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oter2.xml" ContentType="application/vnd.openxmlformats-officedocument.wordprocessingml.footer+xml"/>
  <Override PartName="/word/footer3.xml" ContentType="application/vnd.openxmlformats-officedocument.wordprocessingml.footer+xml"/>
  <Override PartName="/word/footer4.xml" ContentType="application/vnd.openxmlformats-officedocument.wordprocessingml.footer+xml"/>
  <Override PartName="/word/comments.xml" ContentType="application/vnd.openxmlformats-officedocument.wordprocessingml.comments+xml"/>
  <Override PartName="/word/commentsExtended.xml" ContentType="application/vnd.openxmlformats-officedocument.wordprocessingml.commentsExtended+xml"/>
  <Override PartName="/word/commentsIds.xml" ContentType="application/vnd.openxmlformats-officedocument.wordprocessingml.commentsIds+xml"/>
  <Override PartName="/word/commentsExtensible.xml" ContentType="application/vnd.openxmlformats-officedocument.wordprocessingml.commentsExtensible+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body>
    <w:p w14:paraId="0011ED02" w14:textId="53098487" w:rsidR="000A0E3E" w:rsidRPr="009E033D" w:rsidRDefault="004900BF" w:rsidP="002E243B">
      <w:pPr>
        <w:spacing w:line="360" w:lineRule="auto"/>
        <w:rPr>
          <w:rFonts w:ascii="Arial" w:hAnsi="Arial" w:cs="Arial"/>
          <w:b/>
          <w:bCs/>
          <w:sz w:val="19"/>
          <w:szCs w:val="19"/>
        </w:rPr>
      </w:pPr>
      <w:r w:rsidRPr="009E033D">
        <w:rPr>
          <w:rFonts w:ascii="Arial" w:hAnsi="Arial" w:cs="Arial"/>
          <w:b/>
          <w:bCs/>
          <w:sz w:val="19"/>
          <w:szCs w:val="19"/>
          <w:lang w:val="en-GB"/>
        </w:rPr>
        <w:t>WOW FACTOR</w:t>
      </w:r>
      <w:r w:rsidR="000A0E3E" w:rsidRPr="009E033D">
        <w:rPr>
          <w:rFonts w:ascii="Arial" w:hAnsi="Arial" w:cs="Arial"/>
          <w:b/>
          <w:bCs/>
          <w:sz w:val="19"/>
          <w:szCs w:val="19"/>
          <w:lang w:val="en-GB"/>
        </w:rPr>
        <w:t xml:space="preserve"> PUBLIC COMPANY LIMITED</w:t>
      </w:r>
      <w:r w:rsidR="00C654D3" w:rsidRPr="009E033D">
        <w:rPr>
          <w:rFonts w:ascii="Arial" w:hAnsi="Arial" w:cs="Arial"/>
          <w:b/>
          <w:bCs/>
          <w:sz w:val="19"/>
          <w:szCs w:val="19"/>
          <w:lang w:val="en-GB"/>
        </w:rPr>
        <w:t xml:space="preserve"> </w:t>
      </w:r>
      <w:r w:rsidR="00C654D3" w:rsidRPr="009E033D">
        <w:rPr>
          <w:rFonts w:ascii="Arial" w:hAnsi="Arial" w:cs="Arial"/>
          <w:b/>
          <w:bCs/>
          <w:sz w:val="19"/>
          <w:szCs w:val="19"/>
        </w:rPr>
        <w:t>AND SUBSIDIARIES</w:t>
      </w:r>
    </w:p>
    <w:p w14:paraId="2F2E0D9B" w14:textId="14CCAFA1" w:rsidR="00BE6906" w:rsidRPr="009E033D" w:rsidRDefault="00BE6906" w:rsidP="002E243B">
      <w:pPr>
        <w:spacing w:line="360" w:lineRule="auto"/>
        <w:rPr>
          <w:rFonts w:ascii="Arial" w:hAnsi="Arial" w:cs="Arial"/>
          <w:b/>
          <w:bCs/>
          <w:sz w:val="19"/>
          <w:szCs w:val="19"/>
        </w:rPr>
      </w:pPr>
      <w:r w:rsidRPr="009E033D">
        <w:rPr>
          <w:rFonts w:ascii="Arial" w:hAnsi="Arial" w:cs="Arial"/>
          <w:b/>
          <w:bCs/>
          <w:sz w:val="19"/>
          <w:szCs w:val="19"/>
        </w:rPr>
        <w:t>(</w:t>
      </w:r>
      <w:r w:rsidRPr="009E033D">
        <w:rPr>
          <w:rFonts w:ascii="Arial" w:hAnsi="Arial" w:cs="Arial"/>
          <w:b/>
          <w:bCs/>
          <w:sz w:val="19"/>
          <w:szCs w:val="19"/>
          <w:lang w:val="en-GB"/>
        </w:rPr>
        <w:t>FORMERLY "ELECTRONICS INDUSTRY PUBLIC COMPANY LIMITED")</w:t>
      </w:r>
    </w:p>
    <w:p w14:paraId="28F59F6E" w14:textId="14A78760" w:rsidR="008874A9" w:rsidRPr="009E033D" w:rsidRDefault="008874A9" w:rsidP="002E243B">
      <w:pPr>
        <w:spacing w:line="360" w:lineRule="auto"/>
        <w:rPr>
          <w:rFonts w:ascii="Arial" w:hAnsi="Arial" w:cs="Arial"/>
          <w:b/>
          <w:bCs/>
          <w:sz w:val="19"/>
          <w:szCs w:val="19"/>
          <w:cs/>
          <w:lang w:val="en-GB"/>
        </w:rPr>
      </w:pPr>
      <w:r w:rsidRPr="009E033D">
        <w:rPr>
          <w:rFonts w:ascii="Arial" w:hAnsi="Arial" w:cs="Arial"/>
          <w:b/>
          <w:bCs/>
          <w:sz w:val="19"/>
          <w:szCs w:val="19"/>
          <w:lang w:val="en-GB"/>
        </w:rPr>
        <w:t>NOTES TO FINANCIAL STATEMENTS</w:t>
      </w:r>
    </w:p>
    <w:p w14:paraId="4426166A" w14:textId="6513E52E" w:rsidR="008874A9" w:rsidRPr="009E033D" w:rsidRDefault="00102055" w:rsidP="002E243B">
      <w:pPr>
        <w:spacing w:line="360" w:lineRule="auto"/>
        <w:rPr>
          <w:rFonts w:ascii="Arial" w:hAnsi="Arial" w:cs="Arial"/>
          <w:b/>
          <w:bCs/>
          <w:sz w:val="19"/>
          <w:szCs w:val="19"/>
        </w:rPr>
      </w:pPr>
      <w:r w:rsidRPr="009E033D">
        <w:rPr>
          <w:rFonts w:ascii="Arial" w:hAnsi="Arial" w:cs="Arial"/>
          <w:b/>
          <w:bCs/>
          <w:sz w:val="19"/>
          <w:szCs w:val="19"/>
          <w:lang w:val="en-GB"/>
        </w:rPr>
        <w:t xml:space="preserve">FOR THE </w:t>
      </w:r>
      <w:r w:rsidR="00101520" w:rsidRPr="009E033D">
        <w:rPr>
          <w:rFonts w:ascii="Arial" w:hAnsi="Arial" w:cs="Arial"/>
          <w:b/>
          <w:bCs/>
          <w:sz w:val="19"/>
          <w:szCs w:val="19"/>
          <w:lang w:val="en-GB"/>
        </w:rPr>
        <w:t>YEAR</w:t>
      </w:r>
      <w:r w:rsidRPr="009E033D">
        <w:rPr>
          <w:rFonts w:ascii="Arial" w:hAnsi="Arial" w:cs="Arial"/>
          <w:b/>
          <w:bCs/>
          <w:sz w:val="19"/>
          <w:szCs w:val="19"/>
          <w:lang w:val="en-GB"/>
        </w:rPr>
        <w:t xml:space="preserve"> ENDED </w:t>
      </w:r>
      <w:r w:rsidR="00B92756" w:rsidRPr="009E033D">
        <w:rPr>
          <w:rFonts w:ascii="Arial" w:hAnsi="Arial" w:cs="Arial"/>
          <w:b/>
          <w:bCs/>
          <w:sz w:val="19"/>
          <w:szCs w:val="19"/>
          <w:lang w:val="en-GB"/>
        </w:rPr>
        <w:t>3</w:t>
      </w:r>
      <w:r w:rsidR="00101520" w:rsidRPr="009E033D">
        <w:rPr>
          <w:rFonts w:ascii="Arial" w:hAnsi="Arial" w:cs="Arial"/>
          <w:b/>
          <w:bCs/>
          <w:sz w:val="19"/>
          <w:szCs w:val="19"/>
          <w:lang w:val="en-GB"/>
        </w:rPr>
        <w:t xml:space="preserve">1 DECEMBER </w:t>
      </w:r>
      <w:r w:rsidR="00B92756" w:rsidRPr="009E033D">
        <w:rPr>
          <w:rFonts w:ascii="Arial" w:hAnsi="Arial" w:cs="Arial"/>
          <w:b/>
          <w:bCs/>
          <w:sz w:val="19"/>
          <w:szCs w:val="19"/>
          <w:lang w:val="en-GB"/>
        </w:rPr>
        <w:t>20</w:t>
      </w:r>
      <w:r w:rsidR="00BE6906" w:rsidRPr="009E033D">
        <w:rPr>
          <w:rFonts w:ascii="Arial" w:hAnsi="Arial" w:cs="Arial"/>
          <w:b/>
          <w:bCs/>
          <w:sz w:val="19"/>
          <w:szCs w:val="19"/>
        </w:rPr>
        <w:t>20</w:t>
      </w:r>
    </w:p>
    <w:p w14:paraId="52C68863" w14:textId="77777777" w:rsidR="008874A9" w:rsidRPr="009E033D" w:rsidRDefault="008874A9" w:rsidP="002E243B">
      <w:pPr>
        <w:tabs>
          <w:tab w:val="left" w:pos="0"/>
          <w:tab w:val="num" w:pos="360"/>
        </w:tabs>
        <w:spacing w:line="360" w:lineRule="auto"/>
        <w:jc w:val="both"/>
        <w:rPr>
          <w:rFonts w:ascii="Arial" w:hAnsi="Arial" w:cs="Arial"/>
          <w:sz w:val="16"/>
          <w:szCs w:val="16"/>
          <w:cs/>
          <w:lang w:val="en-GB"/>
        </w:rPr>
      </w:pPr>
    </w:p>
    <w:p w14:paraId="4BFDCF89" w14:textId="77777777" w:rsidR="008874A9" w:rsidRPr="009E033D" w:rsidRDefault="008874A9" w:rsidP="002E243B">
      <w:pPr>
        <w:pStyle w:val="BodyTextIndent3"/>
        <w:numPr>
          <w:ilvl w:val="0"/>
          <w:numId w:val="5"/>
        </w:numPr>
        <w:spacing w:line="360" w:lineRule="auto"/>
        <w:rPr>
          <w:rFonts w:ascii="Arial" w:hAnsi="Arial" w:cs="Arial"/>
          <w:b/>
          <w:sz w:val="19"/>
          <w:szCs w:val="19"/>
          <w:lang w:val="en-GB" w:eastAsia="en-GB" w:bidi="th-TH"/>
        </w:rPr>
      </w:pPr>
      <w:r w:rsidRPr="009E033D">
        <w:rPr>
          <w:rFonts w:ascii="Arial" w:hAnsi="Arial" w:cs="Arial"/>
          <w:b/>
          <w:sz w:val="19"/>
          <w:szCs w:val="19"/>
          <w:lang w:val="en-GB" w:eastAsia="en-GB" w:bidi="th-TH"/>
        </w:rPr>
        <w:t>NATURE OF OPERATIONS</w:t>
      </w:r>
    </w:p>
    <w:p w14:paraId="09698485" w14:textId="77777777" w:rsidR="008874A9" w:rsidRPr="009E033D" w:rsidRDefault="008874A9" w:rsidP="002E243B">
      <w:pPr>
        <w:spacing w:line="360" w:lineRule="auto"/>
        <w:rPr>
          <w:rFonts w:ascii="Arial" w:hAnsi="Arial" w:cs="Arial"/>
          <w:sz w:val="16"/>
          <w:szCs w:val="16"/>
          <w:lang w:val="en-GB"/>
        </w:rPr>
      </w:pPr>
    </w:p>
    <w:p w14:paraId="37F4DF32" w14:textId="63459C0E" w:rsidR="002D7327" w:rsidRPr="009E033D" w:rsidRDefault="00DD7F2E" w:rsidP="002E243B">
      <w:pPr>
        <w:tabs>
          <w:tab w:val="left" w:pos="1440"/>
        </w:tabs>
        <w:spacing w:line="360" w:lineRule="auto"/>
        <w:ind w:left="360"/>
        <w:jc w:val="both"/>
        <w:rPr>
          <w:rFonts w:ascii="Arial" w:hAnsi="Arial" w:cs="Arial"/>
          <w:sz w:val="19"/>
          <w:szCs w:val="19"/>
          <w:lang w:val="en-GB"/>
        </w:rPr>
      </w:pPr>
      <w:r w:rsidRPr="009E033D">
        <w:rPr>
          <w:rFonts w:ascii="Arial" w:hAnsi="Arial" w:cs="Arial"/>
          <w:sz w:val="19"/>
          <w:szCs w:val="19"/>
          <w:lang w:val="en-GB"/>
        </w:rPr>
        <w:t>Wow Factor</w:t>
      </w:r>
      <w:r w:rsidR="00B92756" w:rsidRPr="009E033D">
        <w:rPr>
          <w:rFonts w:ascii="Arial" w:hAnsi="Arial" w:cs="Arial"/>
          <w:sz w:val="19"/>
          <w:szCs w:val="19"/>
          <w:lang w:val="en-GB"/>
        </w:rPr>
        <w:t xml:space="preserve"> Public Company Limited ("the Company") </w:t>
      </w:r>
      <w:r w:rsidR="00BB2DDF" w:rsidRPr="009E033D">
        <w:rPr>
          <w:rFonts w:ascii="Arial" w:hAnsi="Arial" w:cs="Arial"/>
          <w:sz w:val="19"/>
          <w:szCs w:val="19"/>
          <w:lang w:val="en-GB"/>
        </w:rPr>
        <w:t xml:space="preserve">was incorporated as a public company in </w:t>
      </w:r>
      <w:proofErr w:type="gramStart"/>
      <w:r w:rsidR="00BB2DDF" w:rsidRPr="009E033D">
        <w:rPr>
          <w:rFonts w:ascii="Arial" w:hAnsi="Arial" w:cs="Arial"/>
          <w:sz w:val="19"/>
          <w:szCs w:val="19"/>
          <w:lang w:val="en-GB"/>
        </w:rPr>
        <w:t>Thailand, and</w:t>
      </w:r>
      <w:proofErr w:type="gramEnd"/>
      <w:r w:rsidR="00BB2DDF" w:rsidRPr="009E033D">
        <w:rPr>
          <w:rFonts w:ascii="Arial" w:hAnsi="Arial" w:cs="Arial"/>
          <w:sz w:val="19"/>
          <w:szCs w:val="19"/>
          <w:lang w:val="en-GB"/>
        </w:rPr>
        <w:t xml:space="preserve"> has been listed on the Stock Exchange of Thailand. </w:t>
      </w:r>
      <w:r w:rsidR="00A0293E" w:rsidRPr="009E033D">
        <w:rPr>
          <w:rFonts w:ascii="Arial" w:hAnsi="Arial" w:cs="Arial"/>
          <w:sz w:val="19"/>
          <w:szCs w:val="19"/>
          <w:lang w:val="en-GB"/>
        </w:rPr>
        <w:t xml:space="preserve">Group companies </w:t>
      </w:r>
      <w:r w:rsidR="00BB2DDF" w:rsidRPr="009E033D">
        <w:rPr>
          <w:rFonts w:ascii="Arial" w:hAnsi="Arial" w:cs="Arial"/>
          <w:sz w:val="19"/>
          <w:szCs w:val="19"/>
          <w:lang w:val="en-GB"/>
        </w:rPr>
        <w:t>are engaged in:</w:t>
      </w:r>
    </w:p>
    <w:p w14:paraId="34BF06DB" w14:textId="1F76D4D4" w:rsidR="00BB2DDF" w:rsidRPr="009E033D" w:rsidRDefault="00BB2DDF" w:rsidP="00490BCC">
      <w:pPr>
        <w:tabs>
          <w:tab w:val="left" w:pos="1440"/>
        </w:tabs>
        <w:spacing w:line="360" w:lineRule="auto"/>
        <w:ind w:left="360"/>
        <w:jc w:val="thaiDistribute"/>
        <w:rPr>
          <w:rFonts w:ascii="Arial" w:hAnsi="Arial" w:cs="Arial"/>
          <w:sz w:val="10"/>
          <w:szCs w:val="10"/>
        </w:rPr>
      </w:pPr>
    </w:p>
    <w:p w14:paraId="6B70757E" w14:textId="77777777" w:rsidR="00490BCC" w:rsidRPr="009E033D" w:rsidRDefault="00BB2DDF" w:rsidP="00490BCC">
      <w:pPr>
        <w:pStyle w:val="ListParagraph"/>
        <w:numPr>
          <w:ilvl w:val="0"/>
          <w:numId w:val="8"/>
        </w:numPr>
        <w:tabs>
          <w:tab w:val="left" w:pos="1440"/>
        </w:tabs>
        <w:spacing w:after="0" w:line="360" w:lineRule="auto"/>
        <w:jc w:val="thaiDistribute"/>
        <w:rPr>
          <w:rFonts w:ascii="Arial" w:hAnsi="Arial" w:cs="Arial"/>
          <w:sz w:val="19"/>
          <w:szCs w:val="19"/>
          <w:lang w:val="en-GB"/>
        </w:rPr>
      </w:pPr>
      <w:r w:rsidRPr="009E033D">
        <w:rPr>
          <w:rFonts w:ascii="Arial" w:hAnsi="Arial" w:cs="Arial"/>
          <w:sz w:val="19"/>
          <w:szCs w:val="19"/>
        </w:rPr>
        <w:t>Produc</w:t>
      </w:r>
      <w:r w:rsidR="00375C55" w:rsidRPr="009E033D">
        <w:rPr>
          <w:rFonts w:ascii="Arial" w:hAnsi="Arial" w:cs="Arial"/>
          <w:sz w:val="19"/>
          <w:szCs w:val="19"/>
        </w:rPr>
        <w:t>ing</w:t>
      </w:r>
      <w:r w:rsidRPr="009E033D">
        <w:rPr>
          <w:rFonts w:ascii="Arial" w:hAnsi="Arial" w:cs="Arial"/>
          <w:sz w:val="19"/>
          <w:szCs w:val="19"/>
        </w:rPr>
        <w:t xml:space="preserve"> and export</w:t>
      </w:r>
      <w:r w:rsidR="00375C55" w:rsidRPr="009E033D">
        <w:rPr>
          <w:rFonts w:ascii="Arial" w:hAnsi="Arial" w:cs="Arial"/>
          <w:sz w:val="19"/>
          <w:szCs w:val="19"/>
        </w:rPr>
        <w:t>ing</w:t>
      </w:r>
      <w:r w:rsidRPr="009E033D">
        <w:rPr>
          <w:rFonts w:ascii="Arial" w:hAnsi="Arial" w:cs="Arial"/>
          <w:sz w:val="19"/>
          <w:szCs w:val="19"/>
        </w:rPr>
        <w:t xml:space="preserve"> electronics spare parts, import-export electronics spare parts</w:t>
      </w:r>
      <w:r w:rsidR="001D1C13" w:rsidRPr="009E033D">
        <w:rPr>
          <w:rFonts w:ascii="Arial" w:hAnsi="Arial" w:cs="Arial"/>
          <w:sz w:val="19"/>
          <w:szCs w:val="19"/>
        </w:rPr>
        <w:t xml:space="preserve"> (</w:t>
      </w:r>
      <w:r w:rsidR="005B0E18" w:rsidRPr="009E033D">
        <w:rPr>
          <w:rFonts w:ascii="Arial" w:hAnsi="Arial" w:cs="Arial"/>
          <w:sz w:val="19"/>
          <w:szCs w:val="19"/>
        </w:rPr>
        <w:t>u</w:t>
      </w:r>
      <w:r w:rsidR="001D1C13" w:rsidRPr="009E033D">
        <w:rPr>
          <w:rFonts w:ascii="Arial" w:hAnsi="Arial" w:cs="Arial"/>
          <w:sz w:val="19"/>
          <w:szCs w:val="19"/>
        </w:rPr>
        <w:t xml:space="preserve">ntil </w:t>
      </w:r>
    </w:p>
    <w:p w14:paraId="2CCF979E" w14:textId="37E1C5DD" w:rsidR="00BB2DDF" w:rsidRPr="009E033D" w:rsidRDefault="001D1C13" w:rsidP="00490BCC">
      <w:pPr>
        <w:pStyle w:val="ListParagraph"/>
        <w:tabs>
          <w:tab w:val="left" w:pos="1440"/>
        </w:tabs>
        <w:spacing w:after="0" w:line="360" w:lineRule="auto"/>
        <w:ind w:left="1080"/>
        <w:jc w:val="both"/>
        <w:rPr>
          <w:rFonts w:ascii="Arial" w:hAnsi="Arial" w:cs="Arial"/>
          <w:sz w:val="19"/>
          <w:szCs w:val="19"/>
          <w:lang w:val="en-GB"/>
        </w:rPr>
      </w:pPr>
      <w:r w:rsidRPr="009E033D">
        <w:rPr>
          <w:rFonts w:ascii="Arial" w:hAnsi="Arial" w:cs="Arial"/>
          <w:sz w:val="19"/>
          <w:szCs w:val="19"/>
        </w:rPr>
        <w:t>1 October 2020)</w:t>
      </w:r>
    </w:p>
    <w:p w14:paraId="291C8C81" w14:textId="0507C423" w:rsidR="008871AD" w:rsidRPr="009E033D" w:rsidRDefault="009E7A63" w:rsidP="002E243B">
      <w:pPr>
        <w:pStyle w:val="ListParagraph"/>
        <w:numPr>
          <w:ilvl w:val="0"/>
          <w:numId w:val="8"/>
        </w:numPr>
        <w:tabs>
          <w:tab w:val="left" w:pos="1440"/>
        </w:tabs>
        <w:spacing w:after="0" w:line="360" w:lineRule="auto"/>
        <w:jc w:val="both"/>
        <w:rPr>
          <w:rFonts w:ascii="Arial" w:hAnsi="Arial" w:cs="Arial"/>
          <w:sz w:val="19"/>
          <w:szCs w:val="19"/>
          <w:lang w:val="en-GB"/>
        </w:rPr>
      </w:pPr>
      <w:r w:rsidRPr="009E033D">
        <w:rPr>
          <w:rFonts w:ascii="Arial" w:hAnsi="Arial" w:cs="Arial"/>
          <w:sz w:val="19"/>
          <w:szCs w:val="19"/>
        </w:rPr>
        <w:t>Sell</w:t>
      </w:r>
      <w:r w:rsidR="00375C55" w:rsidRPr="009E033D">
        <w:rPr>
          <w:rFonts w:ascii="Arial" w:hAnsi="Arial" w:cs="Arial"/>
          <w:sz w:val="19"/>
          <w:szCs w:val="19"/>
        </w:rPr>
        <w:t>ing</w:t>
      </w:r>
      <w:r w:rsidRPr="009E033D">
        <w:rPr>
          <w:rFonts w:ascii="Arial" w:hAnsi="Arial" w:cs="Arial"/>
          <w:sz w:val="19"/>
          <w:szCs w:val="19"/>
        </w:rPr>
        <w:t xml:space="preserve"> f</w:t>
      </w:r>
      <w:r w:rsidR="008871AD" w:rsidRPr="009E033D">
        <w:rPr>
          <w:rFonts w:ascii="Arial" w:hAnsi="Arial" w:cs="Arial"/>
          <w:sz w:val="19"/>
          <w:szCs w:val="19"/>
        </w:rPr>
        <w:t>ood and beverages</w:t>
      </w:r>
    </w:p>
    <w:p w14:paraId="618F1EEF" w14:textId="77777777" w:rsidR="00505D22" w:rsidRPr="009E033D" w:rsidRDefault="00505D22" w:rsidP="002E243B">
      <w:pPr>
        <w:pStyle w:val="ListParagraph"/>
        <w:tabs>
          <w:tab w:val="left" w:pos="1440"/>
        </w:tabs>
        <w:spacing w:after="0" w:line="360" w:lineRule="auto"/>
        <w:ind w:left="1080"/>
        <w:jc w:val="both"/>
        <w:rPr>
          <w:rFonts w:ascii="Arial" w:hAnsi="Arial" w:cs="Arial"/>
          <w:sz w:val="16"/>
          <w:szCs w:val="16"/>
          <w:lang w:val="en-GB"/>
        </w:rPr>
      </w:pPr>
    </w:p>
    <w:p w14:paraId="403E85F2" w14:textId="60BFA804" w:rsidR="009C66CE" w:rsidRPr="009E033D" w:rsidRDefault="009C66CE" w:rsidP="002E243B">
      <w:pPr>
        <w:pStyle w:val="ListParagraph"/>
        <w:spacing w:after="0" w:line="360" w:lineRule="auto"/>
        <w:ind w:left="360"/>
        <w:jc w:val="both"/>
        <w:rPr>
          <w:rFonts w:ascii="Arial" w:hAnsi="Arial" w:cs="Arial"/>
          <w:sz w:val="19"/>
          <w:szCs w:val="19"/>
        </w:rPr>
      </w:pPr>
      <w:r w:rsidRPr="009E033D">
        <w:rPr>
          <w:rFonts w:ascii="Arial" w:hAnsi="Arial" w:cs="Arial"/>
          <w:sz w:val="19"/>
          <w:szCs w:val="19"/>
        </w:rPr>
        <w:t xml:space="preserve">The Company is incorporated in Thailand, the Company’s shares are listed on the stock exchange of Thailand since 2003.  The registered office address of the Company is </w:t>
      </w:r>
      <w:r w:rsidR="00596073" w:rsidRPr="009E033D">
        <w:rPr>
          <w:rFonts w:ascii="Arial" w:hAnsi="Arial" w:cs="Arial"/>
          <w:sz w:val="19"/>
          <w:szCs w:val="19"/>
          <w:lang w:val="en-GB"/>
        </w:rPr>
        <w:t xml:space="preserve">77/1 </w:t>
      </w:r>
      <w:proofErr w:type="spellStart"/>
      <w:r w:rsidR="00596073" w:rsidRPr="009E033D">
        <w:rPr>
          <w:rFonts w:ascii="Arial" w:hAnsi="Arial" w:cs="Arial"/>
          <w:sz w:val="19"/>
          <w:szCs w:val="19"/>
          <w:lang w:val="en-GB"/>
        </w:rPr>
        <w:t>Soi</w:t>
      </w:r>
      <w:proofErr w:type="spellEnd"/>
      <w:r w:rsidR="00596073" w:rsidRPr="009E033D">
        <w:rPr>
          <w:rFonts w:ascii="Arial" w:hAnsi="Arial" w:cs="Arial"/>
          <w:sz w:val="19"/>
          <w:szCs w:val="19"/>
          <w:lang w:val="en-GB"/>
        </w:rPr>
        <w:t xml:space="preserve"> </w:t>
      </w:r>
      <w:proofErr w:type="spellStart"/>
      <w:r w:rsidR="00596073" w:rsidRPr="009E033D">
        <w:rPr>
          <w:rFonts w:ascii="Arial" w:hAnsi="Arial" w:cs="Arial"/>
          <w:sz w:val="19"/>
          <w:szCs w:val="19"/>
          <w:lang w:val="en-GB"/>
        </w:rPr>
        <w:t>Ruamsirimit</w:t>
      </w:r>
      <w:proofErr w:type="spellEnd"/>
      <w:r w:rsidR="00596073" w:rsidRPr="009E033D">
        <w:rPr>
          <w:rFonts w:ascii="Arial" w:hAnsi="Arial" w:cs="Arial"/>
          <w:sz w:val="19"/>
          <w:szCs w:val="19"/>
          <w:lang w:val="en-GB"/>
        </w:rPr>
        <w:t xml:space="preserve">, </w:t>
      </w:r>
      <w:proofErr w:type="spellStart"/>
      <w:r w:rsidR="00596073" w:rsidRPr="009E033D">
        <w:rPr>
          <w:rFonts w:ascii="Arial" w:hAnsi="Arial" w:cs="Arial"/>
          <w:sz w:val="19"/>
          <w:szCs w:val="19"/>
          <w:lang w:val="en-GB"/>
        </w:rPr>
        <w:t>Chomphon</w:t>
      </w:r>
      <w:proofErr w:type="spellEnd"/>
      <w:r w:rsidR="00596073" w:rsidRPr="009E033D">
        <w:rPr>
          <w:rFonts w:ascii="Arial" w:hAnsi="Arial" w:cs="Arial"/>
          <w:sz w:val="19"/>
          <w:szCs w:val="19"/>
          <w:lang w:val="en-GB"/>
        </w:rPr>
        <w:t xml:space="preserve"> Subdistrict, </w:t>
      </w:r>
      <w:proofErr w:type="spellStart"/>
      <w:r w:rsidR="00596073" w:rsidRPr="009E033D">
        <w:rPr>
          <w:rFonts w:ascii="Arial" w:hAnsi="Arial" w:cs="Arial"/>
          <w:sz w:val="19"/>
          <w:szCs w:val="19"/>
          <w:lang w:val="en-GB"/>
        </w:rPr>
        <w:t>Chatuchak</w:t>
      </w:r>
      <w:proofErr w:type="spellEnd"/>
      <w:r w:rsidR="00596073" w:rsidRPr="009E033D">
        <w:rPr>
          <w:rFonts w:ascii="Arial" w:hAnsi="Arial" w:cs="Arial"/>
          <w:sz w:val="19"/>
          <w:szCs w:val="19"/>
          <w:lang w:val="en-GB"/>
        </w:rPr>
        <w:t xml:space="preserve"> District, Bangkok.</w:t>
      </w:r>
    </w:p>
    <w:p w14:paraId="7818F3E0" w14:textId="77777777" w:rsidR="009C66CE" w:rsidRPr="009E033D" w:rsidRDefault="009C66CE" w:rsidP="002E243B">
      <w:pPr>
        <w:tabs>
          <w:tab w:val="left" w:pos="1440"/>
        </w:tabs>
        <w:spacing w:line="360" w:lineRule="auto"/>
        <w:ind w:left="360"/>
        <w:jc w:val="both"/>
        <w:rPr>
          <w:rFonts w:ascii="Arial" w:hAnsi="Arial" w:cs="Arial"/>
          <w:sz w:val="16"/>
          <w:szCs w:val="16"/>
          <w:lang w:val="en-GB"/>
        </w:rPr>
      </w:pPr>
    </w:p>
    <w:p w14:paraId="507BB989" w14:textId="77777777" w:rsidR="00DC726E" w:rsidRPr="009E033D" w:rsidRDefault="00DC726E" w:rsidP="002E243B">
      <w:pPr>
        <w:pStyle w:val="ListParagraph"/>
        <w:tabs>
          <w:tab w:val="left" w:pos="900"/>
        </w:tabs>
        <w:spacing w:after="0" w:line="360" w:lineRule="auto"/>
        <w:ind w:left="360"/>
        <w:jc w:val="thaiDistribute"/>
        <w:rPr>
          <w:rFonts w:ascii="Arial" w:hAnsi="Arial" w:cs="Arial"/>
          <w:sz w:val="19"/>
          <w:szCs w:val="19"/>
        </w:rPr>
      </w:pPr>
      <w:r w:rsidRPr="009E033D">
        <w:rPr>
          <w:rFonts w:ascii="Arial" w:hAnsi="Arial" w:cs="Arial"/>
          <w:sz w:val="19"/>
          <w:szCs w:val="19"/>
          <w:lang w:val="en-GB"/>
        </w:rPr>
        <w:t>At the Annual General Meeting of shareholders No.1/2020 held on 11 May 2020, the shareholders approved to change the Company’s name from Electronics Industry Public Company Limited to Wow Factor Public Company Limited. The Company registered the change</w:t>
      </w:r>
      <w:r w:rsidRPr="009E033D">
        <w:rPr>
          <w:rFonts w:ascii="Arial" w:hAnsi="Arial" w:cs="Arial"/>
          <w:sz w:val="19"/>
          <w:szCs w:val="19"/>
          <w:cs/>
          <w:lang w:val="en-GB"/>
        </w:rPr>
        <w:t xml:space="preserve"> </w:t>
      </w:r>
      <w:r w:rsidRPr="009E033D">
        <w:rPr>
          <w:rFonts w:ascii="Arial" w:hAnsi="Arial" w:cs="Arial"/>
          <w:sz w:val="19"/>
          <w:szCs w:val="19"/>
        </w:rPr>
        <w:t>of the Company’s name with Department of Business Development on 15 May 2020.</w:t>
      </w:r>
    </w:p>
    <w:p w14:paraId="368341F8" w14:textId="7226187C" w:rsidR="000A0E3E" w:rsidRPr="009E033D" w:rsidRDefault="000A0E3E" w:rsidP="002E243B">
      <w:pPr>
        <w:pStyle w:val="ListParagraph"/>
        <w:tabs>
          <w:tab w:val="left" w:pos="0"/>
        </w:tabs>
        <w:spacing w:after="0" w:line="360" w:lineRule="auto"/>
        <w:ind w:left="993"/>
        <w:jc w:val="both"/>
        <w:rPr>
          <w:rFonts w:ascii="Arial" w:hAnsi="Arial" w:cs="Arial"/>
          <w:sz w:val="19"/>
          <w:szCs w:val="19"/>
        </w:rPr>
      </w:pPr>
    </w:p>
    <w:p w14:paraId="3A865006" w14:textId="51F9B9D2" w:rsidR="00DB160F" w:rsidRPr="009E033D" w:rsidRDefault="00DB160F" w:rsidP="002E243B">
      <w:pPr>
        <w:pStyle w:val="ListParagraph"/>
        <w:tabs>
          <w:tab w:val="left" w:pos="0"/>
        </w:tabs>
        <w:spacing w:after="0" w:line="360" w:lineRule="auto"/>
        <w:ind w:left="369" w:hanging="9"/>
        <w:jc w:val="thaiDistribute"/>
        <w:rPr>
          <w:rFonts w:ascii="Arial" w:hAnsi="Arial" w:cs="Arial"/>
          <w:sz w:val="19"/>
          <w:szCs w:val="19"/>
        </w:rPr>
      </w:pPr>
      <w:r w:rsidRPr="009E033D">
        <w:rPr>
          <w:rFonts w:ascii="Arial" w:hAnsi="Arial" w:cs="Arial"/>
          <w:sz w:val="19"/>
          <w:szCs w:val="19"/>
        </w:rPr>
        <w:t xml:space="preserve">On 1 October 2020, the Company has sold </w:t>
      </w:r>
      <w:r w:rsidR="00F64410" w:rsidRPr="009E033D">
        <w:rPr>
          <w:rFonts w:ascii="Arial" w:hAnsi="Arial" w:cs="Arial"/>
          <w:sz w:val="19"/>
          <w:szCs w:val="19"/>
        </w:rPr>
        <w:t>the investment in subsidiary</w:t>
      </w:r>
      <w:r w:rsidR="007D07A8" w:rsidRPr="009E033D">
        <w:rPr>
          <w:rFonts w:ascii="Arial" w:hAnsi="Arial" w:cs="Arial"/>
          <w:sz w:val="19"/>
          <w:szCs w:val="19"/>
        </w:rPr>
        <w:t xml:space="preserve">, which is </w:t>
      </w:r>
      <w:r w:rsidR="00E548B3" w:rsidRPr="009E033D">
        <w:rPr>
          <w:rFonts w:ascii="Arial" w:hAnsi="Arial" w:cs="Arial"/>
          <w:sz w:val="19"/>
          <w:szCs w:val="19"/>
        </w:rPr>
        <w:t>primarily engage</w:t>
      </w:r>
      <w:r w:rsidR="005A0797" w:rsidRPr="009E033D">
        <w:rPr>
          <w:rFonts w:ascii="Arial" w:hAnsi="Arial" w:cs="Arial"/>
          <w:sz w:val="19"/>
          <w:szCs w:val="19"/>
        </w:rPr>
        <w:t xml:space="preserve">d in </w:t>
      </w:r>
      <w:r w:rsidR="005B0E18" w:rsidRPr="009E033D">
        <w:rPr>
          <w:rFonts w:ascii="Arial" w:hAnsi="Arial" w:cs="Arial"/>
          <w:sz w:val="19"/>
          <w:szCs w:val="19"/>
        </w:rPr>
        <w:t>p</w:t>
      </w:r>
      <w:r w:rsidR="005A0797" w:rsidRPr="009E033D">
        <w:rPr>
          <w:rFonts w:ascii="Arial" w:hAnsi="Arial" w:cs="Arial"/>
          <w:sz w:val="19"/>
          <w:szCs w:val="19"/>
        </w:rPr>
        <w:t>roducing and exporting electronics spare parts</w:t>
      </w:r>
      <w:r w:rsidR="00005FF3" w:rsidRPr="009E033D">
        <w:rPr>
          <w:rFonts w:ascii="Arial" w:hAnsi="Arial" w:cs="Arial"/>
          <w:sz w:val="19"/>
          <w:szCs w:val="19"/>
        </w:rPr>
        <w:t xml:space="preserve">. The </w:t>
      </w:r>
      <w:r w:rsidR="00F46085" w:rsidRPr="009E033D">
        <w:rPr>
          <w:rFonts w:ascii="Arial" w:hAnsi="Arial" w:cs="Arial"/>
          <w:sz w:val="19"/>
          <w:szCs w:val="19"/>
        </w:rPr>
        <w:t>Group,</w:t>
      </w:r>
      <w:r w:rsidR="00843707" w:rsidRPr="009E033D">
        <w:rPr>
          <w:rFonts w:ascii="Arial" w:hAnsi="Arial" w:cs="Arial"/>
          <w:sz w:val="19"/>
          <w:szCs w:val="19"/>
        </w:rPr>
        <w:t xml:space="preserve"> therefore, has solely core operation in food</w:t>
      </w:r>
      <w:r w:rsidR="00656E49" w:rsidRPr="009E033D">
        <w:rPr>
          <w:rFonts w:ascii="Arial" w:hAnsi="Arial" w:cs="Arial"/>
          <w:sz w:val="19"/>
          <w:szCs w:val="19"/>
        </w:rPr>
        <w:t xml:space="preserve"> and beverages since 1 October 2020 onward.</w:t>
      </w:r>
    </w:p>
    <w:p w14:paraId="48356714" w14:textId="77777777" w:rsidR="000D1F02" w:rsidRPr="009E033D" w:rsidRDefault="000D1F02" w:rsidP="002E243B">
      <w:pPr>
        <w:pStyle w:val="ListParagraph"/>
        <w:tabs>
          <w:tab w:val="left" w:pos="0"/>
        </w:tabs>
        <w:spacing w:after="0" w:line="360" w:lineRule="auto"/>
        <w:ind w:left="284"/>
        <w:jc w:val="thaiDistribute"/>
        <w:rPr>
          <w:rFonts w:ascii="Arial" w:hAnsi="Arial" w:cs="Arial"/>
          <w:sz w:val="16"/>
          <w:szCs w:val="16"/>
        </w:rPr>
      </w:pPr>
    </w:p>
    <w:p w14:paraId="2745A359" w14:textId="53F585AB" w:rsidR="008874A9" w:rsidRPr="009E033D" w:rsidRDefault="008874A9" w:rsidP="002E243B">
      <w:pPr>
        <w:pStyle w:val="BodyTextIndent3"/>
        <w:numPr>
          <w:ilvl w:val="0"/>
          <w:numId w:val="5"/>
        </w:numPr>
        <w:spacing w:line="360" w:lineRule="auto"/>
        <w:rPr>
          <w:rFonts w:ascii="Arial" w:hAnsi="Arial" w:cs="Arial"/>
          <w:b/>
          <w:sz w:val="19"/>
          <w:szCs w:val="19"/>
          <w:lang w:val="en-GB" w:eastAsia="en-GB" w:bidi="th-TH"/>
        </w:rPr>
      </w:pPr>
      <w:r w:rsidRPr="009E033D">
        <w:rPr>
          <w:rFonts w:ascii="Arial" w:hAnsi="Arial" w:cs="Arial"/>
          <w:b/>
          <w:sz w:val="19"/>
          <w:szCs w:val="19"/>
          <w:lang w:val="en-GB" w:eastAsia="en-GB" w:bidi="th-TH"/>
        </w:rPr>
        <w:t xml:space="preserve">BASIS OF </w:t>
      </w:r>
      <w:r w:rsidR="00E35422" w:rsidRPr="009E033D">
        <w:rPr>
          <w:rFonts w:ascii="Arial" w:hAnsi="Arial" w:cs="Arial"/>
          <w:b/>
          <w:sz w:val="19"/>
          <w:szCs w:val="19"/>
          <w:lang w:eastAsia="en-GB" w:bidi="th-TH"/>
        </w:rPr>
        <w:t xml:space="preserve">FINANCIAL STATEMENTS </w:t>
      </w:r>
      <w:r w:rsidRPr="009E033D">
        <w:rPr>
          <w:rFonts w:ascii="Arial" w:hAnsi="Arial" w:cs="Arial"/>
          <w:b/>
          <w:sz w:val="19"/>
          <w:szCs w:val="19"/>
          <w:lang w:val="en-GB" w:eastAsia="en-GB" w:bidi="th-TH"/>
        </w:rPr>
        <w:t>PREPARATION</w:t>
      </w:r>
    </w:p>
    <w:p w14:paraId="2D71800E" w14:textId="771718CB" w:rsidR="008874A9" w:rsidRPr="009E033D" w:rsidRDefault="008874A9" w:rsidP="002E243B">
      <w:pPr>
        <w:pStyle w:val="ListParagraph"/>
        <w:tabs>
          <w:tab w:val="left" w:pos="900"/>
        </w:tabs>
        <w:spacing w:after="0" w:line="360" w:lineRule="auto"/>
        <w:ind w:left="360"/>
        <w:jc w:val="thaiDistribute"/>
        <w:rPr>
          <w:rFonts w:ascii="Arial" w:hAnsi="Arial" w:cs="Arial"/>
          <w:sz w:val="16"/>
          <w:szCs w:val="16"/>
          <w:u w:val="single"/>
          <w:cs/>
          <w:lang w:val="en-GB"/>
        </w:rPr>
      </w:pPr>
    </w:p>
    <w:p w14:paraId="5BCDC859" w14:textId="77777777" w:rsidR="00A40E09" w:rsidRPr="009E033D" w:rsidRDefault="00A40E09" w:rsidP="002E243B">
      <w:pPr>
        <w:pStyle w:val="ListParagraph"/>
        <w:numPr>
          <w:ilvl w:val="0"/>
          <w:numId w:val="10"/>
        </w:numPr>
        <w:spacing w:line="360" w:lineRule="auto"/>
        <w:ind w:left="909" w:hanging="549"/>
        <w:jc w:val="both"/>
        <w:rPr>
          <w:rFonts w:ascii="Arial" w:hAnsi="Arial" w:cs="Arial"/>
          <w:sz w:val="19"/>
          <w:szCs w:val="19"/>
        </w:rPr>
      </w:pPr>
      <w:r w:rsidRPr="009E033D">
        <w:rPr>
          <w:rFonts w:ascii="Arial" w:hAnsi="Arial" w:cs="Arial"/>
          <w:sz w:val="19"/>
          <w:szCs w:val="19"/>
        </w:rPr>
        <w:t>Statement of compliance</w:t>
      </w:r>
    </w:p>
    <w:p w14:paraId="115B115D" w14:textId="77777777" w:rsidR="00A40E09" w:rsidRPr="009E033D" w:rsidRDefault="00A40E09" w:rsidP="002E243B">
      <w:pPr>
        <w:pStyle w:val="ListParagraph"/>
        <w:spacing w:line="360" w:lineRule="auto"/>
        <w:ind w:left="909"/>
        <w:jc w:val="both"/>
        <w:rPr>
          <w:rFonts w:ascii="Arial" w:hAnsi="Arial" w:cs="Arial"/>
          <w:sz w:val="16"/>
          <w:szCs w:val="16"/>
        </w:rPr>
      </w:pPr>
    </w:p>
    <w:p w14:paraId="1BD13775" w14:textId="447AD6D5" w:rsidR="008871AD" w:rsidRPr="009E033D" w:rsidRDefault="00734D6C" w:rsidP="002E243B">
      <w:pPr>
        <w:pStyle w:val="ListParagraph"/>
        <w:spacing w:line="360" w:lineRule="auto"/>
        <w:ind w:left="909"/>
        <w:jc w:val="both"/>
        <w:rPr>
          <w:rFonts w:ascii="Arial" w:hAnsi="Arial" w:cs="Arial"/>
          <w:sz w:val="19"/>
          <w:szCs w:val="19"/>
        </w:rPr>
      </w:pPr>
      <w:r w:rsidRPr="009E033D">
        <w:rPr>
          <w:rFonts w:ascii="Arial" w:hAnsi="Arial" w:cs="Arial"/>
          <w:sz w:val="19"/>
          <w:szCs w:val="19"/>
        </w:rPr>
        <w:t xml:space="preserve">The accompanying financial statements have been officially prepared in accordance with </w:t>
      </w:r>
      <w:r w:rsidR="00E94644" w:rsidRPr="009E033D">
        <w:rPr>
          <w:rFonts w:ascii="Arial" w:hAnsi="Arial" w:cs="Arial"/>
          <w:sz w:val="19"/>
          <w:szCs w:val="19"/>
        </w:rPr>
        <w:t>Thai Financial Reporting Standards (“TFRS”) issued under the Accounting Professions and the financial reporting requirements promulgated by the Securities and Exchange Commission under the Securities and Exchange Act</w:t>
      </w:r>
      <w:r w:rsidRPr="009E033D">
        <w:rPr>
          <w:rFonts w:ascii="Arial" w:hAnsi="Arial" w:cs="Arial"/>
          <w:sz w:val="19"/>
          <w:szCs w:val="19"/>
        </w:rPr>
        <w:t xml:space="preserve">. These financial statements are officially prepared in the Thai language. The translation of these financial statements to another language must </w:t>
      </w:r>
      <w:proofErr w:type="gramStart"/>
      <w:r w:rsidRPr="009E033D">
        <w:rPr>
          <w:rFonts w:ascii="Arial" w:hAnsi="Arial" w:cs="Arial"/>
          <w:sz w:val="19"/>
          <w:szCs w:val="19"/>
        </w:rPr>
        <w:t>be in compliance with</w:t>
      </w:r>
      <w:proofErr w:type="gramEnd"/>
      <w:r w:rsidRPr="009E033D">
        <w:rPr>
          <w:rFonts w:ascii="Arial" w:hAnsi="Arial" w:cs="Arial"/>
          <w:sz w:val="19"/>
          <w:szCs w:val="19"/>
        </w:rPr>
        <w:t xml:space="preserve"> the official report in Thai.</w:t>
      </w:r>
      <w:r w:rsidR="008871AD" w:rsidRPr="009E033D">
        <w:rPr>
          <w:rFonts w:ascii="Arial" w:hAnsi="Arial" w:cs="Arial"/>
          <w:sz w:val="19"/>
          <w:szCs w:val="19"/>
        </w:rPr>
        <w:t xml:space="preserve"> </w:t>
      </w:r>
    </w:p>
    <w:p w14:paraId="673380F8" w14:textId="3DE7A20E" w:rsidR="00CF41F1" w:rsidRPr="009E033D" w:rsidRDefault="00CF41F1" w:rsidP="002E243B">
      <w:pPr>
        <w:pStyle w:val="ListParagraph"/>
        <w:spacing w:line="360" w:lineRule="auto"/>
        <w:ind w:left="909"/>
        <w:jc w:val="both"/>
        <w:rPr>
          <w:rFonts w:ascii="Arial" w:hAnsi="Arial" w:cs="Arial"/>
          <w:sz w:val="16"/>
          <w:szCs w:val="16"/>
        </w:rPr>
      </w:pPr>
    </w:p>
    <w:p w14:paraId="7A40C581" w14:textId="393B7863" w:rsidR="00CF41F1" w:rsidRPr="009E033D" w:rsidRDefault="00CF41F1" w:rsidP="002E243B">
      <w:pPr>
        <w:pStyle w:val="ListParagraph"/>
        <w:spacing w:line="360" w:lineRule="auto"/>
        <w:ind w:left="909"/>
        <w:jc w:val="both"/>
        <w:rPr>
          <w:rFonts w:ascii="Arial" w:hAnsi="Arial" w:cs="Arial"/>
          <w:sz w:val="19"/>
          <w:szCs w:val="19"/>
        </w:rPr>
      </w:pPr>
      <w:r w:rsidRPr="009E033D">
        <w:rPr>
          <w:rFonts w:ascii="Arial" w:hAnsi="Arial" w:cs="Arial"/>
          <w:sz w:val="19"/>
          <w:szCs w:val="19"/>
        </w:rPr>
        <w:t xml:space="preserve">The </w:t>
      </w:r>
      <w:r w:rsidR="006C228B" w:rsidRPr="009E033D">
        <w:rPr>
          <w:rFonts w:ascii="Arial" w:hAnsi="Arial" w:cs="Arial"/>
          <w:sz w:val="19"/>
          <w:szCs w:val="19"/>
        </w:rPr>
        <w:t>conso</w:t>
      </w:r>
      <w:r w:rsidR="00960BC1" w:rsidRPr="009E033D">
        <w:rPr>
          <w:rFonts w:ascii="Arial" w:hAnsi="Arial" w:cs="Arial"/>
          <w:sz w:val="19"/>
          <w:szCs w:val="19"/>
        </w:rPr>
        <w:t xml:space="preserve">lidated and separate </w:t>
      </w:r>
      <w:r w:rsidRPr="009E033D">
        <w:rPr>
          <w:rFonts w:ascii="Arial" w:hAnsi="Arial" w:cs="Arial"/>
          <w:sz w:val="19"/>
          <w:szCs w:val="19"/>
        </w:rPr>
        <w:t>financial statements have been prepared on a historical cost basis, except as otherwise disclosed</w:t>
      </w:r>
      <w:r w:rsidR="00F920A2" w:rsidRPr="009E033D">
        <w:rPr>
          <w:rFonts w:ascii="Arial" w:hAnsi="Arial" w:cs="Arial"/>
          <w:sz w:val="19"/>
          <w:szCs w:val="19"/>
        </w:rPr>
        <w:t xml:space="preserve"> specifically.</w:t>
      </w:r>
    </w:p>
    <w:p w14:paraId="59DB3009" w14:textId="76E905B1" w:rsidR="003901BC" w:rsidRPr="009E033D" w:rsidRDefault="003901BC" w:rsidP="002E243B">
      <w:pPr>
        <w:pStyle w:val="ListParagraph"/>
        <w:spacing w:line="360" w:lineRule="auto"/>
        <w:ind w:left="909"/>
        <w:jc w:val="both"/>
        <w:rPr>
          <w:rFonts w:ascii="Arial" w:hAnsi="Arial" w:cs="Arial"/>
          <w:sz w:val="16"/>
          <w:szCs w:val="16"/>
        </w:rPr>
      </w:pPr>
    </w:p>
    <w:p w14:paraId="75C3D017" w14:textId="111F136B" w:rsidR="00FF4FE4" w:rsidRPr="009E033D" w:rsidRDefault="00FF4FE4" w:rsidP="002E243B">
      <w:pPr>
        <w:pStyle w:val="ListParagraph"/>
        <w:spacing w:line="360" w:lineRule="auto"/>
        <w:ind w:left="909"/>
        <w:jc w:val="both"/>
        <w:rPr>
          <w:rFonts w:ascii="Arial" w:hAnsi="Arial" w:cs="Arial"/>
          <w:sz w:val="19"/>
          <w:szCs w:val="19"/>
        </w:rPr>
      </w:pPr>
      <w:r w:rsidRPr="009E033D">
        <w:rPr>
          <w:rFonts w:ascii="Arial" w:hAnsi="Arial" w:cs="Arial"/>
          <w:sz w:val="19"/>
          <w:szCs w:val="19"/>
        </w:rPr>
        <w:t xml:space="preserve">The preparation of financial statements in conformity with Thai Financial Reporting Standards requires management to use of certain critical accounting estimates and to exercise judgement in the process of applying the Group’s accounting policies. The areas involving a higher degree of judgement or complexity, or areas where assumptions and estimates are significant to the consolidated financial statements are disclosed in Note </w:t>
      </w:r>
      <w:r w:rsidR="00BD1FB4" w:rsidRPr="009E033D">
        <w:rPr>
          <w:rFonts w:ascii="Arial" w:hAnsi="Arial" w:cs="Arial"/>
          <w:sz w:val="19"/>
          <w:szCs w:val="19"/>
        </w:rPr>
        <w:t>4</w:t>
      </w:r>
      <w:r w:rsidRPr="009E033D">
        <w:rPr>
          <w:rFonts w:ascii="Arial" w:hAnsi="Arial" w:cs="Arial"/>
          <w:sz w:val="19"/>
          <w:szCs w:val="19"/>
        </w:rPr>
        <w:t>.</w:t>
      </w:r>
    </w:p>
    <w:p w14:paraId="49962888" w14:textId="56CE9990" w:rsidR="007F1F9F" w:rsidRPr="009E033D" w:rsidRDefault="007F1F9F" w:rsidP="00A34DF6">
      <w:pPr>
        <w:pStyle w:val="ListParagraph"/>
        <w:numPr>
          <w:ilvl w:val="0"/>
          <w:numId w:val="10"/>
        </w:numPr>
        <w:spacing w:after="0" w:line="360" w:lineRule="auto"/>
        <w:ind w:left="909" w:hanging="549"/>
        <w:jc w:val="both"/>
        <w:rPr>
          <w:rFonts w:ascii="Arial" w:hAnsi="Arial" w:cs="Arial"/>
          <w:sz w:val="19"/>
          <w:szCs w:val="19"/>
        </w:rPr>
      </w:pPr>
      <w:r w:rsidRPr="009E033D">
        <w:rPr>
          <w:rFonts w:ascii="Arial" w:hAnsi="Arial" w:cs="Arial"/>
          <w:sz w:val="19"/>
          <w:szCs w:val="19"/>
        </w:rPr>
        <w:lastRenderedPageBreak/>
        <w:t>Principles of consolidation</w:t>
      </w:r>
    </w:p>
    <w:p w14:paraId="26C1D9C1" w14:textId="75CB8632" w:rsidR="007F1F9F" w:rsidRPr="009E033D" w:rsidRDefault="007F1F9F" w:rsidP="007F1F9F">
      <w:pPr>
        <w:pStyle w:val="ListParagraph"/>
        <w:spacing w:after="0" w:line="360" w:lineRule="auto"/>
        <w:ind w:left="909"/>
        <w:jc w:val="both"/>
        <w:rPr>
          <w:rFonts w:ascii="Arial" w:hAnsi="Arial" w:cs="Arial"/>
          <w:sz w:val="19"/>
          <w:szCs w:val="19"/>
        </w:rPr>
      </w:pPr>
    </w:p>
    <w:p w14:paraId="3875B940" w14:textId="25DE3856" w:rsidR="00F31E56" w:rsidRPr="009E033D" w:rsidRDefault="00F31E56" w:rsidP="002E243B">
      <w:pPr>
        <w:pStyle w:val="ListParagraph"/>
        <w:spacing w:line="360" w:lineRule="auto"/>
        <w:ind w:left="909"/>
        <w:jc w:val="thaiDistribute"/>
        <w:rPr>
          <w:rFonts w:ascii="Arial" w:hAnsi="Arial" w:cs="Arial"/>
          <w:sz w:val="19"/>
          <w:szCs w:val="19"/>
          <w:lang w:val="en-GB"/>
        </w:rPr>
      </w:pPr>
      <w:r w:rsidRPr="009E033D">
        <w:rPr>
          <w:rFonts w:ascii="Arial" w:hAnsi="Arial" w:cs="Arial"/>
          <w:sz w:val="19"/>
          <w:szCs w:val="19"/>
        </w:rPr>
        <w:t xml:space="preserve">The consolidated financial statements include the financial statements of </w:t>
      </w:r>
      <w:r w:rsidR="00FB39F6" w:rsidRPr="009E033D">
        <w:rPr>
          <w:rFonts w:ascii="Arial" w:hAnsi="Arial" w:cs="Arial"/>
          <w:sz w:val="19"/>
          <w:szCs w:val="19"/>
        </w:rPr>
        <w:t>Wow Factor</w:t>
      </w:r>
      <w:r w:rsidRPr="009E033D">
        <w:rPr>
          <w:rFonts w:ascii="Arial" w:hAnsi="Arial" w:cs="Arial"/>
          <w:sz w:val="19"/>
          <w:szCs w:val="19"/>
          <w:lang w:val="en-GB"/>
        </w:rPr>
        <w:t xml:space="preserve"> Public Company Limited and subsidiaries which the Company can exercise control or holding the voting shares more than 50 percentage of total voting shares as follows:</w:t>
      </w:r>
    </w:p>
    <w:p w14:paraId="78DDB6C2" w14:textId="77777777" w:rsidR="002C0F38" w:rsidRPr="009E033D" w:rsidRDefault="002C0F38" w:rsidP="002C0F38">
      <w:pPr>
        <w:pStyle w:val="ListParagraph"/>
        <w:spacing w:line="360" w:lineRule="auto"/>
        <w:ind w:left="909"/>
        <w:jc w:val="both"/>
        <w:rPr>
          <w:rFonts w:ascii="Arial" w:hAnsi="Arial" w:cs="Arial"/>
          <w:sz w:val="19"/>
          <w:szCs w:val="19"/>
          <w:lang w:val="en-GB"/>
        </w:rPr>
      </w:pPr>
    </w:p>
    <w:tbl>
      <w:tblPr>
        <w:tblStyle w:val="TableGrid"/>
        <w:tblW w:w="8589" w:type="dxa"/>
        <w:tblInd w:w="90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926"/>
        <w:gridCol w:w="3544"/>
        <w:gridCol w:w="1276"/>
        <w:gridCol w:w="904"/>
        <w:gridCol w:w="939"/>
      </w:tblGrid>
      <w:tr w:rsidR="002C0F38" w:rsidRPr="009E033D" w14:paraId="48134D66" w14:textId="77777777" w:rsidTr="00713161">
        <w:tc>
          <w:tcPr>
            <w:tcW w:w="1926" w:type="dxa"/>
          </w:tcPr>
          <w:p w14:paraId="6CB93579"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p>
          <w:p w14:paraId="18454CAF"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Company’s name</w:t>
            </w:r>
          </w:p>
        </w:tc>
        <w:tc>
          <w:tcPr>
            <w:tcW w:w="3544" w:type="dxa"/>
          </w:tcPr>
          <w:p w14:paraId="359B9471"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p>
          <w:p w14:paraId="2C9A75BD"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Nature of business</w:t>
            </w:r>
          </w:p>
        </w:tc>
        <w:tc>
          <w:tcPr>
            <w:tcW w:w="1276" w:type="dxa"/>
          </w:tcPr>
          <w:p w14:paraId="3CA3A076"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Country of incorporation</w:t>
            </w:r>
          </w:p>
        </w:tc>
        <w:tc>
          <w:tcPr>
            <w:tcW w:w="1843" w:type="dxa"/>
            <w:gridSpan w:val="2"/>
          </w:tcPr>
          <w:p w14:paraId="6C4FAFAC"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Percentage of shareholding</w:t>
            </w:r>
          </w:p>
        </w:tc>
      </w:tr>
      <w:tr w:rsidR="002C0F38" w:rsidRPr="009E033D" w14:paraId="24675DE7" w14:textId="77777777" w:rsidTr="00713161">
        <w:tc>
          <w:tcPr>
            <w:tcW w:w="1926" w:type="dxa"/>
          </w:tcPr>
          <w:p w14:paraId="278D1BE5"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3544" w:type="dxa"/>
          </w:tcPr>
          <w:p w14:paraId="6B73F1DC"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1276" w:type="dxa"/>
          </w:tcPr>
          <w:p w14:paraId="5A1284AC"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904" w:type="dxa"/>
          </w:tcPr>
          <w:p w14:paraId="1378AF27"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2020</w:t>
            </w:r>
          </w:p>
        </w:tc>
        <w:tc>
          <w:tcPr>
            <w:tcW w:w="939" w:type="dxa"/>
          </w:tcPr>
          <w:p w14:paraId="17E41787" w14:textId="77777777" w:rsidR="002C0F38" w:rsidRPr="009E033D" w:rsidRDefault="002C0F38" w:rsidP="00713161">
            <w:pPr>
              <w:pStyle w:val="ListParagraph"/>
              <w:pBdr>
                <w:bottom w:val="single" w:sz="4" w:space="1" w:color="auto"/>
              </w:pBdr>
              <w:spacing w:after="0" w:line="360" w:lineRule="auto"/>
              <w:ind w:left="0"/>
              <w:jc w:val="center"/>
              <w:rPr>
                <w:rFonts w:ascii="Arial" w:hAnsi="Arial" w:cs="Arial"/>
                <w:sz w:val="16"/>
                <w:szCs w:val="16"/>
                <w:lang w:val="en-GB"/>
              </w:rPr>
            </w:pPr>
            <w:r w:rsidRPr="009E033D">
              <w:rPr>
                <w:rFonts w:ascii="Arial" w:hAnsi="Arial" w:cs="Arial"/>
                <w:sz w:val="16"/>
                <w:szCs w:val="16"/>
                <w:lang w:val="en-GB"/>
              </w:rPr>
              <w:t>2019</w:t>
            </w:r>
          </w:p>
        </w:tc>
      </w:tr>
      <w:tr w:rsidR="002C0F38" w:rsidRPr="009E033D" w14:paraId="19CA7040" w14:textId="77777777" w:rsidTr="00713161">
        <w:tc>
          <w:tcPr>
            <w:tcW w:w="1926" w:type="dxa"/>
          </w:tcPr>
          <w:p w14:paraId="2C8A21D0" w14:textId="77777777" w:rsidR="002C0F38" w:rsidRPr="009E033D" w:rsidRDefault="002C0F38" w:rsidP="00713161">
            <w:pPr>
              <w:pStyle w:val="ListParagraph"/>
              <w:spacing w:after="0" w:line="360" w:lineRule="auto"/>
              <w:ind w:left="0"/>
              <w:rPr>
                <w:rFonts w:ascii="Arial" w:hAnsi="Arial" w:cs="Arial"/>
                <w:b/>
                <w:bCs/>
                <w:sz w:val="16"/>
                <w:szCs w:val="16"/>
                <w:lang w:val="en-GB"/>
              </w:rPr>
            </w:pPr>
            <w:r w:rsidRPr="009E033D">
              <w:rPr>
                <w:rFonts w:ascii="Arial" w:hAnsi="Arial" w:cs="Arial"/>
                <w:b/>
                <w:bCs/>
                <w:sz w:val="16"/>
                <w:szCs w:val="16"/>
                <w:lang w:val="en-GB"/>
              </w:rPr>
              <w:t>Direct</w:t>
            </w:r>
          </w:p>
        </w:tc>
        <w:tc>
          <w:tcPr>
            <w:tcW w:w="3544" w:type="dxa"/>
          </w:tcPr>
          <w:p w14:paraId="4A3FF98F"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1276" w:type="dxa"/>
          </w:tcPr>
          <w:p w14:paraId="1355CA5A"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904" w:type="dxa"/>
          </w:tcPr>
          <w:p w14:paraId="5D40ABA5"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c>
          <w:tcPr>
            <w:tcW w:w="939" w:type="dxa"/>
          </w:tcPr>
          <w:p w14:paraId="1505C7B0" w14:textId="77777777" w:rsidR="002C0F38" w:rsidRPr="009E033D" w:rsidRDefault="002C0F38" w:rsidP="00713161">
            <w:pPr>
              <w:pStyle w:val="ListParagraph"/>
              <w:spacing w:after="0" w:line="360" w:lineRule="auto"/>
              <w:ind w:left="0"/>
              <w:jc w:val="center"/>
              <w:rPr>
                <w:rFonts w:ascii="Arial" w:hAnsi="Arial" w:cs="Arial"/>
                <w:sz w:val="16"/>
                <w:szCs w:val="16"/>
                <w:lang w:val="en-GB"/>
              </w:rPr>
            </w:pPr>
          </w:p>
        </w:tc>
      </w:tr>
      <w:tr w:rsidR="00FB39F6" w:rsidRPr="009E033D" w14:paraId="353138F9" w14:textId="77777777" w:rsidTr="00713161">
        <w:trPr>
          <w:trHeight w:val="522"/>
        </w:trPr>
        <w:tc>
          <w:tcPr>
            <w:tcW w:w="1926" w:type="dxa"/>
          </w:tcPr>
          <w:p w14:paraId="0640FB67" w14:textId="77777777" w:rsidR="00FB39F6" w:rsidRPr="009E033D" w:rsidRDefault="00FB39F6" w:rsidP="00FB39F6">
            <w:pPr>
              <w:pStyle w:val="ListParagraph"/>
              <w:spacing w:after="0" w:line="360" w:lineRule="auto"/>
              <w:ind w:left="0"/>
              <w:jc w:val="both"/>
              <w:rPr>
                <w:rFonts w:ascii="Arial" w:hAnsi="Arial" w:cs="Arial"/>
                <w:sz w:val="16"/>
                <w:szCs w:val="16"/>
                <w:lang w:val="en-GB"/>
              </w:rPr>
            </w:pPr>
            <w:r w:rsidRPr="009E033D">
              <w:rPr>
                <w:rFonts w:ascii="Arial" w:hAnsi="Arial" w:cs="Arial"/>
                <w:sz w:val="16"/>
                <w:szCs w:val="16"/>
                <w:lang w:val="en-GB"/>
              </w:rPr>
              <w:t xml:space="preserve">EIC Semiconductor  </w:t>
            </w:r>
          </w:p>
          <w:p w14:paraId="05F96215" w14:textId="77777777" w:rsidR="00FB39F6" w:rsidRPr="009E033D" w:rsidRDefault="00FB39F6" w:rsidP="00FB39F6">
            <w:pPr>
              <w:pStyle w:val="ListParagraph"/>
              <w:spacing w:after="0" w:line="360" w:lineRule="auto"/>
              <w:ind w:left="0"/>
              <w:jc w:val="both"/>
              <w:rPr>
                <w:rFonts w:ascii="Arial" w:hAnsi="Arial" w:cs="Arial"/>
                <w:sz w:val="16"/>
                <w:szCs w:val="16"/>
                <w:lang w:val="en-GB"/>
              </w:rPr>
            </w:pPr>
            <w:r w:rsidRPr="009E033D">
              <w:rPr>
                <w:rFonts w:ascii="Arial" w:hAnsi="Arial" w:cs="Arial"/>
                <w:sz w:val="16"/>
                <w:szCs w:val="16"/>
                <w:lang w:val="en-GB"/>
              </w:rPr>
              <w:t xml:space="preserve">    Co., Ltd.</w:t>
            </w:r>
          </w:p>
        </w:tc>
        <w:tc>
          <w:tcPr>
            <w:tcW w:w="3544" w:type="dxa"/>
          </w:tcPr>
          <w:p w14:paraId="4B3473EE" w14:textId="77777777" w:rsidR="00FB39F6" w:rsidRPr="009E033D" w:rsidRDefault="00FB39F6" w:rsidP="00FB39F6">
            <w:pPr>
              <w:pStyle w:val="ListParagraph"/>
              <w:spacing w:after="0" w:line="360" w:lineRule="auto"/>
              <w:ind w:left="0"/>
              <w:jc w:val="both"/>
              <w:rPr>
                <w:rFonts w:ascii="Arial" w:hAnsi="Arial" w:cs="Arial"/>
                <w:sz w:val="16"/>
                <w:szCs w:val="16"/>
                <w:lang w:val="en-GB"/>
              </w:rPr>
            </w:pPr>
            <w:r w:rsidRPr="009E033D">
              <w:rPr>
                <w:rFonts w:ascii="Arial" w:hAnsi="Arial" w:cs="Arial"/>
                <w:sz w:val="16"/>
                <w:szCs w:val="16"/>
                <w:lang w:val="en-GB"/>
              </w:rPr>
              <w:t xml:space="preserve">Produces and exports electronics spare parts, </w:t>
            </w:r>
          </w:p>
          <w:p w14:paraId="3650430F" w14:textId="77777777" w:rsidR="00FB39F6" w:rsidRPr="009E033D" w:rsidRDefault="00FB39F6" w:rsidP="00FB39F6">
            <w:pPr>
              <w:pStyle w:val="ListParagraph"/>
              <w:spacing w:after="0" w:line="360" w:lineRule="auto"/>
              <w:ind w:left="0"/>
              <w:jc w:val="both"/>
              <w:rPr>
                <w:rFonts w:ascii="Arial" w:hAnsi="Arial" w:cs="Arial"/>
                <w:sz w:val="16"/>
                <w:szCs w:val="16"/>
                <w:lang w:val="en-GB"/>
              </w:rPr>
            </w:pPr>
            <w:r w:rsidRPr="009E033D">
              <w:rPr>
                <w:rFonts w:ascii="Arial" w:hAnsi="Arial" w:cs="Arial"/>
                <w:sz w:val="16"/>
                <w:szCs w:val="16"/>
                <w:lang w:val="en-GB"/>
              </w:rPr>
              <w:t xml:space="preserve">   and the import-export electronics spare parts</w:t>
            </w:r>
          </w:p>
        </w:tc>
        <w:tc>
          <w:tcPr>
            <w:tcW w:w="1276" w:type="dxa"/>
          </w:tcPr>
          <w:p w14:paraId="402968DF"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0FA9055C" w14:textId="1FDD89FE"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c>
          <w:tcPr>
            <w:tcW w:w="939" w:type="dxa"/>
          </w:tcPr>
          <w:p w14:paraId="623F65CC"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51</w:t>
            </w:r>
          </w:p>
        </w:tc>
      </w:tr>
      <w:tr w:rsidR="00FB39F6" w:rsidRPr="009E033D" w14:paraId="678DB9A2" w14:textId="77777777" w:rsidTr="0073792A">
        <w:tc>
          <w:tcPr>
            <w:tcW w:w="1926" w:type="dxa"/>
          </w:tcPr>
          <w:p w14:paraId="3C637795" w14:textId="77777777" w:rsidR="00FB39F6" w:rsidRPr="009E033D" w:rsidRDefault="00FB39F6" w:rsidP="00FB39F6">
            <w:pPr>
              <w:pStyle w:val="ListParagraph"/>
              <w:spacing w:after="0" w:line="360" w:lineRule="auto"/>
              <w:ind w:left="0"/>
              <w:rPr>
                <w:rFonts w:ascii="Arial" w:hAnsi="Arial" w:cs="Arial"/>
                <w:sz w:val="16"/>
                <w:szCs w:val="16"/>
                <w:lang w:val="en-GB"/>
              </w:rPr>
            </w:pPr>
            <w:r w:rsidRPr="009E033D">
              <w:rPr>
                <w:rFonts w:ascii="Arial" w:hAnsi="Arial" w:cs="Arial"/>
                <w:sz w:val="16"/>
                <w:szCs w:val="16"/>
                <w:lang w:val="en-GB"/>
              </w:rPr>
              <w:t xml:space="preserve">Food Holding </w:t>
            </w:r>
          </w:p>
          <w:p w14:paraId="4EEF61C6" w14:textId="21EB973A" w:rsidR="00FB39F6" w:rsidRPr="009E033D" w:rsidRDefault="00FB39F6" w:rsidP="00FB39F6">
            <w:pPr>
              <w:pStyle w:val="ListParagraph"/>
              <w:spacing w:after="0" w:line="360" w:lineRule="auto"/>
              <w:ind w:left="0"/>
              <w:rPr>
                <w:rFonts w:ascii="Arial" w:hAnsi="Arial" w:cs="Arial"/>
                <w:sz w:val="16"/>
                <w:szCs w:val="16"/>
                <w:lang w:val="en-GB"/>
              </w:rPr>
            </w:pPr>
            <w:r w:rsidRPr="009E033D">
              <w:rPr>
                <w:rFonts w:ascii="Arial" w:hAnsi="Arial" w:cs="Arial"/>
                <w:sz w:val="16"/>
                <w:szCs w:val="16"/>
                <w:lang w:val="en-GB"/>
              </w:rPr>
              <w:t xml:space="preserve">  </w:t>
            </w:r>
            <w:r w:rsidR="0073792A" w:rsidRPr="009E033D">
              <w:rPr>
                <w:rFonts w:ascii="Arial" w:hAnsi="Arial" w:cs="Arial"/>
                <w:sz w:val="16"/>
                <w:szCs w:val="16"/>
                <w:lang w:val="en-GB"/>
              </w:rPr>
              <w:t xml:space="preserve"> </w:t>
            </w:r>
            <w:r w:rsidRPr="009E033D">
              <w:rPr>
                <w:rFonts w:ascii="Arial" w:hAnsi="Arial" w:cs="Arial"/>
                <w:sz w:val="16"/>
                <w:szCs w:val="16"/>
                <w:lang w:val="en-GB"/>
              </w:rPr>
              <w:t xml:space="preserve"> Co., Ltd.</w:t>
            </w:r>
          </w:p>
        </w:tc>
        <w:tc>
          <w:tcPr>
            <w:tcW w:w="3544" w:type="dxa"/>
          </w:tcPr>
          <w:p w14:paraId="5EED5A16" w14:textId="5820B6F4" w:rsidR="00FB39F6" w:rsidRPr="009E033D" w:rsidRDefault="00886685" w:rsidP="00FB39F6">
            <w:pPr>
              <w:pStyle w:val="ListParagraph"/>
              <w:spacing w:after="0" w:line="360" w:lineRule="auto"/>
              <w:ind w:left="0"/>
              <w:jc w:val="both"/>
              <w:rPr>
                <w:rFonts w:ascii="Arial" w:hAnsi="Arial" w:cs="Browallia New"/>
                <w:sz w:val="16"/>
                <w:szCs w:val="20"/>
              </w:rPr>
            </w:pPr>
            <w:r w:rsidRPr="009E033D">
              <w:rPr>
                <w:rFonts w:ascii="Arial" w:hAnsi="Arial" w:cs="Browallia New"/>
                <w:sz w:val="16"/>
                <w:szCs w:val="20"/>
              </w:rPr>
              <w:t>Inves</w:t>
            </w:r>
            <w:r w:rsidR="002B5449" w:rsidRPr="009E033D">
              <w:rPr>
                <w:rFonts w:ascii="Arial" w:hAnsi="Arial" w:cs="Browallia New"/>
                <w:sz w:val="16"/>
                <w:szCs w:val="20"/>
              </w:rPr>
              <w:t>tment in food business</w:t>
            </w:r>
          </w:p>
        </w:tc>
        <w:tc>
          <w:tcPr>
            <w:tcW w:w="1276" w:type="dxa"/>
          </w:tcPr>
          <w:p w14:paraId="52A5F4FA"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43B405BE" w14:textId="1103A1C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99.80</w:t>
            </w:r>
          </w:p>
        </w:tc>
        <w:tc>
          <w:tcPr>
            <w:tcW w:w="939" w:type="dxa"/>
          </w:tcPr>
          <w:p w14:paraId="6C4D2B94"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99.80</w:t>
            </w:r>
          </w:p>
        </w:tc>
      </w:tr>
      <w:tr w:rsidR="00FB39F6" w:rsidRPr="009E033D" w14:paraId="47D09169" w14:textId="77777777" w:rsidTr="0073792A">
        <w:tc>
          <w:tcPr>
            <w:tcW w:w="1926" w:type="dxa"/>
          </w:tcPr>
          <w:p w14:paraId="5284CFAD" w14:textId="77777777" w:rsidR="0073792A" w:rsidRPr="009E033D" w:rsidRDefault="00FB39F6" w:rsidP="00FB39F6">
            <w:pPr>
              <w:pStyle w:val="ListParagraph"/>
              <w:spacing w:after="0" w:line="360" w:lineRule="auto"/>
              <w:ind w:left="114" w:hanging="114"/>
              <w:rPr>
                <w:rFonts w:ascii="Arial" w:hAnsi="Arial" w:cs="Browallia New"/>
                <w:sz w:val="16"/>
                <w:szCs w:val="20"/>
              </w:rPr>
            </w:pPr>
            <w:r w:rsidRPr="009E033D">
              <w:rPr>
                <w:rFonts w:ascii="Arial" w:hAnsi="Arial" w:cs="Browallia New"/>
                <w:sz w:val="16"/>
                <w:szCs w:val="20"/>
              </w:rPr>
              <w:t xml:space="preserve">Domino Asia Pacific </w:t>
            </w:r>
            <w:r w:rsidR="0073792A" w:rsidRPr="009E033D">
              <w:rPr>
                <w:rFonts w:ascii="Arial" w:hAnsi="Arial" w:cs="Browallia New"/>
                <w:sz w:val="16"/>
                <w:szCs w:val="20"/>
              </w:rPr>
              <w:t xml:space="preserve">  </w:t>
            </w:r>
          </w:p>
          <w:p w14:paraId="43177935" w14:textId="0EB39F4A" w:rsidR="00FB39F6" w:rsidRPr="009E033D" w:rsidRDefault="0073792A" w:rsidP="00FB39F6">
            <w:pPr>
              <w:pStyle w:val="ListParagraph"/>
              <w:spacing w:after="0" w:line="360" w:lineRule="auto"/>
              <w:ind w:left="114" w:hanging="114"/>
              <w:rPr>
                <w:rFonts w:ascii="Arial" w:hAnsi="Arial" w:cs="Browallia New"/>
                <w:sz w:val="16"/>
                <w:szCs w:val="20"/>
              </w:rPr>
            </w:pPr>
            <w:r w:rsidRPr="009E033D">
              <w:rPr>
                <w:rFonts w:ascii="Arial" w:hAnsi="Arial" w:cs="Browallia New"/>
                <w:sz w:val="16"/>
                <w:szCs w:val="20"/>
              </w:rPr>
              <w:t xml:space="preserve">    </w:t>
            </w:r>
            <w:r w:rsidR="00FB39F6" w:rsidRPr="009E033D">
              <w:rPr>
                <w:rFonts w:ascii="Arial" w:hAnsi="Arial" w:cs="Browallia New"/>
                <w:sz w:val="16"/>
                <w:szCs w:val="20"/>
              </w:rPr>
              <w:t xml:space="preserve">Co., Ltd. </w:t>
            </w:r>
          </w:p>
        </w:tc>
        <w:tc>
          <w:tcPr>
            <w:tcW w:w="3544" w:type="dxa"/>
          </w:tcPr>
          <w:p w14:paraId="7691BBAB" w14:textId="77777777" w:rsidR="00FB39F6" w:rsidRPr="009E033D" w:rsidRDefault="00FB39F6" w:rsidP="00FB39F6">
            <w:pPr>
              <w:tabs>
                <w:tab w:val="left" w:pos="1440"/>
              </w:tabs>
              <w:spacing w:line="360" w:lineRule="auto"/>
              <w:jc w:val="both"/>
              <w:rPr>
                <w:rFonts w:ascii="Arial" w:hAnsi="Arial" w:cs="Browallia New"/>
                <w:sz w:val="16"/>
                <w:szCs w:val="20"/>
              </w:rPr>
            </w:pPr>
            <w:r w:rsidRPr="009E033D">
              <w:rPr>
                <w:rFonts w:ascii="Arial" w:hAnsi="Arial" w:cs="Browallia New"/>
                <w:sz w:val="16"/>
                <w:szCs w:val="20"/>
              </w:rPr>
              <w:t>Selling foods and beverages</w:t>
            </w:r>
          </w:p>
        </w:tc>
        <w:tc>
          <w:tcPr>
            <w:tcW w:w="1276" w:type="dxa"/>
          </w:tcPr>
          <w:p w14:paraId="4FD99205"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68C3B03E" w14:textId="5362143A"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99.99</w:t>
            </w:r>
          </w:p>
        </w:tc>
        <w:tc>
          <w:tcPr>
            <w:tcW w:w="939" w:type="dxa"/>
          </w:tcPr>
          <w:p w14:paraId="364D1FFA"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99.97</w:t>
            </w:r>
          </w:p>
        </w:tc>
      </w:tr>
      <w:tr w:rsidR="00FB39F6" w:rsidRPr="009E033D" w14:paraId="1D8C1EFD" w14:textId="77777777" w:rsidTr="0073792A">
        <w:tc>
          <w:tcPr>
            <w:tcW w:w="1926" w:type="dxa"/>
          </w:tcPr>
          <w:p w14:paraId="27674FF3" w14:textId="77777777" w:rsidR="00FB39F6" w:rsidRPr="009E033D" w:rsidRDefault="00FB39F6" w:rsidP="00FB39F6">
            <w:pPr>
              <w:pStyle w:val="ListParagraph"/>
              <w:spacing w:after="0" w:line="360" w:lineRule="auto"/>
              <w:ind w:left="114" w:hanging="114"/>
              <w:rPr>
                <w:rFonts w:ascii="Arial" w:hAnsi="Arial" w:cs="Browallia New"/>
                <w:sz w:val="16"/>
                <w:szCs w:val="20"/>
              </w:rPr>
            </w:pPr>
          </w:p>
        </w:tc>
        <w:tc>
          <w:tcPr>
            <w:tcW w:w="3544" w:type="dxa"/>
          </w:tcPr>
          <w:p w14:paraId="4172D8D8" w14:textId="77777777" w:rsidR="00FB39F6" w:rsidRPr="009E033D" w:rsidRDefault="00FB39F6" w:rsidP="00FB39F6">
            <w:pPr>
              <w:tabs>
                <w:tab w:val="left" w:pos="1440"/>
              </w:tabs>
              <w:spacing w:line="360" w:lineRule="auto"/>
              <w:jc w:val="both"/>
              <w:rPr>
                <w:rFonts w:ascii="Arial" w:hAnsi="Arial" w:cs="Browallia New"/>
                <w:sz w:val="16"/>
                <w:szCs w:val="20"/>
              </w:rPr>
            </w:pPr>
          </w:p>
        </w:tc>
        <w:tc>
          <w:tcPr>
            <w:tcW w:w="1276" w:type="dxa"/>
          </w:tcPr>
          <w:p w14:paraId="6DF5BFD1"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c>
          <w:tcPr>
            <w:tcW w:w="904" w:type="dxa"/>
          </w:tcPr>
          <w:p w14:paraId="07CC9D9B"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c>
          <w:tcPr>
            <w:tcW w:w="939" w:type="dxa"/>
          </w:tcPr>
          <w:p w14:paraId="4FC6ED58"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r>
      <w:tr w:rsidR="00FB39F6" w:rsidRPr="009E033D" w14:paraId="0E0C5E07" w14:textId="77777777" w:rsidTr="00713161">
        <w:tc>
          <w:tcPr>
            <w:tcW w:w="1926" w:type="dxa"/>
          </w:tcPr>
          <w:p w14:paraId="0A9A78AD" w14:textId="77777777" w:rsidR="00FB39F6" w:rsidRPr="009E033D" w:rsidRDefault="00FB39F6" w:rsidP="00FB39F6">
            <w:pPr>
              <w:pStyle w:val="ListParagraph"/>
              <w:spacing w:after="0" w:line="360" w:lineRule="auto"/>
              <w:ind w:left="0"/>
              <w:rPr>
                <w:rFonts w:ascii="Arial" w:hAnsi="Arial" w:cs="Browallia New"/>
                <w:b/>
                <w:bCs/>
                <w:sz w:val="16"/>
                <w:szCs w:val="20"/>
              </w:rPr>
            </w:pPr>
            <w:r w:rsidRPr="009E033D">
              <w:rPr>
                <w:rFonts w:ascii="Arial" w:hAnsi="Arial" w:cs="Browallia New"/>
                <w:b/>
                <w:bCs/>
                <w:sz w:val="16"/>
                <w:szCs w:val="20"/>
              </w:rPr>
              <w:t>Indirect</w:t>
            </w:r>
          </w:p>
        </w:tc>
        <w:tc>
          <w:tcPr>
            <w:tcW w:w="3544" w:type="dxa"/>
          </w:tcPr>
          <w:p w14:paraId="631433C0" w14:textId="77777777" w:rsidR="00FB39F6" w:rsidRPr="009E033D" w:rsidRDefault="00FB39F6" w:rsidP="00FB39F6">
            <w:pPr>
              <w:tabs>
                <w:tab w:val="left" w:pos="1440"/>
              </w:tabs>
              <w:spacing w:line="360" w:lineRule="auto"/>
              <w:jc w:val="both"/>
              <w:rPr>
                <w:rFonts w:ascii="Arial" w:hAnsi="Arial" w:cs="Browallia New"/>
                <w:sz w:val="16"/>
                <w:szCs w:val="20"/>
              </w:rPr>
            </w:pPr>
          </w:p>
        </w:tc>
        <w:tc>
          <w:tcPr>
            <w:tcW w:w="1276" w:type="dxa"/>
          </w:tcPr>
          <w:p w14:paraId="191241B7"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c>
          <w:tcPr>
            <w:tcW w:w="904" w:type="dxa"/>
          </w:tcPr>
          <w:p w14:paraId="6C6FD1B5"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c>
          <w:tcPr>
            <w:tcW w:w="939" w:type="dxa"/>
          </w:tcPr>
          <w:p w14:paraId="18CD10DB"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p>
        </w:tc>
      </w:tr>
      <w:tr w:rsidR="00FB39F6" w:rsidRPr="009E033D" w14:paraId="1B85B8A9" w14:textId="77777777" w:rsidTr="00713161">
        <w:tc>
          <w:tcPr>
            <w:tcW w:w="1926" w:type="dxa"/>
          </w:tcPr>
          <w:p w14:paraId="0B7FFC6D" w14:textId="77777777" w:rsidR="00FB39F6" w:rsidRPr="009E033D" w:rsidRDefault="00FB39F6" w:rsidP="00FB39F6">
            <w:pPr>
              <w:pStyle w:val="ListParagraph"/>
              <w:spacing w:after="0" w:line="360" w:lineRule="auto"/>
              <w:ind w:left="114" w:hanging="114"/>
              <w:rPr>
                <w:rFonts w:ascii="Arial" w:hAnsi="Arial" w:cs="Browallia New"/>
                <w:sz w:val="16"/>
                <w:szCs w:val="20"/>
              </w:rPr>
            </w:pPr>
            <w:r w:rsidRPr="009E033D">
              <w:rPr>
                <w:rFonts w:ascii="Arial" w:hAnsi="Arial" w:cs="Browallia New"/>
                <w:sz w:val="16"/>
                <w:szCs w:val="20"/>
              </w:rPr>
              <w:t>Bake Cheese Tart (Thailand) Co., Ltd.</w:t>
            </w:r>
          </w:p>
        </w:tc>
        <w:tc>
          <w:tcPr>
            <w:tcW w:w="3544" w:type="dxa"/>
          </w:tcPr>
          <w:p w14:paraId="480398D2" w14:textId="77777777" w:rsidR="00FB39F6" w:rsidRPr="009E033D" w:rsidRDefault="00FB39F6" w:rsidP="00FB39F6">
            <w:pPr>
              <w:tabs>
                <w:tab w:val="left" w:pos="1440"/>
              </w:tabs>
              <w:spacing w:line="360" w:lineRule="auto"/>
              <w:jc w:val="both"/>
              <w:rPr>
                <w:rFonts w:ascii="Arial" w:hAnsi="Arial" w:cs="Browallia New"/>
                <w:sz w:val="16"/>
                <w:szCs w:val="20"/>
              </w:rPr>
            </w:pPr>
            <w:r w:rsidRPr="009E033D">
              <w:rPr>
                <w:rFonts w:ascii="Arial" w:hAnsi="Arial" w:cs="Browallia New"/>
                <w:sz w:val="16"/>
                <w:szCs w:val="20"/>
              </w:rPr>
              <w:t>Selling foods and beverages</w:t>
            </w:r>
          </w:p>
        </w:tc>
        <w:tc>
          <w:tcPr>
            <w:tcW w:w="1276" w:type="dxa"/>
          </w:tcPr>
          <w:p w14:paraId="4D0A851B"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27A14E54" w14:textId="74AED31A"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c>
          <w:tcPr>
            <w:tcW w:w="939" w:type="dxa"/>
          </w:tcPr>
          <w:p w14:paraId="7246A71B"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r>
      <w:tr w:rsidR="00FB39F6" w:rsidRPr="009E033D" w14:paraId="55521DD8" w14:textId="77777777" w:rsidTr="00713161">
        <w:tc>
          <w:tcPr>
            <w:tcW w:w="1926" w:type="dxa"/>
          </w:tcPr>
          <w:p w14:paraId="7409FCFD" w14:textId="77777777" w:rsidR="00FB39F6" w:rsidRPr="009E033D" w:rsidRDefault="00FB39F6" w:rsidP="00FB39F6">
            <w:pPr>
              <w:pStyle w:val="ListParagraph"/>
              <w:spacing w:after="0" w:line="360" w:lineRule="auto"/>
              <w:ind w:left="114" w:hanging="114"/>
              <w:rPr>
                <w:rFonts w:ascii="Arial" w:hAnsi="Arial" w:cs="Browallia New"/>
                <w:sz w:val="16"/>
                <w:szCs w:val="20"/>
              </w:rPr>
            </w:pPr>
            <w:r w:rsidRPr="009E033D">
              <w:rPr>
                <w:rFonts w:ascii="Arial" w:hAnsi="Arial" w:cs="Browallia New"/>
                <w:sz w:val="16"/>
                <w:szCs w:val="20"/>
              </w:rPr>
              <w:t>Eastern Cuisine (Thailand) Co., Ltd.</w:t>
            </w:r>
          </w:p>
        </w:tc>
        <w:tc>
          <w:tcPr>
            <w:tcW w:w="3544" w:type="dxa"/>
          </w:tcPr>
          <w:p w14:paraId="3E3B6EB2" w14:textId="77777777" w:rsidR="00FB39F6" w:rsidRPr="009E033D" w:rsidRDefault="00FB39F6" w:rsidP="00FB39F6">
            <w:pPr>
              <w:tabs>
                <w:tab w:val="left" w:pos="1440"/>
              </w:tabs>
              <w:spacing w:line="360" w:lineRule="auto"/>
              <w:jc w:val="both"/>
              <w:rPr>
                <w:rFonts w:ascii="Arial" w:hAnsi="Arial" w:cs="Browallia New"/>
                <w:sz w:val="16"/>
                <w:szCs w:val="20"/>
              </w:rPr>
            </w:pPr>
            <w:r w:rsidRPr="009E033D">
              <w:rPr>
                <w:rFonts w:ascii="Arial" w:hAnsi="Arial" w:cs="Browallia New"/>
                <w:sz w:val="16"/>
                <w:szCs w:val="20"/>
              </w:rPr>
              <w:t>Selling foods and beverages</w:t>
            </w:r>
          </w:p>
        </w:tc>
        <w:tc>
          <w:tcPr>
            <w:tcW w:w="1276" w:type="dxa"/>
          </w:tcPr>
          <w:p w14:paraId="09127504"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241FBF78" w14:textId="71E58B12"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c>
          <w:tcPr>
            <w:tcW w:w="939" w:type="dxa"/>
          </w:tcPr>
          <w:p w14:paraId="71012E17"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r>
      <w:tr w:rsidR="00FB39F6" w:rsidRPr="009E033D" w14:paraId="75CA21E2" w14:textId="77777777" w:rsidTr="00713161">
        <w:tc>
          <w:tcPr>
            <w:tcW w:w="1926" w:type="dxa"/>
          </w:tcPr>
          <w:p w14:paraId="4A4FBA1D" w14:textId="77777777" w:rsidR="00FB39F6" w:rsidRPr="009E033D" w:rsidRDefault="00FB39F6" w:rsidP="00FB39F6">
            <w:pPr>
              <w:pStyle w:val="ListParagraph"/>
              <w:spacing w:after="0" w:line="360" w:lineRule="auto"/>
              <w:ind w:left="114" w:hanging="114"/>
              <w:rPr>
                <w:rFonts w:ascii="Arial" w:hAnsi="Arial" w:cs="Browallia New"/>
                <w:sz w:val="16"/>
                <w:szCs w:val="20"/>
              </w:rPr>
            </w:pPr>
            <w:r w:rsidRPr="009E033D">
              <w:rPr>
                <w:rFonts w:ascii="Arial" w:hAnsi="Arial" w:cs="Browallia New"/>
                <w:sz w:val="16"/>
                <w:szCs w:val="20"/>
              </w:rPr>
              <w:t>Crepes &amp; Co. Development Co., Ltd.</w:t>
            </w:r>
          </w:p>
        </w:tc>
        <w:tc>
          <w:tcPr>
            <w:tcW w:w="3544" w:type="dxa"/>
          </w:tcPr>
          <w:p w14:paraId="6FA3D1C9" w14:textId="77777777" w:rsidR="00FB39F6" w:rsidRPr="009E033D" w:rsidRDefault="00FB39F6" w:rsidP="00FB39F6">
            <w:pPr>
              <w:tabs>
                <w:tab w:val="left" w:pos="1440"/>
              </w:tabs>
              <w:spacing w:line="360" w:lineRule="auto"/>
              <w:jc w:val="both"/>
              <w:rPr>
                <w:rFonts w:ascii="Arial" w:hAnsi="Arial" w:cs="Browallia New"/>
                <w:sz w:val="16"/>
                <w:szCs w:val="20"/>
              </w:rPr>
            </w:pPr>
            <w:r w:rsidRPr="009E033D">
              <w:rPr>
                <w:rFonts w:ascii="Arial" w:hAnsi="Arial" w:cs="Browallia New"/>
                <w:sz w:val="16"/>
                <w:szCs w:val="20"/>
              </w:rPr>
              <w:t>Selling foods and beverages</w:t>
            </w:r>
          </w:p>
        </w:tc>
        <w:tc>
          <w:tcPr>
            <w:tcW w:w="1276" w:type="dxa"/>
          </w:tcPr>
          <w:p w14:paraId="7AB3F165"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Thailand</w:t>
            </w:r>
          </w:p>
        </w:tc>
        <w:tc>
          <w:tcPr>
            <w:tcW w:w="904" w:type="dxa"/>
          </w:tcPr>
          <w:p w14:paraId="6440A6C0" w14:textId="0E1530D8"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c>
          <w:tcPr>
            <w:tcW w:w="939" w:type="dxa"/>
          </w:tcPr>
          <w:p w14:paraId="1F4A05B8" w14:textId="77777777" w:rsidR="00FB39F6" w:rsidRPr="009E033D" w:rsidRDefault="00FB39F6" w:rsidP="00FB39F6">
            <w:pPr>
              <w:pStyle w:val="ListParagraph"/>
              <w:spacing w:after="0" w:line="360" w:lineRule="auto"/>
              <w:ind w:left="0"/>
              <w:jc w:val="center"/>
              <w:rPr>
                <w:rFonts w:ascii="Arial" w:hAnsi="Arial" w:cs="Arial"/>
                <w:sz w:val="16"/>
                <w:szCs w:val="16"/>
                <w:lang w:val="en-GB"/>
              </w:rPr>
            </w:pPr>
            <w:r w:rsidRPr="009E033D">
              <w:rPr>
                <w:rFonts w:ascii="Arial" w:hAnsi="Arial" w:cs="Arial"/>
                <w:sz w:val="16"/>
                <w:szCs w:val="16"/>
                <w:lang w:val="en-GB"/>
              </w:rPr>
              <w:t>-</w:t>
            </w:r>
          </w:p>
        </w:tc>
      </w:tr>
    </w:tbl>
    <w:p w14:paraId="6682C439"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p>
    <w:p w14:paraId="41AEB8EA"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r w:rsidRPr="009E033D">
        <w:rPr>
          <w:rFonts w:ascii="Arial" w:hAnsi="Arial" w:cs="Arial"/>
          <w:sz w:val="19"/>
          <w:szCs w:val="19"/>
          <w:lang w:val="en-GB"/>
        </w:rPr>
        <w:t>Material balances and transactions between Group companies have been eliminated from the consolidated financial statements.</w:t>
      </w:r>
    </w:p>
    <w:p w14:paraId="66F8CCA9"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p>
    <w:p w14:paraId="71D05F8F"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r w:rsidRPr="009E033D">
        <w:rPr>
          <w:rFonts w:ascii="Arial" w:hAnsi="Arial" w:cs="Arial"/>
          <w:sz w:val="19"/>
          <w:szCs w:val="19"/>
          <w:lang w:val="en-GB"/>
        </w:rPr>
        <w:t>Investments in subsidiaries as recorded in the Company’s books of account are eliminated against the equity of the subsidiaries.</w:t>
      </w:r>
    </w:p>
    <w:p w14:paraId="61EEEDEE"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p>
    <w:p w14:paraId="262A9C67"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r w:rsidRPr="009E033D">
        <w:rPr>
          <w:rFonts w:ascii="Arial" w:hAnsi="Arial" w:cs="Arial"/>
          <w:sz w:val="19"/>
          <w:szCs w:val="19"/>
          <w:lang w:val="en-GB"/>
        </w:rPr>
        <w:t>Results of operations of the subsidiaries have been included in or excluded from the consolidated financial statements as from their effective dates of acquisition or disposal of the investments, respectively.</w:t>
      </w:r>
    </w:p>
    <w:p w14:paraId="4BBEE632"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p>
    <w:p w14:paraId="7591F0A4" w14:textId="77777777" w:rsidR="002C0F38" w:rsidRPr="009E033D" w:rsidRDefault="002C0F38" w:rsidP="002C0F38">
      <w:pPr>
        <w:pStyle w:val="ListParagraph"/>
        <w:spacing w:after="0" w:line="360" w:lineRule="auto"/>
        <w:ind w:left="907"/>
        <w:jc w:val="thaiDistribute"/>
        <w:rPr>
          <w:rFonts w:ascii="Arial" w:hAnsi="Arial" w:cs="Arial"/>
          <w:sz w:val="19"/>
          <w:szCs w:val="19"/>
          <w:lang w:val="en-GB"/>
        </w:rPr>
      </w:pPr>
      <w:r w:rsidRPr="009E033D">
        <w:rPr>
          <w:rFonts w:ascii="Arial" w:hAnsi="Arial" w:cs="Arial"/>
          <w:sz w:val="19"/>
          <w:szCs w:val="19"/>
          <w:lang w:val="en-GB"/>
        </w:rPr>
        <w:t>The consolidated financial statements have been prepared by applying the same accounting policy for the same accounting transaction or similar accounting event.</w:t>
      </w:r>
    </w:p>
    <w:p w14:paraId="1BE81823" w14:textId="77777777" w:rsidR="007F1F9F" w:rsidRPr="009E033D" w:rsidRDefault="007F1F9F" w:rsidP="007F1F9F">
      <w:pPr>
        <w:pStyle w:val="ListParagraph"/>
        <w:spacing w:after="0" w:line="360" w:lineRule="auto"/>
        <w:ind w:left="909"/>
        <w:jc w:val="both"/>
        <w:rPr>
          <w:rFonts w:ascii="Arial" w:hAnsi="Arial" w:cs="Arial"/>
          <w:sz w:val="19"/>
          <w:szCs w:val="19"/>
          <w:lang w:val="en-GB"/>
        </w:rPr>
      </w:pPr>
    </w:p>
    <w:p w14:paraId="6E380C30" w14:textId="77777777" w:rsidR="00292D8F" w:rsidRPr="009E033D" w:rsidRDefault="00292D8F">
      <w:pPr>
        <w:rPr>
          <w:rFonts w:ascii="Arial" w:eastAsia="Calibri" w:hAnsi="Arial" w:cs="Arial"/>
          <w:sz w:val="19"/>
          <w:szCs w:val="19"/>
          <w:lang w:eastAsia="en-US"/>
        </w:rPr>
      </w:pPr>
      <w:r w:rsidRPr="009E033D">
        <w:rPr>
          <w:rFonts w:ascii="Arial" w:hAnsi="Arial" w:cs="Arial"/>
          <w:sz w:val="19"/>
          <w:szCs w:val="19"/>
        </w:rPr>
        <w:br w:type="page"/>
      </w:r>
    </w:p>
    <w:p w14:paraId="49B9AFC8" w14:textId="3EFF0A85" w:rsidR="001749C3" w:rsidRPr="009E033D" w:rsidRDefault="00F24C02" w:rsidP="0073792A">
      <w:pPr>
        <w:pStyle w:val="ListParagraph"/>
        <w:numPr>
          <w:ilvl w:val="0"/>
          <w:numId w:val="10"/>
        </w:numPr>
        <w:spacing w:after="0" w:line="360" w:lineRule="auto"/>
        <w:ind w:left="909" w:hanging="549"/>
        <w:jc w:val="both"/>
        <w:rPr>
          <w:rFonts w:ascii="Arial" w:hAnsi="Arial" w:cs="Arial"/>
          <w:sz w:val="19"/>
          <w:szCs w:val="19"/>
        </w:rPr>
      </w:pPr>
      <w:r w:rsidRPr="009E033D">
        <w:rPr>
          <w:rFonts w:ascii="Arial" w:hAnsi="Arial" w:cs="Arial"/>
          <w:sz w:val="19"/>
          <w:szCs w:val="19"/>
        </w:rPr>
        <w:lastRenderedPageBreak/>
        <w:t xml:space="preserve">Significant changes </w:t>
      </w:r>
      <w:r w:rsidR="00DA66A4" w:rsidRPr="009E033D">
        <w:rPr>
          <w:rFonts w:ascii="Arial" w:hAnsi="Arial" w:cs="Arial"/>
          <w:sz w:val="19"/>
          <w:szCs w:val="19"/>
        </w:rPr>
        <w:t>during the year 2020 are follows:</w:t>
      </w:r>
    </w:p>
    <w:p w14:paraId="59436954" w14:textId="34B0AA1E" w:rsidR="00DA66A4" w:rsidRPr="009E033D" w:rsidRDefault="00DA66A4" w:rsidP="0073792A">
      <w:pPr>
        <w:pStyle w:val="ListParagraph"/>
        <w:spacing w:after="0" w:line="360" w:lineRule="auto"/>
        <w:ind w:left="909"/>
        <w:jc w:val="both"/>
        <w:rPr>
          <w:rFonts w:ascii="Arial" w:hAnsi="Arial" w:cs="Arial"/>
          <w:sz w:val="19"/>
          <w:szCs w:val="19"/>
        </w:rPr>
      </w:pPr>
    </w:p>
    <w:p w14:paraId="0E951B13" w14:textId="77777777" w:rsidR="001B130B" w:rsidRPr="009E033D" w:rsidRDefault="001B130B" w:rsidP="0073792A">
      <w:pPr>
        <w:pStyle w:val="ListParagraph"/>
        <w:numPr>
          <w:ilvl w:val="2"/>
          <w:numId w:val="40"/>
        </w:numPr>
        <w:spacing w:after="0" w:line="360" w:lineRule="auto"/>
        <w:ind w:left="1418" w:hanging="509"/>
        <w:jc w:val="thaiDistribute"/>
        <w:rPr>
          <w:rFonts w:ascii="Arial" w:hAnsi="Arial" w:cs="Arial"/>
          <w:sz w:val="19"/>
          <w:szCs w:val="19"/>
          <w:u w:val="single"/>
          <w:lang w:val="en-GB"/>
        </w:rPr>
      </w:pPr>
      <w:r w:rsidRPr="009E033D">
        <w:rPr>
          <w:rFonts w:ascii="Arial" w:hAnsi="Arial" w:cs="Arial"/>
          <w:sz w:val="19"/>
          <w:szCs w:val="19"/>
          <w:u w:val="single"/>
          <w:lang w:val="en-GB"/>
        </w:rPr>
        <w:t>Effect from Coronavirus 19 pandemic</w:t>
      </w:r>
    </w:p>
    <w:p w14:paraId="093C5E3B" w14:textId="77777777" w:rsidR="001B130B" w:rsidRPr="009E033D" w:rsidRDefault="001B130B" w:rsidP="0073792A">
      <w:pPr>
        <w:pStyle w:val="ListParagraph"/>
        <w:spacing w:after="0" w:line="360" w:lineRule="auto"/>
        <w:ind w:left="1418"/>
        <w:jc w:val="thaiDistribute"/>
        <w:rPr>
          <w:rFonts w:ascii="Arial" w:hAnsi="Arial" w:cs="Arial"/>
          <w:sz w:val="19"/>
          <w:szCs w:val="19"/>
          <w:lang w:val="en-GB"/>
        </w:rPr>
      </w:pPr>
    </w:p>
    <w:p w14:paraId="6BF7A4FE" w14:textId="1656D877" w:rsidR="001B130B" w:rsidRPr="009E033D" w:rsidRDefault="001B130B" w:rsidP="0073792A">
      <w:pPr>
        <w:pStyle w:val="ListParagraph"/>
        <w:spacing w:after="0" w:line="360" w:lineRule="auto"/>
        <w:ind w:left="1418"/>
        <w:jc w:val="thaiDistribute"/>
        <w:rPr>
          <w:rFonts w:ascii="Arial" w:hAnsi="Arial" w:cs="Arial"/>
          <w:sz w:val="19"/>
          <w:szCs w:val="19"/>
          <w:lang w:val="en-GB"/>
        </w:rPr>
      </w:pPr>
      <w:r w:rsidRPr="009E033D">
        <w:rPr>
          <w:rFonts w:ascii="Arial" w:hAnsi="Arial" w:cs="Arial"/>
          <w:sz w:val="19"/>
          <w:szCs w:val="19"/>
          <w:lang w:val="en-GB"/>
        </w:rPr>
        <w:t xml:space="preserve">The Coronavirus 19 pandemic is continuing to evolve, resulting in an economic slowdown, and adversely impacting most businesses and industries. This situation may bring uncertainties </w:t>
      </w:r>
      <w:proofErr w:type="gramStart"/>
      <w:r w:rsidRPr="009E033D">
        <w:rPr>
          <w:rFonts w:ascii="Arial" w:hAnsi="Arial" w:cs="Arial"/>
          <w:sz w:val="19"/>
          <w:szCs w:val="19"/>
          <w:lang w:val="en-GB"/>
        </w:rPr>
        <w:t>and also</w:t>
      </w:r>
      <w:proofErr w:type="gramEnd"/>
      <w:r w:rsidRPr="009E033D">
        <w:rPr>
          <w:rFonts w:ascii="Arial" w:hAnsi="Arial" w:cs="Arial"/>
          <w:sz w:val="19"/>
          <w:szCs w:val="19"/>
          <w:lang w:val="en-GB"/>
        </w:rPr>
        <w:t xml:space="preserve"> have impact on the environment in which the Group operates. The Group’s management has used estimates and judgment for recogni</w:t>
      </w:r>
      <w:r w:rsidR="00CD78A9" w:rsidRPr="009E033D">
        <w:rPr>
          <w:rFonts w:ascii="Arial" w:hAnsi="Arial" w:cs="Arial"/>
          <w:sz w:val="19"/>
          <w:szCs w:val="19"/>
          <w:lang w:val="en-GB"/>
        </w:rPr>
        <w:t>s</w:t>
      </w:r>
      <w:r w:rsidRPr="009E033D">
        <w:rPr>
          <w:rFonts w:ascii="Arial" w:hAnsi="Arial" w:cs="Arial"/>
          <w:sz w:val="19"/>
          <w:szCs w:val="19"/>
          <w:lang w:val="en-GB"/>
        </w:rPr>
        <w:t>ing the effects to the financial statements in respect of various issues as the situation has evolved, using the best information obtained up to the date of this report.</w:t>
      </w:r>
    </w:p>
    <w:p w14:paraId="6378A542" w14:textId="77777777" w:rsidR="001B130B" w:rsidRPr="009E033D" w:rsidRDefault="001B130B" w:rsidP="0073792A">
      <w:pPr>
        <w:pStyle w:val="ListParagraph"/>
        <w:spacing w:after="0" w:line="360" w:lineRule="auto"/>
        <w:ind w:left="1418"/>
        <w:jc w:val="thaiDistribute"/>
        <w:rPr>
          <w:rFonts w:ascii="Arial" w:hAnsi="Arial" w:cs="Arial"/>
          <w:sz w:val="19"/>
          <w:szCs w:val="19"/>
          <w:lang w:val="en-GB"/>
        </w:rPr>
      </w:pPr>
    </w:p>
    <w:p w14:paraId="2668BBC8" w14:textId="77777777" w:rsidR="001B130B" w:rsidRPr="009E033D" w:rsidRDefault="001B130B" w:rsidP="0073792A">
      <w:pPr>
        <w:pStyle w:val="ListParagraph"/>
        <w:numPr>
          <w:ilvl w:val="2"/>
          <w:numId w:val="40"/>
        </w:numPr>
        <w:spacing w:after="0" w:line="360" w:lineRule="auto"/>
        <w:ind w:left="1418" w:hanging="518"/>
        <w:jc w:val="thaiDistribute"/>
        <w:rPr>
          <w:rFonts w:ascii="Arial" w:hAnsi="Arial" w:cs="Arial"/>
          <w:sz w:val="19"/>
          <w:szCs w:val="19"/>
          <w:u w:val="single"/>
          <w:cs/>
          <w:lang w:val="en-GB"/>
        </w:rPr>
      </w:pPr>
      <w:r w:rsidRPr="009E033D">
        <w:rPr>
          <w:rFonts w:ascii="Arial" w:hAnsi="Arial" w:cs="Arial"/>
          <w:sz w:val="19"/>
          <w:szCs w:val="19"/>
          <w:u w:val="single"/>
          <w:lang w:val="en-GB"/>
        </w:rPr>
        <w:t>Accounting guidance on temporary relief measures of the COVID-19 pandemic for accounting alternatives by the Group</w:t>
      </w:r>
    </w:p>
    <w:p w14:paraId="1AF8A33A" w14:textId="77777777" w:rsidR="001B130B" w:rsidRPr="009E033D" w:rsidRDefault="001B130B" w:rsidP="0073792A">
      <w:pPr>
        <w:pStyle w:val="NormalWeb"/>
        <w:spacing w:before="0" w:beforeAutospacing="0" w:after="0" w:afterAutospacing="0" w:line="360" w:lineRule="auto"/>
        <w:ind w:left="720"/>
        <w:rPr>
          <w:rFonts w:ascii="Arial" w:hAnsi="Arial" w:cs="Arial"/>
          <w:sz w:val="19"/>
          <w:szCs w:val="19"/>
        </w:rPr>
      </w:pPr>
    </w:p>
    <w:p w14:paraId="0447292F" w14:textId="77777777" w:rsidR="00856716" w:rsidRPr="009E033D" w:rsidRDefault="00856716" w:rsidP="0073792A">
      <w:pPr>
        <w:spacing w:line="360" w:lineRule="auto"/>
        <w:ind w:left="1418"/>
        <w:jc w:val="thaiDistribute"/>
        <w:rPr>
          <w:rFonts w:ascii="Arial" w:hAnsi="Arial" w:cs="Arial"/>
          <w:sz w:val="19"/>
          <w:szCs w:val="19"/>
          <w:lang w:val="en-GB"/>
        </w:rPr>
      </w:pPr>
      <w:r w:rsidRPr="009E033D">
        <w:rPr>
          <w:rFonts w:ascii="Arial" w:hAnsi="Arial" w:cs="Arial"/>
          <w:sz w:val="19"/>
          <w:szCs w:val="19"/>
          <w:lang w:val="en-GB"/>
        </w:rPr>
        <w:t>The Federation of Accounting Professions announced Accounting Guidance on Temporary Relief Measures for Accounting Alternatives in Response to the Impact of the Covid-19 Pandemic. Its objectives are to alleviate some of the impact of applying certain financial reporting standards, and to provide clarification about accounting treatments during the period of uncertainty relating to this situation.</w:t>
      </w:r>
    </w:p>
    <w:p w14:paraId="3903A892" w14:textId="77777777" w:rsidR="00856716" w:rsidRPr="009E033D" w:rsidRDefault="00856716" w:rsidP="0073792A">
      <w:pPr>
        <w:spacing w:line="360" w:lineRule="auto"/>
        <w:ind w:left="1418"/>
        <w:jc w:val="thaiDistribute"/>
        <w:rPr>
          <w:rFonts w:ascii="Arial" w:hAnsi="Arial" w:cs="Arial"/>
          <w:sz w:val="19"/>
          <w:szCs w:val="19"/>
          <w:lang w:val="en-GB"/>
        </w:rPr>
      </w:pPr>
    </w:p>
    <w:p w14:paraId="5C66C13A" w14:textId="3A2BE446" w:rsidR="00856716" w:rsidRPr="009E033D" w:rsidRDefault="00856716" w:rsidP="0073792A">
      <w:pPr>
        <w:spacing w:line="360" w:lineRule="auto"/>
        <w:ind w:left="1418"/>
        <w:jc w:val="thaiDistribute"/>
        <w:rPr>
          <w:rFonts w:ascii="Arial" w:hAnsi="Arial" w:cs="Arial"/>
          <w:sz w:val="19"/>
          <w:szCs w:val="19"/>
          <w:lang w:val="en-GB"/>
        </w:rPr>
      </w:pPr>
      <w:r w:rsidRPr="009E033D">
        <w:rPr>
          <w:rFonts w:ascii="Arial" w:hAnsi="Arial" w:cs="Arial"/>
          <w:sz w:val="19"/>
          <w:szCs w:val="19"/>
          <w:lang w:val="en-GB"/>
        </w:rPr>
        <w:t xml:space="preserve">On 22 April 2020, the Accounting Guidance was announced in the Royal Gazette and it is effective for the financial statements prepared for reporting periods ending between 1 January 2020 and 31 December 2020. </w:t>
      </w:r>
    </w:p>
    <w:p w14:paraId="3B724D25" w14:textId="77777777" w:rsidR="00856716" w:rsidRPr="009E033D" w:rsidRDefault="00856716" w:rsidP="0073792A">
      <w:pPr>
        <w:spacing w:line="360" w:lineRule="auto"/>
        <w:jc w:val="thaiDistribute"/>
        <w:rPr>
          <w:rFonts w:ascii="Arial" w:hAnsi="Arial" w:cs="Arial"/>
          <w:sz w:val="19"/>
          <w:szCs w:val="19"/>
          <w:lang w:val="en-GB"/>
        </w:rPr>
      </w:pPr>
    </w:p>
    <w:p w14:paraId="2B064542" w14:textId="6883A3AE" w:rsidR="00856716" w:rsidRPr="009E033D" w:rsidRDefault="00856716" w:rsidP="0073792A">
      <w:pPr>
        <w:spacing w:line="360" w:lineRule="auto"/>
        <w:ind w:left="1418"/>
        <w:jc w:val="thaiDistribute"/>
        <w:rPr>
          <w:rFonts w:ascii="Arial" w:hAnsi="Arial" w:cs="Arial"/>
          <w:sz w:val="19"/>
          <w:szCs w:val="19"/>
          <w:lang w:val="en-GB"/>
        </w:rPr>
      </w:pPr>
      <w:r w:rsidRPr="009E033D">
        <w:rPr>
          <w:rFonts w:ascii="Arial" w:hAnsi="Arial" w:cs="Arial"/>
          <w:sz w:val="19"/>
          <w:szCs w:val="19"/>
          <w:lang w:val="en-GB"/>
        </w:rPr>
        <w:t>The Group has elected to apply the following temporary relief measures on accounting alternatives:</w:t>
      </w:r>
    </w:p>
    <w:p w14:paraId="1D2B25ED" w14:textId="77777777" w:rsidR="00B231D8" w:rsidRPr="009E033D" w:rsidRDefault="00B231D8" w:rsidP="0073792A">
      <w:pPr>
        <w:spacing w:line="360" w:lineRule="auto"/>
        <w:ind w:left="1418"/>
        <w:jc w:val="thaiDistribute"/>
        <w:rPr>
          <w:rFonts w:ascii="Arial" w:hAnsi="Arial" w:cs="Arial"/>
          <w:sz w:val="19"/>
          <w:szCs w:val="19"/>
          <w:lang w:val="en-GB"/>
        </w:rPr>
      </w:pPr>
    </w:p>
    <w:p w14:paraId="78D9302D" w14:textId="77777777" w:rsidR="002934C5" w:rsidRPr="009E033D" w:rsidRDefault="002934C5" w:rsidP="0073792A">
      <w:pPr>
        <w:pStyle w:val="ListParagraph"/>
        <w:numPr>
          <w:ilvl w:val="0"/>
          <w:numId w:val="32"/>
        </w:numPr>
        <w:spacing w:after="0" w:line="360" w:lineRule="auto"/>
        <w:ind w:left="1843" w:hanging="425"/>
        <w:jc w:val="thaiDistribute"/>
        <w:rPr>
          <w:rFonts w:ascii="Arial" w:hAnsi="Arial" w:cstheme="minorBidi"/>
          <w:sz w:val="19"/>
          <w:szCs w:val="19"/>
        </w:rPr>
      </w:pPr>
      <w:r w:rsidRPr="009E033D">
        <w:rPr>
          <w:rFonts w:ascii="Arial" w:hAnsi="Arial" w:cstheme="minorBidi"/>
          <w:sz w:val="19"/>
          <w:szCs w:val="19"/>
        </w:rPr>
        <w:t xml:space="preserve">Not to </w:t>
      </w:r>
      <w:proofErr w:type="gramStart"/>
      <w:r w:rsidRPr="009E033D">
        <w:rPr>
          <w:rFonts w:ascii="Arial" w:hAnsi="Arial" w:cstheme="minorBidi"/>
          <w:sz w:val="19"/>
          <w:szCs w:val="19"/>
        </w:rPr>
        <w:t>take into account</w:t>
      </w:r>
      <w:proofErr w:type="gramEnd"/>
      <w:r w:rsidRPr="009E033D">
        <w:rPr>
          <w:rFonts w:ascii="Arial" w:hAnsi="Arial" w:cstheme="minorBidi"/>
          <w:sz w:val="19"/>
          <w:szCs w:val="19"/>
        </w:rPr>
        <w:t xml:space="preserve"> forward-looking information when determining expected credit losses, in cases where the Group uses a simplified approach to determine expected credit losses.</w:t>
      </w:r>
    </w:p>
    <w:p w14:paraId="3F1A31EC" w14:textId="77777777" w:rsidR="002934C5" w:rsidRPr="009E033D" w:rsidRDefault="002934C5" w:rsidP="0073792A">
      <w:pPr>
        <w:pStyle w:val="ListParagraph"/>
        <w:numPr>
          <w:ilvl w:val="0"/>
          <w:numId w:val="32"/>
        </w:numPr>
        <w:spacing w:after="0" w:line="360" w:lineRule="auto"/>
        <w:ind w:left="1843" w:hanging="425"/>
        <w:jc w:val="thaiDistribute"/>
        <w:rPr>
          <w:rFonts w:ascii="Arial" w:hAnsi="Arial" w:cs="Arial"/>
          <w:sz w:val="19"/>
          <w:szCs w:val="19"/>
          <w:lang w:val="en-GB"/>
        </w:rPr>
      </w:pPr>
      <w:r w:rsidRPr="009E033D">
        <w:rPr>
          <w:rFonts w:ascii="Arial" w:hAnsi="Arial" w:cs="Arial"/>
          <w:sz w:val="19"/>
          <w:szCs w:val="19"/>
          <w:lang w:val="en-GB"/>
        </w:rPr>
        <w:t>Not to use information relating to the COVID-19 situation in determining whether sufficient taxable profits will be available in future periods against which deferred tax assets can be utilised.</w:t>
      </w:r>
    </w:p>
    <w:p w14:paraId="6AFA0313" w14:textId="77777777" w:rsidR="002934C5" w:rsidRPr="009E033D" w:rsidRDefault="002934C5" w:rsidP="0073792A">
      <w:pPr>
        <w:pStyle w:val="ListParagraph"/>
        <w:numPr>
          <w:ilvl w:val="0"/>
          <w:numId w:val="32"/>
        </w:numPr>
        <w:spacing w:after="0" w:line="360" w:lineRule="auto"/>
        <w:ind w:left="1843" w:hanging="425"/>
        <w:jc w:val="thaiDistribute"/>
        <w:rPr>
          <w:rFonts w:ascii="Arial" w:hAnsi="Arial" w:cs="Arial"/>
          <w:sz w:val="19"/>
          <w:szCs w:val="19"/>
          <w:lang w:val="en-GB"/>
        </w:rPr>
      </w:pPr>
      <w:r w:rsidRPr="009E033D">
        <w:rPr>
          <w:rFonts w:ascii="Arial" w:hAnsi="Arial" w:cs="Arial"/>
          <w:sz w:val="19"/>
          <w:szCs w:val="19"/>
          <w:lang w:val="en-GB"/>
        </w:rPr>
        <w:t xml:space="preserve">Not to account for any reduction in lease payments by </w:t>
      </w:r>
      <w:bookmarkStart w:id="0" w:name="_Hlk38970461"/>
      <w:r w:rsidRPr="009E033D">
        <w:rPr>
          <w:rFonts w:ascii="Arial" w:hAnsi="Arial" w:cs="Arial"/>
          <w:sz w:val="19"/>
          <w:szCs w:val="19"/>
          <w:lang w:val="en-GB"/>
        </w:rPr>
        <w:t>lessors resulting from the COVID-19 situation</w:t>
      </w:r>
      <w:bookmarkEnd w:id="0"/>
      <w:r w:rsidRPr="009E033D">
        <w:rPr>
          <w:rFonts w:ascii="Arial" w:hAnsi="Arial" w:cs="Arial"/>
          <w:sz w:val="19"/>
          <w:szCs w:val="19"/>
          <w:lang w:val="en-GB"/>
        </w:rPr>
        <w:t xml:space="preserve"> as a lease modification, with the lease liabilities that come due in each period reduced in proportion to the reduction and depreciation of right-of-use assets and interest on lease liabilities recognised in each period reversed in proportion to the reduction, with any differences then recognised in profit or loss.</w:t>
      </w:r>
    </w:p>
    <w:p w14:paraId="1454CFAA" w14:textId="77777777" w:rsidR="002934C5" w:rsidRPr="009E033D" w:rsidRDefault="002934C5" w:rsidP="0073792A">
      <w:pPr>
        <w:pStyle w:val="ListParagraph"/>
        <w:numPr>
          <w:ilvl w:val="0"/>
          <w:numId w:val="32"/>
        </w:numPr>
        <w:spacing w:after="0" w:line="360" w:lineRule="auto"/>
        <w:ind w:left="1843" w:hanging="425"/>
        <w:jc w:val="thaiDistribute"/>
        <w:rPr>
          <w:rFonts w:ascii="Arial" w:hAnsi="Arial" w:cs="Arial"/>
          <w:sz w:val="19"/>
          <w:szCs w:val="19"/>
          <w:lang w:val="en-GB"/>
        </w:rPr>
      </w:pPr>
      <w:r w:rsidRPr="009E033D">
        <w:rPr>
          <w:rFonts w:ascii="Arial" w:hAnsi="Arial" w:cs="Arial"/>
          <w:sz w:val="19"/>
          <w:szCs w:val="19"/>
          <w:lang w:val="en-GB"/>
        </w:rPr>
        <w:t>Not to consider the COVID-19 situation as an indication that an asset may be impaired in accordance with TAS 36, Impairment of Assets.</w:t>
      </w:r>
    </w:p>
    <w:p w14:paraId="14AF65A2" w14:textId="77777777" w:rsidR="002934C5" w:rsidRPr="009E033D" w:rsidRDefault="002934C5" w:rsidP="0073792A">
      <w:pPr>
        <w:pStyle w:val="ListParagraph"/>
        <w:numPr>
          <w:ilvl w:val="0"/>
          <w:numId w:val="32"/>
        </w:numPr>
        <w:spacing w:after="0" w:line="360" w:lineRule="auto"/>
        <w:ind w:left="1843" w:hanging="425"/>
        <w:jc w:val="thaiDistribute"/>
        <w:rPr>
          <w:rFonts w:ascii="Arial" w:hAnsi="Arial" w:cs="Arial"/>
          <w:sz w:val="19"/>
          <w:szCs w:val="19"/>
          <w:lang w:val="en-GB"/>
        </w:rPr>
      </w:pPr>
      <w:r w:rsidRPr="009E033D">
        <w:rPr>
          <w:rFonts w:ascii="Arial" w:hAnsi="Arial" w:cs="Arial"/>
          <w:sz w:val="19"/>
          <w:szCs w:val="19"/>
          <w:lang w:val="en-GB"/>
        </w:rPr>
        <w:t>Not to use information relating to the COVID-19 situation that may affect the cash flow forecasts used in testing goodwill for impairment.</w:t>
      </w:r>
    </w:p>
    <w:p w14:paraId="4C166BC2" w14:textId="4F3929E4" w:rsidR="0043219E" w:rsidRPr="009E033D" w:rsidRDefault="0043219E" w:rsidP="0073792A">
      <w:pPr>
        <w:pStyle w:val="ListParagraph"/>
        <w:spacing w:after="0" w:line="360" w:lineRule="auto"/>
        <w:ind w:left="1872"/>
        <w:jc w:val="thaiDistribute"/>
        <w:rPr>
          <w:rFonts w:ascii="Arial" w:hAnsi="Arial" w:cs="Browallia New"/>
          <w:color w:val="000000" w:themeColor="text1"/>
          <w:sz w:val="19"/>
          <w:lang w:val="en-GB"/>
        </w:rPr>
      </w:pPr>
    </w:p>
    <w:p w14:paraId="5F08F175" w14:textId="75240957" w:rsidR="006D03D6" w:rsidRPr="009E033D" w:rsidRDefault="006D03D6" w:rsidP="0043219E">
      <w:pPr>
        <w:pStyle w:val="ListParagraph"/>
        <w:spacing w:after="0" w:line="360" w:lineRule="auto"/>
        <w:ind w:left="1872"/>
        <w:jc w:val="thaiDistribute"/>
        <w:rPr>
          <w:rFonts w:ascii="Arial" w:hAnsi="Arial" w:cs="Browallia New"/>
          <w:color w:val="000000" w:themeColor="text1"/>
          <w:sz w:val="19"/>
        </w:rPr>
      </w:pPr>
    </w:p>
    <w:p w14:paraId="72D38C7E" w14:textId="77777777" w:rsidR="006D03D6" w:rsidRPr="009E033D" w:rsidRDefault="006D03D6" w:rsidP="00C0318B">
      <w:pPr>
        <w:spacing w:line="360" w:lineRule="auto"/>
        <w:jc w:val="thaiDistribute"/>
        <w:rPr>
          <w:rFonts w:ascii="Arial" w:hAnsi="Arial" w:cs="Browallia New"/>
          <w:color w:val="000000" w:themeColor="text1"/>
          <w:sz w:val="19"/>
        </w:rPr>
      </w:pPr>
    </w:p>
    <w:p w14:paraId="787B0DEC" w14:textId="75138699" w:rsidR="00DB26ED" w:rsidRPr="009E033D" w:rsidRDefault="0043219E" w:rsidP="0043219E">
      <w:pPr>
        <w:pStyle w:val="BodyTextIndent3"/>
        <w:numPr>
          <w:ilvl w:val="0"/>
          <w:numId w:val="5"/>
        </w:numPr>
        <w:spacing w:line="360" w:lineRule="auto"/>
        <w:rPr>
          <w:rFonts w:ascii="Arial" w:hAnsi="Arial" w:cs="Arial"/>
          <w:b/>
          <w:bCs/>
          <w:sz w:val="19"/>
          <w:szCs w:val="19"/>
          <w:lang w:val="en-GB"/>
        </w:rPr>
      </w:pPr>
      <w:r w:rsidRPr="009E033D">
        <w:rPr>
          <w:rFonts w:ascii="Arial" w:hAnsi="Arial" w:cs="Arial"/>
          <w:b/>
          <w:bCs/>
          <w:sz w:val="19"/>
          <w:szCs w:val="19"/>
          <w:lang w:val="en-GB"/>
        </w:rPr>
        <w:t>Changes in the Financial Reporting Standards</w:t>
      </w:r>
    </w:p>
    <w:p w14:paraId="0881DEEA" w14:textId="277B7665" w:rsidR="007212FE" w:rsidRPr="009E033D" w:rsidRDefault="007212FE" w:rsidP="00A34DF6">
      <w:pPr>
        <w:spacing w:line="360" w:lineRule="auto"/>
        <w:ind w:left="720"/>
        <w:jc w:val="thaiDistribute"/>
        <w:rPr>
          <w:rFonts w:ascii="Arial" w:hAnsi="Arial" w:cs="Arial"/>
          <w:sz w:val="19"/>
          <w:szCs w:val="19"/>
        </w:rPr>
      </w:pPr>
    </w:p>
    <w:p w14:paraId="4679B5E4" w14:textId="0E77D805" w:rsidR="00880E18" w:rsidRPr="009E033D" w:rsidRDefault="002D047D" w:rsidP="00B52BC8">
      <w:pPr>
        <w:pStyle w:val="ListParagraph"/>
        <w:numPr>
          <w:ilvl w:val="1"/>
          <w:numId w:val="35"/>
        </w:numPr>
        <w:spacing w:line="360" w:lineRule="auto"/>
        <w:ind w:left="851" w:hanging="491"/>
        <w:jc w:val="both"/>
        <w:rPr>
          <w:rFonts w:ascii="Arial" w:hAnsi="Arial" w:cs="Arial"/>
          <w:sz w:val="19"/>
          <w:szCs w:val="19"/>
        </w:rPr>
      </w:pPr>
      <w:r w:rsidRPr="009E033D">
        <w:rPr>
          <w:rFonts w:ascii="Arial" w:hAnsi="Arial" w:cs="Arial"/>
          <w:sz w:val="19"/>
          <w:szCs w:val="19"/>
        </w:rPr>
        <w:t xml:space="preserve">Financial Reporting Standards, </w:t>
      </w:r>
      <w:proofErr w:type="gramStart"/>
      <w:r w:rsidRPr="009E033D">
        <w:rPr>
          <w:rFonts w:ascii="Arial" w:hAnsi="Arial" w:cs="Arial"/>
          <w:sz w:val="19"/>
          <w:szCs w:val="19"/>
        </w:rPr>
        <w:t>Interpretation</w:t>
      </w:r>
      <w:r w:rsidR="006A5584" w:rsidRPr="009E033D">
        <w:rPr>
          <w:rFonts w:ascii="Arial" w:hAnsi="Arial" w:cs="Arial"/>
          <w:sz w:val="19"/>
          <w:szCs w:val="19"/>
        </w:rPr>
        <w:t>s</w:t>
      </w:r>
      <w:proofErr w:type="gramEnd"/>
      <w:r w:rsidR="006A5584" w:rsidRPr="009E033D">
        <w:rPr>
          <w:rFonts w:ascii="Arial" w:hAnsi="Arial" w:cs="Arial"/>
          <w:sz w:val="19"/>
          <w:szCs w:val="19"/>
        </w:rPr>
        <w:t xml:space="preserve"> and guidance which effective from 1 January 2020</w:t>
      </w:r>
    </w:p>
    <w:p w14:paraId="26A6E0CE" w14:textId="77777777" w:rsidR="006A5584" w:rsidRPr="009E033D" w:rsidRDefault="006A5584" w:rsidP="006A5584">
      <w:pPr>
        <w:pStyle w:val="ListParagraph"/>
        <w:spacing w:line="360" w:lineRule="auto"/>
        <w:ind w:left="851"/>
        <w:jc w:val="both"/>
        <w:rPr>
          <w:rFonts w:ascii="Arial" w:hAnsi="Arial" w:cs="Arial"/>
          <w:sz w:val="19"/>
          <w:szCs w:val="19"/>
        </w:rPr>
      </w:pPr>
    </w:p>
    <w:p w14:paraId="79516CBA" w14:textId="4186BA96" w:rsidR="007212FE" w:rsidRPr="009E033D" w:rsidRDefault="005A2B29" w:rsidP="008A643E">
      <w:pPr>
        <w:pStyle w:val="ListParagraph"/>
        <w:numPr>
          <w:ilvl w:val="2"/>
          <w:numId w:val="35"/>
        </w:numPr>
        <w:spacing w:after="0" w:line="360" w:lineRule="auto"/>
        <w:ind w:left="1503" w:hanging="594"/>
        <w:jc w:val="both"/>
        <w:rPr>
          <w:rFonts w:ascii="Arial" w:hAnsi="Arial" w:cs="Arial"/>
          <w:sz w:val="19"/>
          <w:szCs w:val="19"/>
        </w:rPr>
      </w:pPr>
      <w:r w:rsidRPr="009E033D">
        <w:rPr>
          <w:rFonts w:ascii="Arial" w:hAnsi="Arial" w:cs="Arial"/>
          <w:sz w:val="19"/>
          <w:szCs w:val="19"/>
          <w:u w:val="single"/>
        </w:rPr>
        <w:t>Thai Financial Reporting Standards related to “Financial instruments”</w:t>
      </w:r>
    </w:p>
    <w:p w14:paraId="43C524D7" w14:textId="37CEC0F5" w:rsidR="007212FE" w:rsidRPr="009E033D" w:rsidRDefault="007212FE" w:rsidP="00A34DF6">
      <w:pPr>
        <w:spacing w:line="360" w:lineRule="auto"/>
        <w:ind w:left="720"/>
        <w:jc w:val="thaiDistribute"/>
        <w:rPr>
          <w:rFonts w:ascii="Arial" w:hAnsi="Arial" w:cs="Arial"/>
          <w:sz w:val="19"/>
          <w:szCs w:val="19"/>
        </w:rPr>
      </w:pPr>
      <w:r w:rsidRPr="009E033D">
        <w:rPr>
          <w:rFonts w:ascii="Arial" w:hAnsi="Arial" w:cs="Arial"/>
          <w:sz w:val="19"/>
          <w:szCs w:val="19"/>
        </w:rPr>
        <w:t xml:space="preserve"> </w:t>
      </w:r>
    </w:p>
    <w:tbl>
      <w:tblPr>
        <w:tblStyle w:val="TableGrid"/>
        <w:tblW w:w="8280" w:type="dxa"/>
        <w:tblInd w:w="144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181"/>
        <w:gridCol w:w="6099"/>
      </w:tblGrid>
      <w:tr w:rsidR="005F4812" w:rsidRPr="009E033D" w14:paraId="399C86D8" w14:textId="77777777" w:rsidTr="005F4812">
        <w:tc>
          <w:tcPr>
            <w:tcW w:w="2181" w:type="dxa"/>
          </w:tcPr>
          <w:p w14:paraId="097B847C"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TFRS 7</w:t>
            </w:r>
          </w:p>
        </w:tc>
        <w:tc>
          <w:tcPr>
            <w:tcW w:w="6099" w:type="dxa"/>
          </w:tcPr>
          <w:p w14:paraId="62964330"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Financial instruments: Disclosure</w:t>
            </w:r>
          </w:p>
        </w:tc>
      </w:tr>
      <w:tr w:rsidR="005F4812" w:rsidRPr="009E033D" w14:paraId="410081F0" w14:textId="77777777" w:rsidTr="005F4812">
        <w:tc>
          <w:tcPr>
            <w:tcW w:w="2181" w:type="dxa"/>
          </w:tcPr>
          <w:p w14:paraId="44EDD05B"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TFRS 9</w:t>
            </w:r>
          </w:p>
        </w:tc>
        <w:tc>
          <w:tcPr>
            <w:tcW w:w="6099" w:type="dxa"/>
          </w:tcPr>
          <w:p w14:paraId="725EFC43"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Financial instruments</w:t>
            </w:r>
          </w:p>
        </w:tc>
      </w:tr>
      <w:tr w:rsidR="005F4812" w:rsidRPr="009E033D" w14:paraId="1E639C8E" w14:textId="77777777" w:rsidTr="005F4812">
        <w:tc>
          <w:tcPr>
            <w:tcW w:w="2181" w:type="dxa"/>
          </w:tcPr>
          <w:p w14:paraId="4B85A7BB" w14:textId="77777777" w:rsidR="005F4812" w:rsidRPr="009E033D" w:rsidRDefault="005F4812" w:rsidP="00713161">
            <w:pPr>
              <w:pStyle w:val="ListParagraph"/>
              <w:spacing w:after="0" w:line="360" w:lineRule="auto"/>
              <w:ind w:left="0"/>
              <w:rPr>
                <w:rFonts w:ascii="Arial" w:hAnsi="Arial" w:cs="Browallia New"/>
                <w:sz w:val="19"/>
                <w:szCs w:val="19"/>
              </w:rPr>
            </w:pPr>
            <w:r w:rsidRPr="009E033D">
              <w:rPr>
                <w:rFonts w:ascii="Arial" w:hAnsi="Arial" w:cs="Browallia New"/>
                <w:sz w:val="19"/>
                <w:szCs w:val="19"/>
              </w:rPr>
              <w:t>TAS 32</w:t>
            </w:r>
          </w:p>
        </w:tc>
        <w:tc>
          <w:tcPr>
            <w:tcW w:w="6099" w:type="dxa"/>
          </w:tcPr>
          <w:p w14:paraId="61809F14"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Financial instruments: Presentation</w:t>
            </w:r>
          </w:p>
        </w:tc>
      </w:tr>
      <w:tr w:rsidR="005F4812" w:rsidRPr="009E033D" w14:paraId="421F416B" w14:textId="77777777" w:rsidTr="005F4812">
        <w:tc>
          <w:tcPr>
            <w:tcW w:w="2181" w:type="dxa"/>
          </w:tcPr>
          <w:p w14:paraId="6E79C8B4"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TFRIC 16</w:t>
            </w:r>
          </w:p>
        </w:tc>
        <w:tc>
          <w:tcPr>
            <w:tcW w:w="6099" w:type="dxa"/>
          </w:tcPr>
          <w:p w14:paraId="5115886B"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Hedges of a Net Investment in a Foreign Operation</w:t>
            </w:r>
          </w:p>
        </w:tc>
      </w:tr>
      <w:tr w:rsidR="005F4812" w:rsidRPr="009E033D" w14:paraId="16330804" w14:textId="77777777" w:rsidTr="005F4812">
        <w:tc>
          <w:tcPr>
            <w:tcW w:w="2181" w:type="dxa"/>
          </w:tcPr>
          <w:p w14:paraId="441D89D3"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TFRIC 19</w:t>
            </w:r>
          </w:p>
        </w:tc>
        <w:tc>
          <w:tcPr>
            <w:tcW w:w="6099" w:type="dxa"/>
          </w:tcPr>
          <w:p w14:paraId="3C3D4955" w14:textId="77777777" w:rsidR="005F4812" w:rsidRPr="009E033D" w:rsidRDefault="005F4812" w:rsidP="00713161">
            <w:pPr>
              <w:pStyle w:val="ListParagraph"/>
              <w:spacing w:after="0" w:line="360" w:lineRule="auto"/>
              <w:ind w:left="0"/>
              <w:rPr>
                <w:rFonts w:ascii="Arial" w:hAnsi="Arial" w:cs="Arial"/>
                <w:sz w:val="19"/>
                <w:szCs w:val="19"/>
              </w:rPr>
            </w:pPr>
            <w:r w:rsidRPr="009E033D">
              <w:rPr>
                <w:rFonts w:ascii="Arial" w:hAnsi="Arial" w:cs="Arial"/>
                <w:sz w:val="19"/>
                <w:szCs w:val="19"/>
              </w:rPr>
              <w:t>Extinguishing Financial Liabilities with Equity Instruments</w:t>
            </w:r>
          </w:p>
        </w:tc>
      </w:tr>
    </w:tbl>
    <w:p w14:paraId="20E4E532" w14:textId="77777777" w:rsidR="005A2B29" w:rsidRPr="009E033D" w:rsidRDefault="005A2B29"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12556E78" w14:textId="2DA2A038" w:rsidR="0074617D" w:rsidRPr="009E033D" w:rsidRDefault="00993F04"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rPr>
        <w:t>In which present the new requirements</w:t>
      </w:r>
      <w:r w:rsidR="00C4751F" w:rsidRPr="009E033D">
        <w:rPr>
          <w:rFonts w:ascii="Arial" w:hAnsi="Arial" w:cstheme="minorBidi"/>
          <w:color w:val="000000" w:themeColor="text1"/>
          <w:sz w:val="19"/>
          <w:szCs w:val="19"/>
        </w:rPr>
        <w:t xml:space="preserve"> on the classification</w:t>
      </w:r>
      <w:r w:rsidR="00C4751F" w:rsidRPr="009E033D">
        <w:rPr>
          <w:rFonts w:ascii="Arial" w:hAnsi="Arial" w:cs="Arial"/>
          <w:color w:val="000000" w:themeColor="text1"/>
          <w:sz w:val="19"/>
          <w:szCs w:val="19"/>
        </w:rPr>
        <w:t xml:space="preserve"> and measurement of financial assets and financial liabilities, impairment methodology and hedge accounting, replacing the accounting standards, </w:t>
      </w:r>
      <w:proofErr w:type="gramStart"/>
      <w:r w:rsidR="00C4751F" w:rsidRPr="009E033D">
        <w:rPr>
          <w:rFonts w:ascii="Arial" w:hAnsi="Arial" w:cs="Arial"/>
          <w:color w:val="000000" w:themeColor="text1"/>
          <w:sz w:val="19"/>
          <w:szCs w:val="19"/>
        </w:rPr>
        <w:t>guidance</w:t>
      </w:r>
      <w:proofErr w:type="gramEnd"/>
      <w:r w:rsidR="00C4751F" w:rsidRPr="009E033D">
        <w:rPr>
          <w:rFonts w:ascii="Arial" w:hAnsi="Arial" w:cs="Arial"/>
          <w:color w:val="000000" w:themeColor="text1"/>
          <w:sz w:val="19"/>
          <w:szCs w:val="19"/>
        </w:rPr>
        <w:t xml:space="preserve"> and interpretations relevant to financial instruments</w:t>
      </w:r>
      <w:r w:rsidR="00190DE7" w:rsidRPr="009E033D">
        <w:rPr>
          <w:rFonts w:ascii="Arial" w:hAnsi="Arial" w:cs="Arial"/>
          <w:color w:val="000000" w:themeColor="text1"/>
          <w:sz w:val="19"/>
          <w:szCs w:val="19"/>
        </w:rPr>
        <w:t xml:space="preserve"> that have been effective</w:t>
      </w:r>
      <w:r w:rsidR="00C4751F" w:rsidRPr="009E033D">
        <w:rPr>
          <w:rFonts w:ascii="Arial" w:hAnsi="Arial" w:cs="Arial"/>
          <w:color w:val="000000" w:themeColor="text1"/>
          <w:sz w:val="19"/>
          <w:szCs w:val="19"/>
        </w:rPr>
        <w:t>.</w:t>
      </w:r>
      <w:r w:rsidR="0074617D" w:rsidRPr="009E033D">
        <w:rPr>
          <w:rFonts w:ascii="Arial" w:hAnsi="Arial" w:cs="Arial"/>
          <w:color w:val="000000" w:themeColor="text1"/>
          <w:sz w:val="19"/>
          <w:szCs w:val="19"/>
          <w:lang w:bidi="ar-SA"/>
        </w:rPr>
        <w:t xml:space="preserve"> </w:t>
      </w:r>
    </w:p>
    <w:p w14:paraId="57D7526B" w14:textId="66C82C88" w:rsidR="00C4751F" w:rsidRPr="009E033D" w:rsidRDefault="00C4751F"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18E27373" w14:textId="6B18A7D4" w:rsidR="005A3BAC" w:rsidRPr="009E033D" w:rsidRDefault="005A3BAC" w:rsidP="004D3EBB">
      <w:pPr>
        <w:pStyle w:val="ListParagraph"/>
        <w:tabs>
          <w:tab w:val="left" w:pos="810"/>
        </w:tabs>
        <w:spacing w:after="0" w:line="360" w:lineRule="auto"/>
        <w:ind w:left="1512"/>
        <w:contextualSpacing w:val="0"/>
        <w:jc w:val="thaiDistribute"/>
        <w:rPr>
          <w:rFonts w:ascii="Arial" w:hAnsi="Arial" w:cs="Arial"/>
          <w:color w:val="000000" w:themeColor="text1"/>
          <w:sz w:val="19"/>
          <w:szCs w:val="19"/>
        </w:rPr>
      </w:pPr>
      <w:r w:rsidRPr="009E033D">
        <w:rPr>
          <w:rFonts w:ascii="Arial" w:hAnsi="Arial" w:cs="Arial"/>
          <w:color w:val="000000" w:themeColor="text1"/>
          <w:sz w:val="19"/>
          <w:szCs w:val="19"/>
        </w:rPr>
        <w:t xml:space="preserve">The Group’s management has assessed the potential impact on the financial statement of Thai Financial Reporting Standards related to “Financial instruments” as follow: </w:t>
      </w:r>
    </w:p>
    <w:p w14:paraId="28614E2D" w14:textId="77777777" w:rsidR="00AA4236" w:rsidRPr="009E033D" w:rsidRDefault="00AA4236"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5F6C0A04" w14:textId="4BA6A22F" w:rsidR="00C4751F" w:rsidRPr="009E033D" w:rsidRDefault="00532E06" w:rsidP="00C4751F">
      <w:pPr>
        <w:pStyle w:val="ListParagraph"/>
        <w:numPr>
          <w:ilvl w:val="0"/>
          <w:numId w:val="29"/>
        </w:numPr>
        <w:tabs>
          <w:tab w:val="left" w:pos="810"/>
        </w:tabs>
        <w:spacing w:after="0" w:line="360" w:lineRule="auto"/>
        <w:ind w:left="1917"/>
        <w:contextualSpacing w:val="0"/>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Classification and measurement of financial assets and financial liabilities</w:t>
      </w:r>
    </w:p>
    <w:p w14:paraId="52A8BBEA" w14:textId="2E3DEDDB" w:rsidR="00AE5CC5" w:rsidRPr="009E033D" w:rsidRDefault="00AE5CC5" w:rsidP="00AE5CC5">
      <w:pPr>
        <w:pStyle w:val="ListParagraph"/>
        <w:tabs>
          <w:tab w:val="left" w:pos="810"/>
        </w:tabs>
        <w:spacing w:after="0" w:line="360" w:lineRule="auto"/>
        <w:ind w:left="1917"/>
        <w:contextualSpacing w:val="0"/>
        <w:jc w:val="thaiDistribute"/>
        <w:rPr>
          <w:rFonts w:ascii="Arial" w:hAnsi="Arial" w:cs="Arial"/>
          <w:color w:val="000000" w:themeColor="text1"/>
          <w:sz w:val="19"/>
          <w:szCs w:val="19"/>
          <w:lang w:bidi="ar-SA"/>
        </w:rPr>
      </w:pPr>
    </w:p>
    <w:p w14:paraId="18DAA8FA" w14:textId="6F793DF0" w:rsidR="00AE5CC5" w:rsidRPr="009E033D" w:rsidRDefault="00AE5CC5" w:rsidP="00AE5CC5">
      <w:pPr>
        <w:pStyle w:val="ListParagraph"/>
        <w:tabs>
          <w:tab w:val="left" w:pos="810"/>
        </w:tabs>
        <w:spacing w:after="0" w:line="360" w:lineRule="auto"/>
        <w:ind w:left="1917"/>
        <w:contextualSpacing w:val="0"/>
        <w:jc w:val="thaiDistribute"/>
        <w:rPr>
          <w:rFonts w:ascii="Arial" w:hAnsi="Arial" w:cs="Browallia New"/>
          <w:bCs/>
          <w:sz w:val="19"/>
          <w:szCs w:val="24"/>
          <w:u w:val="single"/>
          <w:lang w:eastAsia="en-GB"/>
        </w:rPr>
      </w:pPr>
      <w:r w:rsidRPr="009E033D">
        <w:rPr>
          <w:rFonts w:ascii="Arial" w:hAnsi="Arial" w:cs="Browallia New"/>
          <w:bCs/>
          <w:sz w:val="19"/>
          <w:szCs w:val="24"/>
          <w:u w:val="single"/>
          <w:lang w:eastAsia="en-GB"/>
        </w:rPr>
        <w:t>Financial assets</w:t>
      </w:r>
    </w:p>
    <w:p w14:paraId="194A1467" w14:textId="49FD82C4" w:rsidR="00DB45A4" w:rsidRPr="009E033D" w:rsidRDefault="00DB45A4" w:rsidP="00AE5CC5">
      <w:pPr>
        <w:pStyle w:val="ListParagraph"/>
        <w:tabs>
          <w:tab w:val="left" w:pos="810"/>
        </w:tabs>
        <w:spacing w:after="0" w:line="360" w:lineRule="auto"/>
        <w:ind w:left="1917"/>
        <w:contextualSpacing w:val="0"/>
        <w:jc w:val="thaiDistribute"/>
        <w:rPr>
          <w:rFonts w:ascii="Arial" w:hAnsi="Arial" w:cs="Browallia New"/>
          <w:bCs/>
          <w:sz w:val="19"/>
          <w:szCs w:val="24"/>
          <w:u w:val="single"/>
          <w:lang w:eastAsia="en-GB"/>
        </w:rPr>
      </w:pPr>
    </w:p>
    <w:p w14:paraId="1626B181" w14:textId="33F025F3" w:rsidR="00DB45A4" w:rsidRPr="009E033D" w:rsidRDefault="0045291B" w:rsidP="0045291B">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r w:rsidRPr="009E033D">
        <w:rPr>
          <w:rFonts w:ascii="Arial" w:hAnsi="Arial" w:cs="Browallia New"/>
          <w:bCs/>
          <w:sz w:val="19"/>
          <w:szCs w:val="24"/>
          <w:lang w:eastAsia="en-GB"/>
        </w:rPr>
        <w:t xml:space="preserve">Financial assets for debt instrument contain three principal classification categories: measured at (1) </w:t>
      </w:r>
      <w:proofErr w:type="spellStart"/>
      <w:r w:rsidRPr="009E033D">
        <w:rPr>
          <w:rFonts w:ascii="Arial" w:hAnsi="Arial" w:cs="Browallia New"/>
          <w:bCs/>
          <w:sz w:val="19"/>
          <w:szCs w:val="24"/>
          <w:lang w:eastAsia="en-GB"/>
        </w:rPr>
        <w:t>amorti</w:t>
      </w:r>
      <w:r w:rsidR="001F003F" w:rsidRPr="009E033D">
        <w:rPr>
          <w:rFonts w:ascii="Arial" w:hAnsi="Arial" w:cs="Browallia New"/>
          <w:bCs/>
          <w:sz w:val="19"/>
          <w:szCs w:val="24"/>
          <w:lang w:eastAsia="en-GB"/>
        </w:rPr>
        <w:t>s</w:t>
      </w:r>
      <w:r w:rsidRPr="009E033D">
        <w:rPr>
          <w:rFonts w:ascii="Arial" w:hAnsi="Arial" w:cs="Browallia New"/>
          <w:bCs/>
          <w:sz w:val="19"/>
          <w:szCs w:val="24"/>
          <w:lang w:eastAsia="en-GB"/>
        </w:rPr>
        <w:t>ed</w:t>
      </w:r>
      <w:proofErr w:type="spellEnd"/>
      <w:r w:rsidRPr="009E033D">
        <w:rPr>
          <w:rFonts w:ascii="Arial" w:hAnsi="Arial" w:cs="Browallia New"/>
          <w:bCs/>
          <w:sz w:val="19"/>
          <w:szCs w:val="24"/>
          <w:lang w:eastAsia="en-GB"/>
        </w:rPr>
        <w:t xml:space="preserve"> cost, (2) fair value through profit or loss, and (3) fair value through other comprehensive income based on the business. model of the Group in which they are managed and based on the cash flow characteristics of the financial assets.</w:t>
      </w:r>
    </w:p>
    <w:p w14:paraId="239C8423" w14:textId="77777777" w:rsidR="0045291B" w:rsidRPr="009E033D" w:rsidRDefault="0045291B" w:rsidP="00DB45A4">
      <w:pPr>
        <w:pStyle w:val="BodyTextIndent3"/>
        <w:spacing w:line="360" w:lineRule="auto"/>
        <w:ind w:left="1359" w:firstLine="0"/>
        <w:jc w:val="left"/>
        <w:rPr>
          <w:rFonts w:ascii="Arial" w:hAnsi="Arial" w:cs="Browallia New"/>
          <w:bCs/>
          <w:sz w:val="19"/>
          <w:szCs w:val="24"/>
          <w:lang w:eastAsia="en-GB" w:bidi="th-TH"/>
        </w:rPr>
      </w:pPr>
    </w:p>
    <w:p w14:paraId="1D8E80C2" w14:textId="77AB4B90" w:rsidR="00DB45A4" w:rsidRPr="009E033D" w:rsidRDefault="00DB45A4" w:rsidP="00DB45A4">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r w:rsidRPr="009E033D">
        <w:rPr>
          <w:rFonts w:ascii="Arial" w:hAnsi="Arial" w:cs="Browallia New"/>
          <w:bCs/>
          <w:sz w:val="19"/>
          <w:szCs w:val="24"/>
          <w:lang w:eastAsia="en-GB"/>
        </w:rPr>
        <w:t xml:space="preserve">Financial assets measured at </w:t>
      </w:r>
      <w:proofErr w:type="spellStart"/>
      <w:r w:rsidRPr="009E033D">
        <w:rPr>
          <w:rFonts w:ascii="Arial" w:hAnsi="Arial" w:cs="Browallia New"/>
          <w:bCs/>
          <w:sz w:val="19"/>
          <w:szCs w:val="24"/>
          <w:lang w:eastAsia="en-GB"/>
        </w:rPr>
        <w:t>amorti</w:t>
      </w:r>
      <w:r w:rsidR="001F003F" w:rsidRPr="009E033D">
        <w:rPr>
          <w:rFonts w:ascii="Arial" w:hAnsi="Arial" w:cs="Browallia New"/>
          <w:bCs/>
          <w:sz w:val="19"/>
          <w:szCs w:val="24"/>
          <w:lang w:eastAsia="en-GB"/>
        </w:rPr>
        <w:t>s</w:t>
      </w:r>
      <w:r w:rsidRPr="009E033D">
        <w:rPr>
          <w:rFonts w:ascii="Arial" w:hAnsi="Arial" w:cs="Browallia New"/>
          <w:bCs/>
          <w:sz w:val="19"/>
          <w:szCs w:val="24"/>
          <w:lang w:eastAsia="en-GB"/>
        </w:rPr>
        <w:t>ed</w:t>
      </w:r>
      <w:proofErr w:type="spellEnd"/>
      <w:r w:rsidRPr="009E033D">
        <w:rPr>
          <w:rFonts w:ascii="Arial" w:hAnsi="Arial" w:cs="Browallia New"/>
          <w:bCs/>
          <w:sz w:val="19"/>
          <w:szCs w:val="24"/>
          <w:lang w:eastAsia="en-GB"/>
        </w:rPr>
        <w:t xml:space="preserve"> cost shall be calculated using effective interest rate changed to profit or loss.</w:t>
      </w:r>
    </w:p>
    <w:p w14:paraId="761AE6C8" w14:textId="46FE649D" w:rsidR="00142476" w:rsidRPr="009E033D" w:rsidRDefault="00142476" w:rsidP="00DB45A4">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p>
    <w:p w14:paraId="2866C43C" w14:textId="71EFC909" w:rsidR="00004B37" w:rsidRPr="009E033D" w:rsidRDefault="00004B37" w:rsidP="00DB45A4">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r w:rsidRPr="009E033D">
        <w:rPr>
          <w:rFonts w:ascii="Arial" w:hAnsi="Arial" w:cs="Browallia New"/>
          <w:bCs/>
          <w:sz w:val="19"/>
          <w:szCs w:val="24"/>
          <w:lang w:eastAsia="en-GB"/>
        </w:rPr>
        <w:t xml:space="preserve">Financial assets for equity instrument are measured at fair value through profit or loss. The Group considered to </w:t>
      </w:r>
      <w:proofErr w:type="spellStart"/>
      <w:r w:rsidRPr="009E033D">
        <w:rPr>
          <w:rFonts w:ascii="Arial" w:hAnsi="Arial" w:cs="Browallia New"/>
          <w:bCs/>
          <w:sz w:val="19"/>
          <w:szCs w:val="24"/>
          <w:lang w:eastAsia="en-GB"/>
        </w:rPr>
        <w:t>recogni</w:t>
      </w:r>
      <w:r w:rsidR="00FD1EB7" w:rsidRPr="009E033D">
        <w:rPr>
          <w:rFonts w:ascii="Arial" w:hAnsi="Arial" w:cs="Browallia New"/>
          <w:bCs/>
          <w:sz w:val="19"/>
          <w:szCs w:val="24"/>
          <w:lang w:eastAsia="en-GB"/>
        </w:rPr>
        <w:t>s</w:t>
      </w:r>
      <w:r w:rsidRPr="009E033D">
        <w:rPr>
          <w:rFonts w:ascii="Arial" w:hAnsi="Arial" w:cs="Browallia New"/>
          <w:bCs/>
          <w:sz w:val="19"/>
          <w:szCs w:val="24"/>
          <w:lang w:eastAsia="en-GB"/>
        </w:rPr>
        <w:t>e</w:t>
      </w:r>
      <w:proofErr w:type="spellEnd"/>
      <w:r w:rsidRPr="009E033D">
        <w:rPr>
          <w:rFonts w:ascii="Arial" w:hAnsi="Arial" w:cs="Browallia New"/>
          <w:bCs/>
          <w:sz w:val="19"/>
          <w:szCs w:val="24"/>
          <w:lang w:eastAsia="en-GB"/>
        </w:rPr>
        <w:t xml:space="preserve"> financial assets at fair value through other comprehensive income</w:t>
      </w:r>
      <w:r w:rsidRPr="009E033D">
        <w:rPr>
          <w:rFonts w:ascii="Arial" w:hAnsi="Arial" w:cs="Browallia New"/>
          <w:bCs/>
          <w:sz w:val="19"/>
          <w:szCs w:val="24"/>
          <w:cs/>
          <w:lang w:eastAsia="en-GB"/>
        </w:rPr>
        <w:t xml:space="preserve"> </w:t>
      </w:r>
      <w:r w:rsidRPr="009E033D">
        <w:rPr>
          <w:rFonts w:ascii="Arial" w:hAnsi="Arial" w:cs="Browallia New"/>
          <w:bCs/>
          <w:sz w:val="19"/>
          <w:szCs w:val="24"/>
          <w:lang w:eastAsia="en-GB"/>
        </w:rPr>
        <w:t>that will not be reclassified subsequently to profit or loss.</w:t>
      </w:r>
    </w:p>
    <w:p w14:paraId="59CDE8F6" w14:textId="77777777" w:rsidR="00004B37" w:rsidRPr="009E033D" w:rsidRDefault="00004B37" w:rsidP="00DB45A4">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p>
    <w:p w14:paraId="6C2D7242" w14:textId="77777777" w:rsidR="00D44588" w:rsidRPr="009E033D" w:rsidRDefault="00D44588">
      <w:pPr>
        <w:rPr>
          <w:rFonts w:ascii="Arial" w:hAnsi="Arial" w:cs="Browallia New"/>
          <w:bCs/>
          <w:sz w:val="19"/>
          <w:u w:val="single"/>
        </w:rPr>
      </w:pPr>
      <w:r w:rsidRPr="009E033D">
        <w:rPr>
          <w:rFonts w:ascii="Arial" w:hAnsi="Arial" w:cs="Browallia New"/>
          <w:bCs/>
          <w:sz w:val="19"/>
          <w:u w:val="single"/>
        </w:rPr>
        <w:br w:type="page"/>
      </w:r>
    </w:p>
    <w:p w14:paraId="3EC2D76B" w14:textId="3FCE660A" w:rsidR="00142476" w:rsidRPr="009E033D" w:rsidRDefault="00142476" w:rsidP="00142476">
      <w:pPr>
        <w:pStyle w:val="BodyTextIndent3"/>
        <w:spacing w:line="360" w:lineRule="auto"/>
        <w:ind w:left="1908" w:firstLine="0"/>
        <w:rPr>
          <w:rFonts w:ascii="Arial" w:hAnsi="Arial" w:cs="Browallia New"/>
          <w:bCs/>
          <w:sz w:val="19"/>
          <w:szCs w:val="24"/>
          <w:u w:val="single"/>
          <w:lang w:eastAsia="en-GB" w:bidi="th-TH"/>
        </w:rPr>
      </w:pPr>
      <w:r w:rsidRPr="009E033D">
        <w:rPr>
          <w:rFonts w:ascii="Arial" w:hAnsi="Arial" w:cs="Browallia New"/>
          <w:bCs/>
          <w:sz w:val="19"/>
          <w:szCs w:val="24"/>
          <w:u w:val="single"/>
          <w:lang w:eastAsia="en-GB" w:bidi="th-TH"/>
        </w:rPr>
        <w:lastRenderedPageBreak/>
        <w:t>Financial liabilities</w:t>
      </w:r>
    </w:p>
    <w:p w14:paraId="53CEEBFD" w14:textId="77777777" w:rsidR="00142476" w:rsidRPr="009E033D" w:rsidRDefault="00142476" w:rsidP="00142476">
      <w:pPr>
        <w:pStyle w:val="BodyTextIndent3"/>
        <w:spacing w:line="360" w:lineRule="auto"/>
        <w:ind w:left="1908" w:firstLine="0"/>
        <w:jc w:val="thaiDistribute"/>
        <w:rPr>
          <w:rFonts w:ascii="Arial" w:hAnsi="Arial" w:cs="Browallia New"/>
          <w:bCs/>
          <w:sz w:val="19"/>
          <w:szCs w:val="24"/>
          <w:lang w:eastAsia="en-GB" w:bidi="th-TH"/>
        </w:rPr>
      </w:pPr>
    </w:p>
    <w:p w14:paraId="44402F6A" w14:textId="771B3C6D" w:rsidR="00142476" w:rsidRPr="009E033D" w:rsidRDefault="00142476" w:rsidP="00142476">
      <w:pPr>
        <w:pStyle w:val="BodyTextIndent3"/>
        <w:spacing w:line="360" w:lineRule="auto"/>
        <w:ind w:left="1908" w:firstLine="0"/>
        <w:jc w:val="thaiDistribute"/>
        <w:rPr>
          <w:rFonts w:ascii="Arial" w:hAnsi="Arial" w:cs="Browallia New"/>
          <w:bCs/>
          <w:sz w:val="19"/>
          <w:szCs w:val="24"/>
          <w:lang w:eastAsia="en-GB" w:bidi="th-TH"/>
        </w:rPr>
      </w:pPr>
      <w:r w:rsidRPr="009E033D">
        <w:rPr>
          <w:rFonts w:ascii="Arial" w:hAnsi="Arial" w:cs="Browallia New"/>
          <w:bCs/>
          <w:sz w:val="19"/>
          <w:szCs w:val="24"/>
          <w:lang w:eastAsia="en-GB" w:bidi="th-TH"/>
        </w:rPr>
        <w:t xml:space="preserve">Financial liabilities which classified and measured at </w:t>
      </w:r>
      <w:proofErr w:type="spellStart"/>
      <w:r w:rsidRPr="009E033D">
        <w:rPr>
          <w:rFonts w:ascii="Arial" w:hAnsi="Arial" w:cs="Browallia New"/>
          <w:bCs/>
          <w:sz w:val="19"/>
          <w:szCs w:val="24"/>
          <w:lang w:eastAsia="en-GB" w:bidi="th-TH"/>
        </w:rPr>
        <w:t>amorti</w:t>
      </w:r>
      <w:r w:rsidR="001F003F" w:rsidRPr="009E033D">
        <w:rPr>
          <w:rFonts w:ascii="Arial" w:hAnsi="Arial" w:cs="Browallia New"/>
          <w:bCs/>
          <w:sz w:val="19"/>
          <w:szCs w:val="24"/>
          <w:lang w:eastAsia="en-GB" w:bidi="th-TH"/>
        </w:rPr>
        <w:t>s</w:t>
      </w:r>
      <w:r w:rsidRPr="009E033D">
        <w:rPr>
          <w:rFonts w:ascii="Arial" w:hAnsi="Arial" w:cs="Browallia New"/>
          <w:bCs/>
          <w:sz w:val="19"/>
          <w:szCs w:val="24"/>
          <w:lang w:eastAsia="en-GB" w:bidi="th-TH"/>
        </w:rPr>
        <w:t>ed</w:t>
      </w:r>
      <w:proofErr w:type="spellEnd"/>
      <w:r w:rsidRPr="009E033D">
        <w:rPr>
          <w:rFonts w:ascii="Arial" w:hAnsi="Arial" w:cs="Browallia New"/>
          <w:bCs/>
          <w:sz w:val="19"/>
          <w:szCs w:val="24"/>
          <w:lang w:eastAsia="en-GB" w:bidi="th-TH"/>
        </w:rPr>
        <w:t xml:space="preserve"> cost</w:t>
      </w:r>
      <w:r w:rsidR="00FD609B" w:rsidRPr="009E033D">
        <w:rPr>
          <w:rFonts w:ascii="Arial" w:hAnsi="Arial" w:cs="Browallia New"/>
          <w:bCs/>
          <w:sz w:val="19"/>
          <w:szCs w:val="24"/>
          <w:lang w:eastAsia="en-GB" w:bidi="th-TH"/>
        </w:rPr>
        <w:t>.</w:t>
      </w:r>
      <w:r w:rsidRPr="009E033D">
        <w:rPr>
          <w:rFonts w:ascii="Arial" w:hAnsi="Arial" w:cs="Browallia New"/>
          <w:bCs/>
          <w:sz w:val="19"/>
          <w:szCs w:val="24"/>
          <w:lang w:eastAsia="en-GB" w:bidi="th-TH"/>
        </w:rPr>
        <w:t xml:space="preserve"> Interest </w:t>
      </w:r>
      <w:r w:rsidR="00FD609B" w:rsidRPr="009E033D">
        <w:rPr>
          <w:rFonts w:ascii="Arial" w:hAnsi="Arial" w:cs="Browallia New"/>
          <w:bCs/>
          <w:sz w:val="19"/>
          <w:szCs w:val="24"/>
          <w:lang w:eastAsia="en-GB" w:bidi="th-TH"/>
        </w:rPr>
        <w:t xml:space="preserve">expenses is calculated </w:t>
      </w:r>
      <w:r w:rsidRPr="009E033D">
        <w:rPr>
          <w:rFonts w:ascii="Arial" w:hAnsi="Arial" w:cs="Browallia New"/>
          <w:bCs/>
          <w:sz w:val="19"/>
          <w:szCs w:val="24"/>
          <w:lang w:eastAsia="en-GB" w:bidi="th-TH"/>
        </w:rPr>
        <w:t xml:space="preserve">by using effective interest rate </w:t>
      </w:r>
      <w:r w:rsidR="001B4112" w:rsidRPr="009E033D">
        <w:rPr>
          <w:rFonts w:ascii="Arial" w:hAnsi="Arial" w:cs="Browallia New"/>
          <w:bCs/>
          <w:sz w:val="19"/>
          <w:szCs w:val="24"/>
          <w:lang w:eastAsia="en-GB" w:bidi="th-TH"/>
        </w:rPr>
        <w:t xml:space="preserve">and </w:t>
      </w:r>
      <w:proofErr w:type="spellStart"/>
      <w:r w:rsidR="00CC1105" w:rsidRPr="009E033D">
        <w:rPr>
          <w:rFonts w:ascii="Arial" w:hAnsi="Arial" w:cs="Browallia New"/>
          <w:bCs/>
          <w:sz w:val="19"/>
          <w:szCs w:val="24"/>
          <w:lang w:eastAsia="en-GB" w:bidi="th-TH"/>
        </w:rPr>
        <w:t>recognised</w:t>
      </w:r>
      <w:proofErr w:type="spellEnd"/>
      <w:r w:rsidR="00992951" w:rsidRPr="009E033D">
        <w:rPr>
          <w:rFonts w:ascii="Arial" w:hAnsi="Arial" w:cs="Browallia New"/>
          <w:bCs/>
          <w:sz w:val="19"/>
          <w:szCs w:val="24"/>
          <w:lang w:eastAsia="en-GB" w:bidi="th-TH"/>
        </w:rPr>
        <w:t xml:space="preserve"> as expenses in statement of</w:t>
      </w:r>
      <w:r w:rsidRPr="009E033D">
        <w:rPr>
          <w:rFonts w:ascii="Arial" w:hAnsi="Arial" w:cs="Browallia New"/>
          <w:bCs/>
          <w:sz w:val="19"/>
          <w:szCs w:val="24"/>
          <w:lang w:eastAsia="en-GB" w:bidi="th-TH"/>
        </w:rPr>
        <w:t xml:space="preserve"> profit or loss.</w:t>
      </w:r>
    </w:p>
    <w:p w14:paraId="6D67BB90" w14:textId="2CEFEE29" w:rsidR="00142476" w:rsidRPr="009E033D" w:rsidRDefault="00142476" w:rsidP="00142476">
      <w:pPr>
        <w:pStyle w:val="BodyTextIndent3"/>
        <w:spacing w:line="360" w:lineRule="auto"/>
        <w:ind w:left="1908" w:firstLine="0"/>
        <w:jc w:val="thaiDistribute"/>
        <w:rPr>
          <w:rFonts w:ascii="Arial" w:hAnsi="Arial" w:cs="Browallia New"/>
          <w:bCs/>
          <w:sz w:val="19"/>
          <w:szCs w:val="24"/>
          <w:lang w:eastAsia="en-GB" w:bidi="th-TH"/>
        </w:rPr>
      </w:pPr>
    </w:p>
    <w:p w14:paraId="0B906214" w14:textId="6A444825" w:rsidR="00902ACB" w:rsidRPr="009E033D" w:rsidRDefault="00902ACB" w:rsidP="00142476">
      <w:pPr>
        <w:pStyle w:val="BodyTextIndent3"/>
        <w:spacing w:line="360" w:lineRule="auto"/>
        <w:ind w:left="1908" w:firstLine="0"/>
        <w:jc w:val="thaiDistribute"/>
        <w:rPr>
          <w:rFonts w:ascii="Arial" w:hAnsi="Arial" w:cs="Browallia New"/>
          <w:bCs/>
          <w:sz w:val="19"/>
          <w:szCs w:val="24"/>
          <w:lang w:eastAsia="en-GB" w:bidi="th-TH"/>
        </w:rPr>
      </w:pPr>
      <w:r w:rsidRPr="009E033D">
        <w:rPr>
          <w:rFonts w:ascii="Arial" w:hAnsi="Arial" w:cs="Browallia New"/>
          <w:bCs/>
          <w:sz w:val="19"/>
          <w:szCs w:val="24"/>
          <w:lang w:eastAsia="en-GB" w:bidi="th-TH"/>
        </w:rPr>
        <w:t>Derivative liabilities are classified and measured at fair value through profit or loss except for derivatives contracts which applied hedge accounting are measured at fair value through other comprehensive income.</w:t>
      </w:r>
    </w:p>
    <w:p w14:paraId="589092F9" w14:textId="77777777" w:rsidR="00902ACB" w:rsidRPr="009E033D" w:rsidRDefault="00902ACB" w:rsidP="00142476">
      <w:pPr>
        <w:pStyle w:val="BodyTextIndent3"/>
        <w:spacing w:line="360" w:lineRule="auto"/>
        <w:ind w:left="1908" w:firstLine="0"/>
        <w:jc w:val="thaiDistribute"/>
        <w:rPr>
          <w:rFonts w:ascii="Arial" w:hAnsi="Arial" w:cs="Browallia New"/>
          <w:bCs/>
          <w:sz w:val="19"/>
          <w:szCs w:val="24"/>
          <w:lang w:eastAsia="en-GB" w:bidi="th-TH"/>
        </w:rPr>
      </w:pPr>
    </w:p>
    <w:p w14:paraId="0B1EFC54" w14:textId="7B6048BB" w:rsidR="00142476" w:rsidRPr="009E033D" w:rsidRDefault="00142476" w:rsidP="00142476">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r w:rsidRPr="009E033D">
        <w:rPr>
          <w:rFonts w:ascii="Arial" w:hAnsi="Arial" w:cs="Browallia New"/>
          <w:bCs/>
          <w:sz w:val="19"/>
          <w:szCs w:val="24"/>
          <w:lang w:eastAsia="en-GB"/>
        </w:rPr>
        <w:t xml:space="preserve">The classification and measurement under previous standards and TFRS 9, including reconciliation of the carrying amounts of each class of the Group financial assets and financial liabilities as </w:t>
      </w:r>
      <w:proofErr w:type="gramStart"/>
      <w:r w:rsidRPr="009E033D">
        <w:rPr>
          <w:rFonts w:ascii="Arial" w:hAnsi="Arial" w:cs="Browallia New"/>
          <w:bCs/>
          <w:sz w:val="19"/>
          <w:szCs w:val="24"/>
          <w:lang w:eastAsia="en-GB"/>
        </w:rPr>
        <w:t>at</w:t>
      </w:r>
      <w:proofErr w:type="gramEnd"/>
      <w:r w:rsidRPr="009E033D">
        <w:rPr>
          <w:rFonts w:ascii="Arial" w:hAnsi="Arial" w:cs="Browallia New"/>
          <w:bCs/>
          <w:sz w:val="19"/>
          <w:szCs w:val="24"/>
          <w:lang w:eastAsia="en-GB"/>
        </w:rPr>
        <w:t xml:space="preserve"> 1 January 2020 are as follow:</w:t>
      </w:r>
    </w:p>
    <w:p w14:paraId="654B6220" w14:textId="18004BE8" w:rsidR="00B85B27" w:rsidRPr="009E033D" w:rsidRDefault="00B85B27" w:rsidP="00142476">
      <w:pPr>
        <w:pStyle w:val="ListParagraph"/>
        <w:tabs>
          <w:tab w:val="left" w:pos="810"/>
        </w:tabs>
        <w:spacing w:after="0" w:line="360" w:lineRule="auto"/>
        <w:ind w:left="1917"/>
        <w:contextualSpacing w:val="0"/>
        <w:jc w:val="thaiDistribute"/>
        <w:rPr>
          <w:rFonts w:ascii="Arial" w:hAnsi="Arial" w:cs="Browallia New"/>
          <w:bCs/>
          <w:sz w:val="19"/>
          <w:szCs w:val="24"/>
          <w:lang w:eastAsia="en-GB"/>
        </w:rPr>
      </w:pPr>
    </w:p>
    <w:tbl>
      <w:tblPr>
        <w:tblStyle w:val="TableGrid"/>
        <w:tblpPr w:leftFromText="180" w:rightFromText="180" w:vertAnchor="text" w:tblpX="1274"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520"/>
        <w:gridCol w:w="24"/>
        <w:gridCol w:w="1577"/>
        <w:gridCol w:w="1701"/>
        <w:gridCol w:w="1417"/>
      </w:tblGrid>
      <w:tr w:rsidR="00B85B27" w:rsidRPr="009E033D" w14:paraId="06547296" w14:textId="77777777" w:rsidTr="00713161">
        <w:trPr>
          <w:tblHeader/>
        </w:trPr>
        <w:tc>
          <w:tcPr>
            <w:tcW w:w="8239" w:type="dxa"/>
            <w:gridSpan w:val="5"/>
          </w:tcPr>
          <w:p w14:paraId="0B52E629"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(Unit: Thousand Baht)</w:t>
            </w:r>
          </w:p>
        </w:tc>
      </w:tr>
      <w:tr w:rsidR="00B85B27" w:rsidRPr="009E033D" w14:paraId="10637CA5" w14:textId="77777777" w:rsidTr="00713161">
        <w:trPr>
          <w:tblHeader/>
        </w:trPr>
        <w:tc>
          <w:tcPr>
            <w:tcW w:w="8239" w:type="dxa"/>
            <w:gridSpan w:val="5"/>
          </w:tcPr>
          <w:p w14:paraId="70BCA71A"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rPr>
              <w:t>Consolidated F/S</w:t>
            </w:r>
          </w:p>
        </w:tc>
      </w:tr>
      <w:tr w:rsidR="00746D4F" w:rsidRPr="009E033D" w14:paraId="1ECF90B4" w14:textId="77777777" w:rsidTr="00A878DD">
        <w:trPr>
          <w:tblHeader/>
        </w:trPr>
        <w:tc>
          <w:tcPr>
            <w:tcW w:w="3520" w:type="dxa"/>
            <w:vAlign w:val="bottom"/>
          </w:tcPr>
          <w:p w14:paraId="53B18481" w14:textId="519F8687" w:rsidR="00746D4F" w:rsidRPr="009E033D" w:rsidRDefault="00746D4F" w:rsidP="00A878DD">
            <w:pPr>
              <w:spacing w:line="360" w:lineRule="auto"/>
              <w:jc w:val="center"/>
              <w:rPr>
                <w:rFonts w:ascii="Arial" w:hAnsi="Arial" w:cs="Arial"/>
                <w:sz w:val="16"/>
                <w:szCs w:val="16"/>
                <w:lang w:val="en-GB"/>
              </w:rPr>
            </w:pPr>
          </w:p>
        </w:tc>
        <w:tc>
          <w:tcPr>
            <w:tcW w:w="1601" w:type="dxa"/>
            <w:gridSpan w:val="2"/>
            <w:vAlign w:val="bottom"/>
          </w:tcPr>
          <w:p w14:paraId="08AFD0D7" w14:textId="66854F14" w:rsidR="00746D4F" w:rsidRPr="009E033D" w:rsidRDefault="00746D4F" w:rsidP="00713161">
            <w:pPr>
              <w:pBdr>
                <w:bottom w:val="single" w:sz="4" w:space="1" w:color="auto"/>
              </w:pBdr>
              <w:spacing w:line="360" w:lineRule="auto"/>
              <w:jc w:val="center"/>
              <w:rPr>
                <w:rFonts w:ascii="Arial" w:hAnsi="Arial" w:cs="Arial"/>
                <w:sz w:val="16"/>
                <w:szCs w:val="16"/>
                <w:lang w:val="en-GB"/>
              </w:rPr>
            </w:pPr>
            <w:r w:rsidRPr="009E033D">
              <w:rPr>
                <w:rFonts w:ascii="Arial" w:hAnsi="Arial" w:cs="Arial"/>
                <w:sz w:val="16"/>
                <w:szCs w:val="16"/>
                <w:lang w:val="en-GB"/>
              </w:rPr>
              <w:t xml:space="preserve">Classification under previous standards as </w:t>
            </w:r>
            <w:proofErr w:type="gramStart"/>
            <w:r w:rsidRPr="009E033D">
              <w:rPr>
                <w:rFonts w:ascii="Arial" w:hAnsi="Arial" w:cs="Arial"/>
                <w:sz w:val="16"/>
                <w:szCs w:val="16"/>
                <w:lang w:val="en-GB"/>
              </w:rPr>
              <w:t>at</w:t>
            </w:r>
            <w:proofErr w:type="gramEnd"/>
            <w:r w:rsidRPr="009E033D">
              <w:rPr>
                <w:rFonts w:ascii="Arial" w:hAnsi="Arial" w:cs="Arial"/>
                <w:sz w:val="16"/>
                <w:szCs w:val="16"/>
                <w:lang w:val="en-GB"/>
              </w:rPr>
              <w:t xml:space="preserve"> </w:t>
            </w:r>
            <w:r w:rsidR="00B231D8" w:rsidRPr="009E033D">
              <w:rPr>
                <w:rFonts w:ascii="Arial" w:hAnsi="Arial" w:cs="Arial"/>
                <w:sz w:val="16"/>
                <w:szCs w:val="16"/>
                <w:lang w:val="en-GB"/>
              </w:rPr>
              <w:t xml:space="preserve">         </w:t>
            </w:r>
            <w:r w:rsidRPr="009E033D">
              <w:rPr>
                <w:rFonts w:ascii="Arial" w:hAnsi="Arial" w:cs="Arial"/>
                <w:sz w:val="16"/>
                <w:szCs w:val="16"/>
                <w:lang w:val="en-GB"/>
              </w:rPr>
              <w:t>31 December 2019</w:t>
            </w:r>
          </w:p>
        </w:tc>
        <w:tc>
          <w:tcPr>
            <w:tcW w:w="3118" w:type="dxa"/>
            <w:gridSpan w:val="2"/>
            <w:vAlign w:val="bottom"/>
          </w:tcPr>
          <w:p w14:paraId="5C353C67" w14:textId="4E7F676E" w:rsidR="00746D4F" w:rsidRPr="009E033D" w:rsidRDefault="00746D4F" w:rsidP="00713161">
            <w:pPr>
              <w:pBdr>
                <w:bottom w:val="single" w:sz="4" w:space="1" w:color="auto"/>
              </w:pBdr>
              <w:spacing w:line="360" w:lineRule="auto"/>
              <w:jc w:val="center"/>
              <w:rPr>
                <w:rFonts w:ascii="Arial" w:hAnsi="Arial"/>
                <w:sz w:val="16"/>
                <w:szCs w:val="16"/>
              </w:rPr>
            </w:pPr>
            <w:r w:rsidRPr="009E033D">
              <w:rPr>
                <w:rFonts w:ascii="Arial" w:hAnsi="Arial"/>
                <w:sz w:val="16"/>
                <w:szCs w:val="16"/>
              </w:rPr>
              <w:t xml:space="preserve">Classification under TFRS 9 as at </w:t>
            </w:r>
          </w:p>
          <w:p w14:paraId="015B18B5" w14:textId="77777777" w:rsidR="00746D4F" w:rsidRPr="009E033D" w:rsidRDefault="00746D4F" w:rsidP="00713161">
            <w:pPr>
              <w:pBdr>
                <w:bottom w:val="single" w:sz="4" w:space="1" w:color="auto"/>
              </w:pBdr>
              <w:spacing w:line="360" w:lineRule="auto"/>
              <w:jc w:val="center"/>
              <w:rPr>
                <w:rFonts w:ascii="Arial" w:hAnsi="Arial" w:cs="Arial"/>
                <w:sz w:val="16"/>
                <w:szCs w:val="16"/>
                <w:lang w:val="en-GB"/>
              </w:rPr>
            </w:pPr>
            <w:r w:rsidRPr="009E033D">
              <w:rPr>
                <w:rFonts w:ascii="Arial" w:hAnsi="Arial"/>
                <w:sz w:val="16"/>
                <w:szCs w:val="16"/>
              </w:rPr>
              <w:t>1 January 2020</w:t>
            </w:r>
          </w:p>
        </w:tc>
      </w:tr>
      <w:tr w:rsidR="00B85B27" w:rsidRPr="009E033D" w14:paraId="4A45C9DB" w14:textId="77777777" w:rsidTr="00A878DD">
        <w:trPr>
          <w:tblHeader/>
        </w:trPr>
        <w:tc>
          <w:tcPr>
            <w:tcW w:w="3544" w:type="dxa"/>
            <w:gridSpan w:val="2"/>
            <w:vAlign w:val="bottom"/>
            <w:hideMark/>
          </w:tcPr>
          <w:p w14:paraId="1BEEFEAB"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Transactions</w:t>
            </w:r>
          </w:p>
        </w:tc>
        <w:tc>
          <w:tcPr>
            <w:tcW w:w="1577" w:type="dxa"/>
            <w:tcBorders>
              <w:left w:val="nil"/>
            </w:tcBorders>
            <w:vAlign w:val="bottom"/>
            <w:hideMark/>
          </w:tcPr>
          <w:p w14:paraId="3AACAAB8"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Carrying amounts</w:t>
            </w:r>
          </w:p>
        </w:tc>
        <w:tc>
          <w:tcPr>
            <w:tcW w:w="1701" w:type="dxa"/>
            <w:vAlign w:val="bottom"/>
            <w:hideMark/>
          </w:tcPr>
          <w:p w14:paraId="0D1E26B5"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cs="Arial"/>
                <w:sz w:val="16"/>
                <w:szCs w:val="16"/>
                <w:lang w:val="en-GB"/>
              </w:rPr>
              <w:t>Fair value through profit or loss</w:t>
            </w:r>
          </w:p>
        </w:tc>
        <w:tc>
          <w:tcPr>
            <w:tcW w:w="1417" w:type="dxa"/>
            <w:vAlign w:val="bottom"/>
          </w:tcPr>
          <w:p w14:paraId="58BF9F0E" w14:textId="339B2D20" w:rsidR="00B85B27" w:rsidRPr="009E033D" w:rsidRDefault="00B85B27" w:rsidP="00713161">
            <w:pPr>
              <w:pBdr>
                <w:bottom w:val="single" w:sz="4" w:space="1" w:color="auto"/>
              </w:pBdr>
              <w:spacing w:line="360" w:lineRule="auto"/>
              <w:jc w:val="center"/>
              <w:rPr>
                <w:rFonts w:ascii="Arial" w:hAnsi="Arial" w:cs="Arial"/>
                <w:sz w:val="16"/>
                <w:szCs w:val="16"/>
                <w:lang w:val="en-GB"/>
              </w:rPr>
            </w:pPr>
            <w:r w:rsidRPr="009E033D">
              <w:rPr>
                <w:rFonts w:ascii="Arial" w:hAnsi="Arial" w:cs="Arial"/>
                <w:sz w:val="16"/>
                <w:szCs w:val="16"/>
                <w:lang w:val="en-GB"/>
              </w:rPr>
              <w:t>Amorti</w:t>
            </w:r>
            <w:r w:rsidR="001F003F" w:rsidRPr="009E033D">
              <w:rPr>
                <w:rFonts w:ascii="Arial" w:hAnsi="Arial" w:cs="Arial"/>
                <w:sz w:val="16"/>
                <w:szCs w:val="16"/>
                <w:lang w:val="en-GB"/>
              </w:rPr>
              <w:t>s</w:t>
            </w:r>
            <w:r w:rsidRPr="009E033D">
              <w:rPr>
                <w:rFonts w:ascii="Arial" w:hAnsi="Arial" w:cs="Arial"/>
                <w:sz w:val="16"/>
                <w:szCs w:val="16"/>
                <w:lang w:val="en-GB"/>
              </w:rPr>
              <w:t xml:space="preserve">ed cost </w:t>
            </w:r>
          </w:p>
        </w:tc>
      </w:tr>
      <w:tr w:rsidR="00B85B27" w:rsidRPr="009E033D" w14:paraId="4E1D5C6B" w14:textId="77777777" w:rsidTr="00713161">
        <w:tc>
          <w:tcPr>
            <w:tcW w:w="3544" w:type="dxa"/>
            <w:gridSpan w:val="2"/>
            <w:hideMark/>
          </w:tcPr>
          <w:p w14:paraId="725DB45E" w14:textId="77777777" w:rsidR="00B85B27" w:rsidRPr="009E033D" w:rsidRDefault="00B85B27" w:rsidP="00713161">
            <w:pPr>
              <w:spacing w:line="360" w:lineRule="auto"/>
              <w:jc w:val="thaiDistribute"/>
              <w:rPr>
                <w:rFonts w:ascii="Arial" w:hAnsi="Arial"/>
                <w:b/>
                <w:bCs/>
                <w:sz w:val="16"/>
                <w:szCs w:val="16"/>
                <w:lang w:val="en-GB"/>
              </w:rPr>
            </w:pPr>
          </w:p>
        </w:tc>
        <w:tc>
          <w:tcPr>
            <w:tcW w:w="1577" w:type="dxa"/>
          </w:tcPr>
          <w:p w14:paraId="0FDD63E0" w14:textId="77777777" w:rsidR="00B85B27" w:rsidRPr="009E033D" w:rsidRDefault="00B85B27" w:rsidP="00713161">
            <w:pPr>
              <w:spacing w:line="360" w:lineRule="auto"/>
              <w:jc w:val="thaiDistribute"/>
              <w:rPr>
                <w:rFonts w:ascii="Arial" w:hAnsi="Arial"/>
                <w:b/>
                <w:bCs/>
                <w:sz w:val="16"/>
                <w:szCs w:val="16"/>
                <w:lang w:val="en-GB"/>
              </w:rPr>
            </w:pPr>
          </w:p>
        </w:tc>
        <w:tc>
          <w:tcPr>
            <w:tcW w:w="1701" w:type="dxa"/>
          </w:tcPr>
          <w:p w14:paraId="3B4D473E" w14:textId="77777777" w:rsidR="00B85B27" w:rsidRPr="009E033D" w:rsidRDefault="00B85B27" w:rsidP="00713161">
            <w:pPr>
              <w:spacing w:line="360" w:lineRule="auto"/>
              <w:jc w:val="thaiDistribute"/>
              <w:rPr>
                <w:rFonts w:ascii="Arial" w:hAnsi="Arial"/>
                <w:b/>
                <w:bCs/>
                <w:sz w:val="16"/>
                <w:szCs w:val="16"/>
                <w:lang w:val="en-GB"/>
              </w:rPr>
            </w:pPr>
          </w:p>
        </w:tc>
        <w:tc>
          <w:tcPr>
            <w:tcW w:w="1417" w:type="dxa"/>
          </w:tcPr>
          <w:p w14:paraId="1EB2D836" w14:textId="77777777" w:rsidR="00B85B27" w:rsidRPr="009E033D" w:rsidRDefault="00B85B27" w:rsidP="00713161">
            <w:pPr>
              <w:spacing w:line="360" w:lineRule="auto"/>
              <w:jc w:val="thaiDistribute"/>
              <w:rPr>
                <w:rFonts w:ascii="Arial" w:hAnsi="Arial"/>
                <w:b/>
                <w:bCs/>
                <w:sz w:val="16"/>
                <w:szCs w:val="16"/>
                <w:lang w:val="en-GB"/>
              </w:rPr>
            </w:pPr>
          </w:p>
        </w:tc>
      </w:tr>
      <w:tr w:rsidR="00B85B27" w:rsidRPr="009E033D" w14:paraId="750D0899" w14:textId="77777777" w:rsidTr="00713161">
        <w:tc>
          <w:tcPr>
            <w:tcW w:w="3544" w:type="dxa"/>
            <w:gridSpan w:val="2"/>
          </w:tcPr>
          <w:p w14:paraId="576F55AD" w14:textId="77777777" w:rsidR="00B85B27" w:rsidRPr="009E033D" w:rsidRDefault="00B85B27" w:rsidP="00713161">
            <w:pPr>
              <w:spacing w:line="360" w:lineRule="auto"/>
              <w:jc w:val="thaiDistribute"/>
              <w:rPr>
                <w:rFonts w:ascii="Arial" w:hAnsi="Arial"/>
                <w:b/>
                <w:bCs/>
                <w:sz w:val="16"/>
                <w:szCs w:val="16"/>
                <w:lang w:val="en-GB"/>
              </w:rPr>
            </w:pPr>
            <w:r w:rsidRPr="009E033D">
              <w:rPr>
                <w:rFonts w:ascii="Arial" w:hAnsi="Arial"/>
                <w:b/>
                <w:bCs/>
                <w:sz w:val="16"/>
                <w:szCs w:val="16"/>
                <w:lang w:val="en-GB"/>
              </w:rPr>
              <w:t>Financial assets</w:t>
            </w:r>
          </w:p>
        </w:tc>
        <w:tc>
          <w:tcPr>
            <w:tcW w:w="1577" w:type="dxa"/>
          </w:tcPr>
          <w:p w14:paraId="6536C1C3" w14:textId="77777777" w:rsidR="00B85B27" w:rsidRPr="009E033D" w:rsidRDefault="00B85B27" w:rsidP="00713161">
            <w:pPr>
              <w:spacing w:line="360" w:lineRule="auto"/>
              <w:jc w:val="thaiDistribute"/>
              <w:rPr>
                <w:rFonts w:ascii="Arial" w:hAnsi="Arial"/>
                <w:b/>
                <w:bCs/>
                <w:sz w:val="16"/>
                <w:szCs w:val="16"/>
                <w:lang w:val="en-GB"/>
              </w:rPr>
            </w:pPr>
          </w:p>
        </w:tc>
        <w:tc>
          <w:tcPr>
            <w:tcW w:w="1701" w:type="dxa"/>
          </w:tcPr>
          <w:p w14:paraId="00B42F9C" w14:textId="77777777" w:rsidR="00B85B27" w:rsidRPr="009E033D" w:rsidRDefault="00B85B27" w:rsidP="00713161">
            <w:pPr>
              <w:spacing w:line="360" w:lineRule="auto"/>
              <w:jc w:val="thaiDistribute"/>
              <w:rPr>
                <w:rFonts w:ascii="Arial" w:hAnsi="Arial"/>
                <w:b/>
                <w:bCs/>
                <w:sz w:val="16"/>
                <w:szCs w:val="16"/>
                <w:lang w:val="en-GB"/>
              </w:rPr>
            </w:pPr>
          </w:p>
        </w:tc>
        <w:tc>
          <w:tcPr>
            <w:tcW w:w="1417" w:type="dxa"/>
          </w:tcPr>
          <w:p w14:paraId="1B931804" w14:textId="77777777" w:rsidR="00B85B27" w:rsidRPr="009E033D" w:rsidRDefault="00B85B27" w:rsidP="00713161">
            <w:pPr>
              <w:spacing w:line="360" w:lineRule="auto"/>
              <w:jc w:val="thaiDistribute"/>
              <w:rPr>
                <w:rFonts w:ascii="Arial" w:hAnsi="Arial"/>
                <w:b/>
                <w:bCs/>
                <w:sz w:val="16"/>
                <w:szCs w:val="16"/>
                <w:lang w:val="en-GB"/>
              </w:rPr>
            </w:pPr>
          </w:p>
        </w:tc>
      </w:tr>
      <w:tr w:rsidR="00B85B27" w:rsidRPr="009E033D" w14:paraId="2BC2B734" w14:textId="77777777" w:rsidTr="00713161">
        <w:tc>
          <w:tcPr>
            <w:tcW w:w="3544" w:type="dxa"/>
            <w:gridSpan w:val="2"/>
            <w:hideMark/>
          </w:tcPr>
          <w:p w14:paraId="100FD54D" w14:textId="77777777" w:rsidR="00B85B27" w:rsidRPr="009E033D" w:rsidRDefault="00B85B27" w:rsidP="00713161">
            <w:pPr>
              <w:spacing w:line="360" w:lineRule="auto"/>
              <w:rPr>
                <w:rFonts w:ascii="Arial" w:hAnsi="Arial"/>
                <w:sz w:val="16"/>
                <w:szCs w:val="16"/>
                <w:lang w:val="en-GB"/>
              </w:rPr>
            </w:pPr>
            <w:r w:rsidRPr="009E033D">
              <w:rPr>
                <w:rFonts w:ascii="Arial" w:hAnsi="Arial"/>
                <w:sz w:val="16"/>
                <w:szCs w:val="16"/>
                <w:lang w:val="en-GB"/>
              </w:rPr>
              <w:t>Cash and cash equivalents</w:t>
            </w:r>
          </w:p>
        </w:tc>
        <w:tc>
          <w:tcPr>
            <w:tcW w:w="1577" w:type="dxa"/>
          </w:tcPr>
          <w:p w14:paraId="4A76A2A5"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41,372</w:t>
            </w:r>
          </w:p>
        </w:tc>
        <w:tc>
          <w:tcPr>
            <w:tcW w:w="1701" w:type="dxa"/>
          </w:tcPr>
          <w:p w14:paraId="444A6C35"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7626060A"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41,372</w:t>
            </w:r>
          </w:p>
        </w:tc>
      </w:tr>
      <w:tr w:rsidR="00B85B27" w:rsidRPr="009E033D" w14:paraId="2FA2B76E" w14:textId="77777777" w:rsidTr="00713161">
        <w:tc>
          <w:tcPr>
            <w:tcW w:w="3544" w:type="dxa"/>
            <w:gridSpan w:val="2"/>
            <w:hideMark/>
          </w:tcPr>
          <w:p w14:paraId="67FB0C3F" w14:textId="77777777" w:rsidR="00B85B27" w:rsidRPr="009E033D" w:rsidRDefault="00B85B27" w:rsidP="00713161">
            <w:pPr>
              <w:spacing w:line="360" w:lineRule="auto"/>
              <w:rPr>
                <w:rFonts w:ascii="Arial" w:hAnsi="Arial"/>
                <w:sz w:val="16"/>
                <w:szCs w:val="16"/>
              </w:rPr>
            </w:pPr>
            <w:r w:rsidRPr="009E033D">
              <w:rPr>
                <w:rFonts w:ascii="Arial" w:hAnsi="Arial"/>
                <w:sz w:val="16"/>
                <w:szCs w:val="16"/>
              </w:rPr>
              <w:t>Temporary investments</w:t>
            </w:r>
          </w:p>
        </w:tc>
        <w:tc>
          <w:tcPr>
            <w:tcW w:w="1577" w:type="dxa"/>
          </w:tcPr>
          <w:p w14:paraId="2511BC3B"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12,377</w:t>
            </w:r>
          </w:p>
        </w:tc>
        <w:tc>
          <w:tcPr>
            <w:tcW w:w="1701" w:type="dxa"/>
          </w:tcPr>
          <w:p w14:paraId="346EFA20"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7,377</w:t>
            </w:r>
          </w:p>
        </w:tc>
        <w:tc>
          <w:tcPr>
            <w:tcW w:w="1417" w:type="dxa"/>
          </w:tcPr>
          <w:p w14:paraId="207E7D89"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 xml:space="preserve">               5,000                                </w:t>
            </w:r>
          </w:p>
        </w:tc>
      </w:tr>
      <w:tr w:rsidR="00B85B27" w:rsidRPr="009E033D" w14:paraId="6FA12F73" w14:textId="77777777" w:rsidTr="00713161">
        <w:tc>
          <w:tcPr>
            <w:tcW w:w="3544" w:type="dxa"/>
            <w:gridSpan w:val="2"/>
          </w:tcPr>
          <w:p w14:paraId="1063B574" w14:textId="77777777" w:rsidR="00B85B27" w:rsidRPr="009E033D" w:rsidRDefault="00B85B27" w:rsidP="00713161">
            <w:pPr>
              <w:spacing w:line="360" w:lineRule="auto"/>
              <w:rPr>
                <w:rFonts w:ascii="Arial" w:hAnsi="Arial"/>
                <w:sz w:val="16"/>
                <w:szCs w:val="16"/>
                <w:lang w:val="en-GB"/>
              </w:rPr>
            </w:pPr>
            <w:r w:rsidRPr="009E033D">
              <w:rPr>
                <w:rFonts w:ascii="Arial" w:hAnsi="Arial"/>
                <w:sz w:val="16"/>
                <w:szCs w:val="16"/>
                <w:lang w:val="en-GB"/>
              </w:rPr>
              <w:t>Trade and other receivables</w:t>
            </w:r>
          </w:p>
        </w:tc>
        <w:tc>
          <w:tcPr>
            <w:tcW w:w="1577" w:type="dxa"/>
          </w:tcPr>
          <w:p w14:paraId="5C34E959"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167,876</w:t>
            </w:r>
          </w:p>
        </w:tc>
        <w:tc>
          <w:tcPr>
            <w:tcW w:w="1701" w:type="dxa"/>
          </w:tcPr>
          <w:p w14:paraId="74E8DCBC"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24691D99"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167,876</w:t>
            </w:r>
          </w:p>
        </w:tc>
      </w:tr>
      <w:tr w:rsidR="00B85B27" w:rsidRPr="009E033D" w14:paraId="59005A8F" w14:textId="77777777" w:rsidTr="00713161">
        <w:tc>
          <w:tcPr>
            <w:tcW w:w="3544" w:type="dxa"/>
            <w:gridSpan w:val="2"/>
          </w:tcPr>
          <w:p w14:paraId="15A649D0" w14:textId="77777777" w:rsidR="00B85B27" w:rsidRPr="009E033D" w:rsidRDefault="00B85B27" w:rsidP="00713161">
            <w:pPr>
              <w:spacing w:line="360" w:lineRule="auto"/>
              <w:rPr>
                <w:rFonts w:ascii="Arial" w:hAnsi="Arial"/>
                <w:sz w:val="16"/>
                <w:szCs w:val="16"/>
                <w:lang w:val="en-GB"/>
              </w:rPr>
            </w:pPr>
            <w:r w:rsidRPr="009E033D">
              <w:rPr>
                <w:rFonts w:ascii="Arial" w:hAnsi="Arial"/>
                <w:sz w:val="16"/>
                <w:szCs w:val="16"/>
                <w:lang w:val="en-GB"/>
              </w:rPr>
              <w:t>Short-term loans to related companies</w:t>
            </w:r>
          </w:p>
        </w:tc>
        <w:tc>
          <w:tcPr>
            <w:tcW w:w="1577" w:type="dxa"/>
          </w:tcPr>
          <w:p w14:paraId="276A6DEE"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31,076</w:t>
            </w:r>
          </w:p>
        </w:tc>
        <w:tc>
          <w:tcPr>
            <w:tcW w:w="1701" w:type="dxa"/>
          </w:tcPr>
          <w:p w14:paraId="3908143C"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05FD144C"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31,076</w:t>
            </w:r>
          </w:p>
        </w:tc>
      </w:tr>
      <w:tr w:rsidR="00B85B27" w:rsidRPr="009E033D" w14:paraId="66496FCE" w14:textId="77777777" w:rsidTr="00713161">
        <w:tc>
          <w:tcPr>
            <w:tcW w:w="3544" w:type="dxa"/>
            <w:gridSpan w:val="2"/>
          </w:tcPr>
          <w:p w14:paraId="7D9F0D91" w14:textId="77777777" w:rsidR="00B85B27" w:rsidRPr="009E033D" w:rsidRDefault="00B85B27" w:rsidP="00713161">
            <w:pPr>
              <w:spacing w:line="360" w:lineRule="auto"/>
              <w:rPr>
                <w:rFonts w:ascii="Arial" w:hAnsi="Arial"/>
                <w:sz w:val="16"/>
                <w:szCs w:val="16"/>
                <w:lang w:val="en-GB"/>
              </w:rPr>
            </w:pPr>
            <w:r w:rsidRPr="009E033D">
              <w:rPr>
                <w:rFonts w:ascii="Arial" w:hAnsi="Arial"/>
                <w:sz w:val="16"/>
                <w:szCs w:val="16"/>
                <w:lang w:val="en-GB"/>
              </w:rPr>
              <w:t>Short-term loans to other company</w:t>
            </w:r>
          </w:p>
        </w:tc>
        <w:tc>
          <w:tcPr>
            <w:tcW w:w="1577" w:type="dxa"/>
          </w:tcPr>
          <w:p w14:paraId="59D869E9"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65,000</w:t>
            </w:r>
          </w:p>
        </w:tc>
        <w:tc>
          <w:tcPr>
            <w:tcW w:w="1701" w:type="dxa"/>
          </w:tcPr>
          <w:p w14:paraId="5E6401C2"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3DA461D1"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65,000</w:t>
            </w:r>
          </w:p>
        </w:tc>
      </w:tr>
      <w:tr w:rsidR="00B85B27" w:rsidRPr="009E033D" w14:paraId="070673BE" w14:textId="77777777" w:rsidTr="00713161">
        <w:tc>
          <w:tcPr>
            <w:tcW w:w="3544" w:type="dxa"/>
            <w:gridSpan w:val="2"/>
          </w:tcPr>
          <w:p w14:paraId="2A532CB8" w14:textId="77777777" w:rsidR="00B85B27" w:rsidRPr="009E033D" w:rsidRDefault="00B85B27" w:rsidP="00713161">
            <w:pPr>
              <w:spacing w:line="360" w:lineRule="auto"/>
              <w:rPr>
                <w:rFonts w:ascii="Arial" w:hAnsi="Arial"/>
                <w:sz w:val="16"/>
                <w:szCs w:val="16"/>
              </w:rPr>
            </w:pPr>
            <w:r w:rsidRPr="009E033D">
              <w:rPr>
                <w:rFonts w:ascii="Arial" w:hAnsi="Arial"/>
                <w:sz w:val="16"/>
                <w:szCs w:val="16"/>
              </w:rPr>
              <w:t>Restricted deposits with financial institution</w:t>
            </w:r>
          </w:p>
        </w:tc>
        <w:tc>
          <w:tcPr>
            <w:tcW w:w="1577" w:type="dxa"/>
          </w:tcPr>
          <w:p w14:paraId="53E7647C"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1,030</w:t>
            </w:r>
          </w:p>
        </w:tc>
        <w:tc>
          <w:tcPr>
            <w:tcW w:w="1701" w:type="dxa"/>
          </w:tcPr>
          <w:p w14:paraId="6F06DA7C"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74F8C765"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1,030</w:t>
            </w:r>
          </w:p>
        </w:tc>
      </w:tr>
      <w:tr w:rsidR="00B85B27" w:rsidRPr="009E033D" w14:paraId="03731815" w14:textId="77777777" w:rsidTr="00713161">
        <w:tc>
          <w:tcPr>
            <w:tcW w:w="3544" w:type="dxa"/>
            <w:gridSpan w:val="2"/>
            <w:hideMark/>
          </w:tcPr>
          <w:p w14:paraId="1D92F1DA" w14:textId="77777777" w:rsidR="00B85B27" w:rsidRPr="009E033D" w:rsidRDefault="00B85B27" w:rsidP="00713161">
            <w:pPr>
              <w:spacing w:line="360" w:lineRule="auto"/>
              <w:jc w:val="thaiDistribute"/>
              <w:rPr>
                <w:rFonts w:ascii="Arial" w:hAnsi="Arial"/>
                <w:sz w:val="16"/>
                <w:szCs w:val="16"/>
                <w:lang w:val="en-GB"/>
              </w:rPr>
            </w:pPr>
            <w:r w:rsidRPr="009E033D">
              <w:rPr>
                <w:rFonts w:ascii="Arial" w:hAnsi="Arial"/>
                <w:sz w:val="16"/>
                <w:szCs w:val="16"/>
                <w:lang w:val="en-GB"/>
              </w:rPr>
              <w:t>Total</w:t>
            </w:r>
          </w:p>
        </w:tc>
        <w:tc>
          <w:tcPr>
            <w:tcW w:w="1577" w:type="dxa"/>
          </w:tcPr>
          <w:p w14:paraId="29550A05" w14:textId="77777777" w:rsidR="00B85B27" w:rsidRPr="009E033D" w:rsidRDefault="00B85B27"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318,731</w:t>
            </w:r>
          </w:p>
        </w:tc>
        <w:tc>
          <w:tcPr>
            <w:tcW w:w="1701" w:type="dxa"/>
          </w:tcPr>
          <w:p w14:paraId="3E6E22C8" w14:textId="77777777" w:rsidR="00B85B27" w:rsidRPr="009E033D" w:rsidRDefault="00B85B27"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7,377</w:t>
            </w:r>
          </w:p>
        </w:tc>
        <w:tc>
          <w:tcPr>
            <w:tcW w:w="1417" w:type="dxa"/>
          </w:tcPr>
          <w:p w14:paraId="223918A4" w14:textId="77777777" w:rsidR="00B85B27" w:rsidRPr="009E033D" w:rsidRDefault="00B85B27"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311,354</w:t>
            </w:r>
          </w:p>
        </w:tc>
      </w:tr>
      <w:tr w:rsidR="00B85B27" w:rsidRPr="009E033D" w14:paraId="4F5611C2" w14:textId="77777777" w:rsidTr="00713161">
        <w:tc>
          <w:tcPr>
            <w:tcW w:w="3544" w:type="dxa"/>
            <w:gridSpan w:val="2"/>
          </w:tcPr>
          <w:p w14:paraId="716FA28F" w14:textId="77777777" w:rsidR="00B85B27" w:rsidRPr="009E033D" w:rsidRDefault="00B85B27" w:rsidP="00713161">
            <w:pPr>
              <w:spacing w:line="360" w:lineRule="auto"/>
              <w:jc w:val="thaiDistribute"/>
              <w:rPr>
                <w:rFonts w:ascii="Arial" w:hAnsi="Arial"/>
                <w:sz w:val="16"/>
                <w:szCs w:val="16"/>
                <w:lang w:val="en-GB"/>
              </w:rPr>
            </w:pPr>
          </w:p>
        </w:tc>
        <w:tc>
          <w:tcPr>
            <w:tcW w:w="1577" w:type="dxa"/>
          </w:tcPr>
          <w:p w14:paraId="62BC4C59" w14:textId="77777777" w:rsidR="00B85B27" w:rsidRPr="009E033D" w:rsidRDefault="00B85B27" w:rsidP="00713161">
            <w:pPr>
              <w:spacing w:line="360" w:lineRule="auto"/>
              <w:jc w:val="right"/>
              <w:rPr>
                <w:rFonts w:ascii="Arial" w:hAnsi="Arial"/>
                <w:sz w:val="16"/>
                <w:szCs w:val="16"/>
                <w:lang w:val="en-GB"/>
              </w:rPr>
            </w:pPr>
          </w:p>
        </w:tc>
        <w:tc>
          <w:tcPr>
            <w:tcW w:w="1701" w:type="dxa"/>
          </w:tcPr>
          <w:p w14:paraId="6CC9CAAC" w14:textId="77777777" w:rsidR="00B85B27" w:rsidRPr="009E033D" w:rsidRDefault="00B85B27" w:rsidP="00713161">
            <w:pPr>
              <w:spacing w:line="360" w:lineRule="auto"/>
              <w:jc w:val="right"/>
              <w:rPr>
                <w:rFonts w:ascii="Arial" w:hAnsi="Arial"/>
                <w:sz w:val="16"/>
                <w:szCs w:val="16"/>
                <w:lang w:val="en-GB"/>
              </w:rPr>
            </w:pPr>
          </w:p>
        </w:tc>
        <w:tc>
          <w:tcPr>
            <w:tcW w:w="1417" w:type="dxa"/>
          </w:tcPr>
          <w:p w14:paraId="1471083F" w14:textId="77777777" w:rsidR="00B85B27" w:rsidRPr="009E033D" w:rsidRDefault="00B85B27" w:rsidP="00713161">
            <w:pPr>
              <w:spacing w:line="360" w:lineRule="auto"/>
              <w:jc w:val="right"/>
              <w:rPr>
                <w:rFonts w:ascii="Arial" w:hAnsi="Arial"/>
                <w:sz w:val="16"/>
                <w:szCs w:val="16"/>
                <w:lang w:val="en-GB"/>
              </w:rPr>
            </w:pPr>
          </w:p>
        </w:tc>
      </w:tr>
      <w:tr w:rsidR="00B85B27" w:rsidRPr="009E033D" w14:paraId="6212845D" w14:textId="77777777" w:rsidTr="00713161">
        <w:tc>
          <w:tcPr>
            <w:tcW w:w="3544" w:type="dxa"/>
            <w:gridSpan w:val="2"/>
          </w:tcPr>
          <w:p w14:paraId="33F41426" w14:textId="77777777" w:rsidR="00B85B27" w:rsidRPr="009E033D" w:rsidRDefault="00B85B27" w:rsidP="00713161">
            <w:pPr>
              <w:spacing w:line="360" w:lineRule="auto"/>
              <w:jc w:val="thaiDistribute"/>
              <w:rPr>
                <w:rFonts w:ascii="Arial" w:hAnsi="Arial"/>
                <w:b/>
                <w:bCs/>
                <w:sz w:val="16"/>
                <w:szCs w:val="16"/>
                <w:lang w:val="en-GB"/>
              </w:rPr>
            </w:pPr>
            <w:r w:rsidRPr="009E033D">
              <w:rPr>
                <w:rFonts w:ascii="Arial" w:hAnsi="Arial"/>
                <w:b/>
                <w:bCs/>
                <w:sz w:val="16"/>
                <w:szCs w:val="16"/>
                <w:lang w:val="en-GB"/>
              </w:rPr>
              <w:t>Financial liabilities</w:t>
            </w:r>
          </w:p>
        </w:tc>
        <w:tc>
          <w:tcPr>
            <w:tcW w:w="1577" w:type="dxa"/>
          </w:tcPr>
          <w:p w14:paraId="35B5B306" w14:textId="77777777" w:rsidR="00B85B27" w:rsidRPr="009E033D" w:rsidRDefault="00B85B27" w:rsidP="00713161">
            <w:pPr>
              <w:spacing w:line="360" w:lineRule="auto"/>
              <w:jc w:val="right"/>
              <w:rPr>
                <w:rFonts w:ascii="Arial" w:hAnsi="Arial"/>
                <w:b/>
                <w:bCs/>
                <w:sz w:val="16"/>
                <w:szCs w:val="16"/>
                <w:lang w:val="en-GB"/>
              </w:rPr>
            </w:pPr>
          </w:p>
        </w:tc>
        <w:tc>
          <w:tcPr>
            <w:tcW w:w="1701" w:type="dxa"/>
          </w:tcPr>
          <w:p w14:paraId="16A1B005" w14:textId="77777777" w:rsidR="00B85B27" w:rsidRPr="009E033D" w:rsidRDefault="00B85B27" w:rsidP="00713161">
            <w:pPr>
              <w:spacing w:line="360" w:lineRule="auto"/>
              <w:jc w:val="right"/>
              <w:rPr>
                <w:rFonts w:ascii="Arial" w:hAnsi="Arial"/>
                <w:b/>
                <w:bCs/>
                <w:sz w:val="16"/>
                <w:szCs w:val="16"/>
                <w:lang w:val="en-GB"/>
              </w:rPr>
            </w:pPr>
          </w:p>
        </w:tc>
        <w:tc>
          <w:tcPr>
            <w:tcW w:w="1417" w:type="dxa"/>
          </w:tcPr>
          <w:p w14:paraId="53EA6431" w14:textId="77777777" w:rsidR="00B85B27" w:rsidRPr="009E033D" w:rsidRDefault="00B85B27" w:rsidP="00713161">
            <w:pPr>
              <w:spacing w:line="360" w:lineRule="auto"/>
              <w:jc w:val="right"/>
              <w:rPr>
                <w:rFonts w:ascii="Arial" w:hAnsi="Arial"/>
                <w:b/>
                <w:bCs/>
                <w:sz w:val="16"/>
                <w:szCs w:val="16"/>
                <w:lang w:val="en-GB"/>
              </w:rPr>
            </w:pPr>
          </w:p>
        </w:tc>
      </w:tr>
      <w:tr w:rsidR="00B85B27" w:rsidRPr="009E033D" w14:paraId="2BF661AC" w14:textId="77777777" w:rsidTr="00713161">
        <w:tc>
          <w:tcPr>
            <w:tcW w:w="3544" w:type="dxa"/>
            <w:gridSpan w:val="2"/>
            <w:hideMark/>
          </w:tcPr>
          <w:p w14:paraId="7B6CD872" w14:textId="77777777" w:rsidR="00B85B27" w:rsidRPr="009E033D" w:rsidRDefault="00B85B27" w:rsidP="00713161">
            <w:pPr>
              <w:spacing w:line="360" w:lineRule="auto"/>
              <w:ind w:left="177" w:hanging="177"/>
              <w:jc w:val="thaiDistribute"/>
              <w:rPr>
                <w:rFonts w:ascii="Arial" w:hAnsi="Arial" w:cs="Arial"/>
                <w:sz w:val="16"/>
                <w:szCs w:val="16"/>
                <w:lang w:val="en-GB"/>
              </w:rPr>
            </w:pPr>
            <w:r w:rsidRPr="009E033D">
              <w:rPr>
                <w:rFonts w:ascii="Arial" w:hAnsi="Arial" w:cs="Arial"/>
                <w:sz w:val="16"/>
                <w:szCs w:val="16"/>
                <w:lang w:val="en-GB"/>
              </w:rPr>
              <w:t xml:space="preserve">Bank overdraft and short-term loans </w:t>
            </w:r>
          </w:p>
          <w:p w14:paraId="19B88680" w14:textId="77777777" w:rsidR="00B85B27" w:rsidRPr="009E033D" w:rsidRDefault="00B85B27" w:rsidP="00713161">
            <w:pPr>
              <w:spacing w:line="360" w:lineRule="auto"/>
              <w:ind w:left="177" w:hanging="177"/>
              <w:jc w:val="thaiDistribute"/>
              <w:rPr>
                <w:rFonts w:ascii="Arial" w:hAnsi="Arial"/>
                <w:sz w:val="16"/>
                <w:szCs w:val="16"/>
                <w:lang w:val="en-GB"/>
              </w:rPr>
            </w:pPr>
            <w:r w:rsidRPr="009E033D">
              <w:rPr>
                <w:rFonts w:ascii="Arial" w:hAnsi="Arial" w:cs="Arial"/>
                <w:sz w:val="16"/>
                <w:szCs w:val="16"/>
                <w:lang w:val="en-GB"/>
              </w:rPr>
              <w:t xml:space="preserve">    from bank </w:t>
            </w:r>
          </w:p>
        </w:tc>
        <w:tc>
          <w:tcPr>
            <w:tcW w:w="1577" w:type="dxa"/>
          </w:tcPr>
          <w:p w14:paraId="570CA45B" w14:textId="77777777" w:rsidR="00B85B27" w:rsidRPr="009E033D" w:rsidRDefault="00B85B27" w:rsidP="00713161">
            <w:pPr>
              <w:spacing w:line="360" w:lineRule="auto"/>
              <w:jc w:val="right"/>
              <w:rPr>
                <w:rFonts w:ascii="Arial" w:hAnsi="Arial"/>
                <w:sz w:val="16"/>
                <w:szCs w:val="16"/>
                <w:lang w:val="en-GB"/>
              </w:rPr>
            </w:pPr>
          </w:p>
          <w:p w14:paraId="1B0A1851"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22,086</w:t>
            </w:r>
          </w:p>
        </w:tc>
        <w:tc>
          <w:tcPr>
            <w:tcW w:w="1701" w:type="dxa"/>
          </w:tcPr>
          <w:p w14:paraId="6D53AC6C"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p w14:paraId="3E0A92A3"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36A8442B" w14:textId="77777777" w:rsidR="00B85B27" w:rsidRPr="009E033D" w:rsidRDefault="00B85B27" w:rsidP="00713161">
            <w:pPr>
              <w:spacing w:line="360" w:lineRule="auto"/>
              <w:jc w:val="right"/>
              <w:rPr>
                <w:rFonts w:ascii="Arial" w:hAnsi="Arial"/>
                <w:sz w:val="16"/>
                <w:szCs w:val="16"/>
                <w:lang w:val="en-GB"/>
              </w:rPr>
            </w:pPr>
          </w:p>
          <w:p w14:paraId="704BEE00"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22,086</w:t>
            </w:r>
          </w:p>
        </w:tc>
      </w:tr>
      <w:tr w:rsidR="00B85B27" w:rsidRPr="009E033D" w14:paraId="23DDAE06" w14:textId="77777777" w:rsidTr="00713161">
        <w:tc>
          <w:tcPr>
            <w:tcW w:w="3544" w:type="dxa"/>
            <w:gridSpan w:val="2"/>
            <w:hideMark/>
          </w:tcPr>
          <w:p w14:paraId="260DDE13" w14:textId="77777777" w:rsidR="00B85B27" w:rsidRPr="009E033D" w:rsidRDefault="00B85B27" w:rsidP="00713161">
            <w:pPr>
              <w:spacing w:line="360" w:lineRule="auto"/>
              <w:rPr>
                <w:rFonts w:ascii="Arial" w:hAnsi="Arial"/>
                <w:sz w:val="16"/>
                <w:szCs w:val="16"/>
                <w:lang w:val="en-GB"/>
              </w:rPr>
            </w:pPr>
            <w:r w:rsidRPr="009E033D">
              <w:rPr>
                <w:rFonts w:ascii="Arial" w:hAnsi="Arial" w:cs="Arial"/>
                <w:sz w:val="16"/>
                <w:szCs w:val="16"/>
                <w:lang w:val="en-GB"/>
              </w:rPr>
              <w:t>Trade and other payables</w:t>
            </w:r>
          </w:p>
        </w:tc>
        <w:tc>
          <w:tcPr>
            <w:tcW w:w="1577" w:type="dxa"/>
          </w:tcPr>
          <w:p w14:paraId="7D0D4987"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97,609</w:t>
            </w:r>
          </w:p>
        </w:tc>
        <w:tc>
          <w:tcPr>
            <w:tcW w:w="1701" w:type="dxa"/>
          </w:tcPr>
          <w:p w14:paraId="01CABCF4"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59BF8853"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97,609</w:t>
            </w:r>
          </w:p>
        </w:tc>
      </w:tr>
      <w:tr w:rsidR="00B85B27" w:rsidRPr="009E033D" w14:paraId="4EAAB165" w14:textId="77777777" w:rsidTr="00713161">
        <w:tc>
          <w:tcPr>
            <w:tcW w:w="3544" w:type="dxa"/>
            <w:gridSpan w:val="2"/>
          </w:tcPr>
          <w:p w14:paraId="0A69ECCE" w14:textId="77777777" w:rsidR="00B85B27" w:rsidRPr="009E033D" w:rsidRDefault="00B85B27" w:rsidP="00713161">
            <w:pPr>
              <w:spacing w:line="360" w:lineRule="auto"/>
              <w:rPr>
                <w:rFonts w:ascii="Arial" w:hAnsi="Arial" w:cs="Arial"/>
                <w:sz w:val="16"/>
                <w:szCs w:val="16"/>
                <w:lang w:val="en-GB"/>
              </w:rPr>
            </w:pPr>
            <w:r w:rsidRPr="009E033D">
              <w:rPr>
                <w:rFonts w:ascii="Arial" w:hAnsi="Arial" w:cs="Arial"/>
                <w:sz w:val="16"/>
                <w:szCs w:val="16"/>
                <w:lang w:val="en-GB"/>
              </w:rPr>
              <w:t>Current portion of finance lease liabilities</w:t>
            </w:r>
          </w:p>
        </w:tc>
        <w:tc>
          <w:tcPr>
            <w:tcW w:w="1577" w:type="dxa"/>
          </w:tcPr>
          <w:p w14:paraId="1CAE5F66"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5,755</w:t>
            </w:r>
          </w:p>
        </w:tc>
        <w:tc>
          <w:tcPr>
            <w:tcW w:w="1701" w:type="dxa"/>
          </w:tcPr>
          <w:p w14:paraId="688E873F"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3EE768C2"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5,755</w:t>
            </w:r>
          </w:p>
        </w:tc>
      </w:tr>
      <w:tr w:rsidR="00B85B27" w:rsidRPr="009E033D" w14:paraId="49B35455" w14:textId="77777777" w:rsidTr="00713161">
        <w:tc>
          <w:tcPr>
            <w:tcW w:w="3544" w:type="dxa"/>
            <w:gridSpan w:val="2"/>
          </w:tcPr>
          <w:p w14:paraId="05643E25" w14:textId="77777777" w:rsidR="00B85B27" w:rsidRPr="009E033D" w:rsidRDefault="00B85B27" w:rsidP="00713161">
            <w:pPr>
              <w:spacing w:line="360" w:lineRule="auto"/>
              <w:ind w:left="177" w:hanging="177"/>
              <w:jc w:val="thaiDistribute"/>
              <w:rPr>
                <w:rFonts w:ascii="Arial" w:hAnsi="Arial" w:cs="Arial"/>
                <w:sz w:val="16"/>
                <w:szCs w:val="16"/>
                <w:lang w:val="en-GB"/>
              </w:rPr>
            </w:pPr>
            <w:r w:rsidRPr="009E033D">
              <w:rPr>
                <w:rFonts w:ascii="Arial" w:hAnsi="Arial" w:cs="Arial"/>
                <w:sz w:val="16"/>
                <w:szCs w:val="16"/>
                <w:lang w:val="en-GB"/>
              </w:rPr>
              <w:t xml:space="preserve">Current portion of long-term loan from   </w:t>
            </w:r>
          </w:p>
          <w:p w14:paraId="71B0CBBC" w14:textId="77777777" w:rsidR="00B85B27" w:rsidRPr="009E033D" w:rsidRDefault="00B85B27" w:rsidP="00713161">
            <w:pPr>
              <w:tabs>
                <w:tab w:val="left" w:pos="179"/>
              </w:tabs>
              <w:spacing w:line="360" w:lineRule="auto"/>
              <w:ind w:left="177" w:firstLine="2"/>
              <w:jc w:val="thaiDistribute"/>
              <w:rPr>
                <w:rFonts w:ascii="Arial" w:hAnsi="Arial" w:cs="Arial"/>
                <w:sz w:val="16"/>
                <w:szCs w:val="16"/>
                <w:lang w:val="en-GB"/>
              </w:rPr>
            </w:pPr>
            <w:r w:rsidRPr="009E033D">
              <w:rPr>
                <w:rFonts w:ascii="Arial" w:hAnsi="Arial" w:cs="Arial"/>
                <w:sz w:val="16"/>
                <w:szCs w:val="16"/>
                <w:lang w:val="en-GB"/>
              </w:rPr>
              <w:t>financial institution</w:t>
            </w:r>
          </w:p>
        </w:tc>
        <w:tc>
          <w:tcPr>
            <w:tcW w:w="1577" w:type="dxa"/>
          </w:tcPr>
          <w:p w14:paraId="2684D147" w14:textId="77777777" w:rsidR="00B85B27" w:rsidRPr="009E033D" w:rsidRDefault="00B85B27" w:rsidP="00713161">
            <w:pPr>
              <w:spacing w:line="360" w:lineRule="auto"/>
              <w:jc w:val="right"/>
              <w:rPr>
                <w:rFonts w:ascii="Arial" w:hAnsi="Arial"/>
                <w:sz w:val="16"/>
                <w:szCs w:val="16"/>
                <w:lang w:val="en-GB"/>
              </w:rPr>
            </w:pPr>
          </w:p>
          <w:p w14:paraId="505D4C83"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180</w:t>
            </w:r>
          </w:p>
        </w:tc>
        <w:tc>
          <w:tcPr>
            <w:tcW w:w="1701" w:type="dxa"/>
          </w:tcPr>
          <w:p w14:paraId="264D0E84"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p w14:paraId="75329805"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30FEEF41" w14:textId="77777777" w:rsidR="00B85B27" w:rsidRPr="009E033D" w:rsidRDefault="00B85B27" w:rsidP="00713161">
            <w:pPr>
              <w:spacing w:line="360" w:lineRule="auto"/>
              <w:jc w:val="right"/>
              <w:rPr>
                <w:rFonts w:ascii="Arial" w:hAnsi="Arial"/>
                <w:sz w:val="16"/>
                <w:szCs w:val="16"/>
                <w:lang w:val="en-GB"/>
              </w:rPr>
            </w:pPr>
          </w:p>
          <w:p w14:paraId="3F2D58C5"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180</w:t>
            </w:r>
          </w:p>
        </w:tc>
      </w:tr>
      <w:tr w:rsidR="00B85B27" w:rsidRPr="009E033D" w14:paraId="04E38920" w14:textId="77777777" w:rsidTr="00713161">
        <w:tc>
          <w:tcPr>
            <w:tcW w:w="3544" w:type="dxa"/>
            <w:gridSpan w:val="2"/>
          </w:tcPr>
          <w:p w14:paraId="7FB727C0" w14:textId="77777777" w:rsidR="00B85B27" w:rsidRPr="009E033D" w:rsidRDefault="00B85B27" w:rsidP="00713161">
            <w:pPr>
              <w:spacing w:line="360" w:lineRule="auto"/>
              <w:rPr>
                <w:rFonts w:ascii="Arial" w:hAnsi="Arial" w:cs="Arial"/>
                <w:sz w:val="16"/>
                <w:szCs w:val="16"/>
                <w:lang w:val="en-GB"/>
              </w:rPr>
            </w:pPr>
            <w:r w:rsidRPr="009E033D">
              <w:rPr>
                <w:rFonts w:ascii="Arial" w:hAnsi="Arial" w:cs="Arial"/>
                <w:sz w:val="16"/>
                <w:szCs w:val="16"/>
                <w:lang w:val="en-GB"/>
              </w:rPr>
              <w:t>Finance lease liabilities</w:t>
            </w:r>
          </w:p>
        </w:tc>
        <w:tc>
          <w:tcPr>
            <w:tcW w:w="1577" w:type="dxa"/>
          </w:tcPr>
          <w:p w14:paraId="307D0004"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82,918</w:t>
            </w:r>
          </w:p>
        </w:tc>
        <w:tc>
          <w:tcPr>
            <w:tcW w:w="1701" w:type="dxa"/>
          </w:tcPr>
          <w:p w14:paraId="46765851" w14:textId="77777777" w:rsidR="00B85B27" w:rsidRPr="009E033D" w:rsidRDefault="00B85B27" w:rsidP="00713161">
            <w:pP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4527047A" w14:textId="77777777" w:rsidR="00B85B27" w:rsidRPr="009E033D" w:rsidRDefault="00B85B27" w:rsidP="00713161">
            <w:pPr>
              <w:spacing w:line="360" w:lineRule="auto"/>
              <w:jc w:val="right"/>
              <w:rPr>
                <w:rFonts w:ascii="Arial" w:hAnsi="Arial"/>
                <w:sz w:val="16"/>
                <w:szCs w:val="16"/>
                <w:lang w:val="en-GB"/>
              </w:rPr>
            </w:pPr>
            <w:r w:rsidRPr="009E033D">
              <w:rPr>
                <w:rFonts w:ascii="Arial" w:hAnsi="Arial"/>
                <w:sz w:val="16"/>
                <w:szCs w:val="16"/>
                <w:lang w:val="en-GB"/>
              </w:rPr>
              <w:t>82,918</w:t>
            </w:r>
          </w:p>
        </w:tc>
      </w:tr>
      <w:tr w:rsidR="00B85B27" w:rsidRPr="009E033D" w14:paraId="49B09B3E" w14:textId="77777777" w:rsidTr="00713161">
        <w:tc>
          <w:tcPr>
            <w:tcW w:w="3544" w:type="dxa"/>
            <w:gridSpan w:val="2"/>
          </w:tcPr>
          <w:p w14:paraId="28104B12" w14:textId="77777777" w:rsidR="00B85B27" w:rsidRPr="009E033D" w:rsidRDefault="00B85B27" w:rsidP="00713161">
            <w:pPr>
              <w:spacing w:line="360" w:lineRule="auto"/>
              <w:rPr>
                <w:rFonts w:ascii="Arial" w:hAnsi="Arial" w:cs="Arial"/>
                <w:sz w:val="16"/>
                <w:szCs w:val="16"/>
                <w:lang w:val="en-GB"/>
              </w:rPr>
            </w:pPr>
            <w:r w:rsidRPr="009E033D">
              <w:rPr>
                <w:rFonts w:ascii="Arial" w:hAnsi="Arial" w:cs="Arial"/>
                <w:sz w:val="16"/>
                <w:szCs w:val="16"/>
                <w:lang w:val="en-GB"/>
              </w:rPr>
              <w:t>Long-term loan from financial institution</w:t>
            </w:r>
          </w:p>
        </w:tc>
        <w:tc>
          <w:tcPr>
            <w:tcW w:w="1577" w:type="dxa"/>
          </w:tcPr>
          <w:p w14:paraId="141CBF18" w14:textId="77777777" w:rsidR="00B85B27" w:rsidRPr="009E033D" w:rsidRDefault="00B85B27" w:rsidP="00713161">
            <w:pPr>
              <w:pBdr>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427</w:t>
            </w:r>
          </w:p>
        </w:tc>
        <w:tc>
          <w:tcPr>
            <w:tcW w:w="1701" w:type="dxa"/>
          </w:tcPr>
          <w:p w14:paraId="2DDBAF1F"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5FDA02F7" w14:textId="77777777" w:rsidR="00B85B27" w:rsidRPr="009E033D" w:rsidRDefault="00B85B27" w:rsidP="00713161">
            <w:pPr>
              <w:pBdr>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427</w:t>
            </w:r>
          </w:p>
        </w:tc>
      </w:tr>
      <w:tr w:rsidR="00B85B27" w:rsidRPr="009E033D" w14:paraId="37F64D96" w14:textId="77777777" w:rsidTr="00B231D8">
        <w:trPr>
          <w:trHeight w:val="288"/>
        </w:trPr>
        <w:tc>
          <w:tcPr>
            <w:tcW w:w="3544" w:type="dxa"/>
            <w:gridSpan w:val="2"/>
            <w:hideMark/>
          </w:tcPr>
          <w:p w14:paraId="17406760" w14:textId="77777777" w:rsidR="00B85B27" w:rsidRPr="009E033D" w:rsidRDefault="00B85B27" w:rsidP="00713161">
            <w:pPr>
              <w:spacing w:line="360" w:lineRule="auto"/>
              <w:jc w:val="thaiDistribute"/>
              <w:rPr>
                <w:rFonts w:ascii="Arial" w:hAnsi="Arial"/>
                <w:sz w:val="16"/>
                <w:szCs w:val="16"/>
                <w:lang w:val="en-GB"/>
              </w:rPr>
            </w:pPr>
            <w:r w:rsidRPr="009E033D">
              <w:rPr>
                <w:rFonts w:ascii="Arial" w:hAnsi="Arial"/>
                <w:sz w:val="16"/>
                <w:szCs w:val="16"/>
                <w:lang w:val="en-GB"/>
              </w:rPr>
              <w:t>Total</w:t>
            </w:r>
          </w:p>
        </w:tc>
        <w:tc>
          <w:tcPr>
            <w:tcW w:w="1577" w:type="dxa"/>
          </w:tcPr>
          <w:p w14:paraId="1CCA9D27" w14:textId="77777777" w:rsidR="00B85B27" w:rsidRPr="009E033D" w:rsidRDefault="00B85B27" w:rsidP="00713161">
            <w:pPr>
              <w:pBdr>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208,975</w:t>
            </w:r>
          </w:p>
        </w:tc>
        <w:tc>
          <w:tcPr>
            <w:tcW w:w="1701" w:type="dxa"/>
          </w:tcPr>
          <w:p w14:paraId="23FB9B64" w14:textId="77777777" w:rsidR="00B85B27" w:rsidRPr="009E033D" w:rsidRDefault="00B85B27"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 xml:space="preserve">                -</w:t>
            </w:r>
          </w:p>
        </w:tc>
        <w:tc>
          <w:tcPr>
            <w:tcW w:w="1417" w:type="dxa"/>
          </w:tcPr>
          <w:p w14:paraId="068503FA" w14:textId="77777777" w:rsidR="00B85B27" w:rsidRPr="009E033D" w:rsidRDefault="00B85B27" w:rsidP="00713161">
            <w:pPr>
              <w:pBdr>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208,975</w:t>
            </w:r>
          </w:p>
        </w:tc>
      </w:tr>
    </w:tbl>
    <w:p w14:paraId="5E6CB46F" w14:textId="347CF5F2" w:rsidR="00BD359B" w:rsidRPr="009E033D" w:rsidRDefault="00BD359B" w:rsidP="00142476">
      <w:pPr>
        <w:pStyle w:val="ListParagraph"/>
        <w:tabs>
          <w:tab w:val="left" w:pos="810"/>
        </w:tabs>
        <w:spacing w:after="0" w:line="360" w:lineRule="auto"/>
        <w:ind w:left="1917"/>
        <w:contextualSpacing w:val="0"/>
        <w:jc w:val="thaiDistribute"/>
        <w:rPr>
          <w:rFonts w:ascii="Arial" w:hAnsi="Arial" w:cs="Arial"/>
          <w:color w:val="000000" w:themeColor="text1"/>
          <w:sz w:val="19"/>
          <w:szCs w:val="19"/>
          <w:lang w:bidi="ar-SA"/>
        </w:rPr>
      </w:pPr>
    </w:p>
    <w:p w14:paraId="763042BB" w14:textId="799572E8" w:rsidR="00B85B27" w:rsidRPr="009E033D" w:rsidRDefault="00BD359B" w:rsidP="00BD359B">
      <w:pPr>
        <w:rPr>
          <w:rFonts w:ascii="Arial" w:eastAsia="Calibri" w:hAnsi="Arial" w:cs="Arial"/>
          <w:color w:val="000000" w:themeColor="text1"/>
          <w:sz w:val="19"/>
          <w:szCs w:val="19"/>
          <w:lang w:eastAsia="en-US" w:bidi="ar-SA"/>
        </w:rPr>
      </w:pPr>
      <w:r w:rsidRPr="009E033D">
        <w:rPr>
          <w:rFonts w:ascii="Arial" w:hAnsi="Arial" w:cs="Arial"/>
          <w:color w:val="000000" w:themeColor="text1"/>
          <w:sz w:val="19"/>
          <w:szCs w:val="19"/>
          <w:lang w:bidi="ar-SA"/>
        </w:rPr>
        <w:br w:type="page"/>
      </w:r>
    </w:p>
    <w:tbl>
      <w:tblPr>
        <w:tblStyle w:val="TableGrid"/>
        <w:tblpPr w:leftFromText="180" w:rightFromText="180" w:vertAnchor="text" w:tblpX="1256" w:tblpY="1"/>
        <w:tblOverlap w:val="never"/>
        <w:tblW w:w="0" w:type="auto"/>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28"/>
        <w:gridCol w:w="1985"/>
        <w:gridCol w:w="2441"/>
      </w:tblGrid>
      <w:tr w:rsidR="00A9099D" w:rsidRPr="009E033D" w14:paraId="4E2759F0" w14:textId="77777777" w:rsidTr="00A878DD">
        <w:trPr>
          <w:tblHeader/>
        </w:trPr>
        <w:tc>
          <w:tcPr>
            <w:tcW w:w="8254" w:type="dxa"/>
            <w:gridSpan w:val="3"/>
          </w:tcPr>
          <w:p w14:paraId="3BFF59DD"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lastRenderedPageBreak/>
              <w:t>(Unit: Thousand Baht)</w:t>
            </w:r>
          </w:p>
        </w:tc>
      </w:tr>
      <w:tr w:rsidR="00A9099D" w:rsidRPr="009E033D" w14:paraId="0A89764E" w14:textId="77777777" w:rsidTr="00A878DD">
        <w:trPr>
          <w:tblHeader/>
        </w:trPr>
        <w:tc>
          <w:tcPr>
            <w:tcW w:w="8254" w:type="dxa"/>
            <w:gridSpan w:val="3"/>
          </w:tcPr>
          <w:p w14:paraId="56B2202E" w14:textId="77777777" w:rsidR="00A9099D" w:rsidRPr="009E033D" w:rsidRDefault="00A9099D"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rPr>
              <w:t>Separate F/S</w:t>
            </w:r>
          </w:p>
        </w:tc>
      </w:tr>
      <w:tr w:rsidR="00A878DD" w:rsidRPr="009E033D" w14:paraId="04CFEAC9" w14:textId="77777777" w:rsidTr="00A878DD">
        <w:trPr>
          <w:tblHeader/>
        </w:trPr>
        <w:tc>
          <w:tcPr>
            <w:tcW w:w="3828" w:type="dxa"/>
            <w:vAlign w:val="bottom"/>
          </w:tcPr>
          <w:p w14:paraId="568C4FE6" w14:textId="56DA74EC" w:rsidR="00A878DD" w:rsidRPr="009E033D" w:rsidRDefault="00A878DD" w:rsidP="00A878DD">
            <w:pPr>
              <w:spacing w:line="360" w:lineRule="auto"/>
              <w:jc w:val="center"/>
              <w:rPr>
                <w:rFonts w:ascii="Arial" w:hAnsi="Arial" w:cs="Arial"/>
                <w:sz w:val="16"/>
                <w:szCs w:val="16"/>
                <w:lang w:val="en-GB"/>
              </w:rPr>
            </w:pPr>
          </w:p>
        </w:tc>
        <w:tc>
          <w:tcPr>
            <w:tcW w:w="1985" w:type="dxa"/>
            <w:vAlign w:val="bottom"/>
          </w:tcPr>
          <w:p w14:paraId="75FE1674" w14:textId="15C46A43" w:rsidR="00A878DD" w:rsidRPr="009E033D" w:rsidRDefault="00A878DD" w:rsidP="00713161">
            <w:pPr>
              <w:pBdr>
                <w:bottom w:val="single" w:sz="4" w:space="1" w:color="auto"/>
              </w:pBdr>
              <w:spacing w:line="360" w:lineRule="auto"/>
              <w:jc w:val="center"/>
              <w:rPr>
                <w:rFonts w:ascii="Arial" w:hAnsi="Arial" w:cs="Arial"/>
                <w:sz w:val="16"/>
                <w:szCs w:val="16"/>
                <w:lang w:val="en-GB"/>
              </w:rPr>
            </w:pPr>
            <w:r w:rsidRPr="009E033D">
              <w:rPr>
                <w:rFonts w:ascii="Arial" w:hAnsi="Arial" w:cs="Arial"/>
                <w:sz w:val="16"/>
                <w:szCs w:val="16"/>
                <w:lang w:val="en-GB"/>
              </w:rPr>
              <w:t xml:space="preserve">Classification under previous standards as </w:t>
            </w:r>
            <w:proofErr w:type="gramStart"/>
            <w:r w:rsidRPr="009E033D">
              <w:rPr>
                <w:rFonts w:ascii="Arial" w:hAnsi="Arial" w:cs="Arial"/>
                <w:sz w:val="16"/>
                <w:szCs w:val="16"/>
                <w:lang w:val="en-GB"/>
              </w:rPr>
              <w:t>at</w:t>
            </w:r>
            <w:proofErr w:type="gramEnd"/>
            <w:r w:rsidRPr="009E033D">
              <w:rPr>
                <w:rFonts w:ascii="Arial" w:hAnsi="Arial" w:cs="Arial"/>
                <w:sz w:val="16"/>
                <w:szCs w:val="16"/>
                <w:lang w:val="en-GB"/>
              </w:rPr>
              <w:t xml:space="preserve"> 31 December 2019</w:t>
            </w:r>
          </w:p>
        </w:tc>
        <w:tc>
          <w:tcPr>
            <w:tcW w:w="2441" w:type="dxa"/>
            <w:vAlign w:val="bottom"/>
          </w:tcPr>
          <w:p w14:paraId="5FE201EB" w14:textId="12EF00CB" w:rsidR="00A878DD" w:rsidRPr="009E033D" w:rsidRDefault="00A878DD" w:rsidP="00713161">
            <w:pPr>
              <w:pBdr>
                <w:bottom w:val="single" w:sz="4" w:space="1" w:color="auto"/>
              </w:pBdr>
              <w:spacing w:line="360" w:lineRule="auto"/>
              <w:jc w:val="center"/>
              <w:rPr>
                <w:rFonts w:ascii="Arial" w:hAnsi="Arial"/>
                <w:sz w:val="16"/>
                <w:szCs w:val="16"/>
              </w:rPr>
            </w:pPr>
            <w:r w:rsidRPr="009E033D">
              <w:rPr>
                <w:rFonts w:ascii="Arial" w:hAnsi="Arial"/>
                <w:sz w:val="16"/>
                <w:szCs w:val="16"/>
              </w:rPr>
              <w:t xml:space="preserve">Classification under TFRS 9 </w:t>
            </w:r>
          </w:p>
          <w:p w14:paraId="7C708CA1" w14:textId="77777777" w:rsidR="00A878DD" w:rsidRPr="009E033D" w:rsidRDefault="00A878DD" w:rsidP="00713161">
            <w:pPr>
              <w:pBdr>
                <w:bottom w:val="single" w:sz="4" w:space="1" w:color="auto"/>
              </w:pBdr>
              <w:spacing w:line="360" w:lineRule="auto"/>
              <w:jc w:val="center"/>
              <w:rPr>
                <w:rFonts w:ascii="Arial" w:hAnsi="Arial"/>
                <w:sz w:val="16"/>
                <w:szCs w:val="16"/>
              </w:rPr>
            </w:pPr>
            <w:r w:rsidRPr="009E033D">
              <w:rPr>
                <w:rFonts w:ascii="Arial" w:hAnsi="Arial"/>
                <w:sz w:val="16"/>
                <w:szCs w:val="16"/>
              </w:rPr>
              <w:t xml:space="preserve">as </w:t>
            </w:r>
            <w:proofErr w:type="gramStart"/>
            <w:r w:rsidRPr="009E033D">
              <w:rPr>
                <w:rFonts w:ascii="Arial" w:hAnsi="Arial"/>
                <w:sz w:val="16"/>
                <w:szCs w:val="16"/>
              </w:rPr>
              <w:t>at</w:t>
            </w:r>
            <w:proofErr w:type="gramEnd"/>
            <w:r w:rsidRPr="009E033D">
              <w:rPr>
                <w:rFonts w:ascii="Arial" w:hAnsi="Arial"/>
                <w:sz w:val="16"/>
                <w:szCs w:val="16"/>
              </w:rPr>
              <w:t xml:space="preserve"> 1 January 2020</w:t>
            </w:r>
          </w:p>
        </w:tc>
      </w:tr>
      <w:tr w:rsidR="00A9099D" w:rsidRPr="009E033D" w14:paraId="1343C104" w14:textId="77777777" w:rsidTr="00A878DD">
        <w:trPr>
          <w:tblHeader/>
        </w:trPr>
        <w:tc>
          <w:tcPr>
            <w:tcW w:w="3828" w:type="dxa"/>
            <w:vAlign w:val="bottom"/>
            <w:hideMark/>
          </w:tcPr>
          <w:p w14:paraId="376EE2E2" w14:textId="77777777" w:rsidR="00A9099D" w:rsidRPr="009E033D" w:rsidRDefault="00A9099D"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Transactions</w:t>
            </w:r>
          </w:p>
        </w:tc>
        <w:tc>
          <w:tcPr>
            <w:tcW w:w="1985" w:type="dxa"/>
            <w:vAlign w:val="bottom"/>
          </w:tcPr>
          <w:p w14:paraId="3402C4FB" w14:textId="77777777" w:rsidR="00A9099D" w:rsidRPr="009E033D" w:rsidRDefault="00A9099D" w:rsidP="00713161">
            <w:pPr>
              <w:pBdr>
                <w:bottom w:val="single" w:sz="4" w:space="1" w:color="auto"/>
              </w:pBdr>
              <w:spacing w:line="360" w:lineRule="auto"/>
              <w:jc w:val="center"/>
              <w:rPr>
                <w:rFonts w:ascii="Arial" w:hAnsi="Arial"/>
                <w:sz w:val="16"/>
                <w:szCs w:val="16"/>
                <w:lang w:val="en-GB"/>
              </w:rPr>
            </w:pPr>
            <w:r w:rsidRPr="009E033D">
              <w:rPr>
                <w:rFonts w:ascii="Arial" w:hAnsi="Arial"/>
                <w:sz w:val="16"/>
                <w:szCs w:val="16"/>
                <w:lang w:val="en-GB"/>
              </w:rPr>
              <w:t>Carrying amounts</w:t>
            </w:r>
          </w:p>
        </w:tc>
        <w:tc>
          <w:tcPr>
            <w:tcW w:w="2441" w:type="dxa"/>
            <w:vAlign w:val="bottom"/>
          </w:tcPr>
          <w:p w14:paraId="694B9298" w14:textId="334F185B" w:rsidR="00A9099D" w:rsidRPr="009E033D" w:rsidRDefault="00A9099D" w:rsidP="00713161">
            <w:pPr>
              <w:pBdr>
                <w:bottom w:val="single" w:sz="4" w:space="1" w:color="auto"/>
              </w:pBdr>
              <w:spacing w:line="360" w:lineRule="auto"/>
              <w:jc w:val="center"/>
              <w:rPr>
                <w:rFonts w:ascii="Arial" w:hAnsi="Arial" w:cs="Arial"/>
                <w:sz w:val="16"/>
                <w:szCs w:val="16"/>
                <w:lang w:val="en-GB"/>
              </w:rPr>
            </w:pPr>
            <w:r w:rsidRPr="009E033D">
              <w:rPr>
                <w:rFonts w:ascii="Arial" w:hAnsi="Arial" w:cs="Arial"/>
                <w:sz w:val="16"/>
                <w:szCs w:val="16"/>
                <w:lang w:val="en-GB"/>
              </w:rPr>
              <w:t>Amorti</w:t>
            </w:r>
            <w:r w:rsidR="001F003F" w:rsidRPr="009E033D">
              <w:rPr>
                <w:rFonts w:ascii="Arial" w:hAnsi="Arial" w:cs="Arial"/>
                <w:sz w:val="16"/>
                <w:szCs w:val="16"/>
                <w:lang w:val="en-GB"/>
              </w:rPr>
              <w:t>s</w:t>
            </w:r>
            <w:r w:rsidRPr="009E033D">
              <w:rPr>
                <w:rFonts w:ascii="Arial" w:hAnsi="Arial" w:cs="Arial"/>
                <w:sz w:val="16"/>
                <w:szCs w:val="16"/>
                <w:lang w:val="en-GB"/>
              </w:rPr>
              <w:t>ed cost</w:t>
            </w:r>
          </w:p>
        </w:tc>
      </w:tr>
      <w:tr w:rsidR="00A9099D" w:rsidRPr="009E033D" w14:paraId="7BDC7E0E" w14:textId="77777777" w:rsidTr="00A878DD">
        <w:tc>
          <w:tcPr>
            <w:tcW w:w="3828" w:type="dxa"/>
            <w:hideMark/>
          </w:tcPr>
          <w:p w14:paraId="29506A3B" w14:textId="77777777" w:rsidR="00A9099D" w:rsidRPr="009E033D" w:rsidRDefault="00A9099D" w:rsidP="00713161">
            <w:pPr>
              <w:spacing w:line="360" w:lineRule="auto"/>
              <w:jc w:val="thaiDistribute"/>
              <w:rPr>
                <w:rFonts w:ascii="Arial" w:hAnsi="Arial"/>
                <w:b/>
                <w:bCs/>
                <w:sz w:val="16"/>
                <w:szCs w:val="16"/>
                <w:lang w:val="en-GB"/>
              </w:rPr>
            </w:pPr>
          </w:p>
        </w:tc>
        <w:tc>
          <w:tcPr>
            <w:tcW w:w="1985" w:type="dxa"/>
          </w:tcPr>
          <w:p w14:paraId="0D08209E" w14:textId="77777777" w:rsidR="00A9099D" w:rsidRPr="009E033D" w:rsidRDefault="00A9099D" w:rsidP="00713161">
            <w:pPr>
              <w:spacing w:line="360" w:lineRule="auto"/>
              <w:jc w:val="thaiDistribute"/>
              <w:rPr>
                <w:rFonts w:ascii="Arial" w:hAnsi="Arial"/>
                <w:b/>
                <w:bCs/>
                <w:sz w:val="16"/>
                <w:szCs w:val="16"/>
                <w:lang w:val="en-GB"/>
              </w:rPr>
            </w:pPr>
          </w:p>
        </w:tc>
        <w:tc>
          <w:tcPr>
            <w:tcW w:w="2441" w:type="dxa"/>
          </w:tcPr>
          <w:p w14:paraId="0BD8164F" w14:textId="77777777" w:rsidR="00A9099D" w:rsidRPr="009E033D" w:rsidRDefault="00A9099D" w:rsidP="00713161">
            <w:pPr>
              <w:spacing w:line="360" w:lineRule="auto"/>
              <w:jc w:val="thaiDistribute"/>
              <w:rPr>
                <w:rFonts w:ascii="Arial" w:hAnsi="Arial"/>
                <w:b/>
                <w:bCs/>
                <w:sz w:val="16"/>
                <w:szCs w:val="16"/>
                <w:lang w:val="en-GB"/>
              </w:rPr>
            </w:pPr>
          </w:p>
        </w:tc>
      </w:tr>
      <w:tr w:rsidR="00A9099D" w:rsidRPr="009E033D" w14:paraId="3DBE6D83" w14:textId="77777777" w:rsidTr="00A878DD">
        <w:tc>
          <w:tcPr>
            <w:tcW w:w="3828" w:type="dxa"/>
          </w:tcPr>
          <w:p w14:paraId="54DCE97A" w14:textId="77777777" w:rsidR="00A9099D" w:rsidRPr="009E033D" w:rsidRDefault="00A9099D" w:rsidP="00713161">
            <w:pPr>
              <w:spacing w:line="360" w:lineRule="auto"/>
              <w:jc w:val="thaiDistribute"/>
              <w:rPr>
                <w:rFonts w:ascii="Arial" w:hAnsi="Arial"/>
                <w:b/>
                <w:bCs/>
                <w:sz w:val="16"/>
                <w:szCs w:val="16"/>
                <w:lang w:val="en-GB"/>
              </w:rPr>
            </w:pPr>
            <w:r w:rsidRPr="009E033D">
              <w:rPr>
                <w:rFonts w:ascii="Arial" w:hAnsi="Arial"/>
                <w:b/>
                <w:bCs/>
                <w:sz w:val="16"/>
                <w:szCs w:val="16"/>
                <w:lang w:val="en-GB"/>
              </w:rPr>
              <w:t>Financial assets</w:t>
            </w:r>
          </w:p>
        </w:tc>
        <w:tc>
          <w:tcPr>
            <w:tcW w:w="1985" w:type="dxa"/>
          </w:tcPr>
          <w:p w14:paraId="39F5DA0B" w14:textId="77777777" w:rsidR="00A9099D" w:rsidRPr="009E033D" w:rsidRDefault="00A9099D" w:rsidP="00713161">
            <w:pPr>
              <w:spacing w:line="360" w:lineRule="auto"/>
              <w:jc w:val="thaiDistribute"/>
              <w:rPr>
                <w:rFonts w:ascii="Arial" w:hAnsi="Arial"/>
                <w:b/>
                <w:bCs/>
                <w:sz w:val="16"/>
                <w:szCs w:val="16"/>
                <w:lang w:val="en-GB"/>
              </w:rPr>
            </w:pPr>
          </w:p>
        </w:tc>
        <w:tc>
          <w:tcPr>
            <w:tcW w:w="2441" w:type="dxa"/>
          </w:tcPr>
          <w:p w14:paraId="27BAA0FA" w14:textId="77777777" w:rsidR="00A9099D" w:rsidRPr="009E033D" w:rsidRDefault="00A9099D" w:rsidP="00713161">
            <w:pPr>
              <w:spacing w:line="360" w:lineRule="auto"/>
              <w:jc w:val="thaiDistribute"/>
              <w:rPr>
                <w:rFonts w:ascii="Arial" w:hAnsi="Arial"/>
                <w:b/>
                <w:bCs/>
                <w:sz w:val="16"/>
                <w:szCs w:val="16"/>
                <w:lang w:val="en-GB"/>
              </w:rPr>
            </w:pPr>
          </w:p>
        </w:tc>
      </w:tr>
      <w:tr w:rsidR="00A9099D" w:rsidRPr="009E033D" w14:paraId="535EF22C" w14:textId="77777777" w:rsidTr="00A878DD">
        <w:tc>
          <w:tcPr>
            <w:tcW w:w="3828" w:type="dxa"/>
            <w:hideMark/>
          </w:tcPr>
          <w:p w14:paraId="4D7C1A7F" w14:textId="77777777" w:rsidR="00A9099D" w:rsidRPr="009E033D" w:rsidRDefault="00A9099D" w:rsidP="00713161">
            <w:pPr>
              <w:spacing w:line="360" w:lineRule="auto"/>
              <w:rPr>
                <w:rFonts w:ascii="Arial" w:hAnsi="Arial"/>
                <w:sz w:val="16"/>
                <w:szCs w:val="16"/>
                <w:lang w:val="en-GB"/>
              </w:rPr>
            </w:pPr>
            <w:r w:rsidRPr="009E033D">
              <w:rPr>
                <w:rFonts w:ascii="Arial" w:hAnsi="Arial"/>
                <w:sz w:val="16"/>
                <w:szCs w:val="16"/>
                <w:lang w:val="en-GB"/>
              </w:rPr>
              <w:t>Cash and cash equivalents</w:t>
            </w:r>
          </w:p>
        </w:tc>
        <w:tc>
          <w:tcPr>
            <w:tcW w:w="1985" w:type="dxa"/>
          </w:tcPr>
          <w:p w14:paraId="2D116729"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rPr>
              <w:t>809</w:t>
            </w:r>
          </w:p>
        </w:tc>
        <w:tc>
          <w:tcPr>
            <w:tcW w:w="2441" w:type="dxa"/>
          </w:tcPr>
          <w:p w14:paraId="0FAF4E63"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rPr>
              <w:t>809</w:t>
            </w:r>
          </w:p>
        </w:tc>
      </w:tr>
      <w:tr w:rsidR="00A9099D" w:rsidRPr="009E033D" w14:paraId="14646326" w14:textId="77777777" w:rsidTr="00A878DD">
        <w:tc>
          <w:tcPr>
            <w:tcW w:w="3828" w:type="dxa"/>
            <w:hideMark/>
          </w:tcPr>
          <w:p w14:paraId="7C7D6363" w14:textId="77777777" w:rsidR="00A9099D" w:rsidRPr="009E033D" w:rsidRDefault="00A9099D" w:rsidP="00713161">
            <w:pPr>
              <w:spacing w:line="360" w:lineRule="auto"/>
              <w:rPr>
                <w:rFonts w:ascii="Arial" w:hAnsi="Arial"/>
                <w:sz w:val="16"/>
                <w:szCs w:val="16"/>
              </w:rPr>
            </w:pPr>
            <w:r w:rsidRPr="009E033D">
              <w:rPr>
                <w:rFonts w:ascii="Arial" w:hAnsi="Arial"/>
                <w:sz w:val="16"/>
                <w:szCs w:val="16"/>
                <w:lang w:val="en-GB"/>
              </w:rPr>
              <w:t>Trade and other receivables</w:t>
            </w:r>
          </w:p>
        </w:tc>
        <w:tc>
          <w:tcPr>
            <w:tcW w:w="1985" w:type="dxa"/>
          </w:tcPr>
          <w:p w14:paraId="715AD242"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35,493</w:t>
            </w:r>
          </w:p>
        </w:tc>
        <w:tc>
          <w:tcPr>
            <w:tcW w:w="2441" w:type="dxa"/>
          </w:tcPr>
          <w:p w14:paraId="44413393"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35,493</w:t>
            </w:r>
          </w:p>
        </w:tc>
      </w:tr>
      <w:tr w:rsidR="00A9099D" w:rsidRPr="009E033D" w14:paraId="60452639" w14:textId="77777777" w:rsidTr="00A878DD">
        <w:tc>
          <w:tcPr>
            <w:tcW w:w="3828" w:type="dxa"/>
          </w:tcPr>
          <w:p w14:paraId="6A3C6CFD" w14:textId="77777777" w:rsidR="00A9099D" w:rsidRPr="009E033D" w:rsidRDefault="00A9099D" w:rsidP="00713161">
            <w:pPr>
              <w:spacing w:line="360" w:lineRule="auto"/>
              <w:rPr>
                <w:rFonts w:ascii="Arial" w:hAnsi="Arial"/>
                <w:sz w:val="16"/>
                <w:szCs w:val="16"/>
                <w:lang w:val="en-GB"/>
              </w:rPr>
            </w:pPr>
            <w:r w:rsidRPr="009E033D">
              <w:rPr>
                <w:rFonts w:ascii="Arial" w:hAnsi="Arial"/>
                <w:sz w:val="16"/>
                <w:szCs w:val="16"/>
                <w:lang w:val="en-GB"/>
              </w:rPr>
              <w:t>Short-term loans to related companies</w:t>
            </w:r>
          </w:p>
        </w:tc>
        <w:tc>
          <w:tcPr>
            <w:tcW w:w="1985" w:type="dxa"/>
          </w:tcPr>
          <w:p w14:paraId="2B2E0AFD"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135,648</w:t>
            </w:r>
          </w:p>
        </w:tc>
        <w:tc>
          <w:tcPr>
            <w:tcW w:w="2441" w:type="dxa"/>
          </w:tcPr>
          <w:p w14:paraId="20686706"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135,648</w:t>
            </w:r>
          </w:p>
        </w:tc>
      </w:tr>
      <w:tr w:rsidR="00A9099D" w:rsidRPr="009E033D" w14:paraId="4005992A" w14:textId="77777777" w:rsidTr="00A878DD">
        <w:tc>
          <w:tcPr>
            <w:tcW w:w="3828" w:type="dxa"/>
          </w:tcPr>
          <w:p w14:paraId="57D838C4" w14:textId="77777777" w:rsidR="00A9099D" w:rsidRPr="009E033D" w:rsidRDefault="00A9099D" w:rsidP="00713161">
            <w:pPr>
              <w:spacing w:line="360" w:lineRule="auto"/>
              <w:rPr>
                <w:rFonts w:ascii="Arial" w:hAnsi="Arial"/>
                <w:sz w:val="16"/>
                <w:szCs w:val="16"/>
                <w:lang w:val="en-GB"/>
              </w:rPr>
            </w:pPr>
            <w:r w:rsidRPr="009E033D">
              <w:rPr>
                <w:rFonts w:ascii="Arial" w:hAnsi="Arial"/>
                <w:sz w:val="16"/>
                <w:szCs w:val="16"/>
                <w:lang w:val="en-GB"/>
              </w:rPr>
              <w:t>Short-term loans to other company</w:t>
            </w:r>
          </w:p>
        </w:tc>
        <w:tc>
          <w:tcPr>
            <w:tcW w:w="1985" w:type="dxa"/>
          </w:tcPr>
          <w:p w14:paraId="1D068BCD"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65,000</w:t>
            </w:r>
          </w:p>
        </w:tc>
        <w:tc>
          <w:tcPr>
            <w:tcW w:w="2441" w:type="dxa"/>
          </w:tcPr>
          <w:p w14:paraId="1F2DEDB9"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65,000</w:t>
            </w:r>
          </w:p>
        </w:tc>
      </w:tr>
      <w:tr w:rsidR="00A9099D" w:rsidRPr="009E033D" w14:paraId="4E5A9782" w14:textId="77777777" w:rsidTr="00A878DD">
        <w:tc>
          <w:tcPr>
            <w:tcW w:w="3828" w:type="dxa"/>
            <w:hideMark/>
          </w:tcPr>
          <w:p w14:paraId="31D1BA9F" w14:textId="77777777" w:rsidR="00A9099D" w:rsidRPr="009E033D" w:rsidRDefault="00A9099D" w:rsidP="00713161">
            <w:pPr>
              <w:spacing w:line="360" w:lineRule="auto"/>
              <w:jc w:val="thaiDistribute"/>
              <w:rPr>
                <w:rFonts w:ascii="Arial" w:hAnsi="Arial"/>
                <w:sz w:val="16"/>
                <w:szCs w:val="16"/>
                <w:lang w:val="en-GB"/>
              </w:rPr>
            </w:pPr>
            <w:r w:rsidRPr="009E033D">
              <w:rPr>
                <w:rFonts w:ascii="Arial" w:hAnsi="Arial"/>
                <w:sz w:val="16"/>
                <w:szCs w:val="16"/>
                <w:lang w:val="en-GB"/>
              </w:rPr>
              <w:t>Total</w:t>
            </w:r>
          </w:p>
        </w:tc>
        <w:tc>
          <w:tcPr>
            <w:tcW w:w="1985" w:type="dxa"/>
          </w:tcPr>
          <w:p w14:paraId="55F141D9" w14:textId="77777777" w:rsidR="00A9099D" w:rsidRPr="009E033D" w:rsidRDefault="00A9099D"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236,950</w:t>
            </w:r>
          </w:p>
        </w:tc>
        <w:tc>
          <w:tcPr>
            <w:tcW w:w="2441" w:type="dxa"/>
          </w:tcPr>
          <w:p w14:paraId="237804BD" w14:textId="77777777" w:rsidR="00A9099D" w:rsidRPr="009E033D" w:rsidRDefault="00A9099D"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236,950</w:t>
            </w:r>
          </w:p>
        </w:tc>
      </w:tr>
      <w:tr w:rsidR="00A9099D" w:rsidRPr="009E033D" w14:paraId="437FE2EB" w14:textId="77777777" w:rsidTr="00A878DD">
        <w:tc>
          <w:tcPr>
            <w:tcW w:w="3828" w:type="dxa"/>
          </w:tcPr>
          <w:p w14:paraId="04732FB2" w14:textId="77777777" w:rsidR="00A9099D" w:rsidRPr="009E033D" w:rsidRDefault="00A9099D" w:rsidP="00713161">
            <w:pPr>
              <w:spacing w:line="360" w:lineRule="auto"/>
              <w:jc w:val="thaiDistribute"/>
              <w:rPr>
                <w:rFonts w:ascii="Arial" w:hAnsi="Arial"/>
                <w:sz w:val="16"/>
                <w:szCs w:val="16"/>
                <w:lang w:val="en-GB"/>
              </w:rPr>
            </w:pPr>
          </w:p>
        </w:tc>
        <w:tc>
          <w:tcPr>
            <w:tcW w:w="1985" w:type="dxa"/>
          </w:tcPr>
          <w:p w14:paraId="51F96E7E" w14:textId="77777777" w:rsidR="00A9099D" w:rsidRPr="009E033D" w:rsidRDefault="00A9099D" w:rsidP="00713161">
            <w:pPr>
              <w:spacing w:line="360" w:lineRule="auto"/>
              <w:jc w:val="right"/>
              <w:rPr>
                <w:rFonts w:ascii="Arial" w:hAnsi="Arial"/>
                <w:sz w:val="16"/>
                <w:szCs w:val="16"/>
                <w:lang w:val="en-GB"/>
              </w:rPr>
            </w:pPr>
          </w:p>
        </w:tc>
        <w:tc>
          <w:tcPr>
            <w:tcW w:w="2441" w:type="dxa"/>
          </w:tcPr>
          <w:p w14:paraId="6910C5C4" w14:textId="77777777" w:rsidR="00A9099D" w:rsidRPr="009E033D" w:rsidRDefault="00A9099D" w:rsidP="00713161">
            <w:pPr>
              <w:spacing w:line="360" w:lineRule="auto"/>
              <w:jc w:val="right"/>
              <w:rPr>
                <w:rFonts w:ascii="Arial" w:hAnsi="Arial"/>
                <w:sz w:val="16"/>
                <w:szCs w:val="16"/>
                <w:lang w:val="en-GB"/>
              </w:rPr>
            </w:pPr>
          </w:p>
        </w:tc>
      </w:tr>
      <w:tr w:rsidR="00A9099D" w:rsidRPr="009E033D" w14:paraId="0D69FD30" w14:textId="77777777" w:rsidTr="00A878DD">
        <w:tc>
          <w:tcPr>
            <w:tcW w:w="3828" w:type="dxa"/>
            <w:hideMark/>
          </w:tcPr>
          <w:p w14:paraId="1C312EBC" w14:textId="77777777" w:rsidR="00A9099D" w:rsidRPr="009E033D" w:rsidRDefault="00A9099D" w:rsidP="00713161">
            <w:pPr>
              <w:spacing w:line="360" w:lineRule="auto"/>
              <w:jc w:val="thaiDistribute"/>
              <w:rPr>
                <w:rFonts w:ascii="Arial" w:hAnsi="Arial"/>
                <w:b/>
                <w:bCs/>
                <w:sz w:val="16"/>
                <w:szCs w:val="16"/>
                <w:lang w:val="en-GB"/>
              </w:rPr>
            </w:pPr>
            <w:r w:rsidRPr="009E033D">
              <w:rPr>
                <w:rFonts w:ascii="Arial" w:hAnsi="Arial"/>
                <w:b/>
                <w:bCs/>
                <w:sz w:val="16"/>
                <w:szCs w:val="16"/>
                <w:lang w:val="en-GB"/>
              </w:rPr>
              <w:t>Financial liabilities</w:t>
            </w:r>
          </w:p>
        </w:tc>
        <w:tc>
          <w:tcPr>
            <w:tcW w:w="1985" w:type="dxa"/>
          </w:tcPr>
          <w:p w14:paraId="25DAA236" w14:textId="77777777" w:rsidR="00A9099D" w:rsidRPr="009E033D" w:rsidRDefault="00A9099D" w:rsidP="00713161">
            <w:pPr>
              <w:spacing w:line="360" w:lineRule="auto"/>
              <w:jc w:val="right"/>
              <w:rPr>
                <w:rFonts w:ascii="Arial" w:hAnsi="Arial"/>
                <w:b/>
                <w:bCs/>
                <w:sz w:val="16"/>
                <w:szCs w:val="16"/>
                <w:lang w:val="en-GB"/>
              </w:rPr>
            </w:pPr>
          </w:p>
        </w:tc>
        <w:tc>
          <w:tcPr>
            <w:tcW w:w="2441" w:type="dxa"/>
          </w:tcPr>
          <w:p w14:paraId="4F8DC922" w14:textId="77777777" w:rsidR="00A9099D" w:rsidRPr="009E033D" w:rsidRDefault="00A9099D" w:rsidP="00713161">
            <w:pPr>
              <w:spacing w:line="360" w:lineRule="auto"/>
              <w:jc w:val="right"/>
              <w:rPr>
                <w:rFonts w:ascii="Arial" w:hAnsi="Arial"/>
                <w:b/>
                <w:bCs/>
                <w:sz w:val="16"/>
                <w:szCs w:val="16"/>
                <w:lang w:val="en-GB"/>
              </w:rPr>
            </w:pPr>
          </w:p>
        </w:tc>
      </w:tr>
      <w:tr w:rsidR="00A9099D" w:rsidRPr="009E033D" w14:paraId="5F2F2238" w14:textId="77777777" w:rsidTr="00A878DD">
        <w:tc>
          <w:tcPr>
            <w:tcW w:w="3828" w:type="dxa"/>
            <w:hideMark/>
          </w:tcPr>
          <w:p w14:paraId="3622DA21" w14:textId="77777777" w:rsidR="00A9099D" w:rsidRPr="009E033D" w:rsidRDefault="00A9099D" w:rsidP="00713161">
            <w:pPr>
              <w:spacing w:line="360" w:lineRule="auto"/>
              <w:ind w:left="177" w:hanging="177"/>
              <w:jc w:val="thaiDistribute"/>
              <w:rPr>
                <w:rFonts w:ascii="Arial" w:hAnsi="Arial"/>
                <w:sz w:val="16"/>
                <w:szCs w:val="16"/>
                <w:lang w:val="en-GB"/>
              </w:rPr>
            </w:pPr>
            <w:r w:rsidRPr="009E033D">
              <w:rPr>
                <w:rFonts w:ascii="Arial" w:hAnsi="Arial" w:cs="Arial"/>
                <w:sz w:val="16"/>
                <w:szCs w:val="16"/>
                <w:lang w:val="en-GB"/>
              </w:rPr>
              <w:t xml:space="preserve">Bank overdraft and short-term loans from bank </w:t>
            </w:r>
          </w:p>
        </w:tc>
        <w:tc>
          <w:tcPr>
            <w:tcW w:w="1985" w:type="dxa"/>
          </w:tcPr>
          <w:p w14:paraId="7216E699"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10,000</w:t>
            </w:r>
          </w:p>
        </w:tc>
        <w:tc>
          <w:tcPr>
            <w:tcW w:w="2441" w:type="dxa"/>
          </w:tcPr>
          <w:p w14:paraId="739967C7"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10,000</w:t>
            </w:r>
          </w:p>
        </w:tc>
      </w:tr>
      <w:tr w:rsidR="00A9099D" w:rsidRPr="009E033D" w14:paraId="459DB246" w14:textId="77777777" w:rsidTr="00A878DD">
        <w:tc>
          <w:tcPr>
            <w:tcW w:w="3828" w:type="dxa"/>
            <w:hideMark/>
          </w:tcPr>
          <w:p w14:paraId="2E40B1F6" w14:textId="77777777" w:rsidR="00A9099D" w:rsidRPr="009E033D" w:rsidRDefault="00A9099D" w:rsidP="00713161">
            <w:pPr>
              <w:spacing w:line="360" w:lineRule="auto"/>
              <w:rPr>
                <w:rFonts w:ascii="Arial" w:hAnsi="Arial"/>
                <w:sz w:val="16"/>
                <w:szCs w:val="16"/>
                <w:lang w:val="en-GB"/>
              </w:rPr>
            </w:pPr>
            <w:r w:rsidRPr="009E033D">
              <w:rPr>
                <w:rFonts w:ascii="Arial" w:hAnsi="Arial" w:cs="Arial"/>
                <w:sz w:val="16"/>
                <w:szCs w:val="16"/>
                <w:lang w:val="en-GB"/>
              </w:rPr>
              <w:t>Trade and other payables</w:t>
            </w:r>
          </w:p>
        </w:tc>
        <w:tc>
          <w:tcPr>
            <w:tcW w:w="1985" w:type="dxa"/>
          </w:tcPr>
          <w:p w14:paraId="02F7E843"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16,471</w:t>
            </w:r>
          </w:p>
        </w:tc>
        <w:tc>
          <w:tcPr>
            <w:tcW w:w="2441" w:type="dxa"/>
          </w:tcPr>
          <w:p w14:paraId="7B960729"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16,471</w:t>
            </w:r>
          </w:p>
        </w:tc>
      </w:tr>
      <w:tr w:rsidR="00A9099D" w:rsidRPr="009E033D" w14:paraId="07940644" w14:textId="77777777" w:rsidTr="00A878DD">
        <w:tc>
          <w:tcPr>
            <w:tcW w:w="3828" w:type="dxa"/>
          </w:tcPr>
          <w:p w14:paraId="4DCCF415" w14:textId="77777777" w:rsidR="00A9099D" w:rsidRPr="009E033D" w:rsidRDefault="00A9099D" w:rsidP="00713161">
            <w:pPr>
              <w:spacing w:line="360" w:lineRule="auto"/>
              <w:ind w:left="179" w:hanging="179"/>
              <w:rPr>
                <w:rFonts w:ascii="Arial" w:hAnsi="Arial"/>
                <w:sz w:val="16"/>
                <w:szCs w:val="16"/>
                <w:lang w:val="en-GB"/>
              </w:rPr>
            </w:pPr>
            <w:r w:rsidRPr="009E033D">
              <w:rPr>
                <w:rFonts w:ascii="Arial" w:hAnsi="Arial"/>
                <w:sz w:val="16"/>
                <w:szCs w:val="16"/>
                <w:lang w:val="en-GB"/>
              </w:rPr>
              <w:t>Short-term loans from related parties</w:t>
            </w:r>
          </w:p>
        </w:tc>
        <w:tc>
          <w:tcPr>
            <w:tcW w:w="1985" w:type="dxa"/>
          </w:tcPr>
          <w:p w14:paraId="4ABC9C80"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32,344</w:t>
            </w:r>
          </w:p>
        </w:tc>
        <w:tc>
          <w:tcPr>
            <w:tcW w:w="2441" w:type="dxa"/>
          </w:tcPr>
          <w:p w14:paraId="40CCB04B" w14:textId="77777777" w:rsidR="00A9099D" w:rsidRPr="009E033D" w:rsidRDefault="00A9099D" w:rsidP="00713161">
            <w:pPr>
              <w:spacing w:line="360" w:lineRule="auto"/>
              <w:jc w:val="right"/>
              <w:rPr>
                <w:rFonts w:ascii="Arial" w:hAnsi="Arial"/>
                <w:sz w:val="16"/>
                <w:szCs w:val="16"/>
                <w:lang w:val="en-GB"/>
              </w:rPr>
            </w:pPr>
            <w:r w:rsidRPr="009E033D">
              <w:rPr>
                <w:rFonts w:ascii="Arial" w:hAnsi="Arial"/>
                <w:sz w:val="16"/>
                <w:szCs w:val="16"/>
                <w:lang w:val="en-GB"/>
              </w:rPr>
              <w:t>32,344</w:t>
            </w:r>
          </w:p>
        </w:tc>
      </w:tr>
      <w:tr w:rsidR="00A9099D" w:rsidRPr="009E033D" w14:paraId="13DEB09A" w14:textId="77777777" w:rsidTr="00A878DD">
        <w:trPr>
          <w:trHeight w:val="388"/>
        </w:trPr>
        <w:tc>
          <w:tcPr>
            <w:tcW w:w="3828" w:type="dxa"/>
            <w:hideMark/>
          </w:tcPr>
          <w:p w14:paraId="54C10A16" w14:textId="77777777" w:rsidR="00A9099D" w:rsidRPr="009E033D" w:rsidRDefault="00A9099D" w:rsidP="00713161">
            <w:pPr>
              <w:spacing w:line="360" w:lineRule="auto"/>
              <w:jc w:val="thaiDistribute"/>
              <w:rPr>
                <w:rFonts w:ascii="Arial" w:hAnsi="Arial"/>
                <w:sz w:val="16"/>
                <w:szCs w:val="16"/>
                <w:lang w:val="en-GB"/>
              </w:rPr>
            </w:pPr>
            <w:r w:rsidRPr="009E033D">
              <w:rPr>
                <w:rFonts w:ascii="Arial" w:hAnsi="Arial"/>
                <w:sz w:val="16"/>
                <w:szCs w:val="16"/>
                <w:lang w:val="en-GB"/>
              </w:rPr>
              <w:t>Total</w:t>
            </w:r>
          </w:p>
        </w:tc>
        <w:tc>
          <w:tcPr>
            <w:tcW w:w="1985" w:type="dxa"/>
          </w:tcPr>
          <w:p w14:paraId="0CACCE5A" w14:textId="77777777" w:rsidR="00A9099D" w:rsidRPr="009E033D" w:rsidRDefault="00A9099D"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58,815</w:t>
            </w:r>
          </w:p>
        </w:tc>
        <w:tc>
          <w:tcPr>
            <w:tcW w:w="2441" w:type="dxa"/>
          </w:tcPr>
          <w:p w14:paraId="5C751CCC" w14:textId="77777777" w:rsidR="00A9099D" w:rsidRPr="009E033D" w:rsidRDefault="00A9099D" w:rsidP="00713161">
            <w:pPr>
              <w:pBdr>
                <w:top w:val="single" w:sz="4" w:space="1" w:color="auto"/>
                <w:bottom w:val="single" w:sz="4" w:space="1" w:color="auto"/>
              </w:pBdr>
              <w:spacing w:line="360" w:lineRule="auto"/>
              <w:jc w:val="right"/>
              <w:rPr>
                <w:rFonts w:ascii="Arial" w:hAnsi="Arial"/>
                <w:sz w:val="16"/>
                <w:szCs w:val="16"/>
                <w:lang w:val="en-GB"/>
              </w:rPr>
            </w:pPr>
            <w:r w:rsidRPr="009E033D">
              <w:rPr>
                <w:rFonts w:ascii="Arial" w:hAnsi="Arial"/>
                <w:sz w:val="16"/>
                <w:szCs w:val="16"/>
                <w:lang w:val="en-GB"/>
              </w:rPr>
              <w:t>58,815</w:t>
            </w:r>
          </w:p>
        </w:tc>
      </w:tr>
    </w:tbl>
    <w:p w14:paraId="5DDCC04A" w14:textId="77777777" w:rsidR="00B34E14" w:rsidRPr="009E033D" w:rsidRDefault="00B34E14" w:rsidP="00142476">
      <w:pPr>
        <w:pStyle w:val="ListParagraph"/>
        <w:tabs>
          <w:tab w:val="left" w:pos="810"/>
        </w:tabs>
        <w:spacing w:after="0" w:line="360" w:lineRule="auto"/>
        <w:ind w:left="1917"/>
        <w:contextualSpacing w:val="0"/>
        <w:jc w:val="thaiDistribute"/>
        <w:rPr>
          <w:rFonts w:ascii="Arial" w:hAnsi="Arial" w:cs="Browallia New"/>
          <w:color w:val="000000" w:themeColor="text1"/>
          <w:sz w:val="19"/>
        </w:rPr>
      </w:pPr>
    </w:p>
    <w:p w14:paraId="4DBF3920" w14:textId="7880E7CB" w:rsidR="00A9099D" w:rsidRPr="009E033D" w:rsidRDefault="00B34E14" w:rsidP="00142476">
      <w:pPr>
        <w:pStyle w:val="ListParagraph"/>
        <w:tabs>
          <w:tab w:val="left" w:pos="810"/>
        </w:tabs>
        <w:spacing w:after="0" w:line="360" w:lineRule="auto"/>
        <w:ind w:left="1917"/>
        <w:contextualSpacing w:val="0"/>
        <w:jc w:val="thaiDistribute"/>
        <w:rPr>
          <w:rFonts w:ascii="Arial" w:hAnsi="Arial" w:cs="Arial"/>
          <w:color w:val="000000" w:themeColor="text1"/>
          <w:sz w:val="19"/>
          <w:szCs w:val="19"/>
          <w:lang w:bidi="ar-SA"/>
        </w:rPr>
      </w:pPr>
      <w:r w:rsidRPr="009E033D">
        <w:rPr>
          <w:rFonts w:ascii="Arial" w:hAnsi="Arial" w:cs="Browallia New"/>
          <w:color w:val="000000" w:themeColor="text1"/>
          <w:sz w:val="19"/>
        </w:rPr>
        <w:t xml:space="preserve">The values of </w:t>
      </w:r>
      <w:r w:rsidRPr="009E033D">
        <w:rPr>
          <w:rFonts w:ascii="Arial" w:hAnsi="Arial" w:cs="Arial"/>
          <w:color w:val="000000" w:themeColor="text1"/>
          <w:sz w:val="19"/>
          <w:szCs w:val="19"/>
          <w:lang w:bidi="ar-SA"/>
        </w:rPr>
        <w:t xml:space="preserve">financial assets and financial liabilities measured at </w:t>
      </w:r>
      <w:proofErr w:type="spellStart"/>
      <w:r w:rsidRPr="009E033D">
        <w:rPr>
          <w:rFonts w:ascii="Arial" w:hAnsi="Arial" w:cs="Arial"/>
          <w:color w:val="000000" w:themeColor="text1"/>
          <w:sz w:val="19"/>
          <w:szCs w:val="19"/>
          <w:lang w:bidi="ar-SA"/>
        </w:rPr>
        <w:t>amorti</w:t>
      </w:r>
      <w:r w:rsidR="001F003F" w:rsidRPr="009E033D">
        <w:rPr>
          <w:rFonts w:ascii="Arial" w:hAnsi="Arial" w:cs="Arial"/>
          <w:color w:val="000000" w:themeColor="text1"/>
          <w:sz w:val="19"/>
          <w:szCs w:val="19"/>
          <w:lang w:bidi="ar-SA"/>
        </w:rPr>
        <w:t>s</w:t>
      </w:r>
      <w:r w:rsidRPr="009E033D">
        <w:rPr>
          <w:rFonts w:ascii="Arial" w:hAnsi="Arial" w:cs="Arial"/>
          <w:color w:val="000000" w:themeColor="text1"/>
          <w:sz w:val="19"/>
          <w:szCs w:val="19"/>
          <w:lang w:bidi="ar-SA"/>
        </w:rPr>
        <w:t>ed</w:t>
      </w:r>
      <w:proofErr w:type="spellEnd"/>
      <w:r w:rsidRPr="009E033D">
        <w:rPr>
          <w:rFonts w:ascii="Arial" w:hAnsi="Arial" w:cs="Arial"/>
          <w:color w:val="000000" w:themeColor="text1"/>
          <w:sz w:val="19"/>
          <w:szCs w:val="19"/>
          <w:lang w:bidi="ar-SA"/>
        </w:rPr>
        <w:t xml:space="preserve"> cost are closed to fair value</w:t>
      </w:r>
      <w:r w:rsidRPr="009E033D">
        <w:rPr>
          <w:rFonts w:ascii="Arial" w:hAnsi="Arial" w:cs="Arial"/>
          <w:sz w:val="19"/>
          <w:szCs w:val="19"/>
        </w:rPr>
        <w:t>.</w:t>
      </w:r>
    </w:p>
    <w:p w14:paraId="14F1DC86" w14:textId="5B8FEEFB" w:rsidR="00C4751F" w:rsidRPr="009E033D" w:rsidRDefault="00C4751F" w:rsidP="00A34DF6">
      <w:pPr>
        <w:pStyle w:val="ListParagraph"/>
        <w:tabs>
          <w:tab w:val="left" w:pos="810"/>
        </w:tabs>
        <w:spacing w:after="0" w:line="360" w:lineRule="auto"/>
        <w:ind w:left="1512"/>
        <w:contextualSpacing w:val="0"/>
        <w:jc w:val="thaiDistribute"/>
        <w:rPr>
          <w:rFonts w:ascii="Arial" w:hAnsi="Arial" w:cs="Arial"/>
          <w:color w:val="000000" w:themeColor="text1"/>
          <w:sz w:val="19"/>
          <w:szCs w:val="19"/>
          <w:lang w:bidi="ar-SA"/>
        </w:rPr>
      </w:pPr>
    </w:p>
    <w:p w14:paraId="3BD000CE" w14:textId="39943D9F" w:rsidR="00B06372" w:rsidRPr="009E033D" w:rsidRDefault="00CF6747" w:rsidP="00252BF9">
      <w:pPr>
        <w:pStyle w:val="ListParagraph"/>
        <w:numPr>
          <w:ilvl w:val="0"/>
          <w:numId w:val="29"/>
        </w:numPr>
        <w:tabs>
          <w:tab w:val="left" w:pos="810"/>
        </w:tabs>
        <w:spacing w:after="0" w:line="360" w:lineRule="auto"/>
        <w:ind w:left="1917"/>
        <w:contextualSpacing w:val="0"/>
        <w:jc w:val="thaiDistribute"/>
        <w:rPr>
          <w:rFonts w:ascii="Arial" w:hAnsi="Arial" w:cs="Arial"/>
          <w:color w:val="000000" w:themeColor="text1"/>
          <w:sz w:val="19"/>
          <w:szCs w:val="19"/>
          <w:lang w:bidi="ar-SA"/>
        </w:rPr>
      </w:pPr>
      <w:r w:rsidRPr="009E033D">
        <w:rPr>
          <w:rFonts w:ascii="Arial" w:hAnsi="Arial" w:cs="Arial"/>
          <w:sz w:val="19"/>
          <w:szCs w:val="19"/>
        </w:rPr>
        <w:t>Impairment - Financial assets</w:t>
      </w:r>
    </w:p>
    <w:p w14:paraId="070CC3F3" w14:textId="0FC5E3D3" w:rsidR="0062688D" w:rsidRPr="009E033D" w:rsidRDefault="0062688D" w:rsidP="0062688D">
      <w:pPr>
        <w:pStyle w:val="ListParagraph"/>
        <w:tabs>
          <w:tab w:val="left" w:pos="810"/>
        </w:tabs>
        <w:spacing w:after="0" w:line="360" w:lineRule="auto"/>
        <w:ind w:left="1917"/>
        <w:contextualSpacing w:val="0"/>
        <w:jc w:val="thaiDistribute"/>
        <w:rPr>
          <w:rFonts w:ascii="Arial" w:hAnsi="Arial" w:cs="Arial"/>
          <w:sz w:val="19"/>
          <w:szCs w:val="19"/>
        </w:rPr>
      </w:pPr>
    </w:p>
    <w:p w14:paraId="35C1BF04" w14:textId="2FC792DC" w:rsidR="0062688D" w:rsidRPr="009E033D" w:rsidRDefault="0062688D" w:rsidP="0062688D">
      <w:pPr>
        <w:pStyle w:val="ListParagraph"/>
        <w:tabs>
          <w:tab w:val="left" w:pos="810"/>
        </w:tabs>
        <w:spacing w:after="0" w:line="360" w:lineRule="auto"/>
        <w:ind w:left="1917"/>
        <w:contextualSpacing w:val="0"/>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 xml:space="preserve">The </w:t>
      </w:r>
      <w:r w:rsidR="0093445A" w:rsidRPr="009E033D">
        <w:rPr>
          <w:rFonts w:ascii="Arial" w:hAnsi="Arial" w:cs="Browallia New"/>
          <w:color w:val="000000" w:themeColor="text1"/>
          <w:sz w:val="19"/>
          <w:szCs w:val="24"/>
        </w:rPr>
        <w:t>Group</w:t>
      </w:r>
      <w:r w:rsidRPr="009E033D">
        <w:rPr>
          <w:rFonts w:ascii="Arial" w:hAnsi="Arial" w:cs="Arial"/>
          <w:color w:val="000000" w:themeColor="text1"/>
          <w:sz w:val="19"/>
          <w:szCs w:val="19"/>
          <w:lang w:bidi="ar-SA"/>
        </w:rPr>
        <w:t xml:space="preserve"> ha</w:t>
      </w:r>
      <w:r w:rsidR="0093445A" w:rsidRPr="009E033D">
        <w:rPr>
          <w:rFonts w:ascii="Arial" w:hAnsi="Arial" w:cs="Arial"/>
          <w:color w:val="000000" w:themeColor="text1"/>
          <w:sz w:val="19"/>
          <w:szCs w:val="19"/>
          <w:lang w:bidi="ar-SA"/>
        </w:rPr>
        <w:t>s</w:t>
      </w:r>
      <w:r w:rsidRPr="009E033D">
        <w:rPr>
          <w:rFonts w:ascii="Arial" w:hAnsi="Arial" w:cs="Arial"/>
          <w:color w:val="000000" w:themeColor="text1"/>
          <w:sz w:val="19"/>
          <w:szCs w:val="19"/>
          <w:lang w:bidi="ar-SA"/>
        </w:rPr>
        <w:t xml:space="preserve"> assessed the impairment of financial assets by forward-looking ‘expected credit loss’ (ECL) model. It is no longer necessary for a credit event to have occurred before credit losses are </w:t>
      </w:r>
      <w:proofErr w:type="spellStart"/>
      <w:r w:rsidRPr="009E033D">
        <w:rPr>
          <w:rFonts w:ascii="Arial" w:hAnsi="Arial" w:cs="Arial"/>
          <w:color w:val="000000" w:themeColor="text1"/>
          <w:sz w:val="19"/>
          <w:szCs w:val="19"/>
          <w:lang w:bidi="ar-SA"/>
        </w:rPr>
        <w:t>recogni</w:t>
      </w:r>
      <w:r w:rsidR="00672CC0" w:rsidRPr="009E033D">
        <w:rPr>
          <w:rFonts w:ascii="Arial" w:hAnsi="Arial" w:cs="Arial"/>
          <w:color w:val="000000" w:themeColor="text1"/>
          <w:sz w:val="19"/>
          <w:szCs w:val="19"/>
          <w:lang w:bidi="ar-SA"/>
        </w:rPr>
        <w:t>s</w:t>
      </w:r>
      <w:r w:rsidRPr="009E033D">
        <w:rPr>
          <w:rFonts w:ascii="Arial" w:hAnsi="Arial" w:cs="Arial"/>
          <w:color w:val="000000" w:themeColor="text1"/>
          <w:sz w:val="19"/>
          <w:szCs w:val="19"/>
          <w:lang w:bidi="ar-SA"/>
        </w:rPr>
        <w:t>es</w:t>
      </w:r>
      <w:proofErr w:type="spellEnd"/>
      <w:r w:rsidRPr="009E033D">
        <w:rPr>
          <w:rFonts w:ascii="Arial" w:hAnsi="Arial" w:cs="Arial"/>
          <w:color w:val="000000" w:themeColor="text1"/>
          <w:sz w:val="19"/>
          <w:szCs w:val="19"/>
          <w:lang w:bidi="ar-SA"/>
        </w:rPr>
        <w:t xml:space="preserve"> and judgement about how changes in economic factors affect expected credit loss and probability-weighted basis. However, the new assessment applies to financial assets measured at </w:t>
      </w:r>
      <w:proofErr w:type="spellStart"/>
      <w:r w:rsidRPr="009E033D">
        <w:rPr>
          <w:rFonts w:ascii="Arial" w:hAnsi="Arial" w:cs="Arial"/>
          <w:color w:val="000000" w:themeColor="text1"/>
          <w:sz w:val="19"/>
          <w:szCs w:val="19"/>
          <w:lang w:bidi="ar-SA"/>
        </w:rPr>
        <w:t>amorti</w:t>
      </w:r>
      <w:r w:rsidR="001F003F" w:rsidRPr="009E033D">
        <w:rPr>
          <w:rFonts w:ascii="Arial" w:hAnsi="Arial" w:cs="Arial"/>
          <w:color w:val="000000" w:themeColor="text1"/>
          <w:sz w:val="19"/>
          <w:szCs w:val="19"/>
          <w:lang w:bidi="ar-SA"/>
        </w:rPr>
        <w:t>s</w:t>
      </w:r>
      <w:r w:rsidRPr="009E033D">
        <w:rPr>
          <w:rFonts w:ascii="Arial" w:hAnsi="Arial" w:cs="Arial"/>
          <w:color w:val="000000" w:themeColor="text1"/>
          <w:sz w:val="19"/>
          <w:szCs w:val="19"/>
          <w:lang w:bidi="ar-SA"/>
        </w:rPr>
        <w:t>ed</w:t>
      </w:r>
      <w:proofErr w:type="spellEnd"/>
      <w:r w:rsidRPr="009E033D">
        <w:rPr>
          <w:rFonts w:ascii="Arial" w:hAnsi="Arial" w:cs="Arial"/>
          <w:color w:val="000000" w:themeColor="text1"/>
          <w:sz w:val="19"/>
          <w:szCs w:val="19"/>
          <w:lang w:bidi="ar-SA"/>
        </w:rPr>
        <w:t xml:space="preserve"> cost and fair value </w:t>
      </w:r>
      <w:proofErr w:type="gramStart"/>
      <w:r w:rsidR="00116EDE" w:rsidRPr="009E033D">
        <w:rPr>
          <w:rFonts w:ascii="Arial" w:hAnsi="Arial" w:cs="Arial"/>
          <w:color w:val="000000" w:themeColor="text1"/>
          <w:sz w:val="19"/>
          <w:szCs w:val="19"/>
          <w:lang w:bidi="ar-SA"/>
        </w:rPr>
        <w:t>through</w:t>
      </w:r>
      <w:r w:rsidR="00D02015" w:rsidRPr="009E033D">
        <w:rPr>
          <w:rFonts w:ascii="Arial" w:hAnsi="Arial" w:cs="Arial"/>
          <w:color w:val="000000" w:themeColor="text1"/>
          <w:sz w:val="19"/>
          <w:szCs w:val="19"/>
          <w:lang w:bidi="ar-SA"/>
        </w:rPr>
        <w:t xml:space="preserve"> </w:t>
      </w:r>
      <w:r w:rsidRPr="009E033D">
        <w:rPr>
          <w:rFonts w:ascii="Arial" w:hAnsi="Arial" w:cs="Arial"/>
          <w:color w:val="000000" w:themeColor="text1"/>
          <w:sz w:val="19"/>
          <w:szCs w:val="19"/>
          <w:lang w:bidi="ar-SA"/>
        </w:rPr>
        <w:t xml:space="preserve"> other</w:t>
      </w:r>
      <w:proofErr w:type="gramEnd"/>
      <w:r w:rsidRPr="009E033D">
        <w:rPr>
          <w:rFonts w:ascii="Arial" w:hAnsi="Arial" w:cs="Arial"/>
          <w:color w:val="000000" w:themeColor="text1"/>
          <w:sz w:val="19"/>
          <w:szCs w:val="19"/>
          <w:lang w:bidi="ar-SA"/>
        </w:rPr>
        <w:t xml:space="preserve"> comprehensive income.</w:t>
      </w:r>
    </w:p>
    <w:p w14:paraId="326A13C4" w14:textId="77777777" w:rsidR="00443004" w:rsidRPr="009E033D" w:rsidRDefault="00443004" w:rsidP="00443004">
      <w:pPr>
        <w:pStyle w:val="ListParagraph"/>
        <w:tabs>
          <w:tab w:val="left" w:pos="810"/>
          <w:tab w:val="left" w:pos="1418"/>
        </w:tabs>
        <w:spacing w:line="360" w:lineRule="auto"/>
        <w:ind w:firstLine="556"/>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 xml:space="preserve">  </w:t>
      </w:r>
    </w:p>
    <w:p w14:paraId="0F3FA734" w14:textId="28D27D05" w:rsidR="00443004" w:rsidRPr="009E033D" w:rsidRDefault="00443004" w:rsidP="00443004">
      <w:pPr>
        <w:pStyle w:val="ListParagraph"/>
        <w:tabs>
          <w:tab w:val="left" w:pos="810"/>
          <w:tab w:val="left" w:pos="1418"/>
        </w:tabs>
        <w:spacing w:line="360" w:lineRule="auto"/>
        <w:ind w:left="1935" w:hanging="27"/>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 xml:space="preserve">The </w:t>
      </w:r>
      <w:r w:rsidR="00020B88" w:rsidRPr="009E033D">
        <w:rPr>
          <w:rFonts w:ascii="Arial" w:hAnsi="Arial" w:cs="Arial"/>
          <w:color w:val="000000" w:themeColor="text1"/>
          <w:sz w:val="19"/>
          <w:szCs w:val="19"/>
          <w:lang w:bidi="ar-SA"/>
        </w:rPr>
        <w:t>Group</w:t>
      </w:r>
      <w:r w:rsidRPr="009E033D">
        <w:rPr>
          <w:rFonts w:ascii="Arial" w:hAnsi="Arial" w:cs="Arial"/>
          <w:color w:val="000000" w:themeColor="text1"/>
          <w:sz w:val="19"/>
          <w:szCs w:val="19"/>
          <w:lang w:bidi="ar-SA"/>
        </w:rPr>
        <w:t xml:space="preserve"> ha</w:t>
      </w:r>
      <w:r w:rsidR="00020B88" w:rsidRPr="009E033D">
        <w:rPr>
          <w:rFonts w:ascii="Arial" w:hAnsi="Arial" w:cs="Arial"/>
          <w:color w:val="000000" w:themeColor="text1"/>
          <w:sz w:val="19"/>
          <w:szCs w:val="19"/>
          <w:lang w:bidi="ar-SA"/>
        </w:rPr>
        <w:t>s</w:t>
      </w:r>
      <w:r w:rsidRPr="009E033D">
        <w:rPr>
          <w:rFonts w:ascii="Arial" w:hAnsi="Arial" w:cs="Arial"/>
          <w:color w:val="000000" w:themeColor="text1"/>
          <w:sz w:val="19"/>
          <w:szCs w:val="19"/>
          <w:lang w:bidi="ar-SA"/>
        </w:rPr>
        <w:t xml:space="preserve"> determined the application of TFRS 9 are as follows:</w:t>
      </w:r>
    </w:p>
    <w:p w14:paraId="17FE23D3" w14:textId="77777777" w:rsidR="00443004" w:rsidRPr="009E033D" w:rsidRDefault="00443004" w:rsidP="00443004">
      <w:pPr>
        <w:pStyle w:val="ListParagraph"/>
        <w:tabs>
          <w:tab w:val="left" w:pos="810"/>
        </w:tabs>
        <w:spacing w:line="360" w:lineRule="auto"/>
        <w:ind w:firstLine="556"/>
        <w:jc w:val="thaiDistribute"/>
        <w:rPr>
          <w:rFonts w:ascii="Arial" w:hAnsi="Arial" w:cs="Arial"/>
          <w:color w:val="000000" w:themeColor="text1"/>
          <w:sz w:val="19"/>
          <w:szCs w:val="19"/>
          <w:lang w:bidi="ar-SA"/>
        </w:rPr>
      </w:pPr>
    </w:p>
    <w:p w14:paraId="0BB11665" w14:textId="1B6314BE" w:rsidR="00443004" w:rsidRPr="009E033D" w:rsidRDefault="00443004" w:rsidP="00443004">
      <w:pPr>
        <w:pStyle w:val="ListParagraph"/>
        <w:numPr>
          <w:ilvl w:val="0"/>
          <w:numId w:val="30"/>
        </w:numPr>
        <w:tabs>
          <w:tab w:val="left" w:pos="2268"/>
        </w:tabs>
        <w:spacing w:line="360" w:lineRule="auto"/>
        <w:ind w:left="2268"/>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Trade and other receivables</w:t>
      </w:r>
      <w:r w:rsidR="00AC519B" w:rsidRPr="009E033D">
        <w:rPr>
          <w:rFonts w:ascii="Arial" w:hAnsi="Arial" w:cs="Arial"/>
          <w:color w:val="000000" w:themeColor="text1"/>
          <w:sz w:val="19"/>
          <w:szCs w:val="19"/>
          <w:lang w:bidi="ar-SA"/>
        </w:rPr>
        <w:t xml:space="preserve"> </w:t>
      </w:r>
      <w:r w:rsidRPr="009E033D">
        <w:rPr>
          <w:rFonts w:ascii="Arial" w:hAnsi="Arial" w:cs="Arial"/>
          <w:color w:val="000000" w:themeColor="text1"/>
          <w:sz w:val="19"/>
          <w:szCs w:val="19"/>
          <w:lang w:bidi="ar-SA"/>
        </w:rPr>
        <w:t>applied simplified approach for</w:t>
      </w:r>
      <w:r w:rsidR="0022204E" w:rsidRPr="009E033D">
        <w:rPr>
          <w:rFonts w:ascii="Arial" w:hAnsi="Arial" w:cstheme="minorBidi" w:hint="cs"/>
          <w:color w:val="000000" w:themeColor="text1"/>
          <w:sz w:val="19"/>
          <w:szCs w:val="24"/>
          <w:cs/>
        </w:rPr>
        <w:t xml:space="preserve"> </w:t>
      </w:r>
      <w:r w:rsidR="0022204E" w:rsidRPr="009E033D">
        <w:rPr>
          <w:rFonts w:ascii="Arial" w:hAnsi="Arial" w:cstheme="minorBidi"/>
          <w:color w:val="000000" w:themeColor="text1"/>
          <w:sz w:val="19"/>
          <w:szCs w:val="24"/>
        </w:rPr>
        <w:t>impairment losses</w:t>
      </w:r>
      <w:r w:rsidRPr="009E033D">
        <w:rPr>
          <w:rFonts w:ascii="Arial" w:hAnsi="Arial" w:cs="Arial"/>
          <w:color w:val="000000" w:themeColor="text1"/>
          <w:sz w:val="19"/>
          <w:szCs w:val="19"/>
          <w:lang w:bidi="ar-SA"/>
        </w:rPr>
        <w:t xml:space="preserve"> measurement by </w:t>
      </w:r>
      <w:r w:rsidR="00AC519B" w:rsidRPr="009E033D">
        <w:rPr>
          <w:rFonts w:ascii="Arial" w:hAnsi="Arial" w:cs="Arial"/>
          <w:color w:val="000000" w:themeColor="text1"/>
          <w:sz w:val="19"/>
          <w:szCs w:val="19"/>
          <w:lang w:bidi="ar-SA"/>
        </w:rPr>
        <w:t xml:space="preserve">using </w:t>
      </w:r>
      <w:r w:rsidRPr="009E033D">
        <w:rPr>
          <w:rFonts w:ascii="Arial" w:hAnsi="Arial" w:cs="Arial"/>
          <w:color w:val="000000" w:themeColor="text1"/>
          <w:sz w:val="19"/>
          <w:szCs w:val="19"/>
          <w:lang w:bidi="ar-SA"/>
        </w:rPr>
        <w:t>expected credit loss for the receivable.</w:t>
      </w:r>
    </w:p>
    <w:p w14:paraId="23B4D1C6" w14:textId="77777777" w:rsidR="00443004" w:rsidRPr="009E033D" w:rsidRDefault="00443004" w:rsidP="00443004">
      <w:pPr>
        <w:pStyle w:val="ListParagraph"/>
        <w:tabs>
          <w:tab w:val="left" w:pos="2268"/>
        </w:tabs>
        <w:spacing w:line="360" w:lineRule="auto"/>
        <w:ind w:left="2268"/>
        <w:jc w:val="thaiDistribute"/>
        <w:rPr>
          <w:rFonts w:ascii="Arial" w:hAnsi="Arial" w:cs="Arial"/>
          <w:color w:val="000000" w:themeColor="text1"/>
          <w:sz w:val="19"/>
          <w:szCs w:val="19"/>
          <w:lang w:bidi="ar-SA"/>
        </w:rPr>
      </w:pPr>
    </w:p>
    <w:p w14:paraId="6AE04B6E" w14:textId="13AA7955" w:rsidR="00443004" w:rsidRPr="009E033D" w:rsidRDefault="00443004" w:rsidP="00443004">
      <w:pPr>
        <w:pStyle w:val="ListParagraph"/>
        <w:numPr>
          <w:ilvl w:val="0"/>
          <w:numId w:val="30"/>
        </w:numPr>
        <w:tabs>
          <w:tab w:val="left" w:pos="2268"/>
        </w:tabs>
        <w:spacing w:line="360" w:lineRule="auto"/>
        <w:ind w:left="2268"/>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Loan to related parties</w:t>
      </w:r>
      <w:r w:rsidR="00AC519B" w:rsidRPr="009E033D">
        <w:rPr>
          <w:rFonts w:ascii="Arial" w:hAnsi="Arial" w:cs="Arial"/>
          <w:color w:val="000000" w:themeColor="text1"/>
          <w:sz w:val="19"/>
          <w:szCs w:val="19"/>
          <w:lang w:bidi="ar-SA"/>
        </w:rPr>
        <w:t xml:space="preserve"> applied </w:t>
      </w:r>
      <w:r w:rsidRPr="009E033D">
        <w:rPr>
          <w:rFonts w:ascii="Arial" w:hAnsi="Arial" w:cs="Arial"/>
          <w:color w:val="000000" w:themeColor="text1"/>
          <w:sz w:val="19"/>
          <w:szCs w:val="19"/>
          <w:lang w:bidi="ar-SA"/>
        </w:rPr>
        <w:t xml:space="preserve">general approach by </w:t>
      </w:r>
      <w:r w:rsidR="00AC519B" w:rsidRPr="009E033D">
        <w:rPr>
          <w:rFonts w:ascii="Arial" w:hAnsi="Arial" w:cs="Arial"/>
          <w:color w:val="000000" w:themeColor="text1"/>
          <w:sz w:val="19"/>
          <w:szCs w:val="19"/>
          <w:lang w:bidi="ar-SA"/>
        </w:rPr>
        <w:t xml:space="preserve">limited impairment losses using </w:t>
      </w:r>
      <w:r w:rsidRPr="009E033D">
        <w:rPr>
          <w:rFonts w:ascii="Arial" w:hAnsi="Arial" w:cs="Arial"/>
          <w:color w:val="000000" w:themeColor="text1"/>
          <w:sz w:val="19"/>
          <w:szCs w:val="19"/>
          <w:lang w:bidi="ar-SA"/>
        </w:rPr>
        <w:t>12 months expected credit loss / lifetime expected credit loss.</w:t>
      </w:r>
    </w:p>
    <w:p w14:paraId="39BAA523" w14:textId="77777777" w:rsidR="00443004" w:rsidRPr="009E033D" w:rsidRDefault="00443004" w:rsidP="00443004">
      <w:pPr>
        <w:pStyle w:val="ListParagraph"/>
        <w:ind w:left="2268"/>
        <w:rPr>
          <w:lang w:bidi="ar-SA"/>
        </w:rPr>
      </w:pPr>
    </w:p>
    <w:p w14:paraId="307EE5B9" w14:textId="329DC8AD" w:rsidR="00443004" w:rsidRPr="009E033D" w:rsidRDefault="00443004" w:rsidP="00D04D06">
      <w:pPr>
        <w:pStyle w:val="ListParagraph"/>
        <w:tabs>
          <w:tab w:val="left" w:pos="810"/>
        </w:tabs>
        <w:spacing w:after="0" w:line="360" w:lineRule="auto"/>
        <w:ind w:left="1917"/>
        <w:contextualSpacing w:val="0"/>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 xml:space="preserve">However, the adoption of these standards has no significant impact on the financial statements of the </w:t>
      </w:r>
      <w:r w:rsidR="004F45E2" w:rsidRPr="009E033D">
        <w:rPr>
          <w:rFonts w:ascii="Arial" w:hAnsi="Arial" w:cs="Arial"/>
          <w:color w:val="000000" w:themeColor="text1"/>
          <w:sz w:val="19"/>
          <w:szCs w:val="19"/>
          <w:lang w:bidi="ar-SA"/>
        </w:rPr>
        <w:t>Group</w:t>
      </w:r>
      <w:r w:rsidRPr="009E033D">
        <w:rPr>
          <w:rFonts w:ascii="Arial" w:hAnsi="Arial" w:cs="Arial"/>
          <w:color w:val="000000" w:themeColor="text1"/>
          <w:sz w:val="19"/>
          <w:szCs w:val="19"/>
          <w:lang w:bidi="ar-SA"/>
        </w:rPr>
        <w:t>.</w:t>
      </w:r>
    </w:p>
    <w:p w14:paraId="45083452" w14:textId="77777777" w:rsidR="00443004" w:rsidRPr="009E033D" w:rsidRDefault="00443004" w:rsidP="00443004">
      <w:pPr>
        <w:tabs>
          <w:tab w:val="left" w:pos="2268"/>
        </w:tabs>
        <w:spacing w:line="360" w:lineRule="auto"/>
        <w:jc w:val="thaiDistribute"/>
        <w:rPr>
          <w:rFonts w:ascii="Arial" w:hAnsi="Arial" w:cs="Arial"/>
          <w:color w:val="000000" w:themeColor="text1"/>
          <w:sz w:val="19"/>
          <w:szCs w:val="19"/>
          <w:lang w:bidi="ar-SA"/>
        </w:rPr>
      </w:pPr>
    </w:p>
    <w:p w14:paraId="0FD0F80B" w14:textId="77777777" w:rsidR="004F45E2" w:rsidRPr="009E033D" w:rsidRDefault="004F45E2">
      <w:pPr>
        <w:rPr>
          <w:rFonts w:ascii="Arial" w:eastAsia="Calibri" w:hAnsi="Arial" w:cs="Arial"/>
          <w:color w:val="000000" w:themeColor="text1"/>
          <w:sz w:val="19"/>
          <w:szCs w:val="19"/>
          <w:u w:val="single"/>
          <w:lang w:eastAsia="en-US" w:bidi="ar-SA"/>
        </w:rPr>
      </w:pPr>
      <w:r w:rsidRPr="009E033D">
        <w:rPr>
          <w:rFonts w:ascii="Arial" w:hAnsi="Arial" w:cs="Arial"/>
          <w:color w:val="000000" w:themeColor="text1"/>
          <w:sz w:val="19"/>
          <w:szCs w:val="19"/>
          <w:u w:val="single"/>
          <w:lang w:bidi="ar-SA"/>
        </w:rPr>
        <w:br w:type="page"/>
      </w:r>
    </w:p>
    <w:p w14:paraId="0DFB2F2A" w14:textId="60AE0A60" w:rsidR="00C066B0" w:rsidRPr="009E033D" w:rsidRDefault="00D76A0C" w:rsidP="007813C6">
      <w:pPr>
        <w:pStyle w:val="ListParagraph"/>
        <w:numPr>
          <w:ilvl w:val="2"/>
          <w:numId w:val="35"/>
        </w:numPr>
        <w:spacing w:after="0" w:line="360" w:lineRule="auto"/>
        <w:ind w:left="1503" w:hanging="594"/>
        <w:jc w:val="both"/>
        <w:rPr>
          <w:rFonts w:ascii="Arial" w:hAnsi="Arial" w:cs="Arial"/>
          <w:sz w:val="19"/>
          <w:szCs w:val="19"/>
        </w:rPr>
      </w:pPr>
      <w:r w:rsidRPr="009E033D">
        <w:rPr>
          <w:rFonts w:ascii="Arial" w:hAnsi="Arial" w:cs="Arial"/>
          <w:color w:val="000000" w:themeColor="text1"/>
          <w:sz w:val="19"/>
          <w:szCs w:val="19"/>
          <w:u w:val="single"/>
          <w:lang w:bidi="ar-SA"/>
        </w:rPr>
        <w:lastRenderedPageBreak/>
        <w:t>Thai Financial Reporting Standard No.16 “Leases” (TFRS 16)</w:t>
      </w:r>
    </w:p>
    <w:p w14:paraId="784D1241" w14:textId="77777777" w:rsidR="00C066B0" w:rsidRPr="009E033D" w:rsidRDefault="00C066B0" w:rsidP="00A34DF6">
      <w:pPr>
        <w:spacing w:line="360" w:lineRule="auto"/>
        <w:ind w:left="720"/>
        <w:rPr>
          <w:rFonts w:ascii="Arial" w:hAnsi="Arial" w:cs="Arial"/>
          <w:sz w:val="19"/>
          <w:szCs w:val="19"/>
        </w:rPr>
      </w:pPr>
    </w:p>
    <w:p w14:paraId="6A96858F" w14:textId="19922DCE" w:rsidR="00C066B0" w:rsidRPr="009E033D" w:rsidRDefault="00D86ED6"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TFRS 16 describes the</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new</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principles</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for</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the</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recognition</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of</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leases,</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replacing</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Thai</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Accounting</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Standard</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No.</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17</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Leases”,</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and</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several</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leases-related</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Interpretations.</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The</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new</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standard</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defines the requirements for leases will be recorded in the statement of financial position in the form of right-of-use asset and a lease liability except short-term leases agreement which period less than 12 months or low value of asset and</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provides</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additional</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guidance</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in</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many</w:t>
      </w:r>
      <w:r w:rsidRPr="009E033D">
        <w:rPr>
          <w:rFonts w:ascii="Arial" w:hAnsi="Arial" w:cs="Arial"/>
          <w:color w:val="000000" w:themeColor="text1"/>
          <w:sz w:val="19"/>
          <w:szCs w:val="19"/>
          <w:cs/>
        </w:rPr>
        <w:t xml:space="preserve"> </w:t>
      </w:r>
      <w:r w:rsidRPr="009E033D">
        <w:rPr>
          <w:rFonts w:ascii="Arial" w:hAnsi="Arial" w:cs="Arial"/>
          <w:color w:val="000000" w:themeColor="text1"/>
          <w:sz w:val="19"/>
          <w:szCs w:val="19"/>
          <w:lang w:bidi="ar-SA"/>
        </w:rPr>
        <w:t>areas</w:t>
      </w:r>
      <w:r w:rsidRPr="009E033D">
        <w:rPr>
          <w:rFonts w:ascii="Arial" w:hAnsi="Arial" w:cstheme="minorBidi"/>
          <w:color w:val="000000" w:themeColor="text1"/>
          <w:sz w:val="19"/>
          <w:szCs w:val="19"/>
        </w:rPr>
        <w:t>.</w:t>
      </w:r>
    </w:p>
    <w:p w14:paraId="2B8EBAA8" w14:textId="77777777" w:rsidR="00C066B0" w:rsidRPr="009E033D" w:rsidRDefault="00C066B0" w:rsidP="00A34DF6">
      <w:pPr>
        <w:pStyle w:val="ListParagraph"/>
        <w:tabs>
          <w:tab w:val="left" w:pos="810"/>
        </w:tabs>
        <w:spacing w:after="0" w:line="360" w:lineRule="auto"/>
        <w:ind w:left="1503" w:firstLine="9"/>
        <w:contextualSpacing w:val="0"/>
        <w:jc w:val="thaiDistribute"/>
        <w:rPr>
          <w:rFonts w:ascii="Arial" w:hAnsi="Arial" w:cs="Arial"/>
          <w:color w:val="000000" w:themeColor="text1"/>
          <w:sz w:val="19"/>
          <w:szCs w:val="19"/>
          <w:lang w:bidi="ar-SA"/>
        </w:rPr>
      </w:pPr>
    </w:p>
    <w:p w14:paraId="40BFC090" w14:textId="77777777" w:rsidR="00471F8D" w:rsidRPr="009E033D" w:rsidRDefault="00471F8D" w:rsidP="00471F8D">
      <w:pPr>
        <w:pStyle w:val="ListParagraph"/>
        <w:tabs>
          <w:tab w:val="left" w:pos="810"/>
        </w:tabs>
        <w:spacing w:line="360" w:lineRule="auto"/>
        <w:ind w:left="1503"/>
        <w:jc w:val="thaiDistribute"/>
        <w:rPr>
          <w:rFonts w:ascii="Arial" w:hAnsi="Arial" w:cs="Arial"/>
          <w:color w:val="000000" w:themeColor="text1"/>
          <w:sz w:val="19"/>
          <w:szCs w:val="19"/>
          <w:lang w:bidi="ar-SA"/>
        </w:rPr>
      </w:pPr>
      <w:r w:rsidRPr="009E033D">
        <w:rPr>
          <w:rFonts w:ascii="Arial" w:hAnsi="Arial" w:cs="Arial"/>
          <w:color w:val="000000" w:themeColor="text1"/>
          <w:sz w:val="19"/>
          <w:szCs w:val="19"/>
          <w:lang w:bidi="ar-SA"/>
        </w:rPr>
        <w:t>Under the Thai Financial Reporting Standard No. 16 “Leases”, no significant changes to the accounting for lessors.</w:t>
      </w:r>
    </w:p>
    <w:p w14:paraId="174B2DDB" w14:textId="77777777" w:rsidR="00471F8D" w:rsidRPr="009E033D" w:rsidRDefault="00471F8D" w:rsidP="00471F8D">
      <w:pPr>
        <w:pStyle w:val="ListParagraph"/>
        <w:tabs>
          <w:tab w:val="left" w:pos="810"/>
        </w:tabs>
        <w:spacing w:line="360" w:lineRule="auto"/>
        <w:ind w:left="1503"/>
        <w:jc w:val="thaiDistribute"/>
        <w:rPr>
          <w:rFonts w:ascii="Arial" w:hAnsi="Arial" w:cs="Arial"/>
          <w:color w:val="000000" w:themeColor="text1"/>
          <w:sz w:val="19"/>
          <w:szCs w:val="19"/>
          <w:lang w:bidi="ar-SA"/>
        </w:rPr>
      </w:pPr>
    </w:p>
    <w:p w14:paraId="77A0D81E" w14:textId="2949CE4A" w:rsidR="009D00AF" w:rsidRPr="009E033D" w:rsidRDefault="006E7870" w:rsidP="000072EB">
      <w:pPr>
        <w:pStyle w:val="ListParagraph"/>
        <w:tabs>
          <w:tab w:val="left" w:pos="810"/>
        </w:tabs>
        <w:spacing w:line="360" w:lineRule="auto"/>
        <w:ind w:left="1503"/>
        <w:jc w:val="thaiDistribute"/>
        <w:rPr>
          <w:rFonts w:ascii="Arial" w:eastAsia="Times New Roman" w:hAnsi="Arial" w:cs="Arial"/>
          <w:color w:val="000000" w:themeColor="text1"/>
          <w:sz w:val="19"/>
          <w:szCs w:val="19"/>
        </w:rPr>
      </w:pPr>
      <w:r w:rsidRPr="009E033D">
        <w:rPr>
          <w:rFonts w:ascii="Arial" w:eastAsia="Times New Roman" w:hAnsi="Arial" w:cs="Arial"/>
          <w:color w:val="000000" w:themeColor="text1"/>
          <w:sz w:val="19"/>
          <w:szCs w:val="19"/>
        </w:rPr>
        <w:t>T</w:t>
      </w:r>
      <w:r w:rsidR="00471F8D" w:rsidRPr="009E033D">
        <w:rPr>
          <w:rFonts w:ascii="Arial" w:eastAsia="Times New Roman" w:hAnsi="Arial" w:cs="Arial"/>
          <w:color w:val="000000" w:themeColor="text1"/>
          <w:sz w:val="19"/>
          <w:szCs w:val="19"/>
        </w:rPr>
        <w:t>he Group’s recognition of the right-of-use assets and lease liabilities</w:t>
      </w:r>
      <w:r w:rsidR="007223FB" w:rsidRPr="009E033D">
        <w:rPr>
          <w:rFonts w:ascii="Arial" w:eastAsia="Times New Roman" w:hAnsi="Arial" w:cs="Arial"/>
          <w:color w:val="000000" w:themeColor="text1"/>
          <w:sz w:val="19"/>
          <w:szCs w:val="19"/>
        </w:rPr>
        <w:t xml:space="preserve"> that effect to change</w:t>
      </w:r>
      <w:r w:rsidR="00792D63" w:rsidRPr="009E033D">
        <w:rPr>
          <w:rFonts w:ascii="Arial" w:eastAsia="Times New Roman" w:hAnsi="Arial" w:cs="Arial"/>
          <w:color w:val="000000" w:themeColor="text1"/>
          <w:sz w:val="19"/>
          <w:szCs w:val="19"/>
        </w:rPr>
        <w:t xml:space="preserve"> in</w:t>
      </w:r>
      <w:r w:rsidR="00471F8D" w:rsidRPr="009E033D">
        <w:rPr>
          <w:rFonts w:ascii="Arial" w:eastAsia="Times New Roman" w:hAnsi="Arial" w:cs="Arial"/>
          <w:color w:val="000000" w:themeColor="text1"/>
          <w:sz w:val="19"/>
          <w:szCs w:val="19"/>
        </w:rPr>
        <w:t xml:space="preserve"> nature of expenses related to those leases </w:t>
      </w:r>
      <w:r w:rsidR="00792D63" w:rsidRPr="009E033D">
        <w:rPr>
          <w:rFonts w:ascii="Arial" w:eastAsia="Times New Roman" w:hAnsi="Arial" w:cs="Arial"/>
          <w:color w:val="000000" w:themeColor="text1"/>
          <w:sz w:val="19"/>
          <w:szCs w:val="19"/>
        </w:rPr>
        <w:t>by</w:t>
      </w:r>
      <w:r w:rsidR="00471F8D" w:rsidRPr="009E033D">
        <w:rPr>
          <w:rFonts w:ascii="Arial" w:eastAsia="Times New Roman" w:hAnsi="Arial" w:cs="Arial"/>
          <w:color w:val="000000" w:themeColor="text1"/>
          <w:sz w:val="19"/>
          <w:szCs w:val="19"/>
        </w:rPr>
        <w:t xml:space="preserve"> the Group </w:t>
      </w:r>
      <w:proofErr w:type="spellStart"/>
      <w:r w:rsidR="00CC1105" w:rsidRPr="009E033D">
        <w:rPr>
          <w:rFonts w:ascii="Arial" w:eastAsia="Times New Roman" w:hAnsi="Arial" w:cs="Arial"/>
          <w:color w:val="000000" w:themeColor="text1"/>
          <w:sz w:val="19"/>
          <w:szCs w:val="19"/>
        </w:rPr>
        <w:t>recognised</w:t>
      </w:r>
      <w:proofErr w:type="spellEnd"/>
      <w:r w:rsidR="00471F8D" w:rsidRPr="009E033D">
        <w:rPr>
          <w:rFonts w:ascii="Arial" w:eastAsia="Times New Roman" w:hAnsi="Arial" w:cs="Arial"/>
          <w:color w:val="000000" w:themeColor="text1"/>
          <w:sz w:val="19"/>
          <w:szCs w:val="19"/>
        </w:rPr>
        <w:t xml:space="preserve"> depreciation expenses from the right-of-use assets and interest expense on lease liabilities instead of expenses from lease agreements.</w:t>
      </w:r>
    </w:p>
    <w:p w14:paraId="4660DE4F" w14:textId="77777777" w:rsidR="000072EB" w:rsidRPr="009E033D" w:rsidRDefault="000072EB" w:rsidP="000072EB">
      <w:pPr>
        <w:pStyle w:val="ListParagraph"/>
        <w:tabs>
          <w:tab w:val="left" w:pos="810"/>
        </w:tabs>
        <w:spacing w:line="360" w:lineRule="auto"/>
        <w:ind w:left="1503"/>
        <w:jc w:val="thaiDistribute"/>
        <w:rPr>
          <w:rFonts w:ascii="Arial" w:hAnsi="Arial" w:cs="Arial"/>
          <w:color w:val="000000" w:themeColor="text1"/>
          <w:sz w:val="19"/>
          <w:szCs w:val="19"/>
          <w:lang w:bidi="ar-SA"/>
        </w:rPr>
      </w:pPr>
    </w:p>
    <w:p w14:paraId="1B7B5B72" w14:textId="175BBD39" w:rsidR="00C53462" w:rsidRPr="009E033D" w:rsidRDefault="00B94C07" w:rsidP="00471F8D">
      <w:pPr>
        <w:pStyle w:val="ListParagraph"/>
        <w:tabs>
          <w:tab w:val="left" w:pos="810"/>
        </w:tabs>
        <w:spacing w:after="0" w:line="360" w:lineRule="auto"/>
        <w:ind w:left="1503" w:firstLine="9"/>
        <w:contextualSpacing w:val="0"/>
        <w:jc w:val="thaiDistribute"/>
        <w:rPr>
          <w:rFonts w:ascii="Arial" w:eastAsia="Times New Roman" w:hAnsi="Arial" w:cs="Arial"/>
          <w:color w:val="000000" w:themeColor="text1"/>
          <w:sz w:val="19"/>
          <w:szCs w:val="19"/>
        </w:rPr>
      </w:pPr>
      <w:r w:rsidRPr="009E033D">
        <w:rPr>
          <w:rFonts w:ascii="Arial" w:eastAsia="Times New Roman" w:hAnsi="Arial" w:cs="Arial"/>
          <w:color w:val="000000" w:themeColor="text1"/>
          <w:sz w:val="19"/>
          <w:szCs w:val="19"/>
        </w:rPr>
        <w:t>For</w:t>
      </w:r>
      <w:r w:rsidR="00471F8D" w:rsidRPr="009E033D">
        <w:rPr>
          <w:rFonts w:ascii="Arial" w:eastAsia="Times New Roman" w:hAnsi="Arial" w:cs="Arial"/>
          <w:color w:val="000000" w:themeColor="text1"/>
          <w:sz w:val="19"/>
          <w:szCs w:val="19"/>
        </w:rPr>
        <w:t xml:space="preserve"> payments of short-term lease or leases of low-value assets will be </w:t>
      </w:r>
      <w:proofErr w:type="spellStart"/>
      <w:r w:rsidR="00CC1105" w:rsidRPr="009E033D">
        <w:rPr>
          <w:rFonts w:ascii="Arial" w:eastAsia="Times New Roman" w:hAnsi="Arial" w:cs="Arial"/>
          <w:color w:val="000000" w:themeColor="text1"/>
          <w:sz w:val="19"/>
          <w:szCs w:val="19"/>
        </w:rPr>
        <w:t>recognised</w:t>
      </w:r>
      <w:proofErr w:type="spellEnd"/>
      <w:r w:rsidR="00471F8D" w:rsidRPr="009E033D">
        <w:rPr>
          <w:rFonts w:ascii="Arial" w:eastAsia="Times New Roman" w:hAnsi="Arial" w:cs="Arial"/>
          <w:color w:val="000000" w:themeColor="text1"/>
          <w:sz w:val="19"/>
          <w:szCs w:val="19"/>
        </w:rPr>
        <w:t xml:space="preserve"> as expenses in profit or loss on a straight-line basis over the lease term. </w:t>
      </w:r>
    </w:p>
    <w:p w14:paraId="6B9D58CA" w14:textId="77777777" w:rsidR="00C53462" w:rsidRPr="009E033D" w:rsidRDefault="00C53462" w:rsidP="00471F8D">
      <w:pPr>
        <w:pStyle w:val="ListParagraph"/>
        <w:tabs>
          <w:tab w:val="left" w:pos="810"/>
        </w:tabs>
        <w:spacing w:after="0" w:line="360" w:lineRule="auto"/>
        <w:ind w:left="1503" w:firstLine="9"/>
        <w:contextualSpacing w:val="0"/>
        <w:jc w:val="thaiDistribute"/>
        <w:rPr>
          <w:rFonts w:ascii="Arial" w:eastAsia="Times New Roman" w:hAnsi="Arial" w:cs="Arial"/>
          <w:color w:val="000000" w:themeColor="text1"/>
          <w:sz w:val="19"/>
          <w:szCs w:val="19"/>
        </w:rPr>
      </w:pPr>
    </w:p>
    <w:p w14:paraId="1D9B949A" w14:textId="34E2FEF1" w:rsidR="00C066B0" w:rsidRPr="009E033D" w:rsidRDefault="00471F8D" w:rsidP="00471F8D">
      <w:pPr>
        <w:pStyle w:val="ListParagraph"/>
        <w:tabs>
          <w:tab w:val="left" w:pos="810"/>
        </w:tabs>
        <w:spacing w:after="0" w:line="360" w:lineRule="auto"/>
        <w:ind w:left="1503" w:firstLine="9"/>
        <w:contextualSpacing w:val="0"/>
        <w:jc w:val="thaiDistribute"/>
        <w:rPr>
          <w:rFonts w:ascii="Arial" w:hAnsi="Arial" w:cs="Arial"/>
          <w:sz w:val="19"/>
          <w:szCs w:val="19"/>
        </w:rPr>
      </w:pPr>
      <w:r w:rsidRPr="009E033D">
        <w:rPr>
          <w:rFonts w:ascii="Arial" w:hAnsi="Arial" w:cs="Arial"/>
          <w:sz w:val="19"/>
          <w:szCs w:val="19"/>
        </w:rPr>
        <w:t>The Group use</w:t>
      </w:r>
      <w:r w:rsidR="00FF4A62" w:rsidRPr="009E033D">
        <w:rPr>
          <w:rFonts w:ascii="Arial" w:hAnsi="Arial" w:cs="Arial"/>
          <w:sz w:val="19"/>
          <w:szCs w:val="19"/>
        </w:rPr>
        <w:t>s</w:t>
      </w:r>
      <w:r w:rsidRPr="009E033D">
        <w:rPr>
          <w:rFonts w:ascii="Arial" w:hAnsi="Arial" w:cs="Arial"/>
          <w:sz w:val="19"/>
          <w:szCs w:val="19"/>
        </w:rPr>
        <w:t xml:space="preserve"> the modified retrospective approach to </w:t>
      </w:r>
      <w:proofErr w:type="spellStart"/>
      <w:r w:rsidRPr="009E033D">
        <w:rPr>
          <w:rFonts w:ascii="Arial" w:hAnsi="Arial" w:cs="Arial"/>
          <w:sz w:val="19"/>
          <w:szCs w:val="19"/>
        </w:rPr>
        <w:t>recogni</w:t>
      </w:r>
      <w:r w:rsidR="00F741DF" w:rsidRPr="009E033D">
        <w:rPr>
          <w:rFonts w:ascii="Arial" w:hAnsi="Arial" w:cs="Arial"/>
          <w:sz w:val="19"/>
          <w:szCs w:val="19"/>
        </w:rPr>
        <w:t>s</w:t>
      </w:r>
      <w:r w:rsidRPr="009E033D">
        <w:rPr>
          <w:rFonts w:ascii="Arial" w:hAnsi="Arial" w:cs="Arial"/>
          <w:sz w:val="19"/>
          <w:szCs w:val="19"/>
        </w:rPr>
        <w:t>e</w:t>
      </w:r>
      <w:proofErr w:type="spellEnd"/>
      <w:r w:rsidRPr="009E033D">
        <w:rPr>
          <w:rFonts w:ascii="Arial" w:hAnsi="Arial" w:cs="Arial"/>
          <w:sz w:val="19"/>
          <w:szCs w:val="19"/>
        </w:rPr>
        <w:t xml:space="preserve"> the rights-of-use assets and lease liabilities at the first adoption date for which method will have no effect to the retained earnings 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 2020 and no restatement to the comparative information is required.</w:t>
      </w:r>
    </w:p>
    <w:p w14:paraId="64DE1573" w14:textId="36E9B8DD" w:rsidR="00D939A7" w:rsidRPr="009E033D" w:rsidRDefault="00D939A7" w:rsidP="00471F8D">
      <w:pPr>
        <w:pStyle w:val="ListParagraph"/>
        <w:tabs>
          <w:tab w:val="left" w:pos="810"/>
        </w:tabs>
        <w:spacing w:after="0" w:line="360" w:lineRule="auto"/>
        <w:ind w:left="1503" w:firstLine="9"/>
        <w:contextualSpacing w:val="0"/>
        <w:jc w:val="thaiDistribute"/>
        <w:rPr>
          <w:rFonts w:ascii="Arial" w:hAnsi="Arial" w:cs="Arial"/>
          <w:sz w:val="19"/>
          <w:szCs w:val="19"/>
        </w:rPr>
      </w:pPr>
    </w:p>
    <w:p w14:paraId="4149FDA6" w14:textId="157EA587" w:rsidR="00D939A7" w:rsidRPr="009E033D" w:rsidRDefault="00D939A7" w:rsidP="00633236">
      <w:pPr>
        <w:tabs>
          <w:tab w:val="left" w:pos="2700"/>
        </w:tabs>
        <w:ind w:left="1503"/>
        <w:jc w:val="thaiDistribute"/>
        <w:rPr>
          <w:rFonts w:ascii="Arial" w:hAnsi="Arial"/>
          <w:color w:val="000000" w:themeColor="text1"/>
          <w:sz w:val="19"/>
          <w:szCs w:val="19"/>
        </w:rPr>
      </w:pPr>
      <w:r w:rsidRPr="009E033D">
        <w:rPr>
          <w:rFonts w:ascii="Arial" w:hAnsi="Arial"/>
          <w:color w:val="000000" w:themeColor="text1"/>
          <w:sz w:val="19"/>
          <w:szCs w:val="19"/>
        </w:rPr>
        <w:t xml:space="preserve">The measurement of lease liabilities as </w:t>
      </w:r>
      <w:proofErr w:type="gramStart"/>
      <w:r w:rsidRPr="009E033D">
        <w:rPr>
          <w:rFonts w:ascii="Arial" w:hAnsi="Arial"/>
          <w:color w:val="000000" w:themeColor="text1"/>
          <w:sz w:val="19"/>
          <w:szCs w:val="19"/>
        </w:rPr>
        <w:t>at</w:t>
      </w:r>
      <w:proofErr w:type="gramEnd"/>
      <w:r w:rsidRPr="009E033D">
        <w:rPr>
          <w:rFonts w:ascii="Arial" w:hAnsi="Arial"/>
          <w:color w:val="000000" w:themeColor="text1"/>
          <w:sz w:val="19"/>
          <w:szCs w:val="19"/>
        </w:rPr>
        <w:t xml:space="preserve"> 1 January 2020 are as follow:</w:t>
      </w:r>
    </w:p>
    <w:p w14:paraId="36A0D601" w14:textId="77777777" w:rsidR="00293FF3" w:rsidRPr="009E033D" w:rsidRDefault="00293FF3" w:rsidP="00072BE2">
      <w:pPr>
        <w:tabs>
          <w:tab w:val="left" w:pos="851"/>
        </w:tabs>
        <w:ind w:left="900"/>
        <w:jc w:val="thaiDistribute"/>
        <w:rPr>
          <w:rFonts w:ascii="Arial" w:hAnsi="Arial"/>
          <w:color w:val="000000" w:themeColor="text1"/>
          <w:sz w:val="19"/>
          <w:szCs w:val="19"/>
        </w:rPr>
      </w:pPr>
    </w:p>
    <w:p w14:paraId="4B0631E8" w14:textId="47B55D09" w:rsidR="00072BE2" w:rsidRPr="009E033D" w:rsidRDefault="00072BE2" w:rsidP="00D939A7">
      <w:pPr>
        <w:tabs>
          <w:tab w:val="left" w:pos="851"/>
        </w:tabs>
        <w:ind w:left="1512"/>
        <w:jc w:val="thaiDistribute"/>
        <w:rPr>
          <w:rFonts w:ascii="Arial" w:hAnsi="Arial"/>
          <w:color w:val="000000" w:themeColor="text1"/>
          <w:sz w:val="19"/>
          <w:szCs w:val="19"/>
        </w:rPr>
      </w:pPr>
    </w:p>
    <w:tbl>
      <w:tblPr>
        <w:tblStyle w:val="TableGrid"/>
        <w:tblpPr w:leftFromText="180" w:rightFromText="180" w:vertAnchor="text" w:horzAnchor="margin" w:tblpXSpec="right" w:tblpY="13"/>
        <w:tblOverlap w:val="never"/>
        <w:tblW w:w="7889"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931"/>
        <w:gridCol w:w="1958"/>
      </w:tblGrid>
      <w:tr w:rsidR="00072BE2" w:rsidRPr="009E033D" w14:paraId="4AEAA516" w14:textId="77777777" w:rsidTr="00633236">
        <w:tc>
          <w:tcPr>
            <w:tcW w:w="7889" w:type="dxa"/>
            <w:gridSpan w:val="2"/>
          </w:tcPr>
          <w:p w14:paraId="1EC6C7C5" w14:textId="4509C7E1" w:rsidR="00072BE2" w:rsidRPr="009E033D" w:rsidRDefault="00072BE2" w:rsidP="00713161">
            <w:pPr>
              <w:pStyle w:val="ListParagraph"/>
              <w:spacing w:after="0" w:line="360" w:lineRule="auto"/>
              <w:ind w:left="-958" w:firstLine="851"/>
              <w:jc w:val="right"/>
              <w:rPr>
                <w:rFonts w:ascii="Arial" w:hAnsi="Arial" w:cs="Arial"/>
                <w:sz w:val="19"/>
                <w:szCs w:val="19"/>
                <w:cs/>
              </w:rPr>
            </w:pPr>
            <w:r w:rsidRPr="009E033D">
              <w:rPr>
                <w:rFonts w:ascii="Arial" w:hAnsi="Arial" w:cs="Arial"/>
                <w:sz w:val="19"/>
                <w:szCs w:val="19"/>
              </w:rPr>
              <w:t>(</w:t>
            </w:r>
            <w:proofErr w:type="gramStart"/>
            <w:r w:rsidRPr="009E033D">
              <w:rPr>
                <w:rFonts w:ascii="Arial" w:hAnsi="Arial" w:cs="Arial"/>
                <w:sz w:val="19"/>
                <w:szCs w:val="19"/>
              </w:rPr>
              <w:t>Unit</w:t>
            </w:r>
            <w:r w:rsidR="00356735" w:rsidRPr="009E033D">
              <w:rPr>
                <w:rFonts w:ascii="Arial" w:hAnsi="Arial" w:cs="Arial"/>
                <w:sz w:val="19"/>
                <w:szCs w:val="19"/>
              </w:rPr>
              <w:t xml:space="preserve"> :</w:t>
            </w:r>
            <w:proofErr w:type="gramEnd"/>
            <w:r w:rsidRPr="009E033D">
              <w:rPr>
                <w:rFonts w:ascii="Arial" w:hAnsi="Arial" w:cs="Arial"/>
                <w:sz w:val="19"/>
                <w:szCs w:val="19"/>
              </w:rPr>
              <w:t xml:space="preserve"> Thousand Baht)</w:t>
            </w:r>
          </w:p>
        </w:tc>
      </w:tr>
      <w:tr w:rsidR="00072BE2" w:rsidRPr="009E033D" w14:paraId="0B71913D" w14:textId="77777777" w:rsidTr="00633236">
        <w:tc>
          <w:tcPr>
            <w:tcW w:w="5931" w:type="dxa"/>
            <w:vAlign w:val="bottom"/>
          </w:tcPr>
          <w:p w14:paraId="26CC12A3" w14:textId="77777777" w:rsidR="00072BE2" w:rsidRPr="009E033D" w:rsidRDefault="00072BE2" w:rsidP="00713161">
            <w:pPr>
              <w:pStyle w:val="ListParagraph"/>
              <w:spacing w:after="0" w:line="360" w:lineRule="auto"/>
              <w:ind w:left="0"/>
              <w:jc w:val="center"/>
              <w:rPr>
                <w:rFonts w:ascii="Arial" w:hAnsi="Arial" w:cs="Arial"/>
                <w:sz w:val="19"/>
                <w:szCs w:val="19"/>
              </w:rPr>
            </w:pPr>
          </w:p>
        </w:tc>
        <w:tc>
          <w:tcPr>
            <w:tcW w:w="1958" w:type="dxa"/>
            <w:tcBorders>
              <w:bottom w:val="single" w:sz="4" w:space="0" w:color="auto"/>
            </w:tcBorders>
            <w:vAlign w:val="bottom"/>
          </w:tcPr>
          <w:p w14:paraId="7DF3C24A" w14:textId="77777777" w:rsidR="00072BE2" w:rsidRPr="009E033D" w:rsidRDefault="00072BE2" w:rsidP="00713161">
            <w:pPr>
              <w:pStyle w:val="ListParagraph"/>
              <w:spacing w:after="0" w:line="360" w:lineRule="auto"/>
              <w:ind w:left="0"/>
              <w:jc w:val="center"/>
              <w:rPr>
                <w:rFonts w:ascii="Arial" w:hAnsi="Arial" w:cs="Arial"/>
                <w:sz w:val="19"/>
                <w:szCs w:val="19"/>
              </w:rPr>
            </w:pPr>
            <w:r w:rsidRPr="009E033D">
              <w:rPr>
                <w:rFonts w:ascii="Arial" w:hAnsi="Arial" w:cs="Arial"/>
                <w:sz w:val="19"/>
                <w:szCs w:val="19"/>
              </w:rPr>
              <w:t>Consolidated F/S</w:t>
            </w:r>
          </w:p>
        </w:tc>
      </w:tr>
      <w:tr w:rsidR="00072BE2" w:rsidRPr="009E033D" w14:paraId="5ABF4B53" w14:textId="77777777" w:rsidTr="00633236">
        <w:tc>
          <w:tcPr>
            <w:tcW w:w="5931" w:type="dxa"/>
          </w:tcPr>
          <w:p w14:paraId="1EDD8A7C" w14:textId="77777777" w:rsidR="00072BE2" w:rsidRPr="009E033D" w:rsidRDefault="00072BE2" w:rsidP="00713161">
            <w:pPr>
              <w:pStyle w:val="ListParagraph"/>
              <w:spacing w:after="0" w:line="360" w:lineRule="auto"/>
              <w:ind w:left="0"/>
              <w:jc w:val="thaiDistribute"/>
              <w:rPr>
                <w:rFonts w:ascii="Arial" w:hAnsi="Arial" w:cs="Arial"/>
                <w:sz w:val="19"/>
                <w:szCs w:val="19"/>
              </w:rPr>
            </w:pPr>
          </w:p>
        </w:tc>
        <w:tc>
          <w:tcPr>
            <w:tcW w:w="1958" w:type="dxa"/>
          </w:tcPr>
          <w:p w14:paraId="341668CD" w14:textId="77777777" w:rsidR="00072BE2" w:rsidRPr="009E033D" w:rsidRDefault="00072BE2" w:rsidP="00713161">
            <w:pPr>
              <w:pStyle w:val="ListParagraph"/>
              <w:spacing w:after="0" w:line="360" w:lineRule="auto"/>
              <w:ind w:left="0"/>
              <w:jc w:val="thaiDistribute"/>
              <w:rPr>
                <w:rFonts w:ascii="Arial" w:hAnsi="Arial" w:cs="Arial"/>
                <w:sz w:val="19"/>
                <w:szCs w:val="19"/>
              </w:rPr>
            </w:pPr>
          </w:p>
        </w:tc>
      </w:tr>
      <w:tr w:rsidR="00072BE2" w:rsidRPr="009E033D" w14:paraId="36C9D6AF" w14:textId="77777777" w:rsidTr="00633236">
        <w:tc>
          <w:tcPr>
            <w:tcW w:w="5931" w:type="dxa"/>
          </w:tcPr>
          <w:p w14:paraId="382FB6D5" w14:textId="77777777" w:rsidR="00ED7F22" w:rsidRPr="009E033D" w:rsidRDefault="00072BE2" w:rsidP="00713161">
            <w:pPr>
              <w:spacing w:line="360" w:lineRule="auto"/>
              <w:rPr>
                <w:rFonts w:ascii="Arial" w:hAnsi="Arial" w:cs="Arial"/>
                <w:sz w:val="19"/>
                <w:szCs w:val="19"/>
              </w:rPr>
            </w:pPr>
            <w:r w:rsidRPr="009E033D">
              <w:rPr>
                <w:rFonts w:ascii="Arial" w:hAnsi="Arial" w:cs="Arial"/>
                <w:sz w:val="19"/>
                <w:szCs w:val="19"/>
              </w:rPr>
              <w:t xml:space="preserve">Operating lease and service commitments disclosed as at </w:t>
            </w:r>
          </w:p>
          <w:p w14:paraId="77B99A99" w14:textId="55552253" w:rsidR="00072BE2" w:rsidRPr="009E033D" w:rsidRDefault="00ED7F22" w:rsidP="00713161">
            <w:pPr>
              <w:spacing w:line="360" w:lineRule="auto"/>
              <w:rPr>
                <w:rFonts w:ascii="Arial" w:hAnsi="Arial" w:cs="Arial"/>
                <w:sz w:val="19"/>
                <w:szCs w:val="19"/>
              </w:rPr>
            </w:pPr>
            <w:r w:rsidRPr="009E033D">
              <w:rPr>
                <w:rFonts w:ascii="Arial" w:hAnsi="Arial" w:cs="Arial"/>
                <w:sz w:val="19"/>
                <w:szCs w:val="19"/>
              </w:rPr>
              <w:t xml:space="preserve">     </w:t>
            </w:r>
            <w:r w:rsidR="00072BE2" w:rsidRPr="009E033D">
              <w:rPr>
                <w:rFonts w:ascii="Arial" w:hAnsi="Arial" w:cs="Arial"/>
                <w:sz w:val="19"/>
                <w:szCs w:val="19"/>
              </w:rPr>
              <w:t>31 December 2019</w:t>
            </w:r>
          </w:p>
        </w:tc>
        <w:tc>
          <w:tcPr>
            <w:tcW w:w="1958" w:type="dxa"/>
            <w:vAlign w:val="bottom"/>
          </w:tcPr>
          <w:p w14:paraId="266CCB8E" w14:textId="77777777" w:rsidR="00072BE2" w:rsidRPr="009E033D" w:rsidRDefault="00072BE2"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46,667</w:t>
            </w:r>
          </w:p>
        </w:tc>
      </w:tr>
      <w:tr w:rsidR="00072BE2" w:rsidRPr="009E033D" w14:paraId="388215D7" w14:textId="77777777" w:rsidTr="00633236">
        <w:tc>
          <w:tcPr>
            <w:tcW w:w="5931" w:type="dxa"/>
          </w:tcPr>
          <w:p w14:paraId="6FB32D78" w14:textId="77777777" w:rsidR="00633236" w:rsidRPr="009E033D" w:rsidRDefault="00072BE2" w:rsidP="00713161">
            <w:pPr>
              <w:tabs>
                <w:tab w:val="left" w:pos="176"/>
              </w:tabs>
              <w:spacing w:line="360" w:lineRule="auto"/>
              <w:ind w:left="34"/>
              <w:rPr>
                <w:rFonts w:ascii="Arial" w:hAnsi="Arial" w:cs="Arial"/>
                <w:sz w:val="19"/>
                <w:szCs w:val="19"/>
              </w:rPr>
            </w:pPr>
            <w:r w:rsidRPr="009E033D">
              <w:rPr>
                <w:rFonts w:ascii="Arial" w:hAnsi="Arial" w:cs="Arial"/>
                <w:sz w:val="19"/>
                <w:szCs w:val="19"/>
                <w:u w:val="single"/>
              </w:rPr>
              <w:t>Add:</w:t>
            </w:r>
            <w:r w:rsidRPr="009E033D">
              <w:rPr>
                <w:rFonts w:ascii="Arial" w:hAnsi="Arial" w:cs="Arial"/>
                <w:sz w:val="19"/>
                <w:szCs w:val="19"/>
              </w:rPr>
              <w:t xml:space="preserve">   Right of purchase or extension options reasonably certain </w:t>
            </w:r>
          </w:p>
          <w:p w14:paraId="779775AB" w14:textId="71D39D94" w:rsidR="00072BE2" w:rsidRPr="009E033D" w:rsidRDefault="00633236" w:rsidP="00633236">
            <w:pPr>
              <w:tabs>
                <w:tab w:val="left" w:pos="176"/>
              </w:tabs>
              <w:spacing w:line="360" w:lineRule="auto"/>
              <w:ind w:left="34"/>
              <w:rPr>
                <w:rFonts w:ascii="Arial" w:hAnsi="Arial" w:cs="Arial"/>
                <w:sz w:val="19"/>
                <w:szCs w:val="19"/>
              </w:rPr>
            </w:pPr>
            <w:r w:rsidRPr="009E033D">
              <w:rPr>
                <w:rFonts w:ascii="Arial" w:hAnsi="Arial" w:cs="Arial"/>
                <w:sz w:val="19"/>
                <w:szCs w:val="19"/>
              </w:rPr>
              <w:t xml:space="preserve">           </w:t>
            </w:r>
            <w:r w:rsidR="00AB336C" w:rsidRPr="009E033D">
              <w:rPr>
                <w:rFonts w:ascii="Arial" w:hAnsi="Arial" w:cs="Arial"/>
                <w:sz w:val="19"/>
                <w:szCs w:val="19"/>
              </w:rPr>
              <w:t xml:space="preserve">    </w:t>
            </w:r>
            <w:r w:rsidR="0081744D" w:rsidRPr="009E033D">
              <w:rPr>
                <w:rFonts w:ascii="Arial" w:hAnsi="Arial" w:cs="Arial"/>
                <w:sz w:val="19"/>
                <w:szCs w:val="19"/>
              </w:rPr>
              <w:t xml:space="preserve"> </w:t>
            </w:r>
            <w:r w:rsidR="00072BE2" w:rsidRPr="009E033D">
              <w:rPr>
                <w:rFonts w:ascii="Arial" w:hAnsi="Arial" w:cs="Arial"/>
                <w:sz w:val="19"/>
                <w:szCs w:val="19"/>
              </w:rPr>
              <w:t xml:space="preserve">to be exercised             </w:t>
            </w:r>
          </w:p>
        </w:tc>
        <w:tc>
          <w:tcPr>
            <w:tcW w:w="1958" w:type="dxa"/>
          </w:tcPr>
          <w:p w14:paraId="088A0B73"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p>
          <w:p w14:paraId="32E5E4AA"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241,825</w:t>
            </w:r>
          </w:p>
        </w:tc>
      </w:tr>
      <w:tr w:rsidR="00072BE2" w:rsidRPr="009E033D" w14:paraId="611C4988" w14:textId="77777777" w:rsidTr="00633236">
        <w:tc>
          <w:tcPr>
            <w:tcW w:w="5931" w:type="dxa"/>
          </w:tcPr>
          <w:p w14:paraId="718CA8E7" w14:textId="77777777"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Prepayment for leasehold right and land rental</w:t>
            </w:r>
          </w:p>
        </w:tc>
        <w:tc>
          <w:tcPr>
            <w:tcW w:w="1958" w:type="dxa"/>
            <w:vAlign w:val="bottom"/>
          </w:tcPr>
          <w:p w14:paraId="3C3890EB" w14:textId="77777777" w:rsidR="00072BE2" w:rsidRPr="009E033D" w:rsidRDefault="00072BE2"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(18,634)</w:t>
            </w:r>
          </w:p>
        </w:tc>
      </w:tr>
      <w:tr w:rsidR="00072BE2" w:rsidRPr="009E033D" w14:paraId="7CFC5194" w14:textId="77777777" w:rsidTr="00633236">
        <w:tc>
          <w:tcPr>
            <w:tcW w:w="5931" w:type="dxa"/>
          </w:tcPr>
          <w:p w14:paraId="153DCF29" w14:textId="77777777"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sz w:val="19"/>
                <w:szCs w:val="19"/>
                <w:cs/>
              </w:rPr>
              <w:t xml:space="preserve">    </w:t>
            </w:r>
            <w:r w:rsidRPr="009E033D">
              <w:rPr>
                <w:rFonts w:ascii="Arial" w:hAnsi="Arial" w:cs="Arial"/>
                <w:sz w:val="19"/>
                <w:szCs w:val="19"/>
              </w:rPr>
              <w:t xml:space="preserve">        Contracts reassessed as service agreements</w:t>
            </w:r>
          </w:p>
        </w:tc>
        <w:tc>
          <w:tcPr>
            <w:tcW w:w="1958" w:type="dxa"/>
            <w:tcBorders>
              <w:bottom w:val="single" w:sz="4" w:space="0" w:color="auto"/>
            </w:tcBorders>
          </w:tcPr>
          <w:p w14:paraId="7F4108D2" w14:textId="77777777" w:rsidR="00072BE2" w:rsidRPr="009E033D" w:rsidRDefault="00072BE2"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(28,684)</w:t>
            </w:r>
          </w:p>
        </w:tc>
      </w:tr>
      <w:tr w:rsidR="00072BE2" w:rsidRPr="009E033D" w14:paraId="520815A8" w14:textId="77777777" w:rsidTr="00633236">
        <w:tc>
          <w:tcPr>
            <w:tcW w:w="5931" w:type="dxa"/>
          </w:tcPr>
          <w:p w14:paraId="76D28D2E" w14:textId="77777777" w:rsidR="00072BE2" w:rsidRPr="009E033D" w:rsidRDefault="00072BE2" w:rsidP="00713161">
            <w:pPr>
              <w:pStyle w:val="ListParagraph"/>
              <w:spacing w:after="0" w:line="360" w:lineRule="auto"/>
              <w:ind w:left="0"/>
              <w:rPr>
                <w:rFonts w:ascii="Arial" w:hAnsi="Arial" w:cs="Arial"/>
                <w:sz w:val="19"/>
                <w:szCs w:val="19"/>
              </w:rPr>
            </w:pPr>
          </w:p>
        </w:tc>
        <w:tc>
          <w:tcPr>
            <w:tcW w:w="1958" w:type="dxa"/>
            <w:tcBorders>
              <w:top w:val="single" w:sz="4" w:space="0" w:color="auto"/>
            </w:tcBorders>
          </w:tcPr>
          <w:p w14:paraId="067F05A4" w14:textId="77777777" w:rsidR="00072BE2" w:rsidRPr="009E033D" w:rsidRDefault="00072BE2"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241,174</w:t>
            </w:r>
          </w:p>
        </w:tc>
      </w:tr>
      <w:tr w:rsidR="00072BE2" w:rsidRPr="009E033D" w14:paraId="55209D62" w14:textId="77777777" w:rsidTr="00633236">
        <w:tc>
          <w:tcPr>
            <w:tcW w:w="5931" w:type="dxa"/>
          </w:tcPr>
          <w:p w14:paraId="1B33A6E6" w14:textId="77777777"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cs="Arial"/>
                <w:sz w:val="19"/>
                <w:szCs w:val="19"/>
                <w:u w:val="single"/>
              </w:rPr>
              <w:t>Less:</w:t>
            </w:r>
            <w:r w:rsidRPr="009E033D">
              <w:rPr>
                <w:rFonts w:ascii="Arial" w:hAnsi="Arial"/>
                <w:sz w:val="19"/>
                <w:szCs w:val="19"/>
                <w:cs/>
              </w:rPr>
              <w:t xml:space="preserve"> </w:t>
            </w:r>
            <w:r w:rsidRPr="009E033D">
              <w:rPr>
                <w:rFonts w:ascii="Arial" w:hAnsi="Arial" w:cs="Arial"/>
                <w:sz w:val="19"/>
                <w:szCs w:val="19"/>
              </w:rPr>
              <w:t xml:space="preserve"> Deferred interest expenses</w:t>
            </w:r>
          </w:p>
        </w:tc>
        <w:tc>
          <w:tcPr>
            <w:tcW w:w="1958" w:type="dxa"/>
            <w:tcBorders>
              <w:bottom w:val="single" w:sz="4" w:space="0" w:color="auto"/>
            </w:tcBorders>
          </w:tcPr>
          <w:p w14:paraId="2796895E" w14:textId="77777777" w:rsidR="00072BE2" w:rsidRPr="009E033D" w:rsidRDefault="00072BE2"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(77,874)</w:t>
            </w:r>
          </w:p>
        </w:tc>
      </w:tr>
      <w:tr w:rsidR="00072BE2" w:rsidRPr="009E033D" w14:paraId="06D6BCAD" w14:textId="77777777" w:rsidTr="00633236">
        <w:tc>
          <w:tcPr>
            <w:tcW w:w="5931" w:type="dxa"/>
          </w:tcPr>
          <w:p w14:paraId="5F42A851" w14:textId="77777777" w:rsidR="00072BE2" w:rsidRPr="009E033D" w:rsidRDefault="00072BE2" w:rsidP="00713161">
            <w:pPr>
              <w:spacing w:line="360" w:lineRule="auto"/>
              <w:rPr>
                <w:rFonts w:ascii="Arial" w:hAnsi="Arial" w:cs="Arial"/>
                <w:sz w:val="19"/>
                <w:szCs w:val="19"/>
              </w:rPr>
            </w:pPr>
            <w:r w:rsidRPr="009E033D">
              <w:rPr>
                <w:rFonts w:ascii="Arial" w:hAnsi="Arial" w:cs="Arial"/>
                <w:sz w:val="19"/>
                <w:szCs w:val="19"/>
              </w:rPr>
              <w:t>Additional lease liabilities from TFRS 16 adoption</w:t>
            </w:r>
          </w:p>
        </w:tc>
        <w:tc>
          <w:tcPr>
            <w:tcW w:w="1958" w:type="dxa"/>
            <w:tcBorders>
              <w:top w:val="single" w:sz="4" w:space="0" w:color="auto"/>
            </w:tcBorders>
            <w:vAlign w:val="bottom"/>
          </w:tcPr>
          <w:p w14:paraId="1B4024F6"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163,300</w:t>
            </w:r>
          </w:p>
        </w:tc>
      </w:tr>
      <w:tr w:rsidR="00072BE2" w:rsidRPr="009E033D" w14:paraId="3FFAD460" w14:textId="77777777" w:rsidTr="00633236">
        <w:tc>
          <w:tcPr>
            <w:tcW w:w="5931" w:type="dxa"/>
          </w:tcPr>
          <w:p w14:paraId="7710DB03" w14:textId="77777777"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cs="Arial"/>
                <w:sz w:val="19"/>
                <w:szCs w:val="19"/>
              </w:rPr>
              <w:t xml:space="preserve">Finance 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w:t>
            </w:r>
            <w:r w:rsidRPr="009E033D">
              <w:rPr>
                <w:rFonts w:ascii="Arial" w:hAnsi="Arial"/>
                <w:sz w:val="19"/>
                <w:szCs w:val="19"/>
              </w:rPr>
              <w:t>31</w:t>
            </w:r>
            <w:r w:rsidRPr="009E033D">
              <w:rPr>
                <w:rFonts w:ascii="Arial" w:hAnsi="Arial"/>
                <w:sz w:val="19"/>
                <w:szCs w:val="19"/>
                <w:cs/>
              </w:rPr>
              <w:t xml:space="preserve"> </w:t>
            </w:r>
            <w:r w:rsidRPr="009E033D">
              <w:rPr>
                <w:rFonts w:ascii="Arial" w:hAnsi="Arial" w:cs="Arial"/>
                <w:sz w:val="19"/>
                <w:szCs w:val="19"/>
              </w:rPr>
              <w:t xml:space="preserve">December </w:t>
            </w:r>
            <w:r w:rsidRPr="009E033D">
              <w:rPr>
                <w:rFonts w:ascii="Arial" w:hAnsi="Arial"/>
                <w:sz w:val="19"/>
                <w:szCs w:val="19"/>
              </w:rPr>
              <w:t>2019</w:t>
            </w:r>
          </w:p>
        </w:tc>
        <w:tc>
          <w:tcPr>
            <w:tcW w:w="1958" w:type="dxa"/>
            <w:tcBorders>
              <w:bottom w:val="single" w:sz="4" w:space="0" w:color="auto"/>
            </w:tcBorders>
            <w:vAlign w:val="bottom"/>
          </w:tcPr>
          <w:p w14:paraId="5CAEFBB2"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88,673</w:t>
            </w:r>
          </w:p>
        </w:tc>
      </w:tr>
      <w:tr w:rsidR="00072BE2" w:rsidRPr="009E033D" w14:paraId="6803A2A8" w14:textId="77777777" w:rsidTr="00633236">
        <w:tc>
          <w:tcPr>
            <w:tcW w:w="5931" w:type="dxa"/>
          </w:tcPr>
          <w:p w14:paraId="14B23241" w14:textId="77777777"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cs="Arial"/>
                <w:sz w:val="19"/>
                <w:szCs w:val="19"/>
              </w:rPr>
              <w:t xml:space="preserve">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w:t>
            </w:r>
            <w:r w:rsidRPr="009E033D">
              <w:rPr>
                <w:rFonts w:ascii="Arial" w:hAnsi="Arial"/>
                <w:sz w:val="19"/>
                <w:szCs w:val="19"/>
              </w:rPr>
              <w:t>1</w:t>
            </w:r>
            <w:r w:rsidRPr="009E033D">
              <w:rPr>
                <w:rFonts w:ascii="Arial" w:hAnsi="Arial"/>
                <w:sz w:val="19"/>
                <w:szCs w:val="19"/>
                <w:cs/>
              </w:rPr>
              <w:t xml:space="preserve"> </w:t>
            </w:r>
            <w:r w:rsidRPr="009E033D">
              <w:rPr>
                <w:rFonts w:ascii="Arial" w:hAnsi="Arial" w:cs="Arial"/>
                <w:sz w:val="19"/>
                <w:szCs w:val="19"/>
              </w:rPr>
              <w:t xml:space="preserve">January </w:t>
            </w:r>
            <w:r w:rsidRPr="009E033D">
              <w:rPr>
                <w:rFonts w:ascii="Arial" w:hAnsi="Arial"/>
                <w:sz w:val="19"/>
                <w:szCs w:val="19"/>
              </w:rPr>
              <w:t>20</w:t>
            </w:r>
            <w:r w:rsidRPr="009E033D">
              <w:rPr>
                <w:rFonts w:ascii="Arial" w:hAnsi="Arial" w:cs="Arial"/>
                <w:sz w:val="19"/>
                <w:szCs w:val="19"/>
              </w:rPr>
              <w:t>20</w:t>
            </w:r>
          </w:p>
        </w:tc>
        <w:tc>
          <w:tcPr>
            <w:tcW w:w="1958" w:type="dxa"/>
            <w:tcBorders>
              <w:top w:val="single" w:sz="4" w:space="0" w:color="auto"/>
              <w:bottom w:val="single" w:sz="4" w:space="0" w:color="auto"/>
            </w:tcBorders>
          </w:tcPr>
          <w:p w14:paraId="133EB71E"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251,973</w:t>
            </w:r>
          </w:p>
        </w:tc>
      </w:tr>
      <w:tr w:rsidR="00072BE2" w:rsidRPr="009E033D" w14:paraId="4C31D1A1" w14:textId="77777777" w:rsidTr="00633236">
        <w:tc>
          <w:tcPr>
            <w:tcW w:w="5931" w:type="dxa"/>
          </w:tcPr>
          <w:p w14:paraId="6E84000A" w14:textId="77777777" w:rsidR="00072BE2" w:rsidRPr="009E033D" w:rsidRDefault="00072BE2" w:rsidP="00713161">
            <w:pPr>
              <w:pStyle w:val="ListParagraph"/>
              <w:spacing w:after="0" w:line="360" w:lineRule="auto"/>
              <w:ind w:left="0"/>
              <w:rPr>
                <w:rFonts w:ascii="Arial" w:hAnsi="Arial" w:cs="Arial"/>
                <w:sz w:val="19"/>
                <w:szCs w:val="19"/>
              </w:rPr>
            </w:pPr>
          </w:p>
        </w:tc>
        <w:tc>
          <w:tcPr>
            <w:tcW w:w="1958" w:type="dxa"/>
            <w:tcBorders>
              <w:top w:val="single" w:sz="4" w:space="0" w:color="auto"/>
            </w:tcBorders>
          </w:tcPr>
          <w:p w14:paraId="590266E2" w14:textId="77777777" w:rsidR="00072BE2" w:rsidRPr="009E033D" w:rsidRDefault="00072BE2" w:rsidP="00713161">
            <w:pPr>
              <w:pStyle w:val="ListParagraph"/>
              <w:spacing w:after="0" w:line="360" w:lineRule="auto"/>
              <w:ind w:left="0"/>
              <w:jc w:val="right"/>
              <w:rPr>
                <w:rFonts w:ascii="Arial" w:hAnsi="Arial" w:cs="Arial"/>
                <w:sz w:val="19"/>
                <w:szCs w:val="19"/>
              </w:rPr>
            </w:pPr>
          </w:p>
        </w:tc>
      </w:tr>
      <w:tr w:rsidR="006A219F" w:rsidRPr="009E033D" w14:paraId="3CAA9E58" w14:textId="77777777" w:rsidTr="00633236">
        <w:tc>
          <w:tcPr>
            <w:tcW w:w="5931" w:type="dxa"/>
          </w:tcPr>
          <w:p w14:paraId="14F86D63" w14:textId="77777777" w:rsidR="006A219F" w:rsidRPr="009E033D" w:rsidRDefault="006A219F" w:rsidP="00713161">
            <w:pPr>
              <w:pStyle w:val="ListParagraph"/>
              <w:spacing w:after="0" w:line="360" w:lineRule="auto"/>
              <w:ind w:left="0"/>
              <w:rPr>
                <w:rFonts w:ascii="Arial" w:hAnsi="Arial" w:cs="Arial"/>
                <w:sz w:val="19"/>
                <w:szCs w:val="19"/>
              </w:rPr>
            </w:pPr>
          </w:p>
        </w:tc>
        <w:tc>
          <w:tcPr>
            <w:tcW w:w="1958" w:type="dxa"/>
          </w:tcPr>
          <w:p w14:paraId="19892058" w14:textId="77777777" w:rsidR="006A219F" w:rsidRPr="009E033D" w:rsidRDefault="006A219F" w:rsidP="00713161">
            <w:pPr>
              <w:pStyle w:val="ListParagraph"/>
              <w:spacing w:after="0" w:line="360" w:lineRule="auto"/>
              <w:ind w:left="0"/>
              <w:jc w:val="right"/>
              <w:rPr>
                <w:rFonts w:ascii="Arial" w:hAnsi="Arial" w:cs="Arial"/>
                <w:sz w:val="19"/>
                <w:szCs w:val="19"/>
              </w:rPr>
            </w:pPr>
          </w:p>
        </w:tc>
      </w:tr>
      <w:tr w:rsidR="006A219F" w:rsidRPr="009E033D" w14:paraId="13708AA9" w14:textId="77777777" w:rsidTr="00633236">
        <w:tc>
          <w:tcPr>
            <w:tcW w:w="5931" w:type="dxa"/>
          </w:tcPr>
          <w:p w14:paraId="19546D8F" w14:textId="77777777" w:rsidR="006A219F" w:rsidRPr="009E033D" w:rsidRDefault="006A219F" w:rsidP="00713161">
            <w:pPr>
              <w:pStyle w:val="ListParagraph"/>
              <w:spacing w:after="0" w:line="360" w:lineRule="auto"/>
              <w:ind w:left="0"/>
              <w:rPr>
                <w:rFonts w:ascii="Arial" w:hAnsi="Arial" w:cs="Arial"/>
                <w:sz w:val="19"/>
                <w:szCs w:val="19"/>
              </w:rPr>
            </w:pPr>
          </w:p>
        </w:tc>
        <w:tc>
          <w:tcPr>
            <w:tcW w:w="1958" w:type="dxa"/>
          </w:tcPr>
          <w:p w14:paraId="56FBC2E4" w14:textId="77777777" w:rsidR="006A219F" w:rsidRPr="009E033D" w:rsidRDefault="006A219F" w:rsidP="00713161">
            <w:pPr>
              <w:pStyle w:val="ListParagraph"/>
              <w:spacing w:after="0" w:line="360" w:lineRule="auto"/>
              <w:ind w:left="0"/>
              <w:jc w:val="right"/>
              <w:rPr>
                <w:rFonts w:ascii="Arial" w:hAnsi="Arial" w:cs="Arial"/>
                <w:sz w:val="19"/>
                <w:szCs w:val="19"/>
              </w:rPr>
            </w:pPr>
          </w:p>
        </w:tc>
      </w:tr>
      <w:tr w:rsidR="006A219F" w:rsidRPr="009E033D" w14:paraId="38927A97" w14:textId="77777777" w:rsidTr="00633236">
        <w:tc>
          <w:tcPr>
            <w:tcW w:w="5931" w:type="dxa"/>
          </w:tcPr>
          <w:p w14:paraId="518EE2BD" w14:textId="77777777" w:rsidR="006A219F" w:rsidRPr="009E033D" w:rsidRDefault="006A219F" w:rsidP="00713161">
            <w:pPr>
              <w:pStyle w:val="ListParagraph"/>
              <w:spacing w:after="0" w:line="360" w:lineRule="auto"/>
              <w:ind w:left="0"/>
              <w:rPr>
                <w:rFonts w:ascii="Arial" w:hAnsi="Arial" w:cs="Arial"/>
                <w:sz w:val="19"/>
                <w:szCs w:val="19"/>
              </w:rPr>
            </w:pPr>
          </w:p>
        </w:tc>
        <w:tc>
          <w:tcPr>
            <w:tcW w:w="1958" w:type="dxa"/>
          </w:tcPr>
          <w:p w14:paraId="719D3F4E" w14:textId="77777777" w:rsidR="006A219F" w:rsidRPr="009E033D" w:rsidRDefault="006A219F" w:rsidP="00713161">
            <w:pPr>
              <w:pStyle w:val="ListParagraph"/>
              <w:spacing w:after="0" w:line="360" w:lineRule="auto"/>
              <w:ind w:left="0"/>
              <w:jc w:val="right"/>
              <w:rPr>
                <w:rFonts w:ascii="Arial" w:hAnsi="Arial" w:cs="Arial"/>
                <w:sz w:val="19"/>
                <w:szCs w:val="19"/>
              </w:rPr>
            </w:pPr>
          </w:p>
        </w:tc>
      </w:tr>
      <w:tr w:rsidR="006A219F" w:rsidRPr="009E033D" w14:paraId="58B25381" w14:textId="77777777" w:rsidTr="00633236">
        <w:tc>
          <w:tcPr>
            <w:tcW w:w="5931" w:type="dxa"/>
          </w:tcPr>
          <w:p w14:paraId="41E4F356" w14:textId="77777777" w:rsidR="006A219F" w:rsidRPr="009E033D" w:rsidRDefault="006A219F" w:rsidP="00713161">
            <w:pPr>
              <w:pStyle w:val="ListParagraph"/>
              <w:spacing w:after="0" w:line="360" w:lineRule="auto"/>
              <w:ind w:left="0"/>
              <w:rPr>
                <w:rFonts w:ascii="Arial" w:hAnsi="Arial" w:cs="Arial"/>
                <w:sz w:val="19"/>
                <w:szCs w:val="19"/>
              </w:rPr>
            </w:pPr>
          </w:p>
        </w:tc>
        <w:tc>
          <w:tcPr>
            <w:tcW w:w="1958" w:type="dxa"/>
          </w:tcPr>
          <w:p w14:paraId="075811DF" w14:textId="77777777" w:rsidR="006A219F" w:rsidRPr="009E033D" w:rsidRDefault="006A219F" w:rsidP="00713161">
            <w:pPr>
              <w:pStyle w:val="ListParagraph"/>
              <w:spacing w:after="0" w:line="360" w:lineRule="auto"/>
              <w:ind w:left="0"/>
              <w:jc w:val="right"/>
              <w:rPr>
                <w:rFonts w:ascii="Arial" w:hAnsi="Arial" w:cs="Arial"/>
                <w:sz w:val="19"/>
                <w:szCs w:val="19"/>
              </w:rPr>
            </w:pPr>
          </w:p>
        </w:tc>
      </w:tr>
      <w:tr w:rsidR="006F62F4" w:rsidRPr="009E033D" w14:paraId="53D3BC67" w14:textId="77777777" w:rsidTr="00633236">
        <w:tc>
          <w:tcPr>
            <w:tcW w:w="7889" w:type="dxa"/>
            <w:gridSpan w:val="2"/>
          </w:tcPr>
          <w:p w14:paraId="23F6F2F7" w14:textId="7E2472C9" w:rsidR="006F62F4" w:rsidRPr="009E033D" w:rsidRDefault="006F62F4" w:rsidP="006F62F4">
            <w:pPr>
              <w:pStyle w:val="ListParagraph"/>
              <w:spacing w:after="0" w:line="360" w:lineRule="auto"/>
              <w:ind w:left="-958" w:firstLine="851"/>
              <w:jc w:val="right"/>
              <w:rPr>
                <w:rFonts w:ascii="Arial" w:hAnsi="Arial" w:cs="Arial"/>
                <w:sz w:val="19"/>
                <w:szCs w:val="19"/>
                <w:cs/>
              </w:rPr>
            </w:pPr>
            <w:r w:rsidRPr="009E033D">
              <w:rPr>
                <w:rFonts w:ascii="Arial" w:hAnsi="Arial" w:cs="Arial"/>
                <w:sz w:val="19"/>
                <w:szCs w:val="19"/>
              </w:rPr>
              <w:lastRenderedPageBreak/>
              <w:t>(Unit: Thousand Baht)</w:t>
            </w:r>
          </w:p>
        </w:tc>
      </w:tr>
      <w:tr w:rsidR="006F62F4" w:rsidRPr="009E033D" w14:paraId="5725833D" w14:textId="77777777" w:rsidTr="00633236">
        <w:tc>
          <w:tcPr>
            <w:tcW w:w="5931" w:type="dxa"/>
            <w:vAlign w:val="bottom"/>
          </w:tcPr>
          <w:p w14:paraId="7CEFB0FA" w14:textId="77777777" w:rsidR="006F62F4" w:rsidRPr="009E033D" w:rsidRDefault="006F62F4" w:rsidP="006F62F4">
            <w:pPr>
              <w:pStyle w:val="ListParagraph"/>
              <w:spacing w:after="0" w:line="360" w:lineRule="auto"/>
              <w:ind w:left="0"/>
              <w:jc w:val="center"/>
              <w:rPr>
                <w:rFonts w:ascii="Arial" w:hAnsi="Arial" w:cs="Arial"/>
                <w:sz w:val="19"/>
                <w:szCs w:val="19"/>
              </w:rPr>
            </w:pPr>
          </w:p>
        </w:tc>
        <w:tc>
          <w:tcPr>
            <w:tcW w:w="1958" w:type="dxa"/>
            <w:tcBorders>
              <w:bottom w:val="single" w:sz="4" w:space="0" w:color="auto"/>
            </w:tcBorders>
            <w:vAlign w:val="bottom"/>
          </w:tcPr>
          <w:p w14:paraId="126566CD" w14:textId="77777777" w:rsidR="006F62F4" w:rsidRPr="009E033D" w:rsidRDefault="006F62F4" w:rsidP="006F62F4">
            <w:pPr>
              <w:pStyle w:val="ListParagraph"/>
              <w:spacing w:after="0" w:line="360" w:lineRule="auto"/>
              <w:ind w:left="0"/>
              <w:jc w:val="center"/>
              <w:rPr>
                <w:rFonts w:ascii="Arial" w:hAnsi="Arial" w:cs="Arial"/>
                <w:sz w:val="19"/>
                <w:szCs w:val="19"/>
              </w:rPr>
            </w:pPr>
            <w:r w:rsidRPr="009E033D">
              <w:rPr>
                <w:rFonts w:ascii="Arial" w:hAnsi="Arial" w:cs="Arial"/>
                <w:sz w:val="19"/>
                <w:szCs w:val="19"/>
              </w:rPr>
              <w:t>Consolidated F/S</w:t>
            </w:r>
          </w:p>
        </w:tc>
      </w:tr>
      <w:tr w:rsidR="006A219F" w:rsidRPr="009E033D" w14:paraId="10A330F6" w14:textId="77777777" w:rsidTr="00633236">
        <w:tc>
          <w:tcPr>
            <w:tcW w:w="5931" w:type="dxa"/>
          </w:tcPr>
          <w:p w14:paraId="0B2D55A0" w14:textId="77777777" w:rsidR="006A219F" w:rsidRPr="009E033D" w:rsidRDefault="006A219F" w:rsidP="00713161">
            <w:pPr>
              <w:pStyle w:val="ListParagraph"/>
              <w:spacing w:after="0" w:line="360" w:lineRule="auto"/>
              <w:ind w:left="0"/>
              <w:rPr>
                <w:rFonts w:ascii="Arial" w:hAnsi="Arial" w:cs="Arial"/>
                <w:sz w:val="19"/>
                <w:szCs w:val="19"/>
              </w:rPr>
            </w:pPr>
          </w:p>
        </w:tc>
        <w:tc>
          <w:tcPr>
            <w:tcW w:w="1958" w:type="dxa"/>
          </w:tcPr>
          <w:p w14:paraId="653A823C" w14:textId="77777777" w:rsidR="006A219F" w:rsidRPr="009E033D" w:rsidRDefault="006A219F" w:rsidP="00713161">
            <w:pPr>
              <w:pStyle w:val="ListParagraph"/>
              <w:spacing w:after="0" w:line="360" w:lineRule="auto"/>
              <w:ind w:left="0"/>
              <w:jc w:val="right"/>
              <w:rPr>
                <w:rFonts w:ascii="Arial" w:hAnsi="Arial" w:cs="Arial"/>
                <w:sz w:val="19"/>
                <w:szCs w:val="19"/>
              </w:rPr>
            </w:pPr>
          </w:p>
        </w:tc>
      </w:tr>
      <w:tr w:rsidR="00072BE2" w:rsidRPr="009E033D" w14:paraId="29EE40F1" w14:textId="77777777" w:rsidTr="00633236">
        <w:tc>
          <w:tcPr>
            <w:tcW w:w="5931" w:type="dxa"/>
          </w:tcPr>
          <w:p w14:paraId="2E43EC0D" w14:textId="1062581F" w:rsidR="00072BE2" w:rsidRPr="009E033D" w:rsidRDefault="00072BE2" w:rsidP="00713161">
            <w:pPr>
              <w:pStyle w:val="ListParagraph"/>
              <w:spacing w:after="0" w:line="360" w:lineRule="auto"/>
              <w:ind w:left="0"/>
              <w:rPr>
                <w:rFonts w:ascii="Arial" w:hAnsi="Arial" w:cs="Arial"/>
                <w:sz w:val="19"/>
                <w:szCs w:val="19"/>
              </w:rPr>
            </w:pPr>
            <w:r w:rsidRPr="009E033D">
              <w:rPr>
                <w:rFonts w:ascii="Arial" w:hAnsi="Arial" w:cs="Arial"/>
                <w:sz w:val="19"/>
                <w:szCs w:val="19"/>
              </w:rPr>
              <w:t>Comprised of</w:t>
            </w:r>
            <w:r w:rsidR="00547480" w:rsidRPr="009E033D">
              <w:rPr>
                <w:rFonts w:ascii="Arial" w:hAnsi="Arial" w:cs="Arial"/>
                <w:sz w:val="19"/>
                <w:szCs w:val="19"/>
              </w:rPr>
              <w:t>:</w:t>
            </w:r>
          </w:p>
        </w:tc>
        <w:tc>
          <w:tcPr>
            <w:tcW w:w="1958" w:type="dxa"/>
          </w:tcPr>
          <w:p w14:paraId="7EC36B09" w14:textId="77777777" w:rsidR="00072BE2" w:rsidRPr="009E033D" w:rsidRDefault="00072BE2" w:rsidP="00713161">
            <w:pPr>
              <w:pStyle w:val="ListParagraph"/>
              <w:spacing w:after="0" w:line="360" w:lineRule="auto"/>
              <w:ind w:left="0"/>
              <w:jc w:val="right"/>
              <w:rPr>
                <w:rFonts w:ascii="Arial" w:hAnsi="Arial" w:cs="Arial"/>
                <w:sz w:val="19"/>
                <w:szCs w:val="19"/>
              </w:rPr>
            </w:pPr>
          </w:p>
        </w:tc>
      </w:tr>
      <w:tr w:rsidR="00072BE2" w:rsidRPr="009E033D" w14:paraId="705D44E0" w14:textId="77777777" w:rsidTr="00633236">
        <w:tc>
          <w:tcPr>
            <w:tcW w:w="5931" w:type="dxa"/>
          </w:tcPr>
          <w:p w14:paraId="343E1D04" w14:textId="77777777" w:rsidR="00072BE2" w:rsidRPr="009E033D" w:rsidRDefault="00072BE2" w:rsidP="00072BE2">
            <w:pPr>
              <w:pStyle w:val="ListParagraph"/>
              <w:numPr>
                <w:ilvl w:val="0"/>
                <w:numId w:val="31"/>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E033D">
              <w:rPr>
                <w:rFonts w:ascii="Arial" w:hAnsi="Arial" w:cs="Arial"/>
                <w:sz w:val="19"/>
                <w:szCs w:val="19"/>
              </w:rPr>
              <w:t>Current portion of lease liabilities</w:t>
            </w:r>
          </w:p>
        </w:tc>
        <w:tc>
          <w:tcPr>
            <w:tcW w:w="1958" w:type="dxa"/>
            <w:vAlign w:val="bottom"/>
          </w:tcPr>
          <w:p w14:paraId="4DEBF686"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13,131</w:t>
            </w:r>
          </w:p>
        </w:tc>
      </w:tr>
      <w:tr w:rsidR="00072BE2" w:rsidRPr="009E033D" w14:paraId="68FEAD83" w14:textId="77777777" w:rsidTr="00633236">
        <w:tc>
          <w:tcPr>
            <w:tcW w:w="5931" w:type="dxa"/>
          </w:tcPr>
          <w:p w14:paraId="4528292E" w14:textId="47EB156A" w:rsidR="00072BE2" w:rsidRPr="009E033D" w:rsidRDefault="00072BE2" w:rsidP="00072BE2">
            <w:pPr>
              <w:pStyle w:val="ListParagraph"/>
              <w:numPr>
                <w:ilvl w:val="0"/>
                <w:numId w:val="31"/>
              </w:numPr>
              <w:tabs>
                <w:tab w:val="left" w:pos="3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after="0" w:line="360" w:lineRule="auto"/>
              <w:ind w:left="466" w:hanging="290"/>
              <w:contextualSpacing w:val="0"/>
              <w:rPr>
                <w:rFonts w:ascii="Arial" w:hAnsi="Arial" w:cs="Arial"/>
                <w:sz w:val="19"/>
                <w:szCs w:val="19"/>
              </w:rPr>
            </w:pPr>
            <w:r w:rsidRPr="009E033D">
              <w:rPr>
                <w:rFonts w:ascii="Arial" w:hAnsi="Arial" w:cs="Arial"/>
                <w:sz w:val="19"/>
                <w:szCs w:val="19"/>
              </w:rPr>
              <w:t xml:space="preserve">Lease liabilities </w:t>
            </w:r>
            <w:r w:rsidR="006F62F4" w:rsidRPr="009E033D">
              <w:rPr>
                <w:rFonts w:ascii="Arial" w:hAnsi="Arial" w:cs="Arial"/>
                <w:sz w:val="19"/>
                <w:szCs w:val="19"/>
              </w:rPr>
              <w:t>–</w:t>
            </w:r>
            <w:r w:rsidRPr="009E033D">
              <w:rPr>
                <w:rFonts w:ascii="Arial" w:hAnsi="Arial" w:cs="Arial"/>
                <w:sz w:val="19"/>
                <w:szCs w:val="19"/>
              </w:rPr>
              <w:t xml:space="preserve"> net</w:t>
            </w:r>
          </w:p>
        </w:tc>
        <w:tc>
          <w:tcPr>
            <w:tcW w:w="1958" w:type="dxa"/>
            <w:tcBorders>
              <w:bottom w:val="single" w:sz="4" w:space="0" w:color="auto"/>
            </w:tcBorders>
            <w:vAlign w:val="bottom"/>
          </w:tcPr>
          <w:p w14:paraId="30C0A174"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238,842</w:t>
            </w:r>
          </w:p>
        </w:tc>
      </w:tr>
      <w:tr w:rsidR="00072BE2" w:rsidRPr="009E033D" w14:paraId="25F0017B" w14:textId="77777777" w:rsidTr="00633236">
        <w:tc>
          <w:tcPr>
            <w:tcW w:w="5931" w:type="dxa"/>
          </w:tcPr>
          <w:p w14:paraId="0D537AA5" w14:textId="77777777" w:rsidR="00072BE2" w:rsidRPr="009E033D" w:rsidRDefault="00072BE2" w:rsidP="00713161">
            <w:pPr>
              <w:pStyle w:val="ListParagraph"/>
              <w:spacing w:after="0" w:line="360" w:lineRule="auto"/>
              <w:ind w:left="0"/>
              <w:rPr>
                <w:rFonts w:ascii="Arial" w:hAnsi="Arial" w:cs="Arial"/>
                <w:sz w:val="19"/>
                <w:szCs w:val="19"/>
                <w:cs/>
              </w:rPr>
            </w:pPr>
            <w:r w:rsidRPr="009E033D">
              <w:rPr>
                <w:rFonts w:ascii="Arial" w:hAnsi="Arial" w:cs="Arial"/>
                <w:sz w:val="19"/>
                <w:szCs w:val="19"/>
              </w:rPr>
              <w:t>Total</w:t>
            </w:r>
          </w:p>
        </w:tc>
        <w:tc>
          <w:tcPr>
            <w:tcW w:w="1958" w:type="dxa"/>
            <w:tcBorders>
              <w:top w:val="single" w:sz="4" w:space="0" w:color="auto"/>
              <w:bottom w:val="single" w:sz="12" w:space="0" w:color="auto"/>
            </w:tcBorders>
            <w:vAlign w:val="bottom"/>
          </w:tcPr>
          <w:p w14:paraId="5694CFAD" w14:textId="77777777" w:rsidR="00072BE2" w:rsidRPr="009E033D" w:rsidRDefault="00072BE2" w:rsidP="00713161">
            <w:pPr>
              <w:pStyle w:val="ListParagraph"/>
              <w:spacing w:after="0" w:line="360" w:lineRule="auto"/>
              <w:ind w:left="0"/>
              <w:jc w:val="right"/>
              <w:rPr>
                <w:rFonts w:ascii="Arial" w:eastAsia="Arial Unicode MS" w:hAnsi="Arial" w:cs="Arial"/>
                <w:sz w:val="19"/>
                <w:szCs w:val="19"/>
              </w:rPr>
            </w:pPr>
            <w:r w:rsidRPr="009E033D">
              <w:rPr>
                <w:rFonts w:ascii="Arial" w:eastAsia="Arial Unicode MS" w:hAnsi="Arial" w:cs="Arial"/>
                <w:sz w:val="19"/>
                <w:szCs w:val="19"/>
              </w:rPr>
              <w:t>251,973</w:t>
            </w:r>
          </w:p>
        </w:tc>
      </w:tr>
    </w:tbl>
    <w:p w14:paraId="3F65D931" w14:textId="32142607" w:rsidR="00D939A7" w:rsidRPr="009E033D" w:rsidRDefault="00D939A7"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4A03BA87" w14:textId="0C179AAC"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009572DC" w14:textId="00640225"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17B2FCF8" w14:textId="489F658F"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2607FA83" w14:textId="1B224C15"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0DCD88F7" w14:textId="210C1C36"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68A30B19" w14:textId="51EDA2DC"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248DB787" w14:textId="77777777" w:rsidR="00D447A5" w:rsidRPr="009E033D" w:rsidRDefault="00D447A5" w:rsidP="00D447A5">
      <w:pPr>
        <w:pStyle w:val="ListParagraph"/>
        <w:tabs>
          <w:tab w:val="left" w:pos="810"/>
        </w:tabs>
        <w:spacing w:after="0" w:line="360" w:lineRule="auto"/>
        <w:ind w:left="909" w:firstLine="9"/>
        <w:contextualSpacing w:val="0"/>
        <w:jc w:val="thaiDistribute"/>
        <w:rPr>
          <w:rFonts w:ascii="Arial" w:hAnsi="Arial" w:cs="Arial"/>
          <w:color w:val="000000" w:themeColor="text1"/>
          <w:sz w:val="19"/>
          <w:szCs w:val="19"/>
          <w:lang w:bidi="ar-SA"/>
        </w:rPr>
      </w:pPr>
    </w:p>
    <w:p w14:paraId="5F994D54" w14:textId="2E8F9C3D" w:rsidR="00ED7F22" w:rsidRPr="009E033D" w:rsidRDefault="00ED7F22" w:rsidP="00D447A5">
      <w:pPr>
        <w:pStyle w:val="ListParagraph"/>
        <w:spacing w:after="0" w:line="360" w:lineRule="auto"/>
        <w:ind w:left="1512" w:firstLine="9"/>
        <w:contextualSpacing w:val="0"/>
        <w:jc w:val="thaiDistribute"/>
        <w:rPr>
          <w:rFonts w:ascii="Arial" w:hAnsi="Arial"/>
          <w:color w:val="000000" w:themeColor="text1"/>
          <w:sz w:val="19"/>
          <w:szCs w:val="19"/>
        </w:rPr>
      </w:pPr>
      <w:r w:rsidRPr="009E033D">
        <w:rPr>
          <w:rFonts w:ascii="Arial" w:hAnsi="Arial"/>
          <w:color w:val="000000" w:themeColor="text1"/>
          <w:sz w:val="19"/>
          <w:szCs w:val="19"/>
        </w:rPr>
        <w:t xml:space="preserve">The </w:t>
      </w:r>
      <w:proofErr w:type="spellStart"/>
      <w:r w:rsidR="00CC1105" w:rsidRPr="009E033D">
        <w:rPr>
          <w:rFonts w:ascii="Arial" w:hAnsi="Arial"/>
          <w:color w:val="000000" w:themeColor="text1"/>
          <w:sz w:val="19"/>
          <w:szCs w:val="19"/>
        </w:rPr>
        <w:t>recognised</w:t>
      </w:r>
      <w:proofErr w:type="spellEnd"/>
      <w:r w:rsidRPr="009E033D">
        <w:rPr>
          <w:rFonts w:ascii="Arial" w:hAnsi="Arial"/>
          <w:color w:val="000000" w:themeColor="text1"/>
          <w:sz w:val="19"/>
          <w:szCs w:val="19"/>
        </w:rPr>
        <w:t xml:space="preserve"> right-of-use assets </w:t>
      </w:r>
      <w:r w:rsidR="00A1453A" w:rsidRPr="009E033D">
        <w:rPr>
          <w:rFonts w:ascii="Arial" w:hAnsi="Arial"/>
          <w:color w:val="000000" w:themeColor="text1"/>
          <w:sz w:val="19"/>
          <w:szCs w:val="19"/>
        </w:rPr>
        <w:t>are</w:t>
      </w:r>
      <w:r w:rsidRPr="009E033D">
        <w:rPr>
          <w:rFonts w:ascii="Arial" w:hAnsi="Arial"/>
          <w:color w:val="000000" w:themeColor="text1"/>
          <w:sz w:val="19"/>
          <w:szCs w:val="19"/>
        </w:rPr>
        <w:t xml:space="preserve"> included indifferent types of assets as </w:t>
      </w:r>
      <w:proofErr w:type="gramStart"/>
      <w:r w:rsidRPr="009E033D">
        <w:rPr>
          <w:rFonts w:ascii="Arial" w:hAnsi="Arial"/>
          <w:color w:val="000000" w:themeColor="text1"/>
          <w:sz w:val="19"/>
          <w:szCs w:val="19"/>
        </w:rPr>
        <w:t>at</w:t>
      </w:r>
      <w:proofErr w:type="gramEnd"/>
      <w:r w:rsidRPr="009E033D">
        <w:rPr>
          <w:rFonts w:ascii="Arial" w:hAnsi="Arial"/>
          <w:color w:val="000000" w:themeColor="text1"/>
          <w:sz w:val="19"/>
          <w:szCs w:val="19"/>
        </w:rPr>
        <w:t xml:space="preserve"> 1</w:t>
      </w:r>
      <w:r w:rsidRPr="009E033D">
        <w:rPr>
          <w:rFonts w:ascii="Arial" w:hAnsi="Arial"/>
          <w:color w:val="000000" w:themeColor="text1"/>
          <w:sz w:val="19"/>
          <w:szCs w:val="19"/>
          <w:cs/>
        </w:rPr>
        <w:t xml:space="preserve"> </w:t>
      </w:r>
      <w:r w:rsidRPr="009E033D">
        <w:rPr>
          <w:rFonts w:ascii="Arial" w:hAnsi="Arial"/>
          <w:color w:val="000000" w:themeColor="text1"/>
          <w:sz w:val="19"/>
          <w:szCs w:val="19"/>
        </w:rPr>
        <w:t>January 2020</w:t>
      </w:r>
      <w:r w:rsidRPr="009E033D">
        <w:rPr>
          <w:rFonts w:ascii="Arial" w:hAnsi="Arial"/>
          <w:color w:val="000000" w:themeColor="text1"/>
          <w:sz w:val="19"/>
          <w:szCs w:val="19"/>
          <w:cs/>
        </w:rPr>
        <w:t xml:space="preserve"> </w:t>
      </w:r>
      <w:r w:rsidRPr="009E033D">
        <w:rPr>
          <w:rFonts w:ascii="Arial" w:hAnsi="Arial"/>
          <w:color w:val="000000" w:themeColor="text1"/>
          <w:sz w:val="19"/>
          <w:szCs w:val="19"/>
        </w:rPr>
        <w:t>as follows:</w:t>
      </w:r>
    </w:p>
    <w:p w14:paraId="57A89F7F" w14:textId="7AFBA246" w:rsidR="00DD4458" w:rsidRPr="009E033D" w:rsidRDefault="00DD4458" w:rsidP="00ED7F22">
      <w:pPr>
        <w:pStyle w:val="ListParagraph"/>
        <w:tabs>
          <w:tab w:val="left" w:pos="810"/>
        </w:tabs>
        <w:spacing w:after="0" w:line="360" w:lineRule="auto"/>
        <w:ind w:left="909" w:firstLine="9"/>
        <w:contextualSpacing w:val="0"/>
        <w:jc w:val="thaiDistribute"/>
        <w:rPr>
          <w:rFonts w:ascii="Arial" w:hAnsi="Arial"/>
          <w:color w:val="000000" w:themeColor="text1"/>
          <w:sz w:val="19"/>
          <w:szCs w:val="19"/>
        </w:rPr>
      </w:pPr>
    </w:p>
    <w:tbl>
      <w:tblPr>
        <w:tblStyle w:val="TableGrid"/>
        <w:tblW w:w="0" w:type="auto"/>
        <w:tblInd w:w="144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679"/>
        <w:gridCol w:w="283"/>
        <w:gridCol w:w="1931"/>
      </w:tblGrid>
      <w:tr w:rsidR="00DD4458" w:rsidRPr="009E033D" w14:paraId="41551F4C" w14:textId="77777777" w:rsidTr="00D447A5">
        <w:trPr>
          <w:trHeight w:val="179"/>
        </w:trPr>
        <w:tc>
          <w:tcPr>
            <w:tcW w:w="5679" w:type="dxa"/>
          </w:tcPr>
          <w:p w14:paraId="24D4C340" w14:textId="77777777" w:rsidR="00DD4458" w:rsidRPr="009E033D" w:rsidRDefault="00DD4458" w:rsidP="00713161">
            <w:pPr>
              <w:spacing w:line="360" w:lineRule="auto"/>
              <w:rPr>
                <w:rFonts w:ascii="Arial" w:hAnsi="Arial" w:cs="Arial"/>
                <w:sz w:val="19"/>
                <w:szCs w:val="19"/>
              </w:rPr>
            </w:pPr>
          </w:p>
        </w:tc>
        <w:tc>
          <w:tcPr>
            <w:tcW w:w="2214" w:type="dxa"/>
            <w:gridSpan w:val="2"/>
          </w:tcPr>
          <w:p w14:paraId="11533CEE" w14:textId="426D8217" w:rsidR="00DD4458" w:rsidRPr="009E033D" w:rsidRDefault="00DD4458" w:rsidP="00713161">
            <w:pPr>
              <w:spacing w:line="360" w:lineRule="auto"/>
              <w:jc w:val="right"/>
              <w:rPr>
                <w:rFonts w:ascii="Arial" w:hAnsi="Arial" w:cs="Arial"/>
                <w:sz w:val="19"/>
                <w:szCs w:val="19"/>
              </w:rPr>
            </w:pPr>
            <w:r w:rsidRPr="009E033D">
              <w:rPr>
                <w:rFonts w:ascii="Arial" w:hAnsi="Arial" w:cs="Arial"/>
                <w:sz w:val="19"/>
                <w:szCs w:val="19"/>
              </w:rPr>
              <w:t>(Unit</w:t>
            </w:r>
            <w:r w:rsidR="00A1453A" w:rsidRPr="009E033D">
              <w:rPr>
                <w:rFonts w:ascii="Arial" w:hAnsi="Arial" w:cs="Arial"/>
                <w:sz w:val="19"/>
                <w:szCs w:val="19"/>
              </w:rPr>
              <w:t>:</w:t>
            </w:r>
            <w:r w:rsidRPr="009E033D">
              <w:rPr>
                <w:rFonts w:ascii="Arial" w:hAnsi="Arial" w:cs="Arial"/>
                <w:sz w:val="19"/>
                <w:szCs w:val="19"/>
              </w:rPr>
              <w:t xml:space="preserve"> Thousand Baht)</w:t>
            </w:r>
          </w:p>
        </w:tc>
      </w:tr>
      <w:tr w:rsidR="00DD4458" w:rsidRPr="009E033D" w14:paraId="4386851C" w14:textId="77777777" w:rsidTr="00D447A5">
        <w:tc>
          <w:tcPr>
            <w:tcW w:w="5679" w:type="dxa"/>
          </w:tcPr>
          <w:p w14:paraId="799E8038" w14:textId="77777777" w:rsidR="00DD4458" w:rsidRPr="009E033D" w:rsidRDefault="00DD4458" w:rsidP="00713161">
            <w:pPr>
              <w:spacing w:line="360" w:lineRule="auto"/>
              <w:rPr>
                <w:rFonts w:ascii="Arial" w:hAnsi="Arial" w:cs="Arial"/>
                <w:sz w:val="19"/>
                <w:szCs w:val="19"/>
              </w:rPr>
            </w:pPr>
          </w:p>
        </w:tc>
        <w:tc>
          <w:tcPr>
            <w:tcW w:w="283" w:type="dxa"/>
          </w:tcPr>
          <w:p w14:paraId="50A9EDD6" w14:textId="77777777" w:rsidR="00DD4458" w:rsidRPr="009E033D" w:rsidRDefault="00DD4458" w:rsidP="00713161">
            <w:pPr>
              <w:spacing w:line="360" w:lineRule="auto"/>
              <w:rPr>
                <w:rFonts w:ascii="Arial" w:hAnsi="Arial" w:cs="Arial"/>
                <w:sz w:val="19"/>
                <w:szCs w:val="19"/>
              </w:rPr>
            </w:pPr>
          </w:p>
        </w:tc>
        <w:tc>
          <w:tcPr>
            <w:tcW w:w="1931" w:type="dxa"/>
            <w:tcBorders>
              <w:bottom w:val="single" w:sz="4" w:space="0" w:color="auto"/>
            </w:tcBorders>
          </w:tcPr>
          <w:p w14:paraId="22161092" w14:textId="77777777" w:rsidR="00DD4458" w:rsidRPr="009E033D" w:rsidRDefault="00DD4458" w:rsidP="00713161">
            <w:pPr>
              <w:spacing w:line="360" w:lineRule="auto"/>
              <w:jc w:val="center"/>
              <w:rPr>
                <w:rFonts w:ascii="Arial" w:hAnsi="Arial" w:cs="Arial"/>
                <w:sz w:val="19"/>
                <w:szCs w:val="19"/>
              </w:rPr>
            </w:pPr>
            <w:r w:rsidRPr="009E033D">
              <w:rPr>
                <w:rFonts w:ascii="Arial" w:hAnsi="Arial" w:cs="Arial"/>
                <w:sz w:val="19"/>
                <w:szCs w:val="19"/>
              </w:rPr>
              <w:t>Consolidate F/S and Separate F/S</w:t>
            </w:r>
          </w:p>
        </w:tc>
      </w:tr>
      <w:tr w:rsidR="00DD4458" w:rsidRPr="009E033D" w14:paraId="494B6FFA" w14:textId="77777777" w:rsidTr="00D447A5">
        <w:tc>
          <w:tcPr>
            <w:tcW w:w="5679" w:type="dxa"/>
          </w:tcPr>
          <w:p w14:paraId="1AAD555F" w14:textId="77777777" w:rsidR="00DD4458" w:rsidRPr="009E033D" w:rsidRDefault="00DD4458" w:rsidP="00713161">
            <w:pPr>
              <w:spacing w:line="360" w:lineRule="auto"/>
              <w:rPr>
                <w:rFonts w:ascii="Arial" w:hAnsi="Arial" w:cs="Arial"/>
                <w:sz w:val="19"/>
                <w:szCs w:val="19"/>
              </w:rPr>
            </w:pPr>
          </w:p>
        </w:tc>
        <w:tc>
          <w:tcPr>
            <w:tcW w:w="283" w:type="dxa"/>
          </w:tcPr>
          <w:p w14:paraId="06B0DAF5" w14:textId="77777777" w:rsidR="00DD4458" w:rsidRPr="009E033D" w:rsidRDefault="00DD4458" w:rsidP="00713161">
            <w:pPr>
              <w:spacing w:line="360" w:lineRule="auto"/>
              <w:rPr>
                <w:rFonts w:ascii="Arial" w:hAnsi="Arial" w:cs="Arial"/>
                <w:sz w:val="19"/>
                <w:szCs w:val="19"/>
              </w:rPr>
            </w:pPr>
          </w:p>
        </w:tc>
        <w:tc>
          <w:tcPr>
            <w:tcW w:w="1931" w:type="dxa"/>
          </w:tcPr>
          <w:p w14:paraId="49CC9A62" w14:textId="77777777" w:rsidR="00DD4458" w:rsidRPr="009E033D" w:rsidRDefault="00DD4458" w:rsidP="00713161">
            <w:pPr>
              <w:spacing w:line="360" w:lineRule="auto"/>
              <w:rPr>
                <w:rFonts w:ascii="Arial" w:hAnsi="Arial" w:cs="Arial"/>
                <w:sz w:val="19"/>
                <w:szCs w:val="19"/>
              </w:rPr>
            </w:pPr>
          </w:p>
        </w:tc>
      </w:tr>
      <w:tr w:rsidR="00DD4458" w:rsidRPr="009E033D" w14:paraId="1E1DD580" w14:textId="77777777" w:rsidTr="00D447A5">
        <w:tc>
          <w:tcPr>
            <w:tcW w:w="5679" w:type="dxa"/>
          </w:tcPr>
          <w:p w14:paraId="6E13A382" w14:textId="77777777" w:rsidR="00DD4458" w:rsidRPr="009E033D" w:rsidRDefault="00DD4458" w:rsidP="00713161">
            <w:pPr>
              <w:pStyle w:val="ListParagraph"/>
              <w:spacing w:after="0" w:line="360" w:lineRule="auto"/>
              <w:ind w:left="0"/>
              <w:rPr>
                <w:rFonts w:ascii="Arial" w:hAnsi="Arial" w:cs="Arial"/>
                <w:sz w:val="19"/>
                <w:szCs w:val="19"/>
              </w:rPr>
            </w:pPr>
            <w:r w:rsidRPr="009E033D">
              <w:rPr>
                <w:rFonts w:ascii="Arial" w:hAnsi="Arial" w:cs="Arial"/>
                <w:sz w:val="19"/>
                <w:szCs w:val="19"/>
              </w:rPr>
              <w:t>Right-of-use land</w:t>
            </w:r>
          </w:p>
        </w:tc>
        <w:tc>
          <w:tcPr>
            <w:tcW w:w="283" w:type="dxa"/>
          </w:tcPr>
          <w:p w14:paraId="02749C54" w14:textId="77777777" w:rsidR="00DD4458" w:rsidRPr="009E033D" w:rsidRDefault="00DD4458" w:rsidP="00713161">
            <w:pPr>
              <w:spacing w:line="360" w:lineRule="auto"/>
              <w:rPr>
                <w:rFonts w:ascii="Arial" w:hAnsi="Arial" w:cs="Arial"/>
                <w:sz w:val="19"/>
                <w:szCs w:val="19"/>
              </w:rPr>
            </w:pPr>
          </w:p>
        </w:tc>
        <w:tc>
          <w:tcPr>
            <w:tcW w:w="1931" w:type="dxa"/>
          </w:tcPr>
          <w:p w14:paraId="4E9DFDC9" w14:textId="77777777" w:rsidR="00DD4458" w:rsidRPr="009E033D" w:rsidRDefault="00DD4458"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125,940</w:t>
            </w:r>
          </w:p>
        </w:tc>
      </w:tr>
      <w:tr w:rsidR="00DD4458" w:rsidRPr="009E033D" w14:paraId="34F5758B" w14:textId="77777777" w:rsidTr="00D447A5">
        <w:tc>
          <w:tcPr>
            <w:tcW w:w="5679" w:type="dxa"/>
          </w:tcPr>
          <w:p w14:paraId="799452EF" w14:textId="77777777" w:rsidR="00DD4458" w:rsidRPr="009E033D" w:rsidRDefault="00DD4458" w:rsidP="00713161">
            <w:pPr>
              <w:pStyle w:val="ListParagraph"/>
              <w:spacing w:after="0" w:line="360" w:lineRule="auto"/>
              <w:ind w:left="0"/>
              <w:rPr>
                <w:rFonts w:ascii="Arial" w:hAnsi="Arial" w:cs="Arial"/>
                <w:sz w:val="19"/>
                <w:szCs w:val="19"/>
              </w:rPr>
            </w:pPr>
            <w:r w:rsidRPr="009E033D">
              <w:rPr>
                <w:rFonts w:ascii="Arial" w:hAnsi="Arial" w:cs="Arial"/>
                <w:sz w:val="19"/>
                <w:szCs w:val="19"/>
              </w:rPr>
              <w:t>Building and building improvement</w:t>
            </w:r>
          </w:p>
        </w:tc>
        <w:tc>
          <w:tcPr>
            <w:tcW w:w="283" w:type="dxa"/>
          </w:tcPr>
          <w:p w14:paraId="4A3E86F2" w14:textId="77777777" w:rsidR="00DD4458" w:rsidRPr="009E033D" w:rsidRDefault="00DD4458" w:rsidP="00713161">
            <w:pPr>
              <w:spacing w:line="360" w:lineRule="auto"/>
              <w:rPr>
                <w:rFonts w:ascii="Arial" w:hAnsi="Arial" w:cs="Arial"/>
                <w:sz w:val="19"/>
                <w:szCs w:val="19"/>
              </w:rPr>
            </w:pPr>
          </w:p>
        </w:tc>
        <w:tc>
          <w:tcPr>
            <w:tcW w:w="1931" w:type="dxa"/>
          </w:tcPr>
          <w:p w14:paraId="5BCBCFF3" w14:textId="77777777" w:rsidR="00DD4458" w:rsidRPr="009E033D" w:rsidRDefault="00DD4458"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131,058</w:t>
            </w:r>
          </w:p>
        </w:tc>
      </w:tr>
      <w:tr w:rsidR="00DD4458" w:rsidRPr="009E033D" w14:paraId="5735F571" w14:textId="77777777" w:rsidTr="00D447A5">
        <w:tc>
          <w:tcPr>
            <w:tcW w:w="5679" w:type="dxa"/>
          </w:tcPr>
          <w:p w14:paraId="47AB2E49" w14:textId="77777777" w:rsidR="00DD4458" w:rsidRPr="009E033D" w:rsidRDefault="00DD4458" w:rsidP="00713161">
            <w:pPr>
              <w:pStyle w:val="ListParagraph"/>
              <w:spacing w:after="0" w:line="360" w:lineRule="auto"/>
              <w:ind w:left="0"/>
              <w:rPr>
                <w:rFonts w:ascii="Arial" w:hAnsi="Arial" w:cs="Arial"/>
                <w:sz w:val="19"/>
                <w:szCs w:val="19"/>
              </w:rPr>
            </w:pPr>
            <w:r w:rsidRPr="009E033D">
              <w:rPr>
                <w:rFonts w:ascii="Arial" w:hAnsi="Arial" w:cs="Arial"/>
                <w:sz w:val="19"/>
                <w:szCs w:val="19"/>
              </w:rPr>
              <w:t>Machinery and factory equipment</w:t>
            </w:r>
          </w:p>
        </w:tc>
        <w:tc>
          <w:tcPr>
            <w:tcW w:w="283" w:type="dxa"/>
          </w:tcPr>
          <w:p w14:paraId="0D1B89BA" w14:textId="77777777" w:rsidR="00DD4458" w:rsidRPr="009E033D" w:rsidRDefault="00DD4458" w:rsidP="00713161">
            <w:pPr>
              <w:spacing w:line="360" w:lineRule="auto"/>
              <w:rPr>
                <w:rFonts w:ascii="Arial" w:hAnsi="Arial" w:cs="Arial"/>
                <w:sz w:val="19"/>
                <w:szCs w:val="19"/>
              </w:rPr>
            </w:pPr>
          </w:p>
        </w:tc>
        <w:tc>
          <w:tcPr>
            <w:tcW w:w="1931" w:type="dxa"/>
          </w:tcPr>
          <w:p w14:paraId="747F6AED" w14:textId="77777777" w:rsidR="00DD4458" w:rsidRPr="009E033D" w:rsidRDefault="00DD4458"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8,374</w:t>
            </w:r>
          </w:p>
        </w:tc>
      </w:tr>
      <w:tr w:rsidR="00DD4458" w:rsidRPr="009E033D" w14:paraId="6B53C504" w14:textId="77777777" w:rsidTr="00D447A5">
        <w:tc>
          <w:tcPr>
            <w:tcW w:w="5679" w:type="dxa"/>
          </w:tcPr>
          <w:p w14:paraId="4C15C6E4" w14:textId="77777777" w:rsidR="00DD4458" w:rsidRPr="009E033D" w:rsidRDefault="00DD4458" w:rsidP="00713161">
            <w:pPr>
              <w:pStyle w:val="ListParagraph"/>
              <w:spacing w:after="0" w:line="360" w:lineRule="auto"/>
              <w:ind w:left="0"/>
              <w:rPr>
                <w:rFonts w:ascii="Arial" w:hAnsi="Arial" w:cs="Arial"/>
                <w:sz w:val="19"/>
                <w:szCs w:val="19"/>
              </w:rPr>
            </w:pPr>
            <w:r w:rsidRPr="009E033D">
              <w:rPr>
                <w:rFonts w:ascii="Arial" w:hAnsi="Arial" w:cs="Arial"/>
                <w:sz w:val="19"/>
                <w:szCs w:val="19"/>
              </w:rPr>
              <w:t>Vehicles</w:t>
            </w:r>
          </w:p>
        </w:tc>
        <w:tc>
          <w:tcPr>
            <w:tcW w:w="283" w:type="dxa"/>
          </w:tcPr>
          <w:p w14:paraId="7A7C06AB" w14:textId="77777777" w:rsidR="00DD4458" w:rsidRPr="009E033D" w:rsidRDefault="00DD4458" w:rsidP="00713161">
            <w:pPr>
              <w:spacing w:line="360" w:lineRule="auto"/>
              <w:rPr>
                <w:rFonts w:ascii="Arial" w:hAnsi="Arial" w:cs="Arial"/>
                <w:sz w:val="19"/>
                <w:szCs w:val="19"/>
              </w:rPr>
            </w:pPr>
          </w:p>
        </w:tc>
        <w:tc>
          <w:tcPr>
            <w:tcW w:w="1931" w:type="dxa"/>
          </w:tcPr>
          <w:p w14:paraId="0318D944" w14:textId="77777777" w:rsidR="00DD4458" w:rsidRPr="009E033D" w:rsidRDefault="00DD4458"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1,466</w:t>
            </w:r>
          </w:p>
        </w:tc>
      </w:tr>
      <w:tr w:rsidR="00DD4458" w:rsidRPr="009E033D" w14:paraId="3FEC51E1" w14:textId="77777777" w:rsidTr="00D447A5">
        <w:tc>
          <w:tcPr>
            <w:tcW w:w="5679" w:type="dxa"/>
          </w:tcPr>
          <w:p w14:paraId="07BA16F5" w14:textId="77777777" w:rsidR="00DD4458" w:rsidRPr="009E033D" w:rsidRDefault="00DD4458" w:rsidP="00713161">
            <w:pPr>
              <w:pStyle w:val="ListParagraph"/>
              <w:spacing w:after="0" w:line="360" w:lineRule="auto"/>
              <w:ind w:left="0"/>
              <w:rPr>
                <w:rFonts w:ascii="Arial" w:hAnsi="Arial" w:cs="Arial"/>
                <w:sz w:val="19"/>
                <w:szCs w:val="19"/>
              </w:rPr>
            </w:pPr>
            <w:r w:rsidRPr="009E033D">
              <w:rPr>
                <w:rFonts w:ascii="Arial" w:hAnsi="Arial" w:cs="Arial"/>
                <w:sz w:val="19"/>
                <w:szCs w:val="19"/>
              </w:rPr>
              <w:t>Total</w:t>
            </w:r>
          </w:p>
        </w:tc>
        <w:tc>
          <w:tcPr>
            <w:tcW w:w="283" w:type="dxa"/>
          </w:tcPr>
          <w:p w14:paraId="090F59CC" w14:textId="77777777" w:rsidR="00DD4458" w:rsidRPr="009E033D" w:rsidRDefault="00DD4458" w:rsidP="00713161">
            <w:pPr>
              <w:spacing w:line="360" w:lineRule="auto"/>
              <w:rPr>
                <w:rFonts w:ascii="Arial" w:hAnsi="Arial" w:cs="Arial"/>
                <w:sz w:val="19"/>
                <w:szCs w:val="19"/>
              </w:rPr>
            </w:pPr>
          </w:p>
        </w:tc>
        <w:tc>
          <w:tcPr>
            <w:tcW w:w="1931" w:type="dxa"/>
            <w:tcBorders>
              <w:top w:val="single" w:sz="4" w:space="0" w:color="auto"/>
              <w:bottom w:val="single" w:sz="12" w:space="0" w:color="auto"/>
            </w:tcBorders>
          </w:tcPr>
          <w:p w14:paraId="2CF4A1B4" w14:textId="77777777" w:rsidR="00DD4458" w:rsidRPr="009E033D" w:rsidRDefault="00DD4458" w:rsidP="00713161">
            <w:pPr>
              <w:pStyle w:val="ListParagraph"/>
              <w:spacing w:after="0" w:line="360" w:lineRule="auto"/>
              <w:ind w:left="0"/>
              <w:jc w:val="right"/>
              <w:rPr>
                <w:rFonts w:ascii="Arial" w:hAnsi="Arial" w:cs="Arial"/>
                <w:sz w:val="19"/>
                <w:szCs w:val="19"/>
              </w:rPr>
            </w:pPr>
            <w:r w:rsidRPr="009E033D">
              <w:rPr>
                <w:rFonts w:ascii="Arial" w:hAnsi="Arial" w:cs="Arial"/>
                <w:sz w:val="19"/>
                <w:szCs w:val="19"/>
              </w:rPr>
              <w:t>266,838</w:t>
            </w:r>
          </w:p>
        </w:tc>
      </w:tr>
    </w:tbl>
    <w:p w14:paraId="65FC536B" w14:textId="6B6C1103" w:rsidR="00E34E86" w:rsidRPr="009E033D" w:rsidRDefault="00E34E86" w:rsidP="0009624B">
      <w:pPr>
        <w:tabs>
          <w:tab w:val="left" w:pos="810"/>
        </w:tabs>
        <w:spacing w:line="360" w:lineRule="auto"/>
        <w:jc w:val="thaiDistribute"/>
        <w:rPr>
          <w:rFonts w:ascii="Arial" w:hAnsi="Arial" w:cs="Arial"/>
          <w:color w:val="000000" w:themeColor="text1"/>
          <w:sz w:val="19"/>
          <w:szCs w:val="19"/>
          <w:lang w:bidi="ar-SA"/>
        </w:rPr>
      </w:pPr>
    </w:p>
    <w:p w14:paraId="7B5BC364" w14:textId="4DC63A2E" w:rsidR="00387602" w:rsidRPr="009E033D" w:rsidRDefault="00371794" w:rsidP="00D447A5">
      <w:pPr>
        <w:pStyle w:val="ListParagraph"/>
        <w:numPr>
          <w:ilvl w:val="2"/>
          <w:numId w:val="35"/>
        </w:numPr>
        <w:spacing w:after="0" w:line="360" w:lineRule="auto"/>
        <w:ind w:left="1503" w:hanging="594"/>
        <w:jc w:val="both"/>
        <w:rPr>
          <w:rFonts w:ascii="Arial" w:hAnsi="Arial" w:cs="Arial"/>
          <w:color w:val="000000" w:themeColor="text1"/>
          <w:sz w:val="19"/>
          <w:szCs w:val="19"/>
          <w:lang w:bidi="ar-SA"/>
        </w:rPr>
      </w:pPr>
      <w:r w:rsidRPr="009E033D">
        <w:rPr>
          <w:rFonts w:ascii="Arial" w:hAnsi="Arial"/>
          <w:color w:val="000000" w:themeColor="text1"/>
          <w:sz w:val="19"/>
          <w:szCs w:val="19"/>
          <w:u w:val="single"/>
        </w:rPr>
        <w:t>Impact on the financial information</w:t>
      </w:r>
    </w:p>
    <w:p w14:paraId="3DCCF3B4" w14:textId="7AAE03E6" w:rsidR="00387602" w:rsidRPr="009E033D" w:rsidRDefault="00387602"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p>
    <w:p w14:paraId="00D881A6" w14:textId="3F2989DF" w:rsidR="00387602" w:rsidRPr="009E033D" w:rsidRDefault="001372A7" w:rsidP="00A34DF6">
      <w:pPr>
        <w:pStyle w:val="ListParagraph"/>
        <w:spacing w:after="0" w:line="360" w:lineRule="auto"/>
        <w:ind w:left="1512"/>
        <w:contextualSpacing w:val="0"/>
        <w:jc w:val="thaiDistribute"/>
        <w:rPr>
          <w:rFonts w:ascii="Arial" w:eastAsia="Times New Roman" w:hAnsi="Arial"/>
          <w:color w:val="000000" w:themeColor="text1"/>
          <w:sz w:val="19"/>
          <w:szCs w:val="19"/>
        </w:rPr>
      </w:pPr>
      <w:r w:rsidRPr="009E033D">
        <w:rPr>
          <w:rFonts w:ascii="Arial" w:hAnsi="Arial"/>
          <w:color w:val="000000" w:themeColor="text1"/>
          <w:sz w:val="19"/>
          <w:szCs w:val="19"/>
        </w:rPr>
        <w:t xml:space="preserve">The adoption of Thai Financial Reporting Standards </w:t>
      </w:r>
      <w:r w:rsidRPr="009E033D">
        <w:rPr>
          <w:rFonts w:ascii="Arial" w:eastAsia="Times New Roman" w:hAnsi="Arial"/>
          <w:color w:val="000000" w:themeColor="text1"/>
          <w:sz w:val="19"/>
          <w:szCs w:val="19"/>
        </w:rPr>
        <w:t xml:space="preserve">No. 16 has impact to the Group’s statements of financial position as </w:t>
      </w:r>
      <w:proofErr w:type="gramStart"/>
      <w:r w:rsidRPr="009E033D">
        <w:rPr>
          <w:rFonts w:ascii="Arial" w:eastAsia="Times New Roman" w:hAnsi="Arial"/>
          <w:color w:val="000000" w:themeColor="text1"/>
          <w:sz w:val="19"/>
          <w:szCs w:val="19"/>
        </w:rPr>
        <w:t>at</w:t>
      </w:r>
      <w:proofErr w:type="gramEnd"/>
      <w:r w:rsidRPr="009E033D">
        <w:rPr>
          <w:rFonts w:ascii="Arial" w:eastAsia="Times New Roman" w:hAnsi="Arial"/>
          <w:color w:val="000000" w:themeColor="text1"/>
          <w:sz w:val="19"/>
          <w:szCs w:val="19"/>
        </w:rPr>
        <w:t xml:space="preserve"> 1 January 2020 are as follows:</w:t>
      </w:r>
    </w:p>
    <w:p w14:paraId="379B1132" w14:textId="52EF7531" w:rsidR="004B6E32" w:rsidRPr="009E033D" w:rsidRDefault="004B6E32" w:rsidP="00A34DF6">
      <w:pPr>
        <w:pStyle w:val="ListParagraph"/>
        <w:spacing w:after="0" w:line="360" w:lineRule="auto"/>
        <w:ind w:left="1512"/>
        <w:contextualSpacing w:val="0"/>
        <w:jc w:val="thaiDistribute"/>
        <w:rPr>
          <w:rFonts w:ascii="Arial" w:eastAsia="Times New Roman" w:hAnsi="Arial"/>
          <w:color w:val="000000" w:themeColor="text1"/>
          <w:sz w:val="19"/>
          <w:szCs w:val="19"/>
        </w:rPr>
      </w:pPr>
    </w:p>
    <w:tbl>
      <w:tblPr>
        <w:tblStyle w:val="TableGrid"/>
        <w:tblW w:w="8112" w:type="dxa"/>
        <w:tblInd w:w="1368"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060"/>
        <w:gridCol w:w="1845"/>
        <w:gridCol w:w="1677"/>
        <w:gridCol w:w="1530"/>
      </w:tblGrid>
      <w:tr w:rsidR="004B6E32" w:rsidRPr="009E033D" w14:paraId="062BADAD" w14:textId="77777777" w:rsidTr="00B52BC8">
        <w:trPr>
          <w:trHeight w:val="333"/>
        </w:trPr>
        <w:tc>
          <w:tcPr>
            <w:tcW w:w="3060" w:type="dxa"/>
          </w:tcPr>
          <w:p w14:paraId="25CB70BB" w14:textId="77777777" w:rsidR="004B6E32" w:rsidRPr="009E033D" w:rsidRDefault="004B6E32" w:rsidP="00713161">
            <w:pPr>
              <w:pStyle w:val="block"/>
              <w:spacing w:after="0" w:line="240" w:lineRule="atLeast"/>
              <w:ind w:left="0"/>
              <w:jc w:val="right"/>
              <w:rPr>
                <w:rFonts w:ascii="Arial" w:hAnsi="Arial" w:cs="Arial"/>
                <w:sz w:val="19"/>
                <w:szCs w:val="19"/>
                <w:cs/>
                <w:lang w:val="en-US" w:bidi="th-TH"/>
              </w:rPr>
            </w:pPr>
          </w:p>
        </w:tc>
        <w:tc>
          <w:tcPr>
            <w:tcW w:w="1845" w:type="dxa"/>
          </w:tcPr>
          <w:p w14:paraId="08B081D7" w14:textId="77777777" w:rsidR="004B6E32" w:rsidRPr="009E033D" w:rsidRDefault="004B6E32" w:rsidP="00713161">
            <w:pPr>
              <w:pStyle w:val="block"/>
              <w:spacing w:after="0" w:line="240" w:lineRule="atLeast"/>
              <w:ind w:left="0"/>
              <w:jc w:val="right"/>
              <w:rPr>
                <w:rFonts w:ascii="Arial" w:hAnsi="Arial" w:cs="Arial"/>
                <w:sz w:val="19"/>
                <w:szCs w:val="19"/>
                <w:cs/>
                <w:lang w:val="en-US" w:bidi="th-TH"/>
              </w:rPr>
            </w:pPr>
          </w:p>
        </w:tc>
        <w:tc>
          <w:tcPr>
            <w:tcW w:w="3207" w:type="dxa"/>
            <w:gridSpan w:val="2"/>
          </w:tcPr>
          <w:p w14:paraId="7671C8A7" w14:textId="77777777" w:rsidR="004B6E32" w:rsidRPr="009E033D" w:rsidRDefault="004B6E32" w:rsidP="00713161">
            <w:pPr>
              <w:pStyle w:val="block"/>
              <w:spacing w:after="0" w:line="240" w:lineRule="atLeast"/>
              <w:ind w:left="0"/>
              <w:jc w:val="right"/>
              <w:rPr>
                <w:rFonts w:ascii="Arial" w:hAnsi="Arial" w:cs="Arial"/>
                <w:sz w:val="19"/>
                <w:szCs w:val="19"/>
                <w:cs/>
                <w:lang w:val="en-US" w:bidi="th-TH"/>
              </w:rPr>
            </w:pPr>
            <w:r w:rsidRPr="009E033D">
              <w:rPr>
                <w:rFonts w:ascii="Arial" w:hAnsi="Arial" w:cs="Arial"/>
                <w:sz w:val="19"/>
                <w:szCs w:val="19"/>
                <w:cs/>
                <w:lang w:val="en-US" w:bidi="th-TH"/>
              </w:rPr>
              <w:t>(</w:t>
            </w:r>
            <w:r w:rsidRPr="009E033D">
              <w:rPr>
                <w:rFonts w:ascii="Arial" w:hAnsi="Arial" w:cs="Arial"/>
                <w:sz w:val="19"/>
                <w:szCs w:val="19"/>
                <w:lang w:val="en-US" w:bidi="th-TH"/>
              </w:rPr>
              <w:t>Unit: Thousand Baht</w:t>
            </w:r>
            <w:r w:rsidRPr="009E033D">
              <w:rPr>
                <w:rFonts w:ascii="Arial" w:hAnsi="Arial" w:cs="Arial"/>
                <w:sz w:val="19"/>
                <w:szCs w:val="19"/>
                <w:cs/>
                <w:lang w:val="en-US" w:bidi="th-TH"/>
              </w:rPr>
              <w:t>)</w:t>
            </w:r>
          </w:p>
        </w:tc>
      </w:tr>
      <w:tr w:rsidR="004B6E32" w:rsidRPr="009E033D" w14:paraId="64F4449A" w14:textId="77777777" w:rsidTr="00B52BC8">
        <w:tc>
          <w:tcPr>
            <w:tcW w:w="3060" w:type="dxa"/>
          </w:tcPr>
          <w:p w14:paraId="54B274D4"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p>
        </w:tc>
        <w:tc>
          <w:tcPr>
            <w:tcW w:w="5052" w:type="dxa"/>
            <w:gridSpan w:val="3"/>
          </w:tcPr>
          <w:p w14:paraId="5D38BE95" w14:textId="77777777" w:rsidR="004B6E32" w:rsidRPr="009E033D" w:rsidRDefault="004B6E32" w:rsidP="00713161">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Consolidated F/S</w:t>
            </w:r>
          </w:p>
        </w:tc>
      </w:tr>
      <w:tr w:rsidR="004B6E32" w:rsidRPr="009E033D" w14:paraId="4DBC3DC1" w14:textId="77777777" w:rsidTr="00B52BC8">
        <w:tc>
          <w:tcPr>
            <w:tcW w:w="3060" w:type="dxa"/>
            <w:vAlign w:val="bottom"/>
          </w:tcPr>
          <w:p w14:paraId="09F8A60F"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p>
        </w:tc>
        <w:tc>
          <w:tcPr>
            <w:tcW w:w="1845" w:type="dxa"/>
            <w:vAlign w:val="bottom"/>
          </w:tcPr>
          <w:p w14:paraId="23074652" w14:textId="77777777" w:rsidR="004B6E32" w:rsidRPr="009E033D" w:rsidRDefault="004B6E32" w:rsidP="00713161">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The previously accounting policies</w:t>
            </w:r>
          </w:p>
        </w:tc>
        <w:tc>
          <w:tcPr>
            <w:tcW w:w="1677" w:type="dxa"/>
            <w:vAlign w:val="bottom"/>
          </w:tcPr>
          <w:p w14:paraId="69218C75" w14:textId="77777777" w:rsidR="004B6E32" w:rsidRPr="009E033D" w:rsidRDefault="004B6E32" w:rsidP="00713161">
            <w:pPr>
              <w:pStyle w:val="block"/>
              <w:pBdr>
                <w:bottom w:val="single" w:sz="4" w:space="1" w:color="auto"/>
              </w:pBdr>
              <w:spacing w:after="0" w:line="360" w:lineRule="auto"/>
              <w:ind w:left="0"/>
              <w:jc w:val="center"/>
              <w:rPr>
                <w:rFonts w:ascii="Arial" w:hAnsi="Arial" w:cs="Arial"/>
                <w:sz w:val="19"/>
                <w:szCs w:val="19"/>
                <w:cs/>
                <w:lang w:val="en-US" w:bidi="th-TH"/>
              </w:rPr>
            </w:pPr>
            <w:r w:rsidRPr="009E033D">
              <w:rPr>
                <w:rFonts w:ascii="Arial" w:hAnsi="Arial" w:cs="Arial"/>
                <w:sz w:val="19"/>
                <w:szCs w:val="19"/>
                <w:lang w:val="en-US" w:bidi="th-TH"/>
              </w:rPr>
              <w:t>Adjustment / Reclassify</w:t>
            </w:r>
          </w:p>
        </w:tc>
        <w:tc>
          <w:tcPr>
            <w:tcW w:w="1530" w:type="dxa"/>
          </w:tcPr>
          <w:p w14:paraId="47164815" w14:textId="77777777" w:rsidR="004B6E32" w:rsidRPr="009E033D" w:rsidRDefault="004B6E32" w:rsidP="00713161">
            <w:pPr>
              <w:pStyle w:val="block"/>
              <w:pBdr>
                <w:bottom w:val="single" w:sz="4" w:space="1" w:color="auto"/>
              </w:pBdr>
              <w:spacing w:after="0" w:line="360" w:lineRule="auto"/>
              <w:ind w:left="0"/>
              <w:jc w:val="center"/>
              <w:rPr>
                <w:rFonts w:ascii="Arial" w:hAnsi="Arial" w:cstheme="minorBidi"/>
                <w:sz w:val="19"/>
                <w:szCs w:val="19"/>
                <w:lang w:val="en-US" w:bidi="th-TH"/>
              </w:rPr>
            </w:pPr>
          </w:p>
          <w:p w14:paraId="3CD836D4" w14:textId="77777777" w:rsidR="004B6E32" w:rsidRPr="009E033D" w:rsidRDefault="004B6E32" w:rsidP="00713161">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Restated</w:t>
            </w:r>
          </w:p>
        </w:tc>
      </w:tr>
      <w:tr w:rsidR="004B6E32" w:rsidRPr="009E033D" w14:paraId="6DF642B3" w14:textId="77777777" w:rsidTr="00B52BC8">
        <w:tc>
          <w:tcPr>
            <w:tcW w:w="3060" w:type="dxa"/>
          </w:tcPr>
          <w:p w14:paraId="4999EDAE"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845" w:type="dxa"/>
          </w:tcPr>
          <w:p w14:paraId="313FFA83"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677" w:type="dxa"/>
          </w:tcPr>
          <w:p w14:paraId="7E7A464F"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530" w:type="dxa"/>
          </w:tcPr>
          <w:p w14:paraId="33E832EB"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r>
      <w:tr w:rsidR="004B6E32" w:rsidRPr="009E033D" w14:paraId="410B311F" w14:textId="77777777" w:rsidTr="00B52BC8">
        <w:trPr>
          <w:trHeight w:val="72"/>
        </w:trPr>
        <w:tc>
          <w:tcPr>
            <w:tcW w:w="4905" w:type="dxa"/>
            <w:gridSpan w:val="2"/>
          </w:tcPr>
          <w:p w14:paraId="44AB457D" w14:textId="38CB7A7B" w:rsidR="004B6E32" w:rsidRPr="009E033D" w:rsidRDefault="004B6E32" w:rsidP="00713161">
            <w:pPr>
              <w:pStyle w:val="block"/>
              <w:spacing w:after="0" w:line="360" w:lineRule="auto"/>
              <w:ind w:left="0"/>
              <w:jc w:val="thaiDistribute"/>
              <w:rPr>
                <w:rFonts w:ascii="Arial" w:hAnsi="Arial" w:cs="Arial"/>
                <w:sz w:val="19"/>
                <w:szCs w:val="19"/>
                <w:lang w:val="en-US" w:bidi="th-TH"/>
              </w:rPr>
            </w:pPr>
            <w:r w:rsidRPr="009E033D">
              <w:rPr>
                <w:rFonts w:ascii="Arial" w:hAnsi="Arial" w:cs="Arial"/>
                <w:b/>
                <w:bCs/>
                <w:sz w:val="19"/>
                <w:szCs w:val="19"/>
                <w:lang w:val="en-US" w:bidi="th-TH"/>
              </w:rPr>
              <w:t>Statement of financial position</w:t>
            </w:r>
          </w:p>
        </w:tc>
        <w:tc>
          <w:tcPr>
            <w:tcW w:w="1677" w:type="dxa"/>
          </w:tcPr>
          <w:p w14:paraId="7995A7AB"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530" w:type="dxa"/>
          </w:tcPr>
          <w:p w14:paraId="7D4E5476"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r>
      <w:tr w:rsidR="004B6E32" w:rsidRPr="009E033D" w14:paraId="42B86057" w14:textId="77777777" w:rsidTr="00B52BC8">
        <w:tc>
          <w:tcPr>
            <w:tcW w:w="3060" w:type="dxa"/>
          </w:tcPr>
          <w:p w14:paraId="65684EA5" w14:textId="77777777" w:rsidR="004B6E32" w:rsidRPr="009E033D" w:rsidRDefault="004B6E32" w:rsidP="00713161">
            <w:pPr>
              <w:pStyle w:val="block"/>
              <w:spacing w:after="0" w:line="360" w:lineRule="auto"/>
              <w:ind w:left="0"/>
              <w:jc w:val="thaiDistribute"/>
              <w:rPr>
                <w:rFonts w:ascii="Arial" w:hAnsi="Arial" w:cs="Arial"/>
                <w:b/>
                <w:bCs/>
                <w:sz w:val="19"/>
                <w:szCs w:val="19"/>
                <w:lang w:val="en-US" w:bidi="th-TH"/>
              </w:rPr>
            </w:pPr>
            <w:r w:rsidRPr="009E033D">
              <w:rPr>
                <w:rFonts w:ascii="Arial" w:hAnsi="Arial" w:cs="Arial"/>
                <w:sz w:val="19"/>
                <w:szCs w:val="19"/>
                <w:u w:val="single"/>
                <w:lang w:val="en-US" w:bidi="th-TH"/>
              </w:rPr>
              <w:t>Current assets</w:t>
            </w:r>
          </w:p>
        </w:tc>
        <w:tc>
          <w:tcPr>
            <w:tcW w:w="1845" w:type="dxa"/>
          </w:tcPr>
          <w:p w14:paraId="6D9E0EB8"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677" w:type="dxa"/>
          </w:tcPr>
          <w:p w14:paraId="63A78F92"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530" w:type="dxa"/>
          </w:tcPr>
          <w:p w14:paraId="2E3BAF14"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r>
      <w:tr w:rsidR="004B6E32" w:rsidRPr="009E033D" w14:paraId="0021B590" w14:textId="77777777" w:rsidTr="00B52BC8">
        <w:tc>
          <w:tcPr>
            <w:tcW w:w="3060" w:type="dxa"/>
          </w:tcPr>
          <w:p w14:paraId="3654CDC9" w14:textId="77777777" w:rsidR="004B6E32" w:rsidRPr="009E033D" w:rsidRDefault="004B6E32" w:rsidP="00372A05">
            <w:pPr>
              <w:pStyle w:val="block"/>
              <w:spacing w:after="0" w:line="360" w:lineRule="auto"/>
              <w:ind w:left="0"/>
              <w:rPr>
                <w:rFonts w:ascii="Arial" w:hAnsi="Arial" w:cs="Arial"/>
                <w:b/>
                <w:bCs/>
                <w:sz w:val="19"/>
                <w:szCs w:val="19"/>
                <w:lang w:val="en-US" w:bidi="th-TH"/>
              </w:rPr>
            </w:pPr>
            <w:r w:rsidRPr="009E033D">
              <w:rPr>
                <w:rFonts w:ascii="Arial" w:hAnsi="Arial" w:cs="Arial"/>
                <w:sz w:val="19"/>
                <w:szCs w:val="19"/>
                <w:lang w:val="en-US" w:bidi="th-TH"/>
              </w:rPr>
              <w:t>Trade and other receivables</w:t>
            </w:r>
          </w:p>
        </w:tc>
        <w:tc>
          <w:tcPr>
            <w:tcW w:w="1845" w:type="dxa"/>
          </w:tcPr>
          <w:p w14:paraId="6E676C3D"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167,876</w:t>
            </w:r>
          </w:p>
        </w:tc>
        <w:tc>
          <w:tcPr>
            <w:tcW w:w="1677" w:type="dxa"/>
          </w:tcPr>
          <w:p w14:paraId="10B0404C"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(18,634)</w:t>
            </w:r>
          </w:p>
        </w:tc>
        <w:tc>
          <w:tcPr>
            <w:tcW w:w="1530" w:type="dxa"/>
          </w:tcPr>
          <w:p w14:paraId="549F58E2"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 xml:space="preserve">         149,242</w:t>
            </w:r>
          </w:p>
        </w:tc>
      </w:tr>
      <w:tr w:rsidR="004B6E32" w:rsidRPr="009E033D" w14:paraId="6B53D841" w14:textId="77777777" w:rsidTr="00B52BC8">
        <w:tc>
          <w:tcPr>
            <w:tcW w:w="3060" w:type="dxa"/>
          </w:tcPr>
          <w:p w14:paraId="283F1886" w14:textId="77777777" w:rsidR="004B6E32" w:rsidRPr="009E033D" w:rsidRDefault="004B6E32" w:rsidP="00713161">
            <w:pPr>
              <w:pStyle w:val="block"/>
              <w:spacing w:after="0" w:line="360" w:lineRule="auto"/>
              <w:ind w:left="0"/>
              <w:jc w:val="thaiDistribute"/>
              <w:rPr>
                <w:rFonts w:ascii="Arial" w:hAnsi="Arial" w:cstheme="minorBidi"/>
                <w:b/>
                <w:bCs/>
                <w:sz w:val="19"/>
                <w:szCs w:val="19"/>
                <w:lang w:val="en-US" w:bidi="th-TH"/>
              </w:rPr>
            </w:pPr>
            <w:r w:rsidRPr="009E033D">
              <w:rPr>
                <w:rFonts w:ascii="Arial" w:hAnsi="Arial" w:cs="Arial"/>
                <w:sz w:val="19"/>
                <w:szCs w:val="19"/>
                <w:u w:val="single"/>
                <w:lang w:val="en-US" w:bidi="th-TH"/>
              </w:rPr>
              <w:t>Non-current assets</w:t>
            </w:r>
          </w:p>
        </w:tc>
        <w:tc>
          <w:tcPr>
            <w:tcW w:w="1845" w:type="dxa"/>
          </w:tcPr>
          <w:p w14:paraId="179CA3E7"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677" w:type="dxa"/>
          </w:tcPr>
          <w:p w14:paraId="6F4880E6"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c>
          <w:tcPr>
            <w:tcW w:w="1530" w:type="dxa"/>
          </w:tcPr>
          <w:p w14:paraId="4B85E94C"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p>
        </w:tc>
      </w:tr>
      <w:tr w:rsidR="004B6E32" w:rsidRPr="009E033D" w14:paraId="01C0229A" w14:textId="77777777" w:rsidTr="00B52BC8">
        <w:tc>
          <w:tcPr>
            <w:tcW w:w="3060" w:type="dxa"/>
          </w:tcPr>
          <w:p w14:paraId="0A9C390B" w14:textId="77777777" w:rsidR="004B6E32" w:rsidRPr="009E033D" w:rsidRDefault="004B6E32" w:rsidP="00713161">
            <w:pPr>
              <w:pStyle w:val="block"/>
              <w:spacing w:after="0" w:line="360" w:lineRule="auto"/>
              <w:ind w:left="0"/>
              <w:jc w:val="thaiDistribute"/>
              <w:rPr>
                <w:rFonts w:ascii="Arial" w:hAnsi="Arial" w:cs="Arial"/>
                <w:sz w:val="19"/>
                <w:szCs w:val="19"/>
                <w:u w:val="single"/>
                <w:lang w:val="en-US" w:bidi="th-TH"/>
              </w:rPr>
            </w:pPr>
            <w:r w:rsidRPr="009E033D">
              <w:rPr>
                <w:rFonts w:ascii="Arial" w:hAnsi="Arial" w:cs="Browallia New"/>
                <w:sz w:val="19"/>
                <w:szCs w:val="24"/>
                <w:lang w:val="en-US" w:bidi="th-TH"/>
              </w:rPr>
              <w:t>Property and equipment</w:t>
            </w:r>
          </w:p>
        </w:tc>
        <w:tc>
          <w:tcPr>
            <w:tcW w:w="1845" w:type="dxa"/>
          </w:tcPr>
          <w:p w14:paraId="2644FF30"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256,690</w:t>
            </w:r>
          </w:p>
        </w:tc>
        <w:tc>
          <w:tcPr>
            <w:tcW w:w="1677" w:type="dxa"/>
          </w:tcPr>
          <w:p w14:paraId="3FFEA403"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(88,804)</w:t>
            </w:r>
          </w:p>
        </w:tc>
        <w:tc>
          <w:tcPr>
            <w:tcW w:w="1530" w:type="dxa"/>
          </w:tcPr>
          <w:p w14:paraId="26E6DD2F"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167,886</w:t>
            </w:r>
          </w:p>
        </w:tc>
      </w:tr>
      <w:tr w:rsidR="004B6E32" w:rsidRPr="009E033D" w14:paraId="4729D433" w14:textId="77777777" w:rsidTr="00B52BC8">
        <w:tc>
          <w:tcPr>
            <w:tcW w:w="3060" w:type="dxa"/>
          </w:tcPr>
          <w:p w14:paraId="42FC2F35"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r w:rsidRPr="009E033D">
              <w:rPr>
                <w:rFonts w:ascii="Arial" w:hAnsi="Arial" w:cs="Arial"/>
                <w:sz w:val="19"/>
                <w:szCs w:val="19"/>
                <w:lang w:val="en-US" w:bidi="th-TH"/>
              </w:rPr>
              <w:t>Right-of-use assets</w:t>
            </w:r>
          </w:p>
        </w:tc>
        <w:tc>
          <w:tcPr>
            <w:tcW w:w="1845" w:type="dxa"/>
          </w:tcPr>
          <w:p w14:paraId="5FABE61C"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 xml:space="preserve">                   -</w:t>
            </w:r>
          </w:p>
        </w:tc>
        <w:tc>
          <w:tcPr>
            <w:tcW w:w="1677" w:type="dxa"/>
          </w:tcPr>
          <w:p w14:paraId="60A7B98E"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266,838</w:t>
            </w:r>
          </w:p>
        </w:tc>
        <w:tc>
          <w:tcPr>
            <w:tcW w:w="1530" w:type="dxa"/>
          </w:tcPr>
          <w:p w14:paraId="1D866051"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266,838</w:t>
            </w:r>
          </w:p>
        </w:tc>
      </w:tr>
      <w:tr w:rsidR="004B6E32" w:rsidRPr="009E033D" w14:paraId="6D7E1D6D" w14:textId="77777777" w:rsidTr="00B52BC8">
        <w:tc>
          <w:tcPr>
            <w:tcW w:w="3060" w:type="dxa"/>
          </w:tcPr>
          <w:p w14:paraId="2ABE7B06" w14:textId="167D9AE9" w:rsidR="004B6E32" w:rsidRPr="009E033D" w:rsidRDefault="004B6E32" w:rsidP="00713161">
            <w:pPr>
              <w:pStyle w:val="block"/>
              <w:spacing w:after="0" w:line="360" w:lineRule="auto"/>
              <w:ind w:left="0"/>
              <w:jc w:val="thaiDistribute"/>
              <w:rPr>
                <w:rFonts w:ascii="Arial" w:hAnsi="Arial" w:cs="Browallia New"/>
                <w:sz w:val="19"/>
                <w:szCs w:val="24"/>
                <w:lang w:val="en-US" w:bidi="th-TH"/>
              </w:rPr>
            </w:pPr>
            <w:r w:rsidRPr="009E033D">
              <w:rPr>
                <w:rFonts w:ascii="Arial" w:hAnsi="Arial" w:cs="Arial"/>
                <w:b/>
                <w:bCs/>
                <w:sz w:val="19"/>
                <w:szCs w:val="19"/>
                <w:lang w:val="en-US" w:bidi="th-TH"/>
              </w:rPr>
              <w:t xml:space="preserve">Total </w:t>
            </w:r>
          </w:p>
        </w:tc>
        <w:tc>
          <w:tcPr>
            <w:tcW w:w="1845" w:type="dxa"/>
          </w:tcPr>
          <w:p w14:paraId="68826E7E"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424,566</w:t>
            </w:r>
          </w:p>
        </w:tc>
        <w:tc>
          <w:tcPr>
            <w:tcW w:w="1677" w:type="dxa"/>
          </w:tcPr>
          <w:p w14:paraId="6ED5C564"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159,400</w:t>
            </w:r>
          </w:p>
        </w:tc>
        <w:tc>
          <w:tcPr>
            <w:tcW w:w="1530" w:type="dxa"/>
          </w:tcPr>
          <w:p w14:paraId="1A028391"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583,966</w:t>
            </w:r>
          </w:p>
        </w:tc>
      </w:tr>
      <w:tr w:rsidR="004B6E32" w:rsidRPr="009E033D" w14:paraId="5656AC34" w14:textId="77777777" w:rsidTr="00B52BC8">
        <w:tc>
          <w:tcPr>
            <w:tcW w:w="3060" w:type="dxa"/>
          </w:tcPr>
          <w:p w14:paraId="1A3BD0F1" w14:textId="77777777" w:rsidR="004B6E32" w:rsidRPr="009E033D" w:rsidRDefault="004B6E32" w:rsidP="00713161">
            <w:pPr>
              <w:pStyle w:val="block"/>
              <w:spacing w:after="0" w:line="360" w:lineRule="auto"/>
              <w:ind w:left="246" w:hanging="246"/>
              <w:jc w:val="thaiDistribute"/>
              <w:rPr>
                <w:rFonts w:ascii="Arial" w:hAnsi="Arial" w:cs="Arial"/>
                <w:sz w:val="19"/>
                <w:szCs w:val="19"/>
                <w:lang w:val="en-US" w:bidi="th-TH"/>
              </w:rPr>
            </w:pPr>
          </w:p>
        </w:tc>
        <w:tc>
          <w:tcPr>
            <w:tcW w:w="1845" w:type="dxa"/>
          </w:tcPr>
          <w:p w14:paraId="03CB6839"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677" w:type="dxa"/>
          </w:tcPr>
          <w:p w14:paraId="2D6A0ECD"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530" w:type="dxa"/>
          </w:tcPr>
          <w:p w14:paraId="58C69BDF"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r>
      <w:tr w:rsidR="0009624B" w:rsidRPr="009E033D" w14:paraId="4462F5DA" w14:textId="77777777" w:rsidTr="00B52BC8">
        <w:tc>
          <w:tcPr>
            <w:tcW w:w="3060" w:type="dxa"/>
          </w:tcPr>
          <w:p w14:paraId="0BC84498" w14:textId="77777777" w:rsidR="0009624B" w:rsidRPr="009E033D" w:rsidRDefault="0009624B" w:rsidP="00713161">
            <w:pPr>
              <w:pStyle w:val="block"/>
              <w:spacing w:after="0" w:line="360" w:lineRule="auto"/>
              <w:ind w:left="246" w:hanging="246"/>
              <w:jc w:val="thaiDistribute"/>
              <w:rPr>
                <w:rFonts w:ascii="Arial" w:hAnsi="Arial" w:cs="Arial"/>
                <w:sz w:val="19"/>
                <w:szCs w:val="19"/>
                <w:u w:val="single"/>
              </w:rPr>
            </w:pPr>
          </w:p>
        </w:tc>
        <w:tc>
          <w:tcPr>
            <w:tcW w:w="1845" w:type="dxa"/>
          </w:tcPr>
          <w:p w14:paraId="1CFC2328"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677" w:type="dxa"/>
          </w:tcPr>
          <w:p w14:paraId="0FDD8841"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530" w:type="dxa"/>
          </w:tcPr>
          <w:p w14:paraId="40C0ED78"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r>
      <w:tr w:rsidR="0009624B" w:rsidRPr="009E033D" w14:paraId="120A15A8" w14:textId="77777777" w:rsidTr="00B52BC8">
        <w:tc>
          <w:tcPr>
            <w:tcW w:w="3060" w:type="dxa"/>
          </w:tcPr>
          <w:p w14:paraId="237E7D32" w14:textId="77777777" w:rsidR="0009624B" w:rsidRPr="009E033D" w:rsidRDefault="0009624B" w:rsidP="00713161">
            <w:pPr>
              <w:pStyle w:val="block"/>
              <w:spacing w:after="0" w:line="360" w:lineRule="auto"/>
              <w:ind w:left="246" w:hanging="246"/>
              <w:jc w:val="thaiDistribute"/>
              <w:rPr>
                <w:rFonts w:ascii="Arial" w:hAnsi="Arial" w:cs="Arial"/>
                <w:sz w:val="19"/>
                <w:szCs w:val="19"/>
                <w:u w:val="single"/>
              </w:rPr>
            </w:pPr>
          </w:p>
        </w:tc>
        <w:tc>
          <w:tcPr>
            <w:tcW w:w="1845" w:type="dxa"/>
          </w:tcPr>
          <w:p w14:paraId="4695A834"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677" w:type="dxa"/>
          </w:tcPr>
          <w:p w14:paraId="76629FD7"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530" w:type="dxa"/>
          </w:tcPr>
          <w:p w14:paraId="409AE9DA"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r>
      <w:tr w:rsidR="00B52BC8" w:rsidRPr="009E033D" w14:paraId="545A1D03" w14:textId="77777777" w:rsidTr="00B52BC8">
        <w:tc>
          <w:tcPr>
            <w:tcW w:w="3060" w:type="dxa"/>
          </w:tcPr>
          <w:p w14:paraId="088049EB" w14:textId="77777777" w:rsidR="00B52BC8" w:rsidRPr="009E033D" w:rsidRDefault="00B52BC8" w:rsidP="00713161">
            <w:pPr>
              <w:pStyle w:val="block"/>
              <w:spacing w:after="0" w:line="360" w:lineRule="auto"/>
              <w:ind w:left="246" w:hanging="246"/>
              <w:jc w:val="thaiDistribute"/>
              <w:rPr>
                <w:rFonts w:ascii="Arial" w:hAnsi="Arial" w:cs="Arial"/>
                <w:sz w:val="19"/>
                <w:szCs w:val="19"/>
                <w:u w:val="single"/>
              </w:rPr>
            </w:pPr>
          </w:p>
        </w:tc>
        <w:tc>
          <w:tcPr>
            <w:tcW w:w="1845" w:type="dxa"/>
          </w:tcPr>
          <w:p w14:paraId="3CA067C1"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c>
          <w:tcPr>
            <w:tcW w:w="1677" w:type="dxa"/>
          </w:tcPr>
          <w:p w14:paraId="70B93778"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c>
          <w:tcPr>
            <w:tcW w:w="1530" w:type="dxa"/>
          </w:tcPr>
          <w:p w14:paraId="0C91E711"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r>
      <w:tr w:rsidR="00B52BC8" w:rsidRPr="009E033D" w14:paraId="2A80EEA4" w14:textId="77777777" w:rsidTr="00B52BC8">
        <w:tc>
          <w:tcPr>
            <w:tcW w:w="3060" w:type="dxa"/>
          </w:tcPr>
          <w:p w14:paraId="3A7838DA" w14:textId="77777777" w:rsidR="00B52BC8" w:rsidRPr="009E033D" w:rsidRDefault="00B52BC8" w:rsidP="00713161">
            <w:pPr>
              <w:pStyle w:val="block"/>
              <w:spacing w:after="0" w:line="360" w:lineRule="auto"/>
              <w:ind w:left="246" w:hanging="246"/>
              <w:jc w:val="thaiDistribute"/>
              <w:rPr>
                <w:rFonts w:ascii="Arial" w:hAnsi="Arial" w:cs="Arial"/>
                <w:sz w:val="19"/>
                <w:szCs w:val="19"/>
                <w:u w:val="single"/>
              </w:rPr>
            </w:pPr>
          </w:p>
        </w:tc>
        <w:tc>
          <w:tcPr>
            <w:tcW w:w="1845" w:type="dxa"/>
          </w:tcPr>
          <w:p w14:paraId="3129C908"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c>
          <w:tcPr>
            <w:tcW w:w="1677" w:type="dxa"/>
          </w:tcPr>
          <w:p w14:paraId="2B11F679"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c>
          <w:tcPr>
            <w:tcW w:w="1530" w:type="dxa"/>
          </w:tcPr>
          <w:p w14:paraId="6B294D22" w14:textId="77777777" w:rsidR="00B52BC8" w:rsidRPr="009E033D" w:rsidRDefault="00B52BC8" w:rsidP="00713161">
            <w:pPr>
              <w:pStyle w:val="block"/>
              <w:spacing w:after="0" w:line="360" w:lineRule="auto"/>
              <w:ind w:left="0"/>
              <w:jc w:val="right"/>
              <w:rPr>
                <w:rFonts w:ascii="Arial" w:hAnsi="Arial" w:cs="Arial"/>
                <w:sz w:val="19"/>
                <w:szCs w:val="19"/>
                <w:lang w:val="en-US" w:bidi="th-TH"/>
              </w:rPr>
            </w:pPr>
          </w:p>
        </w:tc>
      </w:tr>
      <w:tr w:rsidR="0009624B" w:rsidRPr="009E033D" w14:paraId="761A64C8" w14:textId="77777777" w:rsidTr="00B52BC8">
        <w:tc>
          <w:tcPr>
            <w:tcW w:w="3060" w:type="dxa"/>
          </w:tcPr>
          <w:p w14:paraId="27ED901F" w14:textId="77777777" w:rsidR="0009624B" w:rsidRPr="009E033D" w:rsidRDefault="0009624B" w:rsidP="00713161">
            <w:pPr>
              <w:pStyle w:val="block"/>
              <w:spacing w:after="0" w:line="360" w:lineRule="auto"/>
              <w:ind w:left="246" w:hanging="246"/>
              <w:jc w:val="thaiDistribute"/>
              <w:rPr>
                <w:rFonts w:ascii="Arial" w:hAnsi="Arial" w:cs="Arial"/>
                <w:sz w:val="19"/>
                <w:szCs w:val="19"/>
                <w:u w:val="single"/>
              </w:rPr>
            </w:pPr>
          </w:p>
        </w:tc>
        <w:tc>
          <w:tcPr>
            <w:tcW w:w="1845" w:type="dxa"/>
          </w:tcPr>
          <w:p w14:paraId="5FBEB0AE"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677" w:type="dxa"/>
          </w:tcPr>
          <w:p w14:paraId="318CDEA0"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530" w:type="dxa"/>
          </w:tcPr>
          <w:p w14:paraId="04456AAF"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r>
      <w:tr w:rsidR="00B83D14" w:rsidRPr="009E033D" w14:paraId="5BE7B762" w14:textId="77777777" w:rsidTr="00B52BC8">
        <w:trPr>
          <w:trHeight w:val="333"/>
        </w:trPr>
        <w:tc>
          <w:tcPr>
            <w:tcW w:w="3060" w:type="dxa"/>
          </w:tcPr>
          <w:p w14:paraId="29FFCBC1" w14:textId="77777777" w:rsidR="00B83D14" w:rsidRPr="009E033D" w:rsidRDefault="00B83D14" w:rsidP="005A0EB2">
            <w:pPr>
              <w:pStyle w:val="block"/>
              <w:spacing w:after="0" w:line="240" w:lineRule="atLeast"/>
              <w:ind w:left="0"/>
              <w:jc w:val="right"/>
              <w:rPr>
                <w:rFonts w:ascii="Arial" w:hAnsi="Arial" w:cs="Arial"/>
                <w:sz w:val="19"/>
                <w:szCs w:val="19"/>
                <w:cs/>
                <w:lang w:val="en-US" w:bidi="th-TH"/>
              </w:rPr>
            </w:pPr>
          </w:p>
        </w:tc>
        <w:tc>
          <w:tcPr>
            <w:tcW w:w="1845" w:type="dxa"/>
          </w:tcPr>
          <w:p w14:paraId="55387D75" w14:textId="77777777" w:rsidR="00B83D14" w:rsidRPr="009E033D" w:rsidRDefault="00B83D14" w:rsidP="005A0EB2">
            <w:pPr>
              <w:pStyle w:val="block"/>
              <w:spacing w:after="0" w:line="240" w:lineRule="atLeast"/>
              <w:ind w:left="0"/>
              <w:jc w:val="right"/>
              <w:rPr>
                <w:rFonts w:ascii="Arial" w:hAnsi="Arial" w:cs="Arial"/>
                <w:sz w:val="19"/>
                <w:szCs w:val="19"/>
                <w:cs/>
                <w:lang w:val="en-US" w:bidi="th-TH"/>
              </w:rPr>
            </w:pPr>
          </w:p>
        </w:tc>
        <w:tc>
          <w:tcPr>
            <w:tcW w:w="3207" w:type="dxa"/>
            <w:gridSpan w:val="2"/>
          </w:tcPr>
          <w:p w14:paraId="7331E33E" w14:textId="77777777" w:rsidR="00B83D14" w:rsidRPr="009E033D" w:rsidRDefault="00B83D14" w:rsidP="005A0EB2">
            <w:pPr>
              <w:pStyle w:val="block"/>
              <w:spacing w:after="0" w:line="240" w:lineRule="atLeast"/>
              <w:ind w:left="0"/>
              <w:jc w:val="right"/>
              <w:rPr>
                <w:rFonts w:ascii="Arial" w:hAnsi="Arial" w:cs="Arial"/>
                <w:sz w:val="19"/>
                <w:szCs w:val="19"/>
                <w:cs/>
                <w:lang w:val="en-US" w:bidi="th-TH"/>
              </w:rPr>
            </w:pPr>
            <w:r w:rsidRPr="009E033D">
              <w:rPr>
                <w:rFonts w:ascii="Arial" w:hAnsi="Arial" w:cs="Arial"/>
                <w:sz w:val="19"/>
                <w:szCs w:val="19"/>
                <w:cs/>
                <w:lang w:val="en-US" w:bidi="th-TH"/>
              </w:rPr>
              <w:t>(</w:t>
            </w:r>
            <w:r w:rsidRPr="009E033D">
              <w:rPr>
                <w:rFonts w:ascii="Arial" w:hAnsi="Arial" w:cs="Arial"/>
                <w:sz w:val="19"/>
                <w:szCs w:val="19"/>
                <w:lang w:val="en-US" w:bidi="th-TH"/>
              </w:rPr>
              <w:t>Unit: Thousand Baht</w:t>
            </w:r>
            <w:r w:rsidRPr="009E033D">
              <w:rPr>
                <w:rFonts w:ascii="Arial" w:hAnsi="Arial" w:cs="Arial"/>
                <w:sz w:val="19"/>
                <w:szCs w:val="19"/>
                <w:cs/>
                <w:lang w:val="en-US" w:bidi="th-TH"/>
              </w:rPr>
              <w:t>)</w:t>
            </w:r>
          </w:p>
        </w:tc>
      </w:tr>
      <w:tr w:rsidR="00B83D14" w:rsidRPr="009E033D" w14:paraId="3C7E8224" w14:textId="77777777" w:rsidTr="00B52BC8">
        <w:tc>
          <w:tcPr>
            <w:tcW w:w="3060" w:type="dxa"/>
          </w:tcPr>
          <w:p w14:paraId="6373202A" w14:textId="77777777" w:rsidR="00B83D14" w:rsidRPr="009E033D" w:rsidRDefault="00B83D14" w:rsidP="005A0EB2">
            <w:pPr>
              <w:pStyle w:val="block"/>
              <w:spacing w:after="0" w:line="360" w:lineRule="auto"/>
              <w:ind w:left="0"/>
              <w:jc w:val="center"/>
              <w:rPr>
                <w:rFonts w:ascii="Arial" w:hAnsi="Arial" w:cs="Arial"/>
                <w:sz w:val="19"/>
                <w:szCs w:val="19"/>
                <w:lang w:val="en-US" w:bidi="th-TH"/>
              </w:rPr>
            </w:pPr>
          </w:p>
        </w:tc>
        <w:tc>
          <w:tcPr>
            <w:tcW w:w="5052" w:type="dxa"/>
            <w:gridSpan w:val="3"/>
          </w:tcPr>
          <w:p w14:paraId="52A5C4DF" w14:textId="77777777" w:rsidR="00B83D14" w:rsidRPr="009E033D" w:rsidRDefault="00B83D14" w:rsidP="005A0EB2">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Consolidated F/S</w:t>
            </w:r>
          </w:p>
        </w:tc>
      </w:tr>
      <w:tr w:rsidR="00B83D14" w:rsidRPr="009E033D" w14:paraId="75AD08AF" w14:textId="77777777" w:rsidTr="00B52BC8">
        <w:tc>
          <w:tcPr>
            <w:tcW w:w="3060" w:type="dxa"/>
            <w:vAlign w:val="bottom"/>
          </w:tcPr>
          <w:p w14:paraId="5C5384D4" w14:textId="77777777" w:rsidR="00B83D14" w:rsidRPr="009E033D" w:rsidRDefault="00B83D14" w:rsidP="005A0EB2">
            <w:pPr>
              <w:pStyle w:val="block"/>
              <w:spacing w:after="0" w:line="360" w:lineRule="auto"/>
              <w:ind w:left="0"/>
              <w:jc w:val="center"/>
              <w:rPr>
                <w:rFonts w:ascii="Arial" w:hAnsi="Arial" w:cs="Arial"/>
                <w:sz w:val="19"/>
                <w:szCs w:val="19"/>
                <w:lang w:val="en-US" w:bidi="th-TH"/>
              </w:rPr>
            </w:pPr>
          </w:p>
        </w:tc>
        <w:tc>
          <w:tcPr>
            <w:tcW w:w="1845" w:type="dxa"/>
            <w:vAlign w:val="bottom"/>
          </w:tcPr>
          <w:p w14:paraId="0B1BAC7C" w14:textId="77777777" w:rsidR="00B83D14" w:rsidRPr="009E033D" w:rsidRDefault="00B83D14" w:rsidP="005A0EB2">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The previously accounting policies</w:t>
            </w:r>
          </w:p>
        </w:tc>
        <w:tc>
          <w:tcPr>
            <w:tcW w:w="1677" w:type="dxa"/>
            <w:vAlign w:val="bottom"/>
          </w:tcPr>
          <w:p w14:paraId="3FB4C100" w14:textId="77777777" w:rsidR="00B83D14" w:rsidRPr="009E033D" w:rsidRDefault="00B83D14" w:rsidP="005A0EB2">
            <w:pPr>
              <w:pStyle w:val="block"/>
              <w:pBdr>
                <w:bottom w:val="single" w:sz="4" w:space="1" w:color="auto"/>
              </w:pBdr>
              <w:spacing w:after="0" w:line="360" w:lineRule="auto"/>
              <w:ind w:left="0"/>
              <w:jc w:val="center"/>
              <w:rPr>
                <w:rFonts w:ascii="Arial" w:hAnsi="Arial" w:cs="Arial"/>
                <w:sz w:val="19"/>
                <w:szCs w:val="19"/>
                <w:cs/>
                <w:lang w:val="en-US" w:bidi="th-TH"/>
              </w:rPr>
            </w:pPr>
            <w:r w:rsidRPr="009E033D">
              <w:rPr>
                <w:rFonts w:ascii="Arial" w:hAnsi="Arial" w:cs="Arial"/>
                <w:sz w:val="19"/>
                <w:szCs w:val="19"/>
                <w:lang w:val="en-US" w:bidi="th-TH"/>
              </w:rPr>
              <w:t>Adjustment / Reclassify</w:t>
            </w:r>
          </w:p>
        </w:tc>
        <w:tc>
          <w:tcPr>
            <w:tcW w:w="1530" w:type="dxa"/>
          </w:tcPr>
          <w:p w14:paraId="145D006F" w14:textId="77777777" w:rsidR="00B83D14" w:rsidRPr="009E033D" w:rsidRDefault="00B83D14" w:rsidP="005A0EB2">
            <w:pPr>
              <w:pStyle w:val="block"/>
              <w:pBdr>
                <w:bottom w:val="single" w:sz="4" w:space="1" w:color="auto"/>
              </w:pBdr>
              <w:spacing w:after="0" w:line="360" w:lineRule="auto"/>
              <w:ind w:left="0"/>
              <w:jc w:val="center"/>
              <w:rPr>
                <w:rFonts w:ascii="Arial" w:hAnsi="Arial" w:cstheme="minorBidi"/>
                <w:sz w:val="19"/>
                <w:szCs w:val="19"/>
                <w:lang w:val="en-US" w:bidi="th-TH"/>
              </w:rPr>
            </w:pPr>
          </w:p>
          <w:p w14:paraId="4EE65739" w14:textId="77777777" w:rsidR="00B83D14" w:rsidRPr="009E033D" w:rsidRDefault="00B83D14" w:rsidP="005A0EB2">
            <w:pPr>
              <w:pStyle w:val="block"/>
              <w:pBdr>
                <w:bottom w:val="single" w:sz="4" w:space="1" w:color="auto"/>
              </w:pBdr>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Restated</w:t>
            </w:r>
          </w:p>
        </w:tc>
      </w:tr>
      <w:tr w:rsidR="0009624B" w:rsidRPr="009E033D" w14:paraId="18113BF4" w14:textId="77777777" w:rsidTr="00B52BC8">
        <w:tc>
          <w:tcPr>
            <w:tcW w:w="3060" w:type="dxa"/>
          </w:tcPr>
          <w:p w14:paraId="6D99491C" w14:textId="77777777" w:rsidR="0009624B" w:rsidRPr="009E033D" w:rsidRDefault="0009624B" w:rsidP="00713161">
            <w:pPr>
              <w:pStyle w:val="block"/>
              <w:spacing w:after="0" w:line="360" w:lineRule="auto"/>
              <w:ind w:left="246" w:hanging="246"/>
              <w:jc w:val="thaiDistribute"/>
              <w:rPr>
                <w:rFonts w:ascii="Arial" w:hAnsi="Arial" w:cs="Arial"/>
                <w:sz w:val="19"/>
                <w:szCs w:val="19"/>
                <w:u w:val="single"/>
              </w:rPr>
            </w:pPr>
          </w:p>
        </w:tc>
        <w:tc>
          <w:tcPr>
            <w:tcW w:w="1845" w:type="dxa"/>
          </w:tcPr>
          <w:p w14:paraId="2C96AC23"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677" w:type="dxa"/>
          </w:tcPr>
          <w:p w14:paraId="2B568306"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c>
          <w:tcPr>
            <w:tcW w:w="1530" w:type="dxa"/>
          </w:tcPr>
          <w:p w14:paraId="30ED3B85" w14:textId="77777777" w:rsidR="0009624B" w:rsidRPr="009E033D" w:rsidRDefault="0009624B" w:rsidP="00713161">
            <w:pPr>
              <w:pStyle w:val="block"/>
              <w:spacing w:after="0" w:line="360" w:lineRule="auto"/>
              <w:ind w:left="0"/>
              <w:jc w:val="right"/>
              <w:rPr>
                <w:rFonts w:ascii="Arial" w:hAnsi="Arial" w:cs="Arial"/>
                <w:sz w:val="19"/>
                <w:szCs w:val="19"/>
                <w:lang w:val="en-US" w:bidi="th-TH"/>
              </w:rPr>
            </w:pPr>
          </w:p>
        </w:tc>
      </w:tr>
      <w:tr w:rsidR="0034093F" w:rsidRPr="009E033D" w14:paraId="4D4C662D" w14:textId="77777777" w:rsidTr="00B52BC8">
        <w:tc>
          <w:tcPr>
            <w:tcW w:w="8112" w:type="dxa"/>
            <w:gridSpan w:val="4"/>
          </w:tcPr>
          <w:p w14:paraId="323F9BE5" w14:textId="1ED40B77" w:rsidR="0034093F" w:rsidRPr="009E033D" w:rsidRDefault="0034093F" w:rsidP="0034093F">
            <w:pPr>
              <w:pStyle w:val="block"/>
              <w:spacing w:after="0" w:line="360" w:lineRule="auto"/>
              <w:ind w:left="0"/>
              <w:rPr>
                <w:rFonts w:ascii="Arial" w:hAnsi="Arial" w:cs="Arial"/>
                <w:sz w:val="19"/>
                <w:szCs w:val="19"/>
                <w:lang w:val="en-US" w:bidi="th-TH"/>
              </w:rPr>
            </w:pPr>
            <w:r w:rsidRPr="009E033D">
              <w:rPr>
                <w:rFonts w:ascii="Arial" w:hAnsi="Arial" w:cs="Arial"/>
                <w:b/>
                <w:bCs/>
                <w:sz w:val="19"/>
                <w:szCs w:val="19"/>
                <w:lang w:val="en-US" w:bidi="th-TH"/>
              </w:rPr>
              <w:t>Statement of financial position</w:t>
            </w:r>
          </w:p>
        </w:tc>
      </w:tr>
      <w:tr w:rsidR="004B6E32" w:rsidRPr="009E033D" w14:paraId="2215DE6C" w14:textId="77777777" w:rsidTr="00B52BC8">
        <w:tc>
          <w:tcPr>
            <w:tcW w:w="3060" w:type="dxa"/>
          </w:tcPr>
          <w:p w14:paraId="561919D6" w14:textId="77777777" w:rsidR="004B6E32" w:rsidRPr="009E033D" w:rsidRDefault="004B6E32" w:rsidP="00713161">
            <w:pPr>
              <w:pStyle w:val="block"/>
              <w:spacing w:after="0" w:line="360" w:lineRule="auto"/>
              <w:ind w:left="246" w:hanging="246"/>
              <w:jc w:val="thaiDistribute"/>
              <w:rPr>
                <w:rFonts w:ascii="Arial" w:hAnsi="Arial" w:cs="Arial"/>
                <w:sz w:val="19"/>
                <w:szCs w:val="19"/>
                <w:lang w:val="en-US" w:bidi="th-TH"/>
              </w:rPr>
            </w:pPr>
            <w:r w:rsidRPr="009E033D">
              <w:rPr>
                <w:rFonts w:ascii="Arial" w:hAnsi="Arial" w:cs="Arial"/>
                <w:sz w:val="19"/>
                <w:szCs w:val="19"/>
                <w:u w:val="single"/>
              </w:rPr>
              <w:t>Current liabilities</w:t>
            </w:r>
          </w:p>
        </w:tc>
        <w:tc>
          <w:tcPr>
            <w:tcW w:w="1845" w:type="dxa"/>
          </w:tcPr>
          <w:p w14:paraId="1C010382"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677" w:type="dxa"/>
          </w:tcPr>
          <w:p w14:paraId="6DF040C1"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530" w:type="dxa"/>
          </w:tcPr>
          <w:p w14:paraId="34F12499"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r>
      <w:tr w:rsidR="004B6E32" w:rsidRPr="009E033D" w14:paraId="581DDC3F" w14:textId="77777777" w:rsidTr="00B52BC8">
        <w:tc>
          <w:tcPr>
            <w:tcW w:w="3060" w:type="dxa"/>
          </w:tcPr>
          <w:p w14:paraId="3C028ABC" w14:textId="77777777" w:rsidR="004B6E32" w:rsidRPr="009E033D" w:rsidRDefault="004B6E32" w:rsidP="00713161">
            <w:pPr>
              <w:pStyle w:val="block"/>
              <w:spacing w:after="0" w:line="360" w:lineRule="auto"/>
              <w:ind w:left="246" w:hanging="246"/>
              <w:jc w:val="thaiDistribute"/>
              <w:rPr>
                <w:rFonts w:ascii="Arial" w:hAnsi="Arial" w:cs="Arial"/>
                <w:sz w:val="19"/>
                <w:szCs w:val="19"/>
                <w:lang w:val="en-US" w:bidi="th-TH"/>
              </w:rPr>
            </w:pPr>
            <w:r w:rsidRPr="009E033D">
              <w:rPr>
                <w:rFonts w:ascii="Arial" w:hAnsi="Arial" w:cs="Arial"/>
                <w:sz w:val="19"/>
                <w:szCs w:val="19"/>
                <w:lang w:val="en-US" w:bidi="th-TH"/>
              </w:rPr>
              <w:t>Trade and other payables</w:t>
            </w:r>
          </w:p>
        </w:tc>
        <w:tc>
          <w:tcPr>
            <w:tcW w:w="1845" w:type="dxa"/>
          </w:tcPr>
          <w:p w14:paraId="48911C4C"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97,609</w:t>
            </w:r>
          </w:p>
        </w:tc>
        <w:tc>
          <w:tcPr>
            <w:tcW w:w="1677" w:type="dxa"/>
          </w:tcPr>
          <w:p w14:paraId="01F76CD3"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(3,900)</w:t>
            </w:r>
          </w:p>
        </w:tc>
        <w:tc>
          <w:tcPr>
            <w:tcW w:w="1530" w:type="dxa"/>
          </w:tcPr>
          <w:p w14:paraId="0C168CA2"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93,709</w:t>
            </w:r>
          </w:p>
        </w:tc>
      </w:tr>
      <w:tr w:rsidR="004B6E32" w:rsidRPr="009E033D" w14:paraId="53D943AA" w14:textId="77777777" w:rsidTr="00B52BC8">
        <w:trPr>
          <w:trHeight w:val="235"/>
        </w:trPr>
        <w:tc>
          <w:tcPr>
            <w:tcW w:w="3060" w:type="dxa"/>
          </w:tcPr>
          <w:p w14:paraId="0C9752F8" w14:textId="77777777" w:rsidR="004B6E32" w:rsidRPr="009E033D" w:rsidRDefault="004B6E32" w:rsidP="00713161">
            <w:pPr>
              <w:pStyle w:val="block"/>
              <w:spacing w:after="0" w:line="360" w:lineRule="auto"/>
              <w:ind w:left="246" w:hanging="246"/>
              <w:jc w:val="thaiDistribute"/>
              <w:rPr>
                <w:rFonts w:ascii="Arial" w:hAnsi="Arial" w:cs="Arial"/>
                <w:sz w:val="19"/>
                <w:szCs w:val="19"/>
                <w:lang w:val="en-US" w:bidi="th-TH"/>
              </w:rPr>
            </w:pPr>
            <w:r w:rsidRPr="009E033D">
              <w:rPr>
                <w:rFonts w:ascii="Arial" w:hAnsi="Arial" w:cs="Arial"/>
                <w:sz w:val="19"/>
                <w:szCs w:val="19"/>
              </w:rPr>
              <w:t>Current portion of</w:t>
            </w:r>
          </w:p>
        </w:tc>
        <w:tc>
          <w:tcPr>
            <w:tcW w:w="1845" w:type="dxa"/>
          </w:tcPr>
          <w:p w14:paraId="2456A27A"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677" w:type="dxa"/>
          </w:tcPr>
          <w:p w14:paraId="2AA3E682"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530" w:type="dxa"/>
          </w:tcPr>
          <w:p w14:paraId="6CCEC7F0"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r>
      <w:tr w:rsidR="004B6E32" w:rsidRPr="009E033D" w14:paraId="5D024CFE" w14:textId="77777777" w:rsidTr="00B52BC8">
        <w:tc>
          <w:tcPr>
            <w:tcW w:w="3060" w:type="dxa"/>
          </w:tcPr>
          <w:p w14:paraId="5105A5CD" w14:textId="77777777" w:rsidR="004B6E32" w:rsidRPr="009E033D" w:rsidRDefault="004B6E32" w:rsidP="00713161">
            <w:pPr>
              <w:pStyle w:val="block"/>
              <w:spacing w:after="0" w:line="360" w:lineRule="auto"/>
              <w:ind w:left="246" w:hanging="246"/>
              <w:jc w:val="thaiDistribute"/>
              <w:rPr>
                <w:rFonts w:ascii="Arial" w:hAnsi="Arial" w:cs="Arial"/>
                <w:sz w:val="19"/>
                <w:szCs w:val="19"/>
                <w:lang w:val="en-US" w:bidi="th-TH"/>
              </w:rPr>
            </w:pPr>
            <w:r w:rsidRPr="009E033D">
              <w:rPr>
                <w:rFonts w:ascii="Arial" w:hAnsi="Arial" w:cs="Arial"/>
                <w:sz w:val="19"/>
                <w:szCs w:val="19"/>
              </w:rPr>
              <w:t xml:space="preserve">    - Lease liabilities</w:t>
            </w:r>
          </w:p>
        </w:tc>
        <w:tc>
          <w:tcPr>
            <w:tcW w:w="1845" w:type="dxa"/>
          </w:tcPr>
          <w:p w14:paraId="60B68987"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 xml:space="preserve">                   -</w:t>
            </w:r>
          </w:p>
        </w:tc>
        <w:tc>
          <w:tcPr>
            <w:tcW w:w="1677" w:type="dxa"/>
          </w:tcPr>
          <w:p w14:paraId="55C6FB00"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13,131</w:t>
            </w:r>
          </w:p>
        </w:tc>
        <w:tc>
          <w:tcPr>
            <w:tcW w:w="1530" w:type="dxa"/>
          </w:tcPr>
          <w:p w14:paraId="4D980B9C"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13,131</w:t>
            </w:r>
          </w:p>
        </w:tc>
      </w:tr>
      <w:tr w:rsidR="00B52BC8" w:rsidRPr="009E033D" w14:paraId="7C8D5AF4" w14:textId="77777777" w:rsidTr="00B52BC8">
        <w:tc>
          <w:tcPr>
            <w:tcW w:w="3060" w:type="dxa"/>
          </w:tcPr>
          <w:p w14:paraId="3C5086A3" w14:textId="77777777" w:rsidR="00B52BC8" w:rsidRPr="009E033D" w:rsidRDefault="00B52BC8" w:rsidP="00B52BC8">
            <w:pPr>
              <w:pStyle w:val="block"/>
              <w:spacing w:after="0" w:line="360" w:lineRule="auto"/>
              <w:ind w:left="246" w:hanging="246"/>
              <w:jc w:val="thaiDistribute"/>
              <w:rPr>
                <w:rFonts w:ascii="Arial" w:hAnsi="Arial" w:cs="Arial"/>
                <w:sz w:val="19"/>
                <w:szCs w:val="19"/>
                <w:lang w:val="en-US" w:bidi="th-TH"/>
              </w:rPr>
            </w:pPr>
            <w:r w:rsidRPr="009E033D">
              <w:rPr>
                <w:rFonts w:ascii="Arial" w:hAnsi="Arial" w:cs="Arial"/>
                <w:sz w:val="19"/>
                <w:szCs w:val="19"/>
              </w:rPr>
              <w:t xml:space="preserve">    - Finance lease liabilities</w:t>
            </w:r>
          </w:p>
        </w:tc>
        <w:tc>
          <w:tcPr>
            <w:tcW w:w="1845" w:type="dxa"/>
          </w:tcPr>
          <w:p w14:paraId="7849F74C" w14:textId="77777777" w:rsidR="00B52BC8" w:rsidRPr="009E033D" w:rsidRDefault="00B52BC8" w:rsidP="00B52BC8">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5,755</w:t>
            </w:r>
          </w:p>
        </w:tc>
        <w:tc>
          <w:tcPr>
            <w:tcW w:w="1677" w:type="dxa"/>
          </w:tcPr>
          <w:p w14:paraId="48A127E1" w14:textId="77777777" w:rsidR="00B52BC8" w:rsidRPr="009E033D" w:rsidRDefault="00B52BC8" w:rsidP="00B52BC8">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(5,755)</w:t>
            </w:r>
          </w:p>
        </w:tc>
        <w:tc>
          <w:tcPr>
            <w:tcW w:w="1530" w:type="dxa"/>
          </w:tcPr>
          <w:p w14:paraId="6983B395" w14:textId="6E5DFADD" w:rsidR="00B52BC8" w:rsidRPr="009E033D" w:rsidRDefault="00B52BC8" w:rsidP="00B52BC8">
            <w:pPr>
              <w:pStyle w:val="block"/>
              <w:tabs>
                <w:tab w:val="left" w:pos="916"/>
                <w:tab w:val="left" w:pos="1170"/>
              </w:tabs>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 xml:space="preserve">          -</w:t>
            </w:r>
          </w:p>
        </w:tc>
      </w:tr>
      <w:tr w:rsidR="004B6E32" w:rsidRPr="009E033D" w14:paraId="3D5EF05E" w14:textId="77777777" w:rsidTr="00B52BC8">
        <w:tc>
          <w:tcPr>
            <w:tcW w:w="3060" w:type="dxa"/>
          </w:tcPr>
          <w:p w14:paraId="55E73E32" w14:textId="77777777" w:rsidR="004B6E32" w:rsidRPr="009E033D" w:rsidRDefault="004B6E32" w:rsidP="00713161">
            <w:pPr>
              <w:pStyle w:val="block"/>
              <w:spacing w:after="0" w:line="360" w:lineRule="auto"/>
              <w:ind w:left="246" w:hanging="246"/>
              <w:jc w:val="thaiDistribute"/>
              <w:rPr>
                <w:rFonts w:ascii="Arial" w:hAnsi="Arial" w:cs="Arial"/>
                <w:sz w:val="19"/>
                <w:szCs w:val="19"/>
              </w:rPr>
            </w:pPr>
            <w:r w:rsidRPr="009E033D">
              <w:rPr>
                <w:rFonts w:ascii="Arial" w:hAnsi="Arial" w:cs="Arial"/>
                <w:sz w:val="19"/>
                <w:szCs w:val="19"/>
                <w:u w:val="single"/>
              </w:rPr>
              <w:t>Non-current liabilities</w:t>
            </w:r>
          </w:p>
        </w:tc>
        <w:tc>
          <w:tcPr>
            <w:tcW w:w="1845" w:type="dxa"/>
          </w:tcPr>
          <w:p w14:paraId="2349F23C"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677" w:type="dxa"/>
          </w:tcPr>
          <w:p w14:paraId="66DEBB1D"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p>
        </w:tc>
        <w:tc>
          <w:tcPr>
            <w:tcW w:w="1530" w:type="dxa"/>
          </w:tcPr>
          <w:p w14:paraId="09BD4724"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p>
        </w:tc>
      </w:tr>
      <w:tr w:rsidR="004B6E32" w:rsidRPr="009E033D" w14:paraId="72239877" w14:textId="77777777" w:rsidTr="00B52BC8">
        <w:tc>
          <w:tcPr>
            <w:tcW w:w="3060" w:type="dxa"/>
          </w:tcPr>
          <w:p w14:paraId="7E381A24" w14:textId="77777777" w:rsidR="004B6E32" w:rsidRPr="009E033D" w:rsidRDefault="004B6E32" w:rsidP="00713161">
            <w:pPr>
              <w:pStyle w:val="block"/>
              <w:spacing w:after="0" w:line="360" w:lineRule="auto"/>
              <w:ind w:left="0"/>
              <w:jc w:val="thaiDistribute"/>
              <w:rPr>
                <w:rFonts w:ascii="Arial" w:hAnsi="Arial" w:cs="Arial"/>
                <w:sz w:val="19"/>
                <w:szCs w:val="19"/>
                <w:cs/>
                <w:lang w:val="en-US" w:bidi="th-TH"/>
              </w:rPr>
            </w:pPr>
            <w:r w:rsidRPr="009E033D">
              <w:rPr>
                <w:rFonts w:ascii="Arial" w:hAnsi="Arial" w:cs="Arial"/>
                <w:sz w:val="19"/>
                <w:szCs w:val="19"/>
                <w:lang w:val="en-US" w:bidi="th-TH"/>
              </w:rPr>
              <w:t>Lease liabilities</w:t>
            </w:r>
          </w:p>
        </w:tc>
        <w:tc>
          <w:tcPr>
            <w:tcW w:w="1845" w:type="dxa"/>
          </w:tcPr>
          <w:p w14:paraId="494FC8AB" w14:textId="77777777" w:rsidR="004B6E32" w:rsidRPr="009E033D" w:rsidRDefault="004B6E32" w:rsidP="00713161">
            <w:pPr>
              <w:pStyle w:val="block"/>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 xml:space="preserve">                   -</w:t>
            </w:r>
          </w:p>
        </w:tc>
        <w:tc>
          <w:tcPr>
            <w:tcW w:w="1677" w:type="dxa"/>
          </w:tcPr>
          <w:p w14:paraId="14D2300D"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238,842</w:t>
            </w:r>
          </w:p>
        </w:tc>
        <w:tc>
          <w:tcPr>
            <w:tcW w:w="1530" w:type="dxa"/>
          </w:tcPr>
          <w:p w14:paraId="5E8A13B9"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238,842</w:t>
            </w:r>
          </w:p>
        </w:tc>
      </w:tr>
      <w:tr w:rsidR="004B6E32" w:rsidRPr="009E033D" w14:paraId="682ADE20" w14:textId="77777777" w:rsidTr="00B52BC8">
        <w:tc>
          <w:tcPr>
            <w:tcW w:w="3060" w:type="dxa"/>
          </w:tcPr>
          <w:p w14:paraId="5A9CFB86" w14:textId="77777777" w:rsidR="004B6E32" w:rsidRPr="009E033D" w:rsidRDefault="004B6E32" w:rsidP="00713161">
            <w:pPr>
              <w:pStyle w:val="block"/>
              <w:spacing w:after="0" w:line="360" w:lineRule="auto"/>
              <w:ind w:left="0"/>
              <w:jc w:val="thaiDistribute"/>
              <w:rPr>
                <w:rFonts w:ascii="Arial" w:hAnsi="Arial" w:cs="Arial"/>
                <w:sz w:val="19"/>
                <w:szCs w:val="19"/>
                <w:lang w:val="en-US" w:bidi="th-TH"/>
              </w:rPr>
            </w:pPr>
            <w:r w:rsidRPr="009E033D">
              <w:rPr>
                <w:rFonts w:ascii="Arial" w:hAnsi="Arial" w:cs="Arial"/>
                <w:sz w:val="19"/>
                <w:szCs w:val="19"/>
                <w:lang w:val="en-US" w:bidi="th-TH"/>
              </w:rPr>
              <w:t>Finance lease liabilities</w:t>
            </w:r>
          </w:p>
        </w:tc>
        <w:tc>
          <w:tcPr>
            <w:tcW w:w="1845" w:type="dxa"/>
          </w:tcPr>
          <w:p w14:paraId="536A2BE7"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82,918</w:t>
            </w:r>
          </w:p>
        </w:tc>
        <w:tc>
          <w:tcPr>
            <w:tcW w:w="1677" w:type="dxa"/>
          </w:tcPr>
          <w:p w14:paraId="2B233029" w14:textId="77777777" w:rsidR="004B6E32" w:rsidRPr="009E033D" w:rsidRDefault="004B6E32" w:rsidP="00713161">
            <w:pPr>
              <w:pStyle w:val="block"/>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(82,918)</w:t>
            </w:r>
          </w:p>
        </w:tc>
        <w:tc>
          <w:tcPr>
            <w:tcW w:w="1530" w:type="dxa"/>
          </w:tcPr>
          <w:p w14:paraId="7FFB564E" w14:textId="0F38095F" w:rsidR="004B6E32" w:rsidRPr="009E033D" w:rsidRDefault="00B52BC8" w:rsidP="00B52BC8">
            <w:pPr>
              <w:pStyle w:val="block"/>
              <w:tabs>
                <w:tab w:val="left" w:pos="1312"/>
              </w:tabs>
              <w:spacing w:after="0" w:line="360" w:lineRule="auto"/>
              <w:ind w:left="0"/>
              <w:jc w:val="center"/>
              <w:rPr>
                <w:rFonts w:ascii="Arial" w:hAnsi="Arial" w:cs="Arial"/>
                <w:sz w:val="19"/>
                <w:szCs w:val="19"/>
                <w:lang w:val="en-US" w:bidi="th-TH"/>
              </w:rPr>
            </w:pPr>
            <w:r w:rsidRPr="009E033D">
              <w:rPr>
                <w:rFonts w:ascii="Arial" w:hAnsi="Arial" w:cs="Arial"/>
                <w:sz w:val="19"/>
                <w:szCs w:val="19"/>
                <w:lang w:val="en-US" w:bidi="th-TH"/>
              </w:rPr>
              <w:t xml:space="preserve">          </w:t>
            </w:r>
            <w:r w:rsidR="004B6E32" w:rsidRPr="009E033D">
              <w:rPr>
                <w:rFonts w:ascii="Arial" w:hAnsi="Arial" w:cs="Arial"/>
                <w:sz w:val="19"/>
                <w:szCs w:val="19"/>
                <w:lang w:val="en-US" w:bidi="th-TH"/>
              </w:rPr>
              <w:t>-</w:t>
            </w:r>
          </w:p>
        </w:tc>
      </w:tr>
      <w:tr w:rsidR="004B6E32" w:rsidRPr="009E033D" w14:paraId="1098E641" w14:textId="77777777" w:rsidTr="00B52BC8">
        <w:tc>
          <w:tcPr>
            <w:tcW w:w="3060" w:type="dxa"/>
          </w:tcPr>
          <w:p w14:paraId="4F987220" w14:textId="411E4977" w:rsidR="004B6E32" w:rsidRPr="009E033D" w:rsidRDefault="004B6E32" w:rsidP="00713161">
            <w:pPr>
              <w:pStyle w:val="block"/>
              <w:spacing w:after="0" w:line="360" w:lineRule="auto"/>
              <w:ind w:left="0"/>
              <w:jc w:val="thaiDistribute"/>
              <w:rPr>
                <w:rFonts w:ascii="Arial" w:hAnsi="Arial" w:cs="Arial"/>
                <w:sz w:val="19"/>
                <w:szCs w:val="19"/>
                <w:lang w:val="en-US" w:bidi="th-TH"/>
              </w:rPr>
            </w:pPr>
            <w:r w:rsidRPr="009E033D">
              <w:rPr>
                <w:rFonts w:ascii="Arial" w:hAnsi="Arial" w:cs="Arial"/>
                <w:b/>
                <w:bCs/>
                <w:sz w:val="19"/>
                <w:szCs w:val="19"/>
              </w:rPr>
              <w:t xml:space="preserve">Total </w:t>
            </w:r>
          </w:p>
        </w:tc>
        <w:tc>
          <w:tcPr>
            <w:tcW w:w="1845" w:type="dxa"/>
          </w:tcPr>
          <w:p w14:paraId="265F232C"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186,282</w:t>
            </w:r>
          </w:p>
        </w:tc>
        <w:tc>
          <w:tcPr>
            <w:tcW w:w="1677" w:type="dxa"/>
          </w:tcPr>
          <w:p w14:paraId="2AD517E4"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159,400</w:t>
            </w:r>
          </w:p>
        </w:tc>
        <w:tc>
          <w:tcPr>
            <w:tcW w:w="1530" w:type="dxa"/>
          </w:tcPr>
          <w:p w14:paraId="4C02558D" w14:textId="77777777" w:rsidR="004B6E32" w:rsidRPr="009E033D" w:rsidRDefault="004B6E32" w:rsidP="00713161">
            <w:pPr>
              <w:pStyle w:val="block"/>
              <w:pBdr>
                <w:top w:val="single" w:sz="4" w:space="1" w:color="auto"/>
                <w:bottom w:val="single" w:sz="12" w:space="1" w:color="auto"/>
              </w:pBdr>
              <w:spacing w:after="0" w:line="360" w:lineRule="auto"/>
              <w:ind w:left="0"/>
              <w:jc w:val="right"/>
              <w:rPr>
                <w:rFonts w:ascii="Arial" w:hAnsi="Arial" w:cs="Arial"/>
                <w:sz w:val="19"/>
                <w:szCs w:val="19"/>
                <w:lang w:val="en-US" w:bidi="th-TH"/>
              </w:rPr>
            </w:pPr>
            <w:r w:rsidRPr="009E033D">
              <w:rPr>
                <w:rFonts w:ascii="Arial" w:hAnsi="Arial" w:cs="Arial"/>
                <w:sz w:val="19"/>
                <w:szCs w:val="19"/>
                <w:lang w:val="en-US" w:bidi="th-TH"/>
              </w:rPr>
              <w:t>345,682</w:t>
            </w:r>
          </w:p>
        </w:tc>
      </w:tr>
    </w:tbl>
    <w:p w14:paraId="16915919" w14:textId="6113D2DF" w:rsidR="00527817" w:rsidRPr="009E033D" w:rsidRDefault="00527817" w:rsidP="00A34DF6">
      <w:pPr>
        <w:pStyle w:val="ListParagraph"/>
        <w:spacing w:after="0" w:line="360" w:lineRule="auto"/>
        <w:ind w:left="1512"/>
        <w:contextualSpacing w:val="0"/>
        <w:jc w:val="thaiDistribute"/>
        <w:rPr>
          <w:rFonts w:ascii="Arial" w:hAnsi="Arial" w:cs="Arial"/>
          <w:color w:val="000000" w:themeColor="text1"/>
          <w:sz w:val="19"/>
          <w:szCs w:val="19"/>
          <w:lang w:bidi="ar-SA"/>
        </w:rPr>
      </w:pPr>
    </w:p>
    <w:p w14:paraId="25661C21" w14:textId="1AD4FCA3" w:rsidR="008518F9" w:rsidRPr="009E033D" w:rsidRDefault="000B14DD" w:rsidP="00B52BC8">
      <w:pPr>
        <w:pStyle w:val="ListParagraph"/>
        <w:numPr>
          <w:ilvl w:val="1"/>
          <w:numId w:val="35"/>
        </w:numPr>
        <w:spacing w:line="360" w:lineRule="auto"/>
        <w:ind w:left="851" w:hanging="491"/>
        <w:jc w:val="both"/>
        <w:rPr>
          <w:rFonts w:ascii="Arial" w:hAnsi="Arial" w:cstheme="minorBidi"/>
          <w:bCs/>
          <w:sz w:val="19"/>
          <w:szCs w:val="19"/>
          <w:lang w:val="en-GB"/>
        </w:rPr>
      </w:pPr>
      <w:r w:rsidRPr="009E033D">
        <w:rPr>
          <w:rFonts w:ascii="Arial" w:hAnsi="Arial" w:cstheme="minorBidi"/>
          <w:bCs/>
          <w:sz w:val="19"/>
          <w:szCs w:val="19"/>
        </w:rPr>
        <w:t xml:space="preserve">Financial Reporting Standards, </w:t>
      </w:r>
      <w:proofErr w:type="gramStart"/>
      <w:r w:rsidRPr="009E033D">
        <w:rPr>
          <w:rFonts w:ascii="Arial" w:hAnsi="Arial" w:cstheme="minorBidi"/>
          <w:bCs/>
          <w:sz w:val="19"/>
          <w:szCs w:val="19"/>
        </w:rPr>
        <w:t>Interpretations</w:t>
      </w:r>
      <w:proofErr w:type="gramEnd"/>
      <w:r w:rsidRPr="009E033D">
        <w:rPr>
          <w:rFonts w:ascii="Arial" w:hAnsi="Arial" w:cstheme="minorBidi"/>
          <w:bCs/>
          <w:sz w:val="19"/>
          <w:szCs w:val="19"/>
        </w:rPr>
        <w:t xml:space="preserve"> and guid</w:t>
      </w:r>
      <w:r w:rsidR="00DE1977" w:rsidRPr="009E033D">
        <w:rPr>
          <w:rFonts w:ascii="Arial" w:hAnsi="Arial" w:cstheme="minorBidi"/>
          <w:bCs/>
          <w:sz w:val="19"/>
          <w:szCs w:val="19"/>
        </w:rPr>
        <w:t>ance which effective from 1 January 2021</w:t>
      </w:r>
    </w:p>
    <w:p w14:paraId="77ECC437" w14:textId="24A6FB76" w:rsidR="00DE1977" w:rsidRPr="009E033D" w:rsidRDefault="00DE1977" w:rsidP="00DE1977">
      <w:pPr>
        <w:pStyle w:val="ListParagraph"/>
        <w:spacing w:line="360" w:lineRule="auto"/>
        <w:ind w:left="851"/>
        <w:jc w:val="both"/>
        <w:rPr>
          <w:rFonts w:ascii="Arial" w:hAnsi="Arial" w:cstheme="minorBidi"/>
          <w:bCs/>
          <w:sz w:val="19"/>
          <w:szCs w:val="19"/>
          <w:u w:val="single"/>
        </w:rPr>
      </w:pPr>
    </w:p>
    <w:p w14:paraId="3509A786" w14:textId="08AD35D3" w:rsidR="00DE1977" w:rsidRPr="009E033D" w:rsidRDefault="00F77327" w:rsidP="00B52BC8">
      <w:pPr>
        <w:pStyle w:val="ListParagraph"/>
        <w:numPr>
          <w:ilvl w:val="2"/>
          <w:numId w:val="35"/>
        </w:numPr>
        <w:spacing w:line="360" w:lineRule="auto"/>
        <w:ind w:left="1548" w:hanging="675"/>
        <w:jc w:val="both"/>
        <w:rPr>
          <w:rFonts w:ascii="Arial" w:hAnsi="Arial" w:cstheme="minorBidi"/>
          <w:bCs/>
          <w:sz w:val="19"/>
          <w:szCs w:val="19"/>
          <w:u w:val="single"/>
        </w:rPr>
      </w:pPr>
      <w:r w:rsidRPr="009E033D">
        <w:rPr>
          <w:rFonts w:ascii="Arial" w:hAnsi="Arial" w:cstheme="minorBidi"/>
          <w:bCs/>
          <w:sz w:val="19"/>
          <w:szCs w:val="19"/>
          <w:u w:val="single"/>
        </w:rPr>
        <w:t>Thai Accounting Standard No.1 “Presentation of financial statements” and Thai Accounting Standard No.8 “Accounting policies, Changes in Accounting Estimates and Errors”</w:t>
      </w:r>
    </w:p>
    <w:p w14:paraId="21D7E5CB" w14:textId="300ED16C" w:rsidR="00A82D2C" w:rsidRPr="009E033D" w:rsidRDefault="00A82D2C" w:rsidP="00A82D2C">
      <w:pPr>
        <w:pStyle w:val="ListParagraph"/>
        <w:spacing w:after="0" w:line="360" w:lineRule="auto"/>
        <w:ind w:left="1560"/>
        <w:jc w:val="both"/>
        <w:rPr>
          <w:rFonts w:ascii="Arial" w:hAnsi="Arial" w:cstheme="minorBidi"/>
          <w:bCs/>
          <w:sz w:val="19"/>
          <w:szCs w:val="19"/>
          <w:u w:val="single"/>
        </w:rPr>
      </w:pPr>
    </w:p>
    <w:p w14:paraId="07336FAC" w14:textId="340FA342" w:rsidR="000F44DA" w:rsidRPr="009E033D" w:rsidRDefault="000F44DA" w:rsidP="000F44DA">
      <w:pPr>
        <w:pStyle w:val="ListParagraph"/>
        <w:spacing w:line="360" w:lineRule="auto"/>
        <w:ind w:left="1560"/>
        <w:jc w:val="thaiDistribute"/>
        <w:rPr>
          <w:rFonts w:ascii="Arial" w:hAnsi="Arial" w:cs="Browallia New"/>
          <w:sz w:val="19"/>
          <w:szCs w:val="24"/>
          <w:cs/>
        </w:rPr>
      </w:pPr>
      <w:r w:rsidRPr="009E033D">
        <w:rPr>
          <w:rFonts w:ascii="Arial" w:hAnsi="Arial" w:cs="Browallia New"/>
          <w:sz w:val="19"/>
          <w:szCs w:val="19"/>
        </w:rPr>
        <w:t xml:space="preserve">The </w:t>
      </w:r>
      <w:r w:rsidRPr="009E033D">
        <w:rPr>
          <w:rFonts w:ascii="Arial" w:hAnsi="Arial" w:cs="Arial"/>
          <w:sz w:val="19"/>
          <w:szCs w:val="19"/>
        </w:rPr>
        <w:t xml:space="preserve">amendment definition of “Materiality” </w:t>
      </w:r>
      <w:r w:rsidRPr="009E033D">
        <w:rPr>
          <w:rFonts w:ascii="Arial" w:hAnsi="Arial" w:cs="Browallia New"/>
          <w:sz w:val="19"/>
          <w:szCs w:val="24"/>
        </w:rPr>
        <w:t>to comply with the</w:t>
      </w:r>
      <w:r w:rsidRPr="009E033D">
        <w:rPr>
          <w:rFonts w:ascii="Arial" w:hAnsi="Arial" w:cs="Arial"/>
          <w:sz w:val="19"/>
          <w:szCs w:val="19"/>
        </w:rPr>
        <w:t xml:space="preserve"> Financial Reporting Standards and frameworks. Including the explanation that clarified the materiality application to</w:t>
      </w:r>
      <w:r w:rsidRPr="009E033D">
        <w:rPr>
          <w:rFonts w:ascii="Arial" w:hAnsi="Arial" w:hint="cs"/>
          <w:sz w:val="19"/>
          <w:szCs w:val="19"/>
          <w:cs/>
        </w:rPr>
        <w:t xml:space="preserve"> </w:t>
      </w:r>
      <w:r w:rsidRPr="009E033D">
        <w:rPr>
          <w:rFonts w:ascii="Arial" w:hAnsi="Arial" w:cs="Arial"/>
          <w:sz w:val="19"/>
          <w:szCs w:val="19"/>
        </w:rPr>
        <w:t xml:space="preserve">Thai Financial Reporting Standard No.1. </w:t>
      </w:r>
      <w:r w:rsidRPr="009E033D">
        <w:rPr>
          <w:rFonts w:ascii="Arial" w:hAnsi="Arial" w:cs="Browallia New"/>
          <w:sz w:val="19"/>
          <w:szCs w:val="24"/>
        </w:rPr>
        <w:t>The amendment also makes consequential amendments to other TFRS including TAS 8, TAS 10, TAS 34 and TAS 37.</w:t>
      </w:r>
    </w:p>
    <w:p w14:paraId="4384DD92" w14:textId="77777777" w:rsidR="000F44DA" w:rsidRPr="009E033D" w:rsidRDefault="000F44DA" w:rsidP="00A82D2C">
      <w:pPr>
        <w:pStyle w:val="ListParagraph"/>
        <w:spacing w:after="0" w:line="360" w:lineRule="auto"/>
        <w:ind w:left="1560"/>
        <w:jc w:val="both"/>
        <w:rPr>
          <w:rFonts w:ascii="Arial" w:hAnsi="Arial" w:cstheme="minorBidi"/>
          <w:bCs/>
          <w:sz w:val="19"/>
          <w:szCs w:val="19"/>
          <w:u w:val="single"/>
        </w:rPr>
      </w:pPr>
    </w:p>
    <w:p w14:paraId="09BACC52" w14:textId="66BEEAA4" w:rsidR="00A82D2C" w:rsidRPr="009E033D" w:rsidRDefault="00A82D2C" w:rsidP="00B52BC8">
      <w:pPr>
        <w:pStyle w:val="ListParagraph"/>
        <w:numPr>
          <w:ilvl w:val="2"/>
          <w:numId w:val="35"/>
        </w:numPr>
        <w:spacing w:line="360" w:lineRule="auto"/>
        <w:ind w:left="1548" w:hanging="675"/>
        <w:jc w:val="both"/>
        <w:rPr>
          <w:rFonts w:ascii="Arial" w:hAnsi="Arial" w:cstheme="minorBidi"/>
          <w:bCs/>
          <w:sz w:val="19"/>
          <w:szCs w:val="19"/>
          <w:u w:val="single"/>
        </w:rPr>
      </w:pPr>
      <w:r w:rsidRPr="009E033D">
        <w:rPr>
          <w:rFonts w:ascii="Arial" w:hAnsi="Arial" w:cstheme="minorBidi"/>
          <w:bCs/>
          <w:sz w:val="19"/>
          <w:szCs w:val="19"/>
          <w:u w:val="single"/>
        </w:rPr>
        <w:t>Thai</w:t>
      </w:r>
      <w:r w:rsidR="009A71DE" w:rsidRPr="009E033D">
        <w:rPr>
          <w:rFonts w:ascii="Arial" w:hAnsi="Arial" w:cstheme="minorBidi" w:hint="cs"/>
          <w:bCs/>
          <w:sz w:val="19"/>
          <w:szCs w:val="19"/>
          <w:u w:val="single"/>
          <w:cs/>
        </w:rPr>
        <w:t xml:space="preserve"> </w:t>
      </w:r>
      <w:r w:rsidR="009A71DE" w:rsidRPr="009E033D">
        <w:rPr>
          <w:rFonts w:ascii="Arial" w:hAnsi="Arial" w:cstheme="minorBidi"/>
          <w:bCs/>
          <w:sz w:val="19"/>
          <w:szCs w:val="19"/>
          <w:u w:val="single"/>
        </w:rPr>
        <w:t>Financial Reporting Standard No.3 “Business combinations”</w:t>
      </w:r>
    </w:p>
    <w:p w14:paraId="453C7FFA" w14:textId="19793D81" w:rsidR="00CB6B34" w:rsidRPr="009E033D" w:rsidRDefault="00CB6B34" w:rsidP="00CB6B34">
      <w:pPr>
        <w:pStyle w:val="ListParagraph"/>
        <w:spacing w:after="0" w:line="360" w:lineRule="auto"/>
        <w:ind w:left="1503"/>
        <w:jc w:val="both"/>
        <w:rPr>
          <w:rFonts w:ascii="Arial" w:hAnsi="Arial" w:cstheme="minorBidi"/>
          <w:bCs/>
          <w:sz w:val="19"/>
          <w:szCs w:val="19"/>
          <w:u w:val="single"/>
        </w:rPr>
      </w:pPr>
    </w:p>
    <w:p w14:paraId="46D3DE3A" w14:textId="77777777" w:rsidR="00FA4E51" w:rsidRPr="009E033D" w:rsidRDefault="00FA4E51" w:rsidP="00B52BC8">
      <w:pPr>
        <w:pStyle w:val="ListParagraph"/>
        <w:numPr>
          <w:ilvl w:val="3"/>
          <w:numId w:val="31"/>
        </w:numPr>
        <w:spacing w:after="160" w:line="360" w:lineRule="auto"/>
        <w:ind w:left="1899" w:hanging="270"/>
        <w:jc w:val="thaiDistribute"/>
        <w:rPr>
          <w:rFonts w:ascii="Arial" w:eastAsia="Times New Roman" w:hAnsi="Arial"/>
          <w:color w:val="000000" w:themeColor="text1"/>
          <w:sz w:val="19"/>
          <w:szCs w:val="19"/>
        </w:rPr>
      </w:pPr>
      <w:r w:rsidRPr="009E033D">
        <w:rPr>
          <w:rFonts w:ascii="Arial" w:hAnsi="Arial" w:cs="Browallia New"/>
          <w:sz w:val="19"/>
          <w:szCs w:val="19"/>
        </w:rPr>
        <w:t>Provide an option for the entity to use “Concentration Test” that allows a simplified assessment of whether a transaction is an acquired of assets or a business combination.</w:t>
      </w:r>
    </w:p>
    <w:p w14:paraId="490122D3" w14:textId="77777777" w:rsidR="00FA4E51" w:rsidRPr="009E033D" w:rsidRDefault="00FA4E51" w:rsidP="00B52BC8">
      <w:pPr>
        <w:pStyle w:val="ListParagraph"/>
        <w:spacing w:line="360" w:lineRule="auto"/>
        <w:ind w:left="1899" w:hanging="270"/>
        <w:rPr>
          <w:rFonts w:ascii="Arial" w:eastAsia="Times New Roman" w:hAnsi="Arial"/>
          <w:color w:val="000000" w:themeColor="text1"/>
          <w:sz w:val="19"/>
          <w:szCs w:val="19"/>
        </w:rPr>
      </w:pPr>
    </w:p>
    <w:p w14:paraId="4BA1C4A1" w14:textId="77777777" w:rsidR="00FA4E51" w:rsidRPr="009E033D" w:rsidRDefault="00FA4E51" w:rsidP="00B52BC8">
      <w:pPr>
        <w:pStyle w:val="ListParagraph"/>
        <w:numPr>
          <w:ilvl w:val="3"/>
          <w:numId w:val="31"/>
        </w:numPr>
        <w:spacing w:after="160" w:line="360" w:lineRule="auto"/>
        <w:ind w:left="1899" w:hanging="270"/>
        <w:jc w:val="thaiDistribute"/>
        <w:rPr>
          <w:rFonts w:ascii="Arial" w:eastAsia="Times New Roman" w:hAnsi="Arial"/>
          <w:color w:val="000000" w:themeColor="text1"/>
          <w:sz w:val="19"/>
          <w:szCs w:val="19"/>
        </w:rPr>
      </w:pPr>
      <w:r w:rsidRPr="009E033D">
        <w:rPr>
          <w:rFonts w:ascii="Arial" w:eastAsia="Times New Roman" w:hAnsi="Arial"/>
          <w:color w:val="000000" w:themeColor="text1"/>
          <w:sz w:val="19"/>
          <w:szCs w:val="19"/>
        </w:rPr>
        <w:t>The amendment definition of “Business” that define the business combination must include, at a minimum, an input and a substantive process that are collective significantly contribute to the ability to create outputs. Furthermore, amendment definition of “Outputs” which focusing on goods and services provided to customers and removing the reference to an ability to lower the costs.</w:t>
      </w:r>
    </w:p>
    <w:p w14:paraId="5B393E9A" w14:textId="77777777" w:rsidR="00CB6B34" w:rsidRPr="009E033D" w:rsidRDefault="00CB6B34" w:rsidP="00CB6B34">
      <w:pPr>
        <w:pStyle w:val="ListParagraph"/>
        <w:spacing w:after="0" w:line="360" w:lineRule="auto"/>
        <w:ind w:left="1503"/>
        <w:jc w:val="both"/>
        <w:rPr>
          <w:rFonts w:ascii="Arial" w:hAnsi="Arial" w:cstheme="minorBidi"/>
          <w:bCs/>
          <w:sz w:val="19"/>
          <w:szCs w:val="19"/>
          <w:u w:val="single"/>
        </w:rPr>
      </w:pPr>
    </w:p>
    <w:p w14:paraId="78E74D52" w14:textId="77777777" w:rsidR="00581849" w:rsidRPr="009E033D" w:rsidRDefault="00581849">
      <w:pPr>
        <w:rPr>
          <w:rFonts w:ascii="Arial" w:eastAsia="Calibri" w:hAnsi="Arial" w:cstheme="minorBidi"/>
          <w:bCs/>
          <w:sz w:val="19"/>
          <w:szCs w:val="19"/>
          <w:u w:val="single"/>
          <w:lang w:eastAsia="en-US"/>
        </w:rPr>
      </w:pPr>
      <w:r w:rsidRPr="009E033D">
        <w:rPr>
          <w:rFonts w:ascii="Arial" w:hAnsi="Arial" w:cstheme="minorBidi"/>
          <w:bCs/>
          <w:sz w:val="19"/>
          <w:szCs w:val="19"/>
          <w:u w:val="single"/>
        </w:rPr>
        <w:br w:type="page"/>
      </w:r>
    </w:p>
    <w:p w14:paraId="3FBD06D3" w14:textId="64C872C1" w:rsidR="009A71DE" w:rsidRPr="009E033D" w:rsidRDefault="00E10A69" w:rsidP="00B52BC8">
      <w:pPr>
        <w:pStyle w:val="ListParagraph"/>
        <w:numPr>
          <w:ilvl w:val="2"/>
          <w:numId w:val="35"/>
        </w:numPr>
        <w:spacing w:after="0" w:line="360" w:lineRule="auto"/>
        <w:ind w:left="1548" w:hanging="675"/>
        <w:jc w:val="both"/>
        <w:rPr>
          <w:rFonts w:ascii="Arial" w:hAnsi="Arial" w:cstheme="minorBidi"/>
          <w:bCs/>
          <w:sz w:val="19"/>
          <w:szCs w:val="19"/>
          <w:u w:val="single"/>
        </w:rPr>
      </w:pPr>
      <w:r w:rsidRPr="009E033D">
        <w:rPr>
          <w:rFonts w:ascii="Arial" w:hAnsi="Arial" w:cstheme="minorBidi"/>
          <w:bCs/>
          <w:sz w:val="19"/>
          <w:szCs w:val="19"/>
          <w:u w:val="single"/>
        </w:rPr>
        <w:lastRenderedPageBreak/>
        <w:t>Thai</w:t>
      </w:r>
      <w:r w:rsidR="00897B9F" w:rsidRPr="009E033D">
        <w:rPr>
          <w:rFonts w:ascii="Arial" w:hAnsi="Arial" w:cstheme="minorBidi"/>
          <w:bCs/>
          <w:sz w:val="19"/>
          <w:szCs w:val="19"/>
          <w:u w:val="single"/>
        </w:rPr>
        <w:t xml:space="preserve"> </w:t>
      </w:r>
      <w:r w:rsidR="00897B9F" w:rsidRPr="009E033D">
        <w:rPr>
          <w:rFonts w:ascii="Arial" w:hAnsi="Arial" w:cs="Browallia New"/>
          <w:sz w:val="19"/>
          <w:szCs w:val="19"/>
          <w:u w:val="single"/>
        </w:rPr>
        <w:t>Financial Reporting Standard No.9 “Financial instruments” and Thai Financial Reporting Standard No.7 “Disclosure of Financial instruments”</w:t>
      </w:r>
    </w:p>
    <w:p w14:paraId="12C53BEF" w14:textId="3398F746" w:rsidR="00792972" w:rsidRPr="009E033D" w:rsidRDefault="00792972" w:rsidP="00B52BC8">
      <w:pPr>
        <w:pStyle w:val="ListParagraph"/>
        <w:spacing w:after="0" w:line="360" w:lineRule="auto"/>
        <w:ind w:left="1503"/>
        <w:jc w:val="both"/>
        <w:rPr>
          <w:rFonts w:ascii="Arial" w:hAnsi="Arial" w:cstheme="minorBidi"/>
          <w:bCs/>
          <w:sz w:val="19"/>
          <w:szCs w:val="19"/>
          <w:u w:val="single"/>
        </w:rPr>
      </w:pPr>
    </w:p>
    <w:p w14:paraId="2092598A" w14:textId="77777777" w:rsidR="00792972" w:rsidRPr="009E033D" w:rsidRDefault="00792972" w:rsidP="00B52BC8">
      <w:pPr>
        <w:pStyle w:val="ListParagraph"/>
        <w:spacing w:after="0" w:line="360" w:lineRule="auto"/>
        <w:ind w:left="1560"/>
        <w:jc w:val="thaiDistribute"/>
        <w:rPr>
          <w:rFonts w:ascii="Arial" w:hAnsi="Arial" w:cs="Browallia New"/>
          <w:sz w:val="19"/>
          <w:szCs w:val="19"/>
        </w:rPr>
      </w:pPr>
      <w:r w:rsidRPr="009E033D">
        <w:rPr>
          <w:rFonts w:ascii="Arial" w:hAnsi="Arial" w:cs="Browallia New"/>
          <w:sz w:val="19"/>
          <w:szCs w:val="19"/>
        </w:rPr>
        <w:t>Change in specific hedge accounting requirements for relief the uncertainties arising from impact of interest rate benchmark reform such as Interbank offer rates – IBORs. In addition, the amendment requires the entity to provide information of all hedging relationships directly affected by such uncertainty.</w:t>
      </w:r>
    </w:p>
    <w:p w14:paraId="01F059E6" w14:textId="5C8E429E" w:rsidR="00E81975" w:rsidRPr="009E033D" w:rsidRDefault="00E81975" w:rsidP="00B52BC8">
      <w:pPr>
        <w:spacing w:line="360" w:lineRule="auto"/>
        <w:rPr>
          <w:rFonts w:ascii="Arial" w:eastAsia="Calibri" w:hAnsi="Arial" w:cstheme="minorBidi"/>
          <w:bCs/>
          <w:sz w:val="19"/>
          <w:szCs w:val="19"/>
          <w:u w:val="single"/>
          <w:cs/>
          <w:lang w:eastAsia="en-US"/>
        </w:rPr>
      </w:pPr>
    </w:p>
    <w:p w14:paraId="75B8B77D" w14:textId="35D68670" w:rsidR="00897B9F" w:rsidRPr="009E033D" w:rsidRDefault="00897B9F" w:rsidP="00B52BC8">
      <w:pPr>
        <w:pStyle w:val="ListParagraph"/>
        <w:numPr>
          <w:ilvl w:val="2"/>
          <w:numId w:val="35"/>
        </w:numPr>
        <w:spacing w:after="0" w:line="360" w:lineRule="auto"/>
        <w:ind w:left="1548" w:hanging="675"/>
        <w:jc w:val="both"/>
        <w:rPr>
          <w:rFonts w:ascii="Arial" w:hAnsi="Arial" w:cstheme="minorBidi"/>
          <w:bCs/>
          <w:sz w:val="19"/>
          <w:szCs w:val="19"/>
          <w:u w:val="single"/>
        </w:rPr>
      </w:pPr>
      <w:r w:rsidRPr="009E033D">
        <w:rPr>
          <w:rFonts w:ascii="Arial" w:hAnsi="Arial" w:cstheme="minorBidi"/>
          <w:bCs/>
          <w:sz w:val="19"/>
          <w:szCs w:val="19"/>
          <w:u w:val="single"/>
        </w:rPr>
        <w:t xml:space="preserve">Conceptual </w:t>
      </w:r>
      <w:r w:rsidR="00CB6B34" w:rsidRPr="009E033D">
        <w:rPr>
          <w:rFonts w:ascii="Arial" w:hAnsi="Arial" w:cs="Browallia New"/>
          <w:sz w:val="19"/>
          <w:szCs w:val="19"/>
          <w:u w:val="single"/>
        </w:rPr>
        <w:t>Framework for Financial Reporting</w:t>
      </w:r>
    </w:p>
    <w:p w14:paraId="5A4B711D" w14:textId="1B3F3D34" w:rsidR="00792972" w:rsidRPr="009E033D" w:rsidRDefault="00792972" w:rsidP="00B52BC8">
      <w:pPr>
        <w:pStyle w:val="ListParagraph"/>
        <w:spacing w:after="0" w:line="360" w:lineRule="auto"/>
        <w:ind w:left="1503"/>
        <w:jc w:val="both"/>
        <w:rPr>
          <w:rFonts w:ascii="Arial" w:hAnsi="Arial" w:cstheme="minorBidi"/>
          <w:bCs/>
          <w:sz w:val="19"/>
          <w:szCs w:val="19"/>
          <w:u w:val="single"/>
        </w:rPr>
      </w:pPr>
    </w:p>
    <w:p w14:paraId="5F907649" w14:textId="2D065C20" w:rsidR="00D53CD1" w:rsidRPr="009E033D" w:rsidRDefault="00D53CD1" w:rsidP="00B52BC8">
      <w:pPr>
        <w:pStyle w:val="ListParagraph"/>
        <w:spacing w:after="0" w:line="360" w:lineRule="auto"/>
        <w:ind w:left="1560"/>
        <w:jc w:val="thaiDistribute"/>
        <w:rPr>
          <w:rFonts w:ascii="Arial" w:hAnsi="Arial" w:cs="Browallia New"/>
          <w:sz w:val="19"/>
          <w:szCs w:val="19"/>
        </w:rPr>
      </w:pPr>
      <w:r w:rsidRPr="009E033D">
        <w:rPr>
          <w:rFonts w:ascii="Arial" w:hAnsi="Arial" w:cs="Browallia New"/>
          <w:sz w:val="19"/>
          <w:szCs w:val="19"/>
        </w:rPr>
        <w:t xml:space="preserve">The amendment conceptual framework in definition of assets and liabilities and criteria for </w:t>
      </w:r>
      <w:proofErr w:type="spellStart"/>
      <w:r w:rsidRPr="009E033D">
        <w:rPr>
          <w:rFonts w:ascii="Arial" w:hAnsi="Arial" w:cs="Browallia New"/>
          <w:sz w:val="19"/>
          <w:szCs w:val="19"/>
        </w:rPr>
        <w:t>recogni</w:t>
      </w:r>
      <w:r w:rsidR="00654A19" w:rsidRPr="009E033D">
        <w:rPr>
          <w:rFonts w:ascii="Arial" w:hAnsi="Arial" w:cs="Browallia New"/>
          <w:sz w:val="19"/>
          <w:szCs w:val="19"/>
        </w:rPr>
        <w:t>s</w:t>
      </w:r>
      <w:r w:rsidRPr="009E033D">
        <w:rPr>
          <w:rFonts w:ascii="Arial" w:hAnsi="Arial" w:cs="Browallia New"/>
          <w:sz w:val="19"/>
          <w:szCs w:val="19"/>
        </w:rPr>
        <w:t>ing</w:t>
      </w:r>
      <w:proofErr w:type="spellEnd"/>
      <w:r w:rsidRPr="009E033D">
        <w:rPr>
          <w:rFonts w:ascii="Arial" w:hAnsi="Arial" w:cs="Browallia New"/>
          <w:sz w:val="19"/>
          <w:szCs w:val="19"/>
        </w:rPr>
        <w:t xml:space="preserve"> assets and liabilities in financial statements. The principles and practices are as following:</w:t>
      </w:r>
    </w:p>
    <w:p w14:paraId="7CBF29A6" w14:textId="77777777" w:rsidR="00B52BC8" w:rsidRPr="009E033D" w:rsidRDefault="00B52BC8" w:rsidP="00B52BC8">
      <w:pPr>
        <w:pStyle w:val="ListParagraph"/>
        <w:spacing w:after="0" w:line="360" w:lineRule="auto"/>
        <w:ind w:left="1560"/>
        <w:jc w:val="thaiDistribute"/>
        <w:rPr>
          <w:rFonts w:ascii="Arial" w:hAnsi="Arial" w:cs="Browallia New"/>
          <w:sz w:val="19"/>
          <w:szCs w:val="19"/>
        </w:rPr>
      </w:pPr>
    </w:p>
    <w:p w14:paraId="4416A6F0" w14:textId="77777777" w:rsidR="00D53CD1" w:rsidRPr="009E033D" w:rsidRDefault="00D53CD1" w:rsidP="00B52BC8">
      <w:pPr>
        <w:pStyle w:val="ListParagraph"/>
        <w:numPr>
          <w:ilvl w:val="3"/>
          <w:numId w:val="31"/>
        </w:numPr>
        <w:spacing w:after="0" w:line="360" w:lineRule="auto"/>
        <w:ind w:left="1908" w:hanging="288"/>
        <w:jc w:val="thaiDistribute"/>
        <w:rPr>
          <w:rFonts w:ascii="Arial" w:hAnsi="Arial" w:cs="Browallia New"/>
          <w:sz w:val="19"/>
          <w:szCs w:val="19"/>
        </w:rPr>
      </w:pPr>
      <w:r w:rsidRPr="009E033D">
        <w:rPr>
          <w:rFonts w:ascii="Arial" w:hAnsi="Arial" w:cs="Browallia New"/>
          <w:sz w:val="19"/>
          <w:szCs w:val="19"/>
        </w:rPr>
        <w:t>Measurement including factors to be considered when selecting a benchmark basis</w:t>
      </w:r>
    </w:p>
    <w:p w14:paraId="71C16DFA" w14:textId="60DC62B5" w:rsidR="00D53CD1" w:rsidRPr="009E033D" w:rsidRDefault="00D53CD1" w:rsidP="00B52BC8">
      <w:pPr>
        <w:pStyle w:val="ListParagraph"/>
        <w:numPr>
          <w:ilvl w:val="3"/>
          <w:numId w:val="31"/>
        </w:numPr>
        <w:spacing w:after="0" w:line="360" w:lineRule="auto"/>
        <w:ind w:left="1908" w:hanging="288"/>
        <w:jc w:val="thaiDistribute"/>
        <w:rPr>
          <w:rFonts w:ascii="Arial" w:hAnsi="Arial" w:cs="Browallia New"/>
          <w:sz w:val="19"/>
          <w:szCs w:val="19"/>
        </w:rPr>
      </w:pPr>
      <w:r w:rsidRPr="009E033D">
        <w:rPr>
          <w:rFonts w:ascii="Arial" w:hAnsi="Arial" w:cs="Browallia New"/>
          <w:sz w:val="19"/>
          <w:szCs w:val="19"/>
        </w:rPr>
        <w:t>Presentation and disclosure including classification of revenue and expenses in other comprehensive income.</w:t>
      </w:r>
    </w:p>
    <w:p w14:paraId="24A4F80C" w14:textId="77777777" w:rsidR="00D53CD1" w:rsidRPr="009E033D" w:rsidRDefault="00D53CD1" w:rsidP="00B52BC8">
      <w:pPr>
        <w:pStyle w:val="ListParagraph"/>
        <w:numPr>
          <w:ilvl w:val="3"/>
          <w:numId w:val="31"/>
        </w:numPr>
        <w:spacing w:after="0" w:line="360" w:lineRule="auto"/>
        <w:ind w:left="1908" w:hanging="288"/>
        <w:jc w:val="thaiDistribute"/>
        <w:rPr>
          <w:rFonts w:ascii="Arial" w:hAnsi="Arial" w:cs="Browallia New"/>
          <w:sz w:val="19"/>
          <w:szCs w:val="19"/>
        </w:rPr>
      </w:pPr>
      <w:r w:rsidRPr="009E033D">
        <w:rPr>
          <w:rFonts w:ascii="Arial" w:hAnsi="Arial" w:cs="Browallia New"/>
          <w:sz w:val="19"/>
          <w:szCs w:val="19"/>
        </w:rPr>
        <w:t>Derecognition assets and liabilities from financial statements.</w:t>
      </w:r>
    </w:p>
    <w:p w14:paraId="67CCB14F" w14:textId="77777777" w:rsidR="00D53CD1" w:rsidRPr="009E033D" w:rsidRDefault="00D53CD1" w:rsidP="00B52BC8">
      <w:pPr>
        <w:pStyle w:val="ListParagraph"/>
        <w:spacing w:after="0" w:line="360" w:lineRule="auto"/>
        <w:ind w:left="1560"/>
        <w:jc w:val="thaiDistribute"/>
        <w:rPr>
          <w:rFonts w:ascii="Arial" w:hAnsi="Arial" w:cs="Browallia New"/>
          <w:sz w:val="19"/>
          <w:szCs w:val="19"/>
        </w:rPr>
      </w:pPr>
    </w:p>
    <w:p w14:paraId="32BB1272" w14:textId="77777777" w:rsidR="00D53CD1" w:rsidRPr="009E033D" w:rsidRDefault="00D53CD1" w:rsidP="00B52BC8">
      <w:pPr>
        <w:pStyle w:val="ListParagraph"/>
        <w:spacing w:after="0" w:line="360" w:lineRule="auto"/>
        <w:ind w:left="1560"/>
        <w:jc w:val="thaiDistribute"/>
        <w:rPr>
          <w:rFonts w:ascii="Arial" w:hAnsi="Arial" w:cs="Browallia New"/>
          <w:sz w:val="19"/>
          <w:szCs w:val="19"/>
        </w:rPr>
      </w:pPr>
      <w:r w:rsidRPr="009E033D">
        <w:rPr>
          <w:rFonts w:ascii="Arial" w:hAnsi="Arial" w:cs="Browallia New"/>
          <w:sz w:val="19"/>
          <w:szCs w:val="19"/>
        </w:rPr>
        <w:t xml:space="preserve">In addition, this framework describes responsibilities, conservatism, and measurement uncertainty in preparation of financial reporting. The revised in conceptual framework that </w:t>
      </w:r>
      <w:r w:rsidRPr="009E033D">
        <w:rPr>
          <w:rFonts w:ascii="Arial" w:hAnsi="Arial" w:cs="Browallia New"/>
          <w:spacing w:val="-4"/>
          <w:sz w:val="19"/>
          <w:szCs w:val="19"/>
        </w:rPr>
        <w:t>effect to revised in others framework including TAS 1, TAS 8, TAS 34, TAS 37, TAS 38, TFRS 2,</w:t>
      </w:r>
      <w:r w:rsidRPr="009E033D">
        <w:rPr>
          <w:rFonts w:ascii="Arial" w:hAnsi="Arial" w:cs="Browallia New"/>
          <w:sz w:val="19"/>
          <w:szCs w:val="19"/>
        </w:rPr>
        <w:t xml:space="preserve"> TFRS 3, TFRS 6, TFRIC 20, TFRIC 22 and TSIC 32. </w:t>
      </w:r>
    </w:p>
    <w:p w14:paraId="641BBB4C" w14:textId="77777777" w:rsidR="00792972" w:rsidRPr="009E033D" w:rsidRDefault="00792972" w:rsidP="00B52BC8">
      <w:pPr>
        <w:pStyle w:val="ListParagraph"/>
        <w:spacing w:after="0" w:line="360" w:lineRule="auto"/>
        <w:ind w:left="1503"/>
        <w:jc w:val="both"/>
        <w:rPr>
          <w:rFonts w:ascii="Arial" w:hAnsi="Arial" w:cstheme="minorBidi"/>
          <w:bCs/>
          <w:sz w:val="19"/>
          <w:szCs w:val="19"/>
          <w:u w:val="single"/>
        </w:rPr>
      </w:pPr>
    </w:p>
    <w:p w14:paraId="4E0CD56D" w14:textId="66905F50" w:rsidR="00102055" w:rsidRPr="009E033D" w:rsidRDefault="008874A9" w:rsidP="00EE5765">
      <w:pPr>
        <w:pStyle w:val="BodyTextIndent3"/>
        <w:numPr>
          <w:ilvl w:val="0"/>
          <w:numId w:val="36"/>
        </w:numPr>
        <w:spacing w:line="360" w:lineRule="auto"/>
        <w:rPr>
          <w:rFonts w:ascii="Arial" w:hAnsi="Arial" w:cs="Arial"/>
          <w:b/>
          <w:sz w:val="19"/>
          <w:szCs w:val="19"/>
          <w:lang w:val="en-GB" w:eastAsia="en-GB" w:bidi="th-TH"/>
        </w:rPr>
      </w:pPr>
      <w:r w:rsidRPr="009E033D">
        <w:rPr>
          <w:rFonts w:ascii="Arial" w:hAnsi="Arial" w:cs="Arial"/>
          <w:b/>
          <w:sz w:val="19"/>
          <w:szCs w:val="19"/>
          <w:lang w:val="en-GB" w:eastAsia="en-GB" w:bidi="th-TH"/>
        </w:rPr>
        <w:t>SIGNIFICANT ACCOUNTING POLICIES</w:t>
      </w:r>
    </w:p>
    <w:p w14:paraId="1E4B5634" w14:textId="32F089EF" w:rsidR="00CA2A72" w:rsidRPr="009E033D" w:rsidRDefault="00CA2A72" w:rsidP="00CA2A72">
      <w:pPr>
        <w:pStyle w:val="BodyTextIndent3"/>
        <w:spacing w:line="360" w:lineRule="auto"/>
        <w:ind w:left="360" w:firstLine="0"/>
        <w:rPr>
          <w:rFonts w:ascii="Arial" w:hAnsi="Arial" w:cs="Arial"/>
          <w:b/>
          <w:sz w:val="19"/>
          <w:szCs w:val="19"/>
          <w:lang w:val="en-GB" w:eastAsia="en-GB" w:bidi="th-TH"/>
        </w:rPr>
      </w:pPr>
    </w:p>
    <w:p w14:paraId="50E87369" w14:textId="48C79859" w:rsidR="00F31245" w:rsidRPr="009E033D" w:rsidRDefault="00DE6D69" w:rsidP="00823160">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t>Revenue recognition</w:t>
      </w:r>
    </w:p>
    <w:p w14:paraId="2C2C7AC1" w14:textId="416E1195" w:rsidR="00DE6D69" w:rsidRPr="009E033D" w:rsidRDefault="00DE6D69" w:rsidP="00DE6D69">
      <w:pPr>
        <w:pStyle w:val="BodyTextIndent3"/>
        <w:spacing w:line="360" w:lineRule="auto"/>
        <w:ind w:left="945" w:firstLine="0"/>
        <w:rPr>
          <w:rFonts w:ascii="Arial" w:hAnsi="Arial" w:cs="Arial"/>
          <w:bCs/>
          <w:sz w:val="19"/>
          <w:szCs w:val="19"/>
          <w:lang w:val="en-GB" w:eastAsia="en-GB" w:bidi="th-TH"/>
        </w:rPr>
      </w:pPr>
    </w:p>
    <w:p w14:paraId="70BFA2E7" w14:textId="6AB5C230" w:rsidR="00623391" w:rsidRPr="009E033D" w:rsidRDefault="00623391" w:rsidP="00623391">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Revenue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when a customer obtains control of the goods or services in an amount that reflects the consideration to which the Group expects to be entitled, excluding those amounts collected on behalf of third parties, value added tax and is after deduction of any trade discounts and volume rebates. </w:t>
      </w:r>
      <w:r w:rsidR="00A63D1C" w:rsidRPr="009E033D">
        <w:rPr>
          <w:rFonts w:ascii="Arial" w:hAnsi="Arial" w:cs="Arial"/>
          <w:bCs/>
          <w:sz w:val="19"/>
          <w:szCs w:val="19"/>
          <w:lang w:val="en-GB" w:eastAsia="en-GB" w:bidi="th-TH"/>
        </w:rPr>
        <w:t xml:space="preserve">Revenue is </w:t>
      </w:r>
      <w:r w:rsidR="00CC1105" w:rsidRPr="009E033D">
        <w:rPr>
          <w:rFonts w:ascii="Arial" w:hAnsi="Arial" w:cs="Arial"/>
          <w:bCs/>
          <w:sz w:val="19"/>
          <w:szCs w:val="19"/>
          <w:lang w:val="en-GB" w:eastAsia="en-GB" w:bidi="th-TH"/>
        </w:rPr>
        <w:t>recognised</w:t>
      </w:r>
      <w:r w:rsidR="00A63D1C" w:rsidRPr="009E033D">
        <w:rPr>
          <w:rFonts w:ascii="Arial" w:hAnsi="Arial" w:cs="Arial"/>
          <w:bCs/>
          <w:sz w:val="19"/>
          <w:szCs w:val="19"/>
          <w:lang w:val="en-GB" w:eastAsia="en-GB" w:bidi="th-TH"/>
        </w:rPr>
        <w:t xml:space="preserve"> either at a point in time or over time, when the Group satisfies performance obligations by transferring the promised goods or services to its customers.</w:t>
      </w:r>
    </w:p>
    <w:p w14:paraId="0E304D9E" w14:textId="6629838E" w:rsidR="00D13523" w:rsidRPr="009E033D" w:rsidRDefault="00D13523" w:rsidP="00DE6D69">
      <w:pPr>
        <w:pStyle w:val="BodyTextIndent3"/>
        <w:spacing w:line="360" w:lineRule="auto"/>
        <w:ind w:left="945" w:firstLine="0"/>
        <w:rPr>
          <w:rFonts w:ascii="Arial" w:hAnsi="Arial" w:cstheme="minorBidi"/>
          <w:bCs/>
          <w:sz w:val="19"/>
          <w:szCs w:val="19"/>
          <w:lang w:eastAsia="en-GB" w:bidi="th-TH"/>
        </w:rPr>
      </w:pPr>
    </w:p>
    <w:p w14:paraId="25F942BF" w14:textId="77777777" w:rsidR="00C63DA6" w:rsidRPr="009E033D"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9E033D">
        <w:rPr>
          <w:rFonts w:ascii="Arial" w:hAnsi="Arial" w:cs="Arial"/>
          <w:bCs/>
          <w:i/>
          <w:iCs/>
          <w:sz w:val="19"/>
          <w:szCs w:val="19"/>
          <w:lang w:val="en-GB" w:eastAsia="en-GB" w:bidi="th-TH"/>
        </w:rPr>
        <w:t>Sale of goods and services</w:t>
      </w:r>
    </w:p>
    <w:p w14:paraId="66826849" w14:textId="232034F0" w:rsidR="00C63DA6" w:rsidRPr="009E033D" w:rsidRDefault="00C63DA6" w:rsidP="00C63DA6">
      <w:pPr>
        <w:pStyle w:val="BodyTextIndent3"/>
        <w:spacing w:line="360" w:lineRule="auto"/>
        <w:ind w:left="945" w:firstLine="0"/>
        <w:rPr>
          <w:rFonts w:ascii="Arial" w:hAnsi="Arial" w:cstheme="minorBidi"/>
          <w:bCs/>
          <w:sz w:val="19"/>
          <w:szCs w:val="19"/>
          <w:lang w:val="en-GB" w:eastAsia="en-GB" w:bidi="th-TH"/>
        </w:rPr>
      </w:pPr>
      <w:r w:rsidRPr="009E033D">
        <w:rPr>
          <w:rFonts w:ascii="Arial" w:hAnsi="Arial" w:cstheme="minorBidi"/>
          <w:bCs/>
          <w:sz w:val="19"/>
          <w:szCs w:val="19"/>
          <w:lang w:val="en-GB" w:eastAsia="en-GB" w:bidi="th-TH"/>
        </w:rPr>
        <w:t xml:space="preserve">Revenue from sales of goods and services is </w:t>
      </w:r>
      <w:r w:rsidR="00CC1105" w:rsidRPr="009E033D">
        <w:rPr>
          <w:rFonts w:ascii="Arial" w:hAnsi="Arial" w:cstheme="minorBidi"/>
          <w:bCs/>
          <w:sz w:val="19"/>
          <w:szCs w:val="19"/>
          <w:lang w:val="en-GB" w:eastAsia="en-GB" w:bidi="th-TH"/>
        </w:rPr>
        <w:t>recognised</w:t>
      </w:r>
      <w:r w:rsidRPr="009E033D">
        <w:rPr>
          <w:rFonts w:ascii="Arial" w:hAnsi="Arial" w:cstheme="minorBidi"/>
          <w:bCs/>
          <w:sz w:val="19"/>
          <w:szCs w:val="19"/>
          <w:lang w:val="en-GB" w:eastAsia="en-GB" w:bidi="th-TH"/>
        </w:rPr>
        <w:t xml:space="preserve"> when customer obtains control of goods, generally on delivery of the goods to the customers. The amount of revenue </w:t>
      </w:r>
      <w:r w:rsidR="00CC1105" w:rsidRPr="009E033D">
        <w:rPr>
          <w:rFonts w:ascii="Arial" w:hAnsi="Arial" w:cstheme="minorBidi"/>
          <w:bCs/>
          <w:sz w:val="19"/>
          <w:szCs w:val="19"/>
          <w:lang w:val="en-GB" w:eastAsia="en-GB" w:bidi="th-TH"/>
        </w:rPr>
        <w:t>recognised</w:t>
      </w:r>
      <w:r w:rsidRPr="009E033D">
        <w:rPr>
          <w:rFonts w:ascii="Arial" w:hAnsi="Arial" w:cstheme="minorBidi"/>
          <w:bCs/>
          <w:sz w:val="19"/>
          <w:szCs w:val="19"/>
          <w:lang w:val="en-GB" w:eastAsia="en-GB" w:bidi="th-TH"/>
        </w:rPr>
        <w:t xml:space="preserve"> as invoiced value or estimated returns, which deducting with discounts and allowances by excluding value </w:t>
      </w:r>
      <w:r w:rsidR="00750C6B" w:rsidRPr="009E033D">
        <w:rPr>
          <w:rFonts w:ascii="Arial" w:hAnsi="Arial" w:cstheme="minorBidi"/>
          <w:bCs/>
          <w:sz w:val="19"/>
          <w:szCs w:val="19"/>
          <w:lang w:val="en-GB" w:eastAsia="en-GB" w:bidi="th-TH"/>
        </w:rPr>
        <w:t xml:space="preserve">        </w:t>
      </w:r>
      <w:r w:rsidRPr="009E033D">
        <w:rPr>
          <w:rFonts w:ascii="Arial" w:hAnsi="Arial" w:cstheme="minorBidi"/>
          <w:bCs/>
          <w:sz w:val="19"/>
          <w:szCs w:val="19"/>
          <w:lang w:val="en-GB" w:eastAsia="en-GB" w:bidi="th-TH"/>
        </w:rPr>
        <w:t>added tax.</w:t>
      </w:r>
    </w:p>
    <w:p w14:paraId="40ABD8BB" w14:textId="4E4A170F" w:rsidR="00C63DA6" w:rsidRPr="009E033D" w:rsidRDefault="00C63DA6" w:rsidP="00C63DA6">
      <w:pPr>
        <w:pStyle w:val="BodyTextIndent3"/>
        <w:spacing w:line="360" w:lineRule="auto"/>
        <w:ind w:left="945" w:firstLine="0"/>
        <w:rPr>
          <w:rFonts w:ascii="Arial" w:hAnsi="Arial" w:cstheme="minorBidi"/>
          <w:bCs/>
          <w:i/>
          <w:iCs/>
          <w:sz w:val="16"/>
          <w:szCs w:val="16"/>
          <w:lang w:val="en-GB" w:eastAsia="en-GB" w:bidi="th-TH"/>
        </w:rPr>
      </w:pPr>
    </w:p>
    <w:p w14:paraId="0B636EE6" w14:textId="00A215DF" w:rsidR="00FD72BB" w:rsidRPr="009E033D" w:rsidRDefault="00FD72BB" w:rsidP="00C63DA6">
      <w:pPr>
        <w:pStyle w:val="BodyTextIndent3"/>
        <w:spacing w:line="360" w:lineRule="auto"/>
        <w:ind w:left="945" w:firstLine="0"/>
        <w:rPr>
          <w:rFonts w:ascii="Arial" w:hAnsi="Arial" w:cstheme="minorBidi"/>
          <w:bCs/>
          <w:i/>
          <w:iCs/>
          <w:sz w:val="16"/>
          <w:szCs w:val="16"/>
          <w:lang w:val="en-GB" w:eastAsia="en-GB" w:bidi="th-TH"/>
        </w:rPr>
      </w:pPr>
    </w:p>
    <w:p w14:paraId="652DB4D8" w14:textId="257FC273" w:rsidR="00FD72BB" w:rsidRPr="009E033D" w:rsidRDefault="00FD72BB" w:rsidP="00C63DA6">
      <w:pPr>
        <w:pStyle w:val="BodyTextIndent3"/>
        <w:spacing w:line="360" w:lineRule="auto"/>
        <w:ind w:left="945" w:firstLine="0"/>
        <w:rPr>
          <w:rFonts w:ascii="Arial" w:hAnsi="Arial" w:cstheme="minorBidi"/>
          <w:bCs/>
          <w:i/>
          <w:iCs/>
          <w:sz w:val="16"/>
          <w:szCs w:val="16"/>
          <w:lang w:val="en-GB" w:eastAsia="en-GB" w:bidi="th-TH"/>
        </w:rPr>
      </w:pPr>
    </w:p>
    <w:p w14:paraId="31537E02" w14:textId="6B15F076" w:rsidR="00FD72BB" w:rsidRPr="009E033D" w:rsidRDefault="00FD72BB" w:rsidP="00C63DA6">
      <w:pPr>
        <w:pStyle w:val="BodyTextIndent3"/>
        <w:spacing w:line="360" w:lineRule="auto"/>
        <w:ind w:left="945" w:firstLine="0"/>
        <w:rPr>
          <w:rFonts w:ascii="Arial" w:hAnsi="Arial" w:cstheme="minorBidi"/>
          <w:bCs/>
          <w:i/>
          <w:iCs/>
          <w:sz w:val="16"/>
          <w:szCs w:val="16"/>
          <w:lang w:val="en-GB" w:eastAsia="en-GB" w:bidi="th-TH"/>
        </w:rPr>
      </w:pPr>
    </w:p>
    <w:p w14:paraId="43B6C19F" w14:textId="552EDA2F" w:rsidR="00FD72BB" w:rsidRPr="009E033D" w:rsidRDefault="00FD72BB" w:rsidP="00C63DA6">
      <w:pPr>
        <w:pStyle w:val="BodyTextIndent3"/>
        <w:spacing w:line="360" w:lineRule="auto"/>
        <w:ind w:left="945" w:firstLine="0"/>
        <w:rPr>
          <w:rFonts w:ascii="Arial" w:hAnsi="Arial" w:cstheme="minorBidi"/>
          <w:bCs/>
          <w:i/>
          <w:iCs/>
          <w:sz w:val="16"/>
          <w:szCs w:val="16"/>
          <w:lang w:val="en-GB" w:eastAsia="en-GB" w:bidi="th-TH"/>
        </w:rPr>
      </w:pPr>
    </w:p>
    <w:p w14:paraId="01752CB9" w14:textId="07415B0D" w:rsidR="00FD72BB" w:rsidRPr="009E033D" w:rsidRDefault="00FD72BB" w:rsidP="00C63DA6">
      <w:pPr>
        <w:pStyle w:val="BodyTextIndent3"/>
        <w:spacing w:line="360" w:lineRule="auto"/>
        <w:ind w:left="945" w:firstLine="0"/>
        <w:rPr>
          <w:rFonts w:ascii="Arial" w:hAnsi="Arial" w:cstheme="minorBidi"/>
          <w:bCs/>
          <w:i/>
          <w:iCs/>
          <w:sz w:val="16"/>
          <w:szCs w:val="16"/>
          <w:lang w:val="en-GB" w:eastAsia="en-GB" w:bidi="th-TH"/>
        </w:rPr>
      </w:pPr>
    </w:p>
    <w:p w14:paraId="33E79CA0" w14:textId="77599FF1" w:rsidR="00C63DA6" w:rsidRPr="009E033D" w:rsidRDefault="00C63DA6" w:rsidP="00C63DA6">
      <w:pPr>
        <w:pStyle w:val="BodyTextIndent3"/>
        <w:spacing w:line="360" w:lineRule="auto"/>
        <w:ind w:left="945" w:firstLine="0"/>
        <w:rPr>
          <w:rFonts w:ascii="Arial" w:hAnsi="Arial" w:cstheme="minorBidi"/>
          <w:bCs/>
          <w:i/>
          <w:iCs/>
          <w:sz w:val="19"/>
          <w:szCs w:val="19"/>
          <w:lang w:val="en-GB" w:eastAsia="en-GB" w:bidi="th-TH"/>
        </w:rPr>
      </w:pPr>
      <w:r w:rsidRPr="009E033D">
        <w:rPr>
          <w:rFonts w:ascii="Arial" w:hAnsi="Arial" w:cstheme="minorBidi"/>
          <w:bCs/>
          <w:i/>
          <w:iCs/>
          <w:sz w:val="19"/>
          <w:szCs w:val="19"/>
          <w:lang w:eastAsia="en-GB" w:bidi="th-TH"/>
        </w:rPr>
        <w:lastRenderedPageBreak/>
        <w:t xml:space="preserve">Revenue from </w:t>
      </w:r>
      <w:r w:rsidR="00B07347" w:rsidRPr="009E033D">
        <w:rPr>
          <w:rFonts w:ascii="Arial" w:hAnsi="Arial" w:cstheme="minorBidi"/>
          <w:bCs/>
          <w:i/>
          <w:iCs/>
          <w:sz w:val="19"/>
          <w:szCs w:val="19"/>
          <w:lang w:val="en-GB" w:eastAsia="en-GB" w:bidi="th-TH"/>
        </w:rPr>
        <w:t>produce</w:t>
      </w:r>
      <w:r w:rsidRPr="009E033D">
        <w:rPr>
          <w:rFonts w:ascii="Arial" w:hAnsi="Arial" w:cstheme="minorBidi"/>
          <w:bCs/>
          <w:i/>
          <w:iCs/>
          <w:sz w:val="19"/>
          <w:szCs w:val="19"/>
          <w:lang w:val="en-GB" w:eastAsia="en-GB" w:bidi="th-TH"/>
        </w:rPr>
        <w:t xml:space="preserve"> and</w:t>
      </w:r>
      <w:r w:rsidRPr="009E033D">
        <w:rPr>
          <w:rFonts w:ascii="Arial" w:hAnsi="Arial" w:cstheme="minorBidi"/>
          <w:bCs/>
          <w:i/>
          <w:iCs/>
          <w:sz w:val="19"/>
          <w:szCs w:val="19"/>
          <w:cs/>
          <w:lang w:val="en-GB" w:eastAsia="en-GB" w:bidi="th-TH"/>
        </w:rPr>
        <w:t xml:space="preserve"> </w:t>
      </w:r>
      <w:r w:rsidRPr="009E033D">
        <w:rPr>
          <w:rFonts w:ascii="Arial" w:hAnsi="Arial" w:cstheme="minorBidi"/>
          <w:bCs/>
          <w:i/>
          <w:iCs/>
          <w:sz w:val="19"/>
          <w:szCs w:val="19"/>
          <w:lang w:val="en-GB" w:eastAsia="en-GB" w:bidi="th-TH"/>
        </w:rPr>
        <w:t>sales of electronics spare parts</w:t>
      </w:r>
    </w:p>
    <w:p w14:paraId="57707360" w14:textId="786BC097" w:rsidR="00C63DA6" w:rsidRPr="009E033D" w:rsidRDefault="00C63DA6" w:rsidP="00C63DA6">
      <w:pPr>
        <w:pStyle w:val="BodyTextIndent3"/>
        <w:spacing w:line="360" w:lineRule="auto"/>
        <w:ind w:left="945" w:firstLine="0"/>
        <w:rPr>
          <w:rFonts w:ascii="Arial" w:hAnsi="Arial" w:cstheme="minorBidi"/>
          <w:bCs/>
          <w:sz w:val="19"/>
          <w:szCs w:val="19"/>
          <w:lang w:val="en-GB" w:eastAsia="en-GB" w:bidi="th-TH"/>
        </w:rPr>
      </w:pPr>
      <w:r w:rsidRPr="009E033D">
        <w:rPr>
          <w:rFonts w:ascii="Arial" w:hAnsi="Arial" w:cstheme="minorBidi"/>
          <w:bCs/>
          <w:sz w:val="19"/>
          <w:szCs w:val="19"/>
          <w:lang w:eastAsia="en-GB" w:bidi="th-TH"/>
        </w:rPr>
        <w:t xml:space="preserve">Revenue from </w:t>
      </w:r>
      <w:r w:rsidR="00B07347" w:rsidRPr="009E033D">
        <w:rPr>
          <w:rFonts w:ascii="Arial" w:hAnsi="Arial" w:cstheme="minorBidi"/>
          <w:bCs/>
          <w:sz w:val="19"/>
          <w:szCs w:val="19"/>
          <w:lang w:val="en-GB" w:eastAsia="en-GB" w:bidi="th-TH"/>
        </w:rPr>
        <w:t>produce</w:t>
      </w:r>
      <w:r w:rsidRPr="009E033D">
        <w:rPr>
          <w:rFonts w:ascii="Arial" w:hAnsi="Arial" w:cstheme="minorBidi"/>
          <w:bCs/>
          <w:sz w:val="19"/>
          <w:szCs w:val="19"/>
          <w:lang w:val="en-GB" w:eastAsia="en-GB" w:bidi="th-TH"/>
        </w:rPr>
        <w:t xml:space="preserve"> and</w:t>
      </w:r>
      <w:r w:rsidRPr="009E033D">
        <w:rPr>
          <w:rFonts w:ascii="Arial" w:hAnsi="Arial" w:cstheme="minorBidi" w:hint="cs"/>
          <w:bCs/>
          <w:sz w:val="19"/>
          <w:szCs w:val="19"/>
          <w:cs/>
          <w:lang w:val="en-GB" w:eastAsia="en-GB" w:bidi="th-TH"/>
        </w:rPr>
        <w:t xml:space="preserve"> </w:t>
      </w:r>
      <w:r w:rsidRPr="009E033D">
        <w:rPr>
          <w:rFonts w:ascii="Arial" w:hAnsi="Arial" w:cstheme="minorBidi"/>
          <w:bCs/>
          <w:sz w:val="19"/>
          <w:szCs w:val="19"/>
          <w:lang w:val="en-GB" w:eastAsia="en-GB" w:bidi="th-TH"/>
        </w:rPr>
        <w:t>sales of electronics spare parts</w:t>
      </w:r>
      <w:r w:rsidRPr="009E033D">
        <w:rPr>
          <w:rFonts w:ascii="Arial" w:hAnsi="Arial" w:cs="Arial"/>
          <w:bCs/>
          <w:sz w:val="19"/>
          <w:szCs w:val="19"/>
          <w:lang w:val="en-GB" w:eastAsia="en-GB" w:bidi="th-TH"/>
        </w:rPr>
        <w:t xml:space="preserve">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when a customer obtains control of the goods, generally on delivery of the goods to the customers. For contracts that permit the customers to return the goods, revenue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to the extent that it is highly probable that a significant reversal in the amount of cumulative revenue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will not occur.  Therefore, the amount of revenue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is adjusted for estimated returns, which are estimated based on the historical data.</w:t>
      </w:r>
    </w:p>
    <w:p w14:paraId="5534D31D" w14:textId="77777777" w:rsidR="00C63DA6" w:rsidRPr="009E033D" w:rsidRDefault="00C63DA6" w:rsidP="00C63DA6">
      <w:pPr>
        <w:pStyle w:val="BodyTextIndent3"/>
        <w:spacing w:line="360" w:lineRule="auto"/>
        <w:ind w:left="945" w:firstLine="0"/>
        <w:rPr>
          <w:rFonts w:ascii="Arial" w:hAnsi="Arial" w:cstheme="minorBidi"/>
          <w:bCs/>
          <w:sz w:val="16"/>
          <w:szCs w:val="16"/>
          <w:lang w:val="en-GB" w:eastAsia="en-GB" w:bidi="th-TH"/>
        </w:rPr>
      </w:pPr>
    </w:p>
    <w:p w14:paraId="10070E22" w14:textId="77777777" w:rsidR="00C63DA6" w:rsidRPr="009E033D" w:rsidRDefault="00C63DA6" w:rsidP="00C63DA6">
      <w:pPr>
        <w:pStyle w:val="BodyTextIndent3"/>
        <w:spacing w:line="360" w:lineRule="auto"/>
        <w:ind w:left="945" w:firstLine="0"/>
        <w:rPr>
          <w:rFonts w:ascii="Arial" w:hAnsi="Arial" w:cstheme="minorBidi"/>
          <w:bCs/>
          <w:i/>
          <w:iCs/>
          <w:sz w:val="19"/>
          <w:szCs w:val="19"/>
          <w:lang w:eastAsia="en-GB" w:bidi="th-TH"/>
        </w:rPr>
      </w:pPr>
      <w:r w:rsidRPr="009E033D">
        <w:rPr>
          <w:rFonts w:ascii="Arial" w:hAnsi="Arial" w:cstheme="minorBidi"/>
          <w:bCs/>
          <w:i/>
          <w:iCs/>
          <w:sz w:val="19"/>
          <w:szCs w:val="19"/>
          <w:lang w:eastAsia="en-GB" w:bidi="th-TH"/>
        </w:rPr>
        <w:t>Revenue from rent, sales and produce advertising</w:t>
      </w:r>
    </w:p>
    <w:p w14:paraId="79B5E32C" w14:textId="17DC09D2" w:rsidR="00C63DA6" w:rsidRPr="009E033D" w:rsidRDefault="00C63DA6" w:rsidP="00C63DA6">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Revenue from rent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on an accrual basis and is calculated on a straight-line basis over the lease term. The rental charge depends on rental area, rental rate charged per area, and rental period stipulated in the contract.</w:t>
      </w:r>
    </w:p>
    <w:p w14:paraId="39BFAFE9" w14:textId="77777777" w:rsidR="00750C6B" w:rsidRPr="009E033D" w:rsidRDefault="00750C6B" w:rsidP="00C63DA6">
      <w:pPr>
        <w:pStyle w:val="BodyTextIndent3"/>
        <w:spacing w:line="360" w:lineRule="auto"/>
        <w:ind w:left="945" w:firstLine="0"/>
        <w:rPr>
          <w:rFonts w:ascii="Arial" w:hAnsi="Arial" w:cs="Arial"/>
          <w:bCs/>
          <w:sz w:val="16"/>
          <w:szCs w:val="16"/>
          <w:lang w:val="en-GB" w:eastAsia="en-GB" w:bidi="th-TH"/>
        </w:rPr>
      </w:pPr>
    </w:p>
    <w:p w14:paraId="51D9115C" w14:textId="6F55F17C" w:rsidR="00C63DA6" w:rsidRPr="009E033D" w:rsidRDefault="00C63DA6" w:rsidP="00C63DA6">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Revenue from sales and produce advertising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when services have been rendered </w:t>
      </w:r>
      <w:proofErr w:type="gramStart"/>
      <w:r w:rsidRPr="009E033D">
        <w:rPr>
          <w:rFonts w:ascii="Arial" w:hAnsi="Arial" w:cs="Arial"/>
          <w:bCs/>
          <w:sz w:val="19"/>
          <w:szCs w:val="19"/>
          <w:lang w:val="en-GB" w:eastAsia="en-GB" w:bidi="th-TH"/>
        </w:rPr>
        <w:t>taking into account</w:t>
      </w:r>
      <w:proofErr w:type="gramEnd"/>
      <w:r w:rsidRPr="009E033D">
        <w:rPr>
          <w:rFonts w:ascii="Arial" w:hAnsi="Arial" w:cs="Arial"/>
          <w:bCs/>
          <w:sz w:val="19"/>
          <w:szCs w:val="19"/>
          <w:lang w:val="en-GB" w:eastAsia="en-GB" w:bidi="th-TH"/>
        </w:rPr>
        <w:t xml:space="preserve"> the stage of completion.</w:t>
      </w:r>
    </w:p>
    <w:p w14:paraId="0F7BD25D" w14:textId="77777777" w:rsidR="00C63DA6" w:rsidRPr="009E033D" w:rsidRDefault="00C63DA6" w:rsidP="00C63DA6">
      <w:pPr>
        <w:pStyle w:val="BodyTextIndent3"/>
        <w:spacing w:line="360" w:lineRule="auto"/>
        <w:ind w:left="945" w:firstLine="0"/>
        <w:rPr>
          <w:rFonts w:ascii="Arial" w:hAnsi="Arial" w:cstheme="minorBidi"/>
          <w:bCs/>
          <w:sz w:val="19"/>
          <w:szCs w:val="19"/>
          <w:u w:val="single"/>
          <w:lang w:val="en-GB" w:eastAsia="en-GB" w:bidi="th-TH"/>
        </w:rPr>
      </w:pPr>
    </w:p>
    <w:p w14:paraId="185AC9EF" w14:textId="72F27CF0" w:rsidR="00074857" w:rsidRPr="009E033D" w:rsidRDefault="00BB2266" w:rsidP="00823160">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t>Cash and cash equivalents</w:t>
      </w:r>
    </w:p>
    <w:p w14:paraId="5BB00A6F" w14:textId="0B8D18EC" w:rsidR="00BB2266" w:rsidRPr="009E033D" w:rsidRDefault="00BB2266" w:rsidP="00BB2266">
      <w:pPr>
        <w:pStyle w:val="BodyTextIndent3"/>
        <w:spacing w:line="360" w:lineRule="auto"/>
        <w:ind w:left="945" w:firstLine="0"/>
        <w:rPr>
          <w:rFonts w:ascii="Arial" w:hAnsi="Arial" w:cs="Arial"/>
          <w:bCs/>
          <w:sz w:val="16"/>
          <w:szCs w:val="16"/>
          <w:lang w:val="en-GB" w:eastAsia="en-GB" w:bidi="th-TH"/>
        </w:rPr>
      </w:pPr>
    </w:p>
    <w:p w14:paraId="0A2EFA0E" w14:textId="5E560F37" w:rsidR="00E47228" w:rsidRPr="009E033D" w:rsidRDefault="00E47228" w:rsidP="00D13523">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Cash and cash equivalents </w:t>
      </w:r>
      <w:proofErr w:type="gramStart"/>
      <w:r w:rsidRPr="009E033D">
        <w:rPr>
          <w:rFonts w:ascii="Arial" w:hAnsi="Arial" w:cs="Arial"/>
          <w:bCs/>
          <w:sz w:val="19"/>
          <w:szCs w:val="19"/>
          <w:lang w:val="en-GB" w:eastAsia="en-GB" w:bidi="th-TH"/>
        </w:rPr>
        <w:t>consists</w:t>
      </w:r>
      <w:proofErr w:type="gramEnd"/>
      <w:r w:rsidRPr="009E033D">
        <w:rPr>
          <w:rFonts w:ascii="Arial" w:hAnsi="Arial" w:cs="Arial"/>
          <w:bCs/>
          <w:sz w:val="19"/>
          <w:szCs w:val="19"/>
          <w:lang w:val="en-GB" w:eastAsia="en-GB" w:bidi="th-TH"/>
        </w:rPr>
        <w:t xml:space="preserve"> of cash on hand, cash at banks and all highly liquid investments with an original maturity of three months or less and not subject to withdrawal restrictions.</w:t>
      </w:r>
    </w:p>
    <w:p w14:paraId="2692AC51" w14:textId="63E95D9D" w:rsidR="00352202" w:rsidRPr="009E033D" w:rsidRDefault="00352202" w:rsidP="00D13523">
      <w:pPr>
        <w:pStyle w:val="BodyTextIndent3"/>
        <w:spacing w:line="360" w:lineRule="auto"/>
        <w:ind w:left="945" w:firstLine="0"/>
        <w:rPr>
          <w:rFonts w:ascii="Arial" w:hAnsi="Arial" w:cs="Arial"/>
          <w:bCs/>
          <w:sz w:val="19"/>
          <w:szCs w:val="19"/>
          <w:lang w:val="en-GB" w:eastAsia="en-GB" w:bidi="th-TH"/>
        </w:rPr>
      </w:pPr>
    </w:p>
    <w:p w14:paraId="00E9559D" w14:textId="77777777" w:rsidR="00352202" w:rsidRPr="009E033D" w:rsidRDefault="00352202" w:rsidP="00FD72BB">
      <w:pPr>
        <w:pStyle w:val="BodyTextIndent3"/>
        <w:spacing w:line="360" w:lineRule="auto"/>
        <w:ind w:left="945" w:firstLine="0"/>
        <w:rPr>
          <w:rFonts w:ascii="Arial" w:hAnsi="Arial" w:cs="Arial"/>
          <w:bCs/>
          <w:sz w:val="19"/>
          <w:szCs w:val="19"/>
          <w:lang w:val="en-GB"/>
        </w:rPr>
      </w:pPr>
      <w:r w:rsidRPr="009E033D">
        <w:rPr>
          <w:rFonts w:ascii="Arial" w:hAnsi="Arial" w:cs="Arial"/>
          <w:bCs/>
          <w:sz w:val="19"/>
          <w:szCs w:val="19"/>
          <w:lang w:val="en-GB"/>
        </w:rPr>
        <w:t>Restricted deposit with bank is presented under non-current assets in the statement of financial position.</w:t>
      </w:r>
    </w:p>
    <w:p w14:paraId="7A5378DC" w14:textId="11BFD6F5" w:rsidR="00352202" w:rsidRPr="009E033D" w:rsidRDefault="00352202" w:rsidP="00FD72BB">
      <w:pPr>
        <w:spacing w:line="360" w:lineRule="auto"/>
        <w:rPr>
          <w:rFonts w:ascii="Arial" w:hAnsi="Arial" w:cs="Arial"/>
          <w:bCs/>
          <w:sz w:val="19"/>
          <w:szCs w:val="19"/>
          <w:lang w:val="en-GB"/>
        </w:rPr>
      </w:pPr>
    </w:p>
    <w:p w14:paraId="51CC2E27" w14:textId="4CB06592" w:rsidR="00E47228" w:rsidRPr="009E033D" w:rsidRDefault="009005DC" w:rsidP="00FD72BB">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t>Temporary</w:t>
      </w:r>
      <w:r w:rsidR="005B0849" w:rsidRPr="009E033D">
        <w:rPr>
          <w:rFonts w:ascii="Arial" w:hAnsi="Arial" w:cs="Arial"/>
          <w:bCs/>
          <w:sz w:val="19"/>
          <w:szCs w:val="19"/>
          <w:lang w:val="en-GB" w:eastAsia="en-GB" w:bidi="th-TH"/>
        </w:rPr>
        <w:t xml:space="preserve"> investment</w:t>
      </w:r>
    </w:p>
    <w:p w14:paraId="7360657C" w14:textId="54222EB9" w:rsidR="005B0849" w:rsidRPr="009E033D" w:rsidRDefault="005B0849" w:rsidP="005B0849">
      <w:pPr>
        <w:pStyle w:val="BodyTextIndent3"/>
        <w:spacing w:line="360" w:lineRule="auto"/>
        <w:ind w:left="945" w:firstLine="0"/>
        <w:rPr>
          <w:rFonts w:ascii="Arial" w:hAnsi="Arial" w:cs="Arial"/>
          <w:bCs/>
          <w:sz w:val="16"/>
          <w:szCs w:val="16"/>
          <w:lang w:val="en-GB" w:eastAsia="en-GB" w:bidi="th-TH"/>
        </w:rPr>
      </w:pPr>
    </w:p>
    <w:p w14:paraId="0B690F24" w14:textId="77777777" w:rsidR="0070618E" w:rsidRPr="009E033D" w:rsidRDefault="0070618E" w:rsidP="0070618E">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The classification of investments is dependent on the purpose for which the investments were acquired. Management determines the appropriate classification of its investments at the time of the purchase and re-evaluates such designation on a regular basis.</w:t>
      </w:r>
    </w:p>
    <w:p w14:paraId="39A3A5CA" w14:textId="77777777" w:rsidR="00CD246D" w:rsidRPr="009E033D" w:rsidRDefault="00CD246D" w:rsidP="0070618E">
      <w:pPr>
        <w:pStyle w:val="BodyTextIndent3"/>
        <w:spacing w:line="360" w:lineRule="auto"/>
        <w:ind w:left="945"/>
        <w:rPr>
          <w:rFonts w:ascii="Arial" w:hAnsi="Arial" w:cs="Arial"/>
          <w:bCs/>
          <w:sz w:val="19"/>
          <w:szCs w:val="19"/>
          <w:lang w:val="en-GB" w:eastAsia="en-GB" w:bidi="th-TH"/>
        </w:rPr>
      </w:pPr>
    </w:p>
    <w:p w14:paraId="5587A3DB" w14:textId="77777777" w:rsidR="002A6260" w:rsidRPr="009E033D" w:rsidRDefault="0070618E"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Investments that are acquired principally for the purpose of generating a profit from short-term fluctuations in price are classified as trading investments and included in current assets. </w:t>
      </w:r>
    </w:p>
    <w:p w14:paraId="55C94449" w14:textId="03DD22AB" w:rsidR="0070618E" w:rsidRPr="009E033D" w:rsidRDefault="0070618E"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  </w:t>
      </w:r>
    </w:p>
    <w:p w14:paraId="28D5C285" w14:textId="3EF5B8F0" w:rsidR="0070618E" w:rsidRPr="009E033D" w:rsidRDefault="0070618E"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Trading investments are initially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at cost, which is equal to the fair value of consideration paid plus transaction cost. Trading investments are subsequently measured at fair value. The fair value of investments is based on quoted bid price at the close of business on the statement of financial position date by reference to the Stock Exchange of Thailand.  Realised and unreali</w:t>
      </w:r>
      <w:r w:rsidR="00C14241"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ed gains and losses arising from changes in the fair value of trading investments are included in the statement</w:t>
      </w:r>
      <w:r w:rsidR="00BB41CB" w:rsidRPr="009E033D">
        <w:rPr>
          <w:rFonts w:ascii="Arial" w:hAnsi="Arial" w:cs="Arial"/>
          <w:bCs/>
          <w:sz w:val="19"/>
          <w:szCs w:val="19"/>
          <w:lang w:val="en-GB" w:eastAsia="en-GB" w:bidi="th-TH"/>
        </w:rPr>
        <w:t xml:space="preserve"> of profit or loss</w:t>
      </w:r>
      <w:r w:rsidR="00A06034" w:rsidRPr="009E033D">
        <w:rPr>
          <w:rFonts w:ascii="Arial" w:hAnsi="Arial" w:cs="Arial"/>
          <w:bCs/>
          <w:sz w:val="19"/>
          <w:szCs w:val="19"/>
          <w:lang w:val="en-GB" w:eastAsia="en-GB" w:bidi="th-TH"/>
        </w:rPr>
        <w:t>.</w:t>
      </w:r>
    </w:p>
    <w:p w14:paraId="2B942250" w14:textId="77777777" w:rsidR="0070618E" w:rsidRPr="009E033D" w:rsidRDefault="0070618E" w:rsidP="00B57775">
      <w:pPr>
        <w:pStyle w:val="BodyTextIndent3"/>
        <w:spacing w:line="360" w:lineRule="auto"/>
        <w:ind w:left="945"/>
        <w:rPr>
          <w:rFonts w:ascii="Arial" w:hAnsi="Arial" w:cs="Arial"/>
          <w:bCs/>
          <w:sz w:val="19"/>
          <w:szCs w:val="19"/>
          <w:lang w:val="en-GB" w:eastAsia="en-GB" w:bidi="th-TH"/>
        </w:rPr>
      </w:pPr>
    </w:p>
    <w:p w14:paraId="3E673F9B" w14:textId="377B63B1" w:rsidR="005B0849" w:rsidRPr="009E033D" w:rsidRDefault="0070618E" w:rsidP="009B2705">
      <w:pPr>
        <w:pStyle w:val="BodyTextIndent3"/>
        <w:spacing w:line="360" w:lineRule="auto"/>
        <w:ind w:left="945" w:firstLine="0"/>
        <w:jc w:val="thaiDistribute"/>
        <w:rPr>
          <w:rFonts w:ascii="Arial" w:hAnsi="Arial" w:cs="Arial"/>
          <w:bCs/>
          <w:sz w:val="19"/>
          <w:szCs w:val="19"/>
          <w:lang w:val="en-GB" w:eastAsia="en-GB" w:bidi="th-TH"/>
        </w:rPr>
      </w:pPr>
      <w:r w:rsidRPr="009E033D">
        <w:rPr>
          <w:rFonts w:ascii="Arial" w:hAnsi="Arial" w:cs="Arial"/>
          <w:bCs/>
          <w:sz w:val="19"/>
          <w:szCs w:val="19"/>
          <w:lang w:val="en-GB" w:eastAsia="en-GB" w:bidi="th-TH"/>
        </w:rPr>
        <w:t>Investments with fixed maturity that the management has the intent and ability to hold to maturity are classified as held-to-maturity and are included in non-current assets, except for maturities within</w:t>
      </w:r>
      <w:r w:rsidR="009B2705"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12 months from the end of the report year which are classified as current assets.</w:t>
      </w:r>
    </w:p>
    <w:p w14:paraId="6A07D614" w14:textId="77777777" w:rsidR="00A927B8" w:rsidRPr="009E033D" w:rsidRDefault="00A927B8" w:rsidP="00B57775">
      <w:pPr>
        <w:pStyle w:val="BodyTextIndent3"/>
        <w:spacing w:line="360" w:lineRule="auto"/>
        <w:ind w:left="0" w:firstLine="0"/>
        <w:rPr>
          <w:rFonts w:ascii="Arial" w:hAnsi="Arial" w:cs="Arial"/>
          <w:bCs/>
          <w:sz w:val="19"/>
          <w:szCs w:val="19"/>
          <w:lang w:val="en-GB" w:eastAsia="en-GB" w:bidi="th-TH"/>
        </w:rPr>
      </w:pPr>
    </w:p>
    <w:p w14:paraId="4400F81C" w14:textId="5A851E6B" w:rsidR="00B75BC3" w:rsidRPr="009E033D" w:rsidRDefault="00B75BC3"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lastRenderedPageBreak/>
        <w:t xml:space="preserve">Investments with fixed maturity are initially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at cost, which is equal to the fair value of consideration paid plus transaction cost and are carried at amortised cost using the effective yield method less impairment loss.</w:t>
      </w:r>
    </w:p>
    <w:p w14:paraId="743B329E" w14:textId="77777777" w:rsidR="00B75BC3" w:rsidRPr="009E033D" w:rsidRDefault="00B75BC3" w:rsidP="00B57775">
      <w:pPr>
        <w:pStyle w:val="BodyTextIndent3"/>
        <w:spacing w:line="360" w:lineRule="auto"/>
        <w:ind w:left="945"/>
        <w:rPr>
          <w:rFonts w:ascii="Arial" w:hAnsi="Arial" w:cs="Arial"/>
          <w:bCs/>
          <w:sz w:val="19"/>
          <w:szCs w:val="19"/>
          <w:lang w:val="en-GB" w:eastAsia="en-GB" w:bidi="th-TH"/>
        </w:rPr>
      </w:pPr>
    </w:p>
    <w:p w14:paraId="1E11DF8C" w14:textId="77777777" w:rsidR="00B75BC3" w:rsidRPr="009E033D" w:rsidRDefault="00B75BC3"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A test for impairment is carried out when there is a factor indicating that an investment might be impaired. If the carrying value of the investment is higher than its recoverable amount, impairment loss is charged to profit or loss.</w:t>
      </w:r>
    </w:p>
    <w:p w14:paraId="2EB9B2FC" w14:textId="7BEFE4DE" w:rsidR="00B75BC3" w:rsidRPr="009E033D" w:rsidRDefault="00B75BC3" w:rsidP="00B57775">
      <w:pPr>
        <w:pStyle w:val="BodyTextIndent3"/>
        <w:spacing w:line="360" w:lineRule="auto"/>
        <w:ind w:left="945"/>
        <w:rPr>
          <w:rFonts w:ascii="Arial" w:hAnsi="Arial" w:cs="Arial"/>
          <w:bCs/>
          <w:sz w:val="19"/>
          <w:szCs w:val="19"/>
          <w:lang w:val="en-GB" w:eastAsia="en-GB" w:bidi="th-TH"/>
        </w:rPr>
      </w:pPr>
    </w:p>
    <w:p w14:paraId="6F5BC6AB" w14:textId="1074FD4B" w:rsidR="00B75BC3" w:rsidRPr="009E033D" w:rsidRDefault="00B75BC3"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On disposal of an investment, the difference between the net disposal proceeds and the carrying amount is charged or credited to the profit or loss. When disposing of part of the Company's holding of a particular investment in debt or equity securities, the carrying amount of the disposed part is determined by the weighted average carrying amount of the total holding of the investment.</w:t>
      </w:r>
    </w:p>
    <w:p w14:paraId="61E25A08" w14:textId="43A4C56A" w:rsidR="001D4A92" w:rsidRPr="009E033D" w:rsidRDefault="001D4A92" w:rsidP="00B57775">
      <w:pPr>
        <w:pStyle w:val="BodyTextIndent3"/>
        <w:spacing w:line="360" w:lineRule="auto"/>
        <w:ind w:left="0" w:firstLine="0"/>
        <w:rPr>
          <w:rFonts w:ascii="Arial" w:hAnsi="Arial" w:cs="Arial"/>
          <w:bCs/>
          <w:sz w:val="19"/>
          <w:szCs w:val="19"/>
          <w:lang w:val="en-GB" w:eastAsia="en-GB" w:bidi="th-TH"/>
        </w:rPr>
      </w:pPr>
    </w:p>
    <w:p w14:paraId="23364B8D" w14:textId="0A60D544" w:rsidR="001D4A92" w:rsidRPr="009E033D" w:rsidRDefault="00F9572F" w:rsidP="00B57775">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t>Trade accounts receivable and allowance for doubtful accounts</w:t>
      </w:r>
    </w:p>
    <w:p w14:paraId="5101A723" w14:textId="77777777" w:rsidR="00C74600" w:rsidRPr="009E033D" w:rsidRDefault="00C74600" w:rsidP="00B57775">
      <w:pPr>
        <w:pStyle w:val="BodyTextIndent3"/>
        <w:spacing w:line="360" w:lineRule="auto"/>
        <w:ind w:left="945" w:firstLine="0"/>
        <w:rPr>
          <w:rFonts w:ascii="Arial" w:hAnsi="Arial" w:cs="Arial"/>
          <w:bCs/>
          <w:sz w:val="19"/>
          <w:szCs w:val="19"/>
          <w:lang w:val="en-GB" w:eastAsia="en-GB" w:bidi="th-TH"/>
        </w:rPr>
      </w:pPr>
    </w:p>
    <w:p w14:paraId="6C87845B" w14:textId="0B975C5E" w:rsidR="000367AB" w:rsidRPr="009E033D" w:rsidRDefault="000367AB" w:rsidP="0004156A">
      <w:pPr>
        <w:spacing w:line="360" w:lineRule="auto"/>
        <w:ind w:left="945"/>
        <w:jc w:val="thaiDistribute"/>
        <w:rPr>
          <w:rFonts w:ascii="Arial" w:hAnsi="Arial" w:cs="Arial"/>
          <w:sz w:val="19"/>
          <w:szCs w:val="19"/>
          <w:lang w:val="en-GB"/>
        </w:rPr>
      </w:pPr>
      <w:r w:rsidRPr="009E033D">
        <w:rPr>
          <w:rFonts w:ascii="Arial" w:hAnsi="Arial" w:cs="Arial"/>
          <w:sz w:val="19"/>
          <w:szCs w:val="19"/>
          <w:lang w:val="en-GB"/>
        </w:rPr>
        <w:t xml:space="preserve">A receivable is </w:t>
      </w:r>
      <w:r w:rsidR="00CC1105" w:rsidRPr="009E033D">
        <w:rPr>
          <w:rFonts w:ascii="Arial" w:hAnsi="Arial" w:cs="Arial"/>
          <w:sz w:val="19"/>
          <w:szCs w:val="19"/>
          <w:lang w:val="en-GB"/>
        </w:rPr>
        <w:t>recognised</w:t>
      </w:r>
      <w:r w:rsidRPr="009E033D">
        <w:rPr>
          <w:rFonts w:ascii="Arial" w:hAnsi="Arial" w:cs="Arial"/>
          <w:sz w:val="19"/>
          <w:szCs w:val="19"/>
          <w:lang w:val="en-GB"/>
        </w:rPr>
        <w:t xml:space="preserve"> when the Group has an unconditional right to receive consideration.</w:t>
      </w:r>
      <w:r w:rsidR="00980828">
        <w:rPr>
          <w:rFonts w:ascii="Arial" w:hAnsi="Arial" w:cs="Arial"/>
          <w:sz w:val="19"/>
          <w:szCs w:val="19"/>
          <w:lang w:val="en-GB"/>
        </w:rPr>
        <w:t xml:space="preserve">                   </w:t>
      </w:r>
      <w:r w:rsidRPr="009E033D">
        <w:rPr>
          <w:rFonts w:ascii="Arial" w:hAnsi="Arial" w:cs="Arial"/>
          <w:sz w:val="19"/>
          <w:szCs w:val="19"/>
          <w:lang w:val="en-GB"/>
        </w:rPr>
        <w:t xml:space="preserve"> If revenue has been </w:t>
      </w:r>
      <w:r w:rsidR="00CC1105" w:rsidRPr="009E033D">
        <w:rPr>
          <w:rFonts w:ascii="Arial" w:hAnsi="Arial" w:cs="Arial"/>
          <w:sz w:val="19"/>
          <w:szCs w:val="19"/>
          <w:lang w:val="en-GB"/>
        </w:rPr>
        <w:t>recognised</w:t>
      </w:r>
      <w:r w:rsidRPr="009E033D">
        <w:rPr>
          <w:rFonts w:ascii="Arial" w:hAnsi="Arial" w:cs="Arial"/>
          <w:sz w:val="19"/>
          <w:szCs w:val="19"/>
          <w:lang w:val="en-GB"/>
        </w:rPr>
        <w:t xml:space="preserve"> before the Group has an unconditional right to receive consideration, the amount is presented as a contract asset.</w:t>
      </w:r>
    </w:p>
    <w:p w14:paraId="1EE8E688" w14:textId="2CF2E0D9" w:rsidR="00B57CBF" w:rsidRPr="009E033D" w:rsidRDefault="00B57CBF" w:rsidP="0004156A">
      <w:pPr>
        <w:spacing w:line="360" w:lineRule="auto"/>
        <w:rPr>
          <w:rFonts w:ascii="Arial" w:hAnsi="Arial" w:cs="Arial"/>
          <w:i/>
          <w:iCs/>
          <w:sz w:val="19"/>
          <w:szCs w:val="19"/>
          <w:lang w:val="en-GB"/>
        </w:rPr>
      </w:pPr>
    </w:p>
    <w:p w14:paraId="21EE4F45" w14:textId="2D9A98E9" w:rsidR="000367AB" w:rsidRPr="009E033D" w:rsidRDefault="000367AB" w:rsidP="0004156A">
      <w:pPr>
        <w:spacing w:line="360" w:lineRule="auto"/>
        <w:ind w:left="945" w:hanging="9"/>
        <w:jc w:val="thaiDistribute"/>
        <w:rPr>
          <w:rFonts w:ascii="Arial" w:hAnsi="Arial" w:cs="Arial"/>
          <w:i/>
          <w:iCs/>
          <w:sz w:val="19"/>
          <w:szCs w:val="19"/>
          <w:lang w:val="en-GB"/>
        </w:rPr>
      </w:pPr>
      <w:r w:rsidRPr="009E033D">
        <w:rPr>
          <w:rFonts w:ascii="Arial" w:hAnsi="Arial" w:cs="Arial"/>
          <w:i/>
          <w:iCs/>
          <w:sz w:val="19"/>
          <w:szCs w:val="19"/>
          <w:lang w:val="en-GB"/>
        </w:rPr>
        <w:t>Accounting policy which effective from 1 January 2020</w:t>
      </w:r>
    </w:p>
    <w:p w14:paraId="4E63D90A" w14:textId="77777777" w:rsidR="000367AB" w:rsidRPr="009E033D" w:rsidRDefault="000367AB" w:rsidP="0004156A">
      <w:pPr>
        <w:spacing w:line="360" w:lineRule="auto"/>
        <w:ind w:left="945" w:hanging="9"/>
        <w:jc w:val="thaiDistribute"/>
        <w:rPr>
          <w:rFonts w:ascii="Arial" w:hAnsi="Arial" w:cs="Arial"/>
          <w:sz w:val="19"/>
          <w:szCs w:val="19"/>
          <w:lang w:val="en-GB"/>
        </w:rPr>
      </w:pPr>
    </w:p>
    <w:p w14:paraId="678A3FB4" w14:textId="2B6A836E" w:rsidR="000367AB" w:rsidRPr="009E033D" w:rsidRDefault="000367AB" w:rsidP="0004156A">
      <w:pPr>
        <w:spacing w:line="360" w:lineRule="auto"/>
        <w:ind w:left="945" w:hanging="9"/>
        <w:jc w:val="thaiDistribute"/>
        <w:rPr>
          <w:rFonts w:ascii="Arial" w:hAnsi="Arial" w:cs="Arial"/>
          <w:sz w:val="19"/>
          <w:szCs w:val="19"/>
          <w:lang w:val="en-GB"/>
        </w:rPr>
      </w:pPr>
      <w:r w:rsidRPr="009E033D">
        <w:rPr>
          <w:rFonts w:ascii="Arial" w:hAnsi="Arial" w:cs="Arial"/>
          <w:sz w:val="19"/>
          <w:szCs w:val="19"/>
          <w:lang w:val="en-GB"/>
        </w:rPr>
        <w:t>Trade accounts receivable are presented at the net reali</w:t>
      </w:r>
      <w:r w:rsidR="005F4130" w:rsidRPr="009E033D">
        <w:rPr>
          <w:rFonts w:ascii="Arial" w:hAnsi="Arial" w:cs="Arial"/>
          <w:sz w:val="19"/>
          <w:szCs w:val="19"/>
          <w:lang w:val="en-GB"/>
        </w:rPr>
        <w:t>s</w:t>
      </w:r>
      <w:r w:rsidRPr="009E033D">
        <w:rPr>
          <w:rFonts w:ascii="Arial" w:hAnsi="Arial" w:cs="Arial"/>
          <w:sz w:val="19"/>
          <w:szCs w:val="19"/>
          <w:lang w:val="en-GB"/>
        </w:rPr>
        <w:t xml:space="preserve">able value. The Group applies the TFRS </w:t>
      </w:r>
      <w:r w:rsidRPr="009E033D">
        <w:rPr>
          <w:rFonts w:ascii="Arial" w:hAnsi="Arial" w:cs="Arial"/>
          <w:sz w:val="19"/>
          <w:szCs w:val="19"/>
          <w:cs/>
          <w:lang w:val="en-GB"/>
        </w:rPr>
        <w:t xml:space="preserve">9 </w:t>
      </w:r>
      <w:r w:rsidRPr="009E033D">
        <w:rPr>
          <w:rFonts w:ascii="Arial" w:hAnsi="Arial" w:cs="Arial"/>
          <w:sz w:val="19"/>
          <w:szCs w:val="19"/>
          <w:lang w:val="en-GB"/>
        </w:rPr>
        <w:t xml:space="preserve">simplified approach to measuring expected credit losses which uses a simplified approach, which requires expected lifetime losses to be </w:t>
      </w:r>
      <w:r w:rsidR="00CC1105" w:rsidRPr="009E033D">
        <w:rPr>
          <w:rFonts w:ascii="Arial" w:hAnsi="Arial" w:cs="Arial"/>
          <w:sz w:val="19"/>
          <w:szCs w:val="19"/>
          <w:lang w:val="en-GB"/>
        </w:rPr>
        <w:t>recognise</w:t>
      </w:r>
      <w:r w:rsidR="00CA7A6E" w:rsidRPr="009E033D">
        <w:rPr>
          <w:rFonts w:ascii="Arial" w:hAnsi="Arial" w:cs="Arial"/>
          <w:sz w:val="19"/>
          <w:szCs w:val="19"/>
          <w:lang w:val="en-GB"/>
        </w:rPr>
        <w:t>s</w:t>
      </w:r>
      <w:r w:rsidRPr="009E033D">
        <w:rPr>
          <w:rFonts w:ascii="Arial" w:hAnsi="Arial" w:cs="Arial"/>
          <w:sz w:val="19"/>
          <w:szCs w:val="19"/>
          <w:lang w:val="en-GB"/>
        </w:rPr>
        <w:t xml:space="preserve"> from initial recognition of the trade accounts receivable.</w:t>
      </w:r>
      <w:r w:rsidRPr="009E033D">
        <w:rPr>
          <w:rFonts w:ascii="Arial" w:hAnsi="Arial" w:cs="Arial" w:hint="cs"/>
          <w:sz w:val="19"/>
          <w:szCs w:val="19"/>
          <w:cs/>
          <w:lang w:val="en-GB"/>
        </w:rPr>
        <w:t xml:space="preserve"> </w:t>
      </w:r>
      <w:r w:rsidRPr="009E033D">
        <w:rPr>
          <w:rFonts w:ascii="Arial" w:hAnsi="Arial" w:cs="Arial"/>
          <w:sz w:val="19"/>
          <w:szCs w:val="19"/>
          <w:lang w:val="en-GB"/>
        </w:rPr>
        <w:t xml:space="preserve">To measure the expected credit losses, trade accounts receivable </w:t>
      </w:r>
      <w:proofErr w:type="gramStart"/>
      <w:r w:rsidRPr="009E033D">
        <w:rPr>
          <w:rFonts w:ascii="Arial" w:hAnsi="Arial" w:cs="Arial"/>
          <w:sz w:val="19"/>
          <w:szCs w:val="19"/>
          <w:lang w:val="en-GB"/>
        </w:rPr>
        <w:t>have</w:t>
      </w:r>
      <w:proofErr w:type="gramEnd"/>
      <w:r w:rsidRPr="009E033D">
        <w:rPr>
          <w:rFonts w:ascii="Arial" w:hAnsi="Arial" w:cs="Arial"/>
          <w:sz w:val="19"/>
          <w:szCs w:val="19"/>
          <w:lang w:val="en-GB"/>
        </w:rPr>
        <w:t xml:space="preserve"> been grouped based on the days past due. The expected loss rates are based on the payment profiles and the corresponding historical credit losses which are adjusted to reflect the current and forward-looking information on economic factors affecting the ability of the customers to settle the receivables. The impairment losses are </w:t>
      </w:r>
      <w:r w:rsidR="00CC1105" w:rsidRPr="009E033D">
        <w:rPr>
          <w:rFonts w:ascii="Arial" w:hAnsi="Arial" w:cs="Arial"/>
          <w:sz w:val="19"/>
          <w:szCs w:val="19"/>
          <w:lang w:val="en-GB"/>
        </w:rPr>
        <w:t>recognised</w:t>
      </w:r>
      <w:r w:rsidRPr="009E033D">
        <w:rPr>
          <w:rFonts w:ascii="Arial" w:hAnsi="Arial" w:cs="Arial"/>
          <w:sz w:val="19"/>
          <w:szCs w:val="19"/>
          <w:lang w:val="en-GB"/>
        </w:rPr>
        <w:t xml:space="preserve"> in profit or loss.</w:t>
      </w:r>
    </w:p>
    <w:p w14:paraId="27960A17" w14:textId="77777777" w:rsidR="000D0DFD" w:rsidRPr="009E033D" w:rsidRDefault="000D0DFD" w:rsidP="0004156A">
      <w:pPr>
        <w:spacing w:line="360" w:lineRule="auto"/>
        <w:ind w:left="945" w:hanging="9"/>
        <w:jc w:val="thaiDistribute"/>
        <w:rPr>
          <w:rFonts w:ascii="Arial" w:hAnsi="Arial" w:cs="Arial"/>
          <w:sz w:val="19"/>
          <w:szCs w:val="19"/>
          <w:lang w:val="en-GB"/>
        </w:rPr>
      </w:pPr>
    </w:p>
    <w:p w14:paraId="422C81BB" w14:textId="77777777" w:rsidR="000367AB" w:rsidRPr="009E033D" w:rsidRDefault="000367AB" w:rsidP="0004156A">
      <w:pPr>
        <w:spacing w:line="360" w:lineRule="auto"/>
        <w:ind w:left="945" w:hanging="9"/>
        <w:jc w:val="thaiDistribute"/>
        <w:rPr>
          <w:rFonts w:ascii="Arial" w:hAnsi="Arial" w:cs="Arial"/>
          <w:i/>
          <w:iCs/>
          <w:sz w:val="19"/>
          <w:szCs w:val="19"/>
          <w:lang w:val="en-GB"/>
        </w:rPr>
      </w:pPr>
      <w:r w:rsidRPr="009E033D">
        <w:rPr>
          <w:rFonts w:ascii="Arial" w:hAnsi="Arial" w:cs="Arial"/>
          <w:i/>
          <w:iCs/>
          <w:sz w:val="19"/>
          <w:szCs w:val="19"/>
          <w:lang w:val="en-GB"/>
        </w:rPr>
        <w:t xml:space="preserve">Accounting policy which effective </w:t>
      </w:r>
      <w:r w:rsidRPr="009E033D">
        <w:rPr>
          <w:rFonts w:ascii="Arial" w:hAnsi="Arial" w:cstheme="minorBidi"/>
          <w:i/>
          <w:iCs/>
          <w:sz w:val="19"/>
          <w:szCs w:val="19"/>
        </w:rPr>
        <w:t>before</w:t>
      </w:r>
      <w:r w:rsidRPr="009E033D">
        <w:rPr>
          <w:rFonts w:ascii="Arial" w:hAnsi="Arial" w:cs="Arial"/>
          <w:i/>
          <w:iCs/>
          <w:sz w:val="19"/>
          <w:szCs w:val="19"/>
          <w:lang w:val="en-GB"/>
        </w:rPr>
        <w:t xml:space="preserve"> 1 January 2020</w:t>
      </w:r>
    </w:p>
    <w:p w14:paraId="4079BA9A" w14:textId="77777777" w:rsidR="000367AB" w:rsidRPr="009E033D" w:rsidRDefault="000367AB" w:rsidP="0004156A">
      <w:pPr>
        <w:spacing w:line="360" w:lineRule="auto"/>
        <w:ind w:left="945" w:hanging="9"/>
        <w:jc w:val="thaiDistribute"/>
        <w:rPr>
          <w:rFonts w:ascii="Arial" w:hAnsi="Arial" w:cs="Arial"/>
          <w:sz w:val="19"/>
          <w:szCs w:val="19"/>
          <w:lang w:val="en-GB"/>
        </w:rPr>
      </w:pPr>
    </w:p>
    <w:p w14:paraId="18F86D5B" w14:textId="35FCE6D3" w:rsidR="000367AB" w:rsidRPr="009E033D" w:rsidRDefault="000367AB" w:rsidP="0004156A">
      <w:pPr>
        <w:tabs>
          <w:tab w:val="left" w:pos="360"/>
          <w:tab w:val="left" w:pos="1440"/>
          <w:tab w:val="left" w:pos="2700"/>
          <w:tab w:val="center" w:pos="5940"/>
          <w:tab w:val="left" w:pos="6120"/>
        </w:tabs>
        <w:spacing w:line="360" w:lineRule="auto"/>
        <w:ind w:left="945" w:right="-43" w:hanging="9"/>
        <w:jc w:val="both"/>
        <w:rPr>
          <w:rFonts w:ascii="Arial" w:hAnsi="Arial" w:cs="Arial"/>
          <w:sz w:val="19"/>
          <w:szCs w:val="19"/>
          <w:lang w:val="en-GB"/>
        </w:rPr>
      </w:pPr>
      <w:r w:rsidRPr="009E033D">
        <w:rPr>
          <w:rFonts w:ascii="Arial" w:hAnsi="Arial" w:cs="Arial"/>
          <w:sz w:val="19"/>
          <w:szCs w:val="19"/>
          <w:lang w:val="en-GB"/>
        </w:rPr>
        <w:t>Trade accounts receivable are presented at the net reali</w:t>
      </w:r>
      <w:r w:rsidR="005F4130" w:rsidRPr="009E033D">
        <w:rPr>
          <w:rFonts w:ascii="Arial" w:hAnsi="Arial" w:cs="Arial"/>
          <w:sz w:val="19"/>
          <w:szCs w:val="19"/>
          <w:lang w:val="en-GB"/>
        </w:rPr>
        <w:t>s</w:t>
      </w:r>
      <w:r w:rsidRPr="009E033D">
        <w:rPr>
          <w:rFonts w:ascii="Arial" w:hAnsi="Arial" w:cs="Arial"/>
          <w:sz w:val="19"/>
          <w:szCs w:val="19"/>
          <w:lang w:val="en-GB"/>
        </w:rPr>
        <w:t xml:space="preserve">able value. The Group records allowances for doubtful accounts from accounts receivable which might be uncollectible. Allowance for doubtful accounts is provided for </w:t>
      </w:r>
      <w:proofErr w:type="gramStart"/>
      <w:r w:rsidRPr="009E033D">
        <w:rPr>
          <w:rFonts w:ascii="Arial" w:hAnsi="Arial" w:cs="Arial"/>
          <w:sz w:val="19"/>
          <w:szCs w:val="19"/>
          <w:lang w:val="en-GB"/>
        </w:rPr>
        <w:t>on the basis of</w:t>
      </w:r>
      <w:proofErr w:type="gramEnd"/>
      <w:r w:rsidRPr="009E033D">
        <w:rPr>
          <w:rFonts w:ascii="Arial" w:hAnsi="Arial" w:cs="Arial"/>
          <w:sz w:val="19"/>
          <w:szCs w:val="19"/>
          <w:lang w:val="en-GB"/>
        </w:rPr>
        <w:t xml:space="preserve"> collection experience and payment ability of the debtors at the end of year.</w:t>
      </w:r>
    </w:p>
    <w:p w14:paraId="277873E1" w14:textId="0E7638A2" w:rsidR="000D0DFD" w:rsidRPr="009E033D" w:rsidRDefault="000D0DFD"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68675B64" w14:textId="602A028A"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46B04199" w14:textId="72D15FC6"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65541CEC" w14:textId="66E67C73"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33412524" w14:textId="653A95FD"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139908CB" w14:textId="70F30D37"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374EDD09" w14:textId="67826507"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106AB7AE" w14:textId="77777777" w:rsidR="00834FE3" w:rsidRPr="009E033D" w:rsidRDefault="00834FE3" w:rsidP="000367AB">
      <w:pPr>
        <w:tabs>
          <w:tab w:val="left" w:pos="360"/>
          <w:tab w:val="left" w:pos="1440"/>
          <w:tab w:val="left" w:pos="2700"/>
          <w:tab w:val="center" w:pos="5940"/>
          <w:tab w:val="left" w:pos="6120"/>
        </w:tabs>
        <w:spacing w:line="360" w:lineRule="auto"/>
        <w:ind w:left="360" w:right="-43"/>
        <w:jc w:val="both"/>
        <w:rPr>
          <w:rFonts w:ascii="Arial" w:hAnsi="Arial" w:cs="Arial"/>
          <w:sz w:val="19"/>
          <w:szCs w:val="19"/>
          <w:lang w:val="en-GB"/>
        </w:rPr>
      </w:pPr>
    </w:p>
    <w:p w14:paraId="3C76EFD3" w14:textId="5B828A60" w:rsidR="006C2802" w:rsidRPr="009E033D" w:rsidRDefault="006C2802" w:rsidP="00B57775">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lastRenderedPageBreak/>
        <w:t>Inventories</w:t>
      </w:r>
    </w:p>
    <w:p w14:paraId="4B3E6F8C" w14:textId="354A3B08" w:rsidR="006C2802" w:rsidRPr="009E033D" w:rsidRDefault="006C2802" w:rsidP="00B57775">
      <w:pPr>
        <w:pStyle w:val="BodyTextIndent3"/>
        <w:spacing w:line="360" w:lineRule="auto"/>
        <w:ind w:left="945" w:firstLine="0"/>
        <w:rPr>
          <w:rFonts w:ascii="Arial" w:hAnsi="Arial" w:cs="Arial"/>
          <w:bCs/>
          <w:sz w:val="19"/>
          <w:szCs w:val="19"/>
          <w:lang w:val="en-GB" w:eastAsia="en-GB" w:bidi="th-TH"/>
        </w:rPr>
      </w:pPr>
    </w:p>
    <w:p w14:paraId="7BC76E54" w14:textId="5E981113" w:rsidR="006C2802" w:rsidRPr="009E033D" w:rsidRDefault="00E21279" w:rsidP="00B57775">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Inventories are stated at the lower of cost and net realisable value.  Cost is determined by the first-in, first out basis for inventories except for work in process which is determined by the weighted average basis. Cost of purchases comprises both the purchase price and costs directly attributable to the acquisition of the inventory, such as import duties and freight, less all attributable discounts, </w:t>
      </w:r>
      <w:proofErr w:type="gramStart"/>
      <w:r w:rsidRPr="009E033D">
        <w:rPr>
          <w:rFonts w:ascii="Arial" w:hAnsi="Arial" w:cs="Arial"/>
          <w:bCs/>
          <w:sz w:val="19"/>
          <w:szCs w:val="19"/>
          <w:lang w:val="en-GB" w:eastAsia="en-GB" w:bidi="th-TH"/>
        </w:rPr>
        <w:t>allowances</w:t>
      </w:r>
      <w:proofErr w:type="gramEnd"/>
      <w:r w:rsidRPr="009E033D">
        <w:rPr>
          <w:rFonts w:ascii="Arial" w:hAnsi="Arial" w:cs="Arial"/>
          <w:bCs/>
          <w:sz w:val="19"/>
          <w:szCs w:val="19"/>
          <w:lang w:val="en-GB" w:eastAsia="en-GB" w:bidi="th-TH"/>
        </w:rPr>
        <w:t xml:space="preserve"> or rebates.  The cost of finished goods comprises raw materials, direct labour, other direct </w:t>
      </w:r>
      <w:proofErr w:type="gramStart"/>
      <w:r w:rsidRPr="009E033D">
        <w:rPr>
          <w:rFonts w:ascii="Arial" w:hAnsi="Arial" w:cs="Arial"/>
          <w:bCs/>
          <w:sz w:val="19"/>
          <w:szCs w:val="19"/>
          <w:lang w:val="en-GB" w:eastAsia="en-GB" w:bidi="th-TH"/>
        </w:rPr>
        <w:t>costs</w:t>
      </w:r>
      <w:proofErr w:type="gramEnd"/>
      <w:r w:rsidRPr="009E033D">
        <w:rPr>
          <w:rFonts w:ascii="Arial" w:hAnsi="Arial" w:cs="Arial"/>
          <w:bCs/>
          <w:sz w:val="19"/>
          <w:szCs w:val="19"/>
          <w:lang w:val="en-GB" w:eastAsia="en-GB" w:bidi="th-TH"/>
        </w:rPr>
        <w:t xml:space="preserve"> and related production overheads.  Net </w:t>
      </w:r>
      <w:proofErr w:type="spellStart"/>
      <w:r w:rsidRPr="009E033D">
        <w:rPr>
          <w:rFonts w:ascii="Arial" w:hAnsi="Arial" w:cs="Arial"/>
          <w:bCs/>
          <w:sz w:val="19"/>
          <w:szCs w:val="19"/>
          <w:lang w:val="en-GB" w:eastAsia="en-GB" w:bidi="th-TH"/>
        </w:rPr>
        <w:t>reali</w:t>
      </w:r>
      <w:proofErr w:type="spellEnd"/>
      <w:r w:rsidR="000A68A3" w:rsidRPr="009E033D">
        <w:rPr>
          <w:rFonts w:ascii="Arial" w:hAnsi="Arial" w:cs="Browallia New"/>
          <w:bCs/>
          <w:sz w:val="19"/>
          <w:szCs w:val="24"/>
          <w:lang w:eastAsia="en-GB" w:bidi="th-TH"/>
        </w:rPr>
        <w:t>s</w:t>
      </w:r>
      <w:r w:rsidRPr="009E033D">
        <w:rPr>
          <w:rFonts w:ascii="Arial" w:hAnsi="Arial" w:cs="Arial"/>
          <w:bCs/>
          <w:sz w:val="19"/>
          <w:szCs w:val="19"/>
          <w:lang w:val="en-GB" w:eastAsia="en-GB" w:bidi="th-TH"/>
        </w:rPr>
        <w:t xml:space="preserve">able value is the estimated selling price in the ordinary course of business less the estimated costs of completion and the estimated costs necessary to make the sale.  Provision is made, where necessary, for obsolete or slow-moving and defective </w:t>
      </w:r>
      <w:r w:rsidR="00BF3B5B" w:rsidRPr="009E033D">
        <w:rPr>
          <w:rFonts w:ascii="Arial" w:hAnsi="Arial" w:cs="Arial"/>
          <w:bCs/>
          <w:sz w:val="19"/>
          <w:szCs w:val="19"/>
          <w:lang w:val="en-GB" w:eastAsia="en-GB" w:bidi="th-TH"/>
        </w:rPr>
        <w:t>inventories</w:t>
      </w:r>
      <w:r w:rsidRPr="009E033D">
        <w:rPr>
          <w:rFonts w:ascii="Arial" w:hAnsi="Arial" w:cs="Arial"/>
          <w:bCs/>
          <w:sz w:val="19"/>
          <w:szCs w:val="19"/>
          <w:lang w:val="en-GB" w:eastAsia="en-GB" w:bidi="th-TH"/>
        </w:rPr>
        <w:t>.</w:t>
      </w:r>
    </w:p>
    <w:p w14:paraId="2EEFB3BA" w14:textId="77777777" w:rsidR="00C957ED" w:rsidRPr="009E033D" w:rsidRDefault="00C957ED" w:rsidP="006C2802">
      <w:pPr>
        <w:pStyle w:val="BodyTextIndent3"/>
        <w:spacing w:line="360" w:lineRule="auto"/>
        <w:ind w:left="945" w:firstLine="0"/>
        <w:rPr>
          <w:rFonts w:ascii="Arial" w:hAnsi="Arial" w:cs="Arial"/>
          <w:bCs/>
          <w:sz w:val="19"/>
          <w:szCs w:val="19"/>
          <w:lang w:val="en-GB" w:eastAsia="en-GB" w:bidi="th-TH"/>
        </w:rPr>
      </w:pPr>
    </w:p>
    <w:p w14:paraId="15B6A560" w14:textId="545CE329" w:rsidR="00BF3B5B" w:rsidRPr="009E033D" w:rsidRDefault="00DC3A10" w:rsidP="00823160">
      <w:pPr>
        <w:pStyle w:val="BodyTextIndent3"/>
        <w:numPr>
          <w:ilvl w:val="0"/>
          <w:numId w:val="11"/>
        </w:numPr>
        <w:spacing w:line="360" w:lineRule="auto"/>
        <w:ind w:left="945" w:hanging="585"/>
        <w:rPr>
          <w:rFonts w:ascii="Arial" w:hAnsi="Arial" w:cs="Arial"/>
          <w:bCs/>
          <w:sz w:val="19"/>
          <w:szCs w:val="19"/>
          <w:lang w:val="en-GB" w:eastAsia="en-GB" w:bidi="th-TH"/>
        </w:rPr>
      </w:pPr>
      <w:r w:rsidRPr="009E033D">
        <w:rPr>
          <w:rFonts w:ascii="Arial" w:hAnsi="Arial" w:cs="Arial"/>
          <w:bCs/>
          <w:sz w:val="19"/>
          <w:szCs w:val="19"/>
          <w:lang w:val="en-GB" w:eastAsia="en-GB" w:bidi="th-TH"/>
        </w:rPr>
        <w:t>Business combinations</w:t>
      </w:r>
    </w:p>
    <w:p w14:paraId="0A838FE3" w14:textId="7433B1D5" w:rsidR="00DC3A10" w:rsidRPr="009E033D" w:rsidRDefault="00DC3A10" w:rsidP="00DC3A10">
      <w:pPr>
        <w:pStyle w:val="BodyTextIndent3"/>
        <w:spacing w:line="360" w:lineRule="auto"/>
        <w:ind w:left="945" w:firstLine="0"/>
        <w:rPr>
          <w:rFonts w:ascii="Arial" w:hAnsi="Arial" w:cs="Arial"/>
          <w:bCs/>
          <w:sz w:val="19"/>
          <w:szCs w:val="19"/>
          <w:lang w:val="en-GB" w:eastAsia="en-GB" w:bidi="th-TH"/>
        </w:rPr>
      </w:pPr>
    </w:p>
    <w:p w14:paraId="25F55721" w14:textId="0B158115" w:rsidR="00B35188" w:rsidRPr="009E033D" w:rsidRDefault="00B35188" w:rsidP="00B35188">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The Group uses the acquisition method of accounting to account for business combinations. The consideration transferred for the acquisition of a subsidiary is the fair value of the assets transferred, the liabilities </w:t>
      </w:r>
      <w:proofErr w:type="gramStart"/>
      <w:r w:rsidRPr="009E033D">
        <w:rPr>
          <w:rFonts w:ascii="Arial" w:hAnsi="Arial" w:cs="Arial"/>
          <w:bCs/>
          <w:sz w:val="19"/>
          <w:szCs w:val="19"/>
          <w:lang w:val="en-GB" w:eastAsia="en-GB" w:bidi="th-TH"/>
        </w:rPr>
        <w:t>incurred</w:t>
      </w:r>
      <w:proofErr w:type="gramEnd"/>
      <w:r w:rsidRPr="009E033D">
        <w:rPr>
          <w:rFonts w:ascii="Arial" w:hAnsi="Arial" w:cs="Arial"/>
          <w:bCs/>
          <w:sz w:val="19"/>
          <w:szCs w:val="19"/>
          <w:lang w:val="en-GB" w:eastAsia="en-GB" w:bidi="th-TH"/>
        </w:rPr>
        <w:t xml:space="preserve"> and the equity interests issued by the Group. The consideration transferred includes the fair value of any asset or liability resulting from a contingent consideration arrangement. Acquisition-related costs are expensed as incurred. Identifiable assets acquired and liabilities and contingent liabilities assumed in a business combination are measured initially at their fair values at the acquisition date. </w:t>
      </w:r>
      <w:r w:rsidR="007C54A8" w:rsidRPr="009E033D">
        <w:rPr>
          <w:rFonts w:ascii="Arial" w:hAnsi="Arial" w:cs="Arial"/>
          <w:bCs/>
          <w:sz w:val="19"/>
          <w:szCs w:val="19"/>
          <w:lang w:val="en-GB" w:eastAsia="en-GB" w:bidi="th-TH"/>
        </w:rPr>
        <w:t xml:space="preserve">In each </w:t>
      </w:r>
      <w:r w:rsidR="00B12ABE" w:rsidRPr="009E033D">
        <w:rPr>
          <w:rFonts w:ascii="Arial" w:hAnsi="Arial" w:cs="Arial"/>
          <w:bCs/>
          <w:sz w:val="19"/>
          <w:szCs w:val="19"/>
          <w:lang w:val="en-GB" w:eastAsia="en-GB" w:bidi="th-TH"/>
        </w:rPr>
        <w:t>business combination</w:t>
      </w:r>
      <w:r w:rsidRPr="009E033D">
        <w:rPr>
          <w:rFonts w:ascii="Arial" w:hAnsi="Arial" w:cs="Arial"/>
          <w:bCs/>
          <w:sz w:val="19"/>
          <w:szCs w:val="19"/>
          <w:lang w:val="en-GB" w:eastAsia="en-GB" w:bidi="th-TH"/>
        </w:rPr>
        <w:t>, the Group recogni</w:t>
      </w:r>
      <w:r w:rsidR="00404136"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es any non-controlling interest in the acquiree at the non-controlling interest’s proportionate share of the acquiree’s net assets.</w:t>
      </w:r>
    </w:p>
    <w:p w14:paraId="36D9E5E1" w14:textId="5D164882" w:rsidR="000F3F8B" w:rsidRPr="009E033D" w:rsidRDefault="00B35188" w:rsidP="00834FE3">
      <w:pPr>
        <w:pStyle w:val="BodyTextIndent3"/>
        <w:spacing w:line="360" w:lineRule="auto"/>
        <w:ind w:left="0" w:firstLine="0"/>
        <w:rPr>
          <w:rFonts w:ascii="Arial" w:hAnsi="Arial" w:cs="Arial"/>
          <w:bCs/>
          <w:sz w:val="19"/>
          <w:szCs w:val="19"/>
          <w:lang w:val="en-GB"/>
        </w:rPr>
      </w:pPr>
      <w:r w:rsidRPr="009E033D">
        <w:rPr>
          <w:rFonts w:ascii="Arial" w:hAnsi="Arial" w:cs="Arial"/>
          <w:bCs/>
          <w:sz w:val="19"/>
          <w:szCs w:val="19"/>
          <w:lang w:val="en-GB" w:eastAsia="en-GB" w:bidi="th-TH"/>
        </w:rPr>
        <w:t> </w:t>
      </w:r>
    </w:p>
    <w:p w14:paraId="622CF071" w14:textId="6D2B32D4" w:rsidR="00451FA6" w:rsidRPr="009E033D" w:rsidRDefault="00F2111C" w:rsidP="00B35188">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Investment</w:t>
      </w:r>
      <w:r w:rsidR="00B35188" w:rsidRPr="009E033D">
        <w:rPr>
          <w:rFonts w:ascii="Arial" w:hAnsi="Arial" w:cs="Arial"/>
          <w:bCs/>
          <w:sz w:val="19"/>
          <w:szCs w:val="19"/>
          <w:lang w:val="en-GB" w:eastAsia="en-GB" w:bidi="th-TH"/>
        </w:rPr>
        <w:t xml:space="preserve"> in subsidiaries presented in the </w:t>
      </w:r>
      <w:r w:rsidR="00160436" w:rsidRPr="009E033D">
        <w:rPr>
          <w:rFonts w:ascii="Arial" w:hAnsi="Arial" w:cs="Arial"/>
          <w:bCs/>
          <w:sz w:val="19"/>
          <w:szCs w:val="19"/>
          <w:lang w:val="en-GB" w:eastAsia="en-GB" w:bidi="th-TH"/>
        </w:rPr>
        <w:t>separate</w:t>
      </w:r>
      <w:r w:rsidR="00B35188" w:rsidRPr="009E033D">
        <w:rPr>
          <w:rFonts w:ascii="Arial" w:hAnsi="Arial" w:cs="Arial"/>
          <w:bCs/>
          <w:sz w:val="19"/>
          <w:szCs w:val="19"/>
          <w:lang w:val="en-GB" w:eastAsia="en-GB" w:bidi="th-TH"/>
        </w:rPr>
        <w:t xml:space="preserve"> financial statements are accounted for at cost less impairment. Cost is adjusted to reflect changes in consideration arising from contingent consideration amendments. Cost also includes direct attributable costs of investment.</w:t>
      </w:r>
      <w:r w:rsidR="00EA23D5" w:rsidRPr="009E033D">
        <w:rPr>
          <w:rFonts w:ascii="Arial" w:hAnsi="Arial" w:cs="Arial"/>
          <w:bCs/>
          <w:sz w:val="19"/>
          <w:szCs w:val="19"/>
          <w:lang w:val="en-GB" w:eastAsia="en-GB" w:bidi="th-TH"/>
        </w:rPr>
        <w:t xml:space="preserve">  </w:t>
      </w:r>
      <w:r w:rsidR="003674E7" w:rsidRPr="009E033D">
        <w:rPr>
          <w:rFonts w:ascii="Arial" w:hAnsi="Arial" w:cs="Arial"/>
          <w:bCs/>
          <w:sz w:val="19"/>
          <w:szCs w:val="19"/>
          <w:lang w:val="en-GB" w:eastAsia="en-GB" w:bidi="th-TH"/>
        </w:rPr>
        <w:t xml:space="preserve">The excess of the consideration transferred, the amount of any non-controlling interest in the acquiree and the acquisition date fair value of any previous equity interest in the acquiree over the fair value of the Group’s share of the identifiable net assets acquired is recorded as goodwill. If this is less than the fair value of the net assets of the subsidiary acquired in the case of a bargain purchase, the difference is </w:t>
      </w:r>
      <w:r w:rsidR="00CC1105" w:rsidRPr="009E033D">
        <w:rPr>
          <w:rFonts w:ascii="Arial" w:hAnsi="Arial" w:cs="Arial"/>
          <w:bCs/>
          <w:sz w:val="19"/>
          <w:szCs w:val="19"/>
          <w:lang w:val="en-GB" w:eastAsia="en-GB" w:bidi="th-TH"/>
        </w:rPr>
        <w:t>recognised</w:t>
      </w:r>
      <w:r w:rsidR="003674E7" w:rsidRPr="009E033D">
        <w:rPr>
          <w:rFonts w:ascii="Arial" w:hAnsi="Arial" w:cs="Arial"/>
          <w:bCs/>
          <w:sz w:val="19"/>
          <w:szCs w:val="19"/>
          <w:lang w:val="en-GB" w:eastAsia="en-GB" w:bidi="th-TH"/>
        </w:rPr>
        <w:t xml:space="preserve"> directly in profit or loss.</w:t>
      </w:r>
    </w:p>
    <w:p w14:paraId="00FFC11A" w14:textId="77777777" w:rsidR="00E47228" w:rsidRPr="009E033D" w:rsidRDefault="00E47228" w:rsidP="00BB2266">
      <w:pPr>
        <w:pStyle w:val="BodyTextIndent3"/>
        <w:spacing w:line="360" w:lineRule="auto"/>
        <w:ind w:left="945" w:firstLine="0"/>
        <w:rPr>
          <w:rFonts w:ascii="Arial" w:hAnsi="Arial" w:cs="Arial"/>
          <w:bCs/>
          <w:sz w:val="19"/>
          <w:szCs w:val="19"/>
          <w:lang w:val="en-GB" w:eastAsia="en-GB" w:bidi="th-TH"/>
        </w:rPr>
      </w:pPr>
    </w:p>
    <w:p w14:paraId="3C5F317B" w14:textId="3EB56A43" w:rsidR="001C19B6" w:rsidRPr="009E033D" w:rsidRDefault="00B52D3E" w:rsidP="00834FE3">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Intercompany transactions, balances and unrealised gains or loss on transactions between Group companies are eliminated. Unrealised</w:t>
      </w:r>
      <w:r w:rsidR="00695A6B" w:rsidRPr="009E033D">
        <w:rPr>
          <w:rFonts w:ascii="Arial" w:hAnsi="Arial" w:cs="Arial"/>
          <w:bCs/>
          <w:sz w:val="19"/>
          <w:szCs w:val="19"/>
          <w:lang w:val="en-GB" w:eastAsia="en-GB" w:bidi="th-TH"/>
        </w:rPr>
        <w:t xml:space="preserve"> gain or</w:t>
      </w:r>
      <w:r w:rsidRPr="009E033D">
        <w:rPr>
          <w:rFonts w:ascii="Arial" w:hAnsi="Arial" w:cs="Arial"/>
          <w:bCs/>
          <w:sz w:val="19"/>
          <w:szCs w:val="19"/>
          <w:lang w:val="en-GB" w:eastAsia="en-GB" w:bidi="th-TH"/>
        </w:rPr>
        <w:t xml:space="preserve"> losses are also eliminated. Accounting policies of subsidiaries have been changed where necessary to ensure consistency with the policies adopted by the Group.</w:t>
      </w:r>
    </w:p>
    <w:p w14:paraId="54FE884E" w14:textId="38221903" w:rsidR="002F4293" w:rsidRPr="009E033D" w:rsidRDefault="00EB539B" w:rsidP="00834FE3">
      <w:pPr>
        <w:tabs>
          <w:tab w:val="left" w:pos="1404"/>
        </w:tabs>
        <w:spacing w:line="360" w:lineRule="auto"/>
        <w:rPr>
          <w:rFonts w:ascii="Arial" w:hAnsi="Arial" w:cs="Arial"/>
          <w:bCs/>
          <w:i/>
          <w:iCs/>
          <w:sz w:val="19"/>
          <w:szCs w:val="19"/>
          <w:lang w:val="en-GB"/>
        </w:rPr>
      </w:pPr>
      <w:r w:rsidRPr="009E033D">
        <w:rPr>
          <w:rFonts w:ascii="Arial" w:hAnsi="Arial" w:cs="Arial"/>
          <w:bCs/>
          <w:i/>
          <w:iCs/>
          <w:sz w:val="19"/>
          <w:szCs w:val="19"/>
          <w:lang w:val="en-GB"/>
        </w:rPr>
        <w:tab/>
      </w:r>
    </w:p>
    <w:p w14:paraId="3B8B8CA2" w14:textId="56354756" w:rsidR="009D28A0" w:rsidRPr="009E033D" w:rsidRDefault="00F14ED9" w:rsidP="00834FE3">
      <w:pPr>
        <w:pStyle w:val="BodyTextIndent3"/>
        <w:spacing w:line="360" w:lineRule="auto"/>
        <w:ind w:left="945" w:firstLine="0"/>
        <w:rPr>
          <w:rFonts w:ascii="Arial" w:hAnsi="Arial" w:cs="Arial"/>
          <w:bCs/>
          <w:i/>
          <w:iCs/>
          <w:sz w:val="19"/>
          <w:szCs w:val="19"/>
          <w:lang w:val="en-GB" w:eastAsia="en-GB" w:bidi="th-TH"/>
        </w:rPr>
      </w:pPr>
      <w:r w:rsidRPr="009E033D">
        <w:rPr>
          <w:rFonts w:ascii="Arial" w:hAnsi="Arial" w:cs="Arial"/>
          <w:bCs/>
          <w:i/>
          <w:iCs/>
          <w:sz w:val="19"/>
          <w:szCs w:val="19"/>
          <w:lang w:val="en-GB" w:eastAsia="en-GB" w:bidi="th-TH"/>
        </w:rPr>
        <w:t>Subsidiaries</w:t>
      </w:r>
    </w:p>
    <w:p w14:paraId="6270ED64" w14:textId="68D27A48" w:rsidR="00DA3C66" w:rsidRPr="009E033D" w:rsidRDefault="006A047E" w:rsidP="00834FE3">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Subsidiaries are all entities over which the Group has the power to govern the financial and operating policies generally accompanying a shareholding of more than one half of the voting rights.  The existence and effect of potential voting rights that are currently exercisable or convertible are fully considered when assessing whether the Group controls another entity.  Subsidiaries are consolidated from the date on which control is transferred to the Group.</w:t>
      </w:r>
      <w:r w:rsidR="00182419"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The</w:t>
      </w:r>
      <w:r w:rsidR="00473675" w:rsidRPr="009E033D">
        <w:rPr>
          <w:rFonts w:ascii="Arial" w:hAnsi="Arial" w:cs="Arial"/>
          <w:bCs/>
          <w:sz w:val="19"/>
          <w:szCs w:val="19"/>
          <w:lang w:val="en-GB" w:eastAsia="en-GB" w:bidi="th-TH"/>
        </w:rPr>
        <w:t xml:space="preserve"> Group</w:t>
      </w:r>
      <w:r w:rsidRPr="009E033D">
        <w:rPr>
          <w:rFonts w:ascii="Arial" w:hAnsi="Arial" w:cs="Arial"/>
          <w:bCs/>
          <w:sz w:val="19"/>
          <w:szCs w:val="19"/>
          <w:lang w:val="en-GB" w:eastAsia="en-GB" w:bidi="th-TH"/>
        </w:rPr>
        <w:t xml:space="preserve"> de-consolidated</w:t>
      </w:r>
      <w:r w:rsidR="00473675" w:rsidRPr="009E033D">
        <w:rPr>
          <w:rFonts w:ascii="Arial" w:hAnsi="Arial" w:cs="Arial"/>
          <w:bCs/>
          <w:sz w:val="19"/>
          <w:szCs w:val="19"/>
          <w:lang w:val="en-GB" w:eastAsia="en-GB" w:bidi="th-TH"/>
        </w:rPr>
        <w:t xml:space="preserve"> a subsidiary</w:t>
      </w:r>
      <w:r w:rsidRPr="009E033D">
        <w:rPr>
          <w:rFonts w:ascii="Arial" w:hAnsi="Arial" w:cs="Arial"/>
          <w:bCs/>
          <w:sz w:val="19"/>
          <w:szCs w:val="19"/>
          <w:lang w:val="en-GB" w:eastAsia="en-GB" w:bidi="th-TH"/>
        </w:rPr>
        <w:t xml:space="preserve"> from</w:t>
      </w:r>
      <w:r w:rsidR="009166DC" w:rsidRPr="009E033D">
        <w:rPr>
          <w:rFonts w:ascii="Arial" w:hAnsi="Arial" w:cs="Arial"/>
          <w:bCs/>
          <w:sz w:val="19"/>
          <w:szCs w:val="19"/>
          <w:lang w:val="en-GB" w:eastAsia="en-GB" w:bidi="th-TH"/>
        </w:rPr>
        <w:t xml:space="preserve"> consolidated financial statement since</w:t>
      </w:r>
      <w:r w:rsidRPr="009E033D">
        <w:rPr>
          <w:rFonts w:ascii="Arial" w:hAnsi="Arial" w:cs="Arial"/>
          <w:bCs/>
          <w:sz w:val="19"/>
          <w:szCs w:val="19"/>
          <w:lang w:val="en-GB" w:eastAsia="en-GB" w:bidi="th-TH"/>
        </w:rPr>
        <w:t xml:space="preserve"> the date that control ceases.</w:t>
      </w:r>
    </w:p>
    <w:p w14:paraId="159693C4" w14:textId="3E9FC52B" w:rsidR="00DA3C66" w:rsidRPr="009E033D" w:rsidRDefault="003949D4" w:rsidP="00DE6D69">
      <w:pPr>
        <w:pStyle w:val="BodyTextIndent3"/>
        <w:spacing w:line="360" w:lineRule="auto"/>
        <w:ind w:left="945" w:firstLine="0"/>
        <w:rPr>
          <w:rFonts w:ascii="Arial" w:hAnsi="Arial" w:cs="Arial"/>
          <w:bCs/>
          <w:i/>
          <w:iCs/>
          <w:sz w:val="19"/>
          <w:szCs w:val="19"/>
          <w:lang w:val="en-GB" w:eastAsia="en-GB" w:bidi="th-TH"/>
        </w:rPr>
      </w:pPr>
      <w:r w:rsidRPr="009E033D">
        <w:rPr>
          <w:rFonts w:ascii="Arial" w:hAnsi="Arial" w:cs="Arial"/>
          <w:bCs/>
          <w:i/>
          <w:iCs/>
          <w:sz w:val="19"/>
          <w:szCs w:val="19"/>
          <w:lang w:val="en-GB" w:eastAsia="en-GB" w:bidi="th-TH"/>
        </w:rPr>
        <w:lastRenderedPageBreak/>
        <w:t>Transactions and non-controlling interests</w:t>
      </w:r>
    </w:p>
    <w:p w14:paraId="253C639A" w14:textId="2FB47CAE" w:rsidR="003949D4" w:rsidRPr="009E033D" w:rsidRDefault="00F52F25" w:rsidP="00DE6D69">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The Group treats transactions with non-controlling interests as transactions with equity owners of the Group. For </w:t>
      </w:r>
      <w:r w:rsidR="00C957ED" w:rsidRPr="009E033D">
        <w:rPr>
          <w:rFonts w:ascii="Arial" w:hAnsi="Arial" w:cs="Arial"/>
          <w:bCs/>
          <w:sz w:val="19"/>
          <w:szCs w:val="19"/>
          <w:lang w:val="en-GB" w:eastAsia="en-GB" w:bidi="th-TH"/>
        </w:rPr>
        <w:t>disposal share</w:t>
      </w:r>
      <w:r w:rsidR="00570815" w:rsidRPr="009E033D">
        <w:rPr>
          <w:rFonts w:ascii="Arial" w:hAnsi="Arial" w:cs="Arial"/>
          <w:bCs/>
          <w:sz w:val="19"/>
          <w:szCs w:val="19"/>
          <w:lang w:val="en-GB" w:eastAsia="en-GB" w:bidi="th-TH"/>
        </w:rPr>
        <w:t>s</w:t>
      </w:r>
      <w:r w:rsidR="00C957ED" w:rsidRPr="009E033D">
        <w:rPr>
          <w:rFonts w:ascii="Arial" w:hAnsi="Arial" w:cs="Arial"/>
          <w:bCs/>
          <w:sz w:val="19"/>
          <w:szCs w:val="19"/>
          <w:lang w:val="en-GB" w:eastAsia="en-GB" w:bidi="th-TH"/>
        </w:rPr>
        <w:t xml:space="preserve"> to </w:t>
      </w:r>
      <w:r w:rsidRPr="009E033D">
        <w:rPr>
          <w:rFonts w:ascii="Arial" w:hAnsi="Arial" w:cs="Arial"/>
          <w:bCs/>
          <w:sz w:val="19"/>
          <w:szCs w:val="19"/>
          <w:lang w:val="en-GB" w:eastAsia="en-GB" w:bidi="th-TH"/>
        </w:rPr>
        <w:t xml:space="preserve">non-controlling interests, the difference between any consideration </w:t>
      </w:r>
      <w:r w:rsidR="002728FF" w:rsidRPr="009E033D">
        <w:rPr>
          <w:rFonts w:ascii="Arial" w:hAnsi="Arial" w:cs="Browallia New"/>
          <w:bCs/>
          <w:sz w:val="19"/>
          <w:szCs w:val="24"/>
          <w:lang w:eastAsia="en-GB" w:bidi="th-TH"/>
        </w:rPr>
        <w:t>receive</w:t>
      </w:r>
      <w:r w:rsidR="001365E6" w:rsidRPr="009E033D">
        <w:rPr>
          <w:rFonts w:ascii="Arial" w:hAnsi="Arial" w:cs="Browallia New"/>
          <w:bCs/>
          <w:sz w:val="19"/>
          <w:szCs w:val="24"/>
          <w:lang w:eastAsia="en-GB" w:bidi="th-TH"/>
        </w:rPr>
        <w:t>d</w:t>
      </w:r>
      <w:r w:rsidRPr="009E033D">
        <w:rPr>
          <w:rFonts w:ascii="Arial" w:hAnsi="Arial" w:cs="Arial"/>
          <w:bCs/>
          <w:sz w:val="19"/>
          <w:szCs w:val="19"/>
          <w:lang w:val="en-GB" w:eastAsia="en-GB" w:bidi="th-TH"/>
        </w:rPr>
        <w:t xml:space="preserve"> and carrying </w:t>
      </w:r>
      <w:r w:rsidR="00C957ED" w:rsidRPr="009E033D">
        <w:rPr>
          <w:rFonts w:ascii="Arial" w:hAnsi="Arial" w:cs="Arial"/>
          <w:bCs/>
          <w:sz w:val="19"/>
          <w:szCs w:val="19"/>
          <w:lang w:val="en-GB" w:eastAsia="en-GB" w:bidi="th-TH"/>
        </w:rPr>
        <w:t>amount</w:t>
      </w:r>
      <w:r w:rsidRPr="009E033D">
        <w:rPr>
          <w:rFonts w:ascii="Arial" w:hAnsi="Arial" w:cs="Arial"/>
          <w:bCs/>
          <w:sz w:val="19"/>
          <w:szCs w:val="19"/>
          <w:lang w:val="en-GB" w:eastAsia="en-GB" w:bidi="th-TH"/>
        </w:rPr>
        <w:t xml:space="preserve"> of net assets </w:t>
      </w:r>
      <w:r w:rsidR="00163A77" w:rsidRPr="009E033D">
        <w:rPr>
          <w:rFonts w:ascii="Arial" w:hAnsi="Arial" w:cs="Arial"/>
          <w:bCs/>
          <w:sz w:val="19"/>
          <w:szCs w:val="19"/>
          <w:lang w:val="en-GB" w:eastAsia="en-GB" w:bidi="th-TH"/>
        </w:rPr>
        <w:t>for</w:t>
      </w:r>
      <w:r w:rsidRPr="009E033D">
        <w:rPr>
          <w:rFonts w:ascii="Arial" w:hAnsi="Arial" w:cs="Arial"/>
          <w:bCs/>
          <w:sz w:val="19"/>
          <w:szCs w:val="19"/>
          <w:lang w:val="en-GB" w:eastAsia="en-GB" w:bidi="th-TH"/>
        </w:rPr>
        <w:t xml:space="preserve"> the </w:t>
      </w:r>
      <w:r w:rsidR="003F4C02" w:rsidRPr="009E033D">
        <w:rPr>
          <w:rFonts w:ascii="Arial" w:hAnsi="Arial" w:cs="Arial"/>
          <w:bCs/>
          <w:sz w:val="19"/>
          <w:szCs w:val="19"/>
          <w:lang w:val="en-GB" w:eastAsia="en-GB" w:bidi="th-TH"/>
        </w:rPr>
        <w:t xml:space="preserve">disposal </w:t>
      </w:r>
      <w:r w:rsidR="00191BE1" w:rsidRPr="009E033D">
        <w:rPr>
          <w:rFonts w:ascii="Arial" w:hAnsi="Arial" w:cs="Arial"/>
          <w:bCs/>
          <w:sz w:val="19"/>
          <w:szCs w:val="19"/>
          <w:lang w:val="en-GB" w:eastAsia="en-GB" w:bidi="th-TH"/>
        </w:rPr>
        <w:t xml:space="preserve">of </w:t>
      </w:r>
      <w:r w:rsidRPr="009E033D">
        <w:rPr>
          <w:rFonts w:ascii="Arial" w:hAnsi="Arial" w:cs="Arial"/>
          <w:bCs/>
          <w:sz w:val="19"/>
          <w:szCs w:val="19"/>
          <w:lang w:val="en-GB" w:eastAsia="en-GB" w:bidi="th-TH"/>
        </w:rPr>
        <w:t xml:space="preserve">subsidiary is recorded in equity. </w:t>
      </w:r>
    </w:p>
    <w:p w14:paraId="49CD53F9" w14:textId="192797D8" w:rsidR="00BF1E8E" w:rsidRPr="009E033D" w:rsidRDefault="00BF1E8E">
      <w:pPr>
        <w:rPr>
          <w:rFonts w:ascii="Arial" w:hAnsi="Arial" w:cstheme="minorBidi"/>
          <w:bCs/>
          <w:sz w:val="19"/>
          <w:szCs w:val="19"/>
        </w:rPr>
      </w:pPr>
    </w:p>
    <w:p w14:paraId="7FB5427E" w14:textId="68C78885" w:rsidR="00F0775F" w:rsidRPr="009E033D" w:rsidRDefault="00C957ED"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Building </w:t>
      </w:r>
      <w:r w:rsidR="004A6948" w:rsidRPr="009E033D">
        <w:rPr>
          <w:rFonts w:ascii="Arial" w:hAnsi="Arial" w:cs="Arial"/>
          <w:bCs/>
          <w:sz w:val="19"/>
          <w:szCs w:val="19"/>
          <w:lang w:val="en-GB" w:eastAsia="en-GB" w:bidi="th-TH"/>
        </w:rPr>
        <w:t>and equipment</w:t>
      </w:r>
    </w:p>
    <w:p w14:paraId="28D6DE12" w14:textId="56122304" w:rsidR="004A6948" w:rsidRPr="009E033D" w:rsidRDefault="004A6948" w:rsidP="00E04A58">
      <w:pPr>
        <w:pStyle w:val="BodyTextIndent3"/>
        <w:spacing w:line="320" w:lineRule="exact"/>
        <w:ind w:left="950" w:firstLine="0"/>
        <w:rPr>
          <w:rFonts w:ascii="Arial" w:hAnsi="Arial" w:cs="Arial"/>
          <w:bCs/>
          <w:sz w:val="19"/>
          <w:szCs w:val="19"/>
          <w:lang w:val="en-GB" w:eastAsia="en-GB" w:bidi="th-TH"/>
        </w:rPr>
      </w:pPr>
    </w:p>
    <w:p w14:paraId="4CDB2269" w14:textId="289BAE8B" w:rsidR="0013039A" w:rsidRPr="009E033D" w:rsidRDefault="00C957ED" w:rsidP="00E04A58">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Building </w:t>
      </w:r>
      <w:r w:rsidR="0013039A" w:rsidRPr="009E033D">
        <w:rPr>
          <w:rFonts w:ascii="Arial" w:hAnsi="Arial" w:cs="Arial"/>
          <w:bCs/>
          <w:sz w:val="19"/>
          <w:szCs w:val="19"/>
          <w:lang w:val="en-GB" w:eastAsia="en-GB" w:bidi="th-TH"/>
        </w:rPr>
        <w:t xml:space="preserve">and equipment are initially recorded at cost and stated at </w:t>
      </w:r>
      <w:r w:rsidR="009F4847" w:rsidRPr="009E033D">
        <w:rPr>
          <w:rFonts w:ascii="Arial" w:hAnsi="Arial" w:cs="Arial"/>
          <w:bCs/>
          <w:sz w:val="19"/>
          <w:szCs w:val="19"/>
          <w:lang w:val="en-GB" w:eastAsia="en-GB" w:bidi="th-TH"/>
        </w:rPr>
        <w:t>historical</w:t>
      </w:r>
      <w:r w:rsidR="0013039A" w:rsidRPr="009E033D">
        <w:rPr>
          <w:rFonts w:ascii="Arial" w:hAnsi="Arial" w:cs="Arial"/>
          <w:bCs/>
          <w:sz w:val="19"/>
          <w:szCs w:val="19"/>
          <w:lang w:val="en-GB" w:eastAsia="en-GB" w:bidi="th-TH"/>
        </w:rPr>
        <w:t xml:space="preserve"> cost less accumulated depreciation and provision for impairment (if any).</w:t>
      </w:r>
    </w:p>
    <w:p w14:paraId="0DC3F9CD" w14:textId="77777777" w:rsidR="0013039A" w:rsidRPr="009E033D" w:rsidRDefault="0013039A" w:rsidP="00E04A58">
      <w:pPr>
        <w:pStyle w:val="BodyTextIndent3"/>
        <w:spacing w:line="320" w:lineRule="exact"/>
        <w:ind w:left="950"/>
        <w:rPr>
          <w:rFonts w:ascii="Arial" w:hAnsi="Arial" w:cs="Arial"/>
          <w:bCs/>
          <w:sz w:val="19"/>
          <w:szCs w:val="19"/>
          <w:lang w:val="en-GB" w:eastAsia="en-GB" w:bidi="th-TH"/>
        </w:rPr>
      </w:pPr>
    </w:p>
    <w:p w14:paraId="33E53569" w14:textId="67871BA0" w:rsidR="0013039A" w:rsidRPr="009E033D" w:rsidRDefault="0013039A" w:rsidP="00E04A58">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Cost includes acquisition cost and any cost directly attributable to bring the asset or component to         the location and condition necessary for it to be capable of operating in the manner intended by management.</w:t>
      </w:r>
    </w:p>
    <w:p w14:paraId="7B3ED615" w14:textId="77777777" w:rsidR="0013039A" w:rsidRPr="009E033D" w:rsidRDefault="0013039A" w:rsidP="00E04A58">
      <w:pPr>
        <w:pStyle w:val="BodyTextIndent3"/>
        <w:spacing w:line="320" w:lineRule="exact"/>
        <w:ind w:left="950"/>
        <w:rPr>
          <w:rFonts w:ascii="Arial" w:hAnsi="Arial" w:cs="Arial"/>
          <w:bCs/>
          <w:sz w:val="19"/>
          <w:szCs w:val="19"/>
          <w:lang w:val="en-GB" w:eastAsia="en-GB" w:bidi="th-TH"/>
        </w:rPr>
      </w:pPr>
    </w:p>
    <w:p w14:paraId="31BF1671" w14:textId="3994367E" w:rsidR="00CB1D09" w:rsidRPr="009E033D" w:rsidRDefault="0013039A" w:rsidP="00834FE3">
      <w:pPr>
        <w:pStyle w:val="BodyTextIndent3"/>
        <w:spacing w:line="360" w:lineRule="auto"/>
        <w:ind w:left="950" w:firstLine="0"/>
        <w:rPr>
          <w:rFonts w:ascii="Arial" w:hAnsi="Arial" w:cstheme="minorBidi"/>
          <w:bCs/>
          <w:sz w:val="19"/>
          <w:szCs w:val="19"/>
          <w:lang w:val="en-GB" w:eastAsia="en-GB" w:bidi="th-TH"/>
        </w:rPr>
      </w:pPr>
      <w:r w:rsidRPr="009E033D">
        <w:rPr>
          <w:rFonts w:ascii="Arial" w:hAnsi="Arial" w:cs="Arial"/>
          <w:bCs/>
          <w:sz w:val="19"/>
          <w:szCs w:val="19"/>
          <w:lang w:val="en-GB" w:eastAsia="en-GB" w:bidi="th-TH"/>
        </w:rPr>
        <w:t xml:space="preserve">Cost also includes the initial estimate of the costs of dismantling and removing the item and restoring the site on which it is located, the obligation for which an entity incurs either when the item is acquired or </w:t>
      </w:r>
      <w:proofErr w:type="gramStart"/>
      <w:r w:rsidRPr="009E033D">
        <w:rPr>
          <w:rFonts w:ascii="Arial" w:hAnsi="Arial" w:cs="Arial"/>
          <w:bCs/>
          <w:sz w:val="19"/>
          <w:szCs w:val="19"/>
          <w:lang w:val="en-GB" w:eastAsia="en-GB" w:bidi="th-TH"/>
        </w:rPr>
        <w:t>as a consequence</w:t>
      </w:r>
      <w:proofErr w:type="gramEnd"/>
      <w:r w:rsidRPr="009E033D">
        <w:rPr>
          <w:rFonts w:ascii="Arial" w:hAnsi="Arial" w:cs="Arial"/>
          <w:bCs/>
          <w:sz w:val="19"/>
          <w:szCs w:val="19"/>
          <w:lang w:val="en-GB" w:eastAsia="en-GB" w:bidi="th-TH"/>
        </w:rPr>
        <w:t xml:space="preserve"> for having used the item during a particular period for purposes other than to produce inventories during that period.</w:t>
      </w:r>
    </w:p>
    <w:p w14:paraId="4D4AD0D0" w14:textId="38A7D14C" w:rsidR="00876B22" w:rsidRPr="009E033D" w:rsidRDefault="00876B22" w:rsidP="00834FE3">
      <w:pPr>
        <w:spacing w:line="360" w:lineRule="auto"/>
        <w:rPr>
          <w:rFonts w:ascii="Arial" w:hAnsi="Arial" w:cs="Arial"/>
          <w:bCs/>
          <w:sz w:val="19"/>
          <w:szCs w:val="19"/>
          <w:lang w:val="en-GB"/>
        </w:rPr>
      </w:pPr>
    </w:p>
    <w:p w14:paraId="10D63F6D" w14:textId="78937DB7" w:rsidR="004A6948" w:rsidRPr="009E033D" w:rsidRDefault="0013039A" w:rsidP="00834FE3">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Depreciation is calculated</w:t>
      </w:r>
      <w:r w:rsidR="00341013"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on a straight-line basis over the estimated useful lives of the assets concerned as follows:</w:t>
      </w:r>
    </w:p>
    <w:p w14:paraId="358807A0" w14:textId="3E995945" w:rsidR="0064000C" w:rsidRPr="009E033D" w:rsidRDefault="0064000C" w:rsidP="0013039A">
      <w:pPr>
        <w:pStyle w:val="BodyTextIndent3"/>
        <w:spacing w:line="360" w:lineRule="auto"/>
        <w:ind w:left="945" w:firstLine="0"/>
        <w:rPr>
          <w:rFonts w:ascii="Arial" w:hAnsi="Arial" w:cs="Arial"/>
          <w:bCs/>
          <w:sz w:val="19"/>
          <w:szCs w:val="19"/>
          <w:lang w:val="en-GB" w:eastAsia="en-GB" w:bidi="th-TH"/>
        </w:rPr>
      </w:pPr>
    </w:p>
    <w:tbl>
      <w:tblPr>
        <w:tblStyle w:val="TableGrid"/>
        <w:tblW w:w="0" w:type="auto"/>
        <w:tblInd w:w="162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5040"/>
        <w:gridCol w:w="1260"/>
        <w:gridCol w:w="1080"/>
      </w:tblGrid>
      <w:tr w:rsidR="00DE0432" w:rsidRPr="009E033D" w14:paraId="7978342F" w14:textId="77777777" w:rsidTr="00EE6D1F">
        <w:tc>
          <w:tcPr>
            <w:tcW w:w="5040" w:type="dxa"/>
          </w:tcPr>
          <w:p w14:paraId="7EE0A0FB" w14:textId="7D07A776" w:rsidR="00DE0432" w:rsidRPr="009E033D" w:rsidRDefault="00C55D0A" w:rsidP="0013039A">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Buildings</w:t>
            </w:r>
          </w:p>
        </w:tc>
        <w:tc>
          <w:tcPr>
            <w:tcW w:w="1260" w:type="dxa"/>
          </w:tcPr>
          <w:p w14:paraId="0A8CB140" w14:textId="10EF2FEE" w:rsidR="00DE0432"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20</w:t>
            </w:r>
          </w:p>
        </w:tc>
        <w:tc>
          <w:tcPr>
            <w:tcW w:w="1080" w:type="dxa"/>
          </w:tcPr>
          <w:p w14:paraId="5278A5A9" w14:textId="60736516" w:rsidR="00DE0432" w:rsidRPr="009E033D" w:rsidRDefault="00E04A58" w:rsidP="0013039A">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296C0AB1" w14:textId="77777777" w:rsidTr="00EE6D1F">
        <w:tc>
          <w:tcPr>
            <w:tcW w:w="5040" w:type="dxa"/>
          </w:tcPr>
          <w:p w14:paraId="1376EF94" w14:textId="6799CC1E"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Building improvements</w:t>
            </w:r>
          </w:p>
        </w:tc>
        <w:tc>
          <w:tcPr>
            <w:tcW w:w="1260" w:type="dxa"/>
          </w:tcPr>
          <w:p w14:paraId="54D1C806" w14:textId="430E7A87"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5</w:t>
            </w:r>
          </w:p>
        </w:tc>
        <w:tc>
          <w:tcPr>
            <w:tcW w:w="1080" w:type="dxa"/>
          </w:tcPr>
          <w:p w14:paraId="0EF35E0E" w14:textId="6C3B1F45"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505C2B14" w14:textId="77777777" w:rsidTr="00EE6D1F">
        <w:tc>
          <w:tcPr>
            <w:tcW w:w="5040" w:type="dxa"/>
          </w:tcPr>
          <w:p w14:paraId="30E2E658" w14:textId="7B10D6CA"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Cost of dismantling </w:t>
            </w:r>
            <w:r w:rsidR="00E02995" w:rsidRPr="009E033D">
              <w:rPr>
                <w:rFonts w:ascii="Arial" w:hAnsi="Arial" w:cs="Arial"/>
                <w:bCs/>
                <w:sz w:val="19"/>
                <w:szCs w:val="19"/>
                <w:lang w:val="en-GB" w:eastAsia="en-GB" w:bidi="th-TH"/>
              </w:rPr>
              <w:t>building</w:t>
            </w:r>
            <w:r w:rsidRPr="009E033D">
              <w:rPr>
                <w:rFonts w:ascii="Arial" w:hAnsi="Arial" w:cs="Arial"/>
                <w:bCs/>
                <w:sz w:val="19"/>
                <w:szCs w:val="19"/>
                <w:lang w:val="en-GB" w:eastAsia="en-GB" w:bidi="th-TH"/>
              </w:rPr>
              <w:t xml:space="preserve"> improvements</w:t>
            </w:r>
          </w:p>
        </w:tc>
        <w:tc>
          <w:tcPr>
            <w:tcW w:w="1260" w:type="dxa"/>
          </w:tcPr>
          <w:p w14:paraId="0BAB80BC" w14:textId="1D7F684F"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5</w:t>
            </w:r>
          </w:p>
        </w:tc>
        <w:tc>
          <w:tcPr>
            <w:tcW w:w="1080" w:type="dxa"/>
          </w:tcPr>
          <w:p w14:paraId="4D7659B4" w14:textId="332B80F2"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7883BBC2" w14:textId="77777777" w:rsidTr="00EE6D1F">
        <w:tc>
          <w:tcPr>
            <w:tcW w:w="5040" w:type="dxa"/>
          </w:tcPr>
          <w:p w14:paraId="7AED6C30" w14:textId="3F199220" w:rsidR="00E04A58" w:rsidRPr="009E033D" w:rsidRDefault="00315217"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B</w:t>
            </w:r>
            <w:r w:rsidR="00E04A58" w:rsidRPr="009E033D">
              <w:rPr>
                <w:rFonts w:ascii="Arial" w:hAnsi="Arial" w:cs="Arial"/>
                <w:bCs/>
                <w:sz w:val="19"/>
                <w:szCs w:val="19"/>
                <w:lang w:val="en-GB" w:eastAsia="en-GB" w:bidi="th-TH"/>
              </w:rPr>
              <w:t>illboards and billboards improvements</w:t>
            </w:r>
          </w:p>
        </w:tc>
        <w:tc>
          <w:tcPr>
            <w:tcW w:w="1260" w:type="dxa"/>
          </w:tcPr>
          <w:p w14:paraId="015C6A0C" w14:textId="3C82A827"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10 – 20</w:t>
            </w:r>
          </w:p>
        </w:tc>
        <w:tc>
          <w:tcPr>
            <w:tcW w:w="1080" w:type="dxa"/>
          </w:tcPr>
          <w:p w14:paraId="515D0488" w14:textId="26FE8687"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16D0DB6F" w14:textId="77777777" w:rsidTr="00EE6D1F">
        <w:tc>
          <w:tcPr>
            <w:tcW w:w="5040" w:type="dxa"/>
          </w:tcPr>
          <w:p w14:paraId="70C6EB6C" w14:textId="2EE10D25"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Cost of dismantling billboards</w:t>
            </w:r>
          </w:p>
        </w:tc>
        <w:tc>
          <w:tcPr>
            <w:tcW w:w="1260" w:type="dxa"/>
          </w:tcPr>
          <w:p w14:paraId="1A428872" w14:textId="3330BCFF"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10 – 20</w:t>
            </w:r>
          </w:p>
        </w:tc>
        <w:tc>
          <w:tcPr>
            <w:tcW w:w="1080" w:type="dxa"/>
          </w:tcPr>
          <w:p w14:paraId="05793AC9" w14:textId="0D7BAEE1"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622827BB" w14:textId="77777777" w:rsidTr="00EE6D1F">
        <w:tc>
          <w:tcPr>
            <w:tcW w:w="5040" w:type="dxa"/>
          </w:tcPr>
          <w:p w14:paraId="657EDD74" w14:textId="16422C5C" w:rsidR="00E04A58" w:rsidRPr="009E033D" w:rsidRDefault="00E04A58" w:rsidP="00E04A58">
            <w:pPr>
              <w:pStyle w:val="BodyTextIndent3"/>
              <w:tabs>
                <w:tab w:val="left" w:pos="960"/>
              </w:tabs>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Machinery and </w:t>
            </w:r>
            <w:r w:rsidR="00321FE0" w:rsidRPr="009E033D">
              <w:rPr>
                <w:rFonts w:ascii="Arial" w:hAnsi="Arial" w:cs="Arial"/>
                <w:bCs/>
                <w:sz w:val="19"/>
                <w:szCs w:val="19"/>
                <w:lang w:eastAsia="en-GB" w:bidi="th-TH"/>
              </w:rPr>
              <w:t xml:space="preserve">factory </w:t>
            </w:r>
            <w:r w:rsidRPr="009E033D">
              <w:rPr>
                <w:rFonts w:ascii="Arial" w:hAnsi="Arial" w:cs="Arial"/>
                <w:bCs/>
                <w:sz w:val="19"/>
                <w:szCs w:val="19"/>
                <w:lang w:val="en-GB" w:eastAsia="en-GB" w:bidi="th-TH"/>
              </w:rPr>
              <w:t>equipment</w:t>
            </w:r>
          </w:p>
        </w:tc>
        <w:tc>
          <w:tcPr>
            <w:tcW w:w="1260" w:type="dxa"/>
          </w:tcPr>
          <w:p w14:paraId="4F02AAD1" w14:textId="0E519F35"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5 – 20</w:t>
            </w:r>
          </w:p>
        </w:tc>
        <w:tc>
          <w:tcPr>
            <w:tcW w:w="1080" w:type="dxa"/>
          </w:tcPr>
          <w:p w14:paraId="3460018C" w14:textId="5CF0AC4D"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557402C2" w14:textId="77777777" w:rsidTr="00EE6D1F">
        <w:tc>
          <w:tcPr>
            <w:tcW w:w="5040" w:type="dxa"/>
          </w:tcPr>
          <w:p w14:paraId="398922E6" w14:textId="144066DB" w:rsidR="00E04A58" w:rsidRPr="009E033D" w:rsidRDefault="0003420F"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E</w:t>
            </w:r>
            <w:r w:rsidR="00E04A58" w:rsidRPr="009E033D">
              <w:rPr>
                <w:rFonts w:ascii="Arial" w:hAnsi="Arial" w:cs="Arial"/>
                <w:bCs/>
                <w:sz w:val="19"/>
                <w:szCs w:val="19"/>
                <w:lang w:val="en-GB" w:eastAsia="en-GB" w:bidi="th-TH"/>
              </w:rPr>
              <w:t>quipment and furniture</w:t>
            </w:r>
          </w:p>
        </w:tc>
        <w:tc>
          <w:tcPr>
            <w:tcW w:w="1260" w:type="dxa"/>
          </w:tcPr>
          <w:p w14:paraId="5D0CB5F5" w14:textId="72DD4EE0" w:rsidR="00E04A58" w:rsidRPr="009E033D" w:rsidRDefault="00F66E49"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eastAsia="en-GB" w:bidi="th-TH"/>
              </w:rPr>
              <w:t>2</w:t>
            </w:r>
            <w:r w:rsidR="00E04A58" w:rsidRPr="009E033D">
              <w:rPr>
                <w:rFonts w:ascii="Arial" w:hAnsi="Arial" w:cs="Arial"/>
                <w:bCs/>
                <w:sz w:val="19"/>
                <w:szCs w:val="19"/>
                <w:lang w:val="en-GB" w:eastAsia="en-GB" w:bidi="th-TH"/>
              </w:rPr>
              <w:t xml:space="preserve"> – </w:t>
            </w:r>
            <w:r w:rsidR="00BD240C" w:rsidRPr="009E033D">
              <w:rPr>
                <w:rFonts w:ascii="Arial" w:hAnsi="Arial" w:cs="Arial"/>
                <w:bCs/>
                <w:sz w:val="19"/>
                <w:szCs w:val="19"/>
                <w:lang w:val="en-GB" w:eastAsia="en-GB" w:bidi="th-TH"/>
              </w:rPr>
              <w:t>1</w:t>
            </w:r>
            <w:r w:rsidR="00E04A58" w:rsidRPr="009E033D">
              <w:rPr>
                <w:rFonts w:ascii="Arial" w:hAnsi="Arial" w:cs="Arial"/>
                <w:bCs/>
                <w:sz w:val="19"/>
                <w:szCs w:val="19"/>
                <w:lang w:val="en-GB" w:eastAsia="en-GB" w:bidi="th-TH"/>
              </w:rPr>
              <w:t>0</w:t>
            </w:r>
          </w:p>
        </w:tc>
        <w:tc>
          <w:tcPr>
            <w:tcW w:w="1080" w:type="dxa"/>
          </w:tcPr>
          <w:p w14:paraId="4BAD6121" w14:textId="180EF984"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r w:rsidR="00E04A58" w:rsidRPr="009E033D" w14:paraId="5F38AAF6" w14:textId="77777777" w:rsidTr="00EE6D1F">
        <w:tc>
          <w:tcPr>
            <w:tcW w:w="5040" w:type="dxa"/>
          </w:tcPr>
          <w:p w14:paraId="5E9AA929" w14:textId="00375E76"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Vehicles</w:t>
            </w:r>
          </w:p>
        </w:tc>
        <w:tc>
          <w:tcPr>
            <w:tcW w:w="1260" w:type="dxa"/>
          </w:tcPr>
          <w:p w14:paraId="6E587E2E" w14:textId="339F78F6" w:rsidR="00E04A58" w:rsidRPr="009E033D" w:rsidRDefault="00E04A58" w:rsidP="00E04A58">
            <w:pPr>
              <w:pStyle w:val="BodyTextIndent3"/>
              <w:spacing w:line="360" w:lineRule="auto"/>
              <w:ind w:left="0" w:firstLine="0"/>
              <w:jc w:val="right"/>
              <w:rPr>
                <w:rFonts w:ascii="Arial" w:hAnsi="Arial" w:cs="Arial"/>
                <w:bCs/>
                <w:sz w:val="19"/>
                <w:szCs w:val="19"/>
                <w:lang w:val="en-GB" w:eastAsia="en-GB" w:bidi="th-TH"/>
              </w:rPr>
            </w:pPr>
            <w:r w:rsidRPr="009E033D">
              <w:rPr>
                <w:rFonts w:ascii="Arial" w:hAnsi="Arial" w:cs="Arial"/>
                <w:bCs/>
                <w:sz w:val="19"/>
                <w:szCs w:val="19"/>
                <w:lang w:val="en-GB" w:eastAsia="en-GB" w:bidi="th-TH"/>
              </w:rPr>
              <w:t>5</w:t>
            </w:r>
          </w:p>
        </w:tc>
        <w:tc>
          <w:tcPr>
            <w:tcW w:w="1080" w:type="dxa"/>
          </w:tcPr>
          <w:p w14:paraId="53EDA751" w14:textId="1186F3E1" w:rsidR="00E04A58" w:rsidRPr="009E033D" w:rsidRDefault="00E04A58" w:rsidP="00E04A58">
            <w:pPr>
              <w:pStyle w:val="BodyTextIndent3"/>
              <w:spacing w:line="360" w:lineRule="auto"/>
              <w:ind w:left="0" w:firstLine="0"/>
              <w:rPr>
                <w:rFonts w:ascii="Arial" w:hAnsi="Arial" w:cs="Arial"/>
                <w:bCs/>
                <w:sz w:val="19"/>
                <w:szCs w:val="19"/>
                <w:lang w:val="en-GB" w:eastAsia="en-GB" w:bidi="th-TH"/>
              </w:rPr>
            </w:pPr>
            <w:r w:rsidRPr="009E033D">
              <w:rPr>
                <w:rFonts w:ascii="Arial" w:hAnsi="Arial" w:cs="Arial"/>
                <w:bCs/>
                <w:sz w:val="19"/>
                <w:szCs w:val="19"/>
                <w:lang w:val="en-GB" w:eastAsia="en-GB" w:bidi="th-TH"/>
              </w:rPr>
              <w:t>Years</w:t>
            </w:r>
          </w:p>
        </w:tc>
      </w:tr>
    </w:tbl>
    <w:p w14:paraId="1C02853C" w14:textId="27F3DD0E" w:rsidR="0064000C" w:rsidRPr="009E033D" w:rsidRDefault="0064000C" w:rsidP="0013039A">
      <w:pPr>
        <w:pStyle w:val="BodyTextIndent3"/>
        <w:spacing w:line="360" w:lineRule="auto"/>
        <w:ind w:left="945" w:firstLine="0"/>
        <w:rPr>
          <w:rFonts w:ascii="Arial" w:hAnsi="Arial" w:cs="Arial"/>
          <w:bCs/>
          <w:sz w:val="19"/>
          <w:szCs w:val="19"/>
          <w:lang w:val="en-GB" w:eastAsia="en-GB" w:bidi="th-TH"/>
        </w:rPr>
      </w:pPr>
    </w:p>
    <w:p w14:paraId="21CABAE1" w14:textId="02D826A4" w:rsidR="00EE6D1F" w:rsidRPr="009E033D" w:rsidRDefault="00EE6D1F" w:rsidP="00EE6D1F">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The cost of replacing part of equipment is included in the carrying amount of the asset when it is probable that future economic benefits will flow to the Company and the carrying amount of those replaced parts is de</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Repairs and maintenance are charged to the statement of </w:t>
      </w:r>
      <w:r w:rsidR="00A10554" w:rsidRPr="009E033D">
        <w:rPr>
          <w:rFonts w:ascii="Arial" w:hAnsi="Arial" w:cs="Arial"/>
          <w:bCs/>
          <w:sz w:val="19"/>
          <w:szCs w:val="19"/>
          <w:lang w:val="en-GB" w:eastAsia="en-GB" w:bidi="th-TH"/>
        </w:rPr>
        <w:t>profit or loss</w:t>
      </w:r>
      <w:r w:rsidRPr="009E033D">
        <w:rPr>
          <w:rFonts w:ascii="Arial" w:hAnsi="Arial" w:cs="Arial"/>
          <w:bCs/>
          <w:sz w:val="19"/>
          <w:szCs w:val="19"/>
          <w:lang w:val="en-GB" w:eastAsia="en-GB" w:bidi="th-TH"/>
        </w:rPr>
        <w:t xml:space="preserve"> during the financial period in which they are incurred.</w:t>
      </w:r>
    </w:p>
    <w:p w14:paraId="79700E72" w14:textId="77777777" w:rsidR="00EE6D1F" w:rsidRPr="009E033D" w:rsidRDefault="00EE6D1F" w:rsidP="00EE6D1F">
      <w:pPr>
        <w:pStyle w:val="BodyTextIndent3"/>
        <w:spacing w:line="360" w:lineRule="auto"/>
        <w:ind w:left="945"/>
        <w:rPr>
          <w:rFonts w:ascii="Arial" w:hAnsi="Arial" w:cs="Arial"/>
          <w:bCs/>
          <w:sz w:val="19"/>
          <w:szCs w:val="19"/>
          <w:lang w:val="en-GB" w:eastAsia="en-GB" w:bidi="th-TH"/>
        </w:rPr>
      </w:pPr>
    </w:p>
    <w:p w14:paraId="19AB6380" w14:textId="791FCAC9" w:rsidR="00BF42D0" w:rsidRPr="009E033D" w:rsidRDefault="00EE6D1F" w:rsidP="008F2D1D">
      <w:pPr>
        <w:pStyle w:val="BodyTextIndent3"/>
        <w:spacing w:line="360" w:lineRule="auto"/>
        <w:ind w:left="945"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Gains and losses on disposal of equipment are determined by comparing proceeds with </w:t>
      </w:r>
      <w:proofErr w:type="gramStart"/>
      <w:r w:rsidRPr="009E033D">
        <w:rPr>
          <w:rFonts w:ascii="Arial" w:hAnsi="Arial" w:cs="Arial"/>
          <w:bCs/>
          <w:sz w:val="19"/>
          <w:szCs w:val="19"/>
          <w:lang w:val="en-GB" w:eastAsia="en-GB" w:bidi="th-TH"/>
        </w:rPr>
        <w:t>its</w:t>
      </w:r>
      <w:proofErr w:type="gramEnd"/>
      <w:r w:rsidRPr="009E033D">
        <w:rPr>
          <w:rFonts w:ascii="Arial" w:hAnsi="Arial" w:cs="Arial"/>
          <w:bCs/>
          <w:sz w:val="19"/>
          <w:szCs w:val="19"/>
          <w:lang w:val="en-GB" w:eastAsia="en-GB" w:bidi="th-TH"/>
        </w:rPr>
        <w:t xml:space="preserve"> carrying amount and are included in profit</w:t>
      </w:r>
      <w:r w:rsidR="00AC1813" w:rsidRPr="009E033D">
        <w:rPr>
          <w:rFonts w:ascii="Arial" w:hAnsi="Arial" w:cs="Arial"/>
          <w:bCs/>
          <w:sz w:val="19"/>
          <w:szCs w:val="19"/>
          <w:lang w:val="en-GB" w:eastAsia="en-GB" w:bidi="th-TH"/>
        </w:rPr>
        <w:t xml:space="preserve"> or </w:t>
      </w:r>
      <w:r w:rsidRPr="009E033D">
        <w:rPr>
          <w:rFonts w:ascii="Arial" w:hAnsi="Arial" w:cs="Arial"/>
          <w:bCs/>
          <w:sz w:val="19"/>
          <w:szCs w:val="19"/>
          <w:lang w:val="en-GB" w:eastAsia="en-GB" w:bidi="th-TH"/>
        </w:rPr>
        <w:t>loss from operations.</w:t>
      </w:r>
    </w:p>
    <w:p w14:paraId="5248C7FB" w14:textId="77777777" w:rsidR="002B37B7" w:rsidRPr="009E033D" w:rsidRDefault="002B37B7" w:rsidP="008F2D1D">
      <w:pPr>
        <w:pStyle w:val="BodyTextIndent3"/>
        <w:spacing w:line="360" w:lineRule="auto"/>
        <w:ind w:left="945" w:firstLine="0"/>
        <w:rPr>
          <w:rFonts w:ascii="Arial" w:hAnsi="Arial" w:cs="Arial"/>
          <w:bCs/>
          <w:sz w:val="19"/>
          <w:szCs w:val="19"/>
          <w:lang w:val="en-GB" w:eastAsia="en-GB" w:bidi="th-TH"/>
        </w:rPr>
      </w:pPr>
    </w:p>
    <w:p w14:paraId="7822F540" w14:textId="548BFE66" w:rsidR="00E04A58" w:rsidRPr="009E033D" w:rsidRDefault="003A52C4"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Intangible asset</w:t>
      </w:r>
      <w:r w:rsidR="00C957ED" w:rsidRPr="009E033D">
        <w:rPr>
          <w:rFonts w:ascii="Arial" w:hAnsi="Arial" w:cs="Arial"/>
          <w:bCs/>
          <w:sz w:val="19"/>
          <w:szCs w:val="19"/>
          <w:lang w:val="en-GB" w:eastAsia="en-GB" w:bidi="th-TH"/>
        </w:rPr>
        <w:t>s</w:t>
      </w:r>
    </w:p>
    <w:p w14:paraId="4060E560" w14:textId="604C6984" w:rsidR="003A52C4" w:rsidRPr="009E033D" w:rsidRDefault="003A52C4" w:rsidP="003A52C4">
      <w:pPr>
        <w:pStyle w:val="BodyTextIndent3"/>
        <w:spacing w:line="320" w:lineRule="exact"/>
        <w:ind w:left="950" w:firstLine="0"/>
        <w:rPr>
          <w:rFonts w:ascii="Arial" w:hAnsi="Arial" w:cs="Arial"/>
          <w:bCs/>
          <w:sz w:val="19"/>
          <w:szCs w:val="19"/>
          <w:lang w:val="en-GB" w:eastAsia="en-GB" w:bidi="th-TH"/>
        </w:rPr>
      </w:pPr>
    </w:p>
    <w:p w14:paraId="6E78DE64" w14:textId="1ED790F3" w:rsidR="003A52C4" w:rsidRPr="009E033D" w:rsidRDefault="007F01DE" w:rsidP="003A52C4">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Intangible assets </w:t>
      </w:r>
      <w:r w:rsidR="002E1203" w:rsidRPr="009E033D">
        <w:rPr>
          <w:rFonts w:ascii="Arial" w:hAnsi="Arial" w:cs="Arial"/>
          <w:bCs/>
          <w:sz w:val="19"/>
          <w:szCs w:val="19"/>
          <w:lang w:val="en-GB" w:eastAsia="en-GB" w:bidi="th-TH"/>
        </w:rPr>
        <w:t>consist of</w:t>
      </w:r>
      <w:r w:rsidRPr="009E033D">
        <w:rPr>
          <w:rFonts w:ascii="Arial" w:hAnsi="Arial" w:cs="Arial"/>
          <w:bCs/>
          <w:sz w:val="19"/>
          <w:szCs w:val="19"/>
          <w:lang w:val="en-GB" w:eastAsia="en-GB" w:bidi="th-TH"/>
        </w:rPr>
        <w:t xml:space="preserve"> </w:t>
      </w:r>
      <w:r w:rsidR="00A44C0C" w:rsidRPr="009E033D">
        <w:rPr>
          <w:rFonts w:ascii="Arial" w:hAnsi="Arial" w:cs="Arial"/>
          <w:bCs/>
          <w:sz w:val="19"/>
          <w:szCs w:val="19"/>
          <w:lang w:val="en-GB" w:eastAsia="en-GB" w:bidi="th-TH"/>
        </w:rPr>
        <w:t>royalty</w:t>
      </w:r>
      <w:r w:rsidR="00C957ED" w:rsidRPr="009E033D">
        <w:rPr>
          <w:rFonts w:ascii="Arial" w:hAnsi="Arial" w:cs="Arial"/>
          <w:bCs/>
          <w:sz w:val="19"/>
          <w:szCs w:val="19"/>
          <w:lang w:val="en-GB" w:eastAsia="en-GB" w:bidi="th-TH"/>
        </w:rPr>
        <w:t xml:space="preserve"> right</w:t>
      </w:r>
      <w:r w:rsidR="00A44C0C" w:rsidRPr="009E033D">
        <w:rPr>
          <w:rFonts w:ascii="Arial" w:hAnsi="Arial" w:cs="Arial"/>
          <w:bCs/>
          <w:sz w:val="19"/>
          <w:szCs w:val="19"/>
          <w:lang w:val="en-GB" w:eastAsia="en-GB" w:bidi="th-TH"/>
        </w:rPr>
        <w:t>,</w:t>
      </w:r>
      <w:r w:rsidR="00C957ED" w:rsidRPr="009E033D">
        <w:rPr>
          <w:rFonts w:ascii="Arial" w:hAnsi="Arial" w:cs="Arial"/>
          <w:bCs/>
          <w:sz w:val="19"/>
          <w:szCs w:val="19"/>
          <w:lang w:val="en-GB" w:eastAsia="en-GB" w:bidi="th-TH"/>
        </w:rPr>
        <w:t xml:space="preserve"> </w:t>
      </w:r>
      <w:r w:rsidR="00A44C0C" w:rsidRPr="009E033D">
        <w:rPr>
          <w:rFonts w:ascii="Arial" w:hAnsi="Arial" w:cs="Arial"/>
          <w:bCs/>
          <w:sz w:val="19"/>
          <w:szCs w:val="19"/>
          <w:lang w:val="en-GB"/>
        </w:rPr>
        <w:t>trademark</w:t>
      </w:r>
      <w:r w:rsidR="00A44C0C" w:rsidRPr="009E033D">
        <w:rPr>
          <w:rFonts w:ascii="Arial" w:hAnsi="Arial" w:cs="Arial"/>
          <w:bCs/>
          <w:sz w:val="19"/>
          <w:szCs w:val="19"/>
          <w:lang w:val="en-GB" w:eastAsia="en-GB" w:bidi="th-TH"/>
        </w:rPr>
        <w:t xml:space="preserve"> and </w:t>
      </w:r>
      <w:r w:rsidRPr="009E033D">
        <w:rPr>
          <w:rFonts w:ascii="Arial" w:hAnsi="Arial" w:cs="Arial"/>
          <w:bCs/>
          <w:sz w:val="19"/>
          <w:szCs w:val="19"/>
          <w:lang w:val="en-GB" w:eastAsia="en-GB" w:bidi="th-TH"/>
        </w:rPr>
        <w:t xml:space="preserve">computer software </w:t>
      </w:r>
      <w:proofErr w:type="gramStart"/>
      <w:r w:rsidRPr="009E033D">
        <w:rPr>
          <w:rFonts w:ascii="Arial" w:hAnsi="Arial" w:cs="Arial"/>
          <w:bCs/>
          <w:sz w:val="19"/>
          <w:szCs w:val="19"/>
          <w:lang w:val="en-GB" w:eastAsia="en-GB" w:bidi="th-TH"/>
        </w:rPr>
        <w:t>is</w:t>
      </w:r>
      <w:proofErr w:type="gramEnd"/>
      <w:r w:rsidRPr="009E033D">
        <w:rPr>
          <w:rFonts w:ascii="Arial" w:hAnsi="Arial" w:cs="Arial"/>
          <w:bCs/>
          <w:sz w:val="19"/>
          <w:szCs w:val="19"/>
          <w:lang w:val="en-GB" w:eastAsia="en-GB" w:bidi="th-TH"/>
        </w:rPr>
        <w:t xml:space="preserve"> stated cost less accumulated amorti</w:t>
      </w:r>
      <w:r w:rsidR="004A5701"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 xml:space="preserve">ation and </w:t>
      </w:r>
      <w:r w:rsidR="00C333D8" w:rsidRPr="009E033D">
        <w:rPr>
          <w:rFonts w:ascii="Arial" w:hAnsi="Arial" w:cs="Arial"/>
          <w:bCs/>
          <w:sz w:val="19"/>
          <w:szCs w:val="19"/>
          <w:lang w:val="en-GB" w:eastAsia="en-GB" w:bidi="th-TH"/>
        </w:rPr>
        <w:t>allowance</w:t>
      </w:r>
      <w:r w:rsidRPr="009E033D">
        <w:rPr>
          <w:rFonts w:ascii="Arial" w:hAnsi="Arial" w:cs="Arial"/>
          <w:bCs/>
          <w:sz w:val="19"/>
          <w:szCs w:val="19"/>
          <w:lang w:val="en-GB" w:eastAsia="en-GB" w:bidi="th-TH"/>
        </w:rPr>
        <w:t xml:space="preserve"> for impairment (if any) and is amorti</w:t>
      </w:r>
      <w:r w:rsidR="004A5701"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ed as expense on a straight-line basis over a period of 5 - 10 years.</w:t>
      </w:r>
    </w:p>
    <w:p w14:paraId="316B9BF5" w14:textId="77777777" w:rsidR="00695649" w:rsidRPr="009E033D" w:rsidRDefault="00695649" w:rsidP="003A52C4">
      <w:pPr>
        <w:pStyle w:val="BodyTextIndent3"/>
        <w:spacing w:line="320" w:lineRule="exact"/>
        <w:ind w:left="950" w:firstLine="0"/>
        <w:rPr>
          <w:rFonts w:ascii="Arial" w:hAnsi="Arial" w:cstheme="minorBidi"/>
          <w:bCs/>
          <w:sz w:val="19"/>
          <w:szCs w:val="19"/>
          <w:lang w:val="en-GB" w:eastAsia="en-GB" w:bidi="th-TH"/>
        </w:rPr>
      </w:pPr>
    </w:p>
    <w:p w14:paraId="0A0B6E32" w14:textId="3B9BFE9F" w:rsidR="007F01DE" w:rsidRPr="009E033D" w:rsidRDefault="007F01DE"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lastRenderedPageBreak/>
        <w:t>Goodwill</w:t>
      </w:r>
    </w:p>
    <w:p w14:paraId="6A83F552" w14:textId="636749A4" w:rsidR="007F01DE" w:rsidRPr="009E033D" w:rsidRDefault="007F01DE" w:rsidP="007F01DE">
      <w:pPr>
        <w:pStyle w:val="BodyTextIndent3"/>
        <w:spacing w:line="320" w:lineRule="exact"/>
        <w:ind w:left="950" w:firstLine="0"/>
        <w:rPr>
          <w:rFonts w:ascii="Arial" w:hAnsi="Arial" w:cs="Arial"/>
          <w:bCs/>
          <w:sz w:val="19"/>
          <w:szCs w:val="19"/>
          <w:lang w:val="en-GB" w:eastAsia="en-GB" w:bidi="th-TH"/>
        </w:rPr>
      </w:pPr>
    </w:p>
    <w:p w14:paraId="779F9116" w14:textId="1DBBD2E2" w:rsidR="0094185D" w:rsidRPr="009E033D" w:rsidRDefault="0094185D" w:rsidP="0094185D">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Goodwill represents the excess of the cost of an acquisition over the fair value of the Group’s share of the net identifiable assets of the acquired subsidiary or undertaking at the date of acquisition. Goodwill on acquisitions of subsidiaries is reported in the consolidated of financial position as an intangible asset.</w:t>
      </w:r>
    </w:p>
    <w:p w14:paraId="3F8DF2D3" w14:textId="77777777" w:rsidR="0094185D" w:rsidRPr="009E033D" w:rsidRDefault="0094185D" w:rsidP="0094185D">
      <w:pPr>
        <w:pStyle w:val="BodyTextIndent3"/>
        <w:spacing w:line="320" w:lineRule="exact"/>
        <w:ind w:left="950"/>
        <w:rPr>
          <w:rFonts w:ascii="Arial" w:hAnsi="Arial" w:cs="Arial"/>
          <w:bCs/>
          <w:sz w:val="19"/>
          <w:szCs w:val="19"/>
          <w:lang w:val="en-GB" w:eastAsia="en-GB" w:bidi="th-TH"/>
        </w:rPr>
      </w:pPr>
    </w:p>
    <w:p w14:paraId="43A96FFB" w14:textId="4AE38711" w:rsidR="0094185D" w:rsidRPr="009E033D" w:rsidRDefault="0094185D" w:rsidP="0094185D">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Goodwill is tested annually for impairment and carried at cost less accumulated impairment losses. Impairment losses on goodwill are not reversed. </w:t>
      </w:r>
    </w:p>
    <w:p w14:paraId="5639B62A" w14:textId="77777777" w:rsidR="0094185D" w:rsidRPr="009E033D" w:rsidRDefault="0094185D" w:rsidP="0094185D">
      <w:pPr>
        <w:pStyle w:val="BodyTextIndent3"/>
        <w:spacing w:line="320" w:lineRule="exact"/>
        <w:ind w:left="950"/>
        <w:rPr>
          <w:rFonts w:ascii="Arial" w:hAnsi="Arial" w:cs="Arial"/>
          <w:bCs/>
          <w:sz w:val="19"/>
          <w:szCs w:val="19"/>
          <w:lang w:val="en-GB" w:eastAsia="en-GB" w:bidi="th-TH"/>
        </w:rPr>
      </w:pPr>
    </w:p>
    <w:p w14:paraId="0C810647" w14:textId="27D5232A" w:rsidR="007F01DE" w:rsidRPr="009E033D" w:rsidRDefault="0094185D" w:rsidP="0094185D">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Goodwill is allocated to cash-generating units for the purpose of impairment testing. The allocation is made to those cash generating units or groups of cash generating units that are expected to benefit from the business combination in which the goodwill arose.</w:t>
      </w:r>
    </w:p>
    <w:p w14:paraId="63EBC27B" w14:textId="77777777" w:rsidR="00F31FAC" w:rsidRPr="009E033D" w:rsidRDefault="00F31FAC" w:rsidP="0094185D">
      <w:pPr>
        <w:pStyle w:val="BodyTextIndent3"/>
        <w:spacing w:line="320" w:lineRule="exact"/>
        <w:ind w:left="950" w:firstLine="0"/>
        <w:rPr>
          <w:rFonts w:ascii="Arial" w:hAnsi="Arial" w:cs="Arial"/>
          <w:bCs/>
          <w:sz w:val="19"/>
          <w:szCs w:val="19"/>
          <w:lang w:val="en-GB" w:eastAsia="en-GB" w:bidi="th-TH"/>
        </w:rPr>
      </w:pPr>
    </w:p>
    <w:p w14:paraId="14ABF5A3" w14:textId="4439157B" w:rsidR="008222A1" w:rsidRPr="009E033D" w:rsidRDefault="008222A1"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Impairment of assets</w:t>
      </w:r>
    </w:p>
    <w:p w14:paraId="5CF9F450" w14:textId="7C1E78BA" w:rsidR="008222A1" w:rsidRPr="009E033D" w:rsidRDefault="008222A1" w:rsidP="008222A1">
      <w:pPr>
        <w:pStyle w:val="BodyTextIndent3"/>
        <w:spacing w:line="320" w:lineRule="exact"/>
        <w:ind w:left="950" w:firstLine="0"/>
        <w:rPr>
          <w:rFonts w:ascii="Arial" w:hAnsi="Arial" w:cs="Arial"/>
          <w:bCs/>
          <w:sz w:val="19"/>
          <w:szCs w:val="19"/>
          <w:lang w:val="en-GB" w:eastAsia="en-GB" w:bidi="th-TH"/>
        </w:rPr>
      </w:pPr>
    </w:p>
    <w:p w14:paraId="677FAEDF" w14:textId="279A4646" w:rsidR="007A0F70" w:rsidRPr="009E033D" w:rsidRDefault="007A0F70" w:rsidP="007A0F70">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At the end of the reporting year, the Group assess</w:t>
      </w:r>
      <w:r w:rsidR="000E081C" w:rsidRPr="009E033D">
        <w:rPr>
          <w:rFonts w:ascii="Arial" w:hAnsi="Arial" w:cs="Arial"/>
          <w:bCs/>
          <w:sz w:val="19"/>
          <w:szCs w:val="19"/>
          <w:lang w:val="en-GB" w:eastAsia="en-GB" w:bidi="th-TH"/>
        </w:rPr>
        <w:t>es</w:t>
      </w:r>
      <w:r w:rsidRPr="009E033D">
        <w:rPr>
          <w:rFonts w:ascii="Arial" w:hAnsi="Arial" w:cs="Arial"/>
          <w:bCs/>
          <w:sz w:val="19"/>
          <w:szCs w:val="19"/>
          <w:lang w:val="en-GB" w:eastAsia="en-GB" w:bidi="th-TH"/>
        </w:rPr>
        <w:t xml:space="preserve"> whether there is an indication that an asset may be impaired. If any such indication exists, the Group</w:t>
      </w:r>
      <w:r w:rsidR="0076694D" w:rsidRPr="009E033D">
        <w:rPr>
          <w:rFonts w:ascii="Arial" w:hAnsi="Arial" w:cs="Arial"/>
          <w:bCs/>
          <w:sz w:val="19"/>
          <w:szCs w:val="19"/>
          <w:lang w:val="en-GB" w:eastAsia="en-GB" w:bidi="th-TH"/>
        </w:rPr>
        <w:t xml:space="preserve"> will</w:t>
      </w:r>
      <w:r w:rsidRPr="009E033D">
        <w:rPr>
          <w:rFonts w:ascii="Arial" w:hAnsi="Arial" w:cs="Arial"/>
          <w:bCs/>
          <w:sz w:val="19"/>
          <w:szCs w:val="19"/>
          <w:lang w:val="en-GB" w:eastAsia="en-GB" w:bidi="th-TH"/>
        </w:rPr>
        <w:t xml:space="preserve"> make an estimate of the asset’s recoverable amount. Where the carrying amount of the asset exceeds its recoverable amount, the asset is considered impaired and is written down to its recoverable amount. Impairment losses are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in the statement of </w:t>
      </w:r>
      <w:r w:rsidR="00C957ED" w:rsidRPr="009E033D">
        <w:rPr>
          <w:rFonts w:ascii="Arial" w:hAnsi="Arial" w:cs="Arial"/>
          <w:bCs/>
          <w:sz w:val="19"/>
          <w:szCs w:val="19"/>
          <w:lang w:val="en-GB" w:eastAsia="en-GB" w:bidi="th-TH"/>
        </w:rPr>
        <w:t>profit or loss</w:t>
      </w:r>
      <w:r w:rsidRPr="009E033D">
        <w:rPr>
          <w:rFonts w:ascii="Arial" w:hAnsi="Arial" w:cs="Arial"/>
          <w:bCs/>
          <w:sz w:val="19"/>
          <w:szCs w:val="19"/>
          <w:lang w:val="en-GB" w:eastAsia="en-GB" w:bidi="th-TH"/>
        </w:rPr>
        <w:t>. An asset’s recoverable amount is the higher of fair value less costs to sell and value in use.</w:t>
      </w:r>
    </w:p>
    <w:p w14:paraId="28649155" w14:textId="77777777" w:rsidR="007A0F70" w:rsidRPr="009E033D" w:rsidRDefault="007A0F70" w:rsidP="007A0F70">
      <w:pPr>
        <w:pStyle w:val="BodyTextIndent3"/>
        <w:spacing w:line="320" w:lineRule="exact"/>
        <w:ind w:left="950"/>
        <w:rPr>
          <w:rFonts w:ascii="Arial" w:hAnsi="Arial" w:cs="Arial"/>
          <w:bCs/>
          <w:sz w:val="19"/>
          <w:szCs w:val="19"/>
          <w:lang w:val="en-GB" w:eastAsia="en-GB" w:bidi="th-TH"/>
        </w:rPr>
      </w:pPr>
    </w:p>
    <w:p w14:paraId="380A6557" w14:textId="572D5565" w:rsidR="008222A1" w:rsidRPr="009E033D" w:rsidRDefault="007A0F70" w:rsidP="007A0F70">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If there is subsequently any indication that previously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impairment losses may no longer exits or may have decreased, the Group will make another estimate of the asset’s recoverable value, compare this with the book value, and reverse previously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impairment to reflect the change in recoverable value.</w:t>
      </w:r>
    </w:p>
    <w:p w14:paraId="6A53C566" w14:textId="77777777" w:rsidR="00412C02" w:rsidRPr="009E033D" w:rsidRDefault="00412C02" w:rsidP="007A0F70">
      <w:pPr>
        <w:pStyle w:val="BodyTextIndent3"/>
        <w:spacing w:line="320" w:lineRule="exact"/>
        <w:ind w:left="950" w:firstLine="0"/>
        <w:rPr>
          <w:rFonts w:ascii="Arial" w:hAnsi="Arial" w:cstheme="minorBidi"/>
          <w:bCs/>
          <w:sz w:val="19"/>
          <w:szCs w:val="19"/>
          <w:lang w:val="en-GB" w:eastAsia="en-GB" w:bidi="th-TH"/>
        </w:rPr>
      </w:pPr>
    </w:p>
    <w:p w14:paraId="3F110AA3" w14:textId="6C6891C3" w:rsidR="00A64C99" w:rsidRPr="009E033D" w:rsidRDefault="00A64C99"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Right-of-use assets</w:t>
      </w:r>
    </w:p>
    <w:p w14:paraId="0025922D" w14:textId="3C657202" w:rsidR="00CB3B6E" w:rsidRPr="009E033D" w:rsidRDefault="00CB3B6E" w:rsidP="00CB3B6E">
      <w:pPr>
        <w:pStyle w:val="BodyTextIndent3"/>
        <w:spacing w:line="320" w:lineRule="exact"/>
        <w:ind w:left="950" w:firstLine="0"/>
        <w:rPr>
          <w:rFonts w:ascii="Arial" w:hAnsi="Arial" w:cs="Arial"/>
          <w:bCs/>
          <w:sz w:val="19"/>
          <w:szCs w:val="19"/>
          <w:lang w:val="en-GB" w:eastAsia="en-GB" w:bidi="th-TH"/>
        </w:rPr>
      </w:pPr>
    </w:p>
    <w:p w14:paraId="2D306647" w14:textId="77777777" w:rsidR="00263C43" w:rsidRPr="009E033D" w:rsidRDefault="00263C43" w:rsidP="009D2316">
      <w:pPr>
        <w:spacing w:line="360" w:lineRule="auto"/>
        <w:ind w:left="945" w:right="43"/>
        <w:jc w:val="thaiDistribute"/>
        <w:rPr>
          <w:rFonts w:ascii="Arial" w:hAnsi="Arial" w:cs="Arial"/>
          <w:i/>
          <w:iCs/>
          <w:sz w:val="19"/>
          <w:szCs w:val="19"/>
          <w:lang w:val="en-GB" w:bidi="ar-SA"/>
        </w:rPr>
      </w:pPr>
      <w:r w:rsidRPr="009E033D">
        <w:rPr>
          <w:rFonts w:ascii="Arial" w:hAnsi="Arial" w:cs="Arial"/>
          <w:i/>
          <w:iCs/>
          <w:sz w:val="19"/>
          <w:szCs w:val="19"/>
          <w:lang w:val="en-GB" w:bidi="ar-SA"/>
        </w:rPr>
        <w:t>Accounting policy which effective from 1 January 2020</w:t>
      </w:r>
    </w:p>
    <w:p w14:paraId="34D08A49" w14:textId="77777777" w:rsidR="00263C43" w:rsidRPr="009E033D" w:rsidRDefault="00263C43" w:rsidP="009D2316">
      <w:pPr>
        <w:spacing w:line="360" w:lineRule="auto"/>
        <w:ind w:left="945" w:right="43"/>
        <w:jc w:val="thaiDistribute"/>
        <w:rPr>
          <w:rFonts w:ascii="Arial" w:hAnsi="Arial" w:cs="Arial"/>
          <w:sz w:val="19"/>
          <w:szCs w:val="19"/>
          <w:u w:val="single"/>
          <w:lang w:val="en-GB" w:bidi="ar-SA"/>
        </w:rPr>
      </w:pPr>
    </w:p>
    <w:p w14:paraId="3F55D9DA" w14:textId="77777777" w:rsidR="00263C43" w:rsidRPr="009E033D" w:rsidRDefault="00263C43" w:rsidP="009D2316">
      <w:pPr>
        <w:spacing w:line="360" w:lineRule="auto"/>
        <w:ind w:left="945"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Leases - where </w:t>
      </w:r>
      <w:r w:rsidRPr="009E033D">
        <w:rPr>
          <w:rFonts w:ascii="Arial" w:hAnsi="Arial" w:cstheme="minorBidi"/>
          <w:sz w:val="19"/>
          <w:u w:val="single"/>
        </w:rPr>
        <w:t xml:space="preserve">the Group </w:t>
      </w:r>
      <w:r w:rsidRPr="009E033D">
        <w:rPr>
          <w:rFonts w:ascii="Arial" w:hAnsi="Arial" w:cs="Arial"/>
          <w:sz w:val="19"/>
          <w:szCs w:val="19"/>
          <w:u w:val="single"/>
          <w:lang w:val="en-GB" w:bidi="ar-SA"/>
        </w:rPr>
        <w:t>are the lessee</w:t>
      </w:r>
    </w:p>
    <w:p w14:paraId="5B935709" w14:textId="149A1329" w:rsidR="00263C43" w:rsidRPr="009E033D" w:rsidRDefault="00263C43" w:rsidP="009D2316">
      <w:pPr>
        <w:spacing w:line="360" w:lineRule="auto"/>
        <w:ind w:left="945"/>
        <w:jc w:val="thaiDistribute"/>
        <w:rPr>
          <w:rFonts w:ascii="Arial" w:hAnsi="Arial" w:cs="Arial"/>
          <w:sz w:val="19"/>
          <w:szCs w:val="19"/>
          <w:lang w:val="en-GB"/>
        </w:rPr>
      </w:pPr>
      <w:r w:rsidRPr="009E033D">
        <w:rPr>
          <w:rFonts w:ascii="Arial" w:hAnsi="Arial" w:cs="Arial"/>
          <w:sz w:val="19"/>
          <w:szCs w:val="19"/>
          <w:lang w:val="en-GB"/>
        </w:rPr>
        <w:t>The Group recogni</w:t>
      </w:r>
      <w:r w:rsidR="001635D2" w:rsidRPr="009E033D">
        <w:rPr>
          <w:rFonts w:ascii="Arial" w:hAnsi="Arial" w:cs="Arial"/>
          <w:sz w:val="19"/>
          <w:szCs w:val="19"/>
          <w:lang w:val="en-GB"/>
        </w:rPr>
        <w:t>s</w:t>
      </w:r>
      <w:r w:rsidRPr="009E033D">
        <w:rPr>
          <w:rFonts w:ascii="Arial" w:hAnsi="Arial" w:cs="Arial"/>
          <w:sz w:val="19"/>
          <w:szCs w:val="19"/>
          <w:lang w:val="en-GB"/>
        </w:rPr>
        <w:t xml:space="preserve">es a right-of-use (ROU) asset and a lease liability at the lease commencement date. The ROU asset is initially measured at cost, which comprises the initial amount of the lease liability adjusted for any lease payments made at or before the commencement date, initial direct </w:t>
      </w:r>
      <w:proofErr w:type="gramStart"/>
      <w:r w:rsidRPr="009E033D">
        <w:rPr>
          <w:rFonts w:ascii="Arial" w:hAnsi="Arial" w:cs="Arial"/>
          <w:sz w:val="19"/>
          <w:szCs w:val="19"/>
          <w:lang w:val="en-GB"/>
        </w:rPr>
        <w:t>costs</w:t>
      </w:r>
      <w:proofErr w:type="gramEnd"/>
      <w:r w:rsidRPr="009E033D">
        <w:rPr>
          <w:rFonts w:ascii="Arial" w:hAnsi="Arial" w:cs="Arial"/>
          <w:sz w:val="19"/>
          <w:szCs w:val="19"/>
          <w:lang w:val="en-GB"/>
        </w:rPr>
        <w:t xml:space="preserve"> and estimated costs to dismantle and remove the underlying asset or to restore the underlying asset or the site on which it is located, less any incentive received.</w:t>
      </w:r>
    </w:p>
    <w:p w14:paraId="3E7EE21D" w14:textId="77777777" w:rsidR="00263C43" w:rsidRPr="009E033D" w:rsidRDefault="00263C43" w:rsidP="009D2316">
      <w:pPr>
        <w:spacing w:line="360" w:lineRule="auto"/>
        <w:ind w:left="945" w:right="43"/>
        <w:jc w:val="thaiDistribute"/>
        <w:rPr>
          <w:rFonts w:ascii="Arial" w:hAnsi="Arial" w:cs="Arial"/>
          <w:sz w:val="19"/>
          <w:szCs w:val="19"/>
          <w:lang w:val="en-GB" w:bidi="ar-SA"/>
        </w:rPr>
      </w:pPr>
    </w:p>
    <w:p w14:paraId="24B55751" w14:textId="77777777" w:rsidR="00263C43" w:rsidRPr="009E033D" w:rsidRDefault="00263C43" w:rsidP="009D2316">
      <w:pPr>
        <w:spacing w:line="360" w:lineRule="auto"/>
        <w:ind w:left="945"/>
        <w:jc w:val="thaiDistribute"/>
        <w:rPr>
          <w:rFonts w:ascii="Arial" w:hAnsi="Arial" w:cs="Arial"/>
          <w:sz w:val="19"/>
          <w:szCs w:val="19"/>
          <w:lang w:val="en-GB"/>
        </w:rPr>
      </w:pPr>
      <w:r w:rsidRPr="009E033D">
        <w:rPr>
          <w:rFonts w:ascii="Arial" w:hAnsi="Arial" w:cs="Arial"/>
          <w:sz w:val="19"/>
          <w:szCs w:val="19"/>
          <w:lang w:val="en-GB"/>
        </w:rPr>
        <w:t>The ROU asset is subsequently depreciated using the straight-line method from the commencement date to the earlier of the end of the useful life of the ROU asset or the end of the lease term.</w:t>
      </w:r>
    </w:p>
    <w:p w14:paraId="5BE37DAA" w14:textId="49C20270" w:rsidR="00263C43" w:rsidRPr="009E033D" w:rsidRDefault="00263C43" w:rsidP="00B02EAE">
      <w:pPr>
        <w:spacing w:line="360" w:lineRule="auto"/>
        <w:ind w:left="993"/>
        <w:jc w:val="thaiDistribute"/>
        <w:rPr>
          <w:rFonts w:ascii="Arial" w:hAnsi="Arial" w:cs="Arial"/>
          <w:sz w:val="19"/>
          <w:szCs w:val="19"/>
          <w:lang w:val="en-GB"/>
        </w:rPr>
      </w:pPr>
    </w:p>
    <w:p w14:paraId="32E46AD7" w14:textId="7FE38003" w:rsidR="009D2316" w:rsidRPr="009E033D" w:rsidRDefault="009D2316" w:rsidP="00B02EAE">
      <w:pPr>
        <w:spacing w:line="360" w:lineRule="auto"/>
        <w:ind w:left="993"/>
        <w:jc w:val="thaiDistribute"/>
        <w:rPr>
          <w:rFonts w:ascii="Arial" w:hAnsi="Arial" w:cs="Arial"/>
          <w:sz w:val="19"/>
          <w:szCs w:val="19"/>
          <w:lang w:val="en-GB"/>
        </w:rPr>
      </w:pPr>
    </w:p>
    <w:p w14:paraId="55B2DEFC" w14:textId="4A2158F7" w:rsidR="009D2316" w:rsidRPr="009E033D" w:rsidRDefault="009D2316" w:rsidP="00B02EAE">
      <w:pPr>
        <w:spacing w:line="360" w:lineRule="auto"/>
        <w:ind w:left="993"/>
        <w:jc w:val="thaiDistribute"/>
        <w:rPr>
          <w:rFonts w:ascii="Arial" w:hAnsi="Arial" w:cs="Arial"/>
          <w:sz w:val="19"/>
          <w:szCs w:val="19"/>
          <w:lang w:val="en-GB"/>
        </w:rPr>
      </w:pPr>
    </w:p>
    <w:p w14:paraId="7C5ED963" w14:textId="77777777" w:rsidR="009D2316" w:rsidRPr="009E033D" w:rsidRDefault="009D2316" w:rsidP="00B02EAE">
      <w:pPr>
        <w:spacing w:line="360" w:lineRule="auto"/>
        <w:ind w:left="993"/>
        <w:jc w:val="thaiDistribute"/>
        <w:rPr>
          <w:rFonts w:ascii="Arial" w:hAnsi="Arial" w:cs="Arial"/>
          <w:sz w:val="19"/>
          <w:szCs w:val="19"/>
          <w:lang w:val="en-GB"/>
        </w:rPr>
      </w:pPr>
    </w:p>
    <w:p w14:paraId="4158C849" w14:textId="77777777" w:rsidR="00263C43" w:rsidRPr="009E033D" w:rsidRDefault="00263C43" w:rsidP="00B02EAE">
      <w:pPr>
        <w:spacing w:line="360" w:lineRule="auto"/>
        <w:ind w:left="993"/>
        <w:jc w:val="thaiDistribute"/>
        <w:rPr>
          <w:rFonts w:ascii="Arial" w:hAnsi="Arial" w:cs="Arial"/>
          <w:sz w:val="19"/>
          <w:szCs w:val="19"/>
          <w:lang w:val="en-GB"/>
        </w:rPr>
      </w:pPr>
      <w:r w:rsidRPr="009E033D">
        <w:rPr>
          <w:rFonts w:ascii="Arial" w:hAnsi="Arial" w:cs="Arial"/>
          <w:sz w:val="19"/>
          <w:szCs w:val="19"/>
          <w:lang w:val="en-GB"/>
        </w:rPr>
        <w:lastRenderedPageBreak/>
        <w:t>The lease liability is initially measured at the present value of the lease payments that are not paid at the commencement date, discounted using the interest rate implicit in the lease if the rate can be readily determined. If that rate cannot be readily determined, the Group uses the Group’s incremental borrowing rate.</w:t>
      </w:r>
    </w:p>
    <w:p w14:paraId="06087715" w14:textId="77777777" w:rsidR="00263C43" w:rsidRPr="009E033D" w:rsidRDefault="00263C43" w:rsidP="00B02EAE">
      <w:pPr>
        <w:spacing w:line="360" w:lineRule="auto"/>
        <w:ind w:left="993" w:right="43"/>
        <w:jc w:val="thaiDistribute"/>
        <w:rPr>
          <w:rFonts w:ascii="Arial" w:hAnsi="Arial" w:cs="Arial"/>
          <w:sz w:val="19"/>
          <w:szCs w:val="19"/>
          <w:lang w:val="en-GB" w:bidi="ar-SA"/>
        </w:rPr>
      </w:pPr>
    </w:p>
    <w:p w14:paraId="0DCD1CF3" w14:textId="77777777" w:rsidR="00263C43" w:rsidRPr="009E033D" w:rsidRDefault="00263C43" w:rsidP="00B02EAE">
      <w:pPr>
        <w:spacing w:line="360" w:lineRule="auto"/>
        <w:ind w:left="993"/>
        <w:jc w:val="thaiDistribute"/>
        <w:rPr>
          <w:rFonts w:ascii="Arial" w:hAnsi="Arial" w:cs="Arial"/>
          <w:sz w:val="19"/>
          <w:szCs w:val="19"/>
          <w:lang w:val="en-GB"/>
        </w:rPr>
      </w:pPr>
      <w:r w:rsidRPr="009E033D">
        <w:rPr>
          <w:rFonts w:ascii="Arial" w:hAnsi="Arial" w:cs="Arial"/>
          <w:sz w:val="19"/>
          <w:szCs w:val="19"/>
          <w:lang w:val="en-GB"/>
        </w:rPr>
        <w:t>Lease payments included in the measurement of the lease liability are fixed payments (including in-substance fixed payments), variable lease payments that depend on an index or a rate, amounts expected to be payable under a residual value guarantee, and the exercise price under a purchase option that the Group is reasonably certain to exercise.</w:t>
      </w:r>
    </w:p>
    <w:p w14:paraId="10DC5239" w14:textId="77777777" w:rsidR="00263C43" w:rsidRPr="009E033D" w:rsidRDefault="00263C43" w:rsidP="00B02EAE">
      <w:pPr>
        <w:spacing w:line="360" w:lineRule="auto"/>
        <w:ind w:left="993"/>
        <w:jc w:val="thaiDistribute"/>
        <w:rPr>
          <w:rFonts w:ascii="Arial" w:hAnsi="Arial" w:cs="Arial"/>
          <w:sz w:val="19"/>
          <w:szCs w:val="19"/>
          <w:lang w:val="en-GB"/>
        </w:rPr>
      </w:pPr>
    </w:p>
    <w:p w14:paraId="6F4B142B" w14:textId="3E013EA3" w:rsidR="00263C43" w:rsidRPr="009E033D" w:rsidRDefault="00263C43" w:rsidP="00B02EAE">
      <w:pPr>
        <w:spacing w:line="360" w:lineRule="auto"/>
        <w:ind w:left="993"/>
        <w:jc w:val="thaiDistribute"/>
        <w:rPr>
          <w:rFonts w:ascii="Arial" w:hAnsi="Arial" w:cs="Arial"/>
          <w:sz w:val="19"/>
          <w:szCs w:val="19"/>
          <w:lang w:val="en-GB"/>
        </w:rPr>
      </w:pPr>
      <w:r w:rsidRPr="009E033D">
        <w:rPr>
          <w:rFonts w:ascii="Arial" w:hAnsi="Arial" w:cs="Arial"/>
          <w:sz w:val="19"/>
          <w:szCs w:val="19"/>
          <w:lang w:val="en-GB"/>
        </w:rPr>
        <w:t>After initial cost measurement, when the lease liability is re-measured to reflect changes to the lease payments, the Group recogni</w:t>
      </w:r>
      <w:r w:rsidR="002C50BB" w:rsidRPr="009E033D">
        <w:rPr>
          <w:rFonts w:ascii="Arial" w:hAnsi="Arial" w:cs="Arial"/>
          <w:sz w:val="19"/>
          <w:szCs w:val="19"/>
          <w:lang w:val="en-GB"/>
        </w:rPr>
        <w:t>s</w:t>
      </w:r>
      <w:r w:rsidRPr="009E033D">
        <w:rPr>
          <w:rFonts w:ascii="Arial" w:hAnsi="Arial" w:cs="Arial"/>
          <w:sz w:val="19"/>
          <w:szCs w:val="19"/>
          <w:lang w:val="en-GB"/>
        </w:rPr>
        <w:t>es the amount of the remeasurement of the lease liability as an adjustment to the ROU asset. However, if the carrying amount of the ROU asset is reduced to zero and there is a further reduction in the measurement of the lease liability, the Group recogni</w:t>
      </w:r>
      <w:r w:rsidR="00654A19" w:rsidRPr="009E033D">
        <w:rPr>
          <w:rFonts w:ascii="Arial" w:hAnsi="Arial" w:cs="Arial"/>
          <w:sz w:val="19"/>
          <w:szCs w:val="19"/>
          <w:lang w:val="en-GB"/>
        </w:rPr>
        <w:t>s</w:t>
      </w:r>
      <w:r w:rsidRPr="009E033D">
        <w:rPr>
          <w:rFonts w:ascii="Arial" w:hAnsi="Arial" w:cs="Arial"/>
          <w:sz w:val="19"/>
          <w:szCs w:val="19"/>
          <w:lang w:val="en-GB"/>
        </w:rPr>
        <w:t>es any remaining amount of the remeasurement in profit or loss.</w:t>
      </w:r>
    </w:p>
    <w:p w14:paraId="2E51B00E" w14:textId="77777777" w:rsidR="00263C43" w:rsidRPr="009E033D" w:rsidRDefault="00263C43" w:rsidP="00B02EAE">
      <w:pPr>
        <w:spacing w:line="360" w:lineRule="auto"/>
        <w:ind w:left="993"/>
        <w:jc w:val="thaiDistribute"/>
        <w:rPr>
          <w:rFonts w:ascii="Arial" w:hAnsi="Arial" w:cs="Arial"/>
          <w:sz w:val="19"/>
          <w:szCs w:val="19"/>
          <w:lang w:val="en-GB"/>
        </w:rPr>
      </w:pPr>
    </w:p>
    <w:p w14:paraId="0EDBDB6F" w14:textId="276CC060" w:rsidR="00263C43" w:rsidRPr="009E033D" w:rsidRDefault="00263C43" w:rsidP="00B02EAE">
      <w:pPr>
        <w:spacing w:line="360" w:lineRule="auto"/>
        <w:ind w:left="993"/>
        <w:jc w:val="thaiDistribute"/>
        <w:rPr>
          <w:rFonts w:ascii="Arial" w:hAnsi="Arial" w:cs="Arial"/>
          <w:sz w:val="19"/>
          <w:szCs w:val="19"/>
          <w:lang w:val="en-GB"/>
        </w:rPr>
      </w:pPr>
      <w:r w:rsidRPr="009E033D">
        <w:rPr>
          <w:rFonts w:ascii="Arial" w:hAnsi="Arial" w:cs="Arial"/>
          <w:sz w:val="19"/>
          <w:szCs w:val="19"/>
          <w:lang w:val="en-GB"/>
        </w:rPr>
        <w:t>The Group recogni</w:t>
      </w:r>
      <w:r w:rsidR="002C50BB" w:rsidRPr="009E033D">
        <w:rPr>
          <w:rFonts w:ascii="Arial" w:hAnsi="Arial" w:cs="Arial"/>
          <w:sz w:val="19"/>
          <w:szCs w:val="19"/>
          <w:lang w:val="en-GB"/>
        </w:rPr>
        <w:t>s</w:t>
      </w:r>
      <w:r w:rsidRPr="009E033D">
        <w:rPr>
          <w:rFonts w:ascii="Arial" w:hAnsi="Arial" w:cs="Arial"/>
          <w:sz w:val="19"/>
          <w:szCs w:val="19"/>
          <w:lang w:val="en-GB"/>
        </w:rPr>
        <w:t xml:space="preserve">es the short-term leases payment and leases of low-value assets payment associated with these leases as an expense on a straight-line basis over the lease term. The short-term leases </w:t>
      </w:r>
      <w:proofErr w:type="gramStart"/>
      <w:r w:rsidRPr="009E033D">
        <w:rPr>
          <w:rFonts w:ascii="Arial" w:hAnsi="Arial" w:cs="Arial"/>
          <w:sz w:val="19"/>
          <w:szCs w:val="19"/>
          <w:lang w:val="en-GB"/>
        </w:rPr>
        <w:t>is</w:t>
      </w:r>
      <w:proofErr w:type="gramEnd"/>
      <w:r w:rsidRPr="009E033D">
        <w:rPr>
          <w:rFonts w:ascii="Arial" w:hAnsi="Arial" w:cs="Arial"/>
          <w:sz w:val="19"/>
          <w:szCs w:val="19"/>
          <w:lang w:val="en-GB"/>
        </w:rPr>
        <w:t xml:space="preserve"> lease which had lease term of 12 months or less. </w:t>
      </w:r>
    </w:p>
    <w:p w14:paraId="4B84EDF7" w14:textId="77777777" w:rsidR="00D606D0" w:rsidRPr="009E033D" w:rsidRDefault="00D606D0" w:rsidP="00145177">
      <w:pPr>
        <w:spacing w:line="360" w:lineRule="auto"/>
        <w:jc w:val="thaiDistribute"/>
        <w:rPr>
          <w:rFonts w:ascii="Arial" w:hAnsi="Arial" w:cs="Arial"/>
          <w:sz w:val="19"/>
          <w:szCs w:val="19"/>
          <w:lang w:val="en-GB"/>
        </w:rPr>
      </w:pPr>
    </w:p>
    <w:p w14:paraId="335454E4" w14:textId="77777777" w:rsidR="00263C43" w:rsidRPr="009E033D" w:rsidRDefault="00263C43" w:rsidP="00145177">
      <w:pPr>
        <w:ind w:left="993"/>
        <w:rPr>
          <w:rFonts w:ascii="Arial" w:hAnsi="Arial" w:cs="Arial"/>
          <w:b/>
          <w:bCs/>
          <w:sz w:val="19"/>
          <w:szCs w:val="19"/>
          <w:lang w:val="en-GB" w:bidi="ar-SA"/>
        </w:rPr>
      </w:pPr>
      <w:r w:rsidRPr="009E033D">
        <w:rPr>
          <w:rFonts w:ascii="Arial" w:hAnsi="Arial" w:cs="Arial"/>
          <w:i/>
          <w:iCs/>
          <w:sz w:val="19"/>
          <w:szCs w:val="19"/>
          <w:lang w:val="en-GB" w:bidi="ar-SA"/>
        </w:rPr>
        <w:t>Accounting policy which effective before 1 January 2020</w:t>
      </w:r>
    </w:p>
    <w:p w14:paraId="45497DF4" w14:textId="77777777" w:rsidR="00263C43" w:rsidRPr="009E033D" w:rsidRDefault="00263C43" w:rsidP="00145177">
      <w:pPr>
        <w:spacing w:line="360" w:lineRule="auto"/>
        <w:ind w:left="993" w:right="43"/>
        <w:jc w:val="thaiDistribute"/>
        <w:rPr>
          <w:rFonts w:ascii="Arial" w:hAnsi="Arial" w:cs="Arial"/>
          <w:sz w:val="19"/>
          <w:szCs w:val="19"/>
          <w:u w:val="single"/>
          <w:lang w:val="en-GB" w:bidi="ar-SA"/>
        </w:rPr>
      </w:pPr>
    </w:p>
    <w:p w14:paraId="2F71CC4A" w14:textId="77777777" w:rsidR="00263C43" w:rsidRPr="009E033D" w:rsidRDefault="00263C43" w:rsidP="00145177">
      <w:pPr>
        <w:spacing w:line="360" w:lineRule="auto"/>
        <w:ind w:left="993"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Long-term leases - where </w:t>
      </w:r>
      <w:r w:rsidRPr="009E033D">
        <w:rPr>
          <w:rFonts w:ascii="Arial" w:hAnsi="Arial" w:cstheme="minorBidi"/>
          <w:sz w:val="19"/>
          <w:u w:val="single"/>
        </w:rPr>
        <w:t xml:space="preserve">the Group </w:t>
      </w:r>
      <w:r w:rsidRPr="009E033D">
        <w:rPr>
          <w:rFonts w:ascii="Arial" w:hAnsi="Arial" w:cs="Arial"/>
          <w:sz w:val="19"/>
          <w:szCs w:val="19"/>
          <w:u w:val="single"/>
          <w:lang w:val="en-GB" w:bidi="ar-SA"/>
        </w:rPr>
        <w:t>are the lessee</w:t>
      </w:r>
    </w:p>
    <w:p w14:paraId="3BB6F3C5" w14:textId="7B5A3E32" w:rsidR="00263C43" w:rsidRPr="009E033D" w:rsidRDefault="00263C43" w:rsidP="009D2316">
      <w:pPr>
        <w:spacing w:line="360" w:lineRule="auto"/>
        <w:ind w:left="993"/>
        <w:jc w:val="thaiDistribute"/>
        <w:rPr>
          <w:rFonts w:ascii="Arial" w:hAnsi="Arial" w:cs="Arial"/>
          <w:sz w:val="19"/>
          <w:szCs w:val="19"/>
          <w:lang w:val="en-GB"/>
        </w:rPr>
      </w:pPr>
      <w:r w:rsidRPr="009E033D">
        <w:rPr>
          <w:rFonts w:ascii="Arial" w:hAnsi="Arial" w:cs="Arial"/>
          <w:sz w:val="19"/>
          <w:szCs w:val="19"/>
          <w:lang w:val="en-GB"/>
        </w:rPr>
        <w:t xml:space="preserve">Leases of equipment where the Group assume substantially all the benefits and risks of ownership are classified as finance leases. Finance leases are capitalized at the fair value of leases of assets or estimated present value of the underlying lease payments whichever is lower. Each lease payment is allocated between the liability and finance charges </w:t>
      </w:r>
      <w:proofErr w:type="gramStart"/>
      <w:r w:rsidRPr="009E033D">
        <w:rPr>
          <w:rFonts w:ascii="Arial" w:hAnsi="Arial" w:cs="Arial"/>
          <w:sz w:val="19"/>
          <w:szCs w:val="19"/>
          <w:lang w:val="en-GB"/>
        </w:rPr>
        <w:t>so as to</w:t>
      </w:r>
      <w:proofErr w:type="gramEnd"/>
      <w:r w:rsidRPr="009E033D">
        <w:rPr>
          <w:rFonts w:ascii="Arial" w:hAnsi="Arial" w:cs="Arial"/>
          <w:sz w:val="19"/>
          <w:szCs w:val="19"/>
          <w:lang w:val="en-GB"/>
        </w:rPr>
        <w:t xml:space="preserve"> achieve a constant rate on the outstanding finance balance. Future lease payments net of financial charges are </w:t>
      </w:r>
      <w:r w:rsidR="00CC1105" w:rsidRPr="009E033D">
        <w:rPr>
          <w:rFonts w:ascii="Arial" w:hAnsi="Arial" w:cs="Arial"/>
          <w:sz w:val="19"/>
          <w:szCs w:val="19"/>
          <w:lang w:val="en-GB"/>
        </w:rPr>
        <w:t>recognised</w:t>
      </w:r>
      <w:r w:rsidRPr="009E033D">
        <w:rPr>
          <w:rFonts w:ascii="Arial" w:hAnsi="Arial" w:cs="Arial"/>
          <w:sz w:val="19"/>
          <w:szCs w:val="19"/>
          <w:lang w:val="en-GB"/>
        </w:rPr>
        <w:t xml:space="preserve"> as liabilities under finance lease agreements. The financial expense is charged to statement of profit or loss over the lease period. Assets acquired under finance lease agreements are depreciated over the useful lives of the assets. Leases of assets under which all the risks and benefits of ownership are effectively retained by the lessor are classified as operating leases. Payments made under operating leases are charged to statement of profit or loss on a straight-line method over the lease period. When an operating lease is terminated before expiry date of the lease period, any payment required to be made to the lessor by way of penalty is </w:t>
      </w:r>
      <w:r w:rsidR="00CC1105" w:rsidRPr="009E033D">
        <w:rPr>
          <w:rFonts w:ascii="Arial" w:hAnsi="Arial" w:cs="Arial"/>
          <w:sz w:val="19"/>
          <w:szCs w:val="19"/>
          <w:lang w:val="en-GB"/>
        </w:rPr>
        <w:t>recognise</w:t>
      </w:r>
      <w:r w:rsidR="002C50BB" w:rsidRPr="009E033D">
        <w:rPr>
          <w:rFonts w:ascii="Arial" w:hAnsi="Arial" w:cs="Arial"/>
          <w:sz w:val="19"/>
          <w:szCs w:val="19"/>
          <w:lang w:val="en-GB"/>
        </w:rPr>
        <w:t>s</w:t>
      </w:r>
      <w:r w:rsidRPr="009E033D">
        <w:rPr>
          <w:rFonts w:ascii="Arial" w:hAnsi="Arial" w:cs="Arial"/>
          <w:sz w:val="19"/>
          <w:szCs w:val="19"/>
          <w:lang w:val="en-GB"/>
        </w:rPr>
        <w:t xml:space="preserve"> as an expense in the year in which termination takes place.</w:t>
      </w:r>
    </w:p>
    <w:p w14:paraId="393DB6D4" w14:textId="77777777" w:rsidR="00A45CD4" w:rsidRPr="009E033D" w:rsidRDefault="00A45CD4" w:rsidP="009D2316">
      <w:pPr>
        <w:pStyle w:val="BodyTextIndent3"/>
        <w:spacing w:line="360" w:lineRule="auto"/>
        <w:ind w:left="950" w:firstLine="0"/>
        <w:rPr>
          <w:rFonts w:ascii="Arial" w:hAnsi="Arial" w:cs="Arial"/>
          <w:bCs/>
          <w:sz w:val="19"/>
          <w:szCs w:val="19"/>
          <w:lang w:val="en-GB" w:eastAsia="en-GB" w:bidi="th-TH"/>
        </w:rPr>
      </w:pPr>
    </w:p>
    <w:p w14:paraId="14410A22" w14:textId="3B5A4F02" w:rsidR="00E051B4" w:rsidRPr="009E033D" w:rsidRDefault="00E27738" w:rsidP="009D2316">
      <w:pPr>
        <w:pStyle w:val="BodyTextIndent3"/>
        <w:numPr>
          <w:ilvl w:val="0"/>
          <w:numId w:val="11"/>
        </w:numPr>
        <w:spacing w:line="360" w:lineRule="auto"/>
        <w:ind w:left="1008" w:hanging="585"/>
        <w:rPr>
          <w:rFonts w:ascii="Arial" w:hAnsi="Arial" w:cs="Arial"/>
          <w:bCs/>
          <w:sz w:val="19"/>
          <w:szCs w:val="19"/>
          <w:lang w:val="en-GB" w:eastAsia="en-GB" w:bidi="th-TH"/>
        </w:rPr>
      </w:pPr>
      <w:r w:rsidRPr="009E033D">
        <w:rPr>
          <w:rFonts w:ascii="Arial" w:hAnsi="Arial" w:cs="Arial"/>
          <w:bCs/>
          <w:sz w:val="19"/>
          <w:szCs w:val="19"/>
          <w:lang w:val="en-GB" w:eastAsia="en-GB" w:bidi="th-TH"/>
        </w:rPr>
        <w:t>Borrowings</w:t>
      </w:r>
    </w:p>
    <w:p w14:paraId="0AD8CA1F" w14:textId="39CEC275" w:rsidR="00E27738" w:rsidRPr="009E033D" w:rsidRDefault="00E27738" w:rsidP="009D2316">
      <w:pPr>
        <w:pStyle w:val="BodyTextIndent3"/>
        <w:spacing w:line="360" w:lineRule="auto"/>
        <w:ind w:left="950" w:firstLine="0"/>
        <w:rPr>
          <w:rFonts w:ascii="Arial" w:hAnsi="Arial" w:cs="Arial"/>
          <w:bCs/>
          <w:sz w:val="19"/>
          <w:szCs w:val="19"/>
          <w:lang w:val="en-GB" w:eastAsia="en-GB" w:bidi="th-TH"/>
        </w:rPr>
      </w:pPr>
    </w:p>
    <w:p w14:paraId="73BB2892" w14:textId="54AEFD56" w:rsidR="00A474D1" w:rsidRPr="009E033D" w:rsidRDefault="00A474D1" w:rsidP="009D2316">
      <w:pPr>
        <w:pStyle w:val="BodyTextIndent3"/>
        <w:spacing w:line="360" w:lineRule="auto"/>
        <w:ind w:left="999"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Borrowings are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initially at the fair value, net of transaction costs incurred. </w:t>
      </w:r>
    </w:p>
    <w:p w14:paraId="6E106139" w14:textId="77777777" w:rsidR="00A474D1" w:rsidRPr="009E033D" w:rsidRDefault="00A474D1" w:rsidP="009D2316">
      <w:pPr>
        <w:pStyle w:val="BodyTextIndent3"/>
        <w:spacing w:line="360" w:lineRule="auto"/>
        <w:ind w:left="999"/>
        <w:rPr>
          <w:rFonts w:ascii="Arial" w:hAnsi="Arial" w:cs="Arial"/>
          <w:bCs/>
          <w:sz w:val="19"/>
          <w:szCs w:val="19"/>
          <w:cs/>
          <w:lang w:val="en-GB" w:eastAsia="en-GB" w:bidi="th-TH"/>
        </w:rPr>
      </w:pPr>
    </w:p>
    <w:p w14:paraId="056EAF09" w14:textId="39880411" w:rsidR="00A474D1" w:rsidRPr="009E033D" w:rsidRDefault="00A474D1" w:rsidP="009D2316">
      <w:pPr>
        <w:pStyle w:val="BodyTextIndent3"/>
        <w:spacing w:line="360" w:lineRule="auto"/>
        <w:ind w:left="999"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Borrowings are subsequently stated at amortised cost; any difference between proceeds (net of transaction costs) and the redemption value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in profit or loss over the period of the borrowings using the effective yield method.</w:t>
      </w:r>
    </w:p>
    <w:p w14:paraId="13EF13FD" w14:textId="6B5C9E6F" w:rsidR="00A474D1" w:rsidRPr="009E033D" w:rsidRDefault="00A474D1" w:rsidP="00A474D1">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lastRenderedPageBreak/>
        <w:t xml:space="preserve">Fees paid on the establishment of loan facilities are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as transaction costs of the loan to the extent that it is probable that some or </w:t>
      </w:r>
      <w:proofErr w:type="gramStart"/>
      <w:r w:rsidRPr="009E033D">
        <w:rPr>
          <w:rFonts w:ascii="Arial" w:hAnsi="Arial" w:cs="Arial"/>
          <w:bCs/>
          <w:sz w:val="19"/>
          <w:szCs w:val="19"/>
          <w:lang w:val="en-GB" w:eastAsia="en-GB" w:bidi="th-TH"/>
        </w:rPr>
        <w:t>all of</w:t>
      </w:r>
      <w:proofErr w:type="gramEnd"/>
      <w:r w:rsidRPr="009E033D">
        <w:rPr>
          <w:rFonts w:ascii="Arial" w:hAnsi="Arial" w:cs="Arial"/>
          <w:bCs/>
          <w:sz w:val="19"/>
          <w:szCs w:val="19"/>
          <w:lang w:val="en-GB" w:eastAsia="en-GB" w:bidi="th-TH"/>
        </w:rPr>
        <w:t xml:space="preserve"> the facilit</w:t>
      </w:r>
      <w:r w:rsidR="00CD49E7" w:rsidRPr="009E033D">
        <w:rPr>
          <w:rFonts w:ascii="Arial" w:hAnsi="Arial" w:cs="Arial"/>
          <w:bCs/>
          <w:sz w:val="19"/>
          <w:szCs w:val="19"/>
          <w:lang w:val="en-GB" w:eastAsia="en-GB" w:bidi="th-TH"/>
        </w:rPr>
        <w:t>ies</w:t>
      </w:r>
      <w:r w:rsidRPr="009E033D">
        <w:rPr>
          <w:rFonts w:ascii="Arial" w:hAnsi="Arial" w:cs="Arial"/>
          <w:bCs/>
          <w:sz w:val="19"/>
          <w:szCs w:val="19"/>
          <w:lang w:val="en-GB" w:eastAsia="en-GB" w:bidi="th-TH"/>
        </w:rPr>
        <w:t xml:space="preserve"> will be drawn down. In this case, the fee is deferred until the draw-down occurs. To the extent that there is no evidence that it is probable that some or </w:t>
      </w:r>
      <w:proofErr w:type="gramStart"/>
      <w:r w:rsidRPr="009E033D">
        <w:rPr>
          <w:rFonts w:ascii="Arial" w:hAnsi="Arial" w:cs="Arial"/>
          <w:bCs/>
          <w:sz w:val="19"/>
          <w:szCs w:val="19"/>
          <w:lang w:val="en-GB" w:eastAsia="en-GB" w:bidi="th-TH"/>
        </w:rPr>
        <w:t>all of</w:t>
      </w:r>
      <w:proofErr w:type="gramEnd"/>
      <w:r w:rsidRPr="009E033D">
        <w:rPr>
          <w:rFonts w:ascii="Arial" w:hAnsi="Arial" w:cs="Arial"/>
          <w:bCs/>
          <w:sz w:val="19"/>
          <w:szCs w:val="19"/>
          <w:lang w:val="en-GB" w:eastAsia="en-GB" w:bidi="th-TH"/>
        </w:rPr>
        <w:t xml:space="preserve"> the facility will be drawn down, the fee is capitalised as a pre-payment for liquidity services and amortised over the period of the facility to which it relates.</w:t>
      </w:r>
    </w:p>
    <w:p w14:paraId="55DE91B9" w14:textId="77777777" w:rsidR="00A474D1" w:rsidRPr="009E033D" w:rsidRDefault="00A474D1" w:rsidP="00A474D1">
      <w:pPr>
        <w:pStyle w:val="BodyTextIndent3"/>
        <w:spacing w:line="320" w:lineRule="exact"/>
        <w:ind w:left="950"/>
        <w:rPr>
          <w:rFonts w:ascii="Arial" w:hAnsi="Arial" w:cs="Arial"/>
          <w:bCs/>
          <w:sz w:val="19"/>
          <w:szCs w:val="19"/>
          <w:lang w:val="en-GB" w:eastAsia="en-GB" w:bidi="th-TH"/>
        </w:rPr>
      </w:pPr>
    </w:p>
    <w:p w14:paraId="4C06C903" w14:textId="5D74DBC6" w:rsidR="00E27738" w:rsidRPr="009E033D" w:rsidRDefault="00A474D1" w:rsidP="00A474D1">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Borrowings are classified as current liabilities unless the Company has an unconditional right to defer settlement of the liability for at least 12 months after the end of the reporting year.</w:t>
      </w:r>
    </w:p>
    <w:p w14:paraId="618D0629" w14:textId="37E8B85A" w:rsidR="00BD5B3F" w:rsidRPr="009E033D" w:rsidRDefault="00BD5B3F">
      <w:pPr>
        <w:rPr>
          <w:rFonts w:ascii="Arial" w:hAnsi="Arial" w:cs="Arial"/>
          <w:bCs/>
          <w:sz w:val="19"/>
          <w:szCs w:val="19"/>
          <w:lang w:val="en-GB"/>
        </w:rPr>
      </w:pPr>
    </w:p>
    <w:p w14:paraId="33A9E74A" w14:textId="7096BAE6" w:rsidR="003225DD" w:rsidRPr="009E033D" w:rsidRDefault="00F77ADF"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Provisions</w:t>
      </w:r>
    </w:p>
    <w:p w14:paraId="2EC72D0F" w14:textId="2A185B83" w:rsidR="00F77ADF" w:rsidRPr="009E033D" w:rsidRDefault="00F77ADF" w:rsidP="00F77ADF">
      <w:pPr>
        <w:pStyle w:val="BodyTextIndent3"/>
        <w:spacing w:line="320" w:lineRule="exact"/>
        <w:ind w:left="950" w:firstLine="0"/>
        <w:rPr>
          <w:rFonts w:ascii="Arial" w:hAnsi="Arial" w:cs="Arial"/>
          <w:bCs/>
          <w:sz w:val="19"/>
          <w:szCs w:val="19"/>
          <w:lang w:val="en-GB" w:eastAsia="en-GB" w:bidi="th-TH"/>
        </w:rPr>
      </w:pPr>
    </w:p>
    <w:p w14:paraId="037B79E0" w14:textId="1F78DA17" w:rsidR="00F77ADF" w:rsidRPr="009E033D" w:rsidRDefault="001F19A2" w:rsidP="00F77ADF">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Provisions are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when the </w:t>
      </w:r>
      <w:r w:rsidR="0019484F" w:rsidRPr="009E033D">
        <w:rPr>
          <w:rFonts w:ascii="Arial" w:hAnsi="Arial" w:cs="Arial"/>
          <w:bCs/>
          <w:sz w:val="19"/>
          <w:szCs w:val="19"/>
          <w:lang w:val="en-GB" w:eastAsia="en-GB" w:bidi="th-TH"/>
        </w:rPr>
        <w:t>Group c</w:t>
      </w:r>
      <w:r w:rsidRPr="009E033D">
        <w:rPr>
          <w:rFonts w:ascii="Arial" w:hAnsi="Arial" w:cs="Arial"/>
          <w:bCs/>
          <w:sz w:val="19"/>
          <w:szCs w:val="19"/>
          <w:lang w:val="en-GB" w:eastAsia="en-GB" w:bidi="th-TH"/>
        </w:rPr>
        <w:t xml:space="preserve">ompany has a present legal or constructive obligation </w:t>
      </w:r>
      <w:proofErr w:type="gramStart"/>
      <w:r w:rsidRPr="009E033D">
        <w:rPr>
          <w:rFonts w:ascii="Arial" w:hAnsi="Arial" w:cs="Arial"/>
          <w:bCs/>
          <w:sz w:val="19"/>
          <w:szCs w:val="19"/>
          <w:lang w:val="en-GB" w:eastAsia="en-GB" w:bidi="th-TH"/>
        </w:rPr>
        <w:t>as a result of</w:t>
      </w:r>
      <w:proofErr w:type="gramEnd"/>
      <w:r w:rsidRPr="009E033D">
        <w:rPr>
          <w:rFonts w:ascii="Arial" w:hAnsi="Arial" w:cs="Arial"/>
          <w:bCs/>
          <w:sz w:val="19"/>
          <w:szCs w:val="19"/>
          <w:lang w:val="en-GB" w:eastAsia="en-GB" w:bidi="th-TH"/>
        </w:rPr>
        <w:t xml:space="preserve"> past events, it is probable that an outflow of resources will be required to settle the obligation and a reliable estimate of the amount can be made. Where the Company expects a provision to be reimbursed, the reimbursement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as a separate asset but only when the reimbursement is virtually certain.</w:t>
      </w:r>
    </w:p>
    <w:p w14:paraId="11D493C2" w14:textId="77777777" w:rsidR="00CA47BC" w:rsidRPr="009E033D" w:rsidRDefault="00CA47BC" w:rsidP="00F77ADF">
      <w:pPr>
        <w:pStyle w:val="BodyTextIndent3"/>
        <w:spacing w:line="320" w:lineRule="exact"/>
        <w:ind w:left="950" w:firstLine="0"/>
        <w:rPr>
          <w:rFonts w:ascii="Arial" w:hAnsi="Arial" w:cs="Arial"/>
          <w:bCs/>
          <w:sz w:val="19"/>
          <w:szCs w:val="19"/>
          <w:lang w:val="en-GB" w:eastAsia="en-GB" w:bidi="th-TH"/>
        </w:rPr>
      </w:pPr>
    </w:p>
    <w:p w14:paraId="65D25FB2" w14:textId="6E8D87CF" w:rsidR="008E610D" w:rsidRPr="009E033D" w:rsidRDefault="00C864B1" w:rsidP="00F77ADF">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Provisions are measured at the present value of the expenditures expected to be required to settle the obligation using a pre-tax rate that reflects current market assessments of the time value of money and the risks specific to the obligation. The increase in the provision due to passage of time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as interest expense.</w:t>
      </w:r>
    </w:p>
    <w:p w14:paraId="6C1879AD" w14:textId="0200C50F" w:rsidR="00C864B1" w:rsidRPr="009E033D" w:rsidRDefault="00C864B1" w:rsidP="00F77ADF">
      <w:pPr>
        <w:pStyle w:val="BodyTextIndent3"/>
        <w:spacing w:line="320" w:lineRule="exact"/>
        <w:ind w:left="950" w:firstLine="0"/>
        <w:rPr>
          <w:rFonts w:ascii="Arial" w:hAnsi="Arial" w:cs="Arial"/>
          <w:bCs/>
          <w:sz w:val="19"/>
          <w:szCs w:val="19"/>
          <w:lang w:val="en-GB" w:eastAsia="en-GB" w:bidi="th-TH"/>
        </w:rPr>
      </w:pPr>
    </w:p>
    <w:p w14:paraId="72947071" w14:textId="13104D1E" w:rsidR="00C864B1" w:rsidRPr="009E033D" w:rsidRDefault="001976FE" w:rsidP="00823160">
      <w:pPr>
        <w:pStyle w:val="BodyTextIndent3"/>
        <w:numPr>
          <w:ilvl w:val="0"/>
          <w:numId w:val="11"/>
        </w:numPr>
        <w:spacing w:line="320" w:lineRule="exact"/>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Foreign currency translation</w:t>
      </w:r>
    </w:p>
    <w:p w14:paraId="736B45D2" w14:textId="756285E4" w:rsidR="001976FE" w:rsidRPr="009E033D" w:rsidRDefault="001976FE" w:rsidP="001976FE">
      <w:pPr>
        <w:pStyle w:val="BodyTextIndent3"/>
        <w:spacing w:line="320" w:lineRule="exact"/>
        <w:ind w:left="950" w:firstLine="0"/>
        <w:rPr>
          <w:rFonts w:ascii="Arial" w:hAnsi="Arial" w:cs="Arial"/>
          <w:bCs/>
          <w:sz w:val="19"/>
          <w:szCs w:val="19"/>
          <w:lang w:val="en-GB" w:eastAsia="en-GB" w:bidi="th-TH"/>
        </w:rPr>
      </w:pPr>
    </w:p>
    <w:p w14:paraId="13D7A5D4" w14:textId="05AAA80A" w:rsidR="00E569EF" w:rsidRPr="009E033D" w:rsidRDefault="005B7893" w:rsidP="00E569EF">
      <w:pPr>
        <w:pStyle w:val="BodyTextIndent3"/>
        <w:spacing w:line="320" w:lineRule="exact"/>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Transactions denominated in foreign currencies are translated into Baht at the rates of exchange ruling on the transaction dates.</w:t>
      </w:r>
      <w:r w:rsidR="00541A3B"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 xml:space="preserve">Monetary assets and liabilities at the end of the reporting year denominated in foreign currencies are translated into Baht at the rates of exchange ruling at the end of the reporting year. </w:t>
      </w:r>
      <w:r w:rsidR="00055C56" w:rsidRPr="009E033D">
        <w:rPr>
          <w:rFonts w:ascii="Arial" w:hAnsi="Arial" w:cs="Arial"/>
          <w:bCs/>
          <w:sz w:val="19"/>
          <w:szCs w:val="19"/>
          <w:lang w:val="en-GB" w:eastAsia="en-GB" w:bidi="th-TH"/>
        </w:rPr>
        <w:t>G</w:t>
      </w:r>
      <w:r w:rsidRPr="009E033D">
        <w:rPr>
          <w:rFonts w:ascii="Arial" w:hAnsi="Arial" w:cs="Arial"/>
          <w:bCs/>
          <w:sz w:val="19"/>
          <w:szCs w:val="19"/>
          <w:lang w:val="en-GB" w:eastAsia="en-GB" w:bidi="th-TH"/>
        </w:rPr>
        <w:t xml:space="preserve">ains and losses on exchange are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w:t>
      </w:r>
      <w:r w:rsidR="0081373F" w:rsidRPr="009E033D">
        <w:rPr>
          <w:rFonts w:ascii="Arial" w:hAnsi="Arial" w:cs="Arial"/>
          <w:bCs/>
          <w:sz w:val="19"/>
          <w:szCs w:val="19"/>
          <w:lang w:val="en-GB" w:eastAsia="en-GB" w:bidi="th-TH"/>
        </w:rPr>
        <w:t xml:space="preserve">as </w:t>
      </w:r>
      <w:r w:rsidRPr="009E033D">
        <w:rPr>
          <w:rFonts w:ascii="Arial" w:hAnsi="Arial" w:cs="Arial"/>
          <w:bCs/>
          <w:sz w:val="19"/>
          <w:szCs w:val="19"/>
          <w:lang w:val="en-GB" w:eastAsia="en-GB" w:bidi="th-TH"/>
        </w:rPr>
        <w:t xml:space="preserve">revenues </w:t>
      </w:r>
      <w:r w:rsidR="002A5CA9" w:rsidRPr="009E033D">
        <w:rPr>
          <w:rFonts w:ascii="Arial" w:hAnsi="Arial" w:cs="Arial"/>
          <w:bCs/>
          <w:sz w:val="19"/>
          <w:szCs w:val="19"/>
          <w:lang w:val="en-GB" w:eastAsia="en-GB" w:bidi="th-TH"/>
        </w:rPr>
        <w:t>or</w:t>
      </w:r>
      <w:r w:rsidRPr="009E033D">
        <w:rPr>
          <w:rFonts w:ascii="Arial" w:hAnsi="Arial" w:cs="Arial"/>
          <w:bCs/>
          <w:sz w:val="19"/>
          <w:szCs w:val="19"/>
          <w:lang w:val="en-GB" w:eastAsia="en-GB" w:bidi="th-TH"/>
        </w:rPr>
        <w:t xml:space="preserve"> expenses </w:t>
      </w:r>
      <w:r w:rsidR="0081373F" w:rsidRPr="009E033D">
        <w:rPr>
          <w:rFonts w:ascii="Arial" w:hAnsi="Arial" w:cs="Arial"/>
          <w:bCs/>
          <w:sz w:val="19"/>
          <w:szCs w:val="19"/>
          <w:lang w:val="en-GB" w:eastAsia="en-GB" w:bidi="th-TH"/>
        </w:rPr>
        <w:t>for each period</w:t>
      </w:r>
      <w:r w:rsidRPr="009E033D">
        <w:rPr>
          <w:rFonts w:ascii="Arial" w:hAnsi="Arial" w:cs="Arial"/>
          <w:bCs/>
          <w:sz w:val="19"/>
          <w:szCs w:val="19"/>
          <w:lang w:val="en-GB" w:eastAsia="en-GB" w:bidi="th-TH"/>
        </w:rPr>
        <w:t>.</w:t>
      </w:r>
    </w:p>
    <w:p w14:paraId="6BEF1EE4" w14:textId="62B0CB3F" w:rsidR="00E63F58" w:rsidRPr="009E033D" w:rsidRDefault="00E63F58" w:rsidP="007E6A6B">
      <w:pPr>
        <w:pStyle w:val="BodyTextIndent3"/>
        <w:spacing w:line="320" w:lineRule="exact"/>
        <w:ind w:left="950" w:firstLine="0"/>
        <w:rPr>
          <w:rFonts w:ascii="Arial" w:hAnsi="Arial" w:cs="Arial"/>
          <w:bCs/>
          <w:sz w:val="19"/>
          <w:szCs w:val="19"/>
          <w:lang w:val="en-GB"/>
        </w:rPr>
      </w:pPr>
    </w:p>
    <w:p w14:paraId="72B99142" w14:textId="5224E196" w:rsidR="005B7893" w:rsidRPr="009E033D" w:rsidRDefault="004A35C9">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Employee benefits</w:t>
      </w:r>
    </w:p>
    <w:p w14:paraId="239AD624" w14:textId="77777777" w:rsidR="00E7770F" w:rsidRPr="009E033D" w:rsidRDefault="00E7770F" w:rsidP="00E7770F">
      <w:pPr>
        <w:pStyle w:val="BodyTextIndent3"/>
        <w:spacing w:line="360" w:lineRule="auto"/>
        <w:ind w:left="230" w:firstLine="720"/>
        <w:rPr>
          <w:rFonts w:ascii="Arial" w:hAnsi="Arial" w:cs="Arial"/>
          <w:bCs/>
          <w:sz w:val="19"/>
          <w:szCs w:val="19"/>
          <w:lang w:eastAsia="en-GB" w:bidi="th-TH"/>
        </w:rPr>
      </w:pPr>
    </w:p>
    <w:p w14:paraId="1BFE6DCB" w14:textId="0AA2D38F" w:rsidR="00E7770F" w:rsidRPr="009E033D" w:rsidRDefault="00E7770F" w:rsidP="00E7770F">
      <w:pPr>
        <w:pStyle w:val="BodyTextIndent3"/>
        <w:spacing w:line="360" w:lineRule="auto"/>
        <w:ind w:left="230" w:firstLine="720"/>
        <w:rPr>
          <w:rFonts w:ascii="Arial" w:hAnsi="Arial" w:cs="Arial"/>
          <w:bCs/>
          <w:i/>
          <w:iCs/>
          <w:sz w:val="19"/>
          <w:szCs w:val="19"/>
          <w:lang w:eastAsia="en-GB" w:bidi="th-TH"/>
        </w:rPr>
      </w:pPr>
      <w:r w:rsidRPr="009E033D">
        <w:rPr>
          <w:rFonts w:ascii="Arial" w:hAnsi="Arial" w:cs="Arial"/>
          <w:bCs/>
          <w:i/>
          <w:iCs/>
          <w:sz w:val="19"/>
          <w:szCs w:val="19"/>
          <w:lang w:eastAsia="en-GB" w:bidi="th-TH"/>
        </w:rPr>
        <w:t>Short-term employment benefits</w:t>
      </w:r>
    </w:p>
    <w:p w14:paraId="049ED3FF" w14:textId="507891A1" w:rsidR="00E7770F" w:rsidRPr="009E033D" w:rsidRDefault="00B0407F" w:rsidP="00B0407F">
      <w:pPr>
        <w:pStyle w:val="BodyTextIndent3"/>
        <w:spacing w:line="360" w:lineRule="auto"/>
        <w:ind w:left="950" w:firstLine="0"/>
        <w:rPr>
          <w:rFonts w:ascii="Arial" w:hAnsi="Arial" w:cs="Arial"/>
          <w:bCs/>
          <w:sz w:val="19"/>
          <w:szCs w:val="19"/>
          <w:lang w:eastAsia="en-GB" w:bidi="th-TH"/>
        </w:rPr>
      </w:pPr>
      <w:r w:rsidRPr="009E033D">
        <w:rPr>
          <w:rFonts w:ascii="Arial" w:hAnsi="Arial" w:cs="Arial"/>
          <w:bCs/>
          <w:sz w:val="19"/>
          <w:szCs w:val="19"/>
          <w:lang w:eastAsia="en-GB" w:bidi="th-TH"/>
        </w:rPr>
        <w:t xml:space="preserve">Salaries, wages, </w:t>
      </w:r>
      <w:proofErr w:type="gramStart"/>
      <w:r w:rsidRPr="009E033D">
        <w:rPr>
          <w:rFonts w:ascii="Arial" w:hAnsi="Arial" w:cs="Arial"/>
          <w:bCs/>
          <w:sz w:val="19"/>
          <w:szCs w:val="19"/>
          <w:lang w:eastAsia="en-GB" w:bidi="th-TH"/>
        </w:rPr>
        <w:t>bonuses</w:t>
      </w:r>
      <w:proofErr w:type="gramEnd"/>
      <w:r w:rsidRPr="009E033D">
        <w:rPr>
          <w:rFonts w:ascii="Arial" w:hAnsi="Arial" w:cs="Arial"/>
          <w:bCs/>
          <w:sz w:val="19"/>
          <w:szCs w:val="19"/>
          <w:lang w:eastAsia="en-GB" w:bidi="th-TH"/>
        </w:rPr>
        <w:t xml:space="preserve"> and contribution to the social security are </w:t>
      </w:r>
      <w:proofErr w:type="spellStart"/>
      <w:r w:rsidR="00CC1105" w:rsidRPr="009E033D">
        <w:rPr>
          <w:rFonts w:ascii="Arial" w:hAnsi="Arial" w:cs="Arial"/>
          <w:bCs/>
          <w:sz w:val="19"/>
          <w:szCs w:val="19"/>
          <w:lang w:eastAsia="en-GB" w:bidi="th-TH"/>
        </w:rPr>
        <w:t>recognised</w:t>
      </w:r>
      <w:proofErr w:type="spellEnd"/>
      <w:r w:rsidRPr="009E033D">
        <w:rPr>
          <w:rFonts w:ascii="Arial" w:hAnsi="Arial" w:cs="Arial"/>
          <w:bCs/>
          <w:sz w:val="19"/>
          <w:szCs w:val="19"/>
          <w:lang w:eastAsia="en-GB" w:bidi="th-TH"/>
        </w:rPr>
        <w:t xml:space="preserve"> as expenses when incurred.</w:t>
      </w:r>
    </w:p>
    <w:p w14:paraId="3C77ABE6" w14:textId="560A6B4C" w:rsidR="005A0EB2" w:rsidRPr="009E033D" w:rsidRDefault="005A0EB2" w:rsidP="00B0407F">
      <w:pPr>
        <w:pStyle w:val="BodyTextIndent3"/>
        <w:spacing w:line="360" w:lineRule="auto"/>
        <w:ind w:left="950" w:firstLine="0"/>
        <w:rPr>
          <w:rFonts w:ascii="Arial" w:hAnsi="Arial" w:cs="Arial"/>
          <w:bCs/>
          <w:sz w:val="19"/>
          <w:szCs w:val="19"/>
          <w:lang w:eastAsia="en-GB" w:bidi="th-TH"/>
        </w:rPr>
      </w:pPr>
    </w:p>
    <w:p w14:paraId="7B5A3FE7" w14:textId="77777777" w:rsidR="005A0EB2" w:rsidRPr="009E033D" w:rsidRDefault="005A0EB2" w:rsidP="005A0EB2">
      <w:pPr>
        <w:pStyle w:val="BodyTextIndent3"/>
        <w:spacing w:line="360" w:lineRule="auto"/>
        <w:ind w:left="230" w:firstLine="720"/>
        <w:rPr>
          <w:rFonts w:ascii="Arial" w:hAnsi="Arial" w:cs="Arial"/>
          <w:bCs/>
          <w:i/>
          <w:iCs/>
          <w:sz w:val="19"/>
          <w:szCs w:val="19"/>
          <w:lang w:eastAsia="en-GB" w:bidi="th-TH"/>
        </w:rPr>
      </w:pPr>
      <w:r w:rsidRPr="009E033D">
        <w:rPr>
          <w:rFonts w:ascii="Arial" w:hAnsi="Arial" w:cs="Arial"/>
          <w:bCs/>
          <w:i/>
          <w:iCs/>
          <w:sz w:val="19"/>
          <w:szCs w:val="19"/>
          <w:lang w:eastAsia="en-GB" w:bidi="th-TH"/>
        </w:rPr>
        <w:t>Post-employment benefits (Defined contribution plan)</w:t>
      </w:r>
    </w:p>
    <w:p w14:paraId="68C32D28" w14:textId="0476B41E" w:rsidR="005A0EB2" w:rsidRPr="009E033D" w:rsidRDefault="005A0EB2" w:rsidP="005A0EB2">
      <w:pPr>
        <w:pStyle w:val="BodyTextIndent3"/>
        <w:spacing w:line="360" w:lineRule="auto"/>
        <w:ind w:left="950" w:firstLine="0"/>
        <w:rPr>
          <w:rFonts w:ascii="Arial" w:hAnsi="Arial" w:cs="Arial"/>
          <w:bCs/>
          <w:sz w:val="19"/>
          <w:szCs w:val="19"/>
          <w:lang w:eastAsia="en-GB" w:bidi="th-TH"/>
        </w:rPr>
      </w:pPr>
      <w:r w:rsidRPr="009E033D">
        <w:rPr>
          <w:rFonts w:ascii="Arial" w:hAnsi="Arial" w:cs="Arial"/>
          <w:bCs/>
          <w:sz w:val="19"/>
          <w:szCs w:val="19"/>
          <w:lang w:eastAsia="en-GB" w:bidi="th-TH"/>
        </w:rPr>
        <w:t xml:space="preserve">The Group and its employees have jointly established a provident fund plan whereby monthly contribution are made by employees and by the </w:t>
      </w:r>
      <w:r w:rsidR="00B277E1" w:rsidRPr="009E033D">
        <w:rPr>
          <w:rFonts w:ascii="Arial" w:hAnsi="Arial" w:cs="Arial"/>
          <w:bCs/>
          <w:sz w:val="19"/>
          <w:szCs w:val="19"/>
          <w:lang w:eastAsia="en-GB" w:bidi="th-TH"/>
        </w:rPr>
        <w:t>Group</w:t>
      </w:r>
      <w:r w:rsidRPr="009E033D">
        <w:rPr>
          <w:rFonts w:ascii="Arial" w:hAnsi="Arial" w:cs="Arial"/>
          <w:bCs/>
          <w:sz w:val="19"/>
          <w:szCs w:val="19"/>
          <w:lang w:eastAsia="en-GB" w:bidi="th-TH"/>
        </w:rPr>
        <w:t xml:space="preserve">. The fund’s assets are held in a separate trust fund from the </w:t>
      </w:r>
      <w:r w:rsidR="00B277E1" w:rsidRPr="009E033D">
        <w:rPr>
          <w:rFonts w:ascii="Arial" w:hAnsi="Arial" w:cs="Arial"/>
          <w:bCs/>
          <w:sz w:val="19"/>
          <w:szCs w:val="19"/>
          <w:lang w:eastAsia="en-GB" w:bidi="th-TH"/>
        </w:rPr>
        <w:t>Group</w:t>
      </w:r>
      <w:r w:rsidRPr="009E033D">
        <w:rPr>
          <w:rFonts w:ascii="Arial" w:hAnsi="Arial" w:cs="Arial"/>
          <w:bCs/>
          <w:sz w:val="19"/>
          <w:szCs w:val="19"/>
          <w:lang w:eastAsia="en-GB" w:bidi="th-TH"/>
        </w:rPr>
        <w:t xml:space="preserve">’s assets. The </w:t>
      </w:r>
      <w:r w:rsidR="00B277E1" w:rsidRPr="009E033D">
        <w:rPr>
          <w:rFonts w:ascii="Arial" w:hAnsi="Arial" w:cs="Arial"/>
          <w:bCs/>
          <w:sz w:val="19"/>
          <w:szCs w:val="19"/>
          <w:lang w:eastAsia="en-GB" w:bidi="th-TH"/>
        </w:rPr>
        <w:t>Group</w:t>
      </w:r>
      <w:r w:rsidRPr="009E033D">
        <w:rPr>
          <w:rFonts w:ascii="Arial" w:hAnsi="Arial" w:cs="Arial"/>
          <w:bCs/>
          <w:sz w:val="19"/>
          <w:szCs w:val="19"/>
          <w:lang w:eastAsia="en-GB" w:bidi="th-TH"/>
        </w:rPr>
        <w:t xml:space="preserve">’s contribution to the fund is </w:t>
      </w:r>
      <w:proofErr w:type="spellStart"/>
      <w:r w:rsidRPr="009E033D">
        <w:rPr>
          <w:rFonts w:ascii="Arial" w:hAnsi="Arial" w:cs="Arial"/>
          <w:bCs/>
          <w:sz w:val="19"/>
          <w:szCs w:val="19"/>
          <w:lang w:eastAsia="en-GB" w:bidi="th-TH"/>
        </w:rPr>
        <w:t>recogni</w:t>
      </w:r>
      <w:r w:rsidR="00B277E1" w:rsidRPr="009E033D">
        <w:rPr>
          <w:rFonts w:ascii="Arial" w:hAnsi="Arial" w:cs="Arial"/>
          <w:bCs/>
          <w:sz w:val="19"/>
          <w:szCs w:val="19"/>
          <w:lang w:eastAsia="en-GB" w:bidi="th-TH"/>
        </w:rPr>
        <w:t>s</w:t>
      </w:r>
      <w:r w:rsidRPr="009E033D">
        <w:rPr>
          <w:rFonts w:ascii="Arial" w:hAnsi="Arial" w:cs="Arial"/>
          <w:bCs/>
          <w:sz w:val="19"/>
          <w:szCs w:val="19"/>
          <w:lang w:eastAsia="en-GB" w:bidi="th-TH"/>
        </w:rPr>
        <w:t>ed</w:t>
      </w:r>
      <w:proofErr w:type="spellEnd"/>
      <w:r w:rsidRPr="009E033D">
        <w:rPr>
          <w:rFonts w:ascii="Arial" w:hAnsi="Arial" w:cs="Arial"/>
          <w:bCs/>
          <w:sz w:val="19"/>
          <w:szCs w:val="19"/>
          <w:lang w:eastAsia="en-GB" w:bidi="th-TH"/>
        </w:rPr>
        <w:t xml:space="preserve"> as expenses when incurred.</w:t>
      </w:r>
    </w:p>
    <w:p w14:paraId="6BBFECCE" w14:textId="6371D93C" w:rsidR="0041243F" w:rsidRPr="009E033D" w:rsidRDefault="0041243F" w:rsidP="00B0407F">
      <w:pPr>
        <w:pStyle w:val="BodyTextIndent3"/>
        <w:spacing w:line="360" w:lineRule="auto"/>
        <w:ind w:left="950" w:firstLine="0"/>
        <w:rPr>
          <w:rFonts w:ascii="Arial" w:hAnsi="Arial" w:cs="Arial"/>
          <w:bCs/>
          <w:sz w:val="19"/>
          <w:szCs w:val="19"/>
          <w:lang w:eastAsia="en-GB" w:bidi="th-TH"/>
        </w:rPr>
      </w:pPr>
    </w:p>
    <w:p w14:paraId="21A7BEC5" w14:textId="3B4E5B97" w:rsidR="00786668" w:rsidRPr="009E033D" w:rsidRDefault="00786668" w:rsidP="00B0407F">
      <w:pPr>
        <w:pStyle w:val="BodyTextIndent3"/>
        <w:spacing w:line="360" w:lineRule="auto"/>
        <w:ind w:left="950" w:firstLine="0"/>
        <w:rPr>
          <w:rFonts w:ascii="Arial" w:hAnsi="Arial" w:cs="Arial"/>
          <w:bCs/>
          <w:sz w:val="19"/>
          <w:szCs w:val="19"/>
          <w:lang w:eastAsia="en-GB" w:bidi="th-TH"/>
        </w:rPr>
      </w:pPr>
    </w:p>
    <w:p w14:paraId="481C8965" w14:textId="09CFC3DB" w:rsidR="00786668" w:rsidRPr="009E033D" w:rsidRDefault="00786668" w:rsidP="00B0407F">
      <w:pPr>
        <w:pStyle w:val="BodyTextIndent3"/>
        <w:spacing w:line="360" w:lineRule="auto"/>
        <w:ind w:left="950" w:firstLine="0"/>
        <w:rPr>
          <w:rFonts w:ascii="Arial" w:hAnsi="Arial" w:cs="Arial"/>
          <w:bCs/>
          <w:sz w:val="19"/>
          <w:szCs w:val="19"/>
          <w:lang w:eastAsia="en-GB" w:bidi="th-TH"/>
        </w:rPr>
      </w:pPr>
    </w:p>
    <w:p w14:paraId="02996C13" w14:textId="77777777" w:rsidR="00786668" w:rsidRPr="009E033D" w:rsidRDefault="00786668" w:rsidP="00B0407F">
      <w:pPr>
        <w:pStyle w:val="BodyTextIndent3"/>
        <w:spacing w:line="360" w:lineRule="auto"/>
        <w:ind w:left="950" w:firstLine="0"/>
        <w:rPr>
          <w:rFonts w:ascii="Arial" w:hAnsi="Arial" w:cs="Arial"/>
          <w:bCs/>
          <w:sz w:val="19"/>
          <w:szCs w:val="19"/>
          <w:lang w:eastAsia="en-GB" w:bidi="th-TH"/>
        </w:rPr>
      </w:pPr>
    </w:p>
    <w:p w14:paraId="5C37844C" w14:textId="0FF1FC63" w:rsidR="00E7770F" w:rsidRPr="009E033D" w:rsidRDefault="00E7770F" w:rsidP="00E7770F">
      <w:pPr>
        <w:pStyle w:val="BodyTextIndent3"/>
        <w:spacing w:line="360" w:lineRule="auto"/>
        <w:ind w:left="0" w:firstLine="720"/>
        <w:rPr>
          <w:rFonts w:ascii="Arial" w:hAnsi="Arial" w:cs="Arial"/>
          <w:bCs/>
          <w:i/>
          <w:iCs/>
          <w:sz w:val="19"/>
          <w:szCs w:val="19"/>
          <w:lang w:eastAsia="en-GB" w:bidi="th-TH"/>
        </w:rPr>
      </w:pPr>
      <w:r w:rsidRPr="009E033D">
        <w:rPr>
          <w:rFonts w:ascii="Arial" w:hAnsi="Arial" w:cs="Arial"/>
          <w:bCs/>
          <w:sz w:val="19"/>
          <w:szCs w:val="19"/>
          <w:lang w:eastAsia="en-GB" w:bidi="th-TH"/>
        </w:rPr>
        <w:lastRenderedPageBreak/>
        <w:t xml:space="preserve">     </w:t>
      </w:r>
      <w:r w:rsidRPr="009E033D">
        <w:rPr>
          <w:rFonts w:ascii="Arial" w:hAnsi="Arial" w:cs="Arial"/>
          <w:bCs/>
          <w:i/>
          <w:iCs/>
          <w:sz w:val="19"/>
          <w:szCs w:val="19"/>
          <w:lang w:eastAsia="en-GB" w:bidi="th-TH"/>
        </w:rPr>
        <w:t xml:space="preserve">Post-employment benefits and other long-term employee benefits </w:t>
      </w:r>
    </w:p>
    <w:p w14:paraId="41C4965A" w14:textId="0FE8E836" w:rsidR="00E7770F" w:rsidRPr="009E033D" w:rsidRDefault="0041243F" w:rsidP="0041243F">
      <w:pPr>
        <w:pStyle w:val="BodyTextIndent3"/>
        <w:spacing w:line="360" w:lineRule="auto"/>
        <w:ind w:left="950" w:firstLine="0"/>
        <w:rPr>
          <w:rFonts w:ascii="Arial" w:hAnsi="Arial" w:cs="Arial"/>
          <w:bCs/>
          <w:sz w:val="19"/>
          <w:szCs w:val="19"/>
          <w:lang w:eastAsia="en-GB" w:bidi="th-TH"/>
        </w:rPr>
      </w:pPr>
      <w:r w:rsidRPr="009E033D">
        <w:rPr>
          <w:rFonts w:ascii="Arial" w:hAnsi="Arial" w:cs="Arial"/>
          <w:bCs/>
          <w:sz w:val="19"/>
          <w:szCs w:val="19"/>
          <w:lang w:eastAsia="en-GB" w:bidi="th-TH"/>
        </w:rPr>
        <w:t xml:space="preserve">The </w:t>
      </w:r>
      <w:r w:rsidR="005A0EB2" w:rsidRPr="009E033D">
        <w:rPr>
          <w:rFonts w:ascii="Arial" w:hAnsi="Arial" w:cs="Arial"/>
          <w:bCs/>
          <w:sz w:val="19"/>
          <w:szCs w:val="19"/>
          <w:lang w:eastAsia="en-GB" w:bidi="th-TH"/>
        </w:rPr>
        <w:t>Group</w:t>
      </w:r>
      <w:r w:rsidRPr="009E033D">
        <w:rPr>
          <w:rFonts w:ascii="Arial" w:hAnsi="Arial" w:cs="Arial"/>
          <w:bCs/>
          <w:sz w:val="19"/>
          <w:szCs w:val="19"/>
          <w:lang w:eastAsia="en-GB" w:bidi="th-TH"/>
        </w:rPr>
        <w:t xml:space="preserve"> has obligations in respect of the severance payments it must make to employees upon retirement under the labor law and other employee benefit plan. The </w:t>
      </w:r>
      <w:r w:rsidR="005A0EB2" w:rsidRPr="009E033D">
        <w:rPr>
          <w:rFonts w:ascii="Arial" w:hAnsi="Arial" w:cs="Arial"/>
          <w:bCs/>
          <w:sz w:val="19"/>
          <w:szCs w:val="19"/>
          <w:lang w:eastAsia="en-GB" w:bidi="th-TH"/>
        </w:rPr>
        <w:t>Group</w:t>
      </w:r>
      <w:r w:rsidRPr="009E033D">
        <w:rPr>
          <w:rFonts w:ascii="Arial" w:hAnsi="Arial" w:cs="Arial"/>
          <w:bCs/>
          <w:sz w:val="19"/>
          <w:szCs w:val="19"/>
          <w:lang w:eastAsia="en-GB" w:bidi="th-TH"/>
        </w:rPr>
        <w:t xml:space="preserve"> treat</w:t>
      </w:r>
      <w:r w:rsidR="005A0EB2" w:rsidRPr="009E033D">
        <w:rPr>
          <w:rFonts w:ascii="Arial" w:hAnsi="Arial" w:cs="Arial"/>
          <w:bCs/>
          <w:sz w:val="19"/>
          <w:szCs w:val="19"/>
          <w:lang w:eastAsia="en-GB" w:bidi="th-TH"/>
        </w:rPr>
        <w:t>s</w:t>
      </w:r>
      <w:r w:rsidRPr="009E033D">
        <w:rPr>
          <w:rFonts w:ascii="Arial" w:hAnsi="Arial" w:cs="Arial"/>
          <w:bCs/>
          <w:sz w:val="19"/>
          <w:szCs w:val="19"/>
          <w:lang w:eastAsia="en-GB" w:bidi="th-TH"/>
        </w:rPr>
        <w:t xml:space="preserve"> these severance payment obligations as a defined benefit plan and the obligation is determined by a qualified independent actuary based on actuarial techniques, using the projected unit credit method.</w:t>
      </w:r>
    </w:p>
    <w:p w14:paraId="6B822CA9" w14:textId="7BF85331" w:rsidR="002B65D3" w:rsidRPr="009E033D" w:rsidRDefault="002B65D3" w:rsidP="002130BA">
      <w:pPr>
        <w:pStyle w:val="BodyTextIndent3"/>
        <w:spacing w:line="360" w:lineRule="auto"/>
        <w:ind w:left="950" w:firstLine="0"/>
        <w:rPr>
          <w:rFonts w:ascii="Arial" w:hAnsi="Arial" w:cs="Arial"/>
          <w:bCs/>
          <w:sz w:val="19"/>
          <w:szCs w:val="19"/>
          <w:lang w:eastAsia="en-GB" w:bidi="th-TH"/>
        </w:rPr>
      </w:pPr>
    </w:p>
    <w:p w14:paraId="009C6C20" w14:textId="3B3199B4" w:rsidR="002B65D3" w:rsidRPr="009E033D" w:rsidRDefault="002B65D3" w:rsidP="002130BA">
      <w:pPr>
        <w:pStyle w:val="BodyTextIndent3"/>
        <w:spacing w:line="360" w:lineRule="auto"/>
        <w:ind w:left="950" w:firstLine="0"/>
        <w:rPr>
          <w:rFonts w:ascii="Arial" w:hAnsi="Arial" w:cs="Arial"/>
          <w:bCs/>
          <w:sz w:val="19"/>
          <w:szCs w:val="19"/>
          <w:lang w:eastAsia="en-GB" w:bidi="th-TH"/>
        </w:rPr>
      </w:pPr>
      <w:r w:rsidRPr="009E033D">
        <w:rPr>
          <w:rFonts w:ascii="Arial" w:hAnsi="Arial" w:cs="Arial"/>
          <w:bCs/>
          <w:sz w:val="19"/>
          <w:szCs w:val="19"/>
          <w:lang w:eastAsia="en-GB" w:bidi="th-TH"/>
        </w:rPr>
        <w:t xml:space="preserve">Actuarial gains or losses arising from post-employment benefits are </w:t>
      </w:r>
      <w:proofErr w:type="spellStart"/>
      <w:r w:rsidR="00CC1105" w:rsidRPr="009E033D">
        <w:rPr>
          <w:rFonts w:ascii="Arial" w:hAnsi="Arial" w:cs="Arial"/>
          <w:bCs/>
          <w:sz w:val="19"/>
          <w:szCs w:val="19"/>
          <w:lang w:eastAsia="en-GB" w:bidi="th-TH"/>
        </w:rPr>
        <w:t>recognised</w:t>
      </w:r>
      <w:proofErr w:type="spellEnd"/>
      <w:r w:rsidRPr="009E033D">
        <w:rPr>
          <w:rFonts w:ascii="Arial" w:hAnsi="Arial" w:cs="Arial"/>
          <w:bCs/>
          <w:sz w:val="19"/>
          <w:szCs w:val="19"/>
          <w:lang w:eastAsia="en-GB" w:bidi="th-TH"/>
        </w:rPr>
        <w:t xml:space="preserve"> in other comprehensive income. Actuarial gains or losses arising from other long-term employee benefits are </w:t>
      </w:r>
      <w:proofErr w:type="spellStart"/>
      <w:r w:rsidR="00CC1105" w:rsidRPr="009E033D">
        <w:rPr>
          <w:rFonts w:ascii="Arial" w:hAnsi="Arial" w:cs="Arial"/>
          <w:bCs/>
          <w:sz w:val="19"/>
          <w:szCs w:val="19"/>
          <w:lang w:eastAsia="en-GB" w:bidi="th-TH"/>
        </w:rPr>
        <w:t>recognised</w:t>
      </w:r>
      <w:proofErr w:type="spellEnd"/>
      <w:r w:rsidRPr="009E033D">
        <w:rPr>
          <w:rFonts w:ascii="Arial" w:hAnsi="Arial" w:cs="Arial"/>
          <w:bCs/>
          <w:sz w:val="19"/>
          <w:szCs w:val="19"/>
          <w:lang w:eastAsia="en-GB" w:bidi="th-TH"/>
        </w:rPr>
        <w:t xml:space="preserve"> in profit or loss.</w:t>
      </w:r>
    </w:p>
    <w:p w14:paraId="22A85B61" w14:textId="77777777" w:rsidR="005A0EB2" w:rsidRPr="009E033D" w:rsidRDefault="005A0EB2" w:rsidP="002130BA">
      <w:pPr>
        <w:pStyle w:val="BodyTextIndent3"/>
        <w:spacing w:line="360" w:lineRule="auto"/>
        <w:ind w:left="950" w:firstLine="0"/>
        <w:rPr>
          <w:rFonts w:ascii="Arial" w:hAnsi="Arial" w:cs="Arial"/>
          <w:bCs/>
          <w:sz w:val="19"/>
          <w:szCs w:val="19"/>
          <w:lang w:eastAsia="en-GB" w:bidi="th-TH"/>
        </w:rPr>
      </w:pPr>
    </w:p>
    <w:p w14:paraId="23777372" w14:textId="1C0425FE" w:rsidR="001133EA" w:rsidRPr="009E033D" w:rsidRDefault="002B65D3" w:rsidP="002130BA">
      <w:pPr>
        <w:pStyle w:val="BodyTextIndent3"/>
        <w:spacing w:line="360" w:lineRule="auto"/>
        <w:ind w:left="950" w:firstLine="0"/>
        <w:rPr>
          <w:rFonts w:ascii="Arial" w:hAnsi="Arial" w:cs="Arial"/>
          <w:bCs/>
          <w:sz w:val="19"/>
          <w:szCs w:val="19"/>
          <w:lang w:eastAsia="en-GB" w:bidi="th-TH"/>
        </w:rPr>
      </w:pPr>
      <w:r w:rsidRPr="009E033D">
        <w:rPr>
          <w:rFonts w:ascii="Arial" w:hAnsi="Arial" w:cs="Arial"/>
          <w:bCs/>
          <w:sz w:val="19"/>
          <w:szCs w:val="19"/>
          <w:lang w:eastAsia="en-GB" w:bidi="th-TH"/>
        </w:rPr>
        <w:t>The defined benefit obligation comprises the present value of the defined benefit obligation and actuarial gain or loss.</w:t>
      </w:r>
    </w:p>
    <w:p w14:paraId="663238F1" w14:textId="77777777" w:rsidR="002B65D3" w:rsidRPr="009E033D" w:rsidRDefault="002B65D3" w:rsidP="002130BA">
      <w:pPr>
        <w:pStyle w:val="BodyTextIndent3"/>
        <w:spacing w:line="360" w:lineRule="auto"/>
        <w:ind w:left="950" w:firstLine="0"/>
        <w:rPr>
          <w:rFonts w:ascii="Arial" w:hAnsi="Arial" w:cs="Arial"/>
          <w:bCs/>
          <w:sz w:val="19"/>
          <w:szCs w:val="19"/>
          <w:lang w:val="en-GB" w:eastAsia="en-GB" w:bidi="th-TH"/>
        </w:rPr>
      </w:pPr>
    </w:p>
    <w:p w14:paraId="3BD8D085" w14:textId="1B7D1B19" w:rsidR="001133EA" w:rsidRPr="009E033D" w:rsidRDefault="00C2002C" w:rsidP="00823160">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Related parties</w:t>
      </w:r>
    </w:p>
    <w:p w14:paraId="29854E5F" w14:textId="7A1C6681" w:rsidR="00C2002C" w:rsidRPr="009E033D" w:rsidRDefault="00C2002C" w:rsidP="00C2002C">
      <w:pPr>
        <w:pStyle w:val="BodyTextIndent3"/>
        <w:spacing w:line="360" w:lineRule="auto"/>
        <w:ind w:left="950" w:firstLine="0"/>
        <w:rPr>
          <w:rFonts w:ascii="Arial" w:hAnsi="Arial" w:cs="Arial"/>
          <w:bCs/>
          <w:sz w:val="19"/>
          <w:szCs w:val="19"/>
          <w:lang w:val="en-GB" w:eastAsia="en-GB" w:bidi="th-TH"/>
        </w:rPr>
      </w:pPr>
    </w:p>
    <w:p w14:paraId="1411FB2D" w14:textId="77777777" w:rsidR="001F73DD" w:rsidRPr="009E033D" w:rsidRDefault="001F73DD" w:rsidP="001F73DD">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Enterprises and individuals that directly, or indirectly through one or more intermediaries, control, or are controlled by, or are under common control with, the Company, including holding companies, subsidiaries and fellow subsidiaries are related parties of the Company.  Associates and individuals owning, directly or indirectly, an interest in the voting power of the Company that gives them significant influence over the enterprise, key management personnel, including directors and officers of the Company and close members of the family of these individuals and companies associated with these individuals also constitute related parties.</w:t>
      </w:r>
    </w:p>
    <w:p w14:paraId="536F2D85" w14:textId="6B3231A3" w:rsidR="00CA47BC" w:rsidRPr="009E033D" w:rsidRDefault="00CA47BC" w:rsidP="001F73DD">
      <w:pPr>
        <w:pStyle w:val="BodyTextIndent3"/>
        <w:spacing w:line="360" w:lineRule="auto"/>
        <w:ind w:left="950"/>
        <w:rPr>
          <w:rFonts w:ascii="Arial" w:hAnsi="Arial" w:cs="Arial"/>
          <w:bCs/>
          <w:sz w:val="19"/>
          <w:szCs w:val="19"/>
          <w:lang w:val="en-GB" w:eastAsia="en-GB" w:bidi="th-TH"/>
        </w:rPr>
      </w:pPr>
    </w:p>
    <w:p w14:paraId="2E955475" w14:textId="166A7D8E" w:rsidR="00C2002C" w:rsidRPr="009E033D" w:rsidRDefault="001F73DD" w:rsidP="001F73DD">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In considering each possible related party relationship, attention is directed to the substance of the relationship, and not merely the legal form.</w:t>
      </w:r>
    </w:p>
    <w:p w14:paraId="610724F4" w14:textId="77777777" w:rsidR="00CD3098" w:rsidRPr="009E033D" w:rsidRDefault="00CD3098" w:rsidP="001F73DD">
      <w:pPr>
        <w:pStyle w:val="BodyTextIndent3"/>
        <w:spacing w:line="360" w:lineRule="auto"/>
        <w:ind w:left="950" w:firstLine="0"/>
        <w:rPr>
          <w:rFonts w:ascii="Arial" w:hAnsi="Arial" w:cs="Arial"/>
          <w:bCs/>
          <w:sz w:val="19"/>
          <w:szCs w:val="19"/>
          <w:lang w:val="en-GB" w:eastAsia="en-GB" w:bidi="th-TH"/>
        </w:rPr>
      </w:pPr>
    </w:p>
    <w:p w14:paraId="0551B466" w14:textId="6D399284" w:rsidR="001F73DD" w:rsidRPr="009E033D" w:rsidRDefault="00B61B0C" w:rsidP="00823160">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Segment reporting</w:t>
      </w:r>
    </w:p>
    <w:p w14:paraId="54B6CBDC" w14:textId="03B7A525" w:rsidR="00B61B0C" w:rsidRPr="009E033D" w:rsidRDefault="00B61B0C" w:rsidP="00B61B0C">
      <w:pPr>
        <w:pStyle w:val="BodyTextIndent3"/>
        <w:spacing w:line="360" w:lineRule="auto"/>
        <w:ind w:left="950" w:firstLine="0"/>
        <w:rPr>
          <w:rFonts w:ascii="Arial" w:hAnsi="Arial" w:cs="Arial"/>
          <w:bCs/>
          <w:sz w:val="19"/>
          <w:szCs w:val="19"/>
          <w:lang w:val="en-GB" w:eastAsia="en-GB" w:bidi="th-TH"/>
        </w:rPr>
      </w:pPr>
    </w:p>
    <w:p w14:paraId="37473756" w14:textId="58E8A343" w:rsidR="00B61B0C" w:rsidRPr="009E033D" w:rsidRDefault="009C2B15" w:rsidP="004733DE">
      <w:pPr>
        <w:pStyle w:val="BodyTextIndent3"/>
        <w:spacing w:line="360" w:lineRule="auto"/>
        <w:ind w:left="950" w:firstLine="0"/>
        <w:jc w:val="thaiDistribute"/>
        <w:rPr>
          <w:rFonts w:ascii="Arial" w:hAnsi="Arial" w:cs="Arial"/>
          <w:bCs/>
          <w:sz w:val="19"/>
          <w:szCs w:val="19"/>
          <w:lang w:val="en-GB" w:eastAsia="en-GB" w:bidi="th-TH"/>
        </w:rPr>
      </w:pPr>
      <w:r w:rsidRPr="009E033D">
        <w:rPr>
          <w:rFonts w:ascii="Arial" w:hAnsi="Arial" w:cs="Arial"/>
          <w:bCs/>
          <w:sz w:val="19"/>
          <w:szCs w:val="19"/>
          <w:lang w:val="en-GB" w:eastAsia="en-GB" w:bidi="th-TH"/>
        </w:rPr>
        <w:t>Segment information has been prepared based on the internal report of the Group, which disaggregates its business by services or products and by geographic area.</w:t>
      </w:r>
    </w:p>
    <w:p w14:paraId="1F18A76E" w14:textId="0FDBF3B1" w:rsidR="009C2B15" w:rsidRPr="009E033D" w:rsidRDefault="009C2B15" w:rsidP="00B61B0C">
      <w:pPr>
        <w:pStyle w:val="BodyTextIndent3"/>
        <w:spacing w:line="360" w:lineRule="auto"/>
        <w:ind w:left="950" w:firstLine="0"/>
        <w:rPr>
          <w:rFonts w:ascii="Arial" w:hAnsi="Arial" w:cs="Arial"/>
          <w:bCs/>
          <w:sz w:val="19"/>
          <w:szCs w:val="19"/>
          <w:lang w:val="en-GB" w:eastAsia="en-GB" w:bidi="th-TH"/>
        </w:rPr>
      </w:pPr>
    </w:p>
    <w:p w14:paraId="7ADAD97F" w14:textId="77777777" w:rsidR="005C0C9C" w:rsidRPr="009E033D" w:rsidRDefault="005C0C9C" w:rsidP="005C0C9C">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Financial instrument</w:t>
      </w:r>
    </w:p>
    <w:p w14:paraId="38D6E548" w14:textId="77777777" w:rsidR="005C0C9C" w:rsidRPr="009E033D" w:rsidRDefault="005C0C9C" w:rsidP="005C0C9C">
      <w:pPr>
        <w:pStyle w:val="BodyTextIndent3"/>
        <w:spacing w:line="360" w:lineRule="auto"/>
        <w:ind w:left="365" w:firstLine="0"/>
        <w:rPr>
          <w:rFonts w:ascii="Arial" w:hAnsi="Arial" w:cs="Arial"/>
          <w:bCs/>
          <w:sz w:val="19"/>
          <w:szCs w:val="19"/>
          <w:lang w:val="en-GB" w:eastAsia="en-GB" w:bidi="th-TH"/>
        </w:rPr>
      </w:pPr>
    </w:p>
    <w:p w14:paraId="2726D6A5" w14:textId="77777777" w:rsidR="005C0C9C" w:rsidRPr="009E033D" w:rsidRDefault="005C0C9C" w:rsidP="005C0C9C">
      <w:pPr>
        <w:spacing w:line="360" w:lineRule="auto"/>
        <w:ind w:left="993" w:right="43"/>
        <w:jc w:val="thaiDistribute"/>
        <w:rPr>
          <w:rFonts w:ascii="Arial" w:hAnsi="Arial" w:cs="Arial"/>
          <w:i/>
          <w:iCs/>
          <w:sz w:val="19"/>
          <w:szCs w:val="19"/>
          <w:lang w:val="en-GB" w:bidi="ar-SA"/>
        </w:rPr>
      </w:pPr>
      <w:r w:rsidRPr="009E033D">
        <w:rPr>
          <w:rFonts w:ascii="Arial" w:hAnsi="Arial" w:cs="Arial"/>
          <w:i/>
          <w:iCs/>
          <w:sz w:val="19"/>
          <w:szCs w:val="19"/>
          <w:lang w:val="en-GB" w:bidi="ar-SA"/>
        </w:rPr>
        <w:t>Recognition and derecognition</w:t>
      </w:r>
    </w:p>
    <w:p w14:paraId="18054977" w14:textId="0466A372" w:rsidR="005C0C9C" w:rsidRPr="009E033D" w:rsidRDefault="005C0C9C" w:rsidP="005C0C9C">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The Group shall recogni</w:t>
      </w:r>
      <w:r w:rsidR="00B277E1" w:rsidRPr="009E033D">
        <w:rPr>
          <w:rFonts w:ascii="Arial" w:hAnsi="Arial" w:cs="Arial"/>
          <w:sz w:val="19"/>
          <w:szCs w:val="19"/>
          <w:lang w:val="en-GB" w:bidi="ar-SA"/>
        </w:rPr>
        <w:t>s</w:t>
      </w:r>
      <w:r w:rsidRPr="009E033D">
        <w:rPr>
          <w:rFonts w:ascii="Arial" w:hAnsi="Arial" w:cs="Arial"/>
          <w:sz w:val="19"/>
          <w:szCs w:val="19"/>
          <w:lang w:val="en-GB" w:bidi="ar-SA"/>
        </w:rPr>
        <w:t xml:space="preserve">e a financial asset or a financial liability when the Group becomes party to the contractual provisions of the instrument. </w:t>
      </w:r>
    </w:p>
    <w:p w14:paraId="1DE025B0" w14:textId="77777777" w:rsidR="005C0C9C" w:rsidRPr="009E033D" w:rsidRDefault="005C0C9C" w:rsidP="005C0C9C">
      <w:pPr>
        <w:spacing w:line="360" w:lineRule="auto"/>
        <w:ind w:left="993" w:right="43"/>
        <w:jc w:val="thaiDistribute"/>
        <w:rPr>
          <w:rFonts w:ascii="Arial" w:hAnsi="Arial" w:cs="Arial"/>
          <w:sz w:val="19"/>
          <w:szCs w:val="19"/>
          <w:lang w:val="en-GB" w:bidi="ar-SA"/>
        </w:rPr>
      </w:pPr>
    </w:p>
    <w:p w14:paraId="3B12810B" w14:textId="3ACB4669" w:rsidR="005C0C9C" w:rsidRPr="009E033D" w:rsidRDefault="005C0C9C" w:rsidP="005C0C9C">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Financial assets are derecogni</w:t>
      </w:r>
      <w:r w:rsidR="00B277E1" w:rsidRPr="009E033D">
        <w:rPr>
          <w:rFonts w:ascii="Arial" w:hAnsi="Arial" w:cs="Arial"/>
          <w:sz w:val="19"/>
          <w:szCs w:val="19"/>
          <w:lang w:val="en-GB" w:bidi="ar-SA"/>
        </w:rPr>
        <w:t>s</w:t>
      </w:r>
      <w:r w:rsidRPr="009E033D">
        <w:rPr>
          <w:rFonts w:ascii="Arial" w:hAnsi="Arial" w:cs="Arial"/>
          <w:sz w:val="19"/>
          <w:szCs w:val="19"/>
          <w:lang w:val="en-GB" w:bidi="ar-SA"/>
        </w:rPr>
        <w:t>ed when the rights to receive cash flows from the financial assets have expired or have been transferred and the Group has transferred substantially all the risks and rewards of ownership of the financial assets.</w:t>
      </w:r>
    </w:p>
    <w:p w14:paraId="4FED4E00" w14:textId="79279CF0" w:rsidR="005C0C9C" w:rsidRPr="009E033D" w:rsidRDefault="005C0C9C" w:rsidP="005C0C9C">
      <w:pPr>
        <w:spacing w:line="360" w:lineRule="auto"/>
        <w:ind w:left="993" w:right="43"/>
        <w:jc w:val="thaiDistribute"/>
        <w:rPr>
          <w:rFonts w:ascii="Arial" w:hAnsi="Arial" w:cs="Arial"/>
          <w:sz w:val="19"/>
          <w:szCs w:val="19"/>
          <w:lang w:val="en-GB" w:bidi="ar-SA"/>
        </w:rPr>
      </w:pPr>
    </w:p>
    <w:p w14:paraId="7FBCA4BC" w14:textId="0308C2C0" w:rsidR="00093DEA" w:rsidRPr="009E033D" w:rsidRDefault="00093DEA" w:rsidP="005C0C9C">
      <w:pPr>
        <w:spacing w:line="360" w:lineRule="auto"/>
        <w:ind w:left="993" w:right="43"/>
        <w:jc w:val="thaiDistribute"/>
        <w:rPr>
          <w:rFonts w:ascii="Arial" w:hAnsi="Arial" w:cs="Arial"/>
          <w:sz w:val="19"/>
          <w:szCs w:val="19"/>
          <w:lang w:val="en-GB" w:bidi="ar-SA"/>
        </w:rPr>
      </w:pPr>
    </w:p>
    <w:p w14:paraId="0223FC5F" w14:textId="399579F8" w:rsidR="00093DEA" w:rsidRPr="009E033D" w:rsidRDefault="00093DEA" w:rsidP="005C0C9C">
      <w:pPr>
        <w:spacing w:line="360" w:lineRule="auto"/>
        <w:ind w:left="993" w:right="43"/>
        <w:jc w:val="thaiDistribute"/>
        <w:rPr>
          <w:rFonts w:ascii="Arial" w:hAnsi="Arial" w:cs="Arial"/>
          <w:sz w:val="19"/>
          <w:szCs w:val="19"/>
          <w:lang w:val="en-GB" w:bidi="ar-SA"/>
        </w:rPr>
      </w:pPr>
    </w:p>
    <w:p w14:paraId="3674E513" w14:textId="77777777" w:rsidR="00093DEA" w:rsidRPr="009E033D" w:rsidRDefault="00093DEA" w:rsidP="005C0C9C">
      <w:pPr>
        <w:spacing w:line="360" w:lineRule="auto"/>
        <w:ind w:left="993" w:right="43"/>
        <w:jc w:val="thaiDistribute"/>
        <w:rPr>
          <w:rFonts w:ascii="Arial" w:hAnsi="Arial" w:cs="Arial"/>
          <w:sz w:val="19"/>
          <w:szCs w:val="19"/>
          <w:lang w:val="en-GB" w:bidi="ar-SA"/>
        </w:rPr>
      </w:pPr>
    </w:p>
    <w:p w14:paraId="5DD62905" w14:textId="77777777" w:rsidR="005C0C9C" w:rsidRPr="009E033D" w:rsidRDefault="005C0C9C" w:rsidP="00093DEA">
      <w:pPr>
        <w:spacing w:line="360" w:lineRule="auto"/>
        <w:ind w:left="993" w:right="43"/>
        <w:jc w:val="thaiDistribute"/>
        <w:rPr>
          <w:rFonts w:ascii="Arial" w:hAnsi="Arial" w:cs="Arial"/>
          <w:i/>
          <w:iCs/>
          <w:sz w:val="19"/>
          <w:szCs w:val="19"/>
          <w:u w:val="single"/>
          <w:lang w:val="en-GB" w:bidi="ar-SA"/>
        </w:rPr>
      </w:pPr>
      <w:r w:rsidRPr="009E033D">
        <w:rPr>
          <w:rFonts w:ascii="Arial" w:hAnsi="Arial" w:cs="Arial"/>
          <w:i/>
          <w:iCs/>
          <w:sz w:val="19"/>
          <w:szCs w:val="19"/>
          <w:u w:val="single"/>
          <w:lang w:val="en-GB" w:bidi="ar-SA"/>
        </w:rPr>
        <w:lastRenderedPageBreak/>
        <w:t>Initial recognition and measurement of financial assets</w:t>
      </w:r>
    </w:p>
    <w:p w14:paraId="7BF0888B" w14:textId="403539E5"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The Group classify financial assets as subsequently measured at amorti</w:t>
      </w:r>
      <w:r w:rsidR="001F003F" w:rsidRPr="009E033D">
        <w:rPr>
          <w:rFonts w:ascii="Arial" w:hAnsi="Arial" w:cs="Arial"/>
          <w:sz w:val="19"/>
          <w:szCs w:val="19"/>
          <w:lang w:val="en-GB" w:bidi="ar-SA"/>
        </w:rPr>
        <w:t>s</w:t>
      </w:r>
      <w:r w:rsidRPr="009E033D">
        <w:rPr>
          <w:rFonts w:ascii="Arial" w:hAnsi="Arial" w:cs="Arial"/>
          <w:sz w:val="19"/>
          <w:szCs w:val="19"/>
          <w:lang w:val="en-GB" w:bidi="ar-SA"/>
        </w:rPr>
        <w:t xml:space="preserve">ed cost, fair value through other comprehensive income (FVOCI) or fair value through profit or loss (FVTPL) </w:t>
      </w:r>
      <w:proofErr w:type="gramStart"/>
      <w:r w:rsidRPr="009E033D">
        <w:rPr>
          <w:rFonts w:ascii="Arial" w:hAnsi="Arial" w:cs="Arial"/>
          <w:sz w:val="19"/>
          <w:szCs w:val="19"/>
          <w:lang w:val="en-GB" w:bidi="ar-SA"/>
        </w:rPr>
        <w:t>on the basis of</w:t>
      </w:r>
      <w:proofErr w:type="gramEnd"/>
      <w:r w:rsidRPr="009E033D">
        <w:rPr>
          <w:rFonts w:ascii="Arial" w:hAnsi="Arial" w:cs="Arial"/>
          <w:sz w:val="19"/>
          <w:szCs w:val="19"/>
          <w:lang w:val="en-GB" w:bidi="ar-SA"/>
        </w:rPr>
        <w:t xml:space="preserve"> both:</w:t>
      </w:r>
    </w:p>
    <w:p w14:paraId="55B333A2" w14:textId="77777777" w:rsidR="005C0C9C" w:rsidRPr="009E033D" w:rsidRDefault="005C0C9C" w:rsidP="00093DEA">
      <w:pPr>
        <w:spacing w:line="360" w:lineRule="auto"/>
        <w:ind w:left="993" w:right="43"/>
        <w:jc w:val="thaiDistribute"/>
        <w:rPr>
          <w:rFonts w:ascii="Arial" w:hAnsi="Arial" w:cs="Arial"/>
          <w:sz w:val="10"/>
          <w:szCs w:val="10"/>
          <w:lang w:val="en-GB" w:bidi="ar-SA"/>
        </w:rPr>
      </w:pPr>
    </w:p>
    <w:p w14:paraId="56D0A07F" w14:textId="2AFCE5E8" w:rsidR="005C0C9C" w:rsidRPr="009E033D" w:rsidRDefault="005C0C9C" w:rsidP="00093DEA">
      <w:pPr>
        <w:pStyle w:val="ListParagraph"/>
        <w:numPr>
          <w:ilvl w:val="0"/>
          <w:numId w:val="4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entity’s business model for managing the financial assets and</w:t>
      </w:r>
    </w:p>
    <w:p w14:paraId="1CAA0F64" w14:textId="3C1D0D7C" w:rsidR="005C0C9C" w:rsidRPr="009E033D" w:rsidRDefault="005C0C9C" w:rsidP="00093DEA">
      <w:pPr>
        <w:pStyle w:val="ListParagraph"/>
        <w:numPr>
          <w:ilvl w:val="0"/>
          <w:numId w:val="46"/>
        </w:numPr>
        <w:spacing w:after="0" w:line="360" w:lineRule="auto"/>
        <w:ind w:left="1548" w:right="43"/>
        <w:jc w:val="thaiDistribute"/>
        <w:rPr>
          <w:rFonts w:ascii="Arial" w:hAnsi="Arial" w:cs="Arial"/>
          <w:sz w:val="19"/>
          <w:szCs w:val="19"/>
          <w:lang w:val="en-GB" w:bidi="ar-SA"/>
        </w:rPr>
      </w:pPr>
      <w:r w:rsidRPr="009E033D">
        <w:rPr>
          <w:rFonts w:ascii="Arial" w:hAnsi="Arial" w:cs="Arial"/>
          <w:sz w:val="19"/>
          <w:szCs w:val="19"/>
          <w:lang w:val="en-GB" w:bidi="ar-SA"/>
        </w:rPr>
        <w:t>the contractual cash flow characteristics of the financial asset</w:t>
      </w:r>
    </w:p>
    <w:p w14:paraId="431D2E58" w14:textId="77777777" w:rsidR="005C0C9C" w:rsidRPr="009E033D" w:rsidRDefault="005C0C9C" w:rsidP="00093DEA">
      <w:pPr>
        <w:spacing w:line="360" w:lineRule="auto"/>
        <w:ind w:left="993" w:right="43"/>
        <w:jc w:val="thaiDistribute"/>
        <w:rPr>
          <w:rFonts w:ascii="Arial" w:hAnsi="Arial" w:cs="Arial"/>
          <w:sz w:val="10"/>
          <w:szCs w:val="10"/>
          <w:lang w:val="en-GB" w:bidi="ar-SA"/>
        </w:rPr>
      </w:pPr>
    </w:p>
    <w:p w14:paraId="5187B697" w14:textId="77777777" w:rsidR="005C0C9C" w:rsidRPr="009E033D" w:rsidRDefault="005C0C9C" w:rsidP="00093DEA">
      <w:pPr>
        <w:spacing w:line="360" w:lineRule="auto"/>
        <w:ind w:left="993" w:right="43"/>
        <w:jc w:val="thaiDistribute"/>
        <w:rPr>
          <w:rFonts w:ascii="Arial" w:hAnsi="Arial" w:cs="Arial"/>
          <w:sz w:val="19"/>
          <w:szCs w:val="19"/>
          <w:lang w:val="en-GB" w:bidi="ar-SA"/>
        </w:rPr>
      </w:pPr>
      <w:proofErr w:type="gramStart"/>
      <w:r w:rsidRPr="009E033D">
        <w:rPr>
          <w:rFonts w:ascii="Arial" w:hAnsi="Arial" w:cs="Browallia New"/>
          <w:sz w:val="19"/>
        </w:rPr>
        <w:t>w</w:t>
      </w:r>
      <w:proofErr w:type="spellStart"/>
      <w:r w:rsidRPr="009E033D">
        <w:rPr>
          <w:rFonts w:ascii="Arial" w:hAnsi="Arial" w:cs="Arial"/>
          <w:sz w:val="19"/>
          <w:szCs w:val="19"/>
          <w:lang w:val="en-GB" w:bidi="ar-SA"/>
        </w:rPr>
        <w:t>ith</w:t>
      </w:r>
      <w:proofErr w:type="spellEnd"/>
      <w:r w:rsidRPr="009E033D">
        <w:rPr>
          <w:rFonts w:ascii="Arial" w:hAnsi="Arial" w:cs="Arial"/>
          <w:sz w:val="19"/>
          <w:szCs w:val="19"/>
          <w:lang w:val="en-GB" w:bidi="ar-SA"/>
        </w:rPr>
        <w:t xml:space="preserve"> the exception of</w:t>
      </w:r>
      <w:proofErr w:type="gramEnd"/>
      <w:r w:rsidRPr="009E033D">
        <w:rPr>
          <w:rFonts w:ascii="Arial" w:hAnsi="Arial" w:cs="Arial"/>
          <w:sz w:val="19"/>
          <w:szCs w:val="19"/>
          <w:lang w:val="en-GB" w:bidi="ar-SA"/>
        </w:rPr>
        <w:t xml:space="preserve"> allowance for impairment losses from trade accounts receivable as separable.</w:t>
      </w:r>
    </w:p>
    <w:p w14:paraId="20ECA9E4" w14:textId="77777777" w:rsidR="00137217" w:rsidRPr="009E033D" w:rsidRDefault="00137217" w:rsidP="00093DEA">
      <w:pPr>
        <w:spacing w:line="360" w:lineRule="auto"/>
        <w:ind w:left="993" w:right="43"/>
        <w:jc w:val="thaiDistribute"/>
        <w:rPr>
          <w:rFonts w:ascii="Arial" w:hAnsi="Arial" w:cs="Arial"/>
          <w:sz w:val="19"/>
          <w:szCs w:val="19"/>
          <w:lang w:val="en-GB" w:bidi="ar-SA"/>
        </w:rPr>
      </w:pPr>
    </w:p>
    <w:p w14:paraId="3CA218DA" w14:textId="77777777" w:rsidR="005C0C9C" w:rsidRPr="009E033D" w:rsidRDefault="005C0C9C" w:rsidP="00093DEA">
      <w:pPr>
        <w:spacing w:line="360" w:lineRule="auto"/>
        <w:ind w:left="993"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assets</w:t>
      </w:r>
    </w:p>
    <w:p w14:paraId="31A029B4" w14:textId="38D8B46A" w:rsidR="005C0C9C" w:rsidRPr="009E033D" w:rsidRDefault="005C0C9C" w:rsidP="00093DEA">
      <w:pPr>
        <w:spacing w:line="360" w:lineRule="auto"/>
        <w:ind w:left="993"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Financial assets at amorti</w:t>
      </w:r>
      <w:r w:rsidR="001F003F" w:rsidRPr="009E033D">
        <w:rPr>
          <w:rFonts w:ascii="Arial" w:hAnsi="Arial" w:cs="Arial"/>
          <w:sz w:val="19"/>
          <w:szCs w:val="19"/>
          <w:u w:val="single"/>
          <w:lang w:val="en-GB" w:bidi="ar-SA"/>
        </w:rPr>
        <w:t>s</w:t>
      </w:r>
      <w:r w:rsidRPr="009E033D">
        <w:rPr>
          <w:rFonts w:ascii="Arial" w:hAnsi="Arial" w:cs="Arial"/>
          <w:sz w:val="19"/>
          <w:szCs w:val="19"/>
          <w:u w:val="single"/>
          <w:lang w:val="en-GB" w:bidi="ar-SA"/>
        </w:rPr>
        <w:t xml:space="preserve">ed cost </w:t>
      </w:r>
    </w:p>
    <w:p w14:paraId="686CB54E" w14:textId="20F5051B"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Financial assets are measured at amorti</w:t>
      </w:r>
      <w:r w:rsidR="001F003F" w:rsidRPr="009E033D">
        <w:rPr>
          <w:rFonts w:ascii="Arial" w:hAnsi="Arial" w:cs="Arial"/>
          <w:sz w:val="19"/>
          <w:szCs w:val="19"/>
          <w:lang w:val="en-GB" w:bidi="ar-SA"/>
        </w:rPr>
        <w:t>s</w:t>
      </w:r>
      <w:r w:rsidRPr="009E033D">
        <w:rPr>
          <w:rFonts w:ascii="Arial" w:hAnsi="Arial" w:cs="Arial"/>
          <w:sz w:val="19"/>
          <w:szCs w:val="19"/>
          <w:lang w:val="en-GB" w:bidi="ar-SA"/>
        </w:rPr>
        <w:t xml:space="preserve">ed cost if the assets meet the following conditions: </w:t>
      </w:r>
    </w:p>
    <w:p w14:paraId="2D746627" w14:textId="77777777" w:rsidR="005C0C9C" w:rsidRPr="009E033D" w:rsidRDefault="005C0C9C" w:rsidP="00093DEA">
      <w:pPr>
        <w:spacing w:line="360" w:lineRule="auto"/>
        <w:ind w:left="993" w:right="43"/>
        <w:jc w:val="thaiDistribute"/>
        <w:rPr>
          <w:rFonts w:ascii="Arial" w:hAnsi="Arial" w:cs="Arial"/>
          <w:sz w:val="10"/>
          <w:szCs w:val="10"/>
          <w:lang w:val="en-GB" w:bidi="ar-SA"/>
        </w:rPr>
      </w:pPr>
    </w:p>
    <w:p w14:paraId="657FA076" w14:textId="5FFD9982" w:rsidR="005C0C9C" w:rsidRPr="009E033D" w:rsidRDefault="005C0C9C" w:rsidP="00093DEA">
      <w:pPr>
        <w:pStyle w:val="ListParagraph"/>
        <w:numPr>
          <w:ilvl w:val="0"/>
          <w:numId w:val="46"/>
        </w:numPr>
        <w:spacing w:after="0" w:line="360" w:lineRule="auto"/>
        <w:ind w:left="1548" w:right="43"/>
        <w:jc w:val="thaiDistribute"/>
        <w:rPr>
          <w:rFonts w:ascii="Arial" w:hAnsi="Arial" w:cs="Arial"/>
          <w:sz w:val="19"/>
          <w:szCs w:val="19"/>
          <w:lang w:val="en-GB" w:eastAsia="en-GB" w:bidi="ar-SA"/>
        </w:rPr>
      </w:pPr>
      <w:r w:rsidRPr="009E033D">
        <w:rPr>
          <w:rFonts w:ascii="Arial" w:hAnsi="Arial" w:cs="Arial"/>
          <w:sz w:val="19"/>
          <w:szCs w:val="19"/>
          <w:lang w:val="en-GB" w:eastAsia="en-GB" w:bidi="ar-SA"/>
        </w:rPr>
        <w:t>They are held within a business model whose objective is to hold the financial assets and collect its contractual cash flows</w:t>
      </w:r>
      <w:r w:rsidR="0008006B" w:rsidRPr="009E033D">
        <w:rPr>
          <w:rFonts w:ascii="Arial" w:hAnsi="Arial" w:cs="Arial"/>
          <w:sz w:val="19"/>
          <w:szCs w:val="19"/>
          <w:lang w:val="en-GB" w:eastAsia="en-GB" w:bidi="ar-SA"/>
        </w:rPr>
        <w:t>.</w:t>
      </w:r>
      <w:r w:rsidRPr="009E033D">
        <w:rPr>
          <w:rFonts w:ascii="Arial" w:hAnsi="Arial" w:cs="Arial"/>
          <w:sz w:val="19"/>
          <w:szCs w:val="19"/>
          <w:lang w:val="en-GB" w:eastAsia="en-GB" w:bidi="ar-SA"/>
        </w:rPr>
        <w:t xml:space="preserve"> </w:t>
      </w:r>
    </w:p>
    <w:p w14:paraId="0CD3A647" w14:textId="77777777" w:rsidR="005C0C9C" w:rsidRPr="009E033D" w:rsidRDefault="005C0C9C" w:rsidP="00093DEA">
      <w:pPr>
        <w:pStyle w:val="ListParagraph"/>
        <w:spacing w:after="0" w:line="360" w:lineRule="auto"/>
        <w:ind w:left="993" w:right="43"/>
        <w:jc w:val="thaiDistribute"/>
        <w:rPr>
          <w:rFonts w:ascii="Arial" w:hAnsi="Arial" w:cs="Arial"/>
          <w:sz w:val="10"/>
          <w:szCs w:val="10"/>
          <w:lang w:val="en-GB" w:eastAsia="en-GB" w:bidi="ar-SA"/>
        </w:rPr>
      </w:pPr>
    </w:p>
    <w:p w14:paraId="2E9EAFFC" w14:textId="11309D4A" w:rsidR="005C0C9C" w:rsidRPr="009E033D" w:rsidRDefault="005C0C9C" w:rsidP="00093DEA">
      <w:pPr>
        <w:pStyle w:val="ListParagraph"/>
        <w:numPr>
          <w:ilvl w:val="0"/>
          <w:numId w:val="46"/>
        </w:numPr>
        <w:spacing w:after="0" w:line="360" w:lineRule="auto"/>
        <w:ind w:left="1548" w:right="43"/>
        <w:jc w:val="thaiDistribute"/>
        <w:rPr>
          <w:rFonts w:ascii="Arial" w:hAnsi="Arial" w:cs="Arial"/>
          <w:sz w:val="19"/>
          <w:szCs w:val="19"/>
          <w:lang w:val="en-GB" w:eastAsia="en-GB" w:bidi="ar-SA"/>
        </w:rPr>
      </w:pPr>
      <w:r w:rsidRPr="009E033D">
        <w:rPr>
          <w:rFonts w:ascii="Arial" w:hAnsi="Arial" w:cs="Arial"/>
          <w:sz w:val="19"/>
          <w:szCs w:val="19"/>
          <w:lang w:val="en-GB" w:eastAsia="en-GB" w:bidi="ar-SA"/>
        </w:rPr>
        <w:t xml:space="preserve">The contractual terms of the financial assets give rise to cash flows that are solely payments                           of principal and interest on the principal amount outstanding </w:t>
      </w:r>
      <w:r w:rsidR="00B00B2D" w:rsidRPr="009E033D">
        <w:rPr>
          <w:rFonts w:ascii="Arial" w:hAnsi="Arial" w:cs="Arial"/>
          <w:sz w:val="19"/>
          <w:szCs w:val="19"/>
          <w:lang w:val="en-GB" w:eastAsia="en-GB" w:bidi="ar-SA"/>
        </w:rPr>
        <w:t>(SPPI).</w:t>
      </w:r>
      <w:r w:rsidRPr="009E033D">
        <w:rPr>
          <w:rFonts w:ascii="Arial" w:hAnsi="Arial" w:cs="Arial"/>
          <w:sz w:val="19"/>
          <w:szCs w:val="19"/>
          <w:lang w:val="en-GB" w:eastAsia="en-GB" w:bidi="ar-SA"/>
        </w:rPr>
        <w:t xml:space="preserve"> </w:t>
      </w:r>
    </w:p>
    <w:p w14:paraId="18D2273F" w14:textId="77777777" w:rsidR="005C0C9C" w:rsidRPr="009E033D" w:rsidRDefault="005C0C9C" w:rsidP="00093DEA">
      <w:pPr>
        <w:spacing w:line="360" w:lineRule="auto"/>
        <w:ind w:left="993" w:right="43"/>
        <w:jc w:val="thaiDistribute"/>
        <w:rPr>
          <w:rFonts w:ascii="Arial" w:hAnsi="Arial" w:cs="Arial"/>
          <w:sz w:val="19"/>
          <w:szCs w:val="19"/>
          <w:lang w:val="en-GB" w:bidi="ar-SA"/>
        </w:rPr>
      </w:pPr>
    </w:p>
    <w:p w14:paraId="5138676A" w14:textId="77777777" w:rsidR="005C0C9C" w:rsidRPr="009E033D" w:rsidRDefault="005C0C9C" w:rsidP="00093DEA">
      <w:pPr>
        <w:spacing w:line="360" w:lineRule="auto"/>
        <w:ind w:left="993"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 xml:space="preserve">Financial assets at fair value through profit or loss (FVTPL) </w:t>
      </w:r>
    </w:p>
    <w:p w14:paraId="7BE42AF1" w14:textId="77777777"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 xml:space="preserve">Financial assets that are held within a different business model other than ‘hold to collect’ or ‘hold to collect and sell’ are categorized at fair value through profit and loss. Further, irrespective of business model financial assets whose contractual cash flows are not solely payments of principal and interest are accounted for at FVTPL. </w:t>
      </w:r>
    </w:p>
    <w:p w14:paraId="7B504CCB" w14:textId="77777777" w:rsidR="005C0C9C" w:rsidRPr="009E033D" w:rsidRDefault="005C0C9C" w:rsidP="00093DEA">
      <w:pPr>
        <w:spacing w:line="360" w:lineRule="auto"/>
        <w:ind w:left="993"/>
        <w:rPr>
          <w:rFonts w:ascii="Arial" w:hAnsi="Arial" w:cs="Arial"/>
          <w:i/>
          <w:iCs/>
          <w:sz w:val="19"/>
          <w:szCs w:val="19"/>
          <w:lang w:val="en-GB" w:bidi="ar-SA"/>
        </w:rPr>
      </w:pPr>
    </w:p>
    <w:p w14:paraId="529F01A7" w14:textId="77777777" w:rsidR="005C0C9C" w:rsidRPr="009E033D" w:rsidRDefault="005C0C9C" w:rsidP="00093DEA">
      <w:pPr>
        <w:spacing w:line="360" w:lineRule="auto"/>
        <w:ind w:left="993" w:right="43"/>
        <w:jc w:val="thaiDistribute"/>
        <w:rPr>
          <w:rFonts w:ascii="Arial" w:hAnsi="Arial" w:cs="Arial"/>
          <w:i/>
          <w:iCs/>
          <w:sz w:val="19"/>
          <w:szCs w:val="19"/>
          <w:lang w:val="en-GB" w:bidi="ar-SA"/>
        </w:rPr>
      </w:pPr>
      <w:r w:rsidRPr="009E033D">
        <w:rPr>
          <w:rFonts w:ascii="Arial" w:hAnsi="Arial" w:cs="Arial"/>
          <w:i/>
          <w:iCs/>
          <w:sz w:val="19"/>
          <w:szCs w:val="19"/>
          <w:lang w:val="en-GB" w:bidi="ar-SA"/>
        </w:rPr>
        <w:t>Impairment of financial assets</w:t>
      </w:r>
    </w:p>
    <w:p w14:paraId="390F51E3" w14:textId="2A41E2C5"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For trade accounts receivable, the Group applies a simplified approach in calculating ECLs. Therefore, the Group does not track changes in credit risk, but instead recogni</w:t>
      </w:r>
      <w:r w:rsidR="007E1249" w:rsidRPr="009E033D">
        <w:rPr>
          <w:rFonts w:ascii="Arial" w:hAnsi="Arial" w:cs="Arial"/>
          <w:sz w:val="19"/>
          <w:szCs w:val="19"/>
          <w:lang w:val="en-GB" w:bidi="ar-SA"/>
        </w:rPr>
        <w:t>s</w:t>
      </w:r>
      <w:r w:rsidRPr="009E033D">
        <w:rPr>
          <w:rFonts w:ascii="Arial" w:hAnsi="Arial" w:cs="Arial"/>
          <w:sz w:val="19"/>
          <w:szCs w:val="19"/>
          <w:lang w:val="en-GB" w:bidi="ar-SA"/>
        </w:rPr>
        <w:t>es a loss allowance based on lifetime ECLs at each reporting date. It is based on its historical credit loss experience and adjusted for forward-looking factors specific to the debtors and the economic environment.</w:t>
      </w:r>
    </w:p>
    <w:p w14:paraId="1BC552B9" w14:textId="77777777" w:rsidR="005C0C9C" w:rsidRPr="009E033D" w:rsidRDefault="005C0C9C" w:rsidP="00093DEA">
      <w:pPr>
        <w:spacing w:line="360" w:lineRule="auto"/>
        <w:ind w:left="993" w:right="43"/>
        <w:jc w:val="thaiDistribute"/>
        <w:rPr>
          <w:rFonts w:ascii="Arial" w:hAnsi="Arial" w:cs="Arial"/>
          <w:sz w:val="19"/>
          <w:szCs w:val="19"/>
          <w:lang w:val="en-GB" w:bidi="ar-SA"/>
        </w:rPr>
      </w:pPr>
    </w:p>
    <w:p w14:paraId="7C035434" w14:textId="77777777"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A financial asset is written off when there is no reasonable expectation of recovering the contractual cash flows.</w:t>
      </w:r>
    </w:p>
    <w:p w14:paraId="26C2364B" w14:textId="77777777" w:rsidR="005C0C9C" w:rsidRPr="009E033D" w:rsidRDefault="005C0C9C" w:rsidP="00093DEA">
      <w:pPr>
        <w:spacing w:line="360" w:lineRule="auto"/>
        <w:ind w:left="993" w:right="43"/>
        <w:jc w:val="thaiDistribute"/>
        <w:rPr>
          <w:rFonts w:ascii="Arial" w:hAnsi="Arial" w:cs="Arial"/>
          <w:sz w:val="19"/>
          <w:szCs w:val="19"/>
          <w:lang w:val="en-GB" w:bidi="ar-SA"/>
        </w:rPr>
      </w:pPr>
    </w:p>
    <w:p w14:paraId="03A9A834" w14:textId="77777777" w:rsidR="005C0C9C" w:rsidRPr="009E033D" w:rsidRDefault="005C0C9C" w:rsidP="00093DEA">
      <w:pPr>
        <w:spacing w:line="360" w:lineRule="auto"/>
        <w:ind w:left="993" w:right="43"/>
        <w:jc w:val="thaiDistribute"/>
        <w:rPr>
          <w:rFonts w:ascii="Arial" w:hAnsi="Arial" w:cs="Arial"/>
          <w:i/>
          <w:iCs/>
          <w:sz w:val="19"/>
          <w:szCs w:val="19"/>
          <w:lang w:val="en-GB" w:bidi="ar-SA"/>
        </w:rPr>
      </w:pPr>
      <w:r w:rsidRPr="009E033D">
        <w:rPr>
          <w:rFonts w:ascii="Arial" w:hAnsi="Arial" w:cs="Arial"/>
          <w:i/>
          <w:iCs/>
          <w:sz w:val="19"/>
          <w:szCs w:val="19"/>
          <w:lang w:val="en-GB" w:bidi="ar-SA"/>
        </w:rPr>
        <w:t>Initial recognition and measurement of financial liabilities</w:t>
      </w:r>
    </w:p>
    <w:p w14:paraId="1EA674E9" w14:textId="5B568A18"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 xml:space="preserve">At initial </w:t>
      </w:r>
      <w:proofErr w:type="gramStart"/>
      <w:r w:rsidRPr="009E033D">
        <w:rPr>
          <w:rFonts w:ascii="Arial" w:hAnsi="Arial" w:cs="Arial"/>
          <w:sz w:val="19"/>
          <w:szCs w:val="19"/>
          <w:lang w:val="en-GB" w:bidi="ar-SA"/>
        </w:rPr>
        <w:t>recognition</w:t>
      </w:r>
      <w:proofErr w:type="gramEnd"/>
      <w:r w:rsidRPr="009E033D">
        <w:rPr>
          <w:rFonts w:ascii="Arial" w:hAnsi="Arial" w:cs="Arial"/>
          <w:sz w:val="19"/>
          <w:szCs w:val="19"/>
          <w:lang w:val="en-GB" w:bidi="ar-SA"/>
        </w:rPr>
        <w:t xml:space="preserve"> the Group’s financial liabilities are recogni</w:t>
      </w:r>
      <w:r w:rsidR="00654A19" w:rsidRPr="009E033D">
        <w:rPr>
          <w:rFonts w:ascii="Arial" w:hAnsi="Arial" w:cs="Arial"/>
          <w:sz w:val="19"/>
          <w:szCs w:val="19"/>
          <w:lang w:val="en-GB" w:bidi="ar-SA"/>
        </w:rPr>
        <w:t>s</w:t>
      </w:r>
      <w:r w:rsidRPr="009E033D">
        <w:rPr>
          <w:rFonts w:ascii="Arial" w:hAnsi="Arial" w:cs="Arial"/>
          <w:sz w:val="19"/>
          <w:szCs w:val="19"/>
          <w:lang w:val="en-GB" w:bidi="ar-SA"/>
        </w:rPr>
        <w:t>ed at fair value net of transaction costs and classified as liabilities to be subsequently measured at amorti</w:t>
      </w:r>
      <w:r w:rsidR="001F003F" w:rsidRPr="009E033D">
        <w:rPr>
          <w:rFonts w:ascii="Arial" w:hAnsi="Arial" w:cs="Arial"/>
          <w:sz w:val="19"/>
          <w:szCs w:val="19"/>
          <w:lang w:val="en-GB" w:bidi="ar-SA"/>
        </w:rPr>
        <w:t>s</w:t>
      </w:r>
      <w:r w:rsidRPr="009E033D">
        <w:rPr>
          <w:rFonts w:ascii="Arial" w:hAnsi="Arial" w:cs="Arial"/>
          <w:sz w:val="19"/>
          <w:szCs w:val="19"/>
          <w:lang w:val="en-GB" w:bidi="ar-SA"/>
        </w:rPr>
        <w:t xml:space="preserve">ed cost. </w:t>
      </w:r>
    </w:p>
    <w:p w14:paraId="72DFD3F3" w14:textId="5C4CDEB4" w:rsidR="005C0C9C" w:rsidRPr="009E033D" w:rsidRDefault="005C0C9C" w:rsidP="00093DEA">
      <w:pPr>
        <w:spacing w:line="360" w:lineRule="auto"/>
        <w:ind w:left="993" w:right="43"/>
        <w:jc w:val="thaiDistribute"/>
        <w:rPr>
          <w:rFonts w:ascii="Arial" w:hAnsi="Arial" w:cs="Arial"/>
          <w:sz w:val="19"/>
          <w:szCs w:val="19"/>
          <w:lang w:val="en-GB" w:bidi="ar-SA"/>
        </w:rPr>
      </w:pPr>
    </w:p>
    <w:p w14:paraId="0C0873D7" w14:textId="3B50A76B" w:rsidR="00093DEA" w:rsidRPr="009E033D" w:rsidRDefault="00093DEA" w:rsidP="00093DEA">
      <w:pPr>
        <w:spacing w:line="360" w:lineRule="auto"/>
        <w:ind w:left="993" w:right="43"/>
        <w:jc w:val="thaiDistribute"/>
        <w:rPr>
          <w:rFonts w:ascii="Arial" w:hAnsi="Arial" w:cs="Arial"/>
          <w:sz w:val="19"/>
          <w:szCs w:val="19"/>
          <w:lang w:val="en-GB" w:bidi="ar-SA"/>
        </w:rPr>
      </w:pPr>
    </w:p>
    <w:p w14:paraId="20338313" w14:textId="73382327" w:rsidR="00093DEA" w:rsidRPr="009E033D" w:rsidRDefault="00093DEA" w:rsidP="00093DEA">
      <w:pPr>
        <w:spacing w:line="360" w:lineRule="auto"/>
        <w:ind w:left="993" w:right="43"/>
        <w:jc w:val="thaiDistribute"/>
        <w:rPr>
          <w:rFonts w:ascii="Arial" w:hAnsi="Arial" w:cs="Arial"/>
          <w:sz w:val="19"/>
          <w:szCs w:val="19"/>
          <w:lang w:val="en-GB" w:bidi="ar-SA"/>
        </w:rPr>
      </w:pPr>
    </w:p>
    <w:p w14:paraId="4BA9724C" w14:textId="3E92B370" w:rsidR="00093DEA" w:rsidRPr="009E033D" w:rsidRDefault="00093DEA" w:rsidP="00093DEA">
      <w:pPr>
        <w:spacing w:line="360" w:lineRule="auto"/>
        <w:ind w:left="993" w:right="43"/>
        <w:jc w:val="thaiDistribute"/>
        <w:rPr>
          <w:rFonts w:ascii="Arial" w:hAnsi="Arial" w:cs="Arial"/>
          <w:sz w:val="19"/>
          <w:szCs w:val="19"/>
          <w:lang w:val="en-GB" w:bidi="ar-SA"/>
        </w:rPr>
      </w:pPr>
    </w:p>
    <w:p w14:paraId="2A34047A" w14:textId="77777777" w:rsidR="00CC043E" w:rsidRPr="009E033D" w:rsidRDefault="00CC043E" w:rsidP="00093DEA">
      <w:pPr>
        <w:spacing w:line="360" w:lineRule="auto"/>
        <w:ind w:left="993" w:right="43"/>
        <w:jc w:val="thaiDistribute"/>
        <w:rPr>
          <w:rFonts w:ascii="Arial" w:hAnsi="Arial" w:cs="Arial"/>
          <w:sz w:val="19"/>
          <w:szCs w:val="19"/>
          <w:lang w:val="en-GB" w:bidi="ar-SA"/>
        </w:rPr>
      </w:pPr>
    </w:p>
    <w:p w14:paraId="1CFAA3C2" w14:textId="56691BAC" w:rsidR="00093DEA" w:rsidRPr="009E033D" w:rsidRDefault="00093DEA" w:rsidP="00093DEA">
      <w:pPr>
        <w:spacing w:line="360" w:lineRule="auto"/>
        <w:ind w:left="993" w:right="43"/>
        <w:jc w:val="thaiDistribute"/>
        <w:rPr>
          <w:rFonts w:ascii="Arial" w:hAnsi="Arial" w:cs="Arial"/>
          <w:sz w:val="19"/>
          <w:szCs w:val="19"/>
          <w:lang w:val="en-GB" w:bidi="ar-SA"/>
        </w:rPr>
      </w:pPr>
    </w:p>
    <w:p w14:paraId="1957794B" w14:textId="77777777" w:rsidR="00093DEA" w:rsidRPr="009E033D" w:rsidRDefault="00093DEA" w:rsidP="00093DEA">
      <w:pPr>
        <w:spacing w:line="360" w:lineRule="auto"/>
        <w:ind w:left="993" w:right="43"/>
        <w:jc w:val="thaiDistribute"/>
        <w:rPr>
          <w:rFonts w:ascii="Arial" w:hAnsi="Arial" w:cs="Arial"/>
          <w:sz w:val="19"/>
          <w:szCs w:val="19"/>
          <w:lang w:val="en-GB" w:bidi="ar-SA"/>
        </w:rPr>
      </w:pPr>
    </w:p>
    <w:p w14:paraId="0FD31228" w14:textId="77777777" w:rsidR="005C0C9C" w:rsidRPr="009E033D" w:rsidRDefault="005C0C9C" w:rsidP="00093DEA">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lastRenderedPageBreak/>
        <w:t xml:space="preserve">The Group’s financial liabilities include </w:t>
      </w:r>
      <w:r w:rsidRPr="009E033D">
        <w:rPr>
          <w:rFonts w:ascii="Arial" w:hAnsi="Arial" w:cs="Browallia New"/>
          <w:sz w:val="19"/>
        </w:rPr>
        <w:t>b</w:t>
      </w:r>
      <w:proofErr w:type="spellStart"/>
      <w:r w:rsidRPr="009E033D">
        <w:rPr>
          <w:rFonts w:ascii="Arial" w:hAnsi="Arial" w:cs="Arial"/>
          <w:sz w:val="19"/>
          <w:szCs w:val="19"/>
          <w:lang w:val="en-GB" w:bidi="ar-SA"/>
        </w:rPr>
        <w:t>ank</w:t>
      </w:r>
      <w:proofErr w:type="spellEnd"/>
      <w:r w:rsidRPr="009E033D">
        <w:rPr>
          <w:rFonts w:ascii="Arial" w:hAnsi="Arial" w:cs="Arial"/>
          <w:sz w:val="19"/>
          <w:szCs w:val="19"/>
          <w:lang w:val="en-GB" w:bidi="ar-SA"/>
        </w:rPr>
        <w:t xml:space="preserve"> overdraft and short-term loans from bank, trade accounts payables, and accounts payable for purchases of fixed assets, and long-term loan.  </w:t>
      </w:r>
    </w:p>
    <w:p w14:paraId="433546D1" w14:textId="77777777" w:rsidR="006D42DB" w:rsidRPr="009E033D" w:rsidRDefault="006D42DB" w:rsidP="005C0C9C">
      <w:pPr>
        <w:spacing w:line="360" w:lineRule="auto"/>
        <w:ind w:left="993" w:right="43"/>
        <w:jc w:val="thaiDistribute"/>
        <w:rPr>
          <w:rFonts w:ascii="Arial" w:hAnsi="Arial" w:cs="Arial"/>
          <w:sz w:val="19"/>
          <w:szCs w:val="19"/>
          <w:lang w:val="en-GB" w:bidi="ar-SA"/>
        </w:rPr>
      </w:pPr>
    </w:p>
    <w:p w14:paraId="68B3CE76" w14:textId="77777777" w:rsidR="005C0C9C" w:rsidRPr="009E033D" w:rsidRDefault="005C0C9C" w:rsidP="005C0C9C">
      <w:pPr>
        <w:spacing w:line="360" w:lineRule="auto"/>
        <w:ind w:left="993" w:right="43"/>
        <w:jc w:val="thaiDistribute"/>
        <w:rPr>
          <w:rFonts w:ascii="Arial" w:hAnsi="Arial" w:cs="Arial"/>
          <w:i/>
          <w:iCs/>
          <w:sz w:val="19"/>
          <w:szCs w:val="19"/>
          <w:lang w:val="en-GB" w:bidi="ar-SA"/>
        </w:rPr>
      </w:pPr>
      <w:r w:rsidRPr="009E033D">
        <w:rPr>
          <w:rFonts w:ascii="Arial" w:hAnsi="Arial" w:cs="Arial"/>
          <w:i/>
          <w:iCs/>
          <w:sz w:val="19"/>
          <w:szCs w:val="19"/>
          <w:lang w:val="en-GB" w:bidi="ar-SA"/>
        </w:rPr>
        <w:t>Subsequent measurement of financial liabilities</w:t>
      </w:r>
    </w:p>
    <w:p w14:paraId="55047CD4" w14:textId="339AC5BB" w:rsidR="005C0C9C" w:rsidRPr="009E033D" w:rsidRDefault="005C0C9C" w:rsidP="005C0C9C">
      <w:pPr>
        <w:spacing w:line="360" w:lineRule="auto"/>
        <w:ind w:left="993" w:right="43"/>
        <w:jc w:val="thaiDistribute"/>
        <w:rPr>
          <w:rFonts w:ascii="Arial" w:hAnsi="Arial" w:cs="Arial"/>
          <w:sz w:val="19"/>
          <w:szCs w:val="19"/>
          <w:u w:val="single"/>
          <w:lang w:val="en-GB" w:bidi="ar-SA"/>
        </w:rPr>
      </w:pPr>
      <w:r w:rsidRPr="009E033D">
        <w:rPr>
          <w:rFonts w:ascii="Arial" w:hAnsi="Arial" w:cs="Arial"/>
          <w:sz w:val="19"/>
          <w:szCs w:val="19"/>
          <w:u w:val="single"/>
          <w:lang w:val="en-GB" w:bidi="ar-SA"/>
        </w:rPr>
        <w:t>Financial liabilities at amorti</w:t>
      </w:r>
      <w:r w:rsidR="001F003F" w:rsidRPr="009E033D">
        <w:rPr>
          <w:rFonts w:ascii="Arial" w:hAnsi="Arial" w:cs="Arial"/>
          <w:sz w:val="19"/>
          <w:szCs w:val="19"/>
          <w:u w:val="single"/>
          <w:lang w:val="en-GB" w:bidi="ar-SA"/>
        </w:rPr>
        <w:t>s</w:t>
      </w:r>
      <w:r w:rsidRPr="009E033D">
        <w:rPr>
          <w:rFonts w:ascii="Arial" w:hAnsi="Arial" w:cs="Arial"/>
          <w:sz w:val="19"/>
          <w:szCs w:val="19"/>
          <w:u w:val="single"/>
          <w:lang w:val="en-GB" w:bidi="ar-SA"/>
        </w:rPr>
        <w:t xml:space="preserve">ed cost </w:t>
      </w:r>
    </w:p>
    <w:p w14:paraId="2835A370" w14:textId="7601D74F" w:rsidR="005C0C9C" w:rsidRPr="009E033D" w:rsidRDefault="005C0C9C" w:rsidP="005C0C9C">
      <w:pPr>
        <w:spacing w:line="360" w:lineRule="auto"/>
        <w:ind w:left="993" w:right="43"/>
        <w:jc w:val="thaiDistribute"/>
        <w:rPr>
          <w:rFonts w:ascii="Arial" w:hAnsi="Arial" w:cs="Arial"/>
          <w:sz w:val="19"/>
          <w:szCs w:val="19"/>
          <w:lang w:val="en-GB" w:bidi="ar-SA"/>
        </w:rPr>
      </w:pPr>
      <w:r w:rsidRPr="009E033D">
        <w:rPr>
          <w:rFonts w:ascii="Arial" w:hAnsi="Arial" w:cs="Arial"/>
          <w:sz w:val="19"/>
          <w:szCs w:val="19"/>
          <w:lang w:val="en-GB" w:bidi="ar-SA"/>
        </w:rPr>
        <w:t>After initial recognition, carrying amounts are subsequently measured at amorti</w:t>
      </w:r>
      <w:r w:rsidR="001F003F" w:rsidRPr="009E033D">
        <w:rPr>
          <w:rFonts w:ascii="Arial" w:hAnsi="Arial" w:cs="Arial"/>
          <w:sz w:val="19"/>
          <w:szCs w:val="19"/>
          <w:lang w:val="en-GB" w:bidi="ar-SA"/>
        </w:rPr>
        <w:t>s</w:t>
      </w:r>
      <w:r w:rsidRPr="009E033D">
        <w:rPr>
          <w:rFonts w:ascii="Arial" w:hAnsi="Arial" w:cs="Arial"/>
          <w:sz w:val="19"/>
          <w:szCs w:val="19"/>
          <w:lang w:val="en-GB" w:bidi="ar-SA"/>
        </w:rPr>
        <w:t>ed cost using the EIR method. Gains and losses are recogni</w:t>
      </w:r>
      <w:r w:rsidR="001534B3" w:rsidRPr="009E033D">
        <w:rPr>
          <w:rFonts w:ascii="Arial" w:hAnsi="Arial" w:cs="Arial"/>
          <w:sz w:val="19"/>
          <w:szCs w:val="19"/>
          <w:lang w:val="en-GB" w:bidi="ar-SA"/>
        </w:rPr>
        <w:t>s</w:t>
      </w:r>
      <w:r w:rsidRPr="009E033D">
        <w:rPr>
          <w:rFonts w:ascii="Arial" w:hAnsi="Arial" w:cs="Arial"/>
          <w:sz w:val="19"/>
          <w:szCs w:val="19"/>
          <w:lang w:val="en-GB" w:bidi="ar-SA"/>
        </w:rPr>
        <w:t>ed in profit or loss when the liabilities are derecogni</w:t>
      </w:r>
      <w:r w:rsidR="00A42F74" w:rsidRPr="009E033D">
        <w:rPr>
          <w:rFonts w:ascii="Arial" w:hAnsi="Arial" w:cs="Arial"/>
          <w:sz w:val="19"/>
          <w:szCs w:val="19"/>
          <w:lang w:val="en-GB" w:bidi="ar-SA"/>
        </w:rPr>
        <w:t>s</w:t>
      </w:r>
      <w:r w:rsidRPr="009E033D">
        <w:rPr>
          <w:rFonts w:ascii="Arial" w:hAnsi="Arial" w:cs="Arial"/>
          <w:sz w:val="19"/>
          <w:szCs w:val="19"/>
          <w:lang w:val="en-GB" w:bidi="ar-SA"/>
        </w:rPr>
        <w:t>ed as well as through the EIR amorti</w:t>
      </w:r>
      <w:r w:rsidR="00FE1930" w:rsidRPr="009E033D">
        <w:rPr>
          <w:rFonts w:ascii="Arial" w:hAnsi="Arial" w:cs="Arial"/>
          <w:sz w:val="19"/>
          <w:szCs w:val="19"/>
          <w:lang w:val="en-GB" w:bidi="ar-SA"/>
        </w:rPr>
        <w:t>s</w:t>
      </w:r>
      <w:r w:rsidRPr="009E033D">
        <w:rPr>
          <w:rFonts w:ascii="Arial" w:hAnsi="Arial" w:cs="Arial"/>
          <w:sz w:val="19"/>
          <w:szCs w:val="19"/>
          <w:lang w:val="en-GB" w:bidi="ar-SA"/>
        </w:rPr>
        <w:t>ation process. Amorti</w:t>
      </w:r>
      <w:r w:rsidR="001F003F" w:rsidRPr="009E033D">
        <w:rPr>
          <w:rFonts w:ascii="Arial" w:hAnsi="Arial" w:cs="Arial"/>
          <w:sz w:val="19"/>
          <w:szCs w:val="19"/>
          <w:lang w:val="en-GB" w:bidi="ar-SA"/>
        </w:rPr>
        <w:t>s</w:t>
      </w:r>
      <w:r w:rsidRPr="009E033D">
        <w:rPr>
          <w:rFonts w:ascii="Arial" w:hAnsi="Arial" w:cs="Arial"/>
          <w:sz w:val="19"/>
          <w:szCs w:val="19"/>
          <w:lang w:val="en-GB" w:bidi="ar-SA"/>
        </w:rPr>
        <w:t xml:space="preserve">ed cost is calculated by </w:t>
      </w:r>
      <w:proofErr w:type="gramStart"/>
      <w:r w:rsidRPr="009E033D">
        <w:rPr>
          <w:rFonts w:ascii="Arial" w:hAnsi="Arial" w:cs="Arial"/>
          <w:sz w:val="19"/>
          <w:szCs w:val="19"/>
          <w:lang w:val="en-GB" w:bidi="ar-SA"/>
        </w:rPr>
        <w:t>taking into account</w:t>
      </w:r>
      <w:proofErr w:type="gramEnd"/>
      <w:r w:rsidRPr="009E033D">
        <w:rPr>
          <w:rFonts w:ascii="Arial" w:hAnsi="Arial" w:cs="Arial"/>
          <w:sz w:val="19"/>
          <w:szCs w:val="19"/>
          <w:lang w:val="en-GB" w:bidi="ar-SA"/>
        </w:rPr>
        <w:t xml:space="preserve"> any discount or premium on acquisition and fees or costs that are an integral part of the EIR. The EIR amorti</w:t>
      </w:r>
      <w:r w:rsidR="00A31456" w:rsidRPr="009E033D">
        <w:rPr>
          <w:rFonts w:ascii="Arial" w:hAnsi="Arial" w:cs="Arial"/>
          <w:sz w:val="19"/>
          <w:szCs w:val="19"/>
          <w:lang w:val="en-GB" w:bidi="ar-SA"/>
        </w:rPr>
        <w:t>s</w:t>
      </w:r>
      <w:r w:rsidRPr="009E033D">
        <w:rPr>
          <w:rFonts w:ascii="Arial" w:hAnsi="Arial" w:cs="Arial"/>
          <w:sz w:val="19"/>
          <w:szCs w:val="19"/>
          <w:lang w:val="en-GB" w:bidi="ar-SA"/>
        </w:rPr>
        <w:t xml:space="preserve">ation is included as finance costs in the statement of profit or loss.  </w:t>
      </w:r>
    </w:p>
    <w:p w14:paraId="224D68C6" w14:textId="0EB93B7D" w:rsidR="001960B2" w:rsidRPr="009E033D" w:rsidRDefault="001960B2" w:rsidP="005F285B">
      <w:pPr>
        <w:pStyle w:val="BodyTextIndent3"/>
        <w:spacing w:line="360" w:lineRule="auto"/>
        <w:ind w:left="0" w:firstLine="0"/>
        <w:rPr>
          <w:rFonts w:ascii="Arial" w:hAnsi="Arial" w:cstheme="minorBidi"/>
          <w:bCs/>
          <w:sz w:val="19"/>
          <w:szCs w:val="19"/>
          <w:lang w:val="en-GB" w:eastAsia="en-GB" w:bidi="th-TH"/>
        </w:rPr>
      </w:pPr>
    </w:p>
    <w:p w14:paraId="72F5EC13" w14:textId="78BE5175" w:rsidR="006C5B6F" w:rsidRPr="009E033D" w:rsidRDefault="00952731" w:rsidP="00823160">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Income tax</w:t>
      </w:r>
    </w:p>
    <w:p w14:paraId="3847E5F9" w14:textId="394E4DA9" w:rsidR="00952731" w:rsidRPr="009E033D" w:rsidRDefault="00952731" w:rsidP="00952731">
      <w:pPr>
        <w:pStyle w:val="BodyTextIndent3"/>
        <w:spacing w:line="360" w:lineRule="auto"/>
        <w:ind w:left="950" w:firstLine="0"/>
        <w:rPr>
          <w:rFonts w:ascii="Arial" w:hAnsi="Arial" w:cs="Arial"/>
          <w:bCs/>
          <w:sz w:val="19"/>
          <w:szCs w:val="19"/>
          <w:lang w:val="en-GB" w:eastAsia="en-GB" w:bidi="th-TH"/>
        </w:rPr>
      </w:pPr>
    </w:p>
    <w:p w14:paraId="6E6B0424" w14:textId="2A9DF94F" w:rsidR="00E9125F" w:rsidRPr="009E033D" w:rsidRDefault="00E9125F" w:rsidP="00E9125F">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Income tax expense for the year comprises current and deferred taxes. Current and deferred taxes are </w:t>
      </w:r>
      <w:r w:rsidR="00965085" w:rsidRPr="009E033D">
        <w:rPr>
          <w:rFonts w:ascii="Arial" w:hAnsi="Arial" w:cs="Arial"/>
          <w:bCs/>
          <w:sz w:val="19"/>
          <w:szCs w:val="19"/>
          <w:lang w:val="en-GB" w:eastAsia="en-GB" w:bidi="th-TH"/>
        </w:rPr>
        <w:t>recognising</w:t>
      </w:r>
      <w:r w:rsidRPr="009E033D">
        <w:rPr>
          <w:rFonts w:ascii="Arial" w:hAnsi="Arial" w:cs="Arial"/>
          <w:bCs/>
          <w:sz w:val="19"/>
          <w:szCs w:val="19"/>
          <w:lang w:val="en-GB" w:eastAsia="en-GB" w:bidi="th-TH"/>
        </w:rPr>
        <w:t xml:space="preserve"> in profit or loss, except to the extent that it relates to items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directly in equity or other comprehensive income.</w:t>
      </w:r>
    </w:p>
    <w:p w14:paraId="1A8ACAF9" w14:textId="77777777" w:rsidR="00E9125F" w:rsidRPr="009E033D" w:rsidRDefault="00E9125F" w:rsidP="00E9125F">
      <w:pPr>
        <w:pStyle w:val="BodyTextIndent3"/>
        <w:spacing w:line="360" w:lineRule="auto"/>
        <w:ind w:left="950"/>
        <w:rPr>
          <w:rFonts w:ascii="Arial" w:hAnsi="Arial" w:cs="Arial"/>
          <w:bCs/>
          <w:sz w:val="19"/>
          <w:szCs w:val="19"/>
          <w:lang w:val="en-GB" w:eastAsia="en-GB" w:bidi="th-TH"/>
        </w:rPr>
      </w:pPr>
    </w:p>
    <w:p w14:paraId="59996987" w14:textId="77777777" w:rsidR="00E9125F" w:rsidRPr="009E033D" w:rsidRDefault="00E9125F" w:rsidP="00E9125F">
      <w:pPr>
        <w:pStyle w:val="BodyTextIndent3"/>
        <w:spacing w:line="360" w:lineRule="auto"/>
        <w:ind w:firstLine="495"/>
        <w:rPr>
          <w:rFonts w:ascii="Arial" w:hAnsi="Arial" w:cs="Arial"/>
          <w:bCs/>
          <w:i/>
          <w:iCs/>
          <w:sz w:val="19"/>
          <w:szCs w:val="19"/>
          <w:lang w:val="en-GB" w:eastAsia="en-GB" w:bidi="th-TH"/>
        </w:rPr>
      </w:pPr>
      <w:r w:rsidRPr="009E033D">
        <w:rPr>
          <w:rFonts w:ascii="Arial" w:hAnsi="Arial" w:cs="Arial"/>
          <w:bCs/>
          <w:i/>
          <w:iCs/>
          <w:sz w:val="19"/>
          <w:szCs w:val="19"/>
          <w:lang w:val="en-GB" w:eastAsia="en-GB" w:bidi="th-TH"/>
        </w:rPr>
        <w:t>Current income tax</w:t>
      </w:r>
    </w:p>
    <w:p w14:paraId="6D724D49" w14:textId="77777777" w:rsidR="00E9125F" w:rsidRPr="009E033D" w:rsidRDefault="00E9125F" w:rsidP="00E9125F">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Current income tax is the expected tax payable or claimable, under the income tax prevailing, on the taxable profit or loss for the year, using tax rates enacted or substantially enacted at the end of the reporting year, and any adjustment to tax payable in respect of previous years.</w:t>
      </w:r>
    </w:p>
    <w:p w14:paraId="359B660B" w14:textId="77777777" w:rsidR="00BA18BA" w:rsidRPr="009E033D" w:rsidRDefault="00BA18BA" w:rsidP="00FF76D2">
      <w:pPr>
        <w:pStyle w:val="BodyTextIndent3"/>
        <w:spacing w:line="360" w:lineRule="auto"/>
        <w:ind w:left="0" w:firstLine="0"/>
        <w:rPr>
          <w:rFonts w:ascii="Arial" w:hAnsi="Arial" w:cs="Arial"/>
          <w:bCs/>
          <w:sz w:val="19"/>
          <w:szCs w:val="19"/>
          <w:lang w:val="en-GB" w:eastAsia="en-GB" w:bidi="th-TH"/>
        </w:rPr>
      </w:pPr>
    </w:p>
    <w:p w14:paraId="441AFB13" w14:textId="77777777" w:rsidR="00E9125F" w:rsidRPr="009E033D" w:rsidRDefault="00E9125F" w:rsidP="00E9125F">
      <w:pPr>
        <w:pStyle w:val="BodyTextIndent3"/>
        <w:spacing w:line="360" w:lineRule="auto"/>
        <w:ind w:firstLine="513"/>
        <w:rPr>
          <w:rFonts w:ascii="Arial" w:hAnsi="Arial" w:cs="Arial"/>
          <w:bCs/>
          <w:i/>
          <w:iCs/>
          <w:sz w:val="19"/>
          <w:szCs w:val="19"/>
          <w:lang w:val="en-GB" w:eastAsia="en-GB" w:bidi="th-TH"/>
        </w:rPr>
      </w:pPr>
      <w:r w:rsidRPr="009E033D">
        <w:rPr>
          <w:rFonts w:ascii="Arial" w:hAnsi="Arial" w:cs="Arial"/>
          <w:bCs/>
          <w:i/>
          <w:iCs/>
          <w:sz w:val="19"/>
          <w:szCs w:val="19"/>
          <w:lang w:val="en-GB" w:eastAsia="en-GB" w:bidi="th-TH"/>
        </w:rPr>
        <w:t>Deferred tax</w:t>
      </w:r>
    </w:p>
    <w:p w14:paraId="5A1EF166" w14:textId="161E69F0" w:rsidR="00E9125F" w:rsidRPr="009E033D" w:rsidRDefault="00E9125F" w:rsidP="00E9125F">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Deferred tax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in respect of temporary differences between the carrying amounts of assets and liabilities and the amounts used for taxation purpose. Deferred tax is measured at the tax rates that are expected to be applied to the temporary differences when they reverse, using tax rates enacted or substantively enacted at the end of the reporting year.</w:t>
      </w:r>
    </w:p>
    <w:p w14:paraId="701FCCAA" w14:textId="77777777" w:rsidR="00E9125F" w:rsidRPr="009E033D" w:rsidRDefault="00E9125F" w:rsidP="00E9125F">
      <w:pPr>
        <w:pStyle w:val="BodyTextIndent3"/>
        <w:spacing w:line="360" w:lineRule="auto"/>
        <w:ind w:left="950"/>
        <w:rPr>
          <w:rFonts w:ascii="Arial" w:hAnsi="Arial" w:cs="Arial"/>
          <w:bCs/>
          <w:sz w:val="19"/>
          <w:szCs w:val="19"/>
          <w:lang w:val="en-GB" w:eastAsia="en-GB" w:bidi="th-TH"/>
        </w:rPr>
      </w:pPr>
    </w:p>
    <w:p w14:paraId="0C061BD2" w14:textId="211F34A3" w:rsidR="00952731" w:rsidRPr="009E033D" w:rsidRDefault="00E9125F" w:rsidP="00E9125F">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Deferred tax assets and liabilities are offset if there is a legally enforceable right to offset current income tax liabilities and assets, and if they relate to income taxes levied by the same tax authority on the same taxable entity, or on different tax entities, but they are intended to be settled on a net basis or when income tax assets and liabilities will be reali</w:t>
      </w:r>
      <w:r w:rsidR="00670BA3"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ed simultaneously.</w:t>
      </w:r>
    </w:p>
    <w:p w14:paraId="239369C0" w14:textId="77777777" w:rsidR="00294972" w:rsidRPr="009E033D" w:rsidRDefault="00294972" w:rsidP="00A474D1">
      <w:pPr>
        <w:pStyle w:val="BodyTextIndent3"/>
        <w:spacing w:line="320" w:lineRule="exact"/>
        <w:ind w:left="950" w:firstLine="0"/>
        <w:rPr>
          <w:rFonts w:ascii="Arial" w:hAnsi="Arial" w:cs="Arial"/>
          <w:bCs/>
          <w:sz w:val="19"/>
          <w:szCs w:val="19"/>
          <w:lang w:val="en-GB" w:eastAsia="en-GB" w:bidi="th-TH"/>
        </w:rPr>
      </w:pPr>
    </w:p>
    <w:p w14:paraId="48FCFD04" w14:textId="7D386DD2" w:rsidR="00BB6488" w:rsidRPr="009E033D" w:rsidRDefault="00BB6488" w:rsidP="00C71BE8">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 xml:space="preserve">A deferred tax asset is </w:t>
      </w:r>
      <w:r w:rsidR="00CC1105" w:rsidRPr="009E033D">
        <w:rPr>
          <w:rFonts w:ascii="Arial" w:hAnsi="Arial" w:cs="Arial"/>
          <w:bCs/>
          <w:sz w:val="19"/>
          <w:szCs w:val="19"/>
          <w:lang w:val="en-GB" w:eastAsia="en-GB" w:bidi="th-TH"/>
        </w:rPr>
        <w:t>recognised</w:t>
      </w:r>
      <w:r w:rsidRPr="009E033D">
        <w:rPr>
          <w:rFonts w:ascii="Arial" w:hAnsi="Arial" w:cs="Arial"/>
          <w:bCs/>
          <w:sz w:val="19"/>
          <w:szCs w:val="19"/>
          <w:lang w:val="en-GB" w:eastAsia="en-GB" w:bidi="th-TH"/>
        </w:rPr>
        <w:t xml:space="preserve"> to the extent that it is probable that future taxable profits will be available against which the temporary differences can be utilized. Deferred tax assets are reviewed at the end of each reporting year and reduced to the extent that it is no longer probable that the related tax benefit will be reali</w:t>
      </w:r>
      <w:r w:rsidR="000A68A3"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ed.</w:t>
      </w:r>
    </w:p>
    <w:p w14:paraId="3420394C" w14:textId="22831F41" w:rsidR="009336B5" w:rsidRPr="009E033D" w:rsidRDefault="009336B5" w:rsidP="00703CAB">
      <w:pPr>
        <w:pStyle w:val="BodyTextIndent3"/>
        <w:spacing w:line="360" w:lineRule="auto"/>
        <w:ind w:left="950" w:firstLine="0"/>
        <w:rPr>
          <w:rFonts w:ascii="Arial" w:hAnsi="Arial" w:cs="Arial"/>
          <w:bCs/>
          <w:sz w:val="19"/>
          <w:szCs w:val="19"/>
          <w:lang w:val="en-GB" w:eastAsia="en-GB" w:bidi="th-TH"/>
        </w:rPr>
      </w:pPr>
    </w:p>
    <w:p w14:paraId="1B52BF55" w14:textId="5082D4A1"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4623F988" w14:textId="6D28B676"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4DECC7D3" w14:textId="0FBAC658"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0B57C589" w14:textId="4141C8A6"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13BB64C5" w14:textId="17159297"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31A56719" w14:textId="3171056C" w:rsidR="006D42DB" w:rsidRPr="009E033D" w:rsidRDefault="006D42DB" w:rsidP="00703CAB">
      <w:pPr>
        <w:pStyle w:val="BodyTextIndent3"/>
        <w:spacing w:line="360" w:lineRule="auto"/>
        <w:ind w:left="950" w:firstLine="0"/>
        <w:rPr>
          <w:rFonts w:ascii="Arial" w:hAnsi="Arial" w:cs="Arial"/>
          <w:bCs/>
          <w:sz w:val="19"/>
          <w:szCs w:val="19"/>
          <w:lang w:val="en-GB" w:eastAsia="en-GB" w:bidi="th-TH"/>
        </w:rPr>
      </w:pPr>
    </w:p>
    <w:p w14:paraId="629A8944" w14:textId="1703C9D1" w:rsidR="00BB6488" w:rsidRPr="009E033D" w:rsidRDefault="00E84CE6" w:rsidP="00823160">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lastRenderedPageBreak/>
        <w:t>Basic earnings per share</w:t>
      </w:r>
    </w:p>
    <w:p w14:paraId="6FB4DFB4" w14:textId="52ED7538" w:rsidR="00E84CE6" w:rsidRPr="009E033D" w:rsidRDefault="00E84CE6" w:rsidP="00E84CE6">
      <w:pPr>
        <w:pStyle w:val="BodyTextIndent3"/>
        <w:spacing w:line="360" w:lineRule="auto"/>
        <w:ind w:left="950" w:firstLine="0"/>
        <w:rPr>
          <w:rFonts w:ascii="Arial" w:hAnsi="Arial" w:cstheme="minorBidi"/>
          <w:bCs/>
          <w:sz w:val="19"/>
          <w:szCs w:val="19"/>
          <w:lang w:val="en-GB" w:eastAsia="en-GB" w:bidi="th-TH"/>
        </w:rPr>
      </w:pPr>
    </w:p>
    <w:p w14:paraId="7AB6B54A" w14:textId="70CF27F2" w:rsidR="00A72F48" w:rsidRPr="009E033D" w:rsidRDefault="00A72F48" w:rsidP="00E84CE6">
      <w:pPr>
        <w:pStyle w:val="BodyTextIndent3"/>
        <w:spacing w:line="360" w:lineRule="auto"/>
        <w:ind w:left="950" w:firstLine="0"/>
        <w:rPr>
          <w:rFonts w:ascii="Arial" w:hAnsi="Arial" w:cstheme="minorBidi"/>
          <w:bCs/>
          <w:i/>
          <w:iCs/>
          <w:sz w:val="19"/>
          <w:szCs w:val="19"/>
          <w:lang w:val="en-GB" w:eastAsia="en-GB" w:bidi="th-TH"/>
        </w:rPr>
      </w:pPr>
      <w:r w:rsidRPr="009E033D">
        <w:rPr>
          <w:rFonts w:ascii="Arial" w:hAnsi="Arial" w:cs="Arial"/>
          <w:bCs/>
          <w:i/>
          <w:iCs/>
          <w:sz w:val="19"/>
          <w:szCs w:val="19"/>
          <w:lang w:val="en-GB" w:eastAsia="en-GB" w:bidi="th-TH"/>
        </w:rPr>
        <w:t>Basic earnings per share</w:t>
      </w:r>
    </w:p>
    <w:p w14:paraId="04F7B3F9" w14:textId="563C6E11" w:rsidR="00E84CE6" w:rsidRPr="009E033D" w:rsidRDefault="0077444C" w:rsidP="00E84CE6">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Basic earning</w:t>
      </w:r>
      <w:r w:rsidR="00256018" w:rsidRPr="009E033D">
        <w:rPr>
          <w:rFonts w:ascii="Arial" w:hAnsi="Arial" w:cs="Arial"/>
          <w:bCs/>
          <w:sz w:val="19"/>
          <w:szCs w:val="19"/>
          <w:lang w:val="en-GB" w:eastAsia="en-GB" w:bidi="th-TH"/>
        </w:rPr>
        <w:t>s</w:t>
      </w:r>
      <w:r w:rsidRPr="009E033D">
        <w:rPr>
          <w:rFonts w:ascii="Arial" w:hAnsi="Arial" w:cs="Arial"/>
          <w:bCs/>
          <w:sz w:val="19"/>
          <w:szCs w:val="19"/>
          <w:lang w:val="en-GB" w:eastAsia="en-GB" w:bidi="th-TH"/>
        </w:rPr>
        <w:t xml:space="preserve"> per share is calculated by dividing the</w:t>
      </w:r>
      <w:r w:rsidR="004F2DB9"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profit</w:t>
      </w:r>
      <w:r w:rsidR="00E83A84" w:rsidRPr="009E033D">
        <w:rPr>
          <w:rFonts w:ascii="Arial" w:hAnsi="Arial" w:cs="Arial"/>
          <w:bCs/>
          <w:sz w:val="19"/>
          <w:szCs w:val="19"/>
          <w:lang w:val="en-GB" w:eastAsia="en-GB" w:bidi="th-TH"/>
        </w:rPr>
        <w:t xml:space="preserve"> </w:t>
      </w:r>
      <w:r w:rsidRPr="009E033D">
        <w:rPr>
          <w:rFonts w:ascii="Arial" w:hAnsi="Arial" w:cs="Arial"/>
          <w:bCs/>
          <w:sz w:val="19"/>
          <w:szCs w:val="19"/>
          <w:lang w:val="en-GB" w:eastAsia="en-GB" w:bidi="th-TH"/>
        </w:rPr>
        <w:t>(loss)</w:t>
      </w:r>
      <w:r w:rsidR="00E569EF" w:rsidRPr="009E033D">
        <w:rPr>
          <w:rFonts w:ascii="Arial" w:hAnsi="Arial" w:cs="Arial"/>
          <w:bCs/>
          <w:sz w:val="19"/>
          <w:szCs w:val="19"/>
          <w:lang w:val="en-GB" w:eastAsia="en-GB" w:bidi="th-TH"/>
        </w:rPr>
        <w:t xml:space="preserve"> for the year</w:t>
      </w:r>
      <w:r w:rsidRPr="009E033D">
        <w:rPr>
          <w:rFonts w:ascii="Arial" w:hAnsi="Arial" w:cs="Arial"/>
          <w:bCs/>
          <w:sz w:val="19"/>
          <w:szCs w:val="19"/>
          <w:lang w:val="en-GB" w:eastAsia="en-GB" w:bidi="th-TH"/>
        </w:rPr>
        <w:t xml:space="preserve"> by the weighted average number of ordinary shares outstanding during the year.</w:t>
      </w:r>
    </w:p>
    <w:p w14:paraId="4A924D32" w14:textId="69A84C21" w:rsidR="0077444C" w:rsidRPr="009E033D" w:rsidRDefault="0077444C" w:rsidP="00E84CE6">
      <w:pPr>
        <w:pStyle w:val="BodyTextIndent3"/>
        <w:spacing w:line="360" w:lineRule="auto"/>
        <w:ind w:left="950" w:firstLine="0"/>
        <w:rPr>
          <w:rFonts w:ascii="Arial" w:hAnsi="Arial" w:cs="Arial"/>
          <w:bCs/>
          <w:sz w:val="19"/>
          <w:szCs w:val="19"/>
          <w:lang w:val="en-GB" w:eastAsia="en-GB" w:bidi="th-TH"/>
        </w:rPr>
      </w:pPr>
    </w:p>
    <w:p w14:paraId="787D8D70" w14:textId="67576574" w:rsidR="0077444C" w:rsidRPr="009E033D" w:rsidRDefault="00612BA5" w:rsidP="00A92379">
      <w:pPr>
        <w:pStyle w:val="BodyTextIndent3"/>
        <w:spacing w:line="360" w:lineRule="auto"/>
        <w:ind w:left="950" w:firstLine="0"/>
        <w:rPr>
          <w:rFonts w:ascii="Arial" w:hAnsi="Arial" w:cs="Arial"/>
          <w:bCs/>
          <w:i/>
          <w:iCs/>
          <w:sz w:val="19"/>
          <w:szCs w:val="19"/>
          <w:lang w:val="en-GB" w:eastAsia="en-GB" w:bidi="th-TH"/>
        </w:rPr>
      </w:pPr>
      <w:r w:rsidRPr="009E033D">
        <w:rPr>
          <w:rFonts w:ascii="Arial" w:hAnsi="Arial" w:cs="Arial"/>
          <w:bCs/>
          <w:i/>
          <w:iCs/>
          <w:sz w:val="19"/>
          <w:szCs w:val="19"/>
          <w:lang w:val="en-GB" w:eastAsia="en-GB" w:bidi="th-TH"/>
        </w:rPr>
        <w:t>Diluted earning</w:t>
      </w:r>
      <w:r w:rsidR="00256018" w:rsidRPr="009E033D">
        <w:rPr>
          <w:rFonts w:ascii="Arial" w:hAnsi="Arial" w:cs="Arial"/>
          <w:bCs/>
          <w:i/>
          <w:iCs/>
          <w:sz w:val="19"/>
          <w:szCs w:val="19"/>
          <w:lang w:val="en-GB" w:eastAsia="en-GB" w:bidi="th-TH"/>
        </w:rPr>
        <w:t>s</w:t>
      </w:r>
      <w:r w:rsidRPr="009E033D">
        <w:rPr>
          <w:rFonts w:ascii="Arial" w:hAnsi="Arial" w:cs="Arial"/>
          <w:bCs/>
          <w:i/>
          <w:iCs/>
          <w:sz w:val="19"/>
          <w:szCs w:val="19"/>
          <w:lang w:val="en-GB" w:eastAsia="en-GB" w:bidi="th-TH"/>
        </w:rPr>
        <w:t xml:space="preserve"> per share</w:t>
      </w:r>
    </w:p>
    <w:p w14:paraId="5FADDB4A" w14:textId="61E1C2A9" w:rsidR="001C7E15" w:rsidRPr="009E033D" w:rsidRDefault="00FA1AC9" w:rsidP="001C7E15">
      <w:pPr>
        <w:pStyle w:val="BodyTextIndent3"/>
        <w:spacing w:line="360" w:lineRule="auto"/>
        <w:ind w:left="945" w:firstLine="0"/>
        <w:rPr>
          <w:rFonts w:ascii="Arial" w:hAnsi="Arial" w:cstheme="minorBidi"/>
          <w:sz w:val="19"/>
          <w:szCs w:val="24"/>
          <w:lang w:bidi="th-TH"/>
        </w:rPr>
      </w:pPr>
      <w:r w:rsidRPr="009E033D">
        <w:rPr>
          <w:rFonts w:ascii="Arial" w:hAnsi="Arial" w:cs="Arial"/>
          <w:sz w:val="19"/>
          <w:szCs w:val="19"/>
        </w:rPr>
        <w:t>Diluted earning</w:t>
      </w:r>
      <w:r w:rsidRPr="009E033D">
        <w:rPr>
          <w:rFonts w:ascii="Arial" w:hAnsi="Arial" w:cs="Browallia New"/>
          <w:sz w:val="19"/>
          <w:szCs w:val="24"/>
          <w:lang w:bidi="th-TH"/>
        </w:rPr>
        <w:t>s</w:t>
      </w:r>
      <w:r w:rsidR="00E569EF" w:rsidRPr="009E033D">
        <w:rPr>
          <w:rFonts w:ascii="Arial" w:hAnsi="Arial" w:cs="Arial"/>
          <w:sz w:val="19"/>
          <w:szCs w:val="19"/>
        </w:rPr>
        <w:t xml:space="preserve"> </w:t>
      </w:r>
      <w:r w:rsidRPr="009E033D">
        <w:rPr>
          <w:rFonts w:ascii="Arial" w:hAnsi="Arial" w:cs="Arial"/>
          <w:sz w:val="19"/>
          <w:szCs w:val="19"/>
        </w:rPr>
        <w:t>per share is calculated by dividing</w:t>
      </w:r>
      <w:r w:rsidR="00E569EF" w:rsidRPr="009E033D">
        <w:rPr>
          <w:rFonts w:ascii="Arial" w:hAnsi="Arial" w:cs="Arial"/>
          <w:sz w:val="19"/>
          <w:szCs w:val="19"/>
        </w:rPr>
        <w:t xml:space="preserve"> </w:t>
      </w:r>
      <w:r w:rsidR="00A968E8" w:rsidRPr="009E033D">
        <w:rPr>
          <w:rFonts w:ascii="Arial" w:hAnsi="Arial" w:cs="Arial"/>
          <w:sz w:val="19"/>
          <w:szCs w:val="19"/>
        </w:rPr>
        <w:t>profit</w:t>
      </w:r>
      <w:r w:rsidR="00E83A84" w:rsidRPr="009E033D">
        <w:rPr>
          <w:rFonts w:ascii="Arial" w:hAnsi="Arial" w:cs="Arial"/>
          <w:sz w:val="19"/>
          <w:szCs w:val="19"/>
        </w:rPr>
        <w:t xml:space="preserve"> </w:t>
      </w:r>
      <w:r w:rsidR="00A968E8" w:rsidRPr="009E033D">
        <w:rPr>
          <w:rFonts w:ascii="Arial" w:hAnsi="Arial" w:cs="Arial"/>
          <w:sz w:val="19"/>
          <w:szCs w:val="19"/>
        </w:rPr>
        <w:t>(</w:t>
      </w:r>
      <w:r w:rsidRPr="009E033D">
        <w:rPr>
          <w:rFonts w:ascii="Arial" w:hAnsi="Arial" w:cs="Arial"/>
          <w:sz w:val="19"/>
          <w:szCs w:val="19"/>
        </w:rPr>
        <w:t>loss</w:t>
      </w:r>
      <w:r w:rsidR="00E83A84" w:rsidRPr="009E033D">
        <w:rPr>
          <w:rFonts w:ascii="Arial" w:hAnsi="Arial" w:cs="Arial"/>
          <w:sz w:val="19"/>
          <w:szCs w:val="19"/>
        </w:rPr>
        <w:t>)</w:t>
      </w:r>
      <w:r w:rsidRPr="009E033D">
        <w:rPr>
          <w:rFonts w:ascii="Arial" w:hAnsi="Arial" w:cs="Arial"/>
          <w:sz w:val="19"/>
          <w:szCs w:val="19"/>
        </w:rPr>
        <w:t xml:space="preserve"> for the year by the weighted average number of ordinary shares in issue during the year plus adjustments of conversion of all dilutive potential ordinary shares from the exercise of the warrants provided that the conversion carried out at the beginning of the year or issuance of potential ordinary shares.</w:t>
      </w:r>
    </w:p>
    <w:p w14:paraId="6AD9B3BE" w14:textId="77777777" w:rsidR="00AC08D0" w:rsidRPr="009E033D" w:rsidRDefault="00AC08D0" w:rsidP="009B43BC">
      <w:pPr>
        <w:pStyle w:val="BodyTextIndent3"/>
        <w:spacing w:line="360" w:lineRule="auto"/>
        <w:ind w:left="0" w:firstLine="0"/>
        <w:rPr>
          <w:rFonts w:ascii="Arial" w:hAnsi="Arial" w:cs="Arial"/>
          <w:sz w:val="19"/>
          <w:szCs w:val="19"/>
        </w:rPr>
      </w:pPr>
    </w:p>
    <w:p w14:paraId="44A0521B" w14:textId="09C8555D" w:rsidR="00B04666" w:rsidRPr="009E033D" w:rsidRDefault="00824E1A" w:rsidP="00823160">
      <w:pPr>
        <w:pStyle w:val="BodyTextIndent3"/>
        <w:numPr>
          <w:ilvl w:val="0"/>
          <w:numId w:val="11"/>
        </w:numPr>
        <w:spacing w:line="360" w:lineRule="auto"/>
        <w:ind w:left="950" w:hanging="585"/>
        <w:rPr>
          <w:rFonts w:ascii="Arial" w:hAnsi="Arial" w:cs="Arial"/>
          <w:bCs/>
          <w:sz w:val="19"/>
          <w:szCs w:val="19"/>
          <w:lang w:val="en-GB" w:eastAsia="en-GB" w:bidi="th-TH"/>
        </w:rPr>
      </w:pPr>
      <w:r w:rsidRPr="009E033D">
        <w:rPr>
          <w:rFonts w:ascii="Arial" w:hAnsi="Arial" w:cs="Arial"/>
          <w:bCs/>
          <w:sz w:val="19"/>
          <w:szCs w:val="19"/>
          <w:lang w:val="en-GB" w:eastAsia="en-GB" w:bidi="th-TH"/>
        </w:rPr>
        <w:t>Fair value measurements</w:t>
      </w:r>
    </w:p>
    <w:p w14:paraId="657F804A" w14:textId="676976DD" w:rsidR="00824E1A" w:rsidRPr="009E033D" w:rsidRDefault="00824E1A" w:rsidP="00824E1A">
      <w:pPr>
        <w:pStyle w:val="BodyTextIndent3"/>
        <w:spacing w:line="360" w:lineRule="auto"/>
        <w:ind w:left="950" w:firstLine="0"/>
        <w:rPr>
          <w:rFonts w:ascii="Arial" w:hAnsi="Arial" w:cs="Arial"/>
          <w:bCs/>
          <w:sz w:val="19"/>
          <w:szCs w:val="19"/>
          <w:lang w:val="en-GB" w:eastAsia="en-GB" w:bidi="th-TH"/>
        </w:rPr>
      </w:pPr>
    </w:p>
    <w:p w14:paraId="051716AA" w14:textId="77777777" w:rsidR="002F4293" w:rsidRPr="009E033D" w:rsidRDefault="00D74E0B" w:rsidP="00824E1A">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Fair value is the price that would be received to sell an asset or paid to transfer a liability in an orderly transaction between buyer and seller (market participants) at the measurement date.</w:t>
      </w:r>
    </w:p>
    <w:p w14:paraId="1D5A98A6" w14:textId="1BEA734C" w:rsidR="002F4293" w:rsidRPr="009E033D" w:rsidRDefault="002F4293">
      <w:pPr>
        <w:rPr>
          <w:rFonts w:ascii="Arial" w:hAnsi="Arial" w:cs="Arial"/>
          <w:bCs/>
          <w:sz w:val="19"/>
          <w:szCs w:val="19"/>
          <w:lang w:val="en-GB"/>
        </w:rPr>
      </w:pPr>
    </w:p>
    <w:p w14:paraId="44D41A52" w14:textId="0B783374" w:rsidR="00D74E0B" w:rsidRPr="009E033D" w:rsidRDefault="008E23E2" w:rsidP="00824E1A">
      <w:pPr>
        <w:pStyle w:val="BodyTextIndent3"/>
        <w:spacing w:line="360" w:lineRule="auto"/>
        <w:ind w:left="950" w:firstLine="0"/>
        <w:rPr>
          <w:rFonts w:ascii="Arial" w:hAnsi="Arial" w:cs="Arial"/>
          <w:bCs/>
          <w:sz w:val="19"/>
          <w:szCs w:val="19"/>
          <w:lang w:val="en-GB" w:eastAsia="en-GB" w:bidi="th-TH"/>
        </w:rPr>
      </w:pPr>
      <w:r w:rsidRPr="009E033D">
        <w:rPr>
          <w:rFonts w:ascii="Arial" w:hAnsi="Arial" w:cs="Arial"/>
          <w:bCs/>
          <w:sz w:val="19"/>
          <w:szCs w:val="19"/>
          <w:lang w:val="en-GB" w:eastAsia="en-GB" w:bidi="th-TH"/>
        </w:rPr>
        <w:t>Financial assets and financial liabilities measured at fair value in the statement of financial position are grouped into three levels of a fair value hierarchy. The three levels are defined based on the observability of significant inputs to the measurement, as follows:</w:t>
      </w:r>
    </w:p>
    <w:p w14:paraId="1CF3D73D" w14:textId="51950A76" w:rsidR="008E23E2" w:rsidRPr="009E033D" w:rsidRDefault="008E23E2" w:rsidP="00824E1A">
      <w:pPr>
        <w:pStyle w:val="BodyTextIndent3"/>
        <w:spacing w:line="360" w:lineRule="auto"/>
        <w:ind w:left="950" w:firstLine="0"/>
        <w:rPr>
          <w:rFonts w:ascii="Arial" w:hAnsi="Arial" w:cs="Arial"/>
          <w:bCs/>
          <w:sz w:val="19"/>
          <w:szCs w:val="19"/>
          <w:lang w:val="en-GB" w:eastAsia="en-GB" w:bidi="th-TH"/>
        </w:rPr>
      </w:pPr>
    </w:p>
    <w:p w14:paraId="6B9B2ADB" w14:textId="30C8A744" w:rsidR="001D67D0" w:rsidRPr="009E033D" w:rsidRDefault="001D67D0" w:rsidP="00823160">
      <w:pPr>
        <w:pStyle w:val="ListParagraph"/>
        <w:numPr>
          <w:ilvl w:val="1"/>
          <w:numId w:val="12"/>
        </w:numPr>
        <w:spacing w:after="0" w:line="360" w:lineRule="auto"/>
        <w:ind w:left="945" w:firstLine="0"/>
        <w:jc w:val="thaiDistribute"/>
        <w:rPr>
          <w:rFonts w:ascii="Arial" w:hAnsi="Arial" w:cs="Arial"/>
          <w:sz w:val="19"/>
          <w:szCs w:val="19"/>
        </w:rPr>
      </w:pPr>
      <w:r w:rsidRPr="009E033D">
        <w:rPr>
          <w:rFonts w:ascii="Arial" w:hAnsi="Arial" w:cs="Arial"/>
          <w:sz w:val="19"/>
          <w:szCs w:val="19"/>
        </w:rPr>
        <w:t xml:space="preserve">Level 1: quoted prices (unadjusted) in active markets for identical assets or liabilities </w:t>
      </w:r>
    </w:p>
    <w:p w14:paraId="68CC7386" w14:textId="1CC59FF7" w:rsidR="001D67D0" w:rsidRPr="009E033D" w:rsidRDefault="001D67D0" w:rsidP="00823160">
      <w:pPr>
        <w:pStyle w:val="ListParagraph"/>
        <w:numPr>
          <w:ilvl w:val="1"/>
          <w:numId w:val="12"/>
        </w:numPr>
        <w:spacing w:after="0" w:line="360" w:lineRule="auto"/>
        <w:ind w:left="945" w:firstLine="0"/>
        <w:jc w:val="thaiDistribute"/>
        <w:rPr>
          <w:rFonts w:ascii="Arial" w:hAnsi="Arial" w:cs="Arial"/>
          <w:sz w:val="19"/>
          <w:szCs w:val="19"/>
        </w:rPr>
      </w:pPr>
      <w:r w:rsidRPr="009E033D">
        <w:rPr>
          <w:rFonts w:ascii="Arial" w:hAnsi="Arial" w:cs="Arial"/>
          <w:sz w:val="19"/>
          <w:szCs w:val="19"/>
        </w:rPr>
        <w:t xml:space="preserve">Level 2: inputs other than quoted prices included within Level 1 that are observable for the asset </w:t>
      </w:r>
    </w:p>
    <w:p w14:paraId="3AC7F291" w14:textId="484060C0" w:rsidR="001D67D0" w:rsidRPr="009E033D" w:rsidRDefault="001D67D0" w:rsidP="001D67D0">
      <w:pPr>
        <w:pStyle w:val="ListParagraph"/>
        <w:spacing w:after="0" w:line="360" w:lineRule="auto"/>
        <w:ind w:left="2160"/>
        <w:jc w:val="thaiDistribute"/>
        <w:rPr>
          <w:rFonts w:ascii="Arial" w:hAnsi="Arial" w:cs="Arial"/>
          <w:sz w:val="19"/>
          <w:szCs w:val="19"/>
        </w:rPr>
      </w:pPr>
      <w:r w:rsidRPr="009E033D">
        <w:rPr>
          <w:rFonts w:ascii="Arial" w:hAnsi="Arial" w:cs="Arial"/>
          <w:sz w:val="19"/>
          <w:szCs w:val="19"/>
        </w:rPr>
        <w:t>or liability, either directly or indirectly</w:t>
      </w:r>
    </w:p>
    <w:p w14:paraId="5DBF3FC2" w14:textId="743B4208" w:rsidR="008E23E2" w:rsidRPr="009E033D" w:rsidRDefault="001D67D0" w:rsidP="00823160">
      <w:pPr>
        <w:pStyle w:val="ListParagraph"/>
        <w:numPr>
          <w:ilvl w:val="1"/>
          <w:numId w:val="12"/>
        </w:numPr>
        <w:spacing w:after="0" w:line="360" w:lineRule="auto"/>
        <w:ind w:left="945" w:firstLine="0"/>
        <w:jc w:val="thaiDistribute"/>
        <w:rPr>
          <w:rFonts w:ascii="Arial" w:hAnsi="Arial" w:cs="Arial"/>
          <w:bCs/>
          <w:sz w:val="19"/>
          <w:szCs w:val="19"/>
          <w:lang w:val="en-GB" w:eastAsia="en-GB"/>
        </w:rPr>
      </w:pPr>
      <w:r w:rsidRPr="009E033D">
        <w:rPr>
          <w:rFonts w:ascii="Arial" w:hAnsi="Arial" w:cs="Arial"/>
          <w:sz w:val="19"/>
          <w:szCs w:val="19"/>
        </w:rPr>
        <w:t>Level 3: unobservable inputs for the asset or liability.</w:t>
      </w:r>
    </w:p>
    <w:p w14:paraId="010FB73D" w14:textId="52F54248" w:rsidR="00BA18BA" w:rsidRPr="009E033D" w:rsidRDefault="00BA18BA" w:rsidP="00FF76D2">
      <w:pPr>
        <w:pStyle w:val="BodyTextIndent3"/>
        <w:spacing w:line="320" w:lineRule="exact"/>
        <w:ind w:left="0" w:firstLine="0"/>
        <w:rPr>
          <w:rFonts w:ascii="Arial" w:hAnsi="Arial" w:cs="Arial"/>
          <w:sz w:val="19"/>
          <w:szCs w:val="19"/>
        </w:rPr>
      </w:pPr>
    </w:p>
    <w:p w14:paraId="496A1E33" w14:textId="38F2392F" w:rsidR="00CA2A72" w:rsidRPr="009E033D" w:rsidRDefault="00DF7C7E" w:rsidP="00EE5765">
      <w:pPr>
        <w:pStyle w:val="BodyTextIndent3"/>
        <w:numPr>
          <w:ilvl w:val="0"/>
          <w:numId w:val="36"/>
        </w:numPr>
        <w:spacing w:line="360" w:lineRule="auto"/>
        <w:rPr>
          <w:rFonts w:ascii="Arial" w:hAnsi="Arial" w:cs="Arial"/>
          <w:b/>
          <w:sz w:val="19"/>
          <w:szCs w:val="19"/>
          <w:lang w:val="en-GB" w:eastAsia="en-GB" w:bidi="th-TH"/>
        </w:rPr>
      </w:pPr>
      <w:r w:rsidRPr="009E033D">
        <w:rPr>
          <w:rFonts w:ascii="Arial" w:hAnsi="Arial" w:cs="Arial"/>
          <w:b/>
          <w:sz w:val="19"/>
          <w:szCs w:val="19"/>
          <w:lang w:val="en-GB" w:eastAsia="en-GB" w:bidi="th-TH"/>
        </w:rPr>
        <w:t>CRITICAL ACCOUNTING ESTIMATES, ASSUMPTION AND JUDGMENT</w:t>
      </w:r>
    </w:p>
    <w:p w14:paraId="54AB0A51" w14:textId="40B795E6" w:rsidR="00DF7C7E" w:rsidRPr="009E033D" w:rsidRDefault="00DF7C7E" w:rsidP="00DF7C7E">
      <w:pPr>
        <w:pStyle w:val="BodyTextIndent3"/>
        <w:spacing w:line="360" w:lineRule="auto"/>
        <w:ind w:left="360" w:firstLine="0"/>
        <w:rPr>
          <w:rFonts w:ascii="Arial" w:hAnsi="Arial" w:cs="Arial"/>
          <w:b/>
          <w:bCs/>
          <w:sz w:val="19"/>
          <w:szCs w:val="19"/>
        </w:rPr>
      </w:pPr>
    </w:p>
    <w:p w14:paraId="5DFE758A" w14:textId="6DB2901E" w:rsidR="00DF7C7E" w:rsidRPr="009E033D" w:rsidRDefault="00C42EC9" w:rsidP="00DF7C7E">
      <w:pPr>
        <w:pStyle w:val="BodyTextIndent3"/>
        <w:spacing w:line="360" w:lineRule="auto"/>
        <w:ind w:left="360" w:firstLine="0"/>
        <w:rPr>
          <w:rFonts w:ascii="Arial" w:hAnsi="Arial" w:cs="Arial"/>
          <w:sz w:val="19"/>
          <w:szCs w:val="19"/>
        </w:rPr>
      </w:pPr>
      <w:r w:rsidRPr="009E033D">
        <w:rPr>
          <w:rFonts w:ascii="Arial" w:hAnsi="Arial" w:cs="Arial"/>
          <w:sz w:val="19"/>
          <w:szCs w:val="19"/>
        </w:rPr>
        <w:t>The preparation of the financial statements in accordance with the Thai Financial Reporting Standards requires management to make estimates and assumption that affect the reporting amounts of revenues, expenses, assets, liabilities and disclosure of contingent assets and liabilities. The actual result may differ from those estimates.</w:t>
      </w:r>
    </w:p>
    <w:p w14:paraId="39E57A2A" w14:textId="77777777" w:rsidR="00463AF1" w:rsidRPr="009E033D" w:rsidRDefault="00463AF1" w:rsidP="00DF7C7E">
      <w:pPr>
        <w:pStyle w:val="BodyTextIndent3"/>
        <w:spacing w:line="360" w:lineRule="auto"/>
        <w:ind w:left="360" w:firstLine="0"/>
        <w:rPr>
          <w:rFonts w:ascii="Arial" w:hAnsi="Arial" w:cs="Arial"/>
          <w:sz w:val="19"/>
          <w:szCs w:val="19"/>
        </w:rPr>
      </w:pPr>
    </w:p>
    <w:p w14:paraId="408CD184" w14:textId="646B9C8F" w:rsidR="008C6B02" w:rsidRPr="009E033D" w:rsidRDefault="00997113" w:rsidP="00823160">
      <w:pPr>
        <w:pStyle w:val="BodyTextIndent3"/>
        <w:numPr>
          <w:ilvl w:val="0"/>
          <w:numId w:val="13"/>
        </w:numPr>
        <w:spacing w:line="360" w:lineRule="auto"/>
        <w:ind w:left="873" w:hanging="504"/>
        <w:rPr>
          <w:rFonts w:ascii="Arial" w:hAnsi="Arial" w:cs="Arial"/>
          <w:sz w:val="19"/>
          <w:szCs w:val="19"/>
        </w:rPr>
      </w:pPr>
      <w:r w:rsidRPr="009E033D">
        <w:rPr>
          <w:rFonts w:ascii="Arial" w:hAnsi="Arial" w:cs="Arial"/>
          <w:sz w:val="19"/>
          <w:szCs w:val="19"/>
        </w:rPr>
        <w:t xml:space="preserve">Critical accounting estimates, assumption and judgments are as </w:t>
      </w:r>
      <w:proofErr w:type="gramStart"/>
      <w:r w:rsidRPr="009E033D">
        <w:rPr>
          <w:rFonts w:ascii="Arial" w:hAnsi="Arial" w:cs="Arial"/>
          <w:sz w:val="19"/>
          <w:szCs w:val="19"/>
        </w:rPr>
        <w:t>follow :</w:t>
      </w:r>
      <w:proofErr w:type="gramEnd"/>
    </w:p>
    <w:p w14:paraId="0F6207DF" w14:textId="76817FDA" w:rsidR="00844535" w:rsidRPr="009E033D" w:rsidRDefault="00844535" w:rsidP="00844535">
      <w:pPr>
        <w:pStyle w:val="BodyTextIndent3"/>
        <w:spacing w:line="360" w:lineRule="auto"/>
        <w:ind w:left="873" w:firstLine="0"/>
        <w:rPr>
          <w:rFonts w:ascii="Arial" w:hAnsi="Arial" w:cs="Arial"/>
          <w:sz w:val="19"/>
          <w:szCs w:val="19"/>
        </w:rPr>
      </w:pPr>
    </w:p>
    <w:p w14:paraId="3D993E18" w14:textId="77777777" w:rsidR="00BC70EF" w:rsidRPr="009E033D" w:rsidRDefault="00BC70EF" w:rsidP="00BC70EF">
      <w:pPr>
        <w:pStyle w:val="ListParagraph"/>
        <w:numPr>
          <w:ilvl w:val="0"/>
          <w:numId w:val="33"/>
        </w:numPr>
        <w:tabs>
          <w:tab w:val="left" w:pos="1611"/>
        </w:tabs>
        <w:spacing w:after="0" w:line="360" w:lineRule="auto"/>
        <w:contextualSpacing w:val="0"/>
        <w:jc w:val="both"/>
        <w:rPr>
          <w:rFonts w:ascii="Arial" w:eastAsia="Times New Roman" w:hAnsi="Arial" w:cs="Arial"/>
          <w:vanish/>
          <w:sz w:val="19"/>
          <w:szCs w:val="19"/>
          <w:lang w:bidi="ar-SA"/>
        </w:rPr>
      </w:pPr>
    </w:p>
    <w:p w14:paraId="0389B90B" w14:textId="12220151" w:rsidR="00844535" w:rsidRPr="009E033D" w:rsidRDefault="00ED5A45" w:rsidP="00BC70EF">
      <w:pPr>
        <w:pStyle w:val="BodyTextIndent3"/>
        <w:numPr>
          <w:ilvl w:val="2"/>
          <w:numId w:val="33"/>
        </w:numPr>
        <w:tabs>
          <w:tab w:val="left" w:pos="1611"/>
        </w:tabs>
        <w:spacing w:line="360" w:lineRule="auto"/>
        <w:ind w:left="1593"/>
        <w:rPr>
          <w:rFonts w:ascii="Arial" w:hAnsi="Arial" w:cs="Arial"/>
          <w:sz w:val="19"/>
          <w:szCs w:val="19"/>
        </w:rPr>
      </w:pPr>
      <w:r w:rsidRPr="009E033D">
        <w:rPr>
          <w:rFonts w:ascii="Arial" w:hAnsi="Arial" w:cs="Arial"/>
          <w:sz w:val="19"/>
          <w:szCs w:val="19"/>
        </w:rPr>
        <w:t>Business acquisition</w:t>
      </w:r>
    </w:p>
    <w:p w14:paraId="3456549B" w14:textId="1750EDCA" w:rsidR="00886F44" w:rsidRPr="009E033D" w:rsidRDefault="00886F44" w:rsidP="00D8539A">
      <w:pPr>
        <w:pStyle w:val="BodyTextIndent3"/>
        <w:tabs>
          <w:tab w:val="left" w:pos="1611"/>
        </w:tabs>
        <w:spacing w:line="360" w:lineRule="auto"/>
        <w:ind w:left="873" w:firstLine="0"/>
        <w:rPr>
          <w:rFonts w:ascii="Arial" w:hAnsi="Arial" w:cs="Arial"/>
          <w:sz w:val="19"/>
          <w:szCs w:val="19"/>
        </w:rPr>
      </w:pPr>
    </w:p>
    <w:p w14:paraId="16BF2AF6" w14:textId="268485BC" w:rsidR="00D8539A" w:rsidRPr="009E033D" w:rsidRDefault="00F626EE" w:rsidP="00D8539A">
      <w:pPr>
        <w:pStyle w:val="BodyTextIndent3"/>
        <w:tabs>
          <w:tab w:val="left" w:pos="1611"/>
        </w:tabs>
        <w:spacing w:line="360" w:lineRule="auto"/>
        <w:ind w:left="1611" w:firstLine="9"/>
        <w:rPr>
          <w:rFonts w:ascii="Arial" w:hAnsi="Arial" w:cs="Arial"/>
          <w:sz w:val="19"/>
          <w:szCs w:val="19"/>
        </w:rPr>
      </w:pPr>
      <w:r w:rsidRPr="009E033D">
        <w:rPr>
          <w:rFonts w:ascii="Arial" w:hAnsi="Arial" w:cs="Arial"/>
          <w:sz w:val="19"/>
          <w:szCs w:val="19"/>
        </w:rPr>
        <w:t>The Group determines the fair value of the net identifiable assets by using the purchase price allocation method. The goodwill is dependent on the fair value of the net assets acquired. The valuation methodology involves management’s judgement, based on the information and assumptions used in the valuation model, which affects to the valuation of goodwill.</w:t>
      </w:r>
    </w:p>
    <w:p w14:paraId="71795AA6" w14:textId="034BCAA6" w:rsidR="009336B5" w:rsidRPr="009E033D" w:rsidRDefault="009336B5">
      <w:pPr>
        <w:rPr>
          <w:rFonts w:ascii="Arial" w:hAnsi="Arial" w:cstheme="minorBidi"/>
          <w:sz w:val="19"/>
          <w:lang w:eastAsia="en-US"/>
        </w:rPr>
      </w:pPr>
    </w:p>
    <w:p w14:paraId="0DA9FB07" w14:textId="4D100247" w:rsidR="0022111D" w:rsidRPr="009E033D" w:rsidRDefault="0022111D">
      <w:pPr>
        <w:rPr>
          <w:rFonts w:ascii="Arial" w:hAnsi="Arial" w:cstheme="minorBidi"/>
          <w:sz w:val="19"/>
          <w:lang w:eastAsia="en-US"/>
        </w:rPr>
      </w:pPr>
    </w:p>
    <w:p w14:paraId="7A343A40" w14:textId="40ABAEFF" w:rsidR="0022111D" w:rsidRPr="009E033D" w:rsidRDefault="0022111D">
      <w:pPr>
        <w:rPr>
          <w:rFonts w:ascii="Arial" w:hAnsi="Arial" w:cstheme="minorBidi"/>
          <w:sz w:val="19"/>
          <w:lang w:eastAsia="en-US"/>
        </w:rPr>
      </w:pPr>
    </w:p>
    <w:p w14:paraId="15654F52" w14:textId="6AA0B8BB" w:rsidR="0022111D" w:rsidRPr="009E033D" w:rsidRDefault="0022111D">
      <w:pPr>
        <w:rPr>
          <w:rFonts w:ascii="Arial" w:hAnsi="Arial" w:cstheme="minorBidi"/>
          <w:sz w:val="19"/>
          <w:lang w:eastAsia="en-US"/>
        </w:rPr>
      </w:pPr>
    </w:p>
    <w:p w14:paraId="32DBC3C3" w14:textId="77777777" w:rsidR="0022111D" w:rsidRPr="009E033D" w:rsidRDefault="0022111D">
      <w:pPr>
        <w:rPr>
          <w:rFonts w:ascii="Arial" w:hAnsi="Arial" w:cstheme="minorBidi"/>
          <w:sz w:val="19"/>
          <w:cs/>
          <w:lang w:eastAsia="en-US"/>
        </w:rPr>
      </w:pPr>
    </w:p>
    <w:p w14:paraId="3A8F9019" w14:textId="27E691F7" w:rsidR="00D8539A" w:rsidRPr="009E033D" w:rsidRDefault="007B56D8" w:rsidP="00A13701">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lastRenderedPageBreak/>
        <w:t>Allowance for doubtful accounts</w:t>
      </w:r>
    </w:p>
    <w:p w14:paraId="638AD0BC" w14:textId="5F769682" w:rsidR="007B56D8" w:rsidRPr="009E033D" w:rsidRDefault="007B56D8" w:rsidP="007B56D8">
      <w:pPr>
        <w:pStyle w:val="BodyTextIndent3"/>
        <w:tabs>
          <w:tab w:val="left" w:pos="1611"/>
        </w:tabs>
        <w:spacing w:line="360" w:lineRule="auto"/>
        <w:ind w:left="873" w:firstLine="0"/>
        <w:rPr>
          <w:rFonts w:ascii="Arial" w:hAnsi="Arial" w:cs="Arial"/>
          <w:sz w:val="19"/>
          <w:szCs w:val="19"/>
        </w:rPr>
      </w:pPr>
    </w:p>
    <w:p w14:paraId="50FA2330" w14:textId="4D33FBC2" w:rsidR="00CB1D09" w:rsidRPr="009E033D" w:rsidRDefault="008F096E" w:rsidP="00EC0155">
      <w:pPr>
        <w:pStyle w:val="BodyTextIndent3"/>
        <w:tabs>
          <w:tab w:val="left" w:pos="1611"/>
        </w:tabs>
        <w:spacing w:line="360" w:lineRule="auto"/>
        <w:ind w:left="1611" w:firstLine="0"/>
        <w:rPr>
          <w:rFonts w:ascii="Arial" w:hAnsi="Arial" w:cs="Arial"/>
          <w:sz w:val="19"/>
          <w:szCs w:val="19"/>
        </w:rPr>
      </w:pPr>
      <w:r w:rsidRPr="009E033D">
        <w:rPr>
          <w:rFonts w:ascii="Arial" w:hAnsi="Arial" w:cs="Arial"/>
          <w:sz w:val="19"/>
          <w:szCs w:val="19"/>
        </w:rPr>
        <w:t>The Group</w:t>
      </w:r>
      <w:r w:rsidR="00F532A4" w:rsidRPr="009E033D">
        <w:rPr>
          <w:rFonts w:ascii="Arial" w:hAnsi="Arial" w:cs="Arial"/>
          <w:sz w:val="19"/>
          <w:szCs w:val="19"/>
        </w:rPr>
        <w:t xml:space="preserve"> </w:t>
      </w:r>
      <w:r w:rsidRPr="009E033D">
        <w:rPr>
          <w:rFonts w:ascii="Arial" w:hAnsi="Arial" w:cs="Arial"/>
          <w:sz w:val="19"/>
          <w:szCs w:val="19"/>
        </w:rPr>
        <w:t xml:space="preserve">maintains an allowance for doubtful accounts to reflect impairment of trade receivables relating to estimated losses resulting from the default or inability of customers to make required payments. The allowance is based on consideration of historical collection experience, </w:t>
      </w:r>
      <w:proofErr w:type="gramStart"/>
      <w:r w:rsidRPr="009E033D">
        <w:rPr>
          <w:rFonts w:ascii="Arial" w:hAnsi="Arial" w:cs="Arial"/>
          <w:sz w:val="19"/>
          <w:szCs w:val="19"/>
        </w:rPr>
        <w:t>known</w:t>
      </w:r>
      <w:proofErr w:type="gramEnd"/>
      <w:r w:rsidRPr="009E033D">
        <w:rPr>
          <w:rFonts w:ascii="Arial" w:hAnsi="Arial" w:cs="Arial"/>
          <w:sz w:val="19"/>
          <w:szCs w:val="19"/>
        </w:rPr>
        <w:t xml:space="preserve"> and identified instances of default of each customer.</w:t>
      </w:r>
    </w:p>
    <w:p w14:paraId="0FA7E754" w14:textId="77777777" w:rsidR="00AD587A" w:rsidRPr="009E033D" w:rsidRDefault="00AD587A" w:rsidP="00BE01A3">
      <w:pPr>
        <w:pStyle w:val="BodyTextIndent3"/>
        <w:tabs>
          <w:tab w:val="left" w:pos="1611"/>
        </w:tabs>
        <w:spacing w:line="360" w:lineRule="auto"/>
        <w:ind w:left="0" w:firstLine="0"/>
        <w:jc w:val="thaiDistribute"/>
        <w:rPr>
          <w:rFonts w:ascii="Arial" w:hAnsi="Arial" w:cs="Arial"/>
          <w:sz w:val="19"/>
          <w:szCs w:val="19"/>
        </w:rPr>
      </w:pPr>
    </w:p>
    <w:p w14:paraId="520BA100" w14:textId="2E312CAD" w:rsidR="00974DE1" w:rsidRPr="009E033D" w:rsidRDefault="009A16F6" w:rsidP="00A13701">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Allowance for obsolete and defective inventories</w:t>
      </w:r>
    </w:p>
    <w:p w14:paraId="2F8BAE02" w14:textId="1C9F4F4E" w:rsidR="009A16F6" w:rsidRPr="009E033D" w:rsidRDefault="009A16F6" w:rsidP="009A16F6">
      <w:pPr>
        <w:pStyle w:val="BodyTextIndent3"/>
        <w:tabs>
          <w:tab w:val="left" w:pos="1611"/>
        </w:tabs>
        <w:spacing w:line="360" w:lineRule="auto"/>
        <w:ind w:left="873" w:firstLine="0"/>
        <w:rPr>
          <w:rFonts w:ascii="Arial" w:hAnsi="Arial" w:cs="Arial"/>
          <w:sz w:val="19"/>
          <w:szCs w:val="19"/>
        </w:rPr>
      </w:pPr>
    </w:p>
    <w:p w14:paraId="26B22F3D" w14:textId="090A1DA5" w:rsidR="009A16F6" w:rsidRPr="009E033D" w:rsidRDefault="007178D0" w:rsidP="007178D0">
      <w:pPr>
        <w:pStyle w:val="BodyTextIndent3"/>
        <w:tabs>
          <w:tab w:val="left" w:pos="1611"/>
        </w:tabs>
        <w:spacing w:line="360" w:lineRule="auto"/>
        <w:ind w:left="1611" w:firstLine="0"/>
        <w:rPr>
          <w:rFonts w:ascii="Arial" w:hAnsi="Arial" w:cs="Arial"/>
          <w:sz w:val="19"/>
          <w:szCs w:val="19"/>
        </w:rPr>
      </w:pPr>
      <w:r w:rsidRPr="009E033D">
        <w:rPr>
          <w:rFonts w:ascii="Arial" w:hAnsi="Arial" w:cs="Arial"/>
          <w:sz w:val="19"/>
          <w:szCs w:val="19"/>
        </w:rPr>
        <w:t xml:space="preserve">The Group maintains an allowance for obsolete and defective inventories to reflect impairment of inventories. The allowance is based on consideration of inventory turnover and deterioration of each category.  In addition, the Group also maintains an allowance for net </w:t>
      </w:r>
      <w:proofErr w:type="spellStart"/>
      <w:r w:rsidRPr="009E033D">
        <w:rPr>
          <w:rFonts w:ascii="Arial" w:hAnsi="Arial" w:cs="Arial"/>
          <w:sz w:val="19"/>
          <w:szCs w:val="19"/>
        </w:rPr>
        <w:t>realisable</w:t>
      </w:r>
      <w:proofErr w:type="spellEnd"/>
      <w:r w:rsidRPr="009E033D">
        <w:rPr>
          <w:rFonts w:ascii="Arial" w:hAnsi="Arial" w:cs="Arial"/>
          <w:sz w:val="19"/>
          <w:szCs w:val="19"/>
        </w:rPr>
        <w:t xml:space="preserve"> value to reflect the estimated losses resulting from the selling prices of inventories which are less than their costs.  The allowance is based on consideration of committed selling prices and the trend of selling prices in the market.</w:t>
      </w:r>
    </w:p>
    <w:p w14:paraId="07242C41" w14:textId="11C27D94" w:rsidR="007178D0" w:rsidRPr="009E033D" w:rsidRDefault="007178D0" w:rsidP="007178D0">
      <w:pPr>
        <w:pStyle w:val="BodyTextIndent3"/>
        <w:tabs>
          <w:tab w:val="left" w:pos="1611"/>
        </w:tabs>
        <w:spacing w:line="360" w:lineRule="auto"/>
        <w:ind w:left="1611" w:firstLine="0"/>
        <w:rPr>
          <w:rFonts w:ascii="Arial" w:hAnsi="Arial" w:cs="Arial"/>
          <w:sz w:val="19"/>
          <w:szCs w:val="19"/>
        </w:rPr>
      </w:pPr>
    </w:p>
    <w:p w14:paraId="6D584093" w14:textId="00223F7D" w:rsidR="007178D0" w:rsidRPr="009E033D" w:rsidRDefault="00732134" w:rsidP="008C6477">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Building</w:t>
      </w:r>
      <w:r w:rsidR="001C7E15" w:rsidRPr="009E033D">
        <w:rPr>
          <w:rFonts w:ascii="Arial" w:hAnsi="Arial" w:cs="Browallia New"/>
          <w:sz w:val="19"/>
          <w:szCs w:val="24"/>
          <w:lang w:bidi="th-TH"/>
        </w:rPr>
        <w:t xml:space="preserve">, </w:t>
      </w:r>
      <w:r w:rsidRPr="009E033D">
        <w:rPr>
          <w:rFonts w:ascii="Arial" w:hAnsi="Arial" w:cs="Arial"/>
          <w:sz w:val="19"/>
          <w:szCs w:val="19"/>
        </w:rPr>
        <w:t>equipment</w:t>
      </w:r>
      <w:r w:rsidR="001C7E15" w:rsidRPr="009E033D">
        <w:rPr>
          <w:rFonts w:ascii="Arial" w:hAnsi="Arial" w:cs="Arial"/>
          <w:sz w:val="19"/>
          <w:szCs w:val="19"/>
        </w:rPr>
        <w:t xml:space="preserve"> and intangible</w:t>
      </w:r>
      <w:r w:rsidR="006E7E2E" w:rsidRPr="009E033D">
        <w:rPr>
          <w:rFonts w:ascii="Arial" w:hAnsi="Arial" w:cstheme="minorBidi" w:hint="cs"/>
          <w:sz w:val="19"/>
          <w:szCs w:val="24"/>
          <w:cs/>
          <w:lang w:bidi="th-TH"/>
        </w:rPr>
        <w:t xml:space="preserve"> </w:t>
      </w:r>
      <w:r w:rsidR="006E7E2E" w:rsidRPr="009E033D">
        <w:rPr>
          <w:rFonts w:ascii="Arial" w:hAnsi="Arial" w:cstheme="minorBidi"/>
          <w:sz w:val="19"/>
          <w:szCs w:val="24"/>
          <w:lang w:bidi="th-TH"/>
        </w:rPr>
        <w:t>assets</w:t>
      </w:r>
    </w:p>
    <w:p w14:paraId="77D561F5" w14:textId="501BEB84" w:rsidR="00732134" w:rsidRPr="009E033D" w:rsidRDefault="00732134" w:rsidP="00732134">
      <w:pPr>
        <w:pStyle w:val="BodyTextIndent3"/>
        <w:tabs>
          <w:tab w:val="left" w:pos="1611"/>
        </w:tabs>
        <w:spacing w:line="360" w:lineRule="auto"/>
        <w:ind w:left="891" w:firstLine="0"/>
        <w:rPr>
          <w:rFonts w:ascii="Arial" w:hAnsi="Arial" w:cs="Arial"/>
          <w:sz w:val="19"/>
          <w:szCs w:val="19"/>
        </w:rPr>
      </w:pPr>
    </w:p>
    <w:p w14:paraId="5A26F600" w14:textId="1E70C433" w:rsidR="00732134" w:rsidRPr="009E033D" w:rsidRDefault="001E5A41" w:rsidP="001E5A41">
      <w:pPr>
        <w:pStyle w:val="BodyTextIndent3"/>
        <w:tabs>
          <w:tab w:val="left" w:pos="1611"/>
        </w:tabs>
        <w:spacing w:line="360" w:lineRule="auto"/>
        <w:ind w:left="1611" w:firstLine="0"/>
        <w:rPr>
          <w:rFonts w:ascii="Arial" w:hAnsi="Arial" w:cs="Arial"/>
          <w:sz w:val="19"/>
          <w:szCs w:val="19"/>
        </w:rPr>
      </w:pPr>
      <w:r w:rsidRPr="009E033D">
        <w:rPr>
          <w:rFonts w:ascii="Arial" w:hAnsi="Arial" w:cs="Arial"/>
          <w:sz w:val="19"/>
          <w:szCs w:val="19"/>
        </w:rPr>
        <w:t>Management determines the estimated useful lives and residual values for the Group’s building</w:t>
      </w:r>
      <w:r w:rsidR="001C7E15" w:rsidRPr="009E033D">
        <w:rPr>
          <w:rFonts w:ascii="Arial" w:hAnsi="Arial" w:cs="Arial"/>
          <w:sz w:val="19"/>
          <w:szCs w:val="19"/>
        </w:rPr>
        <w:t xml:space="preserve">, </w:t>
      </w:r>
      <w:proofErr w:type="gramStart"/>
      <w:r w:rsidRPr="009E033D">
        <w:rPr>
          <w:rFonts w:ascii="Arial" w:hAnsi="Arial" w:cs="Arial"/>
          <w:sz w:val="19"/>
          <w:szCs w:val="19"/>
        </w:rPr>
        <w:t>equipment</w:t>
      </w:r>
      <w:proofErr w:type="gramEnd"/>
      <w:r w:rsidR="001C7E15" w:rsidRPr="009E033D">
        <w:rPr>
          <w:rFonts w:ascii="Arial" w:hAnsi="Arial" w:cs="Arial"/>
          <w:sz w:val="19"/>
          <w:szCs w:val="19"/>
        </w:rPr>
        <w:t xml:space="preserve"> and intangible</w:t>
      </w:r>
      <w:r w:rsidR="0053347A" w:rsidRPr="009E033D">
        <w:rPr>
          <w:rFonts w:ascii="Arial" w:hAnsi="Arial" w:cs="Arial"/>
          <w:sz w:val="19"/>
          <w:szCs w:val="19"/>
        </w:rPr>
        <w:t xml:space="preserve"> assets</w:t>
      </w:r>
      <w:r w:rsidRPr="009E033D">
        <w:rPr>
          <w:rFonts w:ascii="Arial" w:hAnsi="Arial" w:cs="Arial"/>
          <w:sz w:val="19"/>
          <w:szCs w:val="19"/>
        </w:rPr>
        <w:t>. Management will revise the depreciation</w:t>
      </w:r>
      <w:r w:rsidR="00BC30AC" w:rsidRPr="009E033D">
        <w:rPr>
          <w:rFonts w:ascii="Arial" w:hAnsi="Arial" w:cstheme="minorBidi" w:hint="cs"/>
          <w:sz w:val="19"/>
          <w:szCs w:val="24"/>
          <w:cs/>
          <w:lang w:bidi="th-TH"/>
        </w:rPr>
        <w:t xml:space="preserve"> </w:t>
      </w:r>
      <w:r w:rsidR="00BC30AC" w:rsidRPr="009E033D">
        <w:rPr>
          <w:rFonts w:ascii="Arial" w:hAnsi="Arial" w:cstheme="minorBidi"/>
          <w:sz w:val="19"/>
          <w:szCs w:val="24"/>
          <w:lang w:bidi="th-TH"/>
        </w:rPr>
        <w:t xml:space="preserve">and </w:t>
      </w:r>
      <w:proofErr w:type="spellStart"/>
      <w:r w:rsidR="00BC30AC" w:rsidRPr="009E033D">
        <w:rPr>
          <w:rFonts w:ascii="Arial" w:hAnsi="Arial" w:cstheme="minorBidi"/>
          <w:sz w:val="19"/>
          <w:szCs w:val="24"/>
          <w:lang w:bidi="th-TH"/>
        </w:rPr>
        <w:t>amortisation</w:t>
      </w:r>
      <w:proofErr w:type="spellEnd"/>
      <w:r w:rsidRPr="009E033D">
        <w:rPr>
          <w:rFonts w:ascii="Arial" w:hAnsi="Arial" w:cs="Arial"/>
          <w:sz w:val="19"/>
          <w:szCs w:val="19"/>
        </w:rPr>
        <w:t xml:space="preserve"> charge where useful lives and residual values are different to previously estimated, or it will write off or write down technically obsolete or assets that have been abandoned or sold.</w:t>
      </w:r>
    </w:p>
    <w:p w14:paraId="297D9437" w14:textId="77777777" w:rsidR="001E5A41" w:rsidRPr="009E033D" w:rsidRDefault="001E5A41" w:rsidP="00FF76D2"/>
    <w:p w14:paraId="08D63842" w14:textId="29177486" w:rsidR="001E5A41" w:rsidRPr="009E033D" w:rsidRDefault="00E83948" w:rsidP="008C6477">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I</w:t>
      </w:r>
      <w:r w:rsidR="001E5A41" w:rsidRPr="009E033D">
        <w:rPr>
          <w:rFonts w:ascii="Arial" w:hAnsi="Arial" w:cs="Arial"/>
          <w:sz w:val="19"/>
          <w:szCs w:val="19"/>
        </w:rPr>
        <w:t>mpairment of investment</w:t>
      </w:r>
    </w:p>
    <w:p w14:paraId="1B9E61BE" w14:textId="2618708B" w:rsidR="001E5A41" w:rsidRPr="009E033D" w:rsidRDefault="001E5A41" w:rsidP="001E5A41">
      <w:pPr>
        <w:pStyle w:val="BodyTextIndent3"/>
        <w:tabs>
          <w:tab w:val="left" w:pos="1611"/>
        </w:tabs>
        <w:spacing w:line="360" w:lineRule="auto"/>
        <w:ind w:left="891" w:firstLine="0"/>
        <w:rPr>
          <w:rFonts w:ascii="Arial" w:hAnsi="Arial" w:cs="Arial"/>
          <w:sz w:val="19"/>
          <w:szCs w:val="19"/>
        </w:rPr>
      </w:pPr>
    </w:p>
    <w:p w14:paraId="12A25905" w14:textId="3D1AC90E" w:rsidR="001E5A41" w:rsidRPr="009E033D" w:rsidRDefault="00D73F6E" w:rsidP="00D73F6E">
      <w:pPr>
        <w:pStyle w:val="BodyTextIndent3"/>
        <w:tabs>
          <w:tab w:val="left" w:pos="1611"/>
        </w:tabs>
        <w:spacing w:line="360" w:lineRule="auto"/>
        <w:ind w:left="1611" w:firstLine="0"/>
        <w:rPr>
          <w:rFonts w:ascii="Arial" w:hAnsi="Arial" w:cs="Arial"/>
          <w:sz w:val="19"/>
          <w:szCs w:val="19"/>
        </w:rPr>
      </w:pPr>
      <w:r w:rsidRPr="009E033D">
        <w:rPr>
          <w:rFonts w:ascii="Arial" w:hAnsi="Arial" w:cs="Arial"/>
          <w:sz w:val="19"/>
          <w:szCs w:val="19"/>
        </w:rPr>
        <w:t xml:space="preserve">The Group regularly evaluates the impairment of investment in subsidiaries when there has been a significant or prolonged decline in the fair value below their cost or where other objective evidence of impairment exists.  The evaluation is based on results of operation and </w:t>
      </w:r>
      <w:proofErr w:type="gramStart"/>
      <w:r w:rsidRPr="009E033D">
        <w:rPr>
          <w:rFonts w:ascii="Arial" w:hAnsi="Arial" w:cs="Arial"/>
          <w:sz w:val="19"/>
          <w:szCs w:val="19"/>
        </w:rPr>
        <w:t>future plan</w:t>
      </w:r>
      <w:proofErr w:type="gramEnd"/>
      <w:r w:rsidRPr="009E033D">
        <w:rPr>
          <w:rFonts w:ascii="Arial" w:hAnsi="Arial" w:cs="Arial"/>
          <w:sz w:val="19"/>
          <w:szCs w:val="19"/>
        </w:rPr>
        <w:t xml:space="preserve"> of its subsidiary or associate.  Such consideration requires the use of estimate and judgment by the management.</w:t>
      </w:r>
    </w:p>
    <w:p w14:paraId="615F181F" w14:textId="77777777" w:rsidR="0011190E" w:rsidRPr="009E033D" w:rsidRDefault="0011190E" w:rsidP="00D73F6E">
      <w:pPr>
        <w:pStyle w:val="BodyTextIndent3"/>
        <w:tabs>
          <w:tab w:val="left" w:pos="1611"/>
        </w:tabs>
        <w:spacing w:line="360" w:lineRule="auto"/>
        <w:ind w:left="1611" w:firstLine="0"/>
        <w:rPr>
          <w:rFonts w:ascii="Arial" w:hAnsi="Arial" w:cs="Arial"/>
          <w:sz w:val="19"/>
          <w:szCs w:val="19"/>
        </w:rPr>
      </w:pPr>
    </w:p>
    <w:p w14:paraId="4C9758B5" w14:textId="2D8A3E7D" w:rsidR="00D73F6E" w:rsidRPr="009E033D" w:rsidRDefault="003231E0" w:rsidP="008C6477">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Impairment of goodwill</w:t>
      </w:r>
    </w:p>
    <w:p w14:paraId="58766F66" w14:textId="529C8F98" w:rsidR="003231E0" w:rsidRPr="009E033D" w:rsidRDefault="003231E0" w:rsidP="00BE0C13">
      <w:pPr>
        <w:pStyle w:val="BodyTextIndent3"/>
        <w:tabs>
          <w:tab w:val="left" w:pos="1611"/>
        </w:tabs>
        <w:spacing w:line="360" w:lineRule="auto"/>
        <w:ind w:left="891" w:firstLine="0"/>
        <w:rPr>
          <w:rFonts w:ascii="Arial" w:hAnsi="Arial" w:cs="Arial"/>
          <w:sz w:val="19"/>
          <w:szCs w:val="19"/>
        </w:rPr>
      </w:pPr>
    </w:p>
    <w:p w14:paraId="2DEAF9DE" w14:textId="0694D356" w:rsidR="00193BE6" w:rsidRPr="009E033D" w:rsidRDefault="00193BE6" w:rsidP="00BE0C13">
      <w:pPr>
        <w:pStyle w:val="BodyTextIndent3"/>
        <w:tabs>
          <w:tab w:val="left" w:pos="1890"/>
        </w:tabs>
        <w:spacing w:line="360" w:lineRule="auto"/>
        <w:ind w:left="1611" w:firstLine="0"/>
        <w:rPr>
          <w:rFonts w:ascii="Arial" w:hAnsi="Arial" w:cs="Arial"/>
          <w:sz w:val="19"/>
          <w:szCs w:val="19"/>
        </w:rPr>
      </w:pPr>
      <w:r w:rsidRPr="009E033D">
        <w:rPr>
          <w:rFonts w:ascii="Arial" w:hAnsi="Arial" w:cs="Arial"/>
          <w:sz w:val="19"/>
          <w:szCs w:val="19"/>
        </w:rPr>
        <w:t xml:space="preserve">At the end of the reporting period, the Group assesses the impairment on goodwill by determine of the cash-generating unit and an impairment loss is </w:t>
      </w:r>
      <w:proofErr w:type="spellStart"/>
      <w:r w:rsidR="00CC1105" w:rsidRPr="009E033D">
        <w:rPr>
          <w:rFonts w:ascii="Arial" w:hAnsi="Arial" w:cs="Arial"/>
          <w:sz w:val="19"/>
          <w:szCs w:val="19"/>
        </w:rPr>
        <w:t>recognised</w:t>
      </w:r>
      <w:proofErr w:type="spellEnd"/>
      <w:r w:rsidRPr="009E033D">
        <w:rPr>
          <w:rFonts w:ascii="Arial" w:hAnsi="Arial" w:cs="Arial"/>
          <w:sz w:val="19"/>
          <w:szCs w:val="19"/>
        </w:rPr>
        <w:t xml:space="preserve"> if the carrying amount of an asset exceeds its recoverable amount. Impairment loss is recorded in the statement of </w:t>
      </w:r>
      <w:r w:rsidR="009336B5" w:rsidRPr="009E033D">
        <w:rPr>
          <w:rFonts w:ascii="Arial" w:hAnsi="Arial" w:cs="Arial"/>
          <w:sz w:val="19"/>
          <w:szCs w:val="19"/>
        </w:rPr>
        <w:t>profit or loss</w:t>
      </w:r>
      <w:r w:rsidRPr="009E033D">
        <w:rPr>
          <w:rFonts w:ascii="Arial" w:hAnsi="Arial" w:cs="Arial"/>
          <w:sz w:val="19"/>
          <w:szCs w:val="19"/>
        </w:rPr>
        <w:t>.</w:t>
      </w:r>
    </w:p>
    <w:p w14:paraId="2A808E8B" w14:textId="77777777" w:rsidR="00193BE6" w:rsidRPr="009E033D" w:rsidRDefault="00193BE6" w:rsidP="00BE0C13">
      <w:pPr>
        <w:pStyle w:val="BodyTextIndent3"/>
        <w:tabs>
          <w:tab w:val="left" w:pos="1890"/>
        </w:tabs>
        <w:spacing w:line="360" w:lineRule="auto"/>
        <w:ind w:left="1611" w:firstLine="0"/>
        <w:rPr>
          <w:rFonts w:ascii="Arial" w:hAnsi="Arial" w:cs="Arial"/>
          <w:sz w:val="19"/>
          <w:szCs w:val="19"/>
        </w:rPr>
      </w:pPr>
    </w:p>
    <w:p w14:paraId="20E93C9F" w14:textId="38FE19D0" w:rsidR="00193BE6" w:rsidRPr="009E033D" w:rsidRDefault="00193BE6" w:rsidP="00BE0C13">
      <w:pPr>
        <w:pStyle w:val="BodyTextIndent3"/>
        <w:tabs>
          <w:tab w:val="left" w:pos="1890"/>
        </w:tabs>
        <w:spacing w:line="360" w:lineRule="auto"/>
        <w:ind w:left="1611" w:firstLine="0"/>
        <w:rPr>
          <w:rFonts w:ascii="Arial" w:hAnsi="Arial" w:cs="Arial"/>
          <w:sz w:val="19"/>
          <w:szCs w:val="19"/>
        </w:rPr>
      </w:pPr>
      <w:r w:rsidRPr="009E033D">
        <w:rPr>
          <w:rFonts w:ascii="Arial" w:hAnsi="Arial" w:cs="Arial"/>
          <w:sz w:val="19"/>
          <w:szCs w:val="19"/>
        </w:rPr>
        <w:t xml:space="preserve">The recoverable amount of a non-financial asset is the </w:t>
      </w:r>
      <w:r w:rsidR="009336B5" w:rsidRPr="009E033D">
        <w:rPr>
          <w:rFonts w:ascii="Arial" w:hAnsi="Arial" w:cs="Arial"/>
          <w:sz w:val="19"/>
          <w:szCs w:val="19"/>
        </w:rPr>
        <w:t>higher</w:t>
      </w:r>
      <w:r w:rsidRPr="009E033D">
        <w:rPr>
          <w:rFonts w:ascii="Arial" w:hAnsi="Arial" w:cs="Arial"/>
          <w:sz w:val="19"/>
          <w:szCs w:val="19"/>
        </w:rPr>
        <w:t xml:space="preserve"> of the asset’s value in use and fair value less costs to sell. In assessing value in use, the estimated future cash flows are discounted to their present value using discount rate that reflects current market assessments of the time value of money and the risks specific to the asset. </w:t>
      </w:r>
    </w:p>
    <w:p w14:paraId="2EC7563C" w14:textId="77777777" w:rsidR="00193BE6" w:rsidRPr="009E033D" w:rsidRDefault="00193BE6" w:rsidP="00BE0C13">
      <w:pPr>
        <w:pStyle w:val="BodyTextIndent3"/>
        <w:tabs>
          <w:tab w:val="left" w:pos="1890"/>
        </w:tabs>
        <w:spacing w:line="360" w:lineRule="auto"/>
        <w:ind w:left="1611" w:firstLine="0"/>
        <w:rPr>
          <w:rFonts w:ascii="Arial" w:hAnsi="Arial" w:cs="Arial"/>
          <w:sz w:val="19"/>
          <w:szCs w:val="19"/>
        </w:rPr>
      </w:pPr>
    </w:p>
    <w:p w14:paraId="56110EDF" w14:textId="718B052E" w:rsidR="00BC30AC" w:rsidRPr="009E033D" w:rsidRDefault="00193BE6" w:rsidP="00BE0C13">
      <w:pPr>
        <w:pStyle w:val="BodyTextIndent3"/>
        <w:tabs>
          <w:tab w:val="left" w:pos="1890"/>
        </w:tabs>
        <w:spacing w:line="360" w:lineRule="auto"/>
        <w:ind w:left="1611" w:firstLine="0"/>
        <w:rPr>
          <w:rFonts w:ascii="Arial" w:hAnsi="Arial" w:cs="Arial"/>
          <w:sz w:val="19"/>
          <w:szCs w:val="19"/>
        </w:rPr>
      </w:pPr>
      <w:r w:rsidRPr="009E033D">
        <w:rPr>
          <w:rFonts w:ascii="Arial" w:hAnsi="Arial" w:cs="Arial"/>
          <w:sz w:val="19"/>
          <w:szCs w:val="19"/>
        </w:rPr>
        <w:lastRenderedPageBreak/>
        <w:t>For an asset that does not generate cash inflows largely independent of those from other assets, the recoverable amount is determined for the cash-generating unit to which the asset belongs.</w:t>
      </w:r>
    </w:p>
    <w:p w14:paraId="495E785B" w14:textId="483C2695" w:rsidR="00C21587" w:rsidRPr="009E033D" w:rsidRDefault="00C21587" w:rsidP="00583293">
      <w:pPr>
        <w:pStyle w:val="BodyTextIndent3"/>
        <w:tabs>
          <w:tab w:val="left" w:pos="1890"/>
        </w:tabs>
        <w:spacing w:line="360" w:lineRule="auto"/>
        <w:ind w:left="0" w:firstLine="0"/>
        <w:rPr>
          <w:rFonts w:ascii="Arial" w:hAnsi="Arial" w:cstheme="minorBidi"/>
          <w:sz w:val="19"/>
          <w:szCs w:val="19"/>
          <w:lang w:bidi="th-TH"/>
        </w:rPr>
      </w:pPr>
    </w:p>
    <w:p w14:paraId="37589752" w14:textId="10C24DA7" w:rsidR="000F0DB0" w:rsidRPr="009E033D" w:rsidRDefault="009D45C7" w:rsidP="008C6477">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Post-employment benefits and other long</w:t>
      </w:r>
      <w:r w:rsidR="00EA69A1" w:rsidRPr="009E033D">
        <w:rPr>
          <w:rFonts w:ascii="Arial" w:hAnsi="Arial" w:cs="Arial"/>
          <w:sz w:val="19"/>
          <w:szCs w:val="19"/>
        </w:rPr>
        <w:t>-</w:t>
      </w:r>
      <w:r w:rsidRPr="009E033D">
        <w:rPr>
          <w:rFonts w:ascii="Arial" w:hAnsi="Arial" w:cs="Arial"/>
          <w:sz w:val="19"/>
          <w:szCs w:val="19"/>
        </w:rPr>
        <w:t>term employee benefit (defined benefit plans)</w:t>
      </w:r>
    </w:p>
    <w:p w14:paraId="09739DB9" w14:textId="3376875E" w:rsidR="00C83374" w:rsidRPr="009E033D" w:rsidRDefault="00C83374" w:rsidP="00BE0C13">
      <w:pPr>
        <w:pStyle w:val="BodyTextIndent3"/>
        <w:tabs>
          <w:tab w:val="left" w:pos="1611"/>
        </w:tabs>
        <w:spacing w:line="360" w:lineRule="auto"/>
        <w:ind w:left="891" w:firstLine="0"/>
        <w:rPr>
          <w:rFonts w:ascii="Arial" w:hAnsi="Arial" w:cs="Arial"/>
          <w:sz w:val="19"/>
          <w:szCs w:val="19"/>
        </w:rPr>
      </w:pPr>
    </w:p>
    <w:p w14:paraId="34DE0016" w14:textId="75365F15" w:rsidR="00BF7AB6" w:rsidRPr="009E033D" w:rsidRDefault="002865EF" w:rsidP="00BE0C13">
      <w:pPr>
        <w:pStyle w:val="BodyTextIndent3"/>
        <w:tabs>
          <w:tab w:val="left" w:pos="1611"/>
        </w:tabs>
        <w:spacing w:line="360" w:lineRule="auto"/>
        <w:ind w:left="1620" w:firstLine="0"/>
        <w:rPr>
          <w:rFonts w:ascii="Arial" w:hAnsi="Arial" w:cs="Arial"/>
          <w:sz w:val="19"/>
          <w:szCs w:val="19"/>
        </w:rPr>
      </w:pPr>
      <w:r w:rsidRPr="009E033D">
        <w:rPr>
          <w:rFonts w:ascii="Arial" w:hAnsi="Arial" w:cs="Arial"/>
          <w:sz w:val="19"/>
          <w:szCs w:val="19"/>
        </w:rPr>
        <w:t>The obligation under defined benefit plan and other long-term employee benefit plan is determined based on actuarial valuations. Such determination is made based on various assumptions including discount rates, future salary increase rate, mortality rates and other demographic factors.</w:t>
      </w:r>
    </w:p>
    <w:p w14:paraId="78B0EDA1" w14:textId="369921F0" w:rsidR="00BC30AC" w:rsidRPr="009E033D" w:rsidRDefault="00BC30AC" w:rsidP="00BE0C13">
      <w:pPr>
        <w:spacing w:line="360" w:lineRule="auto"/>
        <w:rPr>
          <w:rFonts w:ascii="Arial" w:hAnsi="Arial" w:cs="Arial"/>
          <w:sz w:val="19"/>
          <w:szCs w:val="19"/>
        </w:rPr>
      </w:pPr>
    </w:p>
    <w:p w14:paraId="0B649D81" w14:textId="47164F97" w:rsidR="008A1FF0" w:rsidRPr="009E033D" w:rsidRDefault="00A42B73" w:rsidP="002C2152">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Deferred tax assets</w:t>
      </w:r>
    </w:p>
    <w:p w14:paraId="3DF826CD" w14:textId="73F5633B" w:rsidR="00A42B73" w:rsidRPr="009E033D" w:rsidRDefault="00A42B73" w:rsidP="00BE0C13">
      <w:pPr>
        <w:pStyle w:val="BodyTextIndent3"/>
        <w:tabs>
          <w:tab w:val="left" w:pos="1611"/>
        </w:tabs>
        <w:spacing w:line="360" w:lineRule="auto"/>
        <w:ind w:left="891" w:firstLine="0"/>
        <w:rPr>
          <w:rFonts w:ascii="Arial" w:hAnsi="Arial" w:cs="Arial"/>
          <w:sz w:val="19"/>
          <w:szCs w:val="19"/>
        </w:rPr>
      </w:pPr>
    </w:p>
    <w:p w14:paraId="27ECC9B1" w14:textId="4569344F" w:rsidR="00A42B73" w:rsidRPr="009E033D" w:rsidRDefault="00E14C94" w:rsidP="00BE0C13">
      <w:pPr>
        <w:pStyle w:val="BodyTextIndent3"/>
        <w:tabs>
          <w:tab w:val="left" w:pos="1611"/>
        </w:tabs>
        <w:spacing w:line="360" w:lineRule="auto"/>
        <w:ind w:left="1620" w:firstLine="0"/>
        <w:rPr>
          <w:rFonts w:ascii="Arial" w:hAnsi="Arial" w:cs="Arial"/>
          <w:sz w:val="19"/>
          <w:szCs w:val="19"/>
        </w:rPr>
      </w:pPr>
      <w:r w:rsidRPr="009E033D">
        <w:rPr>
          <w:rFonts w:ascii="Arial" w:hAnsi="Arial" w:cs="Arial"/>
          <w:sz w:val="19"/>
          <w:szCs w:val="19"/>
        </w:rPr>
        <w:t xml:space="preserve">Deferred tax assets are </w:t>
      </w:r>
      <w:proofErr w:type="spellStart"/>
      <w:r w:rsidR="00CC1105" w:rsidRPr="009E033D">
        <w:rPr>
          <w:rFonts w:ascii="Arial" w:hAnsi="Arial" w:cs="Arial"/>
          <w:sz w:val="19"/>
          <w:szCs w:val="19"/>
        </w:rPr>
        <w:t>recognised</w:t>
      </w:r>
      <w:proofErr w:type="spellEnd"/>
      <w:r w:rsidRPr="009E033D">
        <w:rPr>
          <w:rFonts w:ascii="Arial" w:hAnsi="Arial" w:cs="Arial"/>
          <w:sz w:val="19"/>
          <w:szCs w:val="19"/>
        </w:rPr>
        <w:t xml:space="preserve"> for deductible temporary differences and unused tax losses to the extent that it is probable that taxable profit will be available against which the temporary differences and losses can be </w:t>
      </w:r>
      <w:proofErr w:type="spellStart"/>
      <w:r w:rsidRPr="009E033D">
        <w:rPr>
          <w:rFonts w:ascii="Arial" w:hAnsi="Arial" w:cs="Arial"/>
          <w:sz w:val="19"/>
          <w:szCs w:val="19"/>
        </w:rPr>
        <w:t>utilised</w:t>
      </w:r>
      <w:proofErr w:type="spellEnd"/>
      <w:r w:rsidRPr="009E033D">
        <w:rPr>
          <w:rFonts w:ascii="Arial" w:hAnsi="Arial" w:cs="Arial"/>
          <w:sz w:val="19"/>
          <w:szCs w:val="19"/>
        </w:rPr>
        <w:t xml:space="preserve">. Significant management judgment is required to determine the amount of deferred tax assets that can be </w:t>
      </w:r>
      <w:proofErr w:type="spellStart"/>
      <w:r w:rsidR="00CC1105" w:rsidRPr="009E033D">
        <w:rPr>
          <w:rFonts w:ascii="Arial" w:hAnsi="Arial" w:cs="Arial"/>
          <w:sz w:val="19"/>
          <w:szCs w:val="19"/>
        </w:rPr>
        <w:t>recognised</w:t>
      </w:r>
      <w:proofErr w:type="spellEnd"/>
      <w:r w:rsidRPr="009E033D">
        <w:rPr>
          <w:rFonts w:ascii="Arial" w:hAnsi="Arial" w:cs="Arial"/>
          <w:sz w:val="19"/>
          <w:szCs w:val="19"/>
        </w:rPr>
        <w:t>, based upon the likely timing and level of estimate future taxable profits.</w:t>
      </w:r>
    </w:p>
    <w:p w14:paraId="04F0A003" w14:textId="77777777" w:rsidR="00CA47BC" w:rsidRPr="009E033D" w:rsidRDefault="00CA47BC" w:rsidP="00360961">
      <w:pPr>
        <w:pStyle w:val="BodyTextIndent3"/>
        <w:tabs>
          <w:tab w:val="left" w:pos="1611"/>
        </w:tabs>
        <w:spacing w:line="360" w:lineRule="auto"/>
        <w:ind w:left="1620" w:firstLine="0"/>
        <w:rPr>
          <w:rFonts w:ascii="Arial" w:hAnsi="Arial" w:cs="Arial"/>
          <w:sz w:val="19"/>
          <w:szCs w:val="19"/>
        </w:rPr>
      </w:pPr>
    </w:p>
    <w:p w14:paraId="7D61CE25" w14:textId="219A7927" w:rsidR="00360961" w:rsidRPr="009E033D" w:rsidRDefault="00B7219A" w:rsidP="002C2152">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Provision for cost of dismant</w:t>
      </w:r>
      <w:r w:rsidR="00F762CD" w:rsidRPr="009E033D">
        <w:rPr>
          <w:rFonts w:ascii="Arial" w:hAnsi="Arial" w:cs="Arial"/>
          <w:sz w:val="19"/>
          <w:szCs w:val="19"/>
        </w:rPr>
        <w:t>l</w:t>
      </w:r>
      <w:r w:rsidR="0075087E" w:rsidRPr="009E033D">
        <w:rPr>
          <w:rFonts w:ascii="Arial" w:hAnsi="Arial" w:cs="Arial"/>
          <w:sz w:val="19"/>
          <w:szCs w:val="19"/>
        </w:rPr>
        <w:t>ing</w:t>
      </w:r>
    </w:p>
    <w:p w14:paraId="648D51D4" w14:textId="1C890B7C" w:rsidR="00B7219A" w:rsidRPr="009E033D" w:rsidRDefault="00B7219A" w:rsidP="00B7219A">
      <w:pPr>
        <w:pStyle w:val="BodyTextIndent3"/>
        <w:tabs>
          <w:tab w:val="left" w:pos="1611"/>
        </w:tabs>
        <w:spacing w:line="360" w:lineRule="auto"/>
        <w:ind w:left="891" w:firstLine="0"/>
        <w:rPr>
          <w:rFonts w:ascii="Arial" w:hAnsi="Arial" w:cs="Arial"/>
          <w:sz w:val="19"/>
          <w:szCs w:val="19"/>
        </w:rPr>
      </w:pPr>
    </w:p>
    <w:p w14:paraId="508A42E0" w14:textId="49F4C8D8" w:rsidR="00B7219A" w:rsidRPr="009E033D" w:rsidRDefault="00EC1628" w:rsidP="00EC1628">
      <w:pPr>
        <w:pStyle w:val="BodyTextIndent3"/>
        <w:tabs>
          <w:tab w:val="left" w:pos="1611"/>
        </w:tabs>
        <w:spacing w:line="360" w:lineRule="auto"/>
        <w:ind w:left="1629" w:firstLine="0"/>
        <w:rPr>
          <w:rFonts w:ascii="Arial" w:hAnsi="Arial" w:cs="Arial"/>
          <w:sz w:val="19"/>
          <w:szCs w:val="19"/>
        </w:rPr>
      </w:pPr>
      <w:r w:rsidRPr="009E033D">
        <w:rPr>
          <w:rFonts w:ascii="Arial" w:hAnsi="Arial" w:cs="Arial"/>
          <w:sz w:val="19"/>
          <w:szCs w:val="19"/>
        </w:rPr>
        <w:t xml:space="preserve">The Group is obligated to remove decoration and fixtures and restore the rental spaces before returning them to the lessors at the end of the rental agreements. The Group records a provision for cost of dismantling whenever it is highly probable that an obligation will arise </w:t>
      </w:r>
      <w:proofErr w:type="gramStart"/>
      <w:r w:rsidRPr="009E033D">
        <w:rPr>
          <w:rFonts w:ascii="Arial" w:hAnsi="Arial" w:cs="Arial"/>
          <w:sz w:val="19"/>
          <w:szCs w:val="19"/>
        </w:rPr>
        <w:t>as a result of</w:t>
      </w:r>
      <w:proofErr w:type="gramEnd"/>
      <w:r w:rsidRPr="009E033D">
        <w:rPr>
          <w:rFonts w:ascii="Arial" w:hAnsi="Arial" w:cs="Arial"/>
          <w:sz w:val="19"/>
          <w:szCs w:val="19"/>
        </w:rPr>
        <w:t xml:space="preserve"> a past event and the amount of the obligation can be reliably estimated. In estimating of dismantling costs, the management exercises judgement in predicting future dismantling costs expected to be paid and economic useful lives of the assets.</w:t>
      </w:r>
    </w:p>
    <w:p w14:paraId="3A2DE9FD" w14:textId="77777777" w:rsidR="00DE1E3E" w:rsidRPr="009E033D" w:rsidRDefault="00DE1E3E" w:rsidP="00EC1628">
      <w:pPr>
        <w:pStyle w:val="BodyTextIndent3"/>
        <w:tabs>
          <w:tab w:val="left" w:pos="1611"/>
        </w:tabs>
        <w:spacing w:line="360" w:lineRule="auto"/>
        <w:ind w:left="1629" w:firstLine="0"/>
        <w:rPr>
          <w:rFonts w:ascii="Arial" w:hAnsi="Arial" w:cs="Arial"/>
          <w:sz w:val="19"/>
          <w:szCs w:val="19"/>
        </w:rPr>
      </w:pPr>
    </w:p>
    <w:p w14:paraId="46542A1F" w14:textId="434589DD" w:rsidR="00EC1628" w:rsidRPr="009E033D" w:rsidRDefault="00F12394" w:rsidP="002C2152">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t>Provision for indemnity claims</w:t>
      </w:r>
    </w:p>
    <w:p w14:paraId="5DC6CCB5" w14:textId="2EA82B66" w:rsidR="00F12394" w:rsidRPr="009E033D" w:rsidRDefault="00F12394" w:rsidP="00F12394">
      <w:pPr>
        <w:pStyle w:val="BodyTextIndent3"/>
        <w:tabs>
          <w:tab w:val="left" w:pos="1611"/>
        </w:tabs>
        <w:spacing w:line="360" w:lineRule="auto"/>
        <w:ind w:left="891" w:firstLine="0"/>
        <w:rPr>
          <w:rFonts w:ascii="Arial" w:hAnsi="Arial" w:cs="Arial"/>
          <w:sz w:val="19"/>
          <w:szCs w:val="19"/>
        </w:rPr>
      </w:pPr>
    </w:p>
    <w:p w14:paraId="0495B443" w14:textId="596EF79E" w:rsidR="00F12394" w:rsidRPr="009E033D" w:rsidRDefault="00754D03" w:rsidP="00754D03">
      <w:pPr>
        <w:pStyle w:val="BodyTextIndent3"/>
        <w:tabs>
          <w:tab w:val="left" w:pos="1611"/>
        </w:tabs>
        <w:spacing w:line="360" w:lineRule="auto"/>
        <w:ind w:left="1620" w:firstLine="0"/>
        <w:rPr>
          <w:rFonts w:ascii="Arial" w:hAnsi="Arial" w:cs="Arial"/>
          <w:sz w:val="19"/>
          <w:szCs w:val="19"/>
        </w:rPr>
      </w:pPr>
      <w:r w:rsidRPr="009E033D">
        <w:rPr>
          <w:rFonts w:ascii="Arial" w:hAnsi="Arial" w:cs="Arial"/>
          <w:sz w:val="19"/>
          <w:szCs w:val="19"/>
        </w:rPr>
        <w:t>The Group records provision for indemnity claims whenever it is highly probable that an obligation will arise a result of past event and the amount of the obligation can be reliably estimated. In estimating of indemnity claims, the management exercises judgements in calculation based on the historical payment experience and probable of claim incurred.</w:t>
      </w:r>
    </w:p>
    <w:p w14:paraId="199CBC83" w14:textId="3FFF3BF4" w:rsidR="009336B5" w:rsidRPr="009E033D" w:rsidRDefault="009336B5" w:rsidP="00754D03">
      <w:pPr>
        <w:pStyle w:val="BodyTextIndent3"/>
        <w:tabs>
          <w:tab w:val="left" w:pos="1611"/>
        </w:tabs>
        <w:spacing w:line="360" w:lineRule="auto"/>
        <w:ind w:left="1620" w:firstLine="0"/>
        <w:rPr>
          <w:rFonts w:ascii="Arial" w:hAnsi="Arial" w:cs="Arial"/>
          <w:sz w:val="19"/>
          <w:szCs w:val="19"/>
        </w:rPr>
      </w:pPr>
    </w:p>
    <w:p w14:paraId="3DABCA92" w14:textId="02870F18"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125ACD36" w14:textId="407F3AA8"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6BFA05B0" w14:textId="71B915CA"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6485D31A" w14:textId="7D007BDC"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169CAAF3" w14:textId="1356E1DB"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07233D2B" w14:textId="6DEE4D58"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6A1A280B" w14:textId="087F309A"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12782810" w14:textId="26A5B66B"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3E540116" w14:textId="77777777" w:rsidR="00121E78" w:rsidRPr="009E033D" w:rsidRDefault="00121E78" w:rsidP="00754D03">
      <w:pPr>
        <w:pStyle w:val="BodyTextIndent3"/>
        <w:tabs>
          <w:tab w:val="left" w:pos="1611"/>
        </w:tabs>
        <w:spacing w:line="360" w:lineRule="auto"/>
        <w:ind w:left="1620" w:firstLine="0"/>
        <w:rPr>
          <w:rFonts w:ascii="Arial" w:hAnsi="Arial" w:cs="Arial"/>
          <w:sz w:val="19"/>
          <w:szCs w:val="19"/>
        </w:rPr>
      </w:pPr>
    </w:p>
    <w:p w14:paraId="240E4739" w14:textId="0EF8AF44" w:rsidR="009336B5" w:rsidRPr="009E033D" w:rsidRDefault="009336B5" w:rsidP="009336B5">
      <w:pPr>
        <w:pStyle w:val="BodyTextIndent3"/>
        <w:numPr>
          <w:ilvl w:val="2"/>
          <w:numId w:val="33"/>
        </w:numPr>
        <w:tabs>
          <w:tab w:val="left" w:pos="1611"/>
        </w:tabs>
        <w:spacing w:line="360" w:lineRule="auto"/>
        <w:ind w:left="1620" w:hanging="747"/>
        <w:rPr>
          <w:rFonts w:ascii="Arial" w:hAnsi="Arial" w:cs="Arial"/>
          <w:sz w:val="19"/>
          <w:szCs w:val="19"/>
        </w:rPr>
      </w:pPr>
      <w:r w:rsidRPr="009E033D">
        <w:rPr>
          <w:rFonts w:ascii="Arial" w:hAnsi="Arial" w:cs="Arial"/>
          <w:sz w:val="19"/>
          <w:szCs w:val="19"/>
        </w:rPr>
        <w:lastRenderedPageBreak/>
        <w:t>Leases</w:t>
      </w:r>
    </w:p>
    <w:p w14:paraId="52CF10AD" w14:textId="77777777" w:rsidR="009336B5" w:rsidRPr="009E033D" w:rsidRDefault="009336B5" w:rsidP="009336B5">
      <w:pPr>
        <w:pStyle w:val="Header"/>
        <w:tabs>
          <w:tab w:val="left" w:pos="720"/>
        </w:tabs>
        <w:spacing w:line="360" w:lineRule="auto"/>
        <w:ind w:left="1440"/>
        <w:jc w:val="both"/>
        <w:rPr>
          <w:rFonts w:ascii="Arial" w:hAnsi="Arial" w:cs="Arial"/>
          <w:sz w:val="19"/>
          <w:szCs w:val="19"/>
        </w:rPr>
      </w:pPr>
    </w:p>
    <w:p w14:paraId="6CBF94D0" w14:textId="77777777" w:rsidR="009336B5" w:rsidRPr="009E033D" w:rsidRDefault="009336B5" w:rsidP="00093DEA">
      <w:pPr>
        <w:spacing w:line="360" w:lineRule="auto"/>
        <w:ind w:left="1611"/>
        <w:jc w:val="both"/>
        <w:rPr>
          <w:rFonts w:ascii="Arial" w:hAnsi="Arial" w:cs="Arial"/>
          <w:i/>
          <w:iCs/>
          <w:sz w:val="19"/>
          <w:szCs w:val="19"/>
        </w:rPr>
      </w:pPr>
      <w:r w:rsidRPr="009E033D">
        <w:rPr>
          <w:rFonts w:ascii="Arial" w:hAnsi="Arial" w:cs="Arial"/>
          <w:i/>
          <w:iCs/>
          <w:sz w:val="19"/>
          <w:szCs w:val="19"/>
        </w:rPr>
        <w:t>Determine the lease terms</w:t>
      </w:r>
    </w:p>
    <w:p w14:paraId="0CBCD2D9" w14:textId="77777777" w:rsidR="009336B5" w:rsidRPr="009E033D" w:rsidRDefault="009336B5" w:rsidP="00093DEA">
      <w:pPr>
        <w:spacing w:line="360" w:lineRule="auto"/>
        <w:ind w:left="1611"/>
        <w:jc w:val="both"/>
        <w:rPr>
          <w:rFonts w:ascii="Arial" w:hAnsi="Arial" w:cs="Arial"/>
          <w:sz w:val="19"/>
          <w:szCs w:val="19"/>
        </w:rPr>
      </w:pPr>
    </w:p>
    <w:p w14:paraId="42F175DF" w14:textId="77777777" w:rsidR="009336B5" w:rsidRPr="009E033D" w:rsidRDefault="009336B5" w:rsidP="00093DEA">
      <w:pPr>
        <w:spacing w:line="360" w:lineRule="auto"/>
        <w:ind w:left="1611"/>
        <w:jc w:val="both"/>
        <w:rPr>
          <w:rFonts w:ascii="Arial" w:hAnsi="Arial" w:cs="Arial"/>
          <w:sz w:val="19"/>
          <w:szCs w:val="19"/>
        </w:rPr>
      </w:pPr>
      <w:r w:rsidRPr="009E033D">
        <w:rPr>
          <w:rFonts w:ascii="Arial" w:hAnsi="Arial" w:cs="Arial"/>
          <w:sz w:val="19"/>
          <w:szCs w:val="19"/>
        </w:rPr>
        <w:t>The Group shall determine the lease term is reasonably certain to exercise an option to extend a lease, or not to exercise an option to terminate a lease, the Group shall consider all relevant ducts and circumstances that create an economic incentive for the lessee to exercise the option to extend the lease, or not to exercise the option to terminate the lease.</w:t>
      </w:r>
    </w:p>
    <w:p w14:paraId="4443B7D7" w14:textId="77777777" w:rsidR="009336B5" w:rsidRPr="009E033D" w:rsidRDefault="009336B5" w:rsidP="00093DEA">
      <w:pPr>
        <w:spacing w:line="360" w:lineRule="auto"/>
        <w:ind w:left="1611"/>
        <w:jc w:val="both"/>
        <w:rPr>
          <w:rFonts w:ascii="Arial" w:hAnsi="Arial" w:cs="Arial"/>
          <w:sz w:val="19"/>
          <w:szCs w:val="19"/>
        </w:rPr>
      </w:pPr>
    </w:p>
    <w:p w14:paraId="74F0860C" w14:textId="77777777" w:rsidR="009336B5" w:rsidRPr="009E033D" w:rsidRDefault="009336B5" w:rsidP="00093DEA">
      <w:pPr>
        <w:spacing w:line="360" w:lineRule="auto"/>
        <w:ind w:left="1611"/>
        <w:jc w:val="both"/>
        <w:rPr>
          <w:rFonts w:ascii="Arial" w:hAnsi="Arial" w:cs="Arial"/>
          <w:sz w:val="19"/>
          <w:szCs w:val="19"/>
        </w:rPr>
      </w:pPr>
      <w:r w:rsidRPr="009E033D">
        <w:rPr>
          <w:rFonts w:ascii="Arial" w:hAnsi="Arial" w:cs="Arial"/>
          <w:sz w:val="19"/>
          <w:szCs w:val="19"/>
        </w:rPr>
        <w:t>The Group shall revise the lease term if there is a change in the non-cancellable of a lease by may be caused by the group of companies using (or not exercising) rights. The reasonably certain assessment of certainty upon the occurrence of either a significant event or a significant change in circumstances. This has an impact on assessment of the lease term and is under the control of the Group.</w:t>
      </w:r>
    </w:p>
    <w:p w14:paraId="4A537D7C" w14:textId="77777777" w:rsidR="009336B5" w:rsidRPr="009E033D" w:rsidRDefault="009336B5" w:rsidP="00093DEA">
      <w:pPr>
        <w:spacing w:line="360" w:lineRule="auto"/>
        <w:ind w:left="1611"/>
        <w:jc w:val="both"/>
        <w:rPr>
          <w:rFonts w:ascii="Arial" w:hAnsi="Arial" w:cs="Arial"/>
          <w:sz w:val="19"/>
          <w:szCs w:val="19"/>
        </w:rPr>
      </w:pPr>
    </w:p>
    <w:p w14:paraId="0001D318" w14:textId="77777777" w:rsidR="009336B5" w:rsidRPr="009E033D" w:rsidRDefault="009336B5" w:rsidP="00093DEA">
      <w:pPr>
        <w:spacing w:line="360" w:lineRule="auto"/>
        <w:ind w:left="1611"/>
        <w:jc w:val="both"/>
        <w:rPr>
          <w:rFonts w:ascii="Arial" w:hAnsi="Arial" w:cs="Arial"/>
          <w:i/>
          <w:iCs/>
          <w:sz w:val="19"/>
          <w:szCs w:val="19"/>
        </w:rPr>
      </w:pPr>
      <w:r w:rsidRPr="009E033D">
        <w:rPr>
          <w:rFonts w:ascii="Arial" w:hAnsi="Arial" w:cs="Arial"/>
          <w:i/>
          <w:iCs/>
          <w:sz w:val="19"/>
          <w:szCs w:val="19"/>
        </w:rPr>
        <w:t>Determination of the discount rate on lease liabilities</w:t>
      </w:r>
    </w:p>
    <w:p w14:paraId="610BF969" w14:textId="77777777" w:rsidR="009336B5" w:rsidRPr="009E033D" w:rsidRDefault="009336B5" w:rsidP="00093DEA">
      <w:pPr>
        <w:spacing w:line="360" w:lineRule="auto"/>
        <w:ind w:left="1611"/>
        <w:jc w:val="both"/>
        <w:rPr>
          <w:rFonts w:ascii="Arial" w:hAnsi="Arial" w:cs="Arial"/>
          <w:sz w:val="19"/>
          <w:szCs w:val="19"/>
        </w:rPr>
      </w:pPr>
    </w:p>
    <w:p w14:paraId="236C2C1B" w14:textId="5D1B9F18" w:rsidR="009336B5" w:rsidRPr="009E033D" w:rsidRDefault="009336B5" w:rsidP="00093DEA">
      <w:pPr>
        <w:spacing w:line="360" w:lineRule="auto"/>
        <w:ind w:left="1611"/>
        <w:jc w:val="both"/>
        <w:rPr>
          <w:rFonts w:ascii="Arial" w:hAnsi="Arial" w:cs="Arial"/>
          <w:sz w:val="19"/>
          <w:szCs w:val="19"/>
        </w:rPr>
      </w:pPr>
      <w:r w:rsidRPr="009E033D">
        <w:rPr>
          <w:rFonts w:ascii="Arial" w:hAnsi="Arial" w:cs="Arial"/>
          <w:sz w:val="19"/>
          <w:szCs w:val="19"/>
        </w:rPr>
        <w:t>The Group assess</w:t>
      </w:r>
      <w:r w:rsidR="008D54FA" w:rsidRPr="009E033D">
        <w:rPr>
          <w:rFonts w:ascii="Arial" w:hAnsi="Arial" w:cs="Arial"/>
          <w:sz w:val="19"/>
          <w:szCs w:val="19"/>
        </w:rPr>
        <w:t>es</w:t>
      </w:r>
      <w:r w:rsidRPr="009E033D">
        <w:rPr>
          <w:rFonts w:ascii="Arial" w:hAnsi="Arial" w:cs="Arial"/>
          <w:sz w:val="19"/>
          <w:szCs w:val="19"/>
        </w:rPr>
        <w:t xml:space="preserve"> interest rate of incremental borrowing of lessee</w:t>
      </w:r>
      <w:r w:rsidR="00DA006E" w:rsidRPr="009E033D">
        <w:rPr>
          <w:rFonts w:ascii="Arial" w:hAnsi="Arial" w:cs="Arial"/>
          <w:sz w:val="19"/>
          <w:szCs w:val="19"/>
        </w:rPr>
        <w:t xml:space="preserve"> u</w:t>
      </w:r>
      <w:r w:rsidRPr="009E033D">
        <w:rPr>
          <w:rFonts w:ascii="Arial" w:hAnsi="Arial" w:cs="Arial"/>
          <w:sz w:val="19"/>
          <w:szCs w:val="19"/>
        </w:rPr>
        <w:t>sing information provided by third-party financing of each leasing entity and updating information obtained to reflect changes in the tenant's financial factors, if possible.</w:t>
      </w:r>
    </w:p>
    <w:p w14:paraId="29A11F47" w14:textId="018C94DF" w:rsidR="009F2265" w:rsidRPr="009E033D" w:rsidRDefault="009F2265">
      <w:pPr>
        <w:rPr>
          <w:rFonts w:ascii="Arial" w:hAnsi="Arial" w:cs="Arial"/>
          <w:sz w:val="19"/>
          <w:szCs w:val="19"/>
          <w:lang w:eastAsia="en-US" w:bidi="ar-SA"/>
        </w:rPr>
      </w:pPr>
    </w:p>
    <w:p w14:paraId="0EAB05FA" w14:textId="7A43B846" w:rsidR="00AE6855" w:rsidRPr="009E033D" w:rsidRDefault="007F47A5" w:rsidP="00823160">
      <w:pPr>
        <w:pStyle w:val="BodyTextIndent3"/>
        <w:numPr>
          <w:ilvl w:val="0"/>
          <w:numId w:val="13"/>
        </w:numPr>
        <w:spacing w:line="360" w:lineRule="auto"/>
        <w:ind w:left="873" w:hanging="504"/>
        <w:rPr>
          <w:rFonts w:ascii="Arial" w:hAnsi="Arial" w:cs="Arial"/>
          <w:sz w:val="19"/>
          <w:szCs w:val="19"/>
        </w:rPr>
      </w:pPr>
      <w:r w:rsidRPr="009E033D">
        <w:rPr>
          <w:rFonts w:ascii="Arial" w:hAnsi="Arial" w:cs="Arial"/>
          <w:sz w:val="19"/>
          <w:szCs w:val="19"/>
        </w:rPr>
        <w:t>Capital risk management</w:t>
      </w:r>
    </w:p>
    <w:p w14:paraId="130153FD" w14:textId="34FFBC72" w:rsidR="007F47A5" w:rsidRPr="009E033D" w:rsidRDefault="007F47A5" w:rsidP="007F47A5">
      <w:pPr>
        <w:pStyle w:val="BodyTextIndent3"/>
        <w:spacing w:line="360" w:lineRule="auto"/>
        <w:ind w:left="873" w:firstLine="0"/>
        <w:rPr>
          <w:rFonts w:ascii="Arial" w:hAnsi="Arial" w:cs="Arial"/>
          <w:sz w:val="19"/>
          <w:szCs w:val="19"/>
        </w:rPr>
      </w:pPr>
    </w:p>
    <w:p w14:paraId="57311365" w14:textId="77777777" w:rsidR="006B22FF" w:rsidRPr="009E033D" w:rsidRDefault="006B22FF" w:rsidP="006B22FF">
      <w:pPr>
        <w:pStyle w:val="BodyTextIndent3"/>
        <w:spacing w:line="360" w:lineRule="auto"/>
        <w:ind w:left="873" w:firstLine="0"/>
        <w:rPr>
          <w:rFonts w:ascii="Arial" w:hAnsi="Arial" w:cs="Arial"/>
          <w:sz w:val="19"/>
          <w:szCs w:val="19"/>
        </w:rPr>
      </w:pPr>
      <w:r w:rsidRPr="009E033D">
        <w:rPr>
          <w:rFonts w:ascii="Arial" w:hAnsi="Arial" w:cs="Arial"/>
          <w:sz w:val="19"/>
          <w:szCs w:val="19"/>
        </w:rPr>
        <w:t xml:space="preserve">The Group’s objectives when managing capital are to safeguard the Group’s ability to continue as a going concern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provide returns for shareholders and benefits for other stakeholders and to maintain an optimal capital structure to reduce the cost of capital.</w:t>
      </w:r>
    </w:p>
    <w:p w14:paraId="2AF72624" w14:textId="3B6B72DC" w:rsidR="007C3362" w:rsidRPr="009E033D" w:rsidRDefault="007C3362">
      <w:pPr>
        <w:rPr>
          <w:rFonts w:ascii="Arial" w:hAnsi="Arial" w:cs="Arial"/>
          <w:sz w:val="19"/>
          <w:szCs w:val="19"/>
          <w:lang w:eastAsia="en-US" w:bidi="ar-SA"/>
        </w:rPr>
      </w:pPr>
    </w:p>
    <w:p w14:paraId="51ED2958" w14:textId="6E00ACEE" w:rsidR="007F47A5" w:rsidRPr="009E033D" w:rsidRDefault="006B22FF" w:rsidP="006B22FF">
      <w:pPr>
        <w:pStyle w:val="BodyTextIndent3"/>
        <w:spacing w:line="360" w:lineRule="auto"/>
        <w:ind w:left="873" w:firstLine="0"/>
        <w:rPr>
          <w:rFonts w:ascii="Arial" w:hAnsi="Arial" w:cs="Arial"/>
          <w:sz w:val="19"/>
          <w:szCs w:val="19"/>
        </w:rPr>
      </w:pPr>
      <w:r w:rsidRPr="009E033D">
        <w:rPr>
          <w:rFonts w:ascii="Arial" w:hAnsi="Arial" w:cs="Arial"/>
          <w:sz w:val="19"/>
          <w:szCs w:val="19"/>
        </w:rPr>
        <w:t xml:space="preserve">In order to maintain or adjust the capital structure, the Group may adjust the </w:t>
      </w:r>
      <w:proofErr w:type="gramStart"/>
      <w:r w:rsidRPr="009E033D">
        <w:rPr>
          <w:rFonts w:ascii="Arial" w:hAnsi="Arial" w:cs="Arial"/>
          <w:sz w:val="19"/>
          <w:szCs w:val="19"/>
        </w:rPr>
        <w:t>amount</w:t>
      </w:r>
      <w:proofErr w:type="gramEnd"/>
      <w:r w:rsidRPr="009E033D">
        <w:rPr>
          <w:rFonts w:ascii="Arial" w:hAnsi="Arial" w:cs="Arial"/>
          <w:sz w:val="19"/>
          <w:szCs w:val="19"/>
        </w:rPr>
        <w:t xml:space="preserve"> of dividends paid to shareholders, return capital to shareholders, issue new shares or sell assets to reduce debt.</w:t>
      </w:r>
    </w:p>
    <w:p w14:paraId="6715CF29" w14:textId="77777777" w:rsidR="00C2522E" w:rsidRPr="009E033D" w:rsidRDefault="00C2522E" w:rsidP="007C3362">
      <w:pPr>
        <w:pStyle w:val="BodyTextIndent3"/>
        <w:tabs>
          <w:tab w:val="left" w:pos="1965"/>
        </w:tabs>
        <w:spacing w:line="360" w:lineRule="auto"/>
        <w:ind w:left="0" w:firstLine="0"/>
        <w:rPr>
          <w:rFonts w:ascii="Arial" w:hAnsi="Arial" w:cs="Arial"/>
          <w:sz w:val="19"/>
          <w:szCs w:val="19"/>
        </w:rPr>
      </w:pPr>
    </w:p>
    <w:p w14:paraId="5E5CE120" w14:textId="22D0A7B3" w:rsidR="002525BD" w:rsidRPr="009E033D" w:rsidRDefault="002525BD" w:rsidP="00EE5765">
      <w:pPr>
        <w:pStyle w:val="BodyTextIndent3"/>
        <w:numPr>
          <w:ilvl w:val="0"/>
          <w:numId w:val="36"/>
        </w:numPr>
        <w:spacing w:line="360" w:lineRule="auto"/>
        <w:rPr>
          <w:rFonts w:ascii="Arial" w:hAnsi="Arial" w:cs="Arial"/>
          <w:b/>
          <w:bCs/>
          <w:sz w:val="19"/>
          <w:szCs w:val="19"/>
        </w:rPr>
      </w:pPr>
      <w:r w:rsidRPr="009E033D">
        <w:rPr>
          <w:rFonts w:ascii="Arial" w:hAnsi="Arial" w:cs="Arial"/>
          <w:b/>
          <w:bCs/>
          <w:sz w:val="19"/>
          <w:szCs w:val="19"/>
        </w:rPr>
        <w:t>TRANSACTIONS WITH RELATED PARTIES</w:t>
      </w:r>
    </w:p>
    <w:p w14:paraId="17E286C1" w14:textId="38A160F0" w:rsidR="002525BD" w:rsidRPr="009E033D" w:rsidRDefault="002525BD" w:rsidP="0090666A">
      <w:pPr>
        <w:spacing w:line="360" w:lineRule="auto"/>
        <w:ind w:left="360"/>
        <w:jc w:val="thaiDistribute"/>
        <w:rPr>
          <w:rFonts w:ascii="Arial" w:hAnsi="Arial" w:cs="Arial"/>
          <w:sz w:val="14"/>
          <w:szCs w:val="14"/>
          <w:lang w:val="en-GB"/>
        </w:rPr>
      </w:pPr>
    </w:p>
    <w:p w14:paraId="2210AE55" w14:textId="0F6A6475" w:rsidR="00C862E0" w:rsidRPr="009E033D" w:rsidRDefault="009E06B0" w:rsidP="0090666A">
      <w:pPr>
        <w:spacing w:line="360" w:lineRule="auto"/>
        <w:ind w:left="360"/>
        <w:jc w:val="thaiDistribute"/>
        <w:rPr>
          <w:rFonts w:ascii="Arial" w:hAnsi="Arial" w:cs="Arial"/>
          <w:sz w:val="19"/>
          <w:szCs w:val="19"/>
          <w:lang w:val="en-GB"/>
        </w:rPr>
      </w:pPr>
      <w:r w:rsidRPr="009E033D">
        <w:rPr>
          <w:rFonts w:ascii="Arial" w:hAnsi="Arial" w:cs="Arial"/>
          <w:sz w:val="19"/>
          <w:szCs w:val="19"/>
          <w:lang w:val="en-GB"/>
        </w:rPr>
        <w:t xml:space="preserve">The Group </w:t>
      </w:r>
      <w:r w:rsidR="00EA69A1" w:rsidRPr="009E033D">
        <w:rPr>
          <w:rFonts w:ascii="Arial" w:hAnsi="Arial" w:cs="Arial"/>
          <w:sz w:val="19"/>
          <w:szCs w:val="19"/>
          <w:lang w:val="en-GB"/>
        </w:rPr>
        <w:t>has</w:t>
      </w:r>
      <w:r w:rsidR="00C862E0" w:rsidRPr="009E033D">
        <w:rPr>
          <w:rFonts w:ascii="Arial" w:hAnsi="Arial" w:cs="Arial"/>
          <w:sz w:val="19"/>
          <w:szCs w:val="19"/>
          <w:lang w:val="en-GB"/>
        </w:rPr>
        <w:t xml:space="preserve"> transactions with its related </w:t>
      </w:r>
      <w:r w:rsidR="001E07ED" w:rsidRPr="009E033D">
        <w:rPr>
          <w:rFonts w:ascii="Arial" w:hAnsi="Arial" w:cs="Browallia New"/>
          <w:sz w:val="19"/>
        </w:rPr>
        <w:t>parties</w:t>
      </w:r>
      <w:r w:rsidR="00995EA1">
        <w:rPr>
          <w:rFonts w:ascii="Arial" w:hAnsi="Arial" w:cs="Browallia New"/>
          <w:sz w:val="19"/>
        </w:rPr>
        <w:t xml:space="preserve">. </w:t>
      </w:r>
      <w:r w:rsidR="00C862E0" w:rsidRPr="009E033D">
        <w:rPr>
          <w:rFonts w:ascii="Arial" w:hAnsi="Arial" w:cs="Arial"/>
          <w:sz w:val="19"/>
          <w:szCs w:val="19"/>
          <w:lang w:val="en-GB"/>
        </w:rPr>
        <w:t>These companies are related through common shareholding and/or directorship.</w:t>
      </w:r>
    </w:p>
    <w:p w14:paraId="372DDCC2" w14:textId="300B5410" w:rsidR="00C862E0" w:rsidRPr="009E033D" w:rsidRDefault="00C862E0" w:rsidP="0090666A">
      <w:pPr>
        <w:spacing w:line="360" w:lineRule="auto"/>
        <w:ind w:left="360"/>
        <w:jc w:val="thaiDistribute"/>
        <w:rPr>
          <w:rFonts w:ascii="Arial" w:hAnsi="Arial" w:cs="Arial"/>
          <w:sz w:val="14"/>
          <w:szCs w:val="14"/>
          <w:lang w:val="en-GB"/>
        </w:rPr>
      </w:pPr>
    </w:p>
    <w:p w14:paraId="3DA4A89A" w14:textId="70E4FE06" w:rsidR="001D10DD" w:rsidRPr="009E033D" w:rsidRDefault="001D10DD" w:rsidP="0090666A">
      <w:pPr>
        <w:spacing w:line="360" w:lineRule="auto"/>
        <w:ind w:left="360"/>
        <w:jc w:val="thaiDistribute"/>
        <w:rPr>
          <w:rFonts w:ascii="Arial" w:hAnsi="Arial" w:cs="Arial"/>
          <w:sz w:val="14"/>
          <w:szCs w:val="14"/>
          <w:lang w:val="en-GB"/>
        </w:rPr>
      </w:pPr>
    </w:p>
    <w:p w14:paraId="1BF22378" w14:textId="33476CAA" w:rsidR="001D10DD" w:rsidRPr="009E033D" w:rsidRDefault="001D10DD" w:rsidP="0090666A">
      <w:pPr>
        <w:spacing w:line="360" w:lineRule="auto"/>
        <w:ind w:left="360"/>
        <w:jc w:val="thaiDistribute"/>
        <w:rPr>
          <w:rFonts w:ascii="Arial" w:hAnsi="Arial" w:cs="Arial"/>
          <w:sz w:val="14"/>
          <w:szCs w:val="14"/>
          <w:lang w:val="en-GB"/>
        </w:rPr>
      </w:pPr>
    </w:p>
    <w:p w14:paraId="562086D4" w14:textId="38E16163" w:rsidR="001D10DD" w:rsidRPr="009E033D" w:rsidRDefault="001D10DD" w:rsidP="0090666A">
      <w:pPr>
        <w:spacing w:line="360" w:lineRule="auto"/>
        <w:ind w:left="360"/>
        <w:jc w:val="thaiDistribute"/>
        <w:rPr>
          <w:rFonts w:ascii="Arial" w:hAnsi="Arial" w:cs="Arial"/>
          <w:sz w:val="14"/>
          <w:szCs w:val="14"/>
          <w:lang w:val="en-GB"/>
        </w:rPr>
      </w:pPr>
    </w:p>
    <w:p w14:paraId="3961DBCC" w14:textId="7A39E9DD" w:rsidR="001D10DD" w:rsidRPr="009E033D" w:rsidRDefault="001D10DD" w:rsidP="0090666A">
      <w:pPr>
        <w:spacing w:line="360" w:lineRule="auto"/>
        <w:ind w:left="360"/>
        <w:jc w:val="thaiDistribute"/>
        <w:rPr>
          <w:rFonts w:ascii="Arial" w:hAnsi="Arial" w:cs="Arial"/>
          <w:sz w:val="14"/>
          <w:szCs w:val="14"/>
          <w:lang w:val="en-GB"/>
        </w:rPr>
      </w:pPr>
    </w:p>
    <w:p w14:paraId="1ACDAB70" w14:textId="5F36ADBE" w:rsidR="001D10DD" w:rsidRPr="009E033D" w:rsidRDefault="001D10DD" w:rsidP="0090666A">
      <w:pPr>
        <w:spacing w:line="360" w:lineRule="auto"/>
        <w:ind w:left="360"/>
        <w:jc w:val="thaiDistribute"/>
        <w:rPr>
          <w:rFonts w:ascii="Arial" w:hAnsi="Arial" w:cs="Arial"/>
          <w:sz w:val="14"/>
          <w:szCs w:val="14"/>
          <w:lang w:val="en-GB"/>
        </w:rPr>
      </w:pPr>
    </w:p>
    <w:p w14:paraId="4FB44BDB" w14:textId="52CEF7BC" w:rsidR="001D10DD" w:rsidRPr="009E033D" w:rsidRDefault="001D10DD" w:rsidP="0090666A">
      <w:pPr>
        <w:spacing w:line="360" w:lineRule="auto"/>
        <w:ind w:left="360"/>
        <w:jc w:val="thaiDistribute"/>
        <w:rPr>
          <w:rFonts w:ascii="Arial" w:hAnsi="Arial" w:cs="Arial"/>
          <w:sz w:val="14"/>
          <w:szCs w:val="14"/>
          <w:lang w:val="en-GB"/>
        </w:rPr>
      </w:pPr>
    </w:p>
    <w:p w14:paraId="6902C5B4" w14:textId="2A678580" w:rsidR="001D10DD" w:rsidRPr="009E033D" w:rsidRDefault="001D10DD" w:rsidP="0090666A">
      <w:pPr>
        <w:spacing w:line="360" w:lineRule="auto"/>
        <w:ind w:left="360"/>
        <w:jc w:val="thaiDistribute"/>
        <w:rPr>
          <w:rFonts w:ascii="Arial" w:hAnsi="Arial" w:cs="Arial"/>
          <w:sz w:val="14"/>
          <w:szCs w:val="14"/>
          <w:lang w:val="en-GB"/>
        </w:rPr>
      </w:pPr>
    </w:p>
    <w:p w14:paraId="607943AF" w14:textId="272675A8" w:rsidR="001D10DD" w:rsidRPr="009E033D" w:rsidRDefault="001D10DD" w:rsidP="0090666A">
      <w:pPr>
        <w:spacing w:line="360" w:lineRule="auto"/>
        <w:ind w:left="360"/>
        <w:jc w:val="thaiDistribute"/>
        <w:rPr>
          <w:rFonts w:ascii="Arial" w:hAnsi="Arial" w:cs="Arial"/>
          <w:sz w:val="14"/>
          <w:szCs w:val="14"/>
          <w:lang w:val="en-GB"/>
        </w:rPr>
      </w:pPr>
    </w:p>
    <w:p w14:paraId="13EA2D38" w14:textId="77777777" w:rsidR="002759B2" w:rsidRPr="009E033D" w:rsidRDefault="002759B2" w:rsidP="0090666A">
      <w:pPr>
        <w:spacing w:line="360" w:lineRule="auto"/>
        <w:ind w:left="360"/>
        <w:jc w:val="thaiDistribute"/>
        <w:rPr>
          <w:rFonts w:ascii="Arial" w:hAnsi="Arial" w:cs="Arial"/>
          <w:sz w:val="14"/>
          <w:szCs w:val="14"/>
          <w:lang w:val="en-GB"/>
        </w:rPr>
      </w:pPr>
    </w:p>
    <w:p w14:paraId="2F35D8DB" w14:textId="77777777" w:rsidR="002759B2" w:rsidRPr="009E033D" w:rsidRDefault="002759B2" w:rsidP="0090666A">
      <w:pPr>
        <w:spacing w:line="360" w:lineRule="auto"/>
        <w:ind w:left="360"/>
        <w:jc w:val="thaiDistribute"/>
        <w:rPr>
          <w:rFonts w:ascii="Arial" w:hAnsi="Arial" w:cs="Arial"/>
          <w:sz w:val="14"/>
          <w:szCs w:val="14"/>
          <w:lang w:val="en-GB"/>
        </w:rPr>
      </w:pPr>
    </w:p>
    <w:p w14:paraId="38E2B39C" w14:textId="77777777" w:rsidR="002759B2" w:rsidRPr="009E033D" w:rsidRDefault="002759B2" w:rsidP="0090666A">
      <w:pPr>
        <w:spacing w:line="360" w:lineRule="auto"/>
        <w:ind w:left="360"/>
        <w:jc w:val="thaiDistribute"/>
        <w:rPr>
          <w:rFonts w:ascii="Arial" w:hAnsi="Arial" w:cs="Arial"/>
          <w:sz w:val="14"/>
          <w:szCs w:val="14"/>
          <w:lang w:val="en-GB"/>
        </w:rPr>
      </w:pPr>
    </w:p>
    <w:p w14:paraId="6DCE8777" w14:textId="77777777" w:rsidR="002759B2" w:rsidRPr="009E033D" w:rsidRDefault="002759B2" w:rsidP="0090666A">
      <w:pPr>
        <w:spacing w:line="360" w:lineRule="auto"/>
        <w:ind w:left="360"/>
        <w:jc w:val="thaiDistribute"/>
        <w:rPr>
          <w:rFonts w:ascii="Arial" w:hAnsi="Arial" w:cs="Arial"/>
          <w:sz w:val="14"/>
          <w:szCs w:val="14"/>
          <w:lang w:val="en-GB"/>
        </w:rPr>
      </w:pPr>
    </w:p>
    <w:p w14:paraId="097C62C9" w14:textId="77777777" w:rsidR="001D10DD" w:rsidRPr="009E033D" w:rsidRDefault="001D10DD" w:rsidP="0090666A">
      <w:pPr>
        <w:spacing w:line="360" w:lineRule="auto"/>
        <w:ind w:left="360"/>
        <w:jc w:val="thaiDistribute"/>
        <w:rPr>
          <w:rFonts w:ascii="Arial" w:hAnsi="Arial" w:cs="Arial"/>
          <w:sz w:val="14"/>
          <w:szCs w:val="14"/>
          <w:lang w:val="en-GB"/>
        </w:rPr>
      </w:pPr>
    </w:p>
    <w:p w14:paraId="63F43375" w14:textId="7DA67C4C" w:rsidR="00C862E0" w:rsidRPr="009E033D" w:rsidRDefault="00C862E0" w:rsidP="0090666A">
      <w:pPr>
        <w:spacing w:line="360" w:lineRule="auto"/>
        <w:ind w:left="360"/>
        <w:jc w:val="thaiDistribute"/>
        <w:rPr>
          <w:rFonts w:ascii="Arial" w:hAnsi="Arial" w:cs="Arial"/>
          <w:sz w:val="19"/>
          <w:szCs w:val="19"/>
          <w:lang w:val="en-GB"/>
        </w:rPr>
      </w:pPr>
      <w:r w:rsidRPr="009E033D">
        <w:rPr>
          <w:rFonts w:ascii="Arial" w:hAnsi="Arial" w:cs="Arial"/>
          <w:sz w:val="19"/>
          <w:szCs w:val="19"/>
          <w:lang w:val="en-GB"/>
        </w:rPr>
        <w:lastRenderedPageBreak/>
        <w:t>Details of relationship between the Group and related parties which related through control or transaction are as follows:</w:t>
      </w:r>
    </w:p>
    <w:p w14:paraId="060EE68A" w14:textId="7AAA2884" w:rsidR="00C862E0" w:rsidRPr="009E033D" w:rsidRDefault="00C862E0" w:rsidP="0090666A">
      <w:pPr>
        <w:spacing w:line="360" w:lineRule="auto"/>
        <w:ind w:left="360"/>
        <w:jc w:val="thaiDistribute"/>
        <w:rPr>
          <w:rFonts w:ascii="Arial" w:hAnsi="Arial" w:cs="Arial"/>
          <w:sz w:val="10"/>
          <w:szCs w:val="10"/>
          <w:lang w:val="en-GB"/>
        </w:rPr>
      </w:pPr>
    </w:p>
    <w:tbl>
      <w:tblPr>
        <w:tblW w:w="9090" w:type="dxa"/>
        <w:tblInd w:w="270" w:type="dxa"/>
        <w:tblLayout w:type="fixed"/>
        <w:tblLook w:val="0000" w:firstRow="0" w:lastRow="0" w:firstColumn="0" w:lastColumn="0" w:noHBand="0" w:noVBand="0"/>
      </w:tblPr>
      <w:tblGrid>
        <w:gridCol w:w="4590"/>
        <w:gridCol w:w="1530"/>
        <w:gridCol w:w="2970"/>
      </w:tblGrid>
      <w:tr w:rsidR="00BE2261" w:rsidRPr="009E033D" w14:paraId="0136D3D2" w14:textId="77777777" w:rsidTr="00171B19">
        <w:trPr>
          <w:tblHeader/>
        </w:trPr>
        <w:tc>
          <w:tcPr>
            <w:tcW w:w="4590" w:type="dxa"/>
            <w:vAlign w:val="bottom"/>
          </w:tcPr>
          <w:p w14:paraId="05760B7D" w14:textId="77777777" w:rsidR="00BE2261" w:rsidRPr="009E033D"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9E033D">
              <w:rPr>
                <w:rFonts w:ascii="Arial" w:hAnsi="Arial" w:cs="Arial"/>
                <w:snapToGrid w:val="0"/>
                <w:color w:val="000000"/>
                <w:sz w:val="19"/>
                <w:szCs w:val="19"/>
                <w:lang w:eastAsia="th-TH"/>
              </w:rPr>
              <w:t>Company’s Name</w:t>
            </w:r>
          </w:p>
        </w:tc>
        <w:tc>
          <w:tcPr>
            <w:tcW w:w="1530" w:type="dxa"/>
            <w:vAlign w:val="bottom"/>
          </w:tcPr>
          <w:p w14:paraId="1CA37DB3" w14:textId="0BC35348" w:rsidR="00BE2261" w:rsidRPr="009E033D" w:rsidRDefault="00BE2261" w:rsidP="00C862E0">
            <w:pPr>
              <w:pBdr>
                <w:bottom w:val="single" w:sz="4" w:space="1" w:color="auto"/>
              </w:pBdr>
              <w:spacing w:line="360" w:lineRule="auto"/>
              <w:ind w:right="-18"/>
              <w:jc w:val="center"/>
              <w:rPr>
                <w:rFonts w:ascii="Arial" w:hAnsi="Arial" w:cs="Arial"/>
                <w:snapToGrid w:val="0"/>
                <w:color w:val="000000"/>
                <w:sz w:val="19"/>
                <w:szCs w:val="19"/>
                <w:lang w:eastAsia="th-TH"/>
              </w:rPr>
            </w:pPr>
            <w:r w:rsidRPr="009E033D">
              <w:rPr>
                <w:rFonts w:ascii="Arial" w:hAnsi="Arial" w:cs="Arial"/>
                <w:snapToGrid w:val="0"/>
                <w:color w:val="000000"/>
                <w:sz w:val="19"/>
                <w:szCs w:val="19"/>
                <w:lang w:eastAsia="th-TH"/>
              </w:rPr>
              <w:t>Located/</w:t>
            </w:r>
            <w:r w:rsidRPr="009E033D">
              <w:rPr>
                <w:rFonts w:ascii="Arial" w:hAnsi="Arial" w:cs="Arial"/>
                <w:snapToGrid w:val="0"/>
                <w:color w:val="000000"/>
                <w:sz w:val="19"/>
                <w:szCs w:val="19"/>
                <w:lang w:eastAsia="th-TH"/>
              </w:rPr>
              <w:br/>
              <w:t>nationality</w:t>
            </w:r>
          </w:p>
        </w:tc>
        <w:tc>
          <w:tcPr>
            <w:tcW w:w="2970" w:type="dxa"/>
            <w:vAlign w:val="bottom"/>
          </w:tcPr>
          <w:p w14:paraId="49ACB209" w14:textId="477B51D1" w:rsidR="00BE2261" w:rsidRPr="009E033D" w:rsidRDefault="00BE2261" w:rsidP="00C862E0">
            <w:pPr>
              <w:pBdr>
                <w:bottom w:val="single" w:sz="4" w:space="1" w:color="auto"/>
              </w:pBdr>
              <w:spacing w:line="360" w:lineRule="auto"/>
              <w:ind w:right="-18"/>
              <w:jc w:val="center"/>
              <w:rPr>
                <w:rFonts w:ascii="Arial" w:hAnsi="Arial" w:cs="Arial"/>
                <w:snapToGrid w:val="0"/>
                <w:color w:val="000000"/>
                <w:sz w:val="19"/>
                <w:szCs w:val="19"/>
                <w:rtl/>
                <w:cs/>
                <w:lang w:eastAsia="th-TH"/>
              </w:rPr>
            </w:pPr>
            <w:r w:rsidRPr="009E033D">
              <w:rPr>
                <w:rFonts w:ascii="Arial" w:hAnsi="Arial" w:cstheme="minorBidi"/>
                <w:snapToGrid w:val="0"/>
                <w:color w:val="000000"/>
                <w:sz w:val="19"/>
                <w:szCs w:val="19"/>
                <w:lang w:eastAsia="th-TH"/>
              </w:rPr>
              <w:t>Type of</w:t>
            </w:r>
            <w:r w:rsidRPr="009E033D">
              <w:rPr>
                <w:rFonts w:ascii="Arial" w:hAnsi="Arial" w:cstheme="minorBidi"/>
                <w:snapToGrid w:val="0"/>
                <w:color w:val="000000"/>
                <w:sz w:val="19"/>
                <w:szCs w:val="19"/>
                <w:rtl/>
                <w:cs/>
                <w:lang w:eastAsia="th-TH"/>
              </w:rPr>
              <w:t xml:space="preserve"> </w:t>
            </w:r>
            <w:r w:rsidRPr="009E033D">
              <w:rPr>
                <w:rFonts w:ascii="Arial" w:hAnsi="Arial" w:cstheme="minorBidi"/>
                <w:snapToGrid w:val="0"/>
                <w:color w:val="000000"/>
                <w:sz w:val="19"/>
                <w:szCs w:val="19"/>
                <w:lang w:eastAsia="th-TH"/>
              </w:rPr>
              <w:t>relationship</w:t>
            </w:r>
          </w:p>
        </w:tc>
      </w:tr>
      <w:tr w:rsidR="00BE2261" w:rsidRPr="009E033D" w14:paraId="3A3DDDCF" w14:textId="77777777" w:rsidTr="00171B19">
        <w:tc>
          <w:tcPr>
            <w:tcW w:w="4590" w:type="dxa"/>
          </w:tcPr>
          <w:p w14:paraId="2F68DCE2" w14:textId="77777777" w:rsidR="00BE2261" w:rsidRPr="009E033D" w:rsidRDefault="00BE2261" w:rsidP="00C862E0">
            <w:pPr>
              <w:spacing w:line="360" w:lineRule="auto"/>
              <w:ind w:left="540" w:right="-1"/>
              <w:jc w:val="both"/>
              <w:rPr>
                <w:rFonts w:ascii="Arial" w:hAnsi="Arial" w:cs="Arial"/>
                <w:snapToGrid w:val="0"/>
                <w:color w:val="000000"/>
                <w:sz w:val="19"/>
                <w:szCs w:val="19"/>
                <w:lang w:eastAsia="th-TH"/>
              </w:rPr>
            </w:pPr>
          </w:p>
        </w:tc>
        <w:tc>
          <w:tcPr>
            <w:tcW w:w="1530" w:type="dxa"/>
          </w:tcPr>
          <w:p w14:paraId="64EE896A" w14:textId="77777777" w:rsidR="00BE2261" w:rsidRPr="009E033D" w:rsidRDefault="00BE2261" w:rsidP="00C862E0">
            <w:pPr>
              <w:spacing w:line="360" w:lineRule="auto"/>
              <w:ind w:left="540" w:right="-1"/>
              <w:jc w:val="both"/>
              <w:rPr>
                <w:rFonts w:ascii="Arial" w:hAnsi="Arial" w:cs="Arial"/>
                <w:snapToGrid w:val="0"/>
                <w:color w:val="000000"/>
                <w:sz w:val="19"/>
                <w:szCs w:val="19"/>
                <w:lang w:eastAsia="th-TH"/>
              </w:rPr>
            </w:pPr>
          </w:p>
        </w:tc>
        <w:tc>
          <w:tcPr>
            <w:tcW w:w="2970" w:type="dxa"/>
          </w:tcPr>
          <w:p w14:paraId="4E6600EA" w14:textId="77777777" w:rsidR="00BE2261" w:rsidRPr="009E033D" w:rsidRDefault="00BE2261" w:rsidP="00C862E0">
            <w:pPr>
              <w:spacing w:line="360" w:lineRule="auto"/>
              <w:ind w:left="-108" w:right="-108"/>
              <w:jc w:val="both"/>
              <w:rPr>
                <w:rFonts w:ascii="Arial" w:hAnsi="Arial" w:cs="Arial"/>
                <w:snapToGrid w:val="0"/>
                <w:color w:val="000000"/>
                <w:sz w:val="19"/>
                <w:szCs w:val="19"/>
                <w:lang w:eastAsia="th-TH"/>
              </w:rPr>
            </w:pPr>
          </w:p>
        </w:tc>
      </w:tr>
      <w:tr w:rsidR="00BE2261" w:rsidRPr="009E033D" w14:paraId="3268AC12" w14:textId="77777777" w:rsidTr="00171B19">
        <w:trPr>
          <w:trHeight w:val="76"/>
        </w:trPr>
        <w:tc>
          <w:tcPr>
            <w:tcW w:w="4590" w:type="dxa"/>
          </w:tcPr>
          <w:p w14:paraId="72732F01" w14:textId="77777777" w:rsidR="00BE2261" w:rsidRPr="009E033D" w:rsidRDefault="00BE2261" w:rsidP="00C862E0">
            <w:pPr>
              <w:pStyle w:val="BodyText"/>
              <w:tabs>
                <w:tab w:val="left" w:pos="720"/>
              </w:tabs>
              <w:spacing w:after="0" w:line="360" w:lineRule="auto"/>
              <w:ind w:left="162" w:right="-115" w:hanging="162"/>
              <w:rPr>
                <w:rFonts w:ascii="Arial" w:hAnsi="Arial" w:cs="Arial"/>
                <w:sz w:val="19"/>
                <w:szCs w:val="19"/>
                <w:cs/>
              </w:rPr>
            </w:pPr>
            <w:r w:rsidRPr="009E033D">
              <w:rPr>
                <w:rFonts w:ascii="Arial" w:hAnsi="Arial" w:cs="Arial"/>
                <w:sz w:val="19"/>
                <w:szCs w:val="19"/>
              </w:rPr>
              <w:t>EIC Semiconductor Co., Ltd.</w:t>
            </w:r>
          </w:p>
        </w:tc>
        <w:tc>
          <w:tcPr>
            <w:tcW w:w="1530" w:type="dxa"/>
          </w:tcPr>
          <w:p w14:paraId="47DF2D47" w14:textId="77777777" w:rsidR="00BE2261" w:rsidRPr="009E033D" w:rsidRDefault="00BE2261" w:rsidP="00C862E0">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34AED686" w14:textId="77025749" w:rsidR="00BE2261" w:rsidRPr="009E033D" w:rsidRDefault="00DF44E6" w:rsidP="00C862E0">
            <w:pPr>
              <w:pStyle w:val="BodyText"/>
              <w:tabs>
                <w:tab w:val="left" w:pos="720"/>
              </w:tabs>
              <w:spacing w:after="0" w:line="360" w:lineRule="auto"/>
              <w:ind w:left="-108" w:right="-115"/>
              <w:jc w:val="center"/>
              <w:rPr>
                <w:rFonts w:ascii="Arial" w:hAnsi="Arial" w:cstheme="minorBidi"/>
                <w:sz w:val="19"/>
                <w:szCs w:val="19"/>
              </w:rPr>
            </w:pPr>
            <w:r w:rsidRPr="009E033D">
              <w:rPr>
                <w:rFonts w:ascii="Arial" w:hAnsi="Arial" w:cs="Arial"/>
                <w:sz w:val="19"/>
                <w:szCs w:val="19"/>
              </w:rPr>
              <w:t>Subsidiar</w:t>
            </w:r>
            <w:r w:rsidR="00375C55" w:rsidRPr="009E033D">
              <w:rPr>
                <w:rFonts w:ascii="Arial" w:hAnsi="Arial" w:cs="Arial"/>
                <w:sz w:val="19"/>
                <w:szCs w:val="19"/>
              </w:rPr>
              <w:t>y</w:t>
            </w:r>
            <w:r w:rsidR="008D54CB" w:rsidRPr="009E033D">
              <w:rPr>
                <w:rFonts w:ascii="Arial" w:hAnsi="Arial" w:cstheme="minorBidi" w:hint="cs"/>
                <w:sz w:val="19"/>
                <w:szCs w:val="19"/>
                <w:cs/>
              </w:rPr>
              <w:t xml:space="preserve"> </w:t>
            </w:r>
            <w:r w:rsidR="008D54CB" w:rsidRPr="009E033D">
              <w:rPr>
                <w:rFonts w:ascii="Arial" w:hAnsi="Arial" w:cs="Arial"/>
                <w:sz w:val="18"/>
                <w:szCs w:val="18"/>
              </w:rPr>
              <w:t>(Ended 1</w:t>
            </w:r>
            <w:r w:rsidR="008D54CB" w:rsidRPr="009E033D">
              <w:rPr>
                <w:rFonts w:ascii="Arial" w:hAnsi="Arial" w:cstheme="minorBidi" w:hint="cs"/>
                <w:sz w:val="18"/>
                <w:szCs w:val="18"/>
                <w:cs/>
              </w:rPr>
              <w:t xml:space="preserve"> </w:t>
            </w:r>
            <w:r w:rsidR="008D54CB" w:rsidRPr="009E033D">
              <w:rPr>
                <w:rFonts w:ascii="Arial" w:hAnsi="Arial" w:cstheme="minorBidi"/>
                <w:sz w:val="18"/>
                <w:szCs w:val="18"/>
              </w:rPr>
              <w:t>October</w:t>
            </w:r>
            <w:r w:rsidR="008D54CB" w:rsidRPr="009E033D">
              <w:rPr>
                <w:rFonts w:ascii="Arial" w:hAnsi="Arial" w:cs="Arial"/>
                <w:sz w:val="18"/>
                <w:szCs w:val="18"/>
              </w:rPr>
              <w:t xml:space="preserve"> 2020)</w:t>
            </w:r>
          </w:p>
        </w:tc>
      </w:tr>
      <w:tr w:rsidR="00987833" w:rsidRPr="009E033D" w14:paraId="2A3F1088" w14:textId="77777777" w:rsidTr="00171B19">
        <w:tc>
          <w:tcPr>
            <w:tcW w:w="4590" w:type="dxa"/>
          </w:tcPr>
          <w:p w14:paraId="749DFCC3" w14:textId="77777777" w:rsidR="00987833" w:rsidRPr="009E033D" w:rsidRDefault="00987833" w:rsidP="00987833">
            <w:pPr>
              <w:pStyle w:val="BodyText"/>
              <w:tabs>
                <w:tab w:val="left" w:pos="720"/>
              </w:tabs>
              <w:spacing w:after="0" w:line="360" w:lineRule="auto"/>
              <w:ind w:left="162" w:right="-115" w:hanging="162"/>
              <w:rPr>
                <w:rFonts w:ascii="Arial" w:hAnsi="Arial" w:cs="Arial"/>
                <w:sz w:val="19"/>
                <w:szCs w:val="19"/>
              </w:rPr>
            </w:pPr>
            <w:proofErr w:type="spellStart"/>
            <w:proofErr w:type="gramStart"/>
            <w:r w:rsidRPr="009E033D">
              <w:rPr>
                <w:rFonts w:ascii="Arial" w:hAnsi="Arial" w:cs="Arial"/>
                <w:sz w:val="19"/>
                <w:szCs w:val="19"/>
              </w:rPr>
              <w:t>S.Thana</w:t>
            </w:r>
            <w:proofErr w:type="spellEnd"/>
            <w:proofErr w:type="gramEnd"/>
            <w:r w:rsidRPr="009E033D">
              <w:rPr>
                <w:rFonts w:ascii="Arial" w:hAnsi="Arial" w:cs="Arial"/>
                <w:sz w:val="19"/>
                <w:szCs w:val="19"/>
              </w:rPr>
              <w:t xml:space="preserve"> Media Co., Ltd.</w:t>
            </w:r>
          </w:p>
        </w:tc>
        <w:tc>
          <w:tcPr>
            <w:tcW w:w="1530" w:type="dxa"/>
          </w:tcPr>
          <w:p w14:paraId="6BF6B6F4" w14:textId="77777777" w:rsidR="00987833" w:rsidRPr="009E033D" w:rsidRDefault="00987833" w:rsidP="0098783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08907E04" w14:textId="3EFC87EA" w:rsidR="00987833" w:rsidRPr="009E033D" w:rsidRDefault="00987833" w:rsidP="00987833">
            <w:pPr>
              <w:pStyle w:val="BodyText"/>
              <w:tabs>
                <w:tab w:val="left" w:pos="720"/>
              </w:tabs>
              <w:spacing w:after="0" w:line="360" w:lineRule="auto"/>
              <w:ind w:left="-108" w:right="-115"/>
              <w:jc w:val="center"/>
              <w:rPr>
                <w:rFonts w:ascii="Arial" w:hAnsi="Arial" w:cstheme="minorBidi"/>
                <w:sz w:val="19"/>
                <w:szCs w:val="19"/>
              </w:rPr>
            </w:pPr>
            <w:r w:rsidRPr="009E033D">
              <w:rPr>
                <w:rFonts w:ascii="Arial" w:hAnsi="Arial" w:cs="Arial"/>
                <w:sz w:val="19"/>
                <w:szCs w:val="19"/>
              </w:rPr>
              <w:t>Subsidiar</w:t>
            </w:r>
            <w:r w:rsidR="00375C55" w:rsidRPr="009E033D">
              <w:rPr>
                <w:rFonts w:ascii="Arial" w:hAnsi="Arial" w:cs="Arial"/>
                <w:sz w:val="19"/>
                <w:szCs w:val="19"/>
              </w:rPr>
              <w:t>y</w:t>
            </w:r>
            <w:r w:rsidR="008D54CB" w:rsidRPr="009E033D">
              <w:rPr>
                <w:rFonts w:ascii="Arial" w:hAnsi="Arial" w:cstheme="minorBidi" w:hint="cs"/>
                <w:sz w:val="19"/>
                <w:szCs w:val="19"/>
                <w:cs/>
              </w:rPr>
              <w:t xml:space="preserve"> </w:t>
            </w:r>
            <w:r w:rsidR="008D54CB" w:rsidRPr="009E033D">
              <w:rPr>
                <w:rFonts w:ascii="Arial" w:hAnsi="Arial" w:cs="Arial"/>
                <w:sz w:val="18"/>
                <w:szCs w:val="18"/>
              </w:rPr>
              <w:t>(Ended 31 July 2019)</w:t>
            </w:r>
          </w:p>
        </w:tc>
      </w:tr>
      <w:tr w:rsidR="00987833" w:rsidRPr="009E033D" w14:paraId="3F5A2908" w14:textId="77777777" w:rsidTr="00171B19">
        <w:tc>
          <w:tcPr>
            <w:tcW w:w="4590" w:type="dxa"/>
          </w:tcPr>
          <w:p w14:paraId="2D49FB91" w14:textId="0F83249E" w:rsidR="00987833" w:rsidRPr="009E033D" w:rsidRDefault="00987833" w:rsidP="00987833">
            <w:pPr>
              <w:pStyle w:val="BodyText"/>
              <w:tabs>
                <w:tab w:val="left" w:pos="720"/>
              </w:tabs>
              <w:spacing w:after="0" w:line="360" w:lineRule="auto"/>
              <w:ind w:left="162" w:right="-115" w:hanging="162"/>
              <w:rPr>
                <w:rFonts w:ascii="Arial" w:hAnsi="Arial" w:cs="Arial"/>
                <w:sz w:val="19"/>
                <w:szCs w:val="19"/>
              </w:rPr>
            </w:pPr>
            <w:r w:rsidRPr="009E033D">
              <w:rPr>
                <w:rFonts w:ascii="Arial" w:hAnsi="Arial" w:cs="Arial"/>
                <w:sz w:val="19"/>
                <w:szCs w:val="19"/>
              </w:rPr>
              <w:t>Food Holding Co., Ltd.</w:t>
            </w:r>
          </w:p>
        </w:tc>
        <w:tc>
          <w:tcPr>
            <w:tcW w:w="1530" w:type="dxa"/>
          </w:tcPr>
          <w:p w14:paraId="0A44A46C" w14:textId="735C69A9" w:rsidR="00987833" w:rsidRPr="009E033D" w:rsidRDefault="00987833" w:rsidP="0098783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5980DAE3" w14:textId="3C6216CD" w:rsidR="00987833" w:rsidRPr="009E033D" w:rsidRDefault="00987833" w:rsidP="0098783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Subsidiar</w:t>
            </w:r>
            <w:r w:rsidR="00375C55" w:rsidRPr="009E033D">
              <w:rPr>
                <w:rFonts w:ascii="Arial" w:hAnsi="Arial" w:cs="Arial"/>
                <w:sz w:val="19"/>
                <w:szCs w:val="19"/>
              </w:rPr>
              <w:t>y</w:t>
            </w:r>
          </w:p>
        </w:tc>
      </w:tr>
      <w:tr w:rsidR="002F4293" w:rsidRPr="009E033D" w14:paraId="58AB7330" w14:textId="77777777" w:rsidTr="00171B19">
        <w:tc>
          <w:tcPr>
            <w:tcW w:w="4590" w:type="dxa"/>
          </w:tcPr>
          <w:p w14:paraId="09D6CF9B" w14:textId="6F3364A4" w:rsidR="002F4293" w:rsidRPr="009E033D" w:rsidRDefault="002F4293" w:rsidP="002F4293">
            <w:pPr>
              <w:pStyle w:val="BodyText"/>
              <w:tabs>
                <w:tab w:val="left" w:pos="720"/>
              </w:tabs>
              <w:spacing w:after="0" w:line="360" w:lineRule="auto"/>
              <w:ind w:left="162" w:right="-115" w:hanging="162"/>
              <w:rPr>
                <w:rFonts w:ascii="Arial" w:hAnsi="Arial" w:cs="Arial"/>
                <w:sz w:val="19"/>
                <w:szCs w:val="19"/>
              </w:rPr>
            </w:pPr>
            <w:r w:rsidRPr="009E033D">
              <w:rPr>
                <w:rFonts w:ascii="Arial" w:hAnsi="Arial" w:cs="Arial"/>
                <w:sz w:val="19"/>
                <w:szCs w:val="19"/>
              </w:rPr>
              <w:t>Domino Asia Pacific Co., Ltd.</w:t>
            </w:r>
          </w:p>
        </w:tc>
        <w:tc>
          <w:tcPr>
            <w:tcW w:w="1530" w:type="dxa"/>
          </w:tcPr>
          <w:p w14:paraId="10E71E64" w14:textId="151E40D5" w:rsidR="002F4293" w:rsidRPr="009E033D" w:rsidRDefault="002F4293" w:rsidP="002F429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0D8594D5" w14:textId="44A9E500" w:rsidR="002F4293" w:rsidRPr="009E033D" w:rsidRDefault="002F4293" w:rsidP="002F429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Subsidiary</w:t>
            </w:r>
          </w:p>
        </w:tc>
      </w:tr>
      <w:tr w:rsidR="00C13FDC" w:rsidRPr="009E033D" w14:paraId="7AB9C360" w14:textId="77777777" w:rsidTr="00171B19">
        <w:tc>
          <w:tcPr>
            <w:tcW w:w="4590" w:type="dxa"/>
          </w:tcPr>
          <w:p w14:paraId="4F56B19B" w14:textId="272EAE54" w:rsidR="00C13FDC" w:rsidRPr="009E033D" w:rsidRDefault="00C13FDC" w:rsidP="00C13FDC">
            <w:pPr>
              <w:pStyle w:val="BodyText"/>
              <w:tabs>
                <w:tab w:val="left" w:pos="720"/>
              </w:tabs>
              <w:spacing w:after="0" w:line="360" w:lineRule="auto"/>
              <w:ind w:left="162" w:right="-115" w:hanging="162"/>
              <w:rPr>
                <w:rFonts w:ascii="Arial" w:hAnsi="Arial" w:cs="Arial"/>
                <w:sz w:val="19"/>
                <w:szCs w:val="19"/>
              </w:rPr>
            </w:pPr>
            <w:r w:rsidRPr="009E033D">
              <w:rPr>
                <w:rFonts w:ascii="Arial" w:hAnsi="Arial" w:cs="Arial"/>
                <w:sz w:val="19"/>
                <w:szCs w:val="19"/>
              </w:rPr>
              <w:t>Bake Cheese Tart (Thailand) Co., Ltd.</w:t>
            </w:r>
          </w:p>
        </w:tc>
        <w:tc>
          <w:tcPr>
            <w:tcW w:w="1530" w:type="dxa"/>
          </w:tcPr>
          <w:p w14:paraId="4BE878AD" w14:textId="56436838" w:rsidR="00C13FDC" w:rsidRPr="009E033D" w:rsidRDefault="00C13FDC" w:rsidP="00C13FDC">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306A57DF" w14:textId="3FB7EC6E" w:rsidR="00C13FDC" w:rsidRPr="009E033D" w:rsidRDefault="00DF44E6" w:rsidP="00C13FDC">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Indirect subsidiary</w:t>
            </w:r>
          </w:p>
        </w:tc>
      </w:tr>
      <w:tr w:rsidR="00365883" w:rsidRPr="009E033D" w14:paraId="74B3BD24" w14:textId="77777777" w:rsidTr="00171B19">
        <w:tc>
          <w:tcPr>
            <w:tcW w:w="4590" w:type="dxa"/>
          </w:tcPr>
          <w:p w14:paraId="0C5084AF" w14:textId="2B006226" w:rsidR="00365883" w:rsidRPr="009E033D" w:rsidRDefault="00365883" w:rsidP="00365883">
            <w:pPr>
              <w:pStyle w:val="BodyText"/>
              <w:tabs>
                <w:tab w:val="left" w:pos="720"/>
              </w:tabs>
              <w:spacing w:after="0" w:line="360" w:lineRule="auto"/>
              <w:ind w:left="162" w:right="-115" w:hanging="162"/>
              <w:rPr>
                <w:rFonts w:ascii="Arial" w:hAnsi="Arial" w:cs="Arial"/>
                <w:sz w:val="19"/>
                <w:szCs w:val="19"/>
              </w:rPr>
            </w:pPr>
            <w:r w:rsidRPr="009E033D">
              <w:rPr>
                <w:rFonts w:ascii="Arial" w:hAnsi="Arial" w:cs="Arial"/>
                <w:sz w:val="19"/>
                <w:szCs w:val="19"/>
              </w:rPr>
              <w:t>Eastern Cuisine (Thailand) Co., Ltd.</w:t>
            </w:r>
          </w:p>
        </w:tc>
        <w:tc>
          <w:tcPr>
            <w:tcW w:w="1530" w:type="dxa"/>
          </w:tcPr>
          <w:p w14:paraId="07FEE3C0" w14:textId="592C7ECF"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5873FCBD" w14:textId="1B09B5FA"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Indirect subsidiary</w:t>
            </w:r>
          </w:p>
        </w:tc>
      </w:tr>
      <w:tr w:rsidR="00365883" w:rsidRPr="009E033D" w14:paraId="597E78CD" w14:textId="77777777" w:rsidTr="00171B19">
        <w:tc>
          <w:tcPr>
            <w:tcW w:w="4590" w:type="dxa"/>
          </w:tcPr>
          <w:p w14:paraId="7D4378C1" w14:textId="0E248690" w:rsidR="00365883" w:rsidRPr="009E033D" w:rsidRDefault="00365883" w:rsidP="00365883">
            <w:pPr>
              <w:pStyle w:val="BodyText"/>
              <w:tabs>
                <w:tab w:val="left" w:pos="720"/>
              </w:tabs>
              <w:spacing w:after="0" w:line="360" w:lineRule="auto"/>
              <w:ind w:left="162" w:right="-115" w:hanging="162"/>
              <w:rPr>
                <w:rFonts w:ascii="Arial" w:hAnsi="Arial" w:cs="Arial"/>
                <w:sz w:val="19"/>
                <w:szCs w:val="19"/>
              </w:rPr>
            </w:pPr>
            <w:r w:rsidRPr="009E033D">
              <w:rPr>
                <w:rFonts w:ascii="Arial" w:hAnsi="Arial" w:cs="Arial"/>
                <w:sz w:val="19"/>
                <w:szCs w:val="19"/>
              </w:rPr>
              <w:t>Crepes &amp; Co. Development Co., Ltd.</w:t>
            </w:r>
          </w:p>
        </w:tc>
        <w:tc>
          <w:tcPr>
            <w:tcW w:w="1530" w:type="dxa"/>
          </w:tcPr>
          <w:p w14:paraId="207C88E3" w14:textId="00D2C12C"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649C4135" w14:textId="304955E1"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Indirect subsidiary</w:t>
            </w:r>
          </w:p>
        </w:tc>
      </w:tr>
      <w:tr w:rsidR="00365883" w:rsidRPr="009E033D" w14:paraId="0AA2E657" w14:textId="77777777" w:rsidTr="00171B19">
        <w:tc>
          <w:tcPr>
            <w:tcW w:w="4590" w:type="dxa"/>
          </w:tcPr>
          <w:p w14:paraId="506A0A45" w14:textId="77777777" w:rsidR="00365883" w:rsidRPr="009E033D" w:rsidRDefault="00365883" w:rsidP="00365883">
            <w:pPr>
              <w:pStyle w:val="BodyText"/>
              <w:tabs>
                <w:tab w:val="left" w:pos="720"/>
              </w:tabs>
              <w:spacing w:after="0" w:line="360" w:lineRule="auto"/>
              <w:ind w:left="162" w:right="-115" w:hanging="162"/>
              <w:rPr>
                <w:rFonts w:ascii="Arial" w:hAnsi="Arial" w:cs="Arial"/>
                <w:sz w:val="19"/>
                <w:szCs w:val="19"/>
                <w:cs/>
              </w:rPr>
            </w:pPr>
            <w:proofErr w:type="spellStart"/>
            <w:r w:rsidRPr="009E033D">
              <w:rPr>
                <w:rFonts w:ascii="Arial" w:hAnsi="Arial" w:cs="Arial"/>
                <w:sz w:val="19"/>
                <w:szCs w:val="19"/>
              </w:rPr>
              <w:t>Unitop</w:t>
            </w:r>
            <w:proofErr w:type="spellEnd"/>
            <w:r w:rsidRPr="009E033D">
              <w:rPr>
                <w:rFonts w:ascii="Arial" w:hAnsi="Arial" w:cs="Arial"/>
                <w:sz w:val="19"/>
                <w:szCs w:val="19"/>
              </w:rPr>
              <w:t xml:space="preserve"> Rubber Co., Ltd.</w:t>
            </w:r>
          </w:p>
        </w:tc>
        <w:tc>
          <w:tcPr>
            <w:tcW w:w="1530" w:type="dxa"/>
          </w:tcPr>
          <w:p w14:paraId="0F18E33E" w14:textId="77777777"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4F159932" w14:textId="34A89D4C"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 xml:space="preserve">Common director </w:t>
            </w:r>
            <w:proofErr w:type="gramStart"/>
            <w:r w:rsidRPr="009E033D">
              <w:rPr>
                <w:rFonts w:ascii="Arial" w:hAnsi="Arial" w:cs="Arial"/>
                <w:sz w:val="19"/>
                <w:szCs w:val="19"/>
              </w:rPr>
              <w:t>and  shareholding</w:t>
            </w:r>
            <w:proofErr w:type="gramEnd"/>
            <w:r w:rsidRPr="009E033D">
              <w:rPr>
                <w:rFonts w:ascii="Arial" w:hAnsi="Arial" w:cs="Arial"/>
                <w:sz w:val="19"/>
                <w:szCs w:val="19"/>
              </w:rPr>
              <w:t xml:space="preserve"> with subsidiaries</w:t>
            </w:r>
          </w:p>
        </w:tc>
      </w:tr>
      <w:tr w:rsidR="00365883" w:rsidRPr="009E033D" w14:paraId="0861B822" w14:textId="77777777" w:rsidTr="00171B19">
        <w:tc>
          <w:tcPr>
            <w:tcW w:w="4590" w:type="dxa"/>
          </w:tcPr>
          <w:p w14:paraId="266B3C8C" w14:textId="77777777" w:rsidR="00365883" w:rsidRPr="009E033D" w:rsidRDefault="00365883" w:rsidP="00365883">
            <w:pPr>
              <w:pStyle w:val="BodyText"/>
              <w:spacing w:after="0" w:line="360" w:lineRule="auto"/>
              <w:ind w:left="162" w:right="-115" w:hanging="162"/>
              <w:rPr>
                <w:rFonts w:ascii="Arial" w:hAnsi="Arial" w:cs="Arial"/>
                <w:sz w:val="19"/>
                <w:szCs w:val="19"/>
              </w:rPr>
            </w:pPr>
            <w:r w:rsidRPr="009E033D">
              <w:rPr>
                <w:rFonts w:ascii="Arial" w:hAnsi="Arial" w:cs="Arial"/>
                <w:sz w:val="19"/>
                <w:szCs w:val="19"/>
              </w:rPr>
              <w:t>LED Lighting Co., Ltd.</w:t>
            </w:r>
          </w:p>
        </w:tc>
        <w:tc>
          <w:tcPr>
            <w:tcW w:w="1530" w:type="dxa"/>
          </w:tcPr>
          <w:p w14:paraId="7AFE8F63" w14:textId="77777777"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476853C0" w14:textId="77777777" w:rsidR="00365883" w:rsidRPr="009E033D" w:rsidRDefault="00365883"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Common director with subsidiary</w:t>
            </w:r>
          </w:p>
        </w:tc>
      </w:tr>
      <w:tr w:rsidR="008D54CB" w:rsidRPr="009E033D" w14:paraId="22CD9380" w14:textId="77777777" w:rsidTr="00171B19">
        <w:tc>
          <w:tcPr>
            <w:tcW w:w="4590" w:type="dxa"/>
          </w:tcPr>
          <w:p w14:paraId="0016056D" w14:textId="38A2D447" w:rsidR="008D54CB" w:rsidRPr="009E033D" w:rsidRDefault="00A27A6C" w:rsidP="00365883">
            <w:pPr>
              <w:pStyle w:val="BodyText"/>
              <w:spacing w:after="0" w:line="360" w:lineRule="auto"/>
              <w:ind w:left="162" w:right="-115" w:hanging="162"/>
              <w:rPr>
                <w:rFonts w:ascii="Arial" w:hAnsi="Arial" w:cs="Arial"/>
                <w:sz w:val="19"/>
                <w:szCs w:val="19"/>
              </w:rPr>
            </w:pPr>
            <w:proofErr w:type="spellStart"/>
            <w:r w:rsidRPr="009E033D">
              <w:rPr>
                <w:rFonts w:ascii="Arial" w:hAnsi="Arial" w:cs="Arial"/>
                <w:sz w:val="18"/>
                <w:szCs w:val="18"/>
              </w:rPr>
              <w:t>Siamkoi</w:t>
            </w:r>
            <w:proofErr w:type="spellEnd"/>
            <w:r w:rsidRPr="009E033D">
              <w:rPr>
                <w:rFonts w:ascii="Arial" w:hAnsi="Arial" w:cs="Arial"/>
                <w:sz w:val="18"/>
                <w:szCs w:val="18"/>
              </w:rPr>
              <w:t xml:space="preserve"> </w:t>
            </w:r>
            <w:r w:rsidRPr="009E033D">
              <w:rPr>
                <w:rFonts w:ascii="Arial" w:hAnsi="Arial" w:cs="Browallia New"/>
                <w:sz w:val="18"/>
                <w:szCs w:val="22"/>
              </w:rPr>
              <w:t xml:space="preserve">Avenue </w:t>
            </w:r>
            <w:r w:rsidRPr="009E033D">
              <w:rPr>
                <w:rFonts w:ascii="Arial" w:hAnsi="Arial" w:cs="Arial"/>
                <w:sz w:val="18"/>
                <w:szCs w:val="18"/>
              </w:rPr>
              <w:t>Co., Ltd.</w:t>
            </w:r>
          </w:p>
        </w:tc>
        <w:tc>
          <w:tcPr>
            <w:tcW w:w="1530" w:type="dxa"/>
          </w:tcPr>
          <w:p w14:paraId="67DACA43" w14:textId="1DA6AFB3" w:rsidR="008D54CB" w:rsidRPr="009E033D" w:rsidRDefault="00AF531F"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Thailand</w:t>
            </w:r>
          </w:p>
        </w:tc>
        <w:tc>
          <w:tcPr>
            <w:tcW w:w="2970" w:type="dxa"/>
          </w:tcPr>
          <w:p w14:paraId="4F8E57DD" w14:textId="09E0B681" w:rsidR="008D54CB" w:rsidRPr="009E033D" w:rsidRDefault="00151699" w:rsidP="00365883">
            <w:pPr>
              <w:pStyle w:val="BodyText"/>
              <w:tabs>
                <w:tab w:val="left" w:pos="720"/>
              </w:tabs>
              <w:spacing w:after="0" w:line="360" w:lineRule="auto"/>
              <w:ind w:left="-108" w:right="-115"/>
              <w:jc w:val="center"/>
              <w:rPr>
                <w:rFonts w:ascii="Arial" w:hAnsi="Arial" w:cs="Arial"/>
                <w:sz w:val="19"/>
                <w:szCs w:val="19"/>
              </w:rPr>
            </w:pPr>
            <w:r w:rsidRPr="009E033D">
              <w:rPr>
                <w:rFonts w:ascii="Arial" w:hAnsi="Arial" w:cs="Arial"/>
                <w:sz w:val="19"/>
                <w:szCs w:val="19"/>
              </w:rPr>
              <w:t xml:space="preserve">Common director </w:t>
            </w:r>
            <w:proofErr w:type="gramStart"/>
            <w:r w:rsidRPr="009E033D">
              <w:rPr>
                <w:rFonts w:ascii="Arial" w:hAnsi="Arial" w:cs="Arial"/>
                <w:sz w:val="19"/>
                <w:szCs w:val="19"/>
              </w:rPr>
              <w:t>and  shareholding</w:t>
            </w:r>
            <w:proofErr w:type="gramEnd"/>
            <w:r w:rsidRPr="009E033D">
              <w:rPr>
                <w:rFonts w:ascii="Arial" w:hAnsi="Arial" w:cs="Arial"/>
                <w:sz w:val="18"/>
                <w:szCs w:val="18"/>
              </w:rPr>
              <w:t xml:space="preserve"> with the Company</w:t>
            </w:r>
          </w:p>
        </w:tc>
      </w:tr>
    </w:tbl>
    <w:p w14:paraId="1E3D69BD" w14:textId="68398A05" w:rsidR="00171B19" w:rsidRPr="009E033D" w:rsidRDefault="00171B19" w:rsidP="00A163DF">
      <w:pPr>
        <w:spacing w:line="360" w:lineRule="auto"/>
        <w:jc w:val="thaiDistribute"/>
        <w:rPr>
          <w:rFonts w:ascii="Arial" w:hAnsi="Arial" w:cstheme="minorBidi"/>
          <w:sz w:val="19"/>
          <w:szCs w:val="19"/>
          <w:lang w:val="en-GB"/>
        </w:rPr>
      </w:pPr>
    </w:p>
    <w:p w14:paraId="0FB8755B" w14:textId="6ED64573" w:rsidR="0029744A" w:rsidRPr="009E033D" w:rsidRDefault="002525BD" w:rsidP="007C054F">
      <w:pPr>
        <w:tabs>
          <w:tab w:val="left" w:pos="0"/>
          <w:tab w:val="num" w:pos="540"/>
        </w:tabs>
        <w:spacing w:line="360" w:lineRule="auto"/>
        <w:ind w:left="360"/>
        <w:jc w:val="both"/>
        <w:rPr>
          <w:rFonts w:ascii="Arial" w:hAnsi="Arial" w:cs="Arial"/>
          <w:sz w:val="19"/>
          <w:szCs w:val="19"/>
          <w:lang w:val="en-GB"/>
        </w:rPr>
      </w:pPr>
      <w:r w:rsidRPr="009E033D">
        <w:rPr>
          <w:rFonts w:ascii="Arial" w:hAnsi="Arial" w:cs="Arial"/>
          <w:sz w:val="19"/>
          <w:szCs w:val="19"/>
          <w:lang w:val="en-GB"/>
        </w:rPr>
        <w:t>Significant transactions with</w:t>
      </w:r>
      <w:r w:rsidR="00107177" w:rsidRPr="009E033D">
        <w:rPr>
          <w:rFonts w:ascii="Arial" w:hAnsi="Arial" w:cs="Arial"/>
          <w:sz w:val="19"/>
          <w:szCs w:val="19"/>
        </w:rPr>
        <w:t xml:space="preserve"> </w:t>
      </w:r>
      <w:r w:rsidRPr="009E033D">
        <w:rPr>
          <w:rFonts w:ascii="Arial" w:hAnsi="Arial" w:cs="Arial"/>
          <w:sz w:val="19"/>
          <w:szCs w:val="19"/>
          <w:lang w:val="en-GB"/>
        </w:rPr>
        <w:t xml:space="preserve">related parties for the </w:t>
      </w:r>
      <w:r w:rsidR="00624D26" w:rsidRPr="009E033D">
        <w:rPr>
          <w:rFonts w:ascii="Arial" w:hAnsi="Arial" w:cs="Arial"/>
          <w:sz w:val="19"/>
          <w:szCs w:val="19"/>
          <w:lang w:val="en-GB"/>
        </w:rPr>
        <w:t>year</w:t>
      </w:r>
      <w:r w:rsidR="00EA69A1" w:rsidRPr="009E033D">
        <w:rPr>
          <w:rFonts w:ascii="Arial" w:hAnsi="Arial" w:cs="Arial"/>
          <w:sz w:val="19"/>
          <w:szCs w:val="19"/>
          <w:lang w:val="en-GB"/>
        </w:rPr>
        <w:t>s</w:t>
      </w:r>
      <w:r w:rsidR="0029744A" w:rsidRPr="009E033D">
        <w:rPr>
          <w:rFonts w:ascii="Arial" w:hAnsi="Arial" w:cs="Arial"/>
          <w:sz w:val="19"/>
          <w:szCs w:val="19"/>
          <w:lang w:val="en-GB"/>
        </w:rPr>
        <w:t xml:space="preserve"> ended </w:t>
      </w:r>
      <w:r w:rsidR="00624D26" w:rsidRPr="009E033D">
        <w:rPr>
          <w:rFonts w:ascii="Arial" w:hAnsi="Arial" w:cs="Arial"/>
          <w:sz w:val="19"/>
          <w:szCs w:val="19"/>
        </w:rPr>
        <w:t>31 December</w:t>
      </w:r>
      <w:r w:rsidR="00B44ADB" w:rsidRPr="009E033D">
        <w:rPr>
          <w:rFonts w:ascii="Arial" w:hAnsi="Arial" w:cs="Arial"/>
          <w:sz w:val="19"/>
          <w:szCs w:val="19"/>
        </w:rPr>
        <w:t xml:space="preserve"> 20</w:t>
      </w:r>
      <w:r w:rsidR="00B133CF" w:rsidRPr="009E033D">
        <w:rPr>
          <w:rFonts w:ascii="Arial" w:hAnsi="Arial" w:cs="Arial"/>
          <w:sz w:val="19"/>
          <w:szCs w:val="19"/>
        </w:rPr>
        <w:t>20</w:t>
      </w:r>
      <w:r w:rsidR="00B44ADB" w:rsidRPr="009E033D">
        <w:rPr>
          <w:rFonts w:ascii="Arial" w:hAnsi="Arial" w:cs="Arial"/>
          <w:sz w:val="19"/>
          <w:szCs w:val="19"/>
        </w:rPr>
        <w:t xml:space="preserve"> and</w:t>
      </w:r>
      <w:r w:rsidR="0029744A" w:rsidRPr="009E033D">
        <w:rPr>
          <w:rFonts w:ascii="Arial" w:hAnsi="Arial" w:cs="Arial"/>
          <w:sz w:val="19"/>
          <w:szCs w:val="19"/>
        </w:rPr>
        <w:t xml:space="preserve"> 201</w:t>
      </w:r>
      <w:r w:rsidR="00B133CF" w:rsidRPr="009E033D">
        <w:rPr>
          <w:rFonts w:ascii="Arial" w:hAnsi="Arial" w:cs="Arial"/>
          <w:sz w:val="19"/>
          <w:szCs w:val="19"/>
        </w:rPr>
        <w:t>9</w:t>
      </w:r>
      <w:r w:rsidR="0029744A" w:rsidRPr="009E033D">
        <w:rPr>
          <w:rFonts w:ascii="Arial" w:hAnsi="Arial" w:cs="Arial"/>
          <w:sz w:val="19"/>
          <w:szCs w:val="19"/>
        </w:rPr>
        <w:t xml:space="preserve"> </w:t>
      </w:r>
      <w:r w:rsidR="0029744A" w:rsidRPr="009E033D">
        <w:rPr>
          <w:rFonts w:ascii="Arial" w:hAnsi="Arial" w:cs="Arial"/>
          <w:sz w:val="19"/>
          <w:szCs w:val="19"/>
          <w:lang w:val="en-GB"/>
        </w:rPr>
        <w:t>are as follow:</w:t>
      </w:r>
    </w:p>
    <w:p w14:paraId="4BED2264" w14:textId="77777777" w:rsidR="0029744A" w:rsidRPr="009E033D" w:rsidRDefault="0029744A" w:rsidP="0029744A">
      <w:pPr>
        <w:spacing w:line="360" w:lineRule="auto"/>
        <w:rPr>
          <w:rFonts w:ascii="Arial" w:hAnsi="Arial" w:cs="Arial"/>
          <w:sz w:val="10"/>
          <w:szCs w:val="10"/>
          <w:lang w:val="en-GB"/>
        </w:rPr>
      </w:pPr>
    </w:p>
    <w:tbl>
      <w:tblPr>
        <w:tblW w:w="9090" w:type="dxa"/>
        <w:tblInd w:w="333" w:type="dxa"/>
        <w:tblLayout w:type="fixed"/>
        <w:tblLook w:val="01E0" w:firstRow="1" w:lastRow="1" w:firstColumn="1" w:lastColumn="1" w:noHBand="0" w:noVBand="0"/>
      </w:tblPr>
      <w:tblGrid>
        <w:gridCol w:w="2648"/>
        <w:gridCol w:w="2160"/>
        <w:gridCol w:w="1080"/>
        <w:gridCol w:w="1042"/>
        <w:gridCol w:w="1080"/>
        <w:gridCol w:w="1080"/>
      </w:tblGrid>
      <w:tr w:rsidR="0029744A" w:rsidRPr="009E033D" w14:paraId="607FE53C" w14:textId="77777777" w:rsidTr="00630D19">
        <w:trPr>
          <w:trHeight w:val="68"/>
          <w:tblHeader/>
        </w:trPr>
        <w:tc>
          <w:tcPr>
            <w:tcW w:w="2648" w:type="dxa"/>
          </w:tcPr>
          <w:p w14:paraId="1C68FCE3" w14:textId="77777777" w:rsidR="0029744A" w:rsidRPr="009E033D" w:rsidRDefault="0029744A" w:rsidP="004168B2">
            <w:pPr>
              <w:spacing w:line="360" w:lineRule="auto"/>
              <w:rPr>
                <w:rFonts w:ascii="Arial" w:hAnsi="Arial" w:cs="Arial"/>
                <w:sz w:val="16"/>
                <w:szCs w:val="16"/>
                <w:lang w:val="en-GB"/>
              </w:rPr>
            </w:pPr>
          </w:p>
        </w:tc>
        <w:tc>
          <w:tcPr>
            <w:tcW w:w="2160" w:type="dxa"/>
          </w:tcPr>
          <w:p w14:paraId="4DD110D3" w14:textId="77777777" w:rsidR="0029744A" w:rsidRPr="009E033D" w:rsidRDefault="0029744A" w:rsidP="004168B2">
            <w:pPr>
              <w:spacing w:line="360" w:lineRule="auto"/>
              <w:rPr>
                <w:rFonts w:ascii="Arial" w:hAnsi="Arial" w:cs="Arial"/>
                <w:sz w:val="16"/>
                <w:szCs w:val="16"/>
                <w:lang w:val="en-GB"/>
              </w:rPr>
            </w:pPr>
          </w:p>
        </w:tc>
        <w:tc>
          <w:tcPr>
            <w:tcW w:w="4282" w:type="dxa"/>
            <w:gridSpan w:val="4"/>
          </w:tcPr>
          <w:p w14:paraId="400F6641" w14:textId="564BCD4D" w:rsidR="0029744A" w:rsidRPr="009E033D" w:rsidRDefault="0029744A" w:rsidP="004168B2">
            <w:pPr>
              <w:spacing w:line="360" w:lineRule="auto"/>
              <w:jc w:val="right"/>
              <w:rPr>
                <w:rFonts w:ascii="Arial" w:hAnsi="Arial" w:cs="Arial"/>
                <w:sz w:val="16"/>
                <w:szCs w:val="16"/>
              </w:rPr>
            </w:pPr>
            <w:r w:rsidRPr="009E033D">
              <w:rPr>
                <w:rFonts w:ascii="Arial" w:hAnsi="Arial" w:cs="Arial"/>
                <w:sz w:val="16"/>
                <w:szCs w:val="16"/>
              </w:rPr>
              <w:t>(</w:t>
            </w:r>
            <w:proofErr w:type="gramStart"/>
            <w:r w:rsidRPr="009E033D">
              <w:rPr>
                <w:rFonts w:ascii="Arial" w:hAnsi="Arial" w:cs="Arial"/>
                <w:sz w:val="16"/>
                <w:szCs w:val="16"/>
              </w:rPr>
              <w:t>Unit</w:t>
            </w:r>
            <w:r w:rsidRPr="009E033D">
              <w:rPr>
                <w:rFonts w:ascii="Arial" w:hAnsi="Arial" w:cs="Arial"/>
                <w:sz w:val="16"/>
                <w:szCs w:val="16"/>
                <w:lang w:val="en-GB"/>
              </w:rPr>
              <w:t xml:space="preserve"> </w:t>
            </w:r>
            <w:r w:rsidRPr="009E033D">
              <w:rPr>
                <w:rFonts w:ascii="Arial" w:hAnsi="Arial" w:cs="Arial"/>
                <w:sz w:val="16"/>
                <w:szCs w:val="16"/>
              </w:rPr>
              <w:t>:</w:t>
            </w:r>
            <w:proofErr w:type="gramEnd"/>
            <w:r w:rsidRPr="009E033D">
              <w:rPr>
                <w:rFonts w:ascii="Arial" w:hAnsi="Arial" w:cs="Arial"/>
                <w:sz w:val="16"/>
                <w:szCs w:val="16"/>
              </w:rPr>
              <w:t xml:space="preserve"> Baht )</w:t>
            </w:r>
          </w:p>
        </w:tc>
      </w:tr>
      <w:tr w:rsidR="0029744A" w:rsidRPr="009E033D" w14:paraId="7D2D7450" w14:textId="77777777" w:rsidTr="002D1A3D">
        <w:trPr>
          <w:trHeight w:val="68"/>
          <w:tblHeader/>
        </w:trPr>
        <w:tc>
          <w:tcPr>
            <w:tcW w:w="2648" w:type="dxa"/>
          </w:tcPr>
          <w:p w14:paraId="51E32BCE" w14:textId="77777777" w:rsidR="0029744A" w:rsidRPr="009E033D" w:rsidRDefault="0029744A" w:rsidP="004168B2">
            <w:pPr>
              <w:spacing w:line="360" w:lineRule="auto"/>
              <w:rPr>
                <w:rFonts w:ascii="Arial" w:hAnsi="Arial" w:cs="Arial"/>
                <w:sz w:val="16"/>
                <w:szCs w:val="16"/>
                <w:lang w:val="en-GB"/>
              </w:rPr>
            </w:pPr>
          </w:p>
        </w:tc>
        <w:tc>
          <w:tcPr>
            <w:tcW w:w="2160" w:type="dxa"/>
          </w:tcPr>
          <w:p w14:paraId="33326B8E" w14:textId="77777777" w:rsidR="0029744A" w:rsidRPr="009E033D" w:rsidRDefault="0029744A" w:rsidP="004168B2">
            <w:pPr>
              <w:spacing w:line="360" w:lineRule="auto"/>
              <w:rPr>
                <w:rFonts w:ascii="Arial" w:hAnsi="Arial" w:cs="Arial"/>
                <w:sz w:val="16"/>
                <w:szCs w:val="16"/>
                <w:lang w:val="en-GB"/>
              </w:rPr>
            </w:pPr>
          </w:p>
        </w:tc>
        <w:tc>
          <w:tcPr>
            <w:tcW w:w="2122" w:type="dxa"/>
            <w:gridSpan w:val="2"/>
          </w:tcPr>
          <w:p w14:paraId="09D9093C" w14:textId="77777777" w:rsidR="0029744A" w:rsidRPr="009E033D" w:rsidRDefault="0029744A" w:rsidP="004168B2">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Consolidated</w:t>
            </w:r>
            <w:r w:rsidRPr="009E033D">
              <w:rPr>
                <w:rFonts w:ascii="Arial" w:hAnsi="Arial" w:cs="Arial"/>
                <w:sz w:val="16"/>
                <w:szCs w:val="16"/>
                <w:lang w:val="en-GB"/>
              </w:rPr>
              <w:t xml:space="preserve"> F/S</w:t>
            </w:r>
          </w:p>
        </w:tc>
        <w:tc>
          <w:tcPr>
            <w:tcW w:w="2160" w:type="dxa"/>
            <w:gridSpan w:val="2"/>
          </w:tcPr>
          <w:p w14:paraId="2AA89881" w14:textId="77777777" w:rsidR="0029744A" w:rsidRPr="009E033D" w:rsidRDefault="0029744A" w:rsidP="004168B2">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Separate F/S</w:t>
            </w:r>
          </w:p>
        </w:tc>
      </w:tr>
      <w:tr w:rsidR="00B133CF" w:rsidRPr="009E033D" w14:paraId="237F8B05" w14:textId="77777777" w:rsidTr="002D1A3D">
        <w:trPr>
          <w:trHeight w:val="68"/>
          <w:tblHeader/>
        </w:trPr>
        <w:tc>
          <w:tcPr>
            <w:tcW w:w="2648" w:type="dxa"/>
          </w:tcPr>
          <w:p w14:paraId="0C732D9D" w14:textId="77777777" w:rsidR="00B133CF" w:rsidRPr="009E033D" w:rsidRDefault="00B133CF" w:rsidP="00B133CF">
            <w:pPr>
              <w:spacing w:line="360" w:lineRule="auto"/>
              <w:rPr>
                <w:rFonts w:ascii="Arial" w:hAnsi="Arial" w:cs="Arial"/>
                <w:sz w:val="16"/>
                <w:szCs w:val="16"/>
                <w:lang w:val="en-GB"/>
              </w:rPr>
            </w:pPr>
          </w:p>
        </w:tc>
        <w:tc>
          <w:tcPr>
            <w:tcW w:w="2160" w:type="dxa"/>
          </w:tcPr>
          <w:p w14:paraId="7A3F2F56" w14:textId="77777777" w:rsidR="00B133CF" w:rsidRPr="009E033D" w:rsidRDefault="00B133CF" w:rsidP="00B133CF">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Pricing policy</w:t>
            </w:r>
          </w:p>
        </w:tc>
        <w:tc>
          <w:tcPr>
            <w:tcW w:w="1080" w:type="dxa"/>
          </w:tcPr>
          <w:p w14:paraId="7AD073B2" w14:textId="5D7EF1BB" w:rsidR="00B133CF" w:rsidRPr="009E033D" w:rsidRDefault="00B133CF" w:rsidP="00B133CF">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2020</w:t>
            </w:r>
          </w:p>
        </w:tc>
        <w:tc>
          <w:tcPr>
            <w:tcW w:w="1042" w:type="dxa"/>
          </w:tcPr>
          <w:p w14:paraId="405F9E36" w14:textId="7C0B9EB3" w:rsidR="00B133CF" w:rsidRPr="009E033D" w:rsidRDefault="00B133CF" w:rsidP="00B133CF">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2019</w:t>
            </w:r>
          </w:p>
        </w:tc>
        <w:tc>
          <w:tcPr>
            <w:tcW w:w="1080" w:type="dxa"/>
          </w:tcPr>
          <w:p w14:paraId="1ED8F378" w14:textId="0F97DBDC" w:rsidR="00B133CF" w:rsidRPr="009E033D" w:rsidRDefault="00B133CF" w:rsidP="00B133CF">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2020</w:t>
            </w:r>
          </w:p>
        </w:tc>
        <w:tc>
          <w:tcPr>
            <w:tcW w:w="1080" w:type="dxa"/>
          </w:tcPr>
          <w:p w14:paraId="7EF4EF25" w14:textId="027DA70A" w:rsidR="00B133CF" w:rsidRPr="009E033D" w:rsidRDefault="00B133CF" w:rsidP="00B133CF">
            <w:pPr>
              <w:pBdr>
                <w:bottom w:val="single" w:sz="6" w:space="1" w:color="auto"/>
              </w:pBdr>
              <w:spacing w:line="360" w:lineRule="auto"/>
              <w:jc w:val="center"/>
              <w:rPr>
                <w:rFonts w:ascii="Arial" w:hAnsi="Arial" w:cs="Arial"/>
                <w:sz w:val="16"/>
                <w:szCs w:val="16"/>
                <w:lang w:val="en-GB"/>
              </w:rPr>
            </w:pPr>
            <w:r w:rsidRPr="009E033D">
              <w:rPr>
                <w:rFonts w:ascii="Arial" w:hAnsi="Arial" w:cs="Arial"/>
                <w:sz w:val="16"/>
                <w:szCs w:val="16"/>
              </w:rPr>
              <w:t>2019</w:t>
            </w:r>
          </w:p>
        </w:tc>
      </w:tr>
      <w:tr w:rsidR="00AA5F86" w:rsidRPr="009E033D" w14:paraId="71874484" w14:textId="77777777" w:rsidTr="002D1A3D">
        <w:trPr>
          <w:trHeight w:val="68"/>
        </w:trPr>
        <w:tc>
          <w:tcPr>
            <w:tcW w:w="2648" w:type="dxa"/>
            <w:vAlign w:val="bottom"/>
          </w:tcPr>
          <w:p w14:paraId="7C88DD05" w14:textId="3492CACE" w:rsidR="00AA5F86" w:rsidRPr="009E033D" w:rsidRDefault="00AA5F86" w:rsidP="004168B2">
            <w:pPr>
              <w:tabs>
                <w:tab w:val="left" w:pos="540"/>
              </w:tabs>
              <w:spacing w:line="360" w:lineRule="auto"/>
              <w:rPr>
                <w:rFonts w:ascii="Arial" w:hAnsi="Arial" w:cs="Arial"/>
                <w:sz w:val="16"/>
                <w:szCs w:val="16"/>
                <w:u w:val="single"/>
              </w:rPr>
            </w:pPr>
          </w:p>
        </w:tc>
        <w:tc>
          <w:tcPr>
            <w:tcW w:w="2160" w:type="dxa"/>
          </w:tcPr>
          <w:p w14:paraId="6AB13DB3" w14:textId="77777777" w:rsidR="00AA5F86" w:rsidRPr="009E033D" w:rsidRDefault="00AA5F86" w:rsidP="004168B2">
            <w:pPr>
              <w:spacing w:line="360" w:lineRule="auto"/>
              <w:ind w:left="192" w:right="-108" w:hanging="192"/>
              <w:rPr>
                <w:rFonts w:ascii="Arial" w:hAnsi="Arial" w:cs="Arial"/>
                <w:sz w:val="16"/>
                <w:szCs w:val="16"/>
              </w:rPr>
            </w:pPr>
          </w:p>
        </w:tc>
        <w:tc>
          <w:tcPr>
            <w:tcW w:w="1080" w:type="dxa"/>
          </w:tcPr>
          <w:p w14:paraId="53D33284" w14:textId="77777777" w:rsidR="00AA5F86" w:rsidRPr="009E033D" w:rsidRDefault="00AA5F86" w:rsidP="004168B2">
            <w:pPr>
              <w:spacing w:line="360" w:lineRule="auto"/>
              <w:jc w:val="right"/>
              <w:rPr>
                <w:rFonts w:ascii="Arial" w:hAnsi="Arial" w:cs="Arial"/>
                <w:sz w:val="16"/>
                <w:szCs w:val="16"/>
                <w:lang w:val="en-GB"/>
              </w:rPr>
            </w:pPr>
          </w:p>
        </w:tc>
        <w:tc>
          <w:tcPr>
            <w:tcW w:w="1042" w:type="dxa"/>
          </w:tcPr>
          <w:p w14:paraId="6FE1ADB7" w14:textId="77777777" w:rsidR="00AA5F86" w:rsidRPr="009E033D" w:rsidRDefault="00AA5F86" w:rsidP="004168B2">
            <w:pPr>
              <w:spacing w:line="360" w:lineRule="auto"/>
              <w:jc w:val="right"/>
              <w:rPr>
                <w:rFonts w:ascii="Arial" w:hAnsi="Arial" w:cs="Arial"/>
                <w:sz w:val="16"/>
                <w:szCs w:val="16"/>
                <w:lang w:val="en-GB"/>
              </w:rPr>
            </w:pPr>
          </w:p>
        </w:tc>
        <w:tc>
          <w:tcPr>
            <w:tcW w:w="1080" w:type="dxa"/>
          </w:tcPr>
          <w:p w14:paraId="5C0E0A45" w14:textId="77777777" w:rsidR="00AA5F86" w:rsidRPr="009E033D" w:rsidRDefault="00AA5F86" w:rsidP="004168B2">
            <w:pPr>
              <w:spacing w:line="360" w:lineRule="auto"/>
              <w:jc w:val="right"/>
              <w:rPr>
                <w:rFonts w:ascii="Arial" w:hAnsi="Arial" w:cs="Arial"/>
                <w:sz w:val="16"/>
                <w:szCs w:val="16"/>
                <w:lang w:val="en-GB"/>
              </w:rPr>
            </w:pPr>
          </w:p>
        </w:tc>
        <w:tc>
          <w:tcPr>
            <w:tcW w:w="1080" w:type="dxa"/>
          </w:tcPr>
          <w:p w14:paraId="54F3231D" w14:textId="77777777" w:rsidR="00AA5F86" w:rsidRPr="009E033D" w:rsidRDefault="00AA5F86" w:rsidP="004168B2">
            <w:pPr>
              <w:spacing w:line="360" w:lineRule="auto"/>
              <w:jc w:val="right"/>
              <w:rPr>
                <w:rFonts w:ascii="Arial" w:hAnsi="Arial" w:cs="Arial"/>
                <w:sz w:val="16"/>
                <w:szCs w:val="16"/>
                <w:lang w:val="en-GB"/>
              </w:rPr>
            </w:pPr>
          </w:p>
        </w:tc>
      </w:tr>
      <w:tr w:rsidR="00C13FDC" w:rsidRPr="009E033D" w14:paraId="56D705BF" w14:textId="77777777" w:rsidTr="002D1A3D">
        <w:trPr>
          <w:trHeight w:val="112"/>
        </w:trPr>
        <w:tc>
          <w:tcPr>
            <w:tcW w:w="2648" w:type="dxa"/>
            <w:vAlign w:val="bottom"/>
          </w:tcPr>
          <w:p w14:paraId="7AD16460" w14:textId="4A570FD8" w:rsidR="00C13FDC" w:rsidRPr="009E033D" w:rsidRDefault="00C13FDC" w:rsidP="004168B2">
            <w:pPr>
              <w:tabs>
                <w:tab w:val="left" w:pos="540"/>
              </w:tabs>
              <w:spacing w:line="360" w:lineRule="auto"/>
              <w:rPr>
                <w:rFonts w:ascii="Arial" w:hAnsi="Arial" w:cs="Arial"/>
                <w:sz w:val="16"/>
                <w:szCs w:val="16"/>
                <w:u w:val="single"/>
              </w:rPr>
            </w:pPr>
            <w:r w:rsidRPr="009E033D">
              <w:rPr>
                <w:rFonts w:ascii="Arial" w:hAnsi="Arial" w:cs="Arial"/>
                <w:sz w:val="16"/>
                <w:szCs w:val="16"/>
                <w:u w:val="single"/>
              </w:rPr>
              <w:t>Subsidiary companies</w:t>
            </w:r>
          </w:p>
        </w:tc>
        <w:tc>
          <w:tcPr>
            <w:tcW w:w="2160" w:type="dxa"/>
          </w:tcPr>
          <w:p w14:paraId="4E04B0C8" w14:textId="77777777" w:rsidR="00C13FDC" w:rsidRPr="009E033D" w:rsidRDefault="00C13FDC" w:rsidP="004168B2">
            <w:pPr>
              <w:spacing w:line="360" w:lineRule="auto"/>
              <w:ind w:left="192" w:right="-108" w:hanging="192"/>
              <w:rPr>
                <w:rFonts w:ascii="Arial" w:hAnsi="Arial" w:cs="Arial"/>
                <w:sz w:val="16"/>
                <w:szCs w:val="16"/>
              </w:rPr>
            </w:pPr>
          </w:p>
        </w:tc>
        <w:tc>
          <w:tcPr>
            <w:tcW w:w="1080" w:type="dxa"/>
          </w:tcPr>
          <w:p w14:paraId="24FED6E1" w14:textId="77777777" w:rsidR="00C13FDC" w:rsidRPr="009E033D" w:rsidRDefault="00C13FDC" w:rsidP="004168B2">
            <w:pPr>
              <w:spacing w:line="360" w:lineRule="auto"/>
              <w:jc w:val="right"/>
              <w:rPr>
                <w:rFonts w:ascii="Arial" w:hAnsi="Arial" w:cs="Arial"/>
                <w:sz w:val="16"/>
                <w:szCs w:val="16"/>
                <w:lang w:val="en-GB"/>
              </w:rPr>
            </w:pPr>
          </w:p>
        </w:tc>
        <w:tc>
          <w:tcPr>
            <w:tcW w:w="1042" w:type="dxa"/>
          </w:tcPr>
          <w:p w14:paraId="5F8630A1" w14:textId="77777777" w:rsidR="00C13FDC" w:rsidRPr="009E033D" w:rsidRDefault="00C13FDC" w:rsidP="004168B2">
            <w:pPr>
              <w:spacing w:line="360" w:lineRule="auto"/>
              <w:jc w:val="right"/>
              <w:rPr>
                <w:rFonts w:ascii="Arial" w:hAnsi="Arial" w:cs="Arial"/>
                <w:sz w:val="16"/>
                <w:szCs w:val="16"/>
                <w:lang w:val="en-GB"/>
              </w:rPr>
            </w:pPr>
          </w:p>
        </w:tc>
        <w:tc>
          <w:tcPr>
            <w:tcW w:w="1080" w:type="dxa"/>
          </w:tcPr>
          <w:p w14:paraId="3A0487DA" w14:textId="77777777" w:rsidR="00C13FDC" w:rsidRPr="009E033D" w:rsidRDefault="00C13FDC" w:rsidP="004168B2">
            <w:pPr>
              <w:spacing w:line="360" w:lineRule="auto"/>
              <w:jc w:val="right"/>
              <w:rPr>
                <w:rFonts w:ascii="Arial" w:hAnsi="Arial" w:cs="Arial"/>
                <w:sz w:val="16"/>
                <w:szCs w:val="16"/>
                <w:lang w:val="en-GB"/>
              </w:rPr>
            </w:pPr>
          </w:p>
        </w:tc>
        <w:tc>
          <w:tcPr>
            <w:tcW w:w="1080" w:type="dxa"/>
          </w:tcPr>
          <w:p w14:paraId="5ADC773B" w14:textId="77777777" w:rsidR="00C13FDC" w:rsidRPr="009E033D" w:rsidRDefault="00C13FDC" w:rsidP="004168B2">
            <w:pPr>
              <w:spacing w:line="360" w:lineRule="auto"/>
              <w:jc w:val="right"/>
              <w:rPr>
                <w:rFonts w:ascii="Arial" w:hAnsi="Arial" w:cs="Arial"/>
                <w:sz w:val="16"/>
                <w:szCs w:val="16"/>
                <w:lang w:val="en-GB"/>
              </w:rPr>
            </w:pPr>
          </w:p>
        </w:tc>
      </w:tr>
      <w:tr w:rsidR="00B133CF" w:rsidRPr="009E033D" w14:paraId="20958CE1" w14:textId="77777777" w:rsidTr="002D1A3D">
        <w:trPr>
          <w:trHeight w:val="68"/>
        </w:trPr>
        <w:tc>
          <w:tcPr>
            <w:tcW w:w="2648" w:type="dxa"/>
            <w:vAlign w:val="bottom"/>
          </w:tcPr>
          <w:p w14:paraId="201408F9" w14:textId="77777777" w:rsidR="00B133CF" w:rsidRPr="009E033D" w:rsidRDefault="00B133CF" w:rsidP="00B133CF">
            <w:pPr>
              <w:tabs>
                <w:tab w:val="left" w:pos="540"/>
              </w:tabs>
              <w:spacing w:line="360" w:lineRule="auto"/>
              <w:rPr>
                <w:rFonts w:ascii="Arial" w:hAnsi="Arial" w:cs="Arial"/>
                <w:sz w:val="16"/>
                <w:szCs w:val="16"/>
              </w:rPr>
            </w:pPr>
            <w:r w:rsidRPr="009E033D">
              <w:rPr>
                <w:rFonts w:ascii="Arial" w:hAnsi="Arial" w:cs="Arial"/>
                <w:sz w:val="16"/>
                <w:szCs w:val="16"/>
              </w:rPr>
              <w:t xml:space="preserve">   Dividend income</w:t>
            </w:r>
          </w:p>
          <w:p w14:paraId="5C479FB5" w14:textId="00643A0F" w:rsidR="00B133CF" w:rsidRPr="009E033D" w:rsidRDefault="00B133CF" w:rsidP="00B133CF">
            <w:pPr>
              <w:tabs>
                <w:tab w:val="left" w:pos="540"/>
              </w:tabs>
              <w:spacing w:line="360" w:lineRule="auto"/>
              <w:rPr>
                <w:rFonts w:ascii="Arial" w:hAnsi="Arial" w:cs="Arial"/>
                <w:sz w:val="16"/>
                <w:szCs w:val="16"/>
              </w:rPr>
            </w:pPr>
          </w:p>
        </w:tc>
        <w:tc>
          <w:tcPr>
            <w:tcW w:w="2160" w:type="dxa"/>
          </w:tcPr>
          <w:p w14:paraId="42C6D47F" w14:textId="7E713365" w:rsidR="00B133CF" w:rsidRPr="009E033D" w:rsidRDefault="00B133CF" w:rsidP="00B133CF">
            <w:pPr>
              <w:spacing w:line="360" w:lineRule="auto"/>
              <w:ind w:left="-123" w:right="-93"/>
              <w:jc w:val="center"/>
              <w:rPr>
                <w:rFonts w:ascii="Arial" w:hAnsi="Arial" w:cs="Arial"/>
                <w:sz w:val="16"/>
                <w:szCs w:val="16"/>
              </w:rPr>
            </w:pPr>
            <w:r w:rsidRPr="009E033D">
              <w:rPr>
                <w:rFonts w:ascii="Arial" w:hAnsi="Arial" w:cs="Arial"/>
                <w:sz w:val="16"/>
                <w:szCs w:val="16"/>
              </w:rPr>
              <w:t>As approved by shareholder meeting</w:t>
            </w:r>
          </w:p>
        </w:tc>
        <w:tc>
          <w:tcPr>
            <w:tcW w:w="1080" w:type="dxa"/>
            <w:vAlign w:val="bottom"/>
          </w:tcPr>
          <w:p w14:paraId="60D2DBA2" w14:textId="58DA7A1B" w:rsidR="00B133CF" w:rsidRPr="009E033D" w:rsidRDefault="009F2265" w:rsidP="00B133CF">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1440CB58" w14:textId="59D9CFEC" w:rsidR="00B133CF" w:rsidRPr="009E033D" w:rsidRDefault="00B133CF" w:rsidP="00B133CF">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vAlign w:val="bottom"/>
          </w:tcPr>
          <w:p w14:paraId="14C59B41" w14:textId="23069512" w:rsidR="00B133CF" w:rsidRPr="009E033D" w:rsidRDefault="009F2265" w:rsidP="009F2265">
            <w:pPr>
              <w:spacing w:line="360" w:lineRule="auto"/>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vAlign w:val="bottom"/>
          </w:tcPr>
          <w:p w14:paraId="7BE1CD7F" w14:textId="65D76AC6" w:rsidR="00B133CF" w:rsidRPr="009E033D" w:rsidRDefault="00B133CF" w:rsidP="00B133CF">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29,998,800</w:t>
            </w:r>
          </w:p>
        </w:tc>
      </w:tr>
      <w:tr w:rsidR="00B133CF" w:rsidRPr="009E033D" w14:paraId="1BAE8983" w14:textId="77777777" w:rsidTr="002D1A3D">
        <w:trPr>
          <w:trHeight w:val="103"/>
        </w:trPr>
        <w:tc>
          <w:tcPr>
            <w:tcW w:w="2648" w:type="dxa"/>
            <w:vAlign w:val="bottom"/>
          </w:tcPr>
          <w:p w14:paraId="6BBCDF51" w14:textId="265E4F59" w:rsidR="00B133CF" w:rsidRPr="009E033D" w:rsidRDefault="00B133CF" w:rsidP="00B133CF">
            <w:pPr>
              <w:tabs>
                <w:tab w:val="left" w:pos="540"/>
              </w:tabs>
              <w:spacing w:line="360" w:lineRule="auto"/>
              <w:ind w:firstLine="132"/>
              <w:rPr>
                <w:rFonts w:ascii="Arial" w:hAnsi="Arial" w:cs="Arial"/>
                <w:sz w:val="16"/>
                <w:szCs w:val="16"/>
              </w:rPr>
            </w:pPr>
            <w:r w:rsidRPr="009E033D">
              <w:rPr>
                <w:rFonts w:ascii="Arial" w:hAnsi="Arial" w:cs="Arial"/>
                <w:sz w:val="16"/>
                <w:szCs w:val="16"/>
              </w:rPr>
              <w:t>Other income</w:t>
            </w:r>
          </w:p>
        </w:tc>
        <w:tc>
          <w:tcPr>
            <w:tcW w:w="2160" w:type="dxa"/>
          </w:tcPr>
          <w:p w14:paraId="47D007D5" w14:textId="0CDDA809" w:rsidR="00B133CF" w:rsidRPr="009E033D" w:rsidRDefault="00B133CF" w:rsidP="00B133CF">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vAlign w:val="bottom"/>
          </w:tcPr>
          <w:p w14:paraId="12C95551" w14:textId="0DA488A2" w:rsidR="00B133CF" w:rsidRPr="009E033D" w:rsidRDefault="009F2265" w:rsidP="00B133CF">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50DABD39" w14:textId="140A8301" w:rsidR="00B133CF" w:rsidRPr="009E033D" w:rsidRDefault="00B133CF" w:rsidP="00B133CF">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vAlign w:val="bottom"/>
          </w:tcPr>
          <w:p w14:paraId="729A0168" w14:textId="4E91A06A" w:rsidR="00B133CF" w:rsidRPr="009E033D" w:rsidRDefault="009F2265" w:rsidP="009F2265">
            <w:pPr>
              <w:spacing w:line="360" w:lineRule="auto"/>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vAlign w:val="bottom"/>
          </w:tcPr>
          <w:p w14:paraId="1934DA7C" w14:textId="14282DD6" w:rsidR="00B133CF" w:rsidRPr="009E033D" w:rsidRDefault="00B133CF" w:rsidP="00B133CF">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1,470,000</w:t>
            </w:r>
          </w:p>
        </w:tc>
      </w:tr>
      <w:tr w:rsidR="009F2265" w:rsidRPr="009E033D" w14:paraId="557FA7E3" w14:textId="77777777" w:rsidTr="00713161">
        <w:trPr>
          <w:trHeight w:val="103"/>
        </w:trPr>
        <w:tc>
          <w:tcPr>
            <w:tcW w:w="2648" w:type="dxa"/>
            <w:vAlign w:val="bottom"/>
          </w:tcPr>
          <w:p w14:paraId="14933107" w14:textId="5635E96D" w:rsidR="009F2265" w:rsidRPr="009E033D" w:rsidRDefault="009F2265" w:rsidP="009F2265">
            <w:pPr>
              <w:tabs>
                <w:tab w:val="left" w:pos="540"/>
              </w:tabs>
              <w:spacing w:line="360" w:lineRule="auto"/>
              <w:ind w:firstLine="132"/>
              <w:rPr>
                <w:rFonts w:ascii="Arial" w:hAnsi="Arial" w:cs="Arial"/>
                <w:sz w:val="16"/>
                <w:szCs w:val="16"/>
              </w:rPr>
            </w:pPr>
            <w:r w:rsidRPr="009E033D">
              <w:rPr>
                <w:rFonts w:ascii="Arial" w:hAnsi="Arial" w:cs="Arial"/>
                <w:sz w:val="16"/>
                <w:szCs w:val="16"/>
              </w:rPr>
              <w:t>Interest income</w:t>
            </w:r>
          </w:p>
        </w:tc>
        <w:tc>
          <w:tcPr>
            <w:tcW w:w="2160" w:type="dxa"/>
          </w:tcPr>
          <w:p w14:paraId="6DCCA73E" w14:textId="6D48DDE0" w:rsidR="009F2265" w:rsidRPr="009E033D" w:rsidRDefault="009F2265" w:rsidP="009F2265">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vAlign w:val="bottom"/>
          </w:tcPr>
          <w:p w14:paraId="5F38DD39" w14:textId="7C1A6B3E"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238BBC89" w14:textId="303D6F44" w:rsidR="009F2265" w:rsidRPr="009E033D" w:rsidRDefault="009F2265" w:rsidP="009F2265">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rPr>
              <w:t xml:space="preserve">      -</w:t>
            </w:r>
          </w:p>
        </w:tc>
        <w:tc>
          <w:tcPr>
            <w:tcW w:w="1080" w:type="dxa"/>
          </w:tcPr>
          <w:p w14:paraId="42CC8BAB" w14:textId="339CADC1"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10,432,189</w:t>
            </w:r>
          </w:p>
        </w:tc>
        <w:tc>
          <w:tcPr>
            <w:tcW w:w="1080" w:type="dxa"/>
            <w:vAlign w:val="bottom"/>
          </w:tcPr>
          <w:p w14:paraId="3C16E5EE" w14:textId="6473208A"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2,718,216</w:t>
            </w:r>
          </w:p>
        </w:tc>
      </w:tr>
      <w:tr w:rsidR="009F2265" w:rsidRPr="009E033D" w14:paraId="4E17F0FD" w14:textId="77777777" w:rsidTr="00713161">
        <w:trPr>
          <w:trHeight w:val="103"/>
        </w:trPr>
        <w:tc>
          <w:tcPr>
            <w:tcW w:w="2648" w:type="dxa"/>
            <w:vAlign w:val="bottom"/>
          </w:tcPr>
          <w:p w14:paraId="59C213FB" w14:textId="1D5893CC" w:rsidR="009F2265" w:rsidRPr="009E033D" w:rsidRDefault="009F2265" w:rsidP="009F2265">
            <w:pPr>
              <w:tabs>
                <w:tab w:val="left" w:pos="540"/>
              </w:tabs>
              <w:spacing w:line="360" w:lineRule="auto"/>
              <w:rPr>
                <w:rFonts w:ascii="Arial" w:hAnsi="Arial" w:cs="Arial"/>
                <w:sz w:val="16"/>
                <w:szCs w:val="16"/>
              </w:rPr>
            </w:pPr>
            <w:r w:rsidRPr="009E033D">
              <w:rPr>
                <w:rFonts w:ascii="Arial" w:hAnsi="Arial" w:cs="Arial"/>
                <w:sz w:val="16"/>
                <w:szCs w:val="16"/>
              </w:rPr>
              <w:t xml:space="preserve">   Interest expense</w:t>
            </w:r>
          </w:p>
        </w:tc>
        <w:tc>
          <w:tcPr>
            <w:tcW w:w="2160" w:type="dxa"/>
          </w:tcPr>
          <w:p w14:paraId="0585667E" w14:textId="47E023AB" w:rsidR="009F2265" w:rsidRPr="009E033D" w:rsidRDefault="009F2265" w:rsidP="009F2265">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vAlign w:val="bottom"/>
          </w:tcPr>
          <w:p w14:paraId="69B9AF3C" w14:textId="1C9112CD"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13848B3C" w14:textId="0F69DA58" w:rsidR="009F2265" w:rsidRPr="009E033D" w:rsidRDefault="009F2265" w:rsidP="009F2265">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tcPr>
          <w:p w14:paraId="5EDE28A1" w14:textId="1CC287CD"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14,996</w:t>
            </w:r>
          </w:p>
        </w:tc>
        <w:tc>
          <w:tcPr>
            <w:tcW w:w="1080" w:type="dxa"/>
            <w:vAlign w:val="bottom"/>
          </w:tcPr>
          <w:p w14:paraId="0BC98C4C" w14:textId="2FB43802"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5,408</w:t>
            </w:r>
          </w:p>
        </w:tc>
      </w:tr>
      <w:tr w:rsidR="009F2265" w:rsidRPr="009E033D" w14:paraId="0631D42F" w14:textId="77777777" w:rsidTr="00713161">
        <w:trPr>
          <w:trHeight w:val="103"/>
        </w:trPr>
        <w:tc>
          <w:tcPr>
            <w:tcW w:w="2648" w:type="dxa"/>
            <w:vAlign w:val="bottom"/>
          </w:tcPr>
          <w:p w14:paraId="0BC49774" w14:textId="58B10456" w:rsidR="009F2265" w:rsidRPr="009E033D" w:rsidRDefault="009F2265" w:rsidP="009F2265">
            <w:pPr>
              <w:tabs>
                <w:tab w:val="left" w:pos="540"/>
              </w:tabs>
              <w:spacing w:line="360" w:lineRule="auto"/>
              <w:ind w:firstLine="129"/>
              <w:rPr>
                <w:rFonts w:ascii="Arial" w:hAnsi="Arial" w:cs="Arial"/>
                <w:sz w:val="16"/>
                <w:szCs w:val="16"/>
              </w:rPr>
            </w:pPr>
            <w:r w:rsidRPr="009E033D">
              <w:rPr>
                <w:rFonts w:ascii="Arial" w:hAnsi="Arial" w:cs="Arial"/>
                <w:sz w:val="16"/>
                <w:szCs w:val="16"/>
              </w:rPr>
              <w:t>Purchase</w:t>
            </w:r>
          </w:p>
        </w:tc>
        <w:tc>
          <w:tcPr>
            <w:tcW w:w="2160" w:type="dxa"/>
          </w:tcPr>
          <w:p w14:paraId="0FF2EDE2" w14:textId="5CCB9F2B" w:rsidR="009F2265" w:rsidRPr="009E033D" w:rsidRDefault="009F2265" w:rsidP="009F2265">
            <w:pPr>
              <w:spacing w:line="360" w:lineRule="auto"/>
              <w:ind w:left="-123" w:right="-93"/>
              <w:jc w:val="center"/>
              <w:rPr>
                <w:rFonts w:ascii="Arial" w:hAnsi="Arial" w:cs="Arial"/>
                <w:sz w:val="16"/>
                <w:szCs w:val="16"/>
              </w:rPr>
            </w:pPr>
            <w:r w:rsidRPr="009E033D">
              <w:rPr>
                <w:rFonts w:ascii="Arial" w:hAnsi="Arial" w:cs="Arial"/>
                <w:sz w:val="16"/>
                <w:szCs w:val="16"/>
              </w:rPr>
              <w:t>Market price</w:t>
            </w:r>
          </w:p>
        </w:tc>
        <w:tc>
          <w:tcPr>
            <w:tcW w:w="1080" w:type="dxa"/>
            <w:vAlign w:val="bottom"/>
          </w:tcPr>
          <w:p w14:paraId="759CC3CA" w14:textId="048AFDE5"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1A1005EC" w14:textId="66F8E813" w:rsidR="009F2265" w:rsidRPr="009E033D" w:rsidRDefault="009F2265" w:rsidP="009F2265">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tcPr>
          <w:p w14:paraId="73BFEF65" w14:textId="6DE09046"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28,247</w:t>
            </w:r>
          </w:p>
        </w:tc>
        <w:tc>
          <w:tcPr>
            <w:tcW w:w="1080" w:type="dxa"/>
          </w:tcPr>
          <w:p w14:paraId="254FEC88" w14:textId="143046E5"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r>
      <w:tr w:rsidR="009F2265" w:rsidRPr="009E033D" w14:paraId="467A98D1" w14:textId="77777777" w:rsidTr="00713161">
        <w:trPr>
          <w:trHeight w:val="103"/>
        </w:trPr>
        <w:tc>
          <w:tcPr>
            <w:tcW w:w="2648" w:type="dxa"/>
            <w:vAlign w:val="bottom"/>
          </w:tcPr>
          <w:p w14:paraId="7DB36BBD" w14:textId="11233BBD" w:rsidR="009F2265" w:rsidRPr="009E033D" w:rsidRDefault="009F2265" w:rsidP="009F2265">
            <w:pPr>
              <w:tabs>
                <w:tab w:val="left" w:pos="540"/>
              </w:tabs>
              <w:spacing w:line="360" w:lineRule="auto"/>
              <w:ind w:firstLine="129"/>
              <w:rPr>
                <w:rFonts w:ascii="Arial" w:hAnsi="Arial" w:cs="Arial"/>
                <w:sz w:val="16"/>
                <w:szCs w:val="16"/>
              </w:rPr>
            </w:pPr>
            <w:r w:rsidRPr="009E033D">
              <w:rPr>
                <w:rFonts w:ascii="Arial" w:hAnsi="Arial" w:cs="Arial"/>
                <w:sz w:val="16"/>
                <w:szCs w:val="16"/>
              </w:rPr>
              <w:t xml:space="preserve">Management </w:t>
            </w:r>
            <w:r w:rsidR="00EA69A1" w:rsidRPr="009E033D">
              <w:rPr>
                <w:rFonts w:ascii="Arial" w:hAnsi="Arial" w:cs="Arial"/>
                <w:sz w:val="16"/>
                <w:szCs w:val="16"/>
              </w:rPr>
              <w:t>f</w:t>
            </w:r>
            <w:r w:rsidRPr="009E033D">
              <w:rPr>
                <w:rFonts w:ascii="Arial" w:hAnsi="Arial" w:cs="Arial"/>
                <w:sz w:val="16"/>
                <w:szCs w:val="16"/>
              </w:rPr>
              <w:t>ee</w:t>
            </w:r>
          </w:p>
        </w:tc>
        <w:tc>
          <w:tcPr>
            <w:tcW w:w="2160" w:type="dxa"/>
          </w:tcPr>
          <w:p w14:paraId="67393E00" w14:textId="1F631818" w:rsidR="009F2265" w:rsidRPr="009E033D" w:rsidRDefault="009F2265" w:rsidP="009F2265">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vAlign w:val="bottom"/>
          </w:tcPr>
          <w:p w14:paraId="1A0C6815" w14:textId="633AEF3D"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42" w:type="dxa"/>
            <w:vAlign w:val="bottom"/>
          </w:tcPr>
          <w:p w14:paraId="6901BE8D" w14:textId="75EC16D6" w:rsidR="009F2265" w:rsidRPr="009E033D" w:rsidRDefault="009F2265" w:rsidP="009F2265">
            <w:pPr>
              <w:tabs>
                <w:tab w:val="left" w:pos="426"/>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c>
          <w:tcPr>
            <w:tcW w:w="1080" w:type="dxa"/>
          </w:tcPr>
          <w:p w14:paraId="02F807A9" w14:textId="5B0BAE3C" w:rsidR="009F2265" w:rsidRPr="009E033D" w:rsidRDefault="009F2265" w:rsidP="009F2265">
            <w:pPr>
              <w:tabs>
                <w:tab w:val="left" w:pos="612"/>
              </w:tabs>
              <w:spacing w:line="360" w:lineRule="auto"/>
              <w:ind w:right="-18"/>
              <w:jc w:val="right"/>
              <w:rPr>
                <w:rFonts w:ascii="Arial" w:hAnsi="Arial" w:cs="Arial"/>
                <w:sz w:val="16"/>
                <w:szCs w:val="16"/>
                <w:lang w:val="en-GB"/>
              </w:rPr>
            </w:pPr>
            <w:r w:rsidRPr="009E033D">
              <w:rPr>
                <w:rFonts w:ascii="Arial" w:hAnsi="Arial" w:cs="Arial"/>
                <w:sz w:val="16"/>
                <w:szCs w:val="16"/>
                <w:lang w:val="en-GB"/>
              </w:rPr>
              <w:t>1,428,000</w:t>
            </w:r>
          </w:p>
        </w:tc>
        <w:tc>
          <w:tcPr>
            <w:tcW w:w="1080" w:type="dxa"/>
          </w:tcPr>
          <w:p w14:paraId="004A891C" w14:textId="1B1C80D5" w:rsidR="009F2265" w:rsidRPr="009E033D" w:rsidRDefault="009F2265" w:rsidP="009F2265">
            <w:pPr>
              <w:tabs>
                <w:tab w:val="left" w:pos="612"/>
              </w:tabs>
              <w:spacing w:line="360" w:lineRule="auto"/>
              <w:ind w:right="-18"/>
              <w:jc w:val="center"/>
              <w:rPr>
                <w:rFonts w:ascii="Arial" w:hAnsi="Arial" w:cs="Arial"/>
                <w:sz w:val="16"/>
                <w:szCs w:val="16"/>
                <w:lang w:val="en-GB"/>
              </w:rPr>
            </w:pPr>
            <w:r w:rsidRPr="009E033D">
              <w:rPr>
                <w:rFonts w:ascii="Arial" w:hAnsi="Arial" w:cs="Arial"/>
                <w:sz w:val="16"/>
                <w:szCs w:val="16"/>
                <w:lang w:val="en-GB"/>
              </w:rPr>
              <w:t xml:space="preserve">      -</w:t>
            </w:r>
          </w:p>
        </w:tc>
      </w:tr>
      <w:tr w:rsidR="009F2265" w:rsidRPr="009E033D" w14:paraId="5E0D422C" w14:textId="77777777" w:rsidTr="002D1A3D">
        <w:trPr>
          <w:trHeight w:val="103"/>
        </w:trPr>
        <w:tc>
          <w:tcPr>
            <w:tcW w:w="2648" w:type="dxa"/>
            <w:vAlign w:val="bottom"/>
          </w:tcPr>
          <w:p w14:paraId="1741FA77" w14:textId="77777777" w:rsidR="009F2265" w:rsidRPr="009E033D" w:rsidRDefault="009F2265" w:rsidP="00B133CF">
            <w:pPr>
              <w:tabs>
                <w:tab w:val="left" w:pos="540"/>
              </w:tabs>
              <w:spacing w:line="360" w:lineRule="auto"/>
              <w:rPr>
                <w:rFonts w:ascii="Arial" w:hAnsi="Arial" w:cs="Arial"/>
                <w:sz w:val="16"/>
                <w:szCs w:val="16"/>
              </w:rPr>
            </w:pPr>
          </w:p>
        </w:tc>
        <w:tc>
          <w:tcPr>
            <w:tcW w:w="2160" w:type="dxa"/>
          </w:tcPr>
          <w:p w14:paraId="59326A11" w14:textId="77777777" w:rsidR="009F2265" w:rsidRPr="009E033D" w:rsidRDefault="009F2265" w:rsidP="00B133CF">
            <w:pPr>
              <w:spacing w:line="360" w:lineRule="auto"/>
              <w:ind w:left="-123" w:right="-93"/>
              <w:jc w:val="center"/>
              <w:rPr>
                <w:rFonts w:ascii="Arial" w:hAnsi="Arial" w:cs="Arial"/>
                <w:sz w:val="16"/>
                <w:szCs w:val="16"/>
              </w:rPr>
            </w:pPr>
          </w:p>
        </w:tc>
        <w:tc>
          <w:tcPr>
            <w:tcW w:w="1080" w:type="dxa"/>
            <w:vAlign w:val="bottom"/>
          </w:tcPr>
          <w:p w14:paraId="7E1BE8E9" w14:textId="77777777" w:rsidR="009F2265" w:rsidRPr="009E033D" w:rsidRDefault="009F2265" w:rsidP="00B133CF">
            <w:pPr>
              <w:tabs>
                <w:tab w:val="left" w:pos="612"/>
              </w:tabs>
              <w:spacing w:line="360" w:lineRule="auto"/>
              <w:ind w:right="-18"/>
              <w:jc w:val="center"/>
              <w:rPr>
                <w:rFonts w:ascii="Arial" w:hAnsi="Arial" w:cs="Arial"/>
                <w:sz w:val="16"/>
                <w:szCs w:val="16"/>
                <w:lang w:val="en-GB"/>
              </w:rPr>
            </w:pPr>
          </w:p>
        </w:tc>
        <w:tc>
          <w:tcPr>
            <w:tcW w:w="1042" w:type="dxa"/>
            <w:vAlign w:val="bottom"/>
          </w:tcPr>
          <w:p w14:paraId="0FC33194" w14:textId="77777777" w:rsidR="009F2265" w:rsidRPr="009E033D" w:rsidRDefault="009F2265" w:rsidP="00B133CF">
            <w:pPr>
              <w:tabs>
                <w:tab w:val="left" w:pos="426"/>
              </w:tabs>
              <w:spacing w:line="360" w:lineRule="auto"/>
              <w:ind w:right="-18"/>
              <w:jc w:val="center"/>
              <w:rPr>
                <w:rFonts w:ascii="Arial" w:hAnsi="Arial" w:cs="Arial"/>
                <w:sz w:val="16"/>
                <w:szCs w:val="16"/>
                <w:lang w:val="en-GB"/>
              </w:rPr>
            </w:pPr>
          </w:p>
        </w:tc>
        <w:tc>
          <w:tcPr>
            <w:tcW w:w="1080" w:type="dxa"/>
            <w:vAlign w:val="bottom"/>
          </w:tcPr>
          <w:p w14:paraId="4E51A2DA" w14:textId="77777777" w:rsidR="009F2265" w:rsidRPr="009E033D" w:rsidRDefault="009F2265" w:rsidP="00B133CF">
            <w:pPr>
              <w:spacing w:line="360" w:lineRule="auto"/>
              <w:jc w:val="right"/>
              <w:rPr>
                <w:rFonts w:ascii="Arial" w:hAnsi="Arial" w:cs="Arial"/>
                <w:sz w:val="16"/>
                <w:szCs w:val="16"/>
                <w:lang w:val="en-GB"/>
              </w:rPr>
            </w:pPr>
          </w:p>
        </w:tc>
        <w:tc>
          <w:tcPr>
            <w:tcW w:w="1080" w:type="dxa"/>
            <w:vAlign w:val="bottom"/>
          </w:tcPr>
          <w:p w14:paraId="2CE165DB" w14:textId="77777777" w:rsidR="009F2265" w:rsidRPr="009E033D" w:rsidRDefault="009F2265" w:rsidP="00B133CF">
            <w:pPr>
              <w:tabs>
                <w:tab w:val="left" w:pos="612"/>
              </w:tabs>
              <w:spacing w:line="360" w:lineRule="auto"/>
              <w:ind w:right="-18"/>
              <w:jc w:val="right"/>
              <w:rPr>
                <w:rFonts w:ascii="Arial" w:hAnsi="Arial" w:cs="Arial"/>
                <w:sz w:val="16"/>
                <w:szCs w:val="16"/>
                <w:lang w:val="en-GB"/>
              </w:rPr>
            </w:pPr>
          </w:p>
        </w:tc>
      </w:tr>
      <w:tr w:rsidR="00B133CF" w:rsidRPr="009E033D" w14:paraId="70E7623A" w14:textId="77777777" w:rsidTr="002D1A3D">
        <w:trPr>
          <w:trHeight w:val="103"/>
        </w:trPr>
        <w:tc>
          <w:tcPr>
            <w:tcW w:w="2648" w:type="dxa"/>
            <w:vAlign w:val="bottom"/>
          </w:tcPr>
          <w:p w14:paraId="71C498BC" w14:textId="77777777" w:rsidR="00B133CF" w:rsidRPr="009E033D" w:rsidRDefault="00B133CF" w:rsidP="00B133CF">
            <w:pPr>
              <w:tabs>
                <w:tab w:val="left" w:pos="540"/>
              </w:tabs>
              <w:spacing w:line="360" w:lineRule="auto"/>
              <w:rPr>
                <w:rFonts w:ascii="Arial" w:hAnsi="Arial" w:cs="Arial"/>
                <w:sz w:val="16"/>
                <w:szCs w:val="16"/>
              </w:rPr>
            </w:pPr>
          </w:p>
        </w:tc>
        <w:tc>
          <w:tcPr>
            <w:tcW w:w="2160" w:type="dxa"/>
          </w:tcPr>
          <w:p w14:paraId="1E245EBB" w14:textId="77777777" w:rsidR="00B133CF" w:rsidRPr="009E033D" w:rsidRDefault="00B133CF" w:rsidP="00B133CF">
            <w:pPr>
              <w:spacing w:line="360" w:lineRule="auto"/>
              <w:ind w:left="-123" w:right="-93"/>
              <w:jc w:val="center"/>
              <w:rPr>
                <w:rFonts w:ascii="Arial" w:hAnsi="Arial" w:cs="Arial"/>
                <w:sz w:val="16"/>
                <w:szCs w:val="16"/>
              </w:rPr>
            </w:pPr>
          </w:p>
        </w:tc>
        <w:tc>
          <w:tcPr>
            <w:tcW w:w="1080" w:type="dxa"/>
            <w:vAlign w:val="bottom"/>
          </w:tcPr>
          <w:p w14:paraId="7452FE47" w14:textId="77777777" w:rsidR="00B133CF" w:rsidRPr="009E033D" w:rsidRDefault="00B133CF" w:rsidP="00B133CF">
            <w:pPr>
              <w:tabs>
                <w:tab w:val="left" w:pos="612"/>
              </w:tabs>
              <w:spacing w:line="360" w:lineRule="auto"/>
              <w:ind w:right="-18"/>
              <w:jc w:val="center"/>
              <w:rPr>
                <w:rFonts w:ascii="Arial" w:hAnsi="Arial" w:cs="Arial"/>
                <w:sz w:val="16"/>
                <w:szCs w:val="16"/>
                <w:lang w:val="en-GB"/>
              </w:rPr>
            </w:pPr>
          </w:p>
        </w:tc>
        <w:tc>
          <w:tcPr>
            <w:tcW w:w="1042" w:type="dxa"/>
            <w:vAlign w:val="bottom"/>
          </w:tcPr>
          <w:p w14:paraId="2EF1DB89" w14:textId="77777777" w:rsidR="00B133CF" w:rsidRPr="009E033D" w:rsidRDefault="00B133CF" w:rsidP="00B133CF">
            <w:pPr>
              <w:tabs>
                <w:tab w:val="left" w:pos="426"/>
              </w:tabs>
              <w:spacing w:line="360" w:lineRule="auto"/>
              <w:ind w:right="-18"/>
              <w:jc w:val="center"/>
              <w:rPr>
                <w:rFonts w:ascii="Arial" w:hAnsi="Arial" w:cs="Arial"/>
                <w:sz w:val="16"/>
                <w:szCs w:val="16"/>
                <w:lang w:val="en-GB"/>
              </w:rPr>
            </w:pPr>
          </w:p>
        </w:tc>
        <w:tc>
          <w:tcPr>
            <w:tcW w:w="1080" w:type="dxa"/>
            <w:vAlign w:val="bottom"/>
          </w:tcPr>
          <w:p w14:paraId="0F7FE66C" w14:textId="77777777" w:rsidR="00B133CF" w:rsidRPr="009E033D" w:rsidRDefault="00B133CF" w:rsidP="00B133CF">
            <w:pPr>
              <w:spacing w:line="360" w:lineRule="auto"/>
              <w:jc w:val="right"/>
              <w:rPr>
                <w:rFonts w:ascii="Arial" w:hAnsi="Arial" w:cs="Arial"/>
                <w:sz w:val="16"/>
                <w:szCs w:val="16"/>
                <w:lang w:val="en-GB"/>
              </w:rPr>
            </w:pPr>
          </w:p>
        </w:tc>
        <w:tc>
          <w:tcPr>
            <w:tcW w:w="1080" w:type="dxa"/>
            <w:vAlign w:val="bottom"/>
          </w:tcPr>
          <w:p w14:paraId="38B773EF" w14:textId="77777777" w:rsidR="00B133CF" w:rsidRPr="009E033D" w:rsidRDefault="00B133CF" w:rsidP="00B133CF">
            <w:pPr>
              <w:tabs>
                <w:tab w:val="left" w:pos="612"/>
              </w:tabs>
              <w:spacing w:line="360" w:lineRule="auto"/>
              <w:ind w:right="-18"/>
              <w:jc w:val="right"/>
              <w:rPr>
                <w:rFonts w:ascii="Arial" w:hAnsi="Arial" w:cs="Arial"/>
                <w:sz w:val="16"/>
                <w:szCs w:val="16"/>
                <w:lang w:val="en-GB"/>
              </w:rPr>
            </w:pPr>
          </w:p>
        </w:tc>
      </w:tr>
      <w:tr w:rsidR="00B133CF" w:rsidRPr="009E033D" w14:paraId="624B7B9D" w14:textId="77777777" w:rsidTr="002D1A3D">
        <w:trPr>
          <w:trHeight w:val="103"/>
        </w:trPr>
        <w:tc>
          <w:tcPr>
            <w:tcW w:w="2648" w:type="dxa"/>
            <w:vAlign w:val="bottom"/>
          </w:tcPr>
          <w:p w14:paraId="3803A790" w14:textId="245992D3" w:rsidR="00B133CF" w:rsidRPr="009E033D" w:rsidRDefault="00B133CF" w:rsidP="00B133CF">
            <w:pPr>
              <w:tabs>
                <w:tab w:val="left" w:pos="540"/>
              </w:tabs>
              <w:spacing w:line="360" w:lineRule="auto"/>
              <w:rPr>
                <w:rFonts w:ascii="Arial" w:hAnsi="Arial" w:cs="Arial"/>
                <w:sz w:val="16"/>
                <w:szCs w:val="16"/>
              </w:rPr>
            </w:pPr>
            <w:r w:rsidRPr="009E033D">
              <w:rPr>
                <w:rFonts w:ascii="Arial" w:hAnsi="Arial" w:cs="Arial"/>
                <w:sz w:val="16"/>
                <w:szCs w:val="16"/>
                <w:u w:val="single"/>
              </w:rPr>
              <w:t>Related companies</w:t>
            </w:r>
          </w:p>
        </w:tc>
        <w:tc>
          <w:tcPr>
            <w:tcW w:w="2160" w:type="dxa"/>
          </w:tcPr>
          <w:p w14:paraId="7F4008E3" w14:textId="77777777" w:rsidR="00B133CF" w:rsidRPr="009E033D" w:rsidRDefault="00B133CF" w:rsidP="00B133CF">
            <w:pPr>
              <w:spacing w:line="360" w:lineRule="auto"/>
              <w:ind w:left="-123" w:right="-93"/>
              <w:jc w:val="center"/>
              <w:rPr>
                <w:rFonts w:ascii="Arial" w:hAnsi="Arial" w:cs="Arial"/>
                <w:sz w:val="16"/>
                <w:szCs w:val="16"/>
              </w:rPr>
            </w:pPr>
          </w:p>
        </w:tc>
        <w:tc>
          <w:tcPr>
            <w:tcW w:w="1080" w:type="dxa"/>
            <w:vAlign w:val="bottom"/>
          </w:tcPr>
          <w:p w14:paraId="56A1FAE7" w14:textId="77777777" w:rsidR="00B133CF" w:rsidRPr="009E033D" w:rsidRDefault="00B133CF" w:rsidP="00B133CF">
            <w:pPr>
              <w:tabs>
                <w:tab w:val="left" w:pos="612"/>
              </w:tabs>
              <w:spacing w:line="360" w:lineRule="auto"/>
              <w:ind w:right="-18"/>
              <w:jc w:val="center"/>
              <w:rPr>
                <w:rFonts w:ascii="Arial" w:hAnsi="Arial" w:cs="Arial"/>
                <w:sz w:val="16"/>
                <w:szCs w:val="16"/>
                <w:lang w:val="en-GB"/>
              </w:rPr>
            </w:pPr>
          </w:p>
        </w:tc>
        <w:tc>
          <w:tcPr>
            <w:tcW w:w="1042" w:type="dxa"/>
            <w:vAlign w:val="bottom"/>
          </w:tcPr>
          <w:p w14:paraId="1F23554C" w14:textId="77777777" w:rsidR="00B133CF" w:rsidRPr="009E033D" w:rsidRDefault="00B133CF" w:rsidP="00B133CF">
            <w:pPr>
              <w:tabs>
                <w:tab w:val="left" w:pos="426"/>
              </w:tabs>
              <w:spacing w:line="360" w:lineRule="auto"/>
              <w:ind w:right="-18"/>
              <w:jc w:val="center"/>
              <w:rPr>
                <w:rFonts w:ascii="Arial" w:hAnsi="Arial" w:cs="Arial"/>
                <w:sz w:val="16"/>
                <w:szCs w:val="16"/>
                <w:lang w:val="en-GB"/>
              </w:rPr>
            </w:pPr>
          </w:p>
        </w:tc>
        <w:tc>
          <w:tcPr>
            <w:tcW w:w="1080" w:type="dxa"/>
            <w:vAlign w:val="bottom"/>
          </w:tcPr>
          <w:p w14:paraId="298C153C" w14:textId="77777777" w:rsidR="00B133CF" w:rsidRPr="009E033D" w:rsidRDefault="00B133CF" w:rsidP="00B133CF">
            <w:pPr>
              <w:spacing w:line="360" w:lineRule="auto"/>
              <w:jc w:val="right"/>
              <w:rPr>
                <w:rFonts w:ascii="Arial" w:hAnsi="Arial" w:cs="Arial"/>
                <w:sz w:val="16"/>
                <w:szCs w:val="16"/>
                <w:lang w:val="en-GB"/>
              </w:rPr>
            </w:pPr>
          </w:p>
        </w:tc>
        <w:tc>
          <w:tcPr>
            <w:tcW w:w="1080" w:type="dxa"/>
            <w:vAlign w:val="bottom"/>
          </w:tcPr>
          <w:p w14:paraId="7E17635A" w14:textId="77777777" w:rsidR="00B133CF" w:rsidRPr="009E033D" w:rsidRDefault="00B133CF" w:rsidP="00B133CF">
            <w:pPr>
              <w:tabs>
                <w:tab w:val="left" w:pos="612"/>
              </w:tabs>
              <w:spacing w:line="360" w:lineRule="auto"/>
              <w:ind w:right="-18"/>
              <w:jc w:val="right"/>
              <w:rPr>
                <w:rFonts w:ascii="Arial" w:hAnsi="Arial" w:cs="Arial"/>
                <w:sz w:val="16"/>
                <w:szCs w:val="16"/>
                <w:lang w:val="en-GB"/>
              </w:rPr>
            </w:pPr>
          </w:p>
        </w:tc>
      </w:tr>
      <w:tr w:rsidR="008232D5" w:rsidRPr="009E033D" w14:paraId="4B78482A" w14:textId="77777777" w:rsidTr="00713161">
        <w:trPr>
          <w:trHeight w:val="103"/>
        </w:trPr>
        <w:tc>
          <w:tcPr>
            <w:tcW w:w="2648" w:type="dxa"/>
            <w:vAlign w:val="bottom"/>
          </w:tcPr>
          <w:p w14:paraId="255F9C89" w14:textId="5993BB4C" w:rsidR="008232D5" w:rsidRPr="009E033D" w:rsidRDefault="008232D5" w:rsidP="008232D5">
            <w:pPr>
              <w:tabs>
                <w:tab w:val="left" w:pos="540"/>
              </w:tabs>
              <w:spacing w:line="360" w:lineRule="auto"/>
              <w:rPr>
                <w:rFonts w:ascii="Arial" w:hAnsi="Arial" w:cs="Arial"/>
                <w:sz w:val="16"/>
                <w:szCs w:val="16"/>
              </w:rPr>
            </w:pPr>
            <w:r w:rsidRPr="009E033D">
              <w:rPr>
                <w:rFonts w:ascii="Arial" w:hAnsi="Arial" w:cs="Arial"/>
                <w:sz w:val="16"/>
                <w:szCs w:val="16"/>
              </w:rPr>
              <w:t xml:space="preserve">   Other income</w:t>
            </w:r>
          </w:p>
        </w:tc>
        <w:tc>
          <w:tcPr>
            <w:tcW w:w="2160" w:type="dxa"/>
          </w:tcPr>
          <w:p w14:paraId="6004F0FC" w14:textId="090EE566" w:rsidR="008232D5" w:rsidRPr="009E033D" w:rsidRDefault="008232D5" w:rsidP="008232D5">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tcPr>
          <w:p w14:paraId="389DDCBF" w14:textId="2165C09C" w:rsidR="008232D5" w:rsidRPr="009E033D" w:rsidRDefault="008232D5" w:rsidP="008232D5">
            <w:pPr>
              <w:spacing w:line="360" w:lineRule="auto"/>
              <w:jc w:val="right"/>
              <w:rPr>
                <w:rFonts w:ascii="Arial" w:hAnsi="Arial" w:cs="Arial"/>
                <w:sz w:val="16"/>
                <w:szCs w:val="16"/>
              </w:rPr>
            </w:pPr>
            <w:r w:rsidRPr="009E033D">
              <w:rPr>
                <w:rFonts w:ascii="Arial" w:hAnsi="Arial" w:cs="Arial"/>
                <w:sz w:val="16"/>
                <w:szCs w:val="16"/>
              </w:rPr>
              <w:t>519,750</w:t>
            </w:r>
          </w:p>
        </w:tc>
        <w:tc>
          <w:tcPr>
            <w:tcW w:w="1042" w:type="dxa"/>
          </w:tcPr>
          <w:p w14:paraId="1B2A6621" w14:textId="5FA1F9F7" w:rsidR="008232D5" w:rsidRPr="009E033D" w:rsidRDefault="008232D5" w:rsidP="008232D5">
            <w:pPr>
              <w:tabs>
                <w:tab w:val="left" w:pos="426"/>
              </w:tabs>
              <w:spacing w:line="360" w:lineRule="auto"/>
              <w:jc w:val="center"/>
              <w:rPr>
                <w:rFonts w:ascii="Arial" w:hAnsi="Arial" w:cs="Arial"/>
                <w:sz w:val="16"/>
                <w:szCs w:val="16"/>
              </w:rPr>
            </w:pPr>
            <w:r w:rsidRPr="009E033D">
              <w:rPr>
                <w:rFonts w:ascii="Arial" w:hAnsi="Arial" w:cs="Arial"/>
                <w:sz w:val="16"/>
                <w:szCs w:val="16"/>
                <w:lang w:val="en-GB"/>
              </w:rPr>
              <w:t xml:space="preserve">      -</w:t>
            </w:r>
          </w:p>
        </w:tc>
        <w:tc>
          <w:tcPr>
            <w:tcW w:w="1080" w:type="dxa"/>
          </w:tcPr>
          <w:p w14:paraId="449CB231" w14:textId="12FE1B35" w:rsidR="008232D5" w:rsidRPr="009E033D" w:rsidRDefault="008232D5" w:rsidP="008232D5">
            <w:pPr>
              <w:spacing w:line="360" w:lineRule="auto"/>
              <w:jc w:val="center"/>
              <w:rPr>
                <w:rFonts w:ascii="Arial" w:hAnsi="Arial" w:cs="Arial"/>
                <w:sz w:val="16"/>
                <w:szCs w:val="16"/>
              </w:rPr>
            </w:pPr>
            <w:r w:rsidRPr="009E033D">
              <w:rPr>
                <w:rFonts w:ascii="Arial" w:hAnsi="Arial" w:cs="Arial"/>
                <w:sz w:val="16"/>
                <w:szCs w:val="16"/>
                <w:lang w:val="en-GB"/>
              </w:rPr>
              <w:t xml:space="preserve">      -</w:t>
            </w:r>
          </w:p>
        </w:tc>
        <w:tc>
          <w:tcPr>
            <w:tcW w:w="1080" w:type="dxa"/>
          </w:tcPr>
          <w:p w14:paraId="4A6CD01A" w14:textId="250A641E" w:rsidR="008232D5" w:rsidRPr="009E033D" w:rsidRDefault="008232D5" w:rsidP="008232D5">
            <w:pPr>
              <w:spacing w:line="360" w:lineRule="auto"/>
              <w:jc w:val="center"/>
              <w:rPr>
                <w:rFonts w:ascii="Arial" w:hAnsi="Arial" w:cs="Arial"/>
                <w:sz w:val="16"/>
                <w:szCs w:val="16"/>
              </w:rPr>
            </w:pPr>
            <w:r w:rsidRPr="009E033D">
              <w:rPr>
                <w:rFonts w:ascii="Arial" w:hAnsi="Arial" w:cs="Arial"/>
                <w:sz w:val="16"/>
                <w:szCs w:val="16"/>
                <w:lang w:val="en-GB"/>
              </w:rPr>
              <w:t xml:space="preserve">      -</w:t>
            </w:r>
          </w:p>
        </w:tc>
      </w:tr>
      <w:tr w:rsidR="008232D5" w:rsidRPr="009E033D" w14:paraId="6D3E538D" w14:textId="77777777" w:rsidTr="00713161">
        <w:trPr>
          <w:trHeight w:val="103"/>
        </w:trPr>
        <w:tc>
          <w:tcPr>
            <w:tcW w:w="2648" w:type="dxa"/>
            <w:vAlign w:val="bottom"/>
          </w:tcPr>
          <w:p w14:paraId="6DB78DA4" w14:textId="085783CE" w:rsidR="008232D5" w:rsidRPr="009E033D" w:rsidRDefault="008232D5" w:rsidP="008232D5">
            <w:pPr>
              <w:tabs>
                <w:tab w:val="left" w:pos="540"/>
              </w:tabs>
              <w:spacing w:line="360" w:lineRule="auto"/>
              <w:ind w:firstLine="129"/>
              <w:rPr>
                <w:rFonts w:ascii="Arial" w:hAnsi="Arial" w:cs="Arial"/>
                <w:sz w:val="16"/>
                <w:szCs w:val="16"/>
              </w:rPr>
            </w:pPr>
            <w:r w:rsidRPr="009E033D">
              <w:rPr>
                <w:rFonts w:ascii="Arial" w:hAnsi="Arial" w:cs="Arial"/>
                <w:sz w:val="16"/>
                <w:szCs w:val="16"/>
              </w:rPr>
              <w:t xml:space="preserve">Rental and </w:t>
            </w:r>
            <w:r w:rsidR="00EA69A1" w:rsidRPr="009E033D">
              <w:rPr>
                <w:rFonts w:ascii="Arial" w:hAnsi="Arial" w:cs="Arial"/>
                <w:sz w:val="16"/>
                <w:szCs w:val="16"/>
              </w:rPr>
              <w:t>s</w:t>
            </w:r>
            <w:r w:rsidRPr="009E033D">
              <w:rPr>
                <w:rFonts w:ascii="Arial" w:hAnsi="Arial" w:cs="Arial"/>
                <w:sz w:val="16"/>
                <w:szCs w:val="16"/>
              </w:rPr>
              <w:t>ervice</w:t>
            </w:r>
          </w:p>
        </w:tc>
        <w:tc>
          <w:tcPr>
            <w:tcW w:w="2160" w:type="dxa"/>
          </w:tcPr>
          <w:p w14:paraId="35C1BCBF" w14:textId="21900628" w:rsidR="008232D5" w:rsidRPr="009E033D" w:rsidRDefault="008232D5" w:rsidP="008232D5">
            <w:pPr>
              <w:spacing w:line="360" w:lineRule="auto"/>
              <w:ind w:left="-123" w:right="-93"/>
              <w:jc w:val="center"/>
              <w:rPr>
                <w:rFonts w:ascii="Arial" w:hAnsi="Arial" w:cs="Arial"/>
                <w:sz w:val="16"/>
                <w:szCs w:val="16"/>
              </w:rPr>
            </w:pPr>
            <w:r w:rsidRPr="009E033D">
              <w:rPr>
                <w:rFonts w:ascii="Arial" w:hAnsi="Arial" w:cs="Arial"/>
                <w:sz w:val="16"/>
                <w:szCs w:val="16"/>
              </w:rPr>
              <w:t>Mutually agreed</w:t>
            </w:r>
          </w:p>
        </w:tc>
        <w:tc>
          <w:tcPr>
            <w:tcW w:w="1080" w:type="dxa"/>
          </w:tcPr>
          <w:p w14:paraId="6472C214" w14:textId="3A13DF1F" w:rsidR="008232D5" w:rsidRPr="009E033D" w:rsidRDefault="008232D5" w:rsidP="008232D5">
            <w:pPr>
              <w:spacing w:line="360" w:lineRule="auto"/>
              <w:jc w:val="right"/>
              <w:rPr>
                <w:rFonts w:ascii="Arial" w:hAnsi="Arial" w:cs="Arial"/>
                <w:sz w:val="16"/>
                <w:szCs w:val="16"/>
              </w:rPr>
            </w:pPr>
            <w:r w:rsidRPr="009E033D">
              <w:rPr>
                <w:rFonts w:ascii="Arial" w:hAnsi="Arial" w:cs="Arial"/>
                <w:sz w:val="16"/>
                <w:szCs w:val="16"/>
              </w:rPr>
              <w:t>1,084,567</w:t>
            </w:r>
          </w:p>
        </w:tc>
        <w:tc>
          <w:tcPr>
            <w:tcW w:w="1042" w:type="dxa"/>
          </w:tcPr>
          <w:p w14:paraId="218C592D" w14:textId="6E447CB5" w:rsidR="008232D5" w:rsidRPr="009E033D" w:rsidRDefault="008232D5" w:rsidP="008232D5">
            <w:pPr>
              <w:tabs>
                <w:tab w:val="left" w:pos="426"/>
              </w:tabs>
              <w:spacing w:line="360" w:lineRule="auto"/>
              <w:jc w:val="center"/>
              <w:rPr>
                <w:rFonts w:ascii="Arial" w:hAnsi="Arial" w:cs="Arial"/>
                <w:sz w:val="16"/>
                <w:szCs w:val="16"/>
              </w:rPr>
            </w:pPr>
            <w:r w:rsidRPr="009E033D">
              <w:rPr>
                <w:rFonts w:ascii="Arial" w:hAnsi="Arial" w:cs="Arial"/>
                <w:sz w:val="16"/>
                <w:szCs w:val="16"/>
                <w:lang w:val="en-GB"/>
              </w:rPr>
              <w:t xml:space="preserve">      -</w:t>
            </w:r>
          </w:p>
        </w:tc>
        <w:tc>
          <w:tcPr>
            <w:tcW w:w="1080" w:type="dxa"/>
          </w:tcPr>
          <w:p w14:paraId="2045DA02" w14:textId="079E1BF4" w:rsidR="008232D5" w:rsidRPr="009E033D" w:rsidRDefault="008232D5" w:rsidP="008232D5">
            <w:pPr>
              <w:spacing w:line="360" w:lineRule="auto"/>
              <w:jc w:val="center"/>
              <w:rPr>
                <w:rFonts w:ascii="Arial" w:hAnsi="Arial" w:cs="Arial"/>
                <w:sz w:val="16"/>
                <w:szCs w:val="16"/>
              </w:rPr>
            </w:pPr>
            <w:r w:rsidRPr="009E033D">
              <w:rPr>
                <w:rFonts w:ascii="Arial" w:hAnsi="Arial" w:cs="Arial"/>
                <w:sz w:val="16"/>
                <w:szCs w:val="16"/>
                <w:lang w:val="en-GB"/>
              </w:rPr>
              <w:t xml:space="preserve">      -</w:t>
            </w:r>
          </w:p>
        </w:tc>
        <w:tc>
          <w:tcPr>
            <w:tcW w:w="1080" w:type="dxa"/>
          </w:tcPr>
          <w:p w14:paraId="32C93D38" w14:textId="6F0355DA" w:rsidR="008232D5" w:rsidRPr="009E033D" w:rsidRDefault="008232D5" w:rsidP="008232D5">
            <w:pPr>
              <w:spacing w:line="360" w:lineRule="auto"/>
              <w:jc w:val="center"/>
              <w:rPr>
                <w:rFonts w:ascii="Arial" w:hAnsi="Arial" w:cs="Arial"/>
                <w:sz w:val="16"/>
                <w:szCs w:val="16"/>
              </w:rPr>
            </w:pPr>
            <w:r w:rsidRPr="009E033D">
              <w:rPr>
                <w:rFonts w:ascii="Arial" w:hAnsi="Arial" w:cs="Arial"/>
                <w:sz w:val="16"/>
                <w:szCs w:val="16"/>
                <w:lang w:val="en-GB"/>
              </w:rPr>
              <w:t xml:space="preserve">      -</w:t>
            </w:r>
          </w:p>
        </w:tc>
      </w:tr>
      <w:tr w:rsidR="00B133CF" w:rsidRPr="009E033D" w14:paraId="662068DA" w14:textId="77777777" w:rsidTr="002D1A3D">
        <w:trPr>
          <w:trHeight w:val="68"/>
        </w:trPr>
        <w:tc>
          <w:tcPr>
            <w:tcW w:w="2648" w:type="dxa"/>
            <w:vAlign w:val="bottom"/>
          </w:tcPr>
          <w:p w14:paraId="244A6470" w14:textId="77777777" w:rsidR="00B133CF" w:rsidRPr="009E033D" w:rsidRDefault="00B133CF" w:rsidP="00B133CF">
            <w:pPr>
              <w:tabs>
                <w:tab w:val="left" w:pos="540"/>
              </w:tabs>
              <w:spacing w:line="360" w:lineRule="auto"/>
              <w:rPr>
                <w:rFonts w:ascii="Arial" w:hAnsi="Arial" w:cs="Arial"/>
                <w:sz w:val="16"/>
                <w:szCs w:val="16"/>
                <w:u w:val="single"/>
              </w:rPr>
            </w:pPr>
          </w:p>
        </w:tc>
        <w:tc>
          <w:tcPr>
            <w:tcW w:w="2160" w:type="dxa"/>
          </w:tcPr>
          <w:p w14:paraId="54FBE837" w14:textId="77777777" w:rsidR="00B133CF" w:rsidRPr="009E033D" w:rsidRDefault="00B133CF" w:rsidP="00B133CF">
            <w:pPr>
              <w:spacing w:line="360" w:lineRule="auto"/>
              <w:ind w:left="-123" w:right="-93" w:hanging="192"/>
              <w:jc w:val="center"/>
              <w:rPr>
                <w:rFonts w:ascii="Arial" w:hAnsi="Arial" w:cs="Arial"/>
                <w:sz w:val="16"/>
                <w:szCs w:val="16"/>
              </w:rPr>
            </w:pPr>
          </w:p>
        </w:tc>
        <w:tc>
          <w:tcPr>
            <w:tcW w:w="1080" w:type="dxa"/>
          </w:tcPr>
          <w:p w14:paraId="5F08636A" w14:textId="77777777" w:rsidR="00B133CF" w:rsidRPr="009E033D" w:rsidRDefault="00B133CF" w:rsidP="00B133CF">
            <w:pPr>
              <w:spacing w:line="360" w:lineRule="auto"/>
              <w:jc w:val="center"/>
              <w:rPr>
                <w:rFonts w:ascii="Arial" w:hAnsi="Arial" w:cs="Arial"/>
                <w:sz w:val="16"/>
                <w:szCs w:val="16"/>
                <w:lang w:val="en-GB"/>
              </w:rPr>
            </w:pPr>
          </w:p>
        </w:tc>
        <w:tc>
          <w:tcPr>
            <w:tcW w:w="1042" w:type="dxa"/>
            <w:vAlign w:val="bottom"/>
          </w:tcPr>
          <w:p w14:paraId="5FDAC6C0" w14:textId="77777777" w:rsidR="00B133CF" w:rsidRPr="009E033D" w:rsidRDefault="00B133CF" w:rsidP="00B133CF">
            <w:pPr>
              <w:spacing w:line="360" w:lineRule="auto"/>
              <w:jc w:val="center"/>
              <w:rPr>
                <w:rFonts w:ascii="Arial" w:hAnsi="Arial" w:cs="Arial"/>
                <w:sz w:val="16"/>
                <w:szCs w:val="16"/>
                <w:lang w:val="en-GB"/>
              </w:rPr>
            </w:pPr>
          </w:p>
        </w:tc>
        <w:tc>
          <w:tcPr>
            <w:tcW w:w="1080" w:type="dxa"/>
          </w:tcPr>
          <w:p w14:paraId="6707AD82" w14:textId="77777777" w:rsidR="00B133CF" w:rsidRPr="009E033D" w:rsidRDefault="00B133CF" w:rsidP="00B133CF">
            <w:pPr>
              <w:spacing w:line="360" w:lineRule="auto"/>
              <w:jc w:val="right"/>
              <w:rPr>
                <w:rFonts w:ascii="Arial" w:hAnsi="Arial" w:cs="Arial"/>
                <w:sz w:val="16"/>
                <w:szCs w:val="16"/>
                <w:lang w:val="en-GB"/>
              </w:rPr>
            </w:pPr>
          </w:p>
        </w:tc>
        <w:tc>
          <w:tcPr>
            <w:tcW w:w="1080" w:type="dxa"/>
            <w:vAlign w:val="bottom"/>
          </w:tcPr>
          <w:p w14:paraId="2C983470" w14:textId="77777777" w:rsidR="00B133CF" w:rsidRPr="009E033D" w:rsidRDefault="00B133CF" w:rsidP="00B133CF">
            <w:pPr>
              <w:spacing w:line="360" w:lineRule="auto"/>
              <w:jc w:val="center"/>
              <w:rPr>
                <w:rFonts w:ascii="Arial" w:hAnsi="Arial" w:cs="Arial"/>
                <w:sz w:val="16"/>
                <w:szCs w:val="16"/>
                <w:lang w:val="en-GB"/>
              </w:rPr>
            </w:pPr>
          </w:p>
        </w:tc>
      </w:tr>
      <w:tr w:rsidR="00B133CF" w:rsidRPr="009E033D" w14:paraId="0A5F61EF" w14:textId="77777777" w:rsidTr="002D1A3D">
        <w:trPr>
          <w:trHeight w:val="68"/>
        </w:trPr>
        <w:tc>
          <w:tcPr>
            <w:tcW w:w="2648" w:type="dxa"/>
            <w:vAlign w:val="bottom"/>
          </w:tcPr>
          <w:p w14:paraId="04636DEF" w14:textId="020C671E" w:rsidR="00B133CF" w:rsidRPr="009E033D" w:rsidRDefault="00B133CF" w:rsidP="00B133CF">
            <w:pPr>
              <w:tabs>
                <w:tab w:val="left" w:pos="540"/>
              </w:tabs>
              <w:spacing w:line="360" w:lineRule="auto"/>
              <w:rPr>
                <w:rFonts w:ascii="Arial" w:hAnsi="Arial" w:cs="Arial"/>
                <w:sz w:val="16"/>
                <w:szCs w:val="16"/>
                <w:u w:val="single"/>
                <w:cs/>
              </w:rPr>
            </w:pPr>
            <w:r w:rsidRPr="009E033D">
              <w:rPr>
                <w:rFonts w:ascii="Arial" w:hAnsi="Arial" w:cs="Arial"/>
                <w:sz w:val="16"/>
                <w:szCs w:val="16"/>
                <w:u w:val="single"/>
              </w:rPr>
              <w:t>Related p</w:t>
            </w:r>
            <w:r w:rsidR="00EA69A1" w:rsidRPr="009E033D">
              <w:rPr>
                <w:rFonts w:ascii="Arial" w:hAnsi="Arial" w:cs="Arial"/>
                <w:sz w:val="16"/>
                <w:szCs w:val="16"/>
                <w:u w:val="single"/>
              </w:rPr>
              <w:t>erson</w:t>
            </w:r>
          </w:p>
        </w:tc>
        <w:tc>
          <w:tcPr>
            <w:tcW w:w="2160" w:type="dxa"/>
          </w:tcPr>
          <w:p w14:paraId="757D0B2A" w14:textId="77777777" w:rsidR="00B133CF" w:rsidRPr="009E033D" w:rsidRDefault="00B133CF" w:rsidP="00B133CF">
            <w:pPr>
              <w:spacing w:line="360" w:lineRule="auto"/>
              <w:ind w:left="-123" w:right="-93" w:hanging="192"/>
              <w:jc w:val="center"/>
              <w:rPr>
                <w:rFonts w:ascii="Arial" w:hAnsi="Arial" w:cs="Arial"/>
                <w:sz w:val="16"/>
                <w:szCs w:val="16"/>
              </w:rPr>
            </w:pPr>
          </w:p>
        </w:tc>
        <w:tc>
          <w:tcPr>
            <w:tcW w:w="1080" w:type="dxa"/>
          </w:tcPr>
          <w:p w14:paraId="592243F1" w14:textId="77777777" w:rsidR="00B133CF" w:rsidRPr="009E033D" w:rsidRDefault="00B133CF" w:rsidP="00B133CF">
            <w:pPr>
              <w:spacing w:line="360" w:lineRule="auto"/>
              <w:jc w:val="center"/>
              <w:rPr>
                <w:rFonts w:ascii="Arial" w:hAnsi="Arial" w:cs="Arial"/>
                <w:sz w:val="16"/>
                <w:szCs w:val="16"/>
                <w:lang w:val="en-GB"/>
              </w:rPr>
            </w:pPr>
          </w:p>
        </w:tc>
        <w:tc>
          <w:tcPr>
            <w:tcW w:w="1042" w:type="dxa"/>
            <w:vAlign w:val="bottom"/>
          </w:tcPr>
          <w:p w14:paraId="12954DCB" w14:textId="77777777" w:rsidR="00B133CF" w:rsidRPr="009E033D" w:rsidRDefault="00B133CF" w:rsidP="00B133CF">
            <w:pPr>
              <w:spacing w:line="360" w:lineRule="auto"/>
              <w:jc w:val="center"/>
              <w:rPr>
                <w:rFonts w:ascii="Arial" w:hAnsi="Arial" w:cs="Arial"/>
                <w:sz w:val="16"/>
                <w:szCs w:val="16"/>
                <w:lang w:val="en-GB"/>
              </w:rPr>
            </w:pPr>
          </w:p>
        </w:tc>
        <w:tc>
          <w:tcPr>
            <w:tcW w:w="1080" w:type="dxa"/>
          </w:tcPr>
          <w:p w14:paraId="04D6250A" w14:textId="77777777" w:rsidR="00B133CF" w:rsidRPr="009E033D" w:rsidRDefault="00B133CF" w:rsidP="00B133CF">
            <w:pPr>
              <w:spacing w:line="360" w:lineRule="auto"/>
              <w:jc w:val="right"/>
              <w:rPr>
                <w:rFonts w:ascii="Arial" w:hAnsi="Arial" w:cs="Arial"/>
                <w:sz w:val="16"/>
                <w:szCs w:val="16"/>
                <w:lang w:val="en-GB"/>
              </w:rPr>
            </w:pPr>
          </w:p>
        </w:tc>
        <w:tc>
          <w:tcPr>
            <w:tcW w:w="1080" w:type="dxa"/>
            <w:vAlign w:val="bottom"/>
          </w:tcPr>
          <w:p w14:paraId="26579E44" w14:textId="77777777" w:rsidR="00B133CF" w:rsidRPr="009E033D" w:rsidRDefault="00B133CF" w:rsidP="00B133CF">
            <w:pPr>
              <w:spacing w:line="360" w:lineRule="auto"/>
              <w:jc w:val="center"/>
              <w:rPr>
                <w:rFonts w:ascii="Arial" w:hAnsi="Arial" w:cs="Arial"/>
                <w:sz w:val="16"/>
                <w:szCs w:val="16"/>
                <w:lang w:val="en-GB"/>
              </w:rPr>
            </w:pPr>
          </w:p>
        </w:tc>
      </w:tr>
      <w:tr w:rsidR="002E55D6" w:rsidRPr="009E033D" w14:paraId="4E496CB0" w14:textId="77777777" w:rsidTr="00713161">
        <w:trPr>
          <w:trHeight w:val="76"/>
        </w:trPr>
        <w:tc>
          <w:tcPr>
            <w:tcW w:w="2648" w:type="dxa"/>
            <w:shd w:val="clear" w:color="auto" w:fill="auto"/>
            <w:vAlign w:val="bottom"/>
          </w:tcPr>
          <w:p w14:paraId="1003FF8C" w14:textId="2C284F2B" w:rsidR="002E55D6" w:rsidRPr="009E033D" w:rsidRDefault="002E55D6" w:rsidP="002E55D6">
            <w:pPr>
              <w:tabs>
                <w:tab w:val="left" w:pos="540"/>
              </w:tabs>
              <w:spacing w:line="360" w:lineRule="auto"/>
              <w:rPr>
                <w:rFonts w:ascii="Arial" w:hAnsi="Arial" w:cs="Arial"/>
                <w:sz w:val="16"/>
                <w:szCs w:val="16"/>
              </w:rPr>
            </w:pPr>
            <w:r w:rsidRPr="009E033D">
              <w:rPr>
                <w:rFonts w:ascii="Arial" w:hAnsi="Arial" w:cs="Arial"/>
                <w:sz w:val="16"/>
                <w:szCs w:val="16"/>
              </w:rPr>
              <w:t xml:space="preserve">   Rental and service fees</w:t>
            </w:r>
          </w:p>
        </w:tc>
        <w:tc>
          <w:tcPr>
            <w:tcW w:w="2160" w:type="dxa"/>
            <w:shd w:val="clear" w:color="auto" w:fill="auto"/>
          </w:tcPr>
          <w:p w14:paraId="046F4547" w14:textId="793FCD71" w:rsidR="002E55D6" w:rsidRPr="009E033D" w:rsidRDefault="002E55D6" w:rsidP="002E55D6">
            <w:pPr>
              <w:pStyle w:val="PlainText"/>
              <w:spacing w:line="360" w:lineRule="auto"/>
              <w:ind w:left="-123" w:right="-93"/>
              <w:jc w:val="center"/>
              <w:rPr>
                <w:rFonts w:cs="Cambria"/>
                <w:sz w:val="16"/>
                <w:szCs w:val="16"/>
              </w:rPr>
            </w:pPr>
            <w:r w:rsidRPr="009E033D">
              <w:rPr>
                <w:rFonts w:cs="Cambria"/>
                <w:sz w:val="16"/>
                <w:szCs w:val="16"/>
              </w:rPr>
              <w:t>Mutually agreed</w:t>
            </w:r>
          </w:p>
        </w:tc>
        <w:tc>
          <w:tcPr>
            <w:tcW w:w="1080" w:type="dxa"/>
          </w:tcPr>
          <w:p w14:paraId="3BC156BC" w14:textId="63E01FF6" w:rsidR="002E55D6" w:rsidRPr="009E033D" w:rsidRDefault="002E55D6" w:rsidP="002E55D6">
            <w:pPr>
              <w:spacing w:line="360" w:lineRule="auto"/>
              <w:jc w:val="center"/>
              <w:rPr>
                <w:rFonts w:ascii="Arial" w:hAnsi="Arial" w:cs="Arial"/>
                <w:sz w:val="16"/>
                <w:szCs w:val="16"/>
              </w:rPr>
            </w:pPr>
            <w:r w:rsidRPr="009E033D">
              <w:rPr>
                <w:rFonts w:ascii="Arial" w:hAnsi="Arial" w:cs="Arial"/>
                <w:sz w:val="16"/>
                <w:szCs w:val="16"/>
              </w:rPr>
              <w:t xml:space="preserve">    -</w:t>
            </w:r>
          </w:p>
        </w:tc>
        <w:tc>
          <w:tcPr>
            <w:tcW w:w="1042" w:type="dxa"/>
          </w:tcPr>
          <w:p w14:paraId="03294F01" w14:textId="374F2B84" w:rsidR="002E55D6" w:rsidRPr="009E033D" w:rsidRDefault="002E55D6" w:rsidP="002E55D6">
            <w:pPr>
              <w:spacing w:line="360" w:lineRule="auto"/>
              <w:jc w:val="right"/>
              <w:rPr>
                <w:rFonts w:ascii="Arial" w:hAnsi="Arial" w:cs="Arial"/>
                <w:sz w:val="16"/>
                <w:szCs w:val="16"/>
              </w:rPr>
            </w:pPr>
            <w:r w:rsidRPr="009E033D">
              <w:rPr>
                <w:rFonts w:ascii="Arial" w:hAnsi="Arial" w:cs="Arial"/>
                <w:sz w:val="16"/>
                <w:szCs w:val="16"/>
              </w:rPr>
              <w:t>1,345,286</w:t>
            </w:r>
          </w:p>
        </w:tc>
        <w:tc>
          <w:tcPr>
            <w:tcW w:w="1080" w:type="dxa"/>
          </w:tcPr>
          <w:p w14:paraId="62C891A2" w14:textId="15FC2BA2" w:rsidR="002E55D6" w:rsidRPr="009E033D" w:rsidRDefault="002E55D6" w:rsidP="002E55D6">
            <w:pPr>
              <w:spacing w:line="360" w:lineRule="auto"/>
              <w:jc w:val="center"/>
              <w:rPr>
                <w:rFonts w:ascii="Arial" w:hAnsi="Arial" w:cs="Arial"/>
                <w:sz w:val="16"/>
                <w:szCs w:val="16"/>
              </w:rPr>
            </w:pPr>
            <w:r w:rsidRPr="009E033D">
              <w:rPr>
                <w:rFonts w:ascii="Arial" w:hAnsi="Arial" w:cs="Arial"/>
                <w:sz w:val="16"/>
                <w:szCs w:val="16"/>
              </w:rPr>
              <w:t xml:space="preserve">    -</w:t>
            </w:r>
          </w:p>
        </w:tc>
        <w:tc>
          <w:tcPr>
            <w:tcW w:w="1080" w:type="dxa"/>
          </w:tcPr>
          <w:p w14:paraId="4387DD81" w14:textId="60C7904C" w:rsidR="002E55D6" w:rsidRPr="009E033D" w:rsidRDefault="002E55D6" w:rsidP="002E55D6">
            <w:pPr>
              <w:spacing w:line="360" w:lineRule="auto"/>
              <w:jc w:val="center"/>
              <w:rPr>
                <w:rFonts w:ascii="Arial" w:hAnsi="Arial" w:cs="Arial"/>
                <w:sz w:val="16"/>
                <w:szCs w:val="16"/>
              </w:rPr>
            </w:pPr>
            <w:r w:rsidRPr="009E033D">
              <w:rPr>
                <w:rFonts w:ascii="Arial" w:hAnsi="Arial" w:cs="Arial"/>
                <w:sz w:val="16"/>
                <w:szCs w:val="16"/>
                <w:lang w:val="en-GB"/>
              </w:rPr>
              <w:t xml:space="preserve">      -</w:t>
            </w:r>
          </w:p>
        </w:tc>
      </w:tr>
      <w:tr w:rsidR="002E55D6" w:rsidRPr="009E033D" w14:paraId="3E2D7727" w14:textId="77777777" w:rsidTr="00713161">
        <w:trPr>
          <w:trHeight w:val="76"/>
        </w:trPr>
        <w:tc>
          <w:tcPr>
            <w:tcW w:w="2648" w:type="dxa"/>
            <w:shd w:val="clear" w:color="auto" w:fill="auto"/>
            <w:vAlign w:val="bottom"/>
          </w:tcPr>
          <w:p w14:paraId="2FE57FBD" w14:textId="0CCD5A90" w:rsidR="002E55D6" w:rsidRPr="009E033D" w:rsidRDefault="002E55D6" w:rsidP="002E55D6">
            <w:pPr>
              <w:tabs>
                <w:tab w:val="left" w:pos="540"/>
              </w:tabs>
              <w:spacing w:line="360" w:lineRule="auto"/>
              <w:ind w:firstLine="141"/>
              <w:rPr>
                <w:rFonts w:ascii="Arial" w:hAnsi="Arial" w:cs="Arial"/>
                <w:sz w:val="16"/>
                <w:szCs w:val="16"/>
              </w:rPr>
            </w:pPr>
            <w:r w:rsidRPr="009E033D">
              <w:rPr>
                <w:rFonts w:ascii="Arial" w:hAnsi="Arial" w:cs="Arial"/>
                <w:sz w:val="16"/>
                <w:szCs w:val="16"/>
              </w:rPr>
              <w:t>Interest expense</w:t>
            </w:r>
            <w:r w:rsidR="00514969" w:rsidRPr="009E033D">
              <w:rPr>
                <w:rFonts w:ascii="Arial" w:hAnsi="Arial" w:cs="Arial"/>
                <w:sz w:val="16"/>
                <w:szCs w:val="16"/>
              </w:rPr>
              <w:t>s</w:t>
            </w:r>
          </w:p>
        </w:tc>
        <w:tc>
          <w:tcPr>
            <w:tcW w:w="2160" w:type="dxa"/>
            <w:shd w:val="clear" w:color="auto" w:fill="auto"/>
          </w:tcPr>
          <w:p w14:paraId="12624E14" w14:textId="47A5F47F" w:rsidR="002E55D6" w:rsidRPr="009E033D" w:rsidRDefault="002E55D6" w:rsidP="002E55D6">
            <w:pPr>
              <w:pStyle w:val="PlainText"/>
              <w:spacing w:line="360" w:lineRule="auto"/>
              <w:ind w:left="-123" w:right="-93"/>
              <w:jc w:val="center"/>
              <w:rPr>
                <w:rFonts w:cs="Cambria"/>
                <w:sz w:val="16"/>
                <w:szCs w:val="16"/>
              </w:rPr>
            </w:pPr>
            <w:r w:rsidRPr="009E033D">
              <w:rPr>
                <w:rFonts w:cs="Cambria"/>
                <w:sz w:val="16"/>
                <w:szCs w:val="16"/>
              </w:rPr>
              <w:t>Mutually agreed</w:t>
            </w:r>
          </w:p>
        </w:tc>
        <w:tc>
          <w:tcPr>
            <w:tcW w:w="1080" w:type="dxa"/>
          </w:tcPr>
          <w:p w14:paraId="605A15A1" w14:textId="60043CC3" w:rsidR="002E55D6" w:rsidRPr="009E033D" w:rsidRDefault="002E55D6" w:rsidP="002E55D6">
            <w:pPr>
              <w:spacing w:line="360" w:lineRule="auto"/>
              <w:jc w:val="right"/>
              <w:rPr>
                <w:rFonts w:ascii="Arial" w:hAnsi="Arial" w:cs="Arial"/>
                <w:sz w:val="16"/>
                <w:szCs w:val="16"/>
              </w:rPr>
            </w:pPr>
            <w:r w:rsidRPr="009E033D">
              <w:rPr>
                <w:rFonts w:ascii="Arial" w:hAnsi="Arial" w:cs="Arial"/>
                <w:sz w:val="16"/>
                <w:szCs w:val="16"/>
              </w:rPr>
              <w:t>2,701,670</w:t>
            </w:r>
          </w:p>
        </w:tc>
        <w:tc>
          <w:tcPr>
            <w:tcW w:w="1042" w:type="dxa"/>
          </w:tcPr>
          <w:p w14:paraId="7AFC9C73" w14:textId="01303A13" w:rsidR="002E55D6" w:rsidRPr="009E033D" w:rsidRDefault="002E55D6" w:rsidP="002E55D6">
            <w:pPr>
              <w:spacing w:line="360" w:lineRule="auto"/>
              <w:jc w:val="right"/>
              <w:rPr>
                <w:rFonts w:ascii="Arial" w:hAnsi="Arial" w:cs="Arial"/>
                <w:sz w:val="16"/>
                <w:szCs w:val="16"/>
              </w:rPr>
            </w:pPr>
            <w:r w:rsidRPr="009E033D">
              <w:rPr>
                <w:rFonts w:ascii="Arial" w:hAnsi="Arial" w:cs="Arial"/>
                <w:sz w:val="16"/>
                <w:szCs w:val="16"/>
              </w:rPr>
              <w:t>109,000</w:t>
            </w:r>
          </w:p>
        </w:tc>
        <w:tc>
          <w:tcPr>
            <w:tcW w:w="1080" w:type="dxa"/>
          </w:tcPr>
          <w:p w14:paraId="480AD53F" w14:textId="32309F47" w:rsidR="002E55D6" w:rsidRPr="009E033D" w:rsidRDefault="002E55D6" w:rsidP="00DA006E">
            <w:pPr>
              <w:spacing w:line="360" w:lineRule="auto"/>
              <w:jc w:val="right"/>
              <w:rPr>
                <w:rFonts w:ascii="Arial" w:hAnsi="Arial" w:cs="Arial"/>
                <w:sz w:val="16"/>
                <w:szCs w:val="16"/>
              </w:rPr>
            </w:pPr>
            <w:r w:rsidRPr="009E033D">
              <w:rPr>
                <w:rFonts w:ascii="Arial" w:hAnsi="Arial" w:cs="Arial"/>
                <w:sz w:val="16"/>
                <w:szCs w:val="16"/>
              </w:rPr>
              <w:t>2,701,670</w:t>
            </w:r>
          </w:p>
        </w:tc>
        <w:tc>
          <w:tcPr>
            <w:tcW w:w="1080" w:type="dxa"/>
          </w:tcPr>
          <w:p w14:paraId="62A3BA43" w14:textId="51F0F8CC" w:rsidR="002E55D6" w:rsidRPr="009E033D" w:rsidRDefault="002E55D6" w:rsidP="002E55D6">
            <w:pPr>
              <w:spacing w:line="360" w:lineRule="auto"/>
              <w:jc w:val="center"/>
              <w:rPr>
                <w:rFonts w:ascii="Arial" w:hAnsi="Arial" w:cs="Arial"/>
                <w:sz w:val="16"/>
                <w:szCs w:val="16"/>
              </w:rPr>
            </w:pPr>
            <w:r w:rsidRPr="009E033D">
              <w:rPr>
                <w:rFonts w:ascii="Arial" w:hAnsi="Arial" w:cs="Arial"/>
                <w:sz w:val="16"/>
                <w:szCs w:val="16"/>
                <w:lang w:val="en-GB"/>
              </w:rPr>
              <w:t xml:space="preserve">      -</w:t>
            </w:r>
          </w:p>
        </w:tc>
      </w:tr>
      <w:tr w:rsidR="00B133CF" w:rsidRPr="009E033D" w14:paraId="0AC66254" w14:textId="77777777" w:rsidTr="002D1A3D">
        <w:trPr>
          <w:trHeight w:val="148"/>
        </w:trPr>
        <w:tc>
          <w:tcPr>
            <w:tcW w:w="2648" w:type="dxa"/>
            <w:shd w:val="clear" w:color="auto" w:fill="auto"/>
            <w:vAlign w:val="bottom"/>
          </w:tcPr>
          <w:p w14:paraId="6FB8A1DD" w14:textId="77777777" w:rsidR="00B133CF" w:rsidRPr="009E033D" w:rsidRDefault="00B133CF" w:rsidP="00B133CF">
            <w:pPr>
              <w:tabs>
                <w:tab w:val="left" w:pos="540"/>
              </w:tabs>
              <w:spacing w:line="360" w:lineRule="auto"/>
              <w:rPr>
                <w:rFonts w:ascii="Arial" w:hAnsi="Arial" w:cs="Arial"/>
                <w:sz w:val="16"/>
                <w:szCs w:val="16"/>
                <w:u w:val="single"/>
              </w:rPr>
            </w:pPr>
          </w:p>
        </w:tc>
        <w:tc>
          <w:tcPr>
            <w:tcW w:w="2160" w:type="dxa"/>
            <w:shd w:val="clear" w:color="auto" w:fill="auto"/>
          </w:tcPr>
          <w:p w14:paraId="1926889C" w14:textId="77777777" w:rsidR="00B133CF" w:rsidRPr="009E033D" w:rsidRDefault="00B133CF" w:rsidP="00B133CF">
            <w:pPr>
              <w:pStyle w:val="PlainText"/>
              <w:spacing w:line="360" w:lineRule="auto"/>
              <w:ind w:right="-2"/>
              <w:jc w:val="center"/>
              <w:rPr>
                <w:rFonts w:cs="Cambria"/>
                <w:sz w:val="16"/>
                <w:szCs w:val="16"/>
              </w:rPr>
            </w:pPr>
          </w:p>
        </w:tc>
        <w:tc>
          <w:tcPr>
            <w:tcW w:w="1080" w:type="dxa"/>
          </w:tcPr>
          <w:p w14:paraId="76537CBE" w14:textId="77777777" w:rsidR="00B133CF" w:rsidRPr="009E033D" w:rsidRDefault="00B133CF" w:rsidP="00B133CF">
            <w:pPr>
              <w:tabs>
                <w:tab w:val="center" w:pos="417"/>
                <w:tab w:val="right" w:pos="835"/>
              </w:tabs>
              <w:spacing w:line="360" w:lineRule="auto"/>
              <w:ind w:right="-18"/>
              <w:jc w:val="center"/>
              <w:rPr>
                <w:rFonts w:ascii="Arial" w:hAnsi="Arial" w:cs="Arial"/>
                <w:sz w:val="16"/>
                <w:szCs w:val="16"/>
                <w:lang w:val="en-GB"/>
              </w:rPr>
            </w:pPr>
          </w:p>
        </w:tc>
        <w:tc>
          <w:tcPr>
            <w:tcW w:w="1042" w:type="dxa"/>
          </w:tcPr>
          <w:p w14:paraId="7BE58E70" w14:textId="77777777" w:rsidR="00B133CF" w:rsidRPr="009E033D" w:rsidRDefault="00B133CF" w:rsidP="00B133CF">
            <w:pPr>
              <w:tabs>
                <w:tab w:val="center" w:pos="417"/>
                <w:tab w:val="right" w:pos="835"/>
              </w:tabs>
              <w:spacing w:line="360" w:lineRule="auto"/>
              <w:ind w:right="-18"/>
              <w:jc w:val="center"/>
              <w:rPr>
                <w:rFonts w:ascii="Arial" w:hAnsi="Arial" w:cs="Arial"/>
                <w:sz w:val="16"/>
                <w:szCs w:val="16"/>
                <w:lang w:val="en-GB"/>
              </w:rPr>
            </w:pPr>
          </w:p>
        </w:tc>
        <w:tc>
          <w:tcPr>
            <w:tcW w:w="1080" w:type="dxa"/>
            <w:vAlign w:val="bottom"/>
          </w:tcPr>
          <w:p w14:paraId="309663FC" w14:textId="77777777" w:rsidR="00B133CF" w:rsidRPr="009E033D" w:rsidRDefault="00B133CF" w:rsidP="00B133CF">
            <w:pPr>
              <w:spacing w:line="360" w:lineRule="auto"/>
              <w:ind w:right="-18"/>
              <w:jc w:val="right"/>
              <w:rPr>
                <w:rFonts w:ascii="Arial" w:hAnsi="Arial" w:cs="Arial"/>
                <w:sz w:val="16"/>
                <w:szCs w:val="16"/>
              </w:rPr>
            </w:pPr>
          </w:p>
        </w:tc>
        <w:tc>
          <w:tcPr>
            <w:tcW w:w="1080" w:type="dxa"/>
            <w:vAlign w:val="bottom"/>
          </w:tcPr>
          <w:p w14:paraId="148699C9" w14:textId="77777777" w:rsidR="00B133CF" w:rsidRPr="009E033D" w:rsidRDefault="00B133CF" w:rsidP="00B133CF">
            <w:pPr>
              <w:spacing w:line="360" w:lineRule="auto"/>
              <w:ind w:right="-18"/>
              <w:jc w:val="right"/>
              <w:rPr>
                <w:rFonts w:ascii="Arial" w:hAnsi="Arial" w:cs="Arial"/>
                <w:sz w:val="16"/>
                <w:szCs w:val="16"/>
              </w:rPr>
            </w:pPr>
          </w:p>
        </w:tc>
      </w:tr>
      <w:tr w:rsidR="00B133CF" w:rsidRPr="009E033D" w14:paraId="62E6778B" w14:textId="59377292" w:rsidTr="002D1A3D">
        <w:trPr>
          <w:trHeight w:val="68"/>
        </w:trPr>
        <w:tc>
          <w:tcPr>
            <w:tcW w:w="4808" w:type="dxa"/>
            <w:gridSpan w:val="2"/>
            <w:vAlign w:val="bottom"/>
          </w:tcPr>
          <w:p w14:paraId="2D502044" w14:textId="070640AE" w:rsidR="00B133CF" w:rsidRPr="009E033D" w:rsidRDefault="00B133CF" w:rsidP="00B133CF">
            <w:pPr>
              <w:pStyle w:val="PlainText"/>
              <w:spacing w:line="360" w:lineRule="auto"/>
              <w:ind w:right="-2"/>
              <w:rPr>
                <w:rFonts w:cs="Cambria"/>
                <w:sz w:val="16"/>
                <w:szCs w:val="16"/>
                <w:u w:val="single"/>
              </w:rPr>
            </w:pPr>
            <w:r w:rsidRPr="009E033D">
              <w:rPr>
                <w:rFonts w:cs="Cambria"/>
                <w:sz w:val="16"/>
                <w:szCs w:val="16"/>
                <w:u w:val="single"/>
              </w:rPr>
              <w:t>Remunerations for directors and management</w:t>
            </w:r>
          </w:p>
        </w:tc>
        <w:tc>
          <w:tcPr>
            <w:tcW w:w="1080" w:type="dxa"/>
            <w:vAlign w:val="bottom"/>
          </w:tcPr>
          <w:p w14:paraId="35FEB40E" w14:textId="77777777" w:rsidR="00B133CF" w:rsidRPr="009E033D" w:rsidRDefault="00B133CF" w:rsidP="00B133CF">
            <w:pPr>
              <w:spacing w:line="360" w:lineRule="auto"/>
              <w:ind w:right="-1"/>
              <w:jc w:val="center"/>
              <w:rPr>
                <w:rFonts w:ascii="Arial" w:hAnsi="Arial" w:cs="Arial"/>
                <w:sz w:val="16"/>
                <w:szCs w:val="16"/>
                <w:lang w:val="en-GB"/>
              </w:rPr>
            </w:pPr>
          </w:p>
        </w:tc>
        <w:tc>
          <w:tcPr>
            <w:tcW w:w="1042" w:type="dxa"/>
            <w:vAlign w:val="bottom"/>
          </w:tcPr>
          <w:p w14:paraId="6EB2B7CE" w14:textId="77777777" w:rsidR="00B133CF" w:rsidRPr="009E033D" w:rsidRDefault="00B133CF" w:rsidP="00B133CF">
            <w:pPr>
              <w:spacing w:line="360" w:lineRule="auto"/>
              <w:ind w:right="-1"/>
              <w:jc w:val="center"/>
              <w:rPr>
                <w:rFonts w:ascii="Arial" w:hAnsi="Arial" w:cs="Arial"/>
                <w:sz w:val="16"/>
                <w:szCs w:val="16"/>
                <w:cs/>
                <w:lang w:val="en-GB"/>
              </w:rPr>
            </w:pPr>
          </w:p>
        </w:tc>
        <w:tc>
          <w:tcPr>
            <w:tcW w:w="1080" w:type="dxa"/>
            <w:vAlign w:val="bottom"/>
          </w:tcPr>
          <w:p w14:paraId="6E44A128" w14:textId="77777777" w:rsidR="00B133CF" w:rsidRPr="009E033D" w:rsidRDefault="00B133CF" w:rsidP="00B133CF">
            <w:pPr>
              <w:spacing w:line="360" w:lineRule="auto"/>
              <w:ind w:right="-1"/>
              <w:jc w:val="right"/>
              <w:rPr>
                <w:rFonts w:ascii="Arial" w:hAnsi="Arial" w:cs="Arial"/>
                <w:sz w:val="16"/>
                <w:szCs w:val="16"/>
                <w:lang w:val="en-GB"/>
              </w:rPr>
            </w:pPr>
          </w:p>
        </w:tc>
        <w:tc>
          <w:tcPr>
            <w:tcW w:w="1080" w:type="dxa"/>
          </w:tcPr>
          <w:p w14:paraId="43C13BE7" w14:textId="77777777" w:rsidR="00B133CF" w:rsidRPr="009E033D" w:rsidRDefault="00B133CF" w:rsidP="00B133CF">
            <w:pPr>
              <w:spacing w:line="360" w:lineRule="auto"/>
              <w:ind w:right="-1"/>
              <w:jc w:val="right"/>
              <w:rPr>
                <w:rFonts w:ascii="Arial" w:hAnsi="Arial" w:cs="Arial"/>
                <w:sz w:val="16"/>
                <w:szCs w:val="16"/>
                <w:lang w:val="en-GB"/>
              </w:rPr>
            </w:pPr>
          </w:p>
        </w:tc>
      </w:tr>
      <w:tr w:rsidR="00B133CF" w:rsidRPr="009E033D" w14:paraId="258C6329" w14:textId="2B8A35D7" w:rsidTr="004168B2">
        <w:trPr>
          <w:trHeight w:val="279"/>
        </w:trPr>
        <w:tc>
          <w:tcPr>
            <w:tcW w:w="4808" w:type="dxa"/>
            <w:gridSpan w:val="2"/>
          </w:tcPr>
          <w:p w14:paraId="4107ED42" w14:textId="6F951E05" w:rsidR="00B133CF" w:rsidRPr="009E033D" w:rsidRDefault="00B133CF" w:rsidP="00B133CF">
            <w:pPr>
              <w:pStyle w:val="PlainText"/>
              <w:spacing w:before="40" w:line="360" w:lineRule="auto"/>
              <w:ind w:right="-2"/>
              <w:rPr>
                <w:rFonts w:cs="Cambria"/>
                <w:sz w:val="16"/>
                <w:szCs w:val="16"/>
              </w:rPr>
            </w:pPr>
            <w:r w:rsidRPr="009E033D">
              <w:rPr>
                <w:rFonts w:cs="Cambria"/>
                <w:sz w:val="16"/>
                <w:szCs w:val="16"/>
              </w:rPr>
              <w:t xml:space="preserve">   Current employment benefits</w:t>
            </w:r>
          </w:p>
        </w:tc>
        <w:tc>
          <w:tcPr>
            <w:tcW w:w="1080" w:type="dxa"/>
          </w:tcPr>
          <w:p w14:paraId="54112AB8" w14:textId="3F0E6255" w:rsidR="00B133CF" w:rsidRPr="009E033D" w:rsidRDefault="0070240D" w:rsidP="00B133CF">
            <w:pPr>
              <w:spacing w:before="40" w:line="360" w:lineRule="auto"/>
              <w:ind w:right="-18"/>
              <w:jc w:val="right"/>
              <w:rPr>
                <w:rFonts w:ascii="Arial" w:hAnsi="Arial" w:cs="Arial"/>
                <w:sz w:val="16"/>
                <w:szCs w:val="16"/>
              </w:rPr>
            </w:pPr>
            <w:r w:rsidRPr="009E033D">
              <w:rPr>
                <w:rFonts w:ascii="Arial" w:hAnsi="Arial" w:cs="Arial"/>
                <w:sz w:val="16"/>
                <w:szCs w:val="16"/>
              </w:rPr>
              <w:t>14,476,074</w:t>
            </w:r>
          </w:p>
        </w:tc>
        <w:tc>
          <w:tcPr>
            <w:tcW w:w="1042" w:type="dxa"/>
          </w:tcPr>
          <w:p w14:paraId="01BCFA17" w14:textId="1D9FE2A5" w:rsidR="00B133CF" w:rsidRPr="009E033D" w:rsidRDefault="00B133CF" w:rsidP="00B133CF">
            <w:pPr>
              <w:spacing w:before="40" w:line="360" w:lineRule="auto"/>
              <w:ind w:right="-18"/>
              <w:jc w:val="right"/>
              <w:rPr>
                <w:rFonts w:ascii="Arial" w:hAnsi="Arial" w:cs="Arial"/>
                <w:sz w:val="16"/>
                <w:szCs w:val="16"/>
              </w:rPr>
            </w:pPr>
            <w:r w:rsidRPr="009E033D">
              <w:rPr>
                <w:rFonts w:ascii="Arial" w:hAnsi="Arial" w:cs="Arial"/>
                <w:sz w:val="16"/>
                <w:szCs w:val="16"/>
              </w:rPr>
              <w:t>22,374,670</w:t>
            </w:r>
          </w:p>
        </w:tc>
        <w:tc>
          <w:tcPr>
            <w:tcW w:w="1080" w:type="dxa"/>
          </w:tcPr>
          <w:p w14:paraId="77A6CAFA" w14:textId="1EFE6C83" w:rsidR="00B133CF" w:rsidRPr="009E033D" w:rsidRDefault="00E25B16" w:rsidP="00B133CF">
            <w:pPr>
              <w:spacing w:before="40" w:line="360" w:lineRule="auto"/>
              <w:ind w:right="-18"/>
              <w:jc w:val="right"/>
              <w:rPr>
                <w:rFonts w:ascii="Arial" w:hAnsi="Arial" w:cs="Arial"/>
                <w:sz w:val="16"/>
                <w:szCs w:val="16"/>
              </w:rPr>
            </w:pPr>
            <w:r w:rsidRPr="009E033D">
              <w:rPr>
                <w:rFonts w:ascii="Arial" w:hAnsi="Arial" w:cs="Arial"/>
                <w:sz w:val="16"/>
                <w:szCs w:val="16"/>
              </w:rPr>
              <w:t>7,902,906</w:t>
            </w:r>
          </w:p>
        </w:tc>
        <w:tc>
          <w:tcPr>
            <w:tcW w:w="1080" w:type="dxa"/>
          </w:tcPr>
          <w:p w14:paraId="64361495" w14:textId="2739344E" w:rsidR="00B133CF" w:rsidRPr="009E033D" w:rsidRDefault="00B133CF" w:rsidP="00B133CF">
            <w:pPr>
              <w:spacing w:before="40" w:line="360" w:lineRule="auto"/>
              <w:ind w:right="-18"/>
              <w:jc w:val="right"/>
              <w:rPr>
                <w:rFonts w:ascii="Arial" w:hAnsi="Arial" w:cs="Arial"/>
                <w:sz w:val="16"/>
                <w:szCs w:val="16"/>
              </w:rPr>
            </w:pPr>
            <w:r w:rsidRPr="009E033D">
              <w:rPr>
                <w:rFonts w:ascii="Arial" w:hAnsi="Arial" w:cs="Arial"/>
                <w:sz w:val="16"/>
                <w:szCs w:val="16"/>
              </w:rPr>
              <w:t>13,007,565</w:t>
            </w:r>
          </w:p>
        </w:tc>
      </w:tr>
      <w:tr w:rsidR="009C5CDE" w:rsidRPr="009E033D" w14:paraId="2318A9BA" w14:textId="77777777" w:rsidTr="002D1A3D">
        <w:trPr>
          <w:trHeight w:val="68"/>
        </w:trPr>
        <w:tc>
          <w:tcPr>
            <w:tcW w:w="2648" w:type="dxa"/>
          </w:tcPr>
          <w:p w14:paraId="2E13064D" w14:textId="187D5559" w:rsidR="009C5CDE" w:rsidRPr="009E033D" w:rsidRDefault="009C5CDE" w:rsidP="009C5CDE">
            <w:pPr>
              <w:spacing w:before="40" w:line="360" w:lineRule="auto"/>
              <w:ind w:right="28"/>
              <w:rPr>
                <w:rFonts w:ascii="Arial" w:hAnsi="Arial" w:cs="Arial"/>
                <w:sz w:val="16"/>
                <w:szCs w:val="16"/>
              </w:rPr>
            </w:pPr>
            <w:r w:rsidRPr="009E033D">
              <w:rPr>
                <w:rFonts w:ascii="Arial" w:hAnsi="Arial" w:cs="Arial"/>
                <w:sz w:val="16"/>
                <w:szCs w:val="16"/>
              </w:rPr>
              <w:t xml:space="preserve">   Post-employment benefits</w:t>
            </w:r>
          </w:p>
        </w:tc>
        <w:tc>
          <w:tcPr>
            <w:tcW w:w="2160" w:type="dxa"/>
          </w:tcPr>
          <w:p w14:paraId="3F1EA0CE" w14:textId="77777777" w:rsidR="009C5CDE" w:rsidRPr="009E033D" w:rsidRDefault="009C5CDE" w:rsidP="009C5CDE">
            <w:pPr>
              <w:pStyle w:val="PlainText"/>
              <w:spacing w:before="40" w:line="360" w:lineRule="auto"/>
              <w:ind w:right="-2"/>
              <w:jc w:val="center"/>
              <w:rPr>
                <w:rFonts w:cs="Cambria"/>
                <w:sz w:val="16"/>
                <w:szCs w:val="16"/>
              </w:rPr>
            </w:pPr>
          </w:p>
        </w:tc>
        <w:tc>
          <w:tcPr>
            <w:tcW w:w="1080" w:type="dxa"/>
          </w:tcPr>
          <w:p w14:paraId="257C7CF3" w14:textId="6E8B3660" w:rsidR="009C5CDE" w:rsidRPr="009E033D" w:rsidRDefault="00D96324" w:rsidP="009C5CDE">
            <w:pPr>
              <w:pBdr>
                <w:bottom w:val="single" w:sz="6" w:space="1" w:color="auto"/>
              </w:pBdr>
              <w:spacing w:before="40" w:line="360" w:lineRule="auto"/>
              <w:ind w:right="-18"/>
              <w:jc w:val="right"/>
              <w:rPr>
                <w:rFonts w:ascii="Arial" w:hAnsi="Arial" w:cs="Arial"/>
                <w:sz w:val="16"/>
                <w:szCs w:val="16"/>
              </w:rPr>
            </w:pPr>
            <w:r w:rsidRPr="009E033D">
              <w:rPr>
                <w:rFonts w:ascii="Arial" w:hAnsi="Arial" w:cs="Arial"/>
                <w:sz w:val="16"/>
                <w:szCs w:val="16"/>
              </w:rPr>
              <w:t>404,158</w:t>
            </w:r>
          </w:p>
        </w:tc>
        <w:tc>
          <w:tcPr>
            <w:tcW w:w="1042" w:type="dxa"/>
          </w:tcPr>
          <w:p w14:paraId="0D9A49E9" w14:textId="0C8DC647" w:rsidR="009C5CDE" w:rsidRPr="009E033D" w:rsidRDefault="009C5CDE" w:rsidP="009C5CDE">
            <w:pPr>
              <w:pBdr>
                <w:bottom w:val="single" w:sz="6" w:space="1" w:color="auto"/>
              </w:pBdr>
              <w:spacing w:before="40" w:line="360" w:lineRule="auto"/>
              <w:ind w:right="-18"/>
              <w:jc w:val="right"/>
              <w:rPr>
                <w:rFonts w:ascii="Arial" w:hAnsi="Arial" w:cs="Arial"/>
                <w:sz w:val="16"/>
                <w:szCs w:val="16"/>
              </w:rPr>
            </w:pPr>
            <w:r w:rsidRPr="009E033D">
              <w:rPr>
                <w:rFonts w:ascii="Arial" w:hAnsi="Arial" w:cs="Arial"/>
                <w:sz w:val="16"/>
                <w:szCs w:val="16"/>
              </w:rPr>
              <w:t>709,434</w:t>
            </w:r>
          </w:p>
        </w:tc>
        <w:tc>
          <w:tcPr>
            <w:tcW w:w="1080" w:type="dxa"/>
          </w:tcPr>
          <w:p w14:paraId="061A4E57" w14:textId="47A100F1" w:rsidR="009C5CDE" w:rsidRPr="009E033D" w:rsidRDefault="009C5CDE" w:rsidP="009C5CDE">
            <w:pPr>
              <w:pBdr>
                <w:bottom w:val="single" w:sz="6" w:space="1" w:color="auto"/>
              </w:pBdr>
              <w:spacing w:before="40" w:line="360" w:lineRule="auto"/>
              <w:ind w:right="-18"/>
              <w:jc w:val="right"/>
              <w:rPr>
                <w:rFonts w:ascii="Arial" w:hAnsi="Arial" w:cs="Arial"/>
                <w:sz w:val="16"/>
                <w:szCs w:val="16"/>
              </w:rPr>
            </w:pPr>
            <w:r w:rsidRPr="009E033D">
              <w:rPr>
                <w:rFonts w:ascii="Arial" w:hAnsi="Arial" w:cs="Arial"/>
                <w:sz w:val="16"/>
                <w:szCs w:val="16"/>
              </w:rPr>
              <w:t>371,946</w:t>
            </w:r>
          </w:p>
        </w:tc>
        <w:tc>
          <w:tcPr>
            <w:tcW w:w="1080" w:type="dxa"/>
          </w:tcPr>
          <w:p w14:paraId="28167422" w14:textId="57CCDFB3" w:rsidR="009C5CDE" w:rsidRPr="009E033D" w:rsidRDefault="009C5CDE" w:rsidP="009C5CDE">
            <w:pPr>
              <w:pBdr>
                <w:bottom w:val="single" w:sz="6" w:space="1" w:color="auto"/>
              </w:pBdr>
              <w:spacing w:before="40" w:line="360" w:lineRule="auto"/>
              <w:ind w:right="-18"/>
              <w:jc w:val="right"/>
              <w:rPr>
                <w:rFonts w:ascii="Arial" w:hAnsi="Arial" w:cs="Arial"/>
                <w:sz w:val="16"/>
                <w:szCs w:val="16"/>
              </w:rPr>
            </w:pPr>
            <w:r w:rsidRPr="009E033D">
              <w:rPr>
                <w:rFonts w:ascii="Arial" w:hAnsi="Arial" w:cs="Arial"/>
                <w:sz w:val="16"/>
                <w:szCs w:val="16"/>
              </w:rPr>
              <w:t>496,986</w:t>
            </w:r>
          </w:p>
        </w:tc>
      </w:tr>
      <w:tr w:rsidR="009C5CDE" w:rsidRPr="009E033D" w14:paraId="06A1F682" w14:textId="77777777" w:rsidTr="00783029">
        <w:trPr>
          <w:trHeight w:val="108"/>
        </w:trPr>
        <w:tc>
          <w:tcPr>
            <w:tcW w:w="2648" w:type="dxa"/>
          </w:tcPr>
          <w:p w14:paraId="1FEA656D" w14:textId="77777777" w:rsidR="009C5CDE" w:rsidRPr="009E033D" w:rsidRDefault="009C5CDE" w:rsidP="009C5CDE">
            <w:pPr>
              <w:spacing w:before="40" w:line="360" w:lineRule="auto"/>
              <w:ind w:right="28"/>
              <w:rPr>
                <w:rFonts w:ascii="Arial" w:hAnsi="Arial" w:cs="Arial"/>
                <w:b/>
                <w:bCs/>
                <w:sz w:val="16"/>
                <w:szCs w:val="16"/>
              </w:rPr>
            </w:pPr>
            <w:r w:rsidRPr="009E033D">
              <w:rPr>
                <w:rFonts w:ascii="Arial" w:hAnsi="Arial" w:cs="Arial"/>
                <w:b/>
                <w:bCs/>
                <w:sz w:val="16"/>
                <w:szCs w:val="16"/>
              </w:rPr>
              <w:t>Total</w:t>
            </w:r>
          </w:p>
        </w:tc>
        <w:tc>
          <w:tcPr>
            <w:tcW w:w="2160" w:type="dxa"/>
          </w:tcPr>
          <w:p w14:paraId="2E30E6B1" w14:textId="77777777" w:rsidR="009C5CDE" w:rsidRPr="009E033D" w:rsidRDefault="009C5CDE" w:rsidP="009C5CDE">
            <w:pPr>
              <w:pStyle w:val="PlainText"/>
              <w:spacing w:before="40" w:line="360" w:lineRule="auto"/>
              <w:ind w:right="-2"/>
              <w:jc w:val="center"/>
              <w:rPr>
                <w:rFonts w:cs="Cambria"/>
                <w:sz w:val="16"/>
                <w:szCs w:val="16"/>
              </w:rPr>
            </w:pPr>
          </w:p>
        </w:tc>
        <w:tc>
          <w:tcPr>
            <w:tcW w:w="1080" w:type="dxa"/>
          </w:tcPr>
          <w:p w14:paraId="5F043B6E" w14:textId="02DFE113" w:rsidR="009C5CDE" w:rsidRPr="009E033D" w:rsidRDefault="00D96324" w:rsidP="009C5CDE">
            <w:pPr>
              <w:pBdr>
                <w:bottom w:val="single" w:sz="12" w:space="1" w:color="auto"/>
              </w:pBdr>
              <w:spacing w:before="40" w:line="360" w:lineRule="auto"/>
              <w:ind w:right="-18"/>
              <w:jc w:val="right"/>
              <w:rPr>
                <w:rFonts w:ascii="Arial" w:hAnsi="Arial" w:cs="Arial"/>
                <w:sz w:val="16"/>
                <w:szCs w:val="16"/>
              </w:rPr>
            </w:pPr>
            <w:r w:rsidRPr="009E033D">
              <w:rPr>
                <w:rFonts w:ascii="Arial" w:hAnsi="Arial" w:cs="Arial"/>
                <w:sz w:val="16"/>
                <w:szCs w:val="16"/>
              </w:rPr>
              <w:t>14,880,232</w:t>
            </w:r>
          </w:p>
        </w:tc>
        <w:tc>
          <w:tcPr>
            <w:tcW w:w="1042" w:type="dxa"/>
          </w:tcPr>
          <w:p w14:paraId="1AB46B09" w14:textId="286DA077" w:rsidR="009C5CDE" w:rsidRPr="009E033D" w:rsidRDefault="009C5CDE" w:rsidP="009C5CDE">
            <w:pPr>
              <w:pBdr>
                <w:bottom w:val="single" w:sz="12" w:space="1" w:color="auto"/>
              </w:pBdr>
              <w:spacing w:before="40" w:line="360" w:lineRule="auto"/>
              <w:ind w:right="-18"/>
              <w:jc w:val="right"/>
              <w:rPr>
                <w:rFonts w:ascii="Arial" w:hAnsi="Arial" w:cs="Arial"/>
                <w:sz w:val="16"/>
                <w:szCs w:val="16"/>
              </w:rPr>
            </w:pPr>
            <w:r w:rsidRPr="009E033D">
              <w:rPr>
                <w:rFonts w:ascii="Arial" w:hAnsi="Arial" w:cs="Arial"/>
                <w:sz w:val="16"/>
                <w:szCs w:val="16"/>
              </w:rPr>
              <w:t>23,084,104</w:t>
            </w:r>
          </w:p>
        </w:tc>
        <w:tc>
          <w:tcPr>
            <w:tcW w:w="1080" w:type="dxa"/>
          </w:tcPr>
          <w:p w14:paraId="1A28D891" w14:textId="06ADEB08" w:rsidR="009C5CDE" w:rsidRPr="009E033D" w:rsidRDefault="009C5CDE" w:rsidP="009C5CDE">
            <w:pPr>
              <w:pBdr>
                <w:bottom w:val="single" w:sz="12" w:space="1" w:color="auto"/>
              </w:pBdr>
              <w:spacing w:before="40" w:line="360" w:lineRule="auto"/>
              <w:ind w:right="-18"/>
              <w:jc w:val="right"/>
              <w:rPr>
                <w:rFonts w:ascii="Arial" w:hAnsi="Arial" w:cs="Arial"/>
                <w:sz w:val="16"/>
                <w:szCs w:val="16"/>
                <w:cs/>
              </w:rPr>
            </w:pPr>
            <w:r w:rsidRPr="009E033D">
              <w:rPr>
                <w:rFonts w:ascii="Arial" w:hAnsi="Arial" w:cs="Arial"/>
                <w:sz w:val="16"/>
                <w:szCs w:val="16"/>
              </w:rPr>
              <w:t>8,274,852</w:t>
            </w:r>
          </w:p>
        </w:tc>
        <w:tc>
          <w:tcPr>
            <w:tcW w:w="1080" w:type="dxa"/>
          </w:tcPr>
          <w:p w14:paraId="75B959D3" w14:textId="15D5380D" w:rsidR="009C5CDE" w:rsidRPr="009E033D" w:rsidRDefault="009C5CDE" w:rsidP="009C5CDE">
            <w:pPr>
              <w:pBdr>
                <w:bottom w:val="single" w:sz="12" w:space="1" w:color="auto"/>
              </w:pBdr>
              <w:spacing w:before="40" w:line="360" w:lineRule="auto"/>
              <w:ind w:right="-18"/>
              <w:jc w:val="right"/>
              <w:rPr>
                <w:rFonts w:ascii="Arial" w:hAnsi="Arial" w:cs="Arial"/>
                <w:sz w:val="16"/>
                <w:szCs w:val="16"/>
              </w:rPr>
            </w:pPr>
            <w:r w:rsidRPr="009E033D">
              <w:rPr>
                <w:rFonts w:ascii="Arial" w:hAnsi="Arial" w:cs="Arial"/>
                <w:sz w:val="16"/>
                <w:szCs w:val="16"/>
              </w:rPr>
              <w:t>13,504,551</w:t>
            </w:r>
          </w:p>
        </w:tc>
      </w:tr>
    </w:tbl>
    <w:p w14:paraId="0AE54A8C" w14:textId="77777777" w:rsidR="008D2764" w:rsidRPr="009E033D" w:rsidRDefault="008D2764" w:rsidP="00C958B7">
      <w:pPr>
        <w:tabs>
          <w:tab w:val="left" w:pos="810"/>
        </w:tabs>
        <w:spacing w:line="360" w:lineRule="auto"/>
        <w:ind w:left="351" w:firstLine="9"/>
        <w:jc w:val="both"/>
        <w:rPr>
          <w:rFonts w:ascii="Arial" w:hAnsi="Arial" w:cs="Arial"/>
          <w:sz w:val="19"/>
          <w:szCs w:val="19"/>
        </w:rPr>
      </w:pPr>
    </w:p>
    <w:p w14:paraId="5CB884D5" w14:textId="42A4D1E3" w:rsidR="00C958B7" w:rsidRPr="009E033D" w:rsidRDefault="00EA69A1" w:rsidP="00C958B7">
      <w:pPr>
        <w:tabs>
          <w:tab w:val="left" w:pos="810"/>
        </w:tabs>
        <w:spacing w:line="360" w:lineRule="auto"/>
        <w:ind w:left="351" w:firstLine="9"/>
        <w:jc w:val="both"/>
        <w:rPr>
          <w:rFonts w:ascii="Arial" w:hAnsi="Arial" w:cs="Browallia New"/>
          <w:sz w:val="19"/>
        </w:rPr>
      </w:pPr>
      <w:r w:rsidRPr="009E033D">
        <w:rPr>
          <w:rFonts w:ascii="Arial" w:hAnsi="Arial" w:cs="Arial"/>
          <w:sz w:val="19"/>
          <w:szCs w:val="19"/>
        </w:rPr>
        <w:lastRenderedPageBreak/>
        <w:t>On 27 February 2019, t</w:t>
      </w:r>
      <w:r w:rsidR="00C958B7" w:rsidRPr="009E033D">
        <w:rPr>
          <w:rFonts w:ascii="Arial" w:hAnsi="Arial" w:cs="Arial"/>
          <w:sz w:val="19"/>
          <w:szCs w:val="19"/>
        </w:rPr>
        <w:t>he Company received interim dividend from S. Thana Media Co., Ltd for 50,000 shares at Baht 400 per share, totaling Baht 20 million.</w:t>
      </w:r>
    </w:p>
    <w:p w14:paraId="2DCCC941" w14:textId="77777777" w:rsidR="00C958B7" w:rsidRPr="009E033D" w:rsidRDefault="00C958B7" w:rsidP="00C958B7">
      <w:pPr>
        <w:tabs>
          <w:tab w:val="left" w:pos="810"/>
        </w:tabs>
        <w:spacing w:line="360" w:lineRule="auto"/>
        <w:ind w:left="351" w:firstLine="9"/>
        <w:jc w:val="both"/>
        <w:rPr>
          <w:rFonts w:ascii="Arial" w:hAnsi="Arial" w:cstheme="minorBidi"/>
          <w:sz w:val="19"/>
          <w:szCs w:val="19"/>
        </w:rPr>
      </w:pPr>
    </w:p>
    <w:p w14:paraId="24518F58" w14:textId="78C51555" w:rsidR="00C958B7" w:rsidRPr="009E033D" w:rsidRDefault="00FE488B" w:rsidP="00C958B7">
      <w:pPr>
        <w:tabs>
          <w:tab w:val="left" w:pos="810"/>
        </w:tabs>
        <w:spacing w:line="360" w:lineRule="auto"/>
        <w:ind w:left="351" w:firstLine="9"/>
        <w:jc w:val="both"/>
        <w:rPr>
          <w:rFonts w:ascii="Arial" w:hAnsi="Arial" w:cs="Arial"/>
          <w:sz w:val="19"/>
          <w:szCs w:val="19"/>
        </w:rPr>
      </w:pPr>
      <w:r w:rsidRPr="009E033D">
        <w:rPr>
          <w:rFonts w:ascii="Arial" w:hAnsi="Arial" w:cs="Arial"/>
          <w:sz w:val="19"/>
          <w:szCs w:val="19"/>
        </w:rPr>
        <w:t>On 10 July 2019, t</w:t>
      </w:r>
      <w:r w:rsidR="00C958B7" w:rsidRPr="009E033D">
        <w:rPr>
          <w:rFonts w:ascii="Arial" w:hAnsi="Arial" w:cs="Arial"/>
          <w:sz w:val="19"/>
          <w:szCs w:val="19"/>
        </w:rPr>
        <w:t>he Company received interim dividend from S. Thana Media Co., Ltd for 50,000 shares at Baht 200 per share, totaling Bah</w:t>
      </w:r>
      <w:r w:rsidR="00C30FEF" w:rsidRPr="009E033D">
        <w:rPr>
          <w:rFonts w:ascii="Arial" w:hAnsi="Arial" w:cs="Arial"/>
          <w:sz w:val="19"/>
          <w:szCs w:val="19"/>
        </w:rPr>
        <w:t>t</w:t>
      </w:r>
      <w:r w:rsidR="00C958B7" w:rsidRPr="009E033D">
        <w:rPr>
          <w:rFonts w:ascii="Arial" w:hAnsi="Arial" w:cs="Arial"/>
          <w:sz w:val="19"/>
          <w:szCs w:val="19"/>
        </w:rPr>
        <w:t xml:space="preserve"> 10 million. </w:t>
      </w:r>
    </w:p>
    <w:p w14:paraId="3BD05E62" w14:textId="77777777" w:rsidR="00B52A9C" w:rsidRPr="009E033D" w:rsidRDefault="00B52A9C" w:rsidP="00C958B7">
      <w:pPr>
        <w:tabs>
          <w:tab w:val="left" w:pos="810"/>
        </w:tabs>
        <w:spacing w:line="360" w:lineRule="auto"/>
        <w:ind w:left="351" w:firstLine="9"/>
        <w:jc w:val="both"/>
        <w:rPr>
          <w:rFonts w:ascii="Arial" w:hAnsi="Arial" w:cs="Arial"/>
          <w:sz w:val="19"/>
          <w:szCs w:val="19"/>
        </w:rPr>
      </w:pPr>
    </w:p>
    <w:p w14:paraId="38B9ADBA" w14:textId="4174FBF0" w:rsidR="0005633C" w:rsidRPr="009E033D" w:rsidRDefault="00375C55" w:rsidP="00375C55">
      <w:pPr>
        <w:tabs>
          <w:tab w:val="left" w:pos="284"/>
        </w:tabs>
        <w:spacing w:line="360" w:lineRule="auto"/>
        <w:ind w:firstLine="284"/>
        <w:jc w:val="both"/>
        <w:rPr>
          <w:rFonts w:ascii="Arial" w:hAnsi="Arial" w:cs="Arial"/>
          <w:sz w:val="19"/>
          <w:szCs w:val="19"/>
        </w:rPr>
      </w:pPr>
      <w:r w:rsidRPr="009E033D">
        <w:rPr>
          <w:rFonts w:ascii="Arial" w:hAnsi="Arial" w:cs="Arial"/>
          <w:sz w:val="19"/>
          <w:szCs w:val="19"/>
        </w:rPr>
        <w:t xml:space="preserve"> </w:t>
      </w:r>
      <w:r w:rsidR="002525BD" w:rsidRPr="009E033D">
        <w:rPr>
          <w:rFonts w:ascii="Arial" w:hAnsi="Arial" w:cs="Arial"/>
          <w:sz w:val="19"/>
          <w:szCs w:val="19"/>
        </w:rPr>
        <w:t xml:space="preserve">Significant balances with related parties </w:t>
      </w:r>
      <w:r w:rsidR="00A521CA" w:rsidRPr="009E033D">
        <w:rPr>
          <w:rFonts w:ascii="Arial" w:hAnsi="Arial" w:cs="Arial"/>
          <w:sz w:val="19"/>
          <w:szCs w:val="19"/>
        </w:rPr>
        <w:t xml:space="preserve">as </w:t>
      </w:r>
      <w:proofErr w:type="gramStart"/>
      <w:r w:rsidR="00A521CA" w:rsidRPr="009E033D">
        <w:rPr>
          <w:rFonts w:ascii="Arial" w:hAnsi="Arial" w:cs="Arial"/>
          <w:sz w:val="19"/>
          <w:szCs w:val="19"/>
        </w:rPr>
        <w:t>at</w:t>
      </w:r>
      <w:proofErr w:type="gramEnd"/>
      <w:r w:rsidR="00A521CA" w:rsidRPr="009E033D">
        <w:rPr>
          <w:rFonts w:ascii="Arial" w:hAnsi="Arial" w:cs="Arial"/>
          <w:sz w:val="19"/>
          <w:szCs w:val="19"/>
        </w:rPr>
        <w:t xml:space="preserve"> </w:t>
      </w:r>
      <w:r w:rsidR="00BB5233" w:rsidRPr="009E033D">
        <w:rPr>
          <w:rFonts w:ascii="Arial" w:hAnsi="Arial" w:cs="Arial"/>
          <w:sz w:val="19"/>
          <w:szCs w:val="19"/>
        </w:rPr>
        <w:t>31 December 20</w:t>
      </w:r>
      <w:r w:rsidR="00453A34" w:rsidRPr="009E033D">
        <w:rPr>
          <w:rFonts w:ascii="Arial" w:hAnsi="Arial" w:cs="Arial"/>
          <w:sz w:val="19"/>
          <w:szCs w:val="19"/>
        </w:rPr>
        <w:t>20</w:t>
      </w:r>
      <w:r w:rsidR="00BB5233" w:rsidRPr="009E033D">
        <w:rPr>
          <w:rFonts w:ascii="Arial" w:hAnsi="Arial" w:cs="Arial"/>
          <w:sz w:val="19"/>
          <w:szCs w:val="19"/>
        </w:rPr>
        <w:t xml:space="preserve"> and 201</w:t>
      </w:r>
      <w:r w:rsidR="00453A34" w:rsidRPr="009E033D">
        <w:rPr>
          <w:rFonts w:ascii="Arial" w:hAnsi="Arial" w:cs="Arial"/>
          <w:sz w:val="19"/>
          <w:szCs w:val="19"/>
        </w:rPr>
        <w:t>9</w:t>
      </w:r>
      <w:r w:rsidR="00A521CA" w:rsidRPr="009E033D">
        <w:rPr>
          <w:rFonts w:ascii="Arial" w:hAnsi="Arial" w:cs="Arial"/>
          <w:sz w:val="19"/>
          <w:szCs w:val="19"/>
        </w:rPr>
        <w:t xml:space="preserve"> </w:t>
      </w:r>
      <w:r w:rsidR="002525BD" w:rsidRPr="009E033D">
        <w:rPr>
          <w:rFonts w:ascii="Arial" w:hAnsi="Arial" w:cs="Arial"/>
          <w:sz w:val="19"/>
          <w:szCs w:val="19"/>
        </w:rPr>
        <w:t>are as follows:</w:t>
      </w:r>
    </w:p>
    <w:p w14:paraId="7F25CA91" w14:textId="77777777" w:rsidR="00561502" w:rsidRPr="009E033D" w:rsidRDefault="00561502" w:rsidP="0090666A">
      <w:pPr>
        <w:tabs>
          <w:tab w:val="left" w:pos="284"/>
        </w:tabs>
        <w:spacing w:line="360" w:lineRule="auto"/>
        <w:ind w:firstLine="360"/>
        <w:jc w:val="both"/>
        <w:rPr>
          <w:rFonts w:ascii="Arial" w:hAnsi="Arial" w:cs="Arial"/>
          <w:sz w:val="17"/>
          <w:szCs w:val="17"/>
        </w:rPr>
      </w:pPr>
    </w:p>
    <w:tbl>
      <w:tblPr>
        <w:tblW w:w="9108" w:type="dxa"/>
        <w:tblInd w:w="360" w:type="dxa"/>
        <w:tblLayout w:type="fixed"/>
        <w:tblLook w:val="01E0" w:firstRow="1" w:lastRow="1" w:firstColumn="1" w:lastColumn="1" w:noHBand="0" w:noVBand="0"/>
      </w:tblPr>
      <w:tblGrid>
        <w:gridCol w:w="3636"/>
        <w:gridCol w:w="1377"/>
        <w:gridCol w:w="1335"/>
        <w:gridCol w:w="1383"/>
        <w:gridCol w:w="1377"/>
      </w:tblGrid>
      <w:tr w:rsidR="00DC6CDB" w:rsidRPr="009E033D" w14:paraId="437C6903" w14:textId="77777777" w:rsidTr="00AC6559">
        <w:trPr>
          <w:tblHeader/>
        </w:trPr>
        <w:tc>
          <w:tcPr>
            <w:tcW w:w="3636" w:type="dxa"/>
          </w:tcPr>
          <w:p w14:paraId="00A40960" w14:textId="77777777" w:rsidR="00DC6CDB" w:rsidRPr="009E033D"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5472" w:type="dxa"/>
            <w:gridSpan w:val="4"/>
          </w:tcPr>
          <w:p w14:paraId="51BC8A32" w14:textId="266D5EA9" w:rsidR="00DC6CDB" w:rsidRPr="009E033D" w:rsidRDefault="00DC6CDB" w:rsidP="00995EA1">
            <w:pPr>
              <w:tabs>
                <w:tab w:val="left" w:pos="162"/>
              </w:tabs>
              <w:spacing w:before="60" w:line="276" w:lineRule="auto"/>
              <w:ind w:left="162" w:right="-45"/>
              <w:jc w:val="right"/>
              <w:rPr>
                <w:rFonts w:ascii="Arial" w:hAnsi="Arial" w:cs="Arial"/>
                <w:snapToGrid w:val="0"/>
                <w:sz w:val="19"/>
                <w:szCs w:val="19"/>
                <w:lang w:eastAsia="th-TH"/>
              </w:rPr>
            </w:pPr>
            <w:r w:rsidRPr="009E033D">
              <w:rPr>
                <w:rFonts w:ascii="Arial" w:hAnsi="Arial" w:cs="Arial"/>
                <w:snapToGrid w:val="0"/>
                <w:sz w:val="19"/>
                <w:szCs w:val="19"/>
                <w:lang w:eastAsia="th-TH"/>
              </w:rPr>
              <w:t>(Unit: Baht)</w:t>
            </w:r>
          </w:p>
        </w:tc>
      </w:tr>
      <w:tr w:rsidR="00DC6CDB" w:rsidRPr="009E033D" w14:paraId="2039A0FD" w14:textId="77777777" w:rsidTr="00AC6559">
        <w:trPr>
          <w:tblHeader/>
        </w:trPr>
        <w:tc>
          <w:tcPr>
            <w:tcW w:w="3636" w:type="dxa"/>
          </w:tcPr>
          <w:p w14:paraId="14AB2026" w14:textId="77777777" w:rsidR="00DC6CDB" w:rsidRPr="009E033D" w:rsidRDefault="00DC6CDB" w:rsidP="009E0136">
            <w:pPr>
              <w:tabs>
                <w:tab w:val="left" w:pos="162"/>
              </w:tabs>
              <w:spacing w:before="60" w:line="276" w:lineRule="auto"/>
              <w:ind w:left="162" w:right="-108"/>
              <w:rPr>
                <w:rFonts w:ascii="Arial" w:hAnsi="Arial" w:cs="Arial"/>
                <w:snapToGrid w:val="0"/>
                <w:sz w:val="19"/>
                <w:szCs w:val="19"/>
                <w:lang w:eastAsia="th-TH"/>
              </w:rPr>
            </w:pPr>
          </w:p>
        </w:tc>
        <w:tc>
          <w:tcPr>
            <w:tcW w:w="2712" w:type="dxa"/>
            <w:gridSpan w:val="2"/>
          </w:tcPr>
          <w:p w14:paraId="4AB7F5A2" w14:textId="77777777" w:rsidR="00DC6CDB" w:rsidRPr="009E033D"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Consolidated F/S</w:t>
            </w:r>
          </w:p>
        </w:tc>
        <w:tc>
          <w:tcPr>
            <w:tcW w:w="2760" w:type="dxa"/>
            <w:gridSpan w:val="2"/>
          </w:tcPr>
          <w:p w14:paraId="6CBDC911" w14:textId="77777777" w:rsidR="00DC6CDB" w:rsidRPr="009E033D" w:rsidRDefault="00DC6CDB" w:rsidP="00532F1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Separate F/S</w:t>
            </w:r>
          </w:p>
        </w:tc>
      </w:tr>
      <w:tr w:rsidR="00AC6559" w:rsidRPr="009E033D" w14:paraId="4833EC8A" w14:textId="77777777" w:rsidTr="00AC6559">
        <w:trPr>
          <w:tblHeader/>
        </w:trPr>
        <w:tc>
          <w:tcPr>
            <w:tcW w:w="3636" w:type="dxa"/>
          </w:tcPr>
          <w:p w14:paraId="02E0D935" w14:textId="77777777" w:rsidR="00AC6559" w:rsidRPr="009E033D" w:rsidRDefault="00AC6559" w:rsidP="00AC6559">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4D9A0ECE" w14:textId="5D6A24DE" w:rsidR="00AC6559" w:rsidRPr="009E033D" w:rsidRDefault="00AC6559" w:rsidP="00AC655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35" w:type="dxa"/>
          </w:tcPr>
          <w:p w14:paraId="39ED47EC" w14:textId="674F73C6" w:rsidR="00AC6559" w:rsidRPr="009E033D" w:rsidRDefault="00AC6559" w:rsidP="00AC655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83" w:type="dxa"/>
          </w:tcPr>
          <w:p w14:paraId="1430D3DF" w14:textId="68AAA4D8" w:rsidR="00AC6559" w:rsidRPr="009E033D" w:rsidRDefault="00AC6559" w:rsidP="00AC655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77" w:type="dxa"/>
          </w:tcPr>
          <w:p w14:paraId="0EDF1063" w14:textId="37E74D39" w:rsidR="00AC6559" w:rsidRPr="009E033D" w:rsidRDefault="00AC6559" w:rsidP="00AC6559">
            <w:pPr>
              <w:pBdr>
                <w:bottom w:val="single" w:sz="6"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AC6559" w:rsidRPr="009E033D" w14:paraId="03F94491" w14:textId="77777777" w:rsidTr="00AC6559">
        <w:trPr>
          <w:cantSplit/>
        </w:trPr>
        <w:tc>
          <w:tcPr>
            <w:tcW w:w="3636" w:type="dxa"/>
          </w:tcPr>
          <w:p w14:paraId="2E979242" w14:textId="77777777" w:rsidR="00AC6559" w:rsidRPr="009E033D" w:rsidRDefault="00AC6559" w:rsidP="00AC6559">
            <w:pPr>
              <w:tabs>
                <w:tab w:val="left" w:pos="162"/>
              </w:tabs>
              <w:spacing w:before="60" w:line="276" w:lineRule="auto"/>
              <w:ind w:left="162" w:right="-108"/>
              <w:rPr>
                <w:rFonts w:ascii="Arial" w:hAnsi="Arial" w:cs="Arial"/>
                <w:snapToGrid w:val="0"/>
                <w:sz w:val="19"/>
                <w:szCs w:val="19"/>
                <w:lang w:eastAsia="th-TH"/>
              </w:rPr>
            </w:pPr>
          </w:p>
        </w:tc>
        <w:tc>
          <w:tcPr>
            <w:tcW w:w="1377" w:type="dxa"/>
            <w:vAlign w:val="bottom"/>
          </w:tcPr>
          <w:p w14:paraId="1EE2800B"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35" w:type="dxa"/>
            <w:vAlign w:val="bottom"/>
          </w:tcPr>
          <w:p w14:paraId="5D57FC54"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8B96A81"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5C66CC76"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r>
      <w:tr w:rsidR="00AC6559" w:rsidRPr="009E033D" w14:paraId="78E4AEA1" w14:textId="77777777" w:rsidTr="00AC6559">
        <w:trPr>
          <w:cantSplit/>
        </w:trPr>
        <w:tc>
          <w:tcPr>
            <w:tcW w:w="3636" w:type="dxa"/>
          </w:tcPr>
          <w:p w14:paraId="7316ACB2" w14:textId="77777777" w:rsidR="00FE5B39" w:rsidRPr="009E033D" w:rsidRDefault="00AC6559" w:rsidP="00FE5B39">
            <w:pPr>
              <w:tabs>
                <w:tab w:val="left" w:pos="162"/>
              </w:tabs>
              <w:spacing w:before="60" w:line="276" w:lineRule="auto"/>
              <w:ind w:left="241" w:right="-108" w:hanging="241"/>
              <w:rPr>
                <w:rFonts w:ascii="Arial" w:hAnsi="Arial" w:cs="Arial"/>
                <w:b/>
                <w:bCs/>
                <w:snapToGrid w:val="0"/>
                <w:sz w:val="19"/>
                <w:szCs w:val="19"/>
                <w:lang w:eastAsia="th-TH"/>
              </w:rPr>
            </w:pPr>
            <w:r w:rsidRPr="009E033D">
              <w:rPr>
                <w:rFonts w:ascii="Arial" w:hAnsi="Arial" w:cs="Arial"/>
                <w:b/>
                <w:bCs/>
                <w:snapToGrid w:val="0"/>
                <w:sz w:val="19"/>
                <w:szCs w:val="19"/>
                <w:lang w:eastAsia="th-TH"/>
              </w:rPr>
              <w:t>Short-term loans to related parties</w:t>
            </w:r>
            <w:r w:rsidR="00FE5B39" w:rsidRPr="009E033D">
              <w:rPr>
                <w:rFonts w:ascii="Arial" w:hAnsi="Arial" w:cs="Arial"/>
                <w:b/>
                <w:bCs/>
                <w:snapToGrid w:val="0"/>
                <w:sz w:val="19"/>
                <w:szCs w:val="19"/>
                <w:lang w:eastAsia="th-TH"/>
              </w:rPr>
              <w:t xml:space="preserve"> </w:t>
            </w:r>
          </w:p>
          <w:p w14:paraId="5B7CBFAA" w14:textId="47EC2306" w:rsidR="00AC6559" w:rsidRPr="009E033D" w:rsidRDefault="00FE5B39" w:rsidP="00AC6559">
            <w:pPr>
              <w:tabs>
                <w:tab w:val="left" w:pos="162"/>
              </w:tabs>
              <w:spacing w:before="60" w:line="276" w:lineRule="auto"/>
              <w:ind w:right="-108"/>
              <w:rPr>
                <w:rFonts w:ascii="Arial" w:hAnsi="Arial" w:cs="Arial"/>
                <w:b/>
                <w:bCs/>
                <w:snapToGrid w:val="0"/>
                <w:sz w:val="19"/>
                <w:szCs w:val="19"/>
                <w:lang w:eastAsia="th-TH"/>
              </w:rPr>
            </w:pPr>
            <w:r w:rsidRPr="009E033D">
              <w:rPr>
                <w:rFonts w:ascii="Arial" w:hAnsi="Arial" w:cs="Arial"/>
                <w:b/>
                <w:bCs/>
                <w:snapToGrid w:val="0"/>
                <w:sz w:val="19"/>
                <w:szCs w:val="19"/>
                <w:lang w:eastAsia="th-TH"/>
              </w:rPr>
              <w:t>and related person</w:t>
            </w:r>
          </w:p>
        </w:tc>
        <w:tc>
          <w:tcPr>
            <w:tcW w:w="1377" w:type="dxa"/>
          </w:tcPr>
          <w:p w14:paraId="500B1786"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935EEE8"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83" w:type="dxa"/>
          </w:tcPr>
          <w:p w14:paraId="5302B791"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c>
          <w:tcPr>
            <w:tcW w:w="1377" w:type="dxa"/>
          </w:tcPr>
          <w:p w14:paraId="4E6DFDA9"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r>
      <w:tr w:rsidR="00E43EC5" w:rsidRPr="009E033D" w14:paraId="7EC26141" w14:textId="77777777" w:rsidTr="00713161">
        <w:trPr>
          <w:cantSplit/>
        </w:trPr>
        <w:tc>
          <w:tcPr>
            <w:tcW w:w="3636" w:type="dxa"/>
          </w:tcPr>
          <w:p w14:paraId="0B25FBC0" w14:textId="3AAC4D4D" w:rsidR="00E43EC5" w:rsidRPr="009E033D" w:rsidRDefault="00E43EC5" w:rsidP="00E43EC5">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Subsidiaries and indirect subsidiary</w:t>
            </w:r>
          </w:p>
        </w:tc>
        <w:tc>
          <w:tcPr>
            <w:tcW w:w="1377" w:type="dxa"/>
          </w:tcPr>
          <w:p w14:paraId="4B37A0F5" w14:textId="200B37DF" w:rsidR="00E43EC5" w:rsidRPr="009E033D" w:rsidRDefault="00E43EC5" w:rsidP="00E43EC5">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F767B9" w:rsidRPr="009E033D">
              <w:rPr>
                <w:rFonts w:ascii="Arial" w:hAnsi="Arial" w:cs="Arial"/>
                <w:snapToGrid w:val="0"/>
                <w:sz w:val="19"/>
                <w:szCs w:val="19"/>
                <w:lang w:eastAsia="th-TH"/>
              </w:rPr>
              <w:t xml:space="preserve">      </w:t>
            </w:r>
            <w:r w:rsidRPr="009E033D">
              <w:rPr>
                <w:rFonts w:ascii="Arial" w:hAnsi="Arial" w:cs="Arial"/>
                <w:snapToGrid w:val="0"/>
                <w:sz w:val="19"/>
                <w:szCs w:val="19"/>
                <w:lang w:eastAsia="th-TH"/>
              </w:rPr>
              <w:t>-</w:t>
            </w:r>
          </w:p>
        </w:tc>
        <w:tc>
          <w:tcPr>
            <w:tcW w:w="1335" w:type="dxa"/>
            <w:vAlign w:val="bottom"/>
          </w:tcPr>
          <w:p w14:paraId="3026B74A" w14:textId="12CCB7BE" w:rsidR="00E43EC5" w:rsidRPr="009E033D" w:rsidRDefault="00E43EC5" w:rsidP="00E43EC5">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F767B9" w:rsidRPr="009E033D">
              <w:rPr>
                <w:rFonts w:ascii="Arial" w:hAnsi="Arial" w:cs="Arial"/>
                <w:snapToGrid w:val="0"/>
                <w:sz w:val="19"/>
                <w:szCs w:val="19"/>
                <w:lang w:eastAsia="th-TH"/>
              </w:rPr>
              <w:t xml:space="preserve">     </w:t>
            </w:r>
            <w:r w:rsidRPr="009E033D">
              <w:rPr>
                <w:rFonts w:ascii="Arial" w:hAnsi="Arial" w:cs="Arial"/>
                <w:snapToGrid w:val="0"/>
                <w:sz w:val="19"/>
                <w:szCs w:val="19"/>
                <w:lang w:eastAsia="th-TH"/>
              </w:rPr>
              <w:t>-</w:t>
            </w:r>
          </w:p>
        </w:tc>
        <w:tc>
          <w:tcPr>
            <w:tcW w:w="1383" w:type="dxa"/>
          </w:tcPr>
          <w:p w14:paraId="58525504" w14:textId="0C9868C0" w:rsidR="00E43EC5" w:rsidRPr="009E033D" w:rsidRDefault="00E43EC5" w:rsidP="00E43EC5">
            <w:pP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315,481,426</w:t>
            </w:r>
          </w:p>
        </w:tc>
        <w:tc>
          <w:tcPr>
            <w:tcW w:w="1377" w:type="dxa"/>
            <w:vAlign w:val="bottom"/>
          </w:tcPr>
          <w:p w14:paraId="69947110" w14:textId="6580001E" w:rsidR="00E43EC5" w:rsidRPr="009E033D" w:rsidRDefault="00E43EC5" w:rsidP="00E43EC5">
            <w:pP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135,648,073</w:t>
            </w:r>
          </w:p>
        </w:tc>
      </w:tr>
      <w:tr w:rsidR="00E43EC5" w:rsidRPr="009E033D" w14:paraId="4E3372D5" w14:textId="77777777" w:rsidTr="00713161">
        <w:trPr>
          <w:cantSplit/>
        </w:trPr>
        <w:tc>
          <w:tcPr>
            <w:tcW w:w="3636" w:type="dxa"/>
          </w:tcPr>
          <w:p w14:paraId="0219F0C8" w14:textId="07E7BB86" w:rsidR="00E43EC5" w:rsidRPr="009E033D" w:rsidRDefault="00E43EC5" w:rsidP="00E43EC5">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 xml:space="preserve">Related </w:t>
            </w:r>
            <w:r w:rsidR="00514969" w:rsidRPr="009E033D">
              <w:rPr>
                <w:rFonts w:ascii="Arial" w:hAnsi="Arial" w:cs="Arial"/>
                <w:snapToGrid w:val="0"/>
                <w:sz w:val="19"/>
                <w:szCs w:val="19"/>
                <w:lang w:eastAsia="th-TH"/>
              </w:rPr>
              <w:t>person</w:t>
            </w:r>
          </w:p>
        </w:tc>
        <w:tc>
          <w:tcPr>
            <w:tcW w:w="1377" w:type="dxa"/>
          </w:tcPr>
          <w:p w14:paraId="3836C701" w14:textId="0C3E779E" w:rsidR="00E43EC5" w:rsidRPr="009E033D" w:rsidRDefault="00E43EC5" w:rsidP="00E43EC5">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F767B9" w:rsidRPr="009E033D">
              <w:rPr>
                <w:rFonts w:ascii="Arial" w:hAnsi="Arial" w:cs="Arial"/>
                <w:snapToGrid w:val="0"/>
                <w:sz w:val="19"/>
                <w:szCs w:val="19"/>
                <w:lang w:eastAsia="th-TH"/>
              </w:rPr>
              <w:t xml:space="preserve">      </w:t>
            </w:r>
            <w:r w:rsidRPr="009E033D">
              <w:rPr>
                <w:rFonts w:ascii="Arial" w:hAnsi="Arial" w:cs="Arial"/>
                <w:snapToGrid w:val="0"/>
                <w:sz w:val="19"/>
                <w:szCs w:val="19"/>
                <w:lang w:eastAsia="th-TH"/>
              </w:rPr>
              <w:t>-</w:t>
            </w:r>
          </w:p>
        </w:tc>
        <w:tc>
          <w:tcPr>
            <w:tcW w:w="1335" w:type="dxa"/>
          </w:tcPr>
          <w:p w14:paraId="287D3A7F" w14:textId="5A877AD9" w:rsidR="00E43EC5" w:rsidRPr="009E033D" w:rsidRDefault="00E43EC5" w:rsidP="00E43EC5">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31,075,875</w:t>
            </w:r>
          </w:p>
        </w:tc>
        <w:tc>
          <w:tcPr>
            <w:tcW w:w="1383" w:type="dxa"/>
          </w:tcPr>
          <w:p w14:paraId="6739EF67" w14:textId="46D8D7FA" w:rsidR="00E43EC5" w:rsidRPr="009E033D" w:rsidRDefault="00F767B9" w:rsidP="00F767B9">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E43EC5" w:rsidRPr="009E033D">
              <w:rPr>
                <w:rFonts w:ascii="Arial" w:hAnsi="Arial" w:cs="Arial"/>
                <w:snapToGrid w:val="0"/>
                <w:sz w:val="19"/>
                <w:szCs w:val="19"/>
                <w:lang w:eastAsia="th-TH"/>
              </w:rPr>
              <w:t>-</w:t>
            </w:r>
          </w:p>
        </w:tc>
        <w:tc>
          <w:tcPr>
            <w:tcW w:w="1377" w:type="dxa"/>
            <w:vAlign w:val="bottom"/>
          </w:tcPr>
          <w:p w14:paraId="34A23762" w14:textId="523B4DC8" w:rsidR="00E43EC5" w:rsidRPr="009E033D" w:rsidRDefault="002E55D6" w:rsidP="00E43EC5">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E43EC5" w:rsidRPr="009E033D">
              <w:rPr>
                <w:rFonts w:ascii="Arial" w:hAnsi="Arial" w:cs="Arial"/>
                <w:snapToGrid w:val="0"/>
                <w:sz w:val="19"/>
                <w:szCs w:val="19"/>
                <w:lang w:eastAsia="th-TH"/>
              </w:rPr>
              <w:t xml:space="preserve">      -</w:t>
            </w:r>
          </w:p>
        </w:tc>
      </w:tr>
      <w:tr w:rsidR="00E43EC5" w:rsidRPr="009E033D" w14:paraId="53FD9D88" w14:textId="77777777" w:rsidTr="00713161">
        <w:trPr>
          <w:cantSplit/>
        </w:trPr>
        <w:tc>
          <w:tcPr>
            <w:tcW w:w="3636" w:type="dxa"/>
          </w:tcPr>
          <w:p w14:paraId="779D9DE7" w14:textId="74836098" w:rsidR="00E43EC5" w:rsidRPr="009E033D" w:rsidRDefault="00E43EC5" w:rsidP="00E43EC5">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Total</w:t>
            </w:r>
          </w:p>
        </w:tc>
        <w:tc>
          <w:tcPr>
            <w:tcW w:w="1377" w:type="dxa"/>
          </w:tcPr>
          <w:p w14:paraId="2D94B663" w14:textId="3B87C035" w:rsidR="00E43EC5" w:rsidRPr="009E033D" w:rsidRDefault="00E43EC5" w:rsidP="00E43EC5">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00F767B9" w:rsidRPr="009E033D">
              <w:rPr>
                <w:rFonts w:ascii="Arial" w:hAnsi="Arial" w:cs="Arial"/>
                <w:snapToGrid w:val="0"/>
                <w:sz w:val="19"/>
                <w:szCs w:val="19"/>
                <w:lang w:eastAsia="th-TH"/>
              </w:rPr>
              <w:t xml:space="preserve">      </w:t>
            </w:r>
            <w:r w:rsidRPr="009E033D">
              <w:rPr>
                <w:rFonts w:ascii="Arial" w:hAnsi="Arial" w:cs="Arial"/>
                <w:snapToGrid w:val="0"/>
                <w:sz w:val="19"/>
                <w:szCs w:val="19"/>
                <w:lang w:eastAsia="th-TH"/>
              </w:rPr>
              <w:t>-</w:t>
            </w:r>
          </w:p>
        </w:tc>
        <w:tc>
          <w:tcPr>
            <w:tcW w:w="1335" w:type="dxa"/>
          </w:tcPr>
          <w:p w14:paraId="74F2D53F" w14:textId="73CA4D68" w:rsidR="00E43EC5" w:rsidRPr="009E033D" w:rsidRDefault="00E43EC5" w:rsidP="00E43EC5">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 xml:space="preserve">   31,075,875</w:t>
            </w:r>
          </w:p>
        </w:tc>
        <w:tc>
          <w:tcPr>
            <w:tcW w:w="1383" w:type="dxa"/>
          </w:tcPr>
          <w:p w14:paraId="3AFFFAD4" w14:textId="2206DA50" w:rsidR="00E43EC5" w:rsidRPr="009E033D" w:rsidRDefault="00E43EC5" w:rsidP="00E43EC5">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315,481,426</w:t>
            </w:r>
          </w:p>
        </w:tc>
        <w:tc>
          <w:tcPr>
            <w:tcW w:w="1377" w:type="dxa"/>
            <w:vAlign w:val="bottom"/>
          </w:tcPr>
          <w:p w14:paraId="650BB828" w14:textId="37EE9AD6" w:rsidR="00E43EC5" w:rsidRPr="009E033D" w:rsidRDefault="00E43EC5" w:rsidP="00E43EC5">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135,648,073</w:t>
            </w:r>
          </w:p>
        </w:tc>
      </w:tr>
      <w:tr w:rsidR="00AC6559" w:rsidRPr="009E033D" w14:paraId="41334761" w14:textId="77777777" w:rsidTr="00AC6559">
        <w:trPr>
          <w:cantSplit/>
        </w:trPr>
        <w:tc>
          <w:tcPr>
            <w:tcW w:w="3636" w:type="dxa"/>
          </w:tcPr>
          <w:p w14:paraId="7200B883" w14:textId="6F204CFA" w:rsidR="00AC6559" w:rsidRPr="009E033D" w:rsidRDefault="00AC6559" w:rsidP="00AC6559">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20B37FCA"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213A33B0"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50DDAF78"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63A161D6"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r>
      <w:tr w:rsidR="00AC6559" w:rsidRPr="009E033D" w14:paraId="7F37EAC1" w14:textId="77777777" w:rsidTr="00AC6559">
        <w:trPr>
          <w:cantSplit/>
        </w:trPr>
        <w:tc>
          <w:tcPr>
            <w:tcW w:w="3636" w:type="dxa"/>
          </w:tcPr>
          <w:p w14:paraId="678A348A" w14:textId="238708E5" w:rsidR="00AC6559" w:rsidRPr="009E033D" w:rsidRDefault="00AC6559" w:rsidP="00AC6559">
            <w:pPr>
              <w:tabs>
                <w:tab w:val="left" w:pos="162"/>
              </w:tabs>
              <w:spacing w:before="60" w:line="276" w:lineRule="auto"/>
              <w:ind w:right="-108"/>
              <w:rPr>
                <w:rFonts w:ascii="Arial" w:hAnsi="Arial" w:cs="Arial"/>
                <w:b/>
                <w:bCs/>
                <w:snapToGrid w:val="0"/>
                <w:sz w:val="19"/>
                <w:szCs w:val="19"/>
                <w:lang w:eastAsia="th-TH"/>
              </w:rPr>
            </w:pPr>
            <w:r w:rsidRPr="009E033D">
              <w:rPr>
                <w:rFonts w:ascii="Arial" w:hAnsi="Arial" w:cs="Arial"/>
                <w:b/>
                <w:bCs/>
                <w:snapToGrid w:val="0"/>
                <w:sz w:val="19"/>
                <w:szCs w:val="19"/>
                <w:lang w:eastAsia="th-TH"/>
              </w:rPr>
              <w:t>Other payables</w:t>
            </w:r>
          </w:p>
        </w:tc>
        <w:tc>
          <w:tcPr>
            <w:tcW w:w="1377" w:type="dxa"/>
          </w:tcPr>
          <w:p w14:paraId="3C0E8C6B"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152DA922" w14:textId="77777777" w:rsidR="00AC6559" w:rsidRPr="009E033D" w:rsidRDefault="00AC6559" w:rsidP="00AC6559">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13BE430A"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051E8744" w14:textId="77777777" w:rsidR="00AC6559" w:rsidRPr="009E033D" w:rsidRDefault="00AC6559" w:rsidP="00AC6559">
            <w:pPr>
              <w:tabs>
                <w:tab w:val="left" w:pos="396"/>
              </w:tabs>
              <w:spacing w:before="60" w:line="276" w:lineRule="auto"/>
              <w:ind w:left="-9" w:firstLine="9"/>
              <w:jc w:val="center"/>
              <w:rPr>
                <w:rFonts w:ascii="Arial" w:hAnsi="Arial" w:cs="Arial"/>
                <w:snapToGrid w:val="0"/>
                <w:sz w:val="19"/>
                <w:szCs w:val="19"/>
                <w:lang w:eastAsia="th-TH"/>
              </w:rPr>
            </w:pPr>
          </w:p>
        </w:tc>
      </w:tr>
      <w:tr w:rsidR="002E55D6" w:rsidRPr="009E033D" w14:paraId="3AD2B4BF" w14:textId="77777777" w:rsidTr="00AC6559">
        <w:trPr>
          <w:cantSplit/>
        </w:trPr>
        <w:tc>
          <w:tcPr>
            <w:tcW w:w="3636" w:type="dxa"/>
          </w:tcPr>
          <w:p w14:paraId="40740672" w14:textId="4B9C5639" w:rsidR="002E55D6" w:rsidRPr="009E033D" w:rsidRDefault="002E55D6" w:rsidP="002E55D6">
            <w:pPr>
              <w:tabs>
                <w:tab w:val="left" w:pos="162"/>
              </w:tabs>
              <w:spacing w:before="60" w:line="276" w:lineRule="auto"/>
              <w:ind w:left="162" w:right="-108"/>
              <w:rPr>
                <w:rFonts w:ascii="Arial" w:hAnsi="Arial" w:cs="Arial"/>
                <w:b/>
                <w:bCs/>
                <w:snapToGrid w:val="0"/>
                <w:sz w:val="19"/>
                <w:szCs w:val="19"/>
                <w:lang w:eastAsia="th-TH"/>
              </w:rPr>
            </w:pPr>
            <w:r w:rsidRPr="009E033D">
              <w:rPr>
                <w:rFonts w:ascii="Arial" w:hAnsi="Arial" w:cs="Arial"/>
                <w:snapToGrid w:val="0"/>
                <w:sz w:val="19"/>
                <w:szCs w:val="19"/>
                <w:lang w:eastAsia="th-TH"/>
              </w:rPr>
              <w:t>Subsidiaries and indirect subsidiary</w:t>
            </w:r>
          </w:p>
        </w:tc>
        <w:tc>
          <w:tcPr>
            <w:tcW w:w="1377" w:type="dxa"/>
          </w:tcPr>
          <w:p w14:paraId="3E28141D" w14:textId="49A3DCBB" w:rsidR="002E55D6" w:rsidRPr="009E033D" w:rsidRDefault="002E55D6" w:rsidP="002E55D6">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35" w:type="dxa"/>
          </w:tcPr>
          <w:p w14:paraId="22986811" w14:textId="60A029A7" w:rsidR="002E55D6" w:rsidRPr="009E033D" w:rsidRDefault="002E55D6" w:rsidP="002E55D6">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83" w:type="dxa"/>
            <w:vAlign w:val="bottom"/>
          </w:tcPr>
          <w:p w14:paraId="4BDD0B3F" w14:textId="04DCC1B3" w:rsidR="002E55D6" w:rsidRPr="009E033D" w:rsidRDefault="002E55D6" w:rsidP="002E55D6">
            <w:pP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2,390,377</w:t>
            </w:r>
          </w:p>
        </w:tc>
        <w:tc>
          <w:tcPr>
            <w:tcW w:w="1377" w:type="dxa"/>
            <w:vAlign w:val="bottom"/>
          </w:tcPr>
          <w:p w14:paraId="7A055D21" w14:textId="5BA2F0D5" w:rsidR="002E55D6" w:rsidRPr="009E033D" w:rsidRDefault="002E55D6" w:rsidP="002E55D6">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r>
      <w:tr w:rsidR="002E55D6" w:rsidRPr="009E033D" w14:paraId="3368E5A7" w14:textId="77777777" w:rsidTr="00713161">
        <w:trPr>
          <w:cantSplit/>
        </w:trPr>
        <w:tc>
          <w:tcPr>
            <w:tcW w:w="3636" w:type="dxa"/>
          </w:tcPr>
          <w:p w14:paraId="2577C7E7" w14:textId="0139AE86" w:rsidR="002E55D6" w:rsidRPr="009E033D" w:rsidRDefault="002E55D6" w:rsidP="002E55D6">
            <w:pPr>
              <w:tabs>
                <w:tab w:val="left" w:pos="162"/>
              </w:tabs>
              <w:spacing w:before="60" w:line="276" w:lineRule="auto"/>
              <w:ind w:left="162" w:right="-108"/>
              <w:rPr>
                <w:rFonts w:ascii="Arial" w:hAnsi="Arial" w:cs="Arial"/>
                <w:snapToGrid w:val="0"/>
                <w:sz w:val="19"/>
                <w:szCs w:val="19"/>
                <w:cs/>
                <w:lang w:eastAsia="th-TH"/>
              </w:rPr>
            </w:pPr>
            <w:r w:rsidRPr="009E033D">
              <w:rPr>
                <w:rFonts w:ascii="Arial" w:hAnsi="Arial" w:cs="Arial"/>
                <w:snapToGrid w:val="0"/>
                <w:sz w:val="19"/>
                <w:szCs w:val="19"/>
                <w:lang w:eastAsia="th-TH"/>
              </w:rPr>
              <w:t>Related companies and directors</w:t>
            </w:r>
          </w:p>
        </w:tc>
        <w:tc>
          <w:tcPr>
            <w:tcW w:w="1377" w:type="dxa"/>
          </w:tcPr>
          <w:p w14:paraId="7F3C9FC3" w14:textId="5AA06925" w:rsidR="002E55D6" w:rsidRPr="009E033D" w:rsidRDefault="002E55D6" w:rsidP="002E55D6">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2,401,343</w:t>
            </w:r>
          </w:p>
        </w:tc>
        <w:tc>
          <w:tcPr>
            <w:tcW w:w="1335" w:type="dxa"/>
            <w:vAlign w:val="bottom"/>
          </w:tcPr>
          <w:p w14:paraId="53C9FA8B" w14:textId="330889F7" w:rsidR="002E55D6" w:rsidRPr="009E033D" w:rsidRDefault="002E55D6" w:rsidP="002E55D6">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1,585,286</w:t>
            </w:r>
          </w:p>
        </w:tc>
        <w:tc>
          <w:tcPr>
            <w:tcW w:w="1383" w:type="dxa"/>
          </w:tcPr>
          <w:p w14:paraId="069D8655" w14:textId="3159770E" w:rsidR="002E55D6" w:rsidRPr="009E033D" w:rsidRDefault="002E55D6" w:rsidP="002E55D6">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77" w:type="dxa"/>
            <w:vAlign w:val="bottom"/>
          </w:tcPr>
          <w:p w14:paraId="64372A91" w14:textId="705B987E" w:rsidR="002E55D6" w:rsidRPr="009E033D" w:rsidRDefault="002E55D6" w:rsidP="002E55D6">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r>
      <w:tr w:rsidR="002E55D6" w:rsidRPr="009E033D" w14:paraId="3745CD14" w14:textId="77777777" w:rsidTr="00713161">
        <w:trPr>
          <w:cantSplit/>
        </w:trPr>
        <w:tc>
          <w:tcPr>
            <w:tcW w:w="3636" w:type="dxa"/>
          </w:tcPr>
          <w:p w14:paraId="34756D90" w14:textId="1CE8FD09" w:rsidR="002E55D6" w:rsidRPr="009E033D" w:rsidRDefault="002E55D6" w:rsidP="002E55D6">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Total</w:t>
            </w:r>
          </w:p>
        </w:tc>
        <w:tc>
          <w:tcPr>
            <w:tcW w:w="1377" w:type="dxa"/>
          </w:tcPr>
          <w:p w14:paraId="17F8EDAE" w14:textId="1966B062" w:rsidR="002E55D6" w:rsidRPr="009E033D" w:rsidRDefault="002E55D6" w:rsidP="002E55D6">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2,401,343</w:t>
            </w:r>
          </w:p>
        </w:tc>
        <w:tc>
          <w:tcPr>
            <w:tcW w:w="1335" w:type="dxa"/>
          </w:tcPr>
          <w:p w14:paraId="43C2E0D0" w14:textId="29A44960" w:rsidR="002E55D6" w:rsidRPr="009E033D" w:rsidRDefault="002E55D6" w:rsidP="002E55D6">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1,585,286</w:t>
            </w:r>
          </w:p>
        </w:tc>
        <w:tc>
          <w:tcPr>
            <w:tcW w:w="1383" w:type="dxa"/>
          </w:tcPr>
          <w:p w14:paraId="263752AC" w14:textId="35F13CF4" w:rsidR="002E55D6" w:rsidRPr="009E033D" w:rsidRDefault="002E55D6" w:rsidP="002E55D6">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2,390,377</w:t>
            </w:r>
          </w:p>
        </w:tc>
        <w:tc>
          <w:tcPr>
            <w:tcW w:w="1377" w:type="dxa"/>
            <w:vAlign w:val="bottom"/>
          </w:tcPr>
          <w:p w14:paraId="336B526C" w14:textId="6E38B59F" w:rsidR="002E55D6" w:rsidRPr="009E033D" w:rsidRDefault="002E55D6" w:rsidP="002E55D6">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r>
      <w:tr w:rsidR="00927BD8" w:rsidRPr="009E033D" w14:paraId="4039C4A8" w14:textId="77777777" w:rsidTr="00AC6559">
        <w:trPr>
          <w:cantSplit/>
        </w:trPr>
        <w:tc>
          <w:tcPr>
            <w:tcW w:w="3636" w:type="dxa"/>
          </w:tcPr>
          <w:p w14:paraId="2E7BCA48" w14:textId="77777777" w:rsidR="00927BD8" w:rsidRPr="009E033D" w:rsidRDefault="00927BD8" w:rsidP="00927BD8">
            <w:pPr>
              <w:tabs>
                <w:tab w:val="left" w:pos="162"/>
              </w:tabs>
              <w:spacing w:before="60" w:line="276" w:lineRule="auto"/>
              <w:ind w:left="162" w:right="-108"/>
              <w:rPr>
                <w:rFonts w:ascii="Arial" w:hAnsi="Arial" w:cs="Arial"/>
                <w:snapToGrid w:val="0"/>
                <w:sz w:val="19"/>
                <w:szCs w:val="19"/>
                <w:lang w:eastAsia="th-TH"/>
              </w:rPr>
            </w:pPr>
          </w:p>
        </w:tc>
        <w:tc>
          <w:tcPr>
            <w:tcW w:w="1377" w:type="dxa"/>
          </w:tcPr>
          <w:p w14:paraId="5E0C041F" w14:textId="77777777" w:rsidR="00927BD8" w:rsidRPr="009E033D" w:rsidRDefault="00927BD8" w:rsidP="00927BD8">
            <w:pPr>
              <w:tabs>
                <w:tab w:val="left" w:pos="396"/>
              </w:tabs>
              <w:spacing w:before="60" w:line="276" w:lineRule="auto"/>
              <w:ind w:left="-9" w:firstLine="9"/>
              <w:jc w:val="right"/>
              <w:rPr>
                <w:rFonts w:ascii="Arial" w:hAnsi="Arial" w:cs="Arial"/>
                <w:snapToGrid w:val="0"/>
                <w:sz w:val="19"/>
                <w:szCs w:val="19"/>
                <w:lang w:eastAsia="th-TH"/>
              </w:rPr>
            </w:pPr>
          </w:p>
        </w:tc>
        <w:tc>
          <w:tcPr>
            <w:tcW w:w="1335" w:type="dxa"/>
          </w:tcPr>
          <w:p w14:paraId="0E06FC8C" w14:textId="77777777" w:rsidR="00927BD8" w:rsidRPr="009E033D" w:rsidRDefault="00927BD8" w:rsidP="00927BD8">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3D132DD3" w14:textId="77777777" w:rsidR="00927BD8" w:rsidRPr="009E033D" w:rsidRDefault="00927BD8" w:rsidP="00927BD8">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23D1BC83" w14:textId="77777777" w:rsidR="00927BD8" w:rsidRPr="009E033D" w:rsidRDefault="00927BD8" w:rsidP="00927BD8">
            <w:pPr>
              <w:tabs>
                <w:tab w:val="left" w:pos="396"/>
              </w:tabs>
              <w:spacing w:before="60" w:line="276" w:lineRule="auto"/>
              <w:ind w:left="-9" w:firstLine="9"/>
              <w:jc w:val="center"/>
              <w:rPr>
                <w:rFonts w:ascii="Arial" w:hAnsi="Arial" w:cs="Arial"/>
                <w:snapToGrid w:val="0"/>
                <w:sz w:val="19"/>
                <w:szCs w:val="19"/>
                <w:lang w:eastAsia="th-TH"/>
              </w:rPr>
            </w:pPr>
          </w:p>
        </w:tc>
      </w:tr>
      <w:tr w:rsidR="001E4425" w:rsidRPr="009E033D" w14:paraId="4ACEA0C3" w14:textId="77777777" w:rsidTr="00BD66E3">
        <w:trPr>
          <w:cantSplit/>
        </w:trPr>
        <w:tc>
          <w:tcPr>
            <w:tcW w:w="5013" w:type="dxa"/>
            <w:gridSpan w:val="2"/>
          </w:tcPr>
          <w:p w14:paraId="60D4769B" w14:textId="77777777" w:rsidR="001E4425" w:rsidRPr="009E033D" w:rsidRDefault="001E4425" w:rsidP="001E4425">
            <w:pPr>
              <w:tabs>
                <w:tab w:val="left" w:pos="162"/>
              </w:tabs>
              <w:spacing w:before="60" w:line="276" w:lineRule="auto"/>
              <w:ind w:left="241" w:right="-108" w:hanging="241"/>
              <w:rPr>
                <w:rFonts w:ascii="Arial" w:hAnsi="Arial" w:cs="Arial"/>
                <w:b/>
                <w:bCs/>
                <w:snapToGrid w:val="0"/>
                <w:sz w:val="19"/>
                <w:szCs w:val="19"/>
                <w:lang w:eastAsia="th-TH"/>
              </w:rPr>
            </w:pPr>
            <w:r w:rsidRPr="009E033D">
              <w:rPr>
                <w:rFonts w:ascii="Arial" w:hAnsi="Arial" w:cs="Arial"/>
                <w:b/>
                <w:bCs/>
                <w:snapToGrid w:val="0"/>
                <w:sz w:val="19"/>
                <w:szCs w:val="19"/>
                <w:lang w:eastAsia="th-TH"/>
              </w:rPr>
              <w:t xml:space="preserve">Short-term loans from related parties </w:t>
            </w:r>
          </w:p>
          <w:p w14:paraId="13B1DF44" w14:textId="48BA6999" w:rsidR="001E4425" w:rsidRPr="009E033D" w:rsidRDefault="001E4425" w:rsidP="001E4425">
            <w:pPr>
              <w:spacing w:before="60" w:line="276" w:lineRule="auto"/>
              <w:ind w:right="-108"/>
              <w:rPr>
                <w:rFonts w:ascii="Arial" w:hAnsi="Arial" w:cs="Arial"/>
                <w:snapToGrid w:val="0"/>
                <w:sz w:val="19"/>
                <w:szCs w:val="19"/>
                <w:lang w:eastAsia="th-TH"/>
              </w:rPr>
            </w:pPr>
            <w:r w:rsidRPr="009E033D">
              <w:rPr>
                <w:rFonts w:ascii="Arial" w:hAnsi="Arial" w:cs="Arial"/>
                <w:b/>
                <w:bCs/>
                <w:snapToGrid w:val="0"/>
                <w:sz w:val="19"/>
                <w:szCs w:val="19"/>
                <w:lang w:eastAsia="th-TH"/>
              </w:rPr>
              <w:t>and related person</w:t>
            </w:r>
          </w:p>
        </w:tc>
        <w:tc>
          <w:tcPr>
            <w:tcW w:w="1335" w:type="dxa"/>
            <w:vAlign w:val="center"/>
          </w:tcPr>
          <w:p w14:paraId="4953B81D" w14:textId="4277C221" w:rsidR="001E4425" w:rsidRPr="009E033D" w:rsidRDefault="001E4425" w:rsidP="00927BD8">
            <w:pPr>
              <w:tabs>
                <w:tab w:val="left" w:pos="396"/>
              </w:tabs>
              <w:spacing w:before="60" w:line="276" w:lineRule="auto"/>
              <w:ind w:left="-9" w:firstLine="9"/>
              <w:jc w:val="right"/>
              <w:rPr>
                <w:rFonts w:ascii="Arial" w:hAnsi="Arial" w:cs="Arial"/>
                <w:snapToGrid w:val="0"/>
                <w:sz w:val="19"/>
                <w:szCs w:val="19"/>
                <w:lang w:eastAsia="th-TH"/>
              </w:rPr>
            </w:pPr>
          </w:p>
        </w:tc>
        <w:tc>
          <w:tcPr>
            <w:tcW w:w="1383" w:type="dxa"/>
            <w:vAlign w:val="bottom"/>
          </w:tcPr>
          <w:p w14:paraId="3A8757F3" w14:textId="16FEA7CB" w:rsidR="001E4425" w:rsidRPr="009E033D" w:rsidRDefault="001E4425" w:rsidP="00927BD8">
            <w:pPr>
              <w:tabs>
                <w:tab w:val="left" w:pos="396"/>
              </w:tabs>
              <w:spacing w:before="60" w:line="276" w:lineRule="auto"/>
              <w:ind w:left="-9" w:firstLine="9"/>
              <w:jc w:val="center"/>
              <w:rPr>
                <w:rFonts w:ascii="Arial" w:hAnsi="Arial" w:cs="Arial"/>
                <w:snapToGrid w:val="0"/>
                <w:sz w:val="19"/>
                <w:szCs w:val="19"/>
                <w:lang w:eastAsia="th-TH"/>
              </w:rPr>
            </w:pPr>
          </w:p>
        </w:tc>
        <w:tc>
          <w:tcPr>
            <w:tcW w:w="1377" w:type="dxa"/>
            <w:vAlign w:val="bottom"/>
          </w:tcPr>
          <w:p w14:paraId="32E438E8" w14:textId="4BF1D17E" w:rsidR="001E4425" w:rsidRPr="009E033D" w:rsidRDefault="001E4425" w:rsidP="00927BD8">
            <w:pPr>
              <w:tabs>
                <w:tab w:val="left" w:pos="396"/>
              </w:tabs>
              <w:spacing w:before="60" w:line="276" w:lineRule="auto"/>
              <w:ind w:left="-9" w:firstLine="9"/>
              <w:jc w:val="center"/>
              <w:rPr>
                <w:rFonts w:ascii="Arial" w:hAnsi="Arial" w:cs="Arial"/>
                <w:snapToGrid w:val="0"/>
                <w:sz w:val="19"/>
                <w:szCs w:val="19"/>
                <w:lang w:eastAsia="th-TH"/>
              </w:rPr>
            </w:pPr>
          </w:p>
        </w:tc>
      </w:tr>
      <w:tr w:rsidR="00F767B9" w:rsidRPr="009E033D" w14:paraId="59FCB6AB" w14:textId="77777777" w:rsidTr="00713161">
        <w:trPr>
          <w:cantSplit/>
        </w:trPr>
        <w:tc>
          <w:tcPr>
            <w:tcW w:w="3636" w:type="dxa"/>
          </w:tcPr>
          <w:p w14:paraId="615EAACF" w14:textId="4F640AD2" w:rsidR="00F767B9" w:rsidRPr="009E033D" w:rsidRDefault="00F767B9" w:rsidP="00F767B9">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Subsidiar</w:t>
            </w:r>
            <w:r w:rsidR="003E0463" w:rsidRPr="009E033D">
              <w:rPr>
                <w:rFonts w:ascii="Arial" w:hAnsi="Arial" w:cs="Arial"/>
                <w:snapToGrid w:val="0"/>
                <w:sz w:val="19"/>
                <w:szCs w:val="19"/>
                <w:lang w:eastAsia="th-TH"/>
              </w:rPr>
              <w:t>ies</w:t>
            </w:r>
          </w:p>
        </w:tc>
        <w:tc>
          <w:tcPr>
            <w:tcW w:w="1377" w:type="dxa"/>
            <w:shd w:val="clear" w:color="auto" w:fill="auto"/>
          </w:tcPr>
          <w:p w14:paraId="07CBB7BF" w14:textId="5191AA79" w:rsidR="00F767B9" w:rsidRPr="009E033D" w:rsidRDefault="00F767B9" w:rsidP="00F767B9">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r w:rsidRPr="009E033D">
              <w:rPr>
                <w:rFonts w:ascii="Arial" w:hAnsi="Arial" w:cstheme="minorBidi" w:hint="cs"/>
                <w:snapToGrid w:val="0"/>
                <w:sz w:val="19"/>
                <w:szCs w:val="19"/>
                <w:cs/>
                <w:lang w:eastAsia="th-TH"/>
              </w:rPr>
              <w:t xml:space="preserve">    </w:t>
            </w:r>
            <w:r w:rsidRPr="009E033D">
              <w:rPr>
                <w:rFonts w:ascii="Arial" w:hAnsi="Arial" w:cs="Arial"/>
                <w:snapToGrid w:val="0"/>
                <w:sz w:val="19"/>
                <w:szCs w:val="19"/>
                <w:lang w:eastAsia="th-TH"/>
              </w:rPr>
              <w:t xml:space="preserve">     -</w:t>
            </w:r>
          </w:p>
        </w:tc>
        <w:tc>
          <w:tcPr>
            <w:tcW w:w="1335" w:type="dxa"/>
          </w:tcPr>
          <w:p w14:paraId="2D54C71F" w14:textId="18EF218F" w:rsidR="00F767B9" w:rsidRPr="009E033D" w:rsidRDefault="00F767B9" w:rsidP="00F767B9">
            <w:pP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83" w:type="dxa"/>
            <w:vAlign w:val="bottom"/>
          </w:tcPr>
          <w:p w14:paraId="2867B499" w14:textId="151E6A62" w:rsidR="00F767B9" w:rsidRPr="009E033D" w:rsidRDefault="00F767B9" w:rsidP="00F767B9">
            <w:pP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265,988</w:t>
            </w:r>
          </w:p>
        </w:tc>
        <w:tc>
          <w:tcPr>
            <w:tcW w:w="1377" w:type="dxa"/>
            <w:vAlign w:val="bottom"/>
          </w:tcPr>
          <w:p w14:paraId="2D881E3C" w14:textId="1E56A3AE" w:rsidR="00F767B9" w:rsidRPr="009E033D" w:rsidRDefault="00F767B9" w:rsidP="00F767B9">
            <w:pP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32,344,200</w:t>
            </w:r>
          </w:p>
        </w:tc>
      </w:tr>
      <w:tr w:rsidR="002E55D6" w:rsidRPr="009E033D" w14:paraId="343A3AD7" w14:textId="77777777" w:rsidTr="00713161">
        <w:trPr>
          <w:cantSplit/>
        </w:trPr>
        <w:tc>
          <w:tcPr>
            <w:tcW w:w="3636" w:type="dxa"/>
          </w:tcPr>
          <w:p w14:paraId="51456E60" w14:textId="7C6DB588" w:rsidR="002E55D6" w:rsidRPr="009E033D" w:rsidRDefault="002E55D6" w:rsidP="002E55D6">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 xml:space="preserve">Related </w:t>
            </w:r>
            <w:r w:rsidR="00514969" w:rsidRPr="009E033D">
              <w:rPr>
                <w:rFonts w:ascii="Arial" w:hAnsi="Arial" w:cs="Arial"/>
                <w:snapToGrid w:val="0"/>
                <w:sz w:val="19"/>
                <w:szCs w:val="19"/>
                <w:lang w:eastAsia="th-TH"/>
              </w:rPr>
              <w:t>person</w:t>
            </w:r>
          </w:p>
        </w:tc>
        <w:tc>
          <w:tcPr>
            <w:tcW w:w="1377" w:type="dxa"/>
          </w:tcPr>
          <w:p w14:paraId="6FA82D04" w14:textId="17B510D2" w:rsidR="002E55D6" w:rsidRPr="009E033D" w:rsidRDefault="002E55D6" w:rsidP="002E55D6">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40,266,238</w:t>
            </w:r>
          </w:p>
        </w:tc>
        <w:tc>
          <w:tcPr>
            <w:tcW w:w="1335" w:type="dxa"/>
          </w:tcPr>
          <w:p w14:paraId="21D3F1FC" w14:textId="26AED4D2" w:rsidR="002E55D6" w:rsidRPr="009E033D" w:rsidRDefault="002E55D6" w:rsidP="002E55D6">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83" w:type="dxa"/>
          </w:tcPr>
          <w:p w14:paraId="5AF70A04" w14:textId="73933C57" w:rsidR="002E55D6" w:rsidRPr="009E033D" w:rsidRDefault="002E55D6" w:rsidP="002E55D6">
            <w:pPr>
              <w:pBdr>
                <w:bottom w:val="single" w:sz="4"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40,266,238</w:t>
            </w:r>
          </w:p>
        </w:tc>
        <w:tc>
          <w:tcPr>
            <w:tcW w:w="1377" w:type="dxa"/>
            <w:vAlign w:val="bottom"/>
          </w:tcPr>
          <w:p w14:paraId="52482181" w14:textId="43954404" w:rsidR="002E55D6" w:rsidRPr="009E033D" w:rsidRDefault="002E55D6" w:rsidP="002E55D6">
            <w:pPr>
              <w:pBdr>
                <w:bottom w:val="single" w:sz="4"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r>
      <w:tr w:rsidR="00F767B9" w:rsidRPr="009E033D" w14:paraId="468456D6" w14:textId="77777777" w:rsidTr="00713161">
        <w:trPr>
          <w:cantSplit/>
        </w:trPr>
        <w:tc>
          <w:tcPr>
            <w:tcW w:w="3636" w:type="dxa"/>
          </w:tcPr>
          <w:p w14:paraId="02BB2ECE" w14:textId="2F65B802" w:rsidR="00F767B9" w:rsidRPr="009E033D" w:rsidRDefault="00F767B9" w:rsidP="00F767B9">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Total</w:t>
            </w:r>
          </w:p>
        </w:tc>
        <w:tc>
          <w:tcPr>
            <w:tcW w:w="1377" w:type="dxa"/>
          </w:tcPr>
          <w:p w14:paraId="61FF36ED" w14:textId="39EA12E8" w:rsidR="00F767B9" w:rsidRPr="009E033D" w:rsidRDefault="00F767B9" w:rsidP="00F767B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40,266,238</w:t>
            </w:r>
          </w:p>
        </w:tc>
        <w:tc>
          <w:tcPr>
            <w:tcW w:w="1335" w:type="dxa"/>
          </w:tcPr>
          <w:p w14:paraId="16EB14BE" w14:textId="15C0CD5B" w:rsidR="00F767B9" w:rsidRPr="009E033D" w:rsidRDefault="00F767B9" w:rsidP="00F767B9">
            <w:pPr>
              <w:pBdr>
                <w:bottom w:val="single" w:sz="12" w:space="1" w:color="auto"/>
              </w:pBdr>
              <w:tabs>
                <w:tab w:val="left" w:pos="396"/>
              </w:tabs>
              <w:spacing w:before="60" w:line="276" w:lineRule="auto"/>
              <w:ind w:left="-9" w:firstLine="9"/>
              <w:jc w:val="center"/>
              <w:rPr>
                <w:rFonts w:ascii="Arial" w:hAnsi="Arial" w:cs="Arial"/>
                <w:snapToGrid w:val="0"/>
                <w:sz w:val="19"/>
                <w:szCs w:val="19"/>
                <w:lang w:eastAsia="th-TH"/>
              </w:rPr>
            </w:pPr>
            <w:r w:rsidRPr="009E033D">
              <w:rPr>
                <w:rFonts w:ascii="Arial" w:hAnsi="Arial" w:cs="Arial"/>
                <w:snapToGrid w:val="0"/>
                <w:sz w:val="19"/>
                <w:szCs w:val="19"/>
                <w:lang w:eastAsia="th-TH"/>
              </w:rPr>
              <w:t xml:space="preserve">          -</w:t>
            </w:r>
          </w:p>
        </w:tc>
        <w:tc>
          <w:tcPr>
            <w:tcW w:w="1383" w:type="dxa"/>
          </w:tcPr>
          <w:p w14:paraId="5387840E" w14:textId="727EC4F2" w:rsidR="00F767B9" w:rsidRPr="009E033D" w:rsidRDefault="00F767B9" w:rsidP="00F767B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40,532,226</w:t>
            </w:r>
          </w:p>
        </w:tc>
        <w:tc>
          <w:tcPr>
            <w:tcW w:w="1377" w:type="dxa"/>
            <w:vAlign w:val="bottom"/>
          </w:tcPr>
          <w:p w14:paraId="10E1EE6C" w14:textId="7CD21A75" w:rsidR="00F767B9" w:rsidRPr="009E033D" w:rsidRDefault="00F767B9" w:rsidP="00F767B9">
            <w:pPr>
              <w:pBdr>
                <w:bottom w:val="single" w:sz="12" w:space="1" w:color="auto"/>
              </w:pBdr>
              <w:tabs>
                <w:tab w:val="left" w:pos="396"/>
              </w:tabs>
              <w:spacing w:before="60" w:line="276" w:lineRule="auto"/>
              <w:ind w:left="-9" w:firstLine="9"/>
              <w:jc w:val="right"/>
              <w:rPr>
                <w:rFonts w:ascii="Arial" w:hAnsi="Arial" w:cs="Arial"/>
                <w:snapToGrid w:val="0"/>
                <w:sz w:val="19"/>
                <w:szCs w:val="19"/>
                <w:lang w:eastAsia="th-TH"/>
              </w:rPr>
            </w:pPr>
            <w:r w:rsidRPr="009E033D">
              <w:rPr>
                <w:rFonts w:ascii="Arial" w:hAnsi="Arial" w:cs="Arial"/>
                <w:snapToGrid w:val="0"/>
                <w:sz w:val="19"/>
                <w:szCs w:val="19"/>
                <w:lang w:eastAsia="th-TH"/>
              </w:rPr>
              <w:t>32,344,200</w:t>
            </w:r>
          </w:p>
        </w:tc>
      </w:tr>
    </w:tbl>
    <w:p w14:paraId="2AF5CED1" w14:textId="77777777" w:rsidR="00CC1C60" w:rsidRPr="009E033D" w:rsidRDefault="00CC1C60" w:rsidP="00AE352A">
      <w:pPr>
        <w:pStyle w:val="a2"/>
        <w:tabs>
          <w:tab w:val="clear" w:pos="1080"/>
          <w:tab w:val="left" w:pos="4878"/>
          <w:tab w:val="left" w:pos="6036"/>
          <w:tab w:val="left" w:pos="7206"/>
          <w:tab w:val="left" w:pos="8376"/>
        </w:tabs>
        <w:spacing w:line="360" w:lineRule="auto"/>
        <w:ind w:right="-6"/>
        <w:jc w:val="thaiDistribute"/>
        <w:rPr>
          <w:rFonts w:ascii="Arial" w:hAnsi="Arial" w:cs="Arial"/>
          <w:color w:val="0F243E"/>
          <w:sz w:val="24"/>
          <w:szCs w:val="24"/>
          <w:lang w:val="en-US"/>
        </w:rPr>
      </w:pPr>
    </w:p>
    <w:p w14:paraId="03F8C1AA" w14:textId="41A246DA" w:rsidR="008343A2" w:rsidRPr="009E033D" w:rsidRDefault="008343A2" w:rsidP="008343A2">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r w:rsidRPr="009E033D">
        <w:rPr>
          <w:rFonts w:ascii="Arial" w:hAnsi="Arial" w:cs="Browallia New"/>
          <w:color w:val="000000" w:themeColor="text1"/>
          <w:sz w:val="19"/>
          <w:szCs w:val="24"/>
          <w:lang w:val="en-US"/>
        </w:rPr>
        <w:t xml:space="preserve">Short-term </w:t>
      </w:r>
      <w:r w:rsidRPr="009E033D">
        <w:rPr>
          <w:rFonts w:ascii="Arial" w:hAnsi="Arial" w:cs="Arial"/>
          <w:color w:val="000000" w:themeColor="text1"/>
          <w:sz w:val="19"/>
          <w:szCs w:val="19"/>
          <w:lang w:val="en-US"/>
        </w:rPr>
        <w:t>loans to</w:t>
      </w:r>
      <w:r w:rsidRPr="009E033D">
        <w:rPr>
          <w:rFonts w:ascii="Arial" w:hAnsi="Arial" w:cstheme="minorBidi" w:hint="cs"/>
          <w:color w:val="000000" w:themeColor="text1"/>
          <w:sz w:val="19"/>
          <w:szCs w:val="19"/>
          <w:cs/>
          <w:lang w:val="en-US"/>
        </w:rPr>
        <w:t xml:space="preserve"> </w:t>
      </w:r>
      <w:r w:rsidRPr="009E033D">
        <w:rPr>
          <w:rFonts w:ascii="Arial" w:hAnsi="Arial" w:cstheme="minorBidi"/>
          <w:color w:val="000000" w:themeColor="text1"/>
          <w:sz w:val="19"/>
          <w:szCs w:val="19"/>
          <w:lang w:val="en-US"/>
        </w:rPr>
        <w:t>direct and indirect subsidiaries</w:t>
      </w:r>
      <w:r w:rsidRPr="009E033D">
        <w:rPr>
          <w:rFonts w:ascii="Arial" w:hAnsi="Arial" w:cs="Arial"/>
          <w:color w:val="000000" w:themeColor="text1"/>
          <w:sz w:val="19"/>
          <w:szCs w:val="19"/>
          <w:lang w:val="en-US"/>
        </w:rPr>
        <w:t xml:space="preserve"> are</w:t>
      </w:r>
      <w:r w:rsidRPr="009E033D">
        <w:rPr>
          <w:rFonts w:ascii="Arial" w:hAnsi="Arial" w:cs="Browallia New"/>
          <w:color w:val="000000" w:themeColor="text1"/>
          <w:sz w:val="19"/>
          <w:szCs w:val="24"/>
          <w:lang w:val="en-US"/>
        </w:rPr>
        <w:t xml:space="preserve"> </w:t>
      </w:r>
      <w:r w:rsidRPr="009E033D">
        <w:rPr>
          <w:rFonts w:ascii="Arial" w:hAnsi="Arial" w:cs="Arial"/>
          <w:color w:val="000000" w:themeColor="text1"/>
          <w:sz w:val="19"/>
          <w:szCs w:val="19"/>
          <w:lang w:val="en-US"/>
        </w:rPr>
        <w:t>denominated in Baht without collateral which will be due at call and bear interest at the rate of 6% per annum.</w:t>
      </w:r>
    </w:p>
    <w:p w14:paraId="0984E16E" w14:textId="49C8F055" w:rsidR="009707CC" w:rsidRPr="009E033D" w:rsidRDefault="009707CC" w:rsidP="008343A2">
      <w:pPr>
        <w:pStyle w:val="a2"/>
        <w:tabs>
          <w:tab w:val="left" w:pos="4878"/>
          <w:tab w:val="left" w:pos="6036"/>
          <w:tab w:val="left" w:pos="7206"/>
          <w:tab w:val="left" w:pos="8376"/>
        </w:tabs>
        <w:spacing w:line="360" w:lineRule="auto"/>
        <w:ind w:left="441" w:right="-6"/>
        <w:jc w:val="thaiDistribute"/>
        <w:rPr>
          <w:rFonts w:ascii="Arial" w:hAnsi="Arial" w:cstheme="minorBidi"/>
          <w:color w:val="000000" w:themeColor="text1"/>
          <w:sz w:val="19"/>
          <w:szCs w:val="19"/>
          <w:lang w:val="en-US"/>
        </w:rPr>
      </w:pPr>
    </w:p>
    <w:p w14:paraId="0BE37C8D" w14:textId="33BD7661" w:rsidR="008343A2" w:rsidRPr="009E033D" w:rsidRDefault="006F671D"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9"/>
          <w:szCs w:val="24"/>
          <w:lang w:val="en-US"/>
        </w:rPr>
      </w:pPr>
      <w:r w:rsidRPr="009E033D">
        <w:rPr>
          <w:rFonts w:ascii="Arial" w:hAnsi="Arial" w:cs="Browallia New"/>
          <w:color w:val="000000" w:themeColor="text1"/>
          <w:sz w:val="19"/>
          <w:szCs w:val="24"/>
          <w:lang w:val="en-US"/>
        </w:rPr>
        <w:t xml:space="preserve">A subsidiary provided loan to related person </w:t>
      </w:r>
      <w:r w:rsidR="00195977" w:rsidRPr="009E033D">
        <w:rPr>
          <w:rFonts w:ascii="Arial" w:hAnsi="Arial" w:cs="Browallia New"/>
          <w:color w:val="000000" w:themeColor="text1"/>
          <w:sz w:val="19"/>
          <w:szCs w:val="24"/>
          <w:lang w:val="en-US"/>
        </w:rPr>
        <w:t>amount</w:t>
      </w:r>
      <w:r w:rsidR="000E71D7" w:rsidRPr="009E033D">
        <w:rPr>
          <w:rFonts w:ascii="Arial" w:hAnsi="Arial" w:cs="Browallia New"/>
          <w:color w:val="000000" w:themeColor="text1"/>
          <w:sz w:val="19"/>
          <w:szCs w:val="24"/>
          <w:lang w:val="en-US"/>
        </w:rPr>
        <w:t>ed</w:t>
      </w:r>
      <w:r w:rsidR="00195977" w:rsidRPr="009E033D">
        <w:rPr>
          <w:rFonts w:ascii="Arial" w:hAnsi="Arial" w:cs="Browallia New"/>
          <w:color w:val="000000" w:themeColor="text1"/>
          <w:sz w:val="19"/>
          <w:szCs w:val="24"/>
          <w:lang w:val="en-US"/>
        </w:rPr>
        <w:t xml:space="preserve"> of </w:t>
      </w:r>
      <w:r w:rsidR="005834D1" w:rsidRPr="009E033D">
        <w:rPr>
          <w:rFonts w:ascii="Arial" w:hAnsi="Arial" w:cs="Browallia New"/>
          <w:color w:val="000000" w:themeColor="text1"/>
          <w:sz w:val="19"/>
          <w:szCs w:val="24"/>
          <w:lang w:val="en-US"/>
        </w:rPr>
        <w:t xml:space="preserve">Baht 31.08 million </w:t>
      </w:r>
      <w:r w:rsidR="00366B50" w:rsidRPr="009E033D">
        <w:rPr>
          <w:rFonts w:ascii="Arial" w:hAnsi="Arial" w:cs="Browallia New"/>
          <w:color w:val="000000" w:themeColor="text1"/>
          <w:sz w:val="19"/>
          <w:szCs w:val="24"/>
          <w:lang w:val="en-US"/>
        </w:rPr>
        <w:t>in form of</w:t>
      </w:r>
      <w:r w:rsidRPr="009E033D">
        <w:rPr>
          <w:rFonts w:ascii="Arial" w:hAnsi="Arial" w:cs="Browallia New"/>
          <w:color w:val="000000" w:themeColor="text1"/>
          <w:sz w:val="19"/>
          <w:szCs w:val="24"/>
          <w:lang w:val="en-US"/>
        </w:rPr>
        <w:t xml:space="preserve"> promissory notes denominated in Bah</w:t>
      </w:r>
      <w:r w:rsidR="00DA006E" w:rsidRPr="009E033D">
        <w:rPr>
          <w:rFonts w:ascii="Arial" w:hAnsi="Arial" w:cs="Browallia New"/>
          <w:color w:val="000000" w:themeColor="text1"/>
          <w:sz w:val="19"/>
          <w:szCs w:val="24"/>
          <w:lang w:val="en-US"/>
        </w:rPr>
        <w:t>t</w:t>
      </w:r>
      <w:r w:rsidRPr="009E033D">
        <w:rPr>
          <w:rFonts w:ascii="Arial" w:hAnsi="Arial" w:cs="Browallia New"/>
          <w:color w:val="000000" w:themeColor="text1"/>
          <w:sz w:val="19"/>
          <w:szCs w:val="24"/>
          <w:lang w:val="en-US"/>
        </w:rPr>
        <w:t xml:space="preserve"> with no </w:t>
      </w:r>
      <w:r w:rsidR="00E24DC0" w:rsidRPr="009E033D">
        <w:rPr>
          <w:rFonts w:ascii="Arial" w:hAnsi="Arial" w:cs="Browallia New"/>
          <w:color w:val="000000" w:themeColor="text1"/>
          <w:sz w:val="19"/>
          <w:szCs w:val="24"/>
          <w:lang w:val="en-US"/>
        </w:rPr>
        <w:t>colla</w:t>
      </w:r>
      <w:r w:rsidR="00092854" w:rsidRPr="009E033D">
        <w:rPr>
          <w:rFonts w:ascii="Arial" w:hAnsi="Arial" w:cs="Browallia New"/>
          <w:color w:val="000000" w:themeColor="text1"/>
          <w:sz w:val="19"/>
          <w:szCs w:val="24"/>
          <w:lang w:val="en-US"/>
        </w:rPr>
        <w:t>te</w:t>
      </w:r>
      <w:r w:rsidR="00E36E1D" w:rsidRPr="009E033D">
        <w:rPr>
          <w:rFonts w:ascii="Arial" w:hAnsi="Arial" w:cs="Browallia New"/>
          <w:color w:val="000000" w:themeColor="text1"/>
          <w:sz w:val="19"/>
          <w:szCs w:val="24"/>
          <w:lang w:val="en-US"/>
        </w:rPr>
        <w:t>ral</w:t>
      </w:r>
      <w:r w:rsidRPr="009E033D">
        <w:rPr>
          <w:rFonts w:ascii="Arial" w:hAnsi="Arial" w:cs="Browallia New"/>
          <w:color w:val="000000" w:themeColor="text1"/>
          <w:sz w:val="19"/>
          <w:szCs w:val="24"/>
          <w:lang w:val="en-US"/>
        </w:rPr>
        <w:t xml:space="preserve"> and </w:t>
      </w:r>
      <w:r w:rsidR="00AB5765" w:rsidRPr="009E033D">
        <w:rPr>
          <w:rFonts w:ascii="Arial" w:hAnsi="Arial" w:cs="Browallia New"/>
          <w:color w:val="000000" w:themeColor="text1"/>
          <w:sz w:val="19"/>
          <w:szCs w:val="24"/>
          <w:lang w:val="en-US"/>
        </w:rPr>
        <w:t>no</w:t>
      </w:r>
      <w:r w:rsidRPr="009E033D">
        <w:rPr>
          <w:rFonts w:ascii="Arial" w:hAnsi="Arial" w:cs="Browallia New"/>
          <w:color w:val="000000" w:themeColor="text1"/>
          <w:sz w:val="19"/>
          <w:szCs w:val="24"/>
          <w:lang w:val="en-US"/>
        </w:rPr>
        <w:t xml:space="preserve"> interest charge. </w:t>
      </w:r>
      <w:r w:rsidR="00D82751" w:rsidRPr="009E033D">
        <w:rPr>
          <w:rFonts w:ascii="Arial" w:hAnsi="Arial" w:cs="Browallia New"/>
          <w:color w:val="000000" w:themeColor="text1"/>
          <w:sz w:val="19"/>
          <w:szCs w:val="24"/>
          <w:lang w:val="en-US"/>
        </w:rPr>
        <w:t>On</w:t>
      </w:r>
      <w:r w:rsidRPr="009E033D">
        <w:rPr>
          <w:rFonts w:ascii="Arial" w:hAnsi="Arial" w:cs="Browallia New"/>
          <w:color w:val="000000" w:themeColor="text1"/>
          <w:sz w:val="19"/>
          <w:szCs w:val="24"/>
          <w:lang w:val="en-US"/>
        </w:rPr>
        <w:t xml:space="preserve"> </w:t>
      </w:r>
      <w:r w:rsidR="004625EA" w:rsidRPr="009E033D">
        <w:rPr>
          <w:rFonts w:ascii="Arial" w:hAnsi="Arial" w:cs="Browallia New"/>
          <w:color w:val="000000" w:themeColor="text1"/>
          <w:sz w:val="19"/>
          <w:szCs w:val="24"/>
          <w:lang w:val="en-US"/>
        </w:rPr>
        <w:t>1</w:t>
      </w:r>
      <w:r w:rsidRPr="009E033D">
        <w:rPr>
          <w:rFonts w:ascii="Arial" w:hAnsi="Arial" w:cs="Browallia New"/>
          <w:color w:val="000000" w:themeColor="text1"/>
          <w:sz w:val="19"/>
          <w:szCs w:val="24"/>
          <w:cs/>
          <w:lang w:val="en-US"/>
        </w:rPr>
        <w:t xml:space="preserve"> </w:t>
      </w:r>
      <w:r w:rsidRPr="009E033D">
        <w:rPr>
          <w:rFonts w:ascii="Arial" w:hAnsi="Arial" w:cs="Browallia New"/>
          <w:color w:val="000000" w:themeColor="text1"/>
          <w:sz w:val="19"/>
          <w:szCs w:val="24"/>
          <w:lang w:val="en-US"/>
        </w:rPr>
        <w:t xml:space="preserve">October </w:t>
      </w:r>
      <w:r w:rsidR="004625EA" w:rsidRPr="009E033D">
        <w:rPr>
          <w:rFonts w:ascii="Arial" w:hAnsi="Arial" w:cs="Browallia New"/>
          <w:color w:val="000000" w:themeColor="text1"/>
          <w:sz w:val="19"/>
          <w:szCs w:val="24"/>
          <w:lang w:val="en-US"/>
        </w:rPr>
        <w:t>2020</w:t>
      </w:r>
      <w:r w:rsidRPr="009E033D">
        <w:rPr>
          <w:rFonts w:ascii="Arial" w:hAnsi="Arial" w:cs="Browallia New"/>
          <w:color w:val="000000" w:themeColor="text1"/>
          <w:sz w:val="19"/>
          <w:szCs w:val="24"/>
          <w:lang w:val="en-US"/>
        </w:rPr>
        <w:t xml:space="preserve">, the Company </w:t>
      </w:r>
      <w:r w:rsidR="00C8082E" w:rsidRPr="009E033D">
        <w:rPr>
          <w:rFonts w:ascii="Arial" w:hAnsi="Arial" w:cs="Browallia New"/>
          <w:color w:val="000000" w:themeColor="text1"/>
          <w:sz w:val="19"/>
          <w:szCs w:val="24"/>
          <w:lang w:val="en-US"/>
        </w:rPr>
        <w:t xml:space="preserve">has </w:t>
      </w:r>
      <w:r w:rsidRPr="009E033D">
        <w:rPr>
          <w:rFonts w:ascii="Arial" w:hAnsi="Arial" w:cs="Browallia New"/>
          <w:color w:val="000000" w:themeColor="text1"/>
          <w:sz w:val="19"/>
          <w:szCs w:val="24"/>
          <w:lang w:val="en-US"/>
        </w:rPr>
        <w:t xml:space="preserve">sold investment in </w:t>
      </w:r>
      <w:r w:rsidR="00380FF4" w:rsidRPr="009E033D">
        <w:rPr>
          <w:rFonts w:ascii="Arial" w:hAnsi="Arial" w:cs="Browallia New"/>
          <w:color w:val="000000" w:themeColor="text1"/>
          <w:sz w:val="19"/>
          <w:szCs w:val="24"/>
          <w:lang w:val="en-US"/>
        </w:rPr>
        <w:t xml:space="preserve">a </w:t>
      </w:r>
      <w:r w:rsidRPr="009E033D">
        <w:rPr>
          <w:rFonts w:ascii="Arial" w:hAnsi="Arial" w:cs="Browallia New"/>
          <w:color w:val="000000" w:themeColor="text1"/>
          <w:sz w:val="19"/>
          <w:szCs w:val="24"/>
          <w:lang w:val="en-US"/>
        </w:rPr>
        <w:t xml:space="preserve">subsidiary </w:t>
      </w:r>
      <w:r w:rsidR="00380FF4" w:rsidRPr="009E033D">
        <w:rPr>
          <w:rFonts w:ascii="Arial" w:hAnsi="Arial" w:cs="Browallia New"/>
          <w:color w:val="000000" w:themeColor="text1"/>
          <w:sz w:val="19"/>
          <w:szCs w:val="24"/>
          <w:lang w:val="en-US"/>
        </w:rPr>
        <w:t xml:space="preserve">and </w:t>
      </w:r>
      <w:r w:rsidR="00E62344" w:rsidRPr="009E033D">
        <w:rPr>
          <w:rFonts w:ascii="Arial" w:hAnsi="Arial" w:cs="Browallia New"/>
          <w:color w:val="000000" w:themeColor="text1"/>
          <w:sz w:val="19"/>
          <w:szCs w:val="24"/>
          <w:lang w:val="en-US"/>
        </w:rPr>
        <w:t xml:space="preserve">does not include </w:t>
      </w:r>
      <w:r w:rsidR="00CE6D53" w:rsidRPr="009E033D">
        <w:rPr>
          <w:rFonts w:ascii="Arial" w:hAnsi="Arial" w:cs="Browallia New"/>
          <w:color w:val="000000" w:themeColor="text1"/>
          <w:sz w:val="19"/>
          <w:szCs w:val="24"/>
          <w:lang w:val="en-US"/>
        </w:rPr>
        <w:t>this</w:t>
      </w:r>
      <w:r w:rsidR="00E62344" w:rsidRPr="009E033D">
        <w:rPr>
          <w:rFonts w:ascii="Arial" w:hAnsi="Arial" w:cs="Browallia New"/>
          <w:color w:val="000000" w:themeColor="text1"/>
          <w:sz w:val="19"/>
          <w:szCs w:val="24"/>
          <w:lang w:val="en-US"/>
        </w:rPr>
        <w:t xml:space="preserve"> </w:t>
      </w:r>
      <w:r w:rsidR="00624573" w:rsidRPr="009E033D">
        <w:rPr>
          <w:rFonts w:ascii="Arial" w:hAnsi="Arial" w:cs="Browallia New"/>
          <w:color w:val="000000" w:themeColor="text1"/>
          <w:sz w:val="19"/>
          <w:szCs w:val="24"/>
          <w:lang w:val="en-US"/>
        </w:rPr>
        <w:t xml:space="preserve">subsidiary </w:t>
      </w:r>
      <w:r w:rsidR="00076171" w:rsidRPr="009E033D">
        <w:rPr>
          <w:rFonts w:ascii="Arial" w:hAnsi="Arial" w:cs="Browallia New"/>
          <w:color w:val="000000" w:themeColor="text1"/>
          <w:sz w:val="19"/>
          <w:szCs w:val="24"/>
          <w:lang w:val="en-US"/>
        </w:rPr>
        <w:t>in the consolida</w:t>
      </w:r>
      <w:r w:rsidR="00BD7B4F" w:rsidRPr="009E033D">
        <w:rPr>
          <w:rFonts w:ascii="Arial" w:hAnsi="Arial" w:cs="Browallia New"/>
          <w:color w:val="000000" w:themeColor="text1"/>
          <w:sz w:val="19"/>
          <w:szCs w:val="24"/>
          <w:lang w:val="en-US"/>
        </w:rPr>
        <w:t>t</w:t>
      </w:r>
      <w:r w:rsidR="00076171" w:rsidRPr="009E033D">
        <w:rPr>
          <w:rFonts w:ascii="Arial" w:hAnsi="Arial" w:cs="Browallia New"/>
          <w:color w:val="000000" w:themeColor="text1"/>
          <w:sz w:val="19"/>
          <w:szCs w:val="24"/>
          <w:lang w:val="en-US"/>
        </w:rPr>
        <w:t>ed</w:t>
      </w:r>
      <w:r w:rsidR="00BD7B4F" w:rsidRPr="009E033D">
        <w:rPr>
          <w:rFonts w:ascii="Arial" w:hAnsi="Arial" w:cs="Browallia New"/>
          <w:color w:val="000000" w:themeColor="text1"/>
          <w:sz w:val="19"/>
          <w:szCs w:val="24"/>
          <w:lang w:val="en-US"/>
        </w:rPr>
        <w:t xml:space="preserve"> fina</w:t>
      </w:r>
      <w:r w:rsidR="005A730E" w:rsidRPr="009E033D">
        <w:rPr>
          <w:rFonts w:ascii="Arial" w:hAnsi="Arial" w:cs="Browallia New"/>
          <w:color w:val="000000" w:themeColor="text1"/>
          <w:sz w:val="19"/>
          <w:szCs w:val="24"/>
          <w:lang w:val="en-US"/>
        </w:rPr>
        <w:t xml:space="preserve">ncial </w:t>
      </w:r>
      <w:proofErr w:type="gramStart"/>
      <w:r w:rsidR="005A730E" w:rsidRPr="009E033D">
        <w:rPr>
          <w:rFonts w:ascii="Arial" w:hAnsi="Arial" w:cs="Browallia New"/>
          <w:color w:val="000000" w:themeColor="text1"/>
          <w:sz w:val="19"/>
          <w:szCs w:val="24"/>
          <w:lang w:val="en-US"/>
        </w:rPr>
        <w:t xml:space="preserve">statement, </w:t>
      </w:r>
      <w:r w:rsidR="002E55D6" w:rsidRPr="009E033D">
        <w:rPr>
          <w:rFonts w:ascii="Arial" w:hAnsi="Arial" w:cs="Browallia New"/>
          <w:color w:val="000000" w:themeColor="text1"/>
          <w:sz w:val="19"/>
          <w:szCs w:val="24"/>
          <w:lang w:val="en-US"/>
        </w:rPr>
        <w:t xml:space="preserve">  </w:t>
      </w:r>
      <w:proofErr w:type="gramEnd"/>
      <w:r w:rsidR="002E55D6" w:rsidRPr="009E033D">
        <w:rPr>
          <w:rFonts w:ascii="Arial" w:hAnsi="Arial" w:cs="Browallia New"/>
          <w:color w:val="000000" w:themeColor="text1"/>
          <w:sz w:val="19"/>
          <w:szCs w:val="24"/>
          <w:lang w:val="en-US"/>
        </w:rPr>
        <w:t xml:space="preserve">            </w:t>
      </w:r>
      <w:r w:rsidRPr="009E033D">
        <w:rPr>
          <w:rFonts w:ascii="Arial" w:hAnsi="Arial" w:cs="Browallia New"/>
          <w:color w:val="000000" w:themeColor="text1"/>
          <w:sz w:val="19"/>
          <w:szCs w:val="24"/>
          <w:lang w:val="en-US"/>
        </w:rPr>
        <w:t>so the</w:t>
      </w:r>
      <w:r w:rsidR="005A730E" w:rsidRPr="009E033D">
        <w:rPr>
          <w:rFonts w:ascii="Arial" w:hAnsi="Arial" w:cs="Browallia New"/>
          <w:color w:val="000000" w:themeColor="text1"/>
          <w:sz w:val="19"/>
          <w:szCs w:val="24"/>
          <w:lang w:val="en-US"/>
        </w:rPr>
        <w:t>re is no</w:t>
      </w:r>
      <w:r w:rsidRPr="009E033D">
        <w:rPr>
          <w:rFonts w:ascii="Arial" w:hAnsi="Arial" w:cs="Browallia New"/>
          <w:color w:val="000000" w:themeColor="text1"/>
          <w:sz w:val="19"/>
          <w:szCs w:val="24"/>
          <w:lang w:val="en-US"/>
        </w:rPr>
        <w:t xml:space="preserve"> outstanding balance </w:t>
      </w:r>
      <w:r w:rsidR="0071077A" w:rsidRPr="009E033D">
        <w:rPr>
          <w:rFonts w:ascii="Arial" w:hAnsi="Arial" w:cs="Browallia New"/>
          <w:color w:val="000000" w:themeColor="text1"/>
          <w:sz w:val="19"/>
          <w:szCs w:val="24"/>
          <w:lang w:val="en-US"/>
        </w:rPr>
        <w:t xml:space="preserve">of the loan </w:t>
      </w:r>
      <w:r w:rsidRPr="009E033D">
        <w:rPr>
          <w:rFonts w:ascii="Arial" w:hAnsi="Arial" w:cs="Browallia New"/>
          <w:color w:val="000000" w:themeColor="text1"/>
          <w:sz w:val="19"/>
          <w:szCs w:val="24"/>
          <w:lang w:val="en-US"/>
        </w:rPr>
        <w:t xml:space="preserve">as at </w:t>
      </w:r>
      <w:r w:rsidR="004625EA" w:rsidRPr="009E033D">
        <w:rPr>
          <w:rFonts w:ascii="Arial" w:hAnsi="Arial" w:cs="Browallia New"/>
          <w:color w:val="000000" w:themeColor="text1"/>
          <w:sz w:val="19"/>
          <w:szCs w:val="24"/>
          <w:lang w:val="en-US"/>
        </w:rPr>
        <w:t>31</w:t>
      </w:r>
      <w:r w:rsidRPr="009E033D">
        <w:rPr>
          <w:rFonts w:ascii="Arial" w:hAnsi="Arial" w:cs="Browallia New"/>
          <w:color w:val="000000" w:themeColor="text1"/>
          <w:sz w:val="19"/>
          <w:szCs w:val="24"/>
          <w:cs/>
          <w:lang w:val="en-US"/>
        </w:rPr>
        <w:t xml:space="preserve"> </w:t>
      </w:r>
      <w:r w:rsidRPr="009E033D">
        <w:rPr>
          <w:rFonts w:ascii="Arial" w:hAnsi="Arial" w:cs="Browallia New"/>
          <w:color w:val="000000" w:themeColor="text1"/>
          <w:sz w:val="19"/>
          <w:szCs w:val="24"/>
          <w:lang w:val="en-US"/>
        </w:rPr>
        <w:t xml:space="preserve">December </w:t>
      </w:r>
      <w:r w:rsidR="004625EA" w:rsidRPr="009E033D">
        <w:rPr>
          <w:rFonts w:ascii="Arial" w:hAnsi="Arial" w:cs="Browallia New"/>
          <w:color w:val="000000" w:themeColor="text1"/>
          <w:sz w:val="19"/>
          <w:szCs w:val="24"/>
          <w:lang w:val="en-US"/>
        </w:rPr>
        <w:t>2020</w:t>
      </w:r>
      <w:r w:rsidRPr="009E033D">
        <w:rPr>
          <w:rFonts w:ascii="Arial" w:hAnsi="Arial" w:cs="Browallia New"/>
          <w:color w:val="000000" w:themeColor="text1"/>
          <w:sz w:val="19"/>
          <w:szCs w:val="24"/>
          <w:cs/>
          <w:lang w:val="en-US"/>
        </w:rPr>
        <w:t>.</w:t>
      </w:r>
    </w:p>
    <w:p w14:paraId="223C423B" w14:textId="6AD3A469" w:rsidR="006F671D" w:rsidRPr="009E033D" w:rsidRDefault="006F671D"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54573FDD" w14:textId="3239D488"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6F9B37AD" w14:textId="30B3D29F"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7DA3F174" w14:textId="1572EB3A"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74B6BBC0" w14:textId="214DB0FC"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3C8B6D51" w14:textId="4BED97FD"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74EC9D66" w14:textId="345F3FC0"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451D7F98" w14:textId="17B4B1B4"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0A1204CF" w14:textId="704F3870"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2A350638" w14:textId="4F3C4A9D"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570752AF" w14:textId="4EFBE1C2"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3010B5AE" w14:textId="0C16A4C3"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5BBB8A6E" w14:textId="60FB0054"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18487F58" w14:textId="77777777" w:rsidR="002E55D6" w:rsidRPr="009E033D" w:rsidRDefault="002E55D6"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4258F0B6" w14:textId="77777777" w:rsidR="00265BB7" w:rsidRPr="009E033D" w:rsidRDefault="00265BB7" w:rsidP="006F671D">
      <w:pPr>
        <w:pStyle w:val="a2"/>
        <w:tabs>
          <w:tab w:val="left" w:pos="4878"/>
          <w:tab w:val="left" w:pos="6036"/>
          <w:tab w:val="left" w:pos="7206"/>
          <w:tab w:val="left" w:pos="8376"/>
        </w:tabs>
        <w:spacing w:line="360" w:lineRule="auto"/>
        <w:ind w:left="441" w:right="-6"/>
        <w:jc w:val="thaiDistribute"/>
        <w:rPr>
          <w:rFonts w:ascii="Arial" w:hAnsi="Arial" w:cs="Browallia New"/>
          <w:color w:val="000000" w:themeColor="text1"/>
          <w:sz w:val="10"/>
          <w:szCs w:val="14"/>
          <w:lang w:val="en-US"/>
        </w:rPr>
      </w:pPr>
    </w:p>
    <w:p w14:paraId="1FE97A48" w14:textId="4EB728D9" w:rsidR="009707CC" w:rsidRPr="009E033D" w:rsidRDefault="006F671D" w:rsidP="002E55D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9E033D">
        <w:rPr>
          <w:rFonts w:ascii="Arial" w:hAnsi="Arial" w:cs="Arial"/>
          <w:color w:val="000000" w:themeColor="text1"/>
          <w:sz w:val="19"/>
          <w:szCs w:val="19"/>
          <w:lang w:val="en-US"/>
        </w:rPr>
        <w:lastRenderedPageBreak/>
        <w:t xml:space="preserve">Short-term loan from </w:t>
      </w:r>
      <w:r w:rsidR="007F53E6" w:rsidRPr="009E033D">
        <w:rPr>
          <w:rFonts w:ascii="Arial" w:hAnsi="Arial" w:cs="Arial"/>
          <w:color w:val="000000" w:themeColor="text1"/>
          <w:sz w:val="19"/>
          <w:szCs w:val="19"/>
          <w:lang w:val="en-US"/>
        </w:rPr>
        <w:t xml:space="preserve">a </w:t>
      </w:r>
      <w:r w:rsidRPr="009E033D">
        <w:rPr>
          <w:rFonts w:ascii="Arial" w:hAnsi="Arial" w:cs="Arial"/>
          <w:color w:val="000000" w:themeColor="text1"/>
          <w:sz w:val="19"/>
          <w:szCs w:val="19"/>
          <w:lang w:val="en-US"/>
        </w:rPr>
        <w:t>subsidiary amount</w:t>
      </w:r>
      <w:r w:rsidR="0064348A" w:rsidRPr="009E033D">
        <w:rPr>
          <w:rFonts w:ascii="Arial" w:hAnsi="Arial" w:cs="Arial"/>
          <w:color w:val="000000" w:themeColor="text1"/>
          <w:sz w:val="19"/>
          <w:szCs w:val="19"/>
          <w:lang w:val="en-US"/>
        </w:rPr>
        <w:t>ed</w:t>
      </w:r>
      <w:r w:rsidRPr="009E033D">
        <w:rPr>
          <w:rFonts w:ascii="Arial" w:hAnsi="Arial" w:cs="Arial"/>
          <w:color w:val="000000" w:themeColor="text1"/>
          <w:sz w:val="19"/>
          <w:szCs w:val="19"/>
          <w:lang w:val="en-US"/>
        </w:rPr>
        <w:t xml:space="preserve"> Baht </w:t>
      </w:r>
      <w:r w:rsidR="004625EA" w:rsidRPr="009E033D">
        <w:rPr>
          <w:rFonts w:ascii="Arial" w:hAnsi="Arial" w:cs="Arial"/>
          <w:color w:val="000000" w:themeColor="text1"/>
          <w:sz w:val="19"/>
          <w:szCs w:val="19"/>
          <w:lang w:val="en-US"/>
        </w:rPr>
        <w:t>32.3</w:t>
      </w:r>
      <w:r w:rsidRPr="009E033D">
        <w:rPr>
          <w:rFonts w:ascii="Arial" w:hAnsi="Arial" w:cs="Arial"/>
          <w:color w:val="000000" w:themeColor="text1"/>
          <w:sz w:val="19"/>
          <w:szCs w:val="19"/>
          <w:cs/>
          <w:lang w:val="en-US"/>
        </w:rPr>
        <w:t xml:space="preserve"> </w:t>
      </w:r>
      <w:r w:rsidRPr="009E033D">
        <w:rPr>
          <w:rFonts w:ascii="Arial" w:hAnsi="Arial" w:cs="Arial"/>
          <w:color w:val="000000" w:themeColor="text1"/>
          <w:sz w:val="19"/>
          <w:szCs w:val="19"/>
          <w:lang w:val="en-US"/>
        </w:rPr>
        <w:t xml:space="preserve">million </w:t>
      </w:r>
      <w:r w:rsidR="00946639" w:rsidRPr="009E033D">
        <w:rPr>
          <w:rFonts w:ascii="Arial" w:hAnsi="Arial" w:cs="Arial"/>
          <w:color w:val="000000" w:themeColor="text1"/>
          <w:sz w:val="19"/>
          <w:szCs w:val="19"/>
          <w:lang w:val="en-US"/>
        </w:rPr>
        <w:t>in form of promissory notes denominated in Ba</w:t>
      </w:r>
      <w:r w:rsidR="00DA006E" w:rsidRPr="009E033D">
        <w:rPr>
          <w:rFonts w:ascii="Arial" w:hAnsi="Arial" w:cs="Arial"/>
          <w:color w:val="000000" w:themeColor="text1"/>
          <w:sz w:val="19"/>
          <w:szCs w:val="19"/>
          <w:lang w:val="en-US"/>
        </w:rPr>
        <w:t>ht</w:t>
      </w:r>
      <w:r w:rsidR="00114001" w:rsidRPr="009E033D">
        <w:rPr>
          <w:rFonts w:ascii="Arial" w:hAnsi="Arial" w:cs="Arial"/>
          <w:color w:val="000000" w:themeColor="text1"/>
          <w:sz w:val="19"/>
          <w:szCs w:val="19"/>
          <w:lang w:val="en-US"/>
        </w:rPr>
        <w:t xml:space="preserve"> with</w:t>
      </w:r>
      <w:r w:rsidRPr="009E033D">
        <w:rPr>
          <w:rFonts w:ascii="Arial" w:hAnsi="Arial" w:cs="Arial"/>
          <w:color w:val="000000" w:themeColor="text1"/>
          <w:sz w:val="19"/>
          <w:szCs w:val="19"/>
          <w:lang w:val="en-US"/>
        </w:rPr>
        <w:t xml:space="preserve"> no</w:t>
      </w:r>
      <w:r w:rsidR="00114001" w:rsidRPr="009E033D">
        <w:rPr>
          <w:rFonts w:ascii="Arial" w:hAnsi="Arial" w:cs="Arial"/>
          <w:color w:val="000000" w:themeColor="text1"/>
          <w:sz w:val="19"/>
          <w:szCs w:val="19"/>
          <w:lang w:val="en-US"/>
        </w:rPr>
        <w:t xml:space="preserve"> </w:t>
      </w:r>
      <w:r w:rsidR="00676F5A" w:rsidRPr="009E033D">
        <w:rPr>
          <w:rFonts w:ascii="Arial" w:hAnsi="Arial" w:cs="Arial"/>
          <w:color w:val="000000" w:themeColor="text1"/>
          <w:sz w:val="19"/>
          <w:szCs w:val="19"/>
          <w:lang w:val="en-US"/>
        </w:rPr>
        <w:t>collateral</w:t>
      </w:r>
      <w:r w:rsidRPr="009E033D">
        <w:rPr>
          <w:rFonts w:ascii="Arial" w:hAnsi="Arial" w:cs="Arial"/>
          <w:color w:val="000000" w:themeColor="text1"/>
          <w:sz w:val="19"/>
          <w:szCs w:val="19"/>
          <w:lang w:val="en-US"/>
        </w:rPr>
        <w:t xml:space="preserve"> and interest charge due date on </w:t>
      </w:r>
      <w:r w:rsidR="00C9292E" w:rsidRPr="009E033D">
        <w:rPr>
          <w:rFonts w:ascii="Arial" w:hAnsi="Arial" w:cs="Arial"/>
          <w:color w:val="000000" w:themeColor="text1"/>
          <w:sz w:val="19"/>
          <w:szCs w:val="19"/>
          <w:lang w:val="en-US"/>
        </w:rPr>
        <w:t>27</w:t>
      </w:r>
      <w:r w:rsidRPr="009E033D">
        <w:rPr>
          <w:rFonts w:ascii="Arial" w:hAnsi="Arial" w:cs="Arial"/>
          <w:color w:val="000000" w:themeColor="text1"/>
          <w:sz w:val="19"/>
          <w:szCs w:val="19"/>
          <w:cs/>
          <w:lang w:val="en-US"/>
        </w:rPr>
        <w:t xml:space="preserve"> </w:t>
      </w:r>
      <w:r w:rsidR="005D1AB0" w:rsidRPr="009E033D">
        <w:rPr>
          <w:rFonts w:ascii="Arial" w:hAnsi="Arial" w:cs="Arial"/>
          <w:color w:val="000000" w:themeColor="text1"/>
          <w:sz w:val="19"/>
          <w:szCs w:val="19"/>
          <w:lang w:val="en-US"/>
        </w:rPr>
        <w:t>December 2020</w:t>
      </w:r>
      <w:r w:rsidRPr="009E033D">
        <w:rPr>
          <w:rFonts w:ascii="Arial" w:hAnsi="Arial" w:cs="Arial"/>
          <w:color w:val="000000" w:themeColor="text1"/>
          <w:sz w:val="19"/>
          <w:szCs w:val="19"/>
          <w:cs/>
          <w:lang w:val="en-US"/>
        </w:rPr>
        <w:t xml:space="preserve">. </w:t>
      </w:r>
      <w:r w:rsidR="005D1AB0" w:rsidRPr="009E033D">
        <w:rPr>
          <w:rFonts w:ascii="Arial" w:hAnsi="Arial" w:cs="Arial"/>
          <w:color w:val="000000" w:themeColor="text1"/>
          <w:sz w:val="19"/>
          <w:szCs w:val="19"/>
          <w:lang w:val="en-US"/>
        </w:rPr>
        <w:t>On</w:t>
      </w:r>
      <w:r w:rsidRPr="009E033D">
        <w:rPr>
          <w:rFonts w:ascii="Arial" w:hAnsi="Arial" w:cs="Arial"/>
          <w:color w:val="000000" w:themeColor="text1"/>
          <w:sz w:val="19"/>
          <w:szCs w:val="19"/>
          <w:lang w:val="en-US"/>
        </w:rPr>
        <w:t xml:space="preserve"> </w:t>
      </w:r>
      <w:r w:rsidR="004625EA" w:rsidRPr="009E033D">
        <w:rPr>
          <w:rFonts w:ascii="Arial" w:hAnsi="Arial" w:cs="Arial"/>
          <w:color w:val="000000" w:themeColor="text1"/>
          <w:sz w:val="19"/>
          <w:szCs w:val="19"/>
          <w:lang w:val="en-US"/>
        </w:rPr>
        <w:t>1</w:t>
      </w:r>
      <w:r w:rsidRPr="009E033D">
        <w:rPr>
          <w:rFonts w:ascii="Arial" w:hAnsi="Arial" w:cs="Arial"/>
          <w:color w:val="000000" w:themeColor="text1"/>
          <w:sz w:val="19"/>
          <w:szCs w:val="19"/>
          <w:cs/>
          <w:lang w:val="en-US"/>
        </w:rPr>
        <w:t xml:space="preserve"> </w:t>
      </w:r>
      <w:r w:rsidRPr="009E033D">
        <w:rPr>
          <w:rFonts w:ascii="Arial" w:hAnsi="Arial" w:cs="Arial"/>
          <w:color w:val="000000" w:themeColor="text1"/>
          <w:sz w:val="19"/>
          <w:szCs w:val="19"/>
          <w:lang w:val="en-US"/>
        </w:rPr>
        <w:t xml:space="preserve">October </w:t>
      </w:r>
      <w:r w:rsidR="004625EA" w:rsidRPr="009E033D">
        <w:rPr>
          <w:rFonts w:ascii="Arial" w:hAnsi="Arial" w:cs="Arial"/>
          <w:color w:val="000000" w:themeColor="text1"/>
          <w:sz w:val="19"/>
          <w:szCs w:val="19"/>
          <w:lang w:val="en-US"/>
        </w:rPr>
        <w:t>2020</w:t>
      </w:r>
      <w:r w:rsidRPr="009E033D">
        <w:rPr>
          <w:rFonts w:ascii="Arial" w:hAnsi="Arial" w:cs="Arial"/>
          <w:color w:val="000000" w:themeColor="text1"/>
          <w:sz w:val="19"/>
          <w:szCs w:val="19"/>
          <w:lang w:val="en-US"/>
        </w:rPr>
        <w:t xml:space="preserve">, the Company </w:t>
      </w:r>
      <w:r w:rsidR="005A09AE" w:rsidRPr="009E033D">
        <w:rPr>
          <w:rFonts w:ascii="Arial" w:hAnsi="Arial" w:cs="Arial"/>
          <w:color w:val="000000" w:themeColor="text1"/>
          <w:sz w:val="19"/>
          <w:szCs w:val="19"/>
          <w:lang w:val="en-US"/>
        </w:rPr>
        <w:t xml:space="preserve">has </w:t>
      </w:r>
      <w:r w:rsidRPr="009E033D">
        <w:rPr>
          <w:rFonts w:ascii="Arial" w:hAnsi="Arial" w:cs="Arial"/>
          <w:color w:val="000000" w:themeColor="text1"/>
          <w:sz w:val="19"/>
          <w:szCs w:val="19"/>
          <w:lang w:val="en-US"/>
        </w:rPr>
        <w:t xml:space="preserve">sold investment in </w:t>
      </w:r>
      <w:r w:rsidR="007F53E6" w:rsidRPr="009E033D">
        <w:rPr>
          <w:rFonts w:ascii="Arial" w:hAnsi="Arial" w:cs="Arial"/>
          <w:color w:val="000000" w:themeColor="text1"/>
          <w:sz w:val="19"/>
          <w:szCs w:val="19"/>
          <w:lang w:val="en-US"/>
        </w:rPr>
        <w:t xml:space="preserve">a </w:t>
      </w:r>
      <w:r w:rsidRPr="009E033D">
        <w:rPr>
          <w:rFonts w:ascii="Arial" w:hAnsi="Arial" w:cs="Arial"/>
          <w:color w:val="000000" w:themeColor="text1"/>
          <w:sz w:val="19"/>
          <w:szCs w:val="19"/>
          <w:lang w:val="en-US"/>
        </w:rPr>
        <w:t xml:space="preserve">subsidiary and transfer outstanding of liabilities to </w:t>
      </w:r>
      <w:r w:rsidR="00441C74" w:rsidRPr="009E033D">
        <w:rPr>
          <w:rFonts w:ascii="Arial" w:hAnsi="Arial" w:cs="Arial"/>
          <w:color w:val="000000" w:themeColor="text1"/>
          <w:sz w:val="19"/>
          <w:szCs w:val="19"/>
          <w:lang w:val="en-US"/>
        </w:rPr>
        <w:t xml:space="preserve">the </w:t>
      </w:r>
      <w:r w:rsidRPr="009E033D">
        <w:rPr>
          <w:rFonts w:ascii="Arial" w:hAnsi="Arial" w:cs="Arial"/>
          <w:color w:val="000000" w:themeColor="text1"/>
          <w:sz w:val="19"/>
          <w:szCs w:val="19"/>
          <w:lang w:val="en-US"/>
        </w:rPr>
        <w:t>investor</w:t>
      </w:r>
      <w:r w:rsidR="00354936" w:rsidRPr="009E033D">
        <w:rPr>
          <w:rFonts w:ascii="Arial" w:hAnsi="Arial" w:cs="Arial"/>
          <w:color w:val="000000" w:themeColor="text1"/>
          <w:sz w:val="19"/>
          <w:szCs w:val="19"/>
          <w:lang w:val="en-US"/>
        </w:rPr>
        <w:t>,</w:t>
      </w:r>
      <w:r w:rsidRPr="009E033D">
        <w:rPr>
          <w:rFonts w:ascii="Arial" w:hAnsi="Arial" w:cs="Arial"/>
          <w:color w:val="000000" w:themeColor="text1"/>
          <w:sz w:val="19"/>
          <w:szCs w:val="19"/>
          <w:lang w:val="en-US"/>
        </w:rPr>
        <w:t xml:space="preserve"> </w:t>
      </w:r>
      <w:r w:rsidR="00354936" w:rsidRPr="009E033D">
        <w:rPr>
          <w:rFonts w:ascii="Arial" w:hAnsi="Arial" w:cs="Arial"/>
          <w:color w:val="000000" w:themeColor="text1"/>
          <w:sz w:val="19"/>
          <w:szCs w:val="19"/>
          <w:lang w:val="en-US"/>
        </w:rPr>
        <w:t>so there is</w:t>
      </w:r>
      <w:r w:rsidR="00193AD7" w:rsidRPr="009E033D">
        <w:rPr>
          <w:rFonts w:ascii="Arial" w:hAnsi="Arial" w:cs="Arial"/>
          <w:color w:val="000000" w:themeColor="text1"/>
          <w:sz w:val="19"/>
          <w:szCs w:val="19"/>
          <w:lang w:val="en-US"/>
        </w:rPr>
        <w:t xml:space="preserve"> </w:t>
      </w:r>
      <w:proofErr w:type="gramStart"/>
      <w:r w:rsidRPr="009E033D">
        <w:rPr>
          <w:rFonts w:ascii="Arial" w:hAnsi="Arial" w:cs="Arial"/>
          <w:color w:val="000000" w:themeColor="text1"/>
          <w:sz w:val="19"/>
          <w:szCs w:val="19"/>
          <w:lang w:val="en-US"/>
        </w:rPr>
        <w:t>no</w:t>
      </w:r>
      <w:proofErr w:type="gramEnd"/>
      <w:r w:rsidRPr="009E033D">
        <w:rPr>
          <w:rFonts w:ascii="Arial" w:hAnsi="Arial" w:cs="Arial"/>
          <w:color w:val="000000" w:themeColor="text1"/>
          <w:sz w:val="19"/>
          <w:szCs w:val="19"/>
          <w:lang w:val="en-US"/>
        </w:rPr>
        <w:t xml:space="preserve"> </w:t>
      </w:r>
      <w:r w:rsidR="000D1095" w:rsidRPr="009E033D">
        <w:rPr>
          <w:rFonts w:ascii="Arial" w:hAnsi="Arial" w:cs="Arial"/>
          <w:color w:val="000000" w:themeColor="text1"/>
          <w:sz w:val="19"/>
          <w:szCs w:val="19"/>
          <w:lang w:val="en-US"/>
        </w:rPr>
        <w:t xml:space="preserve">any </w:t>
      </w:r>
      <w:r w:rsidRPr="009E033D">
        <w:rPr>
          <w:rFonts w:ascii="Arial" w:hAnsi="Arial" w:cs="Arial"/>
          <w:color w:val="000000" w:themeColor="text1"/>
          <w:sz w:val="19"/>
          <w:szCs w:val="19"/>
          <w:lang w:val="en-US"/>
        </w:rPr>
        <w:t xml:space="preserve">outstanding balance </w:t>
      </w:r>
      <w:r w:rsidR="000D1095" w:rsidRPr="009E033D">
        <w:rPr>
          <w:rFonts w:ascii="Arial" w:hAnsi="Arial" w:cs="Arial"/>
          <w:color w:val="000000" w:themeColor="text1"/>
          <w:sz w:val="19"/>
          <w:szCs w:val="19"/>
          <w:lang w:val="en-US"/>
        </w:rPr>
        <w:t xml:space="preserve">of the loan </w:t>
      </w:r>
      <w:r w:rsidRPr="009E033D">
        <w:rPr>
          <w:rFonts w:ascii="Arial" w:hAnsi="Arial" w:cs="Arial"/>
          <w:color w:val="000000" w:themeColor="text1"/>
          <w:sz w:val="19"/>
          <w:szCs w:val="19"/>
          <w:lang w:val="en-US"/>
        </w:rPr>
        <w:t xml:space="preserve">as at </w:t>
      </w:r>
      <w:r w:rsidR="004625EA" w:rsidRPr="009E033D">
        <w:rPr>
          <w:rFonts w:ascii="Arial" w:hAnsi="Arial" w:cs="Arial"/>
          <w:color w:val="000000" w:themeColor="text1"/>
          <w:sz w:val="19"/>
          <w:szCs w:val="19"/>
          <w:lang w:val="en-US"/>
        </w:rPr>
        <w:t>31</w:t>
      </w:r>
      <w:r w:rsidRPr="009E033D">
        <w:rPr>
          <w:rFonts w:ascii="Arial" w:hAnsi="Arial" w:cs="Arial"/>
          <w:color w:val="000000" w:themeColor="text1"/>
          <w:sz w:val="19"/>
          <w:szCs w:val="19"/>
          <w:cs/>
          <w:lang w:val="en-US"/>
        </w:rPr>
        <w:t xml:space="preserve"> </w:t>
      </w:r>
      <w:r w:rsidRPr="009E033D">
        <w:rPr>
          <w:rFonts w:ascii="Arial" w:hAnsi="Arial" w:cs="Arial"/>
          <w:color w:val="000000" w:themeColor="text1"/>
          <w:sz w:val="19"/>
          <w:szCs w:val="19"/>
          <w:lang w:val="en-US"/>
        </w:rPr>
        <w:t xml:space="preserve">December </w:t>
      </w:r>
      <w:r w:rsidR="004625EA" w:rsidRPr="009E033D">
        <w:rPr>
          <w:rFonts w:ascii="Arial" w:hAnsi="Arial" w:cs="Arial"/>
          <w:color w:val="000000" w:themeColor="text1"/>
          <w:sz w:val="19"/>
          <w:szCs w:val="19"/>
          <w:lang w:val="en-US"/>
        </w:rPr>
        <w:t>2020</w:t>
      </w:r>
      <w:r w:rsidRPr="009E033D">
        <w:rPr>
          <w:rFonts w:ascii="Arial" w:hAnsi="Arial" w:cs="Arial"/>
          <w:color w:val="000000" w:themeColor="text1"/>
          <w:sz w:val="19"/>
          <w:szCs w:val="19"/>
          <w:cs/>
          <w:lang w:val="en-US"/>
        </w:rPr>
        <w:t>.</w:t>
      </w:r>
    </w:p>
    <w:p w14:paraId="455E4F8E" w14:textId="77777777" w:rsidR="006F671D" w:rsidRPr="009E033D" w:rsidRDefault="006F671D" w:rsidP="002E55D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38FB50BD" w14:textId="18492669" w:rsidR="00C527B6" w:rsidRPr="009E033D" w:rsidRDefault="00C527B6" w:rsidP="002E55D6">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9E033D">
        <w:rPr>
          <w:rFonts w:ascii="Arial" w:hAnsi="Arial" w:cs="Arial"/>
          <w:color w:val="000000" w:themeColor="text1"/>
          <w:sz w:val="19"/>
          <w:szCs w:val="19"/>
          <w:lang w:val="en-US"/>
        </w:rPr>
        <w:t>Short-term loan from</w:t>
      </w:r>
      <w:r w:rsidRPr="009E033D">
        <w:rPr>
          <w:rFonts w:ascii="Arial" w:hAnsi="Arial" w:cs="Arial"/>
          <w:color w:val="000000" w:themeColor="text1"/>
          <w:sz w:val="19"/>
          <w:szCs w:val="19"/>
          <w:cs/>
          <w:lang w:val="en-US"/>
        </w:rPr>
        <w:t xml:space="preserve"> </w:t>
      </w:r>
      <w:r w:rsidRPr="009E033D">
        <w:rPr>
          <w:rFonts w:ascii="Arial" w:hAnsi="Arial" w:cs="Arial"/>
          <w:color w:val="000000" w:themeColor="text1"/>
          <w:sz w:val="19"/>
          <w:szCs w:val="19"/>
          <w:lang w:val="en-US"/>
        </w:rPr>
        <w:t xml:space="preserve">a related person </w:t>
      </w:r>
      <w:proofErr w:type="gramStart"/>
      <w:r w:rsidRPr="009E033D">
        <w:rPr>
          <w:rFonts w:ascii="Arial" w:hAnsi="Arial" w:cs="Arial"/>
          <w:color w:val="000000" w:themeColor="text1"/>
          <w:sz w:val="19"/>
          <w:szCs w:val="19"/>
          <w:lang w:val="en-US"/>
        </w:rPr>
        <w:t>amount</w:t>
      </w:r>
      <w:proofErr w:type="gramEnd"/>
      <w:r w:rsidRPr="009E033D">
        <w:rPr>
          <w:rFonts w:ascii="Arial" w:hAnsi="Arial" w:cs="Arial"/>
          <w:color w:val="000000" w:themeColor="text1"/>
          <w:sz w:val="19"/>
          <w:szCs w:val="19"/>
          <w:lang w:val="en-US"/>
        </w:rPr>
        <w:t xml:space="preserve"> of Baht </w:t>
      </w:r>
      <w:r w:rsidR="009707CC" w:rsidRPr="009E033D">
        <w:rPr>
          <w:rFonts w:ascii="Arial" w:hAnsi="Arial" w:cs="Arial"/>
          <w:color w:val="000000" w:themeColor="text1"/>
          <w:sz w:val="19"/>
          <w:szCs w:val="19"/>
          <w:lang w:val="en-US"/>
        </w:rPr>
        <w:t>3.0</w:t>
      </w:r>
      <w:r w:rsidRPr="009E033D">
        <w:rPr>
          <w:rFonts w:ascii="Arial" w:hAnsi="Arial" w:cs="Arial"/>
          <w:color w:val="000000" w:themeColor="text1"/>
          <w:sz w:val="19"/>
          <w:szCs w:val="19"/>
          <w:lang w:val="en-US"/>
        </w:rPr>
        <w:t xml:space="preserve"> million is denominated in Baht without collateral, bear interest at the rate of </w:t>
      </w:r>
      <w:r w:rsidR="009707CC" w:rsidRPr="009E033D">
        <w:rPr>
          <w:rFonts w:ascii="Arial" w:hAnsi="Arial" w:cs="Arial"/>
          <w:color w:val="000000" w:themeColor="text1"/>
          <w:sz w:val="19"/>
          <w:szCs w:val="19"/>
          <w:lang w:val="en-US"/>
        </w:rPr>
        <w:t>6</w:t>
      </w:r>
      <w:r w:rsidRPr="009E033D">
        <w:rPr>
          <w:rFonts w:ascii="Arial" w:hAnsi="Arial" w:cs="Arial"/>
          <w:color w:val="000000" w:themeColor="text1"/>
          <w:sz w:val="19"/>
          <w:szCs w:val="19"/>
          <w:lang w:val="en-US"/>
        </w:rPr>
        <w:t>% per annum, and</w:t>
      </w:r>
      <w:r w:rsidRPr="009E033D">
        <w:rPr>
          <w:rFonts w:ascii="Arial" w:hAnsi="Arial" w:cs="Arial"/>
          <w:color w:val="000000" w:themeColor="text1"/>
          <w:sz w:val="19"/>
          <w:szCs w:val="19"/>
          <w:cs/>
          <w:lang w:val="en-US"/>
        </w:rPr>
        <w:t xml:space="preserve"> </w:t>
      </w:r>
      <w:r w:rsidRPr="009E033D">
        <w:rPr>
          <w:rFonts w:ascii="Arial" w:hAnsi="Arial" w:cs="Arial"/>
          <w:color w:val="000000" w:themeColor="text1"/>
          <w:sz w:val="19"/>
          <w:szCs w:val="19"/>
          <w:lang w:val="en-US"/>
        </w:rPr>
        <w:t xml:space="preserve">the due date on </w:t>
      </w:r>
      <w:r w:rsidR="009707CC" w:rsidRPr="009E033D">
        <w:rPr>
          <w:rFonts w:ascii="Arial" w:hAnsi="Arial" w:cs="Arial"/>
          <w:color w:val="000000" w:themeColor="text1"/>
          <w:sz w:val="19"/>
          <w:szCs w:val="19"/>
          <w:lang w:val="en-US"/>
        </w:rPr>
        <w:t>30 June 2021</w:t>
      </w:r>
      <w:r w:rsidRPr="009E033D">
        <w:rPr>
          <w:rFonts w:ascii="Arial" w:hAnsi="Arial" w:cs="Arial"/>
          <w:color w:val="000000" w:themeColor="text1"/>
          <w:sz w:val="19"/>
          <w:szCs w:val="19"/>
          <w:lang w:val="en-US"/>
        </w:rPr>
        <w:t>.</w:t>
      </w:r>
    </w:p>
    <w:p w14:paraId="1C553349" w14:textId="77777777" w:rsidR="00C527B6" w:rsidRPr="009E033D" w:rsidRDefault="00C527B6" w:rsidP="002E55D6">
      <w:pPr>
        <w:spacing w:line="360" w:lineRule="auto"/>
        <w:rPr>
          <w:rFonts w:ascii="Arial" w:hAnsi="Arial" w:cs="Arial"/>
          <w:color w:val="000000" w:themeColor="text1"/>
          <w:sz w:val="19"/>
          <w:szCs w:val="19"/>
          <w:lang w:eastAsia="en-US"/>
        </w:rPr>
      </w:pPr>
    </w:p>
    <w:p w14:paraId="42F0E129" w14:textId="69E6996F" w:rsidR="00C527B6" w:rsidRPr="009E033D" w:rsidRDefault="00C527B6" w:rsidP="002E55D6">
      <w:pPr>
        <w:pStyle w:val="a2"/>
        <w:tabs>
          <w:tab w:val="left" w:pos="4878"/>
          <w:tab w:val="left" w:pos="6036"/>
          <w:tab w:val="left" w:pos="7206"/>
          <w:tab w:val="left" w:pos="8376"/>
        </w:tabs>
        <w:spacing w:line="360" w:lineRule="auto"/>
        <w:ind w:left="426" w:right="-6"/>
        <w:jc w:val="thaiDistribute"/>
        <w:rPr>
          <w:rFonts w:ascii="Arial" w:hAnsi="Arial" w:cs="Arial"/>
          <w:color w:val="000000" w:themeColor="text1"/>
          <w:sz w:val="19"/>
          <w:szCs w:val="19"/>
          <w:lang w:val="en-US"/>
        </w:rPr>
      </w:pPr>
      <w:r w:rsidRPr="009E033D">
        <w:rPr>
          <w:rFonts w:ascii="Arial" w:hAnsi="Arial" w:cs="Arial"/>
          <w:color w:val="000000" w:themeColor="text1"/>
          <w:sz w:val="19"/>
          <w:szCs w:val="19"/>
          <w:lang w:val="en-US"/>
        </w:rPr>
        <w:t xml:space="preserve">Short-term loan from a related person </w:t>
      </w:r>
      <w:proofErr w:type="gramStart"/>
      <w:r w:rsidRPr="009E033D">
        <w:rPr>
          <w:rFonts w:ascii="Arial" w:hAnsi="Arial" w:cs="Arial"/>
          <w:color w:val="000000" w:themeColor="text1"/>
          <w:sz w:val="19"/>
          <w:szCs w:val="19"/>
          <w:lang w:val="en-US"/>
        </w:rPr>
        <w:t>amount</w:t>
      </w:r>
      <w:proofErr w:type="gramEnd"/>
      <w:r w:rsidRPr="009E033D">
        <w:rPr>
          <w:rFonts w:ascii="Arial" w:hAnsi="Arial" w:cs="Arial"/>
          <w:color w:val="000000" w:themeColor="text1"/>
          <w:sz w:val="19"/>
          <w:szCs w:val="19"/>
          <w:lang w:val="en-US"/>
        </w:rPr>
        <w:t xml:space="preserve"> of Baht </w:t>
      </w:r>
      <w:r w:rsidR="009707CC" w:rsidRPr="009E033D">
        <w:rPr>
          <w:rFonts w:ascii="Arial" w:hAnsi="Arial" w:cs="Arial"/>
          <w:color w:val="000000" w:themeColor="text1"/>
          <w:sz w:val="19"/>
          <w:szCs w:val="19"/>
          <w:lang w:val="en-US"/>
        </w:rPr>
        <w:t>37.</w:t>
      </w:r>
      <w:r w:rsidR="00DA006E" w:rsidRPr="009E033D">
        <w:rPr>
          <w:rFonts w:ascii="Arial" w:hAnsi="Arial" w:cs="Arial"/>
          <w:color w:val="000000" w:themeColor="text1"/>
          <w:sz w:val="19"/>
          <w:szCs w:val="19"/>
          <w:lang w:val="en-US"/>
        </w:rPr>
        <w:t>3</w:t>
      </w:r>
      <w:r w:rsidRPr="009E033D">
        <w:rPr>
          <w:rFonts w:ascii="Arial" w:hAnsi="Arial" w:cs="Arial"/>
          <w:color w:val="000000" w:themeColor="text1"/>
          <w:sz w:val="19"/>
          <w:szCs w:val="19"/>
          <w:lang w:val="en-US"/>
        </w:rPr>
        <w:t xml:space="preserve"> million is denominated in Baht without collateral</w:t>
      </w:r>
      <w:r w:rsidR="009707CC" w:rsidRPr="009E033D">
        <w:rPr>
          <w:rFonts w:ascii="Arial" w:hAnsi="Arial" w:cs="Arial"/>
          <w:color w:val="000000" w:themeColor="text1"/>
          <w:sz w:val="19"/>
          <w:szCs w:val="19"/>
          <w:lang w:val="en-US"/>
        </w:rPr>
        <w:t xml:space="preserve"> and interest</w:t>
      </w:r>
      <w:r w:rsidRPr="009E033D">
        <w:rPr>
          <w:rFonts w:ascii="Arial" w:hAnsi="Arial" w:cs="Arial"/>
          <w:color w:val="000000" w:themeColor="text1"/>
          <w:sz w:val="19"/>
          <w:szCs w:val="19"/>
          <w:lang w:val="en-US"/>
        </w:rPr>
        <w:t xml:space="preserve">, </w:t>
      </w:r>
      <w:r w:rsidR="009D391F" w:rsidRPr="009E033D">
        <w:rPr>
          <w:rFonts w:ascii="Arial" w:hAnsi="Arial" w:cs="Arial"/>
          <w:color w:val="000000" w:themeColor="text1"/>
          <w:sz w:val="19"/>
          <w:szCs w:val="19"/>
          <w:lang w:val="en-US"/>
        </w:rPr>
        <w:t xml:space="preserve">and due </w:t>
      </w:r>
      <w:r w:rsidR="009707CC" w:rsidRPr="009E033D">
        <w:rPr>
          <w:rFonts w:ascii="Arial" w:hAnsi="Arial" w:cs="Arial"/>
          <w:color w:val="000000" w:themeColor="text1"/>
          <w:sz w:val="19"/>
          <w:szCs w:val="19"/>
          <w:lang w:val="en-US"/>
        </w:rPr>
        <w:t>at call.</w:t>
      </w:r>
    </w:p>
    <w:p w14:paraId="1DFBA2F0" w14:textId="77777777" w:rsidR="00111844" w:rsidRPr="009E033D" w:rsidRDefault="00111844" w:rsidP="002E55D6">
      <w:pPr>
        <w:spacing w:line="360" w:lineRule="auto"/>
        <w:rPr>
          <w:rFonts w:ascii="Arial" w:hAnsi="Arial" w:cs="Arial"/>
          <w:b/>
          <w:caps/>
          <w:sz w:val="19"/>
          <w:szCs w:val="19"/>
          <w:cs/>
          <w:lang w:eastAsia="en-US" w:bidi="ar-SA"/>
        </w:rPr>
      </w:pPr>
    </w:p>
    <w:p w14:paraId="0F510D76" w14:textId="1010392A" w:rsidR="00BB5996" w:rsidRPr="009E033D" w:rsidRDefault="00285326" w:rsidP="002E55D6">
      <w:pPr>
        <w:pStyle w:val="BodyTextIndent3"/>
        <w:numPr>
          <w:ilvl w:val="0"/>
          <w:numId w:val="36"/>
        </w:numPr>
        <w:tabs>
          <w:tab w:val="clear" w:pos="360"/>
          <w:tab w:val="num" w:pos="432"/>
        </w:tabs>
        <w:spacing w:line="360" w:lineRule="auto"/>
        <w:ind w:left="720" w:hanging="720"/>
        <w:rPr>
          <w:rFonts w:ascii="Arial" w:hAnsi="Arial" w:cs="Arial"/>
          <w:b/>
          <w:sz w:val="19"/>
          <w:szCs w:val="19"/>
        </w:rPr>
      </w:pPr>
      <w:r w:rsidRPr="009E033D">
        <w:rPr>
          <w:rFonts w:ascii="Arial" w:hAnsi="Arial" w:cs="Arial"/>
          <w:b/>
          <w:caps/>
          <w:sz w:val="19"/>
          <w:szCs w:val="19"/>
        </w:rPr>
        <w:t>TRANSACTION WITH AGENTS</w:t>
      </w:r>
    </w:p>
    <w:p w14:paraId="763C0EEF" w14:textId="4BAB6853" w:rsidR="00285326" w:rsidRPr="009E033D" w:rsidRDefault="00285326" w:rsidP="002E55D6">
      <w:pPr>
        <w:pStyle w:val="BodyTextIndent3"/>
        <w:spacing w:line="360" w:lineRule="auto"/>
        <w:ind w:left="426" w:firstLine="0"/>
        <w:rPr>
          <w:rFonts w:ascii="Arial" w:hAnsi="Arial" w:cs="Arial"/>
          <w:sz w:val="19"/>
          <w:szCs w:val="19"/>
          <w:u w:val="single"/>
        </w:rPr>
      </w:pPr>
    </w:p>
    <w:p w14:paraId="09CE09FA" w14:textId="28C386D4" w:rsidR="00285326" w:rsidRPr="009E033D" w:rsidRDefault="00285326" w:rsidP="002E55D6">
      <w:pPr>
        <w:pStyle w:val="BodyTextIndent3"/>
        <w:spacing w:line="360" w:lineRule="auto"/>
        <w:ind w:left="426" w:firstLine="0"/>
        <w:rPr>
          <w:rFonts w:ascii="Arial" w:hAnsi="Arial" w:cs="Arial"/>
          <w:sz w:val="19"/>
          <w:szCs w:val="19"/>
        </w:rPr>
      </w:pPr>
      <w:r w:rsidRPr="009E033D">
        <w:rPr>
          <w:rFonts w:ascii="Arial" w:hAnsi="Arial" w:cs="Arial"/>
          <w:sz w:val="19"/>
          <w:szCs w:val="19"/>
        </w:rPr>
        <w:t xml:space="preserve">The </w:t>
      </w:r>
      <w:r w:rsidR="00896EAE" w:rsidRPr="009E033D">
        <w:rPr>
          <w:rFonts w:ascii="Arial" w:hAnsi="Arial" w:cs="Arial"/>
          <w:sz w:val="19"/>
          <w:szCs w:val="19"/>
        </w:rPr>
        <w:t>subsidiary</w:t>
      </w:r>
      <w:r w:rsidRPr="009E033D">
        <w:rPr>
          <w:rFonts w:ascii="Arial" w:hAnsi="Arial" w:cs="Arial"/>
          <w:sz w:val="19"/>
          <w:szCs w:val="19"/>
        </w:rPr>
        <w:t xml:space="preserve"> had business transactions with 2</w:t>
      </w:r>
      <w:r w:rsidR="009911E0" w:rsidRPr="009E033D">
        <w:rPr>
          <w:rFonts w:ascii="Arial" w:hAnsi="Arial" w:cs="Arial"/>
          <w:sz w:val="19"/>
          <w:szCs w:val="19"/>
        </w:rPr>
        <w:t xml:space="preserve"> </w:t>
      </w:r>
      <w:r w:rsidRPr="009E033D">
        <w:rPr>
          <w:rFonts w:ascii="Arial" w:hAnsi="Arial" w:cs="Arial"/>
          <w:sz w:val="19"/>
          <w:szCs w:val="19"/>
        </w:rPr>
        <w:t xml:space="preserve">agents </w:t>
      </w:r>
      <w:r w:rsidR="000D5A80" w:rsidRPr="009E033D">
        <w:rPr>
          <w:rFonts w:ascii="Arial" w:hAnsi="Arial" w:cs="Arial"/>
          <w:sz w:val="19"/>
          <w:szCs w:val="19"/>
        </w:rPr>
        <w:t>to sell of goods in overseas</w:t>
      </w:r>
      <w:r w:rsidR="00612A84" w:rsidRPr="009E033D">
        <w:rPr>
          <w:rFonts w:ascii="Arial" w:hAnsi="Arial" w:cs="Arial"/>
          <w:sz w:val="19"/>
          <w:szCs w:val="19"/>
        </w:rPr>
        <w:t xml:space="preserve"> </w:t>
      </w:r>
      <w:r w:rsidRPr="009E033D">
        <w:rPr>
          <w:rFonts w:ascii="Arial" w:hAnsi="Arial" w:cs="Arial"/>
          <w:sz w:val="19"/>
          <w:szCs w:val="19"/>
        </w:rPr>
        <w:t>as follows:</w:t>
      </w:r>
    </w:p>
    <w:p w14:paraId="403E95DD" w14:textId="438427F2" w:rsidR="00285326" w:rsidRPr="009E033D" w:rsidRDefault="00285326" w:rsidP="002E55D6">
      <w:pPr>
        <w:pStyle w:val="BodyTextIndent3"/>
        <w:spacing w:line="360" w:lineRule="auto"/>
        <w:ind w:left="426" w:firstLine="0"/>
        <w:rPr>
          <w:rFonts w:ascii="Arial" w:hAnsi="Arial" w:cs="Arial"/>
          <w:sz w:val="19"/>
          <w:szCs w:val="19"/>
        </w:rPr>
      </w:pPr>
    </w:p>
    <w:tbl>
      <w:tblPr>
        <w:tblW w:w="9291" w:type="dxa"/>
        <w:tblInd w:w="360" w:type="dxa"/>
        <w:tblLayout w:type="fixed"/>
        <w:tblLook w:val="04A0" w:firstRow="1" w:lastRow="0" w:firstColumn="1" w:lastColumn="0" w:noHBand="0" w:noVBand="1"/>
      </w:tblPr>
      <w:tblGrid>
        <w:gridCol w:w="3276"/>
        <w:gridCol w:w="1044"/>
        <w:gridCol w:w="1260"/>
        <w:gridCol w:w="1251"/>
        <w:gridCol w:w="1204"/>
        <w:gridCol w:w="1249"/>
        <w:gridCol w:w="7"/>
      </w:tblGrid>
      <w:tr w:rsidR="00285326" w:rsidRPr="009E033D" w14:paraId="000706CA" w14:textId="77777777" w:rsidTr="001F0062">
        <w:trPr>
          <w:tblHeader/>
        </w:trPr>
        <w:tc>
          <w:tcPr>
            <w:tcW w:w="3276" w:type="dxa"/>
          </w:tcPr>
          <w:p w14:paraId="14814254" w14:textId="77777777" w:rsidR="00285326" w:rsidRPr="009E033D" w:rsidRDefault="00285326" w:rsidP="003679A6">
            <w:pPr>
              <w:spacing w:before="60" w:line="276" w:lineRule="auto"/>
              <w:rPr>
                <w:rFonts w:ascii="Arial" w:eastAsia="Calibri" w:hAnsi="Arial" w:cs="Arial"/>
                <w:sz w:val="19"/>
                <w:szCs w:val="19"/>
              </w:rPr>
            </w:pPr>
          </w:p>
        </w:tc>
        <w:tc>
          <w:tcPr>
            <w:tcW w:w="1044" w:type="dxa"/>
            <w:vAlign w:val="bottom"/>
          </w:tcPr>
          <w:p w14:paraId="3DDA3C20" w14:textId="77777777" w:rsidR="00285326" w:rsidRPr="009E033D" w:rsidRDefault="00285326" w:rsidP="003679A6">
            <w:pPr>
              <w:spacing w:before="60" w:line="276" w:lineRule="auto"/>
              <w:rPr>
                <w:rFonts w:ascii="Arial" w:eastAsia="Calibri" w:hAnsi="Arial" w:cs="Arial"/>
                <w:sz w:val="19"/>
                <w:szCs w:val="19"/>
              </w:rPr>
            </w:pPr>
          </w:p>
        </w:tc>
        <w:tc>
          <w:tcPr>
            <w:tcW w:w="4971" w:type="dxa"/>
            <w:gridSpan w:val="5"/>
          </w:tcPr>
          <w:p w14:paraId="78416685" w14:textId="1528E7CE" w:rsidR="00285326" w:rsidRPr="009E033D" w:rsidRDefault="00285326" w:rsidP="003679A6">
            <w:pPr>
              <w:pStyle w:val="11"/>
              <w:pBdr>
                <w:bottom w:val="none" w:sz="0" w:space="0" w:color="auto"/>
              </w:pBdr>
              <w:spacing w:before="60" w:line="276" w:lineRule="auto"/>
              <w:ind w:left="34" w:hanging="34"/>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285326" w:rsidRPr="009E033D" w14:paraId="11747E92" w14:textId="77777777" w:rsidTr="001F0062">
        <w:trPr>
          <w:gridAfter w:val="1"/>
          <w:wAfter w:w="7" w:type="dxa"/>
          <w:tblHeader/>
        </w:trPr>
        <w:tc>
          <w:tcPr>
            <w:tcW w:w="3276" w:type="dxa"/>
          </w:tcPr>
          <w:p w14:paraId="289C1A46" w14:textId="77777777" w:rsidR="00285326" w:rsidRPr="009E033D" w:rsidRDefault="00285326" w:rsidP="003679A6">
            <w:pPr>
              <w:spacing w:before="60" w:line="276" w:lineRule="auto"/>
              <w:rPr>
                <w:rFonts w:ascii="Arial" w:eastAsia="Calibri" w:hAnsi="Arial" w:cs="Arial"/>
                <w:sz w:val="19"/>
                <w:szCs w:val="19"/>
              </w:rPr>
            </w:pPr>
          </w:p>
        </w:tc>
        <w:tc>
          <w:tcPr>
            <w:tcW w:w="1044" w:type="dxa"/>
            <w:vAlign w:val="bottom"/>
          </w:tcPr>
          <w:p w14:paraId="07A8AD53" w14:textId="77777777" w:rsidR="00285326" w:rsidRPr="009E033D" w:rsidRDefault="00285326" w:rsidP="003679A6">
            <w:pPr>
              <w:spacing w:before="60" w:line="276" w:lineRule="auto"/>
              <w:rPr>
                <w:rFonts w:ascii="Arial" w:eastAsia="Calibri" w:hAnsi="Arial" w:cs="Arial"/>
                <w:sz w:val="19"/>
                <w:szCs w:val="19"/>
              </w:rPr>
            </w:pPr>
          </w:p>
        </w:tc>
        <w:tc>
          <w:tcPr>
            <w:tcW w:w="2511" w:type="dxa"/>
            <w:gridSpan w:val="2"/>
          </w:tcPr>
          <w:p w14:paraId="6D0E0B9C" w14:textId="02D9F42B" w:rsidR="00285326" w:rsidRPr="009E033D"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9E033D">
              <w:rPr>
                <w:rFonts w:ascii="Arial" w:hAnsi="Arial" w:cs="Arial"/>
                <w:sz w:val="19"/>
                <w:szCs w:val="19"/>
                <w:u w:val="none"/>
              </w:rPr>
              <w:t>Consolidated F/S</w:t>
            </w:r>
          </w:p>
        </w:tc>
        <w:tc>
          <w:tcPr>
            <w:tcW w:w="2453" w:type="dxa"/>
            <w:gridSpan w:val="2"/>
          </w:tcPr>
          <w:p w14:paraId="4EE0644B" w14:textId="5D593C52" w:rsidR="00285326" w:rsidRPr="009E033D"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9E033D">
              <w:rPr>
                <w:rFonts w:ascii="Arial" w:hAnsi="Arial" w:cs="Arial"/>
                <w:sz w:val="19"/>
                <w:szCs w:val="19"/>
                <w:u w:val="none"/>
              </w:rPr>
              <w:t>Separate F/S</w:t>
            </w:r>
          </w:p>
        </w:tc>
      </w:tr>
      <w:tr w:rsidR="00285326" w:rsidRPr="009E033D" w14:paraId="70905198" w14:textId="77777777" w:rsidTr="001F0062">
        <w:trPr>
          <w:tblHeader/>
        </w:trPr>
        <w:tc>
          <w:tcPr>
            <w:tcW w:w="3276" w:type="dxa"/>
          </w:tcPr>
          <w:p w14:paraId="3D285B0A" w14:textId="77777777" w:rsidR="00285326" w:rsidRPr="009E033D" w:rsidRDefault="00285326" w:rsidP="003679A6">
            <w:pPr>
              <w:spacing w:before="60" w:line="276" w:lineRule="auto"/>
              <w:rPr>
                <w:rFonts w:ascii="Arial" w:eastAsia="Calibri" w:hAnsi="Arial" w:cs="Arial"/>
                <w:sz w:val="19"/>
                <w:szCs w:val="19"/>
              </w:rPr>
            </w:pPr>
          </w:p>
        </w:tc>
        <w:tc>
          <w:tcPr>
            <w:tcW w:w="1044" w:type="dxa"/>
            <w:vAlign w:val="bottom"/>
          </w:tcPr>
          <w:p w14:paraId="50396AB8" w14:textId="77777777" w:rsidR="00285326" w:rsidRPr="009E033D" w:rsidRDefault="00285326" w:rsidP="003679A6">
            <w:pPr>
              <w:spacing w:before="60" w:line="276" w:lineRule="auto"/>
              <w:rPr>
                <w:rFonts w:ascii="Arial" w:eastAsia="Calibri" w:hAnsi="Arial" w:cs="Arial"/>
                <w:sz w:val="19"/>
                <w:szCs w:val="19"/>
              </w:rPr>
            </w:pPr>
          </w:p>
        </w:tc>
        <w:tc>
          <w:tcPr>
            <w:tcW w:w="4971" w:type="dxa"/>
            <w:gridSpan w:val="5"/>
          </w:tcPr>
          <w:p w14:paraId="45BFF7C0" w14:textId="06304B63" w:rsidR="00285326" w:rsidRPr="009E033D" w:rsidRDefault="00285326" w:rsidP="003679A6">
            <w:pPr>
              <w:pStyle w:val="Heading4"/>
              <w:pBdr>
                <w:bottom w:val="single" w:sz="4" w:space="1" w:color="auto"/>
              </w:pBdr>
              <w:spacing w:before="60" w:line="276" w:lineRule="auto"/>
              <w:ind w:left="-18" w:right="-18"/>
              <w:jc w:val="center"/>
              <w:rPr>
                <w:rFonts w:ascii="Arial" w:hAnsi="Arial" w:cs="Arial"/>
                <w:sz w:val="19"/>
                <w:szCs w:val="19"/>
                <w:u w:val="none"/>
              </w:rPr>
            </w:pPr>
            <w:r w:rsidRPr="009E033D">
              <w:rPr>
                <w:rFonts w:ascii="Arial" w:hAnsi="Arial" w:cs="Arial"/>
                <w:sz w:val="19"/>
                <w:szCs w:val="19"/>
                <w:u w:val="none"/>
              </w:rPr>
              <w:t xml:space="preserve">For the </w:t>
            </w:r>
            <w:r w:rsidR="0047789A" w:rsidRPr="009E033D">
              <w:rPr>
                <w:rFonts w:ascii="Arial" w:hAnsi="Arial" w:cs="Arial"/>
                <w:sz w:val="19"/>
                <w:szCs w:val="19"/>
                <w:u w:val="none"/>
              </w:rPr>
              <w:t>year</w:t>
            </w:r>
            <w:r w:rsidR="002F5F01" w:rsidRPr="009E033D">
              <w:rPr>
                <w:rFonts w:ascii="Arial" w:hAnsi="Arial" w:cs="Arial"/>
                <w:sz w:val="19"/>
                <w:szCs w:val="19"/>
                <w:u w:val="none"/>
              </w:rPr>
              <w:t>s</w:t>
            </w:r>
            <w:r w:rsidR="0047789A" w:rsidRPr="009E033D">
              <w:rPr>
                <w:rFonts w:ascii="Arial" w:hAnsi="Arial" w:cs="Arial"/>
                <w:sz w:val="19"/>
                <w:szCs w:val="19"/>
                <w:u w:val="none"/>
              </w:rPr>
              <w:t xml:space="preserve"> ended 31 December</w:t>
            </w:r>
          </w:p>
        </w:tc>
      </w:tr>
      <w:tr w:rsidR="00EB1DC1" w:rsidRPr="009E033D" w14:paraId="07C2FB81" w14:textId="77777777" w:rsidTr="00713161">
        <w:trPr>
          <w:gridAfter w:val="1"/>
          <w:wAfter w:w="7" w:type="dxa"/>
          <w:tblHeader/>
        </w:trPr>
        <w:tc>
          <w:tcPr>
            <w:tcW w:w="3276" w:type="dxa"/>
          </w:tcPr>
          <w:p w14:paraId="6B97340B" w14:textId="77777777" w:rsidR="00EB1DC1" w:rsidRPr="009E033D" w:rsidRDefault="00EB1DC1" w:rsidP="00EB1DC1">
            <w:pPr>
              <w:spacing w:before="60" w:line="276" w:lineRule="auto"/>
              <w:rPr>
                <w:rFonts w:ascii="Arial" w:eastAsia="Calibri" w:hAnsi="Arial" w:cs="Arial"/>
                <w:sz w:val="19"/>
                <w:szCs w:val="19"/>
              </w:rPr>
            </w:pPr>
          </w:p>
        </w:tc>
        <w:tc>
          <w:tcPr>
            <w:tcW w:w="1044" w:type="dxa"/>
            <w:vAlign w:val="bottom"/>
          </w:tcPr>
          <w:p w14:paraId="22B485B4" w14:textId="77777777" w:rsidR="00EB1DC1" w:rsidRPr="009E033D" w:rsidRDefault="00EB1DC1" w:rsidP="00EB1DC1">
            <w:pPr>
              <w:pBdr>
                <w:bottom w:val="single" w:sz="6" w:space="1" w:color="auto"/>
              </w:pBdr>
              <w:tabs>
                <w:tab w:val="left" w:pos="162"/>
              </w:tabs>
              <w:spacing w:before="60" w:line="276" w:lineRule="auto"/>
              <w:ind w:left="-15" w:right="-18"/>
              <w:jc w:val="center"/>
              <w:rPr>
                <w:rFonts w:ascii="Arial" w:hAnsi="Arial" w:cs="Arial"/>
                <w:snapToGrid w:val="0"/>
                <w:sz w:val="19"/>
                <w:szCs w:val="19"/>
                <w:lang w:eastAsia="th-TH"/>
              </w:rPr>
            </w:pPr>
            <w:r w:rsidRPr="009E033D">
              <w:rPr>
                <w:rFonts w:ascii="Arial" w:hAnsi="Arial" w:cs="Arial"/>
                <w:snapToGrid w:val="0"/>
                <w:sz w:val="19"/>
                <w:szCs w:val="19"/>
                <w:lang w:eastAsia="th-TH"/>
              </w:rPr>
              <w:t>Country</w:t>
            </w:r>
          </w:p>
        </w:tc>
        <w:tc>
          <w:tcPr>
            <w:tcW w:w="1260" w:type="dxa"/>
          </w:tcPr>
          <w:p w14:paraId="027A200A" w14:textId="165CCFB5" w:rsidR="00EB1DC1" w:rsidRPr="009E033D" w:rsidRDefault="00EB1DC1" w:rsidP="00EB1DC1">
            <w:pPr>
              <w:pStyle w:val="Heading4"/>
              <w:pBdr>
                <w:bottom w:val="single" w:sz="4" w:space="1" w:color="auto"/>
              </w:pBdr>
              <w:spacing w:before="60" w:line="276" w:lineRule="auto"/>
              <w:ind w:left="-18" w:right="-18"/>
              <w:jc w:val="center"/>
              <w:rPr>
                <w:rFonts w:ascii="Arial" w:hAnsi="Arial" w:cs="Arial"/>
                <w:sz w:val="19"/>
                <w:szCs w:val="19"/>
                <w:u w:val="none"/>
              </w:rPr>
            </w:pPr>
            <w:r w:rsidRPr="009E033D">
              <w:rPr>
                <w:rFonts w:ascii="Arial" w:hAnsi="Arial" w:cs="Arial"/>
                <w:snapToGrid w:val="0"/>
                <w:sz w:val="19"/>
                <w:szCs w:val="19"/>
                <w:u w:val="none"/>
                <w:cs/>
                <w:lang w:eastAsia="th-TH"/>
              </w:rPr>
              <w:t>20</w:t>
            </w:r>
            <w:r w:rsidRPr="009E033D">
              <w:rPr>
                <w:rFonts w:ascii="Arial" w:hAnsi="Arial" w:cs="Arial"/>
                <w:snapToGrid w:val="0"/>
                <w:sz w:val="19"/>
                <w:szCs w:val="19"/>
                <w:u w:val="none"/>
                <w:lang w:eastAsia="th-TH"/>
              </w:rPr>
              <w:t>20</w:t>
            </w:r>
          </w:p>
        </w:tc>
        <w:tc>
          <w:tcPr>
            <w:tcW w:w="1251" w:type="dxa"/>
          </w:tcPr>
          <w:p w14:paraId="222BC45A" w14:textId="67FDE6AE" w:rsidR="00EB1DC1" w:rsidRPr="009E033D" w:rsidRDefault="00EB1DC1" w:rsidP="00EB1DC1">
            <w:pPr>
              <w:pStyle w:val="Heading4"/>
              <w:pBdr>
                <w:bottom w:val="single" w:sz="4" w:space="1" w:color="auto"/>
              </w:pBdr>
              <w:spacing w:before="60" w:line="276" w:lineRule="auto"/>
              <w:ind w:left="-18" w:right="-18"/>
              <w:jc w:val="center"/>
              <w:rPr>
                <w:rFonts w:ascii="Arial" w:hAnsi="Arial" w:cs="Arial"/>
                <w:sz w:val="19"/>
                <w:szCs w:val="19"/>
                <w:u w:val="none"/>
                <w:rtl/>
                <w:cs/>
              </w:rPr>
            </w:pPr>
            <w:r w:rsidRPr="009E033D">
              <w:rPr>
                <w:rFonts w:ascii="Arial" w:hAnsi="Arial" w:cs="Arial"/>
                <w:snapToGrid w:val="0"/>
                <w:sz w:val="19"/>
                <w:szCs w:val="19"/>
                <w:u w:val="none"/>
                <w:cs/>
                <w:lang w:eastAsia="th-TH"/>
              </w:rPr>
              <w:t>201</w:t>
            </w:r>
            <w:r w:rsidRPr="009E033D">
              <w:rPr>
                <w:rFonts w:ascii="Arial" w:hAnsi="Arial" w:cs="Arial"/>
                <w:snapToGrid w:val="0"/>
                <w:sz w:val="19"/>
                <w:szCs w:val="19"/>
                <w:u w:val="none"/>
                <w:lang w:eastAsia="th-TH"/>
              </w:rPr>
              <w:t>9</w:t>
            </w:r>
          </w:p>
        </w:tc>
        <w:tc>
          <w:tcPr>
            <w:tcW w:w="1204" w:type="dxa"/>
          </w:tcPr>
          <w:p w14:paraId="04186454" w14:textId="58B94360" w:rsidR="00EB1DC1" w:rsidRPr="009E033D" w:rsidRDefault="00EB1DC1" w:rsidP="00EB1DC1">
            <w:pPr>
              <w:pStyle w:val="Heading4"/>
              <w:pBdr>
                <w:bottom w:val="single" w:sz="4" w:space="1" w:color="auto"/>
              </w:pBdr>
              <w:spacing w:before="60" w:line="276" w:lineRule="auto"/>
              <w:ind w:left="-18" w:right="-18"/>
              <w:jc w:val="center"/>
              <w:rPr>
                <w:rFonts w:ascii="Arial" w:hAnsi="Arial" w:cs="Arial"/>
                <w:sz w:val="19"/>
                <w:szCs w:val="19"/>
                <w:u w:val="none"/>
              </w:rPr>
            </w:pPr>
            <w:r w:rsidRPr="009E033D">
              <w:rPr>
                <w:rFonts w:ascii="Arial" w:hAnsi="Arial" w:cs="Arial"/>
                <w:snapToGrid w:val="0"/>
                <w:sz w:val="19"/>
                <w:szCs w:val="19"/>
                <w:u w:val="none"/>
                <w:cs/>
                <w:lang w:eastAsia="th-TH"/>
              </w:rPr>
              <w:t>20</w:t>
            </w:r>
            <w:r w:rsidRPr="009E033D">
              <w:rPr>
                <w:rFonts w:ascii="Arial" w:hAnsi="Arial" w:cs="Arial"/>
                <w:snapToGrid w:val="0"/>
                <w:sz w:val="19"/>
                <w:szCs w:val="19"/>
                <w:u w:val="none"/>
                <w:lang w:eastAsia="th-TH"/>
              </w:rPr>
              <w:t>20</w:t>
            </w:r>
          </w:p>
        </w:tc>
        <w:tc>
          <w:tcPr>
            <w:tcW w:w="1249" w:type="dxa"/>
          </w:tcPr>
          <w:p w14:paraId="36CD9467" w14:textId="7014B4C8" w:rsidR="00EB1DC1" w:rsidRPr="009E033D" w:rsidRDefault="00EB1DC1" w:rsidP="00EB1DC1">
            <w:pPr>
              <w:pStyle w:val="Heading4"/>
              <w:pBdr>
                <w:bottom w:val="single" w:sz="4" w:space="1" w:color="auto"/>
              </w:pBdr>
              <w:spacing w:before="60" w:line="276" w:lineRule="auto"/>
              <w:ind w:left="-18" w:right="-18"/>
              <w:jc w:val="center"/>
              <w:rPr>
                <w:rFonts w:ascii="Arial" w:hAnsi="Arial" w:cs="Arial"/>
                <w:sz w:val="19"/>
                <w:szCs w:val="19"/>
                <w:u w:val="none"/>
                <w:rtl/>
                <w:cs/>
              </w:rPr>
            </w:pPr>
            <w:r w:rsidRPr="009E033D">
              <w:rPr>
                <w:rFonts w:ascii="Arial" w:hAnsi="Arial" w:cs="Arial"/>
                <w:snapToGrid w:val="0"/>
                <w:sz w:val="19"/>
                <w:szCs w:val="19"/>
                <w:u w:val="none"/>
                <w:cs/>
                <w:lang w:eastAsia="th-TH"/>
              </w:rPr>
              <w:t>201</w:t>
            </w:r>
            <w:r w:rsidRPr="009E033D">
              <w:rPr>
                <w:rFonts w:ascii="Arial" w:hAnsi="Arial" w:cs="Arial"/>
                <w:snapToGrid w:val="0"/>
                <w:sz w:val="19"/>
                <w:szCs w:val="19"/>
                <w:u w:val="none"/>
                <w:lang w:eastAsia="th-TH"/>
              </w:rPr>
              <w:t>9</w:t>
            </w:r>
          </w:p>
        </w:tc>
      </w:tr>
      <w:tr w:rsidR="00285326" w:rsidRPr="009E033D" w14:paraId="63848B0B" w14:textId="77777777" w:rsidTr="001F0062">
        <w:trPr>
          <w:gridAfter w:val="1"/>
          <w:wAfter w:w="7" w:type="dxa"/>
          <w:tblHeader/>
        </w:trPr>
        <w:tc>
          <w:tcPr>
            <w:tcW w:w="3276" w:type="dxa"/>
          </w:tcPr>
          <w:p w14:paraId="5E372D4C"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c>
          <w:tcPr>
            <w:tcW w:w="1044" w:type="dxa"/>
          </w:tcPr>
          <w:p w14:paraId="05D1A79C"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c>
          <w:tcPr>
            <w:tcW w:w="1260" w:type="dxa"/>
            <w:vAlign w:val="bottom"/>
          </w:tcPr>
          <w:p w14:paraId="5717CDD5"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c>
          <w:tcPr>
            <w:tcW w:w="1251" w:type="dxa"/>
            <w:vAlign w:val="bottom"/>
          </w:tcPr>
          <w:p w14:paraId="47404D21"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c>
          <w:tcPr>
            <w:tcW w:w="1204" w:type="dxa"/>
            <w:vAlign w:val="bottom"/>
          </w:tcPr>
          <w:p w14:paraId="08DBC249"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c>
          <w:tcPr>
            <w:tcW w:w="1249" w:type="dxa"/>
            <w:vAlign w:val="bottom"/>
          </w:tcPr>
          <w:p w14:paraId="71B90F15" w14:textId="77777777" w:rsidR="00285326" w:rsidRPr="009E033D" w:rsidRDefault="00285326" w:rsidP="003679A6">
            <w:pPr>
              <w:spacing w:before="60" w:line="276" w:lineRule="auto"/>
              <w:ind w:left="567"/>
              <w:jc w:val="both"/>
              <w:rPr>
                <w:rFonts w:ascii="Arial" w:hAnsi="Arial" w:cs="Arial"/>
                <w:snapToGrid w:val="0"/>
                <w:spacing w:val="-4"/>
                <w:sz w:val="19"/>
                <w:szCs w:val="19"/>
                <w:lang w:eastAsia="th-TH"/>
              </w:rPr>
            </w:pPr>
          </w:p>
        </w:tc>
      </w:tr>
      <w:tr w:rsidR="00285326" w:rsidRPr="009E033D" w14:paraId="0B8F76CB" w14:textId="77777777" w:rsidTr="001F0062">
        <w:trPr>
          <w:gridAfter w:val="1"/>
          <w:wAfter w:w="7" w:type="dxa"/>
        </w:trPr>
        <w:tc>
          <w:tcPr>
            <w:tcW w:w="3276" w:type="dxa"/>
          </w:tcPr>
          <w:p w14:paraId="6ED70CEB" w14:textId="77777777" w:rsidR="00285326" w:rsidRPr="009E033D" w:rsidRDefault="00285326" w:rsidP="003679A6">
            <w:pPr>
              <w:tabs>
                <w:tab w:val="left" w:pos="-18"/>
              </w:tabs>
              <w:spacing w:before="60" w:line="276" w:lineRule="auto"/>
              <w:ind w:left="-18" w:right="-108"/>
              <w:rPr>
                <w:rFonts w:ascii="Arial" w:hAnsi="Arial" w:cs="Arial"/>
                <w:b/>
                <w:bCs/>
                <w:snapToGrid w:val="0"/>
                <w:sz w:val="19"/>
                <w:szCs w:val="19"/>
                <w:rtl/>
                <w:cs/>
                <w:lang w:eastAsia="th-TH"/>
              </w:rPr>
            </w:pPr>
            <w:r w:rsidRPr="009E033D">
              <w:rPr>
                <w:rFonts w:ascii="Arial" w:hAnsi="Arial" w:cs="Arial"/>
                <w:b/>
                <w:bCs/>
                <w:snapToGrid w:val="0"/>
                <w:sz w:val="19"/>
                <w:szCs w:val="19"/>
                <w:lang w:eastAsia="th-TH"/>
              </w:rPr>
              <w:t>Sales</w:t>
            </w:r>
          </w:p>
        </w:tc>
        <w:tc>
          <w:tcPr>
            <w:tcW w:w="1044" w:type="dxa"/>
          </w:tcPr>
          <w:p w14:paraId="4B17911A" w14:textId="77777777" w:rsidR="00285326" w:rsidRPr="009E033D" w:rsidRDefault="00285326" w:rsidP="003679A6">
            <w:pPr>
              <w:spacing w:before="60" w:line="276" w:lineRule="auto"/>
              <w:ind w:left="567"/>
              <w:jc w:val="both"/>
              <w:rPr>
                <w:rFonts w:ascii="Arial" w:hAnsi="Arial" w:cs="Arial"/>
                <w:snapToGrid w:val="0"/>
                <w:sz w:val="19"/>
                <w:szCs w:val="19"/>
                <w:lang w:eastAsia="th-TH"/>
              </w:rPr>
            </w:pPr>
          </w:p>
        </w:tc>
        <w:tc>
          <w:tcPr>
            <w:tcW w:w="1260" w:type="dxa"/>
          </w:tcPr>
          <w:p w14:paraId="6226647D" w14:textId="77777777" w:rsidR="00285326" w:rsidRPr="009E033D" w:rsidRDefault="00285326" w:rsidP="003679A6">
            <w:pPr>
              <w:pStyle w:val="BodyText"/>
              <w:tabs>
                <w:tab w:val="left" w:pos="540"/>
              </w:tabs>
              <w:spacing w:before="60" w:after="0" w:line="276" w:lineRule="auto"/>
              <w:ind w:left="540"/>
              <w:rPr>
                <w:rFonts w:ascii="Arial" w:hAnsi="Arial" w:cs="Arial"/>
                <w:sz w:val="19"/>
                <w:szCs w:val="19"/>
              </w:rPr>
            </w:pPr>
          </w:p>
        </w:tc>
        <w:tc>
          <w:tcPr>
            <w:tcW w:w="1251" w:type="dxa"/>
          </w:tcPr>
          <w:p w14:paraId="75EA0BA3" w14:textId="77777777" w:rsidR="00285326" w:rsidRPr="009E033D" w:rsidRDefault="00285326" w:rsidP="003679A6">
            <w:pPr>
              <w:pStyle w:val="BodyText"/>
              <w:tabs>
                <w:tab w:val="left" w:pos="540"/>
              </w:tabs>
              <w:spacing w:before="60" w:after="0" w:line="276" w:lineRule="auto"/>
              <w:ind w:left="540"/>
              <w:rPr>
                <w:rFonts w:ascii="Arial" w:hAnsi="Arial" w:cs="Arial"/>
                <w:sz w:val="19"/>
                <w:szCs w:val="19"/>
              </w:rPr>
            </w:pPr>
          </w:p>
        </w:tc>
        <w:tc>
          <w:tcPr>
            <w:tcW w:w="1204" w:type="dxa"/>
            <w:vAlign w:val="bottom"/>
          </w:tcPr>
          <w:p w14:paraId="2ECD7290" w14:textId="77777777" w:rsidR="00285326" w:rsidRPr="009E033D" w:rsidRDefault="00285326" w:rsidP="003679A6">
            <w:pPr>
              <w:pStyle w:val="BodyText"/>
              <w:tabs>
                <w:tab w:val="left" w:pos="540"/>
              </w:tabs>
              <w:spacing w:before="60" w:after="0" w:line="276" w:lineRule="auto"/>
              <w:ind w:left="540"/>
              <w:rPr>
                <w:rFonts w:ascii="Arial" w:hAnsi="Arial" w:cs="Arial"/>
                <w:sz w:val="19"/>
                <w:szCs w:val="19"/>
              </w:rPr>
            </w:pPr>
          </w:p>
        </w:tc>
        <w:tc>
          <w:tcPr>
            <w:tcW w:w="1249" w:type="dxa"/>
          </w:tcPr>
          <w:p w14:paraId="1AB0CC04" w14:textId="77777777" w:rsidR="00285326" w:rsidRPr="009E033D" w:rsidRDefault="00285326" w:rsidP="003679A6">
            <w:pPr>
              <w:pStyle w:val="BodyText"/>
              <w:tabs>
                <w:tab w:val="left" w:pos="540"/>
              </w:tabs>
              <w:spacing w:before="60" w:after="0" w:line="276" w:lineRule="auto"/>
              <w:ind w:left="540"/>
              <w:rPr>
                <w:rFonts w:ascii="Arial" w:hAnsi="Arial" w:cs="Arial"/>
                <w:sz w:val="19"/>
                <w:szCs w:val="19"/>
              </w:rPr>
            </w:pPr>
          </w:p>
        </w:tc>
      </w:tr>
      <w:tr w:rsidR="00097DAF" w:rsidRPr="009E033D" w14:paraId="616C11A6" w14:textId="77777777" w:rsidTr="001F0062">
        <w:trPr>
          <w:gridAfter w:val="1"/>
          <w:wAfter w:w="7" w:type="dxa"/>
          <w:trHeight w:val="63"/>
        </w:trPr>
        <w:tc>
          <w:tcPr>
            <w:tcW w:w="3276" w:type="dxa"/>
          </w:tcPr>
          <w:p w14:paraId="19CD0C36" w14:textId="77777777" w:rsidR="00097DAF" w:rsidRPr="009E033D" w:rsidRDefault="00097DAF" w:rsidP="00097DAF">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EIC International Co., Ltd.</w:t>
            </w:r>
          </w:p>
        </w:tc>
        <w:tc>
          <w:tcPr>
            <w:tcW w:w="1044" w:type="dxa"/>
          </w:tcPr>
          <w:p w14:paraId="6A5A2B83" w14:textId="77777777" w:rsidR="00097DAF" w:rsidRPr="009E033D" w:rsidRDefault="00097DAF" w:rsidP="00097DAF">
            <w:pPr>
              <w:spacing w:before="60" w:line="276" w:lineRule="auto"/>
              <w:ind w:left="-108" w:right="-108"/>
              <w:jc w:val="center"/>
              <w:rPr>
                <w:rFonts w:ascii="Arial" w:hAnsi="Arial" w:cs="Arial"/>
                <w:sz w:val="19"/>
                <w:szCs w:val="19"/>
                <w:rtl/>
                <w:cs/>
              </w:rPr>
            </w:pPr>
            <w:r w:rsidRPr="009E033D">
              <w:rPr>
                <w:rFonts w:ascii="Arial" w:hAnsi="Arial" w:cs="Arial"/>
                <w:sz w:val="19"/>
                <w:szCs w:val="19"/>
              </w:rPr>
              <w:t>Hong Kong</w:t>
            </w:r>
          </w:p>
        </w:tc>
        <w:tc>
          <w:tcPr>
            <w:tcW w:w="1260" w:type="dxa"/>
          </w:tcPr>
          <w:p w14:paraId="20442DC3" w14:textId="003FD592" w:rsidR="00097DAF" w:rsidRPr="009E033D" w:rsidRDefault="00097DAF" w:rsidP="00097DAF">
            <w:pPr>
              <w:spacing w:before="60" w:line="276" w:lineRule="auto"/>
              <w:jc w:val="right"/>
              <w:rPr>
                <w:rFonts w:ascii="Arial" w:hAnsi="Arial" w:cs="Arial"/>
                <w:sz w:val="19"/>
                <w:szCs w:val="19"/>
              </w:rPr>
            </w:pPr>
            <w:r w:rsidRPr="009E033D">
              <w:rPr>
                <w:rFonts w:ascii="Arial" w:hAnsi="Arial" w:cs="Arial"/>
                <w:sz w:val="19"/>
                <w:szCs w:val="19"/>
              </w:rPr>
              <w:t>12,854,339</w:t>
            </w:r>
          </w:p>
        </w:tc>
        <w:tc>
          <w:tcPr>
            <w:tcW w:w="1251" w:type="dxa"/>
          </w:tcPr>
          <w:p w14:paraId="729C5E44" w14:textId="3E5BAA8E" w:rsidR="00097DAF" w:rsidRPr="009E033D" w:rsidRDefault="00097DAF" w:rsidP="00097DAF">
            <w:pPr>
              <w:spacing w:before="60" w:line="276" w:lineRule="auto"/>
              <w:jc w:val="right"/>
              <w:rPr>
                <w:rFonts w:ascii="Arial" w:hAnsi="Arial" w:cs="Arial"/>
                <w:sz w:val="19"/>
                <w:szCs w:val="19"/>
              </w:rPr>
            </w:pPr>
            <w:r w:rsidRPr="009E033D">
              <w:rPr>
                <w:rFonts w:ascii="Arial" w:hAnsi="Arial" w:cs="Arial"/>
                <w:sz w:val="19"/>
                <w:szCs w:val="19"/>
              </w:rPr>
              <w:t>17,645,076</w:t>
            </w:r>
          </w:p>
        </w:tc>
        <w:tc>
          <w:tcPr>
            <w:tcW w:w="1204" w:type="dxa"/>
            <w:vAlign w:val="bottom"/>
          </w:tcPr>
          <w:p w14:paraId="73D93B07" w14:textId="3B89B38E" w:rsidR="00097DAF" w:rsidRPr="009E033D" w:rsidRDefault="008F0378" w:rsidP="00097DAF">
            <w:pPr>
              <w:spacing w:before="60" w:line="276" w:lineRule="auto"/>
              <w:jc w:val="center"/>
              <w:rPr>
                <w:rFonts w:ascii="Arial" w:hAnsi="Arial" w:cs="Arial"/>
                <w:sz w:val="19"/>
                <w:szCs w:val="19"/>
                <w:rtl/>
                <w:cs/>
              </w:rPr>
            </w:pPr>
            <w:r w:rsidRPr="009E033D">
              <w:rPr>
                <w:rFonts w:ascii="Arial" w:hAnsi="Arial" w:cs="Arial"/>
                <w:sz w:val="19"/>
                <w:szCs w:val="19"/>
              </w:rPr>
              <w:t xml:space="preserve">    -</w:t>
            </w:r>
          </w:p>
        </w:tc>
        <w:tc>
          <w:tcPr>
            <w:tcW w:w="1249" w:type="dxa"/>
            <w:vAlign w:val="bottom"/>
          </w:tcPr>
          <w:p w14:paraId="6FBA8422" w14:textId="74F729CD" w:rsidR="00097DAF" w:rsidRPr="009E033D" w:rsidRDefault="00097DAF" w:rsidP="00097DAF">
            <w:pPr>
              <w:spacing w:before="60" w:line="276" w:lineRule="auto"/>
              <w:jc w:val="center"/>
              <w:rPr>
                <w:rFonts w:ascii="Arial" w:hAnsi="Arial" w:cs="Arial"/>
                <w:sz w:val="19"/>
                <w:szCs w:val="19"/>
                <w:rtl/>
                <w:cs/>
              </w:rPr>
            </w:pPr>
            <w:r w:rsidRPr="009E033D">
              <w:rPr>
                <w:rFonts w:ascii="Arial" w:hAnsi="Arial" w:cs="Arial"/>
                <w:sz w:val="19"/>
                <w:szCs w:val="19"/>
                <w:lang w:val="en-GB"/>
              </w:rPr>
              <w:t xml:space="preserve">    -</w:t>
            </w:r>
          </w:p>
        </w:tc>
      </w:tr>
      <w:tr w:rsidR="00097DAF" w:rsidRPr="009E033D" w14:paraId="1FEBB5FB" w14:textId="77777777" w:rsidTr="001F0062">
        <w:trPr>
          <w:gridAfter w:val="1"/>
          <w:wAfter w:w="7" w:type="dxa"/>
        </w:trPr>
        <w:tc>
          <w:tcPr>
            <w:tcW w:w="3276" w:type="dxa"/>
          </w:tcPr>
          <w:p w14:paraId="09EDEC8B" w14:textId="77777777" w:rsidR="00097DAF" w:rsidRPr="009E033D" w:rsidRDefault="00097DAF" w:rsidP="00097DAF">
            <w:pPr>
              <w:tabs>
                <w:tab w:val="left" w:pos="162"/>
              </w:tabs>
              <w:spacing w:before="60" w:line="276" w:lineRule="auto"/>
              <w:ind w:left="162" w:right="-108"/>
              <w:rPr>
                <w:rFonts w:ascii="Arial" w:hAnsi="Arial" w:cs="Arial"/>
                <w:snapToGrid w:val="0"/>
                <w:sz w:val="19"/>
                <w:szCs w:val="19"/>
                <w:lang w:eastAsia="th-TH"/>
              </w:rPr>
            </w:pPr>
            <w:r w:rsidRPr="009E033D">
              <w:rPr>
                <w:rFonts w:ascii="Arial" w:hAnsi="Arial" w:cs="Arial"/>
                <w:snapToGrid w:val="0"/>
                <w:sz w:val="19"/>
                <w:szCs w:val="19"/>
                <w:lang w:eastAsia="th-TH"/>
              </w:rPr>
              <w:t>EIC Semiconductor Inc.</w:t>
            </w:r>
          </w:p>
        </w:tc>
        <w:tc>
          <w:tcPr>
            <w:tcW w:w="1044" w:type="dxa"/>
          </w:tcPr>
          <w:p w14:paraId="07983ECE" w14:textId="77777777" w:rsidR="00097DAF" w:rsidRPr="009E033D" w:rsidRDefault="00097DAF" w:rsidP="00097DAF">
            <w:pPr>
              <w:spacing w:before="60" w:line="276" w:lineRule="auto"/>
              <w:ind w:left="-108" w:right="-108"/>
              <w:jc w:val="center"/>
              <w:rPr>
                <w:rFonts w:ascii="Arial" w:hAnsi="Arial" w:cs="Arial"/>
                <w:sz w:val="19"/>
                <w:szCs w:val="19"/>
                <w:rtl/>
                <w:cs/>
              </w:rPr>
            </w:pPr>
            <w:r w:rsidRPr="009E033D">
              <w:rPr>
                <w:rFonts w:ascii="Arial" w:hAnsi="Arial" w:cs="Arial"/>
                <w:sz w:val="19"/>
                <w:szCs w:val="19"/>
              </w:rPr>
              <w:t>USA</w:t>
            </w:r>
          </w:p>
        </w:tc>
        <w:tc>
          <w:tcPr>
            <w:tcW w:w="1260" w:type="dxa"/>
          </w:tcPr>
          <w:p w14:paraId="76AE220D" w14:textId="2BF0FDE9" w:rsidR="00097DAF" w:rsidRPr="009E033D" w:rsidRDefault="00097DAF" w:rsidP="00097DAF">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4,513,468</w:t>
            </w:r>
          </w:p>
        </w:tc>
        <w:tc>
          <w:tcPr>
            <w:tcW w:w="1251" w:type="dxa"/>
          </w:tcPr>
          <w:p w14:paraId="115D35ED" w14:textId="5DAAD077" w:rsidR="00097DAF" w:rsidRPr="009E033D" w:rsidRDefault="00097DAF" w:rsidP="00097DAF">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8,177,966</w:t>
            </w:r>
          </w:p>
        </w:tc>
        <w:tc>
          <w:tcPr>
            <w:tcW w:w="1204" w:type="dxa"/>
            <w:vAlign w:val="bottom"/>
          </w:tcPr>
          <w:p w14:paraId="3FEA7979" w14:textId="4FEC21FF" w:rsidR="00097DAF" w:rsidRPr="009E033D" w:rsidRDefault="008F0378" w:rsidP="00097DAF">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249" w:type="dxa"/>
            <w:vAlign w:val="bottom"/>
          </w:tcPr>
          <w:p w14:paraId="2142EF86" w14:textId="0BEF6E32" w:rsidR="00097DAF" w:rsidRPr="009E033D" w:rsidRDefault="00097DAF" w:rsidP="00097DAF">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097DAF" w:rsidRPr="009E033D" w14:paraId="21111229" w14:textId="77777777" w:rsidTr="001F0062">
        <w:trPr>
          <w:gridAfter w:val="1"/>
          <w:wAfter w:w="7" w:type="dxa"/>
          <w:trHeight w:val="68"/>
        </w:trPr>
        <w:tc>
          <w:tcPr>
            <w:tcW w:w="3276" w:type="dxa"/>
          </w:tcPr>
          <w:p w14:paraId="30B130E8" w14:textId="77777777" w:rsidR="00097DAF" w:rsidRPr="009E033D" w:rsidRDefault="00097DAF" w:rsidP="00097DAF">
            <w:pPr>
              <w:tabs>
                <w:tab w:val="left" w:pos="162"/>
              </w:tabs>
              <w:spacing w:before="60" w:line="276" w:lineRule="auto"/>
              <w:ind w:left="328" w:right="-108"/>
              <w:rPr>
                <w:rFonts w:ascii="Arial" w:hAnsi="Arial" w:cs="Arial"/>
                <w:snapToGrid w:val="0"/>
                <w:sz w:val="19"/>
                <w:szCs w:val="19"/>
                <w:lang w:eastAsia="th-TH"/>
              </w:rPr>
            </w:pPr>
          </w:p>
        </w:tc>
        <w:tc>
          <w:tcPr>
            <w:tcW w:w="1044" w:type="dxa"/>
          </w:tcPr>
          <w:p w14:paraId="18ADFC24" w14:textId="77777777" w:rsidR="00097DAF" w:rsidRPr="009E033D" w:rsidRDefault="00097DAF" w:rsidP="00097DAF">
            <w:pPr>
              <w:spacing w:before="60" w:line="276" w:lineRule="auto"/>
              <w:ind w:left="567" w:right="-108"/>
              <w:jc w:val="both"/>
              <w:rPr>
                <w:rFonts w:ascii="Arial" w:hAnsi="Arial" w:cs="Arial"/>
                <w:snapToGrid w:val="0"/>
                <w:sz w:val="19"/>
                <w:szCs w:val="19"/>
                <w:lang w:eastAsia="th-TH"/>
              </w:rPr>
            </w:pPr>
          </w:p>
        </w:tc>
        <w:tc>
          <w:tcPr>
            <w:tcW w:w="1260" w:type="dxa"/>
          </w:tcPr>
          <w:p w14:paraId="65AEABF8" w14:textId="57498C24" w:rsidR="00097DAF" w:rsidRPr="009E033D" w:rsidRDefault="00097DAF" w:rsidP="00097DAF">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17,367,807</w:t>
            </w:r>
          </w:p>
        </w:tc>
        <w:tc>
          <w:tcPr>
            <w:tcW w:w="1251" w:type="dxa"/>
          </w:tcPr>
          <w:p w14:paraId="79084074" w14:textId="7D0C5EFC" w:rsidR="00097DAF" w:rsidRPr="009E033D" w:rsidRDefault="00097DAF" w:rsidP="00097DAF">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25,823,042</w:t>
            </w:r>
          </w:p>
        </w:tc>
        <w:tc>
          <w:tcPr>
            <w:tcW w:w="1204" w:type="dxa"/>
            <w:vAlign w:val="bottom"/>
          </w:tcPr>
          <w:p w14:paraId="4C9D898B" w14:textId="3D78D7F4" w:rsidR="00097DAF" w:rsidRPr="009E033D" w:rsidRDefault="008F0378" w:rsidP="00097DAF">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249" w:type="dxa"/>
            <w:vAlign w:val="bottom"/>
          </w:tcPr>
          <w:p w14:paraId="52B26672" w14:textId="24F1DBE4" w:rsidR="00097DAF" w:rsidRPr="009E033D" w:rsidRDefault="00097DAF" w:rsidP="00097DAF">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bl>
    <w:p w14:paraId="557A8A7D" w14:textId="77777777" w:rsidR="0047789A" w:rsidRPr="009E033D" w:rsidRDefault="0047789A" w:rsidP="005F61B6">
      <w:pPr>
        <w:spacing w:line="276" w:lineRule="auto"/>
        <w:ind w:left="450"/>
        <w:rPr>
          <w:rFonts w:ascii="Arial" w:hAnsi="Arial" w:cstheme="minorBidi"/>
          <w:sz w:val="32"/>
          <w:szCs w:val="32"/>
        </w:rPr>
      </w:pPr>
    </w:p>
    <w:p w14:paraId="13BA76DF" w14:textId="39C8A731" w:rsidR="00863E65" w:rsidRPr="009E033D" w:rsidRDefault="00285326" w:rsidP="00DA006E">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r w:rsidRPr="009E033D">
        <w:rPr>
          <w:rFonts w:ascii="Arial" w:hAnsi="Arial" w:cs="Arial"/>
          <w:color w:val="000000" w:themeColor="text1"/>
          <w:sz w:val="19"/>
          <w:szCs w:val="19"/>
          <w:lang w:val="en-US"/>
        </w:rPr>
        <w:t>The balances of the overseas sale agents are as follows:</w:t>
      </w:r>
    </w:p>
    <w:p w14:paraId="15581CCA" w14:textId="705535CA" w:rsidR="00A56D59" w:rsidRPr="009E033D" w:rsidRDefault="00A56D59" w:rsidP="00DA006E">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tbl>
      <w:tblPr>
        <w:tblW w:w="9309" w:type="dxa"/>
        <w:tblInd w:w="351" w:type="dxa"/>
        <w:tblLayout w:type="fixed"/>
        <w:tblLook w:val="04A0" w:firstRow="1" w:lastRow="0" w:firstColumn="1" w:lastColumn="0" w:noHBand="0" w:noVBand="1"/>
      </w:tblPr>
      <w:tblGrid>
        <w:gridCol w:w="3294"/>
        <w:gridCol w:w="1035"/>
        <w:gridCol w:w="1274"/>
        <w:gridCol w:w="1237"/>
        <w:gridCol w:w="1224"/>
        <w:gridCol w:w="1245"/>
      </w:tblGrid>
      <w:tr w:rsidR="00285326" w:rsidRPr="00F473E3" w14:paraId="71DDE3A7" w14:textId="77777777" w:rsidTr="009E55A3">
        <w:trPr>
          <w:tblHeader/>
        </w:trPr>
        <w:tc>
          <w:tcPr>
            <w:tcW w:w="3294" w:type="dxa"/>
          </w:tcPr>
          <w:p w14:paraId="21C50ED2" w14:textId="77777777" w:rsidR="00285326" w:rsidRPr="00F473E3" w:rsidRDefault="00285326" w:rsidP="003679A6">
            <w:pPr>
              <w:spacing w:before="60" w:line="276" w:lineRule="auto"/>
              <w:rPr>
                <w:rFonts w:ascii="Arial" w:eastAsia="Calibri" w:hAnsi="Arial" w:cs="Arial"/>
                <w:sz w:val="18"/>
                <w:szCs w:val="18"/>
              </w:rPr>
            </w:pPr>
            <w:r w:rsidRPr="00F473E3">
              <w:rPr>
                <w:rFonts w:ascii="Arial" w:hAnsi="Arial" w:cs="Arial"/>
                <w:snapToGrid w:val="0"/>
                <w:sz w:val="18"/>
                <w:szCs w:val="18"/>
                <w:lang w:eastAsia="th-TH"/>
              </w:rPr>
              <w:br w:type="page"/>
            </w:r>
          </w:p>
        </w:tc>
        <w:tc>
          <w:tcPr>
            <w:tcW w:w="1035" w:type="dxa"/>
            <w:vAlign w:val="bottom"/>
          </w:tcPr>
          <w:p w14:paraId="1FD662BC" w14:textId="77777777" w:rsidR="00285326" w:rsidRPr="00F473E3" w:rsidRDefault="00285326" w:rsidP="003679A6">
            <w:pPr>
              <w:spacing w:before="60" w:line="276" w:lineRule="auto"/>
              <w:rPr>
                <w:rFonts w:ascii="Arial" w:eastAsia="Calibri" w:hAnsi="Arial" w:cs="Arial"/>
                <w:sz w:val="18"/>
                <w:szCs w:val="18"/>
              </w:rPr>
            </w:pPr>
          </w:p>
        </w:tc>
        <w:tc>
          <w:tcPr>
            <w:tcW w:w="4980" w:type="dxa"/>
            <w:gridSpan w:val="4"/>
          </w:tcPr>
          <w:p w14:paraId="7E9694F8" w14:textId="068EE7D4" w:rsidR="00285326" w:rsidRPr="00F473E3" w:rsidRDefault="00285326" w:rsidP="003679A6">
            <w:pPr>
              <w:pStyle w:val="11"/>
              <w:pBdr>
                <w:bottom w:val="none" w:sz="0" w:space="0" w:color="auto"/>
              </w:pBdr>
              <w:spacing w:before="60" w:line="276" w:lineRule="auto"/>
              <w:ind w:left="34" w:hanging="34"/>
              <w:rPr>
                <w:rFonts w:ascii="Arial" w:hAnsi="Arial" w:cs="Arial"/>
                <w:sz w:val="18"/>
                <w:szCs w:val="18"/>
              </w:rPr>
            </w:pPr>
            <w:r w:rsidRPr="00F473E3">
              <w:rPr>
                <w:rFonts w:ascii="Arial" w:hAnsi="Arial" w:cs="Arial"/>
                <w:sz w:val="18"/>
                <w:szCs w:val="18"/>
              </w:rPr>
              <w:t>(</w:t>
            </w:r>
            <w:proofErr w:type="gramStart"/>
            <w:r w:rsidRPr="00F473E3">
              <w:rPr>
                <w:rFonts w:ascii="Arial" w:hAnsi="Arial" w:cs="Arial"/>
                <w:sz w:val="18"/>
                <w:szCs w:val="18"/>
              </w:rPr>
              <w:t>Unit :</w:t>
            </w:r>
            <w:proofErr w:type="gramEnd"/>
            <w:r w:rsidRPr="00F473E3">
              <w:rPr>
                <w:rFonts w:ascii="Arial" w:hAnsi="Arial" w:cs="Arial"/>
                <w:sz w:val="18"/>
                <w:szCs w:val="18"/>
              </w:rPr>
              <w:t xml:space="preserve"> Baht)</w:t>
            </w:r>
          </w:p>
        </w:tc>
      </w:tr>
      <w:tr w:rsidR="00285326" w:rsidRPr="00F473E3" w14:paraId="67AD6C38" w14:textId="77777777" w:rsidTr="009E55A3">
        <w:trPr>
          <w:tblHeader/>
        </w:trPr>
        <w:tc>
          <w:tcPr>
            <w:tcW w:w="3294" w:type="dxa"/>
          </w:tcPr>
          <w:p w14:paraId="68737DB8" w14:textId="77777777" w:rsidR="00285326" w:rsidRPr="00F473E3" w:rsidRDefault="00285326" w:rsidP="003679A6">
            <w:pPr>
              <w:spacing w:before="60" w:line="276" w:lineRule="auto"/>
              <w:rPr>
                <w:rFonts w:ascii="Arial" w:eastAsia="Calibri" w:hAnsi="Arial" w:cs="Arial"/>
                <w:sz w:val="18"/>
                <w:szCs w:val="18"/>
              </w:rPr>
            </w:pPr>
          </w:p>
        </w:tc>
        <w:tc>
          <w:tcPr>
            <w:tcW w:w="1035" w:type="dxa"/>
            <w:vAlign w:val="bottom"/>
          </w:tcPr>
          <w:p w14:paraId="31AAE605" w14:textId="77777777" w:rsidR="00285326" w:rsidRPr="00F473E3" w:rsidRDefault="00285326" w:rsidP="003679A6">
            <w:pPr>
              <w:spacing w:before="60" w:line="276" w:lineRule="auto"/>
              <w:rPr>
                <w:rFonts w:ascii="Arial" w:eastAsia="Calibri" w:hAnsi="Arial" w:cs="Arial"/>
                <w:sz w:val="18"/>
                <w:szCs w:val="18"/>
              </w:rPr>
            </w:pPr>
          </w:p>
        </w:tc>
        <w:tc>
          <w:tcPr>
            <w:tcW w:w="2511" w:type="dxa"/>
            <w:gridSpan w:val="2"/>
          </w:tcPr>
          <w:p w14:paraId="0447100F" w14:textId="0AEC4EF2" w:rsidR="00285326" w:rsidRPr="00F473E3" w:rsidRDefault="00285326"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473E3">
              <w:rPr>
                <w:rFonts w:ascii="Arial" w:hAnsi="Arial" w:cs="Arial"/>
                <w:sz w:val="18"/>
                <w:szCs w:val="18"/>
                <w:u w:val="none"/>
              </w:rPr>
              <w:t>Consolidated</w:t>
            </w:r>
            <w:r w:rsidR="00A878CA" w:rsidRPr="00F473E3">
              <w:rPr>
                <w:rFonts w:ascii="Arial" w:hAnsi="Arial" w:cs="Arial"/>
                <w:sz w:val="18"/>
                <w:szCs w:val="18"/>
                <w:u w:val="none"/>
              </w:rPr>
              <w:t xml:space="preserve"> F/S</w:t>
            </w:r>
          </w:p>
        </w:tc>
        <w:tc>
          <w:tcPr>
            <w:tcW w:w="2469" w:type="dxa"/>
            <w:gridSpan w:val="2"/>
          </w:tcPr>
          <w:p w14:paraId="353FB271" w14:textId="2D60A16D" w:rsidR="00285326" w:rsidRPr="00F473E3" w:rsidRDefault="00A878CA" w:rsidP="003679A6">
            <w:pPr>
              <w:pStyle w:val="Heading4"/>
              <w:pBdr>
                <w:bottom w:val="single" w:sz="4" w:space="1" w:color="auto"/>
              </w:pBdr>
              <w:spacing w:before="60" w:line="276" w:lineRule="auto"/>
              <w:ind w:left="-18" w:right="-18"/>
              <w:jc w:val="center"/>
              <w:rPr>
                <w:rFonts w:ascii="Arial" w:hAnsi="Arial" w:cs="Arial"/>
                <w:sz w:val="18"/>
                <w:szCs w:val="18"/>
                <w:u w:val="none"/>
              </w:rPr>
            </w:pPr>
            <w:r w:rsidRPr="00F473E3">
              <w:rPr>
                <w:rFonts w:ascii="Arial" w:hAnsi="Arial" w:cs="Arial"/>
                <w:sz w:val="18"/>
                <w:szCs w:val="18"/>
                <w:u w:val="none"/>
              </w:rPr>
              <w:t>Separate F/S</w:t>
            </w:r>
          </w:p>
        </w:tc>
      </w:tr>
      <w:tr w:rsidR="009E55A3" w:rsidRPr="00F473E3" w14:paraId="2B85B7D8" w14:textId="77777777" w:rsidTr="00713161">
        <w:trPr>
          <w:tblHeader/>
        </w:trPr>
        <w:tc>
          <w:tcPr>
            <w:tcW w:w="3294" w:type="dxa"/>
          </w:tcPr>
          <w:p w14:paraId="02EAC818" w14:textId="77777777" w:rsidR="009E55A3" w:rsidRPr="00F473E3" w:rsidRDefault="009E55A3" w:rsidP="009E55A3">
            <w:pPr>
              <w:spacing w:before="60" w:line="276" w:lineRule="auto"/>
              <w:rPr>
                <w:rFonts w:ascii="Arial" w:eastAsia="Calibri" w:hAnsi="Arial" w:cs="Arial"/>
                <w:sz w:val="18"/>
                <w:szCs w:val="18"/>
              </w:rPr>
            </w:pPr>
          </w:p>
        </w:tc>
        <w:tc>
          <w:tcPr>
            <w:tcW w:w="1035" w:type="dxa"/>
            <w:vAlign w:val="bottom"/>
          </w:tcPr>
          <w:p w14:paraId="040AF3F9" w14:textId="77777777" w:rsidR="009E55A3" w:rsidRPr="00F473E3" w:rsidRDefault="009E55A3" w:rsidP="009E55A3">
            <w:pPr>
              <w:pBdr>
                <w:bottom w:val="single" w:sz="6" w:space="1" w:color="auto"/>
              </w:pBdr>
              <w:tabs>
                <w:tab w:val="left" w:pos="162"/>
              </w:tabs>
              <w:spacing w:before="60" w:line="276" w:lineRule="auto"/>
              <w:ind w:left="-108" w:right="-18"/>
              <w:jc w:val="center"/>
              <w:rPr>
                <w:rFonts w:ascii="Arial" w:hAnsi="Arial" w:cs="Arial"/>
                <w:snapToGrid w:val="0"/>
                <w:sz w:val="18"/>
                <w:szCs w:val="18"/>
                <w:lang w:eastAsia="th-TH"/>
              </w:rPr>
            </w:pPr>
            <w:r w:rsidRPr="00F473E3">
              <w:rPr>
                <w:rFonts w:ascii="Arial" w:hAnsi="Arial" w:cs="Arial"/>
                <w:snapToGrid w:val="0"/>
                <w:sz w:val="18"/>
                <w:szCs w:val="18"/>
                <w:lang w:eastAsia="th-TH"/>
              </w:rPr>
              <w:t>Country</w:t>
            </w:r>
          </w:p>
        </w:tc>
        <w:tc>
          <w:tcPr>
            <w:tcW w:w="1274" w:type="dxa"/>
          </w:tcPr>
          <w:p w14:paraId="333E543A" w14:textId="65D0E211" w:rsidR="009E55A3" w:rsidRPr="00F473E3" w:rsidRDefault="009E55A3" w:rsidP="009E55A3">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473E3">
              <w:rPr>
                <w:rFonts w:ascii="Arial" w:hAnsi="Arial" w:cs="Arial"/>
                <w:snapToGrid w:val="0"/>
                <w:sz w:val="18"/>
                <w:szCs w:val="18"/>
                <w:u w:val="none"/>
                <w:cs/>
                <w:lang w:eastAsia="th-TH"/>
              </w:rPr>
              <w:t>20</w:t>
            </w:r>
            <w:r w:rsidRPr="00F473E3">
              <w:rPr>
                <w:rFonts w:ascii="Arial" w:hAnsi="Arial" w:cs="Arial"/>
                <w:snapToGrid w:val="0"/>
                <w:sz w:val="18"/>
                <w:szCs w:val="18"/>
                <w:u w:val="none"/>
                <w:lang w:eastAsia="th-TH"/>
              </w:rPr>
              <w:t>20</w:t>
            </w:r>
          </w:p>
        </w:tc>
        <w:tc>
          <w:tcPr>
            <w:tcW w:w="1237" w:type="dxa"/>
          </w:tcPr>
          <w:p w14:paraId="79320B73" w14:textId="024E00F8" w:rsidR="009E55A3" w:rsidRPr="00F473E3" w:rsidRDefault="009E55A3" w:rsidP="009E55A3">
            <w:pPr>
              <w:pStyle w:val="Heading4"/>
              <w:pBdr>
                <w:bottom w:val="single" w:sz="4" w:space="1" w:color="auto"/>
              </w:pBdr>
              <w:spacing w:before="60" w:line="276" w:lineRule="auto"/>
              <w:ind w:left="-60" w:right="-18" w:hanging="24"/>
              <w:jc w:val="center"/>
              <w:rPr>
                <w:rFonts w:ascii="Arial" w:hAnsi="Arial" w:cs="Arial"/>
                <w:sz w:val="18"/>
                <w:szCs w:val="18"/>
                <w:u w:val="none"/>
                <w:rtl/>
                <w:cs/>
              </w:rPr>
            </w:pPr>
            <w:r w:rsidRPr="00F473E3">
              <w:rPr>
                <w:rFonts w:ascii="Arial" w:hAnsi="Arial" w:cs="Arial"/>
                <w:snapToGrid w:val="0"/>
                <w:sz w:val="18"/>
                <w:szCs w:val="18"/>
                <w:u w:val="none"/>
                <w:cs/>
                <w:lang w:eastAsia="th-TH"/>
              </w:rPr>
              <w:t>201</w:t>
            </w:r>
            <w:r w:rsidRPr="00F473E3">
              <w:rPr>
                <w:rFonts w:ascii="Arial" w:hAnsi="Arial" w:cs="Arial"/>
                <w:snapToGrid w:val="0"/>
                <w:sz w:val="18"/>
                <w:szCs w:val="18"/>
                <w:u w:val="none"/>
                <w:lang w:eastAsia="th-TH"/>
              </w:rPr>
              <w:t>9</w:t>
            </w:r>
          </w:p>
        </w:tc>
        <w:tc>
          <w:tcPr>
            <w:tcW w:w="1224" w:type="dxa"/>
          </w:tcPr>
          <w:p w14:paraId="0FEE3C4B" w14:textId="513A97EC" w:rsidR="009E55A3" w:rsidRPr="00F473E3" w:rsidRDefault="009E55A3" w:rsidP="009E55A3">
            <w:pPr>
              <w:pStyle w:val="Heading4"/>
              <w:pBdr>
                <w:bottom w:val="single" w:sz="4" w:space="1" w:color="auto"/>
              </w:pBdr>
              <w:spacing w:before="60" w:line="276" w:lineRule="auto"/>
              <w:ind w:left="-60" w:right="-18" w:firstLine="81"/>
              <w:jc w:val="center"/>
              <w:rPr>
                <w:rFonts w:ascii="Arial" w:hAnsi="Arial" w:cs="Arial"/>
                <w:sz w:val="18"/>
                <w:szCs w:val="18"/>
                <w:u w:val="none"/>
              </w:rPr>
            </w:pPr>
            <w:r w:rsidRPr="00F473E3">
              <w:rPr>
                <w:rFonts w:ascii="Arial" w:hAnsi="Arial" w:cs="Arial"/>
                <w:snapToGrid w:val="0"/>
                <w:sz w:val="18"/>
                <w:szCs w:val="18"/>
                <w:u w:val="none"/>
                <w:cs/>
                <w:lang w:eastAsia="th-TH"/>
              </w:rPr>
              <w:t>20</w:t>
            </w:r>
            <w:r w:rsidRPr="00F473E3">
              <w:rPr>
                <w:rFonts w:ascii="Arial" w:hAnsi="Arial" w:cs="Arial"/>
                <w:snapToGrid w:val="0"/>
                <w:sz w:val="18"/>
                <w:szCs w:val="18"/>
                <w:u w:val="none"/>
                <w:lang w:eastAsia="th-TH"/>
              </w:rPr>
              <w:t>20</w:t>
            </w:r>
          </w:p>
        </w:tc>
        <w:tc>
          <w:tcPr>
            <w:tcW w:w="1245" w:type="dxa"/>
          </w:tcPr>
          <w:p w14:paraId="418BCEB4" w14:textId="54CB145B" w:rsidR="009E55A3" w:rsidRPr="00F473E3" w:rsidRDefault="009E55A3" w:rsidP="009E55A3">
            <w:pPr>
              <w:pStyle w:val="Heading4"/>
              <w:pBdr>
                <w:bottom w:val="single" w:sz="4" w:space="1" w:color="auto"/>
              </w:pBdr>
              <w:spacing w:before="60" w:line="276" w:lineRule="auto"/>
              <w:ind w:left="-60" w:right="-18" w:firstLine="81"/>
              <w:jc w:val="center"/>
              <w:rPr>
                <w:rFonts w:ascii="Arial" w:hAnsi="Arial" w:cs="Arial"/>
                <w:sz w:val="18"/>
                <w:szCs w:val="18"/>
                <w:u w:val="none"/>
                <w:rtl/>
                <w:cs/>
              </w:rPr>
            </w:pPr>
            <w:r w:rsidRPr="00F473E3">
              <w:rPr>
                <w:rFonts w:ascii="Arial" w:hAnsi="Arial" w:cs="Arial"/>
                <w:snapToGrid w:val="0"/>
                <w:sz w:val="18"/>
                <w:szCs w:val="18"/>
                <w:u w:val="none"/>
                <w:cs/>
                <w:lang w:eastAsia="th-TH"/>
              </w:rPr>
              <w:t>201</w:t>
            </w:r>
            <w:r w:rsidRPr="00F473E3">
              <w:rPr>
                <w:rFonts w:ascii="Arial" w:hAnsi="Arial" w:cs="Arial"/>
                <w:snapToGrid w:val="0"/>
                <w:sz w:val="18"/>
                <w:szCs w:val="18"/>
                <w:u w:val="none"/>
                <w:lang w:eastAsia="th-TH"/>
              </w:rPr>
              <w:t>9</w:t>
            </w:r>
          </w:p>
        </w:tc>
      </w:tr>
      <w:tr w:rsidR="00285326" w:rsidRPr="00F473E3" w14:paraId="6890FC40" w14:textId="77777777" w:rsidTr="001F0062">
        <w:trPr>
          <w:tblHeader/>
        </w:trPr>
        <w:tc>
          <w:tcPr>
            <w:tcW w:w="3294" w:type="dxa"/>
          </w:tcPr>
          <w:p w14:paraId="43EA94E3"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c>
          <w:tcPr>
            <w:tcW w:w="1035" w:type="dxa"/>
          </w:tcPr>
          <w:p w14:paraId="195EA3E1"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c>
          <w:tcPr>
            <w:tcW w:w="1274" w:type="dxa"/>
            <w:vAlign w:val="bottom"/>
          </w:tcPr>
          <w:p w14:paraId="5EC1B94A"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c>
          <w:tcPr>
            <w:tcW w:w="1237" w:type="dxa"/>
            <w:vAlign w:val="bottom"/>
          </w:tcPr>
          <w:p w14:paraId="48EE41D2"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c>
          <w:tcPr>
            <w:tcW w:w="1224" w:type="dxa"/>
            <w:vAlign w:val="bottom"/>
          </w:tcPr>
          <w:p w14:paraId="775FEB61"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c>
          <w:tcPr>
            <w:tcW w:w="1245" w:type="dxa"/>
            <w:vAlign w:val="bottom"/>
          </w:tcPr>
          <w:p w14:paraId="35D5DD21" w14:textId="77777777" w:rsidR="00285326" w:rsidRPr="00F473E3" w:rsidRDefault="00285326" w:rsidP="003679A6">
            <w:pPr>
              <w:spacing w:before="60" w:line="276" w:lineRule="auto"/>
              <w:ind w:left="567"/>
              <w:jc w:val="both"/>
              <w:rPr>
                <w:rFonts w:ascii="Arial" w:hAnsi="Arial" w:cs="Arial"/>
                <w:snapToGrid w:val="0"/>
                <w:sz w:val="18"/>
                <w:szCs w:val="18"/>
                <w:lang w:eastAsia="th-TH"/>
              </w:rPr>
            </w:pPr>
          </w:p>
        </w:tc>
      </w:tr>
      <w:tr w:rsidR="00285326" w:rsidRPr="00F473E3" w14:paraId="52781E49" w14:textId="77777777" w:rsidTr="001F0062">
        <w:trPr>
          <w:tblHeader/>
        </w:trPr>
        <w:tc>
          <w:tcPr>
            <w:tcW w:w="4329" w:type="dxa"/>
            <w:gridSpan w:val="2"/>
          </w:tcPr>
          <w:p w14:paraId="1D2A051C" w14:textId="5C40E7FA" w:rsidR="00285326" w:rsidRPr="00F473E3" w:rsidRDefault="00285326" w:rsidP="003679A6">
            <w:pPr>
              <w:tabs>
                <w:tab w:val="left" w:pos="162"/>
              </w:tabs>
              <w:spacing w:before="60" w:line="276" w:lineRule="auto"/>
              <w:ind w:left="-18" w:right="-18"/>
              <w:rPr>
                <w:rFonts w:ascii="Arial" w:hAnsi="Arial" w:cs="Arial"/>
                <w:b/>
                <w:bCs/>
                <w:snapToGrid w:val="0"/>
                <w:sz w:val="18"/>
                <w:szCs w:val="18"/>
                <w:lang w:eastAsia="th-TH"/>
              </w:rPr>
            </w:pPr>
            <w:r w:rsidRPr="00F473E3">
              <w:rPr>
                <w:rFonts w:ascii="Arial" w:hAnsi="Arial" w:cs="Arial"/>
                <w:b/>
                <w:bCs/>
                <w:snapToGrid w:val="0"/>
                <w:sz w:val="18"/>
                <w:szCs w:val="18"/>
                <w:lang w:eastAsia="th-TH"/>
              </w:rPr>
              <w:t>Trade accounts receivable</w:t>
            </w:r>
          </w:p>
        </w:tc>
        <w:tc>
          <w:tcPr>
            <w:tcW w:w="1274" w:type="dxa"/>
          </w:tcPr>
          <w:p w14:paraId="7012BF30" w14:textId="77777777" w:rsidR="00285326" w:rsidRPr="00F473E3" w:rsidRDefault="00285326" w:rsidP="003679A6">
            <w:pPr>
              <w:pStyle w:val="BodyText"/>
              <w:tabs>
                <w:tab w:val="left" w:pos="540"/>
              </w:tabs>
              <w:spacing w:before="60" w:after="0" w:line="276" w:lineRule="auto"/>
              <w:ind w:left="540"/>
              <w:rPr>
                <w:rFonts w:ascii="Arial" w:hAnsi="Arial" w:cs="Arial"/>
                <w:b/>
                <w:bCs/>
                <w:sz w:val="18"/>
                <w:szCs w:val="18"/>
              </w:rPr>
            </w:pPr>
          </w:p>
        </w:tc>
        <w:tc>
          <w:tcPr>
            <w:tcW w:w="1237" w:type="dxa"/>
          </w:tcPr>
          <w:p w14:paraId="1A3D813C" w14:textId="77777777" w:rsidR="00285326" w:rsidRPr="00F473E3" w:rsidRDefault="00285326" w:rsidP="003679A6">
            <w:pPr>
              <w:pStyle w:val="BodyText"/>
              <w:tabs>
                <w:tab w:val="left" w:pos="540"/>
              </w:tabs>
              <w:spacing w:before="60" w:after="0" w:line="276" w:lineRule="auto"/>
              <w:ind w:left="540"/>
              <w:rPr>
                <w:rFonts w:ascii="Arial" w:hAnsi="Arial" w:cs="Arial"/>
                <w:b/>
                <w:bCs/>
                <w:sz w:val="18"/>
                <w:szCs w:val="18"/>
              </w:rPr>
            </w:pPr>
          </w:p>
        </w:tc>
        <w:tc>
          <w:tcPr>
            <w:tcW w:w="1224" w:type="dxa"/>
            <w:vAlign w:val="bottom"/>
          </w:tcPr>
          <w:p w14:paraId="4493AABF" w14:textId="77777777" w:rsidR="00285326" w:rsidRPr="00F473E3" w:rsidRDefault="00285326" w:rsidP="003679A6">
            <w:pPr>
              <w:pStyle w:val="BodyText"/>
              <w:tabs>
                <w:tab w:val="left" w:pos="540"/>
              </w:tabs>
              <w:spacing w:before="60" w:after="0" w:line="276" w:lineRule="auto"/>
              <w:ind w:left="540"/>
              <w:rPr>
                <w:rFonts w:ascii="Arial" w:hAnsi="Arial" w:cs="Arial"/>
                <w:b/>
                <w:bCs/>
                <w:sz w:val="18"/>
                <w:szCs w:val="18"/>
              </w:rPr>
            </w:pPr>
          </w:p>
        </w:tc>
        <w:tc>
          <w:tcPr>
            <w:tcW w:w="1245" w:type="dxa"/>
          </w:tcPr>
          <w:p w14:paraId="700A33F5" w14:textId="77777777" w:rsidR="00285326" w:rsidRPr="00F473E3" w:rsidRDefault="00285326" w:rsidP="003679A6">
            <w:pPr>
              <w:pStyle w:val="BodyText"/>
              <w:tabs>
                <w:tab w:val="left" w:pos="540"/>
              </w:tabs>
              <w:spacing w:before="60" w:after="0" w:line="276" w:lineRule="auto"/>
              <w:ind w:left="540"/>
              <w:rPr>
                <w:rFonts w:ascii="Arial" w:hAnsi="Arial" w:cs="Arial"/>
                <w:b/>
                <w:bCs/>
                <w:sz w:val="18"/>
                <w:szCs w:val="18"/>
              </w:rPr>
            </w:pPr>
          </w:p>
        </w:tc>
      </w:tr>
      <w:tr w:rsidR="00097DAF" w:rsidRPr="00F473E3" w14:paraId="637EA1AA" w14:textId="77777777" w:rsidTr="00713161">
        <w:trPr>
          <w:trHeight w:val="60"/>
          <w:tblHeader/>
        </w:trPr>
        <w:tc>
          <w:tcPr>
            <w:tcW w:w="3294" w:type="dxa"/>
          </w:tcPr>
          <w:p w14:paraId="652EC017" w14:textId="77777777" w:rsidR="00097DAF" w:rsidRPr="00F473E3" w:rsidRDefault="00097DAF" w:rsidP="00097DAF">
            <w:pPr>
              <w:tabs>
                <w:tab w:val="left" w:pos="162"/>
              </w:tabs>
              <w:spacing w:before="60" w:line="276" w:lineRule="auto"/>
              <w:ind w:left="162" w:right="-18"/>
              <w:rPr>
                <w:rFonts w:ascii="Arial" w:hAnsi="Arial" w:cs="Arial"/>
                <w:snapToGrid w:val="0"/>
                <w:sz w:val="18"/>
                <w:szCs w:val="18"/>
                <w:lang w:eastAsia="th-TH"/>
              </w:rPr>
            </w:pPr>
            <w:r w:rsidRPr="00F473E3">
              <w:rPr>
                <w:rFonts w:ascii="Arial" w:hAnsi="Arial" w:cs="Arial"/>
                <w:snapToGrid w:val="0"/>
                <w:sz w:val="18"/>
                <w:szCs w:val="18"/>
                <w:lang w:eastAsia="th-TH"/>
              </w:rPr>
              <w:t>EIC International Co., Ltd.</w:t>
            </w:r>
          </w:p>
        </w:tc>
        <w:tc>
          <w:tcPr>
            <w:tcW w:w="1035" w:type="dxa"/>
          </w:tcPr>
          <w:p w14:paraId="4D8C2FEF" w14:textId="77777777" w:rsidR="00097DAF" w:rsidRPr="00F473E3" w:rsidRDefault="00097DAF" w:rsidP="00097DAF">
            <w:pPr>
              <w:tabs>
                <w:tab w:val="left" w:pos="162"/>
              </w:tabs>
              <w:spacing w:before="60" w:line="276" w:lineRule="auto"/>
              <w:ind w:left="-108" w:right="-108"/>
              <w:jc w:val="center"/>
              <w:rPr>
                <w:rFonts w:ascii="Arial" w:hAnsi="Arial" w:cs="Arial"/>
                <w:snapToGrid w:val="0"/>
                <w:sz w:val="18"/>
                <w:szCs w:val="18"/>
                <w:rtl/>
                <w:cs/>
                <w:lang w:eastAsia="th-TH"/>
              </w:rPr>
            </w:pPr>
            <w:r w:rsidRPr="00F473E3">
              <w:rPr>
                <w:rFonts w:ascii="Arial" w:hAnsi="Arial" w:cs="Arial"/>
                <w:snapToGrid w:val="0"/>
                <w:sz w:val="18"/>
                <w:szCs w:val="18"/>
                <w:lang w:eastAsia="th-TH"/>
              </w:rPr>
              <w:t>Hong Kong</w:t>
            </w:r>
          </w:p>
        </w:tc>
        <w:tc>
          <w:tcPr>
            <w:tcW w:w="1274" w:type="dxa"/>
            <w:vAlign w:val="bottom"/>
          </w:tcPr>
          <w:p w14:paraId="1617CE26" w14:textId="55A640DD" w:rsidR="00097DAF" w:rsidRPr="00F473E3" w:rsidRDefault="00097DAF" w:rsidP="00097DAF">
            <w:pPr>
              <w:spacing w:before="60" w:line="276" w:lineRule="auto"/>
              <w:ind w:left="-18"/>
              <w:jc w:val="center"/>
              <w:rPr>
                <w:rFonts w:ascii="Arial" w:hAnsi="Arial" w:cs="Arial"/>
                <w:sz w:val="18"/>
                <w:szCs w:val="18"/>
              </w:rPr>
            </w:pPr>
            <w:r w:rsidRPr="00F473E3">
              <w:rPr>
                <w:rFonts w:ascii="Arial" w:hAnsi="Arial" w:cs="Arial"/>
                <w:sz w:val="18"/>
                <w:szCs w:val="18"/>
                <w:lang w:val="en-GB"/>
              </w:rPr>
              <w:t xml:space="preserve">        -</w:t>
            </w:r>
          </w:p>
        </w:tc>
        <w:tc>
          <w:tcPr>
            <w:tcW w:w="1237" w:type="dxa"/>
          </w:tcPr>
          <w:p w14:paraId="2A4C57FB" w14:textId="718646A3" w:rsidR="00097DAF" w:rsidRPr="00F473E3" w:rsidRDefault="00097DAF" w:rsidP="00097DAF">
            <w:pPr>
              <w:spacing w:before="60" w:line="276" w:lineRule="auto"/>
              <w:ind w:left="-18"/>
              <w:jc w:val="right"/>
              <w:rPr>
                <w:rFonts w:ascii="Arial" w:hAnsi="Arial" w:cs="Arial"/>
                <w:sz w:val="18"/>
                <w:szCs w:val="18"/>
              </w:rPr>
            </w:pPr>
            <w:r w:rsidRPr="00F473E3">
              <w:rPr>
                <w:rFonts w:ascii="Arial" w:hAnsi="Arial" w:cs="Arial"/>
                <w:sz w:val="18"/>
                <w:szCs w:val="18"/>
              </w:rPr>
              <w:t>20,349,667</w:t>
            </w:r>
          </w:p>
        </w:tc>
        <w:tc>
          <w:tcPr>
            <w:tcW w:w="1224" w:type="dxa"/>
            <w:vAlign w:val="bottom"/>
          </w:tcPr>
          <w:p w14:paraId="4DD7F94C" w14:textId="060BF3A4" w:rsidR="00097DAF" w:rsidRPr="00F473E3" w:rsidRDefault="00F87EA0" w:rsidP="00097DAF">
            <w:pPr>
              <w:spacing w:before="60" w:line="276" w:lineRule="auto"/>
              <w:ind w:left="-18"/>
              <w:jc w:val="center"/>
              <w:rPr>
                <w:rFonts w:ascii="Arial" w:hAnsi="Arial" w:cs="Arial"/>
                <w:sz w:val="18"/>
                <w:szCs w:val="18"/>
              </w:rPr>
            </w:pPr>
            <w:r w:rsidRPr="00F473E3">
              <w:rPr>
                <w:rFonts w:ascii="Arial" w:hAnsi="Arial" w:cs="Arial"/>
                <w:sz w:val="18"/>
                <w:szCs w:val="18"/>
              </w:rPr>
              <w:t xml:space="preserve">      -</w:t>
            </w:r>
          </w:p>
        </w:tc>
        <w:tc>
          <w:tcPr>
            <w:tcW w:w="1245" w:type="dxa"/>
            <w:vAlign w:val="bottom"/>
          </w:tcPr>
          <w:p w14:paraId="7183AC87" w14:textId="545A93DF" w:rsidR="00097DAF" w:rsidRPr="00F473E3" w:rsidRDefault="00097DAF" w:rsidP="00097DAF">
            <w:pPr>
              <w:spacing w:before="60" w:line="276" w:lineRule="auto"/>
              <w:ind w:left="-18" w:right="-24"/>
              <w:jc w:val="center"/>
              <w:rPr>
                <w:rFonts w:ascii="Arial" w:hAnsi="Arial" w:cs="Arial"/>
                <w:sz w:val="18"/>
                <w:szCs w:val="18"/>
              </w:rPr>
            </w:pPr>
            <w:r w:rsidRPr="00F473E3">
              <w:rPr>
                <w:rFonts w:ascii="Arial" w:hAnsi="Arial" w:cs="Arial"/>
                <w:sz w:val="18"/>
                <w:szCs w:val="18"/>
                <w:lang w:val="en-GB"/>
              </w:rPr>
              <w:t xml:space="preserve">    -</w:t>
            </w:r>
          </w:p>
        </w:tc>
      </w:tr>
      <w:tr w:rsidR="00097DAF" w:rsidRPr="00F473E3" w14:paraId="5DD3DCDF" w14:textId="77777777" w:rsidTr="00713161">
        <w:trPr>
          <w:trHeight w:val="60"/>
          <w:tblHeader/>
        </w:trPr>
        <w:tc>
          <w:tcPr>
            <w:tcW w:w="3294" w:type="dxa"/>
          </w:tcPr>
          <w:p w14:paraId="0C0CE2E2" w14:textId="77777777" w:rsidR="00097DAF" w:rsidRPr="00F473E3" w:rsidRDefault="00097DAF" w:rsidP="00097DAF">
            <w:pPr>
              <w:tabs>
                <w:tab w:val="left" w:pos="162"/>
              </w:tabs>
              <w:spacing w:before="60" w:line="276" w:lineRule="auto"/>
              <w:ind w:left="162" w:right="-108"/>
              <w:rPr>
                <w:rFonts w:ascii="Arial" w:hAnsi="Arial" w:cs="Arial"/>
                <w:snapToGrid w:val="0"/>
                <w:sz w:val="18"/>
                <w:szCs w:val="18"/>
                <w:lang w:eastAsia="th-TH"/>
              </w:rPr>
            </w:pPr>
            <w:r w:rsidRPr="00F473E3">
              <w:rPr>
                <w:rFonts w:ascii="Arial" w:hAnsi="Arial" w:cs="Arial"/>
                <w:snapToGrid w:val="0"/>
                <w:sz w:val="18"/>
                <w:szCs w:val="18"/>
                <w:lang w:eastAsia="th-TH"/>
              </w:rPr>
              <w:t>EIC Semiconductor Inc.</w:t>
            </w:r>
          </w:p>
        </w:tc>
        <w:tc>
          <w:tcPr>
            <w:tcW w:w="1035" w:type="dxa"/>
          </w:tcPr>
          <w:p w14:paraId="6568AFB2" w14:textId="77777777" w:rsidR="00097DAF" w:rsidRPr="00F473E3" w:rsidRDefault="00097DAF" w:rsidP="00097DAF">
            <w:pPr>
              <w:tabs>
                <w:tab w:val="left" w:pos="162"/>
              </w:tabs>
              <w:spacing w:before="60" w:line="276" w:lineRule="auto"/>
              <w:ind w:left="-108" w:right="-108"/>
              <w:jc w:val="center"/>
              <w:rPr>
                <w:rFonts w:ascii="Arial" w:hAnsi="Arial" w:cs="Arial"/>
                <w:snapToGrid w:val="0"/>
                <w:sz w:val="18"/>
                <w:szCs w:val="18"/>
                <w:rtl/>
                <w:cs/>
                <w:lang w:eastAsia="th-TH"/>
              </w:rPr>
            </w:pPr>
            <w:r w:rsidRPr="00F473E3">
              <w:rPr>
                <w:rFonts w:ascii="Arial" w:hAnsi="Arial" w:cs="Arial"/>
                <w:snapToGrid w:val="0"/>
                <w:sz w:val="18"/>
                <w:szCs w:val="18"/>
                <w:lang w:eastAsia="th-TH"/>
              </w:rPr>
              <w:t>USA</w:t>
            </w:r>
          </w:p>
        </w:tc>
        <w:tc>
          <w:tcPr>
            <w:tcW w:w="1274" w:type="dxa"/>
            <w:vAlign w:val="bottom"/>
          </w:tcPr>
          <w:p w14:paraId="7C293752" w14:textId="19FAE3A8" w:rsidR="00097DAF" w:rsidRPr="00F473E3" w:rsidRDefault="00097DAF" w:rsidP="00097DAF">
            <w:pPr>
              <w:pBdr>
                <w:bottom w:val="single" w:sz="4" w:space="1" w:color="auto"/>
              </w:pBdr>
              <w:spacing w:before="60" w:line="276" w:lineRule="auto"/>
              <w:ind w:left="-18"/>
              <w:jc w:val="center"/>
              <w:rPr>
                <w:rFonts w:ascii="Arial" w:hAnsi="Arial" w:cs="Arial"/>
                <w:sz w:val="18"/>
                <w:szCs w:val="18"/>
              </w:rPr>
            </w:pPr>
            <w:r w:rsidRPr="00F473E3">
              <w:rPr>
                <w:rFonts w:ascii="Arial" w:hAnsi="Arial" w:cs="Arial"/>
                <w:sz w:val="18"/>
                <w:szCs w:val="18"/>
                <w:lang w:val="en-GB"/>
              </w:rPr>
              <w:t xml:space="preserve">        -</w:t>
            </w:r>
          </w:p>
        </w:tc>
        <w:tc>
          <w:tcPr>
            <w:tcW w:w="1237" w:type="dxa"/>
          </w:tcPr>
          <w:p w14:paraId="543C4810" w14:textId="4750D6D9" w:rsidR="00097DAF" w:rsidRPr="00F473E3" w:rsidRDefault="00097DAF" w:rsidP="00097DAF">
            <w:pPr>
              <w:pStyle w:val="11"/>
              <w:pBdr>
                <w:bottom w:val="single" w:sz="4" w:space="1" w:color="auto"/>
              </w:pBdr>
              <w:spacing w:before="60" w:line="276" w:lineRule="auto"/>
              <w:ind w:left="-18"/>
              <w:rPr>
                <w:rFonts w:ascii="Arial" w:eastAsia="Cordia New" w:hAnsi="Arial" w:cs="Arial"/>
                <w:sz w:val="18"/>
                <w:szCs w:val="18"/>
                <w:lang w:eastAsia="en-US"/>
              </w:rPr>
            </w:pPr>
            <w:r w:rsidRPr="00F473E3">
              <w:rPr>
                <w:rFonts w:ascii="Arial" w:hAnsi="Arial" w:cs="Arial"/>
                <w:sz w:val="18"/>
                <w:szCs w:val="18"/>
              </w:rPr>
              <w:t>6,521,339</w:t>
            </w:r>
          </w:p>
        </w:tc>
        <w:tc>
          <w:tcPr>
            <w:tcW w:w="1224" w:type="dxa"/>
            <w:vAlign w:val="bottom"/>
          </w:tcPr>
          <w:p w14:paraId="27A570A5" w14:textId="6EC8D35C" w:rsidR="00097DAF" w:rsidRPr="00F473E3" w:rsidRDefault="00F87EA0" w:rsidP="00097DAF">
            <w:pPr>
              <w:pBdr>
                <w:bottom w:val="single" w:sz="4" w:space="1" w:color="auto"/>
              </w:pBdr>
              <w:spacing w:before="60" w:line="276" w:lineRule="auto"/>
              <w:ind w:left="-18"/>
              <w:jc w:val="center"/>
              <w:rPr>
                <w:rFonts w:ascii="Arial" w:hAnsi="Arial" w:cs="Arial"/>
                <w:sz w:val="18"/>
                <w:szCs w:val="18"/>
              </w:rPr>
            </w:pPr>
            <w:r w:rsidRPr="00F473E3">
              <w:rPr>
                <w:rFonts w:ascii="Arial" w:hAnsi="Arial" w:cs="Arial"/>
                <w:sz w:val="18"/>
                <w:szCs w:val="18"/>
              </w:rPr>
              <w:t xml:space="preserve">      -</w:t>
            </w:r>
          </w:p>
        </w:tc>
        <w:tc>
          <w:tcPr>
            <w:tcW w:w="1245" w:type="dxa"/>
            <w:vAlign w:val="bottom"/>
          </w:tcPr>
          <w:p w14:paraId="10DF33D3" w14:textId="1F5CA002" w:rsidR="00097DAF" w:rsidRPr="00F473E3" w:rsidRDefault="00097DAF" w:rsidP="00097DAF">
            <w:pPr>
              <w:pBdr>
                <w:bottom w:val="single" w:sz="4" w:space="1" w:color="auto"/>
              </w:pBdr>
              <w:spacing w:before="60" w:line="276" w:lineRule="auto"/>
              <w:ind w:left="-18" w:right="-24"/>
              <w:jc w:val="center"/>
              <w:rPr>
                <w:rFonts w:ascii="Arial" w:hAnsi="Arial" w:cs="Arial"/>
                <w:sz w:val="18"/>
                <w:szCs w:val="18"/>
              </w:rPr>
            </w:pPr>
            <w:r w:rsidRPr="00F473E3">
              <w:rPr>
                <w:rFonts w:ascii="Arial" w:hAnsi="Arial" w:cs="Arial"/>
                <w:sz w:val="18"/>
                <w:szCs w:val="18"/>
                <w:lang w:val="en-GB"/>
              </w:rPr>
              <w:t xml:space="preserve">    -</w:t>
            </w:r>
          </w:p>
        </w:tc>
      </w:tr>
      <w:tr w:rsidR="00097DAF" w:rsidRPr="00F473E3" w14:paraId="6EE1F244" w14:textId="77777777" w:rsidTr="00713161">
        <w:trPr>
          <w:tblHeader/>
        </w:trPr>
        <w:tc>
          <w:tcPr>
            <w:tcW w:w="3294" w:type="dxa"/>
          </w:tcPr>
          <w:p w14:paraId="23CD5232" w14:textId="77777777" w:rsidR="00097DAF" w:rsidRPr="00F473E3" w:rsidRDefault="00097DAF" w:rsidP="00097DAF">
            <w:pPr>
              <w:tabs>
                <w:tab w:val="left" w:pos="162"/>
              </w:tabs>
              <w:spacing w:before="60" w:line="276" w:lineRule="auto"/>
              <w:ind w:left="328" w:right="-108"/>
              <w:rPr>
                <w:rFonts w:ascii="Arial" w:hAnsi="Arial" w:cs="Arial"/>
                <w:snapToGrid w:val="0"/>
                <w:sz w:val="18"/>
                <w:szCs w:val="18"/>
                <w:lang w:eastAsia="th-TH"/>
              </w:rPr>
            </w:pPr>
          </w:p>
        </w:tc>
        <w:tc>
          <w:tcPr>
            <w:tcW w:w="1035" w:type="dxa"/>
          </w:tcPr>
          <w:p w14:paraId="16D71352" w14:textId="77777777" w:rsidR="00097DAF" w:rsidRPr="00F473E3" w:rsidRDefault="00097DAF" w:rsidP="00097DAF">
            <w:pPr>
              <w:spacing w:before="60" w:line="276" w:lineRule="auto"/>
              <w:ind w:left="567" w:right="-108"/>
              <w:jc w:val="both"/>
              <w:rPr>
                <w:rFonts w:ascii="Arial" w:hAnsi="Arial" w:cs="Arial"/>
                <w:snapToGrid w:val="0"/>
                <w:sz w:val="18"/>
                <w:szCs w:val="18"/>
                <w:lang w:eastAsia="th-TH"/>
              </w:rPr>
            </w:pPr>
          </w:p>
        </w:tc>
        <w:tc>
          <w:tcPr>
            <w:tcW w:w="1274" w:type="dxa"/>
            <w:vAlign w:val="bottom"/>
          </w:tcPr>
          <w:p w14:paraId="540CEB62" w14:textId="4D9FAB50" w:rsidR="00097DAF" w:rsidRPr="00F473E3" w:rsidRDefault="00097DAF" w:rsidP="00097DAF">
            <w:pPr>
              <w:pStyle w:val="11"/>
              <w:pBdr>
                <w:bottom w:val="none" w:sz="0" w:space="0" w:color="auto"/>
              </w:pBdr>
              <w:spacing w:before="60" w:line="276" w:lineRule="auto"/>
              <w:ind w:left="-18"/>
              <w:jc w:val="center"/>
              <w:rPr>
                <w:rFonts w:ascii="Arial" w:hAnsi="Arial" w:cs="Arial"/>
                <w:sz w:val="18"/>
                <w:szCs w:val="18"/>
              </w:rPr>
            </w:pPr>
            <w:r w:rsidRPr="00F473E3">
              <w:rPr>
                <w:rFonts w:ascii="Arial" w:hAnsi="Arial" w:cs="Arial"/>
                <w:sz w:val="18"/>
                <w:szCs w:val="18"/>
                <w:lang w:val="en-GB"/>
              </w:rPr>
              <w:t xml:space="preserve">        -</w:t>
            </w:r>
          </w:p>
        </w:tc>
        <w:tc>
          <w:tcPr>
            <w:tcW w:w="1237" w:type="dxa"/>
          </w:tcPr>
          <w:p w14:paraId="0EAEEA18" w14:textId="034F1196" w:rsidR="00097DAF" w:rsidRPr="00F473E3" w:rsidRDefault="00097DAF" w:rsidP="00097DAF">
            <w:pPr>
              <w:pStyle w:val="11"/>
              <w:pBdr>
                <w:bottom w:val="none" w:sz="0" w:space="0" w:color="auto"/>
              </w:pBdr>
              <w:spacing w:before="60" w:line="276" w:lineRule="auto"/>
              <w:ind w:left="-18"/>
              <w:rPr>
                <w:rFonts w:ascii="Arial" w:eastAsia="Cordia New" w:hAnsi="Arial" w:cs="Arial"/>
                <w:sz w:val="18"/>
                <w:szCs w:val="18"/>
                <w:lang w:eastAsia="en-US"/>
              </w:rPr>
            </w:pPr>
            <w:r w:rsidRPr="00F473E3">
              <w:rPr>
                <w:rFonts w:ascii="Arial" w:hAnsi="Arial" w:cs="Arial"/>
                <w:sz w:val="18"/>
                <w:szCs w:val="18"/>
              </w:rPr>
              <w:t>26,871,006</w:t>
            </w:r>
          </w:p>
        </w:tc>
        <w:tc>
          <w:tcPr>
            <w:tcW w:w="1224" w:type="dxa"/>
            <w:vAlign w:val="bottom"/>
          </w:tcPr>
          <w:p w14:paraId="675745E0" w14:textId="49460D9D" w:rsidR="00097DAF" w:rsidRPr="00F473E3" w:rsidRDefault="00F87EA0" w:rsidP="00097DAF">
            <w:pPr>
              <w:spacing w:before="60" w:line="276" w:lineRule="auto"/>
              <w:ind w:left="-18"/>
              <w:jc w:val="center"/>
              <w:rPr>
                <w:rFonts w:ascii="Arial" w:hAnsi="Arial" w:cs="Arial"/>
                <w:sz w:val="18"/>
                <w:szCs w:val="18"/>
              </w:rPr>
            </w:pPr>
            <w:r w:rsidRPr="00F473E3">
              <w:rPr>
                <w:rFonts w:ascii="Arial" w:hAnsi="Arial" w:cs="Arial"/>
                <w:sz w:val="18"/>
                <w:szCs w:val="18"/>
              </w:rPr>
              <w:t xml:space="preserve">      -</w:t>
            </w:r>
          </w:p>
        </w:tc>
        <w:tc>
          <w:tcPr>
            <w:tcW w:w="1245" w:type="dxa"/>
            <w:vAlign w:val="bottom"/>
          </w:tcPr>
          <w:p w14:paraId="1A209432" w14:textId="4119E05F" w:rsidR="00097DAF" w:rsidRPr="00F473E3" w:rsidRDefault="00097DAF" w:rsidP="00097DAF">
            <w:pPr>
              <w:spacing w:before="60" w:line="276" w:lineRule="auto"/>
              <w:ind w:left="-18" w:right="-24"/>
              <w:jc w:val="center"/>
              <w:rPr>
                <w:rFonts w:ascii="Arial" w:hAnsi="Arial" w:cs="Arial"/>
                <w:sz w:val="18"/>
                <w:szCs w:val="18"/>
              </w:rPr>
            </w:pPr>
            <w:r w:rsidRPr="00F473E3">
              <w:rPr>
                <w:rFonts w:ascii="Arial" w:hAnsi="Arial" w:cs="Arial"/>
                <w:sz w:val="18"/>
                <w:szCs w:val="18"/>
                <w:lang w:val="en-GB"/>
              </w:rPr>
              <w:t xml:space="preserve">    -</w:t>
            </w:r>
          </w:p>
        </w:tc>
      </w:tr>
      <w:tr w:rsidR="00097DAF" w:rsidRPr="00F473E3" w14:paraId="16678E9F" w14:textId="77777777" w:rsidTr="00713161">
        <w:trPr>
          <w:tblHeader/>
        </w:trPr>
        <w:tc>
          <w:tcPr>
            <w:tcW w:w="3294" w:type="dxa"/>
          </w:tcPr>
          <w:p w14:paraId="18DF0B68" w14:textId="0F379572" w:rsidR="00097DAF" w:rsidRPr="00F473E3" w:rsidRDefault="00097DAF" w:rsidP="00097DAF">
            <w:pPr>
              <w:spacing w:before="60" w:line="276" w:lineRule="auto"/>
              <w:ind w:left="806" w:right="-115" w:hanging="662"/>
              <w:rPr>
                <w:rFonts w:ascii="Arial" w:hAnsi="Arial" w:cs="Arial"/>
                <w:snapToGrid w:val="0"/>
                <w:sz w:val="18"/>
                <w:szCs w:val="18"/>
                <w:lang w:eastAsia="th-TH"/>
              </w:rPr>
            </w:pPr>
            <w:r w:rsidRPr="00F473E3">
              <w:rPr>
                <w:rFonts w:ascii="Arial" w:hAnsi="Arial" w:cs="Arial"/>
                <w:snapToGrid w:val="0"/>
                <w:sz w:val="18"/>
                <w:szCs w:val="18"/>
                <w:u w:val="single"/>
                <w:lang w:eastAsia="th-TH"/>
              </w:rPr>
              <w:t>Less</w:t>
            </w:r>
            <w:r w:rsidRPr="00F473E3">
              <w:rPr>
                <w:rFonts w:ascii="Arial" w:hAnsi="Arial" w:cs="Arial"/>
                <w:snapToGrid w:val="0"/>
                <w:sz w:val="18"/>
                <w:szCs w:val="18"/>
                <w:lang w:eastAsia="th-TH"/>
              </w:rPr>
              <w:t xml:space="preserve"> Allowance for doubtful accounts</w:t>
            </w:r>
          </w:p>
        </w:tc>
        <w:tc>
          <w:tcPr>
            <w:tcW w:w="1035" w:type="dxa"/>
          </w:tcPr>
          <w:p w14:paraId="3FC558AB" w14:textId="77777777" w:rsidR="00097DAF" w:rsidRPr="00F473E3" w:rsidRDefault="00097DAF" w:rsidP="00097DAF">
            <w:pPr>
              <w:spacing w:before="60" w:line="276" w:lineRule="auto"/>
              <w:ind w:left="567" w:right="-108"/>
              <w:jc w:val="both"/>
              <w:rPr>
                <w:rFonts w:ascii="Arial" w:hAnsi="Arial" w:cs="Arial"/>
                <w:snapToGrid w:val="0"/>
                <w:sz w:val="18"/>
                <w:szCs w:val="18"/>
                <w:lang w:eastAsia="th-TH"/>
              </w:rPr>
            </w:pPr>
          </w:p>
        </w:tc>
        <w:tc>
          <w:tcPr>
            <w:tcW w:w="1274" w:type="dxa"/>
            <w:vAlign w:val="bottom"/>
          </w:tcPr>
          <w:p w14:paraId="10E76154" w14:textId="45610494" w:rsidR="00097DAF" w:rsidRPr="00F473E3" w:rsidRDefault="00097DAF" w:rsidP="00097DAF">
            <w:pPr>
              <w:pStyle w:val="11"/>
              <w:pBdr>
                <w:bottom w:val="single" w:sz="4" w:space="1" w:color="auto"/>
              </w:pBdr>
              <w:spacing w:before="60" w:line="276" w:lineRule="auto"/>
              <w:ind w:left="-18"/>
              <w:jc w:val="center"/>
              <w:rPr>
                <w:rFonts w:ascii="Arial" w:hAnsi="Arial" w:cs="Arial"/>
                <w:sz w:val="18"/>
                <w:szCs w:val="18"/>
              </w:rPr>
            </w:pPr>
            <w:r w:rsidRPr="00F473E3">
              <w:rPr>
                <w:rFonts w:ascii="Arial" w:hAnsi="Arial" w:cs="Arial"/>
                <w:sz w:val="18"/>
                <w:szCs w:val="18"/>
                <w:lang w:val="en-GB"/>
              </w:rPr>
              <w:t xml:space="preserve">        -</w:t>
            </w:r>
          </w:p>
        </w:tc>
        <w:tc>
          <w:tcPr>
            <w:tcW w:w="1237" w:type="dxa"/>
          </w:tcPr>
          <w:p w14:paraId="178D98C1" w14:textId="0B62574D" w:rsidR="00097DAF" w:rsidRPr="00F473E3" w:rsidRDefault="00097DAF" w:rsidP="00097DAF">
            <w:pPr>
              <w:pStyle w:val="11"/>
              <w:pBdr>
                <w:bottom w:val="single" w:sz="4" w:space="1" w:color="auto"/>
              </w:pBdr>
              <w:spacing w:before="60" w:line="276" w:lineRule="auto"/>
              <w:rPr>
                <w:rFonts w:ascii="Arial" w:hAnsi="Arial" w:cs="Arial"/>
                <w:sz w:val="18"/>
                <w:szCs w:val="18"/>
              </w:rPr>
            </w:pPr>
            <w:r w:rsidRPr="00F473E3">
              <w:rPr>
                <w:rFonts w:ascii="Arial" w:hAnsi="Arial" w:cs="Arial"/>
                <w:sz w:val="18"/>
                <w:szCs w:val="18"/>
              </w:rPr>
              <w:t>(20,649,551)</w:t>
            </w:r>
          </w:p>
        </w:tc>
        <w:tc>
          <w:tcPr>
            <w:tcW w:w="1224" w:type="dxa"/>
            <w:vAlign w:val="bottom"/>
          </w:tcPr>
          <w:p w14:paraId="2E29D14C" w14:textId="109A752D" w:rsidR="00097DAF" w:rsidRPr="00F473E3" w:rsidRDefault="00F87EA0" w:rsidP="00097DAF">
            <w:pPr>
              <w:pBdr>
                <w:bottom w:val="single" w:sz="4" w:space="1" w:color="auto"/>
              </w:pBdr>
              <w:spacing w:before="60" w:line="276" w:lineRule="auto"/>
              <w:ind w:left="-14"/>
              <w:jc w:val="center"/>
              <w:rPr>
                <w:rFonts w:ascii="Arial" w:hAnsi="Arial" w:cs="Arial"/>
                <w:sz w:val="18"/>
                <w:szCs w:val="18"/>
                <w:lang w:val="en-GB"/>
              </w:rPr>
            </w:pPr>
            <w:r w:rsidRPr="00F473E3">
              <w:rPr>
                <w:rFonts w:ascii="Arial" w:hAnsi="Arial" w:cs="Arial"/>
                <w:sz w:val="18"/>
                <w:szCs w:val="18"/>
                <w:lang w:val="en-GB"/>
              </w:rPr>
              <w:t xml:space="preserve">      -</w:t>
            </w:r>
          </w:p>
        </w:tc>
        <w:tc>
          <w:tcPr>
            <w:tcW w:w="1245" w:type="dxa"/>
            <w:vAlign w:val="bottom"/>
          </w:tcPr>
          <w:p w14:paraId="154F1865" w14:textId="4E6DC8D1" w:rsidR="00097DAF" w:rsidRPr="00F473E3" w:rsidRDefault="00097DAF" w:rsidP="00097DAF">
            <w:pPr>
              <w:pBdr>
                <w:bottom w:val="single" w:sz="4" w:space="1" w:color="auto"/>
              </w:pBdr>
              <w:spacing w:before="60" w:line="276" w:lineRule="auto"/>
              <w:ind w:left="-14" w:right="-24"/>
              <w:jc w:val="center"/>
              <w:rPr>
                <w:rFonts w:ascii="Arial" w:hAnsi="Arial" w:cs="Arial"/>
                <w:sz w:val="18"/>
                <w:szCs w:val="18"/>
                <w:lang w:val="en-GB"/>
              </w:rPr>
            </w:pPr>
            <w:r w:rsidRPr="00F473E3">
              <w:rPr>
                <w:rFonts w:ascii="Arial" w:hAnsi="Arial" w:cs="Arial"/>
                <w:sz w:val="18"/>
                <w:szCs w:val="18"/>
                <w:lang w:val="en-GB"/>
              </w:rPr>
              <w:t xml:space="preserve">    -</w:t>
            </w:r>
          </w:p>
        </w:tc>
      </w:tr>
      <w:tr w:rsidR="00097DAF" w:rsidRPr="00F473E3" w14:paraId="3D8F3AA3" w14:textId="77777777" w:rsidTr="00713161">
        <w:trPr>
          <w:tblHeader/>
        </w:trPr>
        <w:tc>
          <w:tcPr>
            <w:tcW w:w="3294" w:type="dxa"/>
          </w:tcPr>
          <w:p w14:paraId="0E933EBA" w14:textId="2CAAD67C" w:rsidR="00097DAF" w:rsidRPr="00F473E3" w:rsidRDefault="00097DAF" w:rsidP="00097DAF">
            <w:pPr>
              <w:spacing w:before="60" w:line="276" w:lineRule="auto"/>
              <w:jc w:val="both"/>
              <w:rPr>
                <w:rFonts w:ascii="Arial" w:hAnsi="Arial" w:cs="Arial"/>
                <w:b/>
                <w:bCs/>
                <w:snapToGrid w:val="0"/>
                <w:sz w:val="18"/>
                <w:szCs w:val="18"/>
                <w:lang w:eastAsia="th-TH"/>
              </w:rPr>
            </w:pPr>
            <w:r w:rsidRPr="00F473E3">
              <w:rPr>
                <w:rFonts w:ascii="Arial" w:hAnsi="Arial" w:cs="Arial"/>
                <w:snapToGrid w:val="0"/>
                <w:sz w:val="18"/>
                <w:szCs w:val="18"/>
                <w:cs/>
                <w:lang w:eastAsia="th-TH"/>
              </w:rPr>
              <w:t xml:space="preserve">    </w:t>
            </w:r>
            <w:r w:rsidRPr="00F473E3">
              <w:rPr>
                <w:rFonts w:ascii="Arial" w:hAnsi="Arial" w:cs="Arial"/>
                <w:b/>
                <w:bCs/>
                <w:snapToGrid w:val="0"/>
                <w:sz w:val="18"/>
                <w:szCs w:val="18"/>
                <w:lang w:eastAsia="th-TH"/>
              </w:rPr>
              <w:t>Net</w:t>
            </w:r>
          </w:p>
        </w:tc>
        <w:tc>
          <w:tcPr>
            <w:tcW w:w="1035" w:type="dxa"/>
          </w:tcPr>
          <w:p w14:paraId="41DA2170" w14:textId="77777777" w:rsidR="00097DAF" w:rsidRPr="00F473E3" w:rsidRDefault="00097DAF" w:rsidP="00097DAF">
            <w:pPr>
              <w:spacing w:before="60" w:line="276" w:lineRule="auto"/>
              <w:ind w:left="567"/>
              <w:jc w:val="both"/>
              <w:rPr>
                <w:rFonts w:ascii="Arial" w:hAnsi="Arial" w:cs="Arial"/>
                <w:snapToGrid w:val="0"/>
                <w:sz w:val="18"/>
                <w:szCs w:val="18"/>
                <w:lang w:eastAsia="th-TH"/>
              </w:rPr>
            </w:pPr>
          </w:p>
        </w:tc>
        <w:tc>
          <w:tcPr>
            <w:tcW w:w="1274" w:type="dxa"/>
            <w:vAlign w:val="bottom"/>
          </w:tcPr>
          <w:p w14:paraId="6841A48B" w14:textId="512F0C2C" w:rsidR="00097DAF" w:rsidRPr="00F473E3" w:rsidRDefault="00097DAF" w:rsidP="00097DAF">
            <w:pPr>
              <w:pBdr>
                <w:bottom w:val="single" w:sz="12" w:space="1" w:color="auto"/>
              </w:pBdr>
              <w:spacing w:before="60" w:line="276" w:lineRule="auto"/>
              <w:ind w:left="-18"/>
              <w:jc w:val="center"/>
              <w:rPr>
                <w:rFonts w:ascii="Arial" w:hAnsi="Arial" w:cs="Arial"/>
                <w:sz w:val="18"/>
                <w:szCs w:val="18"/>
              </w:rPr>
            </w:pPr>
            <w:r w:rsidRPr="00F473E3">
              <w:rPr>
                <w:rFonts w:ascii="Arial" w:hAnsi="Arial" w:cs="Arial"/>
                <w:sz w:val="18"/>
                <w:szCs w:val="18"/>
                <w:lang w:val="en-GB"/>
              </w:rPr>
              <w:t xml:space="preserve">        -</w:t>
            </w:r>
          </w:p>
        </w:tc>
        <w:tc>
          <w:tcPr>
            <w:tcW w:w="1237" w:type="dxa"/>
          </w:tcPr>
          <w:p w14:paraId="3952670D" w14:textId="56BBD41B" w:rsidR="00097DAF" w:rsidRPr="00F473E3" w:rsidRDefault="00097DAF" w:rsidP="00097DAF">
            <w:pPr>
              <w:pBdr>
                <w:bottom w:val="single" w:sz="12" w:space="1" w:color="auto"/>
              </w:pBdr>
              <w:spacing w:before="60" w:line="276" w:lineRule="auto"/>
              <w:ind w:left="-18"/>
              <w:jc w:val="right"/>
              <w:rPr>
                <w:rFonts w:ascii="Arial" w:hAnsi="Arial" w:cs="Arial"/>
                <w:sz w:val="18"/>
                <w:szCs w:val="18"/>
              </w:rPr>
            </w:pPr>
            <w:r w:rsidRPr="00F473E3">
              <w:rPr>
                <w:rFonts w:ascii="Arial" w:hAnsi="Arial" w:cs="Arial"/>
                <w:sz w:val="18"/>
                <w:szCs w:val="18"/>
              </w:rPr>
              <w:t>6,221,455</w:t>
            </w:r>
          </w:p>
        </w:tc>
        <w:tc>
          <w:tcPr>
            <w:tcW w:w="1224" w:type="dxa"/>
            <w:vAlign w:val="bottom"/>
          </w:tcPr>
          <w:p w14:paraId="29482F8C" w14:textId="22A9566D" w:rsidR="00097DAF" w:rsidRPr="00F473E3" w:rsidRDefault="00F87EA0" w:rsidP="00097DAF">
            <w:pPr>
              <w:pBdr>
                <w:bottom w:val="single" w:sz="12" w:space="1" w:color="auto"/>
              </w:pBdr>
              <w:spacing w:before="60" w:line="276" w:lineRule="auto"/>
              <w:ind w:left="-18"/>
              <w:jc w:val="center"/>
              <w:rPr>
                <w:rFonts w:ascii="Arial" w:hAnsi="Arial" w:cs="Arial"/>
                <w:sz w:val="18"/>
                <w:szCs w:val="18"/>
              </w:rPr>
            </w:pPr>
            <w:r w:rsidRPr="00F473E3">
              <w:rPr>
                <w:rFonts w:ascii="Arial" w:hAnsi="Arial" w:cs="Arial"/>
                <w:sz w:val="18"/>
                <w:szCs w:val="18"/>
              </w:rPr>
              <w:t xml:space="preserve">      -</w:t>
            </w:r>
          </w:p>
        </w:tc>
        <w:tc>
          <w:tcPr>
            <w:tcW w:w="1245" w:type="dxa"/>
            <w:vAlign w:val="bottom"/>
          </w:tcPr>
          <w:p w14:paraId="5154CED2" w14:textId="6503EEBF" w:rsidR="00097DAF" w:rsidRPr="00F473E3" w:rsidRDefault="00097DAF" w:rsidP="00097DAF">
            <w:pPr>
              <w:pBdr>
                <w:bottom w:val="single" w:sz="12" w:space="1" w:color="auto"/>
              </w:pBdr>
              <w:spacing w:before="60" w:line="276" w:lineRule="auto"/>
              <w:ind w:left="-18" w:right="-24"/>
              <w:jc w:val="center"/>
              <w:rPr>
                <w:rFonts w:ascii="Arial" w:hAnsi="Arial" w:cs="Arial"/>
                <w:sz w:val="18"/>
                <w:szCs w:val="18"/>
              </w:rPr>
            </w:pPr>
            <w:r w:rsidRPr="00F473E3">
              <w:rPr>
                <w:rFonts w:ascii="Arial" w:hAnsi="Arial" w:cs="Arial"/>
                <w:sz w:val="18"/>
                <w:szCs w:val="18"/>
                <w:lang w:val="en-GB"/>
              </w:rPr>
              <w:t xml:space="preserve">    -</w:t>
            </w:r>
          </w:p>
        </w:tc>
      </w:tr>
    </w:tbl>
    <w:p w14:paraId="590A3D2D" w14:textId="378237E0" w:rsidR="008A6F22" w:rsidRPr="009E033D" w:rsidRDefault="008A6F22" w:rsidP="00A56D59">
      <w:pPr>
        <w:rPr>
          <w:rFonts w:ascii="Arial" w:hAnsi="Arial" w:cs="Arial"/>
          <w:sz w:val="19"/>
          <w:szCs w:val="19"/>
          <w:lang w:eastAsia="en-US" w:bidi="ar-SA"/>
        </w:rPr>
      </w:pPr>
    </w:p>
    <w:p w14:paraId="7F0BBD7A" w14:textId="77777777" w:rsidR="007548CF" w:rsidRPr="009E033D" w:rsidRDefault="007548CF" w:rsidP="007548CF">
      <w:pPr>
        <w:spacing w:line="276" w:lineRule="auto"/>
        <w:ind w:left="450"/>
        <w:rPr>
          <w:rFonts w:ascii="Arial" w:hAnsi="Arial" w:cs="Arial"/>
          <w:sz w:val="19"/>
          <w:szCs w:val="19"/>
        </w:rPr>
      </w:pPr>
    </w:p>
    <w:p w14:paraId="6C384837" w14:textId="6920E5CB" w:rsidR="00D87212" w:rsidRPr="009E033D" w:rsidRDefault="00896EAE" w:rsidP="00893ABC">
      <w:pPr>
        <w:pStyle w:val="a2"/>
        <w:tabs>
          <w:tab w:val="left" w:pos="4878"/>
          <w:tab w:val="left" w:pos="6036"/>
          <w:tab w:val="left" w:pos="7206"/>
          <w:tab w:val="left" w:pos="8376"/>
        </w:tabs>
        <w:spacing w:line="360" w:lineRule="auto"/>
        <w:ind w:left="426" w:right="-6"/>
        <w:jc w:val="thaiDistribute"/>
        <w:rPr>
          <w:rFonts w:ascii="Arial" w:hAnsi="Arial" w:cs="Arial"/>
          <w:color w:val="000000" w:themeColor="text1"/>
          <w:sz w:val="19"/>
          <w:szCs w:val="19"/>
          <w:lang w:val="en-US"/>
        </w:rPr>
      </w:pPr>
      <w:r w:rsidRPr="009E033D">
        <w:rPr>
          <w:rFonts w:ascii="Arial" w:hAnsi="Arial" w:cs="Arial"/>
          <w:color w:val="000000" w:themeColor="text1"/>
          <w:sz w:val="19"/>
          <w:szCs w:val="19"/>
          <w:lang w:val="en-US"/>
        </w:rPr>
        <w:t xml:space="preserve">On 1 October 2020, the Company </w:t>
      </w:r>
      <w:r w:rsidR="0060158C" w:rsidRPr="009E033D">
        <w:rPr>
          <w:rFonts w:ascii="Arial" w:hAnsi="Arial" w:cs="Arial"/>
          <w:color w:val="000000" w:themeColor="text1"/>
          <w:sz w:val="19"/>
          <w:szCs w:val="19"/>
          <w:lang w:val="en-US"/>
        </w:rPr>
        <w:t xml:space="preserve">has sold investment in a </w:t>
      </w:r>
      <w:r w:rsidR="008B7146" w:rsidRPr="009E033D">
        <w:rPr>
          <w:rFonts w:ascii="Arial" w:hAnsi="Arial" w:cs="Arial"/>
          <w:color w:val="000000" w:themeColor="text1"/>
          <w:sz w:val="19"/>
          <w:szCs w:val="19"/>
          <w:lang w:val="en-US"/>
        </w:rPr>
        <w:t xml:space="preserve">subsidiary </w:t>
      </w:r>
      <w:r w:rsidR="00043EAC" w:rsidRPr="009E033D">
        <w:rPr>
          <w:rFonts w:ascii="Arial" w:hAnsi="Arial" w:cs="Arial"/>
          <w:color w:val="000000" w:themeColor="text1"/>
          <w:sz w:val="19"/>
          <w:szCs w:val="19"/>
          <w:lang w:val="en-US"/>
        </w:rPr>
        <w:t xml:space="preserve">and does not include this subsidiary since </w:t>
      </w:r>
      <w:r w:rsidR="00F90960" w:rsidRPr="009E033D">
        <w:rPr>
          <w:rFonts w:ascii="Arial" w:hAnsi="Arial" w:cs="Arial"/>
          <w:color w:val="000000" w:themeColor="text1"/>
          <w:sz w:val="19"/>
          <w:szCs w:val="19"/>
          <w:lang w:val="en-US"/>
        </w:rPr>
        <w:t>control ceases.</w:t>
      </w:r>
    </w:p>
    <w:p w14:paraId="520DDC39" w14:textId="75971A1F" w:rsidR="00D87212" w:rsidRPr="009E033D" w:rsidRDefault="00D87212" w:rsidP="00DA006E">
      <w:pPr>
        <w:pStyle w:val="a2"/>
        <w:tabs>
          <w:tab w:val="left" w:pos="4878"/>
          <w:tab w:val="left" w:pos="6036"/>
          <w:tab w:val="left" w:pos="7206"/>
          <w:tab w:val="left" w:pos="8376"/>
        </w:tabs>
        <w:spacing w:line="360" w:lineRule="auto"/>
        <w:ind w:left="441" w:right="-6"/>
        <w:jc w:val="thaiDistribute"/>
        <w:rPr>
          <w:rFonts w:ascii="Arial" w:hAnsi="Arial" w:cs="Arial"/>
          <w:color w:val="000000" w:themeColor="text1"/>
          <w:sz w:val="19"/>
          <w:szCs w:val="19"/>
          <w:lang w:val="en-US"/>
        </w:rPr>
      </w:pPr>
    </w:p>
    <w:p w14:paraId="40D22075" w14:textId="5833F275" w:rsidR="00587A1C" w:rsidRPr="009E033D" w:rsidRDefault="00587A1C" w:rsidP="00A56D59">
      <w:pPr>
        <w:rPr>
          <w:rFonts w:ascii="Arial" w:hAnsi="Arial" w:cs="Arial"/>
          <w:sz w:val="19"/>
          <w:szCs w:val="19"/>
          <w:lang w:eastAsia="en-US" w:bidi="ar-SA"/>
        </w:rPr>
      </w:pPr>
    </w:p>
    <w:p w14:paraId="5BE9570E" w14:textId="21BDAB26" w:rsidR="00587A1C" w:rsidRPr="009E033D" w:rsidRDefault="00587A1C" w:rsidP="00A56D59">
      <w:pPr>
        <w:rPr>
          <w:rFonts w:ascii="Arial" w:hAnsi="Arial" w:cs="Arial"/>
          <w:sz w:val="19"/>
          <w:szCs w:val="19"/>
          <w:lang w:eastAsia="en-US" w:bidi="ar-SA"/>
        </w:rPr>
      </w:pPr>
    </w:p>
    <w:p w14:paraId="045B9C56" w14:textId="49894650" w:rsidR="00587A1C" w:rsidRPr="009E033D" w:rsidRDefault="00587A1C" w:rsidP="00A56D59">
      <w:pPr>
        <w:rPr>
          <w:rFonts w:ascii="Arial" w:hAnsi="Arial" w:cs="Arial"/>
          <w:sz w:val="19"/>
          <w:szCs w:val="19"/>
          <w:lang w:eastAsia="en-US" w:bidi="ar-SA"/>
        </w:rPr>
      </w:pPr>
    </w:p>
    <w:p w14:paraId="325B584F" w14:textId="304A0ADE" w:rsidR="00587A1C" w:rsidRPr="009E033D" w:rsidRDefault="00587A1C" w:rsidP="00A56D59">
      <w:pPr>
        <w:rPr>
          <w:rFonts w:ascii="Arial" w:hAnsi="Arial" w:cs="Arial"/>
          <w:sz w:val="19"/>
          <w:szCs w:val="19"/>
          <w:lang w:eastAsia="en-US" w:bidi="ar-SA"/>
        </w:rPr>
      </w:pPr>
    </w:p>
    <w:p w14:paraId="5F8B824C" w14:textId="486BFDE4" w:rsidR="007E4FBE" w:rsidRPr="009E033D" w:rsidRDefault="007E4FBE" w:rsidP="002E55D6">
      <w:pPr>
        <w:pStyle w:val="BodyTextIndent3"/>
        <w:numPr>
          <w:ilvl w:val="0"/>
          <w:numId w:val="36"/>
        </w:numPr>
        <w:tabs>
          <w:tab w:val="clear" w:pos="360"/>
          <w:tab w:val="num" w:pos="720"/>
        </w:tabs>
        <w:spacing w:line="360" w:lineRule="auto"/>
        <w:ind w:left="432" w:hanging="432"/>
        <w:rPr>
          <w:rFonts w:ascii="Arial" w:hAnsi="Arial" w:cs="Arial"/>
          <w:b/>
          <w:sz w:val="19"/>
          <w:szCs w:val="19"/>
        </w:rPr>
      </w:pPr>
      <w:r w:rsidRPr="009E033D">
        <w:rPr>
          <w:rFonts w:ascii="Arial" w:hAnsi="Arial" w:cs="Arial"/>
          <w:b/>
          <w:sz w:val="19"/>
          <w:szCs w:val="19"/>
        </w:rPr>
        <w:lastRenderedPageBreak/>
        <w:t>CASH AND CASH EQUIVALENT</w:t>
      </w:r>
      <w:r w:rsidR="002B2310" w:rsidRPr="009E033D">
        <w:rPr>
          <w:rFonts w:ascii="Arial" w:hAnsi="Arial" w:cs="Arial"/>
          <w:b/>
          <w:sz w:val="19"/>
          <w:szCs w:val="19"/>
        </w:rPr>
        <w:t>S</w:t>
      </w:r>
    </w:p>
    <w:p w14:paraId="0F20F592" w14:textId="71F7E20D" w:rsidR="007E4FBE" w:rsidRPr="009E033D" w:rsidRDefault="007E4FBE" w:rsidP="007E4FBE">
      <w:pPr>
        <w:pStyle w:val="BodyTextIndent3"/>
        <w:spacing w:line="360" w:lineRule="auto"/>
        <w:ind w:left="432" w:firstLine="0"/>
        <w:rPr>
          <w:rFonts w:ascii="Arial" w:hAnsi="Arial" w:cs="Arial"/>
          <w:bCs/>
          <w:sz w:val="19"/>
          <w:szCs w:val="19"/>
          <w:u w:val="single"/>
        </w:rPr>
      </w:pPr>
    </w:p>
    <w:tbl>
      <w:tblPr>
        <w:tblStyle w:val="TableGrid"/>
        <w:tblW w:w="9253" w:type="dxa"/>
        <w:tblInd w:w="432"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852"/>
        <w:gridCol w:w="1350"/>
        <w:gridCol w:w="1350"/>
        <w:gridCol w:w="1350"/>
        <w:gridCol w:w="1351"/>
      </w:tblGrid>
      <w:tr w:rsidR="001733CA" w:rsidRPr="009E033D" w14:paraId="1419C229" w14:textId="77777777" w:rsidTr="007B3DF9">
        <w:tc>
          <w:tcPr>
            <w:tcW w:w="3852" w:type="dxa"/>
          </w:tcPr>
          <w:p w14:paraId="4667DDCA" w14:textId="77777777" w:rsidR="001733CA" w:rsidRPr="009E033D" w:rsidRDefault="001733CA" w:rsidP="00D22E02">
            <w:pPr>
              <w:pStyle w:val="BodyTextIndent3"/>
              <w:spacing w:before="60" w:line="276" w:lineRule="auto"/>
              <w:ind w:left="0" w:firstLine="0"/>
              <w:rPr>
                <w:rFonts w:ascii="Arial" w:hAnsi="Arial" w:cs="Arial"/>
                <w:bCs/>
                <w:sz w:val="19"/>
                <w:szCs w:val="19"/>
              </w:rPr>
            </w:pPr>
          </w:p>
        </w:tc>
        <w:tc>
          <w:tcPr>
            <w:tcW w:w="1350" w:type="dxa"/>
          </w:tcPr>
          <w:p w14:paraId="19B46C45" w14:textId="77777777" w:rsidR="001733CA" w:rsidRPr="009E033D" w:rsidRDefault="001733CA" w:rsidP="00D22E02">
            <w:pPr>
              <w:pStyle w:val="BodyTextIndent3"/>
              <w:spacing w:before="60" w:line="276" w:lineRule="auto"/>
              <w:ind w:left="0" w:firstLine="0"/>
              <w:rPr>
                <w:rFonts w:ascii="Arial" w:hAnsi="Arial" w:cs="Arial"/>
                <w:bCs/>
                <w:sz w:val="19"/>
                <w:szCs w:val="19"/>
              </w:rPr>
            </w:pPr>
          </w:p>
        </w:tc>
        <w:tc>
          <w:tcPr>
            <w:tcW w:w="1350" w:type="dxa"/>
          </w:tcPr>
          <w:p w14:paraId="39AA5D65" w14:textId="77777777" w:rsidR="001733CA" w:rsidRPr="009E033D" w:rsidRDefault="001733CA" w:rsidP="00D22E02">
            <w:pPr>
              <w:pStyle w:val="BodyTextIndent3"/>
              <w:spacing w:before="60" w:line="276" w:lineRule="auto"/>
              <w:ind w:left="0" w:firstLine="0"/>
              <w:rPr>
                <w:rFonts w:ascii="Arial" w:hAnsi="Arial" w:cs="Arial"/>
                <w:bCs/>
                <w:sz w:val="19"/>
                <w:szCs w:val="19"/>
              </w:rPr>
            </w:pPr>
          </w:p>
        </w:tc>
        <w:tc>
          <w:tcPr>
            <w:tcW w:w="2701" w:type="dxa"/>
            <w:gridSpan w:val="2"/>
          </w:tcPr>
          <w:p w14:paraId="0D33B7AB" w14:textId="392E80ED" w:rsidR="001733CA" w:rsidRPr="009E033D" w:rsidRDefault="001733CA" w:rsidP="00D22E02">
            <w:pPr>
              <w:pStyle w:val="BodyTextIndent3"/>
              <w:spacing w:before="60" w:line="276" w:lineRule="auto"/>
              <w:ind w:left="0" w:firstLine="0"/>
              <w:jc w:val="right"/>
              <w:rPr>
                <w:rFonts w:ascii="Arial" w:hAnsi="Arial" w:cs="Arial"/>
                <w:bCs/>
                <w:sz w:val="19"/>
                <w:szCs w:val="19"/>
              </w:rPr>
            </w:pPr>
            <w:r w:rsidRPr="009E033D">
              <w:rPr>
                <w:rFonts w:ascii="Arial" w:hAnsi="Arial" w:cs="Arial"/>
                <w:bCs/>
                <w:sz w:val="19"/>
                <w:szCs w:val="19"/>
              </w:rPr>
              <w:t>(</w:t>
            </w:r>
            <w:proofErr w:type="gramStart"/>
            <w:r w:rsidRPr="009E033D">
              <w:rPr>
                <w:rFonts w:ascii="Arial" w:hAnsi="Arial" w:cs="Arial"/>
                <w:bCs/>
                <w:sz w:val="19"/>
                <w:szCs w:val="19"/>
              </w:rPr>
              <w:t>Unit :</w:t>
            </w:r>
            <w:proofErr w:type="gramEnd"/>
            <w:r w:rsidRPr="009E033D">
              <w:rPr>
                <w:rFonts w:ascii="Arial" w:hAnsi="Arial" w:cs="Arial"/>
                <w:bCs/>
                <w:sz w:val="19"/>
                <w:szCs w:val="19"/>
              </w:rPr>
              <w:t xml:space="preserve"> Baht)</w:t>
            </w:r>
          </w:p>
        </w:tc>
      </w:tr>
      <w:tr w:rsidR="00D22E02" w:rsidRPr="009E033D" w14:paraId="0C3CEB8D" w14:textId="77777777" w:rsidTr="007B3DF9">
        <w:tc>
          <w:tcPr>
            <w:tcW w:w="3852" w:type="dxa"/>
          </w:tcPr>
          <w:p w14:paraId="3B3A6AB9" w14:textId="77777777" w:rsidR="00D22E02" w:rsidRPr="009E033D" w:rsidRDefault="00D22E02" w:rsidP="00D22E02">
            <w:pPr>
              <w:pStyle w:val="BodyTextIndent3"/>
              <w:spacing w:before="60" w:line="276" w:lineRule="auto"/>
              <w:ind w:left="0" w:firstLine="0"/>
              <w:rPr>
                <w:rFonts w:ascii="Arial" w:hAnsi="Arial" w:cs="Arial"/>
                <w:bCs/>
                <w:sz w:val="19"/>
                <w:szCs w:val="19"/>
              </w:rPr>
            </w:pPr>
          </w:p>
        </w:tc>
        <w:tc>
          <w:tcPr>
            <w:tcW w:w="2700" w:type="dxa"/>
            <w:gridSpan w:val="2"/>
          </w:tcPr>
          <w:p w14:paraId="34B4CAEE" w14:textId="7E55D366" w:rsidR="00D22E02" w:rsidRPr="009E033D"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bCs/>
                <w:sz w:val="19"/>
                <w:szCs w:val="19"/>
              </w:rPr>
              <w:t>Consolidated F/S</w:t>
            </w:r>
          </w:p>
        </w:tc>
        <w:tc>
          <w:tcPr>
            <w:tcW w:w="2701" w:type="dxa"/>
            <w:gridSpan w:val="2"/>
          </w:tcPr>
          <w:p w14:paraId="3FA7322E" w14:textId="72FEE4E5" w:rsidR="00D22E02" w:rsidRPr="009E033D" w:rsidRDefault="00D22E02" w:rsidP="00D22E02">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bCs/>
                <w:sz w:val="19"/>
                <w:szCs w:val="19"/>
              </w:rPr>
              <w:t>Separate F/S</w:t>
            </w:r>
          </w:p>
        </w:tc>
      </w:tr>
      <w:tr w:rsidR="009E55A3" w:rsidRPr="009E033D" w14:paraId="433A3410" w14:textId="77777777" w:rsidTr="007B3DF9">
        <w:tc>
          <w:tcPr>
            <w:tcW w:w="3852" w:type="dxa"/>
          </w:tcPr>
          <w:p w14:paraId="182535B9" w14:textId="77777777" w:rsidR="009E55A3" w:rsidRPr="009E033D" w:rsidRDefault="009E55A3" w:rsidP="009E55A3">
            <w:pPr>
              <w:pStyle w:val="BodyTextIndent3"/>
              <w:spacing w:before="60" w:line="276" w:lineRule="auto"/>
              <w:ind w:left="0" w:firstLine="0"/>
              <w:rPr>
                <w:rFonts w:ascii="Arial" w:hAnsi="Arial" w:cs="Arial"/>
                <w:bCs/>
                <w:sz w:val="19"/>
                <w:szCs w:val="19"/>
              </w:rPr>
            </w:pPr>
          </w:p>
        </w:tc>
        <w:tc>
          <w:tcPr>
            <w:tcW w:w="1350" w:type="dxa"/>
          </w:tcPr>
          <w:p w14:paraId="668AC835" w14:textId="5B781F32" w:rsidR="009E55A3" w:rsidRPr="009E033D" w:rsidRDefault="009E55A3" w:rsidP="009E55A3">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0" w:type="dxa"/>
          </w:tcPr>
          <w:p w14:paraId="752F7676" w14:textId="1794A876" w:rsidR="009E55A3" w:rsidRPr="009E033D" w:rsidRDefault="009E55A3" w:rsidP="009E55A3">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50" w:type="dxa"/>
          </w:tcPr>
          <w:p w14:paraId="38E08B92" w14:textId="51BFE07A" w:rsidR="009E55A3" w:rsidRPr="009E033D" w:rsidRDefault="009E55A3" w:rsidP="009E55A3">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1" w:type="dxa"/>
          </w:tcPr>
          <w:p w14:paraId="19573FE0" w14:textId="0CA60E5F" w:rsidR="009E55A3" w:rsidRPr="009E033D" w:rsidRDefault="009E55A3" w:rsidP="009E55A3">
            <w:pPr>
              <w:pStyle w:val="BodyTextIndent3"/>
              <w:pBdr>
                <w:bottom w:val="single" w:sz="4" w:space="1" w:color="auto"/>
              </w:pBdr>
              <w:spacing w:before="60" w:line="276" w:lineRule="auto"/>
              <w:ind w:left="0" w:firstLine="0"/>
              <w:jc w:val="center"/>
              <w:rPr>
                <w:rFonts w:ascii="Arial" w:hAnsi="Arial" w:cs="Arial"/>
                <w:bCs/>
                <w:sz w:val="19"/>
                <w:szCs w:val="19"/>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2B2310" w:rsidRPr="009E033D" w14:paraId="475A65C9" w14:textId="77777777" w:rsidTr="007B3DF9">
        <w:tc>
          <w:tcPr>
            <w:tcW w:w="3852" w:type="dxa"/>
          </w:tcPr>
          <w:p w14:paraId="2AEC32CA" w14:textId="77777777" w:rsidR="002B2310" w:rsidRPr="009E033D" w:rsidRDefault="002B2310" w:rsidP="00D22E02">
            <w:pPr>
              <w:pStyle w:val="BodyTextIndent3"/>
              <w:spacing w:before="60" w:line="276" w:lineRule="auto"/>
              <w:ind w:left="0" w:firstLine="0"/>
              <w:rPr>
                <w:rFonts w:ascii="Arial" w:hAnsi="Arial" w:cs="Arial"/>
                <w:bCs/>
                <w:sz w:val="19"/>
                <w:szCs w:val="19"/>
              </w:rPr>
            </w:pPr>
          </w:p>
        </w:tc>
        <w:tc>
          <w:tcPr>
            <w:tcW w:w="1350" w:type="dxa"/>
          </w:tcPr>
          <w:p w14:paraId="42653537" w14:textId="77777777" w:rsidR="002B2310" w:rsidRPr="009E033D" w:rsidRDefault="002B2310" w:rsidP="00D22E02">
            <w:pPr>
              <w:pStyle w:val="BodyTextIndent3"/>
              <w:spacing w:before="60" w:line="276" w:lineRule="auto"/>
              <w:ind w:left="0" w:firstLine="0"/>
              <w:rPr>
                <w:rFonts w:ascii="Arial" w:hAnsi="Arial" w:cs="Arial"/>
                <w:bCs/>
                <w:sz w:val="19"/>
                <w:szCs w:val="19"/>
              </w:rPr>
            </w:pPr>
          </w:p>
        </w:tc>
        <w:tc>
          <w:tcPr>
            <w:tcW w:w="1350" w:type="dxa"/>
          </w:tcPr>
          <w:p w14:paraId="3FB763E9" w14:textId="77777777" w:rsidR="002B2310" w:rsidRPr="009E033D" w:rsidRDefault="002B2310" w:rsidP="00D22E02">
            <w:pPr>
              <w:pStyle w:val="BodyTextIndent3"/>
              <w:spacing w:before="60" w:line="276" w:lineRule="auto"/>
              <w:ind w:left="0" w:firstLine="0"/>
              <w:rPr>
                <w:rFonts w:ascii="Arial" w:hAnsi="Arial" w:cs="Arial"/>
                <w:bCs/>
                <w:sz w:val="19"/>
                <w:szCs w:val="19"/>
              </w:rPr>
            </w:pPr>
          </w:p>
        </w:tc>
        <w:tc>
          <w:tcPr>
            <w:tcW w:w="1350" w:type="dxa"/>
          </w:tcPr>
          <w:p w14:paraId="7980AED1" w14:textId="77777777" w:rsidR="002B2310" w:rsidRPr="009E033D" w:rsidRDefault="002B2310" w:rsidP="00D22E02">
            <w:pPr>
              <w:pStyle w:val="BodyTextIndent3"/>
              <w:spacing w:before="60" w:line="276" w:lineRule="auto"/>
              <w:ind w:left="0" w:firstLine="0"/>
              <w:rPr>
                <w:rFonts w:ascii="Arial" w:hAnsi="Arial" w:cs="Arial"/>
                <w:bCs/>
                <w:sz w:val="19"/>
                <w:szCs w:val="19"/>
              </w:rPr>
            </w:pPr>
          </w:p>
        </w:tc>
        <w:tc>
          <w:tcPr>
            <w:tcW w:w="1351" w:type="dxa"/>
          </w:tcPr>
          <w:p w14:paraId="58BF8B93" w14:textId="77777777" w:rsidR="002B2310" w:rsidRPr="009E033D" w:rsidRDefault="002B2310" w:rsidP="00D22E02">
            <w:pPr>
              <w:pStyle w:val="BodyTextIndent3"/>
              <w:spacing w:before="60" w:line="276" w:lineRule="auto"/>
              <w:ind w:left="0" w:firstLine="0"/>
              <w:rPr>
                <w:rFonts w:ascii="Arial" w:hAnsi="Arial" w:cs="Arial"/>
                <w:bCs/>
                <w:sz w:val="19"/>
                <w:szCs w:val="19"/>
              </w:rPr>
            </w:pPr>
          </w:p>
        </w:tc>
      </w:tr>
      <w:tr w:rsidR="00157D7B" w:rsidRPr="009E033D" w14:paraId="7FA113D2" w14:textId="77777777" w:rsidTr="007B3DF9">
        <w:tc>
          <w:tcPr>
            <w:tcW w:w="3852" w:type="dxa"/>
          </w:tcPr>
          <w:p w14:paraId="71FFB29F" w14:textId="648B6C17" w:rsidR="00157D7B" w:rsidRPr="009E033D" w:rsidRDefault="00157D7B" w:rsidP="00157D7B">
            <w:pPr>
              <w:pStyle w:val="BodyTextIndent3"/>
              <w:spacing w:before="60" w:line="276" w:lineRule="auto"/>
              <w:ind w:left="0" w:firstLine="0"/>
              <w:rPr>
                <w:rFonts w:ascii="Arial" w:hAnsi="Arial" w:cs="Arial"/>
                <w:bCs/>
                <w:sz w:val="19"/>
                <w:szCs w:val="19"/>
              </w:rPr>
            </w:pPr>
            <w:r w:rsidRPr="009E033D">
              <w:rPr>
                <w:rFonts w:ascii="Arial" w:hAnsi="Arial" w:cs="Arial"/>
                <w:bCs/>
                <w:sz w:val="19"/>
                <w:szCs w:val="19"/>
              </w:rPr>
              <w:t>Cash</w:t>
            </w:r>
          </w:p>
        </w:tc>
        <w:tc>
          <w:tcPr>
            <w:tcW w:w="1350" w:type="dxa"/>
          </w:tcPr>
          <w:p w14:paraId="79747F76" w14:textId="4795EC12" w:rsidR="00157D7B" w:rsidRPr="009E033D" w:rsidRDefault="00157D7B" w:rsidP="00157D7B">
            <w:pPr>
              <w:pStyle w:val="BodyTextIndent3"/>
              <w:spacing w:before="60" w:line="276" w:lineRule="auto"/>
              <w:ind w:left="0" w:firstLine="0"/>
              <w:jc w:val="right"/>
              <w:rPr>
                <w:rFonts w:ascii="Arial" w:hAnsi="Arial" w:cs="Arial"/>
                <w:bCs/>
                <w:sz w:val="19"/>
                <w:szCs w:val="19"/>
              </w:rPr>
            </w:pPr>
            <w:r w:rsidRPr="009E033D">
              <w:rPr>
                <w:rFonts w:ascii="Arial" w:hAnsi="Arial" w:cs="Arial"/>
                <w:bCs/>
                <w:sz w:val="19"/>
                <w:szCs w:val="19"/>
              </w:rPr>
              <w:t>833,065</w:t>
            </w:r>
          </w:p>
        </w:tc>
        <w:tc>
          <w:tcPr>
            <w:tcW w:w="1350" w:type="dxa"/>
          </w:tcPr>
          <w:p w14:paraId="054ABBE5" w14:textId="7D511C3C" w:rsidR="00157D7B" w:rsidRPr="009E033D" w:rsidRDefault="00157D7B" w:rsidP="00157D7B">
            <w:pPr>
              <w:pStyle w:val="BodyTextIndent3"/>
              <w:spacing w:before="60" w:line="276" w:lineRule="auto"/>
              <w:ind w:left="0" w:firstLine="0"/>
              <w:jc w:val="right"/>
              <w:rPr>
                <w:rFonts w:ascii="Arial" w:hAnsi="Arial" w:cs="Arial"/>
                <w:bCs/>
                <w:sz w:val="19"/>
                <w:szCs w:val="19"/>
              </w:rPr>
            </w:pPr>
            <w:r w:rsidRPr="009E033D">
              <w:rPr>
                <w:rFonts w:ascii="Arial" w:hAnsi="Arial" w:cs="Arial"/>
                <w:bCs/>
                <w:sz w:val="19"/>
                <w:szCs w:val="19"/>
              </w:rPr>
              <w:t>774,636</w:t>
            </w:r>
          </w:p>
        </w:tc>
        <w:tc>
          <w:tcPr>
            <w:tcW w:w="1350" w:type="dxa"/>
          </w:tcPr>
          <w:p w14:paraId="1F16F492" w14:textId="28F2E5CC" w:rsidR="00157D7B" w:rsidRPr="009E033D" w:rsidRDefault="00157D7B" w:rsidP="00157D7B">
            <w:pPr>
              <w:pStyle w:val="BodyTextIndent3"/>
              <w:spacing w:before="60" w:line="276" w:lineRule="auto"/>
              <w:ind w:left="0" w:firstLine="0"/>
              <w:jc w:val="right"/>
              <w:rPr>
                <w:rFonts w:ascii="Arial" w:hAnsi="Arial" w:cs="Arial"/>
                <w:bCs/>
                <w:sz w:val="19"/>
                <w:szCs w:val="19"/>
              </w:rPr>
            </w:pPr>
            <w:r w:rsidRPr="009E033D">
              <w:rPr>
                <w:rFonts w:ascii="Arial" w:hAnsi="Arial" w:cs="Arial"/>
                <w:bCs/>
                <w:sz w:val="19"/>
                <w:szCs w:val="19"/>
              </w:rPr>
              <w:t>5,324</w:t>
            </w:r>
          </w:p>
        </w:tc>
        <w:tc>
          <w:tcPr>
            <w:tcW w:w="1351" w:type="dxa"/>
          </w:tcPr>
          <w:p w14:paraId="4EB1373E" w14:textId="7E7172AC" w:rsidR="00157D7B" w:rsidRPr="009E033D" w:rsidRDefault="00157D7B" w:rsidP="00157D7B">
            <w:pPr>
              <w:pStyle w:val="BodyTextIndent3"/>
              <w:spacing w:before="60" w:line="276" w:lineRule="auto"/>
              <w:ind w:left="0" w:firstLine="0"/>
              <w:jc w:val="right"/>
              <w:rPr>
                <w:rFonts w:ascii="Arial" w:hAnsi="Arial" w:cs="Arial"/>
                <w:bCs/>
                <w:sz w:val="19"/>
                <w:szCs w:val="19"/>
              </w:rPr>
            </w:pPr>
            <w:r w:rsidRPr="009E033D">
              <w:rPr>
                <w:rFonts w:ascii="Arial" w:hAnsi="Arial" w:cs="Arial"/>
                <w:bCs/>
                <w:sz w:val="19"/>
                <w:szCs w:val="19"/>
              </w:rPr>
              <w:t>6,528</w:t>
            </w:r>
          </w:p>
        </w:tc>
      </w:tr>
      <w:tr w:rsidR="00157D7B" w:rsidRPr="009E033D" w14:paraId="68E2F07C" w14:textId="77777777" w:rsidTr="007B3DF9">
        <w:tc>
          <w:tcPr>
            <w:tcW w:w="3852" w:type="dxa"/>
          </w:tcPr>
          <w:p w14:paraId="6182585F" w14:textId="795A46E9" w:rsidR="00157D7B" w:rsidRPr="009E033D" w:rsidRDefault="00157D7B" w:rsidP="00157D7B">
            <w:pPr>
              <w:pStyle w:val="BodyTextIndent3"/>
              <w:spacing w:before="60" w:line="276" w:lineRule="auto"/>
              <w:ind w:left="0" w:firstLine="0"/>
              <w:rPr>
                <w:rFonts w:ascii="Arial" w:hAnsi="Arial" w:cs="Arial"/>
                <w:bCs/>
                <w:sz w:val="19"/>
                <w:szCs w:val="19"/>
              </w:rPr>
            </w:pPr>
            <w:r w:rsidRPr="009E033D">
              <w:rPr>
                <w:rFonts w:ascii="Arial" w:hAnsi="Arial" w:cs="Arial"/>
                <w:bCs/>
                <w:sz w:val="19"/>
                <w:szCs w:val="19"/>
              </w:rPr>
              <w:t>Deposits held at call with banks</w:t>
            </w:r>
          </w:p>
        </w:tc>
        <w:tc>
          <w:tcPr>
            <w:tcW w:w="1350" w:type="dxa"/>
          </w:tcPr>
          <w:p w14:paraId="608522BB" w14:textId="347398AE" w:rsidR="00157D7B" w:rsidRPr="009E033D" w:rsidRDefault="00157D7B" w:rsidP="00157D7B">
            <w:pPr>
              <w:pStyle w:val="BodyTextIndent3"/>
              <w:pBdr>
                <w:bottom w:val="single" w:sz="4"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42,</w:t>
            </w:r>
            <w:r w:rsidR="00280540" w:rsidRPr="009E033D">
              <w:rPr>
                <w:rFonts w:ascii="Arial" w:hAnsi="Arial" w:cs="Arial"/>
                <w:bCs/>
                <w:sz w:val="19"/>
                <w:szCs w:val="19"/>
              </w:rPr>
              <w:t>583,252</w:t>
            </w:r>
          </w:p>
        </w:tc>
        <w:tc>
          <w:tcPr>
            <w:tcW w:w="1350" w:type="dxa"/>
          </w:tcPr>
          <w:p w14:paraId="6E924130" w14:textId="2BB515C5" w:rsidR="00157D7B" w:rsidRPr="009E033D" w:rsidRDefault="00157D7B" w:rsidP="00157D7B">
            <w:pPr>
              <w:pStyle w:val="BodyTextIndent3"/>
              <w:pBdr>
                <w:bottom w:val="single" w:sz="4"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40,597,190</w:t>
            </w:r>
          </w:p>
        </w:tc>
        <w:tc>
          <w:tcPr>
            <w:tcW w:w="1350" w:type="dxa"/>
          </w:tcPr>
          <w:p w14:paraId="7BDBC5CC" w14:textId="2E13DC98" w:rsidR="00157D7B" w:rsidRPr="009E033D" w:rsidRDefault="00157D7B" w:rsidP="00157D7B">
            <w:pPr>
              <w:pStyle w:val="BodyTextIndent3"/>
              <w:pBdr>
                <w:bottom w:val="single" w:sz="4"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27,863,382</w:t>
            </w:r>
          </w:p>
        </w:tc>
        <w:tc>
          <w:tcPr>
            <w:tcW w:w="1351" w:type="dxa"/>
          </w:tcPr>
          <w:p w14:paraId="39400A96" w14:textId="614935DB" w:rsidR="00157D7B" w:rsidRPr="009E033D" w:rsidRDefault="00157D7B" w:rsidP="00157D7B">
            <w:pPr>
              <w:pStyle w:val="BodyTextIndent3"/>
              <w:pBdr>
                <w:bottom w:val="single" w:sz="4"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802,960</w:t>
            </w:r>
          </w:p>
        </w:tc>
      </w:tr>
      <w:tr w:rsidR="00157D7B" w:rsidRPr="009E033D" w14:paraId="54D5FFC1" w14:textId="77777777" w:rsidTr="007B3DF9">
        <w:tc>
          <w:tcPr>
            <w:tcW w:w="3852" w:type="dxa"/>
          </w:tcPr>
          <w:p w14:paraId="77D44447" w14:textId="541057BF" w:rsidR="00157D7B" w:rsidRPr="009E033D" w:rsidRDefault="00157D7B" w:rsidP="00157D7B">
            <w:pPr>
              <w:pStyle w:val="BodyTextIndent3"/>
              <w:spacing w:before="60" w:line="276" w:lineRule="auto"/>
              <w:ind w:left="0" w:firstLine="0"/>
              <w:rPr>
                <w:rFonts w:ascii="Arial" w:hAnsi="Arial" w:cs="Arial"/>
                <w:bCs/>
                <w:sz w:val="19"/>
                <w:szCs w:val="19"/>
              </w:rPr>
            </w:pPr>
            <w:r w:rsidRPr="009E033D">
              <w:rPr>
                <w:rFonts w:ascii="Arial" w:hAnsi="Arial" w:cs="Arial"/>
                <w:bCs/>
                <w:sz w:val="19"/>
                <w:szCs w:val="19"/>
              </w:rPr>
              <w:t xml:space="preserve">   Total</w:t>
            </w:r>
          </w:p>
        </w:tc>
        <w:tc>
          <w:tcPr>
            <w:tcW w:w="1350" w:type="dxa"/>
          </w:tcPr>
          <w:p w14:paraId="254C59CC" w14:textId="68FBE5A9" w:rsidR="00157D7B" w:rsidRPr="009E033D" w:rsidRDefault="00157D7B" w:rsidP="00157D7B">
            <w:pPr>
              <w:pStyle w:val="BodyTextIndent3"/>
              <w:pBdr>
                <w:bottom w:val="single" w:sz="12"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43,4</w:t>
            </w:r>
            <w:r w:rsidR="00280540" w:rsidRPr="009E033D">
              <w:rPr>
                <w:rFonts w:ascii="Arial" w:hAnsi="Arial" w:cs="Arial"/>
                <w:bCs/>
                <w:sz w:val="19"/>
                <w:szCs w:val="19"/>
              </w:rPr>
              <w:t>16,317</w:t>
            </w:r>
          </w:p>
        </w:tc>
        <w:tc>
          <w:tcPr>
            <w:tcW w:w="1350" w:type="dxa"/>
          </w:tcPr>
          <w:p w14:paraId="7D1DA047" w14:textId="5D10F6AA" w:rsidR="00157D7B" w:rsidRPr="009E033D" w:rsidRDefault="00157D7B" w:rsidP="00157D7B">
            <w:pPr>
              <w:pStyle w:val="BodyTextIndent3"/>
              <w:pBdr>
                <w:bottom w:val="single" w:sz="12"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41,371,826</w:t>
            </w:r>
          </w:p>
        </w:tc>
        <w:tc>
          <w:tcPr>
            <w:tcW w:w="1350" w:type="dxa"/>
          </w:tcPr>
          <w:p w14:paraId="749AB455" w14:textId="2154E74F" w:rsidR="00157D7B" w:rsidRPr="009E033D" w:rsidRDefault="00FC59EC" w:rsidP="00157D7B">
            <w:pPr>
              <w:pStyle w:val="BodyTextIndent3"/>
              <w:pBdr>
                <w:bottom w:val="single" w:sz="12"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27,868,706</w:t>
            </w:r>
          </w:p>
        </w:tc>
        <w:tc>
          <w:tcPr>
            <w:tcW w:w="1351" w:type="dxa"/>
          </w:tcPr>
          <w:p w14:paraId="6E051A7C" w14:textId="50A3F8AF" w:rsidR="00157D7B" w:rsidRPr="009E033D" w:rsidRDefault="00157D7B" w:rsidP="00157D7B">
            <w:pPr>
              <w:pStyle w:val="BodyTextIndent3"/>
              <w:pBdr>
                <w:bottom w:val="single" w:sz="12" w:space="1" w:color="auto"/>
              </w:pBdr>
              <w:spacing w:before="60" w:line="276" w:lineRule="auto"/>
              <w:ind w:left="0" w:firstLine="0"/>
              <w:jc w:val="right"/>
              <w:rPr>
                <w:rFonts w:ascii="Arial" w:hAnsi="Arial" w:cs="Arial"/>
                <w:bCs/>
                <w:sz w:val="19"/>
                <w:szCs w:val="19"/>
              </w:rPr>
            </w:pPr>
            <w:r w:rsidRPr="009E033D">
              <w:rPr>
                <w:rFonts w:ascii="Arial" w:hAnsi="Arial" w:cs="Arial"/>
                <w:bCs/>
                <w:sz w:val="19"/>
                <w:szCs w:val="19"/>
              </w:rPr>
              <w:t>809,488</w:t>
            </w:r>
          </w:p>
        </w:tc>
      </w:tr>
    </w:tbl>
    <w:p w14:paraId="4375C74A" w14:textId="77777777" w:rsidR="00882A2C" w:rsidRPr="009E033D" w:rsidRDefault="00882A2C" w:rsidP="00FF76D2">
      <w:pPr>
        <w:pStyle w:val="BodyTextIndent3"/>
        <w:spacing w:line="360" w:lineRule="auto"/>
        <w:ind w:left="432" w:firstLine="0"/>
        <w:jc w:val="thaiDistribute"/>
        <w:rPr>
          <w:rFonts w:ascii="Arial" w:hAnsi="Arial" w:cs="Arial"/>
          <w:bCs/>
          <w:sz w:val="19"/>
          <w:szCs w:val="19"/>
        </w:rPr>
      </w:pPr>
    </w:p>
    <w:p w14:paraId="35CA238A" w14:textId="3F6D4721" w:rsidR="0031126C" w:rsidRPr="009E033D" w:rsidRDefault="0073611F" w:rsidP="00FF76D2">
      <w:pPr>
        <w:pStyle w:val="BodyTextIndent3"/>
        <w:spacing w:line="360" w:lineRule="auto"/>
        <w:ind w:left="432" w:firstLine="0"/>
        <w:jc w:val="thaiDistribute"/>
        <w:rPr>
          <w:rFonts w:ascii="Arial" w:hAnsi="Arial" w:cs="Arial"/>
          <w:bCs/>
          <w:sz w:val="19"/>
          <w:szCs w:val="19"/>
        </w:rPr>
      </w:pPr>
      <w:r w:rsidRPr="009E033D">
        <w:rPr>
          <w:rFonts w:ascii="Arial" w:hAnsi="Arial" w:cs="Arial"/>
          <w:bCs/>
          <w:sz w:val="19"/>
          <w:szCs w:val="19"/>
        </w:rPr>
        <w:t xml:space="preserve">As </w:t>
      </w:r>
      <w:proofErr w:type="gramStart"/>
      <w:r w:rsidRPr="009E033D">
        <w:rPr>
          <w:rFonts w:ascii="Arial" w:hAnsi="Arial" w:cs="Arial"/>
          <w:bCs/>
          <w:sz w:val="19"/>
          <w:szCs w:val="19"/>
        </w:rPr>
        <w:t>at</w:t>
      </w:r>
      <w:proofErr w:type="gramEnd"/>
      <w:r w:rsidRPr="009E033D">
        <w:rPr>
          <w:rFonts w:ascii="Arial" w:hAnsi="Arial" w:cs="Arial"/>
          <w:bCs/>
          <w:sz w:val="19"/>
          <w:szCs w:val="19"/>
        </w:rPr>
        <w:t xml:space="preserve"> 31 December 20</w:t>
      </w:r>
      <w:r w:rsidR="009E55A3" w:rsidRPr="009E033D">
        <w:rPr>
          <w:rFonts w:ascii="Arial" w:hAnsi="Arial" w:cs="Arial"/>
          <w:bCs/>
          <w:sz w:val="19"/>
          <w:szCs w:val="19"/>
        </w:rPr>
        <w:t>20</w:t>
      </w:r>
      <w:r w:rsidRPr="009E033D">
        <w:rPr>
          <w:rFonts w:ascii="Arial" w:hAnsi="Arial" w:cs="Arial"/>
          <w:bCs/>
          <w:sz w:val="19"/>
          <w:szCs w:val="19"/>
        </w:rPr>
        <w:t xml:space="preserve"> and 201</w:t>
      </w:r>
      <w:r w:rsidR="009E55A3" w:rsidRPr="009E033D">
        <w:rPr>
          <w:rFonts w:ascii="Arial" w:hAnsi="Arial" w:cs="Arial"/>
          <w:bCs/>
          <w:sz w:val="19"/>
          <w:szCs w:val="19"/>
        </w:rPr>
        <w:t>9</w:t>
      </w:r>
      <w:r w:rsidRPr="009E033D">
        <w:rPr>
          <w:rFonts w:ascii="Arial" w:hAnsi="Arial" w:cs="Arial"/>
          <w:bCs/>
          <w:sz w:val="19"/>
          <w:szCs w:val="19"/>
        </w:rPr>
        <w:t>, the interest rate</w:t>
      </w:r>
      <w:r w:rsidR="00EA1A27" w:rsidRPr="009E033D">
        <w:rPr>
          <w:rFonts w:ascii="Arial" w:hAnsi="Arial" w:cs="Arial"/>
          <w:bCs/>
          <w:sz w:val="19"/>
          <w:szCs w:val="19"/>
        </w:rPr>
        <w:t>s</w:t>
      </w:r>
      <w:r w:rsidRPr="009E033D">
        <w:rPr>
          <w:rFonts w:ascii="Arial" w:hAnsi="Arial" w:cs="Arial"/>
          <w:bCs/>
          <w:sz w:val="19"/>
          <w:szCs w:val="19"/>
        </w:rPr>
        <w:t xml:space="preserve"> on deposits held at call with banks </w:t>
      </w:r>
      <w:r w:rsidR="00D624D6" w:rsidRPr="009E033D">
        <w:rPr>
          <w:rFonts w:ascii="Arial" w:hAnsi="Arial" w:cs="Arial"/>
          <w:bCs/>
          <w:sz w:val="19"/>
          <w:szCs w:val="19"/>
        </w:rPr>
        <w:t>bear interest</w:t>
      </w:r>
      <w:r w:rsidR="00D44C6B" w:rsidRPr="009E033D">
        <w:rPr>
          <w:rFonts w:ascii="Arial" w:hAnsi="Arial" w:cs="Arial"/>
          <w:bCs/>
          <w:sz w:val="19"/>
          <w:szCs w:val="19"/>
        </w:rPr>
        <w:t xml:space="preserve"> at the rate of</w:t>
      </w:r>
      <w:r w:rsidRPr="009E033D">
        <w:rPr>
          <w:rFonts w:ascii="Arial" w:hAnsi="Arial" w:cs="Arial"/>
          <w:bCs/>
          <w:sz w:val="19"/>
          <w:szCs w:val="19"/>
        </w:rPr>
        <w:t xml:space="preserve"> 0.</w:t>
      </w:r>
      <w:r w:rsidR="00BD6ACE" w:rsidRPr="009E033D">
        <w:rPr>
          <w:rFonts w:ascii="Arial" w:hAnsi="Arial" w:cs="Arial"/>
          <w:bCs/>
          <w:sz w:val="19"/>
          <w:szCs w:val="19"/>
        </w:rPr>
        <w:t>05</w:t>
      </w:r>
      <w:r w:rsidR="0052273B" w:rsidRPr="009E033D">
        <w:rPr>
          <w:rFonts w:ascii="Arial" w:hAnsi="Arial" w:cs="Arial"/>
          <w:bCs/>
          <w:sz w:val="19"/>
          <w:szCs w:val="19"/>
        </w:rPr>
        <w:t>%</w:t>
      </w:r>
      <w:r w:rsidRPr="009E033D">
        <w:rPr>
          <w:rFonts w:ascii="Arial" w:hAnsi="Arial" w:cs="Arial"/>
          <w:bCs/>
          <w:sz w:val="19"/>
          <w:szCs w:val="19"/>
        </w:rPr>
        <w:t xml:space="preserve"> – </w:t>
      </w:r>
      <w:r w:rsidR="000C586E" w:rsidRPr="009E033D">
        <w:rPr>
          <w:rFonts w:ascii="Arial" w:hAnsi="Arial" w:cs="Arial"/>
          <w:bCs/>
          <w:sz w:val="19"/>
          <w:szCs w:val="19"/>
        </w:rPr>
        <w:t>0.375</w:t>
      </w:r>
      <w:r w:rsidRPr="009E033D">
        <w:rPr>
          <w:rFonts w:ascii="Arial" w:hAnsi="Arial" w:cs="Arial"/>
          <w:bCs/>
          <w:sz w:val="19"/>
          <w:szCs w:val="19"/>
        </w:rPr>
        <w:t>% per annum.</w:t>
      </w:r>
    </w:p>
    <w:p w14:paraId="1AD4E6EB" w14:textId="77777777" w:rsidR="004974FD" w:rsidRPr="009E033D" w:rsidRDefault="004974FD" w:rsidP="00FF76D2">
      <w:pPr>
        <w:pStyle w:val="BodyTextIndent3"/>
        <w:spacing w:line="360" w:lineRule="auto"/>
        <w:ind w:left="432" w:firstLine="0"/>
        <w:jc w:val="thaiDistribute"/>
        <w:rPr>
          <w:rFonts w:ascii="Arial" w:hAnsi="Arial" w:cs="Arial"/>
          <w:bCs/>
          <w:sz w:val="19"/>
          <w:szCs w:val="19"/>
        </w:rPr>
      </w:pPr>
    </w:p>
    <w:p w14:paraId="4F64C79C" w14:textId="06128264" w:rsidR="0099287E" w:rsidRPr="009E033D" w:rsidRDefault="0099287E" w:rsidP="002E55D6">
      <w:pPr>
        <w:pStyle w:val="BodyTextIndent3"/>
        <w:numPr>
          <w:ilvl w:val="0"/>
          <w:numId w:val="36"/>
        </w:numPr>
        <w:tabs>
          <w:tab w:val="clear" w:pos="360"/>
          <w:tab w:val="num" w:pos="720"/>
        </w:tabs>
        <w:spacing w:line="360" w:lineRule="auto"/>
        <w:ind w:left="432" w:hanging="432"/>
        <w:rPr>
          <w:rFonts w:ascii="Arial" w:hAnsi="Arial" w:cs="Arial"/>
          <w:b/>
          <w:sz w:val="19"/>
          <w:szCs w:val="19"/>
        </w:rPr>
      </w:pPr>
      <w:r w:rsidRPr="009E033D">
        <w:rPr>
          <w:rFonts w:ascii="Arial" w:hAnsi="Arial" w:cs="Arial"/>
          <w:b/>
          <w:caps/>
          <w:sz w:val="19"/>
          <w:szCs w:val="19"/>
        </w:rPr>
        <w:t>temporary investments</w:t>
      </w:r>
    </w:p>
    <w:p w14:paraId="3E1F2A3E" w14:textId="2D58EE4C" w:rsidR="0099287E" w:rsidRPr="009E033D" w:rsidRDefault="0099287E" w:rsidP="0099287E">
      <w:pPr>
        <w:pStyle w:val="BodyTextIndent3"/>
        <w:spacing w:line="360" w:lineRule="auto"/>
        <w:rPr>
          <w:rFonts w:ascii="Arial" w:hAnsi="Arial" w:cs="Arial"/>
          <w:sz w:val="19"/>
          <w:szCs w:val="19"/>
          <w:u w:val="single"/>
        </w:rPr>
      </w:pPr>
    </w:p>
    <w:tbl>
      <w:tblPr>
        <w:tblW w:w="8934" w:type="dxa"/>
        <w:tblInd w:w="426" w:type="dxa"/>
        <w:tblLayout w:type="fixed"/>
        <w:tblLook w:val="0000" w:firstRow="0" w:lastRow="0" w:firstColumn="0" w:lastColumn="0" w:noHBand="0" w:noVBand="0"/>
      </w:tblPr>
      <w:tblGrid>
        <w:gridCol w:w="5874"/>
        <w:gridCol w:w="1530"/>
        <w:gridCol w:w="1530"/>
      </w:tblGrid>
      <w:tr w:rsidR="00107177" w:rsidRPr="009E033D" w14:paraId="4728AA10" w14:textId="77777777" w:rsidTr="005D31A1">
        <w:tc>
          <w:tcPr>
            <w:tcW w:w="5874" w:type="dxa"/>
          </w:tcPr>
          <w:p w14:paraId="2EC49AC4" w14:textId="77777777" w:rsidR="00107177" w:rsidRPr="009E033D" w:rsidRDefault="00107177" w:rsidP="003679A6">
            <w:pPr>
              <w:spacing w:before="60" w:line="276" w:lineRule="auto"/>
              <w:jc w:val="both"/>
              <w:rPr>
                <w:rFonts w:ascii="Arial" w:hAnsi="Arial" w:cs="Arial"/>
                <w:sz w:val="19"/>
                <w:szCs w:val="19"/>
              </w:rPr>
            </w:pPr>
          </w:p>
        </w:tc>
        <w:tc>
          <w:tcPr>
            <w:tcW w:w="3060" w:type="dxa"/>
            <w:gridSpan w:val="2"/>
          </w:tcPr>
          <w:p w14:paraId="7D6F2A44" w14:textId="7CB113A9" w:rsidR="00107177" w:rsidRPr="009E033D" w:rsidRDefault="00107177" w:rsidP="003679A6">
            <w:pPr>
              <w:spacing w:before="60" w:line="276" w:lineRule="auto"/>
              <w:jc w:val="right"/>
              <w:rPr>
                <w:rFonts w:ascii="Arial" w:hAnsi="Arial" w:cs="Arial"/>
                <w:sz w:val="19"/>
                <w:szCs w:val="19"/>
                <w:lang w:val="en-GB"/>
              </w:rPr>
            </w:pPr>
            <w:r w:rsidRPr="009E033D">
              <w:rPr>
                <w:rFonts w:ascii="Arial" w:hAnsi="Arial" w:cs="Arial"/>
                <w:sz w:val="19"/>
                <w:szCs w:val="19"/>
                <w:lang w:val="en-GB"/>
              </w:rPr>
              <w:t>(Unit: Baht)</w:t>
            </w:r>
          </w:p>
        </w:tc>
      </w:tr>
      <w:tr w:rsidR="00107177" w:rsidRPr="009E033D" w14:paraId="49EC24AC" w14:textId="77777777" w:rsidTr="005D31A1">
        <w:trPr>
          <w:trHeight w:val="193"/>
        </w:trPr>
        <w:tc>
          <w:tcPr>
            <w:tcW w:w="5874" w:type="dxa"/>
          </w:tcPr>
          <w:p w14:paraId="7E10F330" w14:textId="77777777" w:rsidR="00107177" w:rsidRPr="009E033D" w:rsidRDefault="00107177" w:rsidP="003679A6">
            <w:pPr>
              <w:spacing w:before="60" w:line="276" w:lineRule="auto"/>
              <w:jc w:val="both"/>
              <w:rPr>
                <w:rFonts w:ascii="Arial" w:hAnsi="Arial" w:cs="Arial"/>
                <w:sz w:val="19"/>
                <w:szCs w:val="19"/>
                <w:lang w:val="en-GB"/>
              </w:rPr>
            </w:pPr>
          </w:p>
        </w:tc>
        <w:tc>
          <w:tcPr>
            <w:tcW w:w="3060" w:type="dxa"/>
            <w:gridSpan w:val="2"/>
          </w:tcPr>
          <w:p w14:paraId="6B4E6E4C" w14:textId="77777777" w:rsidR="00107177" w:rsidRPr="009E033D" w:rsidRDefault="00107177" w:rsidP="00A350EB">
            <w:pPr>
              <w:pBdr>
                <w:bottom w:val="single" w:sz="4" w:space="1" w:color="auto"/>
              </w:pBdr>
              <w:spacing w:before="60" w:line="276" w:lineRule="auto"/>
              <w:ind w:left="-45" w:firstLine="45"/>
              <w:jc w:val="center"/>
              <w:rPr>
                <w:rFonts w:ascii="Arial" w:hAnsi="Arial" w:cs="Arial"/>
                <w:sz w:val="19"/>
                <w:szCs w:val="19"/>
                <w:lang w:val="en-GB"/>
              </w:rPr>
            </w:pPr>
            <w:r w:rsidRPr="009E033D">
              <w:rPr>
                <w:rFonts w:ascii="Arial" w:hAnsi="Arial" w:cs="Arial"/>
                <w:sz w:val="19"/>
                <w:szCs w:val="19"/>
              </w:rPr>
              <w:t>Consolidated</w:t>
            </w:r>
            <w:r w:rsidRPr="009E033D">
              <w:rPr>
                <w:rFonts w:ascii="Arial" w:hAnsi="Arial" w:cs="Arial"/>
                <w:sz w:val="19"/>
                <w:szCs w:val="19"/>
                <w:lang w:val="en-GB"/>
              </w:rPr>
              <w:t xml:space="preserve"> F/S</w:t>
            </w:r>
          </w:p>
        </w:tc>
      </w:tr>
      <w:tr w:rsidR="009E55A3" w:rsidRPr="009E033D" w14:paraId="3DFDD6BD" w14:textId="77777777" w:rsidTr="005D31A1">
        <w:trPr>
          <w:trHeight w:val="103"/>
        </w:trPr>
        <w:tc>
          <w:tcPr>
            <w:tcW w:w="5874" w:type="dxa"/>
          </w:tcPr>
          <w:p w14:paraId="0347C496" w14:textId="77777777" w:rsidR="009E55A3" w:rsidRPr="009E033D" w:rsidRDefault="009E55A3" w:rsidP="009E55A3">
            <w:pPr>
              <w:spacing w:before="60" w:line="276" w:lineRule="auto"/>
              <w:jc w:val="both"/>
              <w:rPr>
                <w:rFonts w:ascii="Arial" w:hAnsi="Arial" w:cs="Arial"/>
                <w:sz w:val="19"/>
                <w:szCs w:val="19"/>
                <w:lang w:val="en-GB"/>
              </w:rPr>
            </w:pPr>
          </w:p>
        </w:tc>
        <w:tc>
          <w:tcPr>
            <w:tcW w:w="1530" w:type="dxa"/>
          </w:tcPr>
          <w:p w14:paraId="734D69C2" w14:textId="0700E75D" w:rsidR="009E55A3" w:rsidRPr="009E033D" w:rsidRDefault="009E55A3" w:rsidP="009E55A3">
            <w:pPr>
              <w:pBdr>
                <w:bottom w:val="single" w:sz="4" w:space="1" w:color="auto"/>
              </w:pBdr>
              <w:spacing w:before="60" w:line="276" w:lineRule="auto"/>
              <w:ind w:left="-45" w:right="-60"/>
              <w:jc w:val="center"/>
              <w:rPr>
                <w:rFonts w:ascii="Arial" w:hAnsi="Arial" w:cs="Arial"/>
                <w:sz w:val="19"/>
                <w:szCs w:val="19"/>
                <w:lang w:val="en-GB"/>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530" w:type="dxa"/>
          </w:tcPr>
          <w:p w14:paraId="7BDF2B51" w14:textId="6DAED58F" w:rsidR="009E55A3" w:rsidRPr="009E033D" w:rsidRDefault="009E55A3" w:rsidP="009E55A3">
            <w:pPr>
              <w:pBdr>
                <w:bottom w:val="single" w:sz="4" w:space="1" w:color="auto"/>
              </w:pBdr>
              <w:spacing w:before="60" w:line="276" w:lineRule="auto"/>
              <w:ind w:left="-29"/>
              <w:jc w:val="center"/>
              <w:rPr>
                <w:rFonts w:ascii="Arial" w:hAnsi="Arial" w:cs="Arial"/>
                <w:sz w:val="19"/>
                <w:szCs w:val="19"/>
                <w:lang w:val="en-GB"/>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107177" w:rsidRPr="009E033D" w14:paraId="164F30DA" w14:textId="77777777" w:rsidTr="005D31A1">
        <w:trPr>
          <w:trHeight w:val="175"/>
        </w:trPr>
        <w:tc>
          <w:tcPr>
            <w:tcW w:w="5874" w:type="dxa"/>
            <w:vAlign w:val="bottom"/>
          </w:tcPr>
          <w:p w14:paraId="4E23DE36" w14:textId="77777777" w:rsidR="00107177" w:rsidRPr="009E033D" w:rsidRDefault="00107177" w:rsidP="003679A6">
            <w:pPr>
              <w:spacing w:before="60" w:line="276" w:lineRule="auto"/>
              <w:rPr>
                <w:rFonts w:ascii="Arial" w:hAnsi="Arial" w:cs="Arial"/>
                <w:sz w:val="19"/>
                <w:szCs w:val="19"/>
              </w:rPr>
            </w:pPr>
          </w:p>
        </w:tc>
        <w:tc>
          <w:tcPr>
            <w:tcW w:w="1530" w:type="dxa"/>
            <w:vAlign w:val="bottom"/>
          </w:tcPr>
          <w:p w14:paraId="51109761" w14:textId="77777777" w:rsidR="00107177" w:rsidRPr="009E033D" w:rsidRDefault="00107177" w:rsidP="003679A6">
            <w:pPr>
              <w:spacing w:before="60" w:line="276" w:lineRule="auto"/>
              <w:jc w:val="right"/>
              <w:rPr>
                <w:rFonts w:ascii="Arial" w:hAnsi="Arial" w:cs="Arial"/>
                <w:sz w:val="19"/>
                <w:szCs w:val="19"/>
              </w:rPr>
            </w:pPr>
          </w:p>
        </w:tc>
        <w:tc>
          <w:tcPr>
            <w:tcW w:w="1530" w:type="dxa"/>
            <w:vAlign w:val="bottom"/>
          </w:tcPr>
          <w:p w14:paraId="048C554F" w14:textId="77777777" w:rsidR="00107177" w:rsidRPr="009E033D" w:rsidRDefault="00107177" w:rsidP="003679A6">
            <w:pPr>
              <w:spacing w:before="60" w:line="276" w:lineRule="auto"/>
              <w:jc w:val="right"/>
              <w:rPr>
                <w:rFonts w:ascii="Arial" w:hAnsi="Arial" w:cs="Arial"/>
                <w:sz w:val="19"/>
                <w:szCs w:val="19"/>
                <w:lang w:val="en-GB"/>
              </w:rPr>
            </w:pPr>
          </w:p>
        </w:tc>
      </w:tr>
      <w:tr w:rsidR="00724579" w:rsidRPr="009E033D" w14:paraId="4FC32C28" w14:textId="77777777" w:rsidTr="00424C97">
        <w:tc>
          <w:tcPr>
            <w:tcW w:w="5874" w:type="dxa"/>
            <w:vAlign w:val="bottom"/>
          </w:tcPr>
          <w:p w14:paraId="37948161" w14:textId="7153DA86" w:rsidR="00724579" w:rsidRPr="009E033D" w:rsidRDefault="00724579" w:rsidP="00724579">
            <w:pPr>
              <w:spacing w:before="60" w:line="276" w:lineRule="auto"/>
              <w:rPr>
                <w:rFonts w:ascii="Arial" w:hAnsi="Arial" w:cs="Arial"/>
                <w:sz w:val="19"/>
                <w:szCs w:val="19"/>
                <w:lang w:val="en-GB"/>
              </w:rPr>
            </w:pPr>
            <w:r w:rsidRPr="009E033D">
              <w:rPr>
                <w:rFonts w:ascii="Arial" w:hAnsi="Arial" w:cs="Arial"/>
                <w:sz w:val="19"/>
                <w:szCs w:val="19"/>
                <w:lang w:val="en-GB"/>
              </w:rPr>
              <w:t>Mutual fund</w:t>
            </w:r>
          </w:p>
        </w:tc>
        <w:tc>
          <w:tcPr>
            <w:tcW w:w="1530" w:type="dxa"/>
          </w:tcPr>
          <w:p w14:paraId="57342ED8" w14:textId="131B65BB" w:rsidR="00724579" w:rsidRPr="009E033D" w:rsidRDefault="00724579" w:rsidP="00724579">
            <w:pPr>
              <w:spacing w:before="60" w:line="276" w:lineRule="auto"/>
              <w:jc w:val="center"/>
              <w:rPr>
                <w:rFonts w:ascii="Arial" w:hAnsi="Arial" w:cs="Arial"/>
                <w:sz w:val="19"/>
                <w:szCs w:val="19"/>
                <w:lang w:val="en-GB"/>
              </w:rPr>
            </w:pPr>
            <w:r w:rsidRPr="009E033D">
              <w:rPr>
                <w:rFonts w:ascii="Arial" w:hAnsi="Arial" w:cs="Arial"/>
                <w:sz w:val="19"/>
                <w:szCs w:val="19"/>
              </w:rPr>
              <w:t xml:space="preserve">          </w:t>
            </w:r>
            <w:r w:rsidR="0087449F" w:rsidRPr="009E033D">
              <w:rPr>
                <w:rFonts w:ascii="Arial" w:hAnsi="Arial" w:cs="Arial"/>
                <w:sz w:val="19"/>
                <w:szCs w:val="19"/>
              </w:rPr>
              <w:t xml:space="preserve"> </w:t>
            </w:r>
            <w:r w:rsidRPr="009E033D">
              <w:rPr>
                <w:rFonts w:ascii="Arial" w:hAnsi="Arial" w:cs="Arial"/>
                <w:sz w:val="19"/>
                <w:szCs w:val="19"/>
              </w:rPr>
              <w:t>-</w:t>
            </w:r>
          </w:p>
        </w:tc>
        <w:tc>
          <w:tcPr>
            <w:tcW w:w="1530" w:type="dxa"/>
          </w:tcPr>
          <w:p w14:paraId="07F5EEB0" w14:textId="14819C98" w:rsidR="00724579" w:rsidRPr="009E033D" w:rsidRDefault="00724579" w:rsidP="00724579">
            <w:pPr>
              <w:spacing w:before="60" w:line="276" w:lineRule="auto"/>
              <w:jc w:val="right"/>
              <w:rPr>
                <w:rFonts w:ascii="Arial" w:hAnsi="Arial" w:cs="Arial"/>
                <w:sz w:val="19"/>
                <w:szCs w:val="19"/>
                <w:lang w:val="en-GB"/>
              </w:rPr>
            </w:pPr>
            <w:r w:rsidRPr="009E033D">
              <w:rPr>
                <w:rFonts w:ascii="Arial" w:hAnsi="Arial" w:cs="Arial"/>
                <w:sz w:val="19"/>
                <w:szCs w:val="19"/>
                <w:lang w:val="en-GB"/>
              </w:rPr>
              <w:t>7,377,061</w:t>
            </w:r>
          </w:p>
        </w:tc>
      </w:tr>
      <w:tr w:rsidR="00724579" w:rsidRPr="009E033D" w14:paraId="2117DCC2" w14:textId="77777777" w:rsidTr="00424C97">
        <w:trPr>
          <w:trHeight w:val="277"/>
        </w:trPr>
        <w:tc>
          <w:tcPr>
            <w:tcW w:w="5874" w:type="dxa"/>
            <w:vAlign w:val="bottom"/>
          </w:tcPr>
          <w:p w14:paraId="765DD986" w14:textId="4CD4EFC4" w:rsidR="00724579" w:rsidRPr="009E033D" w:rsidRDefault="00724579" w:rsidP="00724579">
            <w:pPr>
              <w:spacing w:before="60" w:line="276" w:lineRule="auto"/>
              <w:rPr>
                <w:rFonts w:ascii="Arial" w:hAnsi="Arial" w:cs="Arial"/>
                <w:sz w:val="19"/>
                <w:szCs w:val="19"/>
              </w:rPr>
            </w:pPr>
            <w:r w:rsidRPr="009E033D">
              <w:rPr>
                <w:rFonts w:ascii="Arial" w:hAnsi="Arial" w:cs="Arial"/>
                <w:sz w:val="19"/>
                <w:szCs w:val="19"/>
                <w:lang w:val="en-GB"/>
              </w:rPr>
              <w:t>Fixed deposit - 7 months</w:t>
            </w:r>
          </w:p>
        </w:tc>
        <w:tc>
          <w:tcPr>
            <w:tcW w:w="1530" w:type="dxa"/>
          </w:tcPr>
          <w:p w14:paraId="096ED7FA" w14:textId="32D0E62F" w:rsidR="00724579" w:rsidRPr="009E033D" w:rsidRDefault="00724579" w:rsidP="00724579">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rPr>
              <w:t xml:space="preserve">          </w:t>
            </w:r>
            <w:r w:rsidR="0087449F" w:rsidRPr="009E033D">
              <w:rPr>
                <w:rFonts w:ascii="Arial" w:hAnsi="Arial" w:cs="Arial"/>
                <w:sz w:val="19"/>
                <w:szCs w:val="19"/>
              </w:rPr>
              <w:t xml:space="preserve"> </w:t>
            </w:r>
            <w:r w:rsidRPr="009E033D">
              <w:rPr>
                <w:rFonts w:ascii="Arial" w:hAnsi="Arial" w:cs="Arial"/>
                <w:sz w:val="19"/>
                <w:szCs w:val="19"/>
              </w:rPr>
              <w:t>-</w:t>
            </w:r>
          </w:p>
        </w:tc>
        <w:tc>
          <w:tcPr>
            <w:tcW w:w="1530" w:type="dxa"/>
          </w:tcPr>
          <w:p w14:paraId="7C6053AE" w14:textId="4B613A07" w:rsidR="00724579" w:rsidRPr="009E033D" w:rsidRDefault="00724579" w:rsidP="00724579">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5,000,000</w:t>
            </w:r>
          </w:p>
        </w:tc>
      </w:tr>
      <w:tr w:rsidR="00724579" w:rsidRPr="009E033D" w14:paraId="6B94EF9D" w14:textId="77777777" w:rsidTr="00424C97">
        <w:tc>
          <w:tcPr>
            <w:tcW w:w="5874" w:type="dxa"/>
            <w:vAlign w:val="bottom"/>
          </w:tcPr>
          <w:p w14:paraId="2B7CD086" w14:textId="6AF65D9D" w:rsidR="00724579" w:rsidRPr="009E033D" w:rsidRDefault="00724579" w:rsidP="00724579">
            <w:pPr>
              <w:spacing w:before="60" w:line="276" w:lineRule="auto"/>
              <w:rPr>
                <w:rFonts w:ascii="Arial" w:hAnsi="Arial" w:cs="Arial"/>
                <w:sz w:val="19"/>
                <w:szCs w:val="19"/>
              </w:rPr>
            </w:pPr>
            <w:r w:rsidRPr="009E033D">
              <w:rPr>
                <w:rFonts w:ascii="Arial" w:hAnsi="Arial" w:cs="Arial"/>
                <w:sz w:val="19"/>
                <w:szCs w:val="19"/>
              </w:rPr>
              <w:t xml:space="preserve">    Total</w:t>
            </w:r>
          </w:p>
        </w:tc>
        <w:tc>
          <w:tcPr>
            <w:tcW w:w="1530" w:type="dxa"/>
          </w:tcPr>
          <w:p w14:paraId="6E587A8C" w14:textId="2AA5B9AD" w:rsidR="00724579" w:rsidRPr="009E033D" w:rsidRDefault="00724579" w:rsidP="00724579">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rPr>
              <w:t xml:space="preserve">          </w:t>
            </w:r>
            <w:r w:rsidR="0087449F" w:rsidRPr="009E033D">
              <w:rPr>
                <w:rFonts w:ascii="Arial" w:hAnsi="Arial" w:cs="Arial"/>
                <w:sz w:val="19"/>
                <w:szCs w:val="19"/>
              </w:rPr>
              <w:t xml:space="preserve"> </w:t>
            </w:r>
            <w:r w:rsidRPr="009E033D">
              <w:rPr>
                <w:rFonts w:ascii="Arial" w:hAnsi="Arial" w:cs="Arial"/>
                <w:sz w:val="19"/>
                <w:szCs w:val="19"/>
              </w:rPr>
              <w:t>-</w:t>
            </w:r>
          </w:p>
        </w:tc>
        <w:tc>
          <w:tcPr>
            <w:tcW w:w="1530" w:type="dxa"/>
          </w:tcPr>
          <w:p w14:paraId="53622CD7" w14:textId="6BFBEAF8" w:rsidR="00724579" w:rsidRPr="009E033D" w:rsidRDefault="00724579" w:rsidP="00724579">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12,377,061</w:t>
            </w:r>
          </w:p>
        </w:tc>
      </w:tr>
    </w:tbl>
    <w:p w14:paraId="2700665E" w14:textId="77777777" w:rsidR="00695D2D" w:rsidRPr="009E033D" w:rsidRDefault="00695D2D" w:rsidP="006E614D">
      <w:pPr>
        <w:ind w:left="450"/>
        <w:rPr>
          <w:rFonts w:ascii="Arial" w:hAnsi="Arial" w:cs="Arial"/>
          <w:sz w:val="19"/>
          <w:szCs w:val="19"/>
          <w:lang w:eastAsia="en-US" w:bidi="ar-SA"/>
        </w:rPr>
      </w:pPr>
    </w:p>
    <w:p w14:paraId="75536444" w14:textId="77777777" w:rsidR="00695D2D" w:rsidRPr="009E033D" w:rsidRDefault="00695D2D" w:rsidP="006E614D">
      <w:pPr>
        <w:ind w:left="450"/>
        <w:rPr>
          <w:rFonts w:ascii="Arial" w:hAnsi="Arial" w:cs="Arial"/>
          <w:sz w:val="19"/>
          <w:szCs w:val="19"/>
          <w:lang w:eastAsia="en-US" w:bidi="ar-SA"/>
        </w:rPr>
      </w:pPr>
    </w:p>
    <w:p w14:paraId="62F809AD" w14:textId="704508B0" w:rsidR="006E614D" w:rsidRPr="009E033D" w:rsidRDefault="006E614D" w:rsidP="006E614D">
      <w:pPr>
        <w:ind w:left="450"/>
        <w:rPr>
          <w:rFonts w:ascii="Arial" w:hAnsi="Arial" w:cs="Arial"/>
          <w:sz w:val="19"/>
          <w:szCs w:val="19"/>
          <w:lang w:eastAsia="en-US" w:bidi="ar-SA"/>
        </w:rPr>
      </w:pPr>
      <w:r w:rsidRPr="009E033D">
        <w:rPr>
          <w:rFonts w:ascii="Arial" w:hAnsi="Arial" w:cs="Arial"/>
          <w:sz w:val="19"/>
          <w:szCs w:val="19"/>
          <w:lang w:eastAsia="en-US" w:bidi="ar-SA"/>
        </w:rPr>
        <w:t xml:space="preserve">Movements </w:t>
      </w:r>
      <w:r w:rsidR="008F50F1" w:rsidRPr="009E033D">
        <w:rPr>
          <w:rFonts w:ascii="Arial" w:hAnsi="Arial" w:cs="Arial"/>
          <w:sz w:val="19"/>
          <w:szCs w:val="19"/>
          <w:lang w:eastAsia="en-US" w:bidi="ar-SA"/>
        </w:rPr>
        <w:t>in</w:t>
      </w:r>
      <w:r w:rsidRPr="009E033D">
        <w:rPr>
          <w:rFonts w:ascii="Arial" w:hAnsi="Arial" w:cs="Arial"/>
          <w:sz w:val="19"/>
          <w:szCs w:val="19"/>
          <w:lang w:eastAsia="en-US" w:bidi="ar-SA"/>
        </w:rPr>
        <w:t xml:space="preserve"> mutual fund during the </w:t>
      </w:r>
      <w:r w:rsidR="00AC32FE" w:rsidRPr="009E033D">
        <w:rPr>
          <w:rFonts w:ascii="Arial" w:hAnsi="Arial" w:cs="Arial"/>
          <w:sz w:val="19"/>
          <w:szCs w:val="19"/>
          <w:lang w:eastAsia="en-US" w:bidi="ar-SA"/>
        </w:rPr>
        <w:t>year</w:t>
      </w:r>
      <w:r w:rsidR="002658D3" w:rsidRPr="009E033D">
        <w:rPr>
          <w:rFonts w:ascii="Arial" w:hAnsi="Arial" w:cs="Arial"/>
          <w:sz w:val="19"/>
          <w:szCs w:val="19"/>
          <w:lang w:eastAsia="en-US" w:bidi="ar-SA"/>
        </w:rPr>
        <w:t>s</w:t>
      </w:r>
      <w:r w:rsidRPr="009E033D">
        <w:rPr>
          <w:rFonts w:ascii="Arial" w:hAnsi="Arial" w:cs="Arial"/>
          <w:sz w:val="19"/>
          <w:szCs w:val="19"/>
          <w:lang w:eastAsia="en-US" w:bidi="ar-SA"/>
        </w:rPr>
        <w:t xml:space="preserve"> </w:t>
      </w:r>
      <w:r w:rsidR="008F50F1" w:rsidRPr="009E033D">
        <w:rPr>
          <w:rFonts w:ascii="Arial" w:hAnsi="Arial" w:cs="Arial"/>
          <w:sz w:val="19"/>
          <w:szCs w:val="19"/>
          <w:lang w:eastAsia="en-US" w:bidi="ar-SA"/>
        </w:rPr>
        <w:t>are</w:t>
      </w:r>
      <w:r w:rsidRPr="009E033D">
        <w:rPr>
          <w:rFonts w:ascii="Arial" w:hAnsi="Arial" w:cs="Arial"/>
          <w:sz w:val="19"/>
          <w:szCs w:val="19"/>
          <w:lang w:eastAsia="en-US" w:bidi="ar-SA"/>
        </w:rPr>
        <w:t xml:space="preserve"> as follows:</w:t>
      </w:r>
    </w:p>
    <w:p w14:paraId="70E6BD2B" w14:textId="6A16686F" w:rsidR="006E614D" w:rsidRPr="009E033D" w:rsidRDefault="006E614D" w:rsidP="006E614D">
      <w:pPr>
        <w:ind w:left="450"/>
        <w:rPr>
          <w:rFonts w:ascii="Arial" w:hAnsi="Arial" w:cs="Arial"/>
          <w:sz w:val="28"/>
          <w:szCs w:val="28"/>
          <w:lang w:eastAsia="en-US" w:bidi="ar-SA"/>
        </w:rPr>
      </w:pPr>
    </w:p>
    <w:tbl>
      <w:tblPr>
        <w:tblW w:w="8910" w:type="dxa"/>
        <w:tblInd w:w="441" w:type="dxa"/>
        <w:tblLayout w:type="fixed"/>
        <w:tblLook w:val="04A0" w:firstRow="1" w:lastRow="0" w:firstColumn="1" w:lastColumn="0" w:noHBand="0" w:noVBand="1"/>
      </w:tblPr>
      <w:tblGrid>
        <w:gridCol w:w="5859"/>
        <w:gridCol w:w="1530"/>
        <w:gridCol w:w="1521"/>
      </w:tblGrid>
      <w:tr w:rsidR="006E614D" w:rsidRPr="009E033D" w14:paraId="0FCA8633" w14:textId="77777777" w:rsidTr="005D31A1">
        <w:trPr>
          <w:trHeight w:val="63"/>
          <w:tblHeader/>
        </w:trPr>
        <w:tc>
          <w:tcPr>
            <w:tcW w:w="5859" w:type="dxa"/>
          </w:tcPr>
          <w:p w14:paraId="7C60C175" w14:textId="77777777" w:rsidR="006E614D" w:rsidRPr="009E033D"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051" w:type="dxa"/>
            <w:gridSpan w:val="2"/>
            <w:hideMark/>
          </w:tcPr>
          <w:p w14:paraId="26EA9107" w14:textId="10CAD2E9" w:rsidR="006E614D" w:rsidRPr="009E033D" w:rsidRDefault="006E614D" w:rsidP="003679A6">
            <w:pPr>
              <w:spacing w:before="60" w:line="276" w:lineRule="auto"/>
              <w:jc w:val="right"/>
              <w:rPr>
                <w:rFonts w:ascii="Arial" w:hAnsi="Arial" w:cs="Arial"/>
                <w:snapToGrid w:val="0"/>
                <w:spacing w:val="-4"/>
                <w:sz w:val="19"/>
                <w:szCs w:val="19"/>
                <w:lang w:eastAsia="th-TH"/>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6E614D" w:rsidRPr="009E033D" w14:paraId="359588D4" w14:textId="77777777" w:rsidTr="005D31A1">
        <w:trPr>
          <w:trHeight w:val="265"/>
          <w:tblHeader/>
        </w:trPr>
        <w:tc>
          <w:tcPr>
            <w:tcW w:w="5859" w:type="dxa"/>
          </w:tcPr>
          <w:p w14:paraId="678AFF08" w14:textId="77777777" w:rsidR="006E614D" w:rsidRPr="009E033D" w:rsidRDefault="006E614D" w:rsidP="003679A6">
            <w:pPr>
              <w:tabs>
                <w:tab w:val="left" w:pos="720"/>
              </w:tabs>
              <w:spacing w:before="60" w:line="276" w:lineRule="auto"/>
              <w:ind w:left="72" w:right="-108"/>
              <w:jc w:val="thaiDistribute"/>
              <w:rPr>
                <w:rFonts w:ascii="Arial" w:hAnsi="Arial" w:cs="Arial"/>
                <w:spacing w:val="-4"/>
                <w:sz w:val="19"/>
                <w:szCs w:val="19"/>
                <w:rtl/>
                <w:cs/>
              </w:rPr>
            </w:pPr>
          </w:p>
        </w:tc>
        <w:tc>
          <w:tcPr>
            <w:tcW w:w="3051" w:type="dxa"/>
            <w:gridSpan w:val="2"/>
          </w:tcPr>
          <w:p w14:paraId="5A66D210" w14:textId="0B6231B7" w:rsidR="006E614D" w:rsidRPr="009E033D" w:rsidRDefault="006E614D" w:rsidP="00A350EB">
            <w:pPr>
              <w:keepNext/>
              <w:pBdr>
                <w:bottom w:val="single" w:sz="4" w:space="1" w:color="auto"/>
              </w:pBdr>
              <w:spacing w:before="60" w:line="276" w:lineRule="auto"/>
              <w:ind w:left="-45"/>
              <w:jc w:val="center"/>
              <w:outlineLvl w:val="6"/>
              <w:rPr>
                <w:rFonts w:ascii="Arial" w:hAnsi="Arial" w:cs="Arial"/>
                <w:sz w:val="19"/>
                <w:szCs w:val="19"/>
              </w:rPr>
            </w:pPr>
            <w:r w:rsidRPr="009E033D">
              <w:rPr>
                <w:rFonts w:ascii="Arial" w:hAnsi="Arial" w:cs="Arial"/>
                <w:sz w:val="19"/>
                <w:szCs w:val="19"/>
              </w:rPr>
              <w:t>Consolidated F/S</w:t>
            </w:r>
          </w:p>
        </w:tc>
      </w:tr>
      <w:tr w:rsidR="009E55A3" w:rsidRPr="009E033D" w14:paraId="4392C891" w14:textId="77777777" w:rsidTr="00713161">
        <w:trPr>
          <w:trHeight w:val="90"/>
          <w:tblHeader/>
        </w:trPr>
        <w:tc>
          <w:tcPr>
            <w:tcW w:w="5859" w:type="dxa"/>
          </w:tcPr>
          <w:p w14:paraId="240028A4" w14:textId="77777777" w:rsidR="009E55A3" w:rsidRPr="009E033D" w:rsidRDefault="009E55A3" w:rsidP="009E55A3">
            <w:pPr>
              <w:spacing w:before="60" w:line="276" w:lineRule="auto"/>
              <w:rPr>
                <w:rFonts w:ascii="Arial" w:hAnsi="Arial" w:cs="Arial"/>
                <w:sz w:val="19"/>
                <w:szCs w:val="19"/>
              </w:rPr>
            </w:pPr>
          </w:p>
        </w:tc>
        <w:tc>
          <w:tcPr>
            <w:tcW w:w="1530" w:type="dxa"/>
          </w:tcPr>
          <w:p w14:paraId="3523E7EE" w14:textId="2C53EDA7" w:rsidR="009E55A3" w:rsidRPr="009E033D" w:rsidRDefault="009E55A3" w:rsidP="009E55A3">
            <w:pPr>
              <w:keepNext/>
              <w:pBdr>
                <w:bottom w:val="single" w:sz="4" w:space="1" w:color="auto"/>
              </w:pBdr>
              <w:spacing w:before="60" w:line="276" w:lineRule="auto"/>
              <w:ind w:left="-45" w:right="-1"/>
              <w:jc w:val="center"/>
              <w:outlineLvl w:val="6"/>
              <w:rPr>
                <w:rFonts w:ascii="Arial" w:hAnsi="Arial" w:cs="Arial"/>
                <w:sz w:val="19"/>
                <w:szCs w:val="19"/>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521" w:type="dxa"/>
          </w:tcPr>
          <w:p w14:paraId="3D8572D2" w14:textId="2C7CB35C" w:rsidR="009E55A3" w:rsidRPr="009E033D" w:rsidRDefault="009E55A3" w:rsidP="009E55A3">
            <w:pPr>
              <w:keepNext/>
              <w:pBdr>
                <w:bottom w:val="single" w:sz="4" w:space="1" w:color="auto"/>
              </w:pBdr>
              <w:spacing w:before="60" w:line="276" w:lineRule="auto"/>
              <w:ind w:left="-45" w:right="-1"/>
              <w:jc w:val="center"/>
              <w:outlineLvl w:val="6"/>
              <w:rPr>
                <w:rFonts w:ascii="Arial" w:hAnsi="Arial" w:cs="Arial"/>
                <w:sz w:val="19"/>
                <w:szCs w:val="19"/>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6E614D" w:rsidRPr="009E033D" w14:paraId="4DBFB3C3" w14:textId="77777777" w:rsidTr="005D31A1">
        <w:trPr>
          <w:trHeight w:val="90"/>
          <w:tblHeader/>
        </w:trPr>
        <w:tc>
          <w:tcPr>
            <w:tcW w:w="5859" w:type="dxa"/>
          </w:tcPr>
          <w:p w14:paraId="71253A30" w14:textId="77777777" w:rsidR="006E614D" w:rsidRPr="009E033D" w:rsidRDefault="006E614D" w:rsidP="003679A6">
            <w:pPr>
              <w:spacing w:before="60" w:line="276" w:lineRule="auto"/>
              <w:rPr>
                <w:rFonts w:ascii="Arial" w:hAnsi="Arial" w:cs="Arial"/>
                <w:sz w:val="19"/>
                <w:szCs w:val="19"/>
              </w:rPr>
            </w:pPr>
          </w:p>
        </w:tc>
        <w:tc>
          <w:tcPr>
            <w:tcW w:w="1530" w:type="dxa"/>
          </w:tcPr>
          <w:p w14:paraId="3C3649A2" w14:textId="77777777" w:rsidR="006E614D" w:rsidRPr="009E033D" w:rsidRDefault="006E614D" w:rsidP="003679A6">
            <w:pPr>
              <w:spacing w:before="60" w:line="276" w:lineRule="auto"/>
              <w:rPr>
                <w:rFonts w:ascii="Arial" w:hAnsi="Arial" w:cs="Arial"/>
                <w:sz w:val="19"/>
                <w:szCs w:val="19"/>
                <w:rtl/>
                <w:cs/>
              </w:rPr>
            </w:pPr>
          </w:p>
        </w:tc>
        <w:tc>
          <w:tcPr>
            <w:tcW w:w="1521" w:type="dxa"/>
          </w:tcPr>
          <w:p w14:paraId="09B3B1FC" w14:textId="77777777" w:rsidR="006E614D" w:rsidRPr="009E033D" w:rsidRDefault="006E614D" w:rsidP="003679A6">
            <w:pPr>
              <w:spacing w:before="60" w:line="276" w:lineRule="auto"/>
              <w:rPr>
                <w:rFonts w:ascii="Arial" w:hAnsi="Arial" w:cs="Arial"/>
                <w:sz w:val="19"/>
                <w:szCs w:val="19"/>
                <w:rtl/>
                <w:cs/>
              </w:rPr>
            </w:pPr>
          </w:p>
        </w:tc>
      </w:tr>
      <w:tr w:rsidR="009E55A3" w:rsidRPr="009E033D" w14:paraId="372B3286" w14:textId="77777777" w:rsidTr="00713161">
        <w:trPr>
          <w:trHeight w:val="63"/>
          <w:tblHeader/>
        </w:trPr>
        <w:tc>
          <w:tcPr>
            <w:tcW w:w="5859" w:type="dxa"/>
          </w:tcPr>
          <w:p w14:paraId="4E6027EA" w14:textId="77777777" w:rsidR="009E55A3" w:rsidRPr="009E033D" w:rsidRDefault="009E55A3" w:rsidP="009E55A3">
            <w:pPr>
              <w:spacing w:before="60" w:line="276" w:lineRule="auto"/>
              <w:ind w:left="-63" w:right="-108"/>
              <w:jc w:val="thaiDistribute"/>
              <w:rPr>
                <w:rFonts w:ascii="Arial" w:hAnsi="Arial" w:cs="Arial"/>
                <w:spacing w:val="-4"/>
                <w:sz w:val="19"/>
                <w:szCs w:val="19"/>
              </w:rPr>
            </w:pPr>
            <w:r w:rsidRPr="009E033D">
              <w:rPr>
                <w:rFonts w:ascii="Arial" w:hAnsi="Arial" w:cs="Arial"/>
                <w:spacing w:val="-4"/>
                <w:sz w:val="19"/>
                <w:szCs w:val="19"/>
              </w:rPr>
              <w:t>Opening balance</w:t>
            </w:r>
          </w:p>
        </w:tc>
        <w:tc>
          <w:tcPr>
            <w:tcW w:w="1530" w:type="dxa"/>
            <w:vAlign w:val="bottom"/>
          </w:tcPr>
          <w:p w14:paraId="59E8214F" w14:textId="6B5BAFFD" w:rsidR="009E55A3" w:rsidRPr="009E033D" w:rsidRDefault="002861B1" w:rsidP="009E55A3">
            <w:pPr>
              <w:spacing w:before="60" w:line="276" w:lineRule="auto"/>
              <w:ind w:left="-18"/>
              <w:jc w:val="right"/>
              <w:rPr>
                <w:rFonts w:ascii="Arial" w:hAnsi="Arial" w:cs="Arial"/>
                <w:sz w:val="19"/>
                <w:szCs w:val="19"/>
              </w:rPr>
            </w:pPr>
            <w:r w:rsidRPr="009E033D">
              <w:rPr>
                <w:rFonts w:ascii="Arial" w:hAnsi="Arial" w:cs="Arial"/>
                <w:sz w:val="19"/>
                <w:szCs w:val="19"/>
              </w:rPr>
              <w:t>7,377,061</w:t>
            </w:r>
          </w:p>
        </w:tc>
        <w:tc>
          <w:tcPr>
            <w:tcW w:w="1521" w:type="dxa"/>
            <w:vAlign w:val="bottom"/>
          </w:tcPr>
          <w:p w14:paraId="3952C3B8" w14:textId="5B9A5ED7" w:rsidR="009E55A3" w:rsidRPr="009E033D" w:rsidRDefault="009E55A3" w:rsidP="009E55A3">
            <w:pPr>
              <w:spacing w:before="60" w:line="276" w:lineRule="auto"/>
              <w:ind w:left="-18"/>
              <w:jc w:val="right"/>
              <w:rPr>
                <w:rFonts w:ascii="Arial" w:hAnsi="Arial" w:cs="Arial"/>
                <w:spacing w:val="-4"/>
                <w:sz w:val="19"/>
                <w:szCs w:val="19"/>
              </w:rPr>
            </w:pPr>
            <w:r w:rsidRPr="009E033D">
              <w:rPr>
                <w:rFonts w:ascii="Arial" w:hAnsi="Arial" w:cs="Arial"/>
                <w:sz w:val="19"/>
                <w:szCs w:val="19"/>
              </w:rPr>
              <w:t>21,132,869</w:t>
            </w:r>
          </w:p>
        </w:tc>
      </w:tr>
      <w:tr w:rsidR="009E55A3" w:rsidRPr="009E033D" w14:paraId="0DA16147" w14:textId="77777777" w:rsidTr="00713161">
        <w:trPr>
          <w:trHeight w:val="63"/>
          <w:tblHeader/>
        </w:trPr>
        <w:tc>
          <w:tcPr>
            <w:tcW w:w="5859" w:type="dxa"/>
          </w:tcPr>
          <w:p w14:paraId="5395D1F6" w14:textId="428C3AAC" w:rsidR="009E55A3" w:rsidRPr="009E033D" w:rsidRDefault="009E55A3" w:rsidP="009E55A3">
            <w:pPr>
              <w:spacing w:before="60" w:line="276" w:lineRule="auto"/>
              <w:ind w:left="-63" w:right="-108"/>
              <w:jc w:val="thaiDistribute"/>
              <w:rPr>
                <w:rFonts w:ascii="Arial" w:hAnsi="Arial" w:cs="Arial"/>
                <w:spacing w:val="-4"/>
                <w:sz w:val="19"/>
                <w:szCs w:val="19"/>
              </w:rPr>
            </w:pPr>
            <w:r w:rsidRPr="009E033D">
              <w:rPr>
                <w:rFonts w:ascii="Arial" w:hAnsi="Arial" w:cs="Arial"/>
                <w:spacing w:val="-4"/>
                <w:sz w:val="19"/>
                <w:szCs w:val="19"/>
              </w:rPr>
              <w:t>Addition of investment</w:t>
            </w:r>
          </w:p>
        </w:tc>
        <w:tc>
          <w:tcPr>
            <w:tcW w:w="1530" w:type="dxa"/>
            <w:vAlign w:val="bottom"/>
          </w:tcPr>
          <w:p w14:paraId="35A4ADF3" w14:textId="72895CD5" w:rsidR="009E55A3" w:rsidRPr="009E033D" w:rsidRDefault="00724579" w:rsidP="00724579">
            <w:pPr>
              <w:spacing w:before="60" w:line="276" w:lineRule="auto"/>
              <w:ind w:left="-18"/>
              <w:jc w:val="center"/>
              <w:rPr>
                <w:rFonts w:ascii="Arial" w:hAnsi="Arial" w:cs="Arial"/>
                <w:sz w:val="19"/>
                <w:szCs w:val="19"/>
              </w:rPr>
            </w:pPr>
            <w:r w:rsidRPr="009E033D">
              <w:rPr>
                <w:rFonts w:ascii="Arial" w:hAnsi="Arial" w:cs="Arial"/>
                <w:sz w:val="19"/>
                <w:szCs w:val="19"/>
              </w:rPr>
              <w:t xml:space="preserve">      </w:t>
            </w:r>
            <w:r w:rsidR="0087449F" w:rsidRPr="009E033D">
              <w:rPr>
                <w:rFonts w:ascii="Arial" w:hAnsi="Arial" w:cs="Arial"/>
                <w:sz w:val="19"/>
                <w:szCs w:val="19"/>
              </w:rPr>
              <w:t xml:space="preserve">     </w:t>
            </w:r>
            <w:r w:rsidRPr="009E033D">
              <w:rPr>
                <w:rFonts w:ascii="Arial" w:hAnsi="Arial" w:cs="Arial"/>
                <w:sz w:val="19"/>
                <w:szCs w:val="19"/>
              </w:rPr>
              <w:t>-</w:t>
            </w:r>
          </w:p>
        </w:tc>
        <w:tc>
          <w:tcPr>
            <w:tcW w:w="1521" w:type="dxa"/>
            <w:vAlign w:val="bottom"/>
          </w:tcPr>
          <w:p w14:paraId="09B2061E" w14:textId="4C3552FE" w:rsidR="009E55A3" w:rsidRPr="009E033D" w:rsidRDefault="009E55A3" w:rsidP="009E55A3">
            <w:pPr>
              <w:spacing w:before="60" w:line="276" w:lineRule="auto"/>
              <w:ind w:left="-18"/>
              <w:jc w:val="right"/>
              <w:rPr>
                <w:rFonts w:ascii="Arial" w:hAnsi="Arial" w:cs="Arial"/>
                <w:sz w:val="19"/>
                <w:szCs w:val="19"/>
              </w:rPr>
            </w:pPr>
            <w:r w:rsidRPr="009E033D">
              <w:rPr>
                <w:rFonts w:ascii="Arial" w:hAnsi="Arial" w:cs="Arial"/>
                <w:sz w:val="19"/>
                <w:szCs w:val="19"/>
              </w:rPr>
              <w:t>15,000,000</w:t>
            </w:r>
          </w:p>
        </w:tc>
      </w:tr>
      <w:tr w:rsidR="00487D22" w:rsidRPr="009E033D" w14:paraId="3D130DD5" w14:textId="77777777" w:rsidTr="00713161">
        <w:trPr>
          <w:trHeight w:val="63"/>
          <w:tblHeader/>
        </w:trPr>
        <w:tc>
          <w:tcPr>
            <w:tcW w:w="5859" w:type="dxa"/>
          </w:tcPr>
          <w:p w14:paraId="01139754" w14:textId="1F6A37AB" w:rsidR="00487D22" w:rsidRPr="009E033D" w:rsidRDefault="00487D22" w:rsidP="00487D22">
            <w:pPr>
              <w:spacing w:before="60" w:line="276" w:lineRule="auto"/>
              <w:ind w:left="-63" w:right="-108"/>
              <w:jc w:val="thaiDistribute"/>
              <w:rPr>
                <w:rFonts w:ascii="Arial" w:hAnsi="Arial" w:cs="Arial"/>
                <w:spacing w:val="-4"/>
                <w:sz w:val="19"/>
                <w:szCs w:val="19"/>
              </w:rPr>
            </w:pPr>
            <w:r w:rsidRPr="009E033D">
              <w:rPr>
                <w:rFonts w:ascii="Arial" w:hAnsi="Arial" w:cs="Arial"/>
                <w:spacing w:val="-4"/>
                <w:sz w:val="19"/>
                <w:szCs w:val="19"/>
              </w:rPr>
              <w:t>Disposal during the year</w:t>
            </w:r>
          </w:p>
        </w:tc>
        <w:tc>
          <w:tcPr>
            <w:tcW w:w="1530" w:type="dxa"/>
          </w:tcPr>
          <w:p w14:paraId="67A127B0" w14:textId="05521384" w:rsidR="00487D22" w:rsidRPr="009E033D" w:rsidRDefault="00487D22" w:rsidP="00487D22">
            <w:pPr>
              <w:spacing w:before="60" w:line="276" w:lineRule="auto"/>
              <w:ind w:left="-18"/>
              <w:jc w:val="right"/>
              <w:rPr>
                <w:rFonts w:ascii="Arial" w:hAnsi="Arial" w:cs="Arial"/>
                <w:sz w:val="19"/>
                <w:szCs w:val="19"/>
              </w:rPr>
            </w:pPr>
            <w:r w:rsidRPr="009E033D">
              <w:rPr>
                <w:rFonts w:ascii="Arial" w:hAnsi="Arial" w:cs="Arial"/>
                <w:sz w:val="19"/>
                <w:szCs w:val="19"/>
              </w:rPr>
              <w:t>(4,696,424)</w:t>
            </w:r>
          </w:p>
        </w:tc>
        <w:tc>
          <w:tcPr>
            <w:tcW w:w="1521" w:type="dxa"/>
            <w:vAlign w:val="bottom"/>
          </w:tcPr>
          <w:p w14:paraId="2C7C714B" w14:textId="34BDC1E6" w:rsidR="00487D22" w:rsidRPr="009E033D" w:rsidRDefault="00487D22" w:rsidP="00487D22">
            <w:pPr>
              <w:spacing w:before="60" w:line="276" w:lineRule="auto"/>
              <w:ind w:left="-18"/>
              <w:jc w:val="right"/>
              <w:rPr>
                <w:rFonts w:ascii="Arial" w:hAnsi="Arial" w:cs="Arial"/>
                <w:sz w:val="19"/>
                <w:szCs w:val="19"/>
              </w:rPr>
            </w:pPr>
            <w:r w:rsidRPr="009E033D">
              <w:rPr>
                <w:rFonts w:ascii="Arial" w:hAnsi="Arial" w:cs="Arial"/>
                <w:sz w:val="19"/>
                <w:szCs w:val="19"/>
              </w:rPr>
              <w:t>(27,576,332)</w:t>
            </w:r>
          </w:p>
        </w:tc>
      </w:tr>
      <w:tr w:rsidR="00487D22" w:rsidRPr="009E033D" w14:paraId="1F480C12" w14:textId="77777777" w:rsidTr="00713161">
        <w:trPr>
          <w:trHeight w:val="63"/>
          <w:tblHeader/>
        </w:trPr>
        <w:tc>
          <w:tcPr>
            <w:tcW w:w="5859" w:type="dxa"/>
          </w:tcPr>
          <w:p w14:paraId="6E8BDC26" w14:textId="56F75AC7" w:rsidR="00487D22" w:rsidRPr="009E033D" w:rsidRDefault="006D20D2" w:rsidP="00487D22">
            <w:pPr>
              <w:spacing w:before="60" w:line="276" w:lineRule="auto"/>
              <w:ind w:left="-63" w:right="-108"/>
              <w:jc w:val="thaiDistribute"/>
              <w:rPr>
                <w:rFonts w:ascii="Arial" w:hAnsi="Arial" w:cs="Arial"/>
                <w:spacing w:val="-4"/>
                <w:sz w:val="19"/>
                <w:szCs w:val="19"/>
              </w:rPr>
            </w:pPr>
            <w:r w:rsidRPr="009E033D">
              <w:rPr>
                <w:rFonts w:ascii="Arial" w:hAnsi="Arial" w:cs="Arial"/>
                <w:spacing w:val="-4"/>
                <w:sz w:val="19"/>
                <w:szCs w:val="19"/>
              </w:rPr>
              <w:t>Transfer</w:t>
            </w:r>
            <w:r w:rsidR="000E7C4D" w:rsidRPr="009E033D">
              <w:rPr>
                <w:rFonts w:ascii="Arial" w:hAnsi="Arial" w:cs="Arial"/>
                <w:spacing w:val="-4"/>
                <w:sz w:val="19"/>
                <w:szCs w:val="19"/>
              </w:rPr>
              <w:t>r</w:t>
            </w:r>
            <w:r w:rsidRPr="009E033D">
              <w:rPr>
                <w:rFonts w:ascii="Arial" w:hAnsi="Arial" w:cs="Arial"/>
                <w:spacing w:val="-4"/>
                <w:sz w:val="19"/>
                <w:szCs w:val="19"/>
              </w:rPr>
              <w:t>ed out from sale of investment in subsidiary</w:t>
            </w:r>
          </w:p>
        </w:tc>
        <w:tc>
          <w:tcPr>
            <w:tcW w:w="1530" w:type="dxa"/>
          </w:tcPr>
          <w:p w14:paraId="0689801D" w14:textId="38C37397" w:rsidR="00487D22" w:rsidRPr="009E033D" w:rsidRDefault="00487D22" w:rsidP="00487D22">
            <w:pPr>
              <w:spacing w:before="60" w:line="276" w:lineRule="auto"/>
              <w:ind w:left="-18"/>
              <w:jc w:val="right"/>
              <w:rPr>
                <w:rFonts w:ascii="Arial" w:hAnsi="Arial" w:cs="Arial"/>
                <w:sz w:val="19"/>
                <w:szCs w:val="19"/>
              </w:rPr>
            </w:pPr>
            <w:r w:rsidRPr="009E033D">
              <w:rPr>
                <w:rFonts w:ascii="Arial" w:hAnsi="Arial" w:cs="Arial"/>
                <w:sz w:val="19"/>
                <w:szCs w:val="19"/>
              </w:rPr>
              <w:t>(2,415,567)</w:t>
            </w:r>
          </w:p>
        </w:tc>
        <w:tc>
          <w:tcPr>
            <w:tcW w:w="1521" w:type="dxa"/>
            <w:vAlign w:val="bottom"/>
          </w:tcPr>
          <w:p w14:paraId="640497FF" w14:textId="6E55FBA1" w:rsidR="00487D22" w:rsidRPr="009E033D" w:rsidRDefault="00487D22" w:rsidP="00487D22">
            <w:pPr>
              <w:spacing w:before="60" w:line="276" w:lineRule="auto"/>
              <w:ind w:left="-18"/>
              <w:jc w:val="center"/>
              <w:rPr>
                <w:rFonts w:ascii="Arial" w:hAnsi="Arial" w:cs="Arial"/>
                <w:sz w:val="19"/>
                <w:szCs w:val="19"/>
              </w:rPr>
            </w:pPr>
            <w:r w:rsidRPr="009E033D">
              <w:rPr>
                <w:rFonts w:ascii="Arial" w:hAnsi="Arial" w:cs="Arial"/>
                <w:sz w:val="19"/>
                <w:szCs w:val="19"/>
              </w:rPr>
              <w:t xml:space="preserve">          -</w:t>
            </w:r>
          </w:p>
        </w:tc>
      </w:tr>
      <w:tr w:rsidR="00487D22" w:rsidRPr="009E033D" w14:paraId="5A615211" w14:textId="77777777" w:rsidTr="00713161">
        <w:trPr>
          <w:trHeight w:val="63"/>
        </w:trPr>
        <w:tc>
          <w:tcPr>
            <w:tcW w:w="5859" w:type="dxa"/>
          </w:tcPr>
          <w:p w14:paraId="0F3E1FDD" w14:textId="77777777" w:rsidR="00487D22" w:rsidRPr="009E033D" w:rsidRDefault="00487D22" w:rsidP="00487D22">
            <w:pPr>
              <w:spacing w:before="60" w:line="276" w:lineRule="auto"/>
              <w:ind w:left="-63" w:right="-108"/>
              <w:jc w:val="thaiDistribute"/>
              <w:rPr>
                <w:rFonts w:ascii="Arial" w:hAnsi="Arial" w:cs="Arial"/>
                <w:spacing w:val="-4"/>
                <w:sz w:val="19"/>
                <w:szCs w:val="19"/>
              </w:rPr>
            </w:pPr>
            <w:r w:rsidRPr="009E033D">
              <w:rPr>
                <w:rFonts w:ascii="Arial" w:hAnsi="Arial" w:cs="Arial"/>
                <w:sz w:val="19"/>
                <w:szCs w:val="19"/>
              </w:rPr>
              <w:t>Change to fair value of investment</w:t>
            </w:r>
          </w:p>
        </w:tc>
        <w:tc>
          <w:tcPr>
            <w:tcW w:w="1530" w:type="dxa"/>
          </w:tcPr>
          <w:p w14:paraId="5D592B50" w14:textId="3D362A05" w:rsidR="00487D22" w:rsidRPr="009E033D" w:rsidRDefault="00487D22" w:rsidP="00487D22">
            <w:pPr>
              <w:pBdr>
                <w:bottom w:val="single" w:sz="4" w:space="1" w:color="auto"/>
              </w:pBdr>
              <w:spacing w:before="60" w:line="276" w:lineRule="auto"/>
              <w:ind w:left="-18"/>
              <w:jc w:val="right"/>
              <w:rPr>
                <w:rFonts w:ascii="Arial" w:hAnsi="Arial" w:cs="Arial"/>
                <w:sz w:val="19"/>
                <w:szCs w:val="19"/>
              </w:rPr>
            </w:pPr>
            <w:r w:rsidRPr="009E033D">
              <w:rPr>
                <w:rFonts w:ascii="Arial" w:hAnsi="Arial" w:cs="Arial"/>
                <w:sz w:val="19"/>
                <w:szCs w:val="19"/>
              </w:rPr>
              <w:t>(265,070)</w:t>
            </w:r>
          </w:p>
        </w:tc>
        <w:tc>
          <w:tcPr>
            <w:tcW w:w="1521" w:type="dxa"/>
            <w:vAlign w:val="bottom"/>
          </w:tcPr>
          <w:p w14:paraId="40DF8796" w14:textId="6EC47669" w:rsidR="00487D22" w:rsidRPr="009E033D" w:rsidRDefault="00487D22" w:rsidP="00487D22">
            <w:pPr>
              <w:pBdr>
                <w:bottom w:val="single" w:sz="4" w:space="1" w:color="auto"/>
              </w:pBdr>
              <w:spacing w:before="60" w:line="276" w:lineRule="auto"/>
              <w:ind w:left="-18"/>
              <w:jc w:val="right"/>
              <w:rPr>
                <w:rFonts w:ascii="Arial" w:hAnsi="Arial" w:cs="Arial"/>
                <w:spacing w:val="-4"/>
                <w:sz w:val="19"/>
                <w:szCs w:val="19"/>
              </w:rPr>
            </w:pPr>
            <w:r w:rsidRPr="009E033D">
              <w:rPr>
                <w:rFonts w:ascii="Arial" w:hAnsi="Arial" w:cs="Arial"/>
                <w:sz w:val="19"/>
                <w:szCs w:val="19"/>
              </w:rPr>
              <w:t>(1,179,476)</w:t>
            </w:r>
          </w:p>
        </w:tc>
      </w:tr>
      <w:tr w:rsidR="00F473E3" w:rsidRPr="009E033D" w14:paraId="0F196DC9" w14:textId="77777777" w:rsidTr="00713161">
        <w:trPr>
          <w:trHeight w:val="348"/>
        </w:trPr>
        <w:tc>
          <w:tcPr>
            <w:tcW w:w="5859" w:type="dxa"/>
          </w:tcPr>
          <w:p w14:paraId="62964871" w14:textId="77777777" w:rsidR="00F473E3" w:rsidRPr="009E033D" w:rsidRDefault="00F473E3" w:rsidP="00F473E3">
            <w:pPr>
              <w:spacing w:before="60" w:line="276" w:lineRule="auto"/>
              <w:ind w:left="-63" w:right="-108"/>
              <w:jc w:val="thaiDistribute"/>
              <w:rPr>
                <w:rFonts w:ascii="Arial" w:hAnsi="Arial" w:cs="Arial"/>
                <w:spacing w:val="-4"/>
                <w:sz w:val="19"/>
                <w:szCs w:val="19"/>
              </w:rPr>
            </w:pPr>
            <w:r w:rsidRPr="009E033D">
              <w:rPr>
                <w:rFonts w:ascii="Arial" w:hAnsi="Arial" w:cs="Arial"/>
                <w:spacing w:val="-4"/>
                <w:sz w:val="19"/>
                <w:szCs w:val="19"/>
              </w:rPr>
              <w:t>Closing balance</w:t>
            </w:r>
          </w:p>
        </w:tc>
        <w:tc>
          <w:tcPr>
            <w:tcW w:w="1530" w:type="dxa"/>
            <w:vAlign w:val="bottom"/>
          </w:tcPr>
          <w:p w14:paraId="3A65F0F7" w14:textId="4A08C4E8" w:rsidR="00F473E3" w:rsidRPr="009E033D" w:rsidRDefault="00F473E3" w:rsidP="00F473E3">
            <w:pPr>
              <w:pBdr>
                <w:bottom w:val="single" w:sz="12" w:space="1" w:color="auto"/>
              </w:pBdr>
              <w:spacing w:before="60" w:line="276" w:lineRule="auto"/>
              <w:ind w:left="-18"/>
              <w:jc w:val="center"/>
              <w:rPr>
                <w:rFonts w:ascii="Arial" w:hAnsi="Arial" w:cs="Arial"/>
                <w:sz w:val="19"/>
                <w:szCs w:val="19"/>
              </w:rPr>
            </w:pPr>
            <w:r w:rsidRPr="009E033D">
              <w:rPr>
                <w:rFonts w:ascii="Arial" w:hAnsi="Arial" w:cs="Arial"/>
                <w:sz w:val="19"/>
                <w:szCs w:val="19"/>
              </w:rPr>
              <w:t xml:space="preserve">           -</w:t>
            </w:r>
          </w:p>
        </w:tc>
        <w:tc>
          <w:tcPr>
            <w:tcW w:w="1521" w:type="dxa"/>
            <w:vAlign w:val="bottom"/>
          </w:tcPr>
          <w:p w14:paraId="73DA0C5E" w14:textId="01FF7C88" w:rsidR="00F473E3" w:rsidRPr="009E033D" w:rsidRDefault="00F473E3" w:rsidP="00F473E3">
            <w:pPr>
              <w:pBdr>
                <w:bottom w:val="single" w:sz="12" w:space="1" w:color="auto"/>
              </w:pBdr>
              <w:spacing w:before="60" w:line="276" w:lineRule="auto"/>
              <w:ind w:left="-18"/>
              <w:jc w:val="right"/>
              <w:rPr>
                <w:rFonts w:ascii="Arial" w:hAnsi="Arial" w:cs="Arial"/>
                <w:spacing w:val="-4"/>
                <w:sz w:val="19"/>
                <w:szCs w:val="19"/>
              </w:rPr>
            </w:pPr>
            <w:r w:rsidRPr="009E033D">
              <w:rPr>
                <w:rFonts w:ascii="Arial" w:hAnsi="Arial" w:cs="Arial"/>
                <w:sz w:val="19"/>
                <w:szCs w:val="19"/>
              </w:rPr>
              <w:t>7,377,061</w:t>
            </w:r>
          </w:p>
        </w:tc>
      </w:tr>
    </w:tbl>
    <w:p w14:paraId="1CAA2657" w14:textId="25471C6F" w:rsidR="006E614D" w:rsidRPr="009E033D" w:rsidRDefault="006E614D" w:rsidP="007011EB">
      <w:pPr>
        <w:rPr>
          <w:rFonts w:ascii="Arial" w:hAnsi="Arial" w:cs="Arial"/>
          <w:sz w:val="32"/>
          <w:szCs w:val="32"/>
          <w:lang w:eastAsia="en-US" w:bidi="ar-SA"/>
        </w:rPr>
      </w:pPr>
    </w:p>
    <w:p w14:paraId="178F7B1E" w14:textId="53D1179F" w:rsidR="0099287E" w:rsidRPr="009E033D" w:rsidRDefault="00880ECA" w:rsidP="00A56D59">
      <w:pPr>
        <w:spacing w:line="360" w:lineRule="auto"/>
        <w:ind w:left="450"/>
        <w:jc w:val="thaiDistribute"/>
        <w:rPr>
          <w:rFonts w:ascii="Arial" w:hAnsi="Arial" w:cs="Arial"/>
          <w:sz w:val="19"/>
          <w:szCs w:val="19"/>
          <w:lang w:eastAsia="en-US" w:bidi="ar-SA"/>
        </w:rPr>
      </w:pPr>
      <w:r w:rsidRPr="009E033D">
        <w:rPr>
          <w:rFonts w:ascii="Arial" w:hAnsi="Arial" w:cs="Arial"/>
          <w:sz w:val="19"/>
          <w:szCs w:val="19"/>
          <w:lang w:eastAsia="en-US" w:bidi="ar-SA"/>
        </w:rPr>
        <w:t>The fair value of investment in m</w:t>
      </w:r>
      <w:r w:rsidR="006E614D" w:rsidRPr="009E033D">
        <w:rPr>
          <w:rFonts w:ascii="Arial" w:hAnsi="Arial" w:cs="Arial"/>
          <w:sz w:val="19"/>
          <w:szCs w:val="19"/>
          <w:lang w:eastAsia="en-US" w:bidi="ar-SA"/>
        </w:rPr>
        <w:t xml:space="preserve">utual fund </w:t>
      </w:r>
      <w:r w:rsidRPr="009E033D">
        <w:rPr>
          <w:rFonts w:ascii="Arial" w:hAnsi="Arial" w:cs="Arial"/>
          <w:sz w:val="19"/>
          <w:szCs w:val="19"/>
          <w:lang w:eastAsia="en-US" w:bidi="ar-SA"/>
        </w:rPr>
        <w:t>is measured by reference</w:t>
      </w:r>
      <w:r w:rsidR="003179EC" w:rsidRPr="009E033D">
        <w:rPr>
          <w:rFonts w:ascii="Arial" w:hAnsi="Arial" w:cs="Arial"/>
          <w:sz w:val="19"/>
          <w:szCs w:val="19"/>
          <w:lang w:eastAsia="en-US" w:bidi="ar-SA"/>
        </w:rPr>
        <w:t xml:space="preserve"> to the </w:t>
      </w:r>
      <w:r w:rsidR="006E614D" w:rsidRPr="009E033D">
        <w:rPr>
          <w:rFonts w:ascii="Arial" w:hAnsi="Arial" w:cs="Arial"/>
          <w:sz w:val="19"/>
          <w:szCs w:val="19"/>
          <w:lang w:eastAsia="en-US" w:bidi="ar-SA"/>
        </w:rPr>
        <w:t>Net Asset Valuation (“NAV”) approach</w:t>
      </w:r>
      <w:r w:rsidR="003179EC" w:rsidRPr="009E033D">
        <w:rPr>
          <w:rFonts w:ascii="Arial" w:hAnsi="Arial" w:cs="Arial"/>
          <w:sz w:val="19"/>
          <w:szCs w:val="19"/>
          <w:lang w:eastAsia="en-US" w:bidi="ar-SA"/>
        </w:rPr>
        <w:t xml:space="preserve"> at the closing date as announced by the fund manager. The fair value is classified as level 2 of the fair value measurement. </w:t>
      </w:r>
    </w:p>
    <w:p w14:paraId="68629D9D" w14:textId="0D8184F1" w:rsidR="005B062E" w:rsidRPr="009E033D" w:rsidRDefault="005B062E">
      <w:pPr>
        <w:rPr>
          <w:rFonts w:ascii="Arial" w:hAnsi="Arial" w:cs="Arial"/>
          <w:sz w:val="19"/>
          <w:szCs w:val="19"/>
          <w:lang w:eastAsia="en-US" w:bidi="ar-SA"/>
        </w:rPr>
      </w:pPr>
    </w:p>
    <w:p w14:paraId="3CD5CDA5" w14:textId="713F1758" w:rsidR="00E40208" w:rsidRPr="009E033D" w:rsidRDefault="00E40208">
      <w:pPr>
        <w:rPr>
          <w:rFonts w:ascii="Arial" w:hAnsi="Arial" w:cs="Arial"/>
          <w:sz w:val="19"/>
          <w:szCs w:val="19"/>
          <w:lang w:eastAsia="en-US" w:bidi="ar-SA"/>
        </w:rPr>
      </w:pPr>
    </w:p>
    <w:p w14:paraId="1C6F7418" w14:textId="7AC5908F" w:rsidR="00E40208" w:rsidRPr="009E033D" w:rsidRDefault="00E40208">
      <w:pPr>
        <w:rPr>
          <w:rFonts w:ascii="Arial" w:hAnsi="Arial" w:cs="Arial"/>
          <w:sz w:val="19"/>
          <w:szCs w:val="19"/>
          <w:lang w:eastAsia="en-US" w:bidi="ar-SA"/>
        </w:rPr>
      </w:pPr>
    </w:p>
    <w:p w14:paraId="0847C7F9" w14:textId="44CF3F0C" w:rsidR="00E40208" w:rsidRPr="009E033D" w:rsidRDefault="00E40208">
      <w:pPr>
        <w:rPr>
          <w:rFonts w:ascii="Arial" w:hAnsi="Arial" w:cs="Arial"/>
          <w:sz w:val="19"/>
          <w:szCs w:val="19"/>
          <w:lang w:eastAsia="en-US" w:bidi="ar-SA"/>
        </w:rPr>
      </w:pPr>
    </w:p>
    <w:p w14:paraId="5DB293E9" w14:textId="327554C5" w:rsidR="00E40208" w:rsidRPr="009E033D" w:rsidRDefault="00E40208">
      <w:pPr>
        <w:rPr>
          <w:rFonts w:ascii="Arial" w:hAnsi="Arial" w:cs="Arial"/>
          <w:sz w:val="19"/>
          <w:szCs w:val="19"/>
          <w:lang w:eastAsia="en-US" w:bidi="ar-SA"/>
        </w:rPr>
      </w:pPr>
    </w:p>
    <w:p w14:paraId="5A41D28C" w14:textId="77777777" w:rsidR="002E55D6" w:rsidRPr="009E033D" w:rsidRDefault="002E55D6">
      <w:pPr>
        <w:rPr>
          <w:rFonts w:ascii="Arial" w:hAnsi="Arial" w:cs="Arial"/>
          <w:sz w:val="19"/>
          <w:szCs w:val="19"/>
          <w:lang w:eastAsia="en-US" w:bidi="ar-SA"/>
        </w:rPr>
      </w:pPr>
    </w:p>
    <w:p w14:paraId="09A666BE" w14:textId="77777777" w:rsidR="00D36834" w:rsidRPr="009E033D" w:rsidRDefault="00D36834" w:rsidP="00A56D59">
      <w:pPr>
        <w:spacing w:line="360" w:lineRule="auto"/>
        <w:ind w:left="450"/>
        <w:jc w:val="thaiDistribute"/>
        <w:rPr>
          <w:rFonts w:ascii="Arial" w:hAnsi="Arial" w:cs="Arial"/>
          <w:sz w:val="19"/>
          <w:szCs w:val="19"/>
          <w:lang w:eastAsia="en-US" w:bidi="ar-SA"/>
        </w:rPr>
      </w:pPr>
    </w:p>
    <w:p w14:paraId="6DCB96DE" w14:textId="00C04EBA" w:rsidR="002525BD" w:rsidRPr="009E033D" w:rsidRDefault="002525BD" w:rsidP="002E55D6">
      <w:pPr>
        <w:pStyle w:val="BodyTextIndent3"/>
        <w:numPr>
          <w:ilvl w:val="0"/>
          <w:numId w:val="36"/>
        </w:numPr>
        <w:tabs>
          <w:tab w:val="clear" w:pos="360"/>
          <w:tab w:val="num" w:pos="990"/>
        </w:tabs>
        <w:spacing w:line="360" w:lineRule="auto"/>
        <w:ind w:left="432" w:hanging="432"/>
        <w:rPr>
          <w:rFonts w:ascii="Arial" w:hAnsi="Arial" w:cs="Arial"/>
          <w:b/>
          <w:bCs/>
          <w:sz w:val="19"/>
          <w:szCs w:val="19"/>
        </w:rPr>
      </w:pPr>
      <w:r w:rsidRPr="009E033D">
        <w:rPr>
          <w:rFonts w:ascii="Arial" w:hAnsi="Arial" w:cs="Arial"/>
          <w:b/>
          <w:bCs/>
          <w:sz w:val="19"/>
          <w:szCs w:val="19"/>
        </w:rPr>
        <w:lastRenderedPageBreak/>
        <w:t>TRADE</w:t>
      </w:r>
      <w:r w:rsidR="006E614D" w:rsidRPr="009E033D">
        <w:rPr>
          <w:rFonts w:ascii="Arial" w:hAnsi="Arial" w:cs="Arial"/>
          <w:b/>
          <w:bCs/>
          <w:sz w:val="19"/>
          <w:szCs w:val="19"/>
        </w:rPr>
        <w:t xml:space="preserve"> AND OTHER</w:t>
      </w:r>
      <w:r w:rsidRPr="009E033D">
        <w:rPr>
          <w:rFonts w:ascii="Arial" w:hAnsi="Arial" w:cs="Arial"/>
          <w:b/>
          <w:bCs/>
          <w:sz w:val="19"/>
          <w:szCs w:val="19"/>
        </w:rPr>
        <w:t xml:space="preserve"> RECEIVABLE</w:t>
      </w:r>
      <w:r w:rsidR="00DF50CE" w:rsidRPr="009E033D">
        <w:rPr>
          <w:rFonts w:ascii="Arial" w:hAnsi="Arial" w:cs="Arial"/>
          <w:b/>
          <w:bCs/>
          <w:sz w:val="19"/>
          <w:szCs w:val="19"/>
        </w:rPr>
        <w:t>S</w:t>
      </w:r>
    </w:p>
    <w:p w14:paraId="5FEB1B94" w14:textId="77777777" w:rsidR="00326EE5" w:rsidRPr="009E033D" w:rsidRDefault="00326EE5" w:rsidP="0090666A">
      <w:pPr>
        <w:pStyle w:val="BodyTextIndent3"/>
        <w:spacing w:line="360" w:lineRule="auto"/>
        <w:ind w:left="360" w:firstLine="0"/>
        <w:rPr>
          <w:rFonts w:ascii="Arial" w:hAnsi="Arial" w:cs="Arial"/>
          <w:b/>
          <w:bCs/>
          <w:sz w:val="18"/>
          <w:szCs w:val="18"/>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525BD" w:rsidRPr="009E033D" w14:paraId="2D7D4EE5" w14:textId="77777777" w:rsidTr="00B74924">
        <w:tc>
          <w:tcPr>
            <w:tcW w:w="3615" w:type="dxa"/>
          </w:tcPr>
          <w:p w14:paraId="4AC3714B" w14:textId="77777777" w:rsidR="002525BD" w:rsidRPr="009E033D" w:rsidRDefault="002525BD" w:rsidP="003679A6">
            <w:pPr>
              <w:spacing w:before="60" w:line="276" w:lineRule="auto"/>
              <w:jc w:val="both"/>
              <w:rPr>
                <w:rFonts w:ascii="Arial" w:hAnsi="Arial" w:cs="Arial"/>
                <w:sz w:val="19"/>
                <w:szCs w:val="19"/>
              </w:rPr>
            </w:pPr>
          </w:p>
        </w:tc>
        <w:tc>
          <w:tcPr>
            <w:tcW w:w="1386" w:type="dxa"/>
          </w:tcPr>
          <w:p w14:paraId="33F56A5B" w14:textId="77777777" w:rsidR="002525BD" w:rsidRPr="009E033D" w:rsidRDefault="002525BD" w:rsidP="003679A6">
            <w:pPr>
              <w:spacing w:before="60" w:line="276" w:lineRule="auto"/>
              <w:jc w:val="both"/>
              <w:rPr>
                <w:rFonts w:ascii="Arial" w:hAnsi="Arial" w:cs="Arial"/>
                <w:sz w:val="19"/>
                <w:szCs w:val="19"/>
                <w:lang w:val="en-GB"/>
              </w:rPr>
            </w:pPr>
          </w:p>
        </w:tc>
        <w:tc>
          <w:tcPr>
            <w:tcW w:w="1365" w:type="dxa"/>
          </w:tcPr>
          <w:p w14:paraId="7B75E9CA" w14:textId="77777777" w:rsidR="002525BD" w:rsidRPr="009E033D" w:rsidRDefault="002525BD" w:rsidP="003679A6">
            <w:pPr>
              <w:spacing w:before="60" w:line="276" w:lineRule="auto"/>
              <w:jc w:val="both"/>
              <w:rPr>
                <w:rFonts w:ascii="Arial" w:hAnsi="Arial" w:cs="Arial"/>
                <w:sz w:val="19"/>
                <w:szCs w:val="19"/>
                <w:lang w:val="en-GB"/>
              </w:rPr>
            </w:pPr>
          </w:p>
        </w:tc>
        <w:tc>
          <w:tcPr>
            <w:tcW w:w="2736" w:type="dxa"/>
            <w:gridSpan w:val="2"/>
            <w:vAlign w:val="bottom"/>
          </w:tcPr>
          <w:p w14:paraId="7CD01067" w14:textId="413672FC" w:rsidR="002525BD" w:rsidRPr="009E033D" w:rsidRDefault="002525BD" w:rsidP="003679A6">
            <w:pPr>
              <w:spacing w:before="60" w:line="276" w:lineRule="auto"/>
              <w:ind w:left="-108"/>
              <w:jc w:val="right"/>
              <w:rPr>
                <w:rFonts w:ascii="Arial" w:hAnsi="Arial" w:cs="Arial"/>
                <w:sz w:val="19"/>
                <w:szCs w:val="19"/>
              </w:rPr>
            </w:pPr>
            <w:r w:rsidRPr="009E033D">
              <w:rPr>
                <w:rFonts w:ascii="Arial" w:hAnsi="Arial" w:cs="Arial"/>
                <w:sz w:val="19"/>
                <w:szCs w:val="19"/>
              </w:rPr>
              <w:t>(Unit:</w:t>
            </w:r>
            <w:r w:rsidR="00B05551" w:rsidRPr="009E033D">
              <w:rPr>
                <w:rFonts w:ascii="Arial" w:hAnsi="Arial" w:cs="Arial"/>
                <w:sz w:val="19"/>
                <w:szCs w:val="19"/>
              </w:rPr>
              <w:t xml:space="preserve"> </w:t>
            </w:r>
            <w:r w:rsidRPr="009E033D">
              <w:rPr>
                <w:rFonts w:ascii="Arial" w:hAnsi="Arial" w:cs="Arial"/>
                <w:sz w:val="19"/>
                <w:szCs w:val="19"/>
              </w:rPr>
              <w:t>Baht)</w:t>
            </w:r>
          </w:p>
        </w:tc>
      </w:tr>
      <w:tr w:rsidR="002525BD" w:rsidRPr="009E033D" w14:paraId="18AA8844" w14:textId="77777777" w:rsidTr="00B74924">
        <w:tc>
          <w:tcPr>
            <w:tcW w:w="3615" w:type="dxa"/>
          </w:tcPr>
          <w:p w14:paraId="7AA7582D" w14:textId="77777777" w:rsidR="002525BD" w:rsidRPr="009E033D" w:rsidRDefault="002525BD" w:rsidP="003679A6">
            <w:pPr>
              <w:spacing w:before="60" w:line="276" w:lineRule="auto"/>
              <w:jc w:val="both"/>
              <w:rPr>
                <w:rFonts w:ascii="Arial" w:hAnsi="Arial" w:cs="Arial"/>
                <w:sz w:val="19"/>
                <w:szCs w:val="19"/>
                <w:lang w:val="en-GB"/>
              </w:rPr>
            </w:pPr>
          </w:p>
        </w:tc>
        <w:tc>
          <w:tcPr>
            <w:tcW w:w="2751" w:type="dxa"/>
            <w:gridSpan w:val="2"/>
          </w:tcPr>
          <w:p w14:paraId="0BE39850" w14:textId="77777777" w:rsidR="002525BD" w:rsidRPr="009E033D" w:rsidRDefault="002525BD" w:rsidP="001D62B5">
            <w:pPr>
              <w:pBdr>
                <w:bottom w:val="single" w:sz="4" w:space="1" w:color="auto"/>
              </w:pBdr>
              <w:spacing w:before="60" w:line="276" w:lineRule="auto"/>
              <w:ind w:left="-39" w:hanging="12"/>
              <w:jc w:val="center"/>
              <w:rPr>
                <w:rFonts w:ascii="Arial" w:hAnsi="Arial" w:cs="Arial"/>
                <w:sz w:val="19"/>
                <w:szCs w:val="19"/>
                <w:lang w:val="en-GB"/>
              </w:rPr>
            </w:pPr>
            <w:r w:rsidRPr="009E033D">
              <w:rPr>
                <w:rFonts w:ascii="Arial" w:hAnsi="Arial" w:cs="Arial"/>
                <w:sz w:val="19"/>
                <w:szCs w:val="19"/>
              </w:rPr>
              <w:t>Consolidated</w:t>
            </w:r>
            <w:r w:rsidRPr="009E033D">
              <w:rPr>
                <w:rFonts w:ascii="Arial" w:hAnsi="Arial" w:cs="Arial"/>
                <w:sz w:val="19"/>
                <w:szCs w:val="19"/>
                <w:lang w:val="en-GB"/>
              </w:rPr>
              <w:t xml:space="preserve"> F/S</w:t>
            </w:r>
          </w:p>
        </w:tc>
        <w:tc>
          <w:tcPr>
            <w:tcW w:w="2736" w:type="dxa"/>
            <w:gridSpan w:val="2"/>
            <w:vAlign w:val="bottom"/>
          </w:tcPr>
          <w:p w14:paraId="1065578B" w14:textId="77777777" w:rsidR="002525BD" w:rsidRPr="009E033D" w:rsidRDefault="002525BD" w:rsidP="003679A6">
            <w:pPr>
              <w:pBdr>
                <w:bottom w:val="single" w:sz="4" w:space="1" w:color="auto"/>
              </w:pBdr>
              <w:spacing w:before="60" w:line="276" w:lineRule="auto"/>
              <w:ind w:firstLine="6"/>
              <w:jc w:val="center"/>
              <w:rPr>
                <w:rFonts w:ascii="Arial" w:hAnsi="Arial" w:cs="Arial"/>
                <w:sz w:val="19"/>
                <w:szCs w:val="19"/>
                <w:lang w:val="en-GB"/>
              </w:rPr>
            </w:pPr>
            <w:r w:rsidRPr="009E033D">
              <w:rPr>
                <w:rFonts w:ascii="Arial" w:hAnsi="Arial" w:cs="Arial"/>
                <w:sz w:val="19"/>
                <w:szCs w:val="19"/>
              </w:rPr>
              <w:t>Separate F/S</w:t>
            </w:r>
          </w:p>
        </w:tc>
      </w:tr>
      <w:tr w:rsidR="009E55A3" w:rsidRPr="009E033D" w14:paraId="605A92E3" w14:textId="77777777" w:rsidTr="00B74924">
        <w:tc>
          <w:tcPr>
            <w:tcW w:w="3615" w:type="dxa"/>
          </w:tcPr>
          <w:p w14:paraId="3114187A" w14:textId="77777777" w:rsidR="009E55A3" w:rsidRPr="009E033D" w:rsidRDefault="009E55A3" w:rsidP="009E55A3">
            <w:pPr>
              <w:spacing w:before="60" w:line="276" w:lineRule="auto"/>
              <w:jc w:val="both"/>
              <w:rPr>
                <w:rFonts w:ascii="Arial" w:hAnsi="Arial" w:cs="Arial"/>
                <w:sz w:val="19"/>
                <w:szCs w:val="19"/>
                <w:lang w:val="en-GB"/>
              </w:rPr>
            </w:pPr>
          </w:p>
        </w:tc>
        <w:tc>
          <w:tcPr>
            <w:tcW w:w="1386" w:type="dxa"/>
          </w:tcPr>
          <w:p w14:paraId="3B00F00E" w14:textId="1E8736FE" w:rsidR="009E55A3" w:rsidRPr="009E033D" w:rsidRDefault="009E55A3" w:rsidP="009E55A3">
            <w:pPr>
              <w:pBdr>
                <w:bottom w:val="single" w:sz="6" w:space="1" w:color="auto"/>
              </w:pBdr>
              <w:spacing w:before="60" w:line="276" w:lineRule="auto"/>
              <w:ind w:left="-39" w:right="-6" w:hanging="12"/>
              <w:jc w:val="center"/>
              <w:rPr>
                <w:rFonts w:ascii="Arial" w:hAnsi="Arial" w:cs="Arial"/>
                <w:sz w:val="19"/>
                <w:szCs w:val="19"/>
                <w:lang w:val="en-GB"/>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65" w:type="dxa"/>
          </w:tcPr>
          <w:p w14:paraId="3BEA4CA7" w14:textId="1D5134DE" w:rsidR="009E55A3" w:rsidRPr="009E033D" w:rsidRDefault="009E55A3" w:rsidP="009E55A3">
            <w:pPr>
              <w:pBdr>
                <w:bottom w:val="single" w:sz="6" w:space="1" w:color="auto"/>
              </w:pBdr>
              <w:spacing w:before="60" w:line="276" w:lineRule="auto"/>
              <w:ind w:left="-39" w:right="-6" w:hanging="12"/>
              <w:jc w:val="center"/>
              <w:rPr>
                <w:rFonts w:ascii="Arial" w:hAnsi="Arial" w:cs="Arial"/>
                <w:sz w:val="19"/>
                <w:szCs w:val="19"/>
                <w:lang w:val="en-GB"/>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80" w:type="dxa"/>
          </w:tcPr>
          <w:p w14:paraId="09A36BB9" w14:textId="296BABD5" w:rsidR="009E55A3" w:rsidRPr="009E033D" w:rsidRDefault="009E55A3" w:rsidP="009E55A3">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6" w:type="dxa"/>
          </w:tcPr>
          <w:p w14:paraId="700ADD6F" w14:textId="368493D8" w:rsidR="009E55A3" w:rsidRPr="009E033D" w:rsidRDefault="009E55A3" w:rsidP="009E55A3">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CB2469" w:rsidRPr="009E033D" w14:paraId="3E662A91" w14:textId="77777777" w:rsidTr="00B74924">
        <w:trPr>
          <w:trHeight w:val="175"/>
        </w:trPr>
        <w:tc>
          <w:tcPr>
            <w:tcW w:w="3615" w:type="dxa"/>
            <w:vAlign w:val="bottom"/>
          </w:tcPr>
          <w:p w14:paraId="263888A3" w14:textId="272D6D02" w:rsidR="00CB2469" w:rsidRPr="009E033D" w:rsidRDefault="006E614D" w:rsidP="003679A6">
            <w:pPr>
              <w:spacing w:before="60" w:line="276" w:lineRule="auto"/>
              <w:rPr>
                <w:rFonts w:ascii="Arial" w:hAnsi="Arial" w:cs="Arial"/>
                <w:b/>
                <w:bCs/>
                <w:sz w:val="19"/>
                <w:szCs w:val="19"/>
              </w:rPr>
            </w:pPr>
            <w:r w:rsidRPr="009E033D">
              <w:rPr>
                <w:rFonts w:ascii="Arial" w:hAnsi="Arial" w:cs="Arial"/>
                <w:b/>
                <w:bCs/>
                <w:sz w:val="19"/>
                <w:szCs w:val="19"/>
              </w:rPr>
              <w:t>Trade accounts receivable</w:t>
            </w:r>
          </w:p>
        </w:tc>
        <w:tc>
          <w:tcPr>
            <w:tcW w:w="1386" w:type="dxa"/>
            <w:vAlign w:val="bottom"/>
          </w:tcPr>
          <w:p w14:paraId="61DE8923" w14:textId="77777777" w:rsidR="00CB2469" w:rsidRPr="009E033D" w:rsidRDefault="00CB2469" w:rsidP="003679A6">
            <w:pPr>
              <w:spacing w:before="60" w:line="276" w:lineRule="auto"/>
              <w:jc w:val="right"/>
              <w:rPr>
                <w:rFonts w:ascii="Arial" w:hAnsi="Arial" w:cs="Arial"/>
                <w:sz w:val="19"/>
                <w:szCs w:val="19"/>
              </w:rPr>
            </w:pPr>
          </w:p>
        </w:tc>
        <w:tc>
          <w:tcPr>
            <w:tcW w:w="1365" w:type="dxa"/>
            <w:vAlign w:val="bottom"/>
          </w:tcPr>
          <w:p w14:paraId="313FFF33" w14:textId="77777777" w:rsidR="00CB2469" w:rsidRPr="009E033D" w:rsidRDefault="00CB2469" w:rsidP="003679A6">
            <w:pPr>
              <w:spacing w:before="60" w:line="276" w:lineRule="auto"/>
              <w:jc w:val="right"/>
              <w:rPr>
                <w:rFonts w:ascii="Arial" w:hAnsi="Arial" w:cs="Arial"/>
                <w:sz w:val="19"/>
                <w:szCs w:val="19"/>
                <w:lang w:val="en-GB"/>
              </w:rPr>
            </w:pPr>
          </w:p>
        </w:tc>
        <w:tc>
          <w:tcPr>
            <w:tcW w:w="1380" w:type="dxa"/>
            <w:vAlign w:val="bottom"/>
          </w:tcPr>
          <w:p w14:paraId="7F2E0830" w14:textId="16349BAF" w:rsidR="00CB2469" w:rsidRPr="009E033D" w:rsidRDefault="00CB2469" w:rsidP="003679A6">
            <w:pPr>
              <w:spacing w:before="60" w:line="276" w:lineRule="auto"/>
              <w:jc w:val="right"/>
              <w:rPr>
                <w:rFonts w:ascii="Arial" w:hAnsi="Arial" w:cs="Arial"/>
                <w:sz w:val="19"/>
                <w:szCs w:val="19"/>
              </w:rPr>
            </w:pPr>
          </w:p>
        </w:tc>
        <w:tc>
          <w:tcPr>
            <w:tcW w:w="1356" w:type="dxa"/>
            <w:vAlign w:val="bottom"/>
          </w:tcPr>
          <w:p w14:paraId="23FD1047" w14:textId="77777777" w:rsidR="00CB2469" w:rsidRPr="009E033D" w:rsidRDefault="00CB2469" w:rsidP="003679A6">
            <w:pPr>
              <w:spacing w:before="60" w:line="276" w:lineRule="auto"/>
              <w:jc w:val="right"/>
              <w:rPr>
                <w:rFonts w:ascii="Arial" w:hAnsi="Arial" w:cs="Arial"/>
                <w:sz w:val="19"/>
                <w:szCs w:val="19"/>
                <w:lang w:val="en-GB"/>
              </w:rPr>
            </w:pPr>
          </w:p>
        </w:tc>
      </w:tr>
      <w:tr w:rsidR="00D85541" w:rsidRPr="009E033D" w14:paraId="00A30447" w14:textId="77777777" w:rsidTr="00713161">
        <w:tc>
          <w:tcPr>
            <w:tcW w:w="3615" w:type="dxa"/>
            <w:vAlign w:val="bottom"/>
          </w:tcPr>
          <w:p w14:paraId="5459C583" w14:textId="77777777" w:rsidR="00D85541" w:rsidRPr="009E033D" w:rsidRDefault="00D85541" w:rsidP="00D85541">
            <w:pPr>
              <w:spacing w:before="60" w:line="276" w:lineRule="auto"/>
              <w:rPr>
                <w:rFonts w:ascii="Arial" w:hAnsi="Arial" w:cs="Arial"/>
                <w:sz w:val="19"/>
                <w:szCs w:val="19"/>
                <w:cs/>
              </w:rPr>
            </w:pPr>
            <w:r w:rsidRPr="009E033D">
              <w:rPr>
                <w:rFonts w:ascii="Arial" w:hAnsi="Arial" w:cs="Arial"/>
                <w:sz w:val="19"/>
                <w:szCs w:val="19"/>
              </w:rPr>
              <w:t>Trade accounts receivable</w:t>
            </w:r>
          </w:p>
        </w:tc>
        <w:tc>
          <w:tcPr>
            <w:tcW w:w="1386" w:type="dxa"/>
          </w:tcPr>
          <w:p w14:paraId="54A1C396" w14:textId="327B977B" w:rsidR="00D85541" w:rsidRPr="009E033D" w:rsidRDefault="00D85541" w:rsidP="00D85541">
            <w:pPr>
              <w:spacing w:before="60" w:line="276" w:lineRule="auto"/>
              <w:jc w:val="right"/>
              <w:rPr>
                <w:rFonts w:ascii="Arial" w:hAnsi="Arial" w:cs="Arial"/>
                <w:sz w:val="19"/>
                <w:szCs w:val="19"/>
              </w:rPr>
            </w:pPr>
            <w:r w:rsidRPr="009E033D">
              <w:rPr>
                <w:rFonts w:ascii="Arial" w:hAnsi="Arial" w:cs="Arial"/>
                <w:sz w:val="19"/>
                <w:szCs w:val="19"/>
              </w:rPr>
              <w:t>3,708,853</w:t>
            </w:r>
          </w:p>
        </w:tc>
        <w:tc>
          <w:tcPr>
            <w:tcW w:w="1365" w:type="dxa"/>
            <w:vAlign w:val="bottom"/>
          </w:tcPr>
          <w:p w14:paraId="5EDA45D4" w14:textId="430AAE1A" w:rsidR="00D85541" w:rsidRPr="009E033D" w:rsidRDefault="00D85541" w:rsidP="00D85541">
            <w:pPr>
              <w:spacing w:before="60" w:line="276" w:lineRule="auto"/>
              <w:jc w:val="right"/>
              <w:rPr>
                <w:rFonts w:ascii="Arial" w:hAnsi="Arial" w:cs="Arial"/>
                <w:sz w:val="19"/>
                <w:szCs w:val="19"/>
                <w:lang w:val="en-GB"/>
              </w:rPr>
            </w:pPr>
            <w:r w:rsidRPr="009E033D">
              <w:rPr>
                <w:rFonts w:ascii="Arial" w:hAnsi="Arial" w:cs="Arial"/>
                <w:sz w:val="19"/>
                <w:szCs w:val="19"/>
              </w:rPr>
              <w:t>121,844,596</w:t>
            </w:r>
          </w:p>
        </w:tc>
        <w:tc>
          <w:tcPr>
            <w:tcW w:w="1380" w:type="dxa"/>
            <w:vAlign w:val="bottom"/>
          </w:tcPr>
          <w:p w14:paraId="1E2E851A" w14:textId="0ED3F903" w:rsidR="00D85541" w:rsidRPr="009E033D" w:rsidRDefault="00D85541" w:rsidP="00D8554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7879F164" w14:textId="22B1EE6E" w:rsidR="00D85541" w:rsidRPr="009E033D" w:rsidRDefault="00D85541" w:rsidP="00D8554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D85541" w:rsidRPr="009E033D" w14:paraId="75A3F9E8" w14:textId="77777777" w:rsidTr="00713161">
        <w:tc>
          <w:tcPr>
            <w:tcW w:w="3615" w:type="dxa"/>
            <w:vAlign w:val="bottom"/>
          </w:tcPr>
          <w:p w14:paraId="41DFD3EA" w14:textId="098EC7E6" w:rsidR="00D85541" w:rsidRPr="009E033D" w:rsidRDefault="00D85541" w:rsidP="00D85541">
            <w:pPr>
              <w:spacing w:before="60" w:line="276" w:lineRule="auto"/>
              <w:ind w:right="-114"/>
              <w:rPr>
                <w:rFonts w:ascii="Arial" w:hAnsi="Arial" w:cs="Arial"/>
                <w:sz w:val="19"/>
                <w:szCs w:val="19"/>
                <w:lang w:val="en-GB"/>
              </w:rPr>
            </w:pPr>
            <w:r w:rsidRPr="009E033D">
              <w:rPr>
                <w:rFonts w:ascii="Arial" w:hAnsi="Arial" w:cs="Arial"/>
                <w:sz w:val="19"/>
                <w:szCs w:val="19"/>
                <w:u w:val="single"/>
                <w:lang w:val="en-GB"/>
              </w:rPr>
              <w:t>Less</w:t>
            </w:r>
            <w:r w:rsidRPr="009E033D">
              <w:rPr>
                <w:rFonts w:ascii="Arial" w:hAnsi="Arial" w:cs="Arial"/>
                <w:sz w:val="19"/>
                <w:szCs w:val="19"/>
                <w:lang w:val="en-GB"/>
              </w:rPr>
              <w:t xml:space="preserve"> Allowance for doubtful accounts</w:t>
            </w:r>
          </w:p>
        </w:tc>
        <w:tc>
          <w:tcPr>
            <w:tcW w:w="1386" w:type="dxa"/>
          </w:tcPr>
          <w:p w14:paraId="620D1E1F" w14:textId="3E58C2C4" w:rsidR="00D85541" w:rsidRPr="009E033D" w:rsidRDefault="00D85541" w:rsidP="00D8554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c>
          <w:tcPr>
            <w:tcW w:w="1365" w:type="dxa"/>
            <w:vAlign w:val="bottom"/>
          </w:tcPr>
          <w:p w14:paraId="3B147BD7" w14:textId="0BC5E6AD" w:rsidR="00D85541" w:rsidRPr="009E033D" w:rsidRDefault="00D85541" w:rsidP="00D85541">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(24,204,388)</w:t>
            </w:r>
          </w:p>
        </w:tc>
        <w:tc>
          <w:tcPr>
            <w:tcW w:w="1380" w:type="dxa"/>
            <w:vAlign w:val="bottom"/>
          </w:tcPr>
          <w:p w14:paraId="146AEA19" w14:textId="750490C6" w:rsidR="00D85541" w:rsidRPr="009E033D" w:rsidRDefault="00D85541" w:rsidP="00D8554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6AEDEFF1" w14:textId="7B87ECE4" w:rsidR="00D85541" w:rsidRPr="009E033D" w:rsidRDefault="00D85541" w:rsidP="00D8554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D85541" w:rsidRPr="009E033D" w14:paraId="4038D944" w14:textId="77777777" w:rsidTr="00713161">
        <w:tc>
          <w:tcPr>
            <w:tcW w:w="3615" w:type="dxa"/>
            <w:vAlign w:val="bottom"/>
          </w:tcPr>
          <w:p w14:paraId="38A0AB87" w14:textId="0DF0EAEC" w:rsidR="00D85541" w:rsidRPr="009E033D" w:rsidRDefault="00D85541" w:rsidP="00D85541">
            <w:pPr>
              <w:spacing w:before="60" w:line="276" w:lineRule="auto"/>
              <w:rPr>
                <w:rFonts w:ascii="Arial" w:hAnsi="Arial" w:cs="Arial"/>
                <w:sz w:val="19"/>
                <w:szCs w:val="19"/>
                <w:lang w:val="en-GB"/>
              </w:rPr>
            </w:pPr>
            <w:r w:rsidRPr="009E033D">
              <w:rPr>
                <w:rFonts w:ascii="Arial" w:hAnsi="Arial" w:cs="Arial"/>
                <w:sz w:val="19"/>
                <w:szCs w:val="19"/>
              </w:rPr>
              <w:t>N</w:t>
            </w:r>
            <w:r w:rsidRPr="009E033D">
              <w:rPr>
                <w:rFonts w:ascii="Arial" w:hAnsi="Arial" w:cs="Arial"/>
                <w:sz w:val="19"/>
                <w:szCs w:val="19"/>
                <w:lang w:val="en-GB"/>
              </w:rPr>
              <w:t>et</w:t>
            </w:r>
          </w:p>
        </w:tc>
        <w:tc>
          <w:tcPr>
            <w:tcW w:w="1386" w:type="dxa"/>
          </w:tcPr>
          <w:p w14:paraId="06E134B6" w14:textId="25B551B7" w:rsidR="00D85541" w:rsidRPr="009E033D" w:rsidRDefault="00D85541" w:rsidP="00D85541">
            <w:pPr>
              <w:spacing w:before="60" w:line="276" w:lineRule="auto"/>
              <w:jc w:val="right"/>
              <w:rPr>
                <w:rFonts w:ascii="Arial" w:hAnsi="Arial" w:cs="Arial"/>
                <w:sz w:val="19"/>
                <w:szCs w:val="19"/>
              </w:rPr>
            </w:pPr>
            <w:r w:rsidRPr="009E033D">
              <w:rPr>
                <w:rFonts w:ascii="Arial" w:hAnsi="Arial" w:cs="Arial"/>
                <w:sz w:val="19"/>
                <w:szCs w:val="19"/>
              </w:rPr>
              <w:t>3,708,853</w:t>
            </w:r>
          </w:p>
        </w:tc>
        <w:tc>
          <w:tcPr>
            <w:tcW w:w="1365" w:type="dxa"/>
            <w:vAlign w:val="bottom"/>
          </w:tcPr>
          <w:p w14:paraId="08AFD55B" w14:textId="422F3C69" w:rsidR="00D85541" w:rsidRPr="009E033D" w:rsidRDefault="00D85541" w:rsidP="00D85541">
            <w:pPr>
              <w:spacing w:before="60" w:line="276" w:lineRule="auto"/>
              <w:jc w:val="right"/>
              <w:rPr>
                <w:rFonts w:ascii="Arial" w:hAnsi="Arial" w:cs="Arial"/>
                <w:sz w:val="19"/>
                <w:szCs w:val="19"/>
                <w:lang w:val="en-GB"/>
              </w:rPr>
            </w:pPr>
            <w:r w:rsidRPr="009E033D">
              <w:rPr>
                <w:rFonts w:ascii="Arial" w:hAnsi="Arial" w:cs="Arial"/>
                <w:sz w:val="19"/>
                <w:szCs w:val="19"/>
                <w:lang w:val="en-GB"/>
              </w:rPr>
              <w:t>97,640,208</w:t>
            </w:r>
          </w:p>
        </w:tc>
        <w:tc>
          <w:tcPr>
            <w:tcW w:w="1380" w:type="dxa"/>
            <w:vAlign w:val="bottom"/>
          </w:tcPr>
          <w:p w14:paraId="5C98B01D" w14:textId="4B32EDF8" w:rsidR="00D85541" w:rsidRPr="009E033D" w:rsidRDefault="00D85541" w:rsidP="00D8554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68A9413E" w14:textId="671F48B9" w:rsidR="00D85541" w:rsidRPr="009E033D" w:rsidRDefault="00D85541" w:rsidP="00D8554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D85541" w:rsidRPr="009E033D" w14:paraId="21E1A41E" w14:textId="77777777" w:rsidTr="00713161">
        <w:tc>
          <w:tcPr>
            <w:tcW w:w="3615" w:type="dxa"/>
            <w:vAlign w:val="bottom"/>
          </w:tcPr>
          <w:p w14:paraId="7BF3C6E6" w14:textId="43579E26" w:rsidR="00D85541" w:rsidRPr="009E033D" w:rsidRDefault="00D85541" w:rsidP="00D85541">
            <w:pPr>
              <w:spacing w:before="60" w:line="276" w:lineRule="auto"/>
              <w:rPr>
                <w:rFonts w:ascii="Arial" w:hAnsi="Arial" w:cs="Arial"/>
                <w:sz w:val="19"/>
                <w:szCs w:val="19"/>
                <w:lang w:val="en-GB"/>
              </w:rPr>
            </w:pPr>
            <w:r w:rsidRPr="009E033D">
              <w:rPr>
                <w:rFonts w:ascii="Arial" w:hAnsi="Arial" w:cs="Arial"/>
                <w:sz w:val="19"/>
                <w:szCs w:val="19"/>
                <w:lang w:val="en-GB"/>
              </w:rPr>
              <w:t>Accrued income</w:t>
            </w:r>
          </w:p>
        </w:tc>
        <w:tc>
          <w:tcPr>
            <w:tcW w:w="1386" w:type="dxa"/>
          </w:tcPr>
          <w:p w14:paraId="52226B00" w14:textId="320D9330" w:rsidR="00D85541" w:rsidRPr="009E033D" w:rsidRDefault="00D85541" w:rsidP="00D8554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c>
          <w:tcPr>
            <w:tcW w:w="1365" w:type="dxa"/>
            <w:vAlign w:val="bottom"/>
          </w:tcPr>
          <w:p w14:paraId="0D6FCC2D" w14:textId="292D5F83" w:rsidR="00D85541" w:rsidRPr="009E033D" w:rsidRDefault="00D85541" w:rsidP="00D85541">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14,735</w:t>
            </w:r>
          </w:p>
        </w:tc>
        <w:tc>
          <w:tcPr>
            <w:tcW w:w="1380" w:type="dxa"/>
            <w:vAlign w:val="bottom"/>
          </w:tcPr>
          <w:p w14:paraId="14F8806A" w14:textId="7BE02E9D" w:rsidR="00D85541" w:rsidRPr="009E033D" w:rsidRDefault="00D85541" w:rsidP="00D8554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1C63207A" w14:textId="48079981" w:rsidR="00D85541" w:rsidRPr="009E033D" w:rsidRDefault="00D85541" w:rsidP="00D8554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D85541" w:rsidRPr="009E033D" w14:paraId="376C6C31" w14:textId="77777777" w:rsidTr="00713161">
        <w:tc>
          <w:tcPr>
            <w:tcW w:w="3615" w:type="dxa"/>
            <w:vAlign w:val="bottom"/>
          </w:tcPr>
          <w:p w14:paraId="044CBCF9" w14:textId="4029FE84" w:rsidR="00D85541" w:rsidRPr="009E033D" w:rsidRDefault="00D85541" w:rsidP="00D85541">
            <w:pPr>
              <w:spacing w:before="60" w:line="276" w:lineRule="auto"/>
              <w:rPr>
                <w:rFonts w:ascii="Arial" w:hAnsi="Arial" w:cs="Arial"/>
                <w:b/>
                <w:bCs/>
                <w:sz w:val="19"/>
                <w:szCs w:val="19"/>
              </w:rPr>
            </w:pPr>
            <w:r w:rsidRPr="009E033D">
              <w:rPr>
                <w:rFonts w:ascii="Arial" w:hAnsi="Arial" w:cs="Arial"/>
                <w:b/>
                <w:bCs/>
                <w:sz w:val="19"/>
                <w:szCs w:val="19"/>
              </w:rPr>
              <w:t>Total trade accounts receivable</w:t>
            </w:r>
          </w:p>
        </w:tc>
        <w:tc>
          <w:tcPr>
            <w:tcW w:w="1386" w:type="dxa"/>
          </w:tcPr>
          <w:p w14:paraId="09A5FCAD" w14:textId="565FCF77" w:rsidR="00D85541" w:rsidRPr="009E033D" w:rsidRDefault="00D85541" w:rsidP="00D85541">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3,708,853</w:t>
            </w:r>
          </w:p>
        </w:tc>
        <w:tc>
          <w:tcPr>
            <w:tcW w:w="1365" w:type="dxa"/>
            <w:vAlign w:val="bottom"/>
          </w:tcPr>
          <w:p w14:paraId="796AC839" w14:textId="4CB5F67C" w:rsidR="00D85541" w:rsidRPr="009E033D" w:rsidRDefault="00D85541" w:rsidP="00D85541">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rPr>
              <w:t>97,654,943</w:t>
            </w:r>
          </w:p>
        </w:tc>
        <w:tc>
          <w:tcPr>
            <w:tcW w:w="1380" w:type="dxa"/>
            <w:vAlign w:val="bottom"/>
          </w:tcPr>
          <w:p w14:paraId="2CCBA242" w14:textId="62692FF9" w:rsidR="00D85541" w:rsidRPr="009E033D" w:rsidRDefault="00D85541" w:rsidP="00D85541">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7C1123B1" w14:textId="0C429175" w:rsidR="00D85541" w:rsidRPr="009E033D" w:rsidRDefault="00D85541" w:rsidP="00D85541">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bl>
    <w:p w14:paraId="5CA60B94" w14:textId="77777777" w:rsidR="00315BF8" w:rsidRPr="009E033D" w:rsidRDefault="00315BF8" w:rsidP="00120372">
      <w:pPr>
        <w:spacing w:line="360" w:lineRule="auto"/>
        <w:jc w:val="both"/>
        <w:rPr>
          <w:rFonts w:ascii="Arial" w:hAnsi="Arial" w:cs="Arial"/>
          <w:sz w:val="19"/>
          <w:szCs w:val="19"/>
          <w:lang w:val="en-GB"/>
        </w:rPr>
      </w:pPr>
    </w:p>
    <w:tbl>
      <w:tblPr>
        <w:tblW w:w="9102" w:type="dxa"/>
        <w:tblInd w:w="426" w:type="dxa"/>
        <w:tblLayout w:type="fixed"/>
        <w:tblLook w:val="0000" w:firstRow="0" w:lastRow="0" w:firstColumn="0" w:lastColumn="0" w:noHBand="0" w:noVBand="0"/>
      </w:tblPr>
      <w:tblGrid>
        <w:gridCol w:w="3615"/>
        <w:gridCol w:w="1386"/>
        <w:gridCol w:w="1365"/>
        <w:gridCol w:w="1380"/>
        <w:gridCol w:w="1356"/>
      </w:tblGrid>
      <w:tr w:rsidR="00236759" w:rsidRPr="009E033D" w14:paraId="2C8708B2" w14:textId="77777777" w:rsidTr="006656F3">
        <w:trPr>
          <w:trHeight w:val="175"/>
        </w:trPr>
        <w:tc>
          <w:tcPr>
            <w:tcW w:w="3615" w:type="dxa"/>
            <w:vAlign w:val="bottom"/>
          </w:tcPr>
          <w:p w14:paraId="6B3CA590" w14:textId="3E893F5C" w:rsidR="00236759" w:rsidRPr="009E033D" w:rsidRDefault="00236759" w:rsidP="003679A6">
            <w:pPr>
              <w:spacing w:before="60" w:line="276" w:lineRule="auto"/>
              <w:rPr>
                <w:rFonts w:ascii="Arial" w:hAnsi="Arial" w:cs="Arial"/>
                <w:b/>
                <w:bCs/>
                <w:sz w:val="19"/>
                <w:szCs w:val="19"/>
              </w:rPr>
            </w:pPr>
            <w:r w:rsidRPr="009E033D">
              <w:rPr>
                <w:rFonts w:ascii="Arial" w:hAnsi="Arial" w:cs="Arial"/>
                <w:b/>
                <w:bCs/>
                <w:sz w:val="19"/>
                <w:szCs w:val="19"/>
              </w:rPr>
              <w:t>Other receivables</w:t>
            </w:r>
          </w:p>
        </w:tc>
        <w:tc>
          <w:tcPr>
            <w:tcW w:w="1386" w:type="dxa"/>
            <w:vAlign w:val="bottom"/>
          </w:tcPr>
          <w:p w14:paraId="10A88212" w14:textId="77777777" w:rsidR="00236759" w:rsidRPr="009E033D" w:rsidRDefault="00236759" w:rsidP="003679A6">
            <w:pPr>
              <w:spacing w:before="60" w:line="276" w:lineRule="auto"/>
              <w:jc w:val="right"/>
              <w:rPr>
                <w:rFonts w:ascii="Arial" w:hAnsi="Arial" w:cs="Arial"/>
                <w:sz w:val="19"/>
                <w:szCs w:val="19"/>
              </w:rPr>
            </w:pPr>
          </w:p>
        </w:tc>
        <w:tc>
          <w:tcPr>
            <w:tcW w:w="1365" w:type="dxa"/>
            <w:vAlign w:val="bottom"/>
          </w:tcPr>
          <w:p w14:paraId="2B92B0A7" w14:textId="77777777" w:rsidR="00236759" w:rsidRPr="009E033D" w:rsidRDefault="00236759" w:rsidP="003679A6">
            <w:pPr>
              <w:spacing w:before="60" w:line="276" w:lineRule="auto"/>
              <w:jc w:val="right"/>
              <w:rPr>
                <w:rFonts w:ascii="Arial" w:hAnsi="Arial" w:cs="Arial"/>
                <w:sz w:val="19"/>
                <w:szCs w:val="19"/>
                <w:lang w:val="en-GB"/>
              </w:rPr>
            </w:pPr>
          </w:p>
        </w:tc>
        <w:tc>
          <w:tcPr>
            <w:tcW w:w="1380" w:type="dxa"/>
            <w:vAlign w:val="bottom"/>
          </w:tcPr>
          <w:p w14:paraId="358FAE6A" w14:textId="77777777" w:rsidR="00236759" w:rsidRPr="009E033D" w:rsidRDefault="00236759" w:rsidP="003679A6">
            <w:pPr>
              <w:spacing w:before="60" w:line="276" w:lineRule="auto"/>
              <w:jc w:val="right"/>
              <w:rPr>
                <w:rFonts w:ascii="Arial" w:hAnsi="Arial" w:cs="Arial"/>
                <w:sz w:val="19"/>
                <w:szCs w:val="19"/>
              </w:rPr>
            </w:pPr>
          </w:p>
        </w:tc>
        <w:tc>
          <w:tcPr>
            <w:tcW w:w="1356" w:type="dxa"/>
            <w:vAlign w:val="bottom"/>
          </w:tcPr>
          <w:p w14:paraId="6422F7BD" w14:textId="77777777" w:rsidR="00236759" w:rsidRPr="009E033D" w:rsidRDefault="00236759" w:rsidP="003679A6">
            <w:pPr>
              <w:spacing w:before="60" w:line="276" w:lineRule="auto"/>
              <w:jc w:val="right"/>
              <w:rPr>
                <w:rFonts w:ascii="Arial" w:hAnsi="Arial" w:cs="Arial"/>
                <w:sz w:val="19"/>
                <w:szCs w:val="19"/>
                <w:lang w:val="en-GB"/>
              </w:rPr>
            </w:pPr>
          </w:p>
        </w:tc>
      </w:tr>
      <w:tr w:rsidR="00936897" w:rsidRPr="009E033D" w14:paraId="7BF8100C" w14:textId="77777777" w:rsidTr="0092796F">
        <w:tc>
          <w:tcPr>
            <w:tcW w:w="3615" w:type="dxa"/>
            <w:vAlign w:val="bottom"/>
          </w:tcPr>
          <w:p w14:paraId="2FD293A6" w14:textId="77777777" w:rsidR="00936897" w:rsidRPr="009E033D" w:rsidRDefault="00936897" w:rsidP="00936897">
            <w:pPr>
              <w:spacing w:before="60" w:line="276" w:lineRule="auto"/>
              <w:rPr>
                <w:rFonts w:ascii="Arial" w:hAnsi="Arial" w:cs="Arial"/>
                <w:sz w:val="19"/>
                <w:szCs w:val="19"/>
                <w:cs/>
              </w:rPr>
            </w:pPr>
            <w:r w:rsidRPr="009E033D">
              <w:rPr>
                <w:rFonts w:ascii="Arial" w:hAnsi="Arial" w:cs="Arial"/>
                <w:sz w:val="19"/>
                <w:szCs w:val="19"/>
              </w:rPr>
              <w:t xml:space="preserve">Refundable value added tax </w:t>
            </w:r>
          </w:p>
        </w:tc>
        <w:tc>
          <w:tcPr>
            <w:tcW w:w="1386" w:type="dxa"/>
            <w:vAlign w:val="bottom"/>
          </w:tcPr>
          <w:p w14:paraId="3C771F59" w14:textId="06462EFF" w:rsidR="00936897" w:rsidRPr="009E033D" w:rsidRDefault="00936897" w:rsidP="00936897">
            <w:pPr>
              <w:spacing w:before="60" w:line="276" w:lineRule="auto"/>
              <w:jc w:val="right"/>
              <w:rPr>
                <w:rFonts w:ascii="Arial" w:hAnsi="Arial" w:cs="Arial"/>
                <w:sz w:val="19"/>
                <w:szCs w:val="19"/>
              </w:rPr>
            </w:pPr>
            <w:r w:rsidRPr="009E033D">
              <w:rPr>
                <w:rFonts w:ascii="Arial" w:hAnsi="Arial" w:cs="Arial"/>
                <w:sz w:val="19"/>
                <w:szCs w:val="19"/>
              </w:rPr>
              <w:t>8,280,522</w:t>
            </w:r>
          </w:p>
        </w:tc>
        <w:tc>
          <w:tcPr>
            <w:tcW w:w="1365" w:type="dxa"/>
            <w:vAlign w:val="bottom"/>
          </w:tcPr>
          <w:p w14:paraId="40FA5D38" w14:textId="00DFA647" w:rsidR="00936897" w:rsidRPr="009E033D" w:rsidRDefault="00936897" w:rsidP="00936897">
            <w:pPr>
              <w:spacing w:before="60" w:line="276" w:lineRule="auto"/>
              <w:jc w:val="right"/>
              <w:rPr>
                <w:rFonts w:ascii="Arial" w:hAnsi="Arial" w:cs="Arial"/>
                <w:sz w:val="19"/>
                <w:szCs w:val="19"/>
                <w:lang w:val="en-GB"/>
              </w:rPr>
            </w:pPr>
            <w:r w:rsidRPr="009E033D">
              <w:rPr>
                <w:rFonts w:ascii="Arial" w:hAnsi="Arial" w:cs="Arial"/>
                <w:sz w:val="19"/>
                <w:szCs w:val="19"/>
              </w:rPr>
              <w:t>16,589,735</w:t>
            </w:r>
          </w:p>
        </w:tc>
        <w:tc>
          <w:tcPr>
            <w:tcW w:w="1380" w:type="dxa"/>
            <w:vAlign w:val="bottom"/>
          </w:tcPr>
          <w:p w14:paraId="5FD6F68C" w14:textId="76A4DAB2" w:rsidR="00936897" w:rsidRPr="009E033D" w:rsidRDefault="00936897" w:rsidP="00936897">
            <w:pPr>
              <w:spacing w:before="60" w:line="276" w:lineRule="auto"/>
              <w:jc w:val="right"/>
              <w:rPr>
                <w:rFonts w:ascii="Arial" w:hAnsi="Arial" w:cs="Arial"/>
                <w:sz w:val="19"/>
                <w:szCs w:val="19"/>
                <w:lang w:val="en-GB"/>
              </w:rPr>
            </w:pPr>
            <w:r w:rsidRPr="009E033D">
              <w:rPr>
                <w:rFonts w:ascii="Arial" w:hAnsi="Arial" w:cs="Arial"/>
                <w:sz w:val="19"/>
                <w:szCs w:val="19"/>
                <w:lang w:val="en-GB"/>
              </w:rPr>
              <w:t>8,277,336</w:t>
            </w:r>
          </w:p>
        </w:tc>
        <w:tc>
          <w:tcPr>
            <w:tcW w:w="1356" w:type="dxa"/>
            <w:vAlign w:val="bottom"/>
          </w:tcPr>
          <w:p w14:paraId="54BD4475" w14:textId="5EF268C7" w:rsidR="00936897" w:rsidRPr="009E033D" w:rsidRDefault="00936897" w:rsidP="00936897">
            <w:pPr>
              <w:spacing w:before="60" w:line="276" w:lineRule="auto"/>
              <w:jc w:val="right"/>
              <w:rPr>
                <w:rFonts w:ascii="Arial" w:hAnsi="Arial" w:cs="Arial"/>
                <w:sz w:val="19"/>
                <w:szCs w:val="19"/>
                <w:lang w:val="en-GB"/>
              </w:rPr>
            </w:pPr>
            <w:r w:rsidRPr="009E033D">
              <w:rPr>
                <w:rFonts w:ascii="Arial" w:hAnsi="Arial" w:cs="Arial"/>
                <w:sz w:val="19"/>
                <w:szCs w:val="19"/>
                <w:lang w:val="en-GB"/>
              </w:rPr>
              <w:t>6,909,188</w:t>
            </w:r>
          </w:p>
        </w:tc>
      </w:tr>
      <w:tr w:rsidR="0092796F" w:rsidRPr="009E033D" w14:paraId="7AA40831" w14:textId="77777777" w:rsidTr="0092796F">
        <w:tc>
          <w:tcPr>
            <w:tcW w:w="3615" w:type="dxa"/>
            <w:vAlign w:val="bottom"/>
          </w:tcPr>
          <w:p w14:paraId="6A7B2CDB" w14:textId="366A9E4F" w:rsidR="0092796F" w:rsidRPr="009E033D" w:rsidRDefault="0092796F" w:rsidP="0092796F">
            <w:pPr>
              <w:spacing w:before="60" w:line="276" w:lineRule="auto"/>
              <w:rPr>
                <w:rFonts w:ascii="Arial" w:hAnsi="Arial" w:cs="Arial"/>
                <w:sz w:val="19"/>
                <w:szCs w:val="19"/>
              </w:rPr>
            </w:pPr>
            <w:r w:rsidRPr="009E033D">
              <w:rPr>
                <w:rFonts w:ascii="Arial" w:hAnsi="Arial" w:cs="Arial"/>
                <w:sz w:val="19"/>
                <w:szCs w:val="19"/>
              </w:rPr>
              <w:t>Prepaid expenses</w:t>
            </w:r>
          </w:p>
        </w:tc>
        <w:tc>
          <w:tcPr>
            <w:tcW w:w="1386" w:type="dxa"/>
            <w:vAlign w:val="bottom"/>
          </w:tcPr>
          <w:p w14:paraId="1274BD94" w14:textId="33480E13" w:rsidR="0092796F" w:rsidRPr="009E033D" w:rsidRDefault="0092796F" w:rsidP="0092796F">
            <w:pPr>
              <w:spacing w:before="60" w:line="276" w:lineRule="auto"/>
              <w:jc w:val="right"/>
              <w:rPr>
                <w:rFonts w:ascii="Arial" w:hAnsi="Arial" w:cs="Arial"/>
                <w:sz w:val="19"/>
                <w:szCs w:val="19"/>
              </w:rPr>
            </w:pPr>
            <w:r w:rsidRPr="009E033D">
              <w:rPr>
                <w:rFonts w:ascii="Arial" w:hAnsi="Arial" w:cs="Arial"/>
                <w:sz w:val="19"/>
                <w:szCs w:val="19"/>
              </w:rPr>
              <w:t>2,622,586</w:t>
            </w:r>
          </w:p>
        </w:tc>
        <w:tc>
          <w:tcPr>
            <w:tcW w:w="1365" w:type="dxa"/>
            <w:vAlign w:val="bottom"/>
          </w:tcPr>
          <w:p w14:paraId="23999F73" w14:textId="6E50AC6A" w:rsidR="0092796F" w:rsidRPr="009E033D" w:rsidRDefault="0092796F" w:rsidP="0092796F">
            <w:pPr>
              <w:spacing w:before="60" w:line="276" w:lineRule="auto"/>
              <w:jc w:val="right"/>
              <w:rPr>
                <w:rFonts w:ascii="Arial" w:hAnsi="Arial" w:cs="Arial"/>
                <w:sz w:val="19"/>
                <w:szCs w:val="19"/>
              </w:rPr>
            </w:pPr>
            <w:r w:rsidRPr="009E033D">
              <w:rPr>
                <w:rFonts w:ascii="Arial" w:hAnsi="Arial" w:cs="Arial"/>
                <w:sz w:val="19"/>
                <w:szCs w:val="19"/>
              </w:rPr>
              <w:t>2,046,891</w:t>
            </w:r>
          </w:p>
        </w:tc>
        <w:tc>
          <w:tcPr>
            <w:tcW w:w="1380" w:type="dxa"/>
            <w:vAlign w:val="bottom"/>
          </w:tcPr>
          <w:p w14:paraId="5786B998" w14:textId="27F36395" w:rsidR="0092796F" w:rsidRPr="009E033D" w:rsidRDefault="0092796F" w:rsidP="0092796F">
            <w:pPr>
              <w:spacing w:before="60" w:line="276" w:lineRule="auto"/>
              <w:jc w:val="right"/>
              <w:rPr>
                <w:rFonts w:ascii="Arial" w:hAnsi="Arial" w:cs="Arial"/>
                <w:sz w:val="19"/>
                <w:szCs w:val="19"/>
                <w:lang w:val="en-GB"/>
              </w:rPr>
            </w:pPr>
            <w:r w:rsidRPr="009E033D">
              <w:rPr>
                <w:rFonts w:ascii="Arial" w:hAnsi="Arial" w:cs="Arial"/>
                <w:sz w:val="19"/>
                <w:szCs w:val="19"/>
                <w:lang w:val="en-GB"/>
              </w:rPr>
              <w:t>1,201,698</w:t>
            </w:r>
          </w:p>
        </w:tc>
        <w:tc>
          <w:tcPr>
            <w:tcW w:w="1356" w:type="dxa"/>
            <w:vAlign w:val="bottom"/>
          </w:tcPr>
          <w:p w14:paraId="668AEC9C" w14:textId="3F401562" w:rsidR="0092796F" w:rsidRPr="009E033D" w:rsidRDefault="0092796F" w:rsidP="0092796F">
            <w:pPr>
              <w:spacing w:before="60" w:line="276" w:lineRule="auto"/>
              <w:jc w:val="right"/>
              <w:rPr>
                <w:rFonts w:ascii="Arial" w:hAnsi="Arial" w:cs="Arial"/>
                <w:sz w:val="19"/>
                <w:szCs w:val="19"/>
                <w:lang w:val="en-GB"/>
              </w:rPr>
            </w:pPr>
            <w:r w:rsidRPr="009E033D">
              <w:rPr>
                <w:rFonts w:ascii="Arial" w:hAnsi="Arial" w:cs="Arial"/>
                <w:sz w:val="19"/>
                <w:szCs w:val="19"/>
              </w:rPr>
              <w:t>1,055,122</w:t>
            </w:r>
          </w:p>
        </w:tc>
      </w:tr>
      <w:tr w:rsidR="0092796F" w:rsidRPr="009E033D" w14:paraId="78033DCA" w14:textId="77777777" w:rsidTr="0092796F">
        <w:tc>
          <w:tcPr>
            <w:tcW w:w="3615" w:type="dxa"/>
            <w:vAlign w:val="bottom"/>
          </w:tcPr>
          <w:p w14:paraId="791C6C20" w14:textId="18812AAB" w:rsidR="0092796F" w:rsidRPr="009E033D" w:rsidRDefault="0092796F" w:rsidP="0092796F">
            <w:pPr>
              <w:spacing w:before="60" w:line="276" w:lineRule="auto"/>
              <w:rPr>
                <w:rFonts w:ascii="Arial" w:hAnsi="Arial" w:cs="Arial"/>
                <w:sz w:val="19"/>
                <w:szCs w:val="19"/>
              </w:rPr>
            </w:pPr>
            <w:r w:rsidRPr="009E033D">
              <w:rPr>
                <w:rFonts w:ascii="Arial" w:hAnsi="Arial" w:cs="Arial"/>
                <w:sz w:val="19"/>
                <w:szCs w:val="19"/>
              </w:rPr>
              <w:t>Advances</w:t>
            </w:r>
          </w:p>
        </w:tc>
        <w:tc>
          <w:tcPr>
            <w:tcW w:w="1386" w:type="dxa"/>
            <w:vAlign w:val="bottom"/>
          </w:tcPr>
          <w:p w14:paraId="526D08F3" w14:textId="2E4EA256" w:rsidR="0092796F" w:rsidRPr="009E033D" w:rsidRDefault="0092796F" w:rsidP="0092796F">
            <w:pPr>
              <w:spacing w:before="60" w:line="276" w:lineRule="auto"/>
              <w:jc w:val="right"/>
              <w:rPr>
                <w:rFonts w:ascii="Arial" w:hAnsi="Arial" w:cs="Arial"/>
                <w:sz w:val="19"/>
                <w:szCs w:val="19"/>
              </w:rPr>
            </w:pPr>
            <w:r w:rsidRPr="009E033D">
              <w:rPr>
                <w:rFonts w:ascii="Arial" w:hAnsi="Arial" w:cs="Arial"/>
                <w:sz w:val="19"/>
                <w:szCs w:val="19"/>
              </w:rPr>
              <w:t>8,689,304</w:t>
            </w:r>
          </w:p>
        </w:tc>
        <w:tc>
          <w:tcPr>
            <w:tcW w:w="1365" w:type="dxa"/>
            <w:vAlign w:val="bottom"/>
          </w:tcPr>
          <w:p w14:paraId="3BFD3FE6" w14:textId="19B68A45" w:rsidR="0092796F" w:rsidRPr="009E033D" w:rsidRDefault="0092796F" w:rsidP="0092796F">
            <w:pPr>
              <w:spacing w:before="60" w:line="276" w:lineRule="auto"/>
              <w:jc w:val="right"/>
              <w:rPr>
                <w:rFonts w:ascii="Arial" w:hAnsi="Arial" w:cs="Arial"/>
                <w:sz w:val="19"/>
                <w:szCs w:val="19"/>
              </w:rPr>
            </w:pPr>
            <w:r w:rsidRPr="009E033D">
              <w:rPr>
                <w:rFonts w:ascii="Arial" w:hAnsi="Arial" w:cs="Arial"/>
                <w:sz w:val="19"/>
                <w:szCs w:val="19"/>
              </w:rPr>
              <w:t>3,257,971</w:t>
            </w:r>
          </w:p>
        </w:tc>
        <w:tc>
          <w:tcPr>
            <w:tcW w:w="1380" w:type="dxa"/>
            <w:vAlign w:val="bottom"/>
          </w:tcPr>
          <w:p w14:paraId="7D892A6D" w14:textId="0AE3486B" w:rsidR="0092796F" w:rsidRPr="009E033D" w:rsidRDefault="0092796F" w:rsidP="0092796F">
            <w:pPr>
              <w:spacing w:before="60" w:line="276" w:lineRule="auto"/>
              <w:jc w:val="right"/>
              <w:rPr>
                <w:rFonts w:ascii="Arial" w:hAnsi="Arial" w:cs="Arial"/>
                <w:sz w:val="19"/>
                <w:szCs w:val="19"/>
                <w:lang w:val="en-GB"/>
              </w:rPr>
            </w:pPr>
            <w:r w:rsidRPr="009E033D">
              <w:rPr>
                <w:rFonts w:ascii="Arial" w:hAnsi="Arial" w:cs="Arial"/>
                <w:sz w:val="19"/>
                <w:szCs w:val="19"/>
                <w:lang w:val="en-GB"/>
              </w:rPr>
              <w:t>769,785</w:t>
            </w:r>
          </w:p>
        </w:tc>
        <w:tc>
          <w:tcPr>
            <w:tcW w:w="1356" w:type="dxa"/>
            <w:vAlign w:val="bottom"/>
          </w:tcPr>
          <w:p w14:paraId="122D8991" w14:textId="4C5DF20F" w:rsidR="0092796F" w:rsidRPr="009E033D" w:rsidRDefault="0092796F" w:rsidP="0092796F">
            <w:pPr>
              <w:spacing w:before="60" w:line="276" w:lineRule="auto"/>
              <w:jc w:val="right"/>
              <w:rPr>
                <w:rFonts w:ascii="Arial" w:hAnsi="Arial" w:cs="Arial"/>
                <w:sz w:val="19"/>
                <w:szCs w:val="19"/>
                <w:lang w:val="en-GB"/>
              </w:rPr>
            </w:pPr>
            <w:r w:rsidRPr="009E033D">
              <w:rPr>
                <w:rFonts w:ascii="Arial" w:hAnsi="Arial" w:cs="Arial"/>
                <w:sz w:val="19"/>
                <w:szCs w:val="19"/>
              </w:rPr>
              <w:t>46,959</w:t>
            </w:r>
          </w:p>
        </w:tc>
      </w:tr>
      <w:tr w:rsidR="00534254" w:rsidRPr="009E033D" w14:paraId="4E77CA44" w14:textId="77777777" w:rsidTr="0092796F">
        <w:tc>
          <w:tcPr>
            <w:tcW w:w="3615" w:type="dxa"/>
            <w:vAlign w:val="bottom"/>
          </w:tcPr>
          <w:p w14:paraId="768C8A80" w14:textId="77777777" w:rsidR="00534254" w:rsidRPr="009E033D" w:rsidRDefault="00534254" w:rsidP="00534254">
            <w:pPr>
              <w:spacing w:before="60" w:line="276" w:lineRule="auto"/>
              <w:rPr>
                <w:rFonts w:ascii="Arial" w:hAnsi="Arial" w:cs="Arial"/>
                <w:sz w:val="19"/>
                <w:szCs w:val="19"/>
              </w:rPr>
            </w:pPr>
            <w:r w:rsidRPr="009E033D">
              <w:rPr>
                <w:rFonts w:ascii="Arial" w:hAnsi="Arial" w:cs="Arial"/>
                <w:sz w:val="19"/>
                <w:szCs w:val="19"/>
              </w:rPr>
              <w:t xml:space="preserve">Advances payment for purchase of </w:t>
            </w:r>
          </w:p>
          <w:p w14:paraId="08AA514E" w14:textId="77777777" w:rsidR="00534254" w:rsidRPr="009E033D" w:rsidRDefault="00534254" w:rsidP="00534254">
            <w:pPr>
              <w:spacing w:before="60" w:line="276" w:lineRule="auto"/>
              <w:rPr>
                <w:rFonts w:ascii="Arial" w:hAnsi="Arial" w:cs="Arial"/>
                <w:sz w:val="19"/>
                <w:szCs w:val="19"/>
              </w:rPr>
            </w:pPr>
            <w:r w:rsidRPr="009E033D">
              <w:rPr>
                <w:rFonts w:ascii="Arial" w:hAnsi="Arial" w:cs="Arial"/>
                <w:sz w:val="19"/>
                <w:szCs w:val="19"/>
              </w:rPr>
              <w:t xml:space="preserve">    goods and assets</w:t>
            </w:r>
          </w:p>
        </w:tc>
        <w:tc>
          <w:tcPr>
            <w:tcW w:w="1386" w:type="dxa"/>
            <w:vAlign w:val="bottom"/>
          </w:tcPr>
          <w:p w14:paraId="08FDDA1B" w14:textId="1EF83385" w:rsidR="00534254" w:rsidRPr="009E033D" w:rsidRDefault="00534254" w:rsidP="00534254">
            <w:pPr>
              <w:spacing w:before="60" w:line="276" w:lineRule="auto"/>
              <w:jc w:val="center"/>
              <w:rPr>
                <w:rFonts w:ascii="Arial" w:hAnsi="Arial" w:cs="Arial"/>
                <w:sz w:val="19"/>
                <w:szCs w:val="19"/>
              </w:rPr>
            </w:pPr>
            <w:r w:rsidRPr="009E033D">
              <w:rPr>
                <w:rFonts w:ascii="Browallia New" w:hAnsi="Browallia New" w:cs="Browallia New"/>
                <w:sz w:val="28"/>
                <w:szCs w:val="28"/>
              </w:rPr>
              <w:t xml:space="preserve">      -</w:t>
            </w:r>
          </w:p>
        </w:tc>
        <w:tc>
          <w:tcPr>
            <w:tcW w:w="1365" w:type="dxa"/>
            <w:vAlign w:val="bottom"/>
          </w:tcPr>
          <w:p w14:paraId="0DA4FD34" w14:textId="1EFAB395" w:rsidR="00534254" w:rsidRPr="009E033D" w:rsidRDefault="00534254" w:rsidP="00534254">
            <w:pPr>
              <w:spacing w:before="60" w:line="276" w:lineRule="auto"/>
              <w:jc w:val="right"/>
              <w:rPr>
                <w:rFonts w:ascii="Arial" w:hAnsi="Arial" w:cs="Arial"/>
                <w:sz w:val="19"/>
                <w:szCs w:val="19"/>
                <w:lang w:val="en-GB"/>
              </w:rPr>
            </w:pPr>
            <w:r w:rsidRPr="009E033D">
              <w:rPr>
                <w:rFonts w:ascii="Arial" w:hAnsi="Arial" w:cs="Arial"/>
                <w:sz w:val="19"/>
                <w:szCs w:val="19"/>
              </w:rPr>
              <w:t>1,412,357</w:t>
            </w:r>
          </w:p>
        </w:tc>
        <w:tc>
          <w:tcPr>
            <w:tcW w:w="1380" w:type="dxa"/>
            <w:vAlign w:val="bottom"/>
          </w:tcPr>
          <w:p w14:paraId="0D925AA2" w14:textId="3D63BE3E"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42ABA8CE" w14:textId="528F9DA4"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534254" w:rsidRPr="009E033D" w14:paraId="3FD53EA5" w14:textId="77777777" w:rsidTr="0092796F">
        <w:tc>
          <w:tcPr>
            <w:tcW w:w="3615" w:type="dxa"/>
            <w:vAlign w:val="bottom"/>
          </w:tcPr>
          <w:p w14:paraId="64976DF7" w14:textId="77777777" w:rsidR="00534254" w:rsidRPr="009E033D" w:rsidRDefault="00534254" w:rsidP="00534254">
            <w:pPr>
              <w:spacing w:before="60" w:line="276" w:lineRule="auto"/>
              <w:rPr>
                <w:rFonts w:ascii="Arial" w:hAnsi="Arial" w:cs="Arial"/>
                <w:sz w:val="19"/>
                <w:szCs w:val="19"/>
              </w:rPr>
            </w:pPr>
            <w:r w:rsidRPr="009E033D">
              <w:rPr>
                <w:rFonts w:ascii="Arial" w:hAnsi="Arial" w:cs="Arial"/>
                <w:sz w:val="19"/>
                <w:szCs w:val="19"/>
              </w:rPr>
              <w:t xml:space="preserve">Prepayment for leasehold right and                  </w:t>
            </w:r>
          </w:p>
          <w:p w14:paraId="20627FB7" w14:textId="77777777" w:rsidR="00534254" w:rsidRPr="009E033D" w:rsidRDefault="00534254" w:rsidP="00534254">
            <w:pPr>
              <w:spacing w:before="60" w:line="276" w:lineRule="auto"/>
              <w:rPr>
                <w:rFonts w:ascii="Arial" w:hAnsi="Arial" w:cs="Arial"/>
                <w:sz w:val="19"/>
                <w:szCs w:val="19"/>
              </w:rPr>
            </w:pPr>
            <w:r w:rsidRPr="009E033D">
              <w:rPr>
                <w:rFonts w:ascii="Arial" w:hAnsi="Arial" w:cs="Arial"/>
                <w:sz w:val="19"/>
                <w:szCs w:val="19"/>
              </w:rPr>
              <w:t xml:space="preserve">    land rental</w:t>
            </w:r>
          </w:p>
        </w:tc>
        <w:tc>
          <w:tcPr>
            <w:tcW w:w="1386" w:type="dxa"/>
            <w:vAlign w:val="bottom"/>
          </w:tcPr>
          <w:p w14:paraId="7DCA40EE" w14:textId="2A60962C" w:rsidR="00534254" w:rsidRPr="009E033D" w:rsidRDefault="00534254" w:rsidP="00534254">
            <w:pPr>
              <w:spacing w:before="60" w:line="276" w:lineRule="auto"/>
              <w:jc w:val="center"/>
              <w:rPr>
                <w:rFonts w:ascii="Arial" w:hAnsi="Arial" w:cs="Arial"/>
                <w:sz w:val="19"/>
                <w:szCs w:val="19"/>
              </w:rPr>
            </w:pPr>
            <w:r w:rsidRPr="009E033D">
              <w:rPr>
                <w:rFonts w:ascii="Browallia New" w:hAnsi="Browallia New" w:cs="Browallia New"/>
                <w:sz w:val="28"/>
                <w:szCs w:val="28"/>
              </w:rPr>
              <w:t xml:space="preserve">      -</w:t>
            </w:r>
          </w:p>
        </w:tc>
        <w:tc>
          <w:tcPr>
            <w:tcW w:w="1365" w:type="dxa"/>
            <w:vAlign w:val="bottom"/>
          </w:tcPr>
          <w:p w14:paraId="5329E62B" w14:textId="12C8210B" w:rsidR="00534254" w:rsidRPr="009E033D" w:rsidRDefault="00534254" w:rsidP="00534254">
            <w:pPr>
              <w:spacing w:before="60" w:line="276" w:lineRule="auto"/>
              <w:jc w:val="right"/>
              <w:rPr>
                <w:rFonts w:ascii="Arial" w:hAnsi="Arial" w:cs="Arial"/>
                <w:sz w:val="19"/>
                <w:szCs w:val="19"/>
                <w:lang w:val="en-GB"/>
              </w:rPr>
            </w:pPr>
            <w:r w:rsidRPr="009E033D">
              <w:rPr>
                <w:rFonts w:ascii="Arial" w:hAnsi="Arial" w:cs="Arial"/>
                <w:sz w:val="19"/>
                <w:szCs w:val="19"/>
              </w:rPr>
              <w:t>17,938,785</w:t>
            </w:r>
          </w:p>
        </w:tc>
        <w:tc>
          <w:tcPr>
            <w:tcW w:w="1380" w:type="dxa"/>
            <w:vAlign w:val="bottom"/>
          </w:tcPr>
          <w:p w14:paraId="096FD545" w14:textId="5378CA71"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22555CC9" w14:textId="06548D18"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534254" w:rsidRPr="009E033D" w14:paraId="3A7699C9" w14:textId="77777777" w:rsidTr="00534254">
        <w:trPr>
          <w:trHeight w:val="314"/>
        </w:trPr>
        <w:tc>
          <w:tcPr>
            <w:tcW w:w="3615" w:type="dxa"/>
            <w:vAlign w:val="bottom"/>
          </w:tcPr>
          <w:p w14:paraId="2FBECAC1" w14:textId="5A540AFB" w:rsidR="00534254" w:rsidRPr="009E033D" w:rsidRDefault="00534254" w:rsidP="00534254">
            <w:pPr>
              <w:spacing w:before="60" w:line="276" w:lineRule="auto"/>
              <w:rPr>
                <w:rFonts w:ascii="Arial" w:hAnsi="Arial" w:cs="Arial"/>
                <w:sz w:val="19"/>
                <w:szCs w:val="19"/>
                <w:lang w:val="en-GB"/>
              </w:rPr>
            </w:pPr>
            <w:r w:rsidRPr="009E033D">
              <w:rPr>
                <w:rFonts w:ascii="Arial" w:hAnsi="Arial" w:cs="Arial"/>
                <w:sz w:val="19"/>
                <w:szCs w:val="19"/>
                <w:lang w:val="en-GB"/>
              </w:rPr>
              <w:t>Subscription receivable</w:t>
            </w:r>
          </w:p>
        </w:tc>
        <w:tc>
          <w:tcPr>
            <w:tcW w:w="1386" w:type="dxa"/>
            <w:vAlign w:val="bottom"/>
          </w:tcPr>
          <w:p w14:paraId="45751200" w14:textId="045269E5"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5" w:type="dxa"/>
            <w:vAlign w:val="bottom"/>
          </w:tcPr>
          <w:p w14:paraId="37405335" w14:textId="3539A424" w:rsidR="00534254" w:rsidRPr="009E033D" w:rsidRDefault="00534254" w:rsidP="00534254">
            <w:pPr>
              <w:spacing w:before="60" w:line="276" w:lineRule="auto"/>
              <w:jc w:val="right"/>
              <w:rPr>
                <w:rFonts w:ascii="Arial" w:hAnsi="Arial" w:cs="Arial"/>
                <w:sz w:val="19"/>
                <w:szCs w:val="19"/>
                <w:lang w:val="en-GB"/>
              </w:rPr>
            </w:pPr>
            <w:r w:rsidRPr="009E033D">
              <w:rPr>
                <w:rFonts w:ascii="Arial" w:hAnsi="Arial" w:cs="Arial"/>
                <w:sz w:val="19"/>
                <w:szCs w:val="19"/>
                <w:lang w:val="en-GB"/>
              </w:rPr>
              <w:t>26,524,200</w:t>
            </w:r>
          </w:p>
        </w:tc>
        <w:tc>
          <w:tcPr>
            <w:tcW w:w="1380" w:type="dxa"/>
            <w:vAlign w:val="bottom"/>
          </w:tcPr>
          <w:p w14:paraId="39C4DD7D" w14:textId="2C94F14A" w:rsidR="00534254" w:rsidRPr="009E033D" w:rsidRDefault="00534254" w:rsidP="00534254">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5071D7F4" w14:textId="2BF11FBC" w:rsidR="00534254" w:rsidRPr="009E033D" w:rsidRDefault="00534254" w:rsidP="00534254">
            <w:pPr>
              <w:spacing w:before="60" w:line="276" w:lineRule="auto"/>
              <w:jc w:val="right"/>
              <w:rPr>
                <w:rFonts w:ascii="Arial" w:hAnsi="Arial" w:cs="Arial"/>
                <w:sz w:val="19"/>
                <w:szCs w:val="19"/>
                <w:lang w:val="en-GB"/>
              </w:rPr>
            </w:pPr>
            <w:r w:rsidRPr="009E033D">
              <w:rPr>
                <w:rFonts w:ascii="Arial" w:hAnsi="Arial" w:cs="Arial"/>
                <w:sz w:val="19"/>
                <w:szCs w:val="19"/>
                <w:lang w:val="en-GB"/>
              </w:rPr>
              <w:t>26,524,200</w:t>
            </w:r>
          </w:p>
        </w:tc>
      </w:tr>
      <w:tr w:rsidR="00936897" w:rsidRPr="009E033D" w14:paraId="41A953AB" w14:textId="77777777" w:rsidTr="0092796F">
        <w:tc>
          <w:tcPr>
            <w:tcW w:w="3615" w:type="dxa"/>
            <w:vAlign w:val="bottom"/>
          </w:tcPr>
          <w:p w14:paraId="3F574547" w14:textId="330E4A04" w:rsidR="00936897" w:rsidRPr="009E033D" w:rsidRDefault="00936897" w:rsidP="00936897">
            <w:pPr>
              <w:spacing w:before="60" w:line="276" w:lineRule="auto"/>
              <w:rPr>
                <w:rFonts w:ascii="Arial" w:hAnsi="Arial" w:cs="Arial"/>
                <w:sz w:val="19"/>
                <w:szCs w:val="19"/>
                <w:lang w:val="en-GB"/>
              </w:rPr>
            </w:pPr>
            <w:r w:rsidRPr="009E033D">
              <w:rPr>
                <w:rFonts w:ascii="Arial" w:hAnsi="Arial" w:cs="Arial"/>
                <w:sz w:val="19"/>
                <w:szCs w:val="19"/>
                <w:lang w:val="en-GB"/>
              </w:rPr>
              <w:t>Others</w:t>
            </w:r>
          </w:p>
        </w:tc>
        <w:tc>
          <w:tcPr>
            <w:tcW w:w="1386" w:type="dxa"/>
            <w:vAlign w:val="bottom"/>
          </w:tcPr>
          <w:p w14:paraId="12097DED" w14:textId="33B9A873" w:rsidR="00936897" w:rsidRPr="009E033D" w:rsidRDefault="00936897" w:rsidP="00936897">
            <w:pPr>
              <w:pBdr>
                <w:bottom w:val="single" w:sz="4" w:space="1" w:color="auto"/>
              </w:pBdr>
              <w:spacing w:before="60" w:line="276" w:lineRule="auto"/>
              <w:jc w:val="right"/>
              <w:rPr>
                <w:rFonts w:ascii="Arial" w:hAnsi="Arial" w:cs="Arial"/>
                <w:sz w:val="19"/>
                <w:szCs w:val="19"/>
                <w:cs/>
              </w:rPr>
            </w:pPr>
            <w:r w:rsidRPr="009E033D">
              <w:rPr>
                <w:rFonts w:ascii="Arial" w:hAnsi="Arial" w:cs="Arial"/>
                <w:sz w:val="19"/>
                <w:szCs w:val="19"/>
              </w:rPr>
              <w:t>2,7</w:t>
            </w:r>
            <w:r w:rsidR="006F77E1" w:rsidRPr="009E033D">
              <w:rPr>
                <w:rFonts w:ascii="Arial" w:hAnsi="Arial" w:cs="Arial"/>
                <w:sz w:val="19"/>
                <w:szCs w:val="19"/>
              </w:rPr>
              <w:t>60,036</w:t>
            </w:r>
          </w:p>
        </w:tc>
        <w:tc>
          <w:tcPr>
            <w:tcW w:w="1365" w:type="dxa"/>
            <w:vAlign w:val="bottom"/>
          </w:tcPr>
          <w:p w14:paraId="1130AB5E" w14:textId="7F5ABC9F" w:rsidR="00936897" w:rsidRPr="009E033D" w:rsidRDefault="00936897" w:rsidP="00936897">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rPr>
              <w:t>2,451,283</w:t>
            </w:r>
          </w:p>
        </w:tc>
        <w:tc>
          <w:tcPr>
            <w:tcW w:w="1380" w:type="dxa"/>
            <w:vAlign w:val="bottom"/>
          </w:tcPr>
          <w:p w14:paraId="132AE674" w14:textId="17FE67F5" w:rsidR="00936897" w:rsidRPr="009E033D" w:rsidRDefault="00936897" w:rsidP="00936897">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180,535</w:t>
            </w:r>
          </w:p>
        </w:tc>
        <w:tc>
          <w:tcPr>
            <w:tcW w:w="1356" w:type="dxa"/>
            <w:vAlign w:val="bottom"/>
          </w:tcPr>
          <w:p w14:paraId="6FD7B78B" w14:textId="5C5B3341" w:rsidR="00936897" w:rsidRPr="009E033D" w:rsidRDefault="00936897" w:rsidP="00D65CA6">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rPr>
              <w:t>957,485</w:t>
            </w:r>
          </w:p>
        </w:tc>
      </w:tr>
      <w:tr w:rsidR="00936897" w:rsidRPr="009E033D" w14:paraId="2D6808EA" w14:textId="77777777" w:rsidTr="0092796F">
        <w:tc>
          <w:tcPr>
            <w:tcW w:w="3615" w:type="dxa"/>
            <w:vAlign w:val="bottom"/>
          </w:tcPr>
          <w:p w14:paraId="17FBB0D9" w14:textId="26C23B9A" w:rsidR="00936897" w:rsidRPr="009E033D" w:rsidRDefault="00936897" w:rsidP="00936897">
            <w:pPr>
              <w:spacing w:before="60" w:line="276" w:lineRule="auto"/>
              <w:rPr>
                <w:rFonts w:ascii="Arial" w:hAnsi="Arial" w:cs="Arial"/>
                <w:b/>
                <w:bCs/>
                <w:sz w:val="19"/>
                <w:szCs w:val="19"/>
              </w:rPr>
            </w:pPr>
            <w:r w:rsidRPr="009E033D">
              <w:rPr>
                <w:rFonts w:ascii="Arial" w:hAnsi="Arial" w:cs="Arial"/>
                <w:b/>
                <w:bCs/>
                <w:sz w:val="19"/>
                <w:szCs w:val="19"/>
              </w:rPr>
              <w:t>Total other receivables</w:t>
            </w:r>
          </w:p>
        </w:tc>
        <w:tc>
          <w:tcPr>
            <w:tcW w:w="1386" w:type="dxa"/>
            <w:vAlign w:val="bottom"/>
          </w:tcPr>
          <w:p w14:paraId="2DBC33A0" w14:textId="60B1678B" w:rsidR="00936897" w:rsidRPr="009E033D" w:rsidRDefault="00936897" w:rsidP="00936897">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22,</w:t>
            </w:r>
            <w:r w:rsidR="006539E3" w:rsidRPr="009E033D">
              <w:rPr>
                <w:rFonts w:ascii="Arial" w:hAnsi="Arial" w:cs="Arial"/>
                <w:sz w:val="19"/>
                <w:szCs w:val="19"/>
              </w:rPr>
              <w:t>352,448</w:t>
            </w:r>
          </w:p>
        </w:tc>
        <w:tc>
          <w:tcPr>
            <w:tcW w:w="1365" w:type="dxa"/>
            <w:vAlign w:val="bottom"/>
          </w:tcPr>
          <w:p w14:paraId="28153CD8" w14:textId="57032984"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rPr>
              <w:t>70,221,222</w:t>
            </w:r>
          </w:p>
        </w:tc>
        <w:tc>
          <w:tcPr>
            <w:tcW w:w="1380" w:type="dxa"/>
            <w:vAlign w:val="bottom"/>
          </w:tcPr>
          <w:p w14:paraId="51CBFB64" w14:textId="15E6EB70"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10,429,354</w:t>
            </w:r>
          </w:p>
        </w:tc>
        <w:tc>
          <w:tcPr>
            <w:tcW w:w="1356" w:type="dxa"/>
            <w:vAlign w:val="bottom"/>
          </w:tcPr>
          <w:p w14:paraId="19780BC3" w14:textId="31CA3B27"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rPr>
              <w:t>35,492,954</w:t>
            </w:r>
          </w:p>
        </w:tc>
      </w:tr>
      <w:tr w:rsidR="00936897" w:rsidRPr="009E033D" w14:paraId="43B6C877" w14:textId="77777777" w:rsidTr="00713161">
        <w:trPr>
          <w:trHeight w:val="277"/>
        </w:trPr>
        <w:tc>
          <w:tcPr>
            <w:tcW w:w="3615" w:type="dxa"/>
            <w:vAlign w:val="bottom"/>
          </w:tcPr>
          <w:p w14:paraId="0B2AC104" w14:textId="77777777" w:rsidR="00936897" w:rsidRPr="009E033D" w:rsidRDefault="00936897" w:rsidP="00936897">
            <w:pPr>
              <w:spacing w:before="60" w:line="276" w:lineRule="auto"/>
              <w:rPr>
                <w:rFonts w:ascii="Arial" w:hAnsi="Arial" w:cs="Arial"/>
                <w:sz w:val="19"/>
                <w:szCs w:val="19"/>
              </w:rPr>
            </w:pPr>
          </w:p>
        </w:tc>
        <w:tc>
          <w:tcPr>
            <w:tcW w:w="1386" w:type="dxa"/>
          </w:tcPr>
          <w:p w14:paraId="023B7F4A" w14:textId="77777777" w:rsidR="00936897" w:rsidRPr="009E033D" w:rsidRDefault="00936897" w:rsidP="00936897">
            <w:pPr>
              <w:spacing w:before="60" w:line="276" w:lineRule="auto"/>
              <w:jc w:val="right"/>
              <w:rPr>
                <w:rFonts w:ascii="Arial" w:hAnsi="Arial" w:cs="Arial"/>
                <w:sz w:val="19"/>
                <w:szCs w:val="19"/>
              </w:rPr>
            </w:pPr>
          </w:p>
        </w:tc>
        <w:tc>
          <w:tcPr>
            <w:tcW w:w="1365" w:type="dxa"/>
            <w:vAlign w:val="bottom"/>
          </w:tcPr>
          <w:p w14:paraId="3F8EDC46" w14:textId="77777777" w:rsidR="00936897" w:rsidRPr="009E033D" w:rsidRDefault="00936897" w:rsidP="00936897">
            <w:pPr>
              <w:spacing w:before="60" w:line="276" w:lineRule="auto"/>
              <w:jc w:val="right"/>
              <w:rPr>
                <w:rFonts w:ascii="Arial" w:hAnsi="Arial" w:cs="Arial"/>
                <w:sz w:val="19"/>
                <w:szCs w:val="19"/>
                <w:lang w:val="en-GB"/>
              </w:rPr>
            </w:pPr>
          </w:p>
        </w:tc>
        <w:tc>
          <w:tcPr>
            <w:tcW w:w="1380" w:type="dxa"/>
          </w:tcPr>
          <w:p w14:paraId="66A55195" w14:textId="77777777" w:rsidR="00936897" w:rsidRPr="009E033D" w:rsidRDefault="00936897" w:rsidP="00936897">
            <w:pPr>
              <w:spacing w:before="60" w:line="276" w:lineRule="auto"/>
              <w:jc w:val="right"/>
              <w:rPr>
                <w:rFonts w:ascii="Arial" w:hAnsi="Arial" w:cs="Arial"/>
                <w:sz w:val="19"/>
                <w:szCs w:val="19"/>
                <w:lang w:val="en-GB"/>
              </w:rPr>
            </w:pPr>
          </w:p>
        </w:tc>
        <w:tc>
          <w:tcPr>
            <w:tcW w:w="1356" w:type="dxa"/>
            <w:vAlign w:val="bottom"/>
          </w:tcPr>
          <w:p w14:paraId="6F379E0A" w14:textId="77777777" w:rsidR="00936897" w:rsidRPr="009E033D" w:rsidRDefault="00936897" w:rsidP="00936897">
            <w:pPr>
              <w:spacing w:before="60" w:line="276" w:lineRule="auto"/>
              <w:jc w:val="right"/>
              <w:rPr>
                <w:rFonts w:ascii="Arial" w:hAnsi="Arial" w:cs="Arial"/>
                <w:sz w:val="19"/>
                <w:szCs w:val="19"/>
              </w:rPr>
            </w:pPr>
          </w:p>
        </w:tc>
      </w:tr>
      <w:tr w:rsidR="00936897" w:rsidRPr="009E033D" w14:paraId="243B6081" w14:textId="77777777" w:rsidTr="00713161">
        <w:tc>
          <w:tcPr>
            <w:tcW w:w="3615" w:type="dxa"/>
            <w:vAlign w:val="bottom"/>
          </w:tcPr>
          <w:p w14:paraId="5635472F" w14:textId="77777777" w:rsidR="00936897" w:rsidRPr="009E033D" w:rsidRDefault="00936897" w:rsidP="00936897">
            <w:pPr>
              <w:spacing w:before="60" w:line="276" w:lineRule="auto"/>
              <w:ind w:right="-114"/>
              <w:rPr>
                <w:rFonts w:ascii="Arial" w:hAnsi="Arial" w:cs="Arial"/>
                <w:b/>
                <w:bCs/>
                <w:sz w:val="19"/>
                <w:szCs w:val="19"/>
              </w:rPr>
            </w:pPr>
            <w:r w:rsidRPr="009E033D">
              <w:rPr>
                <w:rFonts w:ascii="Arial" w:hAnsi="Arial" w:cs="Arial"/>
                <w:b/>
                <w:bCs/>
                <w:sz w:val="19"/>
                <w:szCs w:val="19"/>
              </w:rPr>
              <w:t>Total</w:t>
            </w:r>
          </w:p>
        </w:tc>
        <w:tc>
          <w:tcPr>
            <w:tcW w:w="1386" w:type="dxa"/>
          </w:tcPr>
          <w:p w14:paraId="54F8BAA1" w14:textId="087EE99D" w:rsidR="00936897" w:rsidRPr="009E033D" w:rsidRDefault="00936897" w:rsidP="00936897">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26,</w:t>
            </w:r>
            <w:r w:rsidR="006539E3" w:rsidRPr="009E033D">
              <w:rPr>
                <w:rFonts w:ascii="Arial" w:hAnsi="Arial" w:cs="Arial"/>
                <w:sz w:val="19"/>
                <w:szCs w:val="19"/>
              </w:rPr>
              <w:t>061</w:t>
            </w:r>
            <w:r w:rsidRPr="009E033D">
              <w:rPr>
                <w:rFonts w:ascii="Arial" w:hAnsi="Arial" w:cs="Arial"/>
                <w:sz w:val="19"/>
                <w:szCs w:val="19"/>
              </w:rPr>
              <w:t>,</w:t>
            </w:r>
            <w:r w:rsidR="006539E3" w:rsidRPr="009E033D">
              <w:rPr>
                <w:rFonts w:ascii="Arial" w:hAnsi="Arial" w:cs="Arial"/>
                <w:sz w:val="19"/>
                <w:szCs w:val="19"/>
              </w:rPr>
              <w:t>301</w:t>
            </w:r>
          </w:p>
        </w:tc>
        <w:tc>
          <w:tcPr>
            <w:tcW w:w="1365" w:type="dxa"/>
            <w:vAlign w:val="bottom"/>
          </w:tcPr>
          <w:p w14:paraId="651C832F" w14:textId="2F5C9807"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rPr>
              <w:t>167,876,165</w:t>
            </w:r>
          </w:p>
        </w:tc>
        <w:tc>
          <w:tcPr>
            <w:tcW w:w="1380" w:type="dxa"/>
          </w:tcPr>
          <w:p w14:paraId="11E193F8" w14:textId="56E2DB76"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lang w:val="en-GB"/>
              </w:rPr>
              <w:t>10,429,354</w:t>
            </w:r>
          </w:p>
        </w:tc>
        <w:tc>
          <w:tcPr>
            <w:tcW w:w="1356" w:type="dxa"/>
            <w:vAlign w:val="bottom"/>
          </w:tcPr>
          <w:p w14:paraId="15F6482B" w14:textId="364C0848" w:rsidR="00936897" w:rsidRPr="009E033D" w:rsidRDefault="00936897" w:rsidP="00936897">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rPr>
              <w:t>35,492,954</w:t>
            </w:r>
          </w:p>
        </w:tc>
      </w:tr>
    </w:tbl>
    <w:p w14:paraId="77F30B7D" w14:textId="77777777" w:rsidR="00AA46DC" w:rsidRPr="009E033D" w:rsidRDefault="00AA46DC" w:rsidP="00863E65">
      <w:pPr>
        <w:spacing w:line="360" w:lineRule="auto"/>
        <w:ind w:left="426"/>
        <w:jc w:val="both"/>
        <w:rPr>
          <w:rFonts w:ascii="Arial" w:hAnsi="Arial" w:cs="Arial"/>
          <w:sz w:val="19"/>
          <w:szCs w:val="19"/>
          <w:lang w:val="en-GB"/>
        </w:rPr>
      </w:pPr>
    </w:p>
    <w:p w14:paraId="23AC4103" w14:textId="20A1BD97" w:rsidR="002525BD" w:rsidRPr="009E033D" w:rsidRDefault="00A521CA" w:rsidP="00863E65">
      <w:pPr>
        <w:spacing w:line="360" w:lineRule="auto"/>
        <w:ind w:left="426"/>
        <w:jc w:val="both"/>
        <w:rPr>
          <w:rFonts w:ascii="Arial" w:hAnsi="Arial" w:cs="Arial"/>
          <w:sz w:val="19"/>
          <w:szCs w:val="19"/>
        </w:rPr>
      </w:pPr>
      <w:r w:rsidRPr="009E033D">
        <w:rPr>
          <w:rFonts w:ascii="Arial" w:hAnsi="Arial" w:cs="Arial"/>
          <w:sz w:val="19"/>
          <w:szCs w:val="19"/>
          <w:lang w:val="en-GB"/>
        </w:rPr>
        <w:t xml:space="preserve">As </w:t>
      </w:r>
      <w:proofErr w:type="gramStart"/>
      <w:r w:rsidRPr="009E033D">
        <w:rPr>
          <w:rFonts w:ascii="Arial" w:hAnsi="Arial" w:cs="Arial"/>
          <w:sz w:val="19"/>
          <w:szCs w:val="19"/>
          <w:lang w:val="en-GB"/>
        </w:rPr>
        <w:t>at</w:t>
      </w:r>
      <w:proofErr w:type="gramEnd"/>
      <w:r w:rsidRPr="009E033D">
        <w:rPr>
          <w:rFonts w:ascii="Arial" w:hAnsi="Arial" w:cs="Arial"/>
          <w:sz w:val="19"/>
          <w:szCs w:val="19"/>
          <w:lang w:val="en-GB"/>
        </w:rPr>
        <w:t xml:space="preserve"> 31 December 20</w:t>
      </w:r>
      <w:r w:rsidR="00BC6EC2" w:rsidRPr="009E033D">
        <w:rPr>
          <w:rFonts w:ascii="Arial" w:hAnsi="Arial" w:cs="Arial"/>
          <w:sz w:val="19"/>
          <w:szCs w:val="19"/>
          <w:lang w:val="en-GB"/>
        </w:rPr>
        <w:t>20</w:t>
      </w:r>
      <w:r w:rsidR="000C3611" w:rsidRPr="009E033D">
        <w:rPr>
          <w:rFonts w:ascii="Arial" w:hAnsi="Arial" w:cs="Arial"/>
          <w:sz w:val="19"/>
          <w:szCs w:val="19"/>
          <w:lang w:val="en-GB"/>
        </w:rPr>
        <w:t xml:space="preserve"> and 201</w:t>
      </w:r>
      <w:r w:rsidR="00BC6EC2" w:rsidRPr="009E033D">
        <w:rPr>
          <w:rFonts w:ascii="Arial" w:hAnsi="Arial" w:cs="Arial"/>
          <w:sz w:val="19"/>
          <w:szCs w:val="19"/>
          <w:lang w:val="en-GB"/>
        </w:rPr>
        <w:t>9</w:t>
      </w:r>
      <w:r w:rsidR="002525BD" w:rsidRPr="009E033D">
        <w:rPr>
          <w:rFonts w:ascii="Arial" w:hAnsi="Arial" w:cs="Arial"/>
          <w:sz w:val="19"/>
          <w:szCs w:val="19"/>
          <w:lang w:val="en-GB"/>
        </w:rPr>
        <w:t>, the aged trade accounts receivable are as follows:</w:t>
      </w:r>
    </w:p>
    <w:p w14:paraId="7B0B6D6B" w14:textId="77777777" w:rsidR="003F6AC5" w:rsidRPr="009E033D" w:rsidRDefault="003F6AC5" w:rsidP="0090666A">
      <w:pPr>
        <w:tabs>
          <w:tab w:val="left" w:pos="0"/>
          <w:tab w:val="num" w:pos="180"/>
        </w:tabs>
        <w:spacing w:line="360" w:lineRule="auto"/>
        <w:ind w:left="360"/>
        <w:jc w:val="both"/>
        <w:rPr>
          <w:rFonts w:ascii="Arial" w:hAnsi="Arial" w:cstheme="minorBidi"/>
          <w:sz w:val="16"/>
          <w:szCs w:val="16"/>
          <w:cs/>
          <w:lang w:val="en-GB"/>
        </w:rPr>
      </w:pPr>
    </w:p>
    <w:tbl>
      <w:tblPr>
        <w:tblW w:w="9105" w:type="dxa"/>
        <w:tblInd w:w="426" w:type="dxa"/>
        <w:tblLayout w:type="fixed"/>
        <w:tblLook w:val="0000" w:firstRow="0" w:lastRow="0" w:firstColumn="0" w:lastColumn="0" w:noHBand="0" w:noVBand="0"/>
      </w:tblPr>
      <w:tblGrid>
        <w:gridCol w:w="3615"/>
        <w:gridCol w:w="1368"/>
        <w:gridCol w:w="9"/>
        <w:gridCol w:w="1377"/>
        <w:gridCol w:w="1377"/>
        <w:gridCol w:w="1359"/>
      </w:tblGrid>
      <w:tr w:rsidR="002525BD" w:rsidRPr="009E033D" w14:paraId="223ED3E3" w14:textId="77777777" w:rsidTr="006656F3">
        <w:tc>
          <w:tcPr>
            <w:tcW w:w="3615" w:type="dxa"/>
          </w:tcPr>
          <w:p w14:paraId="2CDA4A9E" w14:textId="77777777" w:rsidR="002525BD" w:rsidRPr="009E033D" w:rsidRDefault="002525BD" w:rsidP="006656F3">
            <w:pPr>
              <w:spacing w:before="60" w:line="276" w:lineRule="auto"/>
              <w:rPr>
                <w:rFonts w:ascii="Arial" w:hAnsi="Arial" w:cs="Arial"/>
                <w:sz w:val="19"/>
                <w:szCs w:val="19"/>
              </w:rPr>
            </w:pPr>
          </w:p>
        </w:tc>
        <w:tc>
          <w:tcPr>
            <w:tcW w:w="1377" w:type="dxa"/>
            <w:gridSpan w:val="2"/>
          </w:tcPr>
          <w:p w14:paraId="7669ABC7" w14:textId="77777777" w:rsidR="002525BD" w:rsidRPr="009E033D" w:rsidRDefault="002525BD" w:rsidP="006656F3">
            <w:pPr>
              <w:spacing w:before="60" w:line="276" w:lineRule="auto"/>
              <w:rPr>
                <w:rFonts w:ascii="Arial" w:hAnsi="Arial" w:cs="Arial"/>
                <w:sz w:val="19"/>
                <w:szCs w:val="19"/>
              </w:rPr>
            </w:pPr>
          </w:p>
        </w:tc>
        <w:tc>
          <w:tcPr>
            <w:tcW w:w="1377" w:type="dxa"/>
          </w:tcPr>
          <w:p w14:paraId="5F53A6C4" w14:textId="77777777" w:rsidR="002525BD" w:rsidRPr="009E033D" w:rsidRDefault="002525BD" w:rsidP="006656F3">
            <w:pPr>
              <w:spacing w:before="60" w:line="276" w:lineRule="auto"/>
              <w:rPr>
                <w:rFonts w:ascii="Arial" w:hAnsi="Arial" w:cs="Arial"/>
                <w:sz w:val="19"/>
                <w:szCs w:val="19"/>
              </w:rPr>
            </w:pPr>
          </w:p>
        </w:tc>
        <w:tc>
          <w:tcPr>
            <w:tcW w:w="2736" w:type="dxa"/>
            <w:gridSpan w:val="2"/>
            <w:vAlign w:val="bottom"/>
          </w:tcPr>
          <w:p w14:paraId="1C9BA3F6" w14:textId="5E711352" w:rsidR="002525BD" w:rsidRPr="009E033D" w:rsidRDefault="002525BD" w:rsidP="00ED03E1">
            <w:pPr>
              <w:spacing w:before="60" w:line="276" w:lineRule="auto"/>
              <w:jc w:val="right"/>
              <w:rPr>
                <w:rFonts w:ascii="Arial" w:hAnsi="Arial" w:cs="Arial"/>
                <w:sz w:val="19"/>
                <w:szCs w:val="19"/>
              </w:rPr>
            </w:pPr>
            <w:r w:rsidRPr="009E033D">
              <w:rPr>
                <w:rFonts w:ascii="Arial" w:hAnsi="Arial" w:cs="Arial"/>
                <w:sz w:val="19"/>
                <w:szCs w:val="19"/>
              </w:rPr>
              <w:t>(Unit: Baht)</w:t>
            </w:r>
          </w:p>
        </w:tc>
      </w:tr>
      <w:tr w:rsidR="002525BD" w:rsidRPr="009E033D" w14:paraId="5EA18B4D" w14:textId="77777777" w:rsidTr="006656F3">
        <w:trPr>
          <w:trHeight w:val="254"/>
        </w:trPr>
        <w:tc>
          <w:tcPr>
            <w:tcW w:w="3615" w:type="dxa"/>
          </w:tcPr>
          <w:p w14:paraId="203096DF" w14:textId="77777777" w:rsidR="002525BD" w:rsidRPr="009E033D" w:rsidRDefault="002525BD" w:rsidP="006656F3">
            <w:pPr>
              <w:spacing w:before="60" w:line="276" w:lineRule="auto"/>
              <w:rPr>
                <w:rFonts w:ascii="Arial" w:hAnsi="Arial" w:cs="Arial"/>
                <w:sz w:val="19"/>
                <w:szCs w:val="19"/>
              </w:rPr>
            </w:pPr>
          </w:p>
        </w:tc>
        <w:tc>
          <w:tcPr>
            <w:tcW w:w="2754" w:type="dxa"/>
            <w:gridSpan w:val="3"/>
          </w:tcPr>
          <w:p w14:paraId="05035E45" w14:textId="77777777" w:rsidR="002525BD" w:rsidRPr="009E033D" w:rsidRDefault="002525BD" w:rsidP="006656F3">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Consolidated F/S</w:t>
            </w:r>
          </w:p>
        </w:tc>
        <w:tc>
          <w:tcPr>
            <w:tcW w:w="2736" w:type="dxa"/>
            <w:gridSpan w:val="2"/>
            <w:vAlign w:val="bottom"/>
          </w:tcPr>
          <w:p w14:paraId="4A03C465" w14:textId="77777777" w:rsidR="002525BD" w:rsidRPr="009E033D" w:rsidRDefault="002525BD" w:rsidP="006656F3">
            <w:pPr>
              <w:pBdr>
                <w:bottom w:val="single" w:sz="4" w:space="1" w:color="auto"/>
              </w:pBdr>
              <w:spacing w:before="60" w:line="276" w:lineRule="auto"/>
              <w:jc w:val="center"/>
              <w:rPr>
                <w:rFonts w:ascii="Arial" w:hAnsi="Arial" w:cs="Arial"/>
                <w:sz w:val="19"/>
                <w:szCs w:val="19"/>
                <w:cs/>
              </w:rPr>
            </w:pPr>
            <w:r w:rsidRPr="009E033D">
              <w:rPr>
                <w:rFonts w:ascii="Arial" w:hAnsi="Arial" w:cs="Arial"/>
                <w:sz w:val="19"/>
                <w:szCs w:val="19"/>
              </w:rPr>
              <w:t>Separate F/S</w:t>
            </w:r>
          </w:p>
        </w:tc>
      </w:tr>
      <w:tr w:rsidR="005769B4" w:rsidRPr="009E033D" w14:paraId="2E58396B" w14:textId="77777777" w:rsidTr="006656F3">
        <w:tc>
          <w:tcPr>
            <w:tcW w:w="3615" w:type="dxa"/>
          </w:tcPr>
          <w:p w14:paraId="2546170C" w14:textId="77777777" w:rsidR="005769B4" w:rsidRPr="009E033D" w:rsidRDefault="005769B4" w:rsidP="005769B4">
            <w:pPr>
              <w:spacing w:before="60" w:line="276" w:lineRule="auto"/>
              <w:rPr>
                <w:rFonts w:ascii="Arial" w:hAnsi="Arial" w:cs="Arial"/>
                <w:sz w:val="19"/>
                <w:szCs w:val="19"/>
              </w:rPr>
            </w:pPr>
          </w:p>
        </w:tc>
        <w:tc>
          <w:tcPr>
            <w:tcW w:w="1377" w:type="dxa"/>
            <w:gridSpan w:val="2"/>
          </w:tcPr>
          <w:p w14:paraId="1CA92E61" w14:textId="7EDE3F87" w:rsidR="005769B4" w:rsidRPr="009E033D" w:rsidRDefault="005769B4" w:rsidP="005769B4">
            <w:pPr>
              <w:pBdr>
                <w:bottom w:val="single" w:sz="6" w:space="1" w:color="auto"/>
              </w:pBdr>
              <w:spacing w:before="60" w:line="276" w:lineRule="auto"/>
              <w:ind w:left="-48"/>
              <w:jc w:val="center"/>
              <w:rPr>
                <w:rFonts w:ascii="Arial" w:hAnsi="Arial" w:cs="Arial"/>
                <w:sz w:val="19"/>
                <w:szCs w:val="19"/>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77" w:type="dxa"/>
          </w:tcPr>
          <w:p w14:paraId="5013001C" w14:textId="177CE22C" w:rsidR="005769B4" w:rsidRPr="009E033D" w:rsidRDefault="005769B4" w:rsidP="005769B4">
            <w:pPr>
              <w:pBdr>
                <w:bottom w:val="single" w:sz="6" w:space="1" w:color="auto"/>
              </w:pBdr>
              <w:spacing w:before="60" w:line="276" w:lineRule="auto"/>
              <w:jc w:val="center"/>
              <w:rPr>
                <w:rFonts w:ascii="Arial" w:hAnsi="Arial" w:cs="Arial"/>
                <w:sz w:val="19"/>
                <w:szCs w:val="19"/>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77" w:type="dxa"/>
          </w:tcPr>
          <w:p w14:paraId="79D90636" w14:textId="4BD35F04" w:rsidR="005769B4" w:rsidRPr="009E033D" w:rsidRDefault="005769B4" w:rsidP="005769B4">
            <w:pPr>
              <w:pBdr>
                <w:bottom w:val="single" w:sz="6" w:space="1" w:color="auto"/>
              </w:pBdr>
              <w:spacing w:before="60" w:line="276" w:lineRule="auto"/>
              <w:ind w:left="-51"/>
              <w:jc w:val="center"/>
              <w:rPr>
                <w:rFonts w:ascii="Arial" w:hAnsi="Arial" w:cs="Arial"/>
                <w:sz w:val="19"/>
                <w:szCs w:val="19"/>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9" w:type="dxa"/>
          </w:tcPr>
          <w:p w14:paraId="48C4BA08" w14:textId="679AF098" w:rsidR="005769B4" w:rsidRPr="009E033D" w:rsidRDefault="005769B4" w:rsidP="005769B4">
            <w:pPr>
              <w:pBdr>
                <w:bottom w:val="single" w:sz="6" w:space="1" w:color="auto"/>
              </w:pBdr>
              <w:spacing w:before="60" w:line="276" w:lineRule="auto"/>
              <w:jc w:val="center"/>
              <w:rPr>
                <w:rFonts w:ascii="Arial" w:hAnsi="Arial" w:cs="Arial"/>
                <w:sz w:val="19"/>
                <w:szCs w:val="19"/>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2525BD" w:rsidRPr="009E033D" w14:paraId="31E57E1E" w14:textId="77777777" w:rsidTr="006656F3">
        <w:trPr>
          <w:trHeight w:val="220"/>
        </w:trPr>
        <w:tc>
          <w:tcPr>
            <w:tcW w:w="4983" w:type="dxa"/>
            <w:gridSpan w:val="2"/>
          </w:tcPr>
          <w:p w14:paraId="061DB811" w14:textId="6B3BE309" w:rsidR="002525BD" w:rsidRPr="009E033D" w:rsidRDefault="002525BD" w:rsidP="003679A6">
            <w:pPr>
              <w:spacing w:before="60" w:line="276" w:lineRule="auto"/>
              <w:rPr>
                <w:rFonts w:ascii="Arial" w:hAnsi="Arial" w:cs="Arial"/>
                <w:sz w:val="19"/>
                <w:szCs w:val="19"/>
                <w:cs/>
              </w:rPr>
            </w:pPr>
          </w:p>
        </w:tc>
        <w:tc>
          <w:tcPr>
            <w:tcW w:w="1386" w:type="dxa"/>
            <w:gridSpan w:val="2"/>
            <w:vAlign w:val="bottom"/>
          </w:tcPr>
          <w:p w14:paraId="509CCBF2" w14:textId="77777777" w:rsidR="002525BD" w:rsidRPr="009E033D" w:rsidRDefault="002525BD" w:rsidP="006656F3">
            <w:pPr>
              <w:spacing w:before="60" w:line="276" w:lineRule="auto"/>
              <w:rPr>
                <w:rFonts w:ascii="Arial" w:hAnsi="Arial" w:cs="Arial"/>
                <w:sz w:val="19"/>
                <w:szCs w:val="19"/>
                <w:cs/>
              </w:rPr>
            </w:pPr>
          </w:p>
        </w:tc>
        <w:tc>
          <w:tcPr>
            <w:tcW w:w="1377" w:type="dxa"/>
            <w:vAlign w:val="bottom"/>
          </w:tcPr>
          <w:p w14:paraId="0F6EAF8D" w14:textId="77777777" w:rsidR="002525BD" w:rsidRPr="009E033D" w:rsidRDefault="002525BD" w:rsidP="006656F3">
            <w:pPr>
              <w:spacing w:before="60" w:line="276" w:lineRule="auto"/>
              <w:rPr>
                <w:rFonts w:ascii="Arial" w:hAnsi="Arial" w:cs="Arial"/>
                <w:sz w:val="19"/>
                <w:szCs w:val="19"/>
              </w:rPr>
            </w:pPr>
          </w:p>
        </w:tc>
        <w:tc>
          <w:tcPr>
            <w:tcW w:w="1359" w:type="dxa"/>
            <w:vAlign w:val="bottom"/>
          </w:tcPr>
          <w:p w14:paraId="1BF559E5" w14:textId="77777777" w:rsidR="002525BD" w:rsidRPr="009E033D" w:rsidRDefault="002525BD" w:rsidP="006656F3">
            <w:pPr>
              <w:spacing w:before="60" w:line="276" w:lineRule="auto"/>
              <w:rPr>
                <w:rFonts w:ascii="Arial" w:hAnsi="Arial" w:cs="Arial"/>
                <w:sz w:val="19"/>
                <w:szCs w:val="19"/>
              </w:rPr>
            </w:pPr>
          </w:p>
        </w:tc>
      </w:tr>
      <w:tr w:rsidR="00C5237A" w:rsidRPr="009E033D" w14:paraId="7C8FA130" w14:textId="77777777" w:rsidTr="006656F3">
        <w:trPr>
          <w:trHeight w:val="220"/>
        </w:trPr>
        <w:tc>
          <w:tcPr>
            <w:tcW w:w="4983" w:type="dxa"/>
            <w:gridSpan w:val="2"/>
          </w:tcPr>
          <w:p w14:paraId="6ABD5482" w14:textId="7381B1E6" w:rsidR="00C5237A" w:rsidRPr="009E033D" w:rsidRDefault="00C5237A" w:rsidP="003679A6">
            <w:pPr>
              <w:spacing w:before="60" w:line="276" w:lineRule="auto"/>
              <w:rPr>
                <w:rFonts w:ascii="Arial" w:hAnsi="Arial" w:cs="Arial"/>
                <w:sz w:val="19"/>
                <w:szCs w:val="19"/>
              </w:rPr>
            </w:pPr>
            <w:r w:rsidRPr="009E033D">
              <w:rPr>
                <w:rFonts w:ascii="Arial" w:hAnsi="Arial" w:cs="Arial"/>
                <w:sz w:val="19"/>
                <w:szCs w:val="19"/>
              </w:rPr>
              <w:t>Trade accounts receivable</w:t>
            </w:r>
          </w:p>
        </w:tc>
        <w:tc>
          <w:tcPr>
            <w:tcW w:w="1386" w:type="dxa"/>
            <w:gridSpan w:val="2"/>
            <w:vAlign w:val="bottom"/>
          </w:tcPr>
          <w:p w14:paraId="7C5FFCBA" w14:textId="77777777" w:rsidR="00C5237A" w:rsidRPr="009E033D" w:rsidRDefault="00C5237A" w:rsidP="006656F3">
            <w:pPr>
              <w:spacing w:before="60" w:line="276" w:lineRule="auto"/>
              <w:rPr>
                <w:rFonts w:ascii="Arial" w:hAnsi="Arial" w:cs="Arial"/>
                <w:sz w:val="19"/>
                <w:szCs w:val="19"/>
                <w:cs/>
              </w:rPr>
            </w:pPr>
          </w:p>
        </w:tc>
        <w:tc>
          <w:tcPr>
            <w:tcW w:w="1377" w:type="dxa"/>
            <w:vAlign w:val="bottom"/>
          </w:tcPr>
          <w:p w14:paraId="096F754B" w14:textId="77777777" w:rsidR="00C5237A" w:rsidRPr="009E033D" w:rsidRDefault="00C5237A" w:rsidP="006656F3">
            <w:pPr>
              <w:spacing w:before="60" w:line="276" w:lineRule="auto"/>
              <w:rPr>
                <w:rFonts w:ascii="Arial" w:hAnsi="Arial" w:cs="Arial"/>
                <w:sz w:val="19"/>
                <w:szCs w:val="19"/>
              </w:rPr>
            </w:pPr>
          </w:p>
        </w:tc>
        <w:tc>
          <w:tcPr>
            <w:tcW w:w="1359" w:type="dxa"/>
            <w:vAlign w:val="bottom"/>
          </w:tcPr>
          <w:p w14:paraId="13F36C54" w14:textId="77777777" w:rsidR="00C5237A" w:rsidRPr="009E033D" w:rsidRDefault="00C5237A" w:rsidP="006656F3">
            <w:pPr>
              <w:spacing w:before="60" w:line="276" w:lineRule="auto"/>
              <w:rPr>
                <w:rFonts w:ascii="Arial" w:hAnsi="Arial" w:cs="Arial"/>
                <w:sz w:val="19"/>
                <w:szCs w:val="19"/>
              </w:rPr>
            </w:pPr>
          </w:p>
        </w:tc>
      </w:tr>
      <w:tr w:rsidR="00A0311D" w:rsidRPr="009E033D" w14:paraId="298DA291" w14:textId="77777777" w:rsidTr="00713161">
        <w:tc>
          <w:tcPr>
            <w:tcW w:w="3615" w:type="dxa"/>
            <w:vAlign w:val="bottom"/>
          </w:tcPr>
          <w:p w14:paraId="0ACB4AEF" w14:textId="77777777" w:rsidR="00A0311D" w:rsidRPr="009E033D" w:rsidRDefault="00A0311D" w:rsidP="00A0311D">
            <w:pPr>
              <w:spacing w:before="60" w:line="276" w:lineRule="auto"/>
              <w:rPr>
                <w:rFonts w:ascii="Arial" w:hAnsi="Arial" w:cs="Arial"/>
                <w:sz w:val="19"/>
                <w:szCs w:val="19"/>
                <w:cs/>
              </w:rPr>
            </w:pPr>
            <w:r w:rsidRPr="009E033D">
              <w:rPr>
                <w:rFonts w:ascii="Arial" w:hAnsi="Arial" w:cs="Arial"/>
                <w:sz w:val="19"/>
                <w:szCs w:val="19"/>
              </w:rPr>
              <w:t>Not yet due</w:t>
            </w:r>
          </w:p>
        </w:tc>
        <w:tc>
          <w:tcPr>
            <w:tcW w:w="1377" w:type="dxa"/>
            <w:gridSpan w:val="2"/>
            <w:tcBorders>
              <w:bottom w:val="nil"/>
            </w:tcBorders>
          </w:tcPr>
          <w:p w14:paraId="0A40458E" w14:textId="39735326"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2,196,800</w:t>
            </w:r>
          </w:p>
        </w:tc>
        <w:tc>
          <w:tcPr>
            <w:tcW w:w="1377" w:type="dxa"/>
            <w:vAlign w:val="bottom"/>
          </w:tcPr>
          <w:p w14:paraId="05D3A956" w14:textId="209DAB33"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89,487,400</w:t>
            </w:r>
          </w:p>
        </w:tc>
        <w:tc>
          <w:tcPr>
            <w:tcW w:w="1377" w:type="dxa"/>
            <w:vAlign w:val="bottom"/>
          </w:tcPr>
          <w:p w14:paraId="746D7B2E" w14:textId="04F93DD3"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vAlign w:val="bottom"/>
          </w:tcPr>
          <w:p w14:paraId="276DD9A3" w14:textId="4C9D650E"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19E1C821" w14:textId="77777777" w:rsidTr="00713161">
        <w:tc>
          <w:tcPr>
            <w:tcW w:w="3615" w:type="dxa"/>
          </w:tcPr>
          <w:p w14:paraId="6ED3F4B7" w14:textId="539504B3" w:rsidR="00A0311D" w:rsidRPr="009E033D" w:rsidRDefault="00A0311D" w:rsidP="00A0311D">
            <w:pPr>
              <w:spacing w:before="60" w:line="276" w:lineRule="auto"/>
              <w:rPr>
                <w:rFonts w:ascii="Arial" w:hAnsi="Arial" w:cs="Arial"/>
                <w:sz w:val="19"/>
                <w:szCs w:val="19"/>
              </w:rPr>
            </w:pPr>
            <w:proofErr w:type="spellStart"/>
            <w:r w:rsidRPr="009E033D">
              <w:rPr>
                <w:rFonts w:ascii="Arial" w:hAnsi="Arial" w:cs="Arial"/>
                <w:sz w:val="19"/>
                <w:szCs w:val="19"/>
              </w:rPr>
              <w:t xml:space="preserve">Over </w:t>
            </w:r>
            <w:proofErr w:type="gramStart"/>
            <w:r w:rsidRPr="009E033D">
              <w:rPr>
                <w:rFonts w:ascii="Arial" w:hAnsi="Arial" w:cs="Arial"/>
                <w:sz w:val="19"/>
                <w:szCs w:val="19"/>
              </w:rPr>
              <w:t>due</w:t>
            </w:r>
            <w:proofErr w:type="spellEnd"/>
            <w:r w:rsidRPr="009E033D">
              <w:rPr>
                <w:rFonts w:ascii="Arial" w:hAnsi="Arial" w:cs="Arial"/>
                <w:sz w:val="19"/>
                <w:szCs w:val="19"/>
              </w:rPr>
              <w:t xml:space="preserve"> :</w:t>
            </w:r>
            <w:proofErr w:type="gramEnd"/>
          </w:p>
        </w:tc>
        <w:tc>
          <w:tcPr>
            <w:tcW w:w="1377" w:type="dxa"/>
            <w:gridSpan w:val="2"/>
            <w:tcBorders>
              <w:bottom w:val="nil"/>
            </w:tcBorders>
          </w:tcPr>
          <w:p w14:paraId="7C3931AE" w14:textId="77777777" w:rsidR="00A0311D" w:rsidRPr="009E033D" w:rsidRDefault="00A0311D" w:rsidP="00A0311D">
            <w:pPr>
              <w:spacing w:before="60" w:line="276" w:lineRule="auto"/>
              <w:jc w:val="right"/>
              <w:rPr>
                <w:rFonts w:ascii="Arial" w:hAnsi="Arial" w:cs="Arial"/>
                <w:sz w:val="19"/>
                <w:szCs w:val="19"/>
              </w:rPr>
            </w:pPr>
          </w:p>
        </w:tc>
        <w:tc>
          <w:tcPr>
            <w:tcW w:w="1377" w:type="dxa"/>
            <w:vAlign w:val="bottom"/>
          </w:tcPr>
          <w:p w14:paraId="151431A8" w14:textId="77777777" w:rsidR="00A0311D" w:rsidRPr="009E033D" w:rsidRDefault="00A0311D" w:rsidP="00A0311D">
            <w:pPr>
              <w:spacing w:before="60" w:line="276" w:lineRule="auto"/>
              <w:jc w:val="right"/>
              <w:rPr>
                <w:rFonts w:ascii="Arial" w:hAnsi="Arial" w:cs="Arial"/>
                <w:sz w:val="19"/>
                <w:szCs w:val="19"/>
              </w:rPr>
            </w:pPr>
          </w:p>
        </w:tc>
        <w:tc>
          <w:tcPr>
            <w:tcW w:w="1377" w:type="dxa"/>
            <w:vAlign w:val="bottom"/>
          </w:tcPr>
          <w:p w14:paraId="65FBFA6D" w14:textId="1FD49364" w:rsidR="00A0311D" w:rsidRPr="009E033D" w:rsidRDefault="00A0311D" w:rsidP="00A0311D">
            <w:pPr>
              <w:spacing w:before="60" w:line="276" w:lineRule="auto"/>
              <w:jc w:val="center"/>
              <w:rPr>
                <w:rFonts w:ascii="Arial" w:hAnsi="Arial" w:cs="Arial"/>
                <w:sz w:val="19"/>
                <w:szCs w:val="19"/>
              </w:rPr>
            </w:pPr>
          </w:p>
        </w:tc>
        <w:tc>
          <w:tcPr>
            <w:tcW w:w="1359" w:type="dxa"/>
            <w:vAlign w:val="bottom"/>
          </w:tcPr>
          <w:p w14:paraId="4A9A991B" w14:textId="2FF33211" w:rsidR="00A0311D" w:rsidRPr="009E033D" w:rsidRDefault="00A0311D" w:rsidP="00A0311D">
            <w:pPr>
              <w:spacing w:before="60" w:line="276" w:lineRule="auto"/>
              <w:jc w:val="center"/>
              <w:rPr>
                <w:rFonts w:ascii="Arial" w:hAnsi="Arial" w:cs="Arial"/>
                <w:sz w:val="19"/>
                <w:szCs w:val="19"/>
              </w:rPr>
            </w:pPr>
          </w:p>
        </w:tc>
      </w:tr>
      <w:tr w:rsidR="00A0311D" w:rsidRPr="009E033D" w14:paraId="70BEA915" w14:textId="77777777" w:rsidTr="00713161">
        <w:tc>
          <w:tcPr>
            <w:tcW w:w="3615" w:type="dxa"/>
            <w:vAlign w:val="bottom"/>
          </w:tcPr>
          <w:p w14:paraId="6FE28285" w14:textId="77777777" w:rsidR="00A0311D" w:rsidRPr="009E033D" w:rsidRDefault="00A0311D" w:rsidP="00A0311D">
            <w:pPr>
              <w:spacing w:before="60" w:line="276" w:lineRule="auto"/>
              <w:ind w:firstLine="453"/>
              <w:rPr>
                <w:rFonts w:ascii="Arial" w:hAnsi="Arial" w:cs="Arial"/>
                <w:sz w:val="19"/>
                <w:szCs w:val="19"/>
              </w:rPr>
            </w:pPr>
            <w:r w:rsidRPr="009E033D">
              <w:rPr>
                <w:rFonts w:ascii="Arial" w:hAnsi="Arial" w:cs="Arial"/>
                <w:sz w:val="19"/>
                <w:szCs w:val="19"/>
              </w:rPr>
              <w:t>Less than 3 months</w:t>
            </w:r>
          </w:p>
        </w:tc>
        <w:tc>
          <w:tcPr>
            <w:tcW w:w="1377" w:type="dxa"/>
            <w:gridSpan w:val="2"/>
            <w:tcBorders>
              <w:bottom w:val="nil"/>
            </w:tcBorders>
          </w:tcPr>
          <w:p w14:paraId="1FD2728D" w14:textId="1849B412"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1,508,295</w:t>
            </w:r>
          </w:p>
        </w:tc>
        <w:tc>
          <w:tcPr>
            <w:tcW w:w="1377" w:type="dxa"/>
            <w:vAlign w:val="bottom"/>
          </w:tcPr>
          <w:p w14:paraId="14046712" w14:textId="5BBD7B93"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14,936,230</w:t>
            </w:r>
          </w:p>
        </w:tc>
        <w:tc>
          <w:tcPr>
            <w:tcW w:w="1377" w:type="dxa"/>
          </w:tcPr>
          <w:p w14:paraId="47BBB389" w14:textId="68C5889D"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43ACC6A9" w14:textId="0C211E68"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511DC18E" w14:textId="77777777" w:rsidTr="00713161">
        <w:tc>
          <w:tcPr>
            <w:tcW w:w="3615" w:type="dxa"/>
            <w:vAlign w:val="bottom"/>
          </w:tcPr>
          <w:p w14:paraId="7BDA0150" w14:textId="3E372248" w:rsidR="00A0311D" w:rsidRPr="009E033D" w:rsidRDefault="00A0311D" w:rsidP="00A0311D">
            <w:pPr>
              <w:spacing w:before="60" w:line="276" w:lineRule="auto"/>
              <w:ind w:firstLine="453"/>
              <w:rPr>
                <w:rFonts w:ascii="Arial" w:hAnsi="Arial" w:cs="Arial"/>
                <w:sz w:val="19"/>
                <w:szCs w:val="19"/>
              </w:rPr>
            </w:pPr>
            <w:r w:rsidRPr="009E033D">
              <w:rPr>
                <w:rFonts w:ascii="Arial" w:hAnsi="Arial" w:cs="Arial"/>
                <w:sz w:val="19"/>
                <w:szCs w:val="19"/>
              </w:rPr>
              <w:t>3 - 6 months</w:t>
            </w:r>
          </w:p>
        </w:tc>
        <w:tc>
          <w:tcPr>
            <w:tcW w:w="1377" w:type="dxa"/>
            <w:gridSpan w:val="2"/>
            <w:tcBorders>
              <w:bottom w:val="nil"/>
            </w:tcBorders>
          </w:tcPr>
          <w:p w14:paraId="7EF656AC" w14:textId="5E8DD328"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3,758</w:t>
            </w:r>
          </w:p>
        </w:tc>
        <w:tc>
          <w:tcPr>
            <w:tcW w:w="1377" w:type="dxa"/>
            <w:vAlign w:val="bottom"/>
          </w:tcPr>
          <w:p w14:paraId="442F289C" w14:textId="0F3A8B26"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7,398,080</w:t>
            </w:r>
          </w:p>
        </w:tc>
        <w:tc>
          <w:tcPr>
            <w:tcW w:w="1377" w:type="dxa"/>
          </w:tcPr>
          <w:p w14:paraId="68DD385C" w14:textId="7D16DB61"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480A854D" w14:textId="02C423DE"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29400521" w14:textId="77777777" w:rsidTr="00713161">
        <w:tc>
          <w:tcPr>
            <w:tcW w:w="3615" w:type="dxa"/>
            <w:vAlign w:val="bottom"/>
          </w:tcPr>
          <w:p w14:paraId="438B1A06" w14:textId="77777777" w:rsidR="00A0311D" w:rsidRPr="009E033D" w:rsidRDefault="00A0311D" w:rsidP="00A0311D">
            <w:pPr>
              <w:spacing w:before="60" w:line="276" w:lineRule="auto"/>
              <w:ind w:firstLine="453"/>
              <w:rPr>
                <w:rFonts w:ascii="Arial" w:hAnsi="Arial" w:cs="Arial"/>
                <w:sz w:val="19"/>
                <w:szCs w:val="19"/>
              </w:rPr>
            </w:pPr>
            <w:r w:rsidRPr="009E033D">
              <w:rPr>
                <w:rFonts w:ascii="Arial" w:hAnsi="Arial" w:cs="Arial"/>
                <w:sz w:val="19"/>
                <w:szCs w:val="19"/>
              </w:rPr>
              <w:t>6 - 12 months</w:t>
            </w:r>
          </w:p>
        </w:tc>
        <w:tc>
          <w:tcPr>
            <w:tcW w:w="1377" w:type="dxa"/>
            <w:gridSpan w:val="2"/>
            <w:tcBorders>
              <w:bottom w:val="nil"/>
            </w:tcBorders>
          </w:tcPr>
          <w:p w14:paraId="67596C14" w14:textId="2995FFCB"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77" w:type="dxa"/>
            <w:vAlign w:val="bottom"/>
          </w:tcPr>
          <w:p w14:paraId="0A73B6C2" w14:textId="53F8F4FD"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6,837,489</w:t>
            </w:r>
          </w:p>
        </w:tc>
        <w:tc>
          <w:tcPr>
            <w:tcW w:w="1377" w:type="dxa"/>
          </w:tcPr>
          <w:p w14:paraId="40E142A4" w14:textId="70EB0B1A"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47854A1B" w14:textId="64822F43"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26ADEA31" w14:textId="77777777" w:rsidTr="00713161">
        <w:tc>
          <w:tcPr>
            <w:tcW w:w="3615" w:type="dxa"/>
            <w:vAlign w:val="bottom"/>
          </w:tcPr>
          <w:p w14:paraId="2B7457BF" w14:textId="77777777" w:rsidR="00A0311D" w:rsidRPr="009E033D" w:rsidRDefault="00A0311D" w:rsidP="00A0311D">
            <w:pPr>
              <w:spacing w:before="60" w:line="276" w:lineRule="auto"/>
              <w:ind w:firstLine="453"/>
              <w:rPr>
                <w:rFonts w:ascii="Arial" w:hAnsi="Arial" w:cs="Arial"/>
                <w:sz w:val="19"/>
                <w:szCs w:val="19"/>
                <w:cs/>
              </w:rPr>
            </w:pPr>
            <w:r w:rsidRPr="009E033D">
              <w:rPr>
                <w:rFonts w:ascii="Arial" w:hAnsi="Arial" w:cs="Arial"/>
                <w:sz w:val="19"/>
                <w:szCs w:val="19"/>
              </w:rPr>
              <w:t>More than 12 months</w:t>
            </w:r>
          </w:p>
        </w:tc>
        <w:tc>
          <w:tcPr>
            <w:tcW w:w="1377" w:type="dxa"/>
            <w:gridSpan w:val="2"/>
            <w:tcBorders>
              <w:bottom w:val="nil"/>
            </w:tcBorders>
          </w:tcPr>
          <w:p w14:paraId="610B332E" w14:textId="3029B6B4"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77" w:type="dxa"/>
            <w:vAlign w:val="bottom"/>
          </w:tcPr>
          <w:p w14:paraId="07B6E71E" w14:textId="10DB72FE" w:rsidR="00A0311D" w:rsidRPr="009E033D" w:rsidRDefault="00A0311D" w:rsidP="00A0311D">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3,185,397</w:t>
            </w:r>
          </w:p>
        </w:tc>
        <w:tc>
          <w:tcPr>
            <w:tcW w:w="1377" w:type="dxa"/>
          </w:tcPr>
          <w:p w14:paraId="517DCADA" w14:textId="0415CFD2"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177388F4" w14:textId="7456A124"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229A0510" w14:textId="77777777" w:rsidTr="00713161">
        <w:tc>
          <w:tcPr>
            <w:tcW w:w="3615" w:type="dxa"/>
            <w:vAlign w:val="bottom"/>
          </w:tcPr>
          <w:p w14:paraId="70960271" w14:textId="77777777" w:rsidR="00A0311D" w:rsidRPr="009E033D" w:rsidRDefault="00A0311D" w:rsidP="00A0311D">
            <w:pPr>
              <w:spacing w:before="60" w:line="276" w:lineRule="auto"/>
              <w:rPr>
                <w:rFonts w:ascii="Arial" w:hAnsi="Arial" w:cs="Arial"/>
                <w:b/>
                <w:bCs/>
                <w:sz w:val="19"/>
                <w:szCs w:val="19"/>
              </w:rPr>
            </w:pPr>
            <w:r w:rsidRPr="009E033D">
              <w:rPr>
                <w:rFonts w:ascii="Arial" w:hAnsi="Arial" w:cs="Arial"/>
                <w:b/>
                <w:bCs/>
                <w:sz w:val="19"/>
                <w:szCs w:val="19"/>
              </w:rPr>
              <w:t>Total</w:t>
            </w:r>
          </w:p>
        </w:tc>
        <w:tc>
          <w:tcPr>
            <w:tcW w:w="1377" w:type="dxa"/>
            <w:gridSpan w:val="2"/>
            <w:tcBorders>
              <w:bottom w:val="nil"/>
            </w:tcBorders>
          </w:tcPr>
          <w:p w14:paraId="6AE62B95" w14:textId="386F866B"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3,708,853</w:t>
            </w:r>
          </w:p>
        </w:tc>
        <w:tc>
          <w:tcPr>
            <w:tcW w:w="1377" w:type="dxa"/>
            <w:vAlign w:val="bottom"/>
          </w:tcPr>
          <w:p w14:paraId="752DCA52" w14:textId="4DD72F06" w:rsidR="00A0311D" w:rsidRPr="009E033D" w:rsidRDefault="00A0311D" w:rsidP="00A0311D">
            <w:pPr>
              <w:spacing w:before="60" w:line="276" w:lineRule="auto"/>
              <w:jc w:val="right"/>
              <w:rPr>
                <w:rFonts w:ascii="Arial" w:hAnsi="Arial" w:cs="Arial"/>
                <w:sz w:val="19"/>
                <w:szCs w:val="19"/>
              </w:rPr>
            </w:pPr>
            <w:r w:rsidRPr="009E033D">
              <w:rPr>
                <w:rFonts w:ascii="Arial" w:hAnsi="Arial" w:cs="Arial"/>
                <w:sz w:val="19"/>
                <w:szCs w:val="19"/>
              </w:rPr>
              <w:t>121,844,596</w:t>
            </w:r>
          </w:p>
        </w:tc>
        <w:tc>
          <w:tcPr>
            <w:tcW w:w="1377" w:type="dxa"/>
          </w:tcPr>
          <w:p w14:paraId="44BFC32C" w14:textId="53D26A01"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315CA227" w14:textId="1FC354C0" w:rsidR="00A0311D" w:rsidRPr="009E033D" w:rsidRDefault="00A0311D" w:rsidP="00A0311D">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08CA2C96" w14:textId="77777777" w:rsidTr="00713161">
        <w:trPr>
          <w:trHeight w:val="337"/>
        </w:trPr>
        <w:tc>
          <w:tcPr>
            <w:tcW w:w="3615" w:type="dxa"/>
            <w:vAlign w:val="bottom"/>
          </w:tcPr>
          <w:p w14:paraId="34EF92BD" w14:textId="77777777" w:rsidR="00A0311D" w:rsidRPr="009E033D" w:rsidRDefault="00A0311D" w:rsidP="00A0311D">
            <w:pPr>
              <w:spacing w:before="60" w:line="276" w:lineRule="auto"/>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Allowance for doubtful accounts</w:t>
            </w:r>
          </w:p>
        </w:tc>
        <w:tc>
          <w:tcPr>
            <w:tcW w:w="1377" w:type="dxa"/>
            <w:gridSpan w:val="2"/>
            <w:tcBorders>
              <w:top w:val="nil"/>
            </w:tcBorders>
          </w:tcPr>
          <w:p w14:paraId="485C3EFD" w14:textId="48F18B1D"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77" w:type="dxa"/>
            <w:vAlign w:val="bottom"/>
          </w:tcPr>
          <w:p w14:paraId="5AAB7DF0" w14:textId="5333CE39" w:rsidR="00A0311D" w:rsidRPr="009E033D" w:rsidRDefault="00A0311D" w:rsidP="00A0311D">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(24,204,388)</w:t>
            </w:r>
          </w:p>
        </w:tc>
        <w:tc>
          <w:tcPr>
            <w:tcW w:w="1377" w:type="dxa"/>
          </w:tcPr>
          <w:p w14:paraId="2BEA854B" w14:textId="4A39837A"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60307D96" w14:textId="7665BEBC" w:rsidR="00A0311D" w:rsidRPr="009E033D" w:rsidRDefault="00A0311D" w:rsidP="00A0311D">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A0311D" w:rsidRPr="009E033D" w14:paraId="5A0693A9" w14:textId="77777777" w:rsidTr="00713161">
        <w:tc>
          <w:tcPr>
            <w:tcW w:w="3615" w:type="dxa"/>
            <w:vAlign w:val="bottom"/>
          </w:tcPr>
          <w:p w14:paraId="34C052F6" w14:textId="77777777" w:rsidR="00A0311D" w:rsidRPr="009E033D" w:rsidRDefault="00A0311D" w:rsidP="00A0311D">
            <w:pPr>
              <w:spacing w:before="60" w:line="276" w:lineRule="auto"/>
              <w:rPr>
                <w:rFonts w:ascii="Arial" w:hAnsi="Arial" w:cs="Arial"/>
                <w:b/>
                <w:bCs/>
                <w:sz w:val="19"/>
                <w:szCs w:val="19"/>
              </w:rPr>
            </w:pPr>
            <w:r w:rsidRPr="009E033D">
              <w:rPr>
                <w:rFonts w:ascii="Arial" w:hAnsi="Arial" w:cs="Arial"/>
                <w:b/>
                <w:bCs/>
                <w:sz w:val="19"/>
                <w:szCs w:val="19"/>
              </w:rPr>
              <w:t>Net</w:t>
            </w:r>
          </w:p>
        </w:tc>
        <w:tc>
          <w:tcPr>
            <w:tcW w:w="1377" w:type="dxa"/>
            <w:gridSpan w:val="2"/>
            <w:tcBorders>
              <w:bottom w:val="nil"/>
            </w:tcBorders>
          </w:tcPr>
          <w:p w14:paraId="6A29CA94" w14:textId="5DE14597" w:rsidR="00A0311D" w:rsidRPr="009E033D" w:rsidRDefault="00A0311D" w:rsidP="00A0311D">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3,708,853</w:t>
            </w:r>
          </w:p>
        </w:tc>
        <w:tc>
          <w:tcPr>
            <w:tcW w:w="1377" w:type="dxa"/>
            <w:vAlign w:val="bottom"/>
          </w:tcPr>
          <w:p w14:paraId="4270F167" w14:textId="057B40C5" w:rsidR="00A0311D" w:rsidRPr="009E033D" w:rsidRDefault="00A0311D" w:rsidP="00A0311D">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97,640,208</w:t>
            </w:r>
          </w:p>
        </w:tc>
        <w:tc>
          <w:tcPr>
            <w:tcW w:w="1377" w:type="dxa"/>
          </w:tcPr>
          <w:p w14:paraId="7F7F0A63" w14:textId="1B75B45E" w:rsidR="00A0311D" w:rsidRPr="009E033D" w:rsidRDefault="00A0311D" w:rsidP="00A0311D">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9" w:type="dxa"/>
          </w:tcPr>
          <w:p w14:paraId="1394AE3C" w14:textId="6880845E" w:rsidR="00A0311D" w:rsidRPr="009E033D" w:rsidRDefault="00A0311D" w:rsidP="00A0311D">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r>
    </w:tbl>
    <w:p w14:paraId="01C1204D" w14:textId="6F4218DD" w:rsidR="00AB00AA" w:rsidRPr="009E033D" w:rsidRDefault="00AB00AA" w:rsidP="004A69B1">
      <w:pPr>
        <w:spacing w:line="360" w:lineRule="auto"/>
        <w:ind w:left="426"/>
        <w:jc w:val="both"/>
        <w:rPr>
          <w:rFonts w:ascii="Arial" w:hAnsi="Arial" w:cs="Arial"/>
          <w:bCs/>
          <w:sz w:val="19"/>
          <w:szCs w:val="19"/>
          <w:u w:val="single"/>
          <w:lang w:val="en-GB" w:eastAsia="en-US" w:bidi="ar-SA"/>
        </w:rPr>
      </w:pPr>
    </w:p>
    <w:p w14:paraId="420DBD48" w14:textId="77777777" w:rsidR="00534254" w:rsidRPr="009E033D" w:rsidRDefault="00534254" w:rsidP="001B354B">
      <w:pPr>
        <w:spacing w:line="360" w:lineRule="auto"/>
        <w:ind w:left="426"/>
        <w:jc w:val="both"/>
        <w:rPr>
          <w:rFonts w:ascii="Arial" w:hAnsi="Arial" w:cs="Arial"/>
          <w:sz w:val="19"/>
          <w:szCs w:val="19"/>
          <w:lang w:val="en-GB"/>
        </w:rPr>
      </w:pPr>
    </w:p>
    <w:p w14:paraId="7BD18756" w14:textId="77777777" w:rsidR="00534254" w:rsidRPr="009E033D" w:rsidRDefault="00534254" w:rsidP="001B354B">
      <w:pPr>
        <w:spacing w:line="360" w:lineRule="auto"/>
        <w:ind w:left="426"/>
        <w:jc w:val="both"/>
        <w:rPr>
          <w:rFonts w:ascii="Arial" w:hAnsi="Arial" w:cs="Arial"/>
          <w:sz w:val="19"/>
          <w:szCs w:val="19"/>
          <w:lang w:val="en-GB"/>
        </w:rPr>
      </w:pPr>
    </w:p>
    <w:p w14:paraId="4DCC3BBC" w14:textId="24235DC8" w:rsidR="001B354B" w:rsidRPr="009E033D" w:rsidRDefault="001B354B" w:rsidP="001B354B">
      <w:pPr>
        <w:spacing w:line="360" w:lineRule="auto"/>
        <w:ind w:left="426"/>
        <w:jc w:val="both"/>
        <w:rPr>
          <w:rFonts w:ascii="Arial" w:hAnsi="Arial" w:cs="Arial"/>
          <w:sz w:val="19"/>
          <w:szCs w:val="19"/>
          <w:lang w:val="en-GB"/>
        </w:rPr>
      </w:pPr>
      <w:r w:rsidRPr="009E033D">
        <w:rPr>
          <w:rFonts w:ascii="Arial" w:hAnsi="Arial" w:cs="Arial"/>
          <w:sz w:val="19"/>
          <w:szCs w:val="19"/>
          <w:lang w:val="en-GB"/>
        </w:rPr>
        <w:lastRenderedPageBreak/>
        <w:t>The movements in allowance for doubtful accounts during the year are as follows:</w:t>
      </w:r>
    </w:p>
    <w:p w14:paraId="2EBF7315" w14:textId="77777777" w:rsidR="004A69B1" w:rsidRPr="009E033D" w:rsidRDefault="004A69B1" w:rsidP="004A69B1">
      <w:pPr>
        <w:spacing w:line="360" w:lineRule="auto"/>
        <w:ind w:left="426"/>
        <w:jc w:val="both"/>
        <w:rPr>
          <w:rFonts w:ascii="Arial" w:hAnsi="Arial" w:cs="Arial"/>
          <w:sz w:val="19"/>
          <w:szCs w:val="19"/>
          <w:lang w:val="en-GB"/>
        </w:rPr>
      </w:pPr>
    </w:p>
    <w:tbl>
      <w:tblPr>
        <w:tblW w:w="9096" w:type="dxa"/>
        <w:tblInd w:w="426" w:type="dxa"/>
        <w:tblBorders>
          <w:bottom w:val="single" w:sz="4" w:space="0" w:color="auto"/>
        </w:tblBorders>
        <w:tblLook w:val="01E0" w:firstRow="1" w:lastRow="1" w:firstColumn="1" w:lastColumn="1" w:noHBand="0" w:noVBand="0"/>
      </w:tblPr>
      <w:tblGrid>
        <w:gridCol w:w="3674"/>
        <w:gridCol w:w="1294"/>
        <w:gridCol w:w="1352"/>
        <w:gridCol w:w="1376"/>
        <w:gridCol w:w="1400"/>
      </w:tblGrid>
      <w:tr w:rsidR="004A69B1" w:rsidRPr="009E033D" w14:paraId="1C4067E4" w14:textId="77777777" w:rsidTr="00140545">
        <w:trPr>
          <w:tblHeader/>
        </w:trPr>
        <w:tc>
          <w:tcPr>
            <w:tcW w:w="3674" w:type="dxa"/>
            <w:tcBorders>
              <w:bottom w:val="nil"/>
              <w:right w:val="nil"/>
            </w:tcBorders>
          </w:tcPr>
          <w:p w14:paraId="35790C72" w14:textId="77777777" w:rsidR="004A69B1" w:rsidRPr="009E033D" w:rsidRDefault="004A69B1" w:rsidP="00E37FE5">
            <w:pPr>
              <w:ind w:left="276" w:hanging="276"/>
              <w:rPr>
                <w:rFonts w:ascii="Browallia New" w:hAnsi="Browallia New" w:cs="Browallia New"/>
                <w:sz w:val="28"/>
                <w:szCs w:val="28"/>
                <w:lang w:val="en-GB"/>
              </w:rPr>
            </w:pPr>
          </w:p>
        </w:tc>
        <w:tc>
          <w:tcPr>
            <w:tcW w:w="1294" w:type="dxa"/>
            <w:tcBorders>
              <w:left w:val="nil"/>
            </w:tcBorders>
          </w:tcPr>
          <w:p w14:paraId="7FDF49D3" w14:textId="77777777" w:rsidR="004A69B1" w:rsidRPr="009E033D" w:rsidRDefault="004A69B1" w:rsidP="00E37FE5">
            <w:pPr>
              <w:ind w:left="276" w:hanging="276"/>
              <w:rPr>
                <w:rFonts w:ascii="Browallia New" w:hAnsi="Browallia New" w:cs="Browallia New"/>
                <w:sz w:val="28"/>
                <w:szCs w:val="28"/>
                <w:lang w:val="en-GB"/>
              </w:rPr>
            </w:pPr>
          </w:p>
        </w:tc>
        <w:tc>
          <w:tcPr>
            <w:tcW w:w="1352" w:type="dxa"/>
            <w:tcBorders>
              <w:bottom w:val="nil"/>
              <w:right w:val="nil"/>
            </w:tcBorders>
          </w:tcPr>
          <w:p w14:paraId="342030BE" w14:textId="77777777" w:rsidR="004A69B1" w:rsidRPr="009E033D" w:rsidRDefault="004A69B1" w:rsidP="00E37FE5">
            <w:pPr>
              <w:jc w:val="right"/>
              <w:rPr>
                <w:rFonts w:ascii="Browallia New" w:hAnsi="Browallia New" w:cs="Browallia New"/>
                <w:sz w:val="28"/>
                <w:szCs w:val="28"/>
              </w:rPr>
            </w:pPr>
          </w:p>
        </w:tc>
        <w:tc>
          <w:tcPr>
            <w:tcW w:w="2776" w:type="dxa"/>
            <w:gridSpan w:val="2"/>
            <w:tcBorders>
              <w:left w:val="nil"/>
              <w:bottom w:val="nil"/>
            </w:tcBorders>
          </w:tcPr>
          <w:p w14:paraId="51FAC40F" w14:textId="160CDF97" w:rsidR="004A69B1" w:rsidRPr="009E033D" w:rsidRDefault="00060A7F" w:rsidP="00060A7F">
            <w:pPr>
              <w:spacing w:before="60" w:line="276" w:lineRule="auto"/>
              <w:jc w:val="right"/>
              <w:rPr>
                <w:rFonts w:ascii="Arial" w:hAnsi="Arial" w:cs="Arial"/>
                <w:sz w:val="19"/>
                <w:szCs w:val="19"/>
              </w:rPr>
            </w:pPr>
            <w:r w:rsidRPr="009E033D">
              <w:rPr>
                <w:rFonts w:ascii="Arial" w:hAnsi="Arial" w:cs="Arial"/>
                <w:sz w:val="19"/>
                <w:szCs w:val="19"/>
              </w:rPr>
              <w:t>(Unit: Baht)</w:t>
            </w:r>
          </w:p>
        </w:tc>
      </w:tr>
      <w:tr w:rsidR="004A69B1" w:rsidRPr="009E033D" w14:paraId="7F36D61A" w14:textId="77777777" w:rsidTr="00140545">
        <w:trPr>
          <w:tblHeader/>
        </w:trPr>
        <w:tc>
          <w:tcPr>
            <w:tcW w:w="3674" w:type="dxa"/>
            <w:tcBorders>
              <w:bottom w:val="nil"/>
              <w:right w:val="nil"/>
            </w:tcBorders>
          </w:tcPr>
          <w:p w14:paraId="6DDE53A4" w14:textId="77777777" w:rsidR="004A69B1" w:rsidRPr="009E033D" w:rsidRDefault="004A69B1" w:rsidP="004A69B1">
            <w:pPr>
              <w:ind w:left="276" w:hanging="276"/>
              <w:rPr>
                <w:rFonts w:ascii="Browallia New" w:hAnsi="Browallia New" w:cs="Browallia New"/>
                <w:sz w:val="28"/>
                <w:szCs w:val="28"/>
                <w:lang w:val="en-GB"/>
              </w:rPr>
            </w:pPr>
          </w:p>
        </w:tc>
        <w:tc>
          <w:tcPr>
            <w:tcW w:w="2646" w:type="dxa"/>
            <w:gridSpan w:val="2"/>
            <w:tcBorders>
              <w:left w:val="nil"/>
            </w:tcBorders>
            <w:vAlign w:val="bottom"/>
          </w:tcPr>
          <w:p w14:paraId="053BB52A" w14:textId="15FF9952" w:rsidR="004A69B1" w:rsidRPr="009E033D" w:rsidRDefault="004A69B1" w:rsidP="004A69B1">
            <w:pPr>
              <w:pBdr>
                <w:bottom w:val="single" w:sz="4" w:space="1" w:color="auto"/>
              </w:pBdr>
              <w:jc w:val="center"/>
              <w:rPr>
                <w:rFonts w:ascii="Browallia New" w:hAnsi="Browallia New" w:cs="Browallia New"/>
                <w:sz w:val="28"/>
                <w:szCs w:val="28"/>
                <w:lang w:val="en-GB"/>
              </w:rPr>
            </w:pPr>
            <w:r w:rsidRPr="009E033D">
              <w:rPr>
                <w:rFonts w:ascii="Arial" w:hAnsi="Arial" w:cs="Arial"/>
                <w:sz w:val="19"/>
                <w:szCs w:val="19"/>
              </w:rPr>
              <w:t>Consolidated F/S</w:t>
            </w:r>
          </w:p>
        </w:tc>
        <w:tc>
          <w:tcPr>
            <w:tcW w:w="2776" w:type="dxa"/>
            <w:gridSpan w:val="2"/>
            <w:tcBorders>
              <w:left w:val="nil"/>
              <w:bottom w:val="nil"/>
            </w:tcBorders>
            <w:vAlign w:val="bottom"/>
          </w:tcPr>
          <w:p w14:paraId="5EA1C607" w14:textId="4D8787E5" w:rsidR="004A69B1" w:rsidRPr="009E033D" w:rsidRDefault="004A69B1" w:rsidP="004A69B1">
            <w:pPr>
              <w:pBdr>
                <w:bottom w:val="single" w:sz="4" w:space="1" w:color="auto"/>
              </w:pBdr>
              <w:jc w:val="center"/>
              <w:rPr>
                <w:rFonts w:ascii="Browallia New" w:hAnsi="Browallia New" w:cs="Browallia New"/>
                <w:sz w:val="28"/>
                <w:szCs w:val="28"/>
                <w:lang w:val="en-GB"/>
              </w:rPr>
            </w:pPr>
            <w:r w:rsidRPr="009E033D">
              <w:rPr>
                <w:rFonts w:ascii="Arial" w:hAnsi="Arial" w:cs="Arial"/>
                <w:sz w:val="19"/>
                <w:szCs w:val="19"/>
              </w:rPr>
              <w:t>Separate F/S</w:t>
            </w:r>
          </w:p>
        </w:tc>
      </w:tr>
      <w:tr w:rsidR="004A69B1" w:rsidRPr="009E033D" w14:paraId="1AB83AD5" w14:textId="77777777" w:rsidTr="00140545">
        <w:trPr>
          <w:tblHeader/>
        </w:trPr>
        <w:tc>
          <w:tcPr>
            <w:tcW w:w="3674" w:type="dxa"/>
            <w:tcBorders>
              <w:bottom w:val="nil"/>
              <w:right w:val="nil"/>
            </w:tcBorders>
          </w:tcPr>
          <w:p w14:paraId="75C0A24C" w14:textId="77777777" w:rsidR="004A69B1" w:rsidRPr="009E033D" w:rsidRDefault="004A69B1" w:rsidP="004A69B1">
            <w:pPr>
              <w:ind w:left="276" w:hanging="276"/>
              <w:rPr>
                <w:rFonts w:ascii="Browallia New" w:hAnsi="Browallia New" w:cs="Browallia New"/>
                <w:sz w:val="28"/>
                <w:szCs w:val="28"/>
                <w:lang w:val="en-GB"/>
              </w:rPr>
            </w:pPr>
          </w:p>
        </w:tc>
        <w:tc>
          <w:tcPr>
            <w:tcW w:w="1294" w:type="dxa"/>
            <w:tcBorders>
              <w:left w:val="nil"/>
            </w:tcBorders>
            <w:vAlign w:val="bottom"/>
          </w:tcPr>
          <w:p w14:paraId="7A1F2B60" w14:textId="259EF056" w:rsidR="004A69B1" w:rsidRPr="009E033D" w:rsidRDefault="004A69B1" w:rsidP="004A69B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2" w:type="dxa"/>
            <w:tcBorders>
              <w:bottom w:val="nil"/>
            </w:tcBorders>
            <w:vAlign w:val="bottom"/>
          </w:tcPr>
          <w:p w14:paraId="18D00620" w14:textId="337B3272" w:rsidR="004A69B1" w:rsidRPr="009E033D" w:rsidRDefault="004A69B1" w:rsidP="004A69B1">
            <w:pPr>
              <w:pStyle w:val="3"/>
              <w:pBdr>
                <w:bottom w:val="single" w:sz="4" w:space="1" w:color="auto"/>
              </w:pBdr>
              <w:tabs>
                <w:tab w:val="clear" w:pos="360"/>
                <w:tab w:val="clear" w:pos="720"/>
              </w:tabs>
              <w:jc w:val="center"/>
              <w:rPr>
                <w:rFonts w:ascii="Browallia New" w:hAnsi="Browallia New" w:cs="Browallia New"/>
                <w:sz w:val="28"/>
                <w:szCs w:val="28"/>
                <w:lang w:val="en-US"/>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76" w:type="dxa"/>
            <w:tcBorders>
              <w:bottom w:val="nil"/>
            </w:tcBorders>
            <w:vAlign w:val="bottom"/>
          </w:tcPr>
          <w:p w14:paraId="7F87C406" w14:textId="10548F7C" w:rsidR="004A69B1" w:rsidRPr="009E033D" w:rsidRDefault="004A69B1" w:rsidP="004A69B1">
            <w:pPr>
              <w:pBdr>
                <w:bottom w:val="single" w:sz="4" w:space="1" w:color="auto"/>
              </w:pBdr>
              <w:jc w:val="center"/>
              <w:rPr>
                <w:rFonts w:ascii="Browallia New" w:hAnsi="Browallia New" w:cs="Browallia New"/>
                <w:sz w:val="28"/>
                <w:szCs w:val="28"/>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400" w:type="dxa"/>
            <w:tcBorders>
              <w:bottom w:val="nil"/>
            </w:tcBorders>
            <w:vAlign w:val="bottom"/>
          </w:tcPr>
          <w:p w14:paraId="1678288C" w14:textId="0A61DE26" w:rsidR="004A69B1" w:rsidRPr="009E033D" w:rsidRDefault="004A69B1" w:rsidP="004A69B1">
            <w:pPr>
              <w:pBdr>
                <w:bottom w:val="single" w:sz="4" w:space="1" w:color="auto"/>
              </w:pBdr>
              <w:jc w:val="center"/>
              <w:rPr>
                <w:rFonts w:ascii="Browallia New" w:hAnsi="Browallia New" w:cs="Browallia New"/>
                <w:sz w:val="28"/>
                <w:szCs w:val="28"/>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4A69B1" w:rsidRPr="009E033D" w14:paraId="0F813FEA" w14:textId="77777777" w:rsidTr="00140545">
        <w:trPr>
          <w:trHeight w:hRule="exact" w:val="297"/>
          <w:tblHeader/>
        </w:trPr>
        <w:tc>
          <w:tcPr>
            <w:tcW w:w="3674" w:type="dxa"/>
            <w:tcBorders>
              <w:bottom w:val="nil"/>
              <w:right w:val="nil"/>
            </w:tcBorders>
          </w:tcPr>
          <w:p w14:paraId="28B5CB28" w14:textId="77777777" w:rsidR="004A69B1" w:rsidRPr="009E033D" w:rsidRDefault="004A69B1" w:rsidP="00E37FE5">
            <w:pPr>
              <w:pStyle w:val="3"/>
              <w:tabs>
                <w:tab w:val="clear" w:pos="360"/>
                <w:tab w:val="clear" w:pos="720"/>
              </w:tabs>
              <w:rPr>
                <w:rFonts w:ascii="Browallia New" w:hAnsi="Browallia New" w:cs="Browallia New"/>
                <w:sz w:val="28"/>
                <w:szCs w:val="28"/>
                <w:cs/>
              </w:rPr>
            </w:pPr>
          </w:p>
        </w:tc>
        <w:tc>
          <w:tcPr>
            <w:tcW w:w="1294" w:type="dxa"/>
            <w:tcBorders>
              <w:left w:val="nil"/>
              <w:bottom w:val="nil"/>
            </w:tcBorders>
            <w:vAlign w:val="bottom"/>
          </w:tcPr>
          <w:p w14:paraId="613F85D6" w14:textId="77777777" w:rsidR="004A69B1" w:rsidRPr="009E033D" w:rsidRDefault="004A69B1" w:rsidP="00E37FE5">
            <w:pPr>
              <w:pStyle w:val="3"/>
              <w:rPr>
                <w:rFonts w:ascii="Browallia New" w:hAnsi="Browallia New" w:cs="Browallia New"/>
                <w:sz w:val="28"/>
                <w:szCs w:val="28"/>
                <w:lang w:val="en-GB"/>
              </w:rPr>
            </w:pPr>
          </w:p>
        </w:tc>
        <w:tc>
          <w:tcPr>
            <w:tcW w:w="1352" w:type="dxa"/>
            <w:tcBorders>
              <w:bottom w:val="nil"/>
            </w:tcBorders>
            <w:vAlign w:val="bottom"/>
          </w:tcPr>
          <w:p w14:paraId="5CFE4772" w14:textId="77777777" w:rsidR="004A69B1" w:rsidRPr="009E033D" w:rsidRDefault="004A69B1" w:rsidP="00E37FE5">
            <w:pPr>
              <w:pStyle w:val="3"/>
              <w:rPr>
                <w:rFonts w:ascii="Browallia New" w:hAnsi="Browallia New" w:cs="Browallia New"/>
                <w:sz w:val="28"/>
                <w:szCs w:val="28"/>
                <w:lang w:val="en-GB"/>
              </w:rPr>
            </w:pPr>
          </w:p>
        </w:tc>
        <w:tc>
          <w:tcPr>
            <w:tcW w:w="1376" w:type="dxa"/>
            <w:tcBorders>
              <w:bottom w:val="nil"/>
            </w:tcBorders>
            <w:vAlign w:val="bottom"/>
          </w:tcPr>
          <w:p w14:paraId="2207BF0D" w14:textId="77777777" w:rsidR="004A69B1" w:rsidRPr="009E033D" w:rsidRDefault="004A69B1" w:rsidP="00E37FE5">
            <w:pPr>
              <w:jc w:val="right"/>
              <w:rPr>
                <w:rFonts w:ascii="Browallia New" w:hAnsi="Browallia New" w:cs="Browallia New"/>
                <w:sz w:val="28"/>
                <w:szCs w:val="28"/>
                <w:lang w:val="en-GB"/>
              </w:rPr>
            </w:pPr>
          </w:p>
        </w:tc>
        <w:tc>
          <w:tcPr>
            <w:tcW w:w="1400" w:type="dxa"/>
            <w:tcBorders>
              <w:bottom w:val="nil"/>
            </w:tcBorders>
          </w:tcPr>
          <w:p w14:paraId="1E391903" w14:textId="77777777" w:rsidR="004A69B1" w:rsidRPr="009E033D" w:rsidRDefault="004A69B1" w:rsidP="00E37FE5">
            <w:pPr>
              <w:jc w:val="right"/>
              <w:rPr>
                <w:rFonts w:ascii="Browallia New" w:hAnsi="Browallia New" w:cs="Browallia New"/>
                <w:sz w:val="28"/>
                <w:szCs w:val="28"/>
                <w:lang w:val="en-GB"/>
              </w:rPr>
            </w:pPr>
          </w:p>
        </w:tc>
      </w:tr>
      <w:tr w:rsidR="004A69B1" w:rsidRPr="009E033D" w14:paraId="142C8292" w14:textId="77777777" w:rsidTr="00140545">
        <w:tc>
          <w:tcPr>
            <w:tcW w:w="3674" w:type="dxa"/>
            <w:tcBorders>
              <w:bottom w:val="nil"/>
              <w:right w:val="nil"/>
            </w:tcBorders>
            <w:vAlign w:val="bottom"/>
          </w:tcPr>
          <w:p w14:paraId="6C7DB3D8" w14:textId="56E6683D" w:rsidR="004A69B1" w:rsidRPr="009E033D" w:rsidRDefault="00666FDE" w:rsidP="002435D1">
            <w:pPr>
              <w:spacing w:before="60" w:line="276" w:lineRule="auto"/>
              <w:rPr>
                <w:rFonts w:ascii="Arial" w:hAnsi="Arial" w:cs="Arial"/>
                <w:sz w:val="19"/>
                <w:szCs w:val="19"/>
                <w:cs/>
              </w:rPr>
            </w:pPr>
            <w:r w:rsidRPr="009E033D">
              <w:rPr>
                <w:rFonts w:ascii="Arial" w:hAnsi="Arial" w:cs="Arial"/>
                <w:sz w:val="19"/>
                <w:szCs w:val="19"/>
              </w:rPr>
              <w:t>Opening balance</w:t>
            </w:r>
          </w:p>
        </w:tc>
        <w:tc>
          <w:tcPr>
            <w:tcW w:w="1294" w:type="dxa"/>
            <w:tcBorders>
              <w:left w:val="nil"/>
              <w:bottom w:val="nil"/>
            </w:tcBorders>
            <w:vAlign w:val="bottom"/>
          </w:tcPr>
          <w:p w14:paraId="2D695C62" w14:textId="77777777" w:rsidR="004A69B1" w:rsidRPr="009E033D" w:rsidRDefault="004A69B1" w:rsidP="00F23067">
            <w:pPr>
              <w:spacing w:before="60" w:line="276" w:lineRule="auto"/>
              <w:jc w:val="right"/>
              <w:rPr>
                <w:rFonts w:ascii="Arial" w:hAnsi="Arial" w:cs="Arial"/>
                <w:sz w:val="19"/>
                <w:szCs w:val="19"/>
              </w:rPr>
            </w:pPr>
            <w:r w:rsidRPr="009E033D">
              <w:rPr>
                <w:rFonts w:ascii="Arial" w:hAnsi="Arial" w:cs="Arial"/>
                <w:sz w:val="19"/>
                <w:szCs w:val="19"/>
              </w:rPr>
              <w:t>24,204,388</w:t>
            </w:r>
          </w:p>
        </w:tc>
        <w:tc>
          <w:tcPr>
            <w:tcW w:w="1352" w:type="dxa"/>
            <w:tcBorders>
              <w:bottom w:val="nil"/>
            </w:tcBorders>
            <w:vAlign w:val="bottom"/>
          </w:tcPr>
          <w:p w14:paraId="3E09D945" w14:textId="264C6C0C" w:rsidR="004A69B1" w:rsidRPr="009E033D" w:rsidRDefault="004A69B1" w:rsidP="00F23067">
            <w:pPr>
              <w:spacing w:before="60" w:line="276" w:lineRule="auto"/>
              <w:jc w:val="right"/>
              <w:rPr>
                <w:rFonts w:ascii="Arial" w:hAnsi="Arial" w:cs="Arial"/>
                <w:sz w:val="19"/>
                <w:szCs w:val="19"/>
              </w:rPr>
            </w:pPr>
            <w:r w:rsidRPr="009E033D">
              <w:rPr>
                <w:rFonts w:ascii="Arial" w:hAnsi="Arial" w:cs="Arial"/>
                <w:sz w:val="19"/>
                <w:szCs w:val="19"/>
              </w:rPr>
              <w:t>33,755,62</w:t>
            </w:r>
            <w:r w:rsidR="00FA2E2A" w:rsidRPr="009E033D">
              <w:rPr>
                <w:rFonts w:ascii="Arial" w:hAnsi="Arial" w:cs="Arial"/>
                <w:sz w:val="19"/>
                <w:szCs w:val="19"/>
              </w:rPr>
              <w:t>3</w:t>
            </w:r>
          </w:p>
        </w:tc>
        <w:tc>
          <w:tcPr>
            <w:tcW w:w="1376" w:type="dxa"/>
            <w:tcBorders>
              <w:bottom w:val="nil"/>
            </w:tcBorders>
            <w:vAlign w:val="bottom"/>
          </w:tcPr>
          <w:p w14:paraId="1AE0F25A" w14:textId="4F719667" w:rsidR="004A69B1" w:rsidRPr="009E033D" w:rsidRDefault="004A69B1" w:rsidP="00EC2F83">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400" w:type="dxa"/>
            <w:tcBorders>
              <w:bottom w:val="nil"/>
            </w:tcBorders>
            <w:vAlign w:val="bottom"/>
          </w:tcPr>
          <w:p w14:paraId="42BE28B5" w14:textId="7AEA86DE" w:rsidR="004A69B1" w:rsidRPr="009E033D" w:rsidRDefault="004A69B1" w:rsidP="00EC2F83">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666FDE" w:rsidRPr="009E033D" w14:paraId="017CF21A" w14:textId="77777777" w:rsidTr="00140545">
        <w:tc>
          <w:tcPr>
            <w:tcW w:w="3674" w:type="dxa"/>
            <w:tcBorders>
              <w:bottom w:val="nil"/>
              <w:right w:val="nil"/>
            </w:tcBorders>
            <w:vAlign w:val="bottom"/>
          </w:tcPr>
          <w:p w14:paraId="0A99D437" w14:textId="36034537" w:rsidR="00666FDE" w:rsidRPr="009E033D" w:rsidRDefault="00666FDE" w:rsidP="002435D1">
            <w:pPr>
              <w:spacing w:before="60" w:line="276" w:lineRule="auto"/>
              <w:rPr>
                <w:rFonts w:ascii="Arial" w:hAnsi="Arial" w:cs="Arial"/>
                <w:sz w:val="19"/>
                <w:szCs w:val="19"/>
                <w:cs/>
              </w:rPr>
            </w:pPr>
            <w:r w:rsidRPr="009E033D">
              <w:rPr>
                <w:rFonts w:ascii="Arial" w:hAnsi="Arial" w:cs="Arial"/>
                <w:sz w:val="19"/>
                <w:szCs w:val="19"/>
              </w:rPr>
              <w:t>Increase</w:t>
            </w:r>
          </w:p>
        </w:tc>
        <w:tc>
          <w:tcPr>
            <w:tcW w:w="1294" w:type="dxa"/>
            <w:tcBorders>
              <w:left w:val="nil"/>
              <w:bottom w:val="nil"/>
            </w:tcBorders>
            <w:vAlign w:val="bottom"/>
          </w:tcPr>
          <w:p w14:paraId="4A6EE5CC" w14:textId="77777777" w:rsidR="00666FDE" w:rsidRPr="009E033D" w:rsidRDefault="00666FDE" w:rsidP="00F23067">
            <w:pPr>
              <w:spacing w:before="60" w:line="276" w:lineRule="auto"/>
              <w:jc w:val="right"/>
              <w:rPr>
                <w:rFonts w:ascii="Arial" w:hAnsi="Arial" w:cs="Arial"/>
                <w:sz w:val="19"/>
                <w:szCs w:val="19"/>
                <w:cs/>
              </w:rPr>
            </w:pPr>
            <w:r w:rsidRPr="009E033D">
              <w:rPr>
                <w:rFonts w:ascii="Arial" w:hAnsi="Arial" w:cs="Arial"/>
                <w:sz w:val="19"/>
                <w:szCs w:val="19"/>
              </w:rPr>
              <w:t>2,776,171</w:t>
            </w:r>
          </w:p>
        </w:tc>
        <w:tc>
          <w:tcPr>
            <w:tcW w:w="1352" w:type="dxa"/>
            <w:tcBorders>
              <w:bottom w:val="nil"/>
            </w:tcBorders>
            <w:vAlign w:val="bottom"/>
          </w:tcPr>
          <w:p w14:paraId="1B729635" w14:textId="5632D931" w:rsidR="00666FDE" w:rsidRPr="009E033D" w:rsidRDefault="00FA2E2A" w:rsidP="00FA2E2A">
            <w:pPr>
              <w:spacing w:before="60" w:line="276" w:lineRule="auto"/>
              <w:jc w:val="right"/>
              <w:rPr>
                <w:rFonts w:ascii="Arial" w:hAnsi="Arial" w:cs="Arial"/>
                <w:sz w:val="19"/>
                <w:szCs w:val="19"/>
                <w:cs/>
              </w:rPr>
            </w:pPr>
            <w:r w:rsidRPr="009E033D">
              <w:rPr>
                <w:rFonts w:ascii="Arial" w:hAnsi="Arial" w:cs="Arial"/>
                <w:sz w:val="19"/>
                <w:szCs w:val="19"/>
              </w:rPr>
              <w:t>87,740</w:t>
            </w:r>
          </w:p>
        </w:tc>
        <w:tc>
          <w:tcPr>
            <w:tcW w:w="1376" w:type="dxa"/>
            <w:tcBorders>
              <w:bottom w:val="nil"/>
            </w:tcBorders>
            <w:vAlign w:val="bottom"/>
          </w:tcPr>
          <w:p w14:paraId="15F93397" w14:textId="4FA6C38D" w:rsidR="00666FDE" w:rsidRPr="009E033D" w:rsidRDefault="00666FDE" w:rsidP="00666FDE">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400" w:type="dxa"/>
            <w:tcBorders>
              <w:bottom w:val="nil"/>
            </w:tcBorders>
            <w:vAlign w:val="bottom"/>
          </w:tcPr>
          <w:p w14:paraId="143CF483" w14:textId="781D1E6C" w:rsidR="00666FDE" w:rsidRPr="009E033D" w:rsidRDefault="00666FDE" w:rsidP="00666FDE">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666FDE" w:rsidRPr="009E033D" w14:paraId="0815A8B1" w14:textId="77777777" w:rsidTr="00140545">
        <w:tc>
          <w:tcPr>
            <w:tcW w:w="3674" w:type="dxa"/>
            <w:tcBorders>
              <w:bottom w:val="nil"/>
              <w:right w:val="nil"/>
            </w:tcBorders>
            <w:vAlign w:val="bottom"/>
          </w:tcPr>
          <w:p w14:paraId="31607EE0" w14:textId="5F40A34A" w:rsidR="00666FDE" w:rsidRPr="009E033D" w:rsidRDefault="00666FDE" w:rsidP="002435D1">
            <w:pPr>
              <w:spacing w:before="60" w:line="276" w:lineRule="auto"/>
              <w:rPr>
                <w:rFonts w:ascii="Arial" w:hAnsi="Arial" w:cs="Arial"/>
                <w:sz w:val="19"/>
                <w:szCs w:val="19"/>
                <w:cs/>
              </w:rPr>
            </w:pPr>
            <w:r w:rsidRPr="009E033D">
              <w:rPr>
                <w:rFonts w:ascii="Arial" w:hAnsi="Arial" w:cs="Arial"/>
                <w:sz w:val="19"/>
                <w:szCs w:val="19"/>
              </w:rPr>
              <w:t>Decrease</w:t>
            </w:r>
          </w:p>
        </w:tc>
        <w:tc>
          <w:tcPr>
            <w:tcW w:w="1294" w:type="dxa"/>
            <w:tcBorders>
              <w:left w:val="nil"/>
              <w:bottom w:val="nil"/>
            </w:tcBorders>
            <w:vAlign w:val="bottom"/>
          </w:tcPr>
          <w:p w14:paraId="5DF03064" w14:textId="77777777" w:rsidR="00666FDE" w:rsidRPr="009E033D" w:rsidRDefault="00666FDE" w:rsidP="00F23067">
            <w:pPr>
              <w:spacing w:before="60" w:line="276" w:lineRule="auto"/>
              <w:jc w:val="right"/>
              <w:rPr>
                <w:rFonts w:ascii="Arial" w:hAnsi="Arial" w:cs="Arial"/>
                <w:sz w:val="19"/>
                <w:szCs w:val="19"/>
                <w:cs/>
              </w:rPr>
            </w:pPr>
            <w:r w:rsidRPr="009E033D">
              <w:rPr>
                <w:rFonts w:ascii="Arial" w:hAnsi="Arial" w:cs="Arial"/>
                <w:sz w:val="19"/>
                <w:szCs w:val="19"/>
              </w:rPr>
              <w:t>(5,843,217)</w:t>
            </w:r>
          </w:p>
        </w:tc>
        <w:tc>
          <w:tcPr>
            <w:tcW w:w="1352" w:type="dxa"/>
            <w:tcBorders>
              <w:bottom w:val="nil"/>
            </w:tcBorders>
            <w:vAlign w:val="bottom"/>
          </w:tcPr>
          <w:p w14:paraId="627D4993" w14:textId="77777777" w:rsidR="00666FDE" w:rsidRPr="009E033D" w:rsidRDefault="00666FDE" w:rsidP="00F23067">
            <w:pPr>
              <w:spacing w:before="60" w:line="276" w:lineRule="auto"/>
              <w:jc w:val="right"/>
              <w:rPr>
                <w:rFonts w:ascii="Arial" w:hAnsi="Arial" w:cs="Arial"/>
                <w:sz w:val="19"/>
                <w:szCs w:val="19"/>
                <w:cs/>
              </w:rPr>
            </w:pPr>
            <w:r w:rsidRPr="009E033D">
              <w:rPr>
                <w:rFonts w:ascii="Arial" w:hAnsi="Arial" w:cs="Arial"/>
                <w:sz w:val="19"/>
                <w:szCs w:val="19"/>
              </w:rPr>
              <w:t>(9,551,235)</w:t>
            </w:r>
          </w:p>
        </w:tc>
        <w:tc>
          <w:tcPr>
            <w:tcW w:w="1376" w:type="dxa"/>
            <w:tcBorders>
              <w:bottom w:val="nil"/>
            </w:tcBorders>
            <w:vAlign w:val="bottom"/>
          </w:tcPr>
          <w:p w14:paraId="7B7C7B71" w14:textId="25842D83" w:rsidR="00666FDE" w:rsidRPr="009E033D" w:rsidRDefault="00666FDE" w:rsidP="00666FDE">
            <w:pPr>
              <w:spacing w:before="60" w:line="276" w:lineRule="auto"/>
              <w:jc w:val="center"/>
              <w:rPr>
                <w:rFonts w:ascii="Arial" w:hAnsi="Arial" w:cs="Arial"/>
                <w:sz w:val="19"/>
                <w:szCs w:val="19"/>
                <w:cs/>
              </w:rPr>
            </w:pPr>
            <w:r w:rsidRPr="009E033D">
              <w:rPr>
                <w:rFonts w:ascii="Arial" w:hAnsi="Arial" w:cs="Arial"/>
                <w:sz w:val="19"/>
                <w:szCs w:val="19"/>
              </w:rPr>
              <w:t xml:space="preserve">        -</w:t>
            </w:r>
          </w:p>
        </w:tc>
        <w:tc>
          <w:tcPr>
            <w:tcW w:w="1400" w:type="dxa"/>
            <w:tcBorders>
              <w:bottom w:val="nil"/>
            </w:tcBorders>
            <w:vAlign w:val="bottom"/>
          </w:tcPr>
          <w:p w14:paraId="7198A598" w14:textId="78866916" w:rsidR="00666FDE" w:rsidRPr="009E033D" w:rsidRDefault="00666FDE" w:rsidP="00666FDE">
            <w:pPr>
              <w:pStyle w:val="3"/>
              <w:tabs>
                <w:tab w:val="clear" w:pos="360"/>
                <w:tab w:val="clear" w:pos="720"/>
              </w:tabs>
              <w:spacing w:before="60" w:line="276" w:lineRule="auto"/>
              <w:jc w:val="center"/>
              <w:rPr>
                <w:rFonts w:ascii="Arial" w:hAnsi="Arial" w:cs="Arial"/>
                <w:sz w:val="19"/>
                <w:szCs w:val="19"/>
                <w:cs/>
                <w:lang w:val="en-US" w:eastAsia="en-GB"/>
              </w:rPr>
            </w:pPr>
            <w:r w:rsidRPr="009E033D">
              <w:rPr>
                <w:rFonts w:ascii="Arial" w:hAnsi="Arial" w:cs="Arial"/>
                <w:sz w:val="19"/>
                <w:szCs w:val="19"/>
                <w:lang w:val="en-US" w:eastAsia="en-GB"/>
              </w:rPr>
              <w:t xml:space="preserve">        -</w:t>
            </w:r>
          </w:p>
        </w:tc>
      </w:tr>
      <w:tr w:rsidR="004A69B1" w:rsidRPr="009E033D" w14:paraId="3B8CD74E" w14:textId="77777777" w:rsidTr="00140545">
        <w:tc>
          <w:tcPr>
            <w:tcW w:w="3674" w:type="dxa"/>
            <w:tcBorders>
              <w:bottom w:val="nil"/>
              <w:right w:val="nil"/>
            </w:tcBorders>
            <w:vAlign w:val="bottom"/>
          </w:tcPr>
          <w:p w14:paraId="6B0A6C68" w14:textId="77777777" w:rsidR="00666FDE" w:rsidRPr="009E033D" w:rsidRDefault="00666FDE" w:rsidP="002435D1">
            <w:pPr>
              <w:spacing w:before="60" w:line="276" w:lineRule="auto"/>
              <w:rPr>
                <w:rFonts w:ascii="Arial" w:hAnsi="Arial" w:cs="Arial"/>
                <w:sz w:val="19"/>
                <w:szCs w:val="19"/>
              </w:rPr>
            </w:pPr>
            <w:r w:rsidRPr="009E033D">
              <w:rPr>
                <w:rFonts w:ascii="Arial" w:hAnsi="Arial" w:cs="Arial"/>
                <w:sz w:val="19"/>
                <w:szCs w:val="19"/>
              </w:rPr>
              <w:t>Transferred out from sale of investment</w:t>
            </w:r>
          </w:p>
          <w:p w14:paraId="41F53424" w14:textId="24021789" w:rsidR="004A69B1" w:rsidRPr="009E033D" w:rsidRDefault="00666FDE" w:rsidP="002435D1">
            <w:pPr>
              <w:pStyle w:val="3"/>
              <w:tabs>
                <w:tab w:val="clear" w:pos="360"/>
                <w:tab w:val="clear" w:pos="720"/>
              </w:tabs>
              <w:spacing w:before="60" w:line="276" w:lineRule="auto"/>
              <w:rPr>
                <w:rFonts w:ascii="Arial" w:hAnsi="Arial" w:cs="Arial"/>
                <w:sz w:val="19"/>
                <w:szCs w:val="19"/>
                <w:cs/>
                <w:lang w:val="en-US" w:eastAsia="en-GB"/>
              </w:rPr>
            </w:pPr>
            <w:r w:rsidRPr="009E033D">
              <w:rPr>
                <w:rFonts w:ascii="Arial" w:hAnsi="Arial" w:cs="Arial"/>
                <w:sz w:val="19"/>
                <w:szCs w:val="19"/>
                <w:lang w:val="en-US" w:eastAsia="en-GB"/>
              </w:rPr>
              <w:t xml:space="preserve">    in subsidiary</w:t>
            </w:r>
          </w:p>
        </w:tc>
        <w:tc>
          <w:tcPr>
            <w:tcW w:w="1294" w:type="dxa"/>
            <w:tcBorders>
              <w:left w:val="nil"/>
              <w:bottom w:val="nil"/>
            </w:tcBorders>
            <w:vAlign w:val="bottom"/>
          </w:tcPr>
          <w:p w14:paraId="76DE1880" w14:textId="77777777" w:rsidR="004A69B1" w:rsidRPr="009E033D" w:rsidRDefault="004A69B1" w:rsidP="00F23067">
            <w:pPr>
              <w:pBdr>
                <w:bottom w:val="single" w:sz="4" w:space="1" w:color="auto"/>
              </w:pBdr>
              <w:spacing w:before="60" w:line="276" w:lineRule="auto"/>
              <w:jc w:val="right"/>
              <w:rPr>
                <w:rFonts w:ascii="Arial" w:hAnsi="Arial" w:cs="Arial"/>
                <w:sz w:val="19"/>
                <w:szCs w:val="19"/>
                <w:cs/>
              </w:rPr>
            </w:pPr>
            <w:r w:rsidRPr="009E033D">
              <w:rPr>
                <w:rFonts w:ascii="Arial" w:hAnsi="Arial" w:cs="Arial"/>
                <w:sz w:val="19"/>
                <w:szCs w:val="19"/>
              </w:rPr>
              <w:t>(21,137,342)</w:t>
            </w:r>
          </w:p>
        </w:tc>
        <w:tc>
          <w:tcPr>
            <w:tcW w:w="1352" w:type="dxa"/>
            <w:tcBorders>
              <w:bottom w:val="nil"/>
            </w:tcBorders>
            <w:vAlign w:val="bottom"/>
          </w:tcPr>
          <w:p w14:paraId="415ED505" w14:textId="71779AF8" w:rsidR="004A69B1" w:rsidRPr="009E033D" w:rsidRDefault="004A69B1" w:rsidP="004A69B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r w:rsidR="00FA2E2A" w:rsidRPr="009E033D">
              <w:rPr>
                <w:rFonts w:ascii="Arial" w:hAnsi="Arial" w:cs="Arial"/>
                <w:sz w:val="19"/>
                <w:szCs w:val="19"/>
              </w:rPr>
              <w:t>(87,840)</w:t>
            </w:r>
          </w:p>
        </w:tc>
        <w:tc>
          <w:tcPr>
            <w:tcW w:w="1376" w:type="dxa"/>
            <w:tcBorders>
              <w:bottom w:val="nil"/>
            </w:tcBorders>
            <w:vAlign w:val="bottom"/>
          </w:tcPr>
          <w:p w14:paraId="6E1EF7A8" w14:textId="650CB30E" w:rsidR="004A69B1" w:rsidRPr="009E033D" w:rsidRDefault="004A69B1" w:rsidP="00EC2F83">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400" w:type="dxa"/>
            <w:tcBorders>
              <w:bottom w:val="nil"/>
            </w:tcBorders>
            <w:vAlign w:val="bottom"/>
          </w:tcPr>
          <w:p w14:paraId="350FD5E1" w14:textId="0D36156F" w:rsidR="004A69B1" w:rsidRPr="009E033D" w:rsidRDefault="004A69B1" w:rsidP="00EC2F83">
            <w:pPr>
              <w:pStyle w:val="3"/>
              <w:pBdr>
                <w:bottom w:val="single" w:sz="4" w:space="1" w:color="auto"/>
              </w:pBdr>
              <w:tabs>
                <w:tab w:val="clear" w:pos="360"/>
                <w:tab w:val="clear" w:pos="720"/>
              </w:tabs>
              <w:spacing w:before="60" w:line="276" w:lineRule="auto"/>
              <w:jc w:val="center"/>
              <w:rPr>
                <w:rFonts w:ascii="Arial" w:hAnsi="Arial" w:cs="Arial"/>
                <w:sz w:val="19"/>
                <w:szCs w:val="19"/>
                <w:lang w:val="en-US" w:eastAsia="en-GB"/>
              </w:rPr>
            </w:pPr>
            <w:r w:rsidRPr="009E033D">
              <w:rPr>
                <w:rFonts w:ascii="Arial" w:hAnsi="Arial" w:cs="Arial"/>
                <w:sz w:val="19"/>
                <w:szCs w:val="19"/>
                <w:lang w:val="en-US" w:eastAsia="en-GB"/>
              </w:rPr>
              <w:t xml:space="preserve">        -</w:t>
            </w:r>
          </w:p>
        </w:tc>
      </w:tr>
      <w:tr w:rsidR="004A69B1" w:rsidRPr="009E033D" w14:paraId="7711C079" w14:textId="77777777" w:rsidTr="00140545">
        <w:tc>
          <w:tcPr>
            <w:tcW w:w="3674" w:type="dxa"/>
            <w:tcBorders>
              <w:bottom w:val="nil"/>
              <w:right w:val="nil"/>
            </w:tcBorders>
            <w:vAlign w:val="bottom"/>
          </w:tcPr>
          <w:p w14:paraId="252C9884" w14:textId="22C83126" w:rsidR="004A69B1" w:rsidRPr="009E033D" w:rsidRDefault="00666FDE" w:rsidP="002435D1">
            <w:pPr>
              <w:spacing w:before="60" w:line="276" w:lineRule="auto"/>
              <w:rPr>
                <w:rFonts w:ascii="Arial" w:hAnsi="Arial" w:cs="Arial"/>
                <w:sz w:val="19"/>
                <w:szCs w:val="19"/>
                <w:cs/>
              </w:rPr>
            </w:pPr>
            <w:r w:rsidRPr="009E033D">
              <w:rPr>
                <w:rFonts w:ascii="Arial" w:hAnsi="Arial" w:cs="Arial"/>
                <w:sz w:val="19"/>
                <w:szCs w:val="19"/>
              </w:rPr>
              <w:t>Closing balance</w:t>
            </w:r>
          </w:p>
        </w:tc>
        <w:tc>
          <w:tcPr>
            <w:tcW w:w="1294" w:type="dxa"/>
            <w:tcBorders>
              <w:left w:val="nil"/>
              <w:bottom w:val="nil"/>
            </w:tcBorders>
            <w:vAlign w:val="bottom"/>
          </w:tcPr>
          <w:p w14:paraId="3AE3B6E0" w14:textId="0F8DDAD2" w:rsidR="004A69B1" w:rsidRPr="009E033D" w:rsidRDefault="004A69B1" w:rsidP="004A69B1">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52" w:type="dxa"/>
            <w:tcBorders>
              <w:bottom w:val="nil"/>
            </w:tcBorders>
            <w:vAlign w:val="bottom"/>
          </w:tcPr>
          <w:p w14:paraId="4CEB8EAF" w14:textId="77777777" w:rsidR="004A69B1" w:rsidRPr="009E033D" w:rsidRDefault="004A69B1" w:rsidP="00F23067">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24,204,388</w:t>
            </w:r>
          </w:p>
        </w:tc>
        <w:tc>
          <w:tcPr>
            <w:tcW w:w="1376" w:type="dxa"/>
            <w:tcBorders>
              <w:bottom w:val="nil"/>
            </w:tcBorders>
            <w:vAlign w:val="bottom"/>
          </w:tcPr>
          <w:p w14:paraId="03CDAB37" w14:textId="6CA3DF84" w:rsidR="004A69B1" w:rsidRPr="009E033D" w:rsidRDefault="004A69B1" w:rsidP="00EC2F83">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400" w:type="dxa"/>
            <w:tcBorders>
              <w:bottom w:val="nil"/>
            </w:tcBorders>
            <w:vAlign w:val="bottom"/>
          </w:tcPr>
          <w:p w14:paraId="042E1614" w14:textId="456C1F09" w:rsidR="004A69B1" w:rsidRPr="009E033D" w:rsidRDefault="004A69B1" w:rsidP="00EC2F83">
            <w:pPr>
              <w:pBdr>
                <w:bottom w:val="single" w:sz="12" w:space="1" w:color="auto"/>
              </w:pBdr>
              <w:spacing w:before="60" w:line="276" w:lineRule="auto"/>
              <w:ind w:right="14"/>
              <w:jc w:val="center"/>
              <w:rPr>
                <w:rFonts w:ascii="Arial" w:hAnsi="Arial" w:cs="Arial"/>
                <w:sz w:val="19"/>
                <w:szCs w:val="19"/>
              </w:rPr>
            </w:pPr>
            <w:r w:rsidRPr="009E033D">
              <w:rPr>
                <w:rFonts w:ascii="Arial" w:hAnsi="Arial" w:cs="Arial"/>
                <w:sz w:val="19"/>
                <w:szCs w:val="19"/>
              </w:rPr>
              <w:t xml:space="preserve">        -</w:t>
            </w:r>
          </w:p>
        </w:tc>
      </w:tr>
      <w:tr w:rsidR="004A69B1" w:rsidRPr="009E033D" w14:paraId="4F760554" w14:textId="77777777" w:rsidTr="00140545">
        <w:tc>
          <w:tcPr>
            <w:tcW w:w="3674" w:type="dxa"/>
            <w:tcBorders>
              <w:bottom w:val="nil"/>
              <w:right w:val="nil"/>
            </w:tcBorders>
            <w:vAlign w:val="bottom"/>
          </w:tcPr>
          <w:p w14:paraId="7F11DF89" w14:textId="77777777" w:rsidR="004A69B1" w:rsidRPr="009E033D" w:rsidRDefault="004A69B1" w:rsidP="00E37FE5">
            <w:pPr>
              <w:ind w:right="28"/>
              <w:rPr>
                <w:rFonts w:ascii="Browallia New" w:hAnsi="Browallia New" w:cs="Browallia New"/>
                <w:sz w:val="28"/>
                <w:szCs w:val="28"/>
                <w:cs/>
              </w:rPr>
            </w:pPr>
          </w:p>
        </w:tc>
        <w:tc>
          <w:tcPr>
            <w:tcW w:w="1294" w:type="dxa"/>
            <w:tcBorders>
              <w:left w:val="nil"/>
              <w:bottom w:val="nil"/>
            </w:tcBorders>
            <w:vAlign w:val="bottom"/>
          </w:tcPr>
          <w:p w14:paraId="6BB97517" w14:textId="77777777" w:rsidR="004A69B1" w:rsidRPr="009E033D" w:rsidRDefault="004A69B1" w:rsidP="00E37FE5">
            <w:pPr>
              <w:ind w:right="14"/>
              <w:jc w:val="right"/>
              <w:rPr>
                <w:rFonts w:ascii="Browallia New" w:hAnsi="Browallia New" w:cs="Browallia New"/>
                <w:sz w:val="28"/>
                <w:szCs w:val="28"/>
              </w:rPr>
            </w:pPr>
          </w:p>
        </w:tc>
        <w:tc>
          <w:tcPr>
            <w:tcW w:w="1352" w:type="dxa"/>
            <w:tcBorders>
              <w:bottom w:val="nil"/>
            </w:tcBorders>
            <w:vAlign w:val="bottom"/>
          </w:tcPr>
          <w:p w14:paraId="44CDE9F8" w14:textId="77777777" w:rsidR="004A69B1" w:rsidRPr="009E033D" w:rsidRDefault="004A69B1" w:rsidP="00E37FE5">
            <w:pPr>
              <w:jc w:val="right"/>
              <w:rPr>
                <w:rFonts w:ascii="Browallia New" w:hAnsi="Browallia New" w:cs="Browallia New"/>
                <w:sz w:val="28"/>
                <w:szCs w:val="28"/>
                <w:lang w:val="en-GB"/>
              </w:rPr>
            </w:pPr>
          </w:p>
        </w:tc>
        <w:tc>
          <w:tcPr>
            <w:tcW w:w="1376" w:type="dxa"/>
            <w:tcBorders>
              <w:bottom w:val="nil"/>
            </w:tcBorders>
            <w:vAlign w:val="bottom"/>
          </w:tcPr>
          <w:p w14:paraId="2A959740" w14:textId="77777777" w:rsidR="004A69B1" w:rsidRPr="009E033D" w:rsidRDefault="004A69B1" w:rsidP="00E37FE5">
            <w:pPr>
              <w:jc w:val="center"/>
              <w:rPr>
                <w:rFonts w:ascii="Browallia New" w:hAnsi="Browallia New" w:cs="Browallia New"/>
                <w:sz w:val="28"/>
                <w:szCs w:val="28"/>
              </w:rPr>
            </w:pPr>
          </w:p>
        </w:tc>
        <w:tc>
          <w:tcPr>
            <w:tcW w:w="1400" w:type="dxa"/>
            <w:tcBorders>
              <w:bottom w:val="nil"/>
            </w:tcBorders>
            <w:vAlign w:val="bottom"/>
          </w:tcPr>
          <w:p w14:paraId="47D84904" w14:textId="77777777" w:rsidR="004A69B1" w:rsidRPr="009E033D" w:rsidRDefault="004A69B1" w:rsidP="00E37FE5">
            <w:pPr>
              <w:ind w:right="14"/>
              <w:jc w:val="center"/>
              <w:rPr>
                <w:rFonts w:ascii="Browallia New" w:hAnsi="Browallia New" w:cs="Browallia New"/>
                <w:sz w:val="28"/>
                <w:szCs w:val="28"/>
              </w:rPr>
            </w:pPr>
          </w:p>
        </w:tc>
      </w:tr>
    </w:tbl>
    <w:p w14:paraId="3F5BE06A" w14:textId="2F5AA0B2" w:rsidR="008216BD" w:rsidRPr="009E033D" w:rsidRDefault="008216BD" w:rsidP="00534254">
      <w:pPr>
        <w:pStyle w:val="BodyTextIndent3"/>
        <w:numPr>
          <w:ilvl w:val="0"/>
          <w:numId w:val="36"/>
        </w:numPr>
        <w:tabs>
          <w:tab w:val="clear" w:pos="360"/>
          <w:tab w:val="num" w:pos="900"/>
        </w:tabs>
        <w:spacing w:line="360" w:lineRule="auto"/>
        <w:ind w:left="432" w:hanging="432"/>
        <w:rPr>
          <w:rFonts w:ascii="Arial" w:hAnsi="Arial" w:cs="Arial"/>
          <w:b/>
          <w:sz w:val="19"/>
          <w:szCs w:val="19"/>
          <w:lang w:val="en-GB"/>
        </w:rPr>
      </w:pPr>
      <w:r w:rsidRPr="009E033D">
        <w:rPr>
          <w:rFonts w:ascii="Arial" w:hAnsi="Arial" w:cs="Arial"/>
          <w:b/>
          <w:sz w:val="19"/>
          <w:szCs w:val="19"/>
          <w:lang w:val="en-GB"/>
        </w:rPr>
        <w:t>SHORT-TERM LOANS TO OTHER COMPA</w:t>
      </w:r>
      <w:r w:rsidR="007701CF" w:rsidRPr="009E033D">
        <w:rPr>
          <w:rFonts w:ascii="Arial" w:hAnsi="Arial" w:cs="Browallia New"/>
          <w:b/>
          <w:sz w:val="19"/>
          <w:szCs w:val="24"/>
          <w:lang w:bidi="th-TH"/>
        </w:rPr>
        <w:t>NY</w:t>
      </w:r>
    </w:p>
    <w:p w14:paraId="42D39C03" w14:textId="4B1506A4" w:rsidR="00CE1881" w:rsidRPr="009E033D" w:rsidRDefault="00CE1881" w:rsidP="00CE1881">
      <w:pPr>
        <w:pStyle w:val="BodyTextIndent3"/>
        <w:spacing w:line="360" w:lineRule="auto"/>
        <w:rPr>
          <w:rFonts w:ascii="Arial" w:hAnsi="Arial" w:cs="Browallia New"/>
          <w:b/>
          <w:sz w:val="19"/>
          <w:szCs w:val="24"/>
          <w:lang w:bidi="th-TH"/>
        </w:rPr>
      </w:pPr>
    </w:p>
    <w:tbl>
      <w:tblPr>
        <w:tblW w:w="9000" w:type="dxa"/>
        <w:tblInd w:w="360" w:type="dxa"/>
        <w:tblLayout w:type="fixed"/>
        <w:tblLook w:val="0000" w:firstRow="0" w:lastRow="0" w:firstColumn="0" w:lastColumn="0" w:noHBand="0" w:noVBand="0"/>
      </w:tblPr>
      <w:tblGrid>
        <w:gridCol w:w="5220"/>
        <w:gridCol w:w="1890"/>
        <w:gridCol w:w="1890"/>
      </w:tblGrid>
      <w:tr w:rsidR="006049BC" w:rsidRPr="009E033D" w14:paraId="0D87A57B" w14:textId="77777777" w:rsidTr="004F7721">
        <w:tc>
          <w:tcPr>
            <w:tcW w:w="5220" w:type="dxa"/>
          </w:tcPr>
          <w:p w14:paraId="7DA0DCAF" w14:textId="77777777" w:rsidR="006049BC" w:rsidRPr="009E033D" w:rsidRDefault="006049BC" w:rsidP="00713161">
            <w:pPr>
              <w:tabs>
                <w:tab w:val="left" w:pos="3090"/>
                <w:tab w:val="left" w:pos="4860"/>
              </w:tabs>
              <w:rPr>
                <w:rFonts w:ascii="Browallia New" w:hAnsi="Browallia New" w:cs="Browallia New"/>
                <w:snapToGrid w:val="0"/>
                <w:sz w:val="28"/>
                <w:szCs w:val="28"/>
                <w:cs/>
                <w:lang w:val="en-GB" w:eastAsia="th-TH"/>
              </w:rPr>
            </w:pPr>
          </w:p>
        </w:tc>
        <w:tc>
          <w:tcPr>
            <w:tcW w:w="1890" w:type="dxa"/>
          </w:tcPr>
          <w:p w14:paraId="1F3F31B1" w14:textId="77777777" w:rsidR="006049BC" w:rsidRPr="009E033D" w:rsidRDefault="006049BC" w:rsidP="00713161">
            <w:pPr>
              <w:tabs>
                <w:tab w:val="left" w:pos="3090"/>
                <w:tab w:val="left" w:pos="4860"/>
              </w:tabs>
              <w:ind w:right="-59"/>
              <w:jc w:val="right"/>
              <w:rPr>
                <w:rFonts w:ascii="Browallia New" w:hAnsi="Browallia New" w:cs="Browallia New"/>
                <w:snapToGrid w:val="0"/>
                <w:sz w:val="28"/>
                <w:szCs w:val="28"/>
                <w:lang w:eastAsia="th-TH"/>
              </w:rPr>
            </w:pPr>
          </w:p>
        </w:tc>
        <w:tc>
          <w:tcPr>
            <w:tcW w:w="1890" w:type="dxa"/>
            <w:vAlign w:val="bottom"/>
          </w:tcPr>
          <w:p w14:paraId="5662208D" w14:textId="436675FC" w:rsidR="006049BC" w:rsidRPr="009E033D" w:rsidRDefault="004F7721" w:rsidP="00713161">
            <w:pPr>
              <w:tabs>
                <w:tab w:val="left" w:pos="3090"/>
                <w:tab w:val="left" w:pos="4860"/>
              </w:tabs>
              <w:ind w:right="-59"/>
              <w:jc w:val="right"/>
              <w:rPr>
                <w:rFonts w:ascii="Browallia New" w:hAnsi="Browallia New" w:cs="Browallia New"/>
                <w:snapToGrid w:val="0"/>
                <w:sz w:val="28"/>
                <w:szCs w:val="28"/>
                <w:cs/>
                <w:lang w:val="en-GB" w:eastAsia="th-TH"/>
              </w:rPr>
            </w:pPr>
            <w:r w:rsidRPr="009E033D">
              <w:rPr>
                <w:rFonts w:ascii="Arial" w:hAnsi="Arial" w:cs="Arial"/>
                <w:sz w:val="19"/>
                <w:szCs w:val="19"/>
              </w:rPr>
              <w:t>(Unit: Baht)</w:t>
            </w:r>
          </w:p>
        </w:tc>
      </w:tr>
      <w:tr w:rsidR="006049BC" w:rsidRPr="009E033D" w14:paraId="63974F18" w14:textId="77777777" w:rsidTr="00AE4BF5">
        <w:tc>
          <w:tcPr>
            <w:tcW w:w="5220" w:type="dxa"/>
          </w:tcPr>
          <w:p w14:paraId="27E41483" w14:textId="77777777" w:rsidR="006049BC" w:rsidRPr="009E033D" w:rsidRDefault="006049BC" w:rsidP="00713161">
            <w:pPr>
              <w:tabs>
                <w:tab w:val="left" w:pos="3090"/>
                <w:tab w:val="left" w:pos="4860"/>
              </w:tabs>
              <w:rPr>
                <w:rFonts w:ascii="Browallia New" w:hAnsi="Browallia New" w:cs="Browallia New"/>
                <w:snapToGrid w:val="0"/>
                <w:sz w:val="28"/>
                <w:szCs w:val="28"/>
                <w:cs/>
                <w:lang w:val="en-GB" w:eastAsia="th-TH"/>
              </w:rPr>
            </w:pPr>
          </w:p>
        </w:tc>
        <w:tc>
          <w:tcPr>
            <w:tcW w:w="3780" w:type="dxa"/>
            <w:gridSpan w:val="2"/>
            <w:vAlign w:val="bottom"/>
          </w:tcPr>
          <w:p w14:paraId="73F39B3C" w14:textId="220A9471" w:rsidR="006049BC" w:rsidRPr="009E033D" w:rsidRDefault="000F11E6" w:rsidP="00713161">
            <w:pPr>
              <w:pBdr>
                <w:bottom w:val="single" w:sz="4" w:space="1" w:color="auto"/>
              </w:pBdr>
              <w:tabs>
                <w:tab w:val="left" w:pos="3090"/>
                <w:tab w:val="left" w:pos="3162"/>
                <w:tab w:val="left" w:pos="4860"/>
              </w:tabs>
              <w:ind w:left="-18"/>
              <w:jc w:val="center"/>
              <w:rPr>
                <w:rFonts w:ascii="Browallia New" w:hAnsi="Browallia New" w:cs="Browallia New"/>
                <w:snapToGrid w:val="0"/>
                <w:sz w:val="28"/>
                <w:szCs w:val="28"/>
                <w:cs/>
                <w:lang w:val="en-GB" w:eastAsia="th-TH"/>
              </w:rPr>
            </w:pPr>
            <w:r w:rsidRPr="009E033D">
              <w:rPr>
                <w:rFonts w:ascii="Arial" w:hAnsi="Arial" w:cs="Arial"/>
                <w:sz w:val="19"/>
                <w:szCs w:val="19"/>
              </w:rPr>
              <w:t>Consolidated F/S and Separate F/S</w:t>
            </w:r>
          </w:p>
        </w:tc>
      </w:tr>
      <w:tr w:rsidR="006049BC" w:rsidRPr="009E033D" w14:paraId="2BB90A3C" w14:textId="77777777" w:rsidTr="00BA1772">
        <w:trPr>
          <w:trHeight w:val="360"/>
        </w:trPr>
        <w:tc>
          <w:tcPr>
            <w:tcW w:w="5220" w:type="dxa"/>
          </w:tcPr>
          <w:p w14:paraId="3EC24720" w14:textId="77777777" w:rsidR="006049BC" w:rsidRPr="009E033D" w:rsidRDefault="006049BC" w:rsidP="00713161">
            <w:pPr>
              <w:tabs>
                <w:tab w:val="left" w:pos="3090"/>
                <w:tab w:val="left" w:pos="4860"/>
              </w:tabs>
              <w:rPr>
                <w:rFonts w:ascii="Browallia New" w:hAnsi="Browallia New" w:cs="Browallia New"/>
                <w:snapToGrid w:val="0"/>
                <w:sz w:val="28"/>
                <w:szCs w:val="28"/>
                <w:cs/>
                <w:lang w:val="en-GB" w:eastAsia="th-TH"/>
              </w:rPr>
            </w:pPr>
          </w:p>
        </w:tc>
        <w:tc>
          <w:tcPr>
            <w:tcW w:w="1890" w:type="dxa"/>
            <w:vAlign w:val="bottom"/>
          </w:tcPr>
          <w:p w14:paraId="3E2F76AF" w14:textId="4594C7C9" w:rsidR="006049BC" w:rsidRPr="009E033D" w:rsidRDefault="009D3796" w:rsidP="005D5AA2">
            <w:pPr>
              <w:pStyle w:val="3"/>
              <w:pBdr>
                <w:bottom w:val="single" w:sz="4" w:space="1" w:color="auto"/>
              </w:pBdr>
              <w:tabs>
                <w:tab w:val="clear" w:pos="360"/>
                <w:tab w:val="clear" w:pos="720"/>
              </w:tabs>
              <w:jc w:val="center"/>
              <w:rPr>
                <w:rFonts w:ascii="Arial" w:hAnsi="Arial" w:cs="Arial"/>
                <w:snapToGrid w:val="0"/>
                <w:sz w:val="19"/>
                <w:szCs w:val="19"/>
                <w:cs/>
                <w:lang w:eastAsia="th-TH"/>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890" w:type="dxa"/>
            <w:vAlign w:val="bottom"/>
          </w:tcPr>
          <w:p w14:paraId="3DE8EC2B" w14:textId="265B281C" w:rsidR="006049BC" w:rsidRPr="009E033D" w:rsidRDefault="00BA1772" w:rsidP="005D5AA2">
            <w:pPr>
              <w:pStyle w:val="3"/>
              <w:pBdr>
                <w:bottom w:val="single" w:sz="4" w:space="1" w:color="auto"/>
              </w:pBdr>
              <w:tabs>
                <w:tab w:val="clear" w:pos="360"/>
                <w:tab w:val="clear" w:pos="720"/>
              </w:tabs>
              <w:jc w:val="center"/>
              <w:rPr>
                <w:rFonts w:ascii="Arial" w:hAnsi="Arial" w:cs="Arial"/>
                <w:snapToGrid w:val="0"/>
                <w:sz w:val="19"/>
                <w:szCs w:val="19"/>
                <w:cs/>
                <w:lang w:eastAsia="th-TH"/>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19</w:t>
            </w:r>
          </w:p>
        </w:tc>
      </w:tr>
      <w:tr w:rsidR="009D7602" w:rsidRPr="009E033D" w14:paraId="2C3BDAAA" w14:textId="77777777" w:rsidTr="00BA1772">
        <w:trPr>
          <w:trHeight w:val="360"/>
        </w:trPr>
        <w:tc>
          <w:tcPr>
            <w:tcW w:w="5220" w:type="dxa"/>
          </w:tcPr>
          <w:p w14:paraId="04993894" w14:textId="77777777" w:rsidR="009D7602" w:rsidRPr="009E033D" w:rsidRDefault="009D7602" w:rsidP="00713161">
            <w:pPr>
              <w:tabs>
                <w:tab w:val="left" w:pos="3090"/>
                <w:tab w:val="left" w:pos="4860"/>
              </w:tabs>
              <w:rPr>
                <w:rFonts w:ascii="Browallia New" w:hAnsi="Browallia New" w:cs="Browallia New"/>
                <w:snapToGrid w:val="0"/>
                <w:sz w:val="28"/>
                <w:szCs w:val="28"/>
                <w:cs/>
                <w:lang w:val="en-GB" w:eastAsia="th-TH"/>
              </w:rPr>
            </w:pPr>
          </w:p>
        </w:tc>
        <w:tc>
          <w:tcPr>
            <w:tcW w:w="1890" w:type="dxa"/>
            <w:vAlign w:val="bottom"/>
          </w:tcPr>
          <w:p w14:paraId="051C392C" w14:textId="77777777" w:rsidR="009D7602" w:rsidRPr="009E033D" w:rsidRDefault="009D7602" w:rsidP="009D7602">
            <w:pPr>
              <w:tabs>
                <w:tab w:val="left" w:pos="3090"/>
                <w:tab w:val="left" w:pos="4860"/>
              </w:tabs>
              <w:jc w:val="center"/>
              <w:rPr>
                <w:rFonts w:ascii="Arial" w:hAnsi="Arial" w:cs="Arial"/>
                <w:snapToGrid w:val="0"/>
                <w:sz w:val="19"/>
                <w:szCs w:val="19"/>
                <w:cs/>
                <w:lang w:eastAsia="th-TH"/>
              </w:rPr>
            </w:pPr>
          </w:p>
        </w:tc>
        <w:tc>
          <w:tcPr>
            <w:tcW w:w="1890" w:type="dxa"/>
            <w:vAlign w:val="bottom"/>
          </w:tcPr>
          <w:p w14:paraId="26C9F154" w14:textId="77777777" w:rsidR="009D7602" w:rsidRPr="009E033D" w:rsidRDefault="009D7602" w:rsidP="009D7602">
            <w:pPr>
              <w:tabs>
                <w:tab w:val="left" w:pos="3090"/>
                <w:tab w:val="left" w:pos="4860"/>
              </w:tabs>
              <w:jc w:val="center"/>
              <w:rPr>
                <w:rFonts w:ascii="Arial" w:hAnsi="Arial" w:cs="Arial"/>
                <w:snapToGrid w:val="0"/>
                <w:sz w:val="19"/>
                <w:szCs w:val="19"/>
                <w:cs/>
                <w:lang w:eastAsia="th-TH"/>
              </w:rPr>
            </w:pPr>
          </w:p>
        </w:tc>
      </w:tr>
      <w:tr w:rsidR="006049BC" w:rsidRPr="009E033D" w14:paraId="7368C06D" w14:textId="77777777" w:rsidTr="00713161">
        <w:tc>
          <w:tcPr>
            <w:tcW w:w="5220" w:type="dxa"/>
            <w:vAlign w:val="bottom"/>
          </w:tcPr>
          <w:p w14:paraId="74CA66C0" w14:textId="20696E1B" w:rsidR="006049BC" w:rsidRPr="009E033D" w:rsidRDefault="0097439E" w:rsidP="0097439E">
            <w:pPr>
              <w:spacing w:before="60" w:line="276" w:lineRule="auto"/>
              <w:rPr>
                <w:rFonts w:ascii="Arial" w:hAnsi="Arial" w:cs="Arial"/>
                <w:sz w:val="19"/>
                <w:szCs w:val="19"/>
                <w:cs/>
              </w:rPr>
            </w:pPr>
            <w:r w:rsidRPr="009E033D">
              <w:rPr>
                <w:rFonts w:ascii="Arial" w:hAnsi="Arial" w:cs="Arial"/>
                <w:sz w:val="19"/>
                <w:szCs w:val="19"/>
              </w:rPr>
              <w:t xml:space="preserve">Opening balance 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w:t>
            </w:r>
          </w:p>
        </w:tc>
        <w:tc>
          <w:tcPr>
            <w:tcW w:w="1890" w:type="dxa"/>
          </w:tcPr>
          <w:p w14:paraId="13D4D47B" w14:textId="77777777" w:rsidR="006049BC" w:rsidRPr="009E033D" w:rsidRDefault="006049BC" w:rsidP="0010471A">
            <w:pPr>
              <w:spacing w:before="60" w:line="276" w:lineRule="auto"/>
              <w:jc w:val="right"/>
              <w:rPr>
                <w:rFonts w:ascii="Arial" w:hAnsi="Arial" w:cs="Arial"/>
                <w:sz w:val="19"/>
                <w:szCs w:val="19"/>
              </w:rPr>
            </w:pPr>
            <w:r w:rsidRPr="009E033D">
              <w:rPr>
                <w:rFonts w:ascii="Arial" w:hAnsi="Arial" w:cs="Arial"/>
                <w:sz w:val="19"/>
                <w:szCs w:val="19"/>
              </w:rPr>
              <w:t>65,000,000</w:t>
            </w:r>
          </w:p>
        </w:tc>
        <w:tc>
          <w:tcPr>
            <w:tcW w:w="1890" w:type="dxa"/>
          </w:tcPr>
          <w:p w14:paraId="66E8288E" w14:textId="18C7FBC4" w:rsidR="006049BC" w:rsidRPr="009E033D" w:rsidRDefault="0010471A" w:rsidP="0010471A">
            <w:pPr>
              <w:spacing w:before="60" w:line="276" w:lineRule="auto"/>
              <w:jc w:val="center"/>
              <w:rPr>
                <w:rFonts w:ascii="Arial" w:hAnsi="Arial" w:cs="Arial"/>
                <w:sz w:val="19"/>
                <w:szCs w:val="19"/>
              </w:rPr>
            </w:pPr>
            <w:r w:rsidRPr="009E033D">
              <w:rPr>
                <w:rFonts w:ascii="Arial" w:hAnsi="Arial" w:cs="Arial"/>
                <w:sz w:val="19"/>
                <w:szCs w:val="19"/>
              </w:rPr>
              <w:t xml:space="preserve">        </w:t>
            </w:r>
            <w:r w:rsidR="00BC6AF8" w:rsidRPr="009E033D">
              <w:rPr>
                <w:rFonts w:ascii="Arial" w:hAnsi="Arial" w:cs="Arial"/>
                <w:sz w:val="19"/>
                <w:szCs w:val="19"/>
              </w:rPr>
              <w:t xml:space="preserve">    </w:t>
            </w:r>
            <w:r w:rsidRPr="009E033D">
              <w:rPr>
                <w:rFonts w:ascii="Arial" w:hAnsi="Arial" w:cs="Arial"/>
                <w:sz w:val="19"/>
                <w:szCs w:val="19"/>
              </w:rPr>
              <w:t xml:space="preserve">     -</w:t>
            </w:r>
          </w:p>
        </w:tc>
      </w:tr>
      <w:tr w:rsidR="006049BC" w:rsidRPr="009E033D" w14:paraId="723A2BDB" w14:textId="77777777" w:rsidTr="00713161">
        <w:tc>
          <w:tcPr>
            <w:tcW w:w="5220" w:type="dxa"/>
            <w:vAlign w:val="bottom"/>
          </w:tcPr>
          <w:p w14:paraId="14AB0492" w14:textId="1A94742A" w:rsidR="006049BC" w:rsidRPr="009E033D" w:rsidRDefault="0097439E" w:rsidP="0097439E">
            <w:pPr>
              <w:spacing w:before="60" w:line="276" w:lineRule="auto"/>
              <w:rPr>
                <w:rFonts w:ascii="Arial" w:hAnsi="Arial" w:cs="Arial"/>
                <w:sz w:val="19"/>
                <w:szCs w:val="19"/>
                <w:cs/>
              </w:rPr>
            </w:pPr>
            <w:r w:rsidRPr="009E033D">
              <w:rPr>
                <w:rFonts w:ascii="Arial" w:hAnsi="Arial" w:cs="Arial"/>
                <w:sz w:val="19"/>
                <w:szCs w:val="19"/>
              </w:rPr>
              <w:t>Increase</w:t>
            </w:r>
          </w:p>
        </w:tc>
        <w:tc>
          <w:tcPr>
            <w:tcW w:w="1890" w:type="dxa"/>
          </w:tcPr>
          <w:p w14:paraId="7FDB08F6" w14:textId="77777777" w:rsidR="006049BC" w:rsidRPr="009E033D" w:rsidRDefault="006049BC" w:rsidP="0010471A">
            <w:pPr>
              <w:spacing w:before="60" w:line="276" w:lineRule="auto"/>
              <w:jc w:val="right"/>
              <w:rPr>
                <w:rFonts w:ascii="Arial" w:hAnsi="Arial" w:cs="Arial"/>
                <w:sz w:val="19"/>
                <w:szCs w:val="19"/>
              </w:rPr>
            </w:pPr>
            <w:r w:rsidRPr="009E033D">
              <w:rPr>
                <w:rFonts w:ascii="Arial" w:hAnsi="Arial" w:cs="Arial"/>
                <w:sz w:val="19"/>
                <w:szCs w:val="19"/>
              </w:rPr>
              <w:t>65,850,000</w:t>
            </w:r>
          </w:p>
        </w:tc>
        <w:tc>
          <w:tcPr>
            <w:tcW w:w="1890" w:type="dxa"/>
          </w:tcPr>
          <w:p w14:paraId="10F3C0DA" w14:textId="77777777" w:rsidR="006049BC" w:rsidRPr="009E033D" w:rsidRDefault="006049BC" w:rsidP="0010471A">
            <w:pPr>
              <w:spacing w:before="60" w:line="276" w:lineRule="auto"/>
              <w:jc w:val="right"/>
              <w:rPr>
                <w:rFonts w:ascii="Arial" w:hAnsi="Arial" w:cs="Arial"/>
                <w:sz w:val="19"/>
                <w:szCs w:val="19"/>
                <w:cs/>
              </w:rPr>
            </w:pPr>
            <w:r w:rsidRPr="009E033D">
              <w:rPr>
                <w:rFonts w:ascii="Arial" w:hAnsi="Arial" w:cs="Arial"/>
                <w:sz w:val="19"/>
                <w:szCs w:val="19"/>
              </w:rPr>
              <w:t>65,000,000</w:t>
            </w:r>
          </w:p>
        </w:tc>
      </w:tr>
      <w:tr w:rsidR="006049BC" w:rsidRPr="009E033D" w14:paraId="7ABF71FE" w14:textId="77777777" w:rsidTr="00713161">
        <w:tc>
          <w:tcPr>
            <w:tcW w:w="5220" w:type="dxa"/>
            <w:vAlign w:val="bottom"/>
          </w:tcPr>
          <w:p w14:paraId="3CB16765" w14:textId="13C70B58" w:rsidR="006049BC" w:rsidRPr="009E033D" w:rsidRDefault="0097439E" w:rsidP="0097439E">
            <w:pPr>
              <w:spacing w:before="60" w:line="276" w:lineRule="auto"/>
              <w:rPr>
                <w:rFonts w:ascii="Arial" w:hAnsi="Arial" w:cs="Arial"/>
                <w:sz w:val="19"/>
                <w:szCs w:val="19"/>
                <w:cs/>
              </w:rPr>
            </w:pPr>
            <w:r w:rsidRPr="009E033D">
              <w:rPr>
                <w:rFonts w:ascii="Arial" w:hAnsi="Arial" w:cs="Arial"/>
                <w:sz w:val="19"/>
                <w:szCs w:val="19"/>
              </w:rPr>
              <w:t>Decrease</w:t>
            </w:r>
          </w:p>
        </w:tc>
        <w:tc>
          <w:tcPr>
            <w:tcW w:w="1890" w:type="dxa"/>
          </w:tcPr>
          <w:p w14:paraId="7CD86AD3" w14:textId="77777777" w:rsidR="006049BC" w:rsidRPr="009E033D" w:rsidRDefault="006049BC" w:rsidP="0010471A">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(130,850,000)</w:t>
            </w:r>
          </w:p>
        </w:tc>
        <w:tc>
          <w:tcPr>
            <w:tcW w:w="1890" w:type="dxa"/>
          </w:tcPr>
          <w:p w14:paraId="15871864" w14:textId="2D82B69E" w:rsidR="006049BC" w:rsidRPr="009E033D" w:rsidRDefault="0010471A" w:rsidP="0010471A">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r w:rsidR="00BC6AF8" w:rsidRPr="009E033D">
              <w:rPr>
                <w:rFonts w:ascii="Arial" w:hAnsi="Arial" w:cs="Arial"/>
                <w:sz w:val="19"/>
                <w:szCs w:val="19"/>
              </w:rPr>
              <w:t xml:space="preserve">    </w:t>
            </w:r>
            <w:r w:rsidRPr="009E033D">
              <w:rPr>
                <w:rFonts w:ascii="Arial" w:hAnsi="Arial" w:cs="Arial"/>
                <w:sz w:val="19"/>
                <w:szCs w:val="19"/>
              </w:rPr>
              <w:t xml:space="preserve">       -</w:t>
            </w:r>
          </w:p>
        </w:tc>
      </w:tr>
      <w:tr w:rsidR="006049BC" w:rsidRPr="009E033D" w14:paraId="6C1B2DD7" w14:textId="77777777" w:rsidTr="00713161">
        <w:tc>
          <w:tcPr>
            <w:tcW w:w="5220" w:type="dxa"/>
            <w:vAlign w:val="bottom"/>
          </w:tcPr>
          <w:p w14:paraId="1D8509EC" w14:textId="06B25B22" w:rsidR="006049BC" w:rsidRPr="009E033D" w:rsidRDefault="0097439E" w:rsidP="0097439E">
            <w:pPr>
              <w:spacing w:before="60" w:line="276" w:lineRule="auto"/>
              <w:rPr>
                <w:rFonts w:ascii="Arial" w:hAnsi="Arial" w:cs="Arial"/>
                <w:sz w:val="19"/>
                <w:szCs w:val="19"/>
                <w:cs/>
              </w:rPr>
            </w:pPr>
            <w:r w:rsidRPr="009E033D">
              <w:rPr>
                <w:rFonts w:ascii="Arial" w:hAnsi="Arial" w:cs="Arial"/>
                <w:sz w:val="19"/>
                <w:szCs w:val="19"/>
              </w:rPr>
              <w:t xml:space="preserve">Closing balance 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w:t>
            </w:r>
          </w:p>
        </w:tc>
        <w:tc>
          <w:tcPr>
            <w:tcW w:w="1890" w:type="dxa"/>
          </w:tcPr>
          <w:p w14:paraId="13DA64E6" w14:textId="7D52CD2D" w:rsidR="006049BC" w:rsidRPr="009E033D" w:rsidRDefault="0010471A" w:rsidP="006B5BDB">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rPr>
              <w:t xml:space="preserve">         </w:t>
            </w:r>
            <w:r w:rsidR="00BC6AF8" w:rsidRPr="009E033D">
              <w:rPr>
                <w:rFonts w:ascii="Arial" w:hAnsi="Arial" w:cs="Arial"/>
                <w:sz w:val="19"/>
                <w:szCs w:val="19"/>
              </w:rPr>
              <w:t xml:space="preserve">    </w:t>
            </w:r>
            <w:r w:rsidRPr="009E033D">
              <w:rPr>
                <w:rFonts w:ascii="Arial" w:hAnsi="Arial" w:cs="Arial"/>
                <w:sz w:val="19"/>
                <w:szCs w:val="19"/>
              </w:rPr>
              <w:t xml:space="preserve">    </w:t>
            </w:r>
            <w:r w:rsidR="006049BC" w:rsidRPr="009E033D">
              <w:rPr>
                <w:rFonts w:ascii="Arial" w:hAnsi="Arial" w:cs="Arial"/>
                <w:sz w:val="19"/>
                <w:szCs w:val="19"/>
              </w:rPr>
              <w:t>-</w:t>
            </w:r>
          </w:p>
        </w:tc>
        <w:tc>
          <w:tcPr>
            <w:tcW w:w="1890" w:type="dxa"/>
          </w:tcPr>
          <w:p w14:paraId="3C5D8DF1" w14:textId="77777777" w:rsidR="006049BC" w:rsidRPr="009E033D" w:rsidRDefault="006049BC" w:rsidP="006B5BDB">
            <w:pPr>
              <w:pBdr>
                <w:bottom w:val="single" w:sz="12" w:space="1" w:color="auto"/>
              </w:pBdr>
              <w:spacing w:before="60" w:line="276" w:lineRule="auto"/>
              <w:jc w:val="right"/>
              <w:rPr>
                <w:rFonts w:ascii="Arial" w:hAnsi="Arial" w:cs="Arial"/>
                <w:sz w:val="19"/>
                <w:szCs w:val="19"/>
                <w:cs/>
              </w:rPr>
            </w:pPr>
            <w:r w:rsidRPr="009E033D">
              <w:rPr>
                <w:rFonts w:ascii="Arial" w:hAnsi="Arial" w:cs="Arial"/>
                <w:sz w:val="19"/>
                <w:szCs w:val="19"/>
              </w:rPr>
              <w:t>65,000,000</w:t>
            </w:r>
          </w:p>
        </w:tc>
      </w:tr>
    </w:tbl>
    <w:p w14:paraId="5B1ADAB8" w14:textId="77777777" w:rsidR="0066600F" w:rsidRPr="009E033D" w:rsidRDefault="0066600F" w:rsidP="004B1C31">
      <w:pPr>
        <w:spacing w:line="360" w:lineRule="auto"/>
        <w:ind w:left="459"/>
        <w:jc w:val="thaiDistribute"/>
        <w:rPr>
          <w:rFonts w:ascii="Arial" w:hAnsi="Arial" w:cs="Arial"/>
          <w:sz w:val="19"/>
          <w:szCs w:val="19"/>
          <w:lang w:val="en-GB"/>
        </w:rPr>
      </w:pPr>
    </w:p>
    <w:p w14:paraId="35AC2A75" w14:textId="2522841B" w:rsidR="004B1C31" w:rsidRPr="009E033D" w:rsidRDefault="0021220E" w:rsidP="004B1C31">
      <w:pPr>
        <w:spacing w:line="360" w:lineRule="auto"/>
        <w:ind w:left="459"/>
        <w:jc w:val="thaiDistribute"/>
        <w:rPr>
          <w:rFonts w:ascii="Arial" w:hAnsi="Arial" w:cs="Arial"/>
          <w:sz w:val="19"/>
          <w:szCs w:val="19"/>
          <w:lang w:val="en-GB"/>
        </w:rPr>
      </w:pPr>
      <w:r w:rsidRPr="009E033D">
        <w:rPr>
          <w:rFonts w:ascii="Arial" w:hAnsi="Arial" w:cs="Arial"/>
          <w:sz w:val="19"/>
          <w:szCs w:val="19"/>
          <w:lang w:val="en-GB"/>
        </w:rPr>
        <w:t>In 20</w:t>
      </w:r>
      <w:r w:rsidR="0079141E" w:rsidRPr="009E033D">
        <w:rPr>
          <w:rFonts w:ascii="Arial" w:hAnsi="Arial" w:cs="Arial"/>
          <w:sz w:val="19"/>
          <w:szCs w:val="19"/>
          <w:lang w:val="en-GB"/>
        </w:rPr>
        <w:t>19, the Group</w:t>
      </w:r>
      <w:r w:rsidR="00FE6EBA" w:rsidRPr="009E033D">
        <w:rPr>
          <w:rFonts w:ascii="Arial" w:hAnsi="Arial" w:cs="Arial"/>
          <w:sz w:val="19"/>
          <w:szCs w:val="19"/>
          <w:lang w:val="en-GB"/>
        </w:rPr>
        <w:t xml:space="preserve"> had plan to invest </w:t>
      </w:r>
      <w:r w:rsidR="00D1731D" w:rsidRPr="009E033D">
        <w:rPr>
          <w:rFonts w:ascii="Arial" w:hAnsi="Arial" w:cs="Arial"/>
          <w:sz w:val="19"/>
          <w:szCs w:val="19"/>
          <w:lang w:val="en-GB"/>
        </w:rPr>
        <w:t>in a food business.</w:t>
      </w:r>
      <w:r w:rsidR="003C6F4F" w:rsidRPr="009E033D">
        <w:rPr>
          <w:rFonts w:ascii="Arial" w:hAnsi="Arial" w:cs="Arial"/>
          <w:sz w:val="19"/>
          <w:szCs w:val="19"/>
          <w:lang w:val="en-GB"/>
        </w:rPr>
        <w:t xml:space="preserve"> </w:t>
      </w:r>
      <w:r w:rsidR="004B1C31" w:rsidRPr="009E033D">
        <w:rPr>
          <w:rFonts w:ascii="Arial" w:hAnsi="Arial" w:cs="Arial"/>
          <w:sz w:val="19"/>
          <w:szCs w:val="19"/>
          <w:lang w:val="en-GB"/>
        </w:rPr>
        <w:t xml:space="preserve">In the process of negotiation with the seller before signing the asset purchase agreement, the Company agreed to place the deposit to the seller in an amount of not exceed Baht 140 million. The </w:t>
      </w:r>
      <w:proofErr w:type="gramStart"/>
      <w:r w:rsidR="004B1C31" w:rsidRPr="009E033D">
        <w:rPr>
          <w:rFonts w:ascii="Arial" w:hAnsi="Arial" w:cs="Arial"/>
          <w:sz w:val="19"/>
          <w:szCs w:val="19"/>
          <w:lang w:val="en-GB"/>
        </w:rPr>
        <w:t>aforementioned deposit</w:t>
      </w:r>
      <w:proofErr w:type="gramEnd"/>
      <w:r w:rsidR="004B1C31" w:rsidRPr="009E033D">
        <w:rPr>
          <w:rFonts w:ascii="Arial" w:hAnsi="Arial" w:cs="Arial"/>
          <w:sz w:val="19"/>
          <w:szCs w:val="19"/>
          <w:lang w:val="en-GB"/>
        </w:rPr>
        <w:t xml:space="preserve"> can be refunded if the due diligence is not satisfied. However, the management want</w:t>
      </w:r>
      <w:r w:rsidR="006B5BDB" w:rsidRPr="009E033D">
        <w:rPr>
          <w:rFonts w:ascii="Arial" w:hAnsi="Arial" w:cs="Arial"/>
          <w:sz w:val="19"/>
          <w:szCs w:val="19"/>
          <w:lang w:val="en-GB"/>
        </w:rPr>
        <w:t>ed</w:t>
      </w:r>
      <w:r w:rsidR="004B1C31" w:rsidRPr="009E033D">
        <w:rPr>
          <w:rFonts w:ascii="Arial" w:hAnsi="Arial" w:cs="Arial"/>
          <w:sz w:val="19"/>
          <w:szCs w:val="19"/>
          <w:lang w:val="en-GB"/>
        </w:rPr>
        <w:t xml:space="preserve"> to ensure that the Company </w:t>
      </w:r>
      <w:r w:rsidR="006B5BDB" w:rsidRPr="009E033D">
        <w:rPr>
          <w:rFonts w:ascii="Arial" w:hAnsi="Arial" w:cs="Arial"/>
          <w:sz w:val="19"/>
          <w:szCs w:val="19"/>
          <w:lang w:val="en-GB"/>
        </w:rPr>
        <w:t>wa</w:t>
      </w:r>
      <w:r w:rsidR="00C14D5E" w:rsidRPr="009E033D">
        <w:rPr>
          <w:rFonts w:ascii="Arial" w:hAnsi="Arial" w:cs="Arial"/>
          <w:sz w:val="19"/>
          <w:szCs w:val="19"/>
          <w:lang w:val="en-GB"/>
        </w:rPr>
        <w:t>s</w:t>
      </w:r>
      <w:r w:rsidR="004B1C31" w:rsidRPr="009E033D">
        <w:rPr>
          <w:rFonts w:ascii="Arial" w:hAnsi="Arial" w:cs="Arial"/>
          <w:sz w:val="19"/>
          <w:szCs w:val="19"/>
          <w:lang w:val="en-GB"/>
        </w:rPr>
        <w:t xml:space="preserve"> able to refund the deposit without any argument on the result of due diligence. The Company negotiated and changed the term of agreement to short-term loans, with no interest, instead of the deposit. Notably that the seller has intention to use the loan in their operation.</w:t>
      </w:r>
    </w:p>
    <w:p w14:paraId="5463C95A" w14:textId="77777777" w:rsidR="004B1C31" w:rsidRPr="009E033D" w:rsidRDefault="004B1C31" w:rsidP="004B1C31">
      <w:pPr>
        <w:spacing w:line="360" w:lineRule="auto"/>
        <w:ind w:left="459"/>
        <w:jc w:val="thaiDistribute"/>
        <w:rPr>
          <w:rFonts w:ascii="Arial" w:hAnsi="Arial" w:cs="Arial"/>
          <w:sz w:val="19"/>
          <w:szCs w:val="19"/>
          <w:lang w:val="en-GB"/>
        </w:rPr>
      </w:pPr>
    </w:p>
    <w:p w14:paraId="42091EDF" w14:textId="72D7B453" w:rsidR="004B1C31" w:rsidRPr="009E033D" w:rsidRDefault="00ED33B8" w:rsidP="004B1C31">
      <w:pPr>
        <w:spacing w:line="360" w:lineRule="auto"/>
        <w:ind w:left="459"/>
        <w:jc w:val="thaiDistribute"/>
        <w:rPr>
          <w:rFonts w:ascii="Arial" w:hAnsi="Arial" w:cs="Arial"/>
          <w:sz w:val="19"/>
          <w:szCs w:val="19"/>
          <w:lang w:val="en-GB"/>
        </w:rPr>
      </w:pPr>
      <w:r w:rsidRPr="009E033D">
        <w:rPr>
          <w:rFonts w:ascii="Arial" w:hAnsi="Arial" w:cs="Arial"/>
          <w:sz w:val="19"/>
          <w:szCs w:val="19"/>
          <w:lang w:val="en-GB"/>
        </w:rPr>
        <w:t xml:space="preserve">At the extraordinary </w:t>
      </w:r>
      <w:r w:rsidR="0050155E" w:rsidRPr="009E033D">
        <w:rPr>
          <w:rFonts w:ascii="Arial" w:hAnsi="Arial" w:cs="Browallia New"/>
          <w:sz w:val="19"/>
        </w:rPr>
        <w:t>s</w:t>
      </w:r>
      <w:proofErr w:type="spellStart"/>
      <w:r w:rsidRPr="009E033D">
        <w:rPr>
          <w:rFonts w:ascii="Arial" w:hAnsi="Arial" w:cs="Arial"/>
          <w:sz w:val="19"/>
          <w:szCs w:val="19"/>
          <w:lang w:val="en-GB"/>
        </w:rPr>
        <w:t>hareholders</w:t>
      </w:r>
      <w:proofErr w:type="spellEnd"/>
      <w:r w:rsidRPr="009E033D">
        <w:rPr>
          <w:rFonts w:ascii="Arial" w:hAnsi="Arial" w:cs="Arial"/>
          <w:sz w:val="19"/>
          <w:szCs w:val="19"/>
          <w:lang w:val="en-GB"/>
        </w:rPr>
        <w:t xml:space="preserve"> </w:t>
      </w:r>
      <w:r w:rsidR="000813D8" w:rsidRPr="009E033D">
        <w:rPr>
          <w:rFonts w:ascii="Arial" w:hAnsi="Arial" w:cs="Arial"/>
          <w:sz w:val="19"/>
          <w:szCs w:val="19"/>
          <w:lang w:val="en-GB"/>
        </w:rPr>
        <w:t xml:space="preserve">meeting </w:t>
      </w:r>
      <w:r w:rsidRPr="009E033D">
        <w:rPr>
          <w:rFonts w:ascii="Arial" w:hAnsi="Arial" w:cs="Arial"/>
          <w:sz w:val="19"/>
          <w:szCs w:val="19"/>
          <w:lang w:val="en-GB"/>
        </w:rPr>
        <w:t xml:space="preserve">No. 1/2020 held on 24 August 2020, the </w:t>
      </w:r>
      <w:r w:rsidR="0034336D" w:rsidRPr="009E033D">
        <w:rPr>
          <w:rFonts w:ascii="Arial" w:hAnsi="Arial" w:cs="Arial"/>
          <w:sz w:val="19"/>
          <w:szCs w:val="19"/>
          <w:lang w:val="en-GB"/>
        </w:rPr>
        <w:t>shareholders</w:t>
      </w:r>
      <w:r w:rsidRPr="009E033D">
        <w:rPr>
          <w:rFonts w:ascii="Arial" w:hAnsi="Arial" w:cs="Arial"/>
          <w:sz w:val="19"/>
          <w:szCs w:val="19"/>
          <w:lang w:val="en-GB"/>
        </w:rPr>
        <w:t xml:space="preserve"> passed a resolution for a subsidiary entered into an Assets Sale and Purchase Agreement for restaurant business with Domino (Thailand) Company Limited and FC Commissary Company Limited. The agreement </w:t>
      </w:r>
      <w:r w:rsidR="004C2828" w:rsidRPr="009E033D">
        <w:rPr>
          <w:rFonts w:ascii="Arial" w:hAnsi="Arial" w:cs="Arial"/>
          <w:sz w:val="19"/>
          <w:szCs w:val="19"/>
          <w:lang w:val="en-GB"/>
        </w:rPr>
        <w:t>was</w:t>
      </w:r>
      <w:r w:rsidRPr="009E033D">
        <w:rPr>
          <w:rFonts w:ascii="Arial" w:hAnsi="Arial" w:cs="Arial"/>
          <w:sz w:val="19"/>
          <w:szCs w:val="19"/>
          <w:lang w:val="en-GB"/>
        </w:rPr>
        <w:t xml:space="preserve"> signed on 26 August 2020.</w:t>
      </w:r>
    </w:p>
    <w:p w14:paraId="5C7F5729" w14:textId="77777777" w:rsidR="00ED33B8" w:rsidRPr="009E033D" w:rsidRDefault="00ED33B8" w:rsidP="004B1C31">
      <w:pPr>
        <w:spacing w:line="360" w:lineRule="auto"/>
        <w:ind w:left="459"/>
        <w:jc w:val="thaiDistribute"/>
        <w:rPr>
          <w:rFonts w:ascii="Arial" w:hAnsi="Arial" w:cs="Arial"/>
          <w:sz w:val="19"/>
          <w:szCs w:val="19"/>
          <w:lang w:val="en-GB"/>
        </w:rPr>
      </w:pPr>
    </w:p>
    <w:p w14:paraId="7D678237" w14:textId="276BD1B2" w:rsidR="005F7338" w:rsidRPr="009E033D" w:rsidRDefault="00ED33B8" w:rsidP="005F7338">
      <w:pPr>
        <w:spacing w:line="360" w:lineRule="auto"/>
        <w:ind w:left="459"/>
        <w:jc w:val="thaiDistribute"/>
        <w:rPr>
          <w:rFonts w:ascii="Arial" w:hAnsi="Arial" w:cs="Arial"/>
          <w:sz w:val="19"/>
          <w:szCs w:val="19"/>
          <w:lang w:val="en-GB"/>
        </w:rPr>
      </w:pPr>
      <w:r w:rsidRPr="009E033D">
        <w:rPr>
          <w:rFonts w:ascii="Arial" w:hAnsi="Arial" w:cs="Arial"/>
          <w:sz w:val="19"/>
          <w:szCs w:val="19"/>
          <w:lang w:val="en-GB"/>
        </w:rPr>
        <w:t xml:space="preserve">In October 2020, the subsidiary </w:t>
      </w:r>
      <w:r w:rsidR="00433C11" w:rsidRPr="009E033D">
        <w:rPr>
          <w:rFonts w:ascii="Arial" w:hAnsi="Arial" w:cs="Arial"/>
          <w:sz w:val="19"/>
          <w:szCs w:val="19"/>
          <w:lang w:val="en-GB"/>
        </w:rPr>
        <w:t>received</w:t>
      </w:r>
      <w:r w:rsidRPr="009E033D">
        <w:rPr>
          <w:rFonts w:ascii="Arial" w:hAnsi="Arial" w:cs="Arial"/>
          <w:sz w:val="19"/>
          <w:szCs w:val="19"/>
          <w:lang w:val="en-GB"/>
        </w:rPr>
        <w:t xml:space="preserve"> assets </w:t>
      </w:r>
      <w:r w:rsidR="00301EFA" w:rsidRPr="009E033D">
        <w:rPr>
          <w:rFonts w:ascii="Arial" w:hAnsi="Arial" w:cs="Arial"/>
          <w:sz w:val="19"/>
          <w:szCs w:val="19"/>
          <w:lang w:val="en-GB"/>
        </w:rPr>
        <w:t xml:space="preserve">transfer </w:t>
      </w:r>
      <w:r w:rsidR="00461FF1" w:rsidRPr="009E033D">
        <w:rPr>
          <w:rFonts w:ascii="Arial" w:hAnsi="Arial" w:cs="Arial"/>
          <w:sz w:val="19"/>
          <w:szCs w:val="19"/>
          <w:lang w:val="en-GB"/>
        </w:rPr>
        <w:t xml:space="preserve">in </w:t>
      </w:r>
      <w:r w:rsidRPr="009E033D">
        <w:rPr>
          <w:rFonts w:ascii="Arial" w:hAnsi="Arial" w:cs="Arial"/>
          <w:sz w:val="19"/>
          <w:szCs w:val="19"/>
          <w:lang w:val="en-GB"/>
        </w:rPr>
        <w:t xml:space="preserve">accordance with the agreement and </w:t>
      </w:r>
      <w:r w:rsidR="00461FF1" w:rsidRPr="009E033D">
        <w:rPr>
          <w:rFonts w:ascii="Arial" w:hAnsi="Arial" w:cs="Arial"/>
          <w:sz w:val="19"/>
          <w:szCs w:val="19"/>
          <w:lang w:val="en-GB"/>
        </w:rPr>
        <w:t xml:space="preserve">considered </w:t>
      </w:r>
      <w:r w:rsidRPr="009E033D">
        <w:rPr>
          <w:rFonts w:ascii="Arial" w:hAnsi="Arial" w:cs="Arial"/>
          <w:sz w:val="19"/>
          <w:szCs w:val="19"/>
          <w:lang w:val="en-GB"/>
        </w:rPr>
        <w:t xml:space="preserve">the short-term loan </w:t>
      </w:r>
      <w:r w:rsidR="006A5D67" w:rsidRPr="009E033D">
        <w:rPr>
          <w:rFonts w:ascii="Arial" w:hAnsi="Arial" w:cs="Arial"/>
          <w:sz w:val="19"/>
          <w:szCs w:val="19"/>
          <w:lang w:val="en-GB"/>
        </w:rPr>
        <w:t xml:space="preserve">to other company </w:t>
      </w:r>
      <w:r w:rsidR="001360C2" w:rsidRPr="009E033D">
        <w:rPr>
          <w:rFonts w:ascii="Arial" w:hAnsi="Arial" w:cs="Arial"/>
          <w:sz w:val="19"/>
          <w:szCs w:val="19"/>
          <w:lang w:val="en-GB"/>
        </w:rPr>
        <w:t>as</w:t>
      </w:r>
      <w:r w:rsidRPr="009E033D">
        <w:rPr>
          <w:rFonts w:ascii="Arial" w:hAnsi="Arial" w:cs="Arial"/>
          <w:sz w:val="19"/>
          <w:szCs w:val="19"/>
          <w:lang w:val="en-GB"/>
        </w:rPr>
        <w:t xml:space="preserve"> the part of the agreement settlement value</w:t>
      </w:r>
      <w:r w:rsidR="001360C2" w:rsidRPr="009E033D">
        <w:rPr>
          <w:rFonts w:ascii="Arial" w:hAnsi="Arial" w:cs="Arial"/>
          <w:sz w:val="19"/>
          <w:szCs w:val="19"/>
          <w:lang w:val="en-GB"/>
        </w:rPr>
        <w:t xml:space="preserve"> (Note</w:t>
      </w:r>
      <w:r w:rsidR="00D32B4A" w:rsidRPr="009E033D">
        <w:rPr>
          <w:rFonts w:ascii="Arial" w:hAnsi="Arial" w:cs="Arial"/>
          <w:sz w:val="19"/>
          <w:szCs w:val="19"/>
          <w:lang w:val="en-GB"/>
        </w:rPr>
        <w:t xml:space="preserve"> 1</w:t>
      </w:r>
      <w:r w:rsidR="00425FC6" w:rsidRPr="009E033D">
        <w:rPr>
          <w:rFonts w:ascii="Arial" w:hAnsi="Arial" w:cs="Arial"/>
          <w:sz w:val="19"/>
          <w:szCs w:val="19"/>
          <w:lang w:val="en-GB"/>
        </w:rPr>
        <w:t>5)</w:t>
      </w:r>
      <w:r w:rsidRPr="009E033D">
        <w:rPr>
          <w:rFonts w:ascii="Arial" w:hAnsi="Arial" w:cs="Arial"/>
          <w:sz w:val="19"/>
          <w:szCs w:val="19"/>
          <w:lang w:val="en-GB"/>
        </w:rPr>
        <w:t>.</w:t>
      </w:r>
    </w:p>
    <w:p w14:paraId="1478B75B" w14:textId="6C962DCF" w:rsidR="00AC055C" w:rsidRPr="009E033D" w:rsidRDefault="00AC055C" w:rsidP="005F7338">
      <w:pPr>
        <w:spacing w:line="360" w:lineRule="auto"/>
        <w:ind w:left="459"/>
        <w:jc w:val="thaiDistribute"/>
        <w:rPr>
          <w:rFonts w:ascii="Arial" w:hAnsi="Arial" w:cs="Arial"/>
          <w:sz w:val="19"/>
          <w:szCs w:val="19"/>
          <w:lang w:val="en-GB"/>
        </w:rPr>
      </w:pPr>
    </w:p>
    <w:p w14:paraId="58683EC8" w14:textId="323D5DBE" w:rsidR="00BC6AF8" w:rsidRPr="009E033D" w:rsidRDefault="00BC6AF8" w:rsidP="005F7338">
      <w:pPr>
        <w:spacing w:line="360" w:lineRule="auto"/>
        <w:ind w:left="459"/>
        <w:jc w:val="thaiDistribute"/>
        <w:rPr>
          <w:rFonts w:ascii="Arial" w:hAnsi="Arial" w:cs="Arial"/>
          <w:sz w:val="19"/>
          <w:szCs w:val="19"/>
          <w:lang w:val="en-GB"/>
        </w:rPr>
      </w:pPr>
    </w:p>
    <w:p w14:paraId="774208C1" w14:textId="3B56BFF0" w:rsidR="00BC6AF8" w:rsidRPr="009E033D" w:rsidRDefault="00BC6AF8" w:rsidP="005F7338">
      <w:pPr>
        <w:spacing w:line="360" w:lineRule="auto"/>
        <w:ind w:left="459"/>
        <w:jc w:val="thaiDistribute"/>
        <w:rPr>
          <w:rFonts w:ascii="Arial" w:hAnsi="Arial" w:cs="Arial"/>
          <w:sz w:val="19"/>
          <w:szCs w:val="19"/>
          <w:lang w:val="en-GB"/>
        </w:rPr>
      </w:pPr>
    </w:p>
    <w:p w14:paraId="0A0E1C5A" w14:textId="77777777" w:rsidR="00BC6AF8" w:rsidRPr="009E033D" w:rsidRDefault="00BC6AF8" w:rsidP="005F7338">
      <w:pPr>
        <w:spacing w:line="360" w:lineRule="auto"/>
        <w:ind w:left="459"/>
        <w:jc w:val="thaiDistribute"/>
        <w:rPr>
          <w:rFonts w:ascii="Arial" w:hAnsi="Arial" w:cs="Arial"/>
          <w:sz w:val="19"/>
          <w:szCs w:val="19"/>
          <w:lang w:val="en-GB"/>
        </w:rPr>
      </w:pPr>
    </w:p>
    <w:p w14:paraId="19EE68B3" w14:textId="77777777" w:rsidR="00AC055C" w:rsidRPr="009E033D" w:rsidRDefault="00AC055C" w:rsidP="005F7338">
      <w:pPr>
        <w:spacing w:line="360" w:lineRule="auto"/>
        <w:ind w:left="459"/>
        <w:jc w:val="thaiDistribute"/>
        <w:rPr>
          <w:rFonts w:ascii="Arial" w:hAnsi="Arial" w:cs="Arial"/>
          <w:sz w:val="19"/>
          <w:szCs w:val="19"/>
          <w:lang w:val="en-GB"/>
        </w:rPr>
      </w:pPr>
    </w:p>
    <w:p w14:paraId="698F65EC" w14:textId="75636E6B" w:rsidR="00E33864" w:rsidRPr="009E033D" w:rsidRDefault="002525BD" w:rsidP="00BC6AF8">
      <w:pPr>
        <w:pStyle w:val="BodyTextIndent3"/>
        <w:numPr>
          <w:ilvl w:val="0"/>
          <w:numId w:val="36"/>
        </w:numPr>
        <w:tabs>
          <w:tab w:val="clear" w:pos="360"/>
          <w:tab w:val="num" w:pos="1440"/>
        </w:tabs>
        <w:spacing w:line="360" w:lineRule="auto"/>
        <w:ind w:left="432" w:hanging="432"/>
        <w:rPr>
          <w:rFonts w:ascii="Arial" w:hAnsi="Arial" w:cs="Arial"/>
          <w:b/>
          <w:sz w:val="19"/>
          <w:szCs w:val="19"/>
          <w:lang w:val="en-GB"/>
        </w:rPr>
      </w:pPr>
      <w:r w:rsidRPr="009E033D">
        <w:rPr>
          <w:rFonts w:ascii="Arial" w:hAnsi="Arial" w:cs="Arial"/>
          <w:b/>
          <w:sz w:val="19"/>
          <w:szCs w:val="19"/>
          <w:lang w:val="en-GB"/>
        </w:rPr>
        <w:lastRenderedPageBreak/>
        <w:t xml:space="preserve">INVENTORIES </w:t>
      </w:r>
    </w:p>
    <w:p w14:paraId="18D3998D" w14:textId="77777777" w:rsidR="00C5237A" w:rsidRPr="009E033D" w:rsidRDefault="00C5237A" w:rsidP="00C5237A">
      <w:pPr>
        <w:pStyle w:val="BodyTextIndent3"/>
        <w:spacing w:line="360" w:lineRule="auto"/>
        <w:ind w:left="432" w:firstLine="0"/>
        <w:rPr>
          <w:rFonts w:ascii="Arial" w:hAnsi="Arial" w:cs="Arial"/>
          <w:bCs/>
          <w:sz w:val="16"/>
          <w:szCs w:val="16"/>
          <w:u w:val="single"/>
          <w:lang w:val="en-GB"/>
        </w:rPr>
      </w:pPr>
    </w:p>
    <w:tbl>
      <w:tblPr>
        <w:tblW w:w="9558" w:type="dxa"/>
        <w:tblInd w:w="284" w:type="dxa"/>
        <w:tblLayout w:type="fixed"/>
        <w:tblLook w:val="0000" w:firstRow="0" w:lastRow="0" w:firstColumn="0" w:lastColumn="0" w:noHBand="0" w:noVBand="0"/>
      </w:tblPr>
      <w:tblGrid>
        <w:gridCol w:w="3883"/>
        <w:gridCol w:w="1494"/>
        <w:gridCol w:w="1448"/>
        <w:gridCol w:w="1377"/>
        <w:gridCol w:w="1356"/>
      </w:tblGrid>
      <w:tr w:rsidR="002525BD" w:rsidRPr="009E033D" w14:paraId="6907C1F7" w14:textId="77777777" w:rsidTr="0001395F">
        <w:tc>
          <w:tcPr>
            <w:tcW w:w="3883" w:type="dxa"/>
          </w:tcPr>
          <w:p w14:paraId="1E64B7AB" w14:textId="77777777" w:rsidR="002525BD" w:rsidRPr="009E033D" w:rsidRDefault="002525BD" w:rsidP="006656F3">
            <w:pPr>
              <w:spacing w:before="60" w:line="276" w:lineRule="auto"/>
              <w:jc w:val="both"/>
              <w:rPr>
                <w:rFonts w:ascii="Arial" w:hAnsi="Arial" w:cs="Arial"/>
                <w:sz w:val="19"/>
                <w:szCs w:val="19"/>
              </w:rPr>
            </w:pPr>
          </w:p>
        </w:tc>
        <w:tc>
          <w:tcPr>
            <w:tcW w:w="1494" w:type="dxa"/>
          </w:tcPr>
          <w:p w14:paraId="085EE999" w14:textId="77777777" w:rsidR="002525BD" w:rsidRPr="009E033D" w:rsidRDefault="002525BD" w:rsidP="006656F3">
            <w:pPr>
              <w:spacing w:before="60" w:line="276" w:lineRule="auto"/>
              <w:jc w:val="both"/>
              <w:rPr>
                <w:rFonts w:ascii="Arial" w:hAnsi="Arial" w:cs="Arial"/>
                <w:sz w:val="19"/>
                <w:szCs w:val="19"/>
                <w:lang w:val="en-GB"/>
              </w:rPr>
            </w:pPr>
          </w:p>
        </w:tc>
        <w:tc>
          <w:tcPr>
            <w:tcW w:w="1448" w:type="dxa"/>
          </w:tcPr>
          <w:p w14:paraId="716A6201" w14:textId="77777777" w:rsidR="002525BD" w:rsidRPr="009E033D" w:rsidRDefault="002525BD" w:rsidP="006656F3">
            <w:pPr>
              <w:spacing w:before="60" w:line="276" w:lineRule="auto"/>
              <w:jc w:val="both"/>
              <w:rPr>
                <w:rFonts w:ascii="Arial" w:hAnsi="Arial" w:cs="Arial"/>
                <w:sz w:val="19"/>
                <w:szCs w:val="19"/>
                <w:lang w:val="en-GB"/>
              </w:rPr>
            </w:pPr>
          </w:p>
        </w:tc>
        <w:tc>
          <w:tcPr>
            <w:tcW w:w="2733" w:type="dxa"/>
            <w:gridSpan w:val="2"/>
            <w:vAlign w:val="bottom"/>
          </w:tcPr>
          <w:p w14:paraId="5725B117" w14:textId="4BD19E5F" w:rsidR="002525BD" w:rsidRPr="009E033D" w:rsidRDefault="002525BD" w:rsidP="006656F3">
            <w:pPr>
              <w:spacing w:before="60" w:line="276" w:lineRule="auto"/>
              <w:ind w:left="-108"/>
              <w:jc w:val="right"/>
              <w:rPr>
                <w:rFonts w:ascii="Arial" w:hAnsi="Arial" w:cs="Arial"/>
                <w:sz w:val="19"/>
                <w:szCs w:val="19"/>
                <w:cs/>
              </w:rPr>
            </w:pPr>
            <w:r w:rsidRPr="009E033D">
              <w:rPr>
                <w:rFonts w:ascii="Arial" w:hAnsi="Arial" w:cs="Arial"/>
                <w:sz w:val="19"/>
                <w:szCs w:val="19"/>
              </w:rPr>
              <w:t>(Unit: Baht)</w:t>
            </w:r>
          </w:p>
        </w:tc>
      </w:tr>
      <w:tr w:rsidR="002525BD" w:rsidRPr="009E033D" w14:paraId="58C69B13" w14:textId="77777777" w:rsidTr="0001395F">
        <w:tc>
          <w:tcPr>
            <w:tcW w:w="3883" w:type="dxa"/>
          </w:tcPr>
          <w:p w14:paraId="5BEFF73B" w14:textId="77777777" w:rsidR="002525BD" w:rsidRPr="009E033D" w:rsidRDefault="002525BD" w:rsidP="006656F3">
            <w:pPr>
              <w:spacing w:before="60" w:line="276" w:lineRule="auto"/>
              <w:jc w:val="both"/>
              <w:rPr>
                <w:rFonts w:ascii="Arial" w:hAnsi="Arial" w:cs="Arial"/>
                <w:sz w:val="19"/>
                <w:szCs w:val="19"/>
                <w:lang w:val="en-GB"/>
              </w:rPr>
            </w:pPr>
          </w:p>
        </w:tc>
        <w:tc>
          <w:tcPr>
            <w:tcW w:w="2942" w:type="dxa"/>
            <w:gridSpan w:val="2"/>
          </w:tcPr>
          <w:p w14:paraId="371A3E24" w14:textId="77777777" w:rsidR="002525BD" w:rsidRPr="009E033D" w:rsidRDefault="002525BD" w:rsidP="006656F3">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rPr>
              <w:t>Consolidated</w:t>
            </w:r>
            <w:r w:rsidRPr="009E033D">
              <w:rPr>
                <w:rFonts w:ascii="Arial" w:hAnsi="Arial" w:cs="Arial"/>
                <w:sz w:val="19"/>
                <w:szCs w:val="19"/>
                <w:lang w:val="en-GB"/>
              </w:rPr>
              <w:t xml:space="preserve"> F/S</w:t>
            </w:r>
          </w:p>
        </w:tc>
        <w:tc>
          <w:tcPr>
            <w:tcW w:w="2733" w:type="dxa"/>
            <w:gridSpan w:val="2"/>
            <w:vAlign w:val="bottom"/>
          </w:tcPr>
          <w:p w14:paraId="4D99B485" w14:textId="77777777" w:rsidR="002525BD" w:rsidRPr="009E033D" w:rsidRDefault="002525BD" w:rsidP="006656F3">
            <w:pPr>
              <w:pBdr>
                <w:bottom w:val="single" w:sz="4" w:space="1" w:color="auto"/>
              </w:pBdr>
              <w:spacing w:before="60" w:line="276" w:lineRule="auto"/>
              <w:ind w:firstLine="6"/>
              <w:jc w:val="center"/>
              <w:rPr>
                <w:rFonts w:ascii="Arial" w:hAnsi="Arial" w:cs="Arial"/>
                <w:sz w:val="19"/>
                <w:szCs w:val="19"/>
                <w:lang w:val="en-GB"/>
              </w:rPr>
            </w:pPr>
            <w:r w:rsidRPr="009E033D">
              <w:rPr>
                <w:rFonts w:ascii="Arial" w:hAnsi="Arial" w:cs="Arial"/>
                <w:sz w:val="19"/>
                <w:szCs w:val="19"/>
              </w:rPr>
              <w:t>Separate F/S</w:t>
            </w:r>
          </w:p>
        </w:tc>
      </w:tr>
      <w:tr w:rsidR="006E7838" w:rsidRPr="009E033D" w14:paraId="3B64FC06" w14:textId="77777777" w:rsidTr="0001395F">
        <w:tc>
          <w:tcPr>
            <w:tcW w:w="3883" w:type="dxa"/>
          </w:tcPr>
          <w:p w14:paraId="33EDA59F" w14:textId="77777777" w:rsidR="006E7838" w:rsidRPr="009E033D" w:rsidRDefault="006E7838" w:rsidP="006E7838">
            <w:pPr>
              <w:spacing w:before="60" w:line="276" w:lineRule="auto"/>
              <w:jc w:val="both"/>
              <w:rPr>
                <w:rFonts w:ascii="Arial" w:hAnsi="Arial" w:cs="Arial"/>
                <w:sz w:val="19"/>
                <w:szCs w:val="19"/>
                <w:lang w:val="en-GB"/>
              </w:rPr>
            </w:pPr>
          </w:p>
        </w:tc>
        <w:tc>
          <w:tcPr>
            <w:tcW w:w="1494" w:type="dxa"/>
          </w:tcPr>
          <w:p w14:paraId="7FAE464F" w14:textId="01DB8530" w:rsidR="006E7838" w:rsidRPr="009E033D" w:rsidRDefault="006E7838" w:rsidP="006E7838">
            <w:pPr>
              <w:pBdr>
                <w:bottom w:val="single" w:sz="6" w:space="1" w:color="auto"/>
              </w:pBdr>
              <w:spacing w:before="60" w:line="276" w:lineRule="auto"/>
              <w:ind w:left="-48" w:right="-6"/>
              <w:jc w:val="center"/>
              <w:rPr>
                <w:rFonts w:ascii="Arial" w:hAnsi="Arial" w:cs="Arial"/>
                <w:sz w:val="19"/>
                <w:szCs w:val="19"/>
                <w:lang w:val="en-GB"/>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448" w:type="dxa"/>
          </w:tcPr>
          <w:p w14:paraId="4E948730" w14:textId="27833B89" w:rsidR="006E7838" w:rsidRPr="009E033D" w:rsidRDefault="006E7838" w:rsidP="006E7838">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c>
          <w:tcPr>
            <w:tcW w:w="1377" w:type="dxa"/>
          </w:tcPr>
          <w:p w14:paraId="17A094BB" w14:textId="3D64BD65" w:rsidR="006E7838" w:rsidRPr="009E033D" w:rsidRDefault="006E7838" w:rsidP="006E7838">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356" w:type="dxa"/>
          </w:tcPr>
          <w:p w14:paraId="0728EE7E" w14:textId="2EC30D35" w:rsidR="006E7838" w:rsidRPr="009E033D" w:rsidRDefault="006E7838" w:rsidP="006E7838">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2525BD" w:rsidRPr="009E033D" w14:paraId="306D2318" w14:textId="77777777" w:rsidTr="0001395F">
        <w:trPr>
          <w:trHeight w:val="130"/>
        </w:trPr>
        <w:tc>
          <w:tcPr>
            <w:tcW w:w="3883" w:type="dxa"/>
          </w:tcPr>
          <w:p w14:paraId="0C20EFAE" w14:textId="77777777" w:rsidR="002525BD" w:rsidRPr="009E033D" w:rsidRDefault="002525BD" w:rsidP="006656F3">
            <w:pPr>
              <w:spacing w:before="60" w:line="276" w:lineRule="auto"/>
              <w:rPr>
                <w:rFonts w:ascii="Arial" w:hAnsi="Arial" w:cs="Arial"/>
                <w:sz w:val="19"/>
                <w:szCs w:val="19"/>
                <w:u w:val="single"/>
              </w:rPr>
            </w:pPr>
          </w:p>
        </w:tc>
        <w:tc>
          <w:tcPr>
            <w:tcW w:w="1494" w:type="dxa"/>
          </w:tcPr>
          <w:p w14:paraId="5D5B7F86" w14:textId="77777777" w:rsidR="002525BD" w:rsidRPr="009E033D" w:rsidRDefault="002525BD" w:rsidP="006656F3">
            <w:pPr>
              <w:spacing w:before="60" w:line="276" w:lineRule="auto"/>
              <w:jc w:val="right"/>
              <w:rPr>
                <w:rFonts w:ascii="Arial" w:hAnsi="Arial" w:cs="Arial"/>
                <w:sz w:val="19"/>
                <w:szCs w:val="19"/>
                <w:cs/>
              </w:rPr>
            </w:pPr>
          </w:p>
        </w:tc>
        <w:tc>
          <w:tcPr>
            <w:tcW w:w="1448" w:type="dxa"/>
            <w:vAlign w:val="bottom"/>
          </w:tcPr>
          <w:p w14:paraId="643CF8C9" w14:textId="77777777" w:rsidR="002525BD" w:rsidRPr="009E033D" w:rsidRDefault="002525BD" w:rsidP="006656F3">
            <w:pPr>
              <w:spacing w:before="60" w:line="276" w:lineRule="auto"/>
              <w:jc w:val="right"/>
              <w:rPr>
                <w:rFonts w:ascii="Arial" w:hAnsi="Arial" w:cs="Arial"/>
                <w:sz w:val="19"/>
                <w:szCs w:val="19"/>
                <w:cs/>
              </w:rPr>
            </w:pPr>
          </w:p>
        </w:tc>
        <w:tc>
          <w:tcPr>
            <w:tcW w:w="1377" w:type="dxa"/>
            <w:vAlign w:val="bottom"/>
          </w:tcPr>
          <w:p w14:paraId="2BF54D5B" w14:textId="77777777" w:rsidR="002525BD" w:rsidRPr="009E033D" w:rsidRDefault="002525BD" w:rsidP="006656F3">
            <w:pPr>
              <w:spacing w:before="60" w:line="276" w:lineRule="auto"/>
              <w:jc w:val="right"/>
              <w:rPr>
                <w:rFonts w:ascii="Arial" w:hAnsi="Arial" w:cs="Arial"/>
                <w:sz w:val="19"/>
                <w:szCs w:val="19"/>
              </w:rPr>
            </w:pPr>
          </w:p>
        </w:tc>
        <w:tc>
          <w:tcPr>
            <w:tcW w:w="1356" w:type="dxa"/>
            <w:vAlign w:val="bottom"/>
          </w:tcPr>
          <w:p w14:paraId="4D7684F2" w14:textId="77777777" w:rsidR="002525BD" w:rsidRPr="009E033D" w:rsidRDefault="002525BD" w:rsidP="006656F3">
            <w:pPr>
              <w:spacing w:before="60" w:line="276" w:lineRule="auto"/>
              <w:jc w:val="right"/>
              <w:rPr>
                <w:rFonts w:ascii="Arial" w:hAnsi="Arial" w:cs="Arial"/>
                <w:sz w:val="19"/>
                <w:szCs w:val="19"/>
              </w:rPr>
            </w:pPr>
          </w:p>
        </w:tc>
      </w:tr>
      <w:tr w:rsidR="00716F31" w:rsidRPr="009E033D" w14:paraId="6AB7E3E5" w14:textId="77777777" w:rsidTr="0001395F">
        <w:tc>
          <w:tcPr>
            <w:tcW w:w="3883" w:type="dxa"/>
            <w:vAlign w:val="bottom"/>
          </w:tcPr>
          <w:p w14:paraId="6C1F50E5" w14:textId="77777777" w:rsidR="00716F31" w:rsidRPr="009E033D" w:rsidRDefault="00716F31" w:rsidP="00716F31">
            <w:pPr>
              <w:spacing w:before="60" w:line="276" w:lineRule="auto"/>
              <w:rPr>
                <w:rFonts w:ascii="Arial" w:hAnsi="Arial" w:cs="Arial"/>
                <w:sz w:val="19"/>
                <w:szCs w:val="19"/>
                <w:cs/>
              </w:rPr>
            </w:pPr>
            <w:r w:rsidRPr="009E033D">
              <w:rPr>
                <w:rFonts w:ascii="Arial" w:hAnsi="Arial" w:cs="Arial"/>
                <w:sz w:val="19"/>
                <w:szCs w:val="19"/>
              </w:rPr>
              <w:t>Finished goods</w:t>
            </w:r>
          </w:p>
        </w:tc>
        <w:tc>
          <w:tcPr>
            <w:tcW w:w="1494" w:type="dxa"/>
            <w:tcBorders>
              <w:bottom w:val="nil"/>
            </w:tcBorders>
          </w:tcPr>
          <w:p w14:paraId="75857661" w14:textId="36BE4DF4"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5,832,653</w:t>
            </w:r>
          </w:p>
        </w:tc>
        <w:tc>
          <w:tcPr>
            <w:tcW w:w="1448" w:type="dxa"/>
            <w:vAlign w:val="bottom"/>
          </w:tcPr>
          <w:p w14:paraId="606444CF" w14:textId="3DF0AE94"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32,006,855</w:t>
            </w:r>
          </w:p>
        </w:tc>
        <w:tc>
          <w:tcPr>
            <w:tcW w:w="1377" w:type="dxa"/>
            <w:vAlign w:val="bottom"/>
          </w:tcPr>
          <w:p w14:paraId="14025E3D" w14:textId="48B19BBA" w:rsidR="00716F31" w:rsidRPr="009E033D" w:rsidRDefault="00716F31" w:rsidP="00716F31">
            <w:pPr>
              <w:spacing w:before="60" w:line="276" w:lineRule="auto"/>
              <w:jc w:val="center"/>
              <w:rPr>
                <w:rFonts w:ascii="Arial" w:hAnsi="Arial" w:cs="Arial"/>
                <w:sz w:val="19"/>
                <w:szCs w:val="19"/>
                <w:cs/>
                <w:lang w:val="en-GB"/>
              </w:rPr>
            </w:pPr>
            <w:r w:rsidRPr="009E033D">
              <w:rPr>
                <w:rFonts w:ascii="Arial" w:hAnsi="Arial" w:cs="Arial"/>
                <w:sz w:val="19"/>
                <w:szCs w:val="19"/>
                <w:lang w:val="en-GB"/>
              </w:rPr>
              <w:t xml:space="preserve">          -</w:t>
            </w:r>
          </w:p>
        </w:tc>
        <w:tc>
          <w:tcPr>
            <w:tcW w:w="1356" w:type="dxa"/>
            <w:vAlign w:val="bottom"/>
          </w:tcPr>
          <w:p w14:paraId="3A03CA6D" w14:textId="0767798C"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35195CC4" w14:textId="77777777" w:rsidTr="0001395F">
        <w:tc>
          <w:tcPr>
            <w:tcW w:w="3883" w:type="dxa"/>
            <w:vAlign w:val="bottom"/>
          </w:tcPr>
          <w:p w14:paraId="3551B1CD" w14:textId="77777777" w:rsidR="00716F31" w:rsidRPr="009E033D" w:rsidRDefault="00716F31" w:rsidP="00716F31">
            <w:pPr>
              <w:spacing w:before="60" w:line="276" w:lineRule="auto"/>
              <w:rPr>
                <w:rFonts w:ascii="Arial" w:hAnsi="Arial" w:cs="Arial"/>
                <w:sz w:val="19"/>
                <w:szCs w:val="19"/>
              </w:rPr>
            </w:pPr>
            <w:r w:rsidRPr="009E033D">
              <w:rPr>
                <w:rFonts w:ascii="Arial" w:hAnsi="Arial" w:cs="Arial"/>
                <w:sz w:val="19"/>
                <w:szCs w:val="19"/>
              </w:rPr>
              <w:t>Work in process</w:t>
            </w:r>
          </w:p>
        </w:tc>
        <w:tc>
          <w:tcPr>
            <w:tcW w:w="1494" w:type="dxa"/>
            <w:tcBorders>
              <w:bottom w:val="nil"/>
            </w:tcBorders>
          </w:tcPr>
          <w:p w14:paraId="0369F014" w14:textId="7E109666"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c>
          <w:tcPr>
            <w:tcW w:w="1448" w:type="dxa"/>
            <w:vAlign w:val="bottom"/>
          </w:tcPr>
          <w:p w14:paraId="54164502" w14:textId="556629E6"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88,474,360</w:t>
            </w:r>
          </w:p>
        </w:tc>
        <w:tc>
          <w:tcPr>
            <w:tcW w:w="1377" w:type="dxa"/>
            <w:vAlign w:val="bottom"/>
          </w:tcPr>
          <w:p w14:paraId="46894B46" w14:textId="60B00B8E" w:rsidR="00716F31" w:rsidRPr="009E033D" w:rsidRDefault="00716F31" w:rsidP="00716F3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0DD49C4F" w14:textId="73FEB1EB"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711C1803" w14:textId="77777777" w:rsidTr="0001395F">
        <w:tc>
          <w:tcPr>
            <w:tcW w:w="3883" w:type="dxa"/>
            <w:vAlign w:val="bottom"/>
          </w:tcPr>
          <w:p w14:paraId="42E2C353" w14:textId="3FAF9DD3" w:rsidR="00716F31" w:rsidRPr="009E033D" w:rsidRDefault="00716F31" w:rsidP="00716F31">
            <w:pPr>
              <w:spacing w:before="60" w:line="276" w:lineRule="auto"/>
              <w:rPr>
                <w:rFonts w:ascii="Arial" w:hAnsi="Arial" w:cs="Arial"/>
                <w:sz w:val="19"/>
                <w:szCs w:val="19"/>
              </w:rPr>
            </w:pPr>
            <w:r w:rsidRPr="009E033D">
              <w:rPr>
                <w:rFonts w:ascii="Arial" w:hAnsi="Arial" w:cs="Arial"/>
                <w:sz w:val="19"/>
                <w:szCs w:val="19"/>
              </w:rPr>
              <w:t xml:space="preserve">Raw materials </w:t>
            </w:r>
          </w:p>
        </w:tc>
        <w:tc>
          <w:tcPr>
            <w:tcW w:w="1494" w:type="dxa"/>
            <w:tcBorders>
              <w:bottom w:val="nil"/>
            </w:tcBorders>
          </w:tcPr>
          <w:p w14:paraId="41CBC5EB" w14:textId="3F9C3126"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8,783,410</w:t>
            </w:r>
          </w:p>
        </w:tc>
        <w:tc>
          <w:tcPr>
            <w:tcW w:w="1448" w:type="dxa"/>
            <w:vAlign w:val="bottom"/>
          </w:tcPr>
          <w:p w14:paraId="51A7AA10" w14:textId="4B6236FE"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82,202,408</w:t>
            </w:r>
          </w:p>
        </w:tc>
        <w:tc>
          <w:tcPr>
            <w:tcW w:w="1377" w:type="dxa"/>
            <w:vAlign w:val="bottom"/>
          </w:tcPr>
          <w:p w14:paraId="4355F0F4" w14:textId="5CB83062" w:rsidR="00716F31" w:rsidRPr="009E033D" w:rsidRDefault="00716F31" w:rsidP="00716F3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1304197D" w14:textId="4AFE952F"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1DF44960" w14:textId="77777777" w:rsidTr="0001395F">
        <w:tc>
          <w:tcPr>
            <w:tcW w:w="3883" w:type="dxa"/>
            <w:vAlign w:val="bottom"/>
          </w:tcPr>
          <w:p w14:paraId="4A8D577A" w14:textId="2187550A" w:rsidR="00716F31" w:rsidRPr="009E033D" w:rsidRDefault="00716F31" w:rsidP="00716F31">
            <w:pPr>
              <w:spacing w:before="60" w:line="276" w:lineRule="auto"/>
              <w:rPr>
                <w:rFonts w:ascii="Arial" w:hAnsi="Arial" w:cs="Arial"/>
                <w:sz w:val="19"/>
                <w:szCs w:val="19"/>
                <w:lang w:val="en-GB"/>
              </w:rPr>
            </w:pPr>
            <w:r w:rsidRPr="009E033D">
              <w:rPr>
                <w:rFonts w:ascii="Arial" w:hAnsi="Arial" w:cs="Arial"/>
                <w:sz w:val="19"/>
                <w:szCs w:val="19"/>
                <w:lang w:val="en-GB"/>
              </w:rPr>
              <w:t>Raw material</w:t>
            </w:r>
            <w:r w:rsidR="00AE517B" w:rsidRPr="009E033D">
              <w:rPr>
                <w:rFonts w:ascii="Arial" w:hAnsi="Arial" w:cs="Arial"/>
                <w:sz w:val="19"/>
                <w:szCs w:val="19"/>
                <w:lang w:val="en-GB"/>
              </w:rPr>
              <w:t>s</w:t>
            </w:r>
            <w:r w:rsidRPr="009E033D">
              <w:rPr>
                <w:rFonts w:ascii="Arial" w:hAnsi="Arial" w:cs="Arial"/>
                <w:sz w:val="19"/>
                <w:szCs w:val="19"/>
                <w:lang w:val="en-GB"/>
              </w:rPr>
              <w:t xml:space="preserve"> and goods in transit</w:t>
            </w:r>
          </w:p>
        </w:tc>
        <w:tc>
          <w:tcPr>
            <w:tcW w:w="1494" w:type="dxa"/>
            <w:tcBorders>
              <w:bottom w:val="nil"/>
            </w:tcBorders>
          </w:tcPr>
          <w:p w14:paraId="2B61D07E" w14:textId="66165233"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2,336,135</w:t>
            </w:r>
          </w:p>
        </w:tc>
        <w:tc>
          <w:tcPr>
            <w:tcW w:w="1448" w:type="dxa"/>
            <w:vAlign w:val="bottom"/>
          </w:tcPr>
          <w:p w14:paraId="62883E33" w14:textId="11E49155"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1,477,340</w:t>
            </w:r>
          </w:p>
        </w:tc>
        <w:tc>
          <w:tcPr>
            <w:tcW w:w="1377" w:type="dxa"/>
            <w:vAlign w:val="bottom"/>
          </w:tcPr>
          <w:p w14:paraId="1FC70EDC" w14:textId="21250BBA" w:rsidR="00716F31" w:rsidRPr="009E033D" w:rsidRDefault="00716F31" w:rsidP="00716F3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3291C9B7" w14:textId="6947AF98"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58EB4A5E" w14:textId="77777777" w:rsidTr="0001395F">
        <w:tc>
          <w:tcPr>
            <w:tcW w:w="3883" w:type="dxa"/>
            <w:vAlign w:val="bottom"/>
          </w:tcPr>
          <w:p w14:paraId="28FF690E" w14:textId="4ACC0E5E" w:rsidR="00716F31" w:rsidRPr="009E033D" w:rsidRDefault="00716F31" w:rsidP="00716F31">
            <w:pPr>
              <w:spacing w:before="60" w:line="276" w:lineRule="auto"/>
              <w:rPr>
                <w:rFonts w:ascii="Arial" w:hAnsi="Arial" w:cs="Arial"/>
                <w:sz w:val="19"/>
                <w:szCs w:val="19"/>
              </w:rPr>
            </w:pPr>
            <w:r w:rsidRPr="009E033D">
              <w:rPr>
                <w:rFonts w:ascii="Arial" w:hAnsi="Arial" w:cs="Arial"/>
                <w:sz w:val="19"/>
                <w:szCs w:val="19"/>
              </w:rPr>
              <w:t>Supplies</w:t>
            </w:r>
          </w:p>
        </w:tc>
        <w:tc>
          <w:tcPr>
            <w:tcW w:w="1494" w:type="dxa"/>
            <w:tcBorders>
              <w:bottom w:val="nil"/>
            </w:tcBorders>
          </w:tcPr>
          <w:p w14:paraId="696E141A" w14:textId="015C4EBD" w:rsidR="00716F31" w:rsidRPr="009E033D" w:rsidRDefault="00716F31" w:rsidP="00716F31">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3,282,763</w:t>
            </w:r>
          </w:p>
        </w:tc>
        <w:tc>
          <w:tcPr>
            <w:tcW w:w="1448" w:type="dxa"/>
            <w:vAlign w:val="bottom"/>
          </w:tcPr>
          <w:p w14:paraId="3F06175E" w14:textId="08A8224E" w:rsidR="00716F31" w:rsidRPr="009E033D" w:rsidRDefault="00716F31" w:rsidP="00716F31">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7,906,918</w:t>
            </w:r>
          </w:p>
        </w:tc>
        <w:tc>
          <w:tcPr>
            <w:tcW w:w="1377" w:type="dxa"/>
            <w:vAlign w:val="bottom"/>
          </w:tcPr>
          <w:p w14:paraId="67BB3688" w14:textId="253F962B" w:rsidR="00716F31" w:rsidRPr="009E033D" w:rsidRDefault="00716F31" w:rsidP="00716F3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1427E0E4" w14:textId="6D3B91BD" w:rsidR="00716F31" w:rsidRPr="009E033D" w:rsidRDefault="00716F31" w:rsidP="00716F3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69AA5653" w14:textId="77777777" w:rsidTr="0001395F">
        <w:tc>
          <w:tcPr>
            <w:tcW w:w="3883" w:type="dxa"/>
            <w:vAlign w:val="bottom"/>
          </w:tcPr>
          <w:p w14:paraId="238F1328" w14:textId="77777777" w:rsidR="00716F31" w:rsidRPr="009E033D" w:rsidRDefault="00716F31" w:rsidP="00716F31">
            <w:pPr>
              <w:spacing w:before="60" w:line="276" w:lineRule="auto"/>
              <w:rPr>
                <w:rFonts w:ascii="Arial" w:hAnsi="Arial" w:cs="Arial"/>
                <w:b/>
                <w:bCs/>
                <w:sz w:val="19"/>
                <w:szCs w:val="19"/>
              </w:rPr>
            </w:pPr>
            <w:r w:rsidRPr="009E033D">
              <w:rPr>
                <w:rFonts w:ascii="Arial" w:hAnsi="Arial" w:cs="Arial"/>
                <w:b/>
                <w:bCs/>
                <w:sz w:val="19"/>
                <w:szCs w:val="19"/>
              </w:rPr>
              <w:t>Total</w:t>
            </w:r>
          </w:p>
        </w:tc>
        <w:tc>
          <w:tcPr>
            <w:tcW w:w="1494" w:type="dxa"/>
            <w:tcBorders>
              <w:bottom w:val="nil"/>
            </w:tcBorders>
          </w:tcPr>
          <w:p w14:paraId="5C7A7017" w14:textId="4D4564D4"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20,234,961</w:t>
            </w:r>
          </w:p>
        </w:tc>
        <w:tc>
          <w:tcPr>
            <w:tcW w:w="1448" w:type="dxa"/>
            <w:vAlign w:val="bottom"/>
          </w:tcPr>
          <w:p w14:paraId="4F654EB2" w14:textId="3538B532" w:rsidR="00716F31" w:rsidRPr="009E033D" w:rsidRDefault="00716F31" w:rsidP="00716F31">
            <w:pPr>
              <w:spacing w:before="60" w:line="276" w:lineRule="auto"/>
              <w:jc w:val="right"/>
              <w:rPr>
                <w:rFonts w:ascii="Arial" w:hAnsi="Arial" w:cs="Arial"/>
                <w:sz w:val="19"/>
                <w:szCs w:val="19"/>
              </w:rPr>
            </w:pPr>
            <w:r w:rsidRPr="009E033D">
              <w:rPr>
                <w:rFonts w:ascii="Arial" w:hAnsi="Arial" w:cs="Arial"/>
                <w:sz w:val="19"/>
                <w:szCs w:val="19"/>
              </w:rPr>
              <w:t>212,067,881</w:t>
            </w:r>
          </w:p>
        </w:tc>
        <w:tc>
          <w:tcPr>
            <w:tcW w:w="1377" w:type="dxa"/>
            <w:vAlign w:val="bottom"/>
          </w:tcPr>
          <w:p w14:paraId="29F97DEE" w14:textId="1370C0EC" w:rsidR="00716F31" w:rsidRPr="009E033D" w:rsidRDefault="00716F31" w:rsidP="00716F31">
            <w:pP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6E006CF2" w14:textId="0851117C" w:rsidR="00716F31" w:rsidRPr="009E033D" w:rsidRDefault="00716F31" w:rsidP="00716F31">
            <w:pP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r w:rsidR="00716F31" w:rsidRPr="009E033D" w14:paraId="2C609061" w14:textId="77777777" w:rsidTr="0001395F">
        <w:tc>
          <w:tcPr>
            <w:tcW w:w="3883" w:type="dxa"/>
            <w:vAlign w:val="bottom"/>
          </w:tcPr>
          <w:p w14:paraId="656A4C51" w14:textId="6BF363CB" w:rsidR="00716F31" w:rsidRPr="009E033D" w:rsidRDefault="00716F31" w:rsidP="00716F31">
            <w:pPr>
              <w:spacing w:before="60" w:line="276" w:lineRule="auto"/>
              <w:ind w:right="-108"/>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Allowance for devaluation of </w:t>
            </w:r>
          </w:p>
          <w:p w14:paraId="59D26F75" w14:textId="39FE9AFD" w:rsidR="00716F31" w:rsidRPr="009E033D" w:rsidRDefault="00716F31" w:rsidP="00716F31">
            <w:pPr>
              <w:spacing w:before="60" w:line="276" w:lineRule="auto"/>
              <w:ind w:right="-108"/>
              <w:rPr>
                <w:rFonts w:ascii="Arial" w:hAnsi="Arial" w:cs="Arial"/>
                <w:sz w:val="19"/>
                <w:szCs w:val="19"/>
                <w:u w:val="single"/>
              </w:rPr>
            </w:pPr>
            <w:r w:rsidRPr="009E033D">
              <w:rPr>
                <w:rFonts w:ascii="Arial" w:hAnsi="Arial" w:cs="Arial"/>
                <w:sz w:val="19"/>
                <w:szCs w:val="19"/>
              </w:rPr>
              <w:t xml:space="preserve">             inventories</w:t>
            </w:r>
          </w:p>
        </w:tc>
        <w:tc>
          <w:tcPr>
            <w:tcW w:w="1494" w:type="dxa"/>
            <w:tcBorders>
              <w:bottom w:val="nil"/>
            </w:tcBorders>
            <w:vAlign w:val="bottom"/>
          </w:tcPr>
          <w:p w14:paraId="790AD08A" w14:textId="4A53282B" w:rsidR="00716F31" w:rsidRPr="009E033D" w:rsidRDefault="00716F31" w:rsidP="00716F3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c>
          <w:tcPr>
            <w:tcW w:w="1448" w:type="dxa"/>
            <w:vAlign w:val="bottom"/>
          </w:tcPr>
          <w:p w14:paraId="2EEF33B2" w14:textId="5B8C151B" w:rsidR="00716F31" w:rsidRPr="009E033D" w:rsidRDefault="00716F31" w:rsidP="00716F31">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(127,139,569)</w:t>
            </w:r>
          </w:p>
        </w:tc>
        <w:tc>
          <w:tcPr>
            <w:tcW w:w="1377" w:type="dxa"/>
            <w:vAlign w:val="bottom"/>
          </w:tcPr>
          <w:p w14:paraId="299F0D5B" w14:textId="67A5D448" w:rsidR="00716F31" w:rsidRPr="009E033D" w:rsidRDefault="00716F31" w:rsidP="00716F3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55D01FCB" w14:textId="6E11F30F" w:rsidR="00716F31" w:rsidRPr="009E033D" w:rsidRDefault="00716F31" w:rsidP="00716F31">
            <w:pPr>
              <w:pBdr>
                <w:bottom w:val="single" w:sz="4"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716F31" w:rsidRPr="009E033D" w14:paraId="12D97337" w14:textId="77777777" w:rsidTr="0001395F">
        <w:tc>
          <w:tcPr>
            <w:tcW w:w="3883" w:type="dxa"/>
            <w:vAlign w:val="bottom"/>
          </w:tcPr>
          <w:p w14:paraId="11061D32" w14:textId="77777777" w:rsidR="00716F31" w:rsidRPr="009E033D" w:rsidRDefault="00716F31" w:rsidP="00716F31">
            <w:pPr>
              <w:spacing w:before="60" w:line="276" w:lineRule="auto"/>
              <w:rPr>
                <w:rFonts w:ascii="Arial" w:hAnsi="Arial" w:cs="Arial"/>
                <w:b/>
                <w:bCs/>
                <w:sz w:val="19"/>
                <w:szCs w:val="19"/>
              </w:rPr>
            </w:pPr>
            <w:r w:rsidRPr="009E033D">
              <w:rPr>
                <w:rFonts w:ascii="Arial" w:hAnsi="Arial" w:cs="Arial"/>
                <w:b/>
                <w:bCs/>
                <w:sz w:val="19"/>
                <w:szCs w:val="19"/>
              </w:rPr>
              <w:t>Net</w:t>
            </w:r>
          </w:p>
        </w:tc>
        <w:tc>
          <w:tcPr>
            <w:tcW w:w="1494" w:type="dxa"/>
            <w:tcBorders>
              <w:bottom w:val="nil"/>
            </w:tcBorders>
          </w:tcPr>
          <w:p w14:paraId="432352DA" w14:textId="6BB10838" w:rsidR="00716F31" w:rsidRPr="009E033D" w:rsidRDefault="00716F31" w:rsidP="00716F31">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20,234,961</w:t>
            </w:r>
          </w:p>
        </w:tc>
        <w:tc>
          <w:tcPr>
            <w:tcW w:w="1448" w:type="dxa"/>
            <w:vAlign w:val="bottom"/>
          </w:tcPr>
          <w:p w14:paraId="1EC2D0A6" w14:textId="281293C3" w:rsidR="00716F31" w:rsidRPr="009E033D" w:rsidRDefault="00716F31" w:rsidP="00716F31">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84,928,312</w:t>
            </w:r>
          </w:p>
        </w:tc>
        <w:tc>
          <w:tcPr>
            <w:tcW w:w="1377" w:type="dxa"/>
            <w:vAlign w:val="bottom"/>
          </w:tcPr>
          <w:p w14:paraId="26D69A77" w14:textId="5FCDB0FC" w:rsidR="00716F31" w:rsidRPr="009E033D" w:rsidRDefault="00716F31" w:rsidP="00716F31">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56" w:type="dxa"/>
            <w:vAlign w:val="bottom"/>
          </w:tcPr>
          <w:p w14:paraId="01C88C57" w14:textId="1BBB1ADA" w:rsidR="00716F31" w:rsidRPr="009E033D" w:rsidRDefault="00716F31" w:rsidP="00716F31">
            <w:pPr>
              <w:pBdr>
                <w:bottom w:val="single" w:sz="12" w:space="1" w:color="auto"/>
              </w:pBdr>
              <w:spacing w:before="60" w:line="276" w:lineRule="auto"/>
              <w:jc w:val="center"/>
              <w:rPr>
                <w:rFonts w:ascii="Arial" w:hAnsi="Arial" w:cs="Arial"/>
                <w:sz w:val="19"/>
                <w:szCs w:val="19"/>
              </w:rPr>
            </w:pPr>
            <w:r w:rsidRPr="009E033D">
              <w:rPr>
                <w:rFonts w:ascii="Arial" w:hAnsi="Arial" w:cs="Arial"/>
                <w:sz w:val="19"/>
                <w:szCs w:val="19"/>
                <w:lang w:val="en-GB"/>
              </w:rPr>
              <w:t xml:space="preserve">          -</w:t>
            </w:r>
          </w:p>
        </w:tc>
      </w:tr>
    </w:tbl>
    <w:p w14:paraId="5940828F" w14:textId="77777777" w:rsidR="00F94E1A" w:rsidRPr="009E033D" w:rsidRDefault="00F94E1A" w:rsidP="001273A6">
      <w:pPr>
        <w:spacing w:line="360" w:lineRule="auto"/>
        <w:ind w:left="360"/>
        <w:jc w:val="thaiDistribute"/>
        <w:rPr>
          <w:rFonts w:ascii="Arial" w:hAnsi="Arial" w:cs="Arial"/>
          <w:sz w:val="19"/>
          <w:szCs w:val="19"/>
        </w:rPr>
      </w:pPr>
    </w:p>
    <w:p w14:paraId="57A0B3D4" w14:textId="1ACD7F67" w:rsidR="006C0982" w:rsidRPr="009E033D" w:rsidRDefault="006C0982" w:rsidP="00BC6AF8">
      <w:pPr>
        <w:spacing w:line="360" w:lineRule="auto"/>
        <w:ind w:left="432"/>
        <w:jc w:val="both"/>
        <w:rPr>
          <w:rFonts w:ascii="Arial" w:hAnsi="Arial" w:cs="Arial"/>
          <w:sz w:val="19"/>
          <w:szCs w:val="19"/>
          <w:lang w:val="en-GB"/>
        </w:rPr>
      </w:pPr>
      <w:r w:rsidRPr="009E033D">
        <w:rPr>
          <w:rFonts w:ascii="Arial" w:hAnsi="Arial" w:cs="Arial"/>
          <w:sz w:val="19"/>
          <w:szCs w:val="19"/>
          <w:lang w:val="en-GB"/>
        </w:rPr>
        <w:t>The movements in allowance for devaluation of inventories during the year</w:t>
      </w:r>
      <w:r w:rsidR="0054483C" w:rsidRPr="009E033D">
        <w:rPr>
          <w:rFonts w:ascii="Arial" w:hAnsi="Arial" w:cs="Arial"/>
          <w:sz w:val="19"/>
          <w:szCs w:val="19"/>
          <w:lang w:val="en-GB"/>
        </w:rPr>
        <w:t>s</w:t>
      </w:r>
      <w:r w:rsidRPr="009E033D">
        <w:rPr>
          <w:rFonts w:ascii="Arial" w:hAnsi="Arial" w:cs="Arial"/>
          <w:sz w:val="19"/>
          <w:szCs w:val="19"/>
          <w:lang w:val="en-GB"/>
        </w:rPr>
        <w:t xml:space="preserve"> are as follows:</w:t>
      </w:r>
    </w:p>
    <w:p w14:paraId="4EF569E9" w14:textId="77777777" w:rsidR="00AC055C" w:rsidRPr="009E033D" w:rsidRDefault="00AC055C" w:rsidP="006C0982">
      <w:pPr>
        <w:spacing w:line="360" w:lineRule="auto"/>
        <w:ind w:left="360"/>
        <w:jc w:val="both"/>
        <w:rPr>
          <w:rFonts w:ascii="Arial" w:hAnsi="Arial" w:cs="Arial"/>
          <w:sz w:val="19"/>
          <w:szCs w:val="19"/>
          <w:lang w:val="en-GB"/>
        </w:rPr>
      </w:pPr>
    </w:p>
    <w:tbl>
      <w:tblPr>
        <w:tblW w:w="9553" w:type="dxa"/>
        <w:tblInd w:w="284" w:type="dxa"/>
        <w:tblLayout w:type="fixed"/>
        <w:tblLook w:val="0000" w:firstRow="0" w:lastRow="0" w:firstColumn="0" w:lastColumn="0" w:noHBand="0" w:noVBand="0"/>
      </w:tblPr>
      <w:tblGrid>
        <w:gridCol w:w="3937"/>
        <w:gridCol w:w="1440"/>
        <w:gridCol w:w="1467"/>
        <w:gridCol w:w="1341"/>
        <w:gridCol w:w="1368"/>
      </w:tblGrid>
      <w:tr w:rsidR="006C0982" w:rsidRPr="009E033D" w14:paraId="5A675A56" w14:textId="77777777" w:rsidTr="00444D47">
        <w:trPr>
          <w:tblHeader/>
        </w:trPr>
        <w:tc>
          <w:tcPr>
            <w:tcW w:w="3937" w:type="dxa"/>
          </w:tcPr>
          <w:p w14:paraId="4B1FB43E" w14:textId="77777777" w:rsidR="006C0982" w:rsidRPr="009E033D" w:rsidRDefault="006C0982" w:rsidP="000403F2">
            <w:pPr>
              <w:spacing w:line="360" w:lineRule="auto"/>
              <w:jc w:val="both"/>
              <w:rPr>
                <w:rFonts w:cs="Cambria"/>
                <w:sz w:val="19"/>
                <w:szCs w:val="19"/>
              </w:rPr>
            </w:pPr>
          </w:p>
        </w:tc>
        <w:tc>
          <w:tcPr>
            <w:tcW w:w="1440" w:type="dxa"/>
          </w:tcPr>
          <w:p w14:paraId="1A527B67" w14:textId="77777777" w:rsidR="006C0982" w:rsidRPr="009E033D" w:rsidRDefault="006C0982" w:rsidP="000403F2">
            <w:pPr>
              <w:spacing w:line="360" w:lineRule="auto"/>
              <w:jc w:val="both"/>
              <w:rPr>
                <w:rFonts w:cs="Cambria"/>
                <w:sz w:val="19"/>
                <w:szCs w:val="19"/>
              </w:rPr>
            </w:pPr>
          </w:p>
        </w:tc>
        <w:tc>
          <w:tcPr>
            <w:tcW w:w="1467" w:type="dxa"/>
          </w:tcPr>
          <w:p w14:paraId="6954DFD4" w14:textId="77777777" w:rsidR="006C0982" w:rsidRPr="009E033D" w:rsidRDefault="006C0982" w:rsidP="000403F2">
            <w:pPr>
              <w:spacing w:line="360" w:lineRule="auto"/>
              <w:jc w:val="both"/>
              <w:rPr>
                <w:rFonts w:cs="Cambria"/>
                <w:sz w:val="19"/>
                <w:szCs w:val="19"/>
                <w:lang w:val="en-GB"/>
              </w:rPr>
            </w:pPr>
          </w:p>
        </w:tc>
        <w:tc>
          <w:tcPr>
            <w:tcW w:w="2709" w:type="dxa"/>
            <w:gridSpan w:val="2"/>
            <w:vAlign w:val="bottom"/>
          </w:tcPr>
          <w:p w14:paraId="781BB7CE" w14:textId="77777777" w:rsidR="006C0982" w:rsidRPr="009E033D" w:rsidRDefault="006C0982" w:rsidP="000403F2">
            <w:pPr>
              <w:spacing w:line="360" w:lineRule="auto"/>
              <w:ind w:left="-108"/>
              <w:jc w:val="right"/>
              <w:rPr>
                <w:rFonts w:ascii="Arial" w:hAnsi="Arial" w:cs="Arial"/>
                <w:sz w:val="19"/>
                <w:szCs w:val="19"/>
                <w:cs/>
                <w:lang w:val="en-GB"/>
              </w:rPr>
            </w:pPr>
            <w:r w:rsidRPr="009E033D">
              <w:rPr>
                <w:rFonts w:ascii="Arial" w:hAnsi="Arial" w:cs="Arial"/>
                <w:sz w:val="19"/>
                <w:szCs w:val="19"/>
                <w:lang w:val="en-GB"/>
              </w:rPr>
              <w:t>(Unit: Baht)</w:t>
            </w:r>
          </w:p>
        </w:tc>
      </w:tr>
      <w:tr w:rsidR="006C0982" w:rsidRPr="009E033D" w14:paraId="57FE848A" w14:textId="77777777" w:rsidTr="00444D47">
        <w:trPr>
          <w:tblHeader/>
        </w:trPr>
        <w:tc>
          <w:tcPr>
            <w:tcW w:w="3937" w:type="dxa"/>
          </w:tcPr>
          <w:p w14:paraId="4A0182DD" w14:textId="77777777" w:rsidR="006C0982" w:rsidRPr="009E033D" w:rsidRDefault="006C0982" w:rsidP="000403F2">
            <w:pPr>
              <w:spacing w:line="360" w:lineRule="auto"/>
              <w:jc w:val="both"/>
              <w:rPr>
                <w:rFonts w:cs="Cambria"/>
                <w:sz w:val="19"/>
                <w:szCs w:val="19"/>
                <w:lang w:val="en-GB"/>
              </w:rPr>
            </w:pPr>
          </w:p>
        </w:tc>
        <w:tc>
          <w:tcPr>
            <w:tcW w:w="2907" w:type="dxa"/>
            <w:gridSpan w:val="2"/>
          </w:tcPr>
          <w:p w14:paraId="37062829" w14:textId="77777777" w:rsidR="006C0982" w:rsidRPr="009E033D" w:rsidRDefault="006C0982" w:rsidP="000403F2">
            <w:pPr>
              <w:pBdr>
                <w:bottom w:val="single" w:sz="4" w:space="1" w:color="auto"/>
              </w:pBdr>
              <w:spacing w:line="360" w:lineRule="auto"/>
              <w:ind w:hanging="9"/>
              <w:jc w:val="center"/>
              <w:rPr>
                <w:rFonts w:ascii="Arial" w:hAnsi="Arial" w:cs="Arial"/>
                <w:sz w:val="19"/>
                <w:szCs w:val="19"/>
                <w:lang w:val="en-GB"/>
              </w:rPr>
            </w:pPr>
            <w:r w:rsidRPr="009E033D">
              <w:rPr>
                <w:rFonts w:ascii="Arial" w:hAnsi="Arial" w:cs="Arial"/>
                <w:sz w:val="19"/>
                <w:szCs w:val="19"/>
                <w:lang w:val="en-GB"/>
              </w:rPr>
              <w:t>Consolidated F/S</w:t>
            </w:r>
          </w:p>
        </w:tc>
        <w:tc>
          <w:tcPr>
            <w:tcW w:w="2709" w:type="dxa"/>
            <w:gridSpan w:val="2"/>
            <w:vAlign w:val="bottom"/>
          </w:tcPr>
          <w:p w14:paraId="023F7880" w14:textId="77777777" w:rsidR="006C0982" w:rsidRPr="009E033D" w:rsidRDefault="006C0982" w:rsidP="000403F2">
            <w:pPr>
              <w:pBdr>
                <w:bottom w:val="single" w:sz="4" w:space="1" w:color="auto"/>
              </w:pBdr>
              <w:spacing w:line="360" w:lineRule="auto"/>
              <w:ind w:firstLine="6"/>
              <w:jc w:val="center"/>
              <w:rPr>
                <w:rFonts w:ascii="Arial" w:hAnsi="Arial" w:cs="Arial"/>
                <w:sz w:val="19"/>
                <w:szCs w:val="19"/>
                <w:lang w:val="en-GB"/>
              </w:rPr>
            </w:pPr>
            <w:r w:rsidRPr="009E033D">
              <w:rPr>
                <w:rFonts w:ascii="Arial" w:hAnsi="Arial" w:cs="Arial"/>
                <w:sz w:val="19"/>
                <w:szCs w:val="19"/>
                <w:lang w:val="en-GB"/>
              </w:rPr>
              <w:t>Separate F/S</w:t>
            </w:r>
          </w:p>
        </w:tc>
      </w:tr>
      <w:tr w:rsidR="006C0982" w:rsidRPr="009E033D" w14:paraId="5AFD0DAA" w14:textId="77777777" w:rsidTr="00444D47">
        <w:trPr>
          <w:tblHeader/>
        </w:trPr>
        <w:tc>
          <w:tcPr>
            <w:tcW w:w="3937" w:type="dxa"/>
          </w:tcPr>
          <w:p w14:paraId="5A2F8B42" w14:textId="77777777" w:rsidR="006C0982" w:rsidRPr="009E033D" w:rsidRDefault="006C0982" w:rsidP="000403F2">
            <w:pPr>
              <w:spacing w:line="360" w:lineRule="auto"/>
              <w:jc w:val="both"/>
              <w:rPr>
                <w:rFonts w:cs="Cambria"/>
                <w:sz w:val="19"/>
                <w:szCs w:val="19"/>
                <w:lang w:val="en-GB"/>
              </w:rPr>
            </w:pPr>
          </w:p>
        </w:tc>
        <w:tc>
          <w:tcPr>
            <w:tcW w:w="1440" w:type="dxa"/>
          </w:tcPr>
          <w:p w14:paraId="6CFE4DBF" w14:textId="77777777" w:rsidR="006C0982" w:rsidRPr="009E033D" w:rsidRDefault="006C0982" w:rsidP="000403F2">
            <w:pPr>
              <w:pBdr>
                <w:bottom w:val="single" w:sz="4" w:space="1" w:color="auto"/>
              </w:pBdr>
              <w:spacing w:line="360" w:lineRule="auto"/>
              <w:ind w:firstLine="6"/>
              <w:jc w:val="center"/>
              <w:rPr>
                <w:rFonts w:ascii="Arial" w:hAnsi="Arial" w:cs="Arial"/>
                <w:sz w:val="19"/>
                <w:szCs w:val="19"/>
                <w:lang w:val="en-GB"/>
              </w:rPr>
            </w:pPr>
            <w:r w:rsidRPr="009E033D">
              <w:rPr>
                <w:rFonts w:ascii="Arial" w:hAnsi="Arial" w:cs="Arial"/>
                <w:sz w:val="19"/>
                <w:szCs w:val="19"/>
                <w:lang w:val="en-GB"/>
              </w:rPr>
              <w:t>2020</w:t>
            </w:r>
          </w:p>
        </w:tc>
        <w:tc>
          <w:tcPr>
            <w:tcW w:w="1467" w:type="dxa"/>
          </w:tcPr>
          <w:p w14:paraId="72F9925E" w14:textId="77777777" w:rsidR="006C0982" w:rsidRPr="009E033D" w:rsidRDefault="006C0982" w:rsidP="000403F2">
            <w:pPr>
              <w:pBdr>
                <w:bottom w:val="single" w:sz="4" w:space="1" w:color="auto"/>
              </w:pBdr>
              <w:spacing w:line="360" w:lineRule="auto"/>
              <w:ind w:firstLine="6"/>
              <w:jc w:val="center"/>
              <w:rPr>
                <w:rFonts w:ascii="Arial" w:hAnsi="Arial" w:cs="Arial"/>
                <w:sz w:val="19"/>
                <w:szCs w:val="19"/>
                <w:lang w:val="en-GB"/>
              </w:rPr>
            </w:pPr>
            <w:r w:rsidRPr="009E033D">
              <w:rPr>
                <w:rFonts w:ascii="Arial" w:hAnsi="Arial" w:cs="Arial"/>
                <w:sz w:val="19"/>
                <w:szCs w:val="19"/>
                <w:lang w:val="en-GB"/>
              </w:rPr>
              <w:t>2019</w:t>
            </w:r>
          </w:p>
        </w:tc>
        <w:tc>
          <w:tcPr>
            <w:tcW w:w="1341" w:type="dxa"/>
          </w:tcPr>
          <w:p w14:paraId="6B711542" w14:textId="77777777" w:rsidR="006C0982" w:rsidRPr="009E033D" w:rsidRDefault="006C0982" w:rsidP="000403F2">
            <w:pPr>
              <w:pBdr>
                <w:bottom w:val="single" w:sz="4" w:space="1" w:color="auto"/>
              </w:pBdr>
              <w:spacing w:line="360" w:lineRule="auto"/>
              <w:ind w:firstLine="6"/>
              <w:jc w:val="center"/>
              <w:rPr>
                <w:rFonts w:ascii="Arial" w:hAnsi="Arial" w:cs="Arial"/>
                <w:sz w:val="19"/>
                <w:szCs w:val="19"/>
                <w:lang w:val="en-GB"/>
              </w:rPr>
            </w:pPr>
            <w:r w:rsidRPr="009E033D">
              <w:rPr>
                <w:rFonts w:ascii="Arial" w:hAnsi="Arial" w:cs="Arial"/>
                <w:sz w:val="19"/>
                <w:szCs w:val="19"/>
                <w:lang w:val="en-GB"/>
              </w:rPr>
              <w:t>2020</w:t>
            </w:r>
          </w:p>
        </w:tc>
        <w:tc>
          <w:tcPr>
            <w:tcW w:w="1368" w:type="dxa"/>
          </w:tcPr>
          <w:p w14:paraId="6C498194" w14:textId="77777777" w:rsidR="006C0982" w:rsidRPr="009E033D" w:rsidRDefault="006C0982" w:rsidP="000403F2">
            <w:pPr>
              <w:pBdr>
                <w:bottom w:val="single" w:sz="4" w:space="1" w:color="auto"/>
              </w:pBdr>
              <w:spacing w:line="360" w:lineRule="auto"/>
              <w:ind w:firstLine="6"/>
              <w:jc w:val="center"/>
              <w:rPr>
                <w:rFonts w:ascii="Arial" w:hAnsi="Arial" w:cs="Arial"/>
                <w:sz w:val="19"/>
                <w:szCs w:val="19"/>
                <w:lang w:val="en-GB"/>
              </w:rPr>
            </w:pPr>
            <w:r w:rsidRPr="009E033D">
              <w:rPr>
                <w:rFonts w:ascii="Arial" w:hAnsi="Arial" w:cs="Arial"/>
                <w:sz w:val="19"/>
                <w:szCs w:val="19"/>
                <w:lang w:val="en-GB"/>
              </w:rPr>
              <w:t>2019</w:t>
            </w:r>
          </w:p>
        </w:tc>
      </w:tr>
      <w:tr w:rsidR="006C0982" w:rsidRPr="009E033D" w14:paraId="119BE2EF" w14:textId="77777777" w:rsidTr="00444D47">
        <w:trPr>
          <w:tblHeader/>
        </w:trPr>
        <w:tc>
          <w:tcPr>
            <w:tcW w:w="3937" w:type="dxa"/>
          </w:tcPr>
          <w:p w14:paraId="3902192F" w14:textId="77777777" w:rsidR="006C0982" w:rsidRPr="009E033D" w:rsidRDefault="006C0982" w:rsidP="000403F2">
            <w:pPr>
              <w:spacing w:line="360" w:lineRule="auto"/>
              <w:jc w:val="both"/>
              <w:rPr>
                <w:rFonts w:cs="Cambria"/>
                <w:sz w:val="19"/>
                <w:szCs w:val="19"/>
                <w:lang w:val="en-GB"/>
              </w:rPr>
            </w:pPr>
          </w:p>
        </w:tc>
        <w:tc>
          <w:tcPr>
            <w:tcW w:w="1440" w:type="dxa"/>
            <w:vAlign w:val="bottom"/>
          </w:tcPr>
          <w:p w14:paraId="208D0588" w14:textId="77777777" w:rsidR="006C0982" w:rsidRPr="009E033D" w:rsidRDefault="006C0982" w:rsidP="000403F2">
            <w:pPr>
              <w:spacing w:line="360" w:lineRule="auto"/>
              <w:ind w:firstLine="6"/>
              <w:jc w:val="center"/>
              <w:rPr>
                <w:rFonts w:cs="Cambria"/>
                <w:sz w:val="19"/>
                <w:szCs w:val="19"/>
                <w:lang w:val="en-GB"/>
              </w:rPr>
            </w:pPr>
          </w:p>
        </w:tc>
        <w:tc>
          <w:tcPr>
            <w:tcW w:w="1467" w:type="dxa"/>
            <w:vAlign w:val="bottom"/>
          </w:tcPr>
          <w:p w14:paraId="5D19E3A2" w14:textId="77777777" w:rsidR="006C0982" w:rsidRPr="009E033D" w:rsidRDefault="006C0982" w:rsidP="000403F2">
            <w:pPr>
              <w:spacing w:line="360" w:lineRule="auto"/>
              <w:ind w:firstLine="6"/>
              <w:jc w:val="center"/>
              <w:rPr>
                <w:rFonts w:cs="Cambria"/>
                <w:sz w:val="19"/>
                <w:szCs w:val="19"/>
              </w:rPr>
            </w:pPr>
          </w:p>
        </w:tc>
        <w:tc>
          <w:tcPr>
            <w:tcW w:w="1341" w:type="dxa"/>
            <w:vAlign w:val="bottom"/>
          </w:tcPr>
          <w:p w14:paraId="453EA4A7" w14:textId="77777777" w:rsidR="006C0982" w:rsidRPr="009E033D" w:rsidRDefault="006C0982" w:rsidP="000403F2">
            <w:pPr>
              <w:spacing w:line="360" w:lineRule="auto"/>
              <w:ind w:firstLine="6"/>
              <w:jc w:val="center"/>
              <w:rPr>
                <w:rFonts w:cs="Cambria"/>
                <w:sz w:val="19"/>
                <w:szCs w:val="19"/>
                <w:lang w:val="en-GB"/>
              </w:rPr>
            </w:pPr>
          </w:p>
        </w:tc>
        <w:tc>
          <w:tcPr>
            <w:tcW w:w="1368" w:type="dxa"/>
            <w:vAlign w:val="bottom"/>
          </w:tcPr>
          <w:p w14:paraId="0F3F7C9A" w14:textId="77777777" w:rsidR="006C0982" w:rsidRPr="009E033D" w:rsidRDefault="006C0982" w:rsidP="000403F2">
            <w:pPr>
              <w:spacing w:line="360" w:lineRule="auto"/>
              <w:ind w:firstLine="6"/>
              <w:jc w:val="center"/>
              <w:rPr>
                <w:rFonts w:cs="Cambria"/>
                <w:sz w:val="19"/>
                <w:szCs w:val="19"/>
              </w:rPr>
            </w:pPr>
          </w:p>
        </w:tc>
      </w:tr>
      <w:tr w:rsidR="006C0982" w:rsidRPr="009E033D" w14:paraId="6CB5CDC3" w14:textId="77777777" w:rsidTr="00444D47">
        <w:trPr>
          <w:trHeight w:val="360"/>
        </w:trPr>
        <w:tc>
          <w:tcPr>
            <w:tcW w:w="3937" w:type="dxa"/>
            <w:vAlign w:val="bottom"/>
          </w:tcPr>
          <w:p w14:paraId="245DAD23" w14:textId="77777777" w:rsidR="006C0982" w:rsidRPr="009E033D" w:rsidRDefault="006C0982" w:rsidP="000403F2">
            <w:pPr>
              <w:spacing w:line="360" w:lineRule="auto"/>
              <w:ind w:right="28"/>
              <w:rPr>
                <w:rFonts w:ascii="Arial" w:hAnsi="Arial" w:cs="Arial"/>
                <w:sz w:val="19"/>
                <w:szCs w:val="19"/>
                <w:cs/>
                <w:lang w:val="en-GB"/>
              </w:rPr>
            </w:pPr>
            <w:r w:rsidRPr="009E033D">
              <w:rPr>
                <w:rFonts w:ascii="Arial" w:hAnsi="Arial" w:cs="Arial"/>
                <w:sz w:val="19"/>
                <w:szCs w:val="19"/>
                <w:lang w:val="en-GB"/>
              </w:rPr>
              <w:t>Beginning balance</w:t>
            </w:r>
          </w:p>
        </w:tc>
        <w:tc>
          <w:tcPr>
            <w:tcW w:w="1440" w:type="dxa"/>
            <w:vAlign w:val="bottom"/>
          </w:tcPr>
          <w:p w14:paraId="38C7E80A"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127,139,569</w:t>
            </w:r>
          </w:p>
        </w:tc>
        <w:tc>
          <w:tcPr>
            <w:tcW w:w="1467" w:type="dxa"/>
            <w:vAlign w:val="bottom"/>
          </w:tcPr>
          <w:p w14:paraId="681D96AE"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134,224,395</w:t>
            </w:r>
          </w:p>
        </w:tc>
        <w:tc>
          <w:tcPr>
            <w:tcW w:w="1341" w:type="dxa"/>
            <w:vAlign w:val="bottom"/>
          </w:tcPr>
          <w:p w14:paraId="522A8340"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43FA199F"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r>
      <w:tr w:rsidR="006C0982" w:rsidRPr="009E033D" w14:paraId="7369B789" w14:textId="77777777" w:rsidTr="00444D47">
        <w:trPr>
          <w:trHeight w:val="209"/>
        </w:trPr>
        <w:tc>
          <w:tcPr>
            <w:tcW w:w="3937" w:type="dxa"/>
            <w:vAlign w:val="bottom"/>
          </w:tcPr>
          <w:p w14:paraId="15A3AC5A" w14:textId="77777777"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Increase</w:t>
            </w:r>
          </w:p>
        </w:tc>
        <w:tc>
          <w:tcPr>
            <w:tcW w:w="1440" w:type="dxa"/>
            <w:vAlign w:val="bottom"/>
          </w:tcPr>
          <w:p w14:paraId="4317AB92"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cs/>
                <w:lang w:val="en-GB"/>
              </w:rPr>
            </w:pPr>
            <w:r w:rsidRPr="009E033D">
              <w:rPr>
                <w:rFonts w:ascii="Arial" w:hAnsi="Arial" w:cs="Arial"/>
                <w:sz w:val="19"/>
                <w:szCs w:val="19"/>
                <w:lang w:val="en-GB"/>
              </w:rPr>
              <w:t>7,772,371</w:t>
            </w:r>
          </w:p>
        </w:tc>
        <w:tc>
          <w:tcPr>
            <w:tcW w:w="1467" w:type="dxa"/>
            <w:vAlign w:val="bottom"/>
          </w:tcPr>
          <w:p w14:paraId="7E1DE6B0"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cs/>
                <w:lang w:val="en-GB"/>
              </w:rPr>
            </w:pPr>
            <w:r w:rsidRPr="009E033D">
              <w:rPr>
                <w:rFonts w:ascii="Arial" w:hAnsi="Arial" w:cs="Arial"/>
                <w:sz w:val="19"/>
                <w:szCs w:val="19"/>
                <w:lang w:val="en-GB"/>
              </w:rPr>
              <w:t>7,671,499</w:t>
            </w:r>
          </w:p>
        </w:tc>
        <w:tc>
          <w:tcPr>
            <w:tcW w:w="1341" w:type="dxa"/>
            <w:vAlign w:val="bottom"/>
          </w:tcPr>
          <w:p w14:paraId="5C27E84B"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020776EB"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r>
      <w:tr w:rsidR="006C0982" w:rsidRPr="009E033D" w14:paraId="0C40B7EA" w14:textId="77777777" w:rsidTr="00444D47">
        <w:trPr>
          <w:trHeight w:val="277"/>
        </w:trPr>
        <w:tc>
          <w:tcPr>
            <w:tcW w:w="3937" w:type="dxa"/>
            <w:vAlign w:val="bottom"/>
          </w:tcPr>
          <w:p w14:paraId="39B2FC62" w14:textId="77777777"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Decrease</w:t>
            </w:r>
          </w:p>
        </w:tc>
        <w:tc>
          <w:tcPr>
            <w:tcW w:w="1440" w:type="dxa"/>
            <w:vAlign w:val="bottom"/>
          </w:tcPr>
          <w:p w14:paraId="2288FE84"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(4,025,134)</w:t>
            </w:r>
          </w:p>
        </w:tc>
        <w:tc>
          <w:tcPr>
            <w:tcW w:w="1467" w:type="dxa"/>
            <w:vAlign w:val="bottom"/>
          </w:tcPr>
          <w:p w14:paraId="7C98C94B"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cs/>
                <w:lang w:val="en-GB"/>
              </w:rPr>
            </w:pPr>
            <w:r w:rsidRPr="009E033D">
              <w:rPr>
                <w:rFonts w:ascii="Arial" w:hAnsi="Arial" w:cs="Arial"/>
                <w:sz w:val="19"/>
                <w:szCs w:val="19"/>
                <w:lang w:val="en-GB"/>
              </w:rPr>
              <w:t>(14,756,325)</w:t>
            </w:r>
          </w:p>
        </w:tc>
        <w:tc>
          <w:tcPr>
            <w:tcW w:w="1341" w:type="dxa"/>
            <w:vAlign w:val="bottom"/>
          </w:tcPr>
          <w:p w14:paraId="0C6F3D0F"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c>
          <w:tcPr>
            <w:tcW w:w="1368" w:type="dxa"/>
            <w:vAlign w:val="bottom"/>
          </w:tcPr>
          <w:p w14:paraId="228610D6"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r>
      <w:tr w:rsidR="006C0982" w:rsidRPr="009E033D" w14:paraId="3DDAF094" w14:textId="77777777" w:rsidTr="00DE2361">
        <w:trPr>
          <w:trHeight w:val="430"/>
        </w:trPr>
        <w:tc>
          <w:tcPr>
            <w:tcW w:w="3937" w:type="dxa"/>
            <w:vAlign w:val="bottom"/>
          </w:tcPr>
          <w:p w14:paraId="29DC3B24" w14:textId="77777777"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Transferred out from sale of investment</w:t>
            </w:r>
          </w:p>
          <w:p w14:paraId="00D59139" w14:textId="209F75EF"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 xml:space="preserve">    </w:t>
            </w:r>
            <w:r w:rsidR="00774FEF" w:rsidRPr="009E033D">
              <w:rPr>
                <w:rFonts w:ascii="Arial" w:hAnsi="Arial" w:cs="Arial"/>
                <w:sz w:val="19"/>
                <w:szCs w:val="19"/>
                <w:lang w:val="en-GB"/>
              </w:rPr>
              <w:t>in</w:t>
            </w:r>
            <w:r w:rsidRPr="009E033D">
              <w:rPr>
                <w:rFonts w:ascii="Arial" w:hAnsi="Arial" w:cs="Arial"/>
                <w:sz w:val="19"/>
                <w:szCs w:val="19"/>
                <w:lang w:val="en-GB"/>
              </w:rPr>
              <w:t xml:space="preserve"> subsidiary</w:t>
            </w:r>
          </w:p>
        </w:tc>
        <w:tc>
          <w:tcPr>
            <w:tcW w:w="1440" w:type="dxa"/>
            <w:vAlign w:val="bottom"/>
          </w:tcPr>
          <w:p w14:paraId="1C30F394" w14:textId="77777777" w:rsidR="006C0982" w:rsidRPr="009E033D" w:rsidRDefault="006C0982" w:rsidP="00D24553">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9E033D">
              <w:rPr>
                <w:rFonts w:ascii="Arial" w:hAnsi="Arial" w:cs="Arial" w:hint="cs"/>
                <w:sz w:val="19"/>
                <w:szCs w:val="19"/>
                <w:cs/>
                <w:lang w:val="en-GB"/>
              </w:rPr>
              <w:t>(</w:t>
            </w:r>
            <w:r w:rsidRPr="009E033D">
              <w:rPr>
                <w:rFonts w:ascii="Arial" w:hAnsi="Arial" w:cs="Arial"/>
                <w:sz w:val="19"/>
                <w:szCs w:val="19"/>
                <w:lang w:val="en-GB"/>
              </w:rPr>
              <w:t>130,886,806</w:t>
            </w:r>
            <w:r w:rsidRPr="009E033D">
              <w:rPr>
                <w:rFonts w:ascii="Arial" w:hAnsi="Arial" w:cs="Arial" w:hint="cs"/>
                <w:sz w:val="19"/>
                <w:szCs w:val="19"/>
                <w:cs/>
                <w:lang w:val="en-GB"/>
              </w:rPr>
              <w:t>)</w:t>
            </w:r>
          </w:p>
        </w:tc>
        <w:tc>
          <w:tcPr>
            <w:tcW w:w="1467" w:type="dxa"/>
            <w:vAlign w:val="bottom"/>
          </w:tcPr>
          <w:p w14:paraId="1CFD2D44" w14:textId="77777777" w:rsidR="006C0982" w:rsidRPr="009E033D" w:rsidRDefault="006C0982" w:rsidP="000403F2">
            <w:pPr>
              <w:pStyle w:val="3"/>
              <w:pBdr>
                <w:bottom w:val="single" w:sz="4"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41" w:type="dxa"/>
            <w:vAlign w:val="bottom"/>
          </w:tcPr>
          <w:p w14:paraId="37BE4708" w14:textId="77777777" w:rsidR="006C0982" w:rsidRPr="009E033D" w:rsidRDefault="006C0982" w:rsidP="000403F2">
            <w:pPr>
              <w:pStyle w:val="3"/>
              <w:pBdr>
                <w:bottom w:val="single" w:sz="4"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19B7DE61" w14:textId="77777777" w:rsidR="006C0982" w:rsidRPr="009E033D" w:rsidRDefault="006C0982" w:rsidP="000403F2">
            <w:pPr>
              <w:pStyle w:val="3"/>
              <w:pBdr>
                <w:bottom w:val="single" w:sz="4"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6C0982" w:rsidRPr="009E033D" w14:paraId="1D79B8B2" w14:textId="77777777" w:rsidTr="00DE2361">
        <w:trPr>
          <w:trHeight w:val="199"/>
        </w:trPr>
        <w:tc>
          <w:tcPr>
            <w:tcW w:w="3937" w:type="dxa"/>
            <w:vAlign w:val="bottom"/>
          </w:tcPr>
          <w:p w14:paraId="134C203B" w14:textId="77777777"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Ending balance</w:t>
            </w:r>
          </w:p>
        </w:tc>
        <w:tc>
          <w:tcPr>
            <w:tcW w:w="1440" w:type="dxa"/>
            <w:vAlign w:val="bottom"/>
          </w:tcPr>
          <w:p w14:paraId="6A7D2F54" w14:textId="77777777" w:rsidR="006C0982" w:rsidRPr="009E033D" w:rsidRDefault="006C0982" w:rsidP="000403F2">
            <w:pPr>
              <w:pStyle w:val="3"/>
              <w:pBdr>
                <w:bottom w:val="single" w:sz="12"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467" w:type="dxa"/>
            <w:vAlign w:val="bottom"/>
          </w:tcPr>
          <w:p w14:paraId="2B80E2F4" w14:textId="77777777" w:rsidR="00DE2361" w:rsidRPr="009E033D" w:rsidRDefault="00DE2361" w:rsidP="000403F2">
            <w:pPr>
              <w:pStyle w:val="3"/>
              <w:pBdr>
                <w:bottom w:val="single" w:sz="12" w:space="1" w:color="auto"/>
              </w:pBdr>
              <w:tabs>
                <w:tab w:val="clear" w:pos="360"/>
                <w:tab w:val="clear" w:pos="720"/>
              </w:tabs>
              <w:spacing w:line="360" w:lineRule="auto"/>
              <w:jc w:val="center"/>
              <w:rPr>
                <w:rFonts w:ascii="Arial" w:hAnsi="Arial" w:cs="Arial"/>
                <w:sz w:val="4"/>
                <w:szCs w:val="4"/>
                <w:lang w:val="en-GB"/>
              </w:rPr>
            </w:pPr>
          </w:p>
          <w:p w14:paraId="5F8D96AF" w14:textId="77777777" w:rsidR="006C0982" w:rsidRPr="009E033D" w:rsidRDefault="006C0982" w:rsidP="000403F2">
            <w:pPr>
              <w:pStyle w:val="3"/>
              <w:pBdr>
                <w:bottom w:val="single" w:sz="12"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127,139,569</w:t>
            </w:r>
          </w:p>
        </w:tc>
        <w:tc>
          <w:tcPr>
            <w:tcW w:w="1341" w:type="dxa"/>
            <w:vAlign w:val="bottom"/>
          </w:tcPr>
          <w:p w14:paraId="55DAAA5D" w14:textId="77777777" w:rsidR="006C0982" w:rsidRPr="009E033D" w:rsidRDefault="006C0982" w:rsidP="000403F2">
            <w:pPr>
              <w:pStyle w:val="3"/>
              <w:pBdr>
                <w:bottom w:val="single" w:sz="12"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40C6961D" w14:textId="77777777" w:rsidR="006C0982" w:rsidRPr="009E033D" w:rsidRDefault="006C0982" w:rsidP="000403F2">
            <w:pPr>
              <w:pStyle w:val="3"/>
              <w:pBdr>
                <w:bottom w:val="single" w:sz="12"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r>
      <w:tr w:rsidR="006C0982" w:rsidRPr="009E033D" w14:paraId="6BE292C3" w14:textId="77777777" w:rsidTr="00444D47">
        <w:tc>
          <w:tcPr>
            <w:tcW w:w="3937" w:type="dxa"/>
            <w:vAlign w:val="bottom"/>
          </w:tcPr>
          <w:p w14:paraId="61AF3631" w14:textId="77777777" w:rsidR="006C0982" w:rsidRPr="009E033D" w:rsidRDefault="006C0982" w:rsidP="000403F2">
            <w:pPr>
              <w:spacing w:line="360" w:lineRule="auto"/>
              <w:ind w:left="513" w:right="28"/>
              <w:rPr>
                <w:rFonts w:ascii="Arial" w:hAnsi="Arial" w:cs="Arial"/>
                <w:sz w:val="19"/>
                <w:szCs w:val="19"/>
                <w:lang w:val="en-GB"/>
              </w:rPr>
            </w:pPr>
          </w:p>
        </w:tc>
        <w:tc>
          <w:tcPr>
            <w:tcW w:w="1440" w:type="dxa"/>
            <w:vAlign w:val="bottom"/>
          </w:tcPr>
          <w:p w14:paraId="19BED21D"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p>
        </w:tc>
        <w:tc>
          <w:tcPr>
            <w:tcW w:w="1467" w:type="dxa"/>
            <w:vAlign w:val="bottom"/>
          </w:tcPr>
          <w:p w14:paraId="488F73FB"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p>
        </w:tc>
        <w:tc>
          <w:tcPr>
            <w:tcW w:w="1341" w:type="dxa"/>
            <w:vAlign w:val="bottom"/>
          </w:tcPr>
          <w:p w14:paraId="42614F08"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p>
        </w:tc>
        <w:tc>
          <w:tcPr>
            <w:tcW w:w="1368" w:type="dxa"/>
            <w:vAlign w:val="bottom"/>
          </w:tcPr>
          <w:p w14:paraId="2A21C07F"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p>
        </w:tc>
      </w:tr>
      <w:tr w:rsidR="006C0982" w:rsidRPr="009E033D" w14:paraId="27EAC1E1" w14:textId="77777777" w:rsidTr="00444D47">
        <w:tc>
          <w:tcPr>
            <w:tcW w:w="3937" w:type="dxa"/>
            <w:vAlign w:val="bottom"/>
          </w:tcPr>
          <w:p w14:paraId="6E253FBE" w14:textId="77777777" w:rsidR="006C0982" w:rsidRPr="009E033D" w:rsidRDefault="006C0982" w:rsidP="000403F2">
            <w:pPr>
              <w:spacing w:line="360" w:lineRule="auto"/>
              <w:ind w:right="28"/>
              <w:rPr>
                <w:rFonts w:ascii="Arial" w:hAnsi="Arial" w:cs="Arial"/>
                <w:sz w:val="19"/>
                <w:szCs w:val="19"/>
                <w:cs/>
                <w:lang w:val="en-GB"/>
              </w:rPr>
            </w:pPr>
            <w:r w:rsidRPr="009E033D">
              <w:rPr>
                <w:rFonts w:ascii="Arial" w:hAnsi="Arial" w:cs="Arial"/>
                <w:sz w:val="19"/>
                <w:szCs w:val="19"/>
                <w:lang w:val="en-GB"/>
              </w:rPr>
              <w:t>Cost of goods sold</w:t>
            </w:r>
          </w:p>
        </w:tc>
        <w:tc>
          <w:tcPr>
            <w:tcW w:w="1440" w:type="dxa"/>
            <w:vAlign w:val="bottom"/>
          </w:tcPr>
          <w:p w14:paraId="260B546F"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282,244,469</w:t>
            </w:r>
          </w:p>
        </w:tc>
        <w:tc>
          <w:tcPr>
            <w:tcW w:w="1467" w:type="dxa"/>
            <w:vAlign w:val="bottom"/>
          </w:tcPr>
          <w:p w14:paraId="1BB2FC45" w14:textId="77777777" w:rsidR="006C0982" w:rsidRPr="009E033D" w:rsidRDefault="006C0982" w:rsidP="00D24553">
            <w:pPr>
              <w:pStyle w:val="3"/>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251,987,977</w:t>
            </w:r>
          </w:p>
        </w:tc>
        <w:tc>
          <w:tcPr>
            <w:tcW w:w="1341" w:type="dxa"/>
            <w:vAlign w:val="bottom"/>
          </w:tcPr>
          <w:p w14:paraId="3C84A3A8"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47872D89" w14:textId="77777777" w:rsidR="006C0982" w:rsidRPr="009E033D" w:rsidRDefault="006C0982" w:rsidP="000403F2">
            <w:pPr>
              <w:pStyle w:val="3"/>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r>
      <w:tr w:rsidR="006C0982" w:rsidRPr="009E033D" w14:paraId="35DF70F2" w14:textId="77777777" w:rsidTr="00444D47">
        <w:trPr>
          <w:trHeight w:val="277"/>
        </w:trPr>
        <w:tc>
          <w:tcPr>
            <w:tcW w:w="3937" w:type="dxa"/>
            <w:vAlign w:val="bottom"/>
          </w:tcPr>
          <w:p w14:paraId="741C97CC" w14:textId="441C7290"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 xml:space="preserve">Increase </w:t>
            </w:r>
            <w:r w:rsidR="00163A05" w:rsidRPr="009E033D">
              <w:rPr>
                <w:rFonts w:ascii="Arial" w:hAnsi="Arial" w:cs="Arial"/>
                <w:sz w:val="19"/>
                <w:szCs w:val="19"/>
                <w:lang w:val="en-GB"/>
              </w:rPr>
              <w:t>(Decrease)</w:t>
            </w:r>
            <w:r w:rsidRPr="009E033D">
              <w:rPr>
                <w:rFonts w:ascii="Arial" w:hAnsi="Arial" w:cs="Arial"/>
                <w:sz w:val="19"/>
                <w:szCs w:val="19"/>
                <w:lang w:val="en-GB"/>
              </w:rPr>
              <w:t xml:space="preserve"> in allowance</w:t>
            </w:r>
            <w:r w:rsidR="00EA50D4" w:rsidRPr="009E033D">
              <w:rPr>
                <w:rFonts w:ascii="Arial" w:hAnsi="Arial" w:cs="Arial"/>
                <w:sz w:val="19"/>
                <w:szCs w:val="19"/>
                <w:lang w:val="en-GB"/>
              </w:rPr>
              <w:t xml:space="preserve"> </w:t>
            </w:r>
          </w:p>
        </w:tc>
        <w:tc>
          <w:tcPr>
            <w:tcW w:w="1440" w:type="dxa"/>
            <w:vAlign w:val="bottom"/>
          </w:tcPr>
          <w:p w14:paraId="07F85CC2" w14:textId="77777777" w:rsidR="006C0982" w:rsidRPr="009E033D" w:rsidRDefault="006C0982" w:rsidP="00D24553">
            <w:pPr>
              <w:pStyle w:val="3"/>
              <w:pBdr>
                <w:bottom w:val="single" w:sz="4" w:space="1" w:color="auto"/>
              </w:pBdr>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3,747,237</w:t>
            </w:r>
          </w:p>
        </w:tc>
        <w:tc>
          <w:tcPr>
            <w:tcW w:w="1467" w:type="dxa"/>
            <w:vAlign w:val="bottom"/>
          </w:tcPr>
          <w:p w14:paraId="5E0B2477" w14:textId="77777777" w:rsidR="006C0982" w:rsidRPr="009E033D" w:rsidRDefault="006C0982" w:rsidP="00D24553">
            <w:pPr>
              <w:pStyle w:val="3"/>
              <w:pBdr>
                <w:bottom w:val="single" w:sz="4" w:space="1" w:color="auto"/>
              </w:pBdr>
              <w:tabs>
                <w:tab w:val="clear" w:pos="360"/>
                <w:tab w:val="clear" w:pos="720"/>
              </w:tabs>
              <w:spacing w:line="360" w:lineRule="auto"/>
              <w:jc w:val="right"/>
              <w:rPr>
                <w:rFonts w:ascii="Arial" w:hAnsi="Arial" w:cs="Arial"/>
                <w:sz w:val="19"/>
                <w:szCs w:val="19"/>
                <w:cs/>
                <w:lang w:val="en-GB"/>
              </w:rPr>
            </w:pPr>
            <w:r w:rsidRPr="009E033D">
              <w:rPr>
                <w:rFonts w:ascii="Arial" w:hAnsi="Arial" w:cs="Arial"/>
                <w:sz w:val="19"/>
                <w:szCs w:val="19"/>
                <w:lang w:val="en-GB"/>
              </w:rPr>
              <w:t>(7,084,826)</w:t>
            </w:r>
          </w:p>
        </w:tc>
        <w:tc>
          <w:tcPr>
            <w:tcW w:w="1341" w:type="dxa"/>
            <w:vAlign w:val="bottom"/>
          </w:tcPr>
          <w:p w14:paraId="6C82C697" w14:textId="77777777" w:rsidR="006C0982" w:rsidRPr="009E033D" w:rsidRDefault="006C0982" w:rsidP="000403F2">
            <w:pPr>
              <w:pStyle w:val="3"/>
              <w:pBdr>
                <w:bottom w:val="single" w:sz="4" w:space="1" w:color="auto"/>
              </w:pBdr>
              <w:tabs>
                <w:tab w:val="clear" w:pos="360"/>
                <w:tab w:val="clear" w:pos="720"/>
              </w:tabs>
              <w:spacing w:line="360" w:lineRule="auto"/>
              <w:jc w:val="center"/>
              <w:rPr>
                <w:rFonts w:ascii="Arial" w:hAnsi="Arial" w:cs="Arial"/>
                <w:sz w:val="19"/>
                <w:szCs w:val="19"/>
                <w:cs/>
                <w:lang w:val="en-GB"/>
              </w:rPr>
            </w:pPr>
            <w:r w:rsidRPr="009E033D">
              <w:rPr>
                <w:rFonts w:ascii="Arial" w:hAnsi="Arial" w:cs="Arial"/>
                <w:sz w:val="19"/>
                <w:szCs w:val="19"/>
                <w:lang w:val="en-GB"/>
              </w:rPr>
              <w:t xml:space="preserve">     -</w:t>
            </w:r>
          </w:p>
        </w:tc>
        <w:tc>
          <w:tcPr>
            <w:tcW w:w="1368" w:type="dxa"/>
            <w:vAlign w:val="bottom"/>
          </w:tcPr>
          <w:p w14:paraId="70097521" w14:textId="77777777" w:rsidR="006C0982" w:rsidRPr="009E033D" w:rsidRDefault="006C0982" w:rsidP="000403F2">
            <w:pPr>
              <w:pBdr>
                <w:bottom w:val="single" w:sz="4" w:space="1" w:color="auto"/>
              </w:pBdr>
              <w:spacing w:line="360" w:lineRule="auto"/>
              <w:jc w:val="center"/>
              <w:rPr>
                <w:rFonts w:cs="Arial"/>
                <w:sz w:val="19"/>
                <w:szCs w:val="19"/>
                <w:cs/>
                <w:lang w:val="en-GB"/>
              </w:rPr>
            </w:pPr>
            <w:r w:rsidRPr="009E033D">
              <w:rPr>
                <w:rFonts w:cs="Cambria"/>
                <w:sz w:val="19"/>
                <w:szCs w:val="19"/>
                <w:lang w:val="en-GB"/>
              </w:rPr>
              <w:t xml:space="preserve">     -</w:t>
            </w:r>
          </w:p>
        </w:tc>
      </w:tr>
      <w:tr w:rsidR="006C0982" w:rsidRPr="009E033D" w14:paraId="3CA9D64E" w14:textId="77777777" w:rsidTr="00444D47">
        <w:tc>
          <w:tcPr>
            <w:tcW w:w="3937" w:type="dxa"/>
            <w:vAlign w:val="bottom"/>
          </w:tcPr>
          <w:p w14:paraId="57FCB46D" w14:textId="77777777" w:rsidR="006C0982" w:rsidRPr="009E033D" w:rsidRDefault="006C0982" w:rsidP="000403F2">
            <w:pPr>
              <w:spacing w:line="360" w:lineRule="auto"/>
              <w:ind w:right="28"/>
              <w:rPr>
                <w:rFonts w:ascii="Arial" w:hAnsi="Arial" w:cs="Arial"/>
                <w:sz w:val="19"/>
                <w:szCs w:val="19"/>
                <w:lang w:val="en-GB"/>
              </w:rPr>
            </w:pPr>
            <w:r w:rsidRPr="009E033D">
              <w:rPr>
                <w:rFonts w:ascii="Arial" w:hAnsi="Arial" w:cs="Arial"/>
                <w:sz w:val="19"/>
                <w:szCs w:val="19"/>
                <w:lang w:val="en-GB"/>
              </w:rPr>
              <w:t>Total costs of sales</w:t>
            </w:r>
          </w:p>
        </w:tc>
        <w:tc>
          <w:tcPr>
            <w:tcW w:w="1440" w:type="dxa"/>
            <w:vAlign w:val="bottom"/>
          </w:tcPr>
          <w:p w14:paraId="14A2A280" w14:textId="77777777" w:rsidR="006C0982" w:rsidRPr="009E033D" w:rsidRDefault="006C0982" w:rsidP="00D24553">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285,991,706</w:t>
            </w:r>
          </w:p>
        </w:tc>
        <w:tc>
          <w:tcPr>
            <w:tcW w:w="1467" w:type="dxa"/>
            <w:vAlign w:val="bottom"/>
          </w:tcPr>
          <w:p w14:paraId="3E40C75E" w14:textId="77777777" w:rsidR="006C0982" w:rsidRPr="009E033D" w:rsidRDefault="006C0982" w:rsidP="00D24553">
            <w:pPr>
              <w:pStyle w:val="3"/>
              <w:pBdr>
                <w:bottom w:val="single" w:sz="12" w:space="1" w:color="auto"/>
              </w:pBdr>
              <w:tabs>
                <w:tab w:val="clear" w:pos="360"/>
                <w:tab w:val="clear" w:pos="720"/>
              </w:tabs>
              <w:spacing w:line="360" w:lineRule="auto"/>
              <w:jc w:val="right"/>
              <w:rPr>
                <w:rFonts w:ascii="Arial" w:hAnsi="Arial" w:cs="Arial"/>
                <w:sz w:val="19"/>
                <w:szCs w:val="19"/>
                <w:lang w:val="en-GB"/>
              </w:rPr>
            </w:pPr>
            <w:r w:rsidRPr="009E033D">
              <w:rPr>
                <w:rFonts w:ascii="Arial" w:hAnsi="Arial" w:cs="Arial"/>
                <w:sz w:val="19"/>
                <w:szCs w:val="19"/>
                <w:lang w:val="en-GB"/>
              </w:rPr>
              <w:t>244,903,151</w:t>
            </w:r>
          </w:p>
        </w:tc>
        <w:tc>
          <w:tcPr>
            <w:tcW w:w="1341" w:type="dxa"/>
            <w:vAlign w:val="bottom"/>
          </w:tcPr>
          <w:p w14:paraId="562D23D5" w14:textId="77777777" w:rsidR="006C0982" w:rsidRPr="009E033D" w:rsidRDefault="006C0982" w:rsidP="000403F2">
            <w:pPr>
              <w:pStyle w:val="3"/>
              <w:pBdr>
                <w:bottom w:val="single" w:sz="12" w:space="1" w:color="auto"/>
              </w:pBdr>
              <w:tabs>
                <w:tab w:val="clear" w:pos="360"/>
                <w:tab w:val="clear" w:pos="720"/>
              </w:tabs>
              <w:spacing w:line="360"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368" w:type="dxa"/>
            <w:vAlign w:val="bottom"/>
          </w:tcPr>
          <w:p w14:paraId="1CC4958C" w14:textId="77777777" w:rsidR="006C0982" w:rsidRPr="009E033D" w:rsidRDefault="006C0982" w:rsidP="000403F2">
            <w:pPr>
              <w:pBdr>
                <w:bottom w:val="single" w:sz="12" w:space="1" w:color="auto"/>
              </w:pBdr>
              <w:spacing w:line="360" w:lineRule="auto"/>
              <w:jc w:val="center"/>
              <w:rPr>
                <w:rFonts w:cs="Cambria"/>
                <w:sz w:val="19"/>
                <w:szCs w:val="19"/>
                <w:lang w:val="en-GB"/>
              </w:rPr>
            </w:pPr>
            <w:r w:rsidRPr="009E033D">
              <w:rPr>
                <w:rFonts w:cs="Cambria"/>
                <w:sz w:val="19"/>
                <w:szCs w:val="19"/>
                <w:lang w:val="en-GB"/>
              </w:rPr>
              <w:t xml:space="preserve">     -</w:t>
            </w:r>
          </w:p>
        </w:tc>
      </w:tr>
    </w:tbl>
    <w:p w14:paraId="25AE2678" w14:textId="36A35D5E" w:rsidR="000451D8" w:rsidRPr="009E033D" w:rsidRDefault="000451D8" w:rsidP="000451D8">
      <w:pPr>
        <w:pStyle w:val="BodyTextIndent3"/>
        <w:spacing w:line="360" w:lineRule="auto"/>
        <w:ind w:left="459" w:firstLine="0"/>
        <w:rPr>
          <w:rFonts w:ascii="Arial" w:hAnsi="Arial" w:cs="Arial"/>
          <w:b/>
          <w:sz w:val="19"/>
          <w:szCs w:val="19"/>
          <w:lang w:val="en-GB"/>
        </w:rPr>
      </w:pPr>
    </w:p>
    <w:p w14:paraId="3441A069" w14:textId="1481CA1B" w:rsidR="00BC6AF8" w:rsidRPr="009E033D" w:rsidRDefault="008B16BD" w:rsidP="000451D8">
      <w:pPr>
        <w:pStyle w:val="BodyTextIndent3"/>
        <w:spacing w:line="360" w:lineRule="auto"/>
        <w:ind w:left="459" w:firstLine="0"/>
        <w:rPr>
          <w:rFonts w:ascii="Arial" w:hAnsi="Arial" w:cs="Arial"/>
          <w:b/>
          <w:sz w:val="19"/>
          <w:szCs w:val="19"/>
          <w:lang w:val="en-GB"/>
        </w:rPr>
      </w:pPr>
      <w:r w:rsidRPr="009E033D">
        <w:rPr>
          <w:rFonts w:ascii="Arial" w:hAnsi="Arial" w:cs="Arial"/>
          <w:b/>
          <w:sz w:val="19"/>
          <w:szCs w:val="19"/>
          <w:lang w:val="en-GB"/>
        </w:rPr>
        <w:tab/>
      </w:r>
    </w:p>
    <w:p w14:paraId="13762F39" w14:textId="1263D562" w:rsidR="00BC6AF8" w:rsidRPr="009E033D" w:rsidRDefault="00BC6AF8" w:rsidP="000451D8">
      <w:pPr>
        <w:pStyle w:val="BodyTextIndent3"/>
        <w:spacing w:line="360" w:lineRule="auto"/>
        <w:ind w:left="459" w:firstLine="0"/>
        <w:rPr>
          <w:rFonts w:ascii="Arial" w:hAnsi="Arial" w:cs="Arial"/>
          <w:b/>
          <w:sz w:val="19"/>
          <w:szCs w:val="19"/>
          <w:lang w:val="en-GB"/>
        </w:rPr>
      </w:pPr>
    </w:p>
    <w:p w14:paraId="1AFDC6A1" w14:textId="14B9C08B" w:rsidR="00163A05" w:rsidRPr="009E033D" w:rsidRDefault="00163A05">
      <w:pPr>
        <w:rPr>
          <w:rFonts w:ascii="Arial" w:hAnsi="Arial" w:cs="Arial"/>
          <w:b/>
          <w:sz w:val="19"/>
          <w:szCs w:val="19"/>
          <w:lang w:val="en-GB" w:eastAsia="en-US" w:bidi="ar-SA"/>
        </w:rPr>
      </w:pPr>
      <w:r w:rsidRPr="009E033D">
        <w:rPr>
          <w:rFonts w:ascii="Arial" w:hAnsi="Arial" w:cs="Arial"/>
          <w:b/>
          <w:sz w:val="19"/>
          <w:szCs w:val="19"/>
          <w:lang w:val="en-GB"/>
        </w:rPr>
        <w:br w:type="page"/>
      </w:r>
    </w:p>
    <w:p w14:paraId="6D645A58" w14:textId="279516DF" w:rsidR="00B65403" w:rsidRPr="009E033D" w:rsidRDefault="00B876EC" w:rsidP="00BC6AF8">
      <w:pPr>
        <w:pStyle w:val="BodyTextIndent3"/>
        <w:numPr>
          <w:ilvl w:val="0"/>
          <w:numId w:val="36"/>
        </w:numPr>
        <w:tabs>
          <w:tab w:val="clear" w:pos="360"/>
        </w:tabs>
        <w:spacing w:line="360" w:lineRule="auto"/>
        <w:ind w:left="459" w:hanging="459"/>
        <w:rPr>
          <w:rFonts w:ascii="Arial" w:hAnsi="Arial" w:cs="Arial"/>
          <w:b/>
          <w:sz w:val="19"/>
          <w:szCs w:val="19"/>
          <w:lang w:val="en-GB"/>
        </w:rPr>
      </w:pPr>
      <w:r w:rsidRPr="009E033D">
        <w:rPr>
          <w:rFonts w:ascii="Arial" w:hAnsi="Arial" w:cs="Arial"/>
          <w:b/>
          <w:caps/>
          <w:sz w:val="19"/>
          <w:szCs w:val="19"/>
        </w:rPr>
        <w:lastRenderedPageBreak/>
        <w:t>ADVANCES for SHARE SUBSCRIPTION</w:t>
      </w:r>
    </w:p>
    <w:p w14:paraId="5F6DD8BE" w14:textId="481E45EA" w:rsidR="002B143B" w:rsidRPr="009E033D" w:rsidRDefault="002B143B" w:rsidP="002B143B">
      <w:pPr>
        <w:pStyle w:val="BodyTextIndent3"/>
        <w:spacing w:line="360" w:lineRule="auto"/>
        <w:ind w:left="360" w:firstLine="0"/>
        <w:rPr>
          <w:rFonts w:ascii="Arial" w:hAnsi="Arial" w:cs="Arial"/>
          <w:bCs/>
          <w:sz w:val="10"/>
          <w:szCs w:val="10"/>
          <w:u w:val="single"/>
        </w:rPr>
      </w:pPr>
    </w:p>
    <w:tbl>
      <w:tblPr>
        <w:tblW w:w="8964" w:type="dxa"/>
        <w:tblInd w:w="459" w:type="dxa"/>
        <w:tblLayout w:type="fixed"/>
        <w:tblLook w:val="0000" w:firstRow="0" w:lastRow="0" w:firstColumn="0" w:lastColumn="0" w:noHBand="0" w:noVBand="0"/>
      </w:tblPr>
      <w:tblGrid>
        <w:gridCol w:w="5301"/>
        <w:gridCol w:w="1890"/>
        <w:gridCol w:w="1773"/>
      </w:tblGrid>
      <w:tr w:rsidR="002B143B" w:rsidRPr="009E033D" w14:paraId="3893D48D" w14:textId="77777777" w:rsidTr="008C1F1F">
        <w:trPr>
          <w:trHeight w:val="66"/>
        </w:trPr>
        <w:tc>
          <w:tcPr>
            <w:tcW w:w="5301" w:type="dxa"/>
            <w:tcBorders>
              <w:top w:val="nil"/>
              <w:left w:val="nil"/>
              <w:bottom w:val="nil"/>
              <w:right w:val="nil"/>
            </w:tcBorders>
          </w:tcPr>
          <w:p w14:paraId="657F674F" w14:textId="77777777" w:rsidR="002B143B" w:rsidRPr="009E033D" w:rsidRDefault="002B143B" w:rsidP="00EE7D63">
            <w:pPr>
              <w:spacing w:before="60" w:line="276" w:lineRule="auto"/>
              <w:ind w:left="148"/>
              <w:jc w:val="thaiDistribute"/>
              <w:rPr>
                <w:rFonts w:ascii="Arial" w:hAnsi="Arial" w:cs="Arial"/>
                <w:sz w:val="19"/>
                <w:szCs w:val="19"/>
                <w:cs/>
                <w:lang w:val="th-TH"/>
              </w:rPr>
            </w:pPr>
          </w:p>
        </w:tc>
        <w:tc>
          <w:tcPr>
            <w:tcW w:w="3663" w:type="dxa"/>
            <w:gridSpan w:val="2"/>
            <w:tcBorders>
              <w:top w:val="nil"/>
              <w:left w:val="nil"/>
              <w:bottom w:val="nil"/>
              <w:right w:val="nil"/>
            </w:tcBorders>
          </w:tcPr>
          <w:p w14:paraId="63AB2ABF" w14:textId="2289067A" w:rsidR="002B143B" w:rsidRPr="009E033D" w:rsidRDefault="002B143B" w:rsidP="00EE7D63">
            <w:pPr>
              <w:pStyle w:val="Heading4"/>
              <w:spacing w:before="60" w:line="276" w:lineRule="auto"/>
              <w:ind w:right="-36"/>
              <w:rPr>
                <w:rFonts w:ascii="Arial" w:hAnsi="Arial" w:cs="Arial"/>
                <w:sz w:val="19"/>
                <w:szCs w:val="19"/>
                <w:u w:val="none"/>
                <w:cs/>
                <w:lang w:bidi="th-TH"/>
              </w:rPr>
            </w:pPr>
            <w:r w:rsidRPr="009E033D">
              <w:rPr>
                <w:rFonts w:ascii="Arial" w:hAnsi="Arial" w:cs="Arial"/>
                <w:sz w:val="19"/>
                <w:szCs w:val="19"/>
                <w:u w:val="none"/>
              </w:rPr>
              <w:t>(</w:t>
            </w:r>
            <w:proofErr w:type="gramStart"/>
            <w:r w:rsidRPr="009E033D">
              <w:rPr>
                <w:rFonts w:ascii="Arial" w:hAnsi="Arial" w:cs="Arial"/>
                <w:sz w:val="19"/>
                <w:szCs w:val="19"/>
                <w:u w:val="none"/>
              </w:rPr>
              <w:t>Unit :</w:t>
            </w:r>
            <w:proofErr w:type="gramEnd"/>
            <w:r w:rsidRPr="009E033D">
              <w:rPr>
                <w:rFonts w:ascii="Arial" w:hAnsi="Arial" w:cs="Arial"/>
                <w:sz w:val="19"/>
                <w:szCs w:val="19"/>
                <w:u w:val="none"/>
              </w:rPr>
              <w:t xml:space="preserve"> Baht)</w:t>
            </w:r>
          </w:p>
        </w:tc>
      </w:tr>
      <w:tr w:rsidR="00C009F5" w:rsidRPr="009E033D" w14:paraId="75E0D9C4" w14:textId="77777777" w:rsidTr="008C1F1F">
        <w:trPr>
          <w:trHeight w:val="66"/>
        </w:trPr>
        <w:tc>
          <w:tcPr>
            <w:tcW w:w="5301" w:type="dxa"/>
            <w:tcBorders>
              <w:top w:val="nil"/>
              <w:left w:val="nil"/>
              <w:bottom w:val="nil"/>
              <w:right w:val="nil"/>
            </w:tcBorders>
          </w:tcPr>
          <w:p w14:paraId="1A4E0608" w14:textId="77777777" w:rsidR="00C009F5" w:rsidRPr="009E033D" w:rsidRDefault="00C009F5" w:rsidP="00EE7D63">
            <w:pPr>
              <w:pStyle w:val="Heading1"/>
              <w:spacing w:before="60" w:line="276" w:lineRule="auto"/>
              <w:ind w:left="148"/>
              <w:jc w:val="thaiDistribute"/>
              <w:rPr>
                <w:rFonts w:ascii="Arial" w:hAnsi="Arial" w:cs="Arial"/>
                <w:b/>
                <w:bCs/>
                <w:color w:val="auto"/>
                <w:sz w:val="19"/>
                <w:szCs w:val="19"/>
                <w:cs/>
                <w:lang w:val="th-TH"/>
              </w:rPr>
            </w:pPr>
          </w:p>
        </w:tc>
        <w:tc>
          <w:tcPr>
            <w:tcW w:w="3663" w:type="dxa"/>
            <w:gridSpan w:val="2"/>
            <w:tcBorders>
              <w:top w:val="nil"/>
              <w:left w:val="nil"/>
              <w:bottom w:val="nil"/>
              <w:right w:val="nil"/>
            </w:tcBorders>
          </w:tcPr>
          <w:p w14:paraId="3EE51845" w14:textId="1883FCD3" w:rsidR="00C009F5" w:rsidRPr="009E033D" w:rsidRDefault="005D2B47" w:rsidP="00EE7D63">
            <w:pPr>
              <w:pStyle w:val="Heading4"/>
              <w:pBdr>
                <w:bottom w:val="single" w:sz="4" w:space="1" w:color="auto"/>
              </w:pBdr>
              <w:spacing w:before="60" w:line="276" w:lineRule="auto"/>
              <w:ind w:right="-36"/>
              <w:jc w:val="center"/>
              <w:rPr>
                <w:rFonts w:ascii="Arial" w:hAnsi="Arial" w:cs="Arial"/>
                <w:sz w:val="19"/>
                <w:szCs w:val="19"/>
                <w:u w:val="none"/>
                <w:rtl/>
                <w:cs/>
                <w:lang w:bidi="th-TH"/>
              </w:rPr>
            </w:pPr>
            <w:r w:rsidRPr="009E033D">
              <w:rPr>
                <w:rFonts w:ascii="Arial" w:hAnsi="Arial" w:cs="Arial"/>
                <w:sz w:val="19"/>
                <w:szCs w:val="19"/>
                <w:u w:val="none"/>
              </w:rPr>
              <w:t xml:space="preserve">Consolidated F/S </w:t>
            </w:r>
            <w:r w:rsidR="00425562" w:rsidRPr="009E033D">
              <w:rPr>
                <w:rFonts w:ascii="Arial" w:hAnsi="Arial" w:cs="Arial"/>
                <w:sz w:val="19"/>
                <w:szCs w:val="19"/>
                <w:u w:val="none"/>
              </w:rPr>
              <w:t>and</w:t>
            </w:r>
            <w:r w:rsidRPr="009E033D">
              <w:rPr>
                <w:rFonts w:ascii="Arial" w:hAnsi="Arial" w:cs="Arial"/>
                <w:sz w:val="19"/>
                <w:szCs w:val="19"/>
                <w:u w:val="none"/>
              </w:rPr>
              <w:t xml:space="preserve"> </w:t>
            </w:r>
            <w:r w:rsidR="00C009F5" w:rsidRPr="009E033D">
              <w:rPr>
                <w:rFonts w:ascii="Arial" w:hAnsi="Arial" w:cs="Arial"/>
                <w:sz w:val="19"/>
                <w:szCs w:val="19"/>
                <w:u w:val="none"/>
              </w:rPr>
              <w:t>Separate F/S</w:t>
            </w:r>
          </w:p>
        </w:tc>
      </w:tr>
      <w:tr w:rsidR="00306D02" w:rsidRPr="009E033D" w14:paraId="70BDDB90" w14:textId="77777777" w:rsidTr="008C1F1F">
        <w:trPr>
          <w:trHeight w:val="66"/>
        </w:trPr>
        <w:tc>
          <w:tcPr>
            <w:tcW w:w="5301" w:type="dxa"/>
            <w:tcBorders>
              <w:top w:val="nil"/>
              <w:left w:val="nil"/>
              <w:bottom w:val="nil"/>
              <w:right w:val="nil"/>
            </w:tcBorders>
          </w:tcPr>
          <w:p w14:paraId="4E0F3814" w14:textId="77777777" w:rsidR="00306D02" w:rsidRPr="009E033D" w:rsidRDefault="00306D02" w:rsidP="00306D02">
            <w:pPr>
              <w:pStyle w:val="Heading1"/>
              <w:spacing w:before="60" w:line="276" w:lineRule="auto"/>
              <w:ind w:left="148"/>
              <w:jc w:val="thaiDistribute"/>
              <w:rPr>
                <w:rFonts w:ascii="Arial" w:hAnsi="Arial" w:cs="Arial"/>
                <w:b/>
                <w:bCs/>
                <w:color w:val="auto"/>
                <w:sz w:val="19"/>
                <w:szCs w:val="19"/>
                <w:cs/>
              </w:rPr>
            </w:pPr>
          </w:p>
        </w:tc>
        <w:tc>
          <w:tcPr>
            <w:tcW w:w="1890" w:type="dxa"/>
            <w:tcBorders>
              <w:top w:val="nil"/>
              <w:left w:val="nil"/>
              <w:bottom w:val="nil"/>
              <w:right w:val="nil"/>
            </w:tcBorders>
          </w:tcPr>
          <w:p w14:paraId="38E7251E" w14:textId="6B1E26CF" w:rsidR="00306D02" w:rsidRPr="009E033D" w:rsidRDefault="00306D02" w:rsidP="00306D02">
            <w:pPr>
              <w:pStyle w:val="Heading4"/>
              <w:pBdr>
                <w:bottom w:val="single" w:sz="4" w:space="1" w:color="auto"/>
              </w:pBdr>
              <w:spacing w:before="60" w:line="276" w:lineRule="auto"/>
              <w:ind w:right="-36"/>
              <w:jc w:val="center"/>
              <w:rPr>
                <w:rFonts w:ascii="Arial" w:hAnsi="Arial" w:cs="Arial"/>
                <w:sz w:val="19"/>
                <w:szCs w:val="19"/>
                <w:u w:val="none"/>
                <w:lang w:bidi="th-TH"/>
              </w:rPr>
            </w:pPr>
            <w:r w:rsidRPr="009E033D">
              <w:rPr>
                <w:rFonts w:ascii="Arial" w:hAnsi="Arial" w:cs="Arial"/>
                <w:snapToGrid w:val="0"/>
                <w:sz w:val="19"/>
                <w:szCs w:val="19"/>
                <w:u w:val="none"/>
                <w:cs/>
                <w:lang w:eastAsia="th-TH"/>
              </w:rPr>
              <w:t>20</w:t>
            </w:r>
            <w:r w:rsidRPr="009E033D">
              <w:rPr>
                <w:rFonts w:ascii="Arial" w:hAnsi="Arial" w:cs="Arial"/>
                <w:snapToGrid w:val="0"/>
                <w:sz w:val="19"/>
                <w:szCs w:val="19"/>
                <w:u w:val="none"/>
                <w:lang w:eastAsia="th-TH"/>
              </w:rPr>
              <w:t>20</w:t>
            </w:r>
          </w:p>
        </w:tc>
        <w:tc>
          <w:tcPr>
            <w:tcW w:w="1773" w:type="dxa"/>
            <w:tcBorders>
              <w:top w:val="nil"/>
              <w:left w:val="nil"/>
              <w:bottom w:val="nil"/>
              <w:right w:val="nil"/>
            </w:tcBorders>
          </w:tcPr>
          <w:p w14:paraId="1687BF2D" w14:textId="388F33CE" w:rsidR="00306D02" w:rsidRPr="009E033D" w:rsidRDefault="00306D02" w:rsidP="00306D02">
            <w:pPr>
              <w:pStyle w:val="Heading4"/>
              <w:pBdr>
                <w:bottom w:val="single" w:sz="4" w:space="1" w:color="auto"/>
              </w:pBdr>
              <w:spacing w:before="60" w:line="276" w:lineRule="auto"/>
              <w:ind w:right="-36"/>
              <w:jc w:val="center"/>
              <w:rPr>
                <w:rFonts w:ascii="Arial" w:hAnsi="Arial" w:cs="Arial"/>
                <w:sz w:val="19"/>
                <w:szCs w:val="19"/>
                <w:u w:val="none"/>
                <w:lang w:bidi="th-TH"/>
              </w:rPr>
            </w:pPr>
            <w:r w:rsidRPr="009E033D">
              <w:rPr>
                <w:rFonts w:ascii="Arial" w:hAnsi="Arial" w:cs="Arial"/>
                <w:snapToGrid w:val="0"/>
                <w:sz w:val="19"/>
                <w:szCs w:val="19"/>
                <w:u w:val="none"/>
                <w:cs/>
                <w:lang w:eastAsia="th-TH"/>
              </w:rPr>
              <w:t>201</w:t>
            </w:r>
            <w:r w:rsidRPr="009E033D">
              <w:rPr>
                <w:rFonts w:ascii="Arial" w:hAnsi="Arial" w:cs="Arial"/>
                <w:snapToGrid w:val="0"/>
                <w:sz w:val="19"/>
                <w:szCs w:val="19"/>
                <w:u w:val="none"/>
                <w:lang w:eastAsia="th-TH"/>
              </w:rPr>
              <w:t>9</w:t>
            </w:r>
          </w:p>
        </w:tc>
      </w:tr>
      <w:tr w:rsidR="002B143B" w:rsidRPr="009E033D" w14:paraId="1C036EEE" w14:textId="77777777" w:rsidTr="008C1F1F">
        <w:tc>
          <w:tcPr>
            <w:tcW w:w="5301" w:type="dxa"/>
            <w:tcBorders>
              <w:top w:val="nil"/>
              <w:left w:val="nil"/>
              <w:bottom w:val="nil"/>
              <w:right w:val="nil"/>
            </w:tcBorders>
            <w:vAlign w:val="center"/>
          </w:tcPr>
          <w:p w14:paraId="53C275EC" w14:textId="77777777" w:rsidR="002B143B" w:rsidRPr="009E033D" w:rsidRDefault="002B143B" w:rsidP="00EE7D63">
            <w:pPr>
              <w:spacing w:before="60" w:line="276" w:lineRule="auto"/>
              <w:ind w:left="-72"/>
              <w:rPr>
                <w:rFonts w:ascii="Arial" w:hAnsi="Arial" w:cs="Arial"/>
                <w:b/>
                <w:bCs/>
                <w:sz w:val="19"/>
                <w:szCs w:val="19"/>
              </w:rPr>
            </w:pPr>
            <w:r w:rsidRPr="009E033D">
              <w:rPr>
                <w:rFonts w:ascii="Arial" w:hAnsi="Arial" w:cs="Arial"/>
                <w:b/>
                <w:bCs/>
                <w:sz w:val="19"/>
                <w:szCs w:val="19"/>
              </w:rPr>
              <w:t xml:space="preserve">Advance for share subscription </w:t>
            </w:r>
          </w:p>
        </w:tc>
        <w:tc>
          <w:tcPr>
            <w:tcW w:w="1890" w:type="dxa"/>
            <w:tcBorders>
              <w:top w:val="nil"/>
              <w:left w:val="nil"/>
              <w:bottom w:val="nil"/>
              <w:right w:val="nil"/>
            </w:tcBorders>
            <w:vAlign w:val="bottom"/>
          </w:tcPr>
          <w:p w14:paraId="6632CEC0" w14:textId="77777777" w:rsidR="002B143B" w:rsidRPr="009E033D" w:rsidRDefault="002B143B" w:rsidP="00EE7D63">
            <w:pPr>
              <w:spacing w:before="60" w:line="276" w:lineRule="auto"/>
              <w:ind w:right="-36"/>
              <w:jc w:val="right"/>
              <w:rPr>
                <w:rFonts w:ascii="Arial" w:hAnsi="Arial" w:cs="Arial"/>
                <w:sz w:val="19"/>
                <w:szCs w:val="19"/>
              </w:rPr>
            </w:pPr>
          </w:p>
        </w:tc>
        <w:tc>
          <w:tcPr>
            <w:tcW w:w="1773" w:type="dxa"/>
            <w:tcBorders>
              <w:top w:val="nil"/>
              <w:left w:val="nil"/>
              <w:bottom w:val="nil"/>
              <w:right w:val="nil"/>
            </w:tcBorders>
            <w:vAlign w:val="bottom"/>
          </w:tcPr>
          <w:p w14:paraId="46328ACB" w14:textId="77777777" w:rsidR="002B143B" w:rsidRPr="009E033D" w:rsidRDefault="002B143B" w:rsidP="00EE7D63">
            <w:pPr>
              <w:spacing w:before="60" w:line="276" w:lineRule="auto"/>
              <w:ind w:right="-36"/>
              <w:jc w:val="right"/>
              <w:rPr>
                <w:rFonts w:ascii="Arial" w:hAnsi="Arial" w:cs="Arial"/>
                <w:sz w:val="19"/>
                <w:szCs w:val="19"/>
              </w:rPr>
            </w:pPr>
          </w:p>
        </w:tc>
      </w:tr>
      <w:tr w:rsidR="00CF4BFF" w:rsidRPr="009E033D" w14:paraId="351BAC52" w14:textId="77777777" w:rsidTr="008C1F1F">
        <w:tc>
          <w:tcPr>
            <w:tcW w:w="5301" w:type="dxa"/>
            <w:tcBorders>
              <w:top w:val="nil"/>
              <w:left w:val="nil"/>
              <w:bottom w:val="nil"/>
              <w:right w:val="nil"/>
            </w:tcBorders>
            <w:vAlign w:val="center"/>
          </w:tcPr>
          <w:p w14:paraId="4AC36A7D" w14:textId="77777777" w:rsidR="00CF4BFF" w:rsidRPr="009E033D" w:rsidRDefault="00CF4BFF" w:rsidP="00CF4BFF">
            <w:pPr>
              <w:spacing w:before="60" w:line="276" w:lineRule="auto"/>
              <w:ind w:left="-72"/>
              <w:rPr>
                <w:rFonts w:ascii="Arial" w:hAnsi="Arial" w:cs="Arial"/>
                <w:sz w:val="19"/>
                <w:szCs w:val="19"/>
                <w:cs/>
              </w:rPr>
            </w:pPr>
            <w:r w:rsidRPr="009E033D">
              <w:rPr>
                <w:rFonts w:ascii="Arial" w:hAnsi="Arial" w:cs="Arial"/>
                <w:sz w:val="19"/>
                <w:szCs w:val="19"/>
              </w:rPr>
              <w:t>Opening balance</w:t>
            </w:r>
          </w:p>
        </w:tc>
        <w:tc>
          <w:tcPr>
            <w:tcW w:w="1890" w:type="dxa"/>
            <w:tcBorders>
              <w:top w:val="nil"/>
              <w:left w:val="nil"/>
              <w:bottom w:val="nil"/>
              <w:right w:val="nil"/>
            </w:tcBorders>
            <w:shd w:val="clear" w:color="auto" w:fill="auto"/>
          </w:tcPr>
          <w:p w14:paraId="45D928EF" w14:textId="076400EB" w:rsidR="00CF4BFF" w:rsidRPr="009E033D" w:rsidRDefault="00CF4BFF" w:rsidP="00CF4BFF">
            <w:pPr>
              <w:spacing w:before="60" w:line="276" w:lineRule="auto"/>
              <w:ind w:right="-36"/>
              <w:jc w:val="right"/>
              <w:rPr>
                <w:rFonts w:ascii="Arial" w:hAnsi="Arial" w:cs="Arial"/>
                <w:sz w:val="19"/>
                <w:szCs w:val="19"/>
                <w:lang w:val="en-GB"/>
              </w:rPr>
            </w:pPr>
            <w:r w:rsidRPr="009E033D">
              <w:rPr>
                <w:rFonts w:ascii="Arial" w:hAnsi="Arial" w:cs="Arial"/>
                <w:sz w:val="19"/>
                <w:szCs w:val="19"/>
                <w:lang w:val="en-GB"/>
              </w:rPr>
              <w:t>48,126,986</w:t>
            </w:r>
          </w:p>
        </w:tc>
        <w:tc>
          <w:tcPr>
            <w:tcW w:w="1773" w:type="dxa"/>
            <w:tcBorders>
              <w:top w:val="nil"/>
              <w:left w:val="nil"/>
              <w:bottom w:val="nil"/>
              <w:right w:val="nil"/>
            </w:tcBorders>
          </w:tcPr>
          <w:p w14:paraId="37042567" w14:textId="252A79D5" w:rsidR="00CF4BFF" w:rsidRPr="009E033D" w:rsidRDefault="00CF4BFF" w:rsidP="00CF4BFF">
            <w:pPr>
              <w:spacing w:before="60" w:line="276" w:lineRule="auto"/>
              <w:ind w:right="-36"/>
              <w:jc w:val="right"/>
              <w:rPr>
                <w:rFonts w:ascii="Arial" w:hAnsi="Arial" w:cs="Arial"/>
                <w:sz w:val="19"/>
                <w:szCs w:val="19"/>
              </w:rPr>
            </w:pPr>
            <w:r w:rsidRPr="009E033D">
              <w:rPr>
                <w:rFonts w:ascii="Arial" w:hAnsi="Arial" w:cs="Arial"/>
                <w:sz w:val="19"/>
                <w:szCs w:val="19"/>
                <w:cs/>
                <w:lang w:val="en-GB"/>
              </w:rPr>
              <w:t>53</w:t>
            </w:r>
            <w:r w:rsidRPr="009E033D">
              <w:rPr>
                <w:rFonts w:ascii="Arial" w:hAnsi="Arial" w:cs="Arial"/>
                <w:sz w:val="19"/>
                <w:szCs w:val="19"/>
                <w:lang w:val="en-GB"/>
              </w:rPr>
              <w:t>,</w:t>
            </w:r>
            <w:r w:rsidRPr="009E033D">
              <w:rPr>
                <w:rFonts w:ascii="Arial" w:hAnsi="Arial" w:cs="Arial"/>
                <w:sz w:val="19"/>
                <w:szCs w:val="19"/>
                <w:cs/>
                <w:lang w:val="en-GB"/>
              </w:rPr>
              <w:t>026</w:t>
            </w:r>
            <w:r w:rsidRPr="009E033D">
              <w:rPr>
                <w:rFonts w:ascii="Arial" w:hAnsi="Arial" w:cs="Arial"/>
                <w:sz w:val="19"/>
                <w:szCs w:val="19"/>
                <w:lang w:val="en-GB"/>
              </w:rPr>
              <w:t>,</w:t>
            </w:r>
            <w:r w:rsidRPr="009E033D">
              <w:rPr>
                <w:rFonts w:ascii="Arial" w:hAnsi="Arial" w:cs="Arial"/>
                <w:sz w:val="19"/>
                <w:szCs w:val="19"/>
                <w:cs/>
                <w:lang w:val="en-GB"/>
              </w:rPr>
              <w:t>986</w:t>
            </w:r>
          </w:p>
        </w:tc>
      </w:tr>
      <w:tr w:rsidR="00CF4BFF" w:rsidRPr="009E033D" w14:paraId="6C4B88F3" w14:textId="77777777" w:rsidTr="008C1F1F">
        <w:tc>
          <w:tcPr>
            <w:tcW w:w="5301" w:type="dxa"/>
            <w:tcBorders>
              <w:top w:val="nil"/>
              <w:left w:val="nil"/>
              <w:bottom w:val="nil"/>
              <w:right w:val="nil"/>
            </w:tcBorders>
            <w:vAlign w:val="center"/>
          </w:tcPr>
          <w:p w14:paraId="01AE9FB5" w14:textId="77777777" w:rsidR="00CF4BFF" w:rsidRPr="009E033D" w:rsidRDefault="00CF4BFF" w:rsidP="00CF4BFF">
            <w:pPr>
              <w:spacing w:before="60" w:line="276" w:lineRule="auto"/>
              <w:ind w:left="-72"/>
              <w:rPr>
                <w:rFonts w:ascii="Arial" w:hAnsi="Arial" w:cs="Arial"/>
                <w:sz w:val="19"/>
                <w:szCs w:val="19"/>
              </w:rPr>
            </w:pPr>
            <w:r w:rsidRPr="009E033D">
              <w:rPr>
                <w:rFonts w:ascii="Arial" w:hAnsi="Arial" w:cs="Arial"/>
                <w:sz w:val="19"/>
                <w:szCs w:val="19"/>
              </w:rPr>
              <w:t>Received a settlement</w:t>
            </w:r>
          </w:p>
        </w:tc>
        <w:tc>
          <w:tcPr>
            <w:tcW w:w="1890" w:type="dxa"/>
            <w:tcBorders>
              <w:top w:val="nil"/>
              <w:left w:val="nil"/>
              <w:bottom w:val="nil"/>
              <w:right w:val="nil"/>
            </w:tcBorders>
            <w:shd w:val="clear" w:color="auto" w:fill="auto"/>
          </w:tcPr>
          <w:p w14:paraId="23319508" w14:textId="35D61DD0" w:rsidR="00CF4BFF" w:rsidRPr="009E033D" w:rsidRDefault="00CF4BFF" w:rsidP="00CF4BFF">
            <w:pPr>
              <w:pBdr>
                <w:bottom w:val="single" w:sz="4" w:space="1" w:color="auto"/>
              </w:pBdr>
              <w:spacing w:before="60" w:line="276" w:lineRule="auto"/>
              <w:ind w:right="-36"/>
              <w:jc w:val="center"/>
              <w:rPr>
                <w:rFonts w:ascii="Arial" w:hAnsi="Arial" w:cs="Arial"/>
                <w:sz w:val="19"/>
                <w:szCs w:val="19"/>
                <w:lang w:val="en-GB"/>
              </w:rPr>
            </w:pPr>
            <w:r w:rsidRPr="009E033D">
              <w:rPr>
                <w:rFonts w:ascii="Arial" w:hAnsi="Arial" w:cs="Arial"/>
                <w:sz w:val="19"/>
                <w:szCs w:val="19"/>
                <w:lang w:val="en-GB"/>
              </w:rPr>
              <w:t xml:space="preserve">              -</w:t>
            </w:r>
          </w:p>
        </w:tc>
        <w:tc>
          <w:tcPr>
            <w:tcW w:w="1773" w:type="dxa"/>
            <w:tcBorders>
              <w:top w:val="nil"/>
              <w:left w:val="nil"/>
              <w:bottom w:val="nil"/>
              <w:right w:val="nil"/>
            </w:tcBorders>
          </w:tcPr>
          <w:p w14:paraId="402F292D" w14:textId="6990AF80" w:rsidR="00CF4BFF" w:rsidRPr="009E033D" w:rsidRDefault="00CF4BFF" w:rsidP="00CF4BFF">
            <w:pPr>
              <w:pBdr>
                <w:bottom w:val="single" w:sz="4" w:space="1" w:color="auto"/>
              </w:pBdr>
              <w:spacing w:before="60" w:line="276" w:lineRule="auto"/>
              <w:ind w:right="-36"/>
              <w:jc w:val="right"/>
              <w:rPr>
                <w:rFonts w:ascii="Arial" w:hAnsi="Arial" w:cs="Arial"/>
                <w:sz w:val="19"/>
                <w:szCs w:val="19"/>
              </w:rPr>
            </w:pPr>
            <w:r w:rsidRPr="009E033D">
              <w:rPr>
                <w:rFonts w:ascii="Arial" w:hAnsi="Arial" w:cs="Arial"/>
                <w:sz w:val="19"/>
                <w:szCs w:val="19"/>
                <w:cs/>
                <w:lang w:val="en-GB"/>
              </w:rPr>
              <w:t>(4</w:t>
            </w:r>
            <w:r w:rsidRPr="009E033D">
              <w:rPr>
                <w:rFonts w:ascii="Arial" w:hAnsi="Arial" w:cs="Arial"/>
                <w:sz w:val="19"/>
                <w:szCs w:val="19"/>
                <w:lang w:val="en-GB"/>
              </w:rPr>
              <w:t>,</w:t>
            </w:r>
            <w:r w:rsidRPr="009E033D">
              <w:rPr>
                <w:rFonts w:ascii="Arial" w:hAnsi="Arial" w:cs="Arial"/>
                <w:sz w:val="19"/>
                <w:szCs w:val="19"/>
                <w:cs/>
                <w:lang w:val="en-GB"/>
              </w:rPr>
              <w:t>900</w:t>
            </w:r>
            <w:r w:rsidRPr="009E033D">
              <w:rPr>
                <w:rFonts w:ascii="Arial" w:hAnsi="Arial" w:cs="Arial"/>
                <w:sz w:val="19"/>
                <w:szCs w:val="19"/>
                <w:lang w:val="en-GB"/>
              </w:rPr>
              <w:t>,</w:t>
            </w:r>
            <w:r w:rsidRPr="009E033D">
              <w:rPr>
                <w:rFonts w:ascii="Arial" w:hAnsi="Arial" w:cs="Arial"/>
                <w:sz w:val="19"/>
                <w:szCs w:val="19"/>
                <w:cs/>
                <w:lang w:val="en-GB"/>
              </w:rPr>
              <w:t>000)</w:t>
            </w:r>
          </w:p>
        </w:tc>
      </w:tr>
      <w:tr w:rsidR="00054A42" w:rsidRPr="009E033D" w14:paraId="39E0F430" w14:textId="77777777" w:rsidTr="008C1F1F">
        <w:tc>
          <w:tcPr>
            <w:tcW w:w="5301" w:type="dxa"/>
            <w:tcBorders>
              <w:top w:val="nil"/>
              <w:left w:val="nil"/>
              <w:bottom w:val="nil"/>
              <w:right w:val="nil"/>
            </w:tcBorders>
            <w:vAlign w:val="center"/>
          </w:tcPr>
          <w:p w14:paraId="1F3B08AE" w14:textId="02E69493" w:rsidR="00054A42" w:rsidRPr="009E033D" w:rsidRDefault="00054A42" w:rsidP="00054A42">
            <w:pPr>
              <w:spacing w:before="60" w:line="276" w:lineRule="auto"/>
              <w:ind w:left="-72"/>
              <w:rPr>
                <w:rFonts w:ascii="Arial" w:hAnsi="Arial" w:cs="Arial"/>
                <w:b/>
                <w:bCs/>
                <w:sz w:val="19"/>
                <w:szCs w:val="19"/>
              </w:rPr>
            </w:pPr>
            <w:r w:rsidRPr="009E033D">
              <w:rPr>
                <w:rFonts w:ascii="Arial" w:hAnsi="Arial" w:cs="Arial"/>
                <w:sz w:val="19"/>
                <w:szCs w:val="19"/>
              </w:rPr>
              <w:t>Closing balance</w:t>
            </w:r>
          </w:p>
        </w:tc>
        <w:tc>
          <w:tcPr>
            <w:tcW w:w="1890" w:type="dxa"/>
            <w:tcBorders>
              <w:top w:val="nil"/>
              <w:left w:val="nil"/>
              <w:bottom w:val="nil"/>
              <w:right w:val="nil"/>
            </w:tcBorders>
            <w:shd w:val="clear" w:color="auto" w:fill="auto"/>
          </w:tcPr>
          <w:p w14:paraId="36C8AF49" w14:textId="738804BB" w:rsidR="00054A42" w:rsidRPr="009E033D" w:rsidRDefault="00054A42" w:rsidP="00054A42">
            <w:pPr>
              <w:pBdr>
                <w:bottom w:val="single" w:sz="4" w:space="1" w:color="auto"/>
              </w:pBdr>
              <w:spacing w:before="60" w:line="276" w:lineRule="auto"/>
              <w:ind w:right="-36"/>
              <w:jc w:val="right"/>
              <w:rPr>
                <w:rFonts w:ascii="Arial" w:hAnsi="Arial" w:cs="Arial"/>
                <w:sz w:val="19"/>
                <w:szCs w:val="19"/>
                <w:lang w:val="en-GB"/>
              </w:rPr>
            </w:pPr>
            <w:r w:rsidRPr="009E033D">
              <w:rPr>
                <w:rFonts w:ascii="Arial" w:hAnsi="Arial" w:cs="Arial"/>
                <w:sz w:val="19"/>
                <w:szCs w:val="19"/>
                <w:lang w:val="en-GB"/>
              </w:rPr>
              <w:t>48,126,986</w:t>
            </w:r>
          </w:p>
        </w:tc>
        <w:tc>
          <w:tcPr>
            <w:tcW w:w="1773" w:type="dxa"/>
            <w:tcBorders>
              <w:top w:val="nil"/>
              <w:left w:val="nil"/>
              <w:bottom w:val="nil"/>
              <w:right w:val="nil"/>
            </w:tcBorders>
          </w:tcPr>
          <w:p w14:paraId="4BF96693" w14:textId="3C03D1D9" w:rsidR="00054A42" w:rsidRPr="009E033D" w:rsidRDefault="00054A42" w:rsidP="00054A42">
            <w:pPr>
              <w:pBdr>
                <w:bottom w:val="single" w:sz="4" w:space="1" w:color="auto"/>
              </w:pBdr>
              <w:spacing w:before="60" w:line="276" w:lineRule="auto"/>
              <w:ind w:right="-36"/>
              <w:jc w:val="right"/>
              <w:rPr>
                <w:rFonts w:ascii="Arial" w:hAnsi="Arial" w:cs="Arial"/>
                <w:sz w:val="19"/>
                <w:szCs w:val="19"/>
              </w:rPr>
            </w:pPr>
            <w:r w:rsidRPr="009E033D">
              <w:rPr>
                <w:rFonts w:ascii="Arial" w:hAnsi="Arial" w:cs="Arial"/>
                <w:sz w:val="19"/>
                <w:szCs w:val="19"/>
                <w:cs/>
                <w:lang w:val="en-GB"/>
              </w:rPr>
              <w:t>48</w:t>
            </w:r>
            <w:r w:rsidRPr="009E033D">
              <w:rPr>
                <w:rFonts w:ascii="Arial" w:hAnsi="Arial" w:cs="Arial"/>
                <w:sz w:val="19"/>
                <w:szCs w:val="19"/>
                <w:lang w:val="en-GB"/>
              </w:rPr>
              <w:t>,</w:t>
            </w:r>
            <w:r w:rsidRPr="009E033D">
              <w:rPr>
                <w:rFonts w:ascii="Arial" w:hAnsi="Arial" w:cs="Arial"/>
                <w:sz w:val="19"/>
                <w:szCs w:val="19"/>
                <w:cs/>
                <w:lang w:val="en-GB"/>
              </w:rPr>
              <w:t>126</w:t>
            </w:r>
            <w:r w:rsidRPr="009E033D">
              <w:rPr>
                <w:rFonts w:ascii="Arial" w:hAnsi="Arial" w:cs="Arial"/>
                <w:sz w:val="19"/>
                <w:szCs w:val="19"/>
                <w:lang w:val="en-GB"/>
              </w:rPr>
              <w:t>,</w:t>
            </w:r>
            <w:r w:rsidRPr="009E033D">
              <w:rPr>
                <w:rFonts w:ascii="Arial" w:hAnsi="Arial" w:cs="Arial"/>
                <w:sz w:val="19"/>
                <w:szCs w:val="19"/>
                <w:cs/>
                <w:lang w:val="en-GB"/>
              </w:rPr>
              <w:t>986</w:t>
            </w:r>
          </w:p>
        </w:tc>
      </w:tr>
      <w:tr w:rsidR="00054A42" w:rsidRPr="009E033D" w14:paraId="7EAD4B97" w14:textId="77777777" w:rsidTr="008C1F1F">
        <w:tc>
          <w:tcPr>
            <w:tcW w:w="5301" w:type="dxa"/>
            <w:tcBorders>
              <w:top w:val="nil"/>
              <w:left w:val="nil"/>
              <w:bottom w:val="nil"/>
              <w:right w:val="nil"/>
            </w:tcBorders>
            <w:vAlign w:val="center"/>
          </w:tcPr>
          <w:p w14:paraId="26D1F8F9" w14:textId="4899B02F" w:rsidR="00054A42" w:rsidRPr="009E033D" w:rsidRDefault="00054A42" w:rsidP="00054A42">
            <w:pPr>
              <w:spacing w:before="60" w:line="276" w:lineRule="auto"/>
              <w:ind w:left="-72"/>
              <w:rPr>
                <w:rFonts w:ascii="Arial" w:hAnsi="Arial" w:cs="Arial"/>
                <w:b/>
                <w:bCs/>
                <w:sz w:val="19"/>
                <w:szCs w:val="19"/>
              </w:rPr>
            </w:pPr>
          </w:p>
        </w:tc>
        <w:tc>
          <w:tcPr>
            <w:tcW w:w="1890" w:type="dxa"/>
            <w:tcBorders>
              <w:top w:val="nil"/>
              <w:left w:val="nil"/>
              <w:bottom w:val="nil"/>
              <w:right w:val="nil"/>
            </w:tcBorders>
            <w:shd w:val="clear" w:color="auto" w:fill="auto"/>
          </w:tcPr>
          <w:p w14:paraId="6049236D" w14:textId="77777777" w:rsidR="00054A42" w:rsidRPr="009E033D" w:rsidRDefault="00054A42" w:rsidP="00054A42">
            <w:pPr>
              <w:spacing w:before="60" w:line="276" w:lineRule="auto"/>
              <w:ind w:right="-36"/>
              <w:jc w:val="right"/>
              <w:rPr>
                <w:rFonts w:ascii="Arial" w:hAnsi="Arial" w:cs="Arial"/>
                <w:sz w:val="19"/>
                <w:szCs w:val="19"/>
                <w:lang w:val="en-GB"/>
              </w:rPr>
            </w:pPr>
          </w:p>
        </w:tc>
        <w:tc>
          <w:tcPr>
            <w:tcW w:w="1773" w:type="dxa"/>
            <w:tcBorders>
              <w:top w:val="nil"/>
              <w:left w:val="nil"/>
              <w:bottom w:val="nil"/>
              <w:right w:val="nil"/>
            </w:tcBorders>
          </w:tcPr>
          <w:p w14:paraId="70E0E490" w14:textId="22EE8B45" w:rsidR="00054A42" w:rsidRPr="009E033D" w:rsidRDefault="00054A42" w:rsidP="00054A42">
            <w:pPr>
              <w:spacing w:before="60" w:line="276" w:lineRule="auto"/>
              <w:ind w:right="-36"/>
              <w:jc w:val="right"/>
              <w:rPr>
                <w:rFonts w:ascii="Arial" w:hAnsi="Arial" w:cs="Arial"/>
                <w:sz w:val="19"/>
                <w:szCs w:val="19"/>
              </w:rPr>
            </w:pPr>
          </w:p>
        </w:tc>
      </w:tr>
      <w:tr w:rsidR="00054A42" w:rsidRPr="009E033D" w14:paraId="46EF28C5" w14:textId="77777777" w:rsidTr="008C1F1F">
        <w:tc>
          <w:tcPr>
            <w:tcW w:w="5301" w:type="dxa"/>
            <w:tcBorders>
              <w:top w:val="nil"/>
              <w:left w:val="nil"/>
              <w:bottom w:val="nil"/>
              <w:right w:val="nil"/>
            </w:tcBorders>
            <w:vAlign w:val="center"/>
          </w:tcPr>
          <w:p w14:paraId="44036555" w14:textId="29FBD228" w:rsidR="00054A42" w:rsidRPr="009E033D" w:rsidRDefault="00054A42" w:rsidP="00054A42">
            <w:pPr>
              <w:spacing w:before="60" w:line="276" w:lineRule="auto"/>
              <w:ind w:left="-72"/>
              <w:rPr>
                <w:rFonts w:ascii="Arial" w:hAnsi="Arial" w:cs="Arial"/>
                <w:b/>
                <w:bCs/>
                <w:sz w:val="19"/>
                <w:szCs w:val="19"/>
              </w:rPr>
            </w:pPr>
            <w:r w:rsidRPr="009E033D">
              <w:rPr>
                <w:rFonts w:ascii="Arial" w:hAnsi="Arial" w:cs="Arial"/>
                <w:b/>
                <w:bCs/>
                <w:sz w:val="19"/>
                <w:szCs w:val="19"/>
              </w:rPr>
              <w:t>Allowance for doubtful accounts</w:t>
            </w:r>
          </w:p>
        </w:tc>
        <w:tc>
          <w:tcPr>
            <w:tcW w:w="1890" w:type="dxa"/>
            <w:tcBorders>
              <w:top w:val="nil"/>
              <w:left w:val="nil"/>
              <w:bottom w:val="nil"/>
              <w:right w:val="nil"/>
            </w:tcBorders>
            <w:shd w:val="clear" w:color="auto" w:fill="auto"/>
          </w:tcPr>
          <w:p w14:paraId="5153343C" w14:textId="77777777" w:rsidR="00054A42" w:rsidRPr="009E033D" w:rsidRDefault="00054A42" w:rsidP="00054A42">
            <w:pPr>
              <w:spacing w:before="60" w:line="276" w:lineRule="auto"/>
              <w:ind w:right="-36"/>
              <w:jc w:val="right"/>
              <w:rPr>
                <w:rFonts w:ascii="Arial" w:hAnsi="Arial" w:cs="Arial"/>
                <w:sz w:val="19"/>
                <w:szCs w:val="19"/>
                <w:lang w:val="en-GB"/>
              </w:rPr>
            </w:pPr>
          </w:p>
        </w:tc>
        <w:tc>
          <w:tcPr>
            <w:tcW w:w="1773" w:type="dxa"/>
            <w:tcBorders>
              <w:top w:val="nil"/>
              <w:left w:val="nil"/>
              <w:bottom w:val="nil"/>
              <w:right w:val="nil"/>
            </w:tcBorders>
          </w:tcPr>
          <w:p w14:paraId="0007D125" w14:textId="77777777" w:rsidR="00054A42" w:rsidRPr="009E033D" w:rsidRDefault="00054A42" w:rsidP="00054A42">
            <w:pPr>
              <w:spacing w:before="60" w:line="276" w:lineRule="auto"/>
              <w:ind w:right="-36"/>
              <w:jc w:val="right"/>
              <w:rPr>
                <w:rFonts w:ascii="Arial" w:hAnsi="Arial" w:cs="Arial"/>
                <w:sz w:val="19"/>
                <w:szCs w:val="19"/>
              </w:rPr>
            </w:pPr>
          </w:p>
        </w:tc>
      </w:tr>
      <w:tr w:rsidR="00054A42" w:rsidRPr="009E033D" w14:paraId="7681BC1F" w14:textId="77777777" w:rsidTr="008C1F1F">
        <w:tc>
          <w:tcPr>
            <w:tcW w:w="5301" w:type="dxa"/>
            <w:tcBorders>
              <w:top w:val="nil"/>
              <w:left w:val="nil"/>
              <w:bottom w:val="nil"/>
              <w:right w:val="nil"/>
            </w:tcBorders>
            <w:vAlign w:val="center"/>
          </w:tcPr>
          <w:p w14:paraId="5939D39E" w14:textId="77777777" w:rsidR="00054A42" w:rsidRPr="009E033D" w:rsidRDefault="00054A42" w:rsidP="00054A42">
            <w:pPr>
              <w:spacing w:before="60" w:line="276" w:lineRule="auto"/>
              <w:ind w:left="-72"/>
              <w:rPr>
                <w:rFonts w:ascii="Arial" w:hAnsi="Arial" w:cs="Arial"/>
                <w:sz w:val="19"/>
                <w:szCs w:val="19"/>
                <w:cs/>
              </w:rPr>
            </w:pPr>
            <w:r w:rsidRPr="009E033D">
              <w:rPr>
                <w:rFonts w:ascii="Arial" w:hAnsi="Arial" w:cs="Arial"/>
                <w:sz w:val="19"/>
                <w:szCs w:val="19"/>
              </w:rPr>
              <w:t>Opening balance</w:t>
            </w:r>
          </w:p>
        </w:tc>
        <w:tc>
          <w:tcPr>
            <w:tcW w:w="1890" w:type="dxa"/>
            <w:tcBorders>
              <w:top w:val="nil"/>
              <w:left w:val="nil"/>
              <w:bottom w:val="nil"/>
              <w:right w:val="nil"/>
            </w:tcBorders>
            <w:shd w:val="clear" w:color="auto" w:fill="auto"/>
          </w:tcPr>
          <w:p w14:paraId="1A7846AB" w14:textId="442A6468" w:rsidR="00054A42" w:rsidRPr="009E033D" w:rsidRDefault="00054A42" w:rsidP="00054A42">
            <w:pPr>
              <w:spacing w:before="60" w:line="276" w:lineRule="auto"/>
              <w:ind w:right="-36"/>
              <w:jc w:val="right"/>
              <w:rPr>
                <w:rFonts w:ascii="Arial" w:hAnsi="Arial" w:cs="Arial"/>
                <w:sz w:val="19"/>
                <w:szCs w:val="19"/>
                <w:lang w:val="en-GB"/>
              </w:rPr>
            </w:pPr>
            <w:r w:rsidRPr="009E033D">
              <w:rPr>
                <w:rFonts w:ascii="Arial" w:hAnsi="Arial" w:cs="Arial"/>
                <w:sz w:val="19"/>
                <w:szCs w:val="19"/>
                <w:lang w:val="en-GB"/>
              </w:rPr>
              <w:t>(48,126,986)</w:t>
            </w:r>
          </w:p>
        </w:tc>
        <w:tc>
          <w:tcPr>
            <w:tcW w:w="1773" w:type="dxa"/>
            <w:tcBorders>
              <w:top w:val="nil"/>
              <w:left w:val="nil"/>
              <w:bottom w:val="nil"/>
              <w:right w:val="nil"/>
            </w:tcBorders>
          </w:tcPr>
          <w:p w14:paraId="133BC1AD" w14:textId="79965064" w:rsidR="00054A42" w:rsidRPr="009E033D" w:rsidRDefault="00054A42" w:rsidP="00054A42">
            <w:pPr>
              <w:spacing w:before="60" w:line="276" w:lineRule="auto"/>
              <w:ind w:right="-36"/>
              <w:jc w:val="right"/>
              <w:rPr>
                <w:rFonts w:ascii="Arial" w:hAnsi="Arial" w:cs="Arial"/>
                <w:sz w:val="19"/>
                <w:szCs w:val="19"/>
              </w:rPr>
            </w:pPr>
            <w:r w:rsidRPr="009E033D">
              <w:rPr>
                <w:rFonts w:ascii="Arial" w:hAnsi="Arial" w:cs="Arial"/>
                <w:sz w:val="19"/>
                <w:szCs w:val="19"/>
                <w:cs/>
                <w:lang w:val="en-GB"/>
              </w:rPr>
              <w:t>(49</w:t>
            </w:r>
            <w:r w:rsidRPr="009E033D">
              <w:rPr>
                <w:rFonts w:ascii="Arial" w:hAnsi="Arial" w:cs="Arial"/>
                <w:sz w:val="19"/>
                <w:szCs w:val="19"/>
                <w:lang w:val="en-GB"/>
              </w:rPr>
              <w:t>,</w:t>
            </w:r>
            <w:r w:rsidRPr="009E033D">
              <w:rPr>
                <w:rFonts w:ascii="Arial" w:hAnsi="Arial" w:cs="Arial"/>
                <w:sz w:val="19"/>
                <w:szCs w:val="19"/>
                <w:cs/>
                <w:lang w:val="en-GB"/>
              </w:rPr>
              <w:t>026</w:t>
            </w:r>
            <w:r w:rsidRPr="009E033D">
              <w:rPr>
                <w:rFonts w:ascii="Arial" w:hAnsi="Arial" w:cs="Arial"/>
                <w:sz w:val="19"/>
                <w:szCs w:val="19"/>
                <w:lang w:val="en-GB"/>
              </w:rPr>
              <w:t>,</w:t>
            </w:r>
            <w:r w:rsidRPr="009E033D">
              <w:rPr>
                <w:rFonts w:ascii="Arial" w:hAnsi="Arial" w:cs="Arial"/>
                <w:sz w:val="19"/>
                <w:szCs w:val="19"/>
                <w:cs/>
                <w:lang w:val="en-GB"/>
              </w:rPr>
              <w:t>986)</w:t>
            </w:r>
          </w:p>
        </w:tc>
      </w:tr>
      <w:tr w:rsidR="00054A42" w:rsidRPr="009E033D" w14:paraId="21CBA257" w14:textId="77777777" w:rsidTr="008C1F1F">
        <w:tc>
          <w:tcPr>
            <w:tcW w:w="5301" w:type="dxa"/>
            <w:tcBorders>
              <w:top w:val="nil"/>
              <w:left w:val="nil"/>
              <w:bottom w:val="nil"/>
              <w:right w:val="nil"/>
            </w:tcBorders>
            <w:vAlign w:val="center"/>
          </w:tcPr>
          <w:p w14:paraId="6A1AECE4" w14:textId="77777777" w:rsidR="00054A42" w:rsidRPr="009E033D" w:rsidRDefault="00054A42" w:rsidP="00054A42">
            <w:pPr>
              <w:spacing w:before="60" w:line="276" w:lineRule="auto"/>
              <w:ind w:left="-72"/>
              <w:rPr>
                <w:rFonts w:ascii="Arial" w:hAnsi="Arial" w:cs="Arial"/>
                <w:sz w:val="19"/>
                <w:szCs w:val="19"/>
              </w:rPr>
            </w:pPr>
            <w:r w:rsidRPr="009E033D">
              <w:rPr>
                <w:rFonts w:ascii="Arial" w:hAnsi="Arial" w:cs="Arial"/>
                <w:sz w:val="19"/>
                <w:szCs w:val="19"/>
              </w:rPr>
              <w:t>Reversal</w:t>
            </w:r>
          </w:p>
        </w:tc>
        <w:tc>
          <w:tcPr>
            <w:tcW w:w="1890" w:type="dxa"/>
            <w:tcBorders>
              <w:top w:val="nil"/>
              <w:left w:val="nil"/>
              <w:bottom w:val="nil"/>
              <w:right w:val="nil"/>
            </w:tcBorders>
            <w:shd w:val="clear" w:color="auto" w:fill="auto"/>
          </w:tcPr>
          <w:p w14:paraId="25FEDBF1" w14:textId="64287E57" w:rsidR="00054A42" w:rsidRPr="009E033D" w:rsidRDefault="00054A42" w:rsidP="00054A42">
            <w:pPr>
              <w:pBdr>
                <w:bottom w:val="single" w:sz="4" w:space="1" w:color="auto"/>
              </w:pBdr>
              <w:spacing w:before="60" w:line="276" w:lineRule="auto"/>
              <w:ind w:right="-36"/>
              <w:jc w:val="center"/>
              <w:rPr>
                <w:rFonts w:ascii="Arial" w:hAnsi="Arial" w:cs="Arial"/>
                <w:sz w:val="19"/>
                <w:szCs w:val="19"/>
                <w:lang w:val="en-GB"/>
              </w:rPr>
            </w:pPr>
            <w:r w:rsidRPr="009E033D">
              <w:rPr>
                <w:rFonts w:ascii="Arial" w:hAnsi="Arial" w:cs="Arial"/>
                <w:sz w:val="19"/>
                <w:szCs w:val="19"/>
                <w:lang w:val="en-GB"/>
              </w:rPr>
              <w:t xml:space="preserve">              -</w:t>
            </w:r>
          </w:p>
        </w:tc>
        <w:tc>
          <w:tcPr>
            <w:tcW w:w="1773" w:type="dxa"/>
            <w:tcBorders>
              <w:top w:val="nil"/>
              <w:left w:val="nil"/>
              <w:bottom w:val="nil"/>
              <w:right w:val="nil"/>
            </w:tcBorders>
          </w:tcPr>
          <w:p w14:paraId="3D4882B8" w14:textId="1696FD66" w:rsidR="00054A42" w:rsidRPr="009E033D" w:rsidRDefault="00054A42" w:rsidP="00054A42">
            <w:pPr>
              <w:pBdr>
                <w:bottom w:val="single" w:sz="4" w:space="1" w:color="auto"/>
              </w:pBdr>
              <w:spacing w:before="60" w:line="276" w:lineRule="auto"/>
              <w:ind w:right="-36"/>
              <w:jc w:val="right"/>
              <w:rPr>
                <w:rFonts w:ascii="Arial" w:hAnsi="Arial" w:cs="Arial"/>
                <w:sz w:val="19"/>
                <w:szCs w:val="19"/>
              </w:rPr>
            </w:pPr>
            <w:r w:rsidRPr="009E033D">
              <w:rPr>
                <w:rFonts w:ascii="Arial" w:hAnsi="Arial" w:cs="Arial"/>
                <w:sz w:val="19"/>
                <w:szCs w:val="19"/>
                <w:cs/>
                <w:lang w:val="en-GB"/>
              </w:rPr>
              <w:t>900</w:t>
            </w:r>
            <w:r w:rsidRPr="009E033D">
              <w:rPr>
                <w:rFonts w:ascii="Arial" w:hAnsi="Arial" w:cs="Arial"/>
                <w:sz w:val="19"/>
                <w:szCs w:val="19"/>
                <w:lang w:val="en-GB"/>
              </w:rPr>
              <w:t>,</w:t>
            </w:r>
            <w:r w:rsidRPr="009E033D">
              <w:rPr>
                <w:rFonts w:ascii="Arial" w:hAnsi="Arial" w:cs="Arial"/>
                <w:sz w:val="19"/>
                <w:szCs w:val="19"/>
                <w:cs/>
                <w:lang w:val="en-GB"/>
              </w:rPr>
              <w:t>000</w:t>
            </w:r>
          </w:p>
        </w:tc>
      </w:tr>
      <w:tr w:rsidR="00054A42" w:rsidRPr="009E033D" w14:paraId="3C97012B" w14:textId="77777777" w:rsidTr="008C1F1F">
        <w:tc>
          <w:tcPr>
            <w:tcW w:w="5301" w:type="dxa"/>
            <w:tcBorders>
              <w:top w:val="nil"/>
              <w:left w:val="nil"/>
              <w:bottom w:val="nil"/>
              <w:right w:val="nil"/>
            </w:tcBorders>
            <w:vAlign w:val="center"/>
          </w:tcPr>
          <w:p w14:paraId="1C1FA0C0" w14:textId="77777777" w:rsidR="00054A42" w:rsidRPr="009E033D" w:rsidRDefault="00054A42" w:rsidP="00054A42">
            <w:pPr>
              <w:spacing w:before="60" w:line="276" w:lineRule="auto"/>
              <w:ind w:left="-72"/>
              <w:rPr>
                <w:rFonts w:ascii="Arial" w:hAnsi="Arial" w:cs="Arial"/>
                <w:sz w:val="19"/>
                <w:szCs w:val="19"/>
              </w:rPr>
            </w:pPr>
            <w:r w:rsidRPr="009E033D">
              <w:rPr>
                <w:rFonts w:ascii="Arial" w:hAnsi="Arial" w:cs="Arial"/>
                <w:sz w:val="19"/>
                <w:szCs w:val="19"/>
              </w:rPr>
              <w:t>Closing balance</w:t>
            </w:r>
          </w:p>
        </w:tc>
        <w:tc>
          <w:tcPr>
            <w:tcW w:w="1890" w:type="dxa"/>
            <w:tcBorders>
              <w:top w:val="nil"/>
              <w:left w:val="nil"/>
              <w:bottom w:val="nil"/>
              <w:right w:val="nil"/>
            </w:tcBorders>
            <w:shd w:val="clear" w:color="auto" w:fill="auto"/>
          </w:tcPr>
          <w:p w14:paraId="0466A19F" w14:textId="1AB634EF" w:rsidR="00054A42" w:rsidRPr="009E033D" w:rsidRDefault="00054A42" w:rsidP="00054A42">
            <w:pPr>
              <w:pBdr>
                <w:bottom w:val="single" w:sz="4" w:space="1" w:color="auto"/>
              </w:pBdr>
              <w:spacing w:before="60" w:line="276" w:lineRule="auto"/>
              <w:ind w:right="-36"/>
              <w:jc w:val="right"/>
              <w:rPr>
                <w:rFonts w:ascii="Arial" w:hAnsi="Arial" w:cs="Arial"/>
                <w:sz w:val="19"/>
                <w:szCs w:val="19"/>
                <w:lang w:val="en-GB"/>
              </w:rPr>
            </w:pPr>
            <w:r w:rsidRPr="009E033D">
              <w:rPr>
                <w:rFonts w:ascii="Arial" w:hAnsi="Arial" w:cs="Arial"/>
                <w:sz w:val="19"/>
                <w:szCs w:val="19"/>
                <w:lang w:val="en-GB"/>
              </w:rPr>
              <w:t>(48,126,986)</w:t>
            </w:r>
          </w:p>
        </w:tc>
        <w:tc>
          <w:tcPr>
            <w:tcW w:w="1773" w:type="dxa"/>
            <w:tcBorders>
              <w:top w:val="nil"/>
              <w:left w:val="nil"/>
              <w:bottom w:val="nil"/>
              <w:right w:val="nil"/>
            </w:tcBorders>
          </w:tcPr>
          <w:p w14:paraId="70530941" w14:textId="3983E947" w:rsidR="00054A42" w:rsidRPr="009E033D" w:rsidRDefault="00054A42" w:rsidP="00054A42">
            <w:pPr>
              <w:pBdr>
                <w:bottom w:val="single" w:sz="4" w:space="1" w:color="auto"/>
              </w:pBdr>
              <w:spacing w:before="60" w:line="276" w:lineRule="auto"/>
              <w:ind w:right="-36"/>
              <w:jc w:val="right"/>
              <w:rPr>
                <w:rFonts w:ascii="Arial" w:hAnsi="Arial" w:cs="Arial"/>
                <w:sz w:val="19"/>
                <w:szCs w:val="19"/>
              </w:rPr>
            </w:pPr>
            <w:r w:rsidRPr="009E033D">
              <w:rPr>
                <w:rFonts w:ascii="Arial" w:hAnsi="Arial" w:cs="Arial"/>
                <w:sz w:val="19"/>
                <w:szCs w:val="19"/>
                <w:cs/>
                <w:lang w:val="en-GB"/>
              </w:rPr>
              <w:t>(48</w:t>
            </w:r>
            <w:r w:rsidRPr="009E033D">
              <w:rPr>
                <w:rFonts w:ascii="Arial" w:hAnsi="Arial" w:cs="Arial"/>
                <w:sz w:val="19"/>
                <w:szCs w:val="19"/>
                <w:lang w:val="en-GB"/>
              </w:rPr>
              <w:t>,</w:t>
            </w:r>
            <w:r w:rsidRPr="009E033D">
              <w:rPr>
                <w:rFonts w:ascii="Arial" w:hAnsi="Arial" w:cs="Arial"/>
                <w:sz w:val="19"/>
                <w:szCs w:val="19"/>
                <w:cs/>
                <w:lang w:val="en-GB"/>
              </w:rPr>
              <w:t>126</w:t>
            </w:r>
            <w:r w:rsidRPr="009E033D">
              <w:rPr>
                <w:rFonts w:ascii="Arial" w:hAnsi="Arial" w:cs="Arial"/>
                <w:sz w:val="19"/>
                <w:szCs w:val="19"/>
                <w:lang w:val="en-GB"/>
              </w:rPr>
              <w:t>,</w:t>
            </w:r>
            <w:r w:rsidRPr="009E033D">
              <w:rPr>
                <w:rFonts w:ascii="Arial" w:hAnsi="Arial" w:cs="Arial"/>
                <w:sz w:val="19"/>
                <w:szCs w:val="19"/>
                <w:cs/>
                <w:lang w:val="en-GB"/>
              </w:rPr>
              <w:t>986)</w:t>
            </w:r>
          </w:p>
        </w:tc>
      </w:tr>
      <w:tr w:rsidR="00054A42" w:rsidRPr="009E033D" w14:paraId="25D9806A" w14:textId="77777777" w:rsidTr="008C1F1F">
        <w:tc>
          <w:tcPr>
            <w:tcW w:w="5301" w:type="dxa"/>
            <w:tcBorders>
              <w:top w:val="nil"/>
              <w:left w:val="nil"/>
              <w:bottom w:val="nil"/>
              <w:right w:val="nil"/>
            </w:tcBorders>
            <w:vAlign w:val="bottom"/>
          </w:tcPr>
          <w:p w14:paraId="0814A085" w14:textId="77777777" w:rsidR="00054A42" w:rsidRPr="009E033D" w:rsidRDefault="00054A42" w:rsidP="00054A42">
            <w:pPr>
              <w:tabs>
                <w:tab w:val="left" w:pos="540"/>
              </w:tabs>
              <w:spacing w:before="60" w:line="276" w:lineRule="auto"/>
              <w:ind w:left="-72"/>
              <w:jc w:val="both"/>
              <w:rPr>
                <w:rFonts w:ascii="Arial" w:hAnsi="Arial" w:cs="Arial"/>
                <w:b/>
                <w:caps/>
                <w:sz w:val="19"/>
                <w:szCs w:val="19"/>
              </w:rPr>
            </w:pPr>
          </w:p>
        </w:tc>
        <w:tc>
          <w:tcPr>
            <w:tcW w:w="1890" w:type="dxa"/>
            <w:tcBorders>
              <w:top w:val="nil"/>
              <w:left w:val="nil"/>
              <w:bottom w:val="nil"/>
              <w:right w:val="nil"/>
            </w:tcBorders>
            <w:shd w:val="clear" w:color="auto" w:fill="auto"/>
          </w:tcPr>
          <w:p w14:paraId="1A5ED640" w14:textId="77777777" w:rsidR="00054A42" w:rsidRPr="009E033D" w:rsidRDefault="00054A42" w:rsidP="00054A42">
            <w:pPr>
              <w:spacing w:before="60" w:line="276" w:lineRule="auto"/>
              <w:ind w:right="-36"/>
              <w:jc w:val="right"/>
              <w:rPr>
                <w:rFonts w:ascii="Arial" w:hAnsi="Arial" w:cs="Arial"/>
                <w:sz w:val="19"/>
                <w:szCs w:val="19"/>
              </w:rPr>
            </w:pPr>
          </w:p>
        </w:tc>
        <w:tc>
          <w:tcPr>
            <w:tcW w:w="1773" w:type="dxa"/>
            <w:tcBorders>
              <w:top w:val="nil"/>
              <w:left w:val="nil"/>
              <w:bottom w:val="nil"/>
              <w:right w:val="nil"/>
            </w:tcBorders>
          </w:tcPr>
          <w:p w14:paraId="434E171D" w14:textId="37F6FE7A" w:rsidR="00054A42" w:rsidRPr="009E033D" w:rsidRDefault="00054A42" w:rsidP="00054A42">
            <w:pPr>
              <w:spacing w:before="60" w:line="276" w:lineRule="auto"/>
              <w:ind w:right="-36"/>
              <w:jc w:val="right"/>
              <w:rPr>
                <w:rFonts w:ascii="Arial" w:hAnsi="Arial" w:cs="Arial"/>
                <w:sz w:val="19"/>
                <w:szCs w:val="19"/>
              </w:rPr>
            </w:pPr>
          </w:p>
        </w:tc>
      </w:tr>
      <w:tr w:rsidR="00054A42" w:rsidRPr="009E033D" w14:paraId="7020CF3C" w14:textId="77777777" w:rsidTr="00713161">
        <w:tc>
          <w:tcPr>
            <w:tcW w:w="5301" w:type="dxa"/>
            <w:tcBorders>
              <w:top w:val="nil"/>
              <w:left w:val="nil"/>
              <w:bottom w:val="nil"/>
              <w:right w:val="nil"/>
            </w:tcBorders>
            <w:vAlign w:val="center"/>
          </w:tcPr>
          <w:p w14:paraId="242023EC" w14:textId="64474F26" w:rsidR="00054A42" w:rsidRPr="009E033D" w:rsidRDefault="00054A42" w:rsidP="00054A42">
            <w:pPr>
              <w:spacing w:before="60" w:line="276" w:lineRule="auto"/>
              <w:ind w:left="-72"/>
              <w:rPr>
                <w:rFonts w:ascii="Arial" w:hAnsi="Arial" w:cs="Arial"/>
                <w:sz w:val="19"/>
                <w:szCs w:val="19"/>
              </w:rPr>
            </w:pPr>
            <w:r w:rsidRPr="009E033D">
              <w:rPr>
                <w:rFonts w:ascii="Arial" w:hAnsi="Arial" w:cs="Arial"/>
                <w:sz w:val="19"/>
                <w:szCs w:val="19"/>
              </w:rPr>
              <w:t>Advance for share subscription - net</w:t>
            </w:r>
          </w:p>
        </w:tc>
        <w:tc>
          <w:tcPr>
            <w:tcW w:w="1890" w:type="dxa"/>
            <w:tcBorders>
              <w:top w:val="nil"/>
              <w:left w:val="nil"/>
              <w:bottom w:val="nil"/>
              <w:right w:val="nil"/>
            </w:tcBorders>
            <w:shd w:val="clear" w:color="auto" w:fill="auto"/>
            <w:vAlign w:val="bottom"/>
          </w:tcPr>
          <w:p w14:paraId="000EDE2B" w14:textId="20492E08" w:rsidR="00054A42" w:rsidRPr="009E033D" w:rsidRDefault="00054A42" w:rsidP="00054A42">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c>
          <w:tcPr>
            <w:tcW w:w="1773" w:type="dxa"/>
            <w:tcBorders>
              <w:top w:val="nil"/>
              <w:left w:val="nil"/>
              <w:bottom w:val="nil"/>
              <w:right w:val="nil"/>
            </w:tcBorders>
          </w:tcPr>
          <w:p w14:paraId="556DCB65" w14:textId="42970AD6" w:rsidR="00054A42" w:rsidRPr="009E033D" w:rsidRDefault="00054A42" w:rsidP="00054A42">
            <w:pPr>
              <w:pBdr>
                <w:bottom w:val="single" w:sz="12" w:space="1" w:color="auto"/>
              </w:pBdr>
              <w:spacing w:before="60" w:line="276" w:lineRule="auto"/>
              <w:jc w:val="center"/>
              <w:rPr>
                <w:rFonts w:ascii="Arial" w:hAnsi="Arial" w:cs="Arial"/>
                <w:sz w:val="19"/>
                <w:szCs w:val="19"/>
                <w:lang w:val="en-GB"/>
              </w:rPr>
            </w:pPr>
            <w:r w:rsidRPr="009E033D">
              <w:rPr>
                <w:rFonts w:ascii="Arial" w:hAnsi="Arial" w:cs="Arial"/>
                <w:sz w:val="19"/>
                <w:szCs w:val="19"/>
                <w:lang w:val="en-GB"/>
              </w:rPr>
              <w:t xml:space="preserve">              -</w:t>
            </w:r>
          </w:p>
        </w:tc>
      </w:tr>
    </w:tbl>
    <w:p w14:paraId="0EFC4643" w14:textId="77777777" w:rsidR="00306D02" w:rsidRPr="009E033D" w:rsidRDefault="00306D02" w:rsidP="002B0E9A">
      <w:pPr>
        <w:pStyle w:val="BodyTextIndent3"/>
        <w:spacing w:line="360" w:lineRule="auto"/>
        <w:ind w:left="468" w:firstLine="0"/>
        <w:rPr>
          <w:rFonts w:ascii="Arial" w:hAnsi="Arial" w:cs="Arial"/>
          <w:bCs/>
          <w:sz w:val="19"/>
          <w:szCs w:val="19"/>
          <w:lang w:val="en-GB"/>
        </w:rPr>
      </w:pPr>
    </w:p>
    <w:p w14:paraId="38A43CA8" w14:textId="486BD474" w:rsidR="003E079C" w:rsidRPr="009E033D" w:rsidRDefault="00B44354" w:rsidP="003A5459">
      <w:pPr>
        <w:pStyle w:val="BodyTextIndent3"/>
        <w:spacing w:line="360" w:lineRule="auto"/>
        <w:ind w:left="477" w:firstLine="0"/>
        <w:rPr>
          <w:rFonts w:ascii="Arial" w:hAnsi="Arial" w:cs="Arial"/>
          <w:bCs/>
          <w:sz w:val="19"/>
          <w:szCs w:val="19"/>
          <w:lang w:val="en-GB"/>
        </w:rPr>
      </w:pPr>
      <w:r w:rsidRPr="009E033D">
        <w:rPr>
          <w:rFonts w:ascii="Arial" w:hAnsi="Arial" w:cs="Arial"/>
          <w:bCs/>
          <w:sz w:val="19"/>
          <w:szCs w:val="19"/>
          <w:lang w:val="en-GB"/>
        </w:rPr>
        <w:t>In 2018</w:t>
      </w:r>
      <w:r w:rsidR="00F6155A" w:rsidRPr="009E033D">
        <w:rPr>
          <w:rFonts w:ascii="Arial" w:hAnsi="Arial" w:cs="Arial"/>
          <w:bCs/>
          <w:sz w:val="19"/>
          <w:szCs w:val="19"/>
          <w:lang w:val="en-GB"/>
        </w:rPr>
        <w:t xml:space="preserve">, the Company had sued the recipient of advance for share subscription in the bankruptcy case. On 4 November 2019, </w:t>
      </w:r>
      <w:r w:rsidR="0052226E" w:rsidRPr="009E033D">
        <w:rPr>
          <w:rFonts w:ascii="Arial" w:hAnsi="Arial" w:cs="Arial"/>
          <w:bCs/>
          <w:sz w:val="19"/>
          <w:szCs w:val="19"/>
          <w:lang w:val="en-GB"/>
        </w:rPr>
        <w:t xml:space="preserve">the </w:t>
      </w:r>
      <w:r w:rsidR="00F6155A" w:rsidRPr="009E033D">
        <w:rPr>
          <w:rFonts w:ascii="Arial" w:hAnsi="Arial" w:cs="Arial"/>
          <w:bCs/>
          <w:sz w:val="19"/>
          <w:szCs w:val="19"/>
          <w:lang w:val="en-GB"/>
        </w:rPr>
        <w:t>defendant</w:t>
      </w:r>
      <w:r w:rsidR="00C52526" w:rsidRPr="009E033D">
        <w:rPr>
          <w:rFonts w:ascii="Arial" w:hAnsi="Arial" w:cs="Arial"/>
          <w:bCs/>
          <w:sz w:val="19"/>
          <w:szCs w:val="19"/>
          <w:lang w:val="en-GB"/>
        </w:rPr>
        <w:t xml:space="preserve"> was</w:t>
      </w:r>
      <w:r w:rsidR="00F6155A" w:rsidRPr="009E033D">
        <w:rPr>
          <w:rFonts w:ascii="Arial" w:hAnsi="Arial" w:cs="Arial"/>
          <w:bCs/>
          <w:sz w:val="19"/>
          <w:szCs w:val="19"/>
          <w:lang w:val="en-GB"/>
        </w:rPr>
        <w:t xml:space="preserve"> put under absolute receivership by court order. Recently, the </w:t>
      </w:r>
      <w:r w:rsidR="0096005D" w:rsidRPr="009E033D">
        <w:rPr>
          <w:rFonts w:ascii="Arial" w:hAnsi="Arial" w:cs="Arial"/>
          <w:bCs/>
          <w:sz w:val="19"/>
          <w:szCs w:val="19"/>
          <w:lang w:val="en-GB"/>
        </w:rPr>
        <w:t>C</w:t>
      </w:r>
      <w:r w:rsidR="00F6155A" w:rsidRPr="009E033D">
        <w:rPr>
          <w:rFonts w:ascii="Arial" w:hAnsi="Arial" w:cs="Arial"/>
          <w:bCs/>
          <w:sz w:val="19"/>
          <w:szCs w:val="19"/>
          <w:lang w:val="en-GB"/>
        </w:rPr>
        <w:t>ompany has filed for repayment as a creditor of the pool assets of the defendant</w:t>
      </w:r>
      <w:r w:rsidR="00571035" w:rsidRPr="009E033D">
        <w:rPr>
          <w:rFonts w:ascii="Arial" w:hAnsi="Arial" w:cs="Arial"/>
          <w:bCs/>
          <w:sz w:val="19"/>
          <w:szCs w:val="19"/>
          <w:lang w:val="en-GB"/>
        </w:rPr>
        <w:t>.</w:t>
      </w:r>
    </w:p>
    <w:p w14:paraId="34787F2C" w14:textId="77777777" w:rsidR="00F6155A" w:rsidRPr="009E033D" w:rsidRDefault="00F6155A" w:rsidP="003A5459">
      <w:pPr>
        <w:pStyle w:val="BodyTextIndent3"/>
        <w:spacing w:line="360" w:lineRule="auto"/>
        <w:ind w:left="477" w:firstLine="0"/>
        <w:rPr>
          <w:rFonts w:ascii="Arial" w:hAnsi="Arial" w:cs="Arial"/>
          <w:bCs/>
          <w:sz w:val="19"/>
          <w:szCs w:val="19"/>
          <w:lang w:val="en-GB"/>
        </w:rPr>
      </w:pPr>
    </w:p>
    <w:p w14:paraId="1C7FD360" w14:textId="14617672" w:rsidR="006416C8" w:rsidRPr="009E033D" w:rsidRDefault="009B3507" w:rsidP="003A5459">
      <w:pPr>
        <w:pStyle w:val="BodyTextIndent3"/>
        <w:spacing w:line="360" w:lineRule="auto"/>
        <w:ind w:left="477" w:firstLine="0"/>
        <w:rPr>
          <w:rFonts w:ascii="Arial" w:hAnsi="Arial" w:cs="Arial"/>
          <w:bCs/>
          <w:sz w:val="19"/>
          <w:szCs w:val="19"/>
          <w:lang w:val="en-GB"/>
        </w:rPr>
      </w:pPr>
      <w:r w:rsidRPr="009E033D">
        <w:rPr>
          <w:rFonts w:ascii="Arial" w:hAnsi="Arial" w:cs="Arial"/>
          <w:bCs/>
          <w:sz w:val="19"/>
          <w:szCs w:val="19"/>
          <w:lang w:val="en-GB"/>
        </w:rPr>
        <w:t xml:space="preserve"> </w:t>
      </w:r>
      <w:r w:rsidR="00976D1D" w:rsidRPr="009E033D">
        <w:rPr>
          <w:rFonts w:ascii="Arial" w:hAnsi="Arial" w:cs="Arial"/>
          <w:bCs/>
          <w:sz w:val="19"/>
          <w:szCs w:val="19"/>
          <w:lang w:val="en-GB"/>
        </w:rPr>
        <w:t xml:space="preserve">As </w:t>
      </w:r>
      <w:proofErr w:type="gramStart"/>
      <w:r w:rsidR="00976D1D" w:rsidRPr="009E033D">
        <w:rPr>
          <w:rFonts w:ascii="Arial" w:hAnsi="Arial" w:cs="Arial"/>
          <w:bCs/>
          <w:sz w:val="19"/>
          <w:szCs w:val="19"/>
          <w:lang w:val="en-GB"/>
        </w:rPr>
        <w:t>at</w:t>
      </w:r>
      <w:proofErr w:type="gramEnd"/>
      <w:r w:rsidR="00976D1D" w:rsidRPr="009E033D">
        <w:rPr>
          <w:rFonts w:ascii="Arial" w:hAnsi="Arial" w:cs="Arial"/>
          <w:bCs/>
          <w:sz w:val="19"/>
          <w:szCs w:val="19"/>
          <w:lang w:val="en-GB"/>
        </w:rPr>
        <w:t xml:space="preserve"> 31 December 2020 and 2019, t</w:t>
      </w:r>
      <w:r w:rsidR="00437C7B" w:rsidRPr="009E033D">
        <w:rPr>
          <w:rFonts w:ascii="Arial" w:hAnsi="Arial" w:cs="Arial"/>
          <w:bCs/>
          <w:sz w:val="19"/>
          <w:szCs w:val="19"/>
          <w:lang w:val="en-GB"/>
        </w:rPr>
        <w:t>he Company has recorded the allowance for doubtful account at full amount.</w:t>
      </w:r>
      <w:r w:rsidR="00DA5E91" w:rsidRPr="009E033D">
        <w:rPr>
          <w:rFonts w:ascii="Arial" w:hAnsi="Arial" w:cs="Arial"/>
          <w:bCs/>
          <w:sz w:val="19"/>
          <w:szCs w:val="19"/>
          <w:lang w:val="en-GB"/>
        </w:rPr>
        <w:t xml:space="preserve"> </w:t>
      </w:r>
    </w:p>
    <w:p w14:paraId="563DF0A2" w14:textId="77777777" w:rsidR="0090461A" w:rsidRPr="009E033D" w:rsidRDefault="0090461A" w:rsidP="0090461A">
      <w:pPr>
        <w:pStyle w:val="BodyTextIndent3"/>
        <w:spacing w:line="360" w:lineRule="auto"/>
        <w:ind w:left="468" w:firstLine="0"/>
        <w:rPr>
          <w:rFonts w:ascii="Arial" w:hAnsi="Arial" w:cs="Arial"/>
          <w:bCs/>
          <w:sz w:val="19"/>
          <w:szCs w:val="19"/>
          <w:lang w:val="en-GB"/>
        </w:rPr>
      </w:pPr>
    </w:p>
    <w:p w14:paraId="79C80178" w14:textId="2BCE181D" w:rsidR="002B1A16" w:rsidRPr="009E033D" w:rsidRDefault="00606118" w:rsidP="00437C7B">
      <w:pPr>
        <w:pStyle w:val="BodyTextIndent3"/>
        <w:numPr>
          <w:ilvl w:val="0"/>
          <w:numId w:val="36"/>
        </w:numPr>
        <w:tabs>
          <w:tab w:val="clear" w:pos="360"/>
          <w:tab w:val="num" w:pos="567"/>
        </w:tabs>
        <w:spacing w:line="360" w:lineRule="auto"/>
        <w:ind w:left="468" w:hanging="468"/>
        <w:rPr>
          <w:rFonts w:ascii="Arial" w:hAnsi="Arial" w:cs="Arial"/>
          <w:b/>
          <w:sz w:val="19"/>
          <w:szCs w:val="19"/>
          <w:lang w:val="en-GB"/>
        </w:rPr>
      </w:pPr>
      <w:r w:rsidRPr="009E033D">
        <w:rPr>
          <w:rFonts w:ascii="Arial" w:hAnsi="Arial" w:cs="Arial"/>
          <w:b/>
          <w:caps/>
          <w:sz w:val="19"/>
          <w:szCs w:val="19"/>
        </w:rPr>
        <w:t>Restricted deposits with financial institution</w:t>
      </w:r>
    </w:p>
    <w:p w14:paraId="3959128E" w14:textId="2494680B" w:rsidR="002B1A16" w:rsidRPr="009E033D" w:rsidRDefault="002B1A16" w:rsidP="002B1A16">
      <w:pPr>
        <w:pStyle w:val="BodyTextIndent3"/>
        <w:spacing w:line="360" w:lineRule="auto"/>
        <w:ind w:left="426" w:firstLine="0"/>
        <w:rPr>
          <w:rFonts w:ascii="Arial" w:hAnsi="Arial" w:cs="Arial"/>
          <w:bCs/>
          <w:sz w:val="18"/>
          <w:szCs w:val="18"/>
          <w:u w:val="single"/>
          <w:lang w:val="en-GB"/>
        </w:rPr>
      </w:pPr>
    </w:p>
    <w:p w14:paraId="6C683972" w14:textId="40AC5F41" w:rsidR="002B1A16" w:rsidRPr="009E033D" w:rsidRDefault="002B1A16" w:rsidP="006656F3">
      <w:pPr>
        <w:pStyle w:val="BodyTextIndent3"/>
        <w:spacing w:line="360" w:lineRule="auto"/>
        <w:ind w:left="477" w:firstLine="0"/>
        <w:rPr>
          <w:rFonts w:ascii="Arial" w:hAnsi="Arial" w:cs="Arial"/>
          <w:bCs/>
          <w:sz w:val="19"/>
          <w:szCs w:val="19"/>
          <w:lang w:val="en-GB"/>
        </w:rPr>
      </w:pPr>
      <w:r w:rsidRPr="009E033D">
        <w:rPr>
          <w:rFonts w:ascii="Arial" w:hAnsi="Arial" w:cs="Arial"/>
          <w:bCs/>
          <w:sz w:val="19"/>
          <w:szCs w:val="19"/>
          <w:lang w:val="en-GB"/>
        </w:rPr>
        <w:t xml:space="preserve">As </w:t>
      </w:r>
      <w:proofErr w:type="gramStart"/>
      <w:r w:rsidRPr="009E033D">
        <w:rPr>
          <w:rFonts w:ascii="Arial" w:hAnsi="Arial" w:cs="Arial"/>
          <w:bCs/>
          <w:sz w:val="19"/>
          <w:szCs w:val="19"/>
          <w:lang w:val="en-GB"/>
        </w:rPr>
        <w:t>at</w:t>
      </w:r>
      <w:proofErr w:type="gramEnd"/>
      <w:r w:rsidRPr="009E033D">
        <w:rPr>
          <w:rFonts w:ascii="Arial" w:hAnsi="Arial" w:cs="Arial"/>
          <w:bCs/>
          <w:sz w:val="19"/>
          <w:szCs w:val="19"/>
          <w:lang w:val="en-GB"/>
        </w:rPr>
        <w:t xml:space="preserve"> </w:t>
      </w:r>
      <w:r w:rsidR="003E1589" w:rsidRPr="009E033D">
        <w:rPr>
          <w:rFonts w:ascii="Arial" w:hAnsi="Arial" w:cs="Arial"/>
          <w:bCs/>
          <w:sz w:val="19"/>
          <w:szCs w:val="19"/>
          <w:lang w:val="en-GB"/>
        </w:rPr>
        <w:t xml:space="preserve">31 December </w:t>
      </w:r>
      <w:r w:rsidR="004005F7" w:rsidRPr="009E033D">
        <w:rPr>
          <w:rFonts w:ascii="Arial" w:hAnsi="Arial" w:cs="Arial"/>
          <w:bCs/>
          <w:sz w:val="19"/>
          <w:szCs w:val="19"/>
          <w:lang w:val="en-GB"/>
        </w:rPr>
        <w:t>20</w:t>
      </w:r>
      <w:r w:rsidR="00B35094" w:rsidRPr="009E033D">
        <w:rPr>
          <w:rFonts w:ascii="Arial" w:hAnsi="Arial" w:cs="Arial"/>
          <w:bCs/>
          <w:sz w:val="19"/>
          <w:szCs w:val="19"/>
          <w:lang w:val="en-GB"/>
        </w:rPr>
        <w:t>20</w:t>
      </w:r>
      <w:r w:rsidRPr="009E033D">
        <w:rPr>
          <w:rFonts w:ascii="Arial" w:hAnsi="Arial" w:cs="Arial"/>
          <w:bCs/>
          <w:sz w:val="19"/>
          <w:szCs w:val="19"/>
          <w:lang w:val="en-GB"/>
        </w:rPr>
        <w:t xml:space="preserve">, the subsidiary’s deposit with bank has been pledged as </w:t>
      </w:r>
      <w:r w:rsidR="003D0C23" w:rsidRPr="009E033D">
        <w:rPr>
          <w:rFonts w:ascii="Arial" w:hAnsi="Arial" w:cs="Arial"/>
          <w:bCs/>
          <w:sz w:val="19"/>
          <w:szCs w:val="19"/>
          <w:lang w:val="en-GB"/>
        </w:rPr>
        <w:t>the Company’s credit card</w:t>
      </w:r>
      <w:r w:rsidR="0019541B" w:rsidRPr="009E033D">
        <w:rPr>
          <w:rFonts w:ascii="Arial" w:hAnsi="Arial" w:cs="Arial"/>
          <w:bCs/>
          <w:sz w:val="19"/>
          <w:szCs w:val="19"/>
          <w:lang w:val="en-GB"/>
        </w:rPr>
        <w:t xml:space="preserve"> </w:t>
      </w:r>
      <w:r w:rsidR="00C9670A" w:rsidRPr="009E033D">
        <w:rPr>
          <w:rFonts w:ascii="Arial" w:hAnsi="Arial" w:cs="Arial"/>
          <w:bCs/>
          <w:sz w:val="19"/>
          <w:szCs w:val="19"/>
          <w:lang w:val="en-GB"/>
        </w:rPr>
        <w:t>of</w:t>
      </w:r>
      <w:r w:rsidR="003E1589" w:rsidRPr="009E033D">
        <w:rPr>
          <w:rFonts w:ascii="Arial" w:hAnsi="Arial" w:cs="Arial"/>
          <w:bCs/>
          <w:sz w:val="19"/>
          <w:szCs w:val="19"/>
          <w:lang w:val="en-GB"/>
        </w:rPr>
        <w:t xml:space="preserve"> Baht </w:t>
      </w:r>
      <w:r w:rsidR="003D0C23" w:rsidRPr="009E033D">
        <w:rPr>
          <w:rFonts w:ascii="Arial" w:hAnsi="Arial" w:cs="Arial"/>
          <w:bCs/>
          <w:sz w:val="19"/>
          <w:szCs w:val="19"/>
          <w:lang w:val="en-GB"/>
        </w:rPr>
        <w:t>0.2</w:t>
      </w:r>
      <w:r w:rsidR="003E1589" w:rsidRPr="009E033D">
        <w:rPr>
          <w:rFonts w:ascii="Arial" w:hAnsi="Arial" w:cs="Arial"/>
          <w:bCs/>
          <w:sz w:val="19"/>
          <w:szCs w:val="19"/>
          <w:lang w:val="en-GB"/>
        </w:rPr>
        <w:t xml:space="preserve"> million.</w:t>
      </w:r>
      <w:r w:rsidR="003D0C23" w:rsidRPr="009E033D">
        <w:rPr>
          <w:rFonts w:ascii="Arial" w:hAnsi="Arial" w:cs="Arial"/>
          <w:bCs/>
          <w:sz w:val="19"/>
          <w:szCs w:val="19"/>
          <w:lang w:val="en-GB"/>
        </w:rPr>
        <w:t xml:space="preserve"> (As </w:t>
      </w:r>
      <w:proofErr w:type="gramStart"/>
      <w:r w:rsidR="003D0C23" w:rsidRPr="009E033D">
        <w:rPr>
          <w:rFonts w:ascii="Arial" w:hAnsi="Arial" w:cs="Arial"/>
          <w:bCs/>
          <w:sz w:val="19"/>
          <w:szCs w:val="19"/>
          <w:lang w:val="en-GB"/>
        </w:rPr>
        <w:t>at</w:t>
      </w:r>
      <w:proofErr w:type="gramEnd"/>
      <w:r w:rsidR="003D0C23" w:rsidRPr="009E033D">
        <w:rPr>
          <w:rFonts w:ascii="Arial" w:hAnsi="Arial" w:cs="Arial"/>
          <w:bCs/>
          <w:sz w:val="19"/>
          <w:szCs w:val="19"/>
          <w:lang w:val="en-GB"/>
        </w:rPr>
        <w:t xml:space="preserve"> 31 December 2019 the subsidiary’s deposit with bank has been pledged as security for electricity usage of Baht 1.0 million)</w:t>
      </w:r>
    </w:p>
    <w:p w14:paraId="7BDCAD6A" w14:textId="11399ABE" w:rsidR="00510C5C" w:rsidRPr="009E033D" w:rsidRDefault="00510C5C">
      <w:pPr>
        <w:rPr>
          <w:rFonts w:ascii="Arial" w:hAnsi="Arial" w:cs="Arial"/>
          <w:b/>
          <w:caps/>
          <w:sz w:val="28"/>
          <w:szCs w:val="28"/>
          <w:lang w:eastAsia="en-US" w:bidi="ar-SA"/>
        </w:rPr>
      </w:pPr>
    </w:p>
    <w:p w14:paraId="69F2289D" w14:textId="0A0CF4B7" w:rsidR="00BC6AF8" w:rsidRPr="009E033D" w:rsidRDefault="00BC6AF8">
      <w:pPr>
        <w:rPr>
          <w:rFonts w:ascii="Arial" w:hAnsi="Arial" w:cs="Arial"/>
          <w:b/>
          <w:caps/>
          <w:sz w:val="28"/>
          <w:szCs w:val="28"/>
          <w:lang w:eastAsia="en-US" w:bidi="ar-SA"/>
        </w:rPr>
      </w:pPr>
    </w:p>
    <w:p w14:paraId="2E14D69D" w14:textId="707A1F79" w:rsidR="00BC6AF8" w:rsidRPr="009E033D" w:rsidRDefault="00BC6AF8">
      <w:pPr>
        <w:rPr>
          <w:rFonts w:ascii="Arial" w:hAnsi="Arial" w:cs="Arial"/>
          <w:b/>
          <w:caps/>
          <w:sz w:val="28"/>
          <w:szCs w:val="28"/>
          <w:lang w:eastAsia="en-US" w:bidi="ar-SA"/>
        </w:rPr>
      </w:pPr>
    </w:p>
    <w:p w14:paraId="18164804" w14:textId="29D57A07" w:rsidR="00BC6AF8" w:rsidRPr="009E033D" w:rsidRDefault="00BC6AF8">
      <w:pPr>
        <w:rPr>
          <w:rFonts w:ascii="Arial" w:hAnsi="Arial" w:cs="Arial"/>
          <w:b/>
          <w:caps/>
          <w:sz w:val="28"/>
          <w:szCs w:val="28"/>
          <w:lang w:eastAsia="en-US" w:bidi="ar-SA"/>
        </w:rPr>
      </w:pPr>
    </w:p>
    <w:p w14:paraId="7DB71756" w14:textId="7407324E" w:rsidR="00BC6AF8" w:rsidRPr="009E033D" w:rsidRDefault="00BC6AF8">
      <w:pPr>
        <w:rPr>
          <w:rFonts w:ascii="Arial" w:hAnsi="Arial" w:cs="Arial"/>
          <w:b/>
          <w:caps/>
          <w:sz w:val="28"/>
          <w:szCs w:val="28"/>
          <w:lang w:eastAsia="en-US" w:bidi="ar-SA"/>
        </w:rPr>
      </w:pPr>
    </w:p>
    <w:p w14:paraId="5321C21C" w14:textId="51209C0A" w:rsidR="00BC6AF8" w:rsidRPr="009E033D" w:rsidRDefault="00BC6AF8">
      <w:pPr>
        <w:rPr>
          <w:rFonts w:ascii="Arial" w:hAnsi="Arial" w:cs="Arial"/>
          <w:b/>
          <w:caps/>
          <w:sz w:val="28"/>
          <w:szCs w:val="28"/>
          <w:lang w:eastAsia="en-US" w:bidi="ar-SA"/>
        </w:rPr>
      </w:pPr>
    </w:p>
    <w:p w14:paraId="6B0F0CBD" w14:textId="3B689816" w:rsidR="00BC6AF8" w:rsidRPr="009E033D" w:rsidRDefault="00BC6AF8">
      <w:pPr>
        <w:rPr>
          <w:rFonts w:ascii="Arial" w:hAnsi="Arial" w:cs="Arial"/>
          <w:b/>
          <w:caps/>
          <w:sz w:val="28"/>
          <w:szCs w:val="28"/>
          <w:lang w:eastAsia="en-US" w:bidi="ar-SA"/>
        </w:rPr>
      </w:pPr>
    </w:p>
    <w:p w14:paraId="369F4D59" w14:textId="18672281" w:rsidR="00BC6AF8" w:rsidRPr="009E033D" w:rsidRDefault="00BC6AF8">
      <w:pPr>
        <w:rPr>
          <w:rFonts w:ascii="Arial" w:hAnsi="Arial" w:cs="Arial"/>
          <w:b/>
          <w:caps/>
          <w:sz w:val="28"/>
          <w:szCs w:val="28"/>
          <w:lang w:eastAsia="en-US" w:bidi="ar-SA"/>
        </w:rPr>
      </w:pPr>
    </w:p>
    <w:p w14:paraId="47A37A2B" w14:textId="65928C26" w:rsidR="00BC6AF8" w:rsidRPr="009E033D" w:rsidRDefault="00BC6AF8">
      <w:pPr>
        <w:rPr>
          <w:rFonts w:ascii="Arial" w:hAnsi="Arial" w:cs="Arial"/>
          <w:b/>
          <w:caps/>
          <w:sz w:val="28"/>
          <w:szCs w:val="28"/>
          <w:lang w:eastAsia="en-US" w:bidi="ar-SA"/>
        </w:rPr>
      </w:pPr>
    </w:p>
    <w:p w14:paraId="4217876A" w14:textId="1BB2BFC8" w:rsidR="00BC6AF8" w:rsidRPr="009E033D" w:rsidRDefault="00BC6AF8">
      <w:pPr>
        <w:rPr>
          <w:rFonts w:ascii="Arial" w:hAnsi="Arial" w:cs="Arial"/>
          <w:b/>
          <w:caps/>
          <w:sz w:val="28"/>
          <w:szCs w:val="28"/>
          <w:lang w:eastAsia="en-US" w:bidi="ar-SA"/>
        </w:rPr>
      </w:pPr>
    </w:p>
    <w:p w14:paraId="33742011" w14:textId="08FEFFCD" w:rsidR="00BC6AF8" w:rsidRPr="009E033D" w:rsidRDefault="00BC6AF8">
      <w:pPr>
        <w:rPr>
          <w:rFonts w:ascii="Arial" w:hAnsi="Arial" w:cs="Arial"/>
          <w:b/>
          <w:caps/>
          <w:sz w:val="28"/>
          <w:szCs w:val="28"/>
          <w:lang w:eastAsia="en-US" w:bidi="ar-SA"/>
        </w:rPr>
      </w:pPr>
    </w:p>
    <w:p w14:paraId="39A803DC" w14:textId="7DA8E516" w:rsidR="00BC6AF8" w:rsidRPr="009E033D" w:rsidRDefault="00BC6AF8">
      <w:pPr>
        <w:rPr>
          <w:rFonts w:ascii="Arial" w:hAnsi="Arial" w:cs="Arial"/>
          <w:b/>
          <w:caps/>
          <w:sz w:val="28"/>
          <w:szCs w:val="28"/>
          <w:lang w:eastAsia="en-US" w:bidi="ar-SA"/>
        </w:rPr>
      </w:pPr>
    </w:p>
    <w:p w14:paraId="536978D9" w14:textId="104E006A" w:rsidR="00BC6AF8" w:rsidRPr="009E033D" w:rsidRDefault="00BC6AF8">
      <w:pPr>
        <w:rPr>
          <w:rFonts w:ascii="Arial" w:hAnsi="Arial" w:cs="Arial"/>
          <w:b/>
          <w:caps/>
          <w:sz w:val="28"/>
          <w:szCs w:val="28"/>
          <w:lang w:eastAsia="en-US" w:bidi="ar-SA"/>
        </w:rPr>
      </w:pPr>
    </w:p>
    <w:p w14:paraId="5FD6391A" w14:textId="77777777" w:rsidR="00DF66B9" w:rsidRPr="009E033D" w:rsidRDefault="00DF66B9">
      <w:pPr>
        <w:rPr>
          <w:rFonts w:ascii="Arial" w:hAnsi="Arial" w:cs="Arial"/>
          <w:b/>
          <w:caps/>
          <w:sz w:val="28"/>
          <w:szCs w:val="28"/>
          <w:lang w:eastAsia="en-US" w:bidi="ar-SA"/>
        </w:rPr>
      </w:pPr>
    </w:p>
    <w:p w14:paraId="1B72A559" w14:textId="183DFBB6" w:rsidR="00BC6AF8" w:rsidRPr="009E033D" w:rsidRDefault="00BC6AF8">
      <w:pPr>
        <w:rPr>
          <w:rFonts w:ascii="Arial" w:hAnsi="Arial" w:cs="Arial"/>
          <w:b/>
          <w:caps/>
          <w:sz w:val="28"/>
          <w:szCs w:val="28"/>
          <w:lang w:eastAsia="en-US" w:bidi="ar-SA"/>
        </w:rPr>
      </w:pPr>
    </w:p>
    <w:p w14:paraId="1CEE2752" w14:textId="77674316" w:rsidR="00BC6AF8" w:rsidRPr="009E033D" w:rsidRDefault="00BC6AF8">
      <w:pPr>
        <w:rPr>
          <w:rFonts w:ascii="Arial" w:hAnsi="Arial" w:cs="Arial"/>
          <w:b/>
          <w:caps/>
          <w:sz w:val="28"/>
          <w:szCs w:val="28"/>
          <w:lang w:eastAsia="en-US" w:bidi="ar-SA"/>
        </w:rPr>
      </w:pPr>
    </w:p>
    <w:p w14:paraId="25FA5763" w14:textId="61101C40" w:rsidR="002411DB" w:rsidRPr="009E033D" w:rsidRDefault="002B1A16" w:rsidP="00437C7B">
      <w:pPr>
        <w:pStyle w:val="BodyTextIndent3"/>
        <w:numPr>
          <w:ilvl w:val="0"/>
          <w:numId w:val="36"/>
        </w:numPr>
        <w:tabs>
          <w:tab w:val="clear" w:pos="360"/>
          <w:tab w:val="num" w:pos="567"/>
        </w:tabs>
        <w:spacing w:line="360" w:lineRule="auto"/>
        <w:ind w:left="468" w:hanging="468"/>
        <w:rPr>
          <w:rFonts w:ascii="Arial" w:hAnsi="Arial" w:cs="Arial"/>
          <w:b/>
          <w:sz w:val="19"/>
          <w:szCs w:val="19"/>
          <w:lang w:val="en-GB"/>
        </w:rPr>
      </w:pPr>
      <w:r w:rsidRPr="009E033D">
        <w:rPr>
          <w:rFonts w:ascii="Arial" w:hAnsi="Arial" w:cs="Arial"/>
          <w:b/>
          <w:caps/>
          <w:sz w:val="19"/>
          <w:szCs w:val="19"/>
        </w:rPr>
        <w:lastRenderedPageBreak/>
        <w:t xml:space="preserve">INVESTMENT IN SUBSIDIARies </w:t>
      </w:r>
    </w:p>
    <w:p w14:paraId="4778A329" w14:textId="6DE443AA" w:rsidR="00FD625A" w:rsidRPr="009E033D" w:rsidRDefault="00FD625A" w:rsidP="005D4D81">
      <w:pPr>
        <w:spacing w:line="360" w:lineRule="auto"/>
        <w:ind w:left="426"/>
        <w:jc w:val="thaiDistribute"/>
        <w:rPr>
          <w:rFonts w:ascii="Arial" w:hAnsi="Arial" w:cs="Arial"/>
          <w:sz w:val="22"/>
          <w:szCs w:val="22"/>
        </w:rPr>
      </w:pPr>
    </w:p>
    <w:tbl>
      <w:tblPr>
        <w:tblW w:w="8919" w:type="dxa"/>
        <w:tblInd w:w="441" w:type="dxa"/>
        <w:tblLayout w:type="fixed"/>
        <w:tblCellMar>
          <w:left w:w="0" w:type="dxa"/>
          <w:right w:w="0" w:type="dxa"/>
        </w:tblCellMar>
        <w:tblLook w:val="04A0" w:firstRow="1" w:lastRow="0" w:firstColumn="1" w:lastColumn="0" w:noHBand="0" w:noVBand="1"/>
      </w:tblPr>
      <w:tblGrid>
        <w:gridCol w:w="5679"/>
        <w:gridCol w:w="1620"/>
        <w:gridCol w:w="1620"/>
      </w:tblGrid>
      <w:tr w:rsidR="00436AA1" w:rsidRPr="009E033D" w14:paraId="6C993D06" w14:textId="77777777" w:rsidTr="004005F7">
        <w:trPr>
          <w:tblHeader/>
        </w:trPr>
        <w:tc>
          <w:tcPr>
            <w:tcW w:w="5679" w:type="dxa"/>
            <w:tcMar>
              <w:top w:w="0" w:type="dxa"/>
              <w:left w:w="108" w:type="dxa"/>
              <w:bottom w:w="0" w:type="dxa"/>
              <w:right w:w="108" w:type="dxa"/>
            </w:tcMar>
            <w:vAlign w:val="bottom"/>
          </w:tcPr>
          <w:p w14:paraId="4B263BEE" w14:textId="77777777" w:rsidR="00436AA1" w:rsidRPr="009E033D" w:rsidRDefault="00436AA1" w:rsidP="00EE7D63">
            <w:pPr>
              <w:spacing w:before="60" w:line="276" w:lineRule="auto"/>
              <w:ind w:left="-29"/>
              <w:jc w:val="center"/>
              <w:rPr>
                <w:rFonts w:ascii="Arial" w:eastAsiaTheme="minorHAnsi" w:hAnsi="Arial" w:cs="Arial"/>
                <w:b/>
                <w:bCs/>
                <w:sz w:val="19"/>
                <w:szCs w:val="19"/>
                <w:lang w:val="en-GB"/>
              </w:rPr>
            </w:pPr>
            <w:r w:rsidRPr="009E033D">
              <w:rPr>
                <w:rFonts w:ascii="Arial" w:hAnsi="Arial" w:cs="Arial"/>
                <w:b/>
                <w:caps/>
                <w:sz w:val="19"/>
                <w:szCs w:val="19"/>
              </w:rPr>
              <w:tab/>
            </w:r>
          </w:p>
        </w:tc>
        <w:tc>
          <w:tcPr>
            <w:tcW w:w="3240" w:type="dxa"/>
            <w:gridSpan w:val="2"/>
            <w:vAlign w:val="bottom"/>
          </w:tcPr>
          <w:p w14:paraId="14D5E404" w14:textId="773F056B" w:rsidR="00436AA1" w:rsidRPr="009E033D" w:rsidRDefault="00436AA1" w:rsidP="00EE7D63">
            <w:pPr>
              <w:spacing w:before="60" w:line="276" w:lineRule="auto"/>
              <w:ind w:left="90" w:right="90"/>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436AA1" w:rsidRPr="009E033D" w14:paraId="37DB2C28" w14:textId="77777777" w:rsidTr="004005F7">
        <w:trPr>
          <w:tblHeader/>
        </w:trPr>
        <w:tc>
          <w:tcPr>
            <w:tcW w:w="5679" w:type="dxa"/>
            <w:tcMar>
              <w:top w:w="0" w:type="dxa"/>
              <w:left w:w="108" w:type="dxa"/>
              <w:bottom w:w="0" w:type="dxa"/>
              <w:right w:w="108" w:type="dxa"/>
            </w:tcMar>
            <w:vAlign w:val="bottom"/>
          </w:tcPr>
          <w:p w14:paraId="4DC70BA3" w14:textId="77777777" w:rsidR="00436AA1" w:rsidRPr="009E033D" w:rsidRDefault="00436AA1" w:rsidP="00EE7D63">
            <w:pPr>
              <w:spacing w:before="60" w:line="276" w:lineRule="auto"/>
              <w:ind w:left="-29"/>
              <w:jc w:val="center"/>
              <w:rPr>
                <w:rFonts w:ascii="Arial" w:eastAsiaTheme="minorHAnsi" w:hAnsi="Arial" w:cs="Arial"/>
                <w:b/>
                <w:bCs/>
                <w:sz w:val="19"/>
                <w:szCs w:val="19"/>
              </w:rPr>
            </w:pPr>
          </w:p>
        </w:tc>
        <w:tc>
          <w:tcPr>
            <w:tcW w:w="3240" w:type="dxa"/>
            <w:gridSpan w:val="2"/>
            <w:tcMar>
              <w:top w:w="0" w:type="dxa"/>
              <w:left w:w="108" w:type="dxa"/>
              <w:bottom w:w="0" w:type="dxa"/>
              <w:right w:w="108" w:type="dxa"/>
            </w:tcMar>
            <w:vAlign w:val="bottom"/>
            <w:hideMark/>
          </w:tcPr>
          <w:p w14:paraId="68163AD0" w14:textId="0A5DF929" w:rsidR="00436AA1" w:rsidRPr="009E033D" w:rsidRDefault="00436AA1" w:rsidP="00EE7D63">
            <w:pPr>
              <w:pBdr>
                <w:bottom w:val="single" w:sz="4" w:space="1" w:color="auto"/>
              </w:pBdr>
              <w:spacing w:before="60" w:line="276" w:lineRule="auto"/>
              <w:ind w:left="-29"/>
              <w:jc w:val="center"/>
              <w:rPr>
                <w:rFonts w:ascii="Arial" w:eastAsiaTheme="minorHAnsi" w:hAnsi="Arial" w:cs="Arial"/>
                <w:sz w:val="19"/>
                <w:szCs w:val="19"/>
                <w:lang w:val="en-GB"/>
              </w:rPr>
            </w:pPr>
            <w:r w:rsidRPr="009E033D">
              <w:rPr>
                <w:rFonts w:ascii="Arial" w:hAnsi="Arial" w:cs="Arial"/>
                <w:sz w:val="19"/>
                <w:szCs w:val="19"/>
              </w:rPr>
              <w:t>Separate F/S</w:t>
            </w:r>
          </w:p>
        </w:tc>
      </w:tr>
      <w:tr w:rsidR="00B35094" w:rsidRPr="009E033D" w14:paraId="550BA3BD" w14:textId="77777777" w:rsidTr="00713161">
        <w:trPr>
          <w:trHeight w:val="130"/>
          <w:tblHeader/>
        </w:trPr>
        <w:tc>
          <w:tcPr>
            <w:tcW w:w="5679" w:type="dxa"/>
            <w:tcMar>
              <w:top w:w="0" w:type="dxa"/>
              <w:left w:w="108" w:type="dxa"/>
              <w:bottom w:w="0" w:type="dxa"/>
              <w:right w:w="108" w:type="dxa"/>
            </w:tcMar>
            <w:vAlign w:val="bottom"/>
          </w:tcPr>
          <w:p w14:paraId="6E39D844" w14:textId="77777777" w:rsidR="00B35094" w:rsidRPr="009E033D" w:rsidRDefault="00B35094" w:rsidP="00B35094">
            <w:pPr>
              <w:pStyle w:val="BodyText"/>
              <w:spacing w:before="60" w:after="0" w:line="276" w:lineRule="auto"/>
              <w:ind w:left="-28" w:right="-36"/>
              <w:jc w:val="right"/>
              <w:rPr>
                <w:rFonts w:ascii="Arial" w:hAnsi="Arial" w:cs="Arial"/>
                <w:b/>
                <w:bCs/>
                <w:sz w:val="19"/>
                <w:szCs w:val="19"/>
                <w:cs/>
              </w:rPr>
            </w:pPr>
          </w:p>
        </w:tc>
        <w:tc>
          <w:tcPr>
            <w:tcW w:w="1620" w:type="dxa"/>
            <w:tcMar>
              <w:top w:w="0" w:type="dxa"/>
              <w:left w:w="108" w:type="dxa"/>
              <w:bottom w:w="0" w:type="dxa"/>
              <w:right w:w="108" w:type="dxa"/>
            </w:tcMar>
          </w:tcPr>
          <w:p w14:paraId="3C2A8B76" w14:textId="18A88DCA" w:rsidR="00B35094" w:rsidRPr="009E033D" w:rsidRDefault="00B35094" w:rsidP="00B35094">
            <w:pPr>
              <w:pStyle w:val="BodyText"/>
              <w:pBdr>
                <w:bottom w:val="single" w:sz="6" w:space="1" w:color="auto"/>
              </w:pBdr>
              <w:spacing w:before="60" w:after="0" w:line="276" w:lineRule="auto"/>
              <w:ind w:left="-29" w:right="-36"/>
              <w:jc w:val="center"/>
              <w:rPr>
                <w:rFonts w:ascii="Arial" w:hAnsi="Arial" w:cs="Arial"/>
                <w:sz w:val="19"/>
                <w:szCs w:val="19"/>
                <w:cs/>
                <w:lang w:val="th-TH"/>
              </w:rPr>
            </w:pPr>
            <w:r w:rsidRPr="009E033D">
              <w:rPr>
                <w:rFonts w:ascii="Arial" w:hAnsi="Arial" w:cs="Arial"/>
                <w:snapToGrid w:val="0"/>
                <w:sz w:val="19"/>
                <w:szCs w:val="19"/>
                <w:cs/>
                <w:lang w:eastAsia="th-TH"/>
              </w:rPr>
              <w:t>20</w:t>
            </w:r>
            <w:r w:rsidRPr="009E033D">
              <w:rPr>
                <w:rFonts w:ascii="Arial" w:hAnsi="Arial" w:cs="Arial"/>
                <w:snapToGrid w:val="0"/>
                <w:sz w:val="19"/>
                <w:szCs w:val="19"/>
                <w:lang w:eastAsia="th-TH"/>
              </w:rPr>
              <w:t>20</w:t>
            </w:r>
          </w:p>
        </w:tc>
        <w:tc>
          <w:tcPr>
            <w:tcW w:w="1620" w:type="dxa"/>
            <w:tcMar>
              <w:top w:w="0" w:type="dxa"/>
              <w:left w:w="108" w:type="dxa"/>
              <w:bottom w:w="0" w:type="dxa"/>
              <w:right w:w="108" w:type="dxa"/>
            </w:tcMar>
          </w:tcPr>
          <w:p w14:paraId="4734F0EE" w14:textId="5B7F45C8" w:rsidR="00B35094" w:rsidRPr="009E033D" w:rsidRDefault="00B35094" w:rsidP="00B35094">
            <w:pPr>
              <w:pStyle w:val="BodyText"/>
              <w:pBdr>
                <w:bottom w:val="single" w:sz="6" w:space="1" w:color="auto"/>
              </w:pBdr>
              <w:spacing w:before="60" w:after="0" w:line="276" w:lineRule="auto"/>
              <w:ind w:left="-29" w:right="-36"/>
              <w:jc w:val="center"/>
              <w:rPr>
                <w:rFonts w:ascii="Arial" w:hAnsi="Arial" w:cs="Arial"/>
                <w:sz w:val="19"/>
                <w:szCs w:val="19"/>
                <w:cs/>
              </w:rPr>
            </w:pPr>
            <w:r w:rsidRPr="009E033D">
              <w:rPr>
                <w:rFonts w:ascii="Arial" w:hAnsi="Arial" w:cs="Arial"/>
                <w:snapToGrid w:val="0"/>
                <w:sz w:val="19"/>
                <w:szCs w:val="19"/>
                <w:cs/>
                <w:lang w:eastAsia="th-TH"/>
              </w:rPr>
              <w:t>201</w:t>
            </w:r>
            <w:r w:rsidRPr="009E033D">
              <w:rPr>
                <w:rFonts w:ascii="Arial" w:hAnsi="Arial" w:cs="Arial"/>
                <w:snapToGrid w:val="0"/>
                <w:sz w:val="19"/>
                <w:szCs w:val="19"/>
                <w:lang w:eastAsia="th-TH"/>
              </w:rPr>
              <w:t>9</w:t>
            </w:r>
          </w:p>
        </w:tc>
      </w:tr>
      <w:tr w:rsidR="00436AA1" w:rsidRPr="009E033D" w14:paraId="73B39003" w14:textId="77777777" w:rsidTr="004005F7">
        <w:trPr>
          <w:tblHeader/>
        </w:trPr>
        <w:tc>
          <w:tcPr>
            <w:tcW w:w="5679" w:type="dxa"/>
            <w:tcMar>
              <w:top w:w="0" w:type="dxa"/>
              <w:left w:w="108" w:type="dxa"/>
              <w:bottom w:w="0" w:type="dxa"/>
              <w:right w:w="108" w:type="dxa"/>
            </w:tcMar>
            <w:vAlign w:val="bottom"/>
          </w:tcPr>
          <w:p w14:paraId="3A957C3A" w14:textId="77777777" w:rsidR="00436AA1" w:rsidRPr="009E033D"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13CB8C7F" w14:textId="77777777" w:rsidR="00436AA1" w:rsidRPr="009E033D" w:rsidRDefault="00436AA1" w:rsidP="00EE7D63">
            <w:pPr>
              <w:tabs>
                <w:tab w:val="left" w:pos="540"/>
              </w:tabs>
              <w:spacing w:before="60" w:line="276" w:lineRule="auto"/>
              <w:jc w:val="both"/>
              <w:rPr>
                <w:rFonts w:ascii="Arial" w:hAnsi="Arial" w:cs="Arial"/>
                <w:b/>
                <w:caps/>
                <w:sz w:val="19"/>
                <w:szCs w:val="19"/>
              </w:rPr>
            </w:pPr>
          </w:p>
        </w:tc>
        <w:tc>
          <w:tcPr>
            <w:tcW w:w="1620" w:type="dxa"/>
            <w:tcMar>
              <w:top w:w="0" w:type="dxa"/>
              <w:left w:w="108" w:type="dxa"/>
              <w:bottom w:w="0" w:type="dxa"/>
              <w:right w:w="108" w:type="dxa"/>
            </w:tcMar>
            <w:vAlign w:val="bottom"/>
          </w:tcPr>
          <w:p w14:paraId="02D9AC4C" w14:textId="77777777" w:rsidR="00436AA1" w:rsidRPr="009E033D" w:rsidRDefault="00436AA1" w:rsidP="00EE7D63">
            <w:pPr>
              <w:tabs>
                <w:tab w:val="left" w:pos="540"/>
              </w:tabs>
              <w:spacing w:before="60" w:line="276" w:lineRule="auto"/>
              <w:jc w:val="both"/>
              <w:rPr>
                <w:rFonts w:ascii="Arial" w:hAnsi="Arial" w:cs="Arial"/>
                <w:b/>
                <w:caps/>
                <w:sz w:val="19"/>
                <w:szCs w:val="19"/>
              </w:rPr>
            </w:pPr>
          </w:p>
        </w:tc>
      </w:tr>
      <w:tr w:rsidR="00003333" w:rsidRPr="009E033D" w14:paraId="028BBBF8" w14:textId="77777777" w:rsidTr="00713161">
        <w:trPr>
          <w:trHeight w:val="112"/>
        </w:trPr>
        <w:tc>
          <w:tcPr>
            <w:tcW w:w="5679" w:type="dxa"/>
            <w:tcMar>
              <w:top w:w="0" w:type="dxa"/>
              <w:left w:w="108" w:type="dxa"/>
              <w:bottom w:w="0" w:type="dxa"/>
              <w:right w:w="108" w:type="dxa"/>
            </w:tcMar>
            <w:vAlign w:val="bottom"/>
          </w:tcPr>
          <w:p w14:paraId="4AA8A9F8" w14:textId="77777777" w:rsidR="00003333" w:rsidRPr="009E033D" w:rsidRDefault="00003333" w:rsidP="00003333">
            <w:pPr>
              <w:pStyle w:val="BlockText"/>
              <w:spacing w:before="60" w:after="0" w:line="276" w:lineRule="auto"/>
              <w:ind w:left="-27" w:firstLine="0"/>
              <w:rPr>
                <w:rFonts w:ascii="Arial" w:hAnsi="Arial" w:cs="Arial"/>
                <w:sz w:val="19"/>
                <w:szCs w:val="19"/>
                <w:cs/>
              </w:rPr>
            </w:pPr>
            <w:r w:rsidRPr="009E033D">
              <w:rPr>
                <w:rFonts w:ascii="Arial" w:hAnsi="Arial" w:cs="Arial"/>
                <w:sz w:val="19"/>
                <w:szCs w:val="19"/>
              </w:rPr>
              <w:t>Cost</w:t>
            </w:r>
          </w:p>
        </w:tc>
        <w:tc>
          <w:tcPr>
            <w:tcW w:w="1620" w:type="dxa"/>
            <w:tcMar>
              <w:top w:w="0" w:type="dxa"/>
              <w:left w:w="108" w:type="dxa"/>
              <w:bottom w:w="0" w:type="dxa"/>
              <w:right w:w="108" w:type="dxa"/>
            </w:tcMar>
          </w:tcPr>
          <w:p w14:paraId="438D68A2" w14:textId="1F1783A2" w:rsidR="00003333" w:rsidRPr="009E033D" w:rsidRDefault="00003333" w:rsidP="00003333">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922,749,625</w:t>
            </w:r>
          </w:p>
        </w:tc>
        <w:tc>
          <w:tcPr>
            <w:tcW w:w="1620" w:type="dxa"/>
            <w:tcMar>
              <w:top w:w="0" w:type="dxa"/>
              <w:left w:w="108" w:type="dxa"/>
              <w:bottom w:w="0" w:type="dxa"/>
              <w:right w:w="108" w:type="dxa"/>
            </w:tcMar>
            <w:vAlign w:val="bottom"/>
          </w:tcPr>
          <w:p w14:paraId="22F3EB04" w14:textId="021307F5" w:rsidR="00003333" w:rsidRPr="009E033D" w:rsidRDefault="00003333" w:rsidP="00003333">
            <w:pPr>
              <w:pStyle w:val="11"/>
              <w:pBdr>
                <w:bottom w:val="none" w:sz="0" w:space="0" w:color="auto"/>
              </w:pBdr>
              <w:spacing w:before="60" w:line="276" w:lineRule="auto"/>
              <w:rPr>
                <w:rFonts w:ascii="Arial" w:eastAsia="Cordia New" w:hAnsi="Arial" w:cs="Arial"/>
                <w:sz w:val="19"/>
                <w:szCs w:val="19"/>
                <w:lang w:eastAsia="en-US" w:bidi="ar-SA"/>
              </w:rPr>
            </w:pPr>
            <w:r w:rsidRPr="009E033D">
              <w:rPr>
                <w:rFonts w:ascii="Arial" w:eastAsiaTheme="minorHAnsi" w:hAnsi="Arial" w:cs="Arial"/>
                <w:sz w:val="19"/>
                <w:szCs w:val="19"/>
              </w:rPr>
              <w:t>842,005,825</w:t>
            </w:r>
          </w:p>
        </w:tc>
      </w:tr>
      <w:tr w:rsidR="00003333" w:rsidRPr="009E033D" w14:paraId="392EEF44" w14:textId="77777777" w:rsidTr="00713161">
        <w:trPr>
          <w:trHeight w:val="68"/>
        </w:trPr>
        <w:tc>
          <w:tcPr>
            <w:tcW w:w="5679" w:type="dxa"/>
            <w:tcMar>
              <w:top w:w="0" w:type="dxa"/>
              <w:left w:w="108" w:type="dxa"/>
              <w:bottom w:w="0" w:type="dxa"/>
              <w:right w:w="108" w:type="dxa"/>
            </w:tcMar>
            <w:vAlign w:val="bottom"/>
          </w:tcPr>
          <w:p w14:paraId="45B6BF75" w14:textId="72C74627" w:rsidR="00003333" w:rsidRPr="009E033D" w:rsidRDefault="00003333" w:rsidP="00003333">
            <w:pPr>
              <w:pStyle w:val="BlockText"/>
              <w:spacing w:before="60" w:after="0" w:line="276" w:lineRule="auto"/>
              <w:ind w:left="-27" w:firstLine="0"/>
              <w:rPr>
                <w:rFonts w:ascii="Arial" w:hAnsi="Arial" w:cs="Arial"/>
                <w:sz w:val="19"/>
                <w:szCs w:val="19"/>
                <w:cs/>
              </w:rPr>
            </w:pPr>
            <w:r w:rsidRPr="009E033D">
              <w:rPr>
                <w:rFonts w:ascii="Arial" w:hAnsi="Arial" w:cs="Arial"/>
                <w:sz w:val="19"/>
                <w:szCs w:val="19"/>
                <w:u w:val="single"/>
              </w:rPr>
              <w:t>Less</w:t>
            </w:r>
            <w:r w:rsidRPr="009E033D">
              <w:rPr>
                <w:rFonts w:ascii="Arial" w:hAnsi="Arial" w:cs="Arial"/>
                <w:sz w:val="19"/>
                <w:szCs w:val="19"/>
              </w:rPr>
              <w:t xml:space="preserve"> Allowance for impairment of investments</w:t>
            </w:r>
          </w:p>
        </w:tc>
        <w:tc>
          <w:tcPr>
            <w:tcW w:w="1620" w:type="dxa"/>
            <w:tcMar>
              <w:top w:w="0" w:type="dxa"/>
              <w:left w:w="108" w:type="dxa"/>
              <w:bottom w:w="0" w:type="dxa"/>
              <w:right w:w="108" w:type="dxa"/>
            </w:tcMar>
          </w:tcPr>
          <w:p w14:paraId="0EDBC559" w14:textId="7E14876D" w:rsidR="00003333" w:rsidRPr="009E033D" w:rsidRDefault="00214E34" w:rsidP="00003333">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(151,545,336)</w:t>
            </w:r>
          </w:p>
        </w:tc>
        <w:tc>
          <w:tcPr>
            <w:tcW w:w="1620" w:type="dxa"/>
            <w:tcMar>
              <w:top w:w="0" w:type="dxa"/>
              <w:left w:w="108" w:type="dxa"/>
              <w:bottom w:w="0" w:type="dxa"/>
              <w:right w:w="108" w:type="dxa"/>
            </w:tcMar>
            <w:vAlign w:val="bottom"/>
          </w:tcPr>
          <w:p w14:paraId="202EA9A5" w14:textId="2F24E838" w:rsidR="00003333" w:rsidRPr="009E033D" w:rsidRDefault="00003333" w:rsidP="00003333">
            <w:pPr>
              <w:pStyle w:val="11"/>
              <w:pBdr>
                <w:bottom w:val="single" w:sz="4" w:space="1" w:color="auto"/>
              </w:pBdr>
              <w:spacing w:before="60" w:line="276" w:lineRule="auto"/>
              <w:rPr>
                <w:rFonts w:ascii="Arial" w:eastAsia="Cordia New" w:hAnsi="Arial" w:cs="Arial"/>
                <w:sz w:val="19"/>
                <w:szCs w:val="19"/>
                <w:lang w:eastAsia="en-US" w:bidi="ar-SA"/>
              </w:rPr>
            </w:pPr>
            <w:r w:rsidRPr="009E033D">
              <w:rPr>
                <w:rFonts w:ascii="Arial" w:eastAsiaTheme="minorHAnsi" w:hAnsi="Arial" w:cs="Arial"/>
                <w:sz w:val="19"/>
                <w:szCs w:val="19"/>
              </w:rPr>
              <w:t>(295,345,509)</w:t>
            </w:r>
          </w:p>
        </w:tc>
      </w:tr>
      <w:tr w:rsidR="00003333" w:rsidRPr="009E033D" w14:paraId="28FB0A1E" w14:textId="77777777" w:rsidTr="00713161">
        <w:tc>
          <w:tcPr>
            <w:tcW w:w="5679" w:type="dxa"/>
            <w:tcMar>
              <w:top w:w="0" w:type="dxa"/>
              <w:left w:w="108" w:type="dxa"/>
              <w:bottom w:w="0" w:type="dxa"/>
              <w:right w:w="108" w:type="dxa"/>
            </w:tcMar>
            <w:vAlign w:val="center"/>
          </w:tcPr>
          <w:p w14:paraId="589DD2C0" w14:textId="7E27D5A2" w:rsidR="00003333" w:rsidRPr="009E033D" w:rsidRDefault="00003333" w:rsidP="00003333">
            <w:pPr>
              <w:pStyle w:val="BlockText"/>
              <w:spacing w:before="60" w:after="0" w:line="276" w:lineRule="auto"/>
              <w:ind w:left="-27" w:firstLine="0"/>
              <w:jc w:val="left"/>
              <w:rPr>
                <w:rFonts w:ascii="Arial" w:hAnsi="Arial" w:cs="Arial"/>
                <w:sz w:val="19"/>
                <w:szCs w:val="19"/>
                <w:cs/>
              </w:rPr>
            </w:pPr>
            <w:r w:rsidRPr="009E033D">
              <w:rPr>
                <w:rFonts w:ascii="Arial" w:hAnsi="Arial" w:cs="Arial"/>
                <w:sz w:val="19"/>
                <w:szCs w:val="19"/>
              </w:rPr>
              <w:t>Net book value</w:t>
            </w:r>
          </w:p>
        </w:tc>
        <w:tc>
          <w:tcPr>
            <w:tcW w:w="1620" w:type="dxa"/>
            <w:tcMar>
              <w:top w:w="0" w:type="dxa"/>
              <w:left w:w="108" w:type="dxa"/>
              <w:bottom w:w="0" w:type="dxa"/>
              <w:right w:w="108" w:type="dxa"/>
            </w:tcMar>
          </w:tcPr>
          <w:p w14:paraId="39AB01CB" w14:textId="2C0FA341" w:rsidR="00003333" w:rsidRPr="009E033D" w:rsidRDefault="00214E34" w:rsidP="00003333">
            <w:pPr>
              <w:pStyle w:val="11"/>
              <w:pBdr>
                <w:bottom w:val="single" w:sz="12"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771,204,289</w:t>
            </w:r>
          </w:p>
        </w:tc>
        <w:tc>
          <w:tcPr>
            <w:tcW w:w="1620" w:type="dxa"/>
            <w:tcMar>
              <w:top w:w="0" w:type="dxa"/>
              <w:left w:w="108" w:type="dxa"/>
              <w:bottom w:w="0" w:type="dxa"/>
              <w:right w:w="108" w:type="dxa"/>
            </w:tcMar>
            <w:vAlign w:val="bottom"/>
          </w:tcPr>
          <w:p w14:paraId="70708DC1" w14:textId="35ED7840" w:rsidR="00003333" w:rsidRPr="009E033D" w:rsidRDefault="00003333" w:rsidP="00003333">
            <w:pPr>
              <w:pStyle w:val="11"/>
              <w:pBdr>
                <w:bottom w:val="single" w:sz="12" w:space="1" w:color="auto"/>
              </w:pBdr>
              <w:spacing w:before="60" w:line="276" w:lineRule="auto"/>
              <w:rPr>
                <w:rFonts w:ascii="Arial" w:eastAsia="Cordia New" w:hAnsi="Arial" w:cs="Arial"/>
                <w:sz w:val="19"/>
                <w:szCs w:val="19"/>
                <w:lang w:eastAsia="en-US" w:bidi="ar-SA"/>
              </w:rPr>
            </w:pPr>
            <w:r w:rsidRPr="009E033D">
              <w:rPr>
                <w:rFonts w:ascii="Arial" w:eastAsiaTheme="minorHAnsi" w:hAnsi="Arial" w:cstheme="minorBidi"/>
                <w:sz w:val="19"/>
                <w:szCs w:val="19"/>
              </w:rPr>
              <w:t>546,660,316</w:t>
            </w:r>
          </w:p>
        </w:tc>
      </w:tr>
      <w:tr w:rsidR="00B35094" w:rsidRPr="009E033D" w14:paraId="25EFF9F5" w14:textId="77777777" w:rsidTr="00723875">
        <w:tc>
          <w:tcPr>
            <w:tcW w:w="5679" w:type="dxa"/>
            <w:tcMar>
              <w:top w:w="0" w:type="dxa"/>
              <w:left w:w="108" w:type="dxa"/>
              <w:bottom w:w="0" w:type="dxa"/>
              <w:right w:w="108" w:type="dxa"/>
            </w:tcMar>
            <w:vAlign w:val="bottom"/>
          </w:tcPr>
          <w:p w14:paraId="41BFF50B" w14:textId="77777777" w:rsidR="00B35094" w:rsidRPr="009E033D" w:rsidRDefault="00B35094" w:rsidP="00B35094">
            <w:pPr>
              <w:tabs>
                <w:tab w:val="left" w:pos="540"/>
              </w:tabs>
              <w:spacing w:before="60" w:line="276" w:lineRule="auto"/>
              <w:ind w:left="-27"/>
              <w:jc w:val="both"/>
              <w:rPr>
                <w:rFonts w:ascii="Arial" w:hAnsi="Arial" w:cs="Arial"/>
                <w:b/>
                <w:caps/>
                <w:sz w:val="19"/>
                <w:szCs w:val="19"/>
              </w:rPr>
            </w:pPr>
          </w:p>
        </w:tc>
        <w:tc>
          <w:tcPr>
            <w:tcW w:w="1620" w:type="dxa"/>
            <w:tcMar>
              <w:top w:w="0" w:type="dxa"/>
              <w:left w:w="108" w:type="dxa"/>
              <w:bottom w:w="0" w:type="dxa"/>
              <w:right w:w="108" w:type="dxa"/>
            </w:tcMar>
          </w:tcPr>
          <w:p w14:paraId="7C288028" w14:textId="77777777" w:rsidR="00B35094" w:rsidRPr="009E033D" w:rsidRDefault="00B35094" w:rsidP="00B35094">
            <w:pPr>
              <w:pStyle w:val="11"/>
              <w:pBdr>
                <w:bottom w:val="none" w:sz="0" w:space="0" w:color="auto"/>
              </w:pBdr>
              <w:spacing w:before="60" w:line="276" w:lineRule="auto"/>
              <w:rPr>
                <w:rFonts w:ascii="Arial" w:eastAsia="Cordia New" w:hAnsi="Arial" w:cs="Arial"/>
                <w:sz w:val="19"/>
                <w:szCs w:val="19"/>
                <w:lang w:eastAsia="en-US" w:bidi="ar-SA"/>
              </w:rPr>
            </w:pPr>
          </w:p>
        </w:tc>
        <w:tc>
          <w:tcPr>
            <w:tcW w:w="1620" w:type="dxa"/>
            <w:tcMar>
              <w:top w:w="0" w:type="dxa"/>
              <w:left w:w="108" w:type="dxa"/>
              <w:bottom w:w="0" w:type="dxa"/>
              <w:right w:w="108" w:type="dxa"/>
            </w:tcMar>
            <w:vAlign w:val="bottom"/>
          </w:tcPr>
          <w:p w14:paraId="38C98494" w14:textId="77777777" w:rsidR="00B35094" w:rsidRPr="009E033D" w:rsidRDefault="00B35094" w:rsidP="00B35094">
            <w:pPr>
              <w:pStyle w:val="11"/>
              <w:pBdr>
                <w:bottom w:val="none" w:sz="0" w:space="0" w:color="auto"/>
              </w:pBdr>
              <w:spacing w:before="60" w:line="276" w:lineRule="auto"/>
              <w:rPr>
                <w:rFonts w:ascii="Arial" w:eastAsia="Cordia New" w:hAnsi="Arial" w:cs="Arial"/>
                <w:sz w:val="19"/>
                <w:szCs w:val="19"/>
                <w:lang w:eastAsia="en-US" w:bidi="ar-SA"/>
              </w:rPr>
            </w:pPr>
          </w:p>
        </w:tc>
      </w:tr>
      <w:tr w:rsidR="00B35094" w:rsidRPr="009E033D" w14:paraId="5E89AA20" w14:textId="77777777" w:rsidTr="00723875">
        <w:tc>
          <w:tcPr>
            <w:tcW w:w="5679" w:type="dxa"/>
            <w:tcMar>
              <w:top w:w="0" w:type="dxa"/>
              <w:left w:w="108" w:type="dxa"/>
              <w:bottom w:w="0" w:type="dxa"/>
              <w:right w:w="108" w:type="dxa"/>
            </w:tcMar>
            <w:vAlign w:val="bottom"/>
          </w:tcPr>
          <w:p w14:paraId="0254FDD4" w14:textId="2ABB9E16" w:rsidR="00B35094" w:rsidRPr="009E033D" w:rsidRDefault="00B35094" w:rsidP="00B35094">
            <w:pPr>
              <w:pStyle w:val="BlockText"/>
              <w:spacing w:before="60" w:after="0" w:line="276" w:lineRule="auto"/>
              <w:ind w:left="-27" w:firstLine="0"/>
              <w:rPr>
                <w:rFonts w:ascii="Arial" w:hAnsi="Arial" w:cs="Arial"/>
                <w:sz w:val="19"/>
                <w:szCs w:val="19"/>
              </w:rPr>
            </w:pPr>
            <w:r w:rsidRPr="009E033D">
              <w:rPr>
                <w:rFonts w:ascii="Arial" w:hAnsi="Arial" w:cs="Arial"/>
                <w:sz w:val="19"/>
                <w:szCs w:val="19"/>
              </w:rPr>
              <w:t>Movement of investment during the year:</w:t>
            </w:r>
          </w:p>
        </w:tc>
        <w:tc>
          <w:tcPr>
            <w:tcW w:w="1620" w:type="dxa"/>
            <w:tcMar>
              <w:top w:w="0" w:type="dxa"/>
              <w:left w:w="108" w:type="dxa"/>
              <w:bottom w:w="0" w:type="dxa"/>
              <w:right w:w="108" w:type="dxa"/>
            </w:tcMar>
          </w:tcPr>
          <w:p w14:paraId="119A6EFB" w14:textId="77777777" w:rsidR="00B35094" w:rsidRPr="009E033D" w:rsidRDefault="00B35094" w:rsidP="00B35094">
            <w:pPr>
              <w:pStyle w:val="11"/>
              <w:pBdr>
                <w:bottom w:val="none" w:sz="0" w:space="0" w:color="auto"/>
              </w:pBdr>
              <w:spacing w:before="60" w:line="276" w:lineRule="auto"/>
              <w:rPr>
                <w:rFonts w:ascii="Arial" w:eastAsia="Cordia New" w:hAnsi="Arial" w:cs="Arial"/>
                <w:sz w:val="19"/>
                <w:szCs w:val="19"/>
                <w:lang w:eastAsia="en-US" w:bidi="ar-SA"/>
              </w:rPr>
            </w:pPr>
          </w:p>
        </w:tc>
        <w:tc>
          <w:tcPr>
            <w:tcW w:w="1620" w:type="dxa"/>
            <w:tcMar>
              <w:top w:w="0" w:type="dxa"/>
              <w:left w:w="108" w:type="dxa"/>
              <w:bottom w:w="0" w:type="dxa"/>
              <w:right w:w="108" w:type="dxa"/>
            </w:tcMar>
            <w:vAlign w:val="bottom"/>
          </w:tcPr>
          <w:p w14:paraId="6CA0592B" w14:textId="77777777" w:rsidR="00B35094" w:rsidRPr="009E033D" w:rsidRDefault="00B35094" w:rsidP="00B35094">
            <w:pPr>
              <w:pStyle w:val="11"/>
              <w:pBdr>
                <w:bottom w:val="none" w:sz="0" w:space="0" w:color="auto"/>
              </w:pBdr>
              <w:spacing w:before="60" w:line="276" w:lineRule="auto"/>
              <w:rPr>
                <w:rFonts w:ascii="Arial" w:eastAsia="Cordia New" w:hAnsi="Arial" w:cs="Arial"/>
                <w:sz w:val="19"/>
                <w:szCs w:val="19"/>
                <w:lang w:eastAsia="en-US" w:bidi="ar-SA"/>
              </w:rPr>
            </w:pPr>
          </w:p>
        </w:tc>
      </w:tr>
      <w:tr w:rsidR="00013A64" w:rsidRPr="009E033D" w14:paraId="5BD7CA4C" w14:textId="77777777" w:rsidTr="00713161">
        <w:tc>
          <w:tcPr>
            <w:tcW w:w="5679" w:type="dxa"/>
            <w:tcMar>
              <w:top w:w="0" w:type="dxa"/>
              <w:left w:w="108" w:type="dxa"/>
              <w:bottom w:w="0" w:type="dxa"/>
              <w:right w:w="108" w:type="dxa"/>
            </w:tcMar>
            <w:vAlign w:val="bottom"/>
            <w:hideMark/>
          </w:tcPr>
          <w:p w14:paraId="7657E12D" w14:textId="6ED138B9" w:rsidR="00013A64" w:rsidRPr="009E033D" w:rsidRDefault="00013A64" w:rsidP="00013A64">
            <w:pPr>
              <w:pStyle w:val="BlockText"/>
              <w:spacing w:before="60" w:after="0" w:line="276" w:lineRule="auto"/>
              <w:ind w:left="261" w:firstLine="0"/>
              <w:rPr>
                <w:rFonts w:ascii="Arial" w:hAnsi="Arial" w:cs="Arial"/>
                <w:sz w:val="19"/>
                <w:szCs w:val="19"/>
              </w:rPr>
            </w:pPr>
            <w:r w:rsidRPr="009E033D">
              <w:rPr>
                <w:rFonts w:ascii="Arial" w:hAnsi="Arial" w:cs="Arial"/>
                <w:sz w:val="19"/>
                <w:szCs w:val="19"/>
              </w:rPr>
              <w:t>Balance - beginning</w:t>
            </w:r>
          </w:p>
        </w:tc>
        <w:tc>
          <w:tcPr>
            <w:tcW w:w="1620" w:type="dxa"/>
            <w:tcMar>
              <w:top w:w="0" w:type="dxa"/>
              <w:left w:w="108" w:type="dxa"/>
              <w:bottom w:w="0" w:type="dxa"/>
              <w:right w:w="108" w:type="dxa"/>
            </w:tcMar>
          </w:tcPr>
          <w:p w14:paraId="246667B2" w14:textId="0D58BC00" w:rsidR="00013A64" w:rsidRPr="009E033D" w:rsidRDefault="00013A64" w:rsidP="00013A64">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546,660,316</w:t>
            </w:r>
          </w:p>
        </w:tc>
        <w:tc>
          <w:tcPr>
            <w:tcW w:w="1620" w:type="dxa"/>
            <w:tcMar>
              <w:top w:w="0" w:type="dxa"/>
              <w:left w:w="108" w:type="dxa"/>
              <w:bottom w:w="0" w:type="dxa"/>
              <w:right w:w="108" w:type="dxa"/>
            </w:tcMar>
            <w:vAlign w:val="bottom"/>
          </w:tcPr>
          <w:p w14:paraId="07A4E452" w14:textId="5DB7185E" w:rsidR="00013A64" w:rsidRPr="009E033D" w:rsidRDefault="00013A64" w:rsidP="00013A64">
            <w:pPr>
              <w:pStyle w:val="11"/>
              <w:pBdr>
                <w:bottom w:val="none" w:sz="0" w:space="0" w:color="auto"/>
              </w:pBdr>
              <w:spacing w:before="60" w:line="276" w:lineRule="auto"/>
              <w:rPr>
                <w:rFonts w:ascii="Arial" w:eastAsia="Cordia New" w:hAnsi="Arial" w:cs="Arial"/>
                <w:sz w:val="19"/>
                <w:szCs w:val="19"/>
                <w:lang w:eastAsia="en-US" w:bidi="ar-SA"/>
              </w:rPr>
            </w:pPr>
            <w:r w:rsidRPr="009E033D">
              <w:rPr>
                <w:rFonts w:ascii="Arial" w:eastAsiaTheme="minorHAnsi" w:hAnsi="Arial" w:cs="Browallia New"/>
                <w:sz w:val="19"/>
              </w:rPr>
              <w:t>596,819,930</w:t>
            </w:r>
          </w:p>
        </w:tc>
      </w:tr>
      <w:tr w:rsidR="00013A64" w:rsidRPr="009E033D" w14:paraId="32CA5166" w14:textId="77777777" w:rsidTr="00713161">
        <w:tc>
          <w:tcPr>
            <w:tcW w:w="5679" w:type="dxa"/>
            <w:tcMar>
              <w:top w:w="0" w:type="dxa"/>
              <w:left w:w="108" w:type="dxa"/>
              <w:bottom w:w="0" w:type="dxa"/>
              <w:right w:w="108" w:type="dxa"/>
            </w:tcMar>
            <w:vAlign w:val="bottom"/>
            <w:hideMark/>
          </w:tcPr>
          <w:p w14:paraId="00789B68" w14:textId="78201C78" w:rsidR="00013A64" w:rsidRPr="009E033D" w:rsidRDefault="00013A64" w:rsidP="00013A64">
            <w:pPr>
              <w:pStyle w:val="a4"/>
              <w:spacing w:before="60" w:line="276" w:lineRule="auto"/>
              <w:ind w:left="261" w:right="-108"/>
              <w:rPr>
                <w:rFonts w:ascii="Arial" w:hAnsi="Arial" w:cs="Arial"/>
                <w:sz w:val="19"/>
                <w:szCs w:val="19"/>
                <w:lang w:bidi="th-TH"/>
              </w:rPr>
            </w:pPr>
            <w:r w:rsidRPr="009E033D">
              <w:rPr>
                <w:rFonts w:ascii="Arial" w:hAnsi="Arial" w:cs="Arial"/>
                <w:sz w:val="19"/>
                <w:szCs w:val="19"/>
                <w:lang w:bidi="th-TH"/>
              </w:rPr>
              <w:t>Additional</w:t>
            </w:r>
            <w:r w:rsidRPr="009E033D">
              <w:rPr>
                <w:rFonts w:ascii="Arial" w:hAnsi="Arial" w:cs="Arial"/>
                <w:sz w:val="19"/>
                <w:szCs w:val="19"/>
              </w:rPr>
              <w:t xml:space="preserve"> investment</w:t>
            </w:r>
          </w:p>
        </w:tc>
        <w:tc>
          <w:tcPr>
            <w:tcW w:w="1620" w:type="dxa"/>
            <w:tcMar>
              <w:top w:w="0" w:type="dxa"/>
              <w:left w:w="108" w:type="dxa"/>
              <w:bottom w:w="0" w:type="dxa"/>
              <w:right w:w="108" w:type="dxa"/>
            </w:tcMar>
          </w:tcPr>
          <w:p w14:paraId="2DEE976F" w14:textId="2030FA9C" w:rsidR="00013A64" w:rsidRPr="009E033D" w:rsidRDefault="00013A64" w:rsidP="00013A64">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322,500,000</w:t>
            </w:r>
          </w:p>
        </w:tc>
        <w:tc>
          <w:tcPr>
            <w:tcW w:w="1620" w:type="dxa"/>
            <w:tcMar>
              <w:top w:w="0" w:type="dxa"/>
              <w:left w:w="108" w:type="dxa"/>
              <w:bottom w:w="0" w:type="dxa"/>
              <w:right w:w="108" w:type="dxa"/>
            </w:tcMar>
            <w:vAlign w:val="bottom"/>
          </w:tcPr>
          <w:p w14:paraId="35344F13" w14:textId="542EB51A" w:rsidR="00013A64" w:rsidRPr="009E033D" w:rsidRDefault="00013A64" w:rsidP="00013A64">
            <w:pPr>
              <w:pStyle w:val="11"/>
              <w:pBdr>
                <w:bottom w:val="none" w:sz="0" w:space="0" w:color="auto"/>
              </w:pBdr>
              <w:spacing w:before="60" w:line="276" w:lineRule="auto"/>
              <w:rPr>
                <w:rFonts w:ascii="Arial" w:eastAsia="Cordia New" w:hAnsi="Arial" w:cs="Arial"/>
                <w:sz w:val="19"/>
                <w:szCs w:val="19"/>
                <w:lang w:eastAsia="en-US" w:bidi="ar-SA"/>
              </w:rPr>
            </w:pPr>
            <w:r w:rsidRPr="009E033D">
              <w:rPr>
                <w:rFonts w:ascii="Arial" w:eastAsiaTheme="minorHAnsi" w:hAnsi="Arial" w:cs="Arial"/>
                <w:sz w:val="19"/>
                <w:szCs w:val="19"/>
                <w:lang w:val="en-GB"/>
              </w:rPr>
              <w:t>600,218,325</w:t>
            </w:r>
          </w:p>
        </w:tc>
      </w:tr>
      <w:tr w:rsidR="00013A64" w:rsidRPr="009E033D" w14:paraId="556545A8" w14:textId="77777777" w:rsidTr="00713161">
        <w:tc>
          <w:tcPr>
            <w:tcW w:w="5679" w:type="dxa"/>
            <w:tcMar>
              <w:top w:w="0" w:type="dxa"/>
              <w:left w:w="108" w:type="dxa"/>
              <w:bottom w:w="0" w:type="dxa"/>
              <w:right w:w="108" w:type="dxa"/>
            </w:tcMar>
            <w:vAlign w:val="bottom"/>
          </w:tcPr>
          <w:p w14:paraId="4E694A56" w14:textId="44FFE03F" w:rsidR="00013A64" w:rsidRPr="009E033D" w:rsidRDefault="006D20D2" w:rsidP="00013A64">
            <w:pPr>
              <w:pStyle w:val="a4"/>
              <w:spacing w:before="60" w:line="276" w:lineRule="auto"/>
              <w:ind w:left="261" w:right="-108"/>
              <w:rPr>
                <w:rFonts w:ascii="Arial" w:hAnsi="Arial" w:cs="Arial"/>
                <w:sz w:val="19"/>
                <w:szCs w:val="19"/>
                <w:lang w:bidi="th-TH"/>
              </w:rPr>
            </w:pPr>
            <w:r w:rsidRPr="009E033D">
              <w:rPr>
                <w:rFonts w:ascii="Arial" w:hAnsi="Arial" w:cs="Arial"/>
                <w:sz w:val="19"/>
                <w:szCs w:val="19"/>
                <w:lang w:bidi="th-TH"/>
              </w:rPr>
              <w:t>Transfer</w:t>
            </w:r>
            <w:r w:rsidR="000E7C4D" w:rsidRPr="009E033D">
              <w:rPr>
                <w:rFonts w:ascii="Arial" w:hAnsi="Arial" w:cs="Arial"/>
                <w:sz w:val="19"/>
                <w:szCs w:val="19"/>
                <w:lang w:bidi="th-TH"/>
              </w:rPr>
              <w:t>r</w:t>
            </w:r>
            <w:r w:rsidRPr="009E033D">
              <w:rPr>
                <w:rFonts w:ascii="Arial" w:hAnsi="Arial" w:cs="Arial"/>
                <w:sz w:val="19"/>
                <w:szCs w:val="19"/>
                <w:lang w:bidi="th-TH"/>
              </w:rPr>
              <w:t xml:space="preserve">ed out from sale of investment </w:t>
            </w:r>
            <w:r w:rsidR="00B26501" w:rsidRPr="009E033D">
              <w:rPr>
                <w:rFonts w:ascii="Arial" w:hAnsi="Arial" w:cs="Arial"/>
                <w:sz w:val="19"/>
                <w:szCs w:val="19"/>
                <w:lang w:bidi="th-TH"/>
              </w:rPr>
              <w:t>in</w:t>
            </w:r>
            <w:r w:rsidRPr="009E033D">
              <w:rPr>
                <w:rFonts w:ascii="Arial" w:hAnsi="Arial" w:cs="Arial"/>
                <w:sz w:val="19"/>
                <w:szCs w:val="19"/>
                <w:lang w:bidi="th-TH"/>
              </w:rPr>
              <w:t xml:space="preserve"> subsidiary</w:t>
            </w:r>
          </w:p>
        </w:tc>
        <w:tc>
          <w:tcPr>
            <w:tcW w:w="1620" w:type="dxa"/>
            <w:tcMar>
              <w:top w:w="0" w:type="dxa"/>
              <w:left w:w="108" w:type="dxa"/>
              <w:bottom w:w="0" w:type="dxa"/>
              <w:right w:w="108" w:type="dxa"/>
            </w:tcMar>
          </w:tcPr>
          <w:p w14:paraId="38559D82" w14:textId="120AE567" w:rsidR="00013A64" w:rsidRPr="009E033D" w:rsidRDefault="00013A64" w:rsidP="00013A64">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(241,756,200)</w:t>
            </w:r>
          </w:p>
        </w:tc>
        <w:tc>
          <w:tcPr>
            <w:tcW w:w="1620" w:type="dxa"/>
            <w:tcMar>
              <w:top w:w="0" w:type="dxa"/>
              <w:left w:w="108" w:type="dxa"/>
              <w:bottom w:w="0" w:type="dxa"/>
              <w:right w:w="108" w:type="dxa"/>
            </w:tcMar>
            <w:vAlign w:val="bottom"/>
          </w:tcPr>
          <w:p w14:paraId="47885D04" w14:textId="1EE67B6B" w:rsidR="00013A64" w:rsidRPr="009E033D" w:rsidRDefault="00013A64" w:rsidP="00013A64">
            <w:pPr>
              <w:pStyle w:val="11"/>
              <w:pBdr>
                <w:bottom w:val="none" w:sz="0" w:space="0" w:color="auto"/>
              </w:pBdr>
              <w:spacing w:before="60" w:line="276" w:lineRule="auto"/>
              <w:rPr>
                <w:rFonts w:ascii="Arial" w:eastAsiaTheme="minorHAnsi" w:hAnsi="Arial" w:cs="Arial"/>
                <w:color w:val="000000" w:themeColor="text1"/>
                <w:sz w:val="19"/>
                <w:szCs w:val="19"/>
                <w:lang w:val="en-GB"/>
              </w:rPr>
            </w:pPr>
            <w:r w:rsidRPr="009E033D">
              <w:rPr>
                <w:rFonts w:ascii="Arial" w:eastAsiaTheme="minorHAnsi" w:hAnsi="Arial" w:cs="Arial"/>
                <w:sz w:val="19"/>
                <w:szCs w:val="19"/>
                <w:lang w:val="en-GB"/>
              </w:rPr>
              <w:t>(604,275,500)</w:t>
            </w:r>
          </w:p>
        </w:tc>
      </w:tr>
      <w:tr w:rsidR="00437C7B" w:rsidRPr="009E033D" w14:paraId="71FCD01C" w14:textId="77777777" w:rsidTr="00713161">
        <w:tc>
          <w:tcPr>
            <w:tcW w:w="5679" w:type="dxa"/>
            <w:tcMar>
              <w:top w:w="0" w:type="dxa"/>
              <w:left w:w="108" w:type="dxa"/>
              <w:bottom w:w="0" w:type="dxa"/>
              <w:right w:w="108" w:type="dxa"/>
            </w:tcMar>
            <w:vAlign w:val="bottom"/>
          </w:tcPr>
          <w:p w14:paraId="3B5F21FB" w14:textId="6A7AE6C2" w:rsidR="00437C7B" w:rsidRPr="009E033D" w:rsidRDefault="00E27A29" w:rsidP="00013A64">
            <w:pPr>
              <w:pStyle w:val="a4"/>
              <w:spacing w:before="60" w:line="276" w:lineRule="auto"/>
              <w:ind w:left="261" w:right="-108"/>
              <w:rPr>
                <w:rFonts w:ascii="Arial" w:hAnsi="Arial" w:cs="Arial"/>
                <w:sz w:val="19"/>
                <w:szCs w:val="19"/>
                <w:lang w:bidi="th-TH"/>
              </w:rPr>
            </w:pPr>
            <w:r w:rsidRPr="009E033D">
              <w:rPr>
                <w:rFonts w:ascii="Arial" w:hAnsi="Arial" w:cs="Arial"/>
                <w:sz w:val="19"/>
                <w:szCs w:val="19"/>
                <w:lang w:bidi="th-TH"/>
              </w:rPr>
              <w:t xml:space="preserve">Reversal of </w:t>
            </w:r>
            <w:r w:rsidR="002C3882" w:rsidRPr="009E033D">
              <w:rPr>
                <w:rFonts w:ascii="Arial" w:hAnsi="Arial" w:cs="Arial"/>
                <w:sz w:val="19"/>
                <w:szCs w:val="19"/>
                <w:lang w:bidi="th-TH"/>
              </w:rPr>
              <w:t>loss</w:t>
            </w:r>
            <w:r w:rsidR="003D0640" w:rsidRPr="009E033D">
              <w:rPr>
                <w:rFonts w:ascii="Arial" w:hAnsi="Arial" w:cs="Arial"/>
                <w:sz w:val="19"/>
                <w:szCs w:val="19"/>
                <w:lang w:bidi="th-TH"/>
              </w:rPr>
              <w:t xml:space="preserve"> (loss)</w:t>
            </w:r>
            <w:r w:rsidR="002C3882" w:rsidRPr="009E033D">
              <w:rPr>
                <w:rFonts w:ascii="Arial" w:hAnsi="Arial" w:cs="Arial"/>
                <w:sz w:val="19"/>
                <w:szCs w:val="19"/>
                <w:lang w:bidi="th-TH"/>
              </w:rPr>
              <w:t xml:space="preserve"> on</w:t>
            </w:r>
            <w:r w:rsidRPr="009E033D">
              <w:rPr>
                <w:rFonts w:ascii="Arial" w:hAnsi="Arial" w:cs="Arial"/>
                <w:sz w:val="19"/>
                <w:szCs w:val="19"/>
                <w:lang w:bidi="th-TH"/>
              </w:rPr>
              <w:t xml:space="preserve"> impairment</w:t>
            </w:r>
            <w:r w:rsidR="002C3882" w:rsidRPr="009E033D">
              <w:rPr>
                <w:rFonts w:ascii="Arial" w:hAnsi="Arial" w:cs="Arial"/>
                <w:sz w:val="19"/>
                <w:szCs w:val="19"/>
                <w:lang w:bidi="th-TH"/>
              </w:rPr>
              <w:t xml:space="preserve"> of investment</w:t>
            </w:r>
          </w:p>
        </w:tc>
        <w:tc>
          <w:tcPr>
            <w:tcW w:w="1620" w:type="dxa"/>
            <w:tcMar>
              <w:top w:w="0" w:type="dxa"/>
              <w:left w:w="108" w:type="dxa"/>
              <w:bottom w:w="0" w:type="dxa"/>
              <w:right w:w="108" w:type="dxa"/>
            </w:tcMar>
          </w:tcPr>
          <w:p w14:paraId="4BA76E2E" w14:textId="1BB538F9" w:rsidR="00437C7B" w:rsidRPr="009E033D" w:rsidRDefault="00E27A29" w:rsidP="00013A64">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24,444,038</w:t>
            </w:r>
          </w:p>
        </w:tc>
        <w:tc>
          <w:tcPr>
            <w:tcW w:w="1620" w:type="dxa"/>
            <w:tcMar>
              <w:top w:w="0" w:type="dxa"/>
              <w:left w:w="108" w:type="dxa"/>
              <w:bottom w:w="0" w:type="dxa"/>
              <w:right w:w="108" w:type="dxa"/>
            </w:tcMar>
            <w:vAlign w:val="bottom"/>
          </w:tcPr>
          <w:p w14:paraId="713AA5F0" w14:textId="1868233F" w:rsidR="00437C7B" w:rsidRPr="009E033D" w:rsidRDefault="00351E4C" w:rsidP="00351E4C">
            <w:pPr>
              <w:pStyle w:val="11"/>
              <w:pBdr>
                <w:bottom w:val="none" w:sz="0" w:space="0" w:color="auto"/>
              </w:pBdr>
              <w:spacing w:before="60" w:line="276" w:lineRule="auto"/>
              <w:rPr>
                <w:rFonts w:ascii="Arial" w:eastAsiaTheme="minorHAnsi" w:hAnsi="Arial" w:cs="Arial"/>
                <w:sz w:val="19"/>
                <w:szCs w:val="19"/>
                <w:lang w:val="en-GB"/>
              </w:rPr>
            </w:pPr>
            <w:r w:rsidRPr="009E033D">
              <w:rPr>
                <w:rFonts w:ascii="Arial" w:eastAsiaTheme="minorHAnsi" w:hAnsi="Arial" w:cs="Arial"/>
                <w:sz w:val="19"/>
                <w:szCs w:val="19"/>
                <w:lang w:val="en-GB"/>
              </w:rPr>
              <w:t>(180,283,489)</w:t>
            </w:r>
          </w:p>
        </w:tc>
      </w:tr>
      <w:tr w:rsidR="00013A64" w:rsidRPr="009E033D" w14:paraId="53DF8286" w14:textId="77777777" w:rsidTr="00713161">
        <w:tc>
          <w:tcPr>
            <w:tcW w:w="5679" w:type="dxa"/>
            <w:tcMar>
              <w:top w:w="0" w:type="dxa"/>
              <w:left w:w="108" w:type="dxa"/>
              <w:bottom w:w="0" w:type="dxa"/>
              <w:right w:w="108" w:type="dxa"/>
            </w:tcMar>
            <w:vAlign w:val="bottom"/>
          </w:tcPr>
          <w:p w14:paraId="15635FE1" w14:textId="53A9D156" w:rsidR="00013A64" w:rsidRPr="009E033D" w:rsidRDefault="00013A64" w:rsidP="00013A64">
            <w:pPr>
              <w:pStyle w:val="a4"/>
              <w:spacing w:before="60" w:line="276" w:lineRule="auto"/>
              <w:ind w:left="261" w:right="-108"/>
              <w:rPr>
                <w:rFonts w:ascii="Arial" w:hAnsi="Arial" w:cs="Arial"/>
                <w:sz w:val="19"/>
                <w:szCs w:val="19"/>
                <w:lang w:bidi="th-TH"/>
              </w:rPr>
            </w:pPr>
            <w:r w:rsidRPr="009E033D">
              <w:rPr>
                <w:rFonts w:ascii="Arial" w:hAnsi="Arial" w:cs="Arial"/>
                <w:sz w:val="19"/>
                <w:szCs w:val="19"/>
                <w:lang w:bidi="th-TH"/>
              </w:rPr>
              <w:t xml:space="preserve">Reversal of allowance </w:t>
            </w:r>
            <w:r w:rsidR="0016164F" w:rsidRPr="009E033D">
              <w:rPr>
                <w:rFonts w:ascii="Arial" w:hAnsi="Arial" w:cs="Arial"/>
                <w:sz w:val="19"/>
                <w:szCs w:val="19"/>
                <w:lang w:bidi="th-TH"/>
              </w:rPr>
              <w:t>for</w:t>
            </w:r>
            <w:r w:rsidR="002C3882" w:rsidRPr="009E033D">
              <w:rPr>
                <w:rFonts w:ascii="Arial" w:hAnsi="Arial" w:cs="Arial"/>
                <w:sz w:val="19"/>
                <w:szCs w:val="19"/>
                <w:lang w:bidi="th-TH"/>
              </w:rPr>
              <w:t xml:space="preserve"> </w:t>
            </w:r>
            <w:r w:rsidRPr="009E033D">
              <w:rPr>
                <w:rFonts w:ascii="Arial" w:hAnsi="Arial" w:cs="Arial"/>
                <w:sz w:val="19"/>
                <w:szCs w:val="19"/>
                <w:lang w:bidi="th-TH"/>
              </w:rPr>
              <w:t>impairment</w:t>
            </w:r>
            <w:r w:rsidR="002C3882" w:rsidRPr="009E033D">
              <w:rPr>
                <w:rFonts w:ascii="Arial" w:hAnsi="Arial" w:cs="Arial"/>
                <w:sz w:val="19"/>
                <w:szCs w:val="19"/>
                <w:lang w:bidi="th-TH"/>
              </w:rPr>
              <w:t xml:space="preserve"> of </w:t>
            </w:r>
            <w:r w:rsidR="002C2E78" w:rsidRPr="009E033D">
              <w:rPr>
                <w:rFonts w:ascii="Arial" w:hAnsi="Arial" w:cs="Arial"/>
                <w:sz w:val="19"/>
                <w:szCs w:val="19"/>
                <w:lang w:bidi="th-TH"/>
              </w:rPr>
              <w:t xml:space="preserve">sale on </w:t>
            </w:r>
            <w:r w:rsidR="002C3882" w:rsidRPr="009E033D">
              <w:rPr>
                <w:rFonts w:ascii="Arial" w:hAnsi="Arial" w:cs="Arial"/>
                <w:sz w:val="19"/>
                <w:szCs w:val="19"/>
                <w:lang w:bidi="th-TH"/>
              </w:rPr>
              <w:t xml:space="preserve">investment </w:t>
            </w:r>
          </w:p>
        </w:tc>
        <w:tc>
          <w:tcPr>
            <w:tcW w:w="1620" w:type="dxa"/>
            <w:tcMar>
              <w:top w:w="0" w:type="dxa"/>
              <w:left w:w="108" w:type="dxa"/>
              <w:bottom w:w="0" w:type="dxa"/>
              <w:right w:w="108" w:type="dxa"/>
            </w:tcMar>
          </w:tcPr>
          <w:p w14:paraId="2061EA78" w14:textId="395A5E4E" w:rsidR="00013A64" w:rsidRPr="009E033D" w:rsidRDefault="004A36BA" w:rsidP="00013A64">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119,356,135</w:t>
            </w:r>
          </w:p>
        </w:tc>
        <w:tc>
          <w:tcPr>
            <w:tcW w:w="1620" w:type="dxa"/>
            <w:tcMar>
              <w:top w:w="0" w:type="dxa"/>
              <w:left w:w="108" w:type="dxa"/>
              <w:bottom w:w="0" w:type="dxa"/>
              <w:right w:w="108" w:type="dxa"/>
            </w:tcMar>
            <w:vAlign w:val="bottom"/>
          </w:tcPr>
          <w:p w14:paraId="676CCC1E" w14:textId="691B484C" w:rsidR="00013A64" w:rsidRPr="009E033D" w:rsidRDefault="00013A64" w:rsidP="00013A64">
            <w:pPr>
              <w:pStyle w:val="11"/>
              <w:pBdr>
                <w:bottom w:val="single" w:sz="4" w:space="1" w:color="auto"/>
              </w:pBdr>
              <w:spacing w:before="60" w:line="276" w:lineRule="auto"/>
              <w:rPr>
                <w:rFonts w:ascii="Arial" w:eastAsia="Cordia New" w:hAnsi="Arial" w:cs="Arial"/>
                <w:sz w:val="19"/>
                <w:szCs w:val="19"/>
                <w:lang w:eastAsia="en-US" w:bidi="ar-SA"/>
              </w:rPr>
            </w:pPr>
            <w:r w:rsidRPr="009E033D">
              <w:rPr>
                <w:rFonts w:ascii="Arial" w:eastAsiaTheme="minorHAnsi" w:hAnsi="Arial" w:cs="Arial"/>
                <w:sz w:val="19"/>
                <w:szCs w:val="19"/>
              </w:rPr>
              <w:t>134,181,050</w:t>
            </w:r>
          </w:p>
        </w:tc>
      </w:tr>
      <w:tr w:rsidR="00013A64" w:rsidRPr="009E033D" w14:paraId="3305C67E" w14:textId="77777777" w:rsidTr="00713161">
        <w:tc>
          <w:tcPr>
            <w:tcW w:w="5679" w:type="dxa"/>
            <w:tcMar>
              <w:top w:w="0" w:type="dxa"/>
              <w:left w:w="108" w:type="dxa"/>
              <w:bottom w:w="0" w:type="dxa"/>
              <w:right w:w="108" w:type="dxa"/>
            </w:tcMar>
            <w:vAlign w:val="center"/>
            <w:hideMark/>
          </w:tcPr>
          <w:p w14:paraId="222528BE" w14:textId="4487C010" w:rsidR="00013A64" w:rsidRPr="009E033D" w:rsidRDefault="00013A64" w:rsidP="00013A64">
            <w:pPr>
              <w:pStyle w:val="a4"/>
              <w:spacing w:before="60" w:line="276" w:lineRule="auto"/>
              <w:ind w:left="261" w:right="-108"/>
              <w:rPr>
                <w:rFonts w:ascii="Arial" w:hAnsi="Arial" w:cs="Arial"/>
                <w:sz w:val="19"/>
                <w:szCs w:val="19"/>
                <w:lang w:bidi="th-TH"/>
              </w:rPr>
            </w:pPr>
            <w:r w:rsidRPr="009E033D">
              <w:rPr>
                <w:rFonts w:ascii="Arial" w:hAnsi="Arial" w:cs="Arial"/>
                <w:sz w:val="19"/>
                <w:szCs w:val="19"/>
                <w:lang w:bidi="th-TH"/>
              </w:rPr>
              <w:t>Balance - ending</w:t>
            </w:r>
          </w:p>
        </w:tc>
        <w:tc>
          <w:tcPr>
            <w:tcW w:w="1620" w:type="dxa"/>
            <w:tcMar>
              <w:top w:w="0" w:type="dxa"/>
              <w:left w:w="108" w:type="dxa"/>
              <w:bottom w:w="0" w:type="dxa"/>
              <w:right w:w="108" w:type="dxa"/>
            </w:tcMar>
          </w:tcPr>
          <w:p w14:paraId="0698C2D0" w14:textId="49A0F5EF" w:rsidR="00013A64" w:rsidRPr="009E033D" w:rsidRDefault="00214E34" w:rsidP="00013A64">
            <w:pPr>
              <w:pStyle w:val="11"/>
              <w:pBdr>
                <w:bottom w:val="single" w:sz="12"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771,204,289</w:t>
            </w:r>
          </w:p>
        </w:tc>
        <w:tc>
          <w:tcPr>
            <w:tcW w:w="1620" w:type="dxa"/>
            <w:tcMar>
              <w:top w:w="0" w:type="dxa"/>
              <w:left w:w="108" w:type="dxa"/>
              <w:bottom w:w="0" w:type="dxa"/>
              <w:right w:w="108" w:type="dxa"/>
            </w:tcMar>
            <w:vAlign w:val="bottom"/>
          </w:tcPr>
          <w:p w14:paraId="2D766B79" w14:textId="56B167D8" w:rsidR="00013A64" w:rsidRPr="009E033D" w:rsidRDefault="00013A64" w:rsidP="00013A64">
            <w:pPr>
              <w:pStyle w:val="11"/>
              <w:pBdr>
                <w:bottom w:val="single" w:sz="12" w:space="1" w:color="auto"/>
              </w:pBdr>
              <w:spacing w:before="60" w:line="276" w:lineRule="auto"/>
              <w:rPr>
                <w:rFonts w:ascii="Arial" w:eastAsia="Cordia New" w:hAnsi="Arial" w:cs="Arial"/>
                <w:sz w:val="19"/>
                <w:szCs w:val="19"/>
                <w:lang w:eastAsia="en-US" w:bidi="ar-SA"/>
              </w:rPr>
            </w:pPr>
            <w:r w:rsidRPr="009E033D">
              <w:rPr>
                <w:rFonts w:ascii="Arial" w:eastAsiaTheme="minorHAnsi" w:hAnsi="Arial" w:cs="Arial"/>
                <w:sz w:val="19"/>
                <w:szCs w:val="19"/>
                <w:lang w:val="en-GB"/>
              </w:rPr>
              <w:t>546,660,316</w:t>
            </w:r>
          </w:p>
        </w:tc>
      </w:tr>
    </w:tbl>
    <w:p w14:paraId="50377CAB" w14:textId="653BFAE1" w:rsidR="00BB0C82" w:rsidRPr="009E033D" w:rsidRDefault="00BB0C82" w:rsidP="005D4D81">
      <w:pPr>
        <w:spacing w:line="360" w:lineRule="auto"/>
        <w:ind w:left="426"/>
        <w:jc w:val="thaiDistribute"/>
        <w:rPr>
          <w:rFonts w:ascii="Arial" w:hAnsi="Arial" w:cstheme="minorBidi"/>
          <w:sz w:val="19"/>
          <w:szCs w:val="19"/>
        </w:rPr>
        <w:sectPr w:rsidR="00BB0C82" w:rsidRPr="009E033D" w:rsidSect="00B57CBF">
          <w:footerReference w:type="even" r:id="rId11"/>
          <w:footerReference w:type="default" r:id="rId12"/>
          <w:pgSz w:w="11907" w:h="16840" w:code="9"/>
          <w:pgMar w:top="1135" w:right="1106" w:bottom="1077" w:left="1440" w:header="709" w:footer="598" w:gutter="0"/>
          <w:pgNumType w:start="10"/>
          <w:cols w:space="708"/>
          <w:docGrid w:linePitch="360"/>
        </w:sectPr>
      </w:pPr>
    </w:p>
    <w:p w14:paraId="1026E497" w14:textId="299E6240" w:rsidR="00436AA1" w:rsidRPr="009E033D" w:rsidRDefault="0065138A" w:rsidP="005D4D81">
      <w:pPr>
        <w:spacing w:line="360" w:lineRule="auto"/>
        <w:ind w:left="426"/>
        <w:jc w:val="thaiDistribute"/>
        <w:rPr>
          <w:rFonts w:ascii="Arial" w:hAnsi="Arial" w:cs="Arial"/>
          <w:sz w:val="19"/>
          <w:szCs w:val="19"/>
        </w:rPr>
      </w:pPr>
      <w:r w:rsidRPr="009E033D">
        <w:rPr>
          <w:rFonts w:ascii="Arial" w:hAnsi="Arial" w:cs="Arial"/>
          <w:sz w:val="19"/>
          <w:szCs w:val="19"/>
        </w:rPr>
        <w:lastRenderedPageBreak/>
        <w:t xml:space="preserve">Details of investments in subsidiaries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w:t>
      </w:r>
      <w:r w:rsidR="00F0441D" w:rsidRPr="009E033D">
        <w:rPr>
          <w:rFonts w:ascii="Arial" w:hAnsi="Arial" w:cs="Arial"/>
          <w:sz w:val="19"/>
          <w:szCs w:val="19"/>
        </w:rPr>
        <w:t>31 December 20</w:t>
      </w:r>
      <w:r w:rsidR="00B35094" w:rsidRPr="009E033D">
        <w:rPr>
          <w:rFonts w:ascii="Arial" w:hAnsi="Arial" w:cs="Arial"/>
          <w:sz w:val="19"/>
          <w:szCs w:val="19"/>
        </w:rPr>
        <w:t>20</w:t>
      </w:r>
      <w:r w:rsidR="00F0441D" w:rsidRPr="009E033D">
        <w:rPr>
          <w:rFonts w:ascii="Arial" w:hAnsi="Arial" w:cs="Arial"/>
          <w:sz w:val="19"/>
          <w:szCs w:val="19"/>
        </w:rPr>
        <w:t xml:space="preserve"> and 201</w:t>
      </w:r>
      <w:r w:rsidR="00B35094" w:rsidRPr="009E033D">
        <w:rPr>
          <w:rFonts w:ascii="Arial" w:hAnsi="Arial" w:cs="Arial"/>
          <w:sz w:val="19"/>
          <w:szCs w:val="19"/>
        </w:rPr>
        <w:t>9</w:t>
      </w:r>
      <w:r w:rsidRPr="009E033D">
        <w:rPr>
          <w:rFonts w:ascii="Arial" w:hAnsi="Arial" w:cs="Arial"/>
          <w:sz w:val="19"/>
          <w:szCs w:val="19"/>
        </w:rPr>
        <w:t xml:space="preserve"> </w:t>
      </w:r>
      <w:r w:rsidR="00AC2C79" w:rsidRPr="009E033D">
        <w:rPr>
          <w:rFonts w:ascii="Arial" w:hAnsi="Arial" w:cs="Arial"/>
          <w:sz w:val="19"/>
          <w:szCs w:val="19"/>
        </w:rPr>
        <w:t>are</w:t>
      </w:r>
      <w:r w:rsidRPr="009E033D">
        <w:rPr>
          <w:rFonts w:ascii="Arial" w:hAnsi="Arial" w:cs="Arial"/>
          <w:sz w:val="19"/>
          <w:szCs w:val="19"/>
        </w:rPr>
        <w:t xml:space="preserve"> as follows:</w:t>
      </w:r>
    </w:p>
    <w:p w14:paraId="744597C0" w14:textId="77777777" w:rsidR="0065138A" w:rsidRPr="009E033D" w:rsidRDefault="0065138A" w:rsidP="005D4D81">
      <w:pPr>
        <w:spacing w:line="360" w:lineRule="auto"/>
        <w:ind w:left="426"/>
        <w:jc w:val="thaiDistribute"/>
        <w:rPr>
          <w:rFonts w:ascii="Arial" w:hAnsi="Arial" w:cs="Arial"/>
          <w:sz w:val="19"/>
          <w:szCs w:val="19"/>
        </w:rPr>
      </w:pPr>
    </w:p>
    <w:tbl>
      <w:tblPr>
        <w:tblStyle w:val="TableGrid"/>
        <w:tblW w:w="14467"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625"/>
        <w:gridCol w:w="2248"/>
        <w:gridCol w:w="810"/>
        <w:gridCol w:w="927"/>
        <w:gridCol w:w="941"/>
        <w:gridCol w:w="6"/>
        <w:gridCol w:w="990"/>
        <w:gridCol w:w="882"/>
        <w:gridCol w:w="992"/>
        <w:gridCol w:w="992"/>
        <w:gridCol w:w="1029"/>
        <w:gridCol w:w="999"/>
        <w:gridCol w:w="999"/>
        <w:gridCol w:w="1017"/>
        <w:gridCol w:w="10"/>
      </w:tblGrid>
      <w:tr w:rsidR="0065138A" w:rsidRPr="009E033D" w14:paraId="4A79BEB6" w14:textId="77777777" w:rsidTr="002B7CCD">
        <w:trPr>
          <w:gridAfter w:val="1"/>
          <w:wAfter w:w="10" w:type="dxa"/>
        </w:trPr>
        <w:tc>
          <w:tcPr>
            <w:tcW w:w="1625" w:type="dxa"/>
          </w:tcPr>
          <w:p w14:paraId="034C650E" w14:textId="77777777" w:rsidR="0065138A" w:rsidRPr="009E033D" w:rsidRDefault="0065138A" w:rsidP="00EE7D63">
            <w:pPr>
              <w:spacing w:before="60" w:line="276" w:lineRule="auto"/>
              <w:ind w:left="162" w:hanging="180"/>
              <w:jc w:val="center"/>
              <w:rPr>
                <w:rFonts w:ascii="Arial" w:hAnsi="Arial" w:cs="Arial"/>
                <w:b/>
                <w:bCs/>
                <w:sz w:val="13"/>
                <w:szCs w:val="13"/>
                <w:cs/>
              </w:rPr>
            </w:pPr>
          </w:p>
        </w:tc>
        <w:tc>
          <w:tcPr>
            <w:tcW w:w="2248" w:type="dxa"/>
          </w:tcPr>
          <w:p w14:paraId="24CD89C7" w14:textId="77777777" w:rsidR="0065138A" w:rsidRPr="009E033D" w:rsidRDefault="0065138A" w:rsidP="00EE7D63">
            <w:pPr>
              <w:spacing w:before="60" w:line="276" w:lineRule="auto"/>
              <w:ind w:left="-29"/>
              <w:jc w:val="center"/>
              <w:rPr>
                <w:rFonts w:ascii="Arial" w:hAnsi="Arial" w:cs="Arial"/>
                <w:b/>
                <w:bCs/>
                <w:sz w:val="13"/>
                <w:szCs w:val="13"/>
                <w:cs/>
              </w:rPr>
            </w:pPr>
          </w:p>
        </w:tc>
        <w:tc>
          <w:tcPr>
            <w:tcW w:w="810" w:type="dxa"/>
          </w:tcPr>
          <w:p w14:paraId="7C2B59E7" w14:textId="77777777" w:rsidR="0065138A" w:rsidRPr="009E033D" w:rsidRDefault="0065138A" w:rsidP="00EE7D63">
            <w:pPr>
              <w:spacing w:before="60" w:line="276" w:lineRule="auto"/>
              <w:ind w:left="-29"/>
              <w:jc w:val="center"/>
              <w:rPr>
                <w:rFonts w:ascii="Arial" w:hAnsi="Arial" w:cs="Arial"/>
                <w:b/>
                <w:bCs/>
                <w:sz w:val="13"/>
                <w:szCs w:val="13"/>
                <w:cs/>
              </w:rPr>
            </w:pPr>
          </w:p>
        </w:tc>
        <w:tc>
          <w:tcPr>
            <w:tcW w:w="1868" w:type="dxa"/>
            <w:gridSpan w:val="2"/>
          </w:tcPr>
          <w:p w14:paraId="2624F61F" w14:textId="77777777" w:rsidR="0065138A" w:rsidRPr="009E033D" w:rsidRDefault="0065138A" w:rsidP="00EE7D63">
            <w:pPr>
              <w:spacing w:before="60" w:line="276" w:lineRule="auto"/>
              <w:ind w:left="-18" w:right="-63"/>
              <w:jc w:val="center"/>
              <w:rPr>
                <w:rFonts w:ascii="Arial" w:hAnsi="Arial" w:cs="Arial"/>
                <w:b/>
                <w:bCs/>
                <w:sz w:val="13"/>
                <w:szCs w:val="13"/>
                <w:cs/>
              </w:rPr>
            </w:pPr>
          </w:p>
        </w:tc>
        <w:tc>
          <w:tcPr>
            <w:tcW w:w="7906" w:type="dxa"/>
            <w:gridSpan w:val="9"/>
            <w:vAlign w:val="bottom"/>
          </w:tcPr>
          <w:p w14:paraId="7302B8D5" w14:textId="2BA91670" w:rsidR="0065138A" w:rsidRPr="009E033D" w:rsidRDefault="0065138A" w:rsidP="00EE7D63">
            <w:pPr>
              <w:spacing w:before="60" w:line="276" w:lineRule="auto"/>
              <w:ind w:left="-23" w:right="-63"/>
              <w:jc w:val="right"/>
              <w:rPr>
                <w:rFonts w:ascii="Arial" w:eastAsiaTheme="minorHAnsi" w:hAnsi="Arial" w:cs="Arial"/>
                <w:sz w:val="13"/>
                <w:szCs w:val="13"/>
                <w:cs/>
                <w:lang w:val="en-GB"/>
              </w:rPr>
            </w:pPr>
            <w:r w:rsidRPr="009E033D">
              <w:rPr>
                <w:rFonts w:ascii="Arial" w:hAnsi="Arial" w:cs="Arial"/>
                <w:sz w:val="13"/>
                <w:szCs w:val="13"/>
              </w:rPr>
              <w:t>(</w:t>
            </w:r>
            <w:proofErr w:type="gramStart"/>
            <w:r w:rsidRPr="009E033D">
              <w:rPr>
                <w:rFonts w:ascii="Arial" w:hAnsi="Arial" w:cs="Arial"/>
                <w:sz w:val="13"/>
                <w:szCs w:val="13"/>
              </w:rPr>
              <w:t>Unit :</w:t>
            </w:r>
            <w:proofErr w:type="gramEnd"/>
            <w:r w:rsidRPr="009E033D">
              <w:rPr>
                <w:rFonts w:ascii="Arial" w:hAnsi="Arial" w:cs="Arial"/>
                <w:sz w:val="13"/>
                <w:szCs w:val="13"/>
              </w:rPr>
              <w:t xml:space="preserve"> Baht)</w:t>
            </w:r>
          </w:p>
        </w:tc>
      </w:tr>
      <w:tr w:rsidR="0065138A" w:rsidRPr="009E033D" w14:paraId="0990EDA6" w14:textId="77777777" w:rsidTr="002B7CCD">
        <w:trPr>
          <w:gridAfter w:val="1"/>
          <w:wAfter w:w="10" w:type="dxa"/>
        </w:trPr>
        <w:tc>
          <w:tcPr>
            <w:tcW w:w="1625" w:type="dxa"/>
          </w:tcPr>
          <w:p w14:paraId="3B96255B" w14:textId="77777777" w:rsidR="0065138A" w:rsidRPr="009E033D" w:rsidRDefault="0065138A" w:rsidP="00EE7D63">
            <w:pPr>
              <w:spacing w:before="60" w:line="276" w:lineRule="auto"/>
              <w:ind w:left="162" w:hanging="180"/>
              <w:jc w:val="center"/>
              <w:rPr>
                <w:rFonts w:ascii="Arial" w:hAnsi="Arial" w:cs="Arial"/>
                <w:sz w:val="13"/>
                <w:szCs w:val="13"/>
                <w:cs/>
              </w:rPr>
            </w:pPr>
          </w:p>
        </w:tc>
        <w:tc>
          <w:tcPr>
            <w:tcW w:w="2248" w:type="dxa"/>
          </w:tcPr>
          <w:p w14:paraId="0A23FAB7" w14:textId="77777777" w:rsidR="0065138A" w:rsidRPr="009E033D" w:rsidRDefault="0065138A" w:rsidP="00EE7D63">
            <w:pPr>
              <w:spacing w:before="60" w:line="276" w:lineRule="auto"/>
              <w:ind w:left="-29"/>
              <w:jc w:val="center"/>
              <w:rPr>
                <w:rFonts w:ascii="Arial" w:hAnsi="Arial" w:cs="Arial"/>
                <w:sz w:val="13"/>
                <w:szCs w:val="13"/>
                <w:cs/>
              </w:rPr>
            </w:pPr>
          </w:p>
        </w:tc>
        <w:tc>
          <w:tcPr>
            <w:tcW w:w="810" w:type="dxa"/>
          </w:tcPr>
          <w:p w14:paraId="2155EC1D" w14:textId="77777777" w:rsidR="0065138A" w:rsidRPr="009E033D" w:rsidRDefault="0065138A" w:rsidP="00EE7D63">
            <w:pPr>
              <w:spacing w:before="60" w:line="276" w:lineRule="auto"/>
              <w:ind w:left="-29"/>
              <w:jc w:val="center"/>
              <w:rPr>
                <w:rFonts w:ascii="Arial" w:hAnsi="Arial" w:cs="Arial"/>
                <w:sz w:val="13"/>
                <w:szCs w:val="13"/>
                <w:cs/>
              </w:rPr>
            </w:pPr>
          </w:p>
        </w:tc>
        <w:tc>
          <w:tcPr>
            <w:tcW w:w="1868" w:type="dxa"/>
            <w:gridSpan w:val="2"/>
          </w:tcPr>
          <w:p w14:paraId="784FDFC3" w14:textId="77777777" w:rsidR="0065138A" w:rsidRPr="009E033D" w:rsidRDefault="0065138A" w:rsidP="00EE7D63">
            <w:pPr>
              <w:spacing w:before="60" w:line="276" w:lineRule="auto"/>
              <w:ind w:left="-18" w:right="-63"/>
              <w:jc w:val="center"/>
              <w:rPr>
                <w:rFonts w:ascii="Arial" w:hAnsi="Arial" w:cs="Arial"/>
                <w:sz w:val="13"/>
                <w:szCs w:val="13"/>
                <w:cs/>
              </w:rPr>
            </w:pPr>
          </w:p>
        </w:tc>
        <w:tc>
          <w:tcPr>
            <w:tcW w:w="7906" w:type="dxa"/>
            <w:gridSpan w:val="9"/>
            <w:vAlign w:val="bottom"/>
          </w:tcPr>
          <w:p w14:paraId="2B4823C4" w14:textId="76F30CD5" w:rsidR="0065138A" w:rsidRPr="009E033D" w:rsidRDefault="0065138A" w:rsidP="00EE7D63">
            <w:pPr>
              <w:pBdr>
                <w:bottom w:val="single" w:sz="4" w:space="1" w:color="auto"/>
              </w:pBdr>
              <w:spacing w:before="60" w:line="276" w:lineRule="auto"/>
              <w:ind w:left="-23" w:right="-63"/>
              <w:jc w:val="center"/>
              <w:rPr>
                <w:rFonts w:ascii="Arial" w:eastAsiaTheme="minorHAnsi" w:hAnsi="Arial" w:cs="Arial"/>
                <w:sz w:val="13"/>
                <w:szCs w:val="13"/>
                <w:cs/>
                <w:lang w:val="en-GB"/>
              </w:rPr>
            </w:pPr>
            <w:r w:rsidRPr="009E033D">
              <w:rPr>
                <w:rFonts w:ascii="Arial" w:hAnsi="Arial" w:cs="Arial"/>
                <w:sz w:val="13"/>
                <w:szCs w:val="13"/>
              </w:rPr>
              <w:t>Separate F/S</w:t>
            </w:r>
          </w:p>
        </w:tc>
      </w:tr>
      <w:tr w:rsidR="0065138A" w:rsidRPr="009E033D" w14:paraId="3F47E2FB" w14:textId="77777777" w:rsidTr="00EC3307">
        <w:tc>
          <w:tcPr>
            <w:tcW w:w="1625" w:type="dxa"/>
          </w:tcPr>
          <w:p w14:paraId="17F9ABCF" w14:textId="77777777" w:rsidR="0065138A" w:rsidRPr="009E033D" w:rsidRDefault="0065138A" w:rsidP="00EE7D63">
            <w:pPr>
              <w:spacing w:before="60" w:line="276" w:lineRule="auto"/>
              <w:ind w:left="162" w:hanging="180"/>
              <w:jc w:val="center"/>
              <w:rPr>
                <w:rFonts w:ascii="Arial" w:hAnsi="Arial" w:cs="Arial"/>
                <w:sz w:val="13"/>
                <w:szCs w:val="13"/>
                <w:cs/>
              </w:rPr>
            </w:pPr>
          </w:p>
        </w:tc>
        <w:tc>
          <w:tcPr>
            <w:tcW w:w="2248" w:type="dxa"/>
          </w:tcPr>
          <w:p w14:paraId="6040E802" w14:textId="77777777" w:rsidR="0065138A" w:rsidRPr="009E033D" w:rsidRDefault="0065138A" w:rsidP="00EE7D63">
            <w:pPr>
              <w:spacing w:before="60" w:line="276" w:lineRule="auto"/>
              <w:ind w:left="-29"/>
              <w:jc w:val="center"/>
              <w:rPr>
                <w:rFonts w:ascii="Arial" w:hAnsi="Arial" w:cs="Arial"/>
                <w:sz w:val="13"/>
                <w:szCs w:val="13"/>
                <w:cs/>
              </w:rPr>
            </w:pPr>
          </w:p>
        </w:tc>
        <w:tc>
          <w:tcPr>
            <w:tcW w:w="810" w:type="dxa"/>
          </w:tcPr>
          <w:p w14:paraId="35117D54" w14:textId="77777777" w:rsidR="0065138A" w:rsidRPr="009E033D" w:rsidRDefault="0065138A" w:rsidP="00EE7D63">
            <w:pPr>
              <w:spacing w:before="60" w:line="276" w:lineRule="auto"/>
              <w:ind w:left="-29"/>
              <w:jc w:val="center"/>
              <w:rPr>
                <w:rFonts w:ascii="Arial" w:hAnsi="Arial" w:cs="Arial"/>
                <w:sz w:val="13"/>
                <w:szCs w:val="13"/>
                <w:cs/>
              </w:rPr>
            </w:pPr>
          </w:p>
        </w:tc>
        <w:tc>
          <w:tcPr>
            <w:tcW w:w="1868" w:type="dxa"/>
            <w:gridSpan w:val="2"/>
          </w:tcPr>
          <w:p w14:paraId="7B01C8DE" w14:textId="77777777" w:rsidR="0065138A" w:rsidRPr="009E033D" w:rsidRDefault="0065138A" w:rsidP="00EE7D63">
            <w:pPr>
              <w:spacing w:before="60" w:line="276" w:lineRule="auto"/>
              <w:ind w:left="-18" w:right="-63"/>
              <w:jc w:val="center"/>
              <w:rPr>
                <w:rFonts w:ascii="Arial" w:hAnsi="Arial" w:cs="Arial"/>
                <w:sz w:val="13"/>
                <w:szCs w:val="13"/>
                <w:cs/>
              </w:rPr>
            </w:pPr>
          </w:p>
        </w:tc>
        <w:tc>
          <w:tcPr>
            <w:tcW w:w="1878" w:type="dxa"/>
            <w:gridSpan w:val="3"/>
          </w:tcPr>
          <w:p w14:paraId="0E83E62F" w14:textId="77777777" w:rsidR="0065138A" w:rsidRPr="009E033D" w:rsidRDefault="0065138A" w:rsidP="00EE7D63">
            <w:pPr>
              <w:spacing w:before="60" w:line="276" w:lineRule="auto"/>
              <w:ind w:left="-23" w:right="-63"/>
              <w:jc w:val="center"/>
              <w:rPr>
                <w:rFonts w:ascii="Arial" w:hAnsi="Arial" w:cs="Arial"/>
                <w:sz w:val="13"/>
                <w:szCs w:val="13"/>
                <w:cs/>
              </w:rPr>
            </w:pPr>
            <w:r w:rsidRPr="009E033D">
              <w:rPr>
                <w:rFonts w:ascii="Arial" w:hAnsi="Arial" w:cs="Arial"/>
                <w:sz w:val="13"/>
                <w:szCs w:val="13"/>
              </w:rPr>
              <w:t>Percentage of Shareholding</w:t>
            </w:r>
          </w:p>
        </w:tc>
        <w:tc>
          <w:tcPr>
            <w:tcW w:w="1984" w:type="dxa"/>
            <w:gridSpan w:val="2"/>
          </w:tcPr>
          <w:p w14:paraId="75226486" w14:textId="77777777" w:rsidR="0065138A" w:rsidRPr="009E033D" w:rsidRDefault="0065138A" w:rsidP="00EE7D63">
            <w:pPr>
              <w:spacing w:before="60" w:line="276" w:lineRule="auto"/>
              <w:ind w:left="-23" w:right="-63"/>
              <w:jc w:val="center"/>
              <w:rPr>
                <w:rFonts w:ascii="Arial" w:hAnsi="Arial" w:cs="Arial"/>
                <w:sz w:val="13"/>
                <w:szCs w:val="13"/>
                <w:cs/>
              </w:rPr>
            </w:pPr>
          </w:p>
        </w:tc>
        <w:tc>
          <w:tcPr>
            <w:tcW w:w="2028" w:type="dxa"/>
            <w:gridSpan w:val="2"/>
          </w:tcPr>
          <w:p w14:paraId="43776583" w14:textId="77777777" w:rsidR="0065138A" w:rsidRPr="009E033D" w:rsidRDefault="0065138A" w:rsidP="00EE7D63">
            <w:pPr>
              <w:spacing w:before="60" w:line="276" w:lineRule="auto"/>
              <w:ind w:left="-23" w:right="-63"/>
              <w:jc w:val="center"/>
              <w:rPr>
                <w:rFonts w:ascii="Arial" w:hAnsi="Arial" w:cstheme="minorBidi"/>
                <w:sz w:val="13"/>
                <w:szCs w:val="13"/>
                <w:cs/>
              </w:rPr>
            </w:pPr>
          </w:p>
        </w:tc>
        <w:tc>
          <w:tcPr>
            <w:tcW w:w="2026" w:type="dxa"/>
            <w:gridSpan w:val="3"/>
          </w:tcPr>
          <w:p w14:paraId="567E1DBE" w14:textId="77777777" w:rsidR="0065138A" w:rsidRPr="009E033D" w:rsidRDefault="0065138A" w:rsidP="00EE7D63">
            <w:pPr>
              <w:spacing w:before="60" w:line="276" w:lineRule="auto"/>
              <w:ind w:left="-23" w:right="-63"/>
              <w:jc w:val="center"/>
              <w:rPr>
                <w:rFonts w:ascii="Arial" w:hAnsi="Arial" w:cs="Arial"/>
                <w:sz w:val="13"/>
                <w:szCs w:val="13"/>
                <w:cs/>
              </w:rPr>
            </w:pPr>
          </w:p>
        </w:tc>
      </w:tr>
      <w:tr w:rsidR="0065138A" w:rsidRPr="009E033D" w14:paraId="0F13F701" w14:textId="77777777" w:rsidTr="00EC3307">
        <w:tc>
          <w:tcPr>
            <w:tcW w:w="1625" w:type="dxa"/>
          </w:tcPr>
          <w:p w14:paraId="43DB92AC" w14:textId="77777777" w:rsidR="0065138A" w:rsidRPr="009E033D" w:rsidRDefault="0065138A" w:rsidP="00EE7D63">
            <w:pPr>
              <w:spacing w:before="60" w:line="276" w:lineRule="auto"/>
              <w:ind w:left="162" w:hanging="180"/>
              <w:jc w:val="center"/>
              <w:rPr>
                <w:rFonts w:ascii="Arial" w:hAnsi="Arial" w:cs="Arial"/>
                <w:sz w:val="13"/>
                <w:szCs w:val="13"/>
                <w:cs/>
              </w:rPr>
            </w:pPr>
          </w:p>
        </w:tc>
        <w:tc>
          <w:tcPr>
            <w:tcW w:w="2248" w:type="dxa"/>
          </w:tcPr>
          <w:p w14:paraId="5996A201" w14:textId="77777777" w:rsidR="0065138A" w:rsidRPr="009E033D" w:rsidRDefault="0065138A" w:rsidP="00EE7D63">
            <w:pPr>
              <w:spacing w:before="60" w:line="276" w:lineRule="auto"/>
              <w:ind w:left="-29"/>
              <w:jc w:val="center"/>
              <w:rPr>
                <w:rFonts w:ascii="Arial" w:hAnsi="Arial" w:cs="Arial"/>
                <w:sz w:val="13"/>
                <w:szCs w:val="13"/>
                <w:cs/>
              </w:rPr>
            </w:pPr>
          </w:p>
        </w:tc>
        <w:tc>
          <w:tcPr>
            <w:tcW w:w="810" w:type="dxa"/>
          </w:tcPr>
          <w:p w14:paraId="02D1F22F" w14:textId="77777777" w:rsidR="0065138A" w:rsidRPr="009E033D" w:rsidRDefault="0065138A" w:rsidP="00EE7D63">
            <w:pPr>
              <w:spacing w:before="60" w:line="276" w:lineRule="auto"/>
              <w:ind w:left="-29"/>
              <w:jc w:val="center"/>
              <w:rPr>
                <w:rFonts w:ascii="Arial" w:hAnsi="Arial" w:cs="Arial"/>
                <w:sz w:val="13"/>
                <w:szCs w:val="13"/>
                <w:cs/>
              </w:rPr>
            </w:pPr>
          </w:p>
        </w:tc>
        <w:tc>
          <w:tcPr>
            <w:tcW w:w="1868" w:type="dxa"/>
            <w:gridSpan w:val="2"/>
            <w:vAlign w:val="bottom"/>
          </w:tcPr>
          <w:p w14:paraId="4B44A52E" w14:textId="77777777" w:rsidR="0065138A" w:rsidRPr="009E033D" w:rsidRDefault="0065138A" w:rsidP="00EE7D63">
            <w:pPr>
              <w:pBdr>
                <w:bottom w:val="single" w:sz="4" w:space="1" w:color="auto"/>
              </w:pBdr>
              <w:spacing w:before="60" w:line="276" w:lineRule="auto"/>
              <w:ind w:left="-18" w:right="-63"/>
              <w:jc w:val="center"/>
              <w:rPr>
                <w:rFonts w:ascii="Arial" w:hAnsi="Arial" w:cs="Arial"/>
                <w:color w:val="000000"/>
                <w:sz w:val="13"/>
                <w:szCs w:val="13"/>
              </w:rPr>
            </w:pPr>
            <w:r w:rsidRPr="009E033D">
              <w:rPr>
                <w:rFonts w:ascii="Arial" w:hAnsi="Arial" w:cs="Arial"/>
                <w:sz w:val="13"/>
                <w:szCs w:val="13"/>
              </w:rPr>
              <w:t>Paid-up Share Capital</w:t>
            </w:r>
          </w:p>
        </w:tc>
        <w:tc>
          <w:tcPr>
            <w:tcW w:w="1878" w:type="dxa"/>
            <w:gridSpan w:val="3"/>
            <w:vAlign w:val="bottom"/>
          </w:tcPr>
          <w:p w14:paraId="2381A0B8" w14:textId="77777777" w:rsidR="0065138A" w:rsidRPr="009E033D"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9E033D">
              <w:rPr>
                <w:rFonts w:ascii="Arial" w:hAnsi="Arial" w:cs="Arial"/>
                <w:color w:val="000000"/>
                <w:sz w:val="13"/>
                <w:szCs w:val="13"/>
              </w:rPr>
              <w:t>and voting right</w:t>
            </w:r>
          </w:p>
        </w:tc>
        <w:tc>
          <w:tcPr>
            <w:tcW w:w="1984" w:type="dxa"/>
            <w:gridSpan w:val="2"/>
            <w:vAlign w:val="bottom"/>
          </w:tcPr>
          <w:p w14:paraId="3EFF7681" w14:textId="77777777" w:rsidR="0065138A" w:rsidRPr="009E033D" w:rsidRDefault="0065138A" w:rsidP="00EE7D63">
            <w:pPr>
              <w:pBdr>
                <w:bottom w:val="single" w:sz="4" w:space="1" w:color="auto"/>
              </w:pBdr>
              <w:spacing w:before="60" w:line="276" w:lineRule="auto"/>
              <w:ind w:left="-23" w:right="-63"/>
              <w:jc w:val="center"/>
              <w:rPr>
                <w:rFonts w:ascii="Arial" w:hAnsi="Arial" w:cs="Arial"/>
                <w:color w:val="000000"/>
                <w:sz w:val="13"/>
                <w:szCs w:val="13"/>
              </w:rPr>
            </w:pPr>
            <w:r w:rsidRPr="009E033D">
              <w:rPr>
                <w:rFonts w:ascii="Arial" w:eastAsiaTheme="minorHAnsi" w:hAnsi="Arial" w:cs="Arial"/>
                <w:sz w:val="13"/>
                <w:szCs w:val="13"/>
                <w:lang w:val="en-GB"/>
              </w:rPr>
              <w:t>Cost method</w:t>
            </w:r>
          </w:p>
        </w:tc>
        <w:tc>
          <w:tcPr>
            <w:tcW w:w="2028" w:type="dxa"/>
            <w:gridSpan w:val="2"/>
            <w:vAlign w:val="bottom"/>
          </w:tcPr>
          <w:p w14:paraId="69720D86" w14:textId="24FD881C" w:rsidR="0065138A" w:rsidRPr="009E033D" w:rsidRDefault="000A248A" w:rsidP="00EE7D63">
            <w:pPr>
              <w:pBdr>
                <w:bottom w:val="single" w:sz="4" w:space="1" w:color="auto"/>
              </w:pBdr>
              <w:spacing w:before="60" w:line="276" w:lineRule="auto"/>
              <w:ind w:left="-23" w:right="-63"/>
              <w:jc w:val="center"/>
              <w:rPr>
                <w:rFonts w:ascii="Arial" w:hAnsi="Arial" w:cs="Arial"/>
                <w:color w:val="000000"/>
                <w:sz w:val="13"/>
                <w:szCs w:val="13"/>
              </w:rPr>
            </w:pPr>
            <w:r w:rsidRPr="009E033D">
              <w:rPr>
                <w:rFonts w:ascii="Arial" w:hAnsi="Arial" w:cs="Browallia New"/>
                <w:sz w:val="13"/>
                <w:szCs w:val="16"/>
              </w:rPr>
              <w:t>A</w:t>
            </w:r>
            <w:r w:rsidRPr="009E033D">
              <w:rPr>
                <w:rFonts w:ascii="Arial" w:hAnsi="Arial" w:cs="Arial"/>
                <w:sz w:val="13"/>
                <w:szCs w:val="13"/>
              </w:rPr>
              <w:t>llowance</w:t>
            </w:r>
            <w:r w:rsidR="0065138A" w:rsidRPr="009E033D">
              <w:rPr>
                <w:rFonts w:ascii="Arial" w:hAnsi="Arial" w:cs="Arial"/>
                <w:sz w:val="13"/>
                <w:szCs w:val="13"/>
              </w:rPr>
              <w:t xml:space="preserve"> for impairment </w:t>
            </w:r>
          </w:p>
        </w:tc>
        <w:tc>
          <w:tcPr>
            <w:tcW w:w="2026" w:type="dxa"/>
            <w:gridSpan w:val="3"/>
            <w:vAlign w:val="bottom"/>
          </w:tcPr>
          <w:p w14:paraId="577DC5A4" w14:textId="7EE23C40" w:rsidR="0065138A" w:rsidRPr="009E033D" w:rsidRDefault="0065138A" w:rsidP="00EE7D63">
            <w:pPr>
              <w:pBdr>
                <w:bottom w:val="single" w:sz="4" w:space="1" w:color="auto"/>
              </w:pBdr>
              <w:spacing w:before="60" w:line="276" w:lineRule="auto"/>
              <w:ind w:left="-23" w:right="-63"/>
              <w:jc w:val="center"/>
              <w:rPr>
                <w:rFonts w:ascii="Arial" w:hAnsi="Arial" w:cstheme="minorBidi"/>
                <w:color w:val="000000"/>
                <w:sz w:val="13"/>
                <w:szCs w:val="13"/>
                <w:cs/>
              </w:rPr>
            </w:pPr>
            <w:r w:rsidRPr="009E033D">
              <w:rPr>
                <w:rFonts w:ascii="Arial" w:hAnsi="Arial" w:cs="Arial"/>
                <w:sz w:val="13"/>
                <w:szCs w:val="13"/>
              </w:rPr>
              <w:t>Net</w:t>
            </w:r>
          </w:p>
        </w:tc>
      </w:tr>
      <w:tr w:rsidR="00B35094" w:rsidRPr="009E033D" w14:paraId="782C6EB4" w14:textId="77777777" w:rsidTr="00EC3307">
        <w:trPr>
          <w:gridAfter w:val="1"/>
          <w:wAfter w:w="10" w:type="dxa"/>
        </w:trPr>
        <w:tc>
          <w:tcPr>
            <w:tcW w:w="1625" w:type="dxa"/>
            <w:vAlign w:val="bottom"/>
          </w:tcPr>
          <w:p w14:paraId="0BF78D5A" w14:textId="77777777" w:rsidR="00B35094" w:rsidRPr="009E033D" w:rsidRDefault="00B35094" w:rsidP="00B35094">
            <w:pPr>
              <w:pBdr>
                <w:bottom w:val="single" w:sz="4" w:space="1" w:color="auto"/>
              </w:pBdr>
              <w:spacing w:before="60" w:line="276" w:lineRule="auto"/>
              <w:ind w:left="162" w:hanging="180"/>
              <w:jc w:val="center"/>
              <w:rPr>
                <w:rFonts w:ascii="Arial" w:eastAsiaTheme="minorHAnsi" w:hAnsi="Arial" w:cs="Arial"/>
                <w:sz w:val="13"/>
                <w:szCs w:val="13"/>
                <w:lang w:val="en-GB"/>
              </w:rPr>
            </w:pPr>
            <w:r w:rsidRPr="009E033D">
              <w:rPr>
                <w:rFonts w:ascii="Arial" w:eastAsiaTheme="minorHAnsi" w:hAnsi="Arial" w:cs="Arial"/>
                <w:sz w:val="13"/>
                <w:szCs w:val="13"/>
                <w:lang w:val="en-GB"/>
              </w:rPr>
              <w:t>Company’s name</w:t>
            </w:r>
          </w:p>
        </w:tc>
        <w:tc>
          <w:tcPr>
            <w:tcW w:w="2248" w:type="dxa"/>
            <w:vAlign w:val="bottom"/>
          </w:tcPr>
          <w:p w14:paraId="32F65AB6" w14:textId="24A97315" w:rsidR="00B35094" w:rsidRPr="009E033D" w:rsidRDefault="00B35094" w:rsidP="00B35094">
            <w:pPr>
              <w:pBdr>
                <w:bottom w:val="single" w:sz="4" w:space="1" w:color="auto"/>
              </w:pBdr>
              <w:spacing w:before="60" w:line="276" w:lineRule="auto"/>
              <w:jc w:val="center"/>
              <w:rPr>
                <w:rFonts w:ascii="Arial" w:hAnsi="Arial" w:cs="Arial"/>
                <w:color w:val="000000"/>
                <w:sz w:val="13"/>
                <w:szCs w:val="13"/>
                <w:cs/>
              </w:rPr>
            </w:pPr>
            <w:r w:rsidRPr="009E033D">
              <w:rPr>
                <w:rFonts w:ascii="Arial" w:hAnsi="Arial" w:cs="Arial"/>
                <w:sz w:val="13"/>
                <w:szCs w:val="13"/>
              </w:rPr>
              <w:t xml:space="preserve">Type of </w:t>
            </w:r>
            <w:proofErr w:type="spellStart"/>
            <w:r w:rsidRPr="009E033D">
              <w:rPr>
                <w:rFonts w:ascii="Arial" w:hAnsi="Arial" w:cs="Arial"/>
                <w:sz w:val="13"/>
                <w:szCs w:val="13"/>
                <w:cs/>
                <w:lang w:val="th-TH"/>
              </w:rPr>
              <w:t>Bus</w:t>
            </w:r>
            <w:proofErr w:type="spellEnd"/>
            <w:r w:rsidRPr="009E033D">
              <w:rPr>
                <w:rFonts w:ascii="Arial" w:hAnsi="Arial" w:cstheme="minorBidi"/>
                <w:sz w:val="13"/>
                <w:szCs w:val="13"/>
              </w:rPr>
              <w:t>in</w:t>
            </w:r>
            <w:proofErr w:type="spellStart"/>
            <w:r w:rsidRPr="009E033D">
              <w:rPr>
                <w:rFonts w:ascii="Arial" w:hAnsi="Arial" w:cs="Arial"/>
                <w:sz w:val="13"/>
                <w:szCs w:val="13"/>
                <w:cs/>
                <w:lang w:val="th-TH"/>
              </w:rPr>
              <w:t>ess</w:t>
            </w:r>
            <w:proofErr w:type="spellEnd"/>
          </w:p>
        </w:tc>
        <w:tc>
          <w:tcPr>
            <w:tcW w:w="810" w:type="dxa"/>
            <w:vAlign w:val="bottom"/>
          </w:tcPr>
          <w:p w14:paraId="3002C79E" w14:textId="77777777" w:rsidR="00B35094" w:rsidRPr="009E033D" w:rsidRDefault="00B35094" w:rsidP="00B35094">
            <w:pPr>
              <w:pBdr>
                <w:bottom w:val="single" w:sz="4" w:space="1" w:color="auto"/>
              </w:pBdr>
              <w:spacing w:before="60" w:line="276" w:lineRule="auto"/>
              <w:jc w:val="center"/>
              <w:rPr>
                <w:rFonts w:ascii="Arial" w:hAnsi="Arial" w:cs="Arial"/>
                <w:sz w:val="13"/>
                <w:szCs w:val="13"/>
              </w:rPr>
            </w:pPr>
            <w:r w:rsidRPr="009E033D">
              <w:rPr>
                <w:rFonts w:ascii="Arial" w:hAnsi="Arial" w:cs="Arial"/>
                <w:sz w:val="13"/>
                <w:szCs w:val="13"/>
              </w:rPr>
              <w:t>Country</w:t>
            </w:r>
          </w:p>
        </w:tc>
        <w:tc>
          <w:tcPr>
            <w:tcW w:w="927" w:type="dxa"/>
            <w:vAlign w:val="bottom"/>
          </w:tcPr>
          <w:p w14:paraId="75B0C785" w14:textId="733A9D51" w:rsidR="00B35094" w:rsidRPr="009E033D" w:rsidRDefault="00B35094" w:rsidP="00B35094">
            <w:pPr>
              <w:pBdr>
                <w:bottom w:val="single" w:sz="4" w:space="1" w:color="auto"/>
              </w:pBdr>
              <w:spacing w:before="60" w:line="276" w:lineRule="auto"/>
              <w:ind w:left="-60" w:right="-84"/>
              <w:jc w:val="center"/>
              <w:rPr>
                <w:rFonts w:ascii="Arial" w:hAnsi="Arial" w:cs="Arial"/>
                <w:sz w:val="13"/>
                <w:szCs w:val="13"/>
              </w:rPr>
            </w:pPr>
            <w:r w:rsidRPr="009E033D">
              <w:rPr>
                <w:rFonts w:ascii="Arial" w:hAnsi="Arial" w:cs="Arial"/>
                <w:sz w:val="13"/>
                <w:szCs w:val="13"/>
              </w:rPr>
              <w:t>2020</w:t>
            </w:r>
          </w:p>
        </w:tc>
        <w:tc>
          <w:tcPr>
            <w:tcW w:w="947" w:type="dxa"/>
            <w:gridSpan w:val="2"/>
            <w:vAlign w:val="bottom"/>
          </w:tcPr>
          <w:p w14:paraId="19E33254" w14:textId="11330522" w:rsidR="00B35094" w:rsidRPr="009E033D" w:rsidRDefault="00B35094" w:rsidP="00B35094">
            <w:pPr>
              <w:pBdr>
                <w:bottom w:val="single" w:sz="4" w:space="1" w:color="auto"/>
              </w:pBdr>
              <w:spacing w:before="60" w:line="276" w:lineRule="auto"/>
              <w:ind w:left="-18" w:right="-63"/>
              <w:jc w:val="center"/>
              <w:rPr>
                <w:rFonts w:ascii="Arial" w:hAnsi="Arial" w:cs="Arial"/>
                <w:sz w:val="13"/>
                <w:szCs w:val="13"/>
              </w:rPr>
            </w:pPr>
            <w:r w:rsidRPr="009E033D">
              <w:rPr>
                <w:rFonts w:ascii="Arial" w:hAnsi="Arial" w:cs="Arial"/>
                <w:sz w:val="13"/>
                <w:szCs w:val="13"/>
              </w:rPr>
              <w:t>2019</w:t>
            </w:r>
          </w:p>
        </w:tc>
        <w:tc>
          <w:tcPr>
            <w:tcW w:w="990" w:type="dxa"/>
            <w:vAlign w:val="bottom"/>
          </w:tcPr>
          <w:p w14:paraId="3C0E817B" w14:textId="45B1AD50" w:rsidR="00B35094" w:rsidRPr="009E033D" w:rsidRDefault="00B35094" w:rsidP="00B35094">
            <w:pPr>
              <w:pBdr>
                <w:bottom w:val="single" w:sz="4" w:space="1" w:color="auto"/>
              </w:pBdr>
              <w:spacing w:before="60" w:line="276" w:lineRule="auto"/>
              <w:ind w:left="-18" w:right="-63"/>
              <w:jc w:val="center"/>
              <w:rPr>
                <w:rFonts w:ascii="Arial" w:hAnsi="Arial" w:cs="Arial"/>
                <w:sz w:val="13"/>
                <w:szCs w:val="13"/>
              </w:rPr>
            </w:pPr>
            <w:r w:rsidRPr="009E033D">
              <w:rPr>
                <w:rFonts w:ascii="Arial" w:hAnsi="Arial" w:cs="Arial"/>
                <w:sz w:val="13"/>
                <w:szCs w:val="13"/>
              </w:rPr>
              <w:t>2020</w:t>
            </w:r>
          </w:p>
        </w:tc>
        <w:tc>
          <w:tcPr>
            <w:tcW w:w="882" w:type="dxa"/>
            <w:vAlign w:val="bottom"/>
          </w:tcPr>
          <w:p w14:paraId="138A11AB" w14:textId="1D6F1452" w:rsidR="00B35094" w:rsidRPr="009E033D" w:rsidRDefault="00B35094" w:rsidP="00B35094">
            <w:pPr>
              <w:pBdr>
                <w:bottom w:val="single" w:sz="4" w:space="1" w:color="auto"/>
              </w:pBdr>
              <w:spacing w:before="60" w:line="276" w:lineRule="auto"/>
              <w:ind w:left="-23" w:right="-63"/>
              <w:jc w:val="center"/>
              <w:rPr>
                <w:rFonts w:ascii="Arial" w:hAnsi="Arial" w:cs="Arial"/>
                <w:sz w:val="13"/>
                <w:szCs w:val="13"/>
              </w:rPr>
            </w:pPr>
            <w:r w:rsidRPr="009E033D">
              <w:rPr>
                <w:rFonts w:ascii="Arial" w:hAnsi="Arial" w:cs="Arial"/>
                <w:sz w:val="13"/>
                <w:szCs w:val="13"/>
              </w:rPr>
              <w:t>2019</w:t>
            </w:r>
          </w:p>
        </w:tc>
        <w:tc>
          <w:tcPr>
            <w:tcW w:w="992" w:type="dxa"/>
            <w:vAlign w:val="bottom"/>
          </w:tcPr>
          <w:p w14:paraId="32D499A0" w14:textId="65C63635" w:rsidR="00B35094" w:rsidRPr="009E033D" w:rsidRDefault="00B35094" w:rsidP="00B35094">
            <w:pPr>
              <w:pBdr>
                <w:bottom w:val="single" w:sz="4" w:space="1" w:color="auto"/>
              </w:pBdr>
              <w:spacing w:before="60" w:line="276" w:lineRule="auto"/>
              <w:ind w:left="-18" w:right="-63"/>
              <w:jc w:val="center"/>
              <w:rPr>
                <w:rFonts w:ascii="Arial" w:hAnsi="Arial" w:cs="Arial"/>
                <w:sz w:val="13"/>
                <w:szCs w:val="13"/>
              </w:rPr>
            </w:pPr>
            <w:r w:rsidRPr="009E033D">
              <w:rPr>
                <w:rFonts w:ascii="Arial" w:hAnsi="Arial" w:cs="Arial"/>
                <w:sz w:val="13"/>
                <w:szCs w:val="13"/>
              </w:rPr>
              <w:t>2020</w:t>
            </w:r>
          </w:p>
        </w:tc>
        <w:tc>
          <w:tcPr>
            <w:tcW w:w="992" w:type="dxa"/>
            <w:vAlign w:val="bottom"/>
          </w:tcPr>
          <w:p w14:paraId="21165410" w14:textId="11021210" w:rsidR="00B35094" w:rsidRPr="009E033D" w:rsidRDefault="00B35094" w:rsidP="00B35094">
            <w:pPr>
              <w:pBdr>
                <w:bottom w:val="single" w:sz="4" w:space="1" w:color="auto"/>
              </w:pBdr>
              <w:spacing w:before="60" w:line="276" w:lineRule="auto"/>
              <w:ind w:left="-23" w:right="-63"/>
              <w:jc w:val="center"/>
              <w:rPr>
                <w:rFonts w:ascii="Arial" w:hAnsi="Arial" w:cs="Arial"/>
                <w:sz w:val="13"/>
                <w:szCs w:val="13"/>
              </w:rPr>
            </w:pPr>
            <w:r w:rsidRPr="009E033D">
              <w:rPr>
                <w:rFonts w:ascii="Arial" w:hAnsi="Arial" w:cs="Arial"/>
                <w:sz w:val="13"/>
                <w:szCs w:val="13"/>
              </w:rPr>
              <w:t>2019</w:t>
            </w:r>
          </w:p>
        </w:tc>
        <w:tc>
          <w:tcPr>
            <w:tcW w:w="1029" w:type="dxa"/>
            <w:vAlign w:val="bottom"/>
          </w:tcPr>
          <w:p w14:paraId="70A3A17B" w14:textId="307F98D3" w:rsidR="00B35094" w:rsidRPr="009E033D" w:rsidRDefault="00B35094" w:rsidP="00B35094">
            <w:pPr>
              <w:pBdr>
                <w:bottom w:val="single" w:sz="4" w:space="1" w:color="auto"/>
              </w:pBdr>
              <w:spacing w:before="60" w:line="276" w:lineRule="auto"/>
              <w:ind w:left="-18" w:right="-63"/>
              <w:jc w:val="center"/>
              <w:rPr>
                <w:rFonts w:ascii="Arial" w:hAnsi="Arial" w:cs="Arial"/>
                <w:sz w:val="13"/>
                <w:szCs w:val="13"/>
              </w:rPr>
            </w:pPr>
            <w:r w:rsidRPr="009E033D">
              <w:rPr>
                <w:rFonts w:ascii="Arial" w:hAnsi="Arial" w:cs="Arial"/>
                <w:sz w:val="13"/>
                <w:szCs w:val="13"/>
              </w:rPr>
              <w:t>2020</w:t>
            </w:r>
          </w:p>
        </w:tc>
        <w:tc>
          <w:tcPr>
            <w:tcW w:w="999" w:type="dxa"/>
            <w:vAlign w:val="bottom"/>
          </w:tcPr>
          <w:p w14:paraId="5076EA50" w14:textId="41361DB3" w:rsidR="00B35094" w:rsidRPr="009E033D" w:rsidRDefault="00B35094" w:rsidP="00B35094">
            <w:pPr>
              <w:pBdr>
                <w:bottom w:val="single" w:sz="4" w:space="1" w:color="auto"/>
              </w:pBdr>
              <w:spacing w:before="60" w:line="276" w:lineRule="auto"/>
              <w:ind w:left="-23" w:right="-63"/>
              <w:jc w:val="center"/>
              <w:rPr>
                <w:rFonts w:ascii="Arial" w:hAnsi="Arial" w:cs="Arial"/>
                <w:sz w:val="13"/>
                <w:szCs w:val="13"/>
              </w:rPr>
            </w:pPr>
            <w:r w:rsidRPr="009E033D">
              <w:rPr>
                <w:rFonts w:ascii="Arial" w:hAnsi="Arial" w:cs="Arial"/>
                <w:sz w:val="13"/>
                <w:szCs w:val="13"/>
              </w:rPr>
              <w:t>2019</w:t>
            </w:r>
          </w:p>
        </w:tc>
        <w:tc>
          <w:tcPr>
            <w:tcW w:w="999" w:type="dxa"/>
            <w:vAlign w:val="bottom"/>
          </w:tcPr>
          <w:p w14:paraId="7D07D800" w14:textId="4B10BB22" w:rsidR="00B35094" w:rsidRPr="009E033D" w:rsidRDefault="00B35094" w:rsidP="00B35094">
            <w:pPr>
              <w:pBdr>
                <w:bottom w:val="single" w:sz="4" w:space="1" w:color="auto"/>
              </w:pBdr>
              <w:spacing w:before="60" w:line="276" w:lineRule="auto"/>
              <w:ind w:left="-18" w:right="-63"/>
              <w:jc w:val="center"/>
              <w:rPr>
                <w:rFonts w:ascii="Arial" w:hAnsi="Arial" w:cs="Arial"/>
                <w:sz w:val="13"/>
                <w:szCs w:val="13"/>
              </w:rPr>
            </w:pPr>
            <w:r w:rsidRPr="009E033D">
              <w:rPr>
                <w:rFonts w:ascii="Arial" w:hAnsi="Arial" w:cs="Arial"/>
                <w:sz w:val="13"/>
                <w:szCs w:val="13"/>
              </w:rPr>
              <w:t>2020</w:t>
            </w:r>
          </w:p>
        </w:tc>
        <w:tc>
          <w:tcPr>
            <w:tcW w:w="1017" w:type="dxa"/>
            <w:vAlign w:val="bottom"/>
          </w:tcPr>
          <w:p w14:paraId="30F66925" w14:textId="699D07A2" w:rsidR="00B35094" w:rsidRPr="009E033D" w:rsidRDefault="00B35094" w:rsidP="00B35094">
            <w:pPr>
              <w:pBdr>
                <w:bottom w:val="single" w:sz="4" w:space="1" w:color="auto"/>
              </w:pBdr>
              <w:spacing w:before="60" w:line="276" w:lineRule="auto"/>
              <w:ind w:left="-23" w:right="-63"/>
              <w:jc w:val="center"/>
              <w:rPr>
                <w:rFonts w:ascii="Arial" w:hAnsi="Arial" w:cs="Arial"/>
                <w:sz w:val="13"/>
                <w:szCs w:val="13"/>
              </w:rPr>
            </w:pPr>
            <w:r w:rsidRPr="009E033D">
              <w:rPr>
                <w:rFonts w:ascii="Arial" w:hAnsi="Arial" w:cs="Arial"/>
                <w:sz w:val="13"/>
                <w:szCs w:val="13"/>
              </w:rPr>
              <w:t>2019</w:t>
            </w:r>
          </w:p>
        </w:tc>
      </w:tr>
      <w:tr w:rsidR="008B1B2F" w:rsidRPr="009E033D" w14:paraId="0F62CBBA" w14:textId="77777777" w:rsidTr="00EC3307">
        <w:trPr>
          <w:gridAfter w:val="1"/>
          <w:wAfter w:w="10" w:type="dxa"/>
        </w:trPr>
        <w:tc>
          <w:tcPr>
            <w:tcW w:w="1625" w:type="dxa"/>
          </w:tcPr>
          <w:p w14:paraId="5B9FED6B" w14:textId="77777777" w:rsidR="008B1B2F" w:rsidRPr="009E033D" w:rsidRDefault="008B1B2F" w:rsidP="00EE7D63">
            <w:pPr>
              <w:spacing w:before="60" w:line="276" w:lineRule="auto"/>
              <w:ind w:left="162" w:hanging="180"/>
              <w:rPr>
                <w:rFonts w:ascii="Arial" w:eastAsiaTheme="minorHAnsi" w:hAnsi="Arial" w:cs="Arial"/>
                <w:sz w:val="13"/>
                <w:szCs w:val="13"/>
              </w:rPr>
            </w:pPr>
          </w:p>
        </w:tc>
        <w:tc>
          <w:tcPr>
            <w:tcW w:w="2248" w:type="dxa"/>
          </w:tcPr>
          <w:p w14:paraId="21640FCB" w14:textId="77777777" w:rsidR="008B1B2F" w:rsidRPr="009E033D" w:rsidRDefault="008B1B2F" w:rsidP="00EE7D63">
            <w:pPr>
              <w:spacing w:before="60" w:line="276" w:lineRule="auto"/>
              <w:ind w:left="540"/>
              <w:rPr>
                <w:rFonts w:ascii="Arial" w:eastAsiaTheme="minorHAnsi" w:hAnsi="Arial" w:cs="Arial"/>
                <w:sz w:val="13"/>
                <w:szCs w:val="13"/>
              </w:rPr>
            </w:pPr>
          </w:p>
        </w:tc>
        <w:tc>
          <w:tcPr>
            <w:tcW w:w="810" w:type="dxa"/>
          </w:tcPr>
          <w:p w14:paraId="16BEA422" w14:textId="77777777" w:rsidR="008B1B2F" w:rsidRPr="009E033D" w:rsidRDefault="008B1B2F" w:rsidP="00EE7D63">
            <w:pPr>
              <w:spacing w:before="60" w:line="276" w:lineRule="auto"/>
              <w:ind w:left="540"/>
              <w:rPr>
                <w:rFonts w:ascii="Arial" w:eastAsiaTheme="minorHAnsi" w:hAnsi="Arial" w:cs="Arial"/>
                <w:sz w:val="13"/>
                <w:szCs w:val="13"/>
              </w:rPr>
            </w:pPr>
          </w:p>
        </w:tc>
        <w:tc>
          <w:tcPr>
            <w:tcW w:w="927" w:type="dxa"/>
          </w:tcPr>
          <w:p w14:paraId="2AAB6779" w14:textId="77777777" w:rsidR="008B1B2F" w:rsidRPr="009E033D" w:rsidRDefault="008B1B2F" w:rsidP="00EE7D63">
            <w:pPr>
              <w:spacing w:before="60" w:line="276" w:lineRule="auto"/>
              <w:ind w:left="-18" w:right="-63"/>
              <w:rPr>
                <w:rFonts w:ascii="Arial" w:eastAsiaTheme="minorHAnsi" w:hAnsi="Arial" w:cs="Arial"/>
                <w:sz w:val="13"/>
                <w:szCs w:val="13"/>
              </w:rPr>
            </w:pPr>
          </w:p>
        </w:tc>
        <w:tc>
          <w:tcPr>
            <w:tcW w:w="947" w:type="dxa"/>
            <w:gridSpan w:val="2"/>
          </w:tcPr>
          <w:p w14:paraId="0CAD4C80" w14:textId="77777777" w:rsidR="008B1B2F" w:rsidRPr="009E033D" w:rsidRDefault="008B1B2F" w:rsidP="00EE7D63">
            <w:pPr>
              <w:spacing w:before="60" w:line="276" w:lineRule="auto"/>
              <w:ind w:left="-18" w:right="-63"/>
              <w:rPr>
                <w:rFonts w:ascii="Arial" w:eastAsiaTheme="minorHAnsi" w:hAnsi="Arial" w:cs="Arial"/>
                <w:sz w:val="13"/>
                <w:szCs w:val="13"/>
              </w:rPr>
            </w:pPr>
          </w:p>
        </w:tc>
        <w:tc>
          <w:tcPr>
            <w:tcW w:w="990" w:type="dxa"/>
          </w:tcPr>
          <w:p w14:paraId="6F5C7F2C" w14:textId="79957379" w:rsidR="008B1B2F" w:rsidRPr="009E033D" w:rsidRDefault="008B1B2F" w:rsidP="00EE7D63">
            <w:pPr>
              <w:spacing w:before="60" w:line="276" w:lineRule="auto"/>
              <w:ind w:left="-23" w:right="-63"/>
              <w:jc w:val="center"/>
              <w:rPr>
                <w:rFonts w:ascii="Arial" w:eastAsiaTheme="minorHAnsi" w:hAnsi="Arial" w:cstheme="minorBidi"/>
                <w:sz w:val="13"/>
                <w:szCs w:val="13"/>
              </w:rPr>
            </w:pPr>
            <w:r w:rsidRPr="009E033D">
              <w:rPr>
                <w:rFonts w:ascii="Arial" w:eastAsiaTheme="minorHAnsi" w:hAnsi="Arial" w:cs="Arial"/>
                <w:sz w:val="13"/>
                <w:szCs w:val="13"/>
              </w:rPr>
              <w:t>(</w:t>
            </w:r>
            <w:r w:rsidRPr="009E033D">
              <w:rPr>
                <w:rFonts w:ascii="Arial" w:eastAsiaTheme="minorHAnsi" w:hAnsi="Arial" w:cstheme="minorBidi"/>
                <w:sz w:val="13"/>
                <w:szCs w:val="13"/>
              </w:rPr>
              <w:t>Percent)</w:t>
            </w:r>
          </w:p>
        </w:tc>
        <w:tc>
          <w:tcPr>
            <w:tcW w:w="882" w:type="dxa"/>
          </w:tcPr>
          <w:p w14:paraId="4A87AF6C" w14:textId="757BE33D" w:rsidR="008B1B2F" w:rsidRPr="009E033D" w:rsidRDefault="008B1B2F" w:rsidP="00EE7D63">
            <w:pPr>
              <w:spacing w:before="60" w:line="276" w:lineRule="auto"/>
              <w:ind w:left="-23" w:right="-63"/>
              <w:rPr>
                <w:rFonts w:ascii="Arial" w:eastAsiaTheme="minorHAnsi" w:hAnsi="Arial" w:cs="Arial"/>
                <w:sz w:val="13"/>
                <w:szCs w:val="13"/>
              </w:rPr>
            </w:pPr>
            <w:r w:rsidRPr="009E033D">
              <w:rPr>
                <w:rFonts w:ascii="Arial" w:eastAsiaTheme="minorHAnsi" w:hAnsi="Arial" w:cs="Arial"/>
                <w:sz w:val="13"/>
                <w:szCs w:val="13"/>
              </w:rPr>
              <w:t>(</w:t>
            </w:r>
            <w:r w:rsidRPr="009E033D">
              <w:rPr>
                <w:rFonts w:ascii="Arial" w:eastAsiaTheme="minorHAnsi" w:hAnsi="Arial" w:cstheme="minorBidi"/>
                <w:sz w:val="13"/>
                <w:szCs w:val="13"/>
              </w:rPr>
              <w:t>Percent)</w:t>
            </w:r>
          </w:p>
        </w:tc>
        <w:tc>
          <w:tcPr>
            <w:tcW w:w="992" w:type="dxa"/>
          </w:tcPr>
          <w:p w14:paraId="5261A690" w14:textId="77777777" w:rsidR="008B1B2F" w:rsidRPr="009E033D" w:rsidRDefault="008B1B2F" w:rsidP="00EE7D63">
            <w:pPr>
              <w:spacing w:before="60" w:line="276" w:lineRule="auto"/>
              <w:ind w:left="-23" w:right="-63"/>
              <w:rPr>
                <w:rFonts w:ascii="Arial" w:eastAsiaTheme="minorHAnsi" w:hAnsi="Arial" w:cs="Arial"/>
                <w:sz w:val="13"/>
                <w:szCs w:val="13"/>
              </w:rPr>
            </w:pPr>
          </w:p>
        </w:tc>
        <w:tc>
          <w:tcPr>
            <w:tcW w:w="992" w:type="dxa"/>
          </w:tcPr>
          <w:p w14:paraId="073FC479" w14:textId="77777777" w:rsidR="008B1B2F" w:rsidRPr="009E033D" w:rsidRDefault="008B1B2F" w:rsidP="00EE7D63">
            <w:pPr>
              <w:spacing w:before="60" w:line="276" w:lineRule="auto"/>
              <w:ind w:left="-23" w:right="-63"/>
              <w:rPr>
                <w:rFonts w:ascii="Arial" w:eastAsiaTheme="minorHAnsi" w:hAnsi="Arial" w:cs="Arial"/>
                <w:sz w:val="13"/>
                <w:szCs w:val="13"/>
              </w:rPr>
            </w:pPr>
          </w:p>
        </w:tc>
        <w:tc>
          <w:tcPr>
            <w:tcW w:w="1029" w:type="dxa"/>
          </w:tcPr>
          <w:p w14:paraId="3461077C" w14:textId="77777777" w:rsidR="008B1B2F" w:rsidRPr="009E033D"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0968FC5D" w14:textId="77777777" w:rsidR="008B1B2F" w:rsidRPr="009E033D" w:rsidRDefault="008B1B2F" w:rsidP="00EE7D63">
            <w:pPr>
              <w:spacing w:before="60" w:line="276" w:lineRule="auto"/>
              <w:ind w:left="-23" w:right="-63"/>
              <w:rPr>
                <w:rFonts w:ascii="Arial" w:eastAsiaTheme="minorHAnsi" w:hAnsi="Arial" w:cs="Arial"/>
                <w:sz w:val="13"/>
                <w:szCs w:val="13"/>
              </w:rPr>
            </w:pPr>
          </w:p>
        </w:tc>
        <w:tc>
          <w:tcPr>
            <w:tcW w:w="999" w:type="dxa"/>
            <w:vAlign w:val="bottom"/>
          </w:tcPr>
          <w:p w14:paraId="1BA626DF" w14:textId="77777777" w:rsidR="008B1B2F" w:rsidRPr="009E033D" w:rsidRDefault="008B1B2F" w:rsidP="00EE7D63">
            <w:pPr>
              <w:spacing w:before="60" w:line="276" w:lineRule="auto"/>
              <w:ind w:left="-23" w:right="-63"/>
              <w:rPr>
                <w:rFonts w:ascii="Arial" w:eastAsiaTheme="minorHAnsi" w:hAnsi="Arial" w:cs="Arial"/>
                <w:sz w:val="13"/>
                <w:szCs w:val="13"/>
              </w:rPr>
            </w:pPr>
          </w:p>
        </w:tc>
        <w:tc>
          <w:tcPr>
            <w:tcW w:w="1017" w:type="dxa"/>
            <w:vAlign w:val="bottom"/>
          </w:tcPr>
          <w:p w14:paraId="502DFD7F" w14:textId="77777777" w:rsidR="008B1B2F" w:rsidRPr="009E033D" w:rsidRDefault="008B1B2F" w:rsidP="00EE7D63">
            <w:pPr>
              <w:spacing w:before="60" w:line="276" w:lineRule="auto"/>
              <w:ind w:left="-23" w:right="-63"/>
              <w:rPr>
                <w:rFonts w:ascii="Arial" w:eastAsiaTheme="minorHAnsi" w:hAnsi="Arial" w:cs="Arial"/>
                <w:sz w:val="13"/>
                <w:szCs w:val="13"/>
              </w:rPr>
            </w:pPr>
          </w:p>
        </w:tc>
      </w:tr>
      <w:tr w:rsidR="002F2345" w:rsidRPr="009E033D" w14:paraId="6F22D50D" w14:textId="77777777" w:rsidTr="00EC3307">
        <w:trPr>
          <w:gridAfter w:val="1"/>
          <w:wAfter w:w="10" w:type="dxa"/>
        </w:trPr>
        <w:tc>
          <w:tcPr>
            <w:tcW w:w="1625" w:type="dxa"/>
          </w:tcPr>
          <w:p w14:paraId="2C24FC0E" w14:textId="28FF4F00" w:rsidR="002F2345" w:rsidRPr="009E033D" w:rsidRDefault="002F2345" w:rsidP="00EE7D63">
            <w:pPr>
              <w:spacing w:before="60" w:line="276" w:lineRule="auto"/>
              <w:ind w:left="162" w:right="-108" w:hanging="180"/>
              <w:rPr>
                <w:rFonts w:ascii="Arial" w:hAnsi="Arial" w:cs="Arial"/>
                <w:b/>
                <w:bCs/>
                <w:caps/>
                <w:sz w:val="13"/>
                <w:szCs w:val="13"/>
                <w:u w:val="single"/>
              </w:rPr>
            </w:pPr>
            <w:r w:rsidRPr="009E033D">
              <w:rPr>
                <w:rFonts w:ascii="Arial" w:hAnsi="Arial" w:cs="Arial"/>
                <w:b/>
                <w:bCs/>
                <w:sz w:val="13"/>
                <w:szCs w:val="13"/>
                <w:u w:val="single"/>
              </w:rPr>
              <w:t xml:space="preserve">Direct subsidiaries </w:t>
            </w:r>
          </w:p>
        </w:tc>
        <w:tc>
          <w:tcPr>
            <w:tcW w:w="2248" w:type="dxa"/>
          </w:tcPr>
          <w:p w14:paraId="21E67988" w14:textId="77777777" w:rsidR="002F2345" w:rsidRPr="009E033D" w:rsidRDefault="002F2345" w:rsidP="00EE7D63">
            <w:pPr>
              <w:pStyle w:val="BodyText"/>
              <w:spacing w:before="60" w:after="0" w:line="276" w:lineRule="auto"/>
              <w:ind w:left="72" w:right="-108" w:hanging="90"/>
              <w:rPr>
                <w:rFonts w:ascii="Arial" w:hAnsi="Arial" w:cs="Arial"/>
                <w:sz w:val="13"/>
                <w:szCs w:val="13"/>
              </w:rPr>
            </w:pPr>
          </w:p>
        </w:tc>
        <w:tc>
          <w:tcPr>
            <w:tcW w:w="810" w:type="dxa"/>
          </w:tcPr>
          <w:p w14:paraId="21D12515" w14:textId="77777777" w:rsidR="002F2345" w:rsidRPr="009E033D" w:rsidRDefault="002F2345" w:rsidP="00EE7D63">
            <w:pPr>
              <w:tabs>
                <w:tab w:val="decimal" w:pos="463"/>
              </w:tabs>
              <w:spacing w:before="60" w:line="276" w:lineRule="auto"/>
              <w:ind w:left="-82" w:right="-108"/>
              <w:jc w:val="center"/>
              <w:rPr>
                <w:rFonts w:ascii="Arial" w:hAnsi="Arial" w:cs="Arial"/>
                <w:sz w:val="13"/>
                <w:szCs w:val="13"/>
              </w:rPr>
            </w:pPr>
          </w:p>
        </w:tc>
        <w:tc>
          <w:tcPr>
            <w:tcW w:w="927" w:type="dxa"/>
          </w:tcPr>
          <w:p w14:paraId="6F8865D3" w14:textId="77777777" w:rsidR="002F2345" w:rsidRPr="009E033D"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5EB74FA1" w14:textId="77777777" w:rsidR="002F2345" w:rsidRPr="009E033D" w:rsidRDefault="002F2345" w:rsidP="00EE7D63">
            <w:pPr>
              <w:tabs>
                <w:tab w:val="decimal" w:pos="463"/>
              </w:tabs>
              <w:spacing w:before="60" w:line="276" w:lineRule="auto"/>
              <w:ind w:left="-18" w:right="-63"/>
              <w:jc w:val="right"/>
              <w:rPr>
                <w:rFonts w:ascii="Arial" w:hAnsi="Arial" w:cs="Arial"/>
                <w:color w:val="000000" w:themeColor="text1"/>
                <w:sz w:val="13"/>
                <w:szCs w:val="13"/>
              </w:rPr>
            </w:pPr>
          </w:p>
        </w:tc>
        <w:tc>
          <w:tcPr>
            <w:tcW w:w="990" w:type="dxa"/>
          </w:tcPr>
          <w:p w14:paraId="3976B69E" w14:textId="77777777" w:rsidR="002F2345" w:rsidRPr="009E033D" w:rsidRDefault="002F2345" w:rsidP="00EE7D63">
            <w:pPr>
              <w:spacing w:before="60" w:line="276" w:lineRule="auto"/>
              <w:ind w:left="-23" w:right="-63"/>
              <w:jc w:val="right"/>
              <w:rPr>
                <w:rFonts w:ascii="Arial" w:hAnsi="Arial" w:cs="Arial"/>
                <w:color w:val="000000" w:themeColor="text1"/>
                <w:sz w:val="13"/>
                <w:szCs w:val="13"/>
              </w:rPr>
            </w:pPr>
          </w:p>
        </w:tc>
        <w:tc>
          <w:tcPr>
            <w:tcW w:w="882" w:type="dxa"/>
          </w:tcPr>
          <w:p w14:paraId="1A48B127" w14:textId="77777777" w:rsidR="002F2345" w:rsidRPr="009E033D" w:rsidRDefault="002F2345" w:rsidP="00EE7D63">
            <w:pPr>
              <w:spacing w:before="60" w:line="276" w:lineRule="auto"/>
              <w:ind w:left="-23" w:right="-63"/>
              <w:jc w:val="center"/>
              <w:rPr>
                <w:rFonts w:ascii="Arial" w:hAnsi="Arial" w:cs="Arial"/>
                <w:color w:val="000000" w:themeColor="text1"/>
                <w:sz w:val="13"/>
                <w:szCs w:val="13"/>
              </w:rPr>
            </w:pPr>
          </w:p>
        </w:tc>
        <w:tc>
          <w:tcPr>
            <w:tcW w:w="992" w:type="dxa"/>
          </w:tcPr>
          <w:p w14:paraId="71C0F244"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2" w:type="dxa"/>
          </w:tcPr>
          <w:p w14:paraId="121B1763"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29" w:type="dxa"/>
          </w:tcPr>
          <w:p w14:paraId="345CEE08"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6C24842B"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4FEF489A"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29C113D6" w14:textId="77777777" w:rsidR="002F2345" w:rsidRPr="009E033D" w:rsidRDefault="002F2345" w:rsidP="00EE7D63">
            <w:pPr>
              <w:tabs>
                <w:tab w:val="decimal" w:pos="463"/>
              </w:tabs>
              <w:spacing w:before="60" w:line="276" w:lineRule="auto"/>
              <w:ind w:left="-23" w:right="-63"/>
              <w:jc w:val="right"/>
              <w:rPr>
                <w:rFonts w:ascii="Arial" w:hAnsi="Arial" w:cs="Arial"/>
                <w:color w:val="000000" w:themeColor="text1"/>
                <w:sz w:val="13"/>
                <w:szCs w:val="13"/>
              </w:rPr>
            </w:pPr>
          </w:p>
        </w:tc>
      </w:tr>
      <w:tr w:rsidR="006509A2" w:rsidRPr="009E033D" w14:paraId="7D92C127" w14:textId="77777777" w:rsidTr="006509A2">
        <w:trPr>
          <w:gridAfter w:val="1"/>
          <w:wAfter w:w="10" w:type="dxa"/>
        </w:trPr>
        <w:tc>
          <w:tcPr>
            <w:tcW w:w="1625" w:type="dxa"/>
          </w:tcPr>
          <w:p w14:paraId="5C2E6933" w14:textId="77777777" w:rsidR="006509A2" w:rsidRPr="009E033D" w:rsidRDefault="006509A2" w:rsidP="006509A2">
            <w:pPr>
              <w:spacing w:before="60" w:line="276" w:lineRule="auto"/>
              <w:ind w:left="162" w:right="-108" w:hanging="180"/>
              <w:rPr>
                <w:rFonts w:ascii="Arial" w:hAnsi="Arial" w:cs="Arial"/>
                <w:sz w:val="13"/>
                <w:szCs w:val="13"/>
              </w:rPr>
            </w:pPr>
            <w:r w:rsidRPr="009E033D">
              <w:rPr>
                <w:rFonts w:ascii="Arial" w:hAnsi="Arial" w:cs="Arial"/>
                <w:caps/>
                <w:sz w:val="13"/>
                <w:szCs w:val="13"/>
              </w:rPr>
              <w:t>Eic</w:t>
            </w:r>
            <w:r w:rsidRPr="009E033D">
              <w:rPr>
                <w:rFonts w:ascii="Arial" w:hAnsi="Arial" w:cs="Arial"/>
                <w:sz w:val="13"/>
                <w:szCs w:val="13"/>
              </w:rPr>
              <w:t xml:space="preserve"> Semiconductor</w:t>
            </w:r>
            <w:r w:rsidRPr="009E033D">
              <w:rPr>
                <w:rFonts w:ascii="Arial" w:hAnsi="Arial" w:cs="Arial"/>
                <w:sz w:val="13"/>
                <w:szCs w:val="13"/>
                <w:rtl/>
                <w:cs/>
              </w:rPr>
              <w:t xml:space="preserve"> </w:t>
            </w:r>
            <w:r w:rsidRPr="009E033D">
              <w:rPr>
                <w:rFonts w:ascii="Arial" w:hAnsi="Arial" w:cs="Arial"/>
                <w:sz w:val="13"/>
                <w:szCs w:val="13"/>
              </w:rPr>
              <w:br/>
              <w:t>Co., Ltd.</w:t>
            </w:r>
          </w:p>
        </w:tc>
        <w:tc>
          <w:tcPr>
            <w:tcW w:w="2248" w:type="dxa"/>
          </w:tcPr>
          <w:p w14:paraId="277730AF" w14:textId="77777777" w:rsidR="00435BAA" w:rsidRPr="009E033D" w:rsidRDefault="006509A2" w:rsidP="006509A2">
            <w:pPr>
              <w:spacing w:before="60" w:line="276" w:lineRule="auto"/>
              <w:ind w:right="-108"/>
              <w:jc w:val="thaiDistribute"/>
              <w:rPr>
                <w:rFonts w:ascii="Arial" w:hAnsi="Arial" w:cs="Arial"/>
                <w:snapToGrid w:val="0"/>
                <w:color w:val="000000"/>
                <w:sz w:val="13"/>
                <w:szCs w:val="13"/>
                <w:lang w:eastAsia="th-TH"/>
              </w:rPr>
            </w:pPr>
            <w:r w:rsidRPr="009E033D">
              <w:rPr>
                <w:rFonts w:ascii="Arial" w:hAnsi="Arial" w:cs="Arial"/>
                <w:snapToGrid w:val="0"/>
                <w:color w:val="000000"/>
                <w:sz w:val="13"/>
                <w:szCs w:val="13"/>
                <w:lang w:eastAsia="th-TH"/>
              </w:rPr>
              <w:t xml:space="preserve">Producing and exporting electronics </w:t>
            </w:r>
          </w:p>
          <w:p w14:paraId="09BE10F8" w14:textId="77777777" w:rsidR="00435BAA" w:rsidRPr="009E033D" w:rsidRDefault="00435BAA" w:rsidP="006509A2">
            <w:pPr>
              <w:spacing w:before="60" w:line="276" w:lineRule="auto"/>
              <w:ind w:right="-108"/>
              <w:jc w:val="thaiDistribute"/>
              <w:rPr>
                <w:rFonts w:ascii="Arial" w:hAnsi="Arial" w:cs="Arial"/>
                <w:snapToGrid w:val="0"/>
                <w:color w:val="000000"/>
                <w:sz w:val="13"/>
                <w:szCs w:val="13"/>
                <w:lang w:eastAsia="th-TH"/>
              </w:rPr>
            </w:pPr>
            <w:r w:rsidRPr="009E033D">
              <w:rPr>
                <w:rFonts w:ascii="Arial" w:hAnsi="Arial" w:cs="Arial"/>
                <w:snapToGrid w:val="0"/>
                <w:color w:val="000000"/>
                <w:sz w:val="13"/>
                <w:szCs w:val="13"/>
                <w:lang w:eastAsia="th-TH"/>
              </w:rPr>
              <w:t xml:space="preserve">     </w:t>
            </w:r>
            <w:r w:rsidR="006509A2" w:rsidRPr="009E033D">
              <w:rPr>
                <w:rFonts w:ascii="Arial" w:hAnsi="Arial" w:cs="Arial"/>
                <w:snapToGrid w:val="0"/>
                <w:color w:val="000000"/>
                <w:sz w:val="13"/>
                <w:szCs w:val="13"/>
                <w:lang w:eastAsia="th-TH"/>
              </w:rPr>
              <w:t xml:space="preserve">spare parts, import-export </w:t>
            </w:r>
          </w:p>
          <w:p w14:paraId="7B86A011" w14:textId="5A2FA8C9" w:rsidR="006509A2" w:rsidRPr="009E033D" w:rsidRDefault="00435BAA" w:rsidP="006509A2">
            <w:pPr>
              <w:spacing w:before="60" w:line="276" w:lineRule="auto"/>
              <w:ind w:right="-108"/>
              <w:jc w:val="thaiDistribute"/>
              <w:rPr>
                <w:rFonts w:ascii="Arial" w:hAnsi="Arial" w:cs="Arial"/>
                <w:snapToGrid w:val="0"/>
                <w:color w:val="000000"/>
                <w:sz w:val="13"/>
                <w:szCs w:val="13"/>
                <w:cs/>
                <w:lang w:eastAsia="th-TH"/>
              </w:rPr>
            </w:pPr>
            <w:r w:rsidRPr="009E033D">
              <w:rPr>
                <w:rFonts w:ascii="Arial" w:hAnsi="Arial" w:cs="Arial"/>
                <w:snapToGrid w:val="0"/>
                <w:color w:val="000000"/>
                <w:sz w:val="13"/>
                <w:szCs w:val="13"/>
                <w:lang w:eastAsia="th-TH"/>
              </w:rPr>
              <w:t xml:space="preserve">     </w:t>
            </w:r>
            <w:r w:rsidR="006509A2" w:rsidRPr="009E033D">
              <w:rPr>
                <w:rFonts w:ascii="Arial" w:hAnsi="Arial" w:cs="Arial"/>
                <w:snapToGrid w:val="0"/>
                <w:color w:val="000000"/>
                <w:sz w:val="13"/>
                <w:szCs w:val="13"/>
                <w:lang w:eastAsia="th-TH"/>
              </w:rPr>
              <w:t>electronics spare parts</w:t>
            </w:r>
          </w:p>
        </w:tc>
        <w:tc>
          <w:tcPr>
            <w:tcW w:w="810" w:type="dxa"/>
          </w:tcPr>
          <w:p w14:paraId="76B7A482" w14:textId="77777777" w:rsidR="006509A2" w:rsidRPr="009E033D" w:rsidRDefault="006509A2" w:rsidP="00E87080">
            <w:pPr>
              <w:spacing w:before="60"/>
              <w:jc w:val="center"/>
              <w:rPr>
                <w:rFonts w:ascii="Arial" w:hAnsi="Arial" w:cs="Arial"/>
                <w:sz w:val="13"/>
                <w:szCs w:val="13"/>
              </w:rPr>
            </w:pPr>
            <w:r w:rsidRPr="009E033D">
              <w:rPr>
                <w:rFonts w:ascii="Arial" w:hAnsi="Arial" w:cs="Arial"/>
                <w:sz w:val="13"/>
                <w:szCs w:val="13"/>
              </w:rPr>
              <w:t>Thailand</w:t>
            </w:r>
          </w:p>
        </w:tc>
        <w:tc>
          <w:tcPr>
            <w:tcW w:w="927" w:type="dxa"/>
          </w:tcPr>
          <w:p w14:paraId="7E2F04A3" w14:textId="024E8440" w:rsidR="006509A2" w:rsidRPr="009E033D" w:rsidRDefault="006509A2" w:rsidP="006509A2">
            <w:pPr>
              <w:spacing w:before="60" w:line="276" w:lineRule="auto"/>
              <w:ind w:left="-18"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947" w:type="dxa"/>
            <w:gridSpan w:val="2"/>
          </w:tcPr>
          <w:p w14:paraId="6CD1D354" w14:textId="5951EF0B" w:rsidR="006509A2" w:rsidRPr="009E033D" w:rsidRDefault="006509A2" w:rsidP="006509A2">
            <w:pPr>
              <w:tabs>
                <w:tab w:val="decimal" w:pos="463"/>
              </w:tabs>
              <w:spacing w:before="60" w:line="276" w:lineRule="auto"/>
              <w:ind w:left="-18" w:right="-63"/>
              <w:jc w:val="right"/>
              <w:rPr>
                <w:rFonts w:ascii="Arial" w:hAnsi="Arial" w:cs="Arial"/>
                <w:sz w:val="13"/>
                <w:szCs w:val="13"/>
              </w:rPr>
            </w:pPr>
            <w:r w:rsidRPr="009E033D">
              <w:rPr>
                <w:rFonts w:ascii="Arial" w:hAnsi="Arial" w:cs="Arial"/>
                <w:color w:val="000000" w:themeColor="text1"/>
                <w:sz w:val="13"/>
                <w:szCs w:val="13"/>
              </w:rPr>
              <w:t>474,031,700</w:t>
            </w:r>
          </w:p>
        </w:tc>
        <w:tc>
          <w:tcPr>
            <w:tcW w:w="990" w:type="dxa"/>
          </w:tcPr>
          <w:p w14:paraId="48A52FEE" w14:textId="6833B205"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882" w:type="dxa"/>
          </w:tcPr>
          <w:p w14:paraId="042CA564" w14:textId="2D8C8F89"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51.00</w:t>
            </w:r>
          </w:p>
        </w:tc>
        <w:tc>
          <w:tcPr>
            <w:tcW w:w="992" w:type="dxa"/>
          </w:tcPr>
          <w:p w14:paraId="3FD19E55" w14:textId="3F2EBA49"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 xml:space="preserve">    -</w:t>
            </w:r>
          </w:p>
        </w:tc>
        <w:tc>
          <w:tcPr>
            <w:tcW w:w="992" w:type="dxa"/>
          </w:tcPr>
          <w:p w14:paraId="67B3F4C6" w14:textId="2A2CA59C" w:rsidR="006509A2" w:rsidRPr="009E033D" w:rsidRDefault="006509A2" w:rsidP="006509A2">
            <w:pP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241,756,200</w:t>
            </w:r>
          </w:p>
        </w:tc>
        <w:tc>
          <w:tcPr>
            <w:tcW w:w="1029" w:type="dxa"/>
          </w:tcPr>
          <w:p w14:paraId="7DC23E38" w14:textId="33B82556"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 xml:space="preserve">    -</w:t>
            </w:r>
          </w:p>
        </w:tc>
        <w:tc>
          <w:tcPr>
            <w:tcW w:w="999" w:type="dxa"/>
          </w:tcPr>
          <w:p w14:paraId="1FD9F8EF" w14:textId="510862D1" w:rsidR="006509A2" w:rsidRPr="009E033D" w:rsidRDefault="006509A2" w:rsidP="006509A2">
            <w:pP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(119,356,135)</w:t>
            </w:r>
          </w:p>
        </w:tc>
        <w:tc>
          <w:tcPr>
            <w:tcW w:w="999" w:type="dxa"/>
          </w:tcPr>
          <w:p w14:paraId="082FB5C8" w14:textId="3C40ED3C"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 xml:space="preserve">    -</w:t>
            </w:r>
          </w:p>
        </w:tc>
        <w:tc>
          <w:tcPr>
            <w:tcW w:w="1017" w:type="dxa"/>
          </w:tcPr>
          <w:p w14:paraId="295D5BAD" w14:textId="1FFE1D60" w:rsidR="006509A2" w:rsidRPr="009E033D" w:rsidRDefault="006509A2" w:rsidP="006509A2">
            <w:pP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122,400,065</w:t>
            </w:r>
          </w:p>
        </w:tc>
      </w:tr>
      <w:tr w:rsidR="006509A2" w:rsidRPr="009E033D" w14:paraId="576901E4" w14:textId="77777777" w:rsidTr="00B60335">
        <w:trPr>
          <w:gridAfter w:val="1"/>
          <w:wAfter w:w="10" w:type="dxa"/>
          <w:trHeight w:val="432"/>
        </w:trPr>
        <w:tc>
          <w:tcPr>
            <w:tcW w:w="1625" w:type="dxa"/>
          </w:tcPr>
          <w:p w14:paraId="3E1C4CF4" w14:textId="77777777" w:rsidR="006509A2" w:rsidRPr="009E033D" w:rsidRDefault="006509A2" w:rsidP="006509A2">
            <w:pPr>
              <w:spacing w:before="60" w:line="192" w:lineRule="auto"/>
              <w:rPr>
                <w:rFonts w:ascii="Arial" w:hAnsi="Arial" w:cs="Arial"/>
                <w:color w:val="000000" w:themeColor="text1"/>
                <w:sz w:val="13"/>
                <w:szCs w:val="13"/>
              </w:rPr>
            </w:pPr>
            <w:r w:rsidRPr="009E033D">
              <w:rPr>
                <w:rFonts w:ascii="Arial" w:hAnsi="Arial" w:cs="Arial"/>
                <w:color w:val="000000" w:themeColor="text1"/>
                <w:sz w:val="13"/>
                <w:szCs w:val="13"/>
              </w:rPr>
              <w:t xml:space="preserve">Domino Asia Pacific </w:t>
            </w:r>
          </w:p>
          <w:p w14:paraId="0ABB7E68" w14:textId="4F9AFE6D" w:rsidR="006509A2" w:rsidRPr="009E033D" w:rsidRDefault="006509A2" w:rsidP="006509A2">
            <w:pPr>
              <w:spacing w:before="60" w:line="192" w:lineRule="auto"/>
              <w:rPr>
                <w:rFonts w:ascii="Arial" w:hAnsi="Arial" w:cs="Arial"/>
                <w:color w:val="000000" w:themeColor="text1"/>
                <w:sz w:val="13"/>
                <w:szCs w:val="13"/>
              </w:rPr>
            </w:pPr>
            <w:r w:rsidRPr="009E033D">
              <w:rPr>
                <w:rFonts w:ascii="Arial" w:hAnsi="Arial" w:cs="Arial"/>
                <w:color w:val="000000" w:themeColor="text1"/>
                <w:sz w:val="13"/>
                <w:szCs w:val="13"/>
              </w:rPr>
              <w:t xml:space="preserve">     Co., Ltd.</w:t>
            </w:r>
          </w:p>
        </w:tc>
        <w:tc>
          <w:tcPr>
            <w:tcW w:w="2248" w:type="dxa"/>
          </w:tcPr>
          <w:p w14:paraId="55ED237D" w14:textId="7E1DDABF" w:rsidR="006509A2" w:rsidRPr="009E033D" w:rsidRDefault="006509A2" w:rsidP="006509A2">
            <w:pPr>
              <w:spacing w:before="60" w:line="276" w:lineRule="auto"/>
              <w:ind w:right="-108"/>
              <w:rPr>
                <w:rFonts w:ascii="Arial" w:hAnsi="Arial" w:cs="Arial"/>
                <w:snapToGrid w:val="0"/>
                <w:color w:val="000000"/>
                <w:sz w:val="13"/>
                <w:szCs w:val="13"/>
                <w:lang w:eastAsia="th-TH"/>
              </w:rPr>
            </w:pPr>
            <w:r w:rsidRPr="009E033D">
              <w:rPr>
                <w:rFonts w:ascii="Arial" w:hAnsi="Arial" w:cs="Arial"/>
                <w:snapToGrid w:val="0"/>
                <w:color w:val="000000"/>
                <w:sz w:val="13"/>
                <w:szCs w:val="13"/>
                <w:lang w:eastAsia="th-TH"/>
              </w:rPr>
              <w:t>Selling foods and beverages</w:t>
            </w:r>
          </w:p>
        </w:tc>
        <w:tc>
          <w:tcPr>
            <w:tcW w:w="810" w:type="dxa"/>
          </w:tcPr>
          <w:p w14:paraId="057745BC" w14:textId="30EFF39E" w:rsidR="006509A2" w:rsidRPr="009E033D" w:rsidRDefault="006509A2" w:rsidP="00E87080">
            <w:pPr>
              <w:spacing w:before="60"/>
              <w:jc w:val="center"/>
              <w:rPr>
                <w:rFonts w:ascii="Arial" w:hAnsi="Arial" w:cs="Arial"/>
                <w:sz w:val="13"/>
                <w:szCs w:val="13"/>
              </w:rPr>
            </w:pPr>
            <w:r w:rsidRPr="009E033D">
              <w:rPr>
                <w:rFonts w:ascii="Arial" w:hAnsi="Arial" w:cs="Arial"/>
                <w:sz w:val="13"/>
                <w:szCs w:val="13"/>
              </w:rPr>
              <w:t>Thailand</w:t>
            </w:r>
          </w:p>
        </w:tc>
        <w:tc>
          <w:tcPr>
            <w:tcW w:w="927" w:type="dxa"/>
          </w:tcPr>
          <w:p w14:paraId="4BBAF02C" w14:textId="34D48A38"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r w:rsidRPr="009E033D">
              <w:rPr>
                <w:rFonts w:ascii="Arial" w:hAnsi="Arial" w:cs="Arial"/>
                <w:color w:val="000000" w:themeColor="text1"/>
                <w:sz w:val="13"/>
                <w:szCs w:val="13"/>
              </w:rPr>
              <w:t>322,750,000</w:t>
            </w:r>
          </w:p>
        </w:tc>
        <w:tc>
          <w:tcPr>
            <w:tcW w:w="947" w:type="dxa"/>
            <w:gridSpan w:val="2"/>
          </w:tcPr>
          <w:p w14:paraId="5D9CAEA2" w14:textId="061E2CE7" w:rsidR="006509A2" w:rsidRPr="009E033D" w:rsidRDefault="006509A2" w:rsidP="006509A2">
            <w:pPr>
              <w:tabs>
                <w:tab w:val="decimal" w:pos="578"/>
              </w:tabs>
              <w:spacing w:before="60"/>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250,000</w:t>
            </w:r>
          </w:p>
        </w:tc>
        <w:tc>
          <w:tcPr>
            <w:tcW w:w="990" w:type="dxa"/>
          </w:tcPr>
          <w:p w14:paraId="5EE47735" w14:textId="75F2B17C"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99.9</w:t>
            </w:r>
            <w:r w:rsidR="00A951DB" w:rsidRPr="009E033D">
              <w:rPr>
                <w:rFonts w:ascii="Arial" w:hAnsi="Arial" w:cs="Arial"/>
                <w:color w:val="000000" w:themeColor="text1"/>
                <w:sz w:val="13"/>
                <w:szCs w:val="13"/>
              </w:rPr>
              <w:t>9</w:t>
            </w:r>
          </w:p>
        </w:tc>
        <w:tc>
          <w:tcPr>
            <w:tcW w:w="882" w:type="dxa"/>
          </w:tcPr>
          <w:p w14:paraId="7DBE1DD7" w14:textId="5704BDDA" w:rsidR="006509A2" w:rsidRPr="009E033D" w:rsidRDefault="006509A2" w:rsidP="006509A2">
            <w:pPr>
              <w:tabs>
                <w:tab w:val="decimal" w:pos="344"/>
                <w:tab w:val="left" w:pos="510"/>
              </w:tabs>
              <w:spacing w:before="60"/>
              <w:ind w:right="-63"/>
              <w:jc w:val="center"/>
              <w:rPr>
                <w:rFonts w:ascii="Arial" w:hAnsi="Arial" w:cs="Arial"/>
                <w:color w:val="000000" w:themeColor="text1"/>
                <w:sz w:val="13"/>
                <w:szCs w:val="13"/>
              </w:rPr>
            </w:pPr>
            <w:r w:rsidRPr="009E033D">
              <w:rPr>
                <w:rFonts w:ascii="Arial" w:hAnsi="Arial" w:cs="Arial"/>
                <w:color w:val="000000" w:themeColor="text1"/>
                <w:sz w:val="13"/>
                <w:szCs w:val="13"/>
              </w:rPr>
              <w:t>99.9</w:t>
            </w:r>
            <w:r w:rsidR="009C5942" w:rsidRPr="009E033D">
              <w:rPr>
                <w:rFonts w:ascii="Arial" w:hAnsi="Arial" w:cs="Arial"/>
                <w:color w:val="000000" w:themeColor="text1"/>
                <w:sz w:val="13"/>
                <w:szCs w:val="13"/>
              </w:rPr>
              <w:t>7</w:t>
            </w:r>
          </w:p>
        </w:tc>
        <w:tc>
          <w:tcPr>
            <w:tcW w:w="992" w:type="dxa"/>
          </w:tcPr>
          <w:p w14:paraId="018BCF66" w14:textId="4022BBE9" w:rsidR="006509A2" w:rsidRPr="009E033D" w:rsidRDefault="006509A2" w:rsidP="006509A2">
            <w:pP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322,7</w:t>
            </w:r>
            <w:r w:rsidR="0008561A" w:rsidRPr="009E033D">
              <w:rPr>
                <w:rFonts w:ascii="Arial" w:hAnsi="Arial" w:cs="Arial"/>
                <w:sz w:val="13"/>
                <w:szCs w:val="13"/>
              </w:rPr>
              <w:t>49,925</w:t>
            </w:r>
          </w:p>
        </w:tc>
        <w:tc>
          <w:tcPr>
            <w:tcW w:w="992" w:type="dxa"/>
          </w:tcPr>
          <w:p w14:paraId="6BA02D21" w14:textId="060BEF08" w:rsidR="006509A2" w:rsidRPr="009E033D" w:rsidRDefault="006509A2" w:rsidP="006509A2">
            <w:pPr>
              <w:tabs>
                <w:tab w:val="decimal" w:pos="578"/>
              </w:tabs>
              <w:spacing w:before="60"/>
              <w:ind w:left="-23" w:right="-63"/>
              <w:jc w:val="right"/>
              <w:rPr>
                <w:rFonts w:ascii="Arial" w:hAnsi="Arial" w:cs="Arial"/>
                <w:color w:val="000000" w:themeColor="text1"/>
                <w:sz w:val="13"/>
                <w:szCs w:val="13"/>
              </w:rPr>
            </w:pPr>
            <w:r w:rsidRPr="009E033D">
              <w:rPr>
                <w:rFonts w:ascii="Arial" w:hAnsi="Arial" w:cs="Arial"/>
                <w:sz w:val="13"/>
                <w:szCs w:val="13"/>
              </w:rPr>
              <w:t>294,925</w:t>
            </w:r>
          </w:p>
        </w:tc>
        <w:tc>
          <w:tcPr>
            <w:tcW w:w="1029" w:type="dxa"/>
            <w:shd w:val="clear" w:color="auto" w:fill="auto"/>
          </w:tcPr>
          <w:p w14:paraId="7AF04A37" w14:textId="6F40EE97"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6F5C15B1" w14:textId="5082ABCE"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3AB90EED" w14:textId="5B4FFFB9" w:rsidR="006509A2" w:rsidRPr="009E033D" w:rsidRDefault="006509A2" w:rsidP="006509A2">
            <w:pP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322,749,92</w:t>
            </w:r>
            <w:r w:rsidR="004F0CE1" w:rsidRPr="009E033D">
              <w:rPr>
                <w:rFonts w:ascii="Arial" w:hAnsi="Arial" w:cstheme="minorBidi"/>
                <w:sz w:val="13"/>
                <w:szCs w:val="13"/>
              </w:rPr>
              <w:t>5</w:t>
            </w:r>
          </w:p>
        </w:tc>
        <w:tc>
          <w:tcPr>
            <w:tcW w:w="1017" w:type="dxa"/>
          </w:tcPr>
          <w:p w14:paraId="687E7C07" w14:textId="5895B52C" w:rsidR="006509A2" w:rsidRPr="009E033D" w:rsidRDefault="006509A2" w:rsidP="006509A2">
            <w:pPr>
              <w:tabs>
                <w:tab w:val="decimal" w:pos="578"/>
              </w:tabs>
              <w:spacing w:before="60"/>
              <w:ind w:left="-23" w:right="-63"/>
              <w:jc w:val="right"/>
              <w:rPr>
                <w:rFonts w:ascii="Arial" w:hAnsi="Arial" w:cs="Arial"/>
                <w:color w:val="000000" w:themeColor="text1"/>
                <w:sz w:val="13"/>
                <w:szCs w:val="13"/>
              </w:rPr>
            </w:pPr>
            <w:r w:rsidRPr="009E033D">
              <w:rPr>
                <w:rFonts w:ascii="Arial" w:hAnsi="Arial" w:cs="Arial"/>
                <w:sz w:val="13"/>
                <w:szCs w:val="13"/>
              </w:rPr>
              <w:t>294,925</w:t>
            </w:r>
          </w:p>
        </w:tc>
      </w:tr>
      <w:tr w:rsidR="006509A2" w:rsidRPr="009E033D" w14:paraId="3B660ED0" w14:textId="77777777" w:rsidTr="006509A2">
        <w:trPr>
          <w:gridAfter w:val="1"/>
          <w:wAfter w:w="10" w:type="dxa"/>
          <w:trHeight w:val="63"/>
        </w:trPr>
        <w:tc>
          <w:tcPr>
            <w:tcW w:w="1625" w:type="dxa"/>
          </w:tcPr>
          <w:p w14:paraId="58207BD9" w14:textId="77777777" w:rsidR="006509A2" w:rsidRPr="009E033D" w:rsidRDefault="006509A2" w:rsidP="006509A2">
            <w:pPr>
              <w:spacing w:before="60" w:line="276" w:lineRule="auto"/>
              <w:ind w:left="162" w:right="-108" w:hanging="180"/>
              <w:rPr>
                <w:rFonts w:ascii="Arial" w:hAnsi="Arial" w:cs="Arial"/>
                <w:sz w:val="13"/>
                <w:szCs w:val="13"/>
              </w:rPr>
            </w:pPr>
            <w:r w:rsidRPr="009E033D">
              <w:rPr>
                <w:rFonts w:ascii="Arial" w:hAnsi="Arial" w:cs="Arial"/>
                <w:sz w:val="13"/>
                <w:szCs w:val="13"/>
              </w:rPr>
              <w:t>Food Holding Co., Ltd.</w:t>
            </w:r>
          </w:p>
        </w:tc>
        <w:tc>
          <w:tcPr>
            <w:tcW w:w="2248" w:type="dxa"/>
          </w:tcPr>
          <w:p w14:paraId="713C160F" w14:textId="06D18003" w:rsidR="006509A2" w:rsidRPr="009E033D" w:rsidRDefault="006509A2" w:rsidP="006509A2">
            <w:pPr>
              <w:pStyle w:val="BodyText"/>
              <w:spacing w:before="60" w:after="0" w:line="276" w:lineRule="auto"/>
              <w:ind w:right="-108"/>
              <w:rPr>
                <w:rFonts w:ascii="Arial" w:hAnsi="Arial" w:cs="Arial"/>
                <w:sz w:val="13"/>
                <w:szCs w:val="13"/>
              </w:rPr>
            </w:pPr>
            <w:r w:rsidRPr="009E033D">
              <w:rPr>
                <w:rFonts w:ascii="Arial" w:hAnsi="Arial" w:cs="Arial"/>
                <w:sz w:val="13"/>
                <w:szCs w:val="13"/>
              </w:rPr>
              <w:t xml:space="preserve">Investment in food business </w:t>
            </w:r>
          </w:p>
        </w:tc>
        <w:tc>
          <w:tcPr>
            <w:tcW w:w="810" w:type="dxa"/>
          </w:tcPr>
          <w:p w14:paraId="292742AC" w14:textId="77777777" w:rsidR="006509A2" w:rsidRPr="009E033D" w:rsidRDefault="006509A2" w:rsidP="00E87080">
            <w:pPr>
              <w:spacing w:before="60"/>
              <w:jc w:val="center"/>
              <w:rPr>
                <w:rFonts w:ascii="Arial" w:hAnsi="Arial" w:cs="Arial"/>
                <w:sz w:val="13"/>
                <w:szCs w:val="13"/>
              </w:rPr>
            </w:pPr>
            <w:r w:rsidRPr="009E033D">
              <w:rPr>
                <w:rFonts w:ascii="Arial" w:hAnsi="Arial" w:cs="Arial"/>
                <w:sz w:val="13"/>
                <w:szCs w:val="13"/>
              </w:rPr>
              <w:t>Thailand</w:t>
            </w:r>
          </w:p>
        </w:tc>
        <w:tc>
          <w:tcPr>
            <w:tcW w:w="927" w:type="dxa"/>
          </w:tcPr>
          <w:p w14:paraId="623598D3" w14:textId="58C744AF"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r w:rsidRPr="009E033D">
              <w:rPr>
                <w:rFonts w:ascii="Arial" w:hAnsi="Arial" w:cs="Arial"/>
                <w:color w:val="000000" w:themeColor="text1"/>
                <w:sz w:val="13"/>
                <w:szCs w:val="13"/>
              </w:rPr>
              <w:t>600,000,000</w:t>
            </w:r>
          </w:p>
        </w:tc>
        <w:tc>
          <w:tcPr>
            <w:tcW w:w="947" w:type="dxa"/>
            <w:gridSpan w:val="2"/>
          </w:tcPr>
          <w:p w14:paraId="3D34B669" w14:textId="4EAD3C76" w:rsidR="006509A2" w:rsidRPr="009E033D" w:rsidRDefault="006509A2" w:rsidP="006509A2">
            <w:pPr>
              <w:tabs>
                <w:tab w:val="left" w:pos="441"/>
              </w:tabs>
              <w:spacing w:before="60" w:line="276" w:lineRule="auto"/>
              <w:ind w:left="-18" w:right="-63"/>
              <w:jc w:val="right"/>
              <w:rPr>
                <w:rFonts w:ascii="Arial" w:hAnsi="Arial" w:cstheme="minorBidi"/>
                <w:sz w:val="13"/>
                <w:szCs w:val="13"/>
              </w:rPr>
            </w:pPr>
            <w:r w:rsidRPr="009E033D">
              <w:rPr>
                <w:rFonts w:ascii="Arial" w:hAnsi="Arial" w:cs="Arial"/>
                <w:color w:val="000000" w:themeColor="text1"/>
                <w:sz w:val="13"/>
                <w:szCs w:val="13"/>
              </w:rPr>
              <w:t>1,000,000</w:t>
            </w:r>
          </w:p>
        </w:tc>
        <w:tc>
          <w:tcPr>
            <w:tcW w:w="990" w:type="dxa"/>
          </w:tcPr>
          <w:p w14:paraId="2A46B93B" w14:textId="6384C23C"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99.80</w:t>
            </w:r>
          </w:p>
        </w:tc>
        <w:tc>
          <w:tcPr>
            <w:tcW w:w="882" w:type="dxa"/>
          </w:tcPr>
          <w:p w14:paraId="763CD32A" w14:textId="13CAFC06"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99.80</w:t>
            </w:r>
          </w:p>
        </w:tc>
        <w:tc>
          <w:tcPr>
            <w:tcW w:w="992" w:type="dxa"/>
            <w:vAlign w:val="bottom"/>
          </w:tcPr>
          <w:p w14:paraId="167DDE15" w14:textId="053394DC" w:rsidR="006509A2" w:rsidRPr="009E033D" w:rsidRDefault="006509A2" w:rsidP="006509A2">
            <w:pPr>
              <w:pBdr>
                <w:bottom w:val="single" w:sz="4" w:space="1" w:color="auto"/>
              </w:pBd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599,999,700</w:t>
            </w:r>
          </w:p>
        </w:tc>
        <w:tc>
          <w:tcPr>
            <w:tcW w:w="992" w:type="dxa"/>
            <w:vAlign w:val="bottom"/>
          </w:tcPr>
          <w:p w14:paraId="75BD8DCA" w14:textId="12DDC500" w:rsidR="006509A2" w:rsidRPr="009E033D" w:rsidRDefault="006509A2" w:rsidP="006509A2">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599,999,700</w:t>
            </w:r>
          </w:p>
        </w:tc>
        <w:tc>
          <w:tcPr>
            <w:tcW w:w="1029" w:type="dxa"/>
            <w:vAlign w:val="bottom"/>
          </w:tcPr>
          <w:p w14:paraId="03F56723" w14:textId="24956333" w:rsidR="006509A2" w:rsidRPr="009E033D" w:rsidRDefault="006509A2" w:rsidP="006509A2">
            <w:pPr>
              <w:pBdr>
                <w:bottom w:val="single" w:sz="4" w:space="1" w:color="auto"/>
              </w:pBdr>
              <w:tabs>
                <w:tab w:val="decimal" w:pos="463"/>
                <w:tab w:val="left" w:pos="494"/>
              </w:tabs>
              <w:spacing w:before="60" w:line="276" w:lineRule="auto"/>
              <w:ind w:right="-63"/>
              <w:jc w:val="right"/>
              <w:rPr>
                <w:rFonts w:ascii="Arial" w:hAnsi="Arial" w:cs="Arial"/>
                <w:color w:val="000000" w:themeColor="text1"/>
                <w:sz w:val="13"/>
                <w:szCs w:val="13"/>
              </w:rPr>
            </w:pPr>
            <w:r w:rsidRPr="009E033D">
              <w:rPr>
                <w:rFonts w:ascii="Arial" w:hAnsi="Arial" w:cs="Arial"/>
                <w:color w:val="000000" w:themeColor="text1"/>
                <w:sz w:val="13"/>
                <w:szCs w:val="13"/>
              </w:rPr>
              <w:t xml:space="preserve"> (1</w:t>
            </w:r>
            <w:r w:rsidR="004A36BA" w:rsidRPr="009E033D">
              <w:rPr>
                <w:rFonts w:ascii="Arial" w:hAnsi="Arial" w:cs="Arial"/>
                <w:color w:val="000000" w:themeColor="text1"/>
                <w:sz w:val="13"/>
                <w:szCs w:val="13"/>
              </w:rPr>
              <w:t>51</w:t>
            </w:r>
            <w:r w:rsidRPr="009E033D">
              <w:rPr>
                <w:rFonts w:ascii="Arial" w:hAnsi="Arial" w:cs="Arial"/>
                <w:color w:val="000000" w:themeColor="text1"/>
                <w:sz w:val="13"/>
                <w:szCs w:val="13"/>
              </w:rPr>
              <w:t>,</w:t>
            </w:r>
            <w:r w:rsidR="004A36BA" w:rsidRPr="009E033D">
              <w:rPr>
                <w:rFonts w:ascii="Arial" w:hAnsi="Arial" w:cs="Arial"/>
                <w:color w:val="000000" w:themeColor="text1"/>
                <w:sz w:val="13"/>
                <w:szCs w:val="13"/>
              </w:rPr>
              <w:t>545</w:t>
            </w:r>
            <w:r w:rsidRPr="009E033D">
              <w:rPr>
                <w:rFonts w:ascii="Arial" w:hAnsi="Arial" w:cs="Arial"/>
                <w:color w:val="000000" w:themeColor="text1"/>
                <w:sz w:val="13"/>
                <w:szCs w:val="13"/>
              </w:rPr>
              <w:t>,</w:t>
            </w:r>
            <w:r w:rsidR="004A36BA" w:rsidRPr="009E033D">
              <w:rPr>
                <w:rFonts w:ascii="Arial" w:hAnsi="Arial" w:cs="Arial"/>
                <w:color w:val="000000" w:themeColor="text1"/>
                <w:sz w:val="13"/>
                <w:szCs w:val="13"/>
              </w:rPr>
              <w:t>336</w:t>
            </w:r>
            <w:r w:rsidRPr="009E033D">
              <w:rPr>
                <w:rFonts w:ascii="Arial" w:hAnsi="Arial" w:cs="Arial"/>
                <w:color w:val="000000" w:themeColor="text1"/>
                <w:sz w:val="13"/>
                <w:szCs w:val="13"/>
              </w:rPr>
              <w:t>)</w:t>
            </w:r>
          </w:p>
        </w:tc>
        <w:tc>
          <w:tcPr>
            <w:tcW w:w="999" w:type="dxa"/>
            <w:vAlign w:val="bottom"/>
          </w:tcPr>
          <w:p w14:paraId="78825ACA" w14:textId="041AE5B0" w:rsidR="006509A2" w:rsidRPr="009E033D" w:rsidRDefault="006509A2" w:rsidP="006509A2">
            <w:pPr>
              <w:pBdr>
                <w:bottom w:val="single" w:sz="4" w:space="1" w:color="auto"/>
              </w:pBd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 xml:space="preserve"> (175,989,374)</w:t>
            </w:r>
          </w:p>
        </w:tc>
        <w:tc>
          <w:tcPr>
            <w:tcW w:w="999" w:type="dxa"/>
            <w:vAlign w:val="bottom"/>
          </w:tcPr>
          <w:p w14:paraId="3BE1F69D" w14:textId="2B98FA06" w:rsidR="006509A2" w:rsidRPr="009E033D" w:rsidRDefault="006509A2" w:rsidP="006509A2">
            <w:pPr>
              <w:pBdr>
                <w:bottom w:val="single" w:sz="4" w:space="1" w:color="auto"/>
              </w:pBdr>
              <w:tabs>
                <w:tab w:val="decimal" w:pos="463"/>
              </w:tabs>
              <w:spacing w:before="60" w:line="276" w:lineRule="auto"/>
              <w:ind w:left="-23" w:right="-63"/>
              <w:jc w:val="right"/>
              <w:rPr>
                <w:rFonts w:ascii="Arial" w:hAnsi="Arial" w:cs="Arial"/>
                <w:sz w:val="13"/>
                <w:szCs w:val="13"/>
              </w:rPr>
            </w:pPr>
            <w:r w:rsidRPr="009E033D">
              <w:rPr>
                <w:rFonts w:ascii="Arial" w:hAnsi="Arial" w:cs="Arial"/>
                <w:sz w:val="13"/>
                <w:szCs w:val="13"/>
              </w:rPr>
              <w:t>448,454,364</w:t>
            </w:r>
          </w:p>
        </w:tc>
        <w:tc>
          <w:tcPr>
            <w:tcW w:w="1017" w:type="dxa"/>
            <w:vAlign w:val="bottom"/>
          </w:tcPr>
          <w:p w14:paraId="66BEA8FE" w14:textId="025448B5" w:rsidR="006509A2" w:rsidRPr="009E033D" w:rsidRDefault="006509A2" w:rsidP="006509A2">
            <w:pPr>
              <w:pBdr>
                <w:bottom w:val="single" w:sz="4" w:space="1" w:color="auto"/>
              </w:pBdr>
              <w:tabs>
                <w:tab w:val="decimal" w:pos="463"/>
              </w:tabs>
              <w:spacing w:before="60" w:line="276"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424,010,326</w:t>
            </w:r>
          </w:p>
        </w:tc>
      </w:tr>
      <w:tr w:rsidR="006509A2" w:rsidRPr="009E033D" w14:paraId="0C2FF4E0" w14:textId="77777777" w:rsidTr="006509A2">
        <w:trPr>
          <w:gridAfter w:val="1"/>
          <w:wAfter w:w="10" w:type="dxa"/>
          <w:trHeight w:val="63"/>
        </w:trPr>
        <w:tc>
          <w:tcPr>
            <w:tcW w:w="1625" w:type="dxa"/>
          </w:tcPr>
          <w:p w14:paraId="669FD1B4" w14:textId="77777777" w:rsidR="006509A2" w:rsidRPr="009E033D" w:rsidRDefault="006509A2" w:rsidP="006509A2">
            <w:pPr>
              <w:spacing w:before="60" w:line="276" w:lineRule="auto"/>
              <w:ind w:left="162" w:right="-108" w:hanging="180"/>
              <w:rPr>
                <w:rFonts w:ascii="Arial" w:hAnsi="Arial" w:cs="Arial"/>
                <w:sz w:val="13"/>
                <w:szCs w:val="13"/>
              </w:rPr>
            </w:pPr>
          </w:p>
        </w:tc>
        <w:tc>
          <w:tcPr>
            <w:tcW w:w="2248" w:type="dxa"/>
          </w:tcPr>
          <w:p w14:paraId="1C3CE326" w14:textId="77777777" w:rsidR="006509A2" w:rsidRPr="009E033D" w:rsidRDefault="006509A2" w:rsidP="006509A2">
            <w:pPr>
              <w:pStyle w:val="BodyText"/>
              <w:spacing w:before="60" w:after="0" w:line="276" w:lineRule="auto"/>
              <w:ind w:right="-108"/>
              <w:rPr>
                <w:rFonts w:ascii="Arial" w:hAnsi="Arial" w:cs="Arial"/>
                <w:sz w:val="13"/>
                <w:szCs w:val="13"/>
              </w:rPr>
            </w:pPr>
          </w:p>
        </w:tc>
        <w:tc>
          <w:tcPr>
            <w:tcW w:w="810" w:type="dxa"/>
          </w:tcPr>
          <w:p w14:paraId="66E2ECD6" w14:textId="77777777" w:rsidR="006509A2" w:rsidRPr="009E033D" w:rsidRDefault="006509A2" w:rsidP="006509A2">
            <w:pPr>
              <w:tabs>
                <w:tab w:val="decimal" w:pos="463"/>
              </w:tabs>
              <w:spacing w:before="60" w:line="276" w:lineRule="auto"/>
              <w:ind w:left="-82" w:right="-108"/>
              <w:jc w:val="center"/>
              <w:rPr>
                <w:rFonts w:ascii="Arial" w:hAnsi="Arial" w:cs="Arial"/>
                <w:sz w:val="13"/>
                <w:szCs w:val="13"/>
              </w:rPr>
            </w:pPr>
          </w:p>
        </w:tc>
        <w:tc>
          <w:tcPr>
            <w:tcW w:w="927" w:type="dxa"/>
          </w:tcPr>
          <w:p w14:paraId="2AA4CB40" w14:textId="77777777"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0F16133F" w14:textId="77777777" w:rsidR="006509A2" w:rsidRPr="009E033D" w:rsidRDefault="006509A2" w:rsidP="006509A2">
            <w:pPr>
              <w:tabs>
                <w:tab w:val="left" w:pos="441"/>
              </w:tabs>
              <w:spacing w:before="60" w:line="276" w:lineRule="auto"/>
              <w:ind w:left="-18" w:right="-63"/>
              <w:jc w:val="right"/>
              <w:rPr>
                <w:rFonts w:ascii="Arial" w:hAnsi="Arial" w:cs="Arial"/>
                <w:color w:val="000000" w:themeColor="text1"/>
                <w:sz w:val="13"/>
                <w:szCs w:val="13"/>
              </w:rPr>
            </w:pPr>
          </w:p>
        </w:tc>
        <w:tc>
          <w:tcPr>
            <w:tcW w:w="990" w:type="dxa"/>
          </w:tcPr>
          <w:p w14:paraId="5CED05D1" w14:textId="77777777" w:rsidR="006509A2" w:rsidRPr="009E033D" w:rsidRDefault="006509A2" w:rsidP="006509A2">
            <w:pPr>
              <w:spacing w:before="60" w:line="276" w:lineRule="auto"/>
              <w:ind w:left="-23" w:right="-63"/>
              <w:jc w:val="center"/>
              <w:rPr>
                <w:rFonts w:ascii="Arial" w:hAnsi="Arial" w:cs="Arial"/>
                <w:color w:val="000000" w:themeColor="text1"/>
                <w:sz w:val="13"/>
                <w:szCs w:val="13"/>
              </w:rPr>
            </w:pPr>
          </w:p>
        </w:tc>
        <w:tc>
          <w:tcPr>
            <w:tcW w:w="882" w:type="dxa"/>
          </w:tcPr>
          <w:p w14:paraId="0C050A08" w14:textId="77777777" w:rsidR="006509A2" w:rsidRPr="009E033D" w:rsidRDefault="006509A2" w:rsidP="006509A2">
            <w:pPr>
              <w:spacing w:before="60" w:line="276" w:lineRule="auto"/>
              <w:ind w:left="-23" w:right="-63"/>
              <w:jc w:val="center"/>
              <w:rPr>
                <w:rFonts w:ascii="Arial" w:hAnsi="Arial" w:cs="Arial"/>
                <w:color w:val="000000" w:themeColor="text1"/>
                <w:sz w:val="13"/>
                <w:szCs w:val="13"/>
              </w:rPr>
            </w:pPr>
          </w:p>
        </w:tc>
        <w:tc>
          <w:tcPr>
            <w:tcW w:w="992" w:type="dxa"/>
          </w:tcPr>
          <w:p w14:paraId="385E85FC" w14:textId="77777777" w:rsidR="006509A2" w:rsidRPr="009E033D" w:rsidRDefault="006509A2" w:rsidP="006509A2">
            <w:pPr>
              <w:tabs>
                <w:tab w:val="decimal" w:pos="463"/>
              </w:tabs>
              <w:spacing w:before="60" w:line="276" w:lineRule="auto"/>
              <w:ind w:left="-23" w:right="-63"/>
              <w:jc w:val="right"/>
              <w:rPr>
                <w:rFonts w:ascii="Arial" w:hAnsi="Arial" w:cs="Arial"/>
                <w:sz w:val="13"/>
                <w:szCs w:val="13"/>
              </w:rPr>
            </w:pPr>
          </w:p>
        </w:tc>
        <w:tc>
          <w:tcPr>
            <w:tcW w:w="992" w:type="dxa"/>
          </w:tcPr>
          <w:p w14:paraId="1D46ED6A"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1029" w:type="dxa"/>
          </w:tcPr>
          <w:p w14:paraId="450EBF51" w14:textId="77777777" w:rsidR="006509A2" w:rsidRPr="009E033D" w:rsidRDefault="006509A2" w:rsidP="006509A2">
            <w:pPr>
              <w:tabs>
                <w:tab w:val="decimal" w:pos="463"/>
                <w:tab w:val="left" w:pos="494"/>
              </w:tabs>
              <w:spacing w:before="60" w:line="276" w:lineRule="auto"/>
              <w:ind w:right="-63"/>
              <w:jc w:val="right"/>
              <w:rPr>
                <w:rFonts w:ascii="Arial" w:hAnsi="Arial" w:cs="Arial"/>
                <w:color w:val="000000" w:themeColor="text1"/>
                <w:sz w:val="13"/>
                <w:szCs w:val="13"/>
              </w:rPr>
            </w:pPr>
          </w:p>
        </w:tc>
        <w:tc>
          <w:tcPr>
            <w:tcW w:w="999" w:type="dxa"/>
          </w:tcPr>
          <w:p w14:paraId="61CE6F06" w14:textId="77777777" w:rsidR="006509A2" w:rsidRPr="009E033D" w:rsidRDefault="006509A2" w:rsidP="006509A2">
            <w:pPr>
              <w:tabs>
                <w:tab w:val="decimal" w:pos="578"/>
              </w:tabs>
              <w:spacing w:before="60"/>
              <w:ind w:left="-23" w:right="-63"/>
              <w:rPr>
                <w:rFonts w:ascii="Arial" w:hAnsi="Arial" w:cs="Arial"/>
                <w:color w:val="000000" w:themeColor="text1"/>
                <w:sz w:val="13"/>
                <w:szCs w:val="13"/>
              </w:rPr>
            </w:pPr>
          </w:p>
        </w:tc>
        <w:tc>
          <w:tcPr>
            <w:tcW w:w="999" w:type="dxa"/>
          </w:tcPr>
          <w:p w14:paraId="478628E6" w14:textId="77777777" w:rsidR="006509A2" w:rsidRPr="009E033D" w:rsidRDefault="006509A2" w:rsidP="006509A2">
            <w:pPr>
              <w:tabs>
                <w:tab w:val="decimal" w:pos="463"/>
              </w:tabs>
              <w:spacing w:before="60" w:line="276" w:lineRule="auto"/>
              <w:ind w:left="-23" w:right="-63"/>
              <w:jc w:val="right"/>
              <w:rPr>
                <w:rFonts w:ascii="Arial" w:hAnsi="Arial" w:cs="Arial"/>
                <w:sz w:val="13"/>
                <w:szCs w:val="13"/>
              </w:rPr>
            </w:pPr>
          </w:p>
        </w:tc>
        <w:tc>
          <w:tcPr>
            <w:tcW w:w="1017" w:type="dxa"/>
          </w:tcPr>
          <w:p w14:paraId="00DBD2BB"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r>
      <w:tr w:rsidR="006509A2" w:rsidRPr="009E033D" w14:paraId="74134570" w14:textId="77777777" w:rsidTr="006509A2">
        <w:trPr>
          <w:gridAfter w:val="1"/>
          <w:wAfter w:w="10" w:type="dxa"/>
          <w:trHeight w:val="63"/>
        </w:trPr>
        <w:tc>
          <w:tcPr>
            <w:tcW w:w="1625" w:type="dxa"/>
          </w:tcPr>
          <w:p w14:paraId="50D91BDF" w14:textId="2207A405" w:rsidR="006509A2" w:rsidRPr="009E033D" w:rsidRDefault="006509A2" w:rsidP="006509A2">
            <w:pPr>
              <w:spacing w:before="60" w:line="276" w:lineRule="auto"/>
              <w:ind w:left="162" w:right="-108" w:hanging="180"/>
              <w:rPr>
                <w:rFonts w:ascii="Arial" w:hAnsi="Arial" w:cs="Arial"/>
                <w:b/>
                <w:bCs/>
                <w:sz w:val="13"/>
                <w:szCs w:val="13"/>
                <w:u w:val="single"/>
              </w:rPr>
            </w:pPr>
            <w:r w:rsidRPr="009E033D">
              <w:rPr>
                <w:rFonts w:ascii="Arial" w:hAnsi="Arial" w:cs="Arial"/>
                <w:b/>
                <w:bCs/>
                <w:sz w:val="13"/>
                <w:szCs w:val="13"/>
                <w:u w:val="single"/>
              </w:rPr>
              <w:t>Indirect subsidiaries</w:t>
            </w:r>
          </w:p>
        </w:tc>
        <w:tc>
          <w:tcPr>
            <w:tcW w:w="2248" w:type="dxa"/>
          </w:tcPr>
          <w:p w14:paraId="340F1D5E" w14:textId="77777777" w:rsidR="006509A2" w:rsidRPr="009E033D" w:rsidRDefault="006509A2" w:rsidP="006509A2">
            <w:pPr>
              <w:spacing w:before="60" w:line="276" w:lineRule="auto"/>
              <w:rPr>
                <w:rFonts w:ascii="Arial" w:hAnsi="Arial" w:cs="Arial"/>
                <w:color w:val="000000"/>
                <w:sz w:val="13"/>
                <w:szCs w:val="13"/>
              </w:rPr>
            </w:pPr>
          </w:p>
        </w:tc>
        <w:tc>
          <w:tcPr>
            <w:tcW w:w="810" w:type="dxa"/>
          </w:tcPr>
          <w:p w14:paraId="42E67371" w14:textId="77777777" w:rsidR="006509A2" w:rsidRPr="009E033D" w:rsidRDefault="006509A2" w:rsidP="006509A2">
            <w:pPr>
              <w:spacing w:before="60" w:line="276" w:lineRule="auto"/>
              <w:jc w:val="center"/>
              <w:rPr>
                <w:rFonts w:ascii="Arial" w:hAnsi="Arial" w:cs="Arial"/>
                <w:color w:val="000000"/>
                <w:sz w:val="13"/>
                <w:szCs w:val="13"/>
              </w:rPr>
            </w:pPr>
          </w:p>
        </w:tc>
        <w:tc>
          <w:tcPr>
            <w:tcW w:w="927" w:type="dxa"/>
          </w:tcPr>
          <w:p w14:paraId="1DE79D28" w14:textId="77777777"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p>
        </w:tc>
        <w:tc>
          <w:tcPr>
            <w:tcW w:w="947" w:type="dxa"/>
            <w:gridSpan w:val="2"/>
          </w:tcPr>
          <w:p w14:paraId="5984B89C" w14:textId="77777777" w:rsidR="006509A2" w:rsidRPr="009E033D" w:rsidRDefault="006509A2" w:rsidP="006509A2">
            <w:pPr>
              <w:tabs>
                <w:tab w:val="decimal" w:pos="463"/>
              </w:tabs>
              <w:spacing w:before="60" w:line="276" w:lineRule="auto"/>
              <w:ind w:left="-18" w:right="-63"/>
              <w:jc w:val="right"/>
              <w:rPr>
                <w:rFonts w:ascii="Arial" w:hAnsi="Arial" w:cs="Arial"/>
                <w:sz w:val="13"/>
                <w:szCs w:val="13"/>
              </w:rPr>
            </w:pPr>
          </w:p>
        </w:tc>
        <w:tc>
          <w:tcPr>
            <w:tcW w:w="990" w:type="dxa"/>
          </w:tcPr>
          <w:p w14:paraId="53AB1189" w14:textId="77777777" w:rsidR="006509A2" w:rsidRPr="009E033D" w:rsidRDefault="006509A2" w:rsidP="006509A2">
            <w:pPr>
              <w:spacing w:before="60" w:line="276" w:lineRule="auto"/>
              <w:ind w:left="-23" w:right="-63"/>
              <w:jc w:val="center"/>
              <w:rPr>
                <w:rFonts w:ascii="Arial" w:hAnsi="Arial" w:cs="Arial"/>
                <w:color w:val="000000" w:themeColor="text1"/>
                <w:sz w:val="13"/>
                <w:szCs w:val="13"/>
              </w:rPr>
            </w:pPr>
          </w:p>
        </w:tc>
        <w:tc>
          <w:tcPr>
            <w:tcW w:w="882" w:type="dxa"/>
          </w:tcPr>
          <w:p w14:paraId="64CC9EF1" w14:textId="77777777" w:rsidR="006509A2" w:rsidRPr="009E033D" w:rsidRDefault="006509A2" w:rsidP="006509A2">
            <w:pPr>
              <w:tabs>
                <w:tab w:val="decimal" w:pos="463"/>
              </w:tabs>
              <w:spacing w:before="60" w:line="276" w:lineRule="auto"/>
              <w:ind w:left="-23" w:right="-63"/>
              <w:jc w:val="center"/>
              <w:rPr>
                <w:rFonts w:ascii="Arial" w:hAnsi="Arial" w:cs="Arial"/>
                <w:sz w:val="13"/>
                <w:szCs w:val="13"/>
              </w:rPr>
            </w:pPr>
          </w:p>
        </w:tc>
        <w:tc>
          <w:tcPr>
            <w:tcW w:w="992" w:type="dxa"/>
          </w:tcPr>
          <w:p w14:paraId="18FA6C27" w14:textId="77777777" w:rsidR="006509A2" w:rsidRPr="009E033D" w:rsidRDefault="006509A2" w:rsidP="006509A2">
            <w:pPr>
              <w:tabs>
                <w:tab w:val="decimal" w:pos="463"/>
              </w:tabs>
              <w:spacing w:before="60" w:line="276" w:lineRule="auto"/>
              <w:ind w:left="-23" w:right="-63"/>
              <w:jc w:val="right"/>
              <w:rPr>
                <w:rFonts w:ascii="Arial" w:hAnsi="Arial" w:cs="Arial"/>
                <w:sz w:val="13"/>
                <w:szCs w:val="13"/>
              </w:rPr>
            </w:pPr>
          </w:p>
        </w:tc>
        <w:tc>
          <w:tcPr>
            <w:tcW w:w="992" w:type="dxa"/>
          </w:tcPr>
          <w:p w14:paraId="5A13DD86"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472630DA"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F2CE680"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18938509"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E635726" w14:textId="77777777"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r>
      <w:tr w:rsidR="006509A2" w:rsidRPr="009E033D" w14:paraId="3C7D716F" w14:textId="77777777" w:rsidTr="0084697D">
        <w:trPr>
          <w:gridAfter w:val="1"/>
          <w:wAfter w:w="10" w:type="dxa"/>
          <w:trHeight w:val="432"/>
        </w:trPr>
        <w:tc>
          <w:tcPr>
            <w:tcW w:w="1625" w:type="dxa"/>
          </w:tcPr>
          <w:p w14:paraId="3D20EA2B" w14:textId="65FE3AE3" w:rsidR="006509A2" w:rsidRPr="009E033D" w:rsidRDefault="006509A2" w:rsidP="006509A2">
            <w:pPr>
              <w:spacing w:before="60" w:line="288" w:lineRule="auto"/>
              <w:ind w:left="173" w:right="-115" w:hanging="187"/>
              <w:rPr>
                <w:rFonts w:ascii="Arial" w:hAnsi="Arial" w:cs="Arial"/>
                <w:sz w:val="13"/>
                <w:szCs w:val="13"/>
              </w:rPr>
            </w:pPr>
            <w:r w:rsidRPr="009E033D">
              <w:rPr>
                <w:rFonts w:ascii="Arial" w:hAnsi="Arial" w:cs="Arial"/>
                <w:sz w:val="13"/>
                <w:szCs w:val="13"/>
              </w:rPr>
              <w:t>Bake Cheese Tart (Thailand) Co., Ltd.</w:t>
            </w:r>
          </w:p>
        </w:tc>
        <w:tc>
          <w:tcPr>
            <w:tcW w:w="2248" w:type="dxa"/>
          </w:tcPr>
          <w:p w14:paraId="663041CB" w14:textId="77777777" w:rsidR="006509A2" w:rsidRPr="009E033D" w:rsidRDefault="006509A2" w:rsidP="006509A2">
            <w:pPr>
              <w:spacing w:before="60"/>
              <w:rPr>
                <w:rFonts w:ascii="Arial" w:hAnsi="Arial" w:cs="Arial"/>
                <w:color w:val="000000"/>
                <w:sz w:val="13"/>
                <w:szCs w:val="13"/>
              </w:rPr>
            </w:pPr>
          </w:p>
          <w:p w14:paraId="32C43EED" w14:textId="5CCE1922" w:rsidR="006509A2" w:rsidRPr="009E033D" w:rsidRDefault="006509A2" w:rsidP="006509A2">
            <w:pPr>
              <w:spacing w:before="60"/>
              <w:rPr>
                <w:rFonts w:ascii="Arial" w:hAnsi="Arial" w:cs="Arial"/>
                <w:color w:val="000000"/>
                <w:sz w:val="13"/>
                <w:szCs w:val="13"/>
              </w:rPr>
            </w:pPr>
            <w:r w:rsidRPr="009E033D">
              <w:rPr>
                <w:rFonts w:ascii="Arial" w:hAnsi="Arial" w:cs="Arial"/>
                <w:color w:val="000000"/>
                <w:sz w:val="13"/>
                <w:szCs w:val="13"/>
              </w:rPr>
              <w:t>Selling foods and beverage</w:t>
            </w:r>
            <w:r w:rsidRPr="009E033D">
              <w:rPr>
                <w:rFonts w:ascii="Arial" w:hAnsi="Arial" w:cs="Arial"/>
                <w:sz w:val="13"/>
                <w:szCs w:val="13"/>
              </w:rPr>
              <w:t>s</w:t>
            </w:r>
          </w:p>
        </w:tc>
        <w:tc>
          <w:tcPr>
            <w:tcW w:w="810" w:type="dxa"/>
          </w:tcPr>
          <w:p w14:paraId="2DAED2A1" w14:textId="311C69F5" w:rsidR="006509A2" w:rsidRPr="009E033D" w:rsidRDefault="006509A2" w:rsidP="006509A2">
            <w:pPr>
              <w:spacing w:before="60"/>
              <w:jc w:val="center"/>
              <w:rPr>
                <w:rFonts w:ascii="Arial" w:hAnsi="Arial" w:cs="Arial"/>
                <w:color w:val="000000"/>
                <w:sz w:val="13"/>
                <w:szCs w:val="13"/>
              </w:rPr>
            </w:pPr>
            <w:r w:rsidRPr="009E033D">
              <w:rPr>
                <w:rFonts w:ascii="Arial" w:hAnsi="Arial" w:cs="Arial"/>
                <w:sz w:val="13"/>
                <w:szCs w:val="13"/>
              </w:rPr>
              <w:t>Thailand</w:t>
            </w:r>
          </w:p>
        </w:tc>
        <w:tc>
          <w:tcPr>
            <w:tcW w:w="927" w:type="dxa"/>
          </w:tcPr>
          <w:p w14:paraId="26D33DBC" w14:textId="4DCB0620"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r w:rsidRPr="009E033D">
              <w:rPr>
                <w:rFonts w:ascii="Arial" w:hAnsi="Arial" w:cs="Arial"/>
                <w:color w:val="000000" w:themeColor="text1"/>
                <w:sz w:val="13"/>
                <w:szCs w:val="13"/>
              </w:rPr>
              <w:t>1,000,000</w:t>
            </w:r>
          </w:p>
        </w:tc>
        <w:tc>
          <w:tcPr>
            <w:tcW w:w="947" w:type="dxa"/>
            <w:gridSpan w:val="2"/>
          </w:tcPr>
          <w:p w14:paraId="10F42792" w14:textId="6B3B66E2" w:rsidR="006509A2" w:rsidRPr="009E033D" w:rsidRDefault="006509A2" w:rsidP="006509A2">
            <w:pPr>
              <w:tabs>
                <w:tab w:val="decimal" w:pos="578"/>
              </w:tabs>
              <w:spacing w:before="60"/>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1,000,000</w:t>
            </w:r>
          </w:p>
        </w:tc>
        <w:tc>
          <w:tcPr>
            <w:tcW w:w="990" w:type="dxa"/>
          </w:tcPr>
          <w:p w14:paraId="019ED074" w14:textId="771C7479"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99.99</w:t>
            </w:r>
          </w:p>
        </w:tc>
        <w:tc>
          <w:tcPr>
            <w:tcW w:w="882" w:type="dxa"/>
          </w:tcPr>
          <w:p w14:paraId="44AF9F66" w14:textId="5D49DA70" w:rsidR="006509A2" w:rsidRPr="009E033D" w:rsidRDefault="006509A2" w:rsidP="006509A2">
            <w:pPr>
              <w:spacing w:before="60"/>
              <w:ind w:right="-63"/>
              <w:jc w:val="center"/>
              <w:rPr>
                <w:rFonts w:ascii="Arial" w:hAnsi="Arial" w:cs="Arial"/>
                <w:sz w:val="13"/>
                <w:szCs w:val="13"/>
              </w:rPr>
            </w:pPr>
            <w:r w:rsidRPr="009E033D">
              <w:rPr>
                <w:rFonts w:ascii="Arial" w:hAnsi="Arial" w:cs="Arial"/>
                <w:color w:val="000000" w:themeColor="text1"/>
                <w:sz w:val="13"/>
                <w:szCs w:val="13"/>
              </w:rPr>
              <w:t>99.99</w:t>
            </w:r>
          </w:p>
        </w:tc>
        <w:tc>
          <w:tcPr>
            <w:tcW w:w="992" w:type="dxa"/>
          </w:tcPr>
          <w:p w14:paraId="2082DACF" w14:textId="464CE52A"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 xml:space="preserve">    -</w:t>
            </w:r>
          </w:p>
        </w:tc>
        <w:tc>
          <w:tcPr>
            <w:tcW w:w="992" w:type="dxa"/>
          </w:tcPr>
          <w:p w14:paraId="5710F277" w14:textId="2FD7D791"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1029" w:type="dxa"/>
            <w:shd w:val="clear" w:color="auto" w:fill="FFFFFF" w:themeFill="background1"/>
          </w:tcPr>
          <w:p w14:paraId="4032B312" w14:textId="4BD6C50D" w:rsidR="006509A2" w:rsidRPr="009E033D" w:rsidRDefault="006509A2" w:rsidP="006509A2">
            <w:pPr>
              <w:spacing w:before="60"/>
              <w:ind w:right="-63"/>
              <w:jc w:val="center"/>
              <w:rPr>
                <w:rFonts w:ascii="Arial" w:hAnsi="Arial" w:cstheme="minorBidi"/>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740C8C55" w14:textId="1ADA01DF" w:rsidR="006509A2" w:rsidRPr="009E033D" w:rsidRDefault="006509A2" w:rsidP="006509A2">
            <w:pPr>
              <w:tabs>
                <w:tab w:val="decimal" w:pos="578"/>
              </w:tabs>
              <w:spacing w:before="60"/>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20708E12" w14:textId="6B901EA7"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1017" w:type="dxa"/>
          </w:tcPr>
          <w:p w14:paraId="1906FF50" w14:textId="27DC1BD1" w:rsidR="006509A2" w:rsidRPr="009E033D" w:rsidRDefault="006509A2" w:rsidP="006509A2">
            <w:pPr>
              <w:tabs>
                <w:tab w:val="decimal" w:pos="578"/>
              </w:tabs>
              <w:spacing w:before="60"/>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r>
      <w:tr w:rsidR="006509A2" w:rsidRPr="009E033D" w14:paraId="273A42CC" w14:textId="77777777" w:rsidTr="0084697D">
        <w:trPr>
          <w:gridAfter w:val="1"/>
          <w:wAfter w:w="10" w:type="dxa"/>
          <w:trHeight w:val="432"/>
        </w:trPr>
        <w:tc>
          <w:tcPr>
            <w:tcW w:w="1625" w:type="dxa"/>
          </w:tcPr>
          <w:p w14:paraId="2C6DFB9D" w14:textId="1DDC419C" w:rsidR="006509A2" w:rsidRPr="009E033D" w:rsidRDefault="006509A2" w:rsidP="006509A2">
            <w:pPr>
              <w:spacing w:before="60" w:line="288" w:lineRule="auto"/>
              <w:ind w:left="173" w:right="-115" w:hanging="187"/>
              <w:rPr>
                <w:rFonts w:ascii="Arial" w:hAnsi="Arial" w:cs="Arial"/>
                <w:sz w:val="13"/>
                <w:szCs w:val="13"/>
              </w:rPr>
            </w:pPr>
            <w:r w:rsidRPr="009E033D">
              <w:rPr>
                <w:rFonts w:ascii="Arial" w:hAnsi="Arial" w:cs="Arial"/>
                <w:sz w:val="13"/>
                <w:szCs w:val="13"/>
              </w:rPr>
              <w:t>Eastern Cuisine (Thailand) Co., Ltd.</w:t>
            </w:r>
          </w:p>
        </w:tc>
        <w:tc>
          <w:tcPr>
            <w:tcW w:w="2248" w:type="dxa"/>
          </w:tcPr>
          <w:p w14:paraId="07FF2CBA" w14:textId="77777777" w:rsidR="006509A2" w:rsidRPr="009E033D" w:rsidRDefault="006509A2" w:rsidP="006509A2">
            <w:pPr>
              <w:spacing w:before="60"/>
              <w:rPr>
                <w:rFonts w:ascii="Arial" w:hAnsi="Arial" w:cs="Arial"/>
                <w:color w:val="000000"/>
                <w:sz w:val="13"/>
                <w:szCs w:val="13"/>
              </w:rPr>
            </w:pPr>
          </w:p>
          <w:p w14:paraId="125A8384" w14:textId="69A725D6" w:rsidR="006509A2" w:rsidRPr="009E033D" w:rsidRDefault="006509A2" w:rsidP="006509A2">
            <w:pPr>
              <w:spacing w:before="60"/>
              <w:rPr>
                <w:rFonts w:ascii="Arial" w:hAnsi="Arial" w:cs="Arial"/>
                <w:color w:val="000000"/>
                <w:sz w:val="13"/>
                <w:szCs w:val="13"/>
              </w:rPr>
            </w:pPr>
            <w:r w:rsidRPr="009E033D">
              <w:rPr>
                <w:rFonts w:ascii="Arial" w:hAnsi="Arial" w:cs="Arial"/>
                <w:color w:val="000000"/>
                <w:sz w:val="13"/>
                <w:szCs w:val="13"/>
              </w:rPr>
              <w:t>Selling foods and beverage</w:t>
            </w:r>
            <w:r w:rsidRPr="009E033D">
              <w:rPr>
                <w:rFonts w:ascii="Arial" w:hAnsi="Arial" w:cs="Arial"/>
                <w:sz w:val="13"/>
                <w:szCs w:val="13"/>
              </w:rPr>
              <w:t>s</w:t>
            </w:r>
          </w:p>
        </w:tc>
        <w:tc>
          <w:tcPr>
            <w:tcW w:w="810" w:type="dxa"/>
          </w:tcPr>
          <w:p w14:paraId="35740B63" w14:textId="657769A2" w:rsidR="006509A2" w:rsidRPr="009E033D" w:rsidRDefault="006509A2" w:rsidP="006509A2">
            <w:pPr>
              <w:spacing w:before="60"/>
              <w:jc w:val="center"/>
              <w:rPr>
                <w:rFonts w:ascii="Arial" w:hAnsi="Arial" w:cs="Arial"/>
                <w:sz w:val="13"/>
                <w:szCs w:val="13"/>
              </w:rPr>
            </w:pPr>
            <w:r w:rsidRPr="009E033D">
              <w:rPr>
                <w:rFonts w:ascii="Arial" w:hAnsi="Arial" w:cs="Arial"/>
                <w:sz w:val="13"/>
                <w:szCs w:val="13"/>
              </w:rPr>
              <w:t>Thailand</w:t>
            </w:r>
          </w:p>
        </w:tc>
        <w:tc>
          <w:tcPr>
            <w:tcW w:w="927" w:type="dxa"/>
          </w:tcPr>
          <w:p w14:paraId="3FE5A3CA" w14:textId="1D6D9F58"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r w:rsidRPr="009E033D">
              <w:rPr>
                <w:rFonts w:ascii="Arial" w:hAnsi="Arial" w:cs="Arial"/>
                <w:color w:val="000000" w:themeColor="text1"/>
                <w:sz w:val="13"/>
                <w:szCs w:val="13"/>
              </w:rPr>
              <w:t>74,000,000</w:t>
            </w:r>
          </w:p>
        </w:tc>
        <w:tc>
          <w:tcPr>
            <w:tcW w:w="947" w:type="dxa"/>
            <w:gridSpan w:val="2"/>
          </w:tcPr>
          <w:p w14:paraId="67C95984" w14:textId="1315FFEA" w:rsidR="006509A2" w:rsidRPr="009E033D" w:rsidRDefault="006509A2" w:rsidP="006509A2">
            <w:pPr>
              <w:tabs>
                <w:tab w:val="decimal" w:pos="578"/>
              </w:tabs>
              <w:spacing w:before="60"/>
              <w:ind w:right="-63"/>
              <w:jc w:val="right"/>
              <w:rPr>
                <w:rFonts w:ascii="Arial" w:hAnsi="Arial" w:cs="Arial"/>
                <w:color w:val="000000" w:themeColor="text1"/>
                <w:sz w:val="13"/>
                <w:szCs w:val="13"/>
              </w:rPr>
            </w:pPr>
            <w:r w:rsidRPr="009E033D">
              <w:rPr>
                <w:rFonts w:ascii="Arial" w:hAnsi="Arial" w:cs="Arial"/>
                <w:color w:val="000000" w:themeColor="text1"/>
                <w:sz w:val="13"/>
                <w:szCs w:val="13"/>
              </w:rPr>
              <w:t>74,000,000</w:t>
            </w:r>
          </w:p>
        </w:tc>
        <w:tc>
          <w:tcPr>
            <w:tcW w:w="990" w:type="dxa"/>
          </w:tcPr>
          <w:p w14:paraId="327C14B1" w14:textId="19AD4FC1"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99.99</w:t>
            </w:r>
          </w:p>
        </w:tc>
        <w:tc>
          <w:tcPr>
            <w:tcW w:w="882" w:type="dxa"/>
          </w:tcPr>
          <w:p w14:paraId="5D3287D1" w14:textId="455516EC" w:rsidR="006509A2" w:rsidRPr="009E033D" w:rsidRDefault="006509A2" w:rsidP="006509A2">
            <w:pPr>
              <w:spacing w:before="60"/>
              <w:ind w:right="-63"/>
              <w:jc w:val="center"/>
              <w:rPr>
                <w:rFonts w:ascii="Arial" w:hAnsi="Arial" w:cs="Arial"/>
                <w:color w:val="000000" w:themeColor="text1"/>
                <w:sz w:val="13"/>
                <w:szCs w:val="13"/>
              </w:rPr>
            </w:pPr>
            <w:r w:rsidRPr="009E033D">
              <w:rPr>
                <w:rFonts w:ascii="Arial" w:hAnsi="Arial" w:cs="Arial"/>
                <w:color w:val="000000" w:themeColor="text1"/>
                <w:sz w:val="13"/>
                <w:szCs w:val="13"/>
              </w:rPr>
              <w:t>99.99</w:t>
            </w:r>
          </w:p>
        </w:tc>
        <w:tc>
          <w:tcPr>
            <w:tcW w:w="992" w:type="dxa"/>
          </w:tcPr>
          <w:p w14:paraId="76913BA2" w14:textId="1CA8BB19" w:rsidR="006509A2" w:rsidRPr="009E033D" w:rsidRDefault="006509A2" w:rsidP="006509A2">
            <w:pPr>
              <w:spacing w:before="60" w:line="276" w:lineRule="auto"/>
              <w:ind w:left="-23" w:right="-63"/>
              <w:jc w:val="center"/>
              <w:rPr>
                <w:rFonts w:ascii="Arial" w:hAnsi="Arial" w:cs="Arial"/>
                <w:sz w:val="13"/>
                <w:szCs w:val="13"/>
              </w:rPr>
            </w:pPr>
            <w:r w:rsidRPr="009E033D">
              <w:rPr>
                <w:rFonts w:ascii="Arial" w:hAnsi="Arial" w:cs="Arial"/>
                <w:color w:val="000000" w:themeColor="text1"/>
                <w:sz w:val="13"/>
                <w:szCs w:val="13"/>
              </w:rPr>
              <w:t xml:space="preserve">    -</w:t>
            </w:r>
          </w:p>
        </w:tc>
        <w:tc>
          <w:tcPr>
            <w:tcW w:w="992" w:type="dxa"/>
          </w:tcPr>
          <w:p w14:paraId="3CA9A678" w14:textId="68E16EE5"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1029" w:type="dxa"/>
            <w:shd w:val="clear" w:color="auto" w:fill="FFFFFF" w:themeFill="background1"/>
          </w:tcPr>
          <w:p w14:paraId="536423BB" w14:textId="09525459" w:rsidR="006509A2" w:rsidRPr="009E033D" w:rsidRDefault="006509A2" w:rsidP="006509A2">
            <w:pPr>
              <w:spacing w:before="60"/>
              <w:ind w:right="-63"/>
              <w:jc w:val="center"/>
              <w:rPr>
                <w:rFonts w:ascii="Arial" w:hAnsi="Arial" w:cstheme="minorBidi"/>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43BBAA7B" w14:textId="1D3E996D" w:rsidR="006509A2" w:rsidRPr="009E033D" w:rsidRDefault="006509A2" w:rsidP="006509A2">
            <w:pPr>
              <w:tabs>
                <w:tab w:val="decimal" w:pos="578"/>
              </w:tabs>
              <w:spacing w:before="60"/>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999" w:type="dxa"/>
          </w:tcPr>
          <w:p w14:paraId="1187F998" w14:textId="54FCE920" w:rsidR="006509A2" w:rsidRPr="009E033D" w:rsidRDefault="006509A2" w:rsidP="006509A2">
            <w:pPr>
              <w:spacing w:before="60"/>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c>
          <w:tcPr>
            <w:tcW w:w="1017" w:type="dxa"/>
          </w:tcPr>
          <w:p w14:paraId="287EE595" w14:textId="75D16B7B" w:rsidR="006509A2" w:rsidRPr="009E033D" w:rsidRDefault="006509A2" w:rsidP="006509A2">
            <w:pPr>
              <w:tabs>
                <w:tab w:val="decimal" w:pos="578"/>
              </w:tabs>
              <w:spacing w:before="60"/>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tc>
      </w:tr>
      <w:tr w:rsidR="006509A2" w:rsidRPr="009E033D" w14:paraId="3EF36E72" w14:textId="77777777" w:rsidTr="0084697D">
        <w:trPr>
          <w:gridAfter w:val="1"/>
          <w:wAfter w:w="10" w:type="dxa"/>
          <w:trHeight w:val="432"/>
        </w:trPr>
        <w:tc>
          <w:tcPr>
            <w:tcW w:w="1625" w:type="dxa"/>
          </w:tcPr>
          <w:p w14:paraId="76319E6F" w14:textId="1139B3F9" w:rsidR="006509A2" w:rsidRPr="009E033D" w:rsidRDefault="006509A2" w:rsidP="006509A2">
            <w:pPr>
              <w:spacing w:before="60" w:line="288" w:lineRule="auto"/>
              <w:ind w:left="173" w:right="-115" w:hanging="187"/>
              <w:rPr>
                <w:rFonts w:ascii="Arial" w:hAnsi="Arial" w:cs="Arial"/>
                <w:sz w:val="13"/>
                <w:szCs w:val="13"/>
              </w:rPr>
            </w:pPr>
            <w:r w:rsidRPr="009E033D">
              <w:rPr>
                <w:rFonts w:ascii="Arial" w:hAnsi="Arial" w:cs="Arial"/>
                <w:sz w:val="13"/>
                <w:szCs w:val="13"/>
              </w:rPr>
              <w:t>Crepes &amp; Co. Development Co., Ltd.</w:t>
            </w:r>
          </w:p>
        </w:tc>
        <w:tc>
          <w:tcPr>
            <w:tcW w:w="2248" w:type="dxa"/>
          </w:tcPr>
          <w:p w14:paraId="2E7AC8D6" w14:textId="77777777" w:rsidR="006509A2" w:rsidRPr="009E033D" w:rsidRDefault="006509A2" w:rsidP="006509A2">
            <w:pPr>
              <w:spacing w:before="60"/>
              <w:rPr>
                <w:rFonts w:ascii="Arial" w:hAnsi="Arial" w:cs="Arial"/>
                <w:color w:val="000000"/>
                <w:sz w:val="13"/>
                <w:szCs w:val="13"/>
              </w:rPr>
            </w:pPr>
          </w:p>
          <w:p w14:paraId="68980BD2" w14:textId="4C635F94" w:rsidR="006509A2" w:rsidRPr="009E033D" w:rsidRDefault="006509A2" w:rsidP="006509A2">
            <w:pPr>
              <w:spacing w:before="60"/>
              <w:rPr>
                <w:rFonts w:ascii="Arial" w:hAnsi="Arial" w:cs="Arial"/>
                <w:color w:val="000000"/>
                <w:sz w:val="13"/>
                <w:szCs w:val="13"/>
              </w:rPr>
            </w:pPr>
            <w:r w:rsidRPr="009E033D">
              <w:rPr>
                <w:rFonts w:ascii="Arial" w:hAnsi="Arial" w:cs="Arial"/>
                <w:color w:val="000000"/>
                <w:sz w:val="13"/>
                <w:szCs w:val="13"/>
              </w:rPr>
              <w:t>Selling foods and beverage</w:t>
            </w:r>
            <w:r w:rsidRPr="009E033D">
              <w:rPr>
                <w:rFonts w:ascii="Arial" w:hAnsi="Arial" w:cs="Arial"/>
                <w:sz w:val="13"/>
                <w:szCs w:val="13"/>
              </w:rPr>
              <w:t>s</w:t>
            </w:r>
          </w:p>
        </w:tc>
        <w:tc>
          <w:tcPr>
            <w:tcW w:w="810" w:type="dxa"/>
          </w:tcPr>
          <w:p w14:paraId="2C0A6F1A" w14:textId="5B578232" w:rsidR="006509A2" w:rsidRPr="009E033D" w:rsidRDefault="006509A2" w:rsidP="006509A2">
            <w:pPr>
              <w:spacing w:before="60"/>
              <w:jc w:val="center"/>
              <w:rPr>
                <w:rFonts w:ascii="Arial" w:hAnsi="Arial" w:cs="Arial"/>
                <w:sz w:val="13"/>
                <w:szCs w:val="13"/>
              </w:rPr>
            </w:pPr>
            <w:r w:rsidRPr="009E033D">
              <w:rPr>
                <w:rFonts w:ascii="Arial" w:hAnsi="Arial" w:cs="Arial"/>
                <w:sz w:val="13"/>
                <w:szCs w:val="13"/>
              </w:rPr>
              <w:t>Thailand</w:t>
            </w:r>
          </w:p>
        </w:tc>
        <w:tc>
          <w:tcPr>
            <w:tcW w:w="927" w:type="dxa"/>
          </w:tcPr>
          <w:p w14:paraId="2754FCEE" w14:textId="0CE98001" w:rsidR="006509A2" w:rsidRPr="009E033D" w:rsidRDefault="006509A2" w:rsidP="006509A2">
            <w:pPr>
              <w:tabs>
                <w:tab w:val="decimal" w:pos="463"/>
              </w:tabs>
              <w:spacing w:before="60" w:line="276" w:lineRule="auto"/>
              <w:ind w:left="-18" w:right="-63"/>
              <w:jc w:val="right"/>
              <w:rPr>
                <w:rFonts w:ascii="Arial" w:hAnsi="Arial" w:cs="Arial"/>
                <w:color w:val="000000" w:themeColor="text1"/>
                <w:sz w:val="13"/>
                <w:szCs w:val="13"/>
              </w:rPr>
            </w:pPr>
            <w:r w:rsidRPr="009E033D">
              <w:rPr>
                <w:rFonts w:ascii="Arial" w:hAnsi="Arial" w:cs="Arial"/>
                <w:color w:val="000000" w:themeColor="text1"/>
                <w:sz w:val="13"/>
                <w:szCs w:val="13"/>
              </w:rPr>
              <w:t>8,163,300</w:t>
            </w:r>
          </w:p>
        </w:tc>
        <w:tc>
          <w:tcPr>
            <w:tcW w:w="947" w:type="dxa"/>
            <w:gridSpan w:val="2"/>
          </w:tcPr>
          <w:p w14:paraId="0278110E" w14:textId="0F55D7FC" w:rsidR="006509A2" w:rsidRPr="009E033D" w:rsidRDefault="006509A2" w:rsidP="006509A2">
            <w:pPr>
              <w:tabs>
                <w:tab w:val="decimal" w:pos="578"/>
              </w:tabs>
              <w:spacing w:before="60"/>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8,163,300</w:t>
            </w:r>
          </w:p>
        </w:tc>
        <w:tc>
          <w:tcPr>
            <w:tcW w:w="990" w:type="dxa"/>
          </w:tcPr>
          <w:p w14:paraId="5332EA5A" w14:textId="28D95417" w:rsidR="006509A2" w:rsidRPr="009E033D" w:rsidRDefault="006509A2" w:rsidP="006509A2">
            <w:pP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99.99</w:t>
            </w:r>
          </w:p>
        </w:tc>
        <w:tc>
          <w:tcPr>
            <w:tcW w:w="882" w:type="dxa"/>
          </w:tcPr>
          <w:p w14:paraId="6355553D" w14:textId="4FB7903F" w:rsidR="006509A2" w:rsidRPr="009E033D" w:rsidRDefault="006509A2" w:rsidP="006509A2">
            <w:pPr>
              <w:spacing w:before="60"/>
              <w:ind w:right="-63"/>
              <w:jc w:val="center"/>
              <w:rPr>
                <w:rFonts w:ascii="Arial" w:hAnsi="Arial" w:cs="Arial"/>
                <w:color w:val="000000" w:themeColor="text1"/>
                <w:sz w:val="13"/>
                <w:szCs w:val="13"/>
              </w:rPr>
            </w:pPr>
            <w:r w:rsidRPr="009E033D">
              <w:rPr>
                <w:rFonts w:ascii="Arial" w:hAnsi="Arial" w:cs="Arial"/>
                <w:color w:val="000000" w:themeColor="text1"/>
                <w:sz w:val="13"/>
                <w:szCs w:val="13"/>
              </w:rPr>
              <w:t>99.99</w:t>
            </w:r>
          </w:p>
        </w:tc>
        <w:tc>
          <w:tcPr>
            <w:tcW w:w="992" w:type="dxa"/>
          </w:tcPr>
          <w:p w14:paraId="4D5DAEB9" w14:textId="77777777" w:rsidR="006509A2" w:rsidRPr="009E033D" w:rsidRDefault="006509A2" w:rsidP="006509A2">
            <w:pPr>
              <w:pBdr>
                <w:bottom w:val="single" w:sz="4" w:space="1" w:color="auto"/>
              </w:pBd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5BB3EE22" w14:textId="7E0CD53E" w:rsidR="0084697D" w:rsidRPr="009E033D" w:rsidRDefault="0084697D" w:rsidP="006509A2">
            <w:pPr>
              <w:pBdr>
                <w:bottom w:val="single" w:sz="4" w:space="1" w:color="auto"/>
              </w:pBdr>
              <w:spacing w:before="60" w:line="276" w:lineRule="auto"/>
              <w:ind w:left="-23" w:right="-63"/>
              <w:jc w:val="center"/>
              <w:rPr>
                <w:rFonts w:ascii="Arial" w:hAnsi="Arial" w:cs="Arial"/>
                <w:sz w:val="13"/>
                <w:szCs w:val="13"/>
              </w:rPr>
            </w:pPr>
          </w:p>
        </w:tc>
        <w:tc>
          <w:tcPr>
            <w:tcW w:w="992" w:type="dxa"/>
          </w:tcPr>
          <w:p w14:paraId="4A934E83" w14:textId="77777777" w:rsidR="006509A2" w:rsidRPr="009E033D" w:rsidRDefault="006509A2" w:rsidP="0084697D">
            <w:pPr>
              <w:pBdr>
                <w:bottom w:val="single" w:sz="4" w:space="1" w:color="auto"/>
              </w:pBd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20C37A8D" w14:textId="3BABD83C" w:rsidR="0084697D" w:rsidRPr="009E033D" w:rsidRDefault="0084697D" w:rsidP="0084697D">
            <w:pPr>
              <w:pBdr>
                <w:bottom w:val="single" w:sz="4" w:space="1" w:color="auto"/>
              </w:pBdr>
              <w:spacing w:before="60" w:line="276" w:lineRule="auto"/>
              <w:ind w:left="-23" w:right="-63"/>
              <w:jc w:val="center"/>
              <w:rPr>
                <w:rFonts w:ascii="Arial" w:hAnsi="Arial" w:cs="Arial"/>
                <w:color w:val="000000" w:themeColor="text1"/>
                <w:sz w:val="13"/>
                <w:szCs w:val="13"/>
              </w:rPr>
            </w:pPr>
          </w:p>
        </w:tc>
        <w:tc>
          <w:tcPr>
            <w:tcW w:w="1029" w:type="dxa"/>
            <w:shd w:val="clear" w:color="auto" w:fill="FFFFFF" w:themeFill="background1"/>
          </w:tcPr>
          <w:p w14:paraId="5C04774F" w14:textId="77777777" w:rsidR="006509A2" w:rsidRPr="009E033D" w:rsidRDefault="0084697D" w:rsidP="0084697D">
            <w:pPr>
              <w:pBdr>
                <w:bottom w:val="single" w:sz="4" w:space="1" w:color="auto"/>
              </w:pBdr>
              <w:spacing w:before="60" w:line="276" w:lineRule="auto"/>
              <w:ind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064131CB" w14:textId="7216493C" w:rsidR="0084697D" w:rsidRPr="009E033D" w:rsidRDefault="0084697D" w:rsidP="0084697D">
            <w:pPr>
              <w:pBdr>
                <w:bottom w:val="single" w:sz="4" w:space="1" w:color="auto"/>
              </w:pBdr>
              <w:spacing w:before="60" w:line="276" w:lineRule="auto"/>
              <w:ind w:right="-63"/>
              <w:jc w:val="center"/>
              <w:rPr>
                <w:rFonts w:ascii="Arial" w:hAnsi="Arial" w:cs="Arial"/>
                <w:color w:val="000000" w:themeColor="text1"/>
                <w:sz w:val="13"/>
                <w:szCs w:val="13"/>
              </w:rPr>
            </w:pPr>
          </w:p>
        </w:tc>
        <w:tc>
          <w:tcPr>
            <w:tcW w:w="999" w:type="dxa"/>
          </w:tcPr>
          <w:p w14:paraId="7430C0CC" w14:textId="77777777" w:rsidR="006509A2" w:rsidRPr="009E033D" w:rsidRDefault="006509A2" w:rsidP="0084697D">
            <w:pPr>
              <w:pBdr>
                <w:bottom w:val="single" w:sz="4" w:space="1" w:color="auto"/>
              </w:pBdr>
              <w:tabs>
                <w:tab w:val="decimal" w:pos="578"/>
              </w:tabs>
              <w:spacing w:before="60" w:line="276" w:lineRule="auto"/>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0E1FDF90" w14:textId="3261FCEC" w:rsidR="0084697D" w:rsidRPr="009E033D" w:rsidRDefault="0084697D" w:rsidP="0084697D">
            <w:pPr>
              <w:pBdr>
                <w:bottom w:val="single" w:sz="4" w:space="1" w:color="auto"/>
              </w:pBdr>
              <w:tabs>
                <w:tab w:val="decimal" w:pos="578"/>
              </w:tabs>
              <w:spacing w:before="60" w:line="276" w:lineRule="auto"/>
              <w:ind w:left="-23" w:right="-63"/>
              <w:rPr>
                <w:rFonts w:ascii="Arial" w:hAnsi="Arial" w:cs="Arial"/>
                <w:color w:val="000000" w:themeColor="text1"/>
                <w:sz w:val="13"/>
                <w:szCs w:val="13"/>
              </w:rPr>
            </w:pPr>
          </w:p>
        </w:tc>
        <w:tc>
          <w:tcPr>
            <w:tcW w:w="999" w:type="dxa"/>
          </w:tcPr>
          <w:p w14:paraId="6A015469" w14:textId="77777777" w:rsidR="006509A2" w:rsidRPr="009E033D" w:rsidRDefault="006509A2" w:rsidP="0084697D">
            <w:pPr>
              <w:pBdr>
                <w:bottom w:val="single" w:sz="4" w:space="1" w:color="auto"/>
              </w:pBdr>
              <w:spacing w:before="60" w:line="276" w:lineRule="auto"/>
              <w:ind w:left="-23" w:right="-63"/>
              <w:jc w:val="center"/>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77D04E3B" w14:textId="0D6154DD" w:rsidR="0084697D" w:rsidRPr="009E033D" w:rsidRDefault="0084697D" w:rsidP="0084697D">
            <w:pPr>
              <w:pBdr>
                <w:bottom w:val="single" w:sz="4" w:space="1" w:color="auto"/>
              </w:pBdr>
              <w:spacing w:before="60" w:line="276" w:lineRule="auto"/>
              <w:ind w:left="-23" w:right="-63"/>
              <w:jc w:val="center"/>
              <w:rPr>
                <w:rFonts w:ascii="Arial" w:hAnsi="Arial" w:cs="Arial"/>
                <w:color w:val="000000" w:themeColor="text1"/>
                <w:sz w:val="13"/>
                <w:szCs w:val="13"/>
              </w:rPr>
            </w:pPr>
          </w:p>
        </w:tc>
        <w:tc>
          <w:tcPr>
            <w:tcW w:w="1017" w:type="dxa"/>
          </w:tcPr>
          <w:p w14:paraId="17BB67F3" w14:textId="77777777" w:rsidR="006509A2" w:rsidRPr="009E033D" w:rsidRDefault="006509A2" w:rsidP="0084697D">
            <w:pPr>
              <w:pBdr>
                <w:bottom w:val="single" w:sz="4" w:space="1" w:color="auto"/>
              </w:pBdr>
              <w:tabs>
                <w:tab w:val="decimal" w:pos="578"/>
              </w:tabs>
              <w:spacing w:before="60" w:line="276" w:lineRule="auto"/>
              <w:ind w:left="-23" w:right="-63"/>
              <w:rPr>
                <w:rFonts w:ascii="Arial" w:hAnsi="Arial" w:cs="Arial"/>
                <w:color w:val="000000" w:themeColor="text1"/>
                <w:sz w:val="13"/>
                <w:szCs w:val="13"/>
              </w:rPr>
            </w:pPr>
            <w:r w:rsidRPr="009E033D">
              <w:rPr>
                <w:rFonts w:ascii="Arial" w:hAnsi="Arial" w:cs="Arial"/>
                <w:color w:val="000000" w:themeColor="text1"/>
                <w:sz w:val="13"/>
                <w:szCs w:val="13"/>
              </w:rPr>
              <w:t xml:space="preserve">    -</w:t>
            </w:r>
          </w:p>
          <w:p w14:paraId="0D56331C" w14:textId="50102DD7" w:rsidR="0084697D" w:rsidRPr="009E033D" w:rsidRDefault="0084697D" w:rsidP="0084697D">
            <w:pPr>
              <w:pBdr>
                <w:bottom w:val="single" w:sz="4" w:space="1" w:color="auto"/>
              </w:pBdr>
              <w:tabs>
                <w:tab w:val="decimal" w:pos="578"/>
              </w:tabs>
              <w:spacing w:before="60" w:line="276" w:lineRule="auto"/>
              <w:ind w:left="-23" w:right="-63"/>
              <w:rPr>
                <w:rFonts w:ascii="Arial" w:hAnsi="Arial" w:cs="Arial"/>
                <w:color w:val="000000" w:themeColor="text1"/>
                <w:sz w:val="13"/>
                <w:szCs w:val="13"/>
              </w:rPr>
            </w:pPr>
          </w:p>
        </w:tc>
      </w:tr>
      <w:tr w:rsidR="006509A2" w:rsidRPr="009E033D" w14:paraId="358DA62D" w14:textId="77777777" w:rsidTr="0084697D">
        <w:trPr>
          <w:gridAfter w:val="1"/>
          <w:wAfter w:w="10" w:type="dxa"/>
          <w:trHeight w:val="54"/>
        </w:trPr>
        <w:tc>
          <w:tcPr>
            <w:tcW w:w="1625" w:type="dxa"/>
          </w:tcPr>
          <w:p w14:paraId="52941DBB" w14:textId="19F65A8F" w:rsidR="006509A2" w:rsidRPr="009E033D" w:rsidRDefault="006509A2" w:rsidP="006509A2">
            <w:pPr>
              <w:spacing w:before="60" w:line="312" w:lineRule="auto"/>
              <w:ind w:left="162" w:right="-108" w:hanging="180"/>
              <w:rPr>
                <w:rFonts w:ascii="Arial" w:hAnsi="Arial" w:cs="Arial"/>
                <w:sz w:val="13"/>
                <w:szCs w:val="13"/>
              </w:rPr>
            </w:pPr>
            <w:r w:rsidRPr="009E033D">
              <w:rPr>
                <w:rFonts w:ascii="Arial" w:hAnsi="Arial" w:cs="Arial"/>
                <w:b/>
                <w:bCs/>
                <w:sz w:val="13"/>
                <w:szCs w:val="13"/>
              </w:rPr>
              <w:t>Net</w:t>
            </w:r>
          </w:p>
        </w:tc>
        <w:tc>
          <w:tcPr>
            <w:tcW w:w="2248" w:type="dxa"/>
          </w:tcPr>
          <w:p w14:paraId="17457045" w14:textId="77777777" w:rsidR="006509A2" w:rsidRPr="009E033D" w:rsidRDefault="006509A2" w:rsidP="006509A2">
            <w:pPr>
              <w:spacing w:before="60" w:line="312" w:lineRule="auto"/>
              <w:rPr>
                <w:rFonts w:ascii="Arial" w:hAnsi="Arial" w:cs="Arial"/>
                <w:color w:val="000000"/>
                <w:sz w:val="13"/>
                <w:szCs w:val="13"/>
              </w:rPr>
            </w:pPr>
          </w:p>
        </w:tc>
        <w:tc>
          <w:tcPr>
            <w:tcW w:w="810" w:type="dxa"/>
          </w:tcPr>
          <w:p w14:paraId="5DF0B8AB" w14:textId="77777777" w:rsidR="006509A2" w:rsidRPr="009E033D" w:rsidRDefault="006509A2" w:rsidP="006509A2">
            <w:pPr>
              <w:spacing w:before="60" w:line="312" w:lineRule="auto"/>
              <w:rPr>
                <w:rFonts w:ascii="Arial" w:hAnsi="Arial" w:cs="Arial"/>
                <w:color w:val="000000"/>
                <w:sz w:val="13"/>
                <w:szCs w:val="13"/>
              </w:rPr>
            </w:pPr>
          </w:p>
        </w:tc>
        <w:tc>
          <w:tcPr>
            <w:tcW w:w="927" w:type="dxa"/>
          </w:tcPr>
          <w:p w14:paraId="76E95B66" w14:textId="77777777" w:rsidR="006509A2" w:rsidRPr="009E033D" w:rsidRDefault="006509A2" w:rsidP="006509A2">
            <w:pPr>
              <w:tabs>
                <w:tab w:val="decimal" w:pos="463"/>
              </w:tabs>
              <w:spacing w:before="60" w:line="312" w:lineRule="auto"/>
              <w:ind w:left="-18" w:right="-63"/>
              <w:jc w:val="center"/>
              <w:rPr>
                <w:rFonts w:ascii="Arial" w:hAnsi="Arial" w:cs="Arial"/>
                <w:sz w:val="13"/>
                <w:szCs w:val="13"/>
              </w:rPr>
            </w:pPr>
          </w:p>
        </w:tc>
        <w:tc>
          <w:tcPr>
            <w:tcW w:w="947" w:type="dxa"/>
            <w:gridSpan w:val="2"/>
          </w:tcPr>
          <w:p w14:paraId="71644BBE" w14:textId="77777777" w:rsidR="006509A2" w:rsidRPr="009E033D" w:rsidRDefault="006509A2" w:rsidP="006509A2">
            <w:pPr>
              <w:tabs>
                <w:tab w:val="decimal" w:pos="463"/>
              </w:tabs>
              <w:spacing w:before="60" w:line="312" w:lineRule="auto"/>
              <w:ind w:left="-18" w:right="-63"/>
              <w:rPr>
                <w:rFonts w:ascii="Arial" w:hAnsi="Arial" w:cs="Arial"/>
                <w:sz w:val="13"/>
                <w:szCs w:val="13"/>
              </w:rPr>
            </w:pPr>
          </w:p>
        </w:tc>
        <w:tc>
          <w:tcPr>
            <w:tcW w:w="990" w:type="dxa"/>
          </w:tcPr>
          <w:p w14:paraId="2FBAA33F" w14:textId="77777777" w:rsidR="006509A2" w:rsidRPr="009E033D" w:rsidRDefault="006509A2" w:rsidP="006509A2">
            <w:pPr>
              <w:tabs>
                <w:tab w:val="decimal" w:pos="463"/>
              </w:tabs>
              <w:spacing w:before="60" w:line="312" w:lineRule="auto"/>
              <w:ind w:left="-23" w:right="-63"/>
              <w:jc w:val="center"/>
              <w:rPr>
                <w:rFonts w:ascii="Arial" w:hAnsi="Arial" w:cs="Arial"/>
                <w:sz w:val="13"/>
                <w:szCs w:val="13"/>
              </w:rPr>
            </w:pPr>
          </w:p>
        </w:tc>
        <w:tc>
          <w:tcPr>
            <w:tcW w:w="882" w:type="dxa"/>
          </w:tcPr>
          <w:p w14:paraId="26157F08" w14:textId="77777777" w:rsidR="006509A2" w:rsidRPr="009E033D" w:rsidRDefault="006509A2" w:rsidP="006509A2">
            <w:pPr>
              <w:tabs>
                <w:tab w:val="decimal" w:pos="463"/>
              </w:tabs>
              <w:spacing w:before="60" w:line="312" w:lineRule="auto"/>
              <w:ind w:left="-23" w:right="-63"/>
              <w:jc w:val="right"/>
              <w:rPr>
                <w:rFonts w:ascii="Arial" w:hAnsi="Arial" w:cs="Arial"/>
                <w:sz w:val="13"/>
                <w:szCs w:val="13"/>
              </w:rPr>
            </w:pPr>
          </w:p>
        </w:tc>
        <w:tc>
          <w:tcPr>
            <w:tcW w:w="992" w:type="dxa"/>
            <w:vAlign w:val="bottom"/>
          </w:tcPr>
          <w:p w14:paraId="21B712E6" w14:textId="1C0E4A2A" w:rsidR="006509A2" w:rsidRPr="009E033D" w:rsidRDefault="004A36BA" w:rsidP="004A36BA">
            <w:pPr>
              <w:pBdr>
                <w:bottom w:val="single" w:sz="12" w:space="1" w:color="auto"/>
              </w:pBdr>
              <w:spacing w:before="60" w:line="276" w:lineRule="auto"/>
              <w:ind w:left="-23" w:right="-63"/>
              <w:jc w:val="right"/>
              <w:rPr>
                <w:rFonts w:ascii="Arial" w:hAnsi="Arial" w:cs="Arial"/>
                <w:sz w:val="13"/>
                <w:szCs w:val="13"/>
              </w:rPr>
            </w:pPr>
            <w:r w:rsidRPr="009E033D">
              <w:rPr>
                <w:rFonts w:ascii="Arial" w:hAnsi="Arial" w:cs="Arial"/>
                <w:color w:val="000000" w:themeColor="text1"/>
                <w:sz w:val="13"/>
                <w:szCs w:val="13"/>
              </w:rPr>
              <w:t>922,749,625</w:t>
            </w:r>
          </w:p>
        </w:tc>
        <w:tc>
          <w:tcPr>
            <w:tcW w:w="992" w:type="dxa"/>
            <w:vAlign w:val="bottom"/>
          </w:tcPr>
          <w:p w14:paraId="075CD5DA" w14:textId="27D35387" w:rsidR="006509A2" w:rsidRPr="009E033D" w:rsidRDefault="006509A2" w:rsidP="006509A2">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842,005,825</w:t>
            </w:r>
          </w:p>
        </w:tc>
        <w:tc>
          <w:tcPr>
            <w:tcW w:w="1029" w:type="dxa"/>
            <w:shd w:val="clear" w:color="auto" w:fill="FFFFFF" w:themeFill="background1"/>
            <w:vAlign w:val="bottom"/>
          </w:tcPr>
          <w:p w14:paraId="0F84CCF0" w14:textId="444CCBCE" w:rsidR="006509A2" w:rsidRPr="009E033D" w:rsidRDefault="004A36BA" w:rsidP="006509A2">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 xml:space="preserve"> (151,545,336)</w:t>
            </w:r>
          </w:p>
        </w:tc>
        <w:tc>
          <w:tcPr>
            <w:tcW w:w="999" w:type="dxa"/>
            <w:vAlign w:val="bottom"/>
          </w:tcPr>
          <w:p w14:paraId="74B6C443" w14:textId="4E6ED11C" w:rsidR="006509A2" w:rsidRPr="009E033D" w:rsidRDefault="006509A2" w:rsidP="006509A2">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(295,345,509)</w:t>
            </w:r>
          </w:p>
        </w:tc>
        <w:tc>
          <w:tcPr>
            <w:tcW w:w="999" w:type="dxa"/>
            <w:vAlign w:val="bottom"/>
          </w:tcPr>
          <w:p w14:paraId="22943D92" w14:textId="30C69549" w:rsidR="006509A2" w:rsidRPr="009E033D" w:rsidRDefault="006509A2" w:rsidP="006509A2">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E033D">
              <w:rPr>
                <w:rFonts w:ascii="Arial" w:hAnsi="Arial" w:cs="Arial"/>
                <w:sz w:val="13"/>
                <w:szCs w:val="13"/>
              </w:rPr>
              <w:t>771,204,289</w:t>
            </w:r>
          </w:p>
        </w:tc>
        <w:tc>
          <w:tcPr>
            <w:tcW w:w="1017" w:type="dxa"/>
            <w:vAlign w:val="bottom"/>
          </w:tcPr>
          <w:p w14:paraId="2C0ACE00" w14:textId="7EE0763A" w:rsidR="006509A2" w:rsidRPr="009E033D" w:rsidRDefault="006509A2" w:rsidP="006509A2">
            <w:pPr>
              <w:pBdr>
                <w:bottom w:val="single" w:sz="12" w:space="1" w:color="auto"/>
              </w:pBdr>
              <w:tabs>
                <w:tab w:val="decimal" w:pos="463"/>
              </w:tabs>
              <w:spacing w:before="60" w:line="312" w:lineRule="auto"/>
              <w:ind w:left="-23" w:right="-63"/>
              <w:jc w:val="right"/>
              <w:rPr>
                <w:rFonts w:ascii="Arial" w:hAnsi="Arial" w:cs="Arial"/>
                <w:color w:val="000000" w:themeColor="text1"/>
                <w:sz w:val="13"/>
                <w:szCs w:val="13"/>
              </w:rPr>
            </w:pPr>
            <w:r w:rsidRPr="009E033D">
              <w:rPr>
                <w:rFonts w:ascii="Arial" w:hAnsi="Arial" w:cs="Arial"/>
                <w:color w:val="000000" w:themeColor="text1"/>
                <w:sz w:val="13"/>
                <w:szCs w:val="13"/>
              </w:rPr>
              <w:t>546,660,316</w:t>
            </w:r>
          </w:p>
        </w:tc>
      </w:tr>
      <w:tr w:rsidR="006509A2" w:rsidRPr="009E033D" w14:paraId="5A47BD56" w14:textId="77777777" w:rsidTr="00EC3307">
        <w:trPr>
          <w:gridAfter w:val="1"/>
          <w:wAfter w:w="10" w:type="dxa"/>
          <w:trHeight w:val="63"/>
        </w:trPr>
        <w:tc>
          <w:tcPr>
            <w:tcW w:w="1625" w:type="dxa"/>
          </w:tcPr>
          <w:p w14:paraId="14D9F42F" w14:textId="781E1AC4" w:rsidR="006509A2" w:rsidRPr="009E033D" w:rsidRDefault="006509A2" w:rsidP="006509A2">
            <w:pPr>
              <w:spacing w:before="60" w:line="276" w:lineRule="auto"/>
              <w:ind w:left="162" w:right="-108" w:hanging="180"/>
              <w:rPr>
                <w:rFonts w:ascii="Arial" w:hAnsi="Arial" w:cs="Arial"/>
                <w:b/>
                <w:bCs/>
                <w:sz w:val="13"/>
                <w:szCs w:val="13"/>
              </w:rPr>
            </w:pPr>
          </w:p>
        </w:tc>
        <w:tc>
          <w:tcPr>
            <w:tcW w:w="2248" w:type="dxa"/>
          </w:tcPr>
          <w:p w14:paraId="087975F6" w14:textId="77777777" w:rsidR="006509A2" w:rsidRPr="009E033D" w:rsidRDefault="006509A2" w:rsidP="006509A2">
            <w:pPr>
              <w:spacing w:before="60" w:line="276" w:lineRule="auto"/>
              <w:rPr>
                <w:rFonts w:ascii="Arial" w:hAnsi="Arial" w:cs="Arial"/>
                <w:color w:val="000000"/>
                <w:sz w:val="13"/>
                <w:szCs w:val="13"/>
              </w:rPr>
            </w:pPr>
          </w:p>
        </w:tc>
        <w:tc>
          <w:tcPr>
            <w:tcW w:w="810" w:type="dxa"/>
          </w:tcPr>
          <w:p w14:paraId="36AF0B66" w14:textId="77777777" w:rsidR="006509A2" w:rsidRPr="009E033D" w:rsidRDefault="006509A2" w:rsidP="006509A2">
            <w:pPr>
              <w:spacing w:before="60" w:line="276" w:lineRule="auto"/>
              <w:rPr>
                <w:rFonts w:ascii="Arial" w:hAnsi="Arial" w:cs="Arial"/>
                <w:color w:val="000000"/>
                <w:sz w:val="13"/>
                <w:szCs w:val="13"/>
              </w:rPr>
            </w:pPr>
          </w:p>
        </w:tc>
        <w:tc>
          <w:tcPr>
            <w:tcW w:w="927" w:type="dxa"/>
          </w:tcPr>
          <w:p w14:paraId="74552842" w14:textId="77777777" w:rsidR="006509A2" w:rsidRPr="009E033D" w:rsidRDefault="006509A2" w:rsidP="006509A2">
            <w:pPr>
              <w:tabs>
                <w:tab w:val="decimal" w:pos="463"/>
              </w:tabs>
              <w:spacing w:before="60" w:line="276" w:lineRule="auto"/>
              <w:ind w:left="-18" w:right="-63"/>
              <w:jc w:val="center"/>
              <w:rPr>
                <w:rFonts w:ascii="Arial" w:hAnsi="Arial" w:cs="Arial"/>
                <w:sz w:val="13"/>
                <w:szCs w:val="13"/>
              </w:rPr>
            </w:pPr>
          </w:p>
        </w:tc>
        <w:tc>
          <w:tcPr>
            <w:tcW w:w="947" w:type="dxa"/>
            <w:gridSpan w:val="2"/>
          </w:tcPr>
          <w:p w14:paraId="01F674E0" w14:textId="77777777" w:rsidR="006509A2" w:rsidRPr="009E033D" w:rsidRDefault="006509A2" w:rsidP="006509A2">
            <w:pPr>
              <w:tabs>
                <w:tab w:val="decimal" w:pos="463"/>
              </w:tabs>
              <w:spacing w:before="60" w:line="276" w:lineRule="auto"/>
              <w:ind w:left="-18" w:right="-63"/>
              <w:jc w:val="center"/>
              <w:rPr>
                <w:rFonts w:ascii="Arial" w:hAnsi="Arial" w:cs="Arial"/>
                <w:sz w:val="13"/>
                <w:szCs w:val="13"/>
              </w:rPr>
            </w:pPr>
          </w:p>
        </w:tc>
        <w:tc>
          <w:tcPr>
            <w:tcW w:w="990" w:type="dxa"/>
          </w:tcPr>
          <w:p w14:paraId="66EE6374" w14:textId="77777777" w:rsidR="006509A2" w:rsidRPr="009E033D" w:rsidRDefault="006509A2" w:rsidP="006509A2">
            <w:pPr>
              <w:tabs>
                <w:tab w:val="decimal" w:pos="463"/>
              </w:tabs>
              <w:spacing w:before="60" w:line="276" w:lineRule="auto"/>
              <w:ind w:left="-23" w:right="-63"/>
              <w:rPr>
                <w:rFonts w:ascii="Arial" w:hAnsi="Arial" w:cs="Arial"/>
                <w:sz w:val="13"/>
                <w:szCs w:val="13"/>
              </w:rPr>
            </w:pPr>
          </w:p>
        </w:tc>
        <w:tc>
          <w:tcPr>
            <w:tcW w:w="882" w:type="dxa"/>
          </w:tcPr>
          <w:p w14:paraId="626A4E2E" w14:textId="77777777" w:rsidR="006509A2" w:rsidRPr="009E033D" w:rsidRDefault="006509A2" w:rsidP="006509A2">
            <w:pPr>
              <w:tabs>
                <w:tab w:val="decimal" w:pos="463"/>
              </w:tabs>
              <w:spacing w:before="60" w:line="276" w:lineRule="auto"/>
              <w:ind w:left="-23" w:right="-63"/>
              <w:jc w:val="center"/>
              <w:rPr>
                <w:rFonts w:ascii="Arial" w:hAnsi="Arial" w:cs="Arial"/>
                <w:sz w:val="13"/>
                <w:szCs w:val="13"/>
              </w:rPr>
            </w:pPr>
          </w:p>
        </w:tc>
        <w:tc>
          <w:tcPr>
            <w:tcW w:w="992" w:type="dxa"/>
          </w:tcPr>
          <w:p w14:paraId="234620EA" w14:textId="460CED9D" w:rsidR="006509A2" w:rsidRPr="009E033D" w:rsidRDefault="006509A2" w:rsidP="006509A2">
            <w:pPr>
              <w:tabs>
                <w:tab w:val="decimal" w:pos="463"/>
              </w:tabs>
              <w:spacing w:before="60" w:line="276" w:lineRule="auto"/>
              <w:ind w:right="-63"/>
              <w:rPr>
                <w:rFonts w:ascii="Arial" w:hAnsi="Arial" w:cs="Arial"/>
                <w:color w:val="000000" w:themeColor="text1"/>
                <w:sz w:val="13"/>
                <w:szCs w:val="13"/>
              </w:rPr>
            </w:pPr>
          </w:p>
        </w:tc>
        <w:tc>
          <w:tcPr>
            <w:tcW w:w="992" w:type="dxa"/>
          </w:tcPr>
          <w:p w14:paraId="5469818E" w14:textId="1CC62249"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1029" w:type="dxa"/>
            <w:shd w:val="clear" w:color="auto" w:fill="FFFFFF" w:themeFill="background1"/>
          </w:tcPr>
          <w:p w14:paraId="6E9C088A" w14:textId="54678E40"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3007BCF" w14:textId="7CC7EC6E"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999" w:type="dxa"/>
          </w:tcPr>
          <w:p w14:paraId="749AA0C4" w14:textId="60F21303"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c>
          <w:tcPr>
            <w:tcW w:w="1017" w:type="dxa"/>
          </w:tcPr>
          <w:p w14:paraId="6B16870C" w14:textId="03B2C8A4" w:rsidR="006509A2" w:rsidRPr="009E033D" w:rsidRDefault="006509A2" w:rsidP="006509A2">
            <w:pPr>
              <w:tabs>
                <w:tab w:val="decimal" w:pos="463"/>
              </w:tabs>
              <w:spacing w:before="60" w:line="276" w:lineRule="auto"/>
              <w:ind w:left="-23" w:right="-63"/>
              <w:jc w:val="right"/>
              <w:rPr>
                <w:rFonts w:ascii="Arial" w:hAnsi="Arial" w:cs="Arial"/>
                <w:color w:val="000000" w:themeColor="text1"/>
                <w:sz w:val="13"/>
                <w:szCs w:val="13"/>
              </w:rPr>
            </w:pPr>
          </w:p>
        </w:tc>
      </w:tr>
    </w:tbl>
    <w:p w14:paraId="033F259F" w14:textId="77777777" w:rsidR="0065138A" w:rsidRPr="009E033D" w:rsidRDefault="0065138A" w:rsidP="005D4D81">
      <w:pPr>
        <w:spacing w:line="360" w:lineRule="auto"/>
        <w:ind w:left="426"/>
        <w:jc w:val="thaiDistribute"/>
        <w:rPr>
          <w:rFonts w:ascii="Arial" w:hAnsi="Arial" w:cs="Arial"/>
          <w:sz w:val="19"/>
          <w:szCs w:val="19"/>
        </w:rPr>
      </w:pPr>
    </w:p>
    <w:p w14:paraId="2A578BD6" w14:textId="4781BB08" w:rsidR="00436AA1" w:rsidRPr="009E033D" w:rsidRDefault="00436AA1" w:rsidP="005D4D81">
      <w:pPr>
        <w:spacing w:line="360" w:lineRule="auto"/>
        <w:ind w:left="426"/>
        <w:jc w:val="thaiDistribute"/>
        <w:rPr>
          <w:rFonts w:ascii="Arial" w:hAnsi="Arial" w:cs="Arial"/>
          <w:sz w:val="19"/>
          <w:szCs w:val="19"/>
        </w:rPr>
      </w:pPr>
    </w:p>
    <w:p w14:paraId="56F1088F" w14:textId="4FEA1AB5" w:rsidR="00436AA1" w:rsidRPr="009E033D" w:rsidRDefault="00436AA1" w:rsidP="005D4D81">
      <w:pPr>
        <w:spacing w:line="360" w:lineRule="auto"/>
        <w:ind w:left="426"/>
        <w:jc w:val="thaiDistribute"/>
        <w:rPr>
          <w:rFonts w:ascii="Arial" w:hAnsi="Arial" w:cs="Arial"/>
          <w:sz w:val="19"/>
          <w:szCs w:val="19"/>
        </w:rPr>
      </w:pPr>
    </w:p>
    <w:p w14:paraId="630F5F61" w14:textId="156FAE48" w:rsidR="00436AA1" w:rsidRPr="009E033D" w:rsidRDefault="00436AA1" w:rsidP="00FF76D2">
      <w:pPr>
        <w:tabs>
          <w:tab w:val="decimal" w:pos="578"/>
        </w:tabs>
        <w:spacing w:before="60"/>
        <w:ind w:left="-23" w:right="-63"/>
        <w:rPr>
          <w:rFonts w:ascii="Arial" w:hAnsi="Arial" w:cs="Arial"/>
          <w:color w:val="000000" w:themeColor="text1"/>
          <w:sz w:val="13"/>
          <w:szCs w:val="13"/>
        </w:rPr>
      </w:pPr>
    </w:p>
    <w:p w14:paraId="787DC7DC" w14:textId="52B411A8" w:rsidR="00436AA1" w:rsidRPr="009E033D" w:rsidRDefault="00436AA1" w:rsidP="005D4D81">
      <w:pPr>
        <w:spacing w:line="360" w:lineRule="auto"/>
        <w:ind w:left="426"/>
        <w:jc w:val="thaiDistribute"/>
        <w:rPr>
          <w:rFonts w:ascii="Arial" w:hAnsi="Arial" w:cs="Arial"/>
          <w:sz w:val="19"/>
          <w:szCs w:val="19"/>
        </w:rPr>
      </w:pPr>
    </w:p>
    <w:p w14:paraId="1501E4D3" w14:textId="351A74D7" w:rsidR="00436AA1" w:rsidRPr="009E033D" w:rsidRDefault="00436AA1" w:rsidP="004134E8">
      <w:pPr>
        <w:spacing w:line="360" w:lineRule="auto"/>
        <w:jc w:val="thaiDistribute"/>
        <w:rPr>
          <w:rFonts w:ascii="Arial" w:hAnsi="Arial" w:cs="Arial"/>
          <w:sz w:val="19"/>
          <w:szCs w:val="19"/>
        </w:rPr>
      </w:pPr>
    </w:p>
    <w:p w14:paraId="31BA077B" w14:textId="77777777" w:rsidR="00B219B2" w:rsidRPr="009E033D" w:rsidRDefault="00B219B2" w:rsidP="005D4D81">
      <w:pPr>
        <w:spacing w:line="360" w:lineRule="auto"/>
        <w:ind w:left="426"/>
        <w:jc w:val="thaiDistribute"/>
        <w:rPr>
          <w:rFonts w:ascii="Arial" w:hAnsi="Arial" w:cs="Arial"/>
          <w:sz w:val="19"/>
          <w:szCs w:val="19"/>
        </w:rPr>
        <w:sectPr w:rsidR="00B219B2" w:rsidRPr="009E033D" w:rsidSect="00D36834">
          <w:footerReference w:type="default" r:id="rId13"/>
          <w:pgSz w:w="16840" w:h="11907" w:orient="landscape" w:code="9"/>
          <w:pgMar w:top="1440" w:right="1613" w:bottom="1109" w:left="1440" w:header="706" w:footer="616" w:gutter="0"/>
          <w:cols w:space="708"/>
          <w:docGrid w:linePitch="360"/>
        </w:sectPr>
      </w:pPr>
    </w:p>
    <w:p w14:paraId="10349743" w14:textId="77777777" w:rsidR="00C3144F" w:rsidRPr="009E033D" w:rsidRDefault="00C3144F" w:rsidP="00C3144F">
      <w:pPr>
        <w:spacing w:line="360" w:lineRule="auto"/>
        <w:ind w:left="426"/>
        <w:jc w:val="thaiDistribute"/>
        <w:rPr>
          <w:rFonts w:ascii="Arial" w:hAnsi="Arial" w:cs="Arial"/>
          <w:sz w:val="19"/>
          <w:szCs w:val="19"/>
          <w:u w:val="single"/>
        </w:rPr>
      </w:pPr>
      <w:r w:rsidRPr="009E033D">
        <w:rPr>
          <w:rFonts w:ascii="Arial" w:hAnsi="Arial" w:cs="Arial"/>
          <w:sz w:val="19"/>
          <w:szCs w:val="19"/>
          <w:u w:val="single"/>
        </w:rPr>
        <w:lastRenderedPageBreak/>
        <w:t>Disposal of subsidiary</w:t>
      </w:r>
    </w:p>
    <w:p w14:paraId="4C9BAF85" w14:textId="77777777" w:rsidR="00C3144F" w:rsidRPr="009E033D" w:rsidRDefault="00C3144F" w:rsidP="00C3144F">
      <w:pPr>
        <w:spacing w:line="360" w:lineRule="auto"/>
        <w:ind w:left="426"/>
        <w:jc w:val="thaiDistribute"/>
        <w:rPr>
          <w:rFonts w:ascii="Arial" w:hAnsi="Arial" w:cstheme="minorBidi"/>
          <w:sz w:val="19"/>
          <w:szCs w:val="19"/>
          <w:u w:val="single"/>
          <w:cs/>
        </w:rPr>
      </w:pPr>
    </w:p>
    <w:p w14:paraId="69A737A6" w14:textId="24F06113" w:rsidR="001B0124" w:rsidRPr="009E033D" w:rsidRDefault="004E33AD" w:rsidP="00FB365C">
      <w:pPr>
        <w:spacing w:line="360" w:lineRule="auto"/>
        <w:ind w:left="426"/>
        <w:jc w:val="thaiDistribute"/>
        <w:rPr>
          <w:rFonts w:ascii="Arial" w:hAnsi="Arial" w:cstheme="minorBidi"/>
          <w:sz w:val="19"/>
          <w:szCs w:val="19"/>
          <w:cs/>
        </w:rPr>
      </w:pPr>
      <w:r w:rsidRPr="009E033D">
        <w:rPr>
          <w:rFonts w:ascii="Arial" w:hAnsi="Arial" w:cs="Arial"/>
          <w:sz w:val="19"/>
          <w:szCs w:val="19"/>
        </w:rPr>
        <w:t xml:space="preserve">On </w:t>
      </w:r>
      <w:r w:rsidR="00E306C6" w:rsidRPr="009E033D">
        <w:rPr>
          <w:rFonts w:ascii="Arial" w:hAnsi="Arial" w:cstheme="minorBidi"/>
          <w:sz w:val="19"/>
          <w:szCs w:val="19"/>
        </w:rPr>
        <w:t>28</w:t>
      </w:r>
      <w:r w:rsidR="00713161" w:rsidRPr="009E033D">
        <w:rPr>
          <w:rFonts w:ascii="Arial" w:hAnsi="Arial" w:cstheme="minorBidi"/>
          <w:sz w:val="19"/>
          <w:szCs w:val="19"/>
        </w:rPr>
        <w:t xml:space="preserve"> September 2020</w:t>
      </w:r>
      <w:r w:rsidRPr="009E033D">
        <w:rPr>
          <w:rFonts w:ascii="Arial" w:hAnsi="Arial" w:cs="Arial"/>
          <w:sz w:val="19"/>
          <w:szCs w:val="19"/>
        </w:rPr>
        <w:t xml:space="preserve">, </w:t>
      </w:r>
      <w:r w:rsidR="001B0124" w:rsidRPr="009E033D">
        <w:rPr>
          <w:rFonts w:ascii="Arial" w:hAnsi="Arial" w:cstheme="minorBidi"/>
          <w:sz w:val="19"/>
          <w:szCs w:val="19"/>
        </w:rPr>
        <w:t xml:space="preserve">the </w:t>
      </w:r>
      <w:r w:rsidR="006571A9" w:rsidRPr="009E033D">
        <w:rPr>
          <w:rFonts w:ascii="Arial" w:hAnsi="Arial" w:cstheme="minorBidi"/>
          <w:sz w:val="19"/>
          <w:szCs w:val="19"/>
        </w:rPr>
        <w:t>Company</w:t>
      </w:r>
      <w:r w:rsidR="001B0124" w:rsidRPr="009E033D">
        <w:rPr>
          <w:rFonts w:ascii="Arial" w:hAnsi="Arial" w:cstheme="minorBidi"/>
          <w:sz w:val="19"/>
          <w:szCs w:val="19"/>
        </w:rPr>
        <w:t xml:space="preserve"> </w:t>
      </w:r>
      <w:r w:rsidR="00171EC3" w:rsidRPr="009E033D">
        <w:rPr>
          <w:rFonts w:ascii="Arial" w:hAnsi="Arial" w:cstheme="minorBidi"/>
          <w:sz w:val="19"/>
          <w:szCs w:val="19"/>
        </w:rPr>
        <w:t>ha</w:t>
      </w:r>
      <w:r w:rsidR="006627AD" w:rsidRPr="009E033D">
        <w:rPr>
          <w:rFonts w:ascii="Arial" w:hAnsi="Arial" w:cstheme="minorBidi"/>
          <w:sz w:val="19"/>
          <w:szCs w:val="19"/>
        </w:rPr>
        <w:t>s</w:t>
      </w:r>
      <w:r w:rsidR="00171EC3" w:rsidRPr="009E033D">
        <w:rPr>
          <w:rFonts w:ascii="Arial" w:hAnsi="Arial" w:cstheme="minorBidi"/>
          <w:sz w:val="19"/>
          <w:szCs w:val="19"/>
        </w:rPr>
        <w:t xml:space="preserve"> </w:t>
      </w:r>
      <w:r w:rsidR="005A3824" w:rsidRPr="009E033D">
        <w:rPr>
          <w:rFonts w:ascii="Arial" w:hAnsi="Arial" w:cstheme="minorBidi"/>
          <w:sz w:val="19"/>
          <w:szCs w:val="19"/>
        </w:rPr>
        <w:t>sold</w:t>
      </w:r>
      <w:r w:rsidR="001B0124" w:rsidRPr="009E033D">
        <w:rPr>
          <w:rFonts w:ascii="Arial" w:hAnsi="Arial" w:cstheme="minorBidi"/>
          <w:sz w:val="19"/>
          <w:szCs w:val="19"/>
        </w:rPr>
        <w:t xml:space="preserve"> the ordinary shares of EIC Semiconductor Company Limited </w:t>
      </w:r>
      <w:r w:rsidR="0035427D" w:rsidRPr="009E033D">
        <w:rPr>
          <w:rFonts w:ascii="Arial" w:hAnsi="Arial" w:cstheme="minorBidi"/>
          <w:sz w:val="19"/>
          <w:szCs w:val="19"/>
        </w:rPr>
        <w:t>of</w:t>
      </w:r>
      <w:r w:rsidR="006F786E" w:rsidRPr="009E033D">
        <w:rPr>
          <w:rFonts w:ascii="Arial" w:hAnsi="Arial" w:cstheme="minorBidi"/>
          <w:sz w:val="19"/>
          <w:szCs w:val="19"/>
        </w:rPr>
        <w:t xml:space="preserve"> </w:t>
      </w:r>
      <w:r w:rsidR="00965A0B" w:rsidRPr="009E033D">
        <w:rPr>
          <w:rFonts w:ascii="Arial" w:hAnsi="Arial" w:cstheme="minorBidi"/>
          <w:sz w:val="19"/>
          <w:szCs w:val="19"/>
        </w:rPr>
        <w:t>2</w:t>
      </w:r>
      <w:r w:rsidR="00C104F4" w:rsidRPr="009E033D">
        <w:rPr>
          <w:rFonts w:ascii="Arial" w:hAnsi="Arial" w:cstheme="minorBidi"/>
          <w:sz w:val="19"/>
          <w:szCs w:val="19"/>
        </w:rPr>
        <w:t>,4</w:t>
      </w:r>
      <w:r w:rsidR="002542C9" w:rsidRPr="009E033D">
        <w:rPr>
          <w:rFonts w:ascii="Arial" w:hAnsi="Arial" w:cstheme="minorBidi"/>
          <w:sz w:val="19"/>
          <w:szCs w:val="19"/>
        </w:rPr>
        <w:t>17,564</w:t>
      </w:r>
      <w:r w:rsidR="001B0124" w:rsidRPr="009E033D">
        <w:rPr>
          <w:rFonts w:ascii="Arial" w:hAnsi="Arial" w:cstheme="minorBidi"/>
          <w:sz w:val="19"/>
          <w:szCs w:val="19"/>
        </w:rPr>
        <w:t xml:space="preserve"> million</w:t>
      </w:r>
      <w:r w:rsidR="006F786E" w:rsidRPr="009E033D">
        <w:rPr>
          <w:rFonts w:ascii="Arial" w:hAnsi="Arial" w:cstheme="minorBidi"/>
          <w:sz w:val="19"/>
          <w:szCs w:val="19"/>
        </w:rPr>
        <w:t xml:space="preserve"> shares</w:t>
      </w:r>
      <w:r w:rsidR="001B0124" w:rsidRPr="009E033D">
        <w:rPr>
          <w:rFonts w:ascii="Arial" w:hAnsi="Arial" w:cstheme="minorBidi"/>
          <w:sz w:val="19"/>
          <w:szCs w:val="19"/>
        </w:rPr>
        <w:t xml:space="preserve">, equivalent to </w:t>
      </w:r>
      <w:r w:rsidRPr="009E033D">
        <w:rPr>
          <w:rFonts w:ascii="Arial" w:hAnsi="Arial" w:cstheme="minorBidi"/>
          <w:sz w:val="19"/>
          <w:szCs w:val="19"/>
        </w:rPr>
        <w:t>51</w:t>
      </w:r>
      <w:r w:rsidR="001B0124" w:rsidRPr="009E033D">
        <w:rPr>
          <w:rFonts w:ascii="Arial" w:hAnsi="Arial" w:cstheme="minorBidi"/>
          <w:sz w:val="19"/>
          <w:szCs w:val="19"/>
        </w:rPr>
        <w:t xml:space="preserve"> percent </w:t>
      </w:r>
      <w:r w:rsidR="004A36BA" w:rsidRPr="009E033D">
        <w:rPr>
          <w:rFonts w:ascii="Arial" w:hAnsi="Arial" w:cstheme="minorBidi"/>
          <w:sz w:val="19"/>
          <w:szCs w:val="19"/>
        </w:rPr>
        <w:t xml:space="preserve">shareholding </w:t>
      </w:r>
      <w:r w:rsidR="001B0124" w:rsidRPr="009E033D">
        <w:rPr>
          <w:rFonts w:ascii="Arial" w:hAnsi="Arial" w:cstheme="minorBidi"/>
          <w:sz w:val="19"/>
          <w:szCs w:val="19"/>
        </w:rPr>
        <w:t xml:space="preserve">of the registered capital at the price of </w:t>
      </w:r>
      <w:r w:rsidR="00FB365C" w:rsidRPr="009E033D">
        <w:rPr>
          <w:rFonts w:ascii="Arial" w:hAnsi="Arial" w:cstheme="minorBidi"/>
          <w:sz w:val="19"/>
          <w:szCs w:val="19"/>
        </w:rPr>
        <w:t xml:space="preserve">Baht </w:t>
      </w:r>
      <w:r w:rsidR="00965A0B" w:rsidRPr="009E033D">
        <w:rPr>
          <w:rFonts w:ascii="Arial" w:hAnsi="Arial" w:cstheme="minorBidi"/>
          <w:sz w:val="19"/>
          <w:szCs w:val="19"/>
        </w:rPr>
        <w:t>122.4</w:t>
      </w:r>
      <w:r w:rsidR="001B0124" w:rsidRPr="009E033D">
        <w:rPr>
          <w:rFonts w:ascii="Arial" w:hAnsi="Arial" w:cstheme="minorBidi"/>
          <w:sz w:val="19"/>
          <w:szCs w:val="19"/>
        </w:rPr>
        <w:t xml:space="preserve"> million.</w:t>
      </w:r>
    </w:p>
    <w:p w14:paraId="75E71CE2" w14:textId="77777777" w:rsidR="00FB365C" w:rsidRPr="009E033D" w:rsidRDefault="00FB365C" w:rsidP="00FB365C">
      <w:pPr>
        <w:spacing w:line="360" w:lineRule="auto"/>
        <w:ind w:left="426"/>
        <w:jc w:val="thaiDistribute"/>
        <w:rPr>
          <w:rFonts w:ascii="Arial" w:hAnsi="Arial" w:cstheme="minorBidi"/>
          <w:sz w:val="19"/>
          <w:szCs w:val="19"/>
        </w:rPr>
      </w:pPr>
    </w:p>
    <w:p w14:paraId="16D06503" w14:textId="1ADA0D62" w:rsidR="00C3144F" w:rsidRPr="009E033D" w:rsidRDefault="001B0124" w:rsidP="00965A0B">
      <w:pPr>
        <w:spacing w:line="360" w:lineRule="auto"/>
        <w:ind w:left="426"/>
        <w:jc w:val="thaiDistribute"/>
        <w:rPr>
          <w:rFonts w:ascii="Arial" w:hAnsi="Arial" w:cstheme="minorBidi"/>
          <w:sz w:val="19"/>
          <w:szCs w:val="19"/>
        </w:rPr>
      </w:pPr>
      <w:r w:rsidRPr="009E033D">
        <w:rPr>
          <w:rFonts w:ascii="Arial" w:hAnsi="Arial" w:cstheme="minorBidi"/>
          <w:sz w:val="19"/>
          <w:szCs w:val="19"/>
        </w:rPr>
        <w:t xml:space="preserve">On </w:t>
      </w:r>
      <w:r w:rsidR="00965A0B" w:rsidRPr="009E033D">
        <w:rPr>
          <w:rFonts w:ascii="Arial" w:hAnsi="Arial" w:cstheme="minorBidi"/>
          <w:sz w:val="19"/>
          <w:szCs w:val="19"/>
        </w:rPr>
        <w:t>1 October 2020</w:t>
      </w:r>
      <w:r w:rsidRPr="009E033D">
        <w:rPr>
          <w:rFonts w:ascii="Arial" w:hAnsi="Arial" w:cstheme="minorBidi"/>
          <w:sz w:val="19"/>
          <w:szCs w:val="19"/>
        </w:rPr>
        <w:t xml:space="preserve">, the </w:t>
      </w:r>
      <w:r w:rsidR="00E70E70" w:rsidRPr="009E033D">
        <w:rPr>
          <w:rFonts w:ascii="Arial" w:hAnsi="Arial" w:cstheme="minorBidi"/>
          <w:sz w:val="19"/>
          <w:szCs w:val="19"/>
        </w:rPr>
        <w:t>C</w:t>
      </w:r>
      <w:r w:rsidRPr="009E033D">
        <w:rPr>
          <w:rFonts w:ascii="Arial" w:hAnsi="Arial" w:cstheme="minorBidi"/>
          <w:sz w:val="19"/>
          <w:szCs w:val="19"/>
        </w:rPr>
        <w:t>ompany transferred</w:t>
      </w:r>
      <w:r w:rsidR="00E70E70" w:rsidRPr="009E033D">
        <w:rPr>
          <w:rFonts w:ascii="Arial" w:hAnsi="Arial" w:cstheme="minorBidi"/>
          <w:sz w:val="19"/>
          <w:szCs w:val="19"/>
        </w:rPr>
        <w:t xml:space="preserve"> i</w:t>
      </w:r>
      <w:r w:rsidR="009F18BC" w:rsidRPr="009E033D">
        <w:rPr>
          <w:rFonts w:ascii="Arial" w:hAnsi="Arial" w:cstheme="minorBidi"/>
          <w:sz w:val="19"/>
          <w:szCs w:val="19"/>
        </w:rPr>
        <w:t>ts</w:t>
      </w:r>
      <w:r w:rsidRPr="009E033D">
        <w:rPr>
          <w:rFonts w:ascii="Arial" w:hAnsi="Arial" w:cstheme="minorBidi"/>
          <w:sz w:val="19"/>
          <w:szCs w:val="19"/>
        </w:rPr>
        <w:t xml:space="preserve"> shares to the buyer </w:t>
      </w:r>
      <w:r w:rsidR="004405CD" w:rsidRPr="009E033D">
        <w:rPr>
          <w:rFonts w:ascii="Arial" w:hAnsi="Arial" w:cstheme="minorBidi"/>
          <w:sz w:val="19"/>
          <w:szCs w:val="19"/>
        </w:rPr>
        <w:t xml:space="preserve">and </w:t>
      </w:r>
      <w:r w:rsidR="00DF21EC" w:rsidRPr="009E033D">
        <w:rPr>
          <w:rFonts w:ascii="Arial" w:hAnsi="Arial" w:cstheme="minorBidi"/>
          <w:sz w:val="19"/>
          <w:szCs w:val="19"/>
        </w:rPr>
        <w:t>transfer</w:t>
      </w:r>
      <w:r w:rsidR="00D665B2" w:rsidRPr="009E033D">
        <w:rPr>
          <w:rFonts w:ascii="Arial" w:hAnsi="Arial" w:cstheme="minorBidi"/>
          <w:sz w:val="19"/>
          <w:szCs w:val="19"/>
        </w:rPr>
        <w:t xml:space="preserve">red debt of subsidiary to </w:t>
      </w:r>
      <w:r w:rsidR="004111CB" w:rsidRPr="009E033D">
        <w:rPr>
          <w:rFonts w:ascii="Arial" w:hAnsi="Arial" w:cstheme="minorBidi"/>
          <w:sz w:val="19"/>
          <w:szCs w:val="19"/>
        </w:rPr>
        <w:t>buyer of Baht</w:t>
      </w:r>
      <w:r w:rsidR="00965A0B" w:rsidRPr="009E033D">
        <w:rPr>
          <w:rFonts w:ascii="Arial" w:hAnsi="Arial" w:cstheme="minorBidi"/>
          <w:sz w:val="19"/>
          <w:szCs w:val="19"/>
        </w:rPr>
        <w:t xml:space="preserve"> 30.3</w:t>
      </w:r>
      <w:r w:rsidR="00342892" w:rsidRPr="009E033D">
        <w:rPr>
          <w:rFonts w:ascii="Arial" w:hAnsi="Arial" w:cstheme="minorBidi"/>
          <w:sz w:val="19"/>
          <w:szCs w:val="19"/>
        </w:rPr>
        <w:t xml:space="preserve"> million</w:t>
      </w:r>
      <w:r w:rsidR="004A36BA" w:rsidRPr="009E033D">
        <w:rPr>
          <w:rFonts w:ascii="Arial" w:hAnsi="Arial" w:cstheme="minorBidi"/>
          <w:sz w:val="19"/>
          <w:szCs w:val="19"/>
        </w:rPr>
        <w:t>, th</w:t>
      </w:r>
      <w:r w:rsidR="00244E35" w:rsidRPr="009E033D">
        <w:rPr>
          <w:rFonts w:ascii="Arial" w:hAnsi="Arial" w:cstheme="minorBidi"/>
          <w:sz w:val="19"/>
          <w:szCs w:val="19"/>
        </w:rPr>
        <w:t>erefore,</w:t>
      </w:r>
      <w:r w:rsidR="00342892" w:rsidRPr="009E033D">
        <w:rPr>
          <w:rFonts w:ascii="Arial" w:hAnsi="Arial" w:cstheme="minorBidi"/>
          <w:sz w:val="19"/>
          <w:szCs w:val="19"/>
        </w:rPr>
        <w:t xml:space="preserve"> </w:t>
      </w:r>
      <w:r w:rsidR="00244E35" w:rsidRPr="009E033D">
        <w:rPr>
          <w:rFonts w:ascii="Arial" w:hAnsi="Arial" w:cstheme="minorBidi"/>
          <w:sz w:val="19"/>
          <w:szCs w:val="19"/>
        </w:rPr>
        <w:t>t</w:t>
      </w:r>
      <w:r w:rsidR="00244FCE" w:rsidRPr="009E033D">
        <w:rPr>
          <w:rFonts w:ascii="Arial" w:hAnsi="Arial" w:cstheme="minorBidi"/>
          <w:sz w:val="19"/>
          <w:szCs w:val="19"/>
        </w:rPr>
        <w:t xml:space="preserve">he remaining of payment </w:t>
      </w:r>
      <w:r w:rsidR="00EC3479" w:rsidRPr="009E033D">
        <w:rPr>
          <w:rFonts w:ascii="Arial" w:hAnsi="Arial" w:cstheme="minorBidi"/>
          <w:sz w:val="19"/>
          <w:szCs w:val="19"/>
        </w:rPr>
        <w:t>i</w:t>
      </w:r>
      <w:r w:rsidR="00820ED8" w:rsidRPr="009E033D">
        <w:rPr>
          <w:rFonts w:ascii="Arial" w:hAnsi="Arial" w:cstheme="minorBidi"/>
          <w:sz w:val="19"/>
          <w:szCs w:val="19"/>
        </w:rPr>
        <w:t>s</w:t>
      </w:r>
      <w:r w:rsidR="00EC3479" w:rsidRPr="009E033D">
        <w:rPr>
          <w:rFonts w:ascii="Arial" w:hAnsi="Arial" w:cstheme="minorBidi"/>
          <w:sz w:val="19"/>
          <w:szCs w:val="19"/>
        </w:rPr>
        <w:t xml:space="preserve"> B</w:t>
      </w:r>
      <w:r w:rsidR="00820ED8" w:rsidRPr="009E033D">
        <w:rPr>
          <w:rFonts w:ascii="Arial" w:hAnsi="Arial" w:cstheme="minorBidi"/>
          <w:sz w:val="19"/>
          <w:szCs w:val="19"/>
        </w:rPr>
        <w:t>aht</w:t>
      </w:r>
      <w:r w:rsidR="00EC3479" w:rsidRPr="009E033D">
        <w:rPr>
          <w:rFonts w:ascii="Arial" w:hAnsi="Arial" w:cstheme="minorBidi"/>
          <w:sz w:val="19"/>
          <w:szCs w:val="19"/>
        </w:rPr>
        <w:t xml:space="preserve"> </w:t>
      </w:r>
      <w:r w:rsidR="00965A0B" w:rsidRPr="009E033D">
        <w:rPr>
          <w:rFonts w:ascii="Arial" w:hAnsi="Arial" w:cstheme="minorBidi"/>
          <w:sz w:val="19"/>
          <w:szCs w:val="19"/>
        </w:rPr>
        <w:t>92.1</w:t>
      </w:r>
      <w:r w:rsidR="00EC3479" w:rsidRPr="009E033D">
        <w:rPr>
          <w:rFonts w:ascii="Arial" w:hAnsi="Arial" w:cstheme="minorBidi"/>
          <w:sz w:val="19"/>
          <w:szCs w:val="19"/>
        </w:rPr>
        <w:t xml:space="preserve"> million </w:t>
      </w:r>
      <w:r w:rsidR="00844A7A" w:rsidRPr="009E033D">
        <w:rPr>
          <w:rFonts w:ascii="Arial" w:hAnsi="Arial" w:cstheme="minorBidi"/>
          <w:sz w:val="19"/>
          <w:szCs w:val="19"/>
        </w:rPr>
        <w:t xml:space="preserve">which </w:t>
      </w:r>
      <w:r w:rsidR="00C062CA" w:rsidRPr="009E033D">
        <w:rPr>
          <w:rFonts w:ascii="Arial" w:hAnsi="Arial" w:cstheme="minorBidi"/>
          <w:sz w:val="19"/>
          <w:szCs w:val="19"/>
        </w:rPr>
        <w:t xml:space="preserve">was </w:t>
      </w:r>
      <w:r w:rsidR="00EA26EA" w:rsidRPr="009E033D">
        <w:rPr>
          <w:rFonts w:ascii="Arial" w:hAnsi="Arial" w:cstheme="minorBidi"/>
          <w:sz w:val="19"/>
          <w:szCs w:val="19"/>
        </w:rPr>
        <w:t>settled</w:t>
      </w:r>
      <w:r w:rsidR="00844A7A" w:rsidRPr="009E033D">
        <w:rPr>
          <w:rFonts w:ascii="Arial" w:hAnsi="Arial" w:cstheme="minorBidi"/>
          <w:sz w:val="19"/>
          <w:szCs w:val="19"/>
        </w:rPr>
        <w:t xml:space="preserve"> </w:t>
      </w:r>
      <w:r w:rsidR="00FD4324" w:rsidRPr="009E033D">
        <w:rPr>
          <w:rFonts w:ascii="Arial" w:hAnsi="Arial" w:cstheme="minorBidi"/>
          <w:sz w:val="19"/>
          <w:szCs w:val="19"/>
        </w:rPr>
        <w:t>on</w:t>
      </w:r>
      <w:r w:rsidR="00A2500D" w:rsidRPr="009E033D">
        <w:rPr>
          <w:rFonts w:ascii="Arial" w:hAnsi="Arial" w:cstheme="minorBidi"/>
          <w:sz w:val="19"/>
          <w:szCs w:val="19"/>
        </w:rPr>
        <w:t xml:space="preserve"> </w:t>
      </w:r>
      <w:r w:rsidR="008357E2" w:rsidRPr="009E033D">
        <w:rPr>
          <w:rFonts w:ascii="Arial" w:hAnsi="Arial" w:cstheme="minorBidi"/>
          <w:sz w:val="19"/>
          <w:szCs w:val="19"/>
        </w:rPr>
        <w:t xml:space="preserve">  </w:t>
      </w:r>
      <w:r w:rsidR="00965A0B" w:rsidRPr="009E033D">
        <w:rPr>
          <w:rFonts w:ascii="Arial" w:hAnsi="Arial" w:cstheme="minorBidi"/>
          <w:sz w:val="19"/>
          <w:szCs w:val="19"/>
        </w:rPr>
        <w:t>21 October 2020</w:t>
      </w:r>
      <w:r w:rsidR="00505FC6" w:rsidRPr="009E033D">
        <w:rPr>
          <w:rFonts w:ascii="Arial" w:hAnsi="Arial" w:cstheme="minorBidi"/>
          <w:sz w:val="19"/>
          <w:szCs w:val="19"/>
        </w:rPr>
        <w:t>.</w:t>
      </w:r>
      <w:r w:rsidR="00B73086" w:rsidRPr="009E033D">
        <w:rPr>
          <w:rFonts w:ascii="Arial" w:hAnsi="Arial" w:cstheme="minorBidi"/>
          <w:sz w:val="19"/>
          <w:szCs w:val="19"/>
        </w:rPr>
        <w:t xml:space="preserve"> </w:t>
      </w:r>
      <w:r w:rsidR="00C44ABF" w:rsidRPr="009E033D">
        <w:rPr>
          <w:rFonts w:ascii="Arial" w:hAnsi="Arial" w:cstheme="minorBidi"/>
          <w:sz w:val="19"/>
          <w:szCs w:val="19"/>
        </w:rPr>
        <w:t xml:space="preserve">Detail of </w:t>
      </w:r>
      <w:r w:rsidR="00750FB9" w:rsidRPr="009E033D">
        <w:rPr>
          <w:rFonts w:ascii="Arial" w:hAnsi="Arial" w:cstheme="minorBidi"/>
          <w:sz w:val="19"/>
          <w:szCs w:val="19"/>
        </w:rPr>
        <w:t>sale</w:t>
      </w:r>
      <w:r w:rsidR="00F36F39" w:rsidRPr="009E033D">
        <w:rPr>
          <w:rFonts w:ascii="Arial" w:hAnsi="Arial" w:cstheme="minorBidi"/>
          <w:sz w:val="19"/>
          <w:szCs w:val="19"/>
        </w:rPr>
        <w:t xml:space="preserve"> </w:t>
      </w:r>
      <w:r w:rsidR="00A61C56" w:rsidRPr="009E033D">
        <w:rPr>
          <w:rFonts w:ascii="Arial" w:hAnsi="Arial" w:cstheme="minorBidi"/>
          <w:sz w:val="19"/>
          <w:szCs w:val="19"/>
        </w:rPr>
        <w:t>o</w:t>
      </w:r>
      <w:r w:rsidR="00F36F39" w:rsidRPr="009E033D">
        <w:rPr>
          <w:rFonts w:ascii="Arial" w:hAnsi="Arial" w:cstheme="minorBidi"/>
          <w:sz w:val="19"/>
          <w:szCs w:val="19"/>
        </w:rPr>
        <w:t xml:space="preserve">f shares are as </w:t>
      </w:r>
      <w:proofErr w:type="gramStart"/>
      <w:r w:rsidR="00F36F39" w:rsidRPr="009E033D">
        <w:rPr>
          <w:rFonts w:ascii="Arial" w:hAnsi="Arial" w:cstheme="minorBidi"/>
          <w:sz w:val="19"/>
          <w:szCs w:val="19"/>
        </w:rPr>
        <w:t>follow :</w:t>
      </w:r>
      <w:proofErr w:type="gramEnd"/>
    </w:p>
    <w:p w14:paraId="7BBC8A89" w14:textId="77777777" w:rsidR="004975EA" w:rsidRPr="009E033D" w:rsidRDefault="004975EA" w:rsidP="00FB365C">
      <w:pPr>
        <w:spacing w:line="360" w:lineRule="auto"/>
        <w:ind w:left="426"/>
        <w:jc w:val="thaiDistribute"/>
        <w:rPr>
          <w:rFonts w:ascii="Arial" w:hAnsi="Arial" w:cstheme="minorBidi"/>
          <w:sz w:val="19"/>
          <w:szCs w:val="19"/>
        </w:rPr>
      </w:pPr>
    </w:p>
    <w:tbl>
      <w:tblPr>
        <w:tblW w:w="8930" w:type="dxa"/>
        <w:tblInd w:w="426" w:type="dxa"/>
        <w:tblLayout w:type="fixed"/>
        <w:tblLook w:val="0000" w:firstRow="0" w:lastRow="0" w:firstColumn="0" w:lastColumn="0" w:noHBand="0" w:noVBand="0"/>
      </w:tblPr>
      <w:tblGrid>
        <w:gridCol w:w="6520"/>
        <w:gridCol w:w="2410"/>
      </w:tblGrid>
      <w:tr w:rsidR="00FB365C" w:rsidRPr="009E033D" w14:paraId="43AFE6DD" w14:textId="77777777" w:rsidTr="00E11BB3">
        <w:tc>
          <w:tcPr>
            <w:tcW w:w="6520" w:type="dxa"/>
          </w:tcPr>
          <w:p w14:paraId="680CF0E3" w14:textId="77777777" w:rsidR="00FB365C" w:rsidRPr="009E033D" w:rsidRDefault="00FB365C" w:rsidP="004975EA">
            <w:pPr>
              <w:tabs>
                <w:tab w:val="left" w:pos="3090"/>
                <w:tab w:val="left" w:pos="4860"/>
              </w:tabs>
              <w:spacing w:before="60" w:line="276" w:lineRule="auto"/>
              <w:jc w:val="center"/>
              <w:rPr>
                <w:rFonts w:ascii="Arial" w:hAnsi="Arial" w:cs="Arial"/>
                <w:snapToGrid w:val="0"/>
                <w:sz w:val="19"/>
                <w:szCs w:val="19"/>
                <w:cs/>
                <w:lang w:eastAsia="th-TH"/>
              </w:rPr>
            </w:pPr>
          </w:p>
        </w:tc>
        <w:tc>
          <w:tcPr>
            <w:tcW w:w="2410" w:type="dxa"/>
          </w:tcPr>
          <w:p w14:paraId="53822AC7" w14:textId="4E612640" w:rsidR="00FB365C" w:rsidRPr="009E033D" w:rsidRDefault="00FB365C" w:rsidP="005F116D">
            <w:pPr>
              <w:spacing w:before="60" w:line="276" w:lineRule="auto"/>
              <w:ind w:left="-18"/>
              <w:jc w:val="right"/>
              <w:rPr>
                <w:rFonts w:ascii="Arial" w:hAnsi="Arial" w:cs="Arial"/>
                <w:sz w:val="19"/>
                <w:szCs w:val="19"/>
              </w:rPr>
            </w:pPr>
            <w:r w:rsidRPr="009E033D">
              <w:rPr>
                <w:rFonts w:ascii="Arial" w:hAnsi="Arial" w:cs="Arial"/>
                <w:sz w:val="19"/>
                <w:szCs w:val="19"/>
                <w:cs/>
              </w:rPr>
              <w:t>(</w:t>
            </w:r>
            <w:r w:rsidR="003E65DA" w:rsidRPr="009E033D">
              <w:rPr>
                <w:rFonts w:ascii="Arial" w:hAnsi="Arial" w:cs="Arial"/>
                <w:sz w:val="19"/>
                <w:szCs w:val="19"/>
              </w:rPr>
              <w:t>Unit : Thousand Baht</w:t>
            </w:r>
            <w:r w:rsidRPr="009E033D">
              <w:rPr>
                <w:rFonts w:ascii="Arial" w:hAnsi="Arial" w:cs="Arial"/>
                <w:sz w:val="19"/>
                <w:szCs w:val="19"/>
                <w:cs/>
              </w:rPr>
              <w:t>)</w:t>
            </w:r>
          </w:p>
        </w:tc>
      </w:tr>
      <w:tr w:rsidR="00FB365C" w:rsidRPr="009E033D" w14:paraId="38C30E99" w14:textId="77777777" w:rsidTr="00E11BB3">
        <w:tc>
          <w:tcPr>
            <w:tcW w:w="6520" w:type="dxa"/>
          </w:tcPr>
          <w:p w14:paraId="4E388C91" w14:textId="77777777" w:rsidR="00FB365C" w:rsidRPr="009E033D" w:rsidRDefault="00FB365C" w:rsidP="004975EA">
            <w:pPr>
              <w:tabs>
                <w:tab w:val="left" w:pos="3090"/>
                <w:tab w:val="left" w:pos="4860"/>
              </w:tabs>
              <w:spacing w:before="60" w:line="276" w:lineRule="auto"/>
              <w:jc w:val="center"/>
              <w:rPr>
                <w:rFonts w:ascii="Arial" w:hAnsi="Arial" w:cs="Arial"/>
                <w:snapToGrid w:val="0"/>
                <w:sz w:val="19"/>
                <w:szCs w:val="19"/>
                <w:cs/>
                <w:lang w:eastAsia="th-TH"/>
              </w:rPr>
            </w:pPr>
          </w:p>
        </w:tc>
        <w:tc>
          <w:tcPr>
            <w:tcW w:w="2410" w:type="dxa"/>
          </w:tcPr>
          <w:p w14:paraId="6A75802C" w14:textId="5E76394C" w:rsidR="00FB365C" w:rsidRPr="009E033D" w:rsidRDefault="003E65DA" w:rsidP="00F53246">
            <w:pPr>
              <w:pBdr>
                <w:bottom w:val="single" w:sz="4" w:space="1" w:color="auto"/>
              </w:pBdr>
              <w:spacing w:before="60" w:line="276" w:lineRule="auto"/>
              <w:ind w:left="-18"/>
              <w:jc w:val="center"/>
              <w:rPr>
                <w:rFonts w:ascii="Arial" w:hAnsi="Arial" w:cs="Arial"/>
                <w:sz w:val="19"/>
                <w:szCs w:val="19"/>
                <w:cs/>
              </w:rPr>
            </w:pPr>
            <w:r w:rsidRPr="009E033D">
              <w:rPr>
                <w:rFonts w:ascii="Arial" w:hAnsi="Arial" w:cs="Arial"/>
                <w:sz w:val="19"/>
                <w:szCs w:val="19"/>
              </w:rPr>
              <w:t>Separate F/S</w:t>
            </w:r>
          </w:p>
        </w:tc>
      </w:tr>
      <w:tr w:rsidR="00FB365C" w:rsidRPr="009E033D" w14:paraId="664A1A95" w14:textId="77777777" w:rsidTr="00E11BB3">
        <w:trPr>
          <w:trHeight w:hRule="exact" w:val="369"/>
        </w:trPr>
        <w:tc>
          <w:tcPr>
            <w:tcW w:w="6520" w:type="dxa"/>
          </w:tcPr>
          <w:p w14:paraId="2E13CBAA" w14:textId="77777777" w:rsidR="00FB365C" w:rsidRPr="009E033D" w:rsidRDefault="00FB365C" w:rsidP="004975EA">
            <w:pPr>
              <w:tabs>
                <w:tab w:val="left" w:pos="3090"/>
                <w:tab w:val="left" w:pos="4860"/>
              </w:tabs>
              <w:spacing w:before="60" w:line="276" w:lineRule="auto"/>
              <w:rPr>
                <w:rFonts w:ascii="Arial" w:hAnsi="Arial" w:cs="Arial"/>
                <w:snapToGrid w:val="0"/>
                <w:sz w:val="19"/>
                <w:szCs w:val="19"/>
                <w:cs/>
                <w:lang w:eastAsia="th-TH"/>
              </w:rPr>
            </w:pPr>
          </w:p>
        </w:tc>
        <w:tc>
          <w:tcPr>
            <w:tcW w:w="2410" w:type="dxa"/>
          </w:tcPr>
          <w:p w14:paraId="4879088E" w14:textId="77777777" w:rsidR="00FB365C" w:rsidRPr="009E033D" w:rsidRDefault="00FB365C" w:rsidP="004975EA">
            <w:pPr>
              <w:spacing w:before="60" w:line="276" w:lineRule="auto"/>
              <w:jc w:val="right"/>
              <w:rPr>
                <w:rFonts w:ascii="Arial" w:hAnsi="Arial" w:cs="Arial"/>
                <w:sz w:val="19"/>
                <w:szCs w:val="19"/>
                <w:cs/>
              </w:rPr>
            </w:pPr>
          </w:p>
        </w:tc>
      </w:tr>
      <w:tr w:rsidR="00965A0B" w:rsidRPr="009E033D" w14:paraId="0117512B" w14:textId="77777777" w:rsidTr="00E11BB3">
        <w:trPr>
          <w:trHeight w:val="70"/>
        </w:trPr>
        <w:tc>
          <w:tcPr>
            <w:tcW w:w="6520" w:type="dxa"/>
          </w:tcPr>
          <w:p w14:paraId="43EAAEA7" w14:textId="08CE6601"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Selling price</w:t>
            </w:r>
          </w:p>
        </w:tc>
        <w:tc>
          <w:tcPr>
            <w:tcW w:w="2410" w:type="dxa"/>
          </w:tcPr>
          <w:p w14:paraId="1D3B256C" w14:textId="54ED506A"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122,401</w:t>
            </w:r>
          </w:p>
        </w:tc>
      </w:tr>
      <w:tr w:rsidR="00965A0B" w:rsidRPr="009E033D" w14:paraId="2BE772E0" w14:textId="77777777" w:rsidTr="00236E0A">
        <w:trPr>
          <w:trHeight w:val="70"/>
        </w:trPr>
        <w:tc>
          <w:tcPr>
            <w:tcW w:w="6520" w:type="dxa"/>
          </w:tcPr>
          <w:p w14:paraId="7691832F" w14:textId="69C9899E"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Net book value</w:t>
            </w:r>
          </w:p>
        </w:tc>
        <w:tc>
          <w:tcPr>
            <w:tcW w:w="2410" w:type="dxa"/>
          </w:tcPr>
          <w:p w14:paraId="4762947E" w14:textId="2F32E1ED" w:rsidR="00965A0B" w:rsidRPr="009E033D" w:rsidRDefault="00965A0B" w:rsidP="00965A0B">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122,400</w:t>
            </w:r>
          </w:p>
        </w:tc>
      </w:tr>
      <w:tr w:rsidR="00965A0B" w:rsidRPr="009E033D" w14:paraId="671F1F32" w14:textId="77777777" w:rsidTr="00236E0A">
        <w:trPr>
          <w:trHeight w:val="70"/>
        </w:trPr>
        <w:tc>
          <w:tcPr>
            <w:tcW w:w="6520" w:type="dxa"/>
          </w:tcPr>
          <w:p w14:paraId="692ED1B1" w14:textId="12A9DD8B" w:rsidR="00965A0B" w:rsidRPr="009E033D" w:rsidRDefault="007C572C"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Gain</w:t>
            </w:r>
            <w:r w:rsidR="00965A0B" w:rsidRPr="009E033D">
              <w:rPr>
                <w:rFonts w:ascii="Arial" w:hAnsi="Arial" w:cs="Arial"/>
                <w:sz w:val="19"/>
                <w:szCs w:val="19"/>
              </w:rPr>
              <w:t xml:space="preserve"> on </w:t>
            </w:r>
            <w:r w:rsidRPr="009E033D">
              <w:rPr>
                <w:rFonts w:ascii="Arial" w:hAnsi="Arial" w:cs="Arial"/>
                <w:sz w:val="19"/>
                <w:szCs w:val="19"/>
              </w:rPr>
              <w:t>sale</w:t>
            </w:r>
            <w:r w:rsidR="00965A0B" w:rsidRPr="009E033D">
              <w:rPr>
                <w:rFonts w:ascii="Arial" w:hAnsi="Arial" w:cs="Arial"/>
                <w:sz w:val="19"/>
                <w:szCs w:val="19"/>
              </w:rPr>
              <w:t xml:space="preserve"> of investment </w:t>
            </w:r>
            <w:r w:rsidR="00965A0B" w:rsidRPr="009E033D">
              <w:rPr>
                <w:rFonts w:ascii="Arial" w:hAnsi="Arial" w:cs="Arial"/>
                <w:sz w:val="19"/>
                <w:szCs w:val="19"/>
                <w:lang w:val="en-GB"/>
              </w:rPr>
              <w:t>in subsidiary</w:t>
            </w:r>
          </w:p>
        </w:tc>
        <w:tc>
          <w:tcPr>
            <w:tcW w:w="2410" w:type="dxa"/>
          </w:tcPr>
          <w:p w14:paraId="442F56BB" w14:textId="4E121EC2" w:rsidR="00965A0B" w:rsidRPr="009E033D" w:rsidRDefault="00965A0B" w:rsidP="00965A0B">
            <w:pPr>
              <w:pStyle w:val="11"/>
              <w:pBdr>
                <w:bottom w:val="single" w:sz="12"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w:t>
            </w:r>
          </w:p>
        </w:tc>
      </w:tr>
    </w:tbl>
    <w:p w14:paraId="6E9EEC73" w14:textId="77777777" w:rsidR="00A516B9" w:rsidRPr="009E033D" w:rsidRDefault="00A516B9" w:rsidP="00CC24B8">
      <w:pPr>
        <w:spacing w:line="360" w:lineRule="auto"/>
        <w:ind w:left="441" w:hanging="441"/>
        <w:jc w:val="thaiDistribute"/>
        <w:rPr>
          <w:rFonts w:ascii="Arial" w:hAnsi="Arial" w:cs="Arial"/>
          <w:sz w:val="19"/>
          <w:szCs w:val="19"/>
        </w:rPr>
      </w:pPr>
    </w:p>
    <w:p w14:paraId="7F66435B" w14:textId="39EE3E52" w:rsidR="00FB365C" w:rsidRPr="009E033D" w:rsidRDefault="00AD28A4" w:rsidP="00FF76D2">
      <w:pPr>
        <w:spacing w:line="360" w:lineRule="auto"/>
        <w:ind w:left="441" w:firstLine="126"/>
        <w:jc w:val="thaiDistribute"/>
        <w:rPr>
          <w:rFonts w:ascii="Arial" w:hAnsi="Arial" w:cs="Arial"/>
          <w:sz w:val="19"/>
          <w:szCs w:val="19"/>
        </w:rPr>
      </w:pPr>
      <w:r w:rsidRPr="009E033D">
        <w:rPr>
          <w:rFonts w:ascii="Arial" w:hAnsi="Arial" w:cs="Arial"/>
          <w:sz w:val="19"/>
          <w:szCs w:val="19"/>
        </w:rPr>
        <w:t>Book value of assets and liabilities at the selling date are summarized below:</w:t>
      </w:r>
    </w:p>
    <w:p w14:paraId="03D9B073" w14:textId="77777777" w:rsidR="004975EA" w:rsidRPr="009E033D" w:rsidRDefault="004975EA" w:rsidP="00FF76D2">
      <w:pPr>
        <w:spacing w:line="360" w:lineRule="auto"/>
        <w:ind w:left="441" w:firstLine="126"/>
        <w:jc w:val="thaiDistribute"/>
        <w:rPr>
          <w:rFonts w:ascii="Browallia New" w:hAnsi="Browallia New" w:cs="Browallia New"/>
          <w:sz w:val="16"/>
          <w:szCs w:val="16"/>
        </w:rPr>
      </w:pPr>
    </w:p>
    <w:tbl>
      <w:tblPr>
        <w:tblStyle w:val="TableGrid"/>
        <w:tblW w:w="8816" w:type="dxa"/>
        <w:tblInd w:w="540" w:type="dxa"/>
        <w:tblBorders>
          <w:top w:val="none" w:sz="0" w:space="0" w:color="auto"/>
          <w:left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6388"/>
        <w:gridCol w:w="2428"/>
      </w:tblGrid>
      <w:tr w:rsidR="00FB365C" w:rsidRPr="009E033D" w14:paraId="14DA6E10" w14:textId="77777777" w:rsidTr="00965A0B">
        <w:tc>
          <w:tcPr>
            <w:tcW w:w="6388" w:type="dxa"/>
          </w:tcPr>
          <w:p w14:paraId="1132E489" w14:textId="77777777" w:rsidR="00FB365C" w:rsidRPr="009E033D" w:rsidRDefault="00FB365C" w:rsidP="004975EA">
            <w:pPr>
              <w:tabs>
                <w:tab w:val="left" w:pos="720"/>
              </w:tabs>
              <w:spacing w:before="60" w:line="276" w:lineRule="auto"/>
              <w:jc w:val="thaiDistribute"/>
              <w:rPr>
                <w:rFonts w:ascii="Arial" w:hAnsi="Arial" w:cs="Arial"/>
                <w:sz w:val="19"/>
                <w:szCs w:val="19"/>
              </w:rPr>
            </w:pPr>
          </w:p>
        </w:tc>
        <w:tc>
          <w:tcPr>
            <w:tcW w:w="2428" w:type="dxa"/>
          </w:tcPr>
          <w:p w14:paraId="68761397" w14:textId="20BFCC3A" w:rsidR="00FB365C" w:rsidRPr="009E033D" w:rsidRDefault="00FB365C" w:rsidP="005F116D">
            <w:pPr>
              <w:spacing w:before="60" w:line="276" w:lineRule="auto"/>
              <w:ind w:left="-18"/>
              <w:jc w:val="right"/>
              <w:rPr>
                <w:rFonts w:ascii="Arial" w:hAnsi="Arial" w:cs="Arial"/>
                <w:sz w:val="19"/>
                <w:szCs w:val="19"/>
              </w:rPr>
            </w:pPr>
            <w:r w:rsidRPr="009E033D">
              <w:rPr>
                <w:rFonts w:ascii="Arial" w:hAnsi="Arial" w:cs="Arial"/>
                <w:sz w:val="19"/>
                <w:szCs w:val="19"/>
              </w:rPr>
              <w:t>(</w:t>
            </w:r>
            <w:proofErr w:type="gramStart"/>
            <w:r w:rsidR="00AD28A4" w:rsidRPr="009E033D">
              <w:rPr>
                <w:rFonts w:ascii="Arial" w:hAnsi="Arial" w:cs="Arial"/>
                <w:sz w:val="19"/>
                <w:szCs w:val="19"/>
              </w:rPr>
              <w:t>Unit :</w:t>
            </w:r>
            <w:proofErr w:type="gramEnd"/>
            <w:r w:rsidR="00AD28A4" w:rsidRPr="009E033D">
              <w:rPr>
                <w:rFonts w:ascii="Arial" w:hAnsi="Arial" w:cs="Arial"/>
                <w:sz w:val="19"/>
                <w:szCs w:val="19"/>
              </w:rPr>
              <w:t xml:space="preserve"> Thousand Baht</w:t>
            </w:r>
            <w:r w:rsidR="00AD28A4" w:rsidRPr="009E033D">
              <w:rPr>
                <w:rFonts w:ascii="Arial" w:hAnsi="Arial" w:cs="Arial"/>
                <w:sz w:val="19"/>
                <w:szCs w:val="19"/>
                <w:cs/>
              </w:rPr>
              <w:t>)</w:t>
            </w:r>
          </w:p>
        </w:tc>
      </w:tr>
      <w:tr w:rsidR="00FB365C" w:rsidRPr="009E033D" w14:paraId="58A9E588" w14:textId="77777777" w:rsidTr="00965A0B">
        <w:tc>
          <w:tcPr>
            <w:tcW w:w="6388" w:type="dxa"/>
          </w:tcPr>
          <w:p w14:paraId="1ABD0600" w14:textId="77777777" w:rsidR="00FB365C" w:rsidRPr="009E033D" w:rsidRDefault="00FB365C" w:rsidP="004975EA">
            <w:pPr>
              <w:tabs>
                <w:tab w:val="left" w:pos="720"/>
              </w:tabs>
              <w:spacing w:before="60" w:line="276" w:lineRule="auto"/>
              <w:jc w:val="thaiDistribute"/>
              <w:rPr>
                <w:rFonts w:ascii="Arial" w:hAnsi="Arial" w:cs="Arial"/>
                <w:sz w:val="19"/>
                <w:szCs w:val="19"/>
              </w:rPr>
            </w:pPr>
          </w:p>
        </w:tc>
        <w:tc>
          <w:tcPr>
            <w:tcW w:w="2428" w:type="dxa"/>
          </w:tcPr>
          <w:p w14:paraId="609BEB97" w14:textId="7B18F98A" w:rsidR="00FB365C" w:rsidRPr="009E033D" w:rsidRDefault="00AD28A4" w:rsidP="00F53246">
            <w:pPr>
              <w:pBdr>
                <w:bottom w:val="single" w:sz="4" w:space="0" w:color="auto"/>
                <w:between w:val="single" w:sz="4" w:space="1" w:color="auto"/>
                <w:bar w:val="single" w:sz="4" w:color="auto"/>
              </w:pBdr>
              <w:spacing w:before="60" w:line="276" w:lineRule="auto"/>
              <w:ind w:left="-18"/>
              <w:jc w:val="center"/>
              <w:rPr>
                <w:rFonts w:ascii="Arial" w:hAnsi="Arial" w:cs="Arial"/>
                <w:sz w:val="19"/>
                <w:szCs w:val="19"/>
              </w:rPr>
            </w:pPr>
            <w:r w:rsidRPr="009E033D">
              <w:rPr>
                <w:rFonts w:ascii="Arial" w:hAnsi="Arial" w:cs="Arial"/>
                <w:sz w:val="19"/>
                <w:szCs w:val="19"/>
              </w:rPr>
              <w:t>Consolidated F/S</w:t>
            </w:r>
          </w:p>
        </w:tc>
      </w:tr>
      <w:tr w:rsidR="00FB365C" w:rsidRPr="009E033D" w14:paraId="12610C1E" w14:textId="77777777" w:rsidTr="00965A0B">
        <w:tc>
          <w:tcPr>
            <w:tcW w:w="6388" w:type="dxa"/>
          </w:tcPr>
          <w:p w14:paraId="08D77EE8" w14:textId="77777777" w:rsidR="00FB365C" w:rsidRPr="009E033D" w:rsidRDefault="00FB365C" w:rsidP="004975EA">
            <w:pPr>
              <w:tabs>
                <w:tab w:val="left" w:pos="720"/>
              </w:tabs>
              <w:spacing w:before="60" w:line="276" w:lineRule="auto"/>
              <w:jc w:val="thaiDistribute"/>
              <w:rPr>
                <w:rFonts w:ascii="Arial" w:hAnsi="Arial" w:cs="Arial"/>
                <w:sz w:val="19"/>
                <w:szCs w:val="19"/>
              </w:rPr>
            </w:pPr>
          </w:p>
        </w:tc>
        <w:tc>
          <w:tcPr>
            <w:tcW w:w="2428" w:type="dxa"/>
          </w:tcPr>
          <w:p w14:paraId="4E2C3E5B" w14:textId="77777777" w:rsidR="00FB365C" w:rsidRPr="009E033D" w:rsidRDefault="00FB365C" w:rsidP="004975EA">
            <w:pPr>
              <w:tabs>
                <w:tab w:val="left" w:pos="720"/>
              </w:tabs>
              <w:spacing w:before="60" w:line="276" w:lineRule="auto"/>
              <w:jc w:val="center"/>
              <w:rPr>
                <w:rFonts w:ascii="Arial" w:hAnsi="Arial" w:cs="Arial"/>
                <w:sz w:val="19"/>
                <w:szCs w:val="19"/>
                <w:cs/>
              </w:rPr>
            </w:pPr>
          </w:p>
        </w:tc>
      </w:tr>
      <w:tr w:rsidR="00965A0B" w:rsidRPr="009E033D" w14:paraId="3D928308" w14:textId="77777777" w:rsidTr="00965A0B">
        <w:tc>
          <w:tcPr>
            <w:tcW w:w="6388" w:type="dxa"/>
          </w:tcPr>
          <w:p w14:paraId="301A9352" w14:textId="6F30E4FE"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Current assets</w:t>
            </w:r>
          </w:p>
        </w:tc>
        <w:tc>
          <w:tcPr>
            <w:tcW w:w="2428" w:type="dxa"/>
          </w:tcPr>
          <w:p w14:paraId="06928204" w14:textId="1168E2F7"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311,938</w:t>
            </w:r>
          </w:p>
        </w:tc>
      </w:tr>
      <w:tr w:rsidR="00965A0B" w:rsidRPr="009E033D" w14:paraId="361D83B5" w14:textId="77777777" w:rsidTr="00965A0B">
        <w:tc>
          <w:tcPr>
            <w:tcW w:w="6388" w:type="dxa"/>
          </w:tcPr>
          <w:p w14:paraId="38B9B0DC" w14:textId="10646948"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Non-current assets</w:t>
            </w:r>
          </w:p>
        </w:tc>
        <w:tc>
          <w:tcPr>
            <w:tcW w:w="2428" w:type="dxa"/>
          </w:tcPr>
          <w:p w14:paraId="46C2B16D" w14:textId="7FD7DA7E"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321,686</w:t>
            </w:r>
          </w:p>
        </w:tc>
      </w:tr>
      <w:tr w:rsidR="00965A0B" w:rsidRPr="009E033D" w14:paraId="7E328D74" w14:textId="77777777" w:rsidTr="00965A0B">
        <w:tc>
          <w:tcPr>
            <w:tcW w:w="6388" w:type="dxa"/>
          </w:tcPr>
          <w:p w14:paraId="255279D1" w14:textId="4A59E733" w:rsidR="00965A0B" w:rsidRPr="009E033D" w:rsidRDefault="00965A0B" w:rsidP="00965A0B">
            <w:pPr>
              <w:tabs>
                <w:tab w:val="left" w:pos="720"/>
              </w:tabs>
              <w:spacing w:before="60" w:line="276" w:lineRule="auto"/>
              <w:jc w:val="thaiDistribute"/>
              <w:rPr>
                <w:rFonts w:ascii="Arial" w:hAnsi="Arial" w:cs="Arial"/>
                <w:sz w:val="19"/>
                <w:szCs w:val="19"/>
              </w:rPr>
            </w:pPr>
            <w:r w:rsidRPr="009E033D">
              <w:rPr>
                <w:rFonts w:ascii="Arial" w:hAnsi="Arial" w:cs="Arial"/>
                <w:sz w:val="19"/>
                <w:szCs w:val="19"/>
              </w:rPr>
              <w:t>Current liabilities</w:t>
            </w:r>
          </w:p>
        </w:tc>
        <w:tc>
          <w:tcPr>
            <w:tcW w:w="2428" w:type="dxa"/>
          </w:tcPr>
          <w:p w14:paraId="68181034" w14:textId="16E61FE4"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(48,521)</w:t>
            </w:r>
          </w:p>
        </w:tc>
      </w:tr>
      <w:tr w:rsidR="00965A0B" w:rsidRPr="009E033D" w14:paraId="72DBFE3D" w14:textId="77777777" w:rsidTr="00965A0B">
        <w:tc>
          <w:tcPr>
            <w:tcW w:w="6388" w:type="dxa"/>
          </w:tcPr>
          <w:p w14:paraId="746990ED" w14:textId="36131926"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Other non-current liabilities</w:t>
            </w:r>
          </w:p>
        </w:tc>
        <w:tc>
          <w:tcPr>
            <w:tcW w:w="2428" w:type="dxa"/>
          </w:tcPr>
          <w:p w14:paraId="10E9C29F" w14:textId="15623B15" w:rsidR="00965A0B" w:rsidRPr="009E033D" w:rsidRDefault="00965A0B" w:rsidP="00965A0B">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(223,630)</w:t>
            </w:r>
          </w:p>
        </w:tc>
      </w:tr>
      <w:tr w:rsidR="00965A0B" w:rsidRPr="009E033D" w14:paraId="52D1217F" w14:textId="77777777" w:rsidTr="00965A0B">
        <w:tc>
          <w:tcPr>
            <w:tcW w:w="6388" w:type="dxa"/>
          </w:tcPr>
          <w:p w14:paraId="7CB55800" w14:textId="0AC2B532"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Net book value</w:t>
            </w:r>
          </w:p>
        </w:tc>
        <w:tc>
          <w:tcPr>
            <w:tcW w:w="2428" w:type="dxa"/>
          </w:tcPr>
          <w:p w14:paraId="53FE034A" w14:textId="5629A678"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361,473</w:t>
            </w:r>
          </w:p>
        </w:tc>
      </w:tr>
      <w:tr w:rsidR="00965A0B" w:rsidRPr="009E033D" w14:paraId="3A51AFF7" w14:textId="77777777" w:rsidTr="00965A0B">
        <w:tc>
          <w:tcPr>
            <w:tcW w:w="6388" w:type="dxa"/>
          </w:tcPr>
          <w:p w14:paraId="3BFEE964" w14:textId="67E00959" w:rsidR="00965A0B" w:rsidRPr="009E033D" w:rsidRDefault="00C062CA" w:rsidP="00965A0B">
            <w:pPr>
              <w:tabs>
                <w:tab w:val="left" w:pos="720"/>
              </w:tabs>
              <w:spacing w:before="60" w:line="276" w:lineRule="auto"/>
              <w:jc w:val="thaiDistribute"/>
              <w:rPr>
                <w:rFonts w:ascii="Arial" w:hAnsi="Arial" w:cs="Arial"/>
                <w:sz w:val="19"/>
                <w:szCs w:val="19"/>
              </w:rPr>
            </w:pPr>
            <w:r w:rsidRPr="009E033D">
              <w:rPr>
                <w:rFonts w:ascii="Arial" w:hAnsi="Arial" w:cs="Arial"/>
                <w:sz w:val="19"/>
                <w:szCs w:val="19"/>
              </w:rPr>
              <w:t>Percentage of shareholding</w:t>
            </w:r>
            <w:r w:rsidR="007C572C" w:rsidRPr="009E033D">
              <w:rPr>
                <w:rFonts w:ascii="Arial" w:hAnsi="Arial" w:cs="Arial"/>
                <w:sz w:val="19"/>
                <w:szCs w:val="19"/>
              </w:rPr>
              <w:t xml:space="preserve"> sale</w:t>
            </w:r>
          </w:p>
        </w:tc>
        <w:tc>
          <w:tcPr>
            <w:tcW w:w="2428" w:type="dxa"/>
          </w:tcPr>
          <w:p w14:paraId="3D4C7C84" w14:textId="16E42EF9" w:rsidR="00965A0B" w:rsidRPr="009E033D" w:rsidRDefault="00965A0B" w:rsidP="00965A0B">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51</w:t>
            </w:r>
          </w:p>
        </w:tc>
      </w:tr>
      <w:tr w:rsidR="00965A0B" w:rsidRPr="009E033D" w14:paraId="6B824E98" w14:textId="77777777" w:rsidTr="00965A0B">
        <w:tc>
          <w:tcPr>
            <w:tcW w:w="6388" w:type="dxa"/>
          </w:tcPr>
          <w:p w14:paraId="6AD872AA" w14:textId="1FB6F1CF" w:rsidR="00965A0B" w:rsidRPr="009E033D" w:rsidRDefault="00965A0B" w:rsidP="00965A0B">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 xml:space="preserve">Net book value </w:t>
            </w:r>
            <w:r w:rsidR="00B445A0" w:rsidRPr="009E033D">
              <w:rPr>
                <w:rFonts w:ascii="Arial" w:hAnsi="Arial" w:cs="Arial"/>
                <w:sz w:val="19"/>
                <w:szCs w:val="19"/>
              </w:rPr>
              <w:t>of the Company’s shareholding</w:t>
            </w:r>
          </w:p>
        </w:tc>
        <w:tc>
          <w:tcPr>
            <w:tcW w:w="2428" w:type="dxa"/>
          </w:tcPr>
          <w:p w14:paraId="0CB3DF18" w14:textId="3421F241" w:rsidR="00965A0B" w:rsidRPr="009E033D" w:rsidRDefault="00965A0B"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184,351</w:t>
            </w:r>
          </w:p>
        </w:tc>
      </w:tr>
      <w:tr w:rsidR="00AB57F2" w:rsidRPr="009E033D" w14:paraId="6997CE04" w14:textId="77777777" w:rsidTr="00965A0B">
        <w:tc>
          <w:tcPr>
            <w:tcW w:w="6388" w:type="dxa"/>
          </w:tcPr>
          <w:p w14:paraId="2544C59F" w14:textId="4B3AD6C8" w:rsidR="00AB57F2" w:rsidRPr="009E033D" w:rsidRDefault="002C26F4" w:rsidP="00AB57F2">
            <w:pPr>
              <w:tabs>
                <w:tab w:val="left" w:pos="720"/>
              </w:tabs>
              <w:spacing w:before="60" w:line="276" w:lineRule="auto"/>
              <w:jc w:val="thaiDistribute"/>
              <w:rPr>
                <w:rFonts w:ascii="Arial" w:hAnsi="Arial" w:cs="Arial"/>
                <w:sz w:val="19"/>
                <w:szCs w:val="19"/>
              </w:rPr>
            </w:pPr>
            <w:r w:rsidRPr="009E033D">
              <w:rPr>
                <w:rFonts w:ascii="Arial" w:hAnsi="Arial" w:cs="Arial"/>
                <w:sz w:val="19"/>
                <w:szCs w:val="19"/>
                <w:u w:val="single"/>
              </w:rPr>
              <w:t>Add</w:t>
            </w:r>
            <w:r w:rsidRPr="009E033D">
              <w:rPr>
                <w:rFonts w:ascii="Arial" w:hAnsi="Arial" w:cs="Arial"/>
                <w:sz w:val="19"/>
                <w:szCs w:val="19"/>
              </w:rPr>
              <w:t xml:space="preserve"> Discount on changing in the proportion of investment</w:t>
            </w:r>
          </w:p>
        </w:tc>
        <w:tc>
          <w:tcPr>
            <w:tcW w:w="2428" w:type="dxa"/>
          </w:tcPr>
          <w:p w14:paraId="5A5E2AAB" w14:textId="40982D95" w:rsidR="00AB57F2" w:rsidRPr="009E033D" w:rsidRDefault="00AB57F2" w:rsidP="001F06F9">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57,841</w:t>
            </w:r>
          </w:p>
        </w:tc>
      </w:tr>
      <w:tr w:rsidR="00AC31A0" w:rsidRPr="009E033D" w14:paraId="4736C86E" w14:textId="77777777" w:rsidTr="00965A0B">
        <w:tc>
          <w:tcPr>
            <w:tcW w:w="6388" w:type="dxa"/>
          </w:tcPr>
          <w:p w14:paraId="5A0754E6" w14:textId="77777777" w:rsidR="00AC31A0" w:rsidRPr="009E033D" w:rsidRDefault="00AC31A0" w:rsidP="00965A0B">
            <w:pPr>
              <w:tabs>
                <w:tab w:val="left" w:pos="720"/>
              </w:tabs>
              <w:spacing w:before="60" w:line="276" w:lineRule="auto"/>
              <w:jc w:val="thaiDistribute"/>
              <w:rPr>
                <w:rFonts w:ascii="Arial" w:hAnsi="Arial" w:cs="Arial"/>
                <w:sz w:val="19"/>
                <w:szCs w:val="19"/>
              </w:rPr>
            </w:pPr>
          </w:p>
        </w:tc>
        <w:tc>
          <w:tcPr>
            <w:tcW w:w="2428" w:type="dxa"/>
          </w:tcPr>
          <w:p w14:paraId="6650DCE2" w14:textId="11C7DEF3" w:rsidR="00AC31A0" w:rsidRPr="009E033D" w:rsidRDefault="001F06F9" w:rsidP="00965A0B">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theme="minorBidi"/>
                <w:sz w:val="19"/>
                <w:szCs w:val="19"/>
              </w:rPr>
              <w:t>242,192</w:t>
            </w:r>
          </w:p>
        </w:tc>
      </w:tr>
      <w:tr w:rsidR="00AB57F2" w:rsidRPr="009E033D" w14:paraId="417115B3" w14:textId="77777777" w:rsidTr="00965A0B">
        <w:tc>
          <w:tcPr>
            <w:tcW w:w="6388" w:type="dxa"/>
          </w:tcPr>
          <w:p w14:paraId="010E03E0" w14:textId="0398734B" w:rsidR="00AB57F2" w:rsidRPr="009E033D" w:rsidRDefault="00AB57F2" w:rsidP="00AB57F2">
            <w:pPr>
              <w:tabs>
                <w:tab w:val="left" w:pos="720"/>
              </w:tabs>
              <w:spacing w:before="60" w:line="276" w:lineRule="auto"/>
              <w:jc w:val="thaiDistribute"/>
              <w:rPr>
                <w:rFonts w:ascii="Arial" w:hAnsi="Arial" w:cs="Arial"/>
                <w:sz w:val="19"/>
                <w:szCs w:val="19"/>
                <w:cs/>
              </w:rPr>
            </w:pPr>
            <w:r w:rsidRPr="009E033D">
              <w:rPr>
                <w:rFonts w:ascii="Arial" w:hAnsi="Arial" w:cs="Arial"/>
                <w:sz w:val="19"/>
                <w:szCs w:val="19"/>
              </w:rPr>
              <w:t>Selling price</w:t>
            </w:r>
          </w:p>
        </w:tc>
        <w:tc>
          <w:tcPr>
            <w:tcW w:w="2428" w:type="dxa"/>
          </w:tcPr>
          <w:p w14:paraId="11B75629" w14:textId="155767E8" w:rsidR="00AB57F2" w:rsidRPr="009E033D" w:rsidRDefault="00AB57F2" w:rsidP="00AA64C0">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122,401</w:t>
            </w:r>
          </w:p>
        </w:tc>
      </w:tr>
      <w:tr w:rsidR="00AB57F2" w:rsidRPr="009E033D" w14:paraId="4F7427A1" w14:textId="77777777" w:rsidTr="004106F0">
        <w:tc>
          <w:tcPr>
            <w:tcW w:w="6388" w:type="dxa"/>
            <w:tcBorders>
              <w:bottom w:val="nil"/>
            </w:tcBorders>
          </w:tcPr>
          <w:p w14:paraId="6EA55131" w14:textId="6D0D1307" w:rsidR="00AB57F2" w:rsidRPr="009E033D" w:rsidRDefault="00AA64C0" w:rsidP="00AB57F2">
            <w:pPr>
              <w:tabs>
                <w:tab w:val="left" w:pos="720"/>
              </w:tabs>
              <w:spacing w:before="60" w:line="276" w:lineRule="auto"/>
              <w:jc w:val="thaiDistribute"/>
              <w:rPr>
                <w:rFonts w:ascii="Arial" w:hAnsi="Arial" w:cs="Arial"/>
                <w:sz w:val="19"/>
                <w:szCs w:val="19"/>
              </w:rPr>
            </w:pPr>
            <w:r w:rsidRPr="009E033D">
              <w:rPr>
                <w:rFonts w:ascii="Arial" w:hAnsi="Arial" w:cs="Arial"/>
                <w:sz w:val="19"/>
                <w:szCs w:val="19"/>
                <w:lang w:val="en-GB"/>
              </w:rPr>
              <w:t>Loss on sale of investment in subsidiary</w:t>
            </w:r>
          </w:p>
        </w:tc>
        <w:tc>
          <w:tcPr>
            <w:tcW w:w="2428" w:type="dxa"/>
            <w:tcBorders>
              <w:bottom w:val="nil"/>
            </w:tcBorders>
            <w:vAlign w:val="bottom"/>
          </w:tcPr>
          <w:p w14:paraId="5728B352" w14:textId="3FAF21A8" w:rsidR="00AB57F2" w:rsidRPr="009E033D" w:rsidRDefault="00AB57F2" w:rsidP="00AB57F2">
            <w:pPr>
              <w:pStyle w:val="11"/>
              <w:pBdr>
                <w:bottom w:val="single" w:sz="12"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w:t>
            </w:r>
            <w:r w:rsidR="001F06F9" w:rsidRPr="009E033D">
              <w:rPr>
                <w:rFonts w:ascii="Arial" w:eastAsiaTheme="minorHAnsi" w:hAnsi="Arial" w:cs="Arial"/>
                <w:sz w:val="19"/>
                <w:szCs w:val="19"/>
              </w:rPr>
              <w:t>19,791</w:t>
            </w:r>
            <w:r w:rsidRPr="009E033D">
              <w:rPr>
                <w:rFonts w:ascii="Arial" w:eastAsiaTheme="minorHAnsi" w:hAnsi="Arial" w:cs="Arial"/>
                <w:sz w:val="19"/>
                <w:szCs w:val="19"/>
              </w:rPr>
              <w:t>)</w:t>
            </w:r>
          </w:p>
        </w:tc>
      </w:tr>
    </w:tbl>
    <w:p w14:paraId="7E25855B" w14:textId="50EDE0DF" w:rsidR="00C3144F" w:rsidRPr="009E033D" w:rsidRDefault="00C3144F" w:rsidP="003E65DA">
      <w:pPr>
        <w:spacing w:line="360" w:lineRule="auto"/>
        <w:jc w:val="thaiDistribute"/>
        <w:rPr>
          <w:rFonts w:ascii="Arial" w:hAnsi="Arial" w:cstheme="minorBidi"/>
          <w:sz w:val="19"/>
          <w:szCs w:val="19"/>
          <w:u w:val="single"/>
        </w:rPr>
      </w:pPr>
    </w:p>
    <w:p w14:paraId="206AAC27" w14:textId="43EFC794" w:rsidR="00942E85" w:rsidRPr="009E033D" w:rsidRDefault="00942E85" w:rsidP="00942E85">
      <w:pPr>
        <w:spacing w:line="360" w:lineRule="auto"/>
        <w:ind w:left="426"/>
        <w:jc w:val="thaiDistribute"/>
        <w:rPr>
          <w:rFonts w:ascii="Arial" w:hAnsi="Arial" w:cs="Arial"/>
          <w:sz w:val="19"/>
          <w:szCs w:val="19"/>
        </w:rPr>
      </w:pPr>
    </w:p>
    <w:p w14:paraId="60C845DD" w14:textId="77777777" w:rsidR="00327202" w:rsidRPr="009E033D" w:rsidRDefault="00327202" w:rsidP="00942E85">
      <w:pPr>
        <w:spacing w:line="360" w:lineRule="auto"/>
        <w:ind w:left="426"/>
        <w:jc w:val="thaiDistribute"/>
        <w:rPr>
          <w:rFonts w:ascii="Arial" w:hAnsi="Arial" w:cs="Arial"/>
          <w:sz w:val="19"/>
          <w:szCs w:val="19"/>
        </w:rPr>
      </w:pPr>
    </w:p>
    <w:p w14:paraId="4122A5F4" w14:textId="69455928" w:rsidR="00D61F48" w:rsidRPr="009E033D" w:rsidRDefault="00D61F48" w:rsidP="00942E85">
      <w:pPr>
        <w:spacing w:line="360" w:lineRule="auto"/>
        <w:ind w:left="426"/>
        <w:jc w:val="thaiDistribute"/>
        <w:rPr>
          <w:rFonts w:ascii="Arial" w:hAnsi="Arial" w:cs="Arial"/>
          <w:sz w:val="19"/>
          <w:szCs w:val="19"/>
        </w:rPr>
      </w:pPr>
    </w:p>
    <w:p w14:paraId="247A335E" w14:textId="7F115CD5" w:rsidR="00D61F48" w:rsidRPr="009E033D" w:rsidRDefault="00D61F48" w:rsidP="00942E85">
      <w:pPr>
        <w:spacing w:line="360" w:lineRule="auto"/>
        <w:ind w:left="426"/>
        <w:jc w:val="thaiDistribute"/>
        <w:rPr>
          <w:rFonts w:ascii="Arial" w:hAnsi="Arial" w:cs="Arial"/>
          <w:sz w:val="19"/>
          <w:szCs w:val="19"/>
        </w:rPr>
      </w:pPr>
    </w:p>
    <w:p w14:paraId="582366B7" w14:textId="612866C0" w:rsidR="00D61F48" w:rsidRPr="009E033D" w:rsidRDefault="00D61F48" w:rsidP="00942E85">
      <w:pPr>
        <w:spacing w:line="360" w:lineRule="auto"/>
        <w:ind w:left="426"/>
        <w:jc w:val="thaiDistribute"/>
        <w:rPr>
          <w:rFonts w:ascii="Arial" w:hAnsi="Arial" w:cs="Arial"/>
          <w:sz w:val="19"/>
          <w:szCs w:val="19"/>
        </w:rPr>
      </w:pPr>
    </w:p>
    <w:p w14:paraId="65FABFA5" w14:textId="7AB86B80" w:rsidR="00D61F48" w:rsidRPr="009E033D" w:rsidRDefault="00D61F48" w:rsidP="00942E85">
      <w:pPr>
        <w:spacing w:line="360" w:lineRule="auto"/>
        <w:ind w:left="426"/>
        <w:jc w:val="thaiDistribute"/>
        <w:rPr>
          <w:rFonts w:ascii="Arial" w:hAnsi="Arial" w:cs="Arial"/>
          <w:sz w:val="19"/>
          <w:szCs w:val="19"/>
        </w:rPr>
      </w:pPr>
    </w:p>
    <w:p w14:paraId="100108AF" w14:textId="77777777" w:rsidR="0082153D" w:rsidRPr="009E033D" w:rsidRDefault="0082153D" w:rsidP="00942E85">
      <w:pPr>
        <w:spacing w:line="360" w:lineRule="auto"/>
        <w:ind w:left="426"/>
        <w:jc w:val="thaiDistribute"/>
        <w:rPr>
          <w:rFonts w:ascii="Arial" w:hAnsi="Arial" w:cs="Arial"/>
          <w:sz w:val="19"/>
          <w:szCs w:val="19"/>
        </w:rPr>
      </w:pPr>
    </w:p>
    <w:p w14:paraId="40C20315" w14:textId="6DFD186A" w:rsidR="00D61F48" w:rsidRPr="009E033D" w:rsidRDefault="00D61F48" w:rsidP="00942E85">
      <w:pPr>
        <w:spacing w:line="360" w:lineRule="auto"/>
        <w:ind w:left="426"/>
        <w:jc w:val="thaiDistribute"/>
        <w:rPr>
          <w:rFonts w:ascii="Arial" w:hAnsi="Arial" w:cs="Arial"/>
          <w:sz w:val="19"/>
          <w:szCs w:val="19"/>
        </w:rPr>
      </w:pPr>
    </w:p>
    <w:p w14:paraId="14FF54B9" w14:textId="77777777" w:rsidR="004C5006" w:rsidRPr="009E033D" w:rsidRDefault="004C5006" w:rsidP="00327202">
      <w:pPr>
        <w:spacing w:line="360" w:lineRule="auto"/>
        <w:ind w:left="450" w:firstLine="117"/>
        <w:jc w:val="thaiDistribute"/>
        <w:rPr>
          <w:rFonts w:ascii="Arial" w:hAnsi="Arial" w:cs="Arial"/>
          <w:sz w:val="19"/>
          <w:szCs w:val="19"/>
          <w:u w:val="single"/>
        </w:rPr>
      </w:pPr>
      <w:r w:rsidRPr="009E033D">
        <w:rPr>
          <w:rFonts w:ascii="Arial" w:hAnsi="Arial" w:cs="Arial"/>
          <w:sz w:val="19"/>
          <w:szCs w:val="19"/>
          <w:u w:val="single"/>
        </w:rPr>
        <w:lastRenderedPageBreak/>
        <w:t xml:space="preserve">Business acquisition </w:t>
      </w:r>
    </w:p>
    <w:p w14:paraId="0D7B5C37" w14:textId="77777777" w:rsidR="004C5006" w:rsidRPr="009E033D" w:rsidRDefault="004C5006" w:rsidP="00327202">
      <w:pPr>
        <w:spacing w:line="360" w:lineRule="auto"/>
        <w:jc w:val="thaiDistribute"/>
        <w:rPr>
          <w:rFonts w:ascii="Arial" w:eastAsiaTheme="minorHAnsi" w:hAnsi="Arial" w:cstheme="minorBidi"/>
          <w:sz w:val="16"/>
          <w:szCs w:val="16"/>
        </w:rPr>
      </w:pPr>
    </w:p>
    <w:p w14:paraId="508D52BE" w14:textId="2A11353A" w:rsidR="004C5006" w:rsidRPr="009E033D" w:rsidRDefault="004C5006" w:rsidP="00327202">
      <w:pPr>
        <w:spacing w:line="360" w:lineRule="auto"/>
        <w:ind w:left="567"/>
        <w:jc w:val="thaiDistribute"/>
        <w:rPr>
          <w:rFonts w:ascii="Arial" w:hAnsi="Arial" w:cs="Arial"/>
          <w:sz w:val="19"/>
          <w:szCs w:val="19"/>
        </w:rPr>
      </w:pPr>
      <w:r w:rsidRPr="009E033D">
        <w:rPr>
          <w:rFonts w:ascii="Arial" w:hAnsi="Arial" w:cs="Arial"/>
          <w:sz w:val="19"/>
          <w:szCs w:val="19"/>
        </w:rPr>
        <w:t xml:space="preserve">During the </w:t>
      </w:r>
      <w:r w:rsidR="00174543" w:rsidRPr="009E033D">
        <w:rPr>
          <w:rFonts w:ascii="Arial" w:hAnsi="Arial" w:cs="Arial"/>
          <w:sz w:val="19"/>
          <w:szCs w:val="19"/>
        </w:rPr>
        <w:t>year</w:t>
      </w:r>
      <w:r w:rsidR="005E477C" w:rsidRPr="009E033D">
        <w:rPr>
          <w:rFonts w:ascii="Arial" w:hAnsi="Arial" w:cs="Arial"/>
          <w:sz w:val="19"/>
          <w:szCs w:val="19"/>
        </w:rPr>
        <w:t xml:space="preserve"> 2020</w:t>
      </w:r>
      <w:r w:rsidRPr="009E033D">
        <w:rPr>
          <w:rFonts w:ascii="Arial" w:hAnsi="Arial" w:cs="Arial"/>
          <w:sz w:val="19"/>
          <w:szCs w:val="19"/>
        </w:rPr>
        <w:t xml:space="preserve">, </w:t>
      </w:r>
      <w:r w:rsidR="008558B5" w:rsidRPr="009E033D">
        <w:rPr>
          <w:rFonts w:ascii="Arial" w:hAnsi="Arial" w:cs="Arial"/>
          <w:sz w:val="19"/>
          <w:szCs w:val="19"/>
        </w:rPr>
        <w:t xml:space="preserve">Domino Asia Pacific Co., Ltd. </w:t>
      </w:r>
      <w:r w:rsidRPr="009E033D">
        <w:rPr>
          <w:rFonts w:ascii="Arial" w:hAnsi="Arial" w:cs="Arial"/>
          <w:sz w:val="19"/>
          <w:szCs w:val="19"/>
        </w:rPr>
        <w:t>(a</w:t>
      </w:r>
      <w:r w:rsidRPr="009E033D">
        <w:rPr>
          <w:rFonts w:ascii="Arial" w:hAnsi="Arial" w:cstheme="minorBidi"/>
          <w:sz w:val="19"/>
          <w:szCs w:val="19"/>
        </w:rPr>
        <w:t xml:space="preserve"> </w:t>
      </w:r>
      <w:r w:rsidRPr="009E033D">
        <w:rPr>
          <w:rFonts w:ascii="Arial" w:hAnsi="Arial" w:cs="Arial"/>
          <w:sz w:val="19"/>
          <w:szCs w:val="19"/>
        </w:rPr>
        <w:t xml:space="preserve">subsidiary company) entered into </w:t>
      </w:r>
      <w:r w:rsidR="00062F15" w:rsidRPr="009E033D">
        <w:rPr>
          <w:rFonts w:ascii="Arial" w:hAnsi="Arial" w:cs="Arial"/>
          <w:sz w:val="19"/>
          <w:szCs w:val="19"/>
          <w:lang w:val="en-GB"/>
        </w:rPr>
        <w:t xml:space="preserve">the Assets Sale and </w:t>
      </w:r>
      <w:r w:rsidR="00062F15" w:rsidRPr="009E033D">
        <w:rPr>
          <w:rFonts w:ascii="Arial" w:hAnsi="Arial" w:cs="Arial"/>
          <w:sz w:val="19"/>
          <w:szCs w:val="19"/>
        </w:rPr>
        <w:t>Purchase Agreement for</w:t>
      </w:r>
      <w:r w:rsidR="00062F15" w:rsidRPr="009E033D">
        <w:rPr>
          <w:rFonts w:ascii="Arial" w:hAnsi="Arial" w:cs="Arial"/>
          <w:sz w:val="19"/>
          <w:szCs w:val="19"/>
          <w:cs/>
        </w:rPr>
        <w:t xml:space="preserve"> </w:t>
      </w:r>
      <w:r w:rsidR="005E477C" w:rsidRPr="009E033D">
        <w:rPr>
          <w:rFonts w:ascii="Arial" w:hAnsi="Arial" w:cs="Arial"/>
          <w:sz w:val="19"/>
          <w:szCs w:val="19"/>
        </w:rPr>
        <w:t xml:space="preserve">a pizza </w:t>
      </w:r>
      <w:r w:rsidR="00062F15" w:rsidRPr="009E033D">
        <w:rPr>
          <w:rFonts w:ascii="Arial" w:hAnsi="Arial" w:cs="Arial"/>
          <w:sz w:val="19"/>
          <w:szCs w:val="19"/>
        </w:rPr>
        <w:t xml:space="preserve">restaurant business with Dominos (Thailand) Company Limited and FC Commissary Company Limited </w:t>
      </w:r>
      <w:r w:rsidRPr="009E033D">
        <w:rPr>
          <w:rFonts w:ascii="Arial" w:hAnsi="Arial" w:cs="Arial"/>
          <w:sz w:val="19"/>
          <w:szCs w:val="19"/>
        </w:rPr>
        <w:t xml:space="preserve">with a contract value of Baht </w:t>
      </w:r>
      <w:r w:rsidR="00965A0B" w:rsidRPr="009E033D">
        <w:rPr>
          <w:rFonts w:ascii="Arial" w:hAnsi="Arial" w:cs="Arial"/>
          <w:sz w:val="19"/>
          <w:szCs w:val="19"/>
        </w:rPr>
        <w:t>4</w:t>
      </w:r>
      <w:r w:rsidR="000E368A" w:rsidRPr="009E033D">
        <w:rPr>
          <w:rFonts w:ascii="Arial" w:hAnsi="Arial" w:cs="Arial"/>
          <w:sz w:val="19"/>
          <w:szCs w:val="19"/>
        </w:rPr>
        <w:t>11.4</w:t>
      </w:r>
      <w:r w:rsidRPr="009E033D">
        <w:rPr>
          <w:rFonts w:ascii="Arial" w:hAnsi="Arial" w:cs="Arial"/>
          <w:sz w:val="19"/>
          <w:szCs w:val="19"/>
        </w:rPr>
        <w:t xml:space="preserve"> million</w:t>
      </w:r>
      <w:r w:rsidR="00965A0B" w:rsidRPr="009E033D">
        <w:rPr>
          <w:rFonts w:ascii="Arial" w:hAnsi="Arial" w:cs="Arial"/>
          <w:sz w:val="19"/>
          <w:szCs w:val="19"/>
        </w:rPr>
        <w:t xml:space="preserve"> </w:t>
      </w:r>
      <w:r w:rsidR="00236E0A" w:rsidRPr="009E033D">
        <w:rPr>
          <w:rFonts w:ascii="Arial" w:hAnsi="Arial" w:cs="Arial"/>
          <w:sz w:val="19"/>
          <w:szCs w:val="19"/>
        </w:rPr>
        <w:t>an</w:t>
      </w:r>
      <w:r w:rsidR="00934A78" w:rsidRPr="009E033D">
        <w:rPr>
          <w:rFonts w:ascii="Arial" w:hAnsi="Arial" w:cs="Arial"/>
          <w:sz w:val="19"/>
          <w:szCs w:val="19"/>
        </w:rPr>
        <w:t>d</w:t>
      </w:r>
      <w:r w:rsidR="00236E0A" w:rsidRPr="009E033D">
        <w:rPr>
          <w:rFonts w:ascii="Arial" w:hAnsi="Arial" w:cs="Arial"/>
          <w:sz w:val="19"/>
          <w:szCs w:val="19"/>
        </w:rPr>
        <w:t xml:space="preserve"> additional investment of </w:t>
      </w:r>
      <w:r w:rsidR="00E71239" w:rsidRPr="009E033D">
        <w:rPr>
          <w:rFonts w:ascii="Arial" w:hAnsi="Arial" w:cs="Arial"/>
          <w:sz w:val="19"/>
          <w:szCs w:val="19"/>
        </w:rPr>
        <w:t xml:space="preserve">shareholding for working </w:t>
      </w:r>
      <w:r w:rsidR="00236E0A" w:rsidRPr="009E033D">
        <w:rPr>
          <w:rFonts w:ascii="Arial" w:hAnsi="Arial" w:cs="Arial"/>
          <w:sz w:val="19"/>
          <w:szCs w:val="19"/>
        </w:rPr>
        <w:t>capital of Baht 34.4 million</w:t>
      </w:r>
      <w:r w:rsidR="00D8444E" w:rsidRPr="009E033D">
        <w:rPr>
          <w:rFonts w:ascii="Arial" w:hAnsi="Arial" w:cs="Arial"/>
          <w:sz w:val="19"/>
          <w:szCs w:val="19"/>
        </w:rPr>
        <w:t xml:space="preserve"> which was included with a part of </w:t>
      </w:r>
      <w:r w:rsidR="00B24E77" w:rsidRPr="009E033D">
        <w:rPr>
          <w:rFonts w:ascii="Arial" w:hAnsi="Arial" w:cs="Arial"/>
          <w:sz w:val="19"/>
          <w:szCs w:val="19"/>
        </w:rPr>
        <w:t>cash</w:t>
      </w:r>
      <w:r w:rsidR="00D8444E" w:rsidRPr="009E033D">
        <w:rPr>
          <w:rFonts w:ascii="Arial" w:hAnsi="Arial" w:cs="Arial"/>
          <w:sz w:val="19"/>
          <w:szCs w:val="19"/>
        </w:rPr>
        <w:t xml:space="preserve"> payment for business </w:t>
      </w:r>
      <w:r w:rsidR="00884DAA" w:rsidRPr="009E033D">
        <w:rPr>
          <w:rFonts w:ascii="Arial" w:hAnsi="Arial" w:cs="Arial"/>
          <w:sz w:val="19"/>
          <w:szCs w:val="19"/>
        </w:rPr>
        <w:t>acquisition</w:t>
      </w:r>
      <w:r w:rsidR="00236E0A" w:rsidRPr="009E033D">
        <w:rPr>
          <w:rFonts w:ascii="Arial" w:hAnsi="Arial" w:cs="Arial"/>
          <w:sz w:val="19"/>
          <w:szCs w:val="19"/>
        </w:rPr>
        <w:t xml:space="preserve">. </w:t>
      </w:r>
      <w:r w:rsidR="00E71239" w:rsidRPr="009E033D">
        <w:rPr>
          <w:rFonts w:ascii="Arial" w:hAnsi="Arial" w:cs="Arial"/>
          <w:sz w:val="19"/>
          <w:szCs w:val="19"/>
        </w:rPr>
        <w:t xml:space="preserve">The </w:t>
      </w:r>
      <w:r w:rsidR="001D0322" w:rsidRPr="009E033D">
        <w:rPr>
          <w:rFonts w:ascii="Arial" w:hAnsi="Arial" w:cs="Arial"/>
          <w:sz w:val="19"/>
          <w:szCs w:val="19"/>
        </w:rPr>
        <w:t>subsidiary’s m</w:t>
      </w:r>
      <w:r w:rsidRPr="009E033D">
        <w:rPr>
          <w:rFonts w:ascii="Arial" w:hAnsi="Arial" w:cs="Arial"/>
          <w:sz w:val="19"/>
          <w:szCs w:val="19"/>
        </w:rPr>
        <w:t xml:space="preserve">anagement considered such transaction as business combination.  </w:t>
      </w:r>
    </w:p>
    <w:p w14:paraId="62461888" w14:textId="00CFDA7D" w:rsidR="00C3144F" w:rsidRPr="009E033D" w:rsidRDefault="00C3144F" w:rsidP="00327202">
      <w:pPr>
        <w:spacing w:line="360" w:lineRule="auto"/>
        <w:ind w:left="567"/>
        <w:jc w:val="thaiDistribute"/>
        <w:rPr>
          <w:rFonts w:ascii="Arial" w:hAnsi="Arial" w:cstheme="minorBidi"/>
          <w:sz w:val="19"/>
          <w:szCs w:val="19"/>
          <w:u w:val="single"/>
        </w:rPr>
      </w:pPr>
    </w:p>
    <w:p w14:paraId="674015FE" w14:textId="490EEC14" w:rsidR="007A5539" w:rsidRPr="009E033D" w:rsidRDefault="00101BBC" w:rsidP="00327202">
      <w:pPr>
        <w:spacing w:line="360" w:lineRule="auto"/>
        <w:ind w:left="567"/>
        <w:jc w:val="thaiDistribute"/>
        <w:rPr>
          <w:rFonts w:ascii="Arial" w:hAnsi="Arial" w:cs="Arial"/>
          <w:sz w:val="19"/>
          <w:szCs w:val="19"/>
        </w:rPr>
      </w:pPr>
      <w:r w:rsidRPr="009E033D">
        <w:rPr>
          <w:rFonts w:ascii="Arial" w:hAnsi="Arial" w:cs="Arial"/>
          <w:sz w:val="19"/>
          <w:szCs w:val="19"/>
        </w:rPr>
        <w:t>F</w:t>
      </w:r>
      <w:r w:rsidR="00A15BC0" w:rsidRPr="009E033D">
        <w:rPr>
          <w:rFonts w:ascii="Arial" w:hAnsi="Arial" w:cs="Arial"/>
          <w:sz w:val="19"/>
          <w:szCs w:val="19"/>
        </w:rPr>
        <w:t>air</w:t>
      </w:r>
      <w:r w:rsidR="007A5539" w:rsidRPr="009E033D">
        <w:rPr>
          <w:rFonts w:ascii="Arial" w:hAnsi="Arial" w:cs="Arial"/>
          <w:sz w:val="19"/>
          <w:szCs w:val="19"/>
        </w:rPr>
        <w:t xml:space="preserve"> </w:t>
      </w:r>
      <w:r w:rsidR="00060E16" w:rsidRPr="009E033D">
        <w:rPr>
          <w:rFonts w:ascii="Arial" w:hAnsi="Arial" w:cs="Arial"/>
          <w:sz w:val="19"/>
          <w:szCs w:val="19"/>
        </w:rPr>
        <w:t>v</w:t>
      </w:r>
      <w:r w:rsidR="007A5539" w:rsidRPr="009E033D">
        <w:rPr>
          <w:rFonts w:ascii="Arial" w:hAnsi="Arial" w:cs="Arial"/>
          <w:sz w:val="19"/>
          <w:szCs w:val="19"/>
        </w:rPr>
        <w:t xml:space="preserve">alue of the acquired assets and liabilities assumed at the acquisition date are </w:t>
      </w:r>
      <w:proofErr w:type="spellStart"/>
      <w:r w:rsidR="007A5539" w:rsidRPr="009E033D">
        <w:rPr>
          <w:rFonts w:ascii="Arial" w:hAnsi="Arial" w:cs="Arial"/>
          <w:sz w:val="19"/>
          <w:szCs w:val="19"/>
        </w:rPr>
        <w:t>summari</w:t>
      </w:r>
      <w:r w:rsidR="00060E16" w:rsidRPr="009E033D">
        <w:rPr>
          <w:rFonts w:ascii="Arial" w:hAnsi="Arial" w:cs="Arial"/>
          <w:sz w:val="19"/>
          <w:szCs w:val="19"/>
        </w:rPr>
        <w:t>s</w:t>
      </w:r>
      <w:r w:rsidR="007A5539" w:rsidRPr="009E033D">
        <w:rPr>
          <w:rFonts w:ascii="Arial" w:hAnsi="Arial" w:cs="Arial"/>
          <w:sz w:val="19"/>
          <w:szCs w:val="19"/>
        </w:rPr>
        <w:t>ed</w:t>
      </w:r>
      <w:proofErr w:type="spellEnd"/>
      <w:r w:rsidR="007A5539" w:rsidRPr="009E033D">
        <w:rPr>
          <w:rFonts w:ascii="Arial" w:hAnsi="Arial" w:cs="Arial"/>
          <w:sz w:val="19"/>
          <w:szCs w:val="19"/>
        </w:rPr>
        <w:t xml:space="preserve"> below:</w:t>
      </w:r>
    </w:p>
    <w:p w14:paraId="3AB515F8" w14:textId="77777777" w:rsidR="00E96801" w:rsidRPr="009E033D" w:rsidRDefault="00E96801" w:rsidP="00327202">
      <w:pPr>
        <w:spacing w:line="360" w:lineRule="auto"/>
        <w:ind w:left="426"/>
        <w:jc w:val="thaiDistribute"/>
        <w:rPr>
          <w:rFonts w:ascii="Arial" w:hAnsi="Arial" w:cs="Arial"/>
          <w:sz w:val="19"/>
          <w:szCs w:val="19"/>
        </w:rPr>
      </w:pPr>
    </w:p>
    <w:tbl>
      <w:tblPr>
        <w:tblW w:w="8829" w:type="dxa"/>
        <w:tblInd w:w="567" w:type="dxa"/>
        <w:tblLayout w:type="fixed"/>
        <w:tblLook w:val="04A0" w:firstRow="1" w:lastRow="0" w:firstColumn="1" w:lastColumn="0" w:noHBand="0" w:noVBand="1"/>
      </w:tblPr>
      <w:tblGrid>
        <w:gridCol w:w="6561"/>
        <w:gridCol w:w="2268"/>
      </w:tblGrid>
      <w:tr w:rsidR="009C2CBE" w:rsidRPr="009E033D" w14:paraId="28E4A1AD" w14:textId="77777777" w:rsidTr="00327202">
        <w:trPr>
          <w:trHeight w:val="276"/>
          <w:tblHeader/>
        </w:trPr>
        <w:tc>
          <w:tcPr>
            <w:tcW w:w="6561" w:type="dxa"/>
          </w:tcPr>
          <w:p w14:paraId="20988C77" w14:textId="77777777" w:rsidR="009C2CBE" w:rsidRPr="009E033D" w:rsidRDefault="009C2CBE"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hideMark/>
          </w:tcPr>
          <w:p w14:paraId="175166E2" w14:textId="7F570B32" w:rsidR="009C2CBE" w:rsidRPr="009E033D" w:rsidRDefault="009C2CBE" w:rsidP="00FF76D2">
            <w:pPr>
              <w:pStyle w:val="BodyTextIndent3"/>
              <w:tabs>
                <w:tab w:val="left" w:pos="284"/>
              </w:tabs>
              <w:spacing w:before="60" w:line="276" w:lineRule="auto"/>
              <w:ind w:left="284" w:right="-18" w:hanging="284"/>
              <w:jc w:val="right"/>
              <w:rPr>
                <w:rFonts w:ascii="Arial" w:hAnsi="Arial" w:cs="Arial"/>
                <w:kern w:val="28"/>
                <w:sz w:val="19"/>
                <w:szCs w:val="19"/>
              </w:rPr>
            </w:pPr>
            <w:r w:rsidRPr="009E033D">
              <w:rPr>
                <w:rFonts w:ascii="Arial" w:eastAsiaTheme="minorHAnsi" w:hAnsi="Arial" w:cs="Arial"/>
                <w:sz w:val="19"/>
                <w:szCs w:val="19"/>
              </w:rPr>
              <w:t>(</w:t>
            </w:r>
            <w:proofErr w:type="gramStart"/>
            <w:r w:rsidRPr="009E033D">
              <w:rPr>
                <w:rFonts w:ascii="Arial" w:eastAsiaTheme="minorHAnsi" w:hAnsi="Arial" w:cs="Arial"/>
                <w:sz w:val="19"/>
                <w:szCs w:val="19"/>
              </w:rPr>
              <w:t>Unit :</w:t>
            </w:r>
            <w:proofErr w:type="gramEnd"/>
            <w:r w:rsidRPr="009E033D">
              <w:rPr>
                <w:rFonts w:ascii="Arial" w:eastAsiaTheme="minorHAnsi" w:hAnsi="Arial" w:cs="Arial"/>
                <w:sz w:val="19"/>
                <w:szCs w:val="19"/>
              </w:rPr>
              <w:t xml:space="preserve"> </w:t>
            </w:r>
            <w:r w:rsidR="00900D23" w:rsidRPr="009E033D">
              <w:rPr>
                <w:rFonts w:ascii="Arial" w:eastAsiaTheme="minorHAnsi" w:hAnsi="Arial" w:cs="Arial"/>
                <w:sz w:val="19"/>
                <w:szCs w:val="19"/>
              </w:rPr>
              <w:t xml:space="preserve">Thousand </w:t>
            </w:r>
            <w:r w:rsidRPr="009E033D">
              <w:rPr>
                <w:rFonts w:ascii="Arial" w:eastAsiaTheme="minorHAnsi" w:hAnsi="Arial" w:cs="Arial"/>
                <w:sz w:val="19"/>
                <w:szCs w:val="19"/>
              </w:rPr>
              <w:t>Baht)</w:t>
            </w:r>
          </w:p>
        </w:tc>
      </w:tr>
      <w:tr w:rsidR="0059299B" w:rsidRPr="009E033D" w14:paraId="4143BB66" w14:textId="77777777" w:rsidTr="00327202">
        <w:trPr>
          <w:trHeight w:val="276"/>
          <w:tblHeader/>
        </w:trPr>
        <w:tc>
          <w:tcPr>
            <w:tcW w:w="6561" w:type="dxa"/>
          </w:tcPr>
          <w:p w14:paraId="37289EE9" w14:textId="77777777" w:rsidR="0059299B" w:rsidRPr="009E033D" w:rsidRDefault="0059299B" w:rsidP="000852AB">
            <w:pPr>
              <w:pStyle w:val="BodyTextIndent3"/>
              <w:spacing w:before="60" w:line="276" w:lineRule="auto"/>
              <w:ind w:left="13"/>
              <w:rPr>
                <w:rFonts w:ascii="Arial" w:hAnsi="Arial" w:cs="Arial"/>
                <w:kern w:val="28"/>
                <w:sz w:val="19"/>
                <w:szCs w:val="19"/>
              </w:rPr>
            </w:pPr>
          </w:p>
        </w:tc>
        <w:tc>
          <w:tcPr>
            <w:tcW w:w="2268" w:type="dxa"/>
            <w:tcBorders>
              <w:top w:val="nil"/>
              <w:left w:val="nil"/>
              <w:right w:val="nil"/>
            </w:tcBorders>
          </w:tcPr>
          <w:p w14:paraId="2C653234" w14:textId="77777777" w:rsidR="0059299B" w:rsidRPr="009E033D" w:rsidRDefault="0059299B" w:rsidP="0059299B">
            <w:pPr>
              <w:pStyle w:val="BodyTextIndent3"/>
              <w:tabs>
                <w:tab w:val="left" w:pos="284"/>
              </w:tabs>
              <w:spacing w:before="60" w:line="276" w:lineRule="auto"/>
              <w:ind w:left="284" w:right="-86" w:hanging="284"/>
              <w:jc w:val="right"/>
              <w:rPr>
                <w:rFonts w:ascii="Arial" w:eastAsiaTheme="minorHAnsi" w:hAnsi="Arial" w:cs="Arial"/>
                <w:sz w:val="19"/>
                <w:szCs w:val="19"/>
              </w:rPr>
            </w:pPr>
          </w:p>
        </w:tc>
      </w:tr>
      <w:tr w:rsidR="00D878EF" w:rsidRPr="009E033D" w14:paraId="39F7E206" w14:textId="77777777" w:rsidTr="00327202">
        <w:trPr>
          <w:trHeight w:val="276"/>
        </w:trPr>
        <w:tc>
          <w:tcPr>
            <w:tcW w:w="6561" w:type="dxa"/>
            <w:vAlign w:val="bottom"/>
            <w:hideMark/>
          </w:tcPr>
          <w:p w14:paraId="5546B0DB" w14:textId="77777777"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Cash and cash equivalents</w:t>
            </w:r>
          </w:p>
        </w:tc>
        <w:tc>
          <w:tcPr>
            <w:tcW w:w="2268" w:type="dxa"/>
            <w:vAlign w:val="bottom"/>
          </w:tcPr>
          <w:p w14:paraId="13FBB267" w14:textId="39FBCE1C"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497</w:t>
            </w:r>
          </w:p>
        </w:tc>
      </w:tr>
      <w:tr w:rsidR="00D878EF" w:rsidRPr="009E033D" w14:paraId="4EE67D54" w14:textId="77777777" w:rsidTr="00327202">
        <w:trPr>
          <w:trHeight w:val="276"/>
        </w:trPr>
        <w:tc>
          <w:tcPr>
            <w:tcW w:w="6561" w:type="dxa"/>
            <w:vAlign w:val="bottom"/>
          </w:tcPr>
          <w:p w14:paraId="75A6DA64" w14:textId="06BA7EBB"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Trade and other receivables</w:t>
            </w:r>
          </w:p>
        </w:tc>
        <w:tc>
          <w:tcPr>
            <w:tcW w:w="2268" w:type="dxa"/>
            <w:vAlign w:val="bottom"/>
          </w:tcPr>
          <w:p w14:paraId="1D1522D8" w14:textId="16A66C37"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1,565</w:t>
            </w:r>
          </w:p>
        </w:tc>
      </w:tr>
      <w:tr w:rsidR="00D878EF" w:rsidRPr="009E033D" w14:paraId="32A11672" w14:textId="77777777" w:rsidTr="00327202">
        <w:trPr>
          <w:trHeight w:val="276"/>
        </w:trPr>
        <w:tc>
          <w:tcPr>
            <w:tcW w:w="6561" w:type="dxa"/>
            <w:vAlign w:val="bottom"/>
          </w:tcPr>
          <w:p w14:paraId="7B62D694" w14:textId="77777777"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Inventories</w:t>
            </w:r>
          </w:p>
        </w:tc>
        <w:tc>
          <w:tcPr>
            <w:tcW w:w="2268" w:type="dxa"/>
            <w:vAlign w:val="bottom"/>
          </w:tcPr>
          <w:p w14:paraId="19CEEE85" w14:textId="48D26892"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5,296</w:t>
            </w:r>
          </w:p>
        </w:tc>
      </w:tr>
      <w:tr w:rsidR="00D878EF" w:rsidRPr="009E033D" w14:paraId="12DCA6EB" w14:textId="77777777" w:rsidTr="00327202">
        <w:trPr>
          <w:trHeight w:val="276"/>
        </w:trPr>
        <w:tc>
          <w:tcPr>
            <w:tcW w:w="6561" w:type="dxa"/>
            <w:vAlign w:val="bottom"/>
          </w:tcPr>
          <w:p w14:paraId="68E6DABE" w14:textId="14B214C8"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Equipment</w:t>
            </w:r>
          </w:p>
        </w:tc>
        <w:tc>
          <w:tcPr>
            <w:tcW w:w="2268" w:type="dxa"/>
            <w:vAlign w:val="bottom"/>
          </w:tcPr>
          <w:p w14:paraId="7B62A83A" w14:textId="7CA4C688" w:rsidR="00D878EF" w:rsidRPr="009E033D" w:rsidRDefault="00024A28" w:rsidP="00D878EF">
            <w:pPr>
              <w:pStyle w:val="11"/>
              <w:pBdr>
                <w:bottom w:val="none" w:sz="0" w:space="0" w:color="auto"/>
              </w:pBdr>
              <w:spacing w:before="60" w:line="276" w:lineRule="auto"/>
              <w:rPr>
                <w:rFonts w:ascii="Arial" w:eastAsiaTheme="minorHAnsi" w:hAnsi="Arial" w:cs="Browallia New"/>
                <w:sz w:val="19"/>
              </w:rPr>
            </w:pPr>
            <w:r w:rsidRPr="009E033D">
              <w:rPr>
                <w:rFonts w:ascii="Arial" w:eastAsiaTheme="minorHAnsi" w:hAnsi="Arial" w:cs="Browallia New"/>
                <w:sz w:val="19"/>
              </w:rPr>
              <w:t>52,042</w:t>
            </w:r>
          </w:p>
        </w:tc>
      </w:tr>
      <w:tr w:rsidR="00AC6AAA" w:rsidRPr="009E033D" w14:paraId="6AD4E4AE" w14:textId="77777777" w:rsidTr="00327202">
        <w:trPr>
          <w:trHeight w:val="276"/>
        </w:trPr>
        <w:tc>
          <w:tcPr>
            <w:tcW w:w="6561" w:type="dxa"/>
            <w:vAlign w:val="bottom"/>
          </w:tcPr>
          <w:p w14:paraId="61DB0A03" w14:textId="6DA58EBF" w:rsidR="00AC6AAA" w:rsidRPr="009E033D" w:rsidRDefault="008D714D"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Right-of-use assets</w:t>
            </w:r>
          </w:p>
        </w:tc>
        <w:tc>
          <w:tcPr>
            <w:tcW w:w="2268" w:type="dxa"/>
            <w:vAlign w:val="bottom"/>
          </w:tcPr>
          <w:p w14:paraId="2B1BF6B9" w14:textId="64ACFFBC" w:rsidR="00AC6AAA" w:rsidRPr="009E033D" w:rsidRDefault="00E35013" w:rsidP="00D878EF">
            <w:pPr>
              <w:pStyle w:val="11"/>
              <w:pBdr>
                <w:bottom w:val="none" w:sz="0" w:space="0" w:color="auto"/>
              </w:pBdr>
              <w:spacing w:before="60" w:line="276" w:lineRule="auto"/>
              <w:rPr>
                <w:rFonts w:ascii="Arial" w:eastAsiaTheme="minorHAnsi" w:hAnsi="Arial" w:cs="Browallia New"/>
                <w:sz w:val="19"/>
              </w:rPr>
            </w:pPr>
            <w:r w:rsidRPr="009E033D">
              <w:rPr>
                <w:rFonts w:ascii="Arial" w:eastAsiaTheme="minorHAnsi" w:hAnsi="Arial" w:cs="Browallia New"/>
                <w:sz w:val="19"/>
              </w:rPr>
              <w:t>41,262</w:t>
            </w:r>
          </w:p>
        </w:tc>
      </w:tr>
      <w:tr w:rsidR="00D878EF" w:rsidRPr="009E033D" w14:paraId="2938A00E" w14:textId="77777777" w:rsidTr="00327202">
        <w:trPr>
          <w:trHeight w:val="276"/>
        </w:trPr>
        <w:tc>
          <w:tcPr>
            <w:tcW w:w="6561" w:type="dxa"/>
            <w:vAlign w:val="bottom"/>
          </w:tcPr>
          <w:p w14:paraId="5F7D3DD9" w14:textId="5DAE9E89"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Intangible assets</w:t>
            </w:r>
          </w:p>
        </w:tc>
        <w:tc>
          <w:tcPr>
            <w:tcW w:w="2268" w:type="dxa"/>
            <w:vAlign w:val="bottom"/>
          </w:tcPr>
          <w:p w14:paraId="62BA8978" w14:textId="5E5964A6"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208,409</w:t>
            </w:r>
          </w:p>
        </w:tc>
      </w:tr>
      <w:tr w:rsidR="00D878EF" w:rsidRPr="009E033D" w14:paraId="1D7CCD97" w14:textId="77777777" w:rsidTr="00327202">
        <w:trPr>
          <w:trHeight w:val="276"/>
        </w:trPr>
        <w:tc>
          <w:tcPr>
            <w:tcW w:w="6561" w:type="dxa"/>
            <w:vAlign w:val="bottom"/>
          </w:tcPr>
          <w:p w14:paraId="2C549FC3" w14:textId="01A463B0"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Other non – current assets</w:t>
            </w:r>
          </w:p>
        </w:tc>
        <w:tc>
          <w:tcPr>
            <w:tcW w:w="2268" w:type="dxa"/>
            <w:vAlign w:val="bottom"/>
          </w:tcPr>
          <w:p w14:paraId="4581BEAD" w14:textId="417A66B3"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12,692</w:t>
            </w:r>
          </w:p>
        </w:tc>
      </w:tr>
      <w:tr w:rsidR="00D878EF" w:rsidRPr="009E033D" w14:paraId="6193F711" w14:textId="77777777" w:rsidTr="00327202">
        <w:trPr>
          <w:trHeight w:val="276"/>
        </w:trPr>
        <w:tc>
          <w:tcPr>
            <w:tcW w:w="6561" w:type="dxa"/>
            <w:vAlign w:val="bottom"/>
          </w:tcPr>
          <w:p w14:paraId="1BAD2511" w14:textId="550C3E97"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 xml:space="preserve">Employee </w:t>
            </w:r>
            <w:r w:rsidR="000C3003" w:rsidRPr="009E033D">
              <w:rPr>
                <w:rFonts w:ascii="Arial" w:hAnsi="Arial" w:cs="Arial"/>
                <w:sz w:val="19"/>
                <w:szCs w:val="19"/>
                <w:lang w:val="en-GB" w:bidi="th-TH"/>
              </w:rPr>
              <w:t>b</w:t>
            </w:r>
            <w:r w:rsidRPr="009E033D">
              <w:rPr>
                <w:rFonts w:ascii="Arial" w:hAnsi="Arial" w:cs="Arial"/>
                <w:sz w:val="19"/>
                <w:szCs w:val="19"/>
                <w:lang w:val="en-GB" w:bidi="th-TH"/>
              </w:rPr>
              <w:t>enefit</w:t>
            </w:r>
          </w:p>
        </w:tc>
        <w:tc>
          <w:tcPr>
            <w:tcW w:w="2268" w:type="dxa"/>
            <w:vAlign w:val="bottom"/>
          </w:tcPr>
          <w:p w14:paraId="5C73CD33" w14:textId="3AAA7DCA" w:rsidR="00D878EF" w:rsidRPr="009E033D" w:rsidRDefault="00D878EF" w:rsidP="00AC6AAA">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(2,692)</w:t>
            </w:r>
          </w:p>
        </w:tc>
      </w:tr>
      <w:tr w:rsidR="00AC6AAA" w:rsidRPr="009E033D" w14:paraId="5674222E" w14:textId="77777777" w:rsidTr="00327202">
        <w:trPr>
          <w:trHeight w:val="276"/>
        </w:trPr>
        <w:tc>
          <w:tcPr>
            <w:tcW w:w="6561" w:type="dxa"/>
            <w:vAlign w:val="bottom"/>
          </w:tcPr>
          <w:p w14:paraId="38518FD9" w14:textId="2BB2DC66" w:rsidR="00AC6AAA" w:rsidRPr="009E033D" w:rsidRDefault="008D714D"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Finance lease liabilities</w:t>
            </w:r>
          </w:p>
        </w:tc>
        <w:tc>
          <w:tcPr>
            <w:tcW w:w="2268" w:type="dxa"/>
            <w:vAlign w:val="bottom"/>
          </w:tcPr>
          <w:p w14:paraId="2C085365" w14:textId="08864599" w:rsidR="00AC6AAA" w:rsidRPr="009E033D" w:rsidRDefault="00E35013" w:rsidP="00D878EF">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Browallia New"/>
                <w:sz w:val="19"/>
              </w:rPr>
              <w:t>(41,262)</w:t>
            </w:r>
          </w:p>
        </w:tc>
      </w:tr>
      <w:tr w:rsidR="00D878EF" w:rsidRPr="009E033D" w14:paraId="340B7D59" w14:textId="77777777" w:rsidTr="00327202">
        <w:trPr>
          <w:trHeight w:val="66"/>
        </w:trPr>
        <w:tc>
          <w:tcPr>
            <w:tcW w:w="6561" w:type="dxa"/>
            <w:vAlign w:val="bottom"/>
          </w:tcPr>
          <w:p w14:paraId="061B3958" w14:textId="1DA89D91"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Net asset value</w:t>
            </w:r>
          </w:p>
        </w:tc>
        <w:tc>
          <w:tcPr>
            <w:tcW w:w="2268" w:type="dxa"/>
            <w:tcBorders>
              <w:left w:val="nil"/>
              <w:right w:val="nil"/>
            </w:tcBorders>
            <w:vAlign w:val="bottom"/>
          </w:tcPr>
          <w:p w14:paraId="5D7386E9" w14:textId="76AFBCBE"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277,</w:t>
            </w:r>
            <w:r w:rsidR="00CF1323" w:rsidRPr="009E033D">
              <w:rPr>
                <w:rFonts w:ascii="Arial" w:eastAsiaTheme="minorHAnsi" w:hAnsi="Arial" w:cs="Arial"/>
                <w:sz w:val="19"/>
                <w:szCs w:val="19"/>
              </w:rPr>
              <w:t>809</w:t>
            </w:r>
          </w:p>
        </w:tc>
      </w:tr>
      <w:tr w:rsidR="00D878EF" w:rsidRPr="009E033D" w14:paraId="5660CF5C" w14:textId="77777777" w:rsidTr="00327202">
        <w:trPr>
          <w:trHeight w:val="66"/>
        </w:trPr>
        <w:tc>
          <w:tcPr>
            <w:tcW w:w="6561" w:type="dxa"/>
            <w:vAlign w:val="bottom"/>
          </w:tcPr>
          <w:p w14:paraId="02EDB082" w14:textId="4B572B89"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 xml:space="preserve">Goodwill </w:t>
            </w:r>
          </w:p>
        </w:tc>
        <w:tc>
          <w:tcPr>
            <w:tcW w:w="2268" w:type="dxa"/>
            <w:tcBorders>
              <w:left w:val="nil"/>
              <w:right w:val="nil"/>
            </w:tcBorders>
            <w:vAlign w:val="bottom"/>
          </w:tcPr>
          <w:p w14:paraId="73992D03" w14:textId="64729A0F" w:rsidR="00D878EF" w:rsidRPr="009E033D" w:rsidRDefault="00D878EF" w:rsidP="00D878EF">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168,058</w:t>
            </w:r>
          </w:p>
        </w:tc>
      </w:tr>
      <w:tr w:rsidR="00D878EF" w:rsidRPr="009E033D" w14:paraId="5569092F" w14:textId="77777777" w:rsidTr="00327202">
        <w:trPr>
          <w:trHeight w:val="276"/>
        </w:trPr>
        <w:tc>
          <w:tcPr>
            <w:tcW w:w="6561" w:type="dxa"/>
            <w:vAlign w:val="bottom"/>
            <w:hideMark/>
          </w:tcPr>
          <w:p w14:paraId="294C8A74" w14:textId="52B77B81"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Consideration transferred</w:t>
            </w:r>
          </w:p>
        </w:tc>
        <w:tc>
          <w:tcPr>
            <w:tcW w:w="2268" w:type="dxa"/>
            <w:vAlign w:val="bottom"/>
          </w:tcPr>
          <w:p w14:paraId="786853F0" w14:textId="775869A1"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445,</w:t>
            </w:r>
            <w:r w:rsidR="00CF1323" w:rsidRPr="009E033D">
              <w:rPr>
                <w:rFonts w:ascii="Arial" w:eastAsiaTheme="minorHAnsi" w:hAnsi="Arial" w:cs="Arial"/>
                <w:sz w:val="19"/>
                <w:szCs w:val="19"/>
              </w:rPr>
              <w:t>867</w:t>
            </w:r>
          </w:p>
        </w:tc>
      </w:tr>
      <w:tr w:rsidR="00D878EF" w:rsidRPr="009E033D" w14:paraId="38084A2C" w14:textId="77777777" w:rsidTr="00327202">
        <w:trPr>
          <w:trHeight w:val="276"/>
        </w:trPr>
        <w:tc>
          <w:tcPr>
            <w:tcW w:w="6561" w:type="dxa"/>
            <w:vAlign w:val="bottom"/>
            <w:hideMark/>
          </w:tcPr>
          <w:p w14:paraId="3992389A" w14:textId="0CF03258"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u w:val="single"/>
                <w:lang w:val="en-GB" w:bidi="th-TH"/>
              </w:rPr>
              <w:t>Less</w:t>
            </w:r>
            <w:r w:rsidRPr="009E033D">
              <w:rPr>
                <w:rFonts w:ascii="Arial" w:hAnsi="Arial" w:cs="Arial"/>
                <w:sz w:val="19"/>
                <w:szCs w:val="19"/>
                <w:lang w:val="en-GB" w:bidi="th-TH"/>
              </w:rPr>
              <w:t xml:space="preserve"> Cash and cash equivalents </w:t>
            </w:r>
          </w:p>
        </w:tc>
        <w:tc>
          <w:tcPr>
            <w:tcW w:w="2268" w:type="dxa"/>
            <w:tcBorders>
              <w:top w:val="nil"/>
              <w:left w:val="nil"/>
              <w:right w:val="nil"/>
            </w:tcBorders>
            <w:vAlign w:val="bottom"/>
          </w:tcPr>
          <w:p w14:paraId="39922E55" w14:textId="5AAACC28"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(497)</w:t>
            </w:r>
          </w:p>
        </w:tc>
      </w:tr>
      <w:tr w:rsidR="00D878EF" w:rsidRPr="009E033D" w14:paraId="6AA4C42B" w14:textId="77777777" w:rsidTr="00327202">
        <w:trPr>
          <w:trHeight w:val="189"/>
        </w:trPr>
        <w:tc>
          <w:tcPr>
            <w:tcW w:w="6561" w:type="dxa"/>
            <w:vAlign w:val="bottom"/>
          </w:tcPr>
          <w:p w14:paraId="4F63B47E" w14:textId="23816465" w:rsidR="00D878EF" w:rsidRPr="009E033D" w:rsidRDefault="00E9012E" w:rsidP="00E9012E">
            <w:pPr>
              <w:pStyle w:val="a4"/>
              <w:spacing w:before="60" w:line="276" w:lineRule="auto"/>
              <w:ind w:right="-108"/>
              <w:rPr>
                <w:rFonts w:ascii="Arial" w:hAnsi="Arial" w:cs="Arial"/>
                <w:sz w:val="19"/>
                <w:szCs w:val="19"/>
                <w:u w:val="single"/>
                <w:lang w:val="en-GB" w:bidi="th-TH"/>
              </w:rPr>
            </w:pPr>
            <w:r w:rsidRPr="009E033D">
              <w:rPr>
                <w:rFonts w:ascii="Arial" w:hAnsi="Arial" w:cs="Arial"/>
                <w:sz w:val="19"/>
                <w:szCs w:val="19"/>
                <w:u w:val="single"/>
                <w:lang w:val="en-GB" w:bidi="th-TH"/>
              </w:rPr>
              <w:t>Less</w:t>
            </w:r>
            <w:r w:rsidRPr="009E033D">
              <w:rPr>
                <w:rFonts w:ascii="Arial" w:hAnsi="Arial" w:cs="Arial"/>
                <w:sz w:val="19"/>
                <w:szCs w:val="19"/>
                <w:lang w:val="en-GB" w:bidi="th-TH"/>
              </w:rPr>
              <w:t xml:space="preserve"> </w:t>
            </w:r>
            <w:r w:rsidR="0019570D" w:rsidRPr="009E033D">
              <w:rPr>
                <w:rFonts w:ascii="Arial" w:hAnsi="Arial" w:cs="Arial"/>
                <w:sz w:val="19"/>
                <w:szCs w:val="19"/>
                <w:lang w:val="en-GB" w:bidi="th-TH"/>
              </w:rPr>
              <w:t xml:space="preserve">Short-term loan to other </w:t>
            </w:r>
            <w:r w:rsidR="008F08E9" w:rsidRPr="009E033D">
              <w:rPr>
                <w:rFonts w:ascii="Arial" w:hAnsi="Arial" w:cs="Arial"/>
                <w:sz w:val="19"/>
                <w:szCs w:val="19"/>
                <w:lang w:val="en-GB" w:bidi="th-TH"/>
              </w:rPr>
              <w:t>company (Note 11)</w:t>
            </w:r>
          </w:p>
        </w:tc>
        <w:tc>
          <w:tcPr>
            <w:tcW w:w="2268" w:type="dxa"/>
            <w:tcBorders>
              <w:top w:val="nil"/>
              <w:left w:val="nil"/>
              <w:bottom w:val="single" w:sz="4" w:space="0" w:color="auto"/>
              <w:right w:val="nil"/>
            </w:tcBorders>
            <w:vAlign w:val="bottom"/>
          </w:tcPr>
          <w:p w14:paraId="3F102D40" w14:textId="398034C5" w:rsidR="00D878EF" w:rsidRPr="009E033D" w:rsidRDefault="00D878EF"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(130,850)</w:t>
            </w:r>
          </w:p>
        </w:tc>
      </w:tr>
      <w:tr w:rsidR="008F08E9" w:rsidRPr="009E033D" w14:paraId="6EB0A82E" w14:textId="77777777" w:rsidTr="00327202">
        <w:trPr>
          <w:trHeight w:val="189"/>
        </w:trPr>
        <w:tc>
          <w:tcPr>
            <w:tcW w:w="6561" w:type="dxa"/>
            <w:vAlign w:val="bottom"/>
          </w:tcPr>
          <w:p w14:paraId="0883072B" w14:textId="3D8056A3" w:rsidR="008F08E9" w:rsidRPr="009E033D" w:rsidRDefault="008F08E9"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Cash paid for acquiring business</w:t>
            </w:r>
          </w:p>
        </w:tc>
        <w:tc>
          <w:tcPr>
            <w:tcW w:w="2268" w:type="dxa"/>
            <w:tcBorders>
              <w:top w:val="single" w:sz="4" w:space="0" w:color="auto"/>
              <w:left w:val="nil"/>
              <w:right w:val="nil"/>
            </w:tcBorders>
            <w:vAlign w:val="bottom"/>
          </w:tcPr>
          <w:p w14:paraId="25B6BE56" w14:textId="6A25E56B" w:rsidR="008F08E9" w:rsidRPr="009E033D" w:rsidRDefault="008F08E9" w:rsidP="00D878EF">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314,520</w:t>
            </w:r>
          </w:p>
        </w:tc>
      </w:tr>
      <w:tr w:rsidR="00D878EF" w:rsidRPr="009E033D" w14:paraId="48EDE6F8" w14:textId="77777777" w:rsidTr="00327202">
        <w:trPr>
          <w:trHeight w:val="287"/>
        </w:trPr>
        <w:tc>
          <w:tcPr>
            <w:tcW w:w="6561" w:type="dxa"/>
            <w:vAlign w:val="bottom"/>
          </w:tcPr>
          <w:p w14:paraId="7DEACD91" w14:textId="078A5299" w:rsidR="00D878EF" w:rsidRPr="009E033D" w:rsidRDefault="00FD2C5D" w:rsidP="00D878EF">
            <w:pPr>
              <w:pStyle w:val="a4"/>
              <w:spacing w:before="60" w:line="276" w:lineRule="auto"/>
              <w:ind w:left="-9" w:right="-108"/>
              <w:rPr>
                <w:rFonts w:ascii="Arial" w:hAnsi="Arial" w:cs="Arial"/>
                <w:sz w:val="19"/>
                <w:szCs w:val="19"/>
                <w:u w:val="single"/>
                <w:lang w:val="en-GB" w:bidi="th-TH"/>
              </w:rPr>
            </w:pPr>
            <w:r w:rsidRPr="009E033D">
              <w:rPr>
                <w:rFonts w:ascii="Arial" w:hAnsi="Arial" w:cs="Arial"/>
                <w:sz w:val="19"/>
                <w:szCs w:val="19"/>
                <w:u w:val="single"/>
                <w:lang w:val="en-GB" w:bidi="th-TH"/>
              </w:rPr>
              <w:t>Less</w:t>
            </w:r>
            <w:r w:rsidRPr="009E033D">
              <w:rPr>
                <w:rFonts w:ascii="Arial" w:hAnsi="Arial" w:cs="Arial"/>
                <w:sz w:val="19"/>
                <w:szCs w:val="19"/>
                <w:lang w:val="en-GB" w:bidi="th-TH"/>
              </w:rPr>
              <w:t xml:space="preserve"> </w:t>
            </w:r>
            <w:r w:rsidR="008F08E9" w:rsidRPr="009E033D">
              <w:rPr>
                <w:rFonts w:ascii="Arial" w:hAnsi="Arial" w:cs="Arial"/>
                <w:sz w:val="19"/>
                <w:szCs w:val="19"/>
                <w:lang w:val="en-GB" w:bidi="th-TH"/>
              </w:rPr>
              <w:t>Advance for working capital</w:t>
            </w:r>
          </w:p>
        </w:tc>
        <w:tc>
          <w:tcPr>
            <w:tcW w:w="2268" w:type="dxa"/>
            <w:tcBorders>
              <w:top w:val="nil"/>
              <w:left w:val="nil"/>
              <w:right w:val="nil"/>
            </w:tcBorders>
            <w:vAlign w:val="bottom"/>
          </w:tcPr>
          <w:p w14:paraId="33DD3959" w14:textId="5C70F566" w:rsidR="00D878EF" w:rsidRPr="009E033D" w:rsidRDefault="00D878EF" w:rsidP="00D878EF">
            <w:pPr>
              <w:pStyle w:val="11"/>
              <w:pBdr>
                <w:bottom w:val="single" w:sz="4"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(34,447)</w:t>
            </w:r>
          </w:p>
        </w:tc>
      </w:tr>
      <w:tr w:rsidR="00D878EF" w:rsidRPr="009E033D" w14:paraId="55CBD44C" w14:textId="77777777" w:rsidTr="00327202">
        <w:trPr>
          <w:trHeight w:val="276"/>
        </w:trPr>
        <w:tc>
          <w:tcPr>
            <w:tcW w:w="6561" w:type="dxa"/>
            <w:vAlign w:val="bottom"/>
            <w:hideMark/>
          </w:tcPr>
          <w:p w14:paraId="311244EA" w14:textId="66E39865" w:rsidR="00D878EF" w:rsidRPr="009E033D" w:rsidRDefault="00D878EF" w:rsidP="00D878EF">
            <w:pPr>
              <w:pStyle w:val="a4"/>
              <w:spacing w:before="60" w:line="276" w:lineRule="auto"/>
              <w:ind w:left="-9" w:right="-108"/>
              <w:rPr>
                <w:rFonts w:ascii="Arial" w:hAnsi="Arial" w:cs="Arial"/>
                <w:sz w:val="19"/>
                <w:szCs w:val="19"/>
                <w:lang w:val="en-GB" w:bidi="th-TH"/>
              </w:rPr>
            </w:pPr>
            <w:r w:rsidRPr="009E033D">
              <w:rPr>
                <w:rFonts w:ascii="Arial" w:hAnsi="Arial" w:cs="Arial"/>
                <w:sz w:val="19"/>
                <w:szCs w:val="19"/>
                <w:lang w:val="en-GB" w:bidi="th-TH"/>
              </w:rPr>
              <w:t xml:space="preserve">Net cash paid </w:t>
            </w:r>
            <w:r w:rsidR="008F08E9" w:rsidRPr="009E033D">
              <w:rPr>
                <w:rFonts w:ascii="Arial" w:hAnsi="Arial" w:cs="Arial"/>
                <w:sz w:val="19"/>
                <w:szCs w:val="19"/>
                <w:lang w:val="en-GB" w:bidi="th-TH"/>
              </w:rPr>
              <w:t>as at the transaction date</w:t>
            </w:r>
          </w:p>
        </w:tc>
        <w:tc>
          <w:tcPr>
            <w:tcW w:w="2268" w:type="dxa"/>
            <w:tcBorders>
              <w:left w:val="nil"/>
              <w:right w:val="nil"/>
            </w:tcBorders>
            <w:vAlign w:val="bottom"/>
          </w:tcPr>
          <w:p w14:paraId="24EA9110" w14:textId="6236387E" w:rsidR="00D878EF" w:rsidRPr="009E033D" w:rsidRDefault="00D878EF" w:rsidP="00D878EF">
            <w:pPr>
              <w:pStyle w:val="11"/>
              <w:pBdr>
                <w:bottom w:val="single" w:sz="12" w:space="1"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w:t>
            </w:r>
            <w:r w:rsidR="00CF1323" w:rsidRPr="009E033D">
              <w:rPr>
                <w:rFonts w:ascii="Arial" w:eastAsiaTheme="minorHAnsi" w:hAnsi="Arial" w:cs="Arial"/>
                <w:sz w:val="19"/>
                <w:szCs w:val="19"/>
              </w:rPr>
              <w:t>80,</w:t>
            </w:r>
            <w:r w:rsidR="00DD7B32" w:rsidRPr="009E033D">
              <w:rPr>
                <w:rFonts w:ascii="Arial" w:eastAsiaTheme="minorHAnsi" w:hAnsi="Arial" w:cs="Arial"/>
                <w:sz w:val="19"/>
                <w:szCs w:val="19"/>
              </w:rPr>
              <w:t>073</w:t>
            </w:r>
          </w:p>
        </w:tc>
      </w:tr>
    </w:tbl>
    <w:p w14:paraId="03E27DEC" w14:textId="230588E6" w:rsidR="008C6BF1" w:rsidRPr="009E033D" w:rsidRDefault="008C6BF1" w:rsidP="00F23AEC">
      <w:pPr>
        <w:spacing w:line="360" w:lineRule="auto"/>
        <w:jc w:val="thaiDistribute"/>
        <w:rPr>
          <w:rFonts w:ascii="Arial" w:hAnsi="Arial" w:cs="Arial"/>
          <w:sz w:val="19"/>
          <w:szCs w:val="19"/>
        </w:rPr>
      </w:pPr>
    </w:p>
    <w:p w14:paraId="6E8BB048" w14:textId="7BE9564E" w:rsidR="00BE302D" w:rsidRPr="009E033D" w:rsidRDefault="008F08E9" w:rsidP="004C7284">
      <w:pPr>
        <w:spacing w:line="360" w:lineRule="auto"/>
        <w:ind w:left="567"/>
        <w:jc w:val="thaiDistribute"/>
        <w:rPr>
          <w:rFonts w:ascii="Arial" w:hAnsi="Arial" w:cs="Arial"/>
          <w:sz w:val="19"/>
          <w:szCs w:val="19"/>
        </w:rPr>
      </w:pPr>
      <w:r w:rsidRPr="009E033D">
        <w:rPr>
          <w:rFonts w:ascii="Arial" w:hAnsi="Arial" w:cs="Arial"/>
          <w:sz w:val="19"/>
          <w:szCs w:val="19"/>
        </w:rPr>
        <w:t>For t</w:t>
      </w:r>
      <w:r w:rsidR="007A5539" w:rsidRPr="009E033D">
        <w:rPr>
          <w:rFonts w:ascii="Arial" w:hAnsi="Arial" w:cs="Arial"/>
          <w:sz w:val="19"/>
          <w:szCs w:val="19"/>
        </w:rPr>
        <w:t>he preparation of the consolidated statement of profit or loss for the</w:t>
      </w:r>
      <w:r w:rsidR="00BE302D" w:rsidRPr="009E033D">
        <w:rPr>
          <w:rFonts w:ascii="Arial" w:hAnsi="Arial" w:cstheme="minorBidi" w:hint="cs"/>
          <w:sz w:val="19"/>
          <w:szCs w:val="19"/>
          <w:cs/>
        </w:rPr>
        <w:t xml:space="preserve"> </w:t>
      </w:r>
      <w:r w:rsidR="0059299B" w:rsidRPr="009E033D">
        <w:rPr>
          <w:rFonts w:ascii="Arial" w:hAnsi="Arial" w:cstheme="minorBidi"/>
          <w:sz w:val="19"/>
          <w:szCs w:val="19"/>
        </w:rPr>
        <w:t>year</w:t>
      </w:r>
      <w:r w:rsidR="007A5539" w:rsidRPr="009E033D">
        <w:rPr>
          <w:rFonts w:ascii="Arial" w:hAnsi="Arial" w:cs="Arial"/>
          <w:sz w:val="19"/>
          <w:szCs w:val="19"/>
        </w:rPr>
        <w:t xml:space="preserve"> ended </w:t>
      </w:r>
      <w:r w:rsidR="006E1033" w:rsidRPr="009E033D">
        <w:rPr>
          <w:rFonts w:ascii="Arial" w:hAnsi="Arial" w:cs="Arial"/>
          <w:sz w:val="19"/>
          <w:szCs w:val="19"/>
        </w:rPr>
        <w:t>3</w:t>
      </w:r>
      <w:r w:rsidR="0059299B" w:rsidRPr="009E033D">
        <w:rPr>
          <w:rFonts w:ascii="Arial" w:hAnsi="Arial" w:cs="Arial"/>
          <w:sz w:val="19"/>
          <w:szCs w:val="19"/>
        </w:rPr>
        <w:t xml:space="preserve">1 December </w:t>
      </w:r>
      <w:r w:rsidR="007A5539" w:rsidRPr="009E033D">
        <w:rPr>
          <w:rFonts w:ascii="Arial" w:hAnsi="Arial" w:cs="Arial"/>
          <w:sz w:val="19"/>
          <w:szCs w:val="19"/>
        </w:rPr>
        <w:t>20</w:t>
      </w:r>
      <w:r w:rsidR="00B66605" w:rsidRPr="009E033D">
        <w:rPr>
          <w:rFonts w:ascii="Arial" w:hAnsi="Arial" w:cs="Arial"/>
          <w:sz w:val="19"/>
          <w:szCs w:val="19"/>
        </w:rPr>
        <w:t>20</w:t>
      </w:r>
      <w:r w:rsidRPr="009E033D">
        <w:rPr>
          <w:rFonts w:ascii="Arial" w:hAnsi="Arial" w:cs="Arial"/>
          <w:sz w:val="19"/>
          <w:szCs w:val="19"/>
        </w:rPr>
        <w:t xml:space="preserve">, the </w:t>
      </w:r>
      <w:r w:rsidR="00A44D49" w:rsidRPr="009E033D">
        <w:rPr>
          <w:rFonts w:ascii="Arial" w:hAnsi="Arial" w:cs="Arial"/>
          <w:sz w:val="19"/>
          <w:szCs w:val="19"/>
        </w:rPr>
        <w:t>Group</w:t>
      </w:r>
      <w:r w:rsidR="00901512" w:rsidRPr="009E033D">
        <w:rPr>
          <w:rFonts w:ascii="Arial" w:hAnsi="Arial" w:cs="Arial"/>
          <w:sz w:val="19"/>
          <w:szCs w:val="19"/>
        </w:rPr>
        <w:t xml:space="preserve"> </w:t>
      </w:r>
      <w:r w:rsidR="002C788C" w:rsidRPr="009E033D">
        <w:rPr>
          <w:rFonts w:ascii="Arial" w:hAnsi="Arial" w:cs="Arial"/>
          <w:sz w:val="19"/>
          <w:szCs w:val="19"/>
        </w:rPr>
        <w:t>i</w:t>
      </w:r>
      <w:r w:rsidR="00452023" w:rsidRPr="009E033D">
        <w:rPr>
          <w:rFonts w:ascii="Arial" w:hAnsi="Arial" w:cs="Arial"/>
          <w:sz w:val="19"/>
          <w:szCs w:val="19"/>
        </w:rPr>
        <w:t xml:space="preserve">ncluded </w:t>
      </w:r>
      <w:r w:rsidR="00A44D49" w:rsidRPr="009E033D">
        <w:rPr>
          <w:rFonts w:ascii="Arial" w:hAnsi="Arial" w:cs="Arial"/>
          <w:sz w:val="19"/>
          <w:szCs w:val="19"/>
        </w:rPr>
        <w:t>the</w:t>
      </w:r>
      <w:r w:rsidR="00452023" w:rsidRPr="009E033D">
        <w:rPr>
          <w:rFonts w:ascii="Arial" w:hAnsi="Arial" w:cs="Arial"/>
          <w:sz w:val="19"/>
          <w:szCs w:val="19"/>
        </w:rPr>
        <w:t xml:space="preserve"> </w:t>
      </w:r>
      <w:r w:rsidR="002A2E3B" w:rsidRPr="009E033D">
        <w:rPr>
          <w:rFonts w:ascii="Arial" w:hAnsi="Arial" w:cs="Arial"/>
          <w:sz w:val="19"/>
          <w:szCs w:val="19"/>
        </w:rPr>
        <w:t xml:space="preserve">operations </w:t>
      </w:r>
      <w:r w:rsidR="00A44D49" w:rsidRPr="009E033D">
        <w:rPr>
          <w:rFonts w:ascii="Arial" w:hAnsi="Arial" w:cs="Arial"/>
          <w:sz w:val="19"/>
          <w:szCs w:val="19"/>
        </w:rPr>
        <w:t>of acquired business</w:t>
      </w:r>
      <w:r w:rsidR="0059299B" w:rsidRPr="009E033D">
        <w:rPr>
          <w:rFonts w:ascii="Arial" w:hAnsi="Arial" w:cs="Arial"/>
          <w:sz w:val="19"/>
          <w:szCs w:val="19"/>
        </w:rPr>
        <w:t xml:space="preserve"> </w:t>
      </w:r>
      <w:r w:rsidR="00452023" w:rsidRPr="009E033D">
        <w:rPr>
          <w:rFonts w:ascii="Arial" w:hAnsi="Arial" w:cs="Arial"/>
          <w:sz w:val="19"/>
          <w:szCs w:val="19"/>
        </w:rPr>
        <w:t>since acquisition date</w:t>
      </w:r>
      <w:r w:rsidR="002A2E3B" w:rsidRPr="009E033D">
        <w:rPr>
          <w:rFonts w:ascii="Arial" w:hAnsi="Arial" w:cs="Arial"/>
          <w:sz w:val="19"/>
          <w:szCs w:val="19"/>
        </w:rPr>
        <w:t xml:space="preserve">. </w:t>
      </w:r>
      <w:r w:rsidR="007A5539" w:rsidRPr="009E033D">
        <w:rPr>
          <w:rFonts w:ascii="Arial" w:hAnsi="Arial" w:cs="Arial"/>
          <w:sz w:val="19"/>
          <w:szCs w:val="19"/>
        </w:rPr>
        <w:t>Significant details are as follows:</w:t>
      </w:r>
    </w:p>
    <w:p w14:paraId="3D83B7C7" w14:textId="77777777" w:rsidR="00833286" w:rsidRPr="009E033D" w:rsidRDefault="00833286" w:rsidP="00833286">
      <w:pPr>
        <w:spacing w:line="360" w:lineRule="auto"/>
        <w:ind w:left="864"/>
        <w:jc w:val="thaiDistribute"/>
        <w:rPr>
          <w:rFonts w:ascii="Arial" w:hAnsi="Arial" w:cs="Arial"/>
          <w:sz w:val="19"/>
          <w:szCs w:val="19"/>
        </w:rPr>
      </w:pPr>
    </w:p>
    <w:tbl>
      <w:tblPr>
        <w:tblW w:w="8829" w:type="dxa"/>
        <w:tblInd w:w="567" w:type="dxa"/>
        <w:tblLayout w:type="fixed"/>
        <w:tblLook w:val="0000" w:firstRow="0" w:lastRow="0" w:firstColumn="0" w:lastColumn="0" w:noHBand="0" w:noVBand="0"/>
      </w:tblPr>
      <w:tblGrid>
        <w:gridCol w:w="6561"/>
        <w:gridCol w:w="2268"/>
      </w:tblGrid>
      <w:tr w:rsidR="0000425A" w:rsidRPr="009E033D" w14:paraId="386F3B11" w14:textId="77777777" w:rsidTr="00327202">
        <w:trPr>
          <w:trHeight w:val="243"/>
        </w:trPr>
        <w:tc>
          <w:tcPr>
            <w:tcW w:w="6561" w:type="dxa"/>
          </w:tcPr>
          <w:p w14:paraId="35E1AA1B" w14:textId="77777777" w:rsidR="0000425A" w:rsidRPr="009E033D" w:rsidRDefault="0000425A" w:rsidP="00050151">
            <w:pPr>
              <w:tabs>
                <w:tab w:val="left" w:pos="3090"/>
                <w:tab w:val="left" w:pos="4860"/>
              </w:tabs>
              <w:spacing w:before="60" w:line="276" w:lineRule="auto"/>
              <w:rPr>
                <w:rFonts w:ascii="Arial" w:hAnsi="Arial" w:cs="Arial"/>
                <w:snapToGrid w:val="0"/>
                <w:sz w:val="19"/>
                <w:szCs w:val="19"/>
                <w:cs/>
                <w:lang w:eastAsia="th-TH"/>
              </w:rPr>
            </w:pPr>
          </w:p>
        </w:tc>
        <w:tc>
          <w:tcPr>
            <w:tcW w:w="2268" w:type="dxa"/>
            <w:vAlign w:val="bottom"/>
          </w:tcPr>
          <w:p w14:paraId="300E8774" w14:textId="19A5A8E3" w:rsidR="0000425A" w:rsidRPr="009E033D" w:rsidRDefault="0000425A" w:rsidP="00050151">
            <w:pPr>
              <w:spacing w:before="60" w:line="276" w:lineRule="auto"/>
              <w:ind w:left="-18" w:hanging="7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00425A" w:rsidRPr="009E033D" w14:paraId="407A766D" w14:textId="77777777" w:rsidTr="00327202">
        <w:tc>
          <w:tcPr>
            <w:tcW w:w="6561" w:type="dxa"/>
          </w:tcPr>
          <w:p w14:paraId="56977140" w14:textId="77777777" w:rsidR="0000425A" w:rsidRPr="009E033D" w:rsidRDefault="0000425A" w:rsidP="00050151">
            <w:pPr>
              <w:spacing w:before="60" w:line="276" w:lineRule="auto"/>
              <w:rPr>
                <w:rFonts w:ascii="Arial" w:hAnsi="Arial" w:cs="Arial"/>
                <w:sz w:val="19"/>
                <w:szCs w:val="19"/>
              </w:rPr>
            </w:pPr>
          </w:p>
        </w:tc>
        <w:tc>
          <w:tcPr>
            <w:tcW w:w="2268" w:type="dxa"/>
            <w:vAlign w:val="bottom"/>
          </w:tcPr>
          <w:p w14:paraId="63BC0E38" w14:textId="77777777" w:rsidR="0000425A" w:rsidRPr="009E033D" w:rsidRDefault="0000425A" w:rsidP="00050151">
            <w:pPr>
              <w:spacing w:before="60" w:line="276" w:lineRule="auto"/>
              <w:ind w:left="-18"/>
              <w:jc w:val="right"/>
              <w:rPr>
                <w:rFonts w:ascii="Arial" w:hAnsi="Arial" w:cs="Arial"/>
                <w:sz w:val="19"/>
                <w:szCs w:val="19"/>
                <w:lang w:eastAsia="zh-CN"/>
              </w:rPr>
            </w:pPr>
          </w:p>
        </w:tc>
      </w:tr>
      <w:tr w:rsidR="005A7A23" w:rsidRPr="009E033D" w14:paraId="569269B3" w14:textId="77777777" w:rsidTr="00327202">
        <w:tc>
          <w:tcPr>
            <w:tcW w:w="6561" w:type="dxa"/>
          </w:tcPr>
          <w:p w14:paraId="351E05A5" w14:textId="15D521C6" w:rsidR="005A7A23" w:rsidRPr="009E033D" w:rsidRDefault="005A7A23" w:rsidP="005A7A23">
            <w:pPr>
              <w:spacing w:before="60" w:line="276" w:lineRule="auto"/>
              <w:rPr>
                <w:rFonts w:ascii="Arial" w:hAnsi="Arial" w:cs="Arial"/>
                <w:sz w:val="19"/>
                <w:szCs w:val="19"/>
              </w:rPr>
            </w:pPr>
            <w:r w:rsidRPr="009E033D">
              <w:rPr>
                <w:rFonts w:ascii="Arial" w:eastAsiaTheme="minorHAnsi" w:hAnsi="Arial" w:cs="Arial"/>
                <w:sz w:val="19"/>
                <w:szCs w:val="19"/>
              </w:rPr>
              <w:t>Revenue</w:t>
            </w:r>
          </w:p>
        </w:tc>
        <w:tc>
          <w:tcPr>
            <w:tcW w:w="2268" w:type="dxa"/>
            <w:vAlign w:val="bottom"/>
          </w:tcPr>
          <w:p w14:paraId="244DC52F" w14:textId="182A33F0" w:rsidR="005A7A23" w:rsidRPr="009E033D" w:rsidRDefault="005A7A23" w:rsidP="005A7A23">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25,132,368</w:t>
            </w:r>
          </w:p>
        </w:tc>
      </w:tr>
      <w:tr w:rsidR="005A7A23" w:rsidRPr="009E033D" w14:paraId="252E9798" w14:textId="77777777" w:rsidTr="00327202">
        <w:tc>
          <w:tcPr>
            <w:tcW w:w="6561" w:type="dxa"/>
          </w:tcPr>
          <w:p w14:paraId="49EDD8C2" w14:textId="783C3CE6" w:rsidR="005A7A23" w:rsidRPr="009E033D" w:rsidRDefault="005A7A23" w:rsidP="005A7A23">
            <w:pPr>
              <w:spacing w:before="60" w:line="276" w:lineRule="auto"/>
              <w:rPr>
                <w:rFonts w:ascii="Arial" w:hAnsi="Arial" w:cs="Arial"/>
                <w:sz w:val="19"/>
                <w:szCs w:val="19"/>
              </w:rPr>
            </w:pPr>
            <w:r w:rsidRPr="009E033D">
              <w:rPr>
                <w:rFonts w:ascii="Arial" w:eastAsiaTheme="minorHAnsi" w:hAnsi="Arial" w:cs="Arial"/>
                <w:sz w:val="19"/>
                <w:szCs w:val="19"/>
              </w:rPr>
              <w:t>Loss for the period</w:t>
            </w:r>
          </w:p>
        </w:tc>
        <w:tc>
          <w:tcPr>
            <w:tcW w:w="2268" w:type="dxa"/>
            <w:vAlign w:val="bottom"/>
          </w:tcPr>
          <w:p w14:paraId="016F4820" w14:textId="6642F11D" w:rsidR="005A7A23" w:rsidRPr="009E033D" w:rsidRDefault="005A7A23" w:rsidP="005A7A23">
            <w:pPr>
              <w:pStyle w:val="11"/>
              <w:pBdr>
                <w:bottom w:val="none" w:sz="0" w:space="0" w:color="auto"/>
              </w:pBdr>
              <w:spacing w:before="60" w:line="276" w:lineRule="auto"/>
              <w:rPr>
                <w:rFonts w:ascii="Arial" w:eastAsiaTheme="minorHAnsi" w:hAnsi="Arial" w:cs="Arial"/>
                <w:sz w:val="19"/>
                <w:szCs w:val="19"/>
              </w:rPr>
            </w:pPr>
            <w:r w:rsidRPr="009E033D">
              <w:rPr>
                <w:rFonts w:ascii="Arial" w:eastAsiaTheme="minorHAnsi" w:hAnsi="Arial" w:cs="Arial"/>
                <w:sz w:val="19"/>
                <w:szCs w:val="19"/>
              </w:rPr>
              <w:t>(45,688,859)</w:t>
            </w:r>
          </w:p>
        </w:tc>
      </w:tr>
    </w:tbl>
    <w:p w14:paraId="67F9E100" w14:textId="655B2EB5" w:rsidR="0024557F" w:rsidRPr="009E033D" w:rsidRDefault="0024557F" w:rsidP="0024557F">
      <w:pPr>
        <w:pStyle w:val="ListParagraph"/>
        <w:spacing w:line="300" w:lineRule="exact"/>
        <w:rPr>
          <w:rFonts w:ascii="Arial" w:hAnsi="Arial" w:cs="Arial"/>
          <w:bCs/>
          <w:sz w:val="28"/>
          <w:lang w:val="en-GB" w:bidi="ar-SA"/>
        </w:rPr>
      </w:pPr>
    </w:p>
    <w:p w14:paraId="761BB369" w14:textId="5545EC9C" w:rsidR="00D61F48" w:rsidRPr="009E033D" w:rsidRDefault="00D61F48" w:rsidP="0024557F">
      <w:pPr>
        <w:pStyle w:val="ListParagraph"/>
        <w:spacing w:line="300" w:lineRule="exact"/>
        <w:rPr>
          <w:rFonts w:ascii="Arial" w:hAnsi="Arial" w:cs="Arial"/>
          <w:bCs/>
          <w:sz w:val="28"/>
          <w:lang w:val="en-GB" w:bidi="ar-SA"/>
        </w:rPr>
      </w:pPr>
    </w:p>
    <w:p w14:paraId="7693129B" w14:textId="033DC0C5" w:rsidR="0086300E" w:rsidRPr="009E033D" w:rsidRDefault="0086300E" w:rsidP="0024557F">
      <w:pPr>
        <w:pStyle w:val="ListParagraph"/>
        <w:spacing w:line="300" w:lineRule="exact"/>
        <w:rPr>
          <w:rFonts w:ascii="Arial" w:hAnsi="Arial" w:cs="Arial"/>
          <w:bCs/>
          <w:sz w:val="28"/>
          <w:lang w:val="en-GB" w:bidi="ar-SA"/>
        </w:rPr>
      </w:pPr>
    </w:p>
    <w:p w14:paraId="7318EDCD" w14:textId="1E67C012" w:rsidR="0086300E" w:rsidRPr="009E033D" w:rsidRDefault="0086300E" w:rsidP="0024557F">
      <w:pPr>
        <w:pStyle w:val="ListParagraph"/>
        <w:spacing w:line="300" w:lineRule="exact"/>
        <w:rPr>
          <w:rFonts w:ascii="Arial" w:hAnsi="Arial" w:cs="Arial"/>
          <w:bCs/>
          <w:sz w:val="28"/>
          <w:lang w:val="en-GB" w:bidi="ar-SA"/>
        </w:rPr>
      </w:pPr>
    </w:p>
    <w:p w14:paraId="6392FE24" w14:textId="77777777" w:rsidR="008B7FCD" w:rsidRPr="009E033D" w:rsidRDefault="008B7FCD" w:rsidP="00823160">
      <w:pPr>
        <w:pStyle w:val="BodyTextIndent3"/>
        <w:spacing w:line="360" w:lineRule="auto"/>
        <w:ind w:left="0" w:firstLine="0"/>
        <w:rPr>
          <w:rFonts w:ascii="Arial" w:hAnsi="Arial" w:cs="Arial"/>
          <w:bCs/>
          <w:sz w:val="19"/>
          <w:szCs w:val="19"/>
          <w:u w:val="single"/>
          <w:lang w:val="en-GB"/>
        </w:rPr>
        <w:sectPr w:rsidR="008B7FCD" w:rsidRPr="009E033D" w:rsidSect="00503DFC">
          <w:footerReference w:type="default" r:id="rId14"/>
          <w:pgSz w:w="11907" w:h="16840" w:code="9"/>
          <w:pgMar w:top="1440" w:right="1109" w:bottom="1440" w:left="1440" w:header="706" w:footer="763" w:gutter="0"/>
          <w:cols w:space="708"/>
          <w:docGrid w:linePitch="360"/>
        </w:sectPr>
      </w:pPr>
    </w:p>
    <w:p w14:paraId="4CDDC0F3" w14:textId="619A56DD" w:rsidR="003E1666" w:rsidRPr="009E033D" w:rsidRDefault="0076741C" w:rsidP="00327202">
      <w:pPr>
        <w:pStyle w:val="BodyTextIndent3"/>
        <w:numPr>
          <w:ilvl w:val="0"/>
          <w:numId w:val="36"/>
        </w:numPr>
        <w:tabs>
          <w:tab w:val="clear" w:pos="360"/>
          <w:tab w:val="num" w:pos="1350"/>
        </w:tabs>
        <w:spacing w:line="360" w:lineRule="auto"/>
        <w:ind w:left="426" w:hanging="426"/>
        <w:rPr>
          <w:rFonts w:ascii="Arial" w:hAnsi="Arial" w:cs="Arial"/>
          <w:b/>
          <w:sz w:val="19"/>
          <w:szCs w:val="19"/>
          <w:lang w:val="en-GB"/>
        </w:rPr>
      </w:pPr>
      <w:r w:rsidRPr="009E033D">
        <w:rPr>
          <w:rFonts w:ascii="Arial" w:hAnsi="Arial" w:cs="Arial"/>
          <w:b/>
          <w:sz w:val="19"/>
          <w:szCs w:val="19"/>
          <w:lang w:val="en-GB"/>
        </w:rPr>
        <w:lastRenderedPageBreak/>
        <w:t>BUILDING</w:t>
      </w:r>
      <w:r w:rsidR="008225A8" w:rsidRPr="009E033D">
        <w:rPr>
          <w:rFonts w:ascii="Arial" w:hAnsi="Arial" w:cs="Arial"/>
          <w:b/>
          <w:sz w:val="19"/>
          <w:szCs w:val="19"/>
          <w:lang w:val="en-GB"/>
        </w:rPr>
        <w:t xml:space="preserve"> IMPROVEMENT </w:t>
      </w:r>
      <w:r w:rsidR="002525BD" w:rsidRPr="009E033D">
        <w:rPr>
          <w:rFonts w:ascii="Arial" w:hAnsi="Arial" w:cs="Arial"/>
          <w:b/>
          <w:sz w:val="19"/>
          <w:szCs w:val="19"/>
          <w:lang w:val="en-GB"/>
        </w:rPr>
        <w:t>AND EQUIPMENT</w:t>
      </w:r>
    </w:p>
    <w:p w14:paraId="7E97D23D" w14:textId="77777777" w:rsidR="0069243F" w:rsidRPr="009E033D" w:rsidRDefault="0069243F" w:rsidP="00F50E85">
      <w:pPr>
        <w:pStyle w:val="BodyTextIndent3"/>
        <w:tabs>
          <w:tab w:val="left" w:pos="426"/>
        </w:tabs>
        <w:spacing w:line="360" w:lineRule="auto"/>
        <w:ind w:left="0" w:firstLine="0"/>
        <w:rPr>
          <w:rFonts w:ascii="Arial" w:hAnsi="Arial" w:cs="Arial"/>
          <w:b/>
          <w:sz w:val="18"/>
          <w:szCs w:val="18"/>
          <w:lang w:val="en-GB"/>
        </w:rPr>
      </w:pPr>
    </w:p>
    <w:tbl>
      <w:tblPr>
        <w:tblStyle w:val="TableGrid"/>
        <w:tblW w:w="14290"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2939"/>
        <w:gridCol w:w="1447"/>
        <w:gridCol w:w="1660"/>
        <w:gridCol w:w="1583"/>
        <w:gridCol w:w="1265"/>
        <w:gridCol w:w="1248"/>
        <w:gridCol w:w="1303"/>
        <w:gridCol w:w="1241"/>
        <w:gridCol w:w="1604"/>
      </w:tblGrid>
      <w:tr w:rsidR="0065164F" w:rsidRPr="009E033D" w14:paraId="440D0F8A" w14:textId="77777777" w:rsidTr="00181CC9">
        <w:trPr>
          <w:tblHeader/>
        </w:trPr>
        <w:tc>
          <w:tcPr>
            <w:tcW w:w="2939" w:type="dxa"/>
          </w:tcPr>
          <w:p w14:paraId="1919F4E3" w14:textId="77777777" w:rsidR="006F15E1" w:rsidRPr="009E033D" w:rsidRDefault="006F15E1" w:rsidP="00120691">
            <w:pPr>
              <w:spacing w:before="60" w:line="276" w:lineRule="auto"/>
              <w:rPr>
                <w:rFonts w:ascii="Arial" w:hAnsi="Arial" w:cs="Arial"/>
                <w:b/>
                <w:sz w:val="16"/>
                <w:szCs w:val="16"/>
                <w:lang w:eastAsia="en-US" w:bidi="ar-SA"/>
              </w:rPr>
            </w:pPr>
          </w:p>
        </w:tc>
        <w:tc>
          <w:tcPr>
            <w:tcW w:w="1447" w:type="dxa"/>
          </w:tcPr>
          <w:p w14:paraId="13D464A3"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1660" w:type="dxa"/>
          </w:tcPr>
          <w:p w14:paraId="56256F38"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1583" w:type="dxa"/>
          </w:tcPr>
          <w:p w14:paraId="7528A569"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1265" w:type="dxa"/>
          </w:tcPr>
          <w:p w14:paraId="335EA6D4"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1248" w:type="dxa"/>
          </w:tcPr>
          <w:p w14:paraId="5132EC41"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1303" w:type="dxa"/>
          </w:tcPr>
          <w:p w14:paraId="299E6044" w14:textId="77777777" w:rsidR="006F15E1" w:rsidRPr="009E033D" w:rsidRDefault="006F15E1" w:rsidP="00120691">
            <w:pPr>
              <w:spacing w:before="60" w:line="276" w:lineRule="auto"/>
              <w:rPr>
                <w:rFonts w:ascii="Arial" w:hAnsi="Arial" w:cs="Arial"/>
                <w:b/>
                <w:sz w:val="16"/>
                <w:szCs w:val="16"/>
                <w:lang w:val="en-GB" w:eastAsia="en-US" w:bidi="ar-SA"/>
              </w:rPr>
            </w:pPr>
          </w:p>
        </w:tc>
        <w:tc>
          <w:tcPr>
            <w:tcW w:w="2845" w:type="dxa"/>
            <w:gridSpan w:val="2"/>
          </w:tcPr>
          <w:p w14:paraId="17557242" w14:textId="1298EB1E" w:rsidR="006F15E1" w:rsidRPr="009E033D" w:rsidRDefault="00E0531A" w:rsidP="00120691">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w:t>
            </w:r>
            <w:proofErr w:type="gramStart"/>
            <w:r w:rsidRPr="009E033D">
              <w:rPr>
                <w:rFonts w:ascii="Arial" w:hAnsi="Arial" w:cs="Arial"/>
                <w:bCs/>
                <w:sz w:val="16"/>
                <w:szCs w:val="16"/>
                <w:lang w:val="en-GB" w:eastAsia="en-US" w:bidi="ar-SA"/>
              </w:rPr>
              <w:t>Unit :</w:t>
            </w:r>
            <w:proofErr w:type="gramEnd"/>
            <w:r w:rsidRPr="009E033D">
              <w:rPr>
                <w:rFonts w:ascii="Arial" w:hAnsi="Arial" w:cs="Arial"/>
                <w:bCs/>
                <w:sz w:val="16"/>
                <w:szCs w:val="16"/>
                <w:lang w:val="en-GB" w:eastAsia="en-US" w:bidi="ar-SA"/>
              </w:rPr>
              <w:t xml:space="preserve"> Baht)</w:t>
            </w:r>
          </w:p>
        </w:tc>
      </w:tr>
      <w:tr w:rsidR="00B71DFB" w:rsidRPr="009E033D" w14:paraId="30EF5C92" w14:textId="77777777" w:rsidTr="00B105BE">
        <w:trPr>
          <w:tblHeader/>
        </w:trPr>
        <w:tc>
          <w:tcPr>
            <w:tcW w:w="2939" w:type="dxa"/>
          </w:tcPr>
          <w:p w14:paraId="4419F880" w14:textId="77777777" w:rsidR="00B71DFB" w:rsidRPr="009E033D" w:rsidRDefault="00B71DFB" w:rsidP="00120691">
            <w:pPr>
              <w:spacing w:before="60" w:line="276" w:lineRule="auto"/>
              <w:rPr>
                <w:rFonts w:ascii="Arial" w:hAnsi="Arial" w:cs="Arial"/>
                <w:bCs/>
                <w:sz w:val="16"/>
                <w:szCs w:val="16"/>
                <w:lang w:val="en-GB" w:eastAsia="en-US" w:bidi="ar-SA"/>
              </w:rPr>
            </w:pPr>
          </w:p>
        </w:tc>
        <w:tc>
          <w:tcPr>
            <w:tcW w:w="11351" w:type="dxa"/>
            <w:gridSpan w:val="8"/>
          </w:tcPr>
          <w:p w14:paraId="71BB13B1" w14:textId="580878C1" w:rsidR="00B71DFB" w:rsidRPr="009E033D" w:rsidRDefault="00554A69" w:rsidP="00554A69">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Consolidated</w:t>
            </w:r>
            <w:r w:rsidR="000503EB" w:rsidRPr="009E033D">
              <w:rPr>
                <w:rFonts w:ascii="Arial" w:hAnsi="Arial" w:cs="Arial"/>
                <w:bCs/>
                <w:sz w:val="16"/>
                <w:szCs w:val="16"/>
                <w:lang w:val="en-GB" w:eastAsia="en-US" w:bidi="ar-SA"/>
              </w:rPr>
              <w:t xml:space="preserve"> F/S</w:t>
            </w:r>
          </w:p>
        </w:tc>
      </w:tr>
      <w:tr w:rsidR="0065164F" w:rsidRPr="009E033D" w14:paraId="77E7E0D5" w14:textId="77777777" w:rsidTr="00181CC9">
        <w:trPr>
          <w:trHeight w:val="891"/>
          <w:tblHeader/>
        </w:trPr>
        <w:tc>
          <w:tcPr>
            <w:tcW w:w="2939" w:type="dxa"/>
          </w:tcPr>
          <w:p w14:paraId="69BF1CD6" w14:textId="77777777" w:rsidR="00823A8D" w:rsidRPr="009E033D" w:rsidRDefault="00823A8D" w:rsidP="00ED0375">
            <w:pPr>
              <w:spacing w:line="276" w:lineRule="auto"/>
              <w:rPr>
                <w:rFonts w:ascii="Arial" w:hAnsi="Arial" w:cs="Arial"/>
                <w:bCs/>
                <w:sz w:val="16"/>
                <w:szCs w:val="16"/>
                <w:lang w:val="en-GB" w:eastAsia="en-US" w:bidi="ar-SA"/>
              </w:rPr>
            </w:pPr>
          </w:p>
        </w:tc>
        <w:tc>
          <w:tcPr>
            <w:tcW w:w="1447" w:type="dxa"/>
          </w:tcPr>
          <w:p w14:paraId="69A9A3BF" w14:textId="77777777" w:rsidR="00120691" w:rsidRPr="009E033D"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735C3EF4" w14:textId="77777777" w:rsidR="00120691" w:rsidRPr="009E033D"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442EEBE8" w14:textId="77777777" w:rsidR="00120691" w:rsidRPr="009E033D"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597B313C"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3C228BD" w14:textId="36AE5838" w:rsidR="00823A8D" w:rsidRPr="009E033D" w:rsidRDefault="002402D7"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Buildings</w:t>
            </w:r>
          </w:p>
        </w:tc>
        <w:tc>
          <w:tcPr>
            <w:tcW w:w="1660" w:type="dxa"/>
          </w:tcPr>
          <w:p w14:paraId="2AA1C330" w14:textId="1215C205" w:rsidR="00823A8D" w:rsidRPr="009E033D" w:rsidRDefault="00CF41DC"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Land and building improvements and cost of dismantling </w:t>
            </w:r>
            <w:r w:rsidR="00876557" w:rsidRPr="009E033D">
              <w:rPr>
                <w:rFonts w:ascii="Arial" w:hAnsi="Arial" w:cs="Browallia New"/>
                <w:bCs/>
                <w:sz w:val="16"/>
                <w:szCs w:val="20"/>
                <w:lang w:eastAsia="en-US"/>
              </w:rPr>
              <w:t>building</w:t>
            </w:r>
            <w:r w:rsidRPr="009E033D">
              <w:rPr>
                <w:rFonts w:ascii="Arial" w:hAnsi="Arial" w:cs="Arial"/>
                <w:bCs/>
                <w:sz w:val="16"/>
                <w:szCs w:val="16"/>
                <w:lang w:val="en-GB" w:eastAsia="en-US" w:bidi="ar-SA"/>
              </w:rPr>
              <w:t xml:space="preserve"> improvements</w:t>
            </w:r>
          </w:p>
        </w:tc>
        <w:tc>
          <w:tcPr>
            <w:tcW w:w="1583" w:type="dxa"/>
          </w:tcPr>
          <w:p w14:paraId="6B2051FA" w14:textId="77777777" w:rsidR="0090057A" w:rsidRPr="009E033D" w:rsidRDefault="0090057A" w:rsidP="00554A69">
            <w:pPr>
              <w:pBdr>
                <w:bottom w:val="single" w:sz="4" w:space="1" w:color="auto"/>
              </w:pBdr>
              <w:spacing w:line="276" w:lineRule="auto"/>
              <w:jc w:val="center"/>
              <w:rPr>
                <w:rFonts w:ascii="Arial" w:hAnsi="Arial" w:cs="Arial"/>
                <w:bCs/>
                <w:sz w:val="16"/>
                <w:szCs w:val="16"/>
                <w:lang w:val="en-GB" w:eastAsia="en-US" w:bidi="ar-SA"/>
              </w:rPr>
            </w:pPr>
          </w:p>
          <w:p w14:paraId="4D9B2FEB" w14:textId="007F8EC5"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894D0EB" w14:textId="77777777" w:rsidR="00B86038" w:rsidRPr="009E033D" w:rsidRDefault="00B86038" w:rsidP="00554A69">
            <w:pPr>
              <w:pBdr>
                <w:bottom w:val="single" w:sz="4" w:space="1" w:color="auto"/>
              </w:pBdr>
              <w:spacing w:line="276" w:lineRule="auto"/>
              <w:jc w:val="center"/>
              <w:rPr>
                <w:rFonts w:ascii="Arial" w:hAnsi="Arial" w:cs="Arial"/>
                <w:bCs/>
                <w:sz w:val="16"/>
                <w:szCs w:val="16"/>
                <w:lang w:val="en-GB" w:eastAsia="en-US" w:bidi="ar-SA"/>
              </w:rPr>
            </w:pPr>
          </w:p>
          <w:p w14:paraId="1AC9CAD4" w14:textId="2ACE7640" w:rsidR="00823A8D" w:rsidRPr="009E033D" w:rsidRDefault="0090057A"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Machinery and factory equipment</w:t>
            </w:r>
          </w:p>
        </w:tc>
        <w:tc>
          <w:tcPr>
            <w:tcW w:w="1265" w:type="dxa"/>
          </w:tcPr>
          <w:p w14:paraId="252A8632" w14:textId="77777777" w:rsidR="00120691" w:rsidRPr="009E033D" w:rsidRDefault="00120691" w:rsidP="00554A69">
            <w:pPr>
              <w:pBdr>
                <w:bottom w:val="single" w:sz="4" w:space="1" w:color="auto"/>
              </w:pBdr>
              <w:spacing w:line="276" w:lineRule="auto"/>
              <w:jc w:val="center"/>
              <w:rPr>
                <w:rFonts w:ascii="Arial" w:hAnsi="Arial" w:cs="Arial"/>
                <w:bCs/>
                <w:sz w:val="16"/>
                <w:szCs w:val="16"/>
                <w:lang w:val="en-GB" w:eastAsia="en-US" w:bidi="ar-SA"/>
              </w:rPr>
            </w:pPr>
          </w:p>
          <w:p w14:paraId="30E68E6B"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A76D7F2" w14:textId="558A2CD3" w:rsidR="00120691" w:rsidRPr="009E033D" w:rsidRDefault="00120691" w:rsidP="00554A69">
            <w:pPr>
              <w:pBdr>
                <w:bottom w:val="single" w:sz="4" w:space="1" w:color="auto"/>
              </w:pBdr>
              <w:spacing w:line="276" w:lineRule="auto"/>
              <w:jc w:val="center"/>
              <w:rPr>
                <w:rFonts w:ascii="Arial" w:hAnsi="Arial" w:cs="Arial"/>
                <w:sz w:val="16"/>
                <w:szCs w:val="16"/>
                <w:lang w:val="en-GB" w:eastAsia="en-US" w:bidi="ar-SA"/>
              </w:rPr>
            </w:pPr>
            <w:r w:rsidRPr="009E033D">
              <w:rPr>
                <w:rFonts w:ascii="Arial" w:hAnsi="Arial" w:cs="Arial"/>
                <w:bCs/>
                <w:sz w:val="16"/>
                <w:szCs w:val="16"/>
                <w:lang w:val="en-GB" w:eastAsia="en-US" w:bidi="ar-SA"/>
              </w:rPr>
              <w:t>Office equipment and furniture</w:t>
            </w:r>
          </w:p>
        </w:tc>
        <w:tc>
          <w:tcPr>
            <w:tcW w:w="1248" w:type="dxa"/>
          </w:tcPr>
          <w:p w14:paraId="371A51A3"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1EBD243A"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58BAE37"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9F427F9"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C4729D8" w14:textId="17F26AB4" w:rsidR="00823A8D" w:rsidRPr="009E033D" w:rsidRDefault="00375DFC"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Vehicles</w:t>
            </w:r>
          </w:p>
        </w:tc>
        <w:tc>
          <w:tcPr>
            <w:tcW w:w="1303" w:type="dxa"/>
          </w:tcPr>
          <w:p w14:paraId="787C7DFD"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50A0EDDD"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407FCC6C"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6D6B6FD8" w14:textId="48D2226F" w:rsidR="00301545" w:rsidRPr="009E033D"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Billboards and</w:t>
            </w:r>
          </w:p>
          <w:p w14:paraId="611D0F85" w14:textId="4DAEB172" w:rsidR="00823A8D" w:rsidRPr="009E033D" w:rsidRDefault="00301545"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related costs</w:t>
            </w:r>
          </w:p>
        </w:tc>
        <w:tc>
          <w:tcPr>
            <w:tcW w:w="1241" w:type="dxa"/>
          </w:tcPr>
          <w:p w14:paraId="76E4F010"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246FC619"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E50E498"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2E9492B" w14:textId="6F0F7037" w:rsidR="00823A8D" w:rsidRPr="009E033D" w:rsidRDefault="00BA39DE"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Assets in progress</w:t>
            </w:r>
          </w:p>
        </w:tc>
        <w:tc>
          <w:tcPr>
            <w:tcW w:w="1604" w:type="dxa"/>
          </w:tcPr>
          <w:p w14:paraId="001730A5"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087C4D0C"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75BD8A66"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7CEF5FD8" w14:textId="77777777" w:rsidR="00ED0375"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p>
          <w:p w14:paraId="3AA8C705" w14:textId="037364D1" w:rsidR="00823A8D" w:rsidRPr="009E033D" w:rsidRDefault="00ED0375" w:rsidP="00554A69">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Total</w:t>
            </w:r>
          </w:p>
        </w:tc>
      </w:tr>
      <w:tr w:rsidR="0065164F" w:rsidRPr="009E033D" w14:paraId="2A3A8A29" w14:textId="77777777" w:rsidTr="00181CC9">
        <w:tc>
          <w:tcPr>
            <w:tcW w:w="2939" w:type="dxa"/>
          </w:tcPr>
          <w:p w14:paraId="15A9394D" w14:textId="259B89E7" w:rsidR="00823A8D" w:rsidRPr="009E033D" w:rsidRDefault="00783AEA" w:rsidP="00120691">
            <w:pPr>
              <w:spacing w:before="60" w:line="276" w:lineRule="auto"/>
              <w:rPr>
                <w:rFonts w:ascii="Arial" w:hAnsi="Arial" w:cs="Arial"/>
                <w:b/>
                <w:sz w:val="16"/>
                <w:szCs w:val="16"/>
                <w:lang w:val="en-GB" w:eastAsia="en-US" w:bidi="ar-SA"/>
              </w:rPr>
            </w:pPr>
            <w:r w:rsidRPr="009E033D">
              <w:rPr>
                <w:rFonts w:ascii="Arial" w:hAnsi="Arial" w:cs="Arial"/>
                <w:b/>
                <w:sz w:val="16"/>
                <w:szCs w:val="16"/>
                <w:lang w:val="en-GB" w:eastAsia="en-US" w:bidi="ar-SA"/>
              </w:rPr>
              <w:t>Cost</w:t>
            </w:r>
          </w:p>
        </w:tc>
        <w:tc>
          <w:tcPr>
            <w:tcW w:w="1447" w:type="dxa"/>
          </w:tcPr>
          <w:p w14:paraId="1808046F"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660" w:type="dxa"/>
          </w:tcPr>
          <w:p w14:paraId="069ED86A"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583" w:type="dxa"/>
          </w:tcPr>
          <w:p w14:paraId="16E115EE"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265" w:type="dxa"/>
          </w:tcPr>
          <w:p w14:paraId="54130082"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248" w:type="dxa"/>
          </w:tcPr>
          <w:p w14:paraId="78076C24"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303" w:type="dxa"/>
          </w:tcPr>
          <w:p w14:paraId="4FCC9704"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241" w:type="dxa"/>
          </w:tcPr>
          <w:p w14:paraId="76CA4AB1" w14:textId="77777777" w:rsidR="00823A8D" w:rsidRPr="009E033D" w:rsidRDefault="00823A8D" w:rsidP="00120691">
            <w:pPr>
              <w:spacing w:before="60" w:line="276" w:lineRule="auto"/>
              <w:rPr>
                <w:rFonts w:ascii="Arial" w:hAnsi="Arial" w:cs="Arial"/>
                <w:b/>
                <w:sz w:val="16"/>
                <w:szCs w:val="16"/>
                <w:lang w:val="en-GB" w:eastAsia="en-US" w:bidi="ar-SA"/>
              </w:rPr>
            </w:pPr>
          </w:p>
        </w:tc>
        <w:tc>
          <w:tcPr>
            <w:tcW w:w="1604" w:type="dxa"/>
          </w:tcPr>
          <w:p w14:paraId="49A06B20" w14:textId="77777777" w:rsidR="00823A8D" w:rsidRPr="009E033D" w:rsidRDefault="00823A8D" w:rsidP="00120691">
            <w:pPr>
              <w:spacing w:before="60" w:line="276" w:lineRule="auto"/>
              <w:rPr>
                <w:rFonts w:ascii="Arial" w:hAnsi="Arial" w:cs="Arial"/>
                <w:b/>
                <w:sz w:val="16"/>
                <w:szCs w:val="16"/>
                <w:lang w:val="en-GB" w:eastAsia="en-US" w:bidi="ar-SA"/>
              </w:rPr>
            </w:pPr>
          </w:p>
        </w:tc>
      </w:tr>
      <w:tr w:rsidR="005F208E" w:rsidRPr="009E033D" w14:paraId="1549E0FC" w14:textId="77777777" w:rsidTr="00181CC9">
        <w:tc>
          <w:tcPr>
            <w:tcW w:w="2939" w:type="dxa"/>
          </w:tcPr>
          <w:p w14:paraId="22D31113" w14:textId="3C835FE7"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1 January 2019</w:t>
            </w:r>
          </w:p>
        </w:tc>
        <w:tc>
          <w:tcPr>
            <w:tcW w:w="1447" w:type="dxa"/>
            <w:vAlign w:val="bottom"/>
          </w:tcPr>
          <w:p w14:paraId="1642D900" w14:textId="10CB4B49"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95,535,068</w:t>
            </w:r>
          </w:p>
        </w:tc>
        <w:tc>
          <w:tcPr>
            <w:tcW w:w="1660" w:type="dxa"/>
            <w:vAlign w:val="bottom"/>
          </w:tcPr>
          <w:p w14:paraId="1D8B9956" w14:textId="6213D7AE"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2,478,695</w:t>
            </w:r>
          </w:p>
        </w:tc>
        <w:tc>
          <w:tcPr>
            <w:tcW w:w="1583" w:type="dxa"/>
            <w:vAlign w:val="bottom"/>
          </w:tcPr>
          <w:p w14:paraId="0F8644E6" w14:textId="2E4615D7"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293,334,536</w:t>
            </w:r>
          </w:p>
        </w:tc>
        <w:tc>
          <w:tcPr>
            <w:tcW w:w="1265" w:type="dxa"/>
            <w:vAlign w:val="bottom"/>
          </w:tcPr>
          <w:p w14:paraId="2D0DD810" w14:textId="51C09499"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8,487,062</w:t>
            </w:r>
          </w:p>
        </w:tc>
        <w:tc>
          <w:tcPr>
            <w:tcW w:w="1248" w:type="dxa"/>
            <w:vAlign w:val="bottom"/>
          </w:tcPr>
          <w:p w14:paraId="0726B39C" w14:textId="641193F6"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19,199,458</w:t>
            </w:r>
          </w:p>
        </w:tc>
        <w:tc>
          <w:tcPr>
            <w:tcW w:w="1303" w:type="dxa"/>
            <w:vAlign w:val="bottom"/>
          </w:tcPr>
          <w:p w14:paraId="72C51A52" w14:textId="1166312B"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341,921,231</w:t>
            </w:r>
          </w:p>
        </w:tc>
        <w:tc>
          <w:tcPr>
            <w:tcW w:w="1241" w:type="dxa"/>
            <w:vAlign w:val="bottom"/>
          </w:tcPr>
          <w:p w14:paraId="0E8FB3E7" w14:textId="1878E836"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9,662,517</w:t>
            </w:r>
          </w:p>
        </w:tc>
        <w:tc>
          <w:tcPr>
            <w:tcW w:w="1604" w:type="dxa"/>
            <w:vAlign w:val="bottom"/>
          </w:tcPr>
          <w:p w14:paraId="39F55EFD" w14:textId="71710BD2"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770,618,567</w:t>
            </w:r>
          </w:p>
        </w:tc>
      </w:tr>
      <w:tr w:rsidR="005F208E" w:rsidRPr="009E033D" w14:paraId="2F40D0D0" w14:textId="77777777" w:rsidTr="00181CC9">
        <w:tc>
          <w:tcPr>
            <w:tcW w:w="2939" w:type="dxa"/>
          </w:tcPr>
          <w:p w14:paraId="4B74C772" w14:textId="5BD5309B"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Additional </w:t>
            </w:r>
            <w:r w:rsidR="00091D97" w:rsidRPr="009E033D">
              <w:rPr>
                <w:rFonts w:ascii="Arial" w:hAnsi="Arial" w:cs="Arial"/>
                <w:bCs/>
                <w:sz w:val="16"/>
                <w:szCs w:val="16"/>
                <w:lang w:val="en-GB" w:eastAsia="en-US" w:bidi="ar-SA"/>
              </w:rPr>
              <w:t>from business combination</w:t>
            </w:r>
          </w:p>
        </w:tc>
        <w:tc>
          <w:tcPr>
            <w:tcW w:w="1447" w:type="dxa"/>
            <w:vAlign w:val="bottom"/>
          </w:tcPr>
          <w:p w14:paraId="5A1437A1" w14:textId="328173C8" w:rsidR="005F208E"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54A705D0" w14:textId="56A85C63" w:rsidR="005F208E" w:rsidRPr="009E033D" w:rsidRDefault="005F208E" w:rsidP="00091D9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54,714,381</w:t>
            </w:r>
          </w:p>
        </w:tc>
        <w:tc>
          <w:tcPr>
            <w:tcW w:w="1583" w:type="dxa"/>
            <w:vAlign w:val="bottom"/>
          </w:tcPr>
          <w:p w14:paraId="2696CCBD" w14:textId="766DE467" w:rsidR="005F208E" w:rsidRPr="009E033D" w:rsidRDefault="006D71E7"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02392FC7" w14:textId="6192FD8E" w:rsidR="005F208E" w:rsidRPr="009E033D" w:rsidRDefault="005F208E" w:rsidP="00091D9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70,412,454</w:t>
            </w:r>
          </w:p>
        </w:tc>
        <w:tc>
          <w:tcPr>
            <w:tcW w:w="1248" w:type="dxa"/>
            <w:vAlign w:val="bottom"/>
          </w:tcPr>
          <w:p w14:paraId="66EA92D9" w14:textId="6B6CCB56" w:rsidR="005F208E" w:rsidRPr="009E033D" w:rsidRDefault="005F208E" w:rsidP="00091D9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6,329,158</w:t>
            </w:r>
          </w:p>
        </w:tc>
        <w:tc>
          <w:tcPr>
            <w:tcW w:w="1303" w:type="dxa"/>
            <w:vAlign w:val="bottom"/>
          </w:tcPr>
          <w:p w14:paraId="50107975" w14:textId="03E1296D" w:rsidR="005F208E" w:rsidRPr="009E033D" w:rsidRDefault="006D71E7"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23105A31" w14:textId="3F63E34E" w:rsidR="005F208E" w:rsidRPr="009E033D" w:rsidRDefault="005F208E" w:rsidP="00091D9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3,588,689</w:t>
            </w:r>
          </w:p>
        </w:tc>
        <w:tc>
          <w:tcPr>
            <w:tcW w:w="1604" w:type="dxa"/>
            <w:vAlign w:val="bottom"/>
          </w:tcPr>
          <w:p w14:paraId="4560D7BA" w14:textId="751F93D0" w:rsidR="005F208E" w:rsidRPr="009E033D" w:rsidRDefault="005F208E" w:rsidP="00091D9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135,044,682</w:t>
            </w:r>
          </w:p>
        </w:tc>
      </w:tr>
      <w:tr w:rsidR="005F208E" w:rsidRPr="009E033D" w14:paraId="4EA426C2" w14:textId="77777777" w:rsidTr="00181CC9">
        <w:tc>
          <w:tcPr>
            <w:tcW w:w="2939" w:type="dxa"/>
          </w:tcPr>
          <w:p w14:paraId="4E48EB8D" w14:textId="7D27EE2F"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Additions</w:t>
            </w:r>
          </w:p>
        </w:tc>
        <w:tc>
          <w:tcPr>
            <w:tcW w:w="1447" w:type="dxa"/>
            <w:vAlign w:val="bottom"/>
          </w:tcPr>
          <w:p w14:paraId="5E816F6A" w14:textId="57769B28"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31,500</w:t>
            </w:r>
          </w:p>
        </w:tc>
        <w:tc>
          <w:tcPr>
            <w:tcW w:w="1660" w:type="dxa"/>
            <w:vAlign w:val="bottom"/>
          </w:tcPr>
          <w:p w14:paraId="269C24A1" w14:textId="7C2B2C76"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4,860,450</w:t>
            </w:r>
          </w:p>
        </w:tc>
        <w:tc>
          <w:tcPr>
            <w:tcW w:w="1583" w:type="dxa"/>
            <w:vAlign w:val="bottom"/>
          </w:tcPr>
          <w:p w14:paraId="4F35F646" w14:textId="1F55B064"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4,870,637</w:t>
            </w:r>
          </w:p>
        </w:tc>
        <w:tc>
          <w:tcPr>
            <w:tcW w:w="1265" w:type="dxa"/>
            <w:vAlign w:val="bottom"/>
          </w:tcPr>
          <w:p w14:paraId="6435C7B3" w14:textId="355CBA2E"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8,516,116</w:t>
            </w:r>
          </w:p>
        </w:tc>
        <w:tc>
          <w:tcPr>
            <w:tcW w:w="1248" w:type="dxa"/>
            <w:vAlign w:val="bottom"/>
          </w:tcPr>
          <w:p w14:paraId="7E3B09EC" w14:textId="0D8504F6"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39F89227" w14:textId="7F0CB520"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312,380</w:t>
            </w:r>
          </w:p>
        </w:tc>
        <w:tc>
          <w:tcPr>
            <w:tcW w:w="1241" w:type="dxa"/>
            <w:vAlign w:val="bottom"/>
          </w:tcPr>
          <w:p w14:paraId="100BBFE8" w14:textId="258D9200"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52,936,856</w:t>
            </w:r>
          </w:p>
        </w:tc>
        <w:tc>
          <w:tcPr>
            <w:tcW w:w="1604" w:type="dxa"/>
            <w:vAlign w:val="bottom"/>
          </w:tcPr>
          <w:p w14:paraId="2DCDE3AD" w14:textId="4326C9C4"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71,527,939</w:t>
            </w:r>
          </w:p>
        </w:tc>
      </w:tr>
      <w:tr w:rsidR="005F208E" w:rsidRPr="009E033D" w14:paraId="7FE439B5" w14:textId="77777777" w:rsidTr="00181CC9">
        <w:tc>
          <w:tcPr>
            <w:tcW w:w="2939" w:type="dxa"/>
          </w:tcPr>
          <w:p w14:paraId="7FF648B2" w14:textId="68654D39"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 in (out)</w:t>
            </w:r>
          </w:p>
        </w:tc>
        <w:tc>
          <w:tcPr>
            <w:tcW w:w="1447" w:type="dxa"/>
            <w:vAlign w:val="bottom"/>
          </w:tcPr>
          <w:p w14:paraId="264FD432" w14:textId="42172DC8"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5F8C3BA2" w14:textId="0E4439BC"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4,219,521</w:t>
            </w:r>
          </w:p>
        </w:tc>
        <w:tc>
          <w:tcPr>
            <w:tcW w:w="1583" w:type="dxa"/>
            <w:vAlign w:val="bottom"/>
          </w:tcPr>
          <w:p w14:paraId="21D89BE8" w14:textId="6A67A03C"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42,930,204</w:t>
            </w:r>
          </w:p>
        </w:tc>
        <w:tc>
          <w:tcPr>
            <w:tcW w:w="1265" w:type="dxa"/>
            <w:vAlign w:val="bottom"/>
          </w:tcPr>
          <w:p w14:paraId="0DE1D5E5" w14:textId="247B0DD1"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5,916,387</w:t>
            </w:r>
          </w:p>
        </w:tc>
        <w:tc>
          <w:tcPr>
            <w:tcW w:w="1248" w:type="dxa"/>
            <w:vAlign w:val="bottom"/>
          </w:tcPr>
          <w:p w14:paraId="2BD77807" w14:textId="2492587A"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0424631D" w14:textId="4466784E"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02FAF65A" w14:textId="2DA125CE"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(53,066,112)</w:t>
            </w:r>
          </w:p>
        </w:tc>
        <w:tc>
          <w:tcPr>
            <w:tcW w:w="1604" w:type="dxa"/>
            <w:vAlign w:val="bottom"/>
          </w:tcPr>
          <w:p w14:paraId="70C9919D" w14:textId="7A2FED96" w:rsidR="005F208E" w:rsidRPr="009E033D" w:rsidRDefault="00327202" w:rsidP="00327202">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r>
      <w:tr w:rsidR="005F208E" w:rsidRPr="009E033D" w14:paraId="6CE232FD" w14:textId="77777777" w:rsidTr="00181CC9">
        <w:tc>
          <w:tcPr>
            <w:tcW w:w="2939" w:type="dxa"/>
          </w:tcPr>
          <w:p w14:paraId="6ABD5701" w14:textId="680E73F9"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Disposals</w:t>
            </w:r>
          </w:p>
        </w:tc>
        <w:tc>
          <w:tcPr>
            <w:tcW w:w="1447" w:type="dxa"/>
            <w:vAlign w:val="bottom"/>
          </w:tcPr>
          <w:p w14:paraId="7CBFA0D2" w14:textId="5B164736"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5E8981DD" w14:textId="00B6D4E3"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5C47D293" w14:textId="0111BC05"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(2,964,019)</w:t>
            </w:r>
          </w:p>
        </w:tc>
        <w:tc>
          <w:tcPr>
            <w:tcW w:w="1265" w:type="dxa"/>
            <w:vAlign w:val="bottom"/>
          </w:tcPr>
          <w:p w14:paraId="4A6642B2" w14:textId="2066BE19"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(10,363,958)</w:t>
            </w:r>
          </w:p>
        </w:tc>
        <w:tc>
          <w:tcPr>
            <w:tcW w:w="1248" w:type="dxa"/>
            <w:vAlign w:val="bottom"/>
          </w:tcPr>
          <w:p w14:paraId="501972B7" w14:textId="790F04F5"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7B52BE54" w14:textId="6F02A4A7"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(5,752,935)</w:t>
            </w:r>
          </w:p>
        </w:tc>
        <w:tc>
          <w:tcPr>
            <w:tcW w:w="1241" w:type="dxa"/>
            <w:vAlign w:val="bottom"/>
          </w:tcPr>
          <w:p w14:paraId="305C9347" w14:textId="537392BD"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(13,200)</w:t>
            </w:r>
          </w:p>
        </w:tc>
        <w:tc>
          <w:tcPr>
            <w:tcW w:w="1604" w:type="dxa"/>
            <w:vAlign w:val="bottom"/>
          </w:tcPr>
          <w:p w14:paraId="6A8AE0E2" w14:textId="13D14CD5"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(19,094,112)</w:t>
            </w:r>
          </w:p>
        </w:tc>
      </w:tr>
      <w:tr w:rsidR="005F208E" w:rsidRPr="009E033D" w14:paraId="6EE5213D" w14:textId="77777777" w:rsidTr="00181CC9">
        <w:tc>
          <w:tcPr>
            <w:tcW w:w="2939" w:type="dxa"/>
          </w:tcPr>
          <w:p w14:paraId="22F95F0C" w14:textId="6A8DF850"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447" w:type="dxa"/>
            <w:vAlign w:val="bottom"/>
          </w:tcPr>
          <w:p w14:paraId="53C008AE" w14:textId="5F7D37A2"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0919D355" w14:textId="61CC1ACA"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(11,979,507)</w:t>
            </w:r>
          </w:p>
        </w:tc>
        <w:tc>
          <w:tcPr>
            <w:tcW w:w="1583" w:type="dxa"/>
            <w:vAlign w:val="bottom"/>
          </w:tcPr>
          <w:p w14:paraId="3ECD085F" w14:textId="62944B66"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5AC6E998" w14:textId="424A0129"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(1,497,376)</w:t>
            </w:r>
          </w:p>
        </w:tc>
        <w:tc>
          <w:tcPr>
            <w:tcW w:w="1248" w:type="dxa"/>
            <w:vAlign w:val="bottom"/>
          </w:tcPr>
          <w:p w14:paraId="1BFC5831" w14:textId="7CEF77DB"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3AD01FD3" w14:textId="2E33E8A5"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5D61BB31" w14:textId="03A5887D" w:rsidR="005F208E" w:rsidRPr="009E033D" w:rsidRDefault="005F208E" w:rsidP="005F208E">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095722F7" w14:textId="3C89DAE1"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(13,476,883)</w:t>
            </w:r>
          </w:p>
        </w:tc>
      </w:tr>
      <w:tr w:rsidR="00FF68CB" w:rsidRPr="009E033D" w14:paraId="051AC225" w14:textId="77777777" w:rsidTr="00181CC9">
        <w:tc>
          <w:tcPr>
            <w:tcW w:w="2939" w:type="dxa"/>
          </w:tcPr>
          <w:p w14:paraId="3D6EC296" w14:textId="274A9C0B" w:rsidR="00FF68CB" w:rsidRPr="009E033D" w:rsidRDefault="00FF68CB" w:rsidP="00261B43">
            <w:pPr>
              <w:spacing w:before="60" w:line="276" w:lineRule="auto"/>
              <w:ind w:left="279" w:hanging="279"/>
              <w:rPr>
                <w:rFonts w:ascii="Arial" w:hAnsi="Arial" w:cs="Arial"/>
                <w:bCs/>
                <w:sz w:val="16"/>
                <w:szCs w:val="16"/>
                <w:lang w:val="en-GB" w:eastAsia="en-US" w:bidi="ar-SA"/>
              </w:rPr>
            </w:pPr>
            <w:r w:rsidRPr="009E033D">
              <w:rPr>
                <w:rFonts w:ascii="Arial" w:hAnsi="Arial" w:cs="Arial"/>
                <w:bCs/>
                <w:sz w:val="16"/>
                <w:szCs w:val="16"/>
                <w:lang w:val="en-GB" w:eastAsia="en-US" w:bidi="ar-SA"/>
              </w:rPr>
              <w:t>Transfer</w:t>
            </w:r>
            <w:r w:rsidR="00B26501" w:rsidRPr="009E033D">
              <w:rPr>
                <w:rFonts w:ascii="Arial" w:hAnsi="Arial" w:cs="Arial"/>
                <w:bCs/>
                <w:sz w:val="16"/>
                <w:szCs w:val="16"/>
                <w:lang w:val="en-GB" w:eastAsia="en-US" w:bidi="ar-SA"/>
              </w:rPr>
              <w:t>r</w:t>
            </w:r>
            <w:r w:rsidRPr="009E033D">
              <w:rPr>
                <w:rFonts w:ascii="Arial" w:hAnsi="Arial" w:cs="Arial"/>
                <w:bCs/>
                <w:sz w:val="16"/>
                <w:szCs w:val="16"/>
                <w:lang w:val="en-GB" w:eastAsia="en-US" w:bidi="ar-SA"/>
              </w:rPr>
              <w:t>ed out from sale of investment in subsidiary</w:t>
            </w:r>
          </w:p>
        </w:tc>
        <w:tc>
          <w:tcPr>
            <w:tcW w:w="1447" w:type="dxa"/>
            <w:vAlign w:val="bottom"/>
          </w:tcPr>
          <w:p w14:paraId="0F9ECE38" w14:textId="77777777"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p w14:paraId="5D2BB707" w14:textId="5A5A0412"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71196CC5" w14:textId="03210D8C"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7C27FE25" w14:textId="77777777"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p w14:paraId="776EAA9D" w14:textId="254DD159"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02A2F7A3" w14:textId="77777777"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p>
          <w:p w14:paraId="6B943C59" w14:textId="4102CFA1"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(382,101)</w:t>
            </w:r>
          </w:p>
        </w:tc>
        <w:tc>
          <w:tcPr>
            <w:tcW w:w="1248" w:type="dxa"/>
            <w:vAlign w:val="bottom"/>
          </w:tcPr>
          <w:p w14:paraId="23E41BCC" w14:textId="77777777"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p>
          <w:p w14:paraId="30DC1127" w14:textId="010B3675"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(4,390,000)</w:t>
            </w:r>
          </w:p>
        </w:tc>
        <w:tc>
          <w:tcPr>
            <w:tcW w:w="1303" w:type="dxa"/>
            <w:vAlign w:val="bottom"/>
          </w:tcPr>
          <w:p w14:paraId="2634D5B6" w14:textId="77777777"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p>
          <w:p w14:paraId="058AD186" w14:textId="53F76B3A"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(336,370,680)</w:t>
            </w:r>
          </w:p>
        </w:tc>
        <w:tc>
          <w:tcPr>
            <w:tcW w:w="1241" w:type="dxa"/>
            <w:vAlign w:val="bottom"/>
          </w:tcPr>
          <w:p w14:paraId="55D979AE" w14:textId="77777777"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p>
          <w:p w14:paraId="3994B8AE" w14:textId="131DF60F"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(2,756,730)</w:t>
            </w:r>
          </w:p>
        </w:tc>
        <w:tc>
          <w:tcPr>
            <w:tcW w:w="1604" w:type="dxa"/>
            <w:vAlign w:val="bottom"/>
          </w:tcPr>
          <w:p w14:paraId="7F755BDC" w14:textId="77777777"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p>
          <w:p w14:paraId="197DAB21" w14:textId="545212E3" w:rsidR="00FF68CB" w:rsidRPr="009E033D" w:rsidRDefault="00FF68CB" w:rsidP="00FF68CB">
            <w:pPr>
              <w:pBdr>
                <w:bottom w:val="single" w:sz="4" w:space="1" w:color="auto"/>
              </w:pBdr>
              <w:tabs>
                <w:tab w:val="left" w:pos="1107"/>
              </w:tabs>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(343,899,511)</w:t>
            </w:r>
          </w:p>
        </w:tc>
      </w:tr>
      <w:tr w:rsidR="005F208E" w:rsidRPr="009E033D" w14:paraId="04974284" w14:textId="77777777" w:rsidTr="00181CC9">
        <w:tc>
          <w:tcPr>
            <w:tcW w:w="2939" w:type="dxa"/>
          </w:tcPr>
          <w:p w14:paraId="7E73B66D" w14:textId="6843B72E"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447" w:type="dxa"/>
            <w:vAlign w:val="bottom"/>
          </w:tcPr>
          <w:p w14:paraId="382A5F6C" w14:textId="6BAB73FE"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95,566,568</w:t>
            </w:r>
          </w:p>
        </w:tc>
        <w:tc>
          <w:tcPr>
            <w:tcW w:w="1660" w:type="dxa"/>
            <w:vAlign w:val="bottom"/>
          </w:tcPr>
          <w:p w14:paraId="4C9B7465" w14:textId="2B8DB5D6"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54,293,540</w:t>
            </w:r>
          </w:p>
        </w:tc>
        <w:tc>
          <w:tcPr>
            <w:tcW w:w="1583" w:type="dxa"/>
            <w:vAlign w:val="bottom"/>
          </w:tcPr>
          <w:p w14:paraId="02CD2F72" w14:textId="76858F35"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338,171,358</w:t>
            </w:r>
          </w:p>
        </w:tc>
        <w:tc>
          <w:tcPr>
            <w:tcW w:w="1265" w:type="dxa"/>
            <w:vAlign w:val="bottom"/>
          </w:tcPr>
          <w:p w14:paraId="14A1D958" w14:textId="7CD3D47E"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81,088,584</w:t>
            </w:r>
          </w:p>
        </w:tc>
        <w:tc>
          <w:tcPr>
            <w:tcW w:w="1248" w:type="dxa"/>
            <w:vAlign w:val="bottom"/>
          </w:tcPr>
          <w:p w14:paraId="201BCFE7" w14:textId="658BE9DF"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21,138,616</w:t>
            </w:r>
          </w:p>
        </w:tc>
        <w:tc>
          <w:tcPr>
            <w:tcW w:w="1303" w:type="dxa"/>
            <w:vAlign w:val="bottom"/>
          </w:tcPr>
          <w:p w14:paraId="66038D9C" w14:textId="4397F2D8"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109,996</w:t>
            </w:r>
          </w:p>
        </w:tc>
        <w:tc>
          <w:tcPr>
            <w:tcW w:w="1241" w:type="dxa"/>
            <w:vAlign w:val="bottom"/>
          </w:tcPr>
          <w:p w14:paraId="315C7875" w14:textId="374C1259"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10,352,020</w:t>
            </w:r>
          </w:p>
        </w:tc>
        <w:tc>
          <w:tcPr>
            <w:tcW w:w="1604" w:type="dxa"/>
            <w:vAlign w:val="bottom"/>
          </w:tcPr>
          <w:p w14:paraId="4385F1BA" w14:textId="7C68BDEA" w:rsidR="005F208E" w:rsidRPr="009E033D" w:rsidRDefault="005F208E" w:rsidP="005F208E">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600,720,682</w:t>
            </w:r>
          </w:p>
        </w:tc>
      </w:tr>
      <w:tr w:rsidR="006D71E7" w:rsidRPr="009E033D" w14:paraId="6A16761B" w14:textId="77777777" w:rsidTr="00181CC9">
        <w:tc>
          <w:tcPr>
            <w:tcW w:w="2939" w:type="dxa"/>
          </w:tcPr>
          <w:p w14:paraId="4A0A1F09" w14:textId="258E658B" w:rsidR="006D71E7" w:rsidRPr="009E033D" w:rsidRDefault="006D71E7" w:rsidP="00DB4728">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Additional </w:t>
            </w:r>
            <w:r w:rsidR="00DB4728" w:rsidRPr="009E033D">
              <w:rPr>
                <w:rFonts w:ascii="Arial" w:hAnsi="Arial" w:cs="Arial"/>
                <w:bCs/>
                <w:sz w:val="16"/>
                <w:szCs w:val="16"/>
                <w:lang w:val="en-GB" w:eastAsia="en-US" w:bidi="ar-SA"/>
              </w:rPr>
              <w:t>from business combination</w:t>
            </w:r>
          </w:p>
        </w:tc>
        <w:tc>
          <w:tcPr>
            <w:tcW w:w="1447" w:type="dxa"/>
            <w:vAlign w:val="bottom"/>
          </w:tcPr>
          <w:p w14:paraId="01556FAB" w14:textId="6FFEE5D4"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45A9ACF7" w14:textId="3ECEF1C8"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21,156,061</w:t>
            </w:r>
          </w:p>
        </w:tc>
        <w:tc>
          <w:tcPr>
            <w:tcW w:w="1583" w:type="dxa"/>
            <w:vAlign w:val="bottom"/>
          </w:tcPr>
          <w:p w14:paraId="195D6244" w14:textId="5DFA75A5"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2E8F842D" w14:textId="498D71E8"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29,990,755</w:t>
            </w:r>
          </w:p>
        </w:tc>
        <w:tc>
          <w:tcPr>
            <w:tcW w:w="1248" w:type="dxa"/>
            <w:vAlign w:val="bottom"/>
          </w:tcPr>
          <w:p w14:paraId="52CE7209" w14:textId="746D7318"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54F9AC3E" w14:textId="5B18A790"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0951B2B9" w14:textId="47BDAB66"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895,290</w:t>
            </w:r>
          </w:p>
        </w:tc>
        <w:tc>
          <w:tcPr>
            <w:tcW w:w="1604" w:type="dxa"/>
            <w:vAlign w:val="bottom"/>
          </w:tcPr>
          <w:p w14:paraId="1E4221C6" w14:textId="77FD8806"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52,042,106</w:t>
            </w:r>
          </w:p>
        </w:tc>
      </w:tr>
      <w:tr w:rsidR="003A076B" w:rsidRPr="009E033D" w14:paraId="0CD89134" w14:textId="77777777" w:rsidTr="00181CC9">
        <w:tc>
          <w:tcPr>
            <w:tcW w:w="2939" w:type="dxa"/>
          </w:tcPr>
          <w:p w14:paraId="2BEEBA76" w14:textId="7ABC90BD" w:rsidR="003A076B" w:rsidRPr="009E033D" w:rsidRDefault="003A076B" w:rsidP="003A076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Additions</w:t>
            </w:r>
          </w:p>
        </w:tc>
        <w:tc>
          <w:tcPr>
            <w:tcW w:w="1447" w:type="dxa"/>
            <w:vAlign w:val="bottom"/>
          </w:tcPr>
          <w:p w14:paraId="00740355" w14:textId="41CC7E33" w:rsidR="003A076B" w:rsidRPr="009E033D" w:rsidRDefault="003A076B" w:rsidP="003A076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7DB08BC6" w14:textId="3FE10A32" w:rsidR="003A076B"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17,1</w:t>
            </w:r>
            <w:r w:rsidR="007033E9" w:rsidRPr="009E033D">
              <w:rPr>
                <w:rFonts w:ascii="Arial" w:hAnsi="Arial" w:cs="Arial"/>
                <w:bCs/>
                <w:sz w:val="16"/>
                <w:szCs w:val="16"/>
                <w:lang w:val="en-GB" w:eastAsia="en-US" w:bidi="ar-SA"/>
              </w:rPr>
              <w:t>24</w:t>
            </w:r>
            <w:r w:rsidRPr="009E033D">
              <w:rPr>
                <w:rFonts w:ascii="Arial" w:hAnsi="Arial" w:cs="Arial"/>
                <w:bCs/>
                <w:sz w:val="16"/>
                <w:szCs w:val="16"/>
                <w:lang w:val="en-GB" w:eastAsia="en-US" w:bidi="ar-SA"/>
              </w:rPr>
              <w:t>,</w:t>
            </w:r>
            <w:r w:rsidR="007033E9" w:rsidRPr="009E033D">
              <w:rPr>
                <w:rFonts w:ascii="Arial" w:hAnsi="Arial" w:cs="Arial"/>
                <w:bCs/>
                <w:sz w:val="16"/>
                <w:szCs w:val="16"/>
                <w:lang w:val="en-GB" w:eastAsia="en-US" w:bidi="ar-SA"/>
              </w:rPr>
              <w:t>60</w:t>
            </w:r>
            <w:r w:rsidRPr="009E033D">
              <w:rPr>
                <w:rFonts w:ascii="Arial" w:hAnsi="Arial" w:cs="Arial"/>
                <w:bCs/>
                <w:sz w:val="16"/>
                <w:szCs w:val="16"/>
                <w:lang w:val="en-GB" w:eastAsia="en-US" w:bidi="ar-SA"/>
              </w:rPr>
              <w:t>8</w:t>
            </w:r>
          </w:p>
        </w:tc>
        <w:tc>
          <w:tcPr>
            <w:tcW w:w="1583" w:type="dxa"/>
            <w:vAlign w:val="bottom"/>
          </w:tcPr>
          <w:p w14:paraId="78EF1819" w14:textId="27BF0048" w:rsidR="003A076B"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4,091,650</w:t>
            </w:r>
          </w:p>
        </w:tc>
        <w:tc>
          <w:tcPr>
            <w:tcW w:w="1265" w:type="dxa"/>
            <w:vAlign w:val="bottom"/>
          </w:tcPr>
          <w:p w14:paraId="077C757D" w14:textId="4D8B8FE7" w:rsidR="003A076B"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7,372,812</w:t>
            </w:r>
          </w:p>
        </w:tc>
        <w:tc>
          <w:tcPr>
            <w:tcW w:w="1248" w:type="dxa"/>
            <w:vAlign w:val="bottom"/>
          </w:tcPr>
          <w:p w14:paraId="4CB4005F" w14:textId="67B83F48" w:rsidR="003A076B" w:rsidRPr="009E033D" w:rsidRDefault="003A076B" w:rsidP="003A076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307F0CB0" w14:textId="5BE11E8C" w:rsidR="003A076B" w:rsidRPr="009E033D" w:rsidRDefault="003A076B" w:rsidP="003A076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15167D0E" w14:textId="1F866A0A" w:rsidR="003A076B"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5,384,556</w:t>
            </w:r>
          </w:p>
        </w:tc>
        <w:tc>
          <w:tcPr>
            <w:tcW w:w="1604" w:type="dxa"/>
            <w:vAlign w:val="bottom"/>
          </w:tcPr>
          <w:p w14:paraId="1AC82FA5" w14:textId="0781972E" w:rsidR="003A076B"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33,973,626</w:t>
            </w:r>
          </w:p>
        </w:tc>
      </w:tr>
      <w:tr w:rsidR="006D71E7" w:rsidRPr="009E033D" w14:paraId="6CA18119" w14:textId="77777777" w:rsidTr="00181CC9">
        <w:tc>
          <w:tcPr>
            <w:tcW w:w="2939" w:type="dxa"/>
          </w:tcPr>
          <w:p w14:paraId="15F1AD65" w14:textId="60EC05BD" w:rsidR="006D71E7" w:rsidRPr="009E033D" w:rsidRDefault="006D71E7" w:rsidP="006D71E7">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 in (out)</w:t>
            </w:r>
          </w:p>
        </w:tc>
        <w:tc>
          <w:tcPr>
            <w:tcW w:w="1447" w:type="dxa"/>
            <w:vAlign w:val="bottom"/>
          </w:tcPr>
          <w:p w14:paraId="7395BA1B" w14:textId="3D1408EA" w:rsidR="006D71E7" w:rsidRPr="009E033D" w:rsidRDefault="003A076B" w:rsidP="003A076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w:t>
            </w:r>
            <w:r w:rsidR="003B50A5" w:rsidRPr="009E033D">
              <w:rPr>
                <w:rFonts w:ascii="Arial" w:hAnsi="Arial" w:cs="Arial"/>
                <w:bCs/>
                <w:sz w:val="16"/>
                <w:szCs w:val="16"/>
                <w:lang w:val="en-GB" w:eastAsia="en-US" w:bidi="ar-SA"/>
              </w:rPr>
              <w:t>31,500)</w:t>
            </w:r>
          </w:p>
        </w:tc>
        <w:tc>
          <w:tcPr>
            <w:tcW w:w="1660" w:type="dxa"/>
            <w:vAlign w:val="bottom"/>
          </w:tcPr>
          <w:p w14:paraId="52118369" w14:textId="1F2397C5" w:rsidR="006D71E7" w:rsidRPr="009E033D" w:rsidRDefault="007033E9"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47,425</w:t>
            </w:r>
          </w:p>
        </w:tc>
        <w:tc>
          <w:tcPr>
            <w:tcW w:w="1583" w:type="dxa"/>
            <w:vAlign w:val="bottom"/>
          </w:tcPr>
          <w:p w14:paraId="04EB38AD" w14:textId="78CD8523"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13,143,502</w:t>
            </w:r>
          </w:p>
        </w:tc>
        <w:tc>
          <w:tcPr>
            <w:tcW w:w="1265" w:type="dxa"/>
            <w:vAlign w:val="bottom"/>
          </w:tcPr>
          <w:p w14:paraId="4EE9FD0B" w14:textId="2F2257F8" w:rsidR="006D71E7" w:rsidRPr="009E033D" w:rsidRDefault="006D71E7"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6,075</w:t>
            </w:r>
          </w:p>
        </w:tc>
        <w:tc>
          <w:tcPr>
            <w:tcW w:w="1248" w:type="dxa"/>
            <w:vAlign w:val="bottom"/>
          </w:tcPr>
          <w:p w14:paraId="019D71AE" w14:textId="6DABC4D9"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101EDC28" w14:textId="665DB587"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0AF0AA00" w14:textId="794381EE" w:rsidR="006D71E7" w:rsidRPr="009E033D" w:rsidRDefault="0056334F" w:rsidP="006D71E7">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w:t>
            </w:r>
            <w:r w:rsidR="006D71E7" w:rsidRPr="009E033D">
              <w:rPr>
                <w:rFonts w:ascii="Arial" w:hAnsi="Arial" w:cs="Arial"/>
                <w:bCs/>
                <w:sz w:val="16"/>
                <w:szCs w:val="16"/>
                <w:lang w:val="en-GB" w:eastAsia="en-US" w:bidi="ar-SA"/>
              </w:rPr>
              <w:t>13,165,502</w:t>
            </w:r>
            <w:r w:rsidRPr="009E033D">
              <w:rPr>
                <w:rFonts w:ascii="Arial" w:hAnsi="Arial" w:cs="Arial"/>
                <w:bCs/>
                <w:sz w:val="16"/>
                <w:szCs w:val="16"/>
                <w:lang w:val="en-GB" w:eastAsia="en-US" w:bidi="ar-SA"/>
              </w:rPr>
              <w:t>)</w:t>
            </w:r>
          </w:p>
        </w:tc>
        <w:tc>
          <w:tcPr>
            <w:tcW w:w="1604" w:type="dxa"/>
            <w:vAlign w:val="bottom"/>
          </w:tcPr>
          <w:p w14:paraId="4DB67B35" w14:textId="5BDF1F61" w:rsidR="006D71E7" w:rsidRPr="009E033D" w:rsidRDefault="006D71E7" w:rsidP="006D71E7">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r>
      <w:tr w:rsidR="00FF68CB" w:rsidRPr="009E033D" w14:paraId="0BEF5E33" w14:textId="77777777" w:rsidTr="00181CC9">
        <w:tc>
          <w:tcPr>
            <w:tcW w:w="2939" w:type="dxa"/>
          </w:tcPr>
          <w:p w14:paraId="3DAA5C13" w14:textId="59D0C32F"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Disposals</w:t>
            </w:r>
          </w:p>
        </w:tc>
        <w:tc>
          <w:tcPr>
            <w:tcW w:w="1447" w:type="dxa"/>
            <w:vAlign w:val="bottom"/>
          </w:tcPr>
          <w:p w14:paraId="4B9B29C1" w14:textId="06395C7C"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1A9DBDB0" w14:textId="47282BBC"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3082C3FB" w14:textId="399910F1"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(11,224)</w:t>
            </w:r>
          </w:p>
        </w:tc>
        <w:tc>
          <w:tcPr>
            <w:tcW w:w="1265" w:type="dxa"/>
            <w:vAlign w:val="bottom"/>
          </w:tcPr>
          <w:p w14:paraId="23A5531F" w14:textId="1D34C7F7"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(271,772)</w:t>
            </w:r>
          </w:p>
        </w:tc>
        <w:tc>
          <w:tcPr>
            <w:tcW w:w="1248" w:type="dxa"/>
            <w:vAlign w:val="bottom"/>
          </w:tcPr>
          <w:p w14:paraId="1872850F" w14:textId="57376BAE"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(1,788,524)</w:t>
            </w:r>
          </w:p>
        </w:tc>
        <w:tc>
          <w:tcPr>
            <w:tcW w:w="1303" w:type="dxa"/>
            <w:vAlign w:val="bottom"/>
          </w:tcPr>
          <w:p w14:paraId="7C675E26" w14:textId="3409DFA0"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2493BF82" w14:textId="1B650B7E"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5326A0B0" w14:textId="75A578CF"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(2,071,520)</w:t>
            </w:r>
          </w:p>
        </w:tc>
      </w:tr>
      <w:tr w:rsidR="00FF68CB" w:rsidRPr="009E033D" w14:paraId="5E9D2972" w14:textId="77777777" w:rsidTr="00181CC9">
        <w:tc>
          <w:tcPr>
            <w:tcW w:w="2939" w:type="dxa"/>
          </w:tcPr>
          <w:p w14:paraId="795D5860" w14:textId="76442D5A"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447" w:type="dxa"/>
            <w:vAlign w:val="bottom"/>
          </w:tcPr>
          <w:p w14:paraId="0D144919" w14:textId="619DAB61"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5E44FF0D" w14:textId="24D2CC1D"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(8,333,385)</w:t>
            </w:r>
          </w:p>
        </w:tc>
        <w:tc>
          <w:tcPr>
            <w:tcW w:w="1583" w:type="dxa"/>
            <w:vAlign w:val="bottom"/>
          </w:tcPr>
          <w:p w14:paraId="17F96DB1" w14:textId="6BB52BAD"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(1,044,671)</w:t>
            </w:r>
          </w:p>
        </w:tc>
        <w:tc>
          <w:tcPr>
            <w:tcW w:w="1265" w:type="dxa"/>
            <w:vAlign w:val="bottom"/>
          </w:tcPr>
          <w:p w14:paraId="56F1DC37" w14:textId="3E9A9B0B"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(2,442,774)</w:t>
            </w:r>
          </w:p>
        </w:tc>
        <w:tc>
          <w:tcPr>
            <w:tcW w:w="1248" w:type="dxa"/>
            <w:vAlign w:val="bottom"/>
          </w:tcPr>
          <w:p w14:paraId="179A1DAC" w14:textId="290D3DF2"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0E711459" w14:textId="79D4BFF5"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23264B0A" w14:textId="77DCD901"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0F1974A9" w14:textId="03DA8DDD"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(11,820,830)</w:t>
            </w:r>
          </w:p>
        </w:tc>
      </w:tr>
      <w:tr w:rsidR="00FF68CB" w:rsidRPr="009E033D" w14:paraId="65718D73" w14:textId="77777777" w:rsidTr="00FF68CB">
        <w:trPr>
          <w:trHeight w:val="519"/>
        </w:trPr>
        <w:tc>
          <w:tcPr>
            <w:tcW w:w="2939" w:type="dxa"/>
          </w:tcPr>
          <w:p w14:paraId="7D6FF0F9" w14:textId="74510C96" w:rsidR="00FF68CB" w:rsidRPr="009E033D" w:rsidRDefault="00FF68CB" w:rsidP="00261B43">
            <w:pPr>
              <w:spacing w:before="60" w:line="276" w:lineRule="auto"/>
              <w:ind w:left="279" w:hanging="279"/>
              <w:rPr>
                <w:rFonts w:ascii="Arial" w:hAnsi="Arial" w:cs="Arial"/>
                <w:bCs/>
                <w:sz w:val="16"/>
                <w:szCs w:val="16"/>
                <w:lang w:val="en-GB" w:eastAsia="en-US" w:bidi="ar-SA"/>
              </w:rPr>
            </w:pPr>
            <w:r w:rsidRPr="009E033D">
              <w:rPr>
                <w:rFonts w:ascii="Arial" w:hAnsi="Arial" w:cs="Arial"/>
                <w:bCs/>
                <w:sz w:val="16"/>
                <w:szCs w:val="16"/>
                <w:lang w:val="en-GB" w:eastAsia="en-US" w:bidi="ar-SA"/>
              </w:rPr>
              <w:t>Transfer</w:t>
            </w:r>
            <w:r w:rsidR="00B26501" w:rsidRPr="009E033D">
              <w:rPr>
                <w:rFonts w:ascii="Arial" w:hAnsi="Arial" w:cs="Arial"/>
                <w:bCs/>
                <w:sz w:val="16"/>
                <w:szCs w:val="16"/>
                <w:lang w:val="en-GB" w:eastAsia="en-US" w:bidi="ar-SA"/>
              </w:rPr>
              <w:t>r</w:t>
            </w:r>
            <w:r w:rsidRPr="009E033D">
              <w:rPr>
                <w:rFonts w:ascii="Arial" w:hAnsi="Arial" w:cs="Arial"/>
                <w:bCs/>
                <w:sz w:val="16"/>
                <w:szCs w:val="16"/>
                <w:lang w:val="en-GB" w:eastAsia="en-US" w:bidi="ar-SA"/>
              </w:rPr>
              <w:t xml:space="preserve">ed out from sale of investment in subsidiary </w:t>
            </w:r>
          </w:p>
        </w:tc>
        <w:tc>
          <w:tcPr>
            <w:tcW w:w="1447" w:type="dxa"/>
            <w:vAlign w:val="bottom"/>
          </w:tcPr>
          <w:p w14:paraId="4A7C8BC0" w14:textId="15BB4A6F"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270A1201" w14:textId="543CA3F6"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48616E41" w14:textId="5522CD22"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(354,350,615)</w:t>
            </w:r>
          </w:p>
        </w:tc>
        <w:tc>
          <w:tcPr>
            <w:tcW w:w="1265" w:type="dxa"/>
            <w:vAlign w:val="bottom"/>
          </w:tcPr>
          <w:p w14:paraId="5CCF8ECD" w14:textId="0637C3C4"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(7,069,951)</w:t>
            </w:r>
          </w:p>
        </w:tc>
        <w:tc>
          <w:tcPr>
            <w:tcW w:w="1248" w:type="dxa"/>
            <w:vAlign w:val="bottom"/>
          </w:tcPr>
          <w:p w14:paraId="21A62A7D" w14:textId="2BE58E3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(14,809,458)</w:t>
            </w:r>
          </w:p>
        </w:tc>
        <w:tc>
          <w:tcPr>
            <w:tcW w:w="1303" w:type="dxa"/>
            <w:vAlign w:val="bottom"/>
          </w:tcPr>
          <w:p w14:paraId="7EB8B2FB" w14:textId="34ACFA1E"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(109,996)</w:t>
            </w:r>
          </w:p>
        </w:tc>
        <w:tc>
          <w:tcPr>
            <w:tcW w:w="1241" w:type="dxa"/>
            <w:vAlign w:val="bottom"/>
          </w:tcPr>
          <w:p w14:paraId="0EB74285" w14:textId="6EF86026"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277F9B32" w14:textId="2809B6A3"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(376,340,020)</w:t>
            </w:r>
          </w:p>
        </w:tc>
      </w:tr>
      <w:tr w:rsidR="00FF68CB" w:rsidRPr="009E033D" w14:paraId="5887A226" w14:textId="77777777" w:rsidTr="00181CC9">
        <w:tc>
          <w:tcPr>
            <w:tcW w:w="2939" w:type="dxa"/>
          </w:tcPr>
          <w:p w14:paraId="34DBC514" w14:textId="0A4BCB41"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 out to right</w:t>
            </w:r>
            <w:r w:rsidR="00DB4728" w:rsidRPr="009E033D">
              <w:rPr>
                <w:rFonts w:ascii="Arial" w:hAnsi="Arial" w:cs="Arial"/>
                <w:bCs/>
                <w:sz w:val="16"/>
                <w:szCs w:val="16"/>
                <w:lang w:val="en-GB" w:eastAsia="en-US" w:bidi="ar-SA"/>
              </w:rPr>
              <w:t>-</w:t>
            </w:r>
            <w:r w:rsidRPr="009E033D">
              <w:rPr>
                <w:rFonts w:ascii="Arial" w:hAnsi="Arial" w:cs="Arial"/>
                <w:bCs/>
                <w:sz w:val="16"/>
                <w:szCs w:val="16"/>
                <w:lang w:val="en-GB" w:eastAsia="en-US" w:bidi="ar-SA"/>
              </w:rPr>
              <w:t>of</w:t>
            </w:r>
            <w:r w:rsidR="00DB4728" w:rsidRPr="009E033D">
              <w:rPr>
                <w:rFonts w:ascii="Arial" w:hAnsi="Arial" w:cs="Arial"/>
                <w:bCs/>
                <w:sz w:val="16"/>
                <w:szCs w:val="16"/>
                <w:lang w:val="en-GB" w:eastAsia="en-US" w:bidi="ar-SA"/>
              </w:rPr>
              <w:t>-use ass</w:t>
            </w:r>
            <w:r w:rsidR="00DF310F" w:rsidRPr="009E033D">
              <w:rPr>
                <w:rFonts w:ascii="Arial" w:hAnsi="Arial" w:cs="Arial"/>
                <w:bCs/>
                <w:sz w:val="16"/>
                <w:szCs w:val="16"/>
                <w:lang w:val="en-GB" w:eastAsia="en-US" w:bidi="ar-SA"/>
              </w:rPr>
              <w:t>et</w:t>
            </w:r>
          </w:p>
        </w:tc>
        <w:tc>
          <w:tcPr>
            <w:tcW w:w="1447" w:type="dxa"/>
            <w:vAlign w:val="bottom"/>
          </w:tcPr>
          <w:p w14:paraId="6E24678E" w14:textId="0805E532"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(95,535,068)</w:t>
            </w:r>
          </w:p>
        </w:tc>
        <w:tc>
          <w:tcPr>
            <w:tcW w:w="1660" w:type="dxa"/>
            <w:vAlign w:val="bottom"/>
          </w:tcPr>
          <w:p w14:paraId="05A5A3E2" w14:textId="6410041A"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3E8CBACA" w14:textId="0CBD7F63"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37E6BF3C" w14:textId="3F73658F"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(10,167,670)</w:t>
            </w:r>
          </w:p>
        </w:tc>
        <w:tc>
          <w:tcPr>
            <w:tcW w:w="1248" w:type="dxa"/>
            <w:vAlign w:val="bottom"/>
          </w:tcPr>
          <w:p w14:paraId="2A433132" w14:textId="4A6DF3E5"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(1,930,396)</w:t>
            </w:r>
          </w:p>
        </w:tc>
        <w:tc>
          <w:tcPr>
            <w:tcW w:w="1303" w:type="dxa"/>
            <w:vAlign w:val="bottom"/>
          </w:tcPr>
          <w:p w14:paraId="6EC3212E" w14:textId="4C2F645C"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4EDCCFA1" w14:textId="554FBDAF"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08163F50" w14:textId="72AED920"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(107,633,134)</w:t>
            </w:r>
          </w:p>
        </w:tc>
      </w:tr>
      <w:tr w:rsidR="003B50A5" w:rsidRPr="009E033D" w14:paraId="0C72C33D" w14:textId="77777777" w:rsidTr="00181CC9">
        <w:tc>
          <w:tcPr>
            <w:tcW w:w="2939" w:type="dxa"/>
          </w:tcPr>
          <w:p w14:paraId="6398748C" w14:textId="49EE7B5B" w:rsidR="003B50A5" w:rsidRPr="009E033D" w:rsidRDefault="003B50A5" w:rsidP="003B50A5">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447" w:type="dxa"/>
            <w:vAlign w:val="bottom"/>
          </w:tcPr>
          <w:p w14:paraId="6ABC19F7" w14:textId="543F50E7"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4D3D0347" w14:textId="5CC7B0FF"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84,2</w:t>
            </w:r>
            <w:r w:rsidR="007033E9" w:rsidRPr="009E033D">
              <w:rPr>
                <w:rFonts w:ascii="Arial" w:hAnsi="Arial" w:cs="Arial"/>
                <w:bCs/>
                <w:sz w:val="16"/>
                <w:szCs w:val="16"/>
                <w:lang w:val="en-GB" w:eastAsia="en-US" w:bidi="ar-SA"/>
              </w:rPr>
              <w:t>8</w:t>
            </w:r>
            <w:r w:rsidRPr="009E033D">
              <w:rPr>
                <w:rFonts w:ascii="Arial" w:hAnsi="Arial" w:cs="Arial"/>
                <w:bCs/>
                <w:sz w:val="16"/>
                <w:szCs w:val="16"/>
                <w:lang w:val="en-GB" w:eastAsia="en-US" w:bidi="ar-SA"/>
              </w:rPr>
              <w:t>8,</w:t>
            </w:r>
            <w:r w:rsidR="00B013C8" w:rsidRPr="009E033D">
              <w:rPr>
                <w:rFonts w:ascii="Arial" w:hAnsi="Arial" w:cs="Arial"/>
                <w:bCs/>
                <w:sz w:val="16"/>
                <w:szCs w:val="16"/>
                <w:lang w:val="en-GB" w:eastAsia="en-US" w:bidi="ar-SA"/>
              </w:rPr>
              <w:t>249</w:t>
            </w:r>
          </w:p>
        </w:tc>
        <w:tc>
          <w:tcPr>
            <w:tcW w:w="1583" w:type="dxa"/>
            <w:vAlign w:val="bottom"/>
          </w:tcPr>
          <w:p w14:paraId="38B39FDF" w14:textId="39CE8109" w:rsidR="003B50A5" w:rsidRPr="009E033D" w:rsidRDefault="003B50A5" w:rsidP="003B50A5">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5E09091F" w14:textId="42B25248"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98,506,059</w:t>
            </w:r>
          </w:p>
        </w:tc>
        <w:tc>
          <w:tcPr>
            <w:tcW w:w="1248" w:type="dxa"/>
            <w:vAlign w:val="bottom"/>
          </w:tcPr>
          <w:p w14:paraId="1BAFE5AC" w14:textId="35424C2A"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2,610,238</w:t>
            </w:r>
          </w:p>
        </w:tc>
        <w:tc>
          <w:tcPr>
            <w:tcW w:w="1303" w:type="dxa"/>
            <w:vAlign w:val="bottom"/>
          </w:tcPr>
          <w:p w14:paraId="460AB12E" w14:textId="5129FAA2" w:rsidR="003B50A5" w:rsidRPr="009E033D" w:rsidRDefault="003B50A5" w:rsidP="003B50A5">
            <w:pPr>
              <w:pBdr>
                <w:bottom w:val="single" w:sz="4" w:space="1" w:color="auto"/>
              </w:pBdr>
              <w:tabs>
                <w:tab w:val="left" w:pos="893"/>
              </w:tabs>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233C064F" w14:textId="3C175981"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3,466,364</w:t>
            </w:r>
          </w:p>
        </w:tc>
        <w:tc>
          <w:tcPr>
            <w:tcW w:w="1604" w:type="dxa"/>
            <w:vAlign w:val="bottom"/>
          </w:tcPr>
          <w:p w14:paraId="50CABAF2" w14:textId="6E416091" w:rsidR="003B50A5" w:rsidRPr="009E033D" w:rsidRDefault="003B50A5" w:rsidP="003B50A5">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188,870,910</w:t>
            </w:r>
          </w:p>
        </w:tc>
      </w:tr>
      <w:tr w:rsidR="005F208E" w:rsidRPr="009E033D" w14:paraId="65FD48FA" w14:textId="77777777" w:rsidTr="00181CC9">
        <w:tc>
          <w:tcPr>
            <w:tcW w:w="2939" w:type="dxa"/>
          </w:tcPr>
          <w:p w14:paraId="68FED15F" w14:textId="77777777" w:rsidR="005F208E" w:rsidRPr="009E033D" w:rsidRDefault="005F208E" w:rsidP="005F208E">
            <w:pPr>
              <w:spacing w:before="60" w:line="276" w:lineRule="auto"/>
              <w:rPr>
                <w:rFonts w:ascii="Arial" w:hAnsi="Arial" w:cs="Arial"/>
                <w:bCs/>
                <w:sz w:val="16"/>
                <w:szCs w:val="16"/>
                <w:lang w:val="en-GB" w:eastAsia="en-US" w:bidi="ar-SA"/>
              </w:rPr>
            </w:pPr>
          </w:p>
        </w:tc>
        <w:tc>
          <w:tcPr>
            <w:tcW w:w="1447" w:type="dxa"/>
          </w:tcPr>
          <w:p w14:paraId="12B327FE"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60" w:type="dxa"/>
          </w:tcPr>
          <w:p w14:paraId="7E120620"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583" w:type="dxa"/>
          </w:tcPr>
          <w:p w14:paraId="1481E513"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65" w:type="dxa"/>
          </w:tcPr>
          <w:p w14:paraId="563DCFA9"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8" w:type="dxa"/>
          </w:tcPr>
          <w:p w14:paraId="1C54645B"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303" w:type="dxa"/>
          </w:tcPr>
          <w:p w14:paraId="6C9AC85A"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1" w:type="dxa"/>
          </w:tcPr>
          <w:p w14:paraId="090527F9"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04" w:type="dxa"/>
          </w:tcPr>
          <w:p w14:paraId="25DB37ED"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r>
      <w:tr w:rsidR="005F208E" w:rsidRPr="009E033D" w14:paraId="78A8146E" w14:textId="77777777" w:rsidTr="00181CC9">
        <w:tc>
          <w:tcPr>
            <w:tcW w:w="2939" w:type="dxa"/>
          </w:tcPr>
          <w:p w14:paraId="6263460C" w14:textId="1A77E1F2" w:rsidR="005F208E" w:rsidRPr="009E033D" w:rsidRDefault="005F208E" w:rsidP="005F208E">
            <w:pPr>
              <w:spacing w:before="60" w:line="276" w:lineRule="auto"/>
              <w:rPr>
                <w:rFonts w:ascii="Arial" w:hAnsi="Arial" w:cs="Arial"/>
                <w:b/>
                <w:sz w:val="16"/>
                <w:szCs w:val="16"/>
                <w:lang w:val="en-GB" w:eastAsia="en-US" w:bidi="ar-SA"/>
              </w:rPr>
            </w:pPr>
          </w:p>
        </w:tc>
        <w:tc>
          <w:tcPr>
            <w:tcW w:w="1447" w:type="dxa"/>
          </w:tcPr>
          <w:p w14:paraId="15832B34"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60" w:type="dxa"/>
          </w:tcPr>
          <w:p w14:paraId="641D327F"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583" w:type="dxa"/>
          </w:tcPr>
          <w:p w14:paraId="4F270C5A"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65" w:type="dxa"/>
          </w:tcPr>
          <w:p w14:paraId="2811A6D9"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8" w:type="dxa"/>
          </w:tcPr>
          <w:p w14:paraId="483A979E"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303" w:type="dxa"/>
          </w:tcPr>
          <w:p w14:paraId="0AD75880"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1" w:type="dxa"/>
          </w:tcPr>
          <w:p w14:paraId="026AE0A6"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04" w:type="dxa"/>
          </w:tcPr>
          <w:p w14:paraId="5938F1FB"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r>
      <w:tr w:rsidR="005F208E" w:rsidRPr="009E033D" w14:paraId="15DF6ACC" w14:textId="77777777" w:rsidTr="00181CC9">
        <w:tc>
          <w:tcPr>
            <w:tcW w:w="2939" w:type="dxa"/>
          </w:tcPr>
          <w:p w14:paraId="653DA35D" w14:textId="0423C3C1" w:rsidR="005F208E" w:rsidRPr="009E033D" w:rsidRDefault="005F208E" w:rsidP="005F208E">
            <w:pPr>
              <w:spacing w:before="60" w:line="276" w:lineRule="auto"/>
              <w:rPr>
                <w:rFonts w:ascii="Arial" w:hAnsi="Arial" w:cs="Arial"/>
                <w:bCs/>
                <w:sz w:val="16"/>
                <w:szCs w:val="16"/>
                <w:lang w:val="en-GB" w:eastAsia="en-US" w:bidi="ar-SA"/>
              </w:rPr>
            </w:pPr>
          </w:p>
        </w:tc>
        <w:tc>
          <w:tcPr>
            <w:tcW w:w="1447" w:type="dxa"/>
          </w:tcPr>
          <w:p w14:paraId="08B1250B" w14:textId="6B19777C"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60" w:type="dxa"/>
          </w:tcPr>
          <w:p w14:paraId="0EE6CCF3" w14:textId="4B09CEFA"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583" w:type="dxa"/>
          </w:tcPr>
          <w:p w14:paraId="4751315C" w14:textId="52561B45"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65" w:type="dxa"/>
          </w:tcPr>
          <w:p w14:paraId="10DF8146" w14:textId="4C6106B9"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8" w:type="dxa"/>
          </w:tcPr>
          <w:p w14:paraId="696F0EA7" w14:textId="414BCD2F"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303" w:type="dxa"/>
          </w:tcPr>
          <w:p w14:paraId="64920DA8" w14:textId="140B6615"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1" w:type="dxa"/>
          </w:tcPr>
          <w:p w14:paraId="5222E2F0" w14:textId="1457FD96"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604" w:type="dxa"/>
          </w:tcPr>
          <w:p w14:paraId="1F68E329" w14:textId="0EA821B0" w:rsidR="005F208E" w:rsidRPr="009E033D" w:rsidRDefault="005F208E" w:rsidP="005F208E">
            <w:pPr>
              <w:spacing w:before="60" w:line="276" w:lineRule="auto"/>
              <w:jc w:val="right"/>
              <w:rPr>
                <w:rFonts w:ascii="Arial" w:hAnsi="Arial" w:cs="Arial"/>
                <w:bCs/>
                <w:sz w:val="16"/>
                <w:szCs w:val="16"/>
                <w:lang w:val="en-GB" w:eastAsia="en-US" w:bidi="ar-SA"/>
              </w:rPr>
            </w:pPr>
          </w:p>
        </w:tc>
      </w:tr>
      <w:tr w:rsidR="00FF68CB" w:rsidRPr="009E033D" w14:paraId="2F92C299" w14:textId="77777777" w:rsidTr="00181CC9">
        <w:tc>
          <w:tcPr>
            <w:tcW w:w="2939" w:type="dxa"/>
          </w:tcPr>
          <w:p w14:paraId="648032B0" w14:textId="77777777" w:rsidR="00FF68CB" w:rsidRPr="009E033D" w:rsidRDefault="00FF68CB" w:rsidP="005F208E">
            <w:pPr>
              <w:spacing w:before="60" w:line="276" w:lineRule="auto"/>
              <w:rPr>
                <w:rFonts w:ascii="Arial" w:hAnsi="Arial" w:cs="Arial"/>
                <w:bCs/>
                <w:sz w:val="16"/>
                <w:szCs w:val="16"/>
                <w:lang w:val="en-GB" w:eastAsia="en-US" w:bidi="ar-SA"/>
              </w:rPr>
            </w:pPr>
          </w:p>
        </w:tc>
        <w:tc>
          <w:tcPr>
            <w:tcW w:w="1447" w:type="dxa"/>
          </w:tcPr>
          <w:p w14:paraId="2525880B"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660" w:type="dxa"/>
          </w:tcPr>
          <w:p w14:paraId="2BE0DC5F"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583" w:type="dxa"/>
          </w:tcPr>
          <w:p w14:paraId="6C730233"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265" w:type="dxa"/>
          </w:tcPr>
          <w:p w14:paraId="132848A1"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248" w:type="dxa"/>
          </w:tcPr>
          <w:p w14:paraId="0B7703C3"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303" w:type="dxa"/>
          </w:tcPr>
          <w:p w14:paraId="6FD7F6F3"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c>
          <w:tcPr>
            <w:tcW w:w="1241" w:type="dxa"/>
          </w:tcPr>
          <w:p w14:paraId="4B29C170" w14:textId="77777777" w:rsidR="00FF68CB" w:rsidRPr="009E033D" w:rsidRDefault="00FF68CB" w:rsidP="005F208E">
            <w:pPr>
              <w:spacing w:before="60" w:line="276" w:lineRule="auto"/>
              <w:jc w:val="center"/>
              <w:rPr>
                <w:rFonts w:ascii="Arial" w:hAnsi="Arial" w:cs="Arial"/>
                <w:bCs/>
                <w:sz w:val="16"/>
                <w:szCs w:val="16"/>
                <w:lang w:val="en-GB" w:eastAsia="en-US" w:bidi="ar-SA"/>
              </w:rPr>
            </w:pPr>
          </w:p>
        </w:tc>
        <w:tc>
          <w:tcPr>
            <w:tcW w:w="1604" w:type="dxa"/>
          </w:tcPr>
          <w:p w14:paraId="1BEEB497" w14:textId="77777777" w:rsidR="00FF68CB" w:rsidRPr="009E033D" w:rsidRDefault="00FF68CB" w:rsidP="005F208E">
            <w:pPr>
              <w:spacing w:before="60" w:line="276" w:lineRule="auto"/>
              <w:jc w:val="right"/>
              <w:rPr>
                <w:rFonts w:ascii="Arial" w:hAnsi="Arial" w:cs="Arial"/>
                <w:bCs/>
                <w:sz w:val="16"/>
                <w:szCs w:val="16"/>
                <w:lang w:val="en-GB" w:eastAsia="en-US" w:bidi="ar-SA"/>
              </w:rPr>
            </w:pPr>
          </w:p>
        </w:tc>
      </w:tr>
      <w:tr w:rsidR="005F208E" w:rsidRPr="009E033D" w14:paraId="5EA961B0" w14:textId="77777777" w:rsidTr="00181CC9">
        <w:tc>
          <w:tcPr>
            <w:tcW w:w="2939" w:type="dxa"/>
          </w:tcPr>
          <w:p w14:paraId="3AD366A3" w14:textId="63210745" w:rsidR="005F208E" w:rsidRPr="009E033D" w:rsidRDefault="005F208E" w:rsidP="005F208E">
            <w:pPr>
              <w:spacing w:before="60" w:line="276" w:lineRule="auto"/>
              <w:rPr>
                <w:rFonts w:ascii="Arial" w:hAnsi="Arial" w:cs="Arial"/>
                <w:bCs/>
                <w:sz w:val="16"/>
                <w:szCs w:val="16"/>
                <w:lang w:val="en-GB" w:eastAsia="en-US" w:bidi="ar-SA"/>
              </w:rPr>
            </w:pPr>
          </w:p>
        </w:tc>
        <w:tc>
          <w:tcPr>
            <w:tcW w:w="1447" w:type="dxa"/>
          </w:tcPr>
          <w:p w14:paraId="5B154ACA" w14:textId="0520D3F6"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660" w:type="dxa"/>
          </w:tcPr>
          <w:p w14:paraId="5AE2FD79" w14:textId="57703B70"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583" w:type="dxa"/>
          </w:tcPr>
          <w:p w14:paraId="5122FFD8" w14:textId="07A524F0"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265" w:type="dxa"/>
          </w:tcPr>
          <w:p w14:paraId="46BDE918" w14:textId="6586B838"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248" w:type="dxa"/>
          </w:tcPr>
          <w:p w14:paraId="7EA41F92" w14:textId="7C561C8C"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303" w:type="dxa"/>
          </w:tcPr>
          <w:p w14:paraId="795C2CC8" w14:textId="0E922FC2"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241" w:type="dxa"/>
          </w:tcPr>
          <w:p w14:paraId="602EE187" w14:textId="193ED38F" w:rsidR="005F208E" w:rsidRPr="009E033D" w:rsidRDefault="005F208E" w:rsidP="005F208E">
            <w:pPr>
              <w:spacing w:before="60" w:line="276" w:lineRule="auto"/>
              <w:jc w:val="center"/>
              <w:rPr>
                <w:rFonts w:ascii="Arial" w:hAnsi="Arial" w:cs="Arial"/>
                <w:bCs/>
                <w:sz w:val="16"/>
                <w:szCs w:val="16"/>
                <w:lang w:val="en-GB" w:eastAsia="en-US" w:bidi="ar-SA"/>
              </w:rPr>
            </w:pPr>
          </w:p>
        </w:tc>
        <w:tc>
          <w:tcPr>
            <w:tcW w:w="1604" w:type="dxa"/>
          </w:tcPr>
          <w:p w14:paraId="018ECF0A" w14:textId="1A46E3A0" w:rsidR="005F208E" w:rsidRPr="009E033D" w:rsidRDefault="005F208E" w:rsidP="005F208E">
            <w:pPr>
              <w:spacing w:before="60" w:line="276" w:lineRule="auto"/>
              <w:jc w:val="right"/>
              <w:rPr>
                <w:rFonts w:ascii="Arial" w:hAnsi="Arial" w:cs="Arial"/>
                <w:bCs/>
                <w:sz w:val="16"/>
                <w:szCs w:val="16"/>
                <w:lang w:val="en-GB" w:eastAsia="en-US" w:bidi="ar-SA"/>
              </w:rPr>
            </w:pPr>
          </w:p>
        </w:tc>
      </w:tr>
      <w:tr w:rsidR="001C173D" w:rsidRPr="009E033D" w14:paraId="003E8692" w14:textId="77777777" w:rsidTr="00181CC9">
        <w:tc>
          <w:tcPr>
            <w:tcW w:w="2939" w:type="dxa"/>
          </w:tcPr>
          <w:p w14:paraId="228CE3A1" w14:textId="77777777" w:rsidR="001C173D" w:rsidRPr="009E033D" w:rsidRDefault="001C173D" w:rsidP="005F208E">
            <w:pPr>
              <w:spacing w:before="60" w:line="276" w:lineRule="auto"/>
              <w:rPr>
                <w:rFonts w:ascii="Arial" w:hAnsi="Arial" w:cs="Arial"/>
                <w:bCs/>
                <w:sz w:val="16"/>
                <w:szCs w:val="16"/>
                <w:lang w:val="en-GB" w:eastAsia="en-US" w:bidi="ar-SA"/>
              </w:rPr>
            </w:pPr>
          </w:p>
        </w:tc>
        <w:tc>
          <w:tcPr>
            <w:tcW w:w="1447" w:type="dxa"/>
          </w:tcPr>
          <w:p w14:paraId="12055468"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60" w:type="dxa"/>
          </w:tcPr>
          <w:p w14:paraId="7183E71B"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583" w:type="dxa"/>
          </w:tcPr>
          <w:p w14:paraId="6C45E207"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65" w:type="dxa"/>
          </w:tcPr>
          <w:p w14:paraId="4FFD240C"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8" w:type="dxa"/>
          </w:tcPr>
          <w:p w14:paraId="3D5CC3CA"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c>
          <w:tcPr>
            <w:tcW w:w="1303" w:type="dxa"/>
          </w:tcPr>
          <w:p w14:paraId="2ACFF7A6"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1" w:type="dxa"/>
          </w:tcPr>
          <w:p w14:paraId="075C57ED"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04" w:type="dxa"/>
          </w:tcPr>
          <w:p w14:paraId="7CA5D08C"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r>
      <w:tr w:rsidR="001C173D" w:rsidRPr="009E033D" w14:paraId="5F7C8069" w14:textId="77777777" w:rsidTr="00181CC9">
        <w:tc>
          <w:tcPr>
            <w:tcW w:w="2939" w:type="dxa"/>
          </w:tcPr>
          <w:p w14:paraId="2AB50E94" w14:textId="77777777" w:rsidR="001C173D" w:rsidRPr="009E033D" w:rsidRDefault="001C173D" w:rsidP="005F208E">
            <w:pPr>
              <w:spacing w:before="60" w:line="276" w:lineRule="auto"/>
              <w:rPr>
                <w:rFonts w:ascii="Arial" w:hAnsi="Arial" w:cs="Arial"/>
                <w:bCs/>
                <w:sz w:val="16"/>
                <w:szCs w:val="16"/>
                <w:lang w:val="en-GB" w:eastAsia="en-US" w:bidi="ar-SA"/>
              </w:rPr>
            </w:pPr>
          </w:p>
        </w:tc>
        <w:tc>
          <w:tcPr>
            <w:tcW w:w="1447" w:type="dxa"/>
          </w:tcPr>
          <w:p w14:paraId="7EFD0FD0"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60" w:type="dxa"/>
          </w:tcPr>
          <w:p w14:paraId="4D54ACC7"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583" w:type="dxa"/>
          </w:tcPr>
          <w:p w14:paraId="44751ED7"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65" w:type="dxa"/>
          </w:tcPr>
          <w:p w14:paraId="5C2D020F"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8" w:type="dxa"/>
          </w:tcPr>
          <w:p w14:paraId="45B4DF20"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c>
          <w:tcPr>
            <w:tcW w:w="1303" w:type="dxa"/>
          </w:tcPr>
          <w:p w14:paraId="46E0BB1F"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1" w:type="dxa"/>
          </w:tcPr>
          <w:p w14:paraId="36776EB3"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04" w:type="dxa"/>
          </w:tcPr>
          <w:p w14:paraId="1EDEAC16"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r>
      <w:tr w:rsidR="001C173D" w:rsidRPr="009E033D" w14:paraId="6FE769BD" w14:textId="77777777" w:rsidTr="00181CC9">
        <w:tc>
          <w:tcPr>
            <w:tcW w:w="2939" w:type="dxa"/>
          </w:tcPr>
          <w:p w14:paraId="1073E5E6" w14:textId="77777777" w:rsidR="001C173D" w:rsidRPr="009E033D" w:rsidRDefault="001C173D" w:rsidP="005F208E">
            <w:pPr>
              <w:spacing w:before="60" w:line="276" w:lineRule="auto"/>
              <w:rPr>
                <w:rFonts w:ascii="Arial" w:hAnsi="Arial" w:cs="Arial"/>
                <w:bCs/>
                <w:sz w:val="16"/>
                <w:szCs w:val="16"/>
                <w:lang w:val="en-GB" w:eastAsia="en-US" w:bidi="ar-SA"/>
              </w:rPr>
            </w:pPr>
          </w:p>
        </w:tc>
        <w:tc>
          <w:tcPr>
            <w:tcW w:w="1447" w:type="dxa"/>
          </w:tcPr>
          <w:p w14:paraId="49476CBD"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60" w:type="dxa"/>
          </w:tcPr>
          <w:p w14:paraId="542373BD"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583" w:type="dxa"/>
          </w:tcPr>
          <w:p w14:paraId="6F1BF4C5"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65" w:type="dxa"/>
          </w:tcPr>
          <w:p w14:paraId="1E8A24FA"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8" w:type="dxa"/>
          </w:tcPr>
          <w:p w14:paraId="34B94497"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c>
          <w:tcPr>
            <w:tcW w:w="1303" w:type="dxa"/>
          </w:tcPr>
          <w:p w14:paraId="4289306B"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241" w:type="dxa"/>
          </w:tcPr>
          <w:p w14:paraId="2413515D" w14:textId="77777777" w:rsidR="001C173D" w:rsidRPr="009E033D" w:rsidRDefault="001C173D" w:rsidP="005F208E">
            <w:pPr>
              <w:spacing w:before="60" w:line="276" w:lineRule="auto"/>
              <w:jc w:val="center"/>
              <w:rPr>
                <w:rFonts w:ascii="Arial" w:hAnsi="Arial" w:cs="Arial"/>
                <w:bCs/>
                <w:sz w:val="16"/>
                <w:szCs w:val="16"/>
                <w:lang w:val="en-GB" w:eastAsia="en-US" w:bidi="ar-SA"/>
              </w:rPr>
            </w:pPr>
          </w:p>
        </w:tc>
        <w:tc>
          <w:tcPr>
            <w:tcW w:w="1604" w:type="dxa"/>
          </w:tcPr>
          <w:p w14:paraId="1425241F" w14:textId="77777777" w:rsidR="001C173D" w:rsidRPr="009E033D" w:rsidRDefault="001C173D" w:rsidP="005F208E">
            <w:pPr>
              <w:spacing w:before="60" w:line="276" w:lineRule="auto"/>
              <w:jc w:val="right"/>
              <w:rPr>
                <w:rFonts w:ascii="Arial" w:hAnsi="Arial" w:cs="Arial"/>
                <w:bCs/>
                <w:sz w:val="16"/>
                <w:szCs w:val="16"/>
                <w:lang w:val="en-GB" w:eastAsia="en-US" w:bidi="ar-SA"/>
              </w:rPr>
            </w:pPr>
          </w:p>
        </w:tc>
      </w:tr>
      <w:tr w:rsidR="005F208E" w:rsidRPr="009E033D" w14:paraId="78F9E38D" w14:textId="77777777" w:rsidTr="00181CC9">
        <w:tc>
          <w:tcPr>
            <w:tcW w:w="4386" w:type="dxa"/>
            <w:gridSpan w:val="2"/>
          </w:tcPr>
          <w:p w14:paraId="46093D15" w14:textId="150006BD" w:rsidR="005F208E" w:rsidRPr="009E033D" w:rsidRDefault="005F208E" w:rsidP="005F208E">
            <w:pPr>
              <w:spacing w:before="60" w:line="276" w:lineRule="auto"/>
              <w:rPr>
                <w:rFonts w:ascii="Arial" w:hAnsi="Arial" w:cs="Arial"/>
                <w:bCs/>
                <w:sz w:val="16"/>
                <w:szCs w:val="16"/>
                <w:lang w:val="en-GB" w:eastAsia="en-US" w:bidi="ar-SA"/>
              </w:rPr>
            </w:pPr>
            <w:r w:rsidRPr="009E033D">
              <w:rPr>
                <w:rFonts w:ascii="Arial" w:hAnsi="Arial" w:cs="Arial"/>
                <w:b/>
                <w:sz w:val="16"/>
                <w:szCs w:val="16"/>
                <w:lang w:val="en-GB" w:eastAsia="en-US" w:bidi="ar-SA"/>
              </w:rPr>
              <w:lastRenderedPageBreak/>
              <w:t>Accumulated depreciation</w:t>
            </w:r>
          </w:p>
        </w:tc>
        <w:tc>
          <w:tcPr>
            <w:tcW w:w="1660" w:type="dxa"/>
          </w:tcPr>
          <w:p w14:paraId="6B791A87"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583" w:type="dxa"/>
          </w:tcPr>
          <w:p w14:paraId="1FFBAD53"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65" w:type="dxa"/>
          </w:tcPr>
          <w:p w14:paraId="1534FB6F"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8" w:type="dxa"/>
          </w:tcPr>
          <w:p w14:paraId="2C9E803B"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303" w:type="dxa"/>
          </w:tcPr>
          <w:p w14:paraId="57AA2608"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241" w:type="dxa"/>
          </w:tcPr>
          <w:p w14:paraId="3581EF80"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c>
          <w:tcPr>
            <w:tcW w:w="1604" w:type="dxa"/>
          </w:tcPr>
          <w:p w14:paraId="54CDDF3C" w14:textId="77777777" w:rsidR="005F208E" w:rsidRPr="009E033D" w:rsidRDefault="005F208E" w:rsidP="005F208E">
            <w:pPr>
              <w:spacing w:before="60" w:line="276" w:lineRule="auto"/>
              <w:jc w:val="right"/>
              <w:rPr>
                <w:rFonts w:ascii="Arial" w:hAnsi="Arial" w:cs="Arial"/>
                <w:bCs/>
                <w:sz w:val="16"/>
                <w:szCs w:val="16"/>
                <w:lang w:val="en-GB" w:eastAsia="en-US" w:bidi="ar-SA"/>
              </w:rPr>
            </w:pPr>
          </w:p>
        </w:tc>
      </w:tr>
      <w:tr w:rsidR="00FF68CB" w:rsidRPr="009E033D" w14:paraId="4509FBDF" w14:textId="77777777" w:rsidTr="00181CC9">
        <w:tc>
          <w:tcPr>
            <w:tcW w:w="2939" w:type="dxa"/>
          </w:tcPr>
          <w:p w14:paraId="624892ED" w14:textId="3E68918B"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1 January 2019</w:t>
            </w:r>
          </w:p>
        </w:tc>
        <w:tc>
          <w:tcPr>
            <w:tcW w:w="1447" w:type="dxa"/>
            <w:vAlign w:val="bottom"/>
          </w:tcPr>
          <w:p w14:paraId="15397FD7" w14:textId="091ACF76"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(10,543,938)</w:t>
            </w:r>
          </w:p>
        </w:tc>
        <w:tc>
          <w:tcPr>
            <w:tcW w:w="1660" w:type="dxa"/>
            <w:vAlign w:val="bottom"/>
          </w:tcPr>
          <w:p w14:paraId="59EA2A9A" w14:textId="6495A587"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(1,013,742)</w:t>
            </w:r>
          </w:p>
        </w:tc>
        <w:tc>
          <w:tcPr>
            <w:tcW w:w="1583" w:type="dxa"/>
            <w:vAlign w:val="bottom"/>
          </w:tcPr>
          <w:p w14:paraId="07714B70" w14:textId="5BFC06B4"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(223,623,851)</w:t>
            </w:r>
          </w:p>
        </w:tc>
        <w:tc>
          <w:tcPr>
            <w:tcW w:w="1265" w:type="dxa"/>
            <w:vAlign w:val="bottom"/>
          </w:tcPr>
          <w:p w14:paraId="2067B3F9" w14:textId="6E9A1F59"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(6,987,060)</w:t>
            </w:r>
          </w:p>
        </w:tc>
        <w:tc>
          <w:tcPr>
            <w:tcW w:w="1248" w:type="dxa"/>
            <w:vAlign w:val="bottom"/>
          </w:tcPr>
          <w:p w14:paraId="45701858" w14:textId="29B1921E"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(9,820,888)</w:t>
            </w:r>
          </w:p>
        </w:tc>
        <w:tc>
          <w:tcPr>
            <w:tcW w:w="1303" w:type="dxa"/>
            <w:vAlign w:val="bottom"/>
          </w:tcPr>
          <w:p w14:paraId="7862CD58" w14:textId="1C3F5B3F"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(147,847,227)</w:t>
            </w:r>
          </w:p>
        </w:tc>
        <w:tc>
          <w:tcPr>
            <w:tcW w:w="1241" w:type="dxa"/>
            <w:vAlign w:val="bottom"/>
          </w:tcPr>
          <w:p w14:paraId="016C9FF6" w14:textId="5067904A"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3F413E90" w14:textId="18003F34"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(399,836,706)</w:t>
            </w:r>
          </w:p>
        </w:tc>
      </w:tr>
      <w:tr w:rsidR="00702E19" w:rsidRPr="009E033D" w14:paraId="3BEBAA95" w14:textId="77777777" w:rsidTr="00181CC9">
        <w:tc>
          <w:tcPr>
            <w:tcW w:w="2939" w:type="dxa"/>
          </w:tcPr>
          <w:p w14:paraId="2A0247B9" w14:textId="1ADD7FCB" w:rsidR="00702E19" w:rsidRPr="009E033D" w:rsidRDefault="00702E19"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Additional from business combination</w:t>
            </w:r>
          </w:p>
        </w:tc>
        <w:tc>
          <w:tcPr>
            <w:tcW w:w="1447" w:type="dxa"/>
            <w:vAlign w:val="bottom"/>
          </w:tcPr>
          <w:p w14:paraId="34865D39" w14:textId="17C2E8C8" w:rsidR="00702E19" w:rsidRPr="009E033D" w:rsidRDefault="00702E19" w:rsidP="00702E19">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21B330F5" w14:textId="42532D42" w:rsidR="00702E19" w:rsidRPr="009E033D" w:rsidRDefault="00702E19" w:rsidP="00AF0ADB">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(29,298,538)</w:t>
            </w:r>
          </w:p>
        </w:tc>
        <w:tc>
          <w:tcPr>
            <w:tcW w:w="1583" w:type="dxa"/>
            <w:vAlign w:val="bottom"/>
          </w:tcPr>
          <w:p w14:paraId="7269EFA5" w14:textId="2CE760EA" w:rsidR="00702E19" w:rsidRPr="009E033D" w:rsidRDefault="00702E19" w:rsidP="00702E19">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651B7DD2" w14:textId="08856CBF" w:rsidR="00702E19" w:rsidRPr="009E033D" w:rsidRDefault="00702E19" w:rsidP="00AF0ADB">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(45,688,418)</w:t>
            </w:r>
          </w:p>
        </w:tc>
        <w:tc>
          <w:tcPr>
            <w:tcW w:w="1248" w:type="dxa"/>
            <w:vAlign w:val="bottom"/>
          </w:tcPr>
          <w:p w14:paraId="6AB6C0AC" w14:textId="606D4ADF" w:rsidR="00702E19" w:rsidRPr="009E033D" w:rsidRDefault="00702E19" w:rsidP="00AF0ADB">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(2,715,164)</w:t>
            </w:r>
          </w:p>
        </w:tc>
        <w:tc>
          <w:tcPr>
            <w:tcW w:w="1303" w:type="dxa"/>
            <w:vAlign w:val="bottom"/>
          </w:tcPr>
          <w:p w14:paraId="000A6918" w14:textId="085CF072" w:rsidR="00702E19" w:rsidRPr="009E033D" w:rsidRDefault="00702E19" w:rsidP="00702E19">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bidi="ar-SA"/>
              </w:rPr>
              <w:t xml:space="preserve">           -</w:t>
            </w:r>
          </w:p>
        </w:tc>
        <w:tc>
          <w:tcPr>
            <w:tcW w:w="1241" w:type="dxa"/>
            <w:vAlign w:val="bottom"/>
          </w:tcPr>
          <w:p w14:paraId="2A6E72B2" w14:textId="072C0A1B" w:rsidR="00702E19" w:rsidRPr="009E033D" w:rsidRDefault="00702E19"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6A32DA40" w14:textId="51C8F8B2" w:rsidR="00702E19" w:rsidRPr="009E033D" w:rsidRDefault="00702E19" w:rsidP="00AF0ADB">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(77,702,120)</w:t>
            </w:r>
          </w:p>
        </w:tc>
      </w:tr>
      <w:tr w:rsidR="00FF68CB" w:rsidRPr="009E033D" w14:paraId="2158746D" w14:textId="77777777" w:rsidTr="00181CC9">
        <w:tc>
          <w:tcPr>
            <w:tcW w:w="2939" w:type="dxa"/>
          </w:tcPr>
          <w:p w14:paraId="766C0110" w14:textId="071381D6"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Disposals</w:t>
            </w:r>
          </w:p>
        </w:tc>
        <w:tc>
          <w:tcPr>
            <w:tcW w:w="1447" w:type="dxa"/>
            <w:vAlign w:val="bottom"/>
          </w:tcPr>
          <w:p w14:paraId="2871B694" w14:textId="25F99630"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2D7617AB" w14:textId="2C4034D6"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2676D509" w14:textId="73037AE3"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2</w:t>
            </w:r>
            <w:r w:rsidRPr="009E033D">
              <w:rPr>
                <w:rFonts w:ascii="Arial" w:hAnsi="Arial" w:cs="Arial"/>
                <w:sz w:val="16"/>
                <w:szCs w:val="16"/>
                <w:lang w:val="en-GB"/>
              </w:rPr>
              <w:t>,</w:t>
            </w:r>
            <w:r w:rsidRPr="009E033D">
              <w:rPr>
                <w:rFonts w:ascii="Arial" w:hAnsi="Arial" w:cs="Arial"/>
                <w:sz w:val="16"/>
                <w:szCs w:val="16"/>
                <w:cs/>
                <w:lang w:val="en-GB"/>
              </w:rPr>
              <w:t>200</w:t>
            </w:r>
            <w:r w:rsidRPr="009E033D">
              <w:rPr>
                <w:rFonts w:ascii="Arial" w:hAnsi="Arial" w:cs="Arial"/>
                <w:sz w:val="16"/>
                <w:szCs w:val="16"/>
                <w:lang w:val="en-GB"/>
              </w:rPr>
              <w:t>,</w:t>
            </w:r>
            <w:r w:rsidRPr="009E033D">
              <w:rPr>
                <w:rFonts w:ascii="Arial" w:hAnsi="Arial" w:cs="Arial"/>
                <w:sz w:val="16"/>
                <w:szCs w:val="16"/>
                <w:cs/>
                <w:lang w:val="en-GB"/>
              </w:rPr>
              <w:t>077</w:t>
            </w:r>
          </w:p>
        </w:tc>
        <w:tc>
          <w:tcPr>
            <w:tcW w:w="1265" w:type="dxa"/>
            <w:vAlign w:val="bottom"/>
          </w:tcPr>
          <w:p w14:paraId="37D792E9" w14:textId="678E534B"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4</w:t>
            </w:r>
            <w:r w:rsidRPr="009E033D">
              <w:rPr>
                <w:rFonts w:ascii="Arial" w:hAnsi="Arial" w:cs="Arial"/>
                <w:sz w:val="16"/>
                <w:szCs w:val="16"/>
                <w:lang w:val="en-GB"/>
              </w:rPr>
              <w:t>,</w:t>
            </w:r>
            <w:r w:rsidRPr="009E033D">
              <w:rPr>
                <w:rFonts w:ascii="Arial" w:hAnsi="Arial" w:cs="Arial"/>
                <w:sz w:val="16"/>
                <w:szCs w:val="16"/>
                <w:cs/>
                <w:lang w:val="en-GB"/>
              </w:rPr>
              <w:t>542</w:t>
            </w:r>
            <w:r w:rsidRPr="009E033D">
              <w:rPr>
                <w:rFonts w:ascii="Arial" w:hAnsi="Arial" w:cs="Arial"/>
                <w:sz w:val="16"/>
                <w:szCs w:val="16"/>
                <w:lang w:val="en-GB"/>
              </w:rPr>
              <w:t>,</w:t>
            </w:r>
            <w:r w:rsidRPr="009E033D">
              <w:rPr>
                <w:rFonts w:ascii="Arial" w:hAnsi="Arial" w:cs="Arial"/>
                <w:sz w:val="16"/>
                <w:szCs w:val="16"/>
                <w:cs/>
                <w:lang w:val="en-GB"/>
              </w:rPr>
              <w:t>022</w:t>
            </w:r>
          </w:p>
        </w:tc>
        <w:tc>
          <w:tcPr>
            <w:tcW w:w="1248" w:type="dxa"/>
            <w:vAlign w:val="bottom"/>
          </w:tcPr>
          <w:p w14:paraId="642BC9E9" w14:textId="1C31B6A0"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7EEDE49B" w14:textId="58CCFACC"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5</w:t>
            </w:r>
            <w:r w:rsidRPr="009E033D">
              <w:rPr>
                <w:rFonts w:ascii="Arial" w:hAnsi="Arial" w:cs="Arial"/>
                <w:sz w:val="16"/>
                <w:szCs w:val="16"/>
                <w:lang w:val="en-GB"/>
              </w:rPr>
              <w:t>,</w:t>
            </w:r>
            <w:r w:rsidRPr="009E033D">
              <w:rPr>
                <w:rFonts w:ascii="Arial" w:hAnsi="Arial" w:cs="Arial"/>
                <w:sz w:val="16"/>
                <w:szCs w:val="16"/>
                <w:cs/>
                <w:lang w:val="en-GB"/>
              </w:rPr>
              <w:t>029</w:t>
            </w:r>
            <w:r w:rsidRPr="009E033D">
              <w:rPr>
                <w:rFonts w:ascii="Arial" w:hAnsi="Arial" w:cs="Arial"/>
                <w:sz w:val="16"/>
                <w:szCs w:val="16"/>
                <w:lang w:val="en-GB"/>
              </w:rPr>
              <w:t>,</w:t>
            </w:r>
            <w:r w:rsidRPr="009E033D">
              <w:rPr>
                <w:rFonts w:ascii="Arial" w:hAnsi="Arial" w:cs="Arial"/>
                <w:sz w:val="16"/>
                <w:szCs w:val="16"/>
                <w:cs/>
                <w:lang w:val="en-GB"/>
              </w:rPr>
              <w:t>105</w:t>
            </w:r>
          </w:p>
        </w:tc>
        <w:tc>
          <w:tcPr>
            <w:tcW w:w="1241" w:type="dxa"/>
            <w:vAlign w:val="bottom"/>
          </w:tcPr>
          <w:p w14:paraId="0767FCE8" w14:textId="0976E86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3B5E07A7" w14:textId="7F9AA21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11</w:t>
            </w:r>
            <w:r w:rsidRPr="009E033D">
              <w:rPr>
                <w:rFonts w:ascii="Arial" w:hAnsi="Arial" w:cs="Arial"/>
                <w:sz w:val="16"/>
                <w:szCs w:val="16"/>
                <w:lang w:val="en-GB"/>
              </w:rPr>
              <w:t>,</w:t>
            </w:r>
            <w:r w:rsidRPr="009E033D">
              <w:rPr>
                <w:rFonts w:ascii="Arial" w:hAnsi="Arial" w:cs="Arial"/>
                <w:sz w:val="16"/>
                <w:szCs w:val="16"/>
                <w:cs/>
                <w:lang w:val="en-GB"/>
              </w:rPr>
              <w:t>771</w:t>
            </w:r>
            <w:r w:rsidRPr="009E033D">
              <w:rPr>
                <w:rFonts w:ascii="Arial" w:hAnsi="Arial" w:cs="Arial"/>
                <w:sz w:val="16"/>
                <w:szCs w:val="16"/>
                <w:lang w:val="en-GB"/>
              </w:rPr>
              <w:t>,</w:t>
            </w:r>
            <w:r w:rsidRPr="009E033D">
              <w:rPr>
                <w:rFonts w:ascii="Arial" w:hAnsi="Arial" w:cs="Arial"/>
                <w:sz w:val="16"/>
                <w:szCs w:val="16"/>
                <w:cs/>
                <w:lang w:val="en-GB"/>
              </w:rPr>
              <w:t>204</w:t>
            </w:r>
          </w:p>
        </w:tc>
      </w:tr>
      <w:tr w:rsidR="00FF68CB" w:rsidRPr="009E033D" w14:paraId="5CB51CC4" w14:textId="77777777" w:rsidTr="00181CC9">
        <w:tc>
          <w:tcPr>
            <w:tcW w:w="2939" w:type="dxa"/>
          </w:tcPr>
          <w:p w14:paraId="5BB1ECFE" w14:textId="1F94012F"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447" w:type="dxa"/>
            <w:vAlign w:val="bottom"/>
          </w:tcPr>
          <w:p w14:paraId="53DDB360" w14:textId="6A49B142"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7B374150" w14:textId="28222DE2"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7</w:t>
            </w:r>
            <w:r w:rsidRPr="009E033D">
              <w:rPr>
                <w:rFonts w:ascii="Arial" w:hAnsi="Arial" w:cs="Arial"/>
                <w:sz w:val="16"/>
                <w:szCs w:val="16"/>
                <w:lang w:val="en-GB"/>
              </w:rPr>
              <w:t>,</w:t>
            </w:r>
            <w:r w:rsidRPr="009E033D">
              <w:rPr>
                <w:rFonts w:ascii="Arial" w:hAnsi="Arial" w:cs="Arial"/>
                <w:sz w:val="16"/>
                <w:szCs w:val="16"/>
                <w:cs/>
                <w:lang w:val="en-GB"/>
              </w:rPr>
              <w:t>978</w:t>
            </w:r>
            <w:r w:rsidRPr="009E033D">
              <w:rPr>
                <w:rFonts w:ascii="Arial" w:hAnsi="Arial" w:cs="Arial"/>
                <w:sz w:val="16"/>
                <w:szCs w:val="16"/>
                <w:lang w:val="en-GB"/>
              </w:rPr>
              <w:t>,</w:t>
            </w:r>
            <w:r w:rsidRPr="009E033D">
              <w:rPr>
                <w:rFonts w:ascii="Arial" w:hAnsi="Arial" w:cs="Arial"/>
                <w:sz w:val="16"/>
                <w:szCs w:val="16"/>
                <w:cs/>
                <w:lang w:val="en-GB"/>
              </w:rPr>
              <w:t>134</w:t>
            </w:r>
          </w:p>
        </w:tc>
        <w:tc>
          <w:tcPr>
            <w:tcW w:w="1583" w:type="dxa"/>
            <w:vAlign w:val="bottom"/>
          </w:tcPr>
          <w:p w14:paraId="11D1994B" w14:textId="6C6753CB"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30F29635" w14:textId="3A33ECCD"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w:t>
            </w:r>
            <w:r w:rsidRPr="009E033D">
              <w:rPr>
                <w:rFonts w:ascii="Arial" w:hAnsi="Arial" w:cs="Arial"/>
                <w:sz w:val="16"/>
                <w:szCs w:val="16"/>
                <w:lang w:val="en-GB"/>
              </w:rPr>
              <w:t>,</w:t>
            </w:r>
            <w:r w:rsidRPr="009E033D">
              <w:rPr>
                <w:rFonts w:ascii="Arial" w:hAnsi="Arial" w:cs="Arial"/>
                <w:sz w:val="16"/>
                <w:szCs w:val="16"/>
                <w:cs/>
                <w:lang w:val="en-GB"/>
              </w:rPr>
              <w:t>379</w:t>
            </w:r>
            <w:r w:rsidRPr="009E033D">
              <w:rPr>
                <w:rFonts w:ascii="Arial" w:hAnsi="Arial" w:cs="Arial"/>
                <w:sz w:val="16"/>
                <w:szCs w:val="16"/>
                <w:lang w:val="en-GB"/>
              </w:rPr>
              <w:t>,</w:t>
            </w:r>
            <w:r w:rsidRPr="009E033D">
              <w:rPr>
                <w:rFonts w:ascii="Arial" w:hAnsi="Arial" w:cs="Arial"/>
                <w:sz w:val="16"/>
                <w:szCs w:val="16"/>
                <w:cs/>
                <w:lang w:val="en-GB"/>
              </w:rPr>
              <w:t>624</w:t>
            </w:r>
          </w:p>
        </w:tc>
        <w:tc>
          <w:tcPr>
            <w:tcW w:w="1248" w:type="dxa"/>
            <w:vAlign w:val="bottom"/>
          </w:tcPr>
          <w:p w14:paraId="65793F6D" w14:textId="15144FF5"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77832012" w14:textId="2310E8E1"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bidi="ar-SA"/>
              </w:rPr>
              <w:t xml:space="preserve">            -</w:t>
            </w:r>
          </w:p>
        </w:tc>
        <w:tc>
          <w:tcPr>
            <w:tcW w:w="1241" w:type="dxa"/>
            <w:vAlign w:val="bottom"/>
          </w:tcPr>
          <w:p w14:paraId="7C724CD2" w14:textId="1F8E4DB7"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47F9FEE9" w14:textId="6C770ECF"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9</w:t>
            </w:r>
            <w:r w:rsidRPr="009E033D">
              <w:rPr>
                <w:rFonts w:ascii="Arial" w:hAnsi="Arial" w:cs="Arial"/>
                <w:sz w:val="16"/>
                <w:szCs w:val="16"/>
                <w:lang w:val="en-GB"/>
              </w:rPr>
              <w:t>,</w:t>
            </w:r>
            <w:r w:rsidRPr="009E033D">
              <w:rPr>
                <w:rFonts w:ascii="Arial" w:hAnsi="Arial" w:cs="Arial"/>
                <w:sz w:val="16"/>
                <w:szCs w:val="16"/>
                <w:cs/>
                <w:lang w:val="en-GB"/>
              </w:rPr>
              <w:t>357</w:t>
            </w:r>
            <w:r w:rsidRPr="009E033D">
              <w:rPr>
                <w:rFonts w:ascii="Arial" w:hAnsi="Arial" w:cs="Arial"/>
                <w:sz w:val="16"/>
                <w:szCs w:val="16"/>
                <w:lang w:val="en-GB"/>
              </w:rPr>
              <w:t>,</w:t>
            </w:r>
            <w:r w:rsidRPr="009E033D">
              <w:rPr>
                <w:rFonts w:ascii="Arial" w:hAnsi="Arial" w:cs="Arial"/>
                <w:sz w:val="16"/>
                <w:szCs w:val="16"/>
                <w:cs/>
                <w:lang w:val="en-GB"/>
              </w:rPr>
              <w:t>758</w:t>
            </w:r>
          </w:p>
        </w:tc>
      </w:tr>
      <w:tr w:rsidR="00FF68CB" w:rsidRPr="009E033D" w14:paraId="5DC49E83" w14:textId="77777777" w:rsidTr="00181CC9">
        <w:tc>
          <w:tcPr>
            <w:tcW w:w="2939" w:type="dxa"/>
          </w:tcPr>
          <w:p w14:paraId="4C85FB1E" w14:textId="6A065B5F"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w:t>
            </w:r>
            <w:r w:rsidR="00CD7116" w:rsidRPr="009E033D">
              <w:rPr>
                <w:rFonts w:ascii="Arial" w:hAnsi="Arial" w:cs="Arial"/>
                <w:bCs/>
                <w:sz w:val="16"/>
                <w:szCs w:val="16"/>
                <w:lang w:val="en-GB" w:eastAsia="en-US" w:bidi="ar-SA"/>
              </w:rPr>
              <w:t>r</w:t>
            </w:r>
            <w:r w:rsidRPr="009E033D">
              <w:rPr>
                <w:rFonts w:ascii="Arial" w:hAnsi="Arial" w:cs="Arial"/>
                <w:bCs/>
                <w:sz w:val="16"/>
                <w:szCs w:val="16"/>
                <w:lang w:val="en-GB" w:eastAsia="en-US" w:bidi="ar-SA"/>
              </w:rPr>
              <w:t xml:space="preserve">ed out from sale of </w:t>
            </w:r>
          </w:p>
          <w:p w14:paraId="66E0B756" w14:textId="588A02E3"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investment in subsidiary </w:t>
            </w:r>
          </w:p>
        </w:tc>
        <w:tc>
          <w:tcPr>
            <w:tcW w:w="1447" w:type="dxa"/>
            <w:vAlign w:val="bottom"/>
          </w:tcPr>
          <w:p w14:paraId="2E801974" w14:textId="77777777"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p w14:paraId="55E6438B" w14:textId="035D5388"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7DBA1B83" w14:textId="54BC368A"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5E08D3A4" w14:textId="77777777"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p w14:paraId="67BE5FA2" w14:textId="13AC255B"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0D67AB30" w14:textId="65672431"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213</w:t>
            </w:r>
            <w:r w:rsidRPr="009E033D">
              <w:rPr>
                <w:rFonts w:ascii="Arial" w:hAnsi="Arial" w:cs="Arial"/>
                <w:sz w:val="16"/>
                <w:szCs w:val="16"/>
                <w:lang w:val="en-GB"/>
              </w:rPr>
              <w:t>,</w:t>
            </w:r>
            <w:r w:rsidRPr="009E033D">
              <w:rPr>
                <w:rFonts w:ascii="Arial" w:hAnsi="Arial" w:cs="Arial"/>
                <w:sz w:val="16"/>
                <w:szCs w:val="16"/>
                <w:cs/>
                <w:lang w:val="en-GB"/>
              </w:rPr>
              <w:t>835</w:t>
            </w:r>
          </w:p>
        </w:tc>
        <w:tc>
          <w:tcPr>
            <w:tcW w:w="1248" w:type="dxa"/>
            <w:vAlign w:val="bottom"/>
          </w:tcPr>
          <w:p w14:paraId="5D1F020A" w14:textId="40E46602"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959</w:t>
            </w:r>
            <w:r w:rsidRPr="009E033D">
              <w:rPr>
                <w:rFonts w:ascii="Arial" w:hAnsi="Arial" w:cs="Arial"/>
                <w:sz w:val="16"/>
                <w:szCs w:val="16"/>
                <w:lang w:val="en-GB"/>
              </w:rPr>
              <w:t>,</w:t>
            </w:r>
            <w:r w:rsidRPr="009E033D">
              <w:rPr>
                <w:rFonts w:ascii="Arial" w:hAnsi="Arial" w:cs="Arial"/>
                <w:sz w:val="16"/>
                <w:szCs w:val="16"/>
                <w:cs/>
                <w:lang w:val="en-GB"/>
              </w:rPr>
              <w:t>786</w:t>
            </w:r>
          </w:p>
        </w:tc>
        <w:tc>
          <w:tcPr>
            <w:tcW w:w="1303" w:type="dxa"/>
            <w:vAlign w:val="bottom"/>
          </w:tcPr>
          <w:p w14:paraId="099E1CEB" w14:textId="152A3E62"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153</w:t>
            </w:r>
            <w:r w:rsidRPr="009E033D">
              <w:rPr>
                <w:rFonts w:ascii="Arial" w:hAnsi="Arial" w:cs="Arial"/>
                <w:sz w:val="16"/>
                <w:szCs w:val="16"/>
                <w:lang w:val="en-GB"/>
              </w:rPr>
              <w:t>,</w:t>
            </w:r>
            <w:r w:rsidRPr="009E033D">
              <w:rPr>
                <w:rFonts w:ascii="Arial" w:hAnsi="Arial" w:cs="Arial"/>
                <w:sz w:val="16"/>
                <w:szCs w:val="16"/>
                <w:cs/>
                <w:lang w:val="en-GB"/>
              </w:rPr>
              <w:t>658</w:t>
            </w:r>
            <w:r w:rsidRPr="009E033D">
              <w:rPr>
                <w:rFonts w:ascii="Arial" w:hAnsi="Arial" w:cs="Arial"/>
                <w:sz w:val="16"/>
                <w:szCs w:val="16"/>
                <w:lang w:val="en-GB"/>
              </w:rPr>
              <w:t>,</w:t>
            </w:r>
            <w:r w:rsidRPr="009E033D">
              <w:rPr>
                <w:rFonts w:ascii="Arial" w:hAnsi="Arial" w:cs="Arial"/>
                <w:sz w:val="16"/>
                <w:szCs w:val="16"/>
                <w:cs/>
                <w:lang w:val="en-GB"/>
              </w:rPr>
              <w:t>834</w:t>
            </w:r>
          </w:p>
        </w:tc>
        <w:tc>
          <w:tcPr>
            <w:tcW w:w="1241" w:type="dxa"/>
            <w:vAlign w:val="bottom"/>
          </w:tcPr>
          <w:p w14:paraId="11C80A56" w14:textId="38AFA11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42414A1A" w14:textId="08A19500"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154</w:t>
            </w:r>
            <w:r w:rsidRPr="009E033D">
              <w:rPr>
                <w:rFonts w:ascii="Arial" w:hAnsi="Arial" w:cs="Arial"/>
                <w:sz w:val="16"/>
                <w:szCs w:val="16"/>
                <w:lang w:val="en-GB"/>
              </w:rPr>
              <w:t>,</w:t>
            </w:r>
            <w:r w:rsidRPr="009E033D">
              <w:rPr>
                <w:rFonts w:ascii="Arial" w:hAnsi="Arial" w:cs="Arial"/>
                <w:sz w:val="16"/>
                <w:szCs w:val="16"/>
                <w:cs/>
                <w:lang w:val="en-GB"/>
              </w:rPr>
              <w:t>832</w:t>
            </w:r>
            <w:r w:rsidRPr="009E033D">
              <w:rPr>
                <w:rFonts w:ascii="Arial" w:hAnsi="Arial" w:cs="Arial"/>
                <w:sz w:val="16"/>
                <w:szCs w:val="16"/>
                <w:lang w:val="en-GB"/>
              </w:rPr>
              <w:t>,</w:t>
            </w:r>
            <w:r w:rsidRPr="009E033D">
              <w:rPr>
                <w:rFonts w:ascii="Arial" w:hAnsi="Arial" w:cs="Arial"/>
                <w:sz w:val="16"/>
                <w:szCs w:val="16"/>
                <w:cs/>
                <w:lang w:val="en-GB"/>
              </w:rPr>
              <w:t>455</w:t>
            </w:r>
          </w:p>
        </w:tc>
      </w:tr>
      <w:tr w:rsidR="00FF68CB" w:rsidRPr="009E033D" w14:paraId="3432FFEA" w14:textId="77777777" w:rsidTr="00181CC9">
        <w:tc>
          <w:tcPr>
            <w:tcW w:w="2939" w:type="dxa"/>
          </w:tcPr>
          <w:p w14:paraId="3EF12A74" w14:textId="69D2391B"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Depreciation for the year</w:t>
            </w:r>
          </w:p>
        </w:tc>
        <w:tc>
          <w:tcPr>
            <w:tcW w:w="1447" w:type="dxa"/>
            <w:vAlign w:val="bottom"/>
          </w:tcPr>
          <w:p w14:paraId="44F683AD" w14:textId="39DDC56A"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(6</w:t>
            </w:r>
            <w:r w:rsidRPr="009E033D">
              <w:rPr>
                <w:rFonts w:ascii="Arial" w:hAnsi="Arial" w:cs="Arial"/>
                <w:sz w:val="16"/>
                <w:szCs w:val="16"/>
                <w:lang w:val="en-GB"/>
              </w:rPr>
              <w:t>,</w:t>
            </w:r>
            <w:r w:rsidRPr="009E033D">
              <w:rPr>
                <w:rFonts w:ascii="Arial" w:hAnsi="Arial" w:cs="Arial"/>
                <w:sz w:val="16"/>
                <w:szCs w:val="16"/>
                <w:cs/>
                <w:lang w:val="en-GB"/>
              </w:rPr>
              <w:t>028</w:t>
            </w:r>
            <w:r w:rsidRPr="009E033D">
              <w:rPr>
                <w:rFonts w:ascii="Arial" w:hAnsi="Arial" w:cs="Arial"/>
                <w:sz w:val="16"/>
                <w:szCs w:val="16"/>
                <w:lang w:val="en-GB"/>
              </w:rPr>
              <w:t>,</w:t>
            </w:r>
            <w:r w:rsidRPr="009E033D">
              <w:rPr>
                <w:rFonts w:ascii="Arial" w:hAnsi="Arial" w:cs="Arial"/>
                <w:sz w:val="16"/>
                <w:szCs w:val="16"/>
                <w:cs/>
                <w:lang w:val="en-GB"/>
              </w:rPr>
              <w:t>546)</w:t>
            </w:r>
          </w:p>
        </w:tc>
        <w:tc>
          <w:tcPr>
            <w:tcW w:w="1660" w:type="dxa"/>
            <w:vAlign w:val="bottom"/>
          </w:tcPr>
          <w:p w14:paraId="40264E07" w14:textId="0BEB57FD"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(2</w:t>
            </w:r>
            <w:r w:rsidRPr="009E033D">
              <w:rPr>
                <w:rFonts w:ascii="Arial" w:hAnsi="Arial" w:cs="Arial"/>
                <w:sz w:val="16"/>
                <w:szCs w:val="16"/>
                <w:lang w:val="en-GB"/>
              </w:rPr>
              <w:t>,</w:t>
            </w:r>
            <w:r w:rsidRPr="009E033D">
              <w:rPr>
                <w:rFonts w:ascii="Arial" w:hAnsi="Arial" w:cs="Arial"/>
                <w:sz w:val="16"/>
                <w:szCs w:val="16"/>
                <w:cs/>
                <w:lang w:val="en-GB"/>
              </w:rPr>
              <w:t>913</w:t>
            </w:r>
            <w:r w:rsidRPr="009E033D">
              <w:rPr>
                <w:rFonts w:ascii="Arial" w:hAnsi="Arial" w:cs="Arial"/>
                <w:sz w:val="16"/>
                <w:szCs w:val="16"/>
                <w:lang w:val="en-GB"/>
              </w:rPr>
              <w:t>,</w:t>
            </w:r>
            <w:r w:rsidRPr="009E033D">
              <w:rPr>
                <w:rFonts w:ascii="Arial" w:hAnsi="Arial" w:cs="Arial"/>
                <w:sz w:val="16"/>
                <w:szCs w:val="16"/>
                <w:cs/>
                <w:lang w:val="en-GB"/>
              </w:rPr>
              <w:t>888)</w:t>
            </w:r>
          </w:p>
        </w:tc>
        <w:tc>
          <w:tcPr>
            <w:tcW w:w="1583" w:type="dxa"/>
            <w:vAlign w:val="bottom"/>
          </w:tcPr>
          <w:p w14:paraId="188C35A4" w14:textId="5E9B4EA3"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(12</w:t>
            </w:r>
            <w:r w:rsidRPr="009E033D">
              <w:rPr>
                <w:rFonts w:ascii="Arial" w:hAnsi="Arial" w:cs="Arial"/>
                <w:sz w:val="16"/>
                <w:szCs w:val="16"/>
                <w:lang w:val="en-GB"/>
              </w:rPr>
              <w:t>,</w:t>
            </w:r>
            <w:r w:rsidRPr="009E033D">
              <w:rPr>
                <w:rFonts w:ascii="Arial" w:hAnsi="Arial" w:cs="Arial"/>
                <w:sz w:val="16"/>
                <w:szCs w:val="16"/>
                <w:cs/>
                <w:lang w:val="en-GB"/>
              </w:rPr>
              <w:t>769</w:t>
            </w:r>
            <w:r w:rsidRPr="009E033D">
              <w:rPr>
                <w:rFonts w:ascii="Arial" w:hAnsi="Arial" w:cs="Arial"/>
                <w:sz w:val="16"/>
                <w:szCs w:val="16"/>
                <w:lang w:val="en-GB"/>
              </w:rPr>
              <w:t>,</w:t>
            </w:r>
            <w:r w:rsidRPr="009E033D">
              <w:rPr>
                <w:rFonts w:ascii="Arial" w:hAnsi="Arial" w:cs="Arial"/>
                <w:sz w:val="16"/>
                <w:szCs w:val="16"/>
                <w:cs/>
                <w:lang w:val="en-GB"/>
              </w:rPr>
              <w:t>216)</w:t>
            </w:r>
          </w:p>
        </w:tc>
        <w:tc>
          <w:tcPr>
            <w:tcW w:w="1265" w:type="dxa"/>
            <w:vAlign w:val="bottom"/>
          </w:tcPr>
          <w:p w14:paraId="55F298E9" w14:textId="0724B93B"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(6</w:t>
            </w:r>
            <w:r w:rsidRPr="009E033D">
              <w:rPr>
                <w:rFonts w:ascii="Arial" w:hAnsi="Arial" w:cs="Arial"/>
                <w:sz w:val="16"/>
                <w:szCs w:val="16"/>
                <w:lang w:val="en-GB"/>
              </w:rPr>
              <w:t>,</w:t>
            </w:r>
            <w:r w:rsidRPr="009E033D">
              <w:rPr>
                <w:rFonts w:ascii="Arial" w:hAnsi="Arial" w:cs="Arial"/>
                <w:sz w:val="16"/>
                <w:szCs w:val="16"/>
                <w:cs/>
                <w:lang w:val="en-GB"/>
              </w:rPr>
              <w:t>628</w:t>
            </w:r>
            <w:r w:rsidRPr="009E033D">
              <w:rPr>
                <w:rFonts w:ascii="Arial" w:hAnsi="Arial" w:cs="Arial"/>
                <w:sz w:val="16"/>
                <w:szCs w:val="16"/>
                <w:lang w:val="en-GB"/>
              </w:rPr>
              <w:t>,</w:t>
            </w:r>
            <w:r w:rsidRPr="009E033D">
              <w:rPr>
                <w:rFonts w:ascii="Arial" w:hAnsi="Arial" w:cs="Arial"/>
                <w:sz w:val="16"/>
                <w:szCs w:val="16"/>
                <w:cs/>
                <w:lang w:val="en-GB"/>
              </w:rPr>
              <w:t>016)</w:t>
            </w:r>
          </w:p>
        </w:tc>
        <w:tc>
          <w:tcPr>
            <w:tcW w:w="1248" w:type="dxa"/>
            <w:vAlign w:val="bottom"/>
          </w:tcPr>
          <w:p w14:paraId="56E115A9" w14:textId="26E2C322"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(3</w:t>
            </w:r>
            <w:r w:rsidRPr="009E033D">
              <w:rPr>
                <w:rFonts w:ascii="Arial" w:hAnsi="Arial" w:cs="Arial"/>
                <w:sz w:val="16"/>
                <w:szCs w:val="16"/>
                <w:lang w:val="en-GB"/>
              </w:rPr>
              <w:t>,</w:t>
            </w:r>
            <w:r w:rsidRPr="009E033D">
              <w:rPr>
                <w:rFonts w:ascii="Arial" w:hAnsi="Arial" w:cs="Arial"/>
                <w:sz w:val="16"/>
                <w:szCs w:val="16"/>
                <w:cs/>
                <w:lang w:val="en-GB"/>
              </w:rPr>
              <w:t>162</w:t>
            </w:r>
            <w:r w:rsidRPr="009E033D">
              <w:rPr>
                <w:rFonts w:ascii="Arial" w:hAnsi="Arial" w:cs="Arial"/>
                <w:sz w:val="16"/>
                <w:szCs w:val="16"/>
                <w:lang w:val="en-GB"/>
              </w:rPr>
              <w:t>,</w:t>
            </w:r>
            <w:r w:rsidRPr="009E033D">
              <w:rPr>
                <w:rFonts w:ascii="Arial" w:hAnsi="Arial" w:cs="Arial"/>
                <w:sz w:val="16"/>
                <w:szCs w:val="16"/>
                <w:cs/>
                <w:lang w:val="en-GB"/>
              </w:rPr>
              <w:t>706)</w:t>
            </w:r>
          </w:p>
        </w:tc>
        <w:tc>
          <w:tcPr>
            <w:tcW w:w="1303" w:type="dxa"/>
            <w:vAlign w:val="bottom"/>
          </w:tcPr>
          <w:p w14:paraId="1408C745" w14:textId="6464B9C1"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(10</w:t>
            </w:r>
            <w:r w:rsidRPr="009E033D">
              <w:rPr>
                <w:rFonts w:ascii="Arial" w:hAnsi="Arial" w:cs="Arial"/>
                <w:sz w:val="16"/>
                <w:szCs w:val="16"/>
                <w:lang w:val="en-GB"/>
              </w:rPr>
              <w:t>,</w:t>
            </w:r>
            <w:r w:rsidRPr="009E033D">
              <w:rPr>
                <w:rFonts w:ascii="Arial" w:hAnsi="Arial" w:cs="Arial"/>
                <w:sz w:val="16"/>
                <w:szCs w:val="16"/>
                <w:cs/>
                <w:lang w:val="en-GB"/>
              </w:rPr>
              <w:t>950</w:t>
            </w:r>
            <w:r w:rsidRPr="009E033D">
              <w:rPr>
                <w:rFonts w:ascii="Arial" w:hAnsi="Arial" w:cs="Arial"/>
                <w:sz w:val="16"/>
                <w:szCs w:val="16"/>
                <w:lang w:val="en-GB"/>
              </w:rPr>
              <w:t>,</w:t>
            </w:r>
            <w:r w:rsidRPr="009E033D">
              <w:rPr>
                <w:rFonts w:ascii="Arial" w:hAnsi="Arial" w:cs="Arial"/>
                <w:sz w:val="16"/>
                <w:szCs w:val="16"/>
                <w:cs/>
                <w:lang w:val="en-GB"/>
              </w:rPr>
              <w:t>708)</w:t>
            </w:r>
          </w:p>
        </w:tc>
        <w:tc>
          <w:tcPr>
            <w:tcW w:w="1241" w:type="dxa"/>
            <w:vAlign w:val="bottom"/>
          </w:tcPr>
          <w:p w14:paraId="2FD1517F" w14:textId="52C091DC" w:rsidR="00FF68CB" w:rsidRPr="009E033D" w:rsidRDefault="00FF68CB" w:rsidP="00FF68CB">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0C304E28" w14:textId="65657BDE" w:rsidR="00FF68CB" w:rsidRPr="009E033D" w:rsidRDefault="00FF68CB" w:rsidP="00FF68CB">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(42</w:t>
            </w:r>
            <w:r w:rsidRPr="009E033D">
              <w:rPr>
                <w:rFonts w:ascii="Arial" w:hAnsi="Arial" w:cs="Arial"/>
                <w:sz w:val="16"/>
                <w:szCs w:val="16"/>
                <w:lang w:val="en-GB"/>
              </w:rPr>
              <w:t>,</w:t>
            </w:r>
            <w:r w:rsidRPr="009E033D">
              <w:rPr>
                <w:rFonts w:ascii="Arial" w:hAnsi="Arial" w:cs="Arial"/>
                <w:sz w:val="16"/>
                <w:szCs w:val="16"/>
                <w:cs/>
                <w:lang w:val="en-GB"/>
              </w:rPr>
              <w:t>453</w:t>
            </w:r>
            <w:r w:rsidRPr="009E033D">
              <w:rPr>
                <w:rFonts w:ascii="Arial" w:hAnsi="Arial" w:cs="Arial"/>
                <w:sz w:val="16"/>
                <w:szCs w:val="16"/>
                <w:lang w:val="en-GB"/>
              </w:rPr>
              <w:t>,</w:t>
            </w:r>
            <w:r w:rsidRPr="009E033D">
              <w:rPr>
                <w:rFonts w:ascii="Arial" w:hAnsi="Arial" w:cs="Arial"/>
                <w:sz w:val="16"/>
                <w:szCs w:val="16"/>
                <w:cs/>
                <w:lang w:val="en-GB"/>
              </w:rPr>
              <w:t>080)</w:t>
            </w:r>
          </w:p>
        </w:tc>
      </w:tr>
      <w:tr w:rsidR="00FF68CB" w:rsidRPr="009E033D" w14:paraId="4DD7F060" w14:textId="77777777" w:rsidTr="00181CC9">
        <w:tc>
          <w:tcPr>
            <w:tcW w:w="2939" w:type="dxa"/>
          </w:tcPr>
          <w:p w14:paraId="3C1E616F" w14:textId="57708E00"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447" w:type="dxa"/>
            <w:vAlign w:val="bottom"/>
          </w:tcPr>
          <w:p w14:paraId="748CA501" w14:textId="014DE7CB"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(16</w:t>
            </w:r>
            <w:r w:rsidRPr="009E033D">
              <w:rPr>
                <w:rFonts w:ascii="Arial" w:hAnsi="Arial" w:cs="Arial"/>
                <w:sz w:val="16"/>
                <w:szCs w:val="16"/>
                <w:lang w:val="en-GB"/>
              </w:rPr>
              <w:t>,</w:t>
            </w:r>
            <w:r w:rsidRPr="009E033D">
              <w:rPr>
                <w:rFonts w:ascii="Arial" w:hAnsi="Arial" w:cs="Arial"/>
                <w:sz w:val="16"/>
                <w:szCs w:val="16"/>
                <w:cs/>
                <w:lang w:val="en-GB"/>
              </w:rPr>
              <w:t>572</w:t>
            </w:r>
            <w:r w:rsidRPr="009E033D">
              <w:rPr>
                <w:rFonts w:ascii="Arial" w:hAnsi="Arial" w:cs="Arial"/>
                <w:sz w:val="16"/>
                <w:szCs w:val="16"/>
                <w:lang w:val="en-GB"/>
              </w:rPr>
              <w:t>,</w:t>
            </w:r>
            <w:r w:rsidRPr="009E033D">
              <w:rPr>
                <w:rFonts w:ascii="Arial" w:hAnsi="Arial" w:cs="Arial"/>
                <w:sz w:val="16"/>
                <w:szCs w:val="16"/>
                <w:cs/>
                <w:lang w:val="en-GB"/>
              </w:rPr>
              <w:t>484)</w:t>
            </w:r>
          </w:p>
        </w:tc>
        <w:tc>
          <w:tcPr>
            <w:tcW w:w="1660" w:type="dxa"/>
            <w:vAlign w:val="bottom"/>
          </w:tcPr>
          <w:p w14:paraId="52A314B8" w14:textId="24C1F8B1"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(25</w:t>
            </w:r>
            <w:r w:rsidRPr="009E033D">
              <w:rPr>
                <w:rFonts w:ascii="Arial" w:hAnsi="Arial" w:cs="Arial"/>
                <w:sz w:val="16"/>
                <w:szCs w:val="16"/>
                <w:lang w:val="en-GB"/>
              </w:rPr>
              <w:t>,</w:t>
            </w:r>
            <w:r w:rsidRPr="009E033D">
              <w:rPr>
                <w:rFonts w:ascii="Arial" w:hAnsi="Arial" w:cs="Arial"/>
                <w:sz w:val="16"/>
                <w:szCs w:val="16"/>
                <w:cs/>
                <w:lang w:val="en-GB"/>
              </w:rPr>
              <w:t>248</w:t>
            </w:r>
            <w:r w:rsidRPr="009E033D">
              <w:rPr>
                <w:rFonts w:ascii="Arial" w:hAnsi="Arial" w:cs="Arial"/>
                <w:sz w:val="16"/>
                <w:szCs w:val="16"/>
                <w:lang w:val="en-GB"/>
              </w:rPr>
              <w:t>,</w:t>
            </w:r>
            <w:r w:rsidRPr="009E033D">
              <w:rPr>
                <w:rFonts w:ascii="Arial" w:hAnsi="Arial" w:cs="Arial"/>
                <w:sz w:val="16"/>
                <w:szCs w:val="16"/>
                <w:cs/>
                <w:lang w:val="en-GB"/>
              </w:rPr>
              <w:t>034)</w:t>
            </w:r>
          </w:p>
        </w:tc>
        <w:tc>
          <w:tcPr>
            <w:tcW w:w="1583" w:type="dxa"/>
            <w:vAlign w:val="bottom"/>
          </w:tcPr>
          <w:p w14:paraId="555EAC56" w14:textId="406E5CA5"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(2</w:t>
            </w:r>
            <w:r w:rsidRPr="009E033D">
              <w:rPr>
                <w:rFonts w:ascii="Arial" w:hAnsi="Arial" w:cs="Arial"/>
                <w:sz w:val="16"/>
                <w:szCs w:val="16"/>
                <w:lang w:val="en-GB"/>
              </w:rPr>
              <w:t>34,192,990</w:t>
            </w:r>
            <w:r w:rsidRPr="009E033D">
              <w:rPr>
                <w:rFonts w:ascii="Arial" w:hAnsi="Arial" w:cs="Arial"/>
                <w:sz w:val="16"/>
                <w:szCs w:val="16"/>
                <w:cs/>
                <w:lang w:val="en-GB"/>
              </w:rPr>
              <w:t>)</w:t>
            </w:r>
          </w:p>
        </w:tc>
        <w:tc>
          <w:tcPr>
            <w:tcW w:w="1265" w:type="dxa"/>
            <w:vAlign w:val="bottom"/>
          </w:tcPr>
          <w:p w14:paraId="2C0642C0" w14:textId="64E4E9B6"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(5</w:t>
            </w:r>
            <w:r w:rsidRPr="009E033D">
              <w:rPr>
                <w:rFonts w:ascii="Arial" w:hAnsi="Arial" w:cs="Arial"/>
                <w:sz w:val="16"/>
                <w:szCs w:val="16"/>
                <w:lang w:val="en-GB"/>
              </w:rPr>
              <w:t>3,168,013</w:t>
            </w:r>
            <w:r w:rsidRPr="009E033D">
              <w:rPr>
                <w:rFonts w:ascii="Arial" w:hAnsi="Arial" w:cs="Arial"/>
                <w:sz w:val="16"/>
                <w:szCs w:val="16"/>
                <w:cs/>
                <w:lang w:val="en-GB"/>
              </w:rPr>
              <w:t>)</w:t>
            </w:r>
          </w:p>
        </w:tc>
        <w:tc>
          <w:tcPr>
            <w:tcW w:w="1248" w:type="dxa"/>
            <w:vAlign w:val="bottom"/>
          </w:tcPr>
          <w:p w14:paraId="073B7B9F" w14:textId="3CE6E374"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(14</w:t>
            </w:r>
            <w:r w:rsidRPr="009E033D">
              <w:rPr>
                <w:rFonts w:ascii="Arial" w:hAnsi="Arial" w:cs="Arial"/>
                <w:sz w:val="16"/>
                <w:szCs w:val="16"/>
                <w:lang w:val="en-GB"/>
              </w:rPr>
              <w:t>,</w:t>
            </w:r>
            <w:r w:rsidRPr="009E033D">
              <w:rPr>
                <w:rFonts w:ascii="Arial" w:hAnsi="Arial" w:cs="Arial"/>
                <w:sz w:val="16"/>
                <w:szCs w:val="16"/>
                <w:cs/>
                <w:lang w:val="en-GB"/>
              </w:rPr>
              <w:t>738</w:t>
            </w:r>
            <w:r w:rsidRPr="009E033D">
              <w:rPr>
                <w:rFonts w:ascii="Arial" w:hAnsi="Arial" w:cs="Arial"/>
                <w:sz w:val="16"/>
                <w:szCs w:val="16"/>
                <w:lang w:val="en-GB"/>
              </w:rPr>
              <w:t>,</w:t>
            </w:r>
            <w:r w:rsidRPr="009E033D">
              <w:rPr>
                <w:rFonts w:ascii="Arial" w:hAnsi="Arial" w:cs="Arial"/>
                <w:sz w:val="16"/>
                <w:szCs w:val="16"/>
                <w:cs/>
                <w:lang w:val="en-GB"/>
              </w:rPr>
              <w:t>972)</w:t>
            </w:r>
          </w:p>
        </w:tc>
        <w:tc>
          <w:tcPr>
            <w:tcW w:w="1303" w:type="dxa"/>
            <w:vAlign w:val="bottom"/>
          </w:tcPr>
          <w:p w14:paraId="10023B43" w14:textId="00B0A80B"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(109,996)</w:t>
            </w:r>
          </w:p>
        </w:tc>
        <w:tc>
          <w:tcPr>
            <w:tcW w:w="1241" w:type="dxa"/>
            <w:vAlign w:val="bottom"/>
          </w:tcPr>
          <w:p w14:paraId="40A82B2B" w14:textId="1C6CC0F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0E8CE272" w14:textId="60D0FEE9"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(3</w:t>
            </w:r>
            <w:r w:rsidRPr="009E033D">
              <w:rPr>
                <w:rFonts w:ascii="Arial" w:hAnsi="Arial" w:cs="Arial"/>
                <w:sz w:val="16"/>
                <w:szCs w:val="16"/>
                <w:lang w:val="en-GB"/>
              </w:rPr>
              <w:t>44,030,489</w:t>
            </w:r>
            <w:r w:rsidRPr="009E033D">
              <w:rPr>
                <w:rFonts w:ascii="Arial" w:hAnsi="Arial" w:cs="Arial"/>
                <w:sz w:val="16"/>
                <w:szCs w:val="16"/>
                <w:cs/>
                <w:lang w:val="en-GB"/>
              </w:rPr>
              <w:t>)</w:t>
            </w:r>
          </w:p>
        </w:tc>
      </w:tr>
      <w:tr w:rsidR="00FF68CB" w:rsidRPr="009E033D" w14:paraId="4868FABB" w14:textId="77777777" w:rsidTr="00181CC9">
        <w:tc>
          <w:tcPr>
            <w:tcW w:w="2939" w:type="dxa"/>
          </w:tcPr>
          <w:p w14:paraId="10DD70C6" w14:textId="45974188"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w:t>
            </w:r>
            <w:r w:rsidR="00FD74B9" w:rsidRPr="009E033D">
              <w:rPr>
                <w:rFonts w:ascii="Arial" w:hAnsi="Arial" w:cs="Arial"/>
                <w:bCs/>
                <w:sz w:val="16"/>
                <w:szCs w:val="16"/>
                <w:lang w:val="en-GB" w:eastAsia="en-US" w:bidi="ar-SA"/>
              </w:rPr>
              <w:t xml:space="preserve"> out</w:t>
            </w:r>
            <w:r w:rsidRPr="009E033D">
              <w:rPr>
                <w:rFonts w:ascii="Arial" w:hAnsi="Arial" w:cs="Arial"/>
                <w:bCs/>
                <w:sz w:val="16"/>
                <w:szCs w:val="16"/>
                <w:lang w:val="en-GB" w:eastAsia="en-US" w:bidi="ar-SA"/>
              </w:rPr>
              <w:t xml:space="preserve"> </w:t>
            </w:r>
            <w:r w:rsidR="00FD74B9" w:rsidRPr="009E033D">
              <w:rPr>
                <w:rFonts w:ascii="Arial" w:hAnsi="Arial" w:cs="Arial"/>
                <w:bCs/>
                <w:sz w:val="16"/>
                <w:szCs w:val="16"/>
                <w:lang w:val="en-GB" w:eastAsia="en-US" w:bidi="ar-SA"/>
              </w:rPr>
              <w:t>(in</w:t>
            </w:r>
            <w:r w:rsidRPr="009E033D">
              <w:rPr>
                <w:rFonts w:ascii="Arial" w:hAnsi="Arial" w:cs="Arial"/>
                <w:bCs/>
                <w:sz w:val="16"/>
                <w:szCs w:val="16"/>
                <w:lang w:val="en-GB" w:eastAsia="en-US" w:bidi="ar-SA"/>
              </w:rPr>
              <w:t>)</w:t>
            </w:r>
          </w:p>
        </w:tc>
        <w:tc>
          <w:tcPr>
            <w:tcW w:w="1447" w:type="dxa"/>
            <w:vAlign w:val="bottom"/>
          </w:tcPr>
          <w:p w14:paraId="1A3C19D3" w14:textId="11FED501" w:rsidR="00FF68CB" w:rsidRPr="009E033D" w:rsidRDefault="00FF68CB" w:rsidP="00D46E82">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r w:rsidR="00D46E82" w:rsidRPr="009E033D">
              <w:rPr>
                <w:rFonts w:ascii="Arial" w:hAnsi="Arial" w:cs="Arial"/>
                <w:bCs/>
                <w:sz w:val="16"/>
                <w:szCs w:val="16"/>
                <w:lang w:val="en-GB" w:eastAsia="en-US" w:bidi="ar-SA"/>
              </w:rPr>
              <w:t>518</w:t>
            </w:r>
          </w:p>
        </w:tc>
        <w:tc>
          <w:tcPr>
            <w:tcW w:w="1660" w:type="dxa"/>
            <w:vAlign w:val="bottom"/>
          </w:tcPr>
          <w:p w14:paraId="0EB7687B" w14:textId="195C894A" w:rsidR="00FF68CB" w:rsidRPr="009E033D" w:rsidRDefault="00D46E82"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(501)</w:t>
            </w:r>
          </w:p>
        </w:tc>
        <w:tc>
          <w:tcPr>
            <w:tcW w:w="1583" w:type="dxa"/>
            <w:vAlign w:val="bottom"/>
          </w:tcPr>
          <w:p w14:paraId="2D2FEC55" w14:textId="17386471"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228A54D1" w14:textId="1343AE35"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(17)</w:t>
            </w:r>
          </w:p>
        </w:tc>
        <w:tc>
          <w:tcPr>
            <w:tcW w:w="1248" w:type="dxa"/>
            <w:vAlign w:val="bottom"/>
          </w:tcPr>
          <w:p w14:paraId="2FE4AAE5" w14:textId="7494758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727CEC47" w14:textId="1B2063A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3D815EDF" w14:textId="11E9E04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27216D40" w14:textId="7BA6537A"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r>
      <w:tr w:rsidR="00FF68CB" w:rsidRPr="009E033D" w14:paraId="53F5AC9D" w14:textId="77777777" w:rsidTr="00181CC9">
        <w:tc>
          <w:tcPr>
            <w:tcW w:w="2939" w:type="dxa"/>
          </w:tcPr>
          <w:p w14:paraId="30803485" w14:textId="311EE815"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Transfer out to right</w:t>
            </w:r>
            <w:r w:rsidR="00F077DD" w:rsidRPr="009E033D">
              <w:rPr>
                <w:rFonts w:ascii="Arial" w:hAnsi="Arial" w:cs="Arial"/>
                <w:bCs/>
                <w:sz w:val="16"/>
                <w:szCs w:val="16"/>
                <w:lang w:val="en-GB" w:eastAsia="en-US" w:bidi="ar-SA"/>
              </w:rPr>
              <w:t>-</w:t>
            </w:r>
            <w:r w:rsidRPr="009E033D">
              <w:rPr>
                <w:rFonts w:ascii="Arial" w:hAnsi="Arial" w:cs="Arial"/>
                <w:bCs/>
                <w:sz w:val="16"/>
                <w:szCs w:val="16"/>
                <w:lang w:val="en-GB" w:eastAsia="en-US" w:bidi="ar-SA"/>
              </w:rPr>
              <w:t>of</w:t>
            </w:r>
            <w:r w:rsidR="00F077DD" w:rsidRPr="009E033D">
              <w:rPr>
                <w:rFonts w:ascii="Arial" w:hAnsi="Arial" w:cs="Arial"/>
                <w:bCs/>
                <w:sz w:val="16"/>
                <w:szCs w:val="16"/>
                <w:lang w:val="en-GB" w:eastAsia="en-US" w:bidi="ar-SA"/>
              </w:rPr>
              <w:t>-</w:t>
            </w:r>
            <w:r w:rsidR="00A064D0" w:rsidRPr="009E033D">
              <w:rPr>
                <w:rFonts w:ascii="Arial" w:hAnsi="Arial" w:cs="Arial"/>
                <w:bCs/>
                <w:sz w:val="16"/>
                <w:szCs w:val="16"/>
                <w:lang w:val="en-GB" w:eastAsia="en-US" w:bidi="ar-SA"/>
              </w:rPr>
              <w:t>use</w:t>
            </w:r>
            <w:r w:rsidR="00F077DD" w:rsidRPr="009E033D">
              <w:rPr>
                <w:rFonts w:ascii="Arial" w:hAnsi="Arial" w:cs="Arial"/>
                <w:bCs/>
                <w:sz w:val="16"/>
                <w:szCs w:val="16"/>
                <w:lang w:val="en-GB" w:eastAsia="en-US" w:bidi="ar-SA"/>
              </w:rPr>
              <w:t xml:space="preserve"> a</w:t>
            </w:r>
            <w:r w:rsidR="000C74A3" w:rsidRPr="009E033D">
              <w:rPr>
                <w:rFonts w:ascii="Arial" w:hAnsi="Arial" w:cs="Arial"/>
                <w:bCs/>
                <w:sz w:val="16"/>
                <w:szCs w:val="16"/>
                <w:lang w:val="en-GB" w:eastAsia="en-US" w:bidi="ar-SA"/>
              </w:rPr>
              <w:t>sset</w:t>
            </w:r>
          </w:p>
        </w:tc>
        <w:tc>
          <w:tcPr>
            <w:tcW w:w="1447" w:type="dxa"/>
            <w:vAlign w:val="bottom"/>
          </w:tcPr>
          <w:p w14:paraId="416B9647" w14:textId="55854775"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16,571,966</w:t>
            </w:r>
          </w:p>
        </w:tc>
        <w:tc>
          <w:tcPr>
            <w:tcW w:w="1660" w:type="dxa"/>
            <w:vAlign w:val="bottom"/>
          </w:tcPr>
          <w:p w14:paraId="5770F1F7" w14:textId="79518BD4"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22FF7835" w14:textId="531155F7"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65" w:type="dxa"/>
            <w:vAlign w:val="bottom"/>
          </w:tcPr>
          <w:p w14:paraId="3DB35D2D" w14:textId="6B7B3698"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1,793,735</w:t>
            </w:r>
          </w:p>
        </w:tc>
        <w:tc>
          <w:tcPr>
            <w:tcW w:w="1248" w:type="dxa"/>
            <w:vAlign w:val="bottom"/>
          </w:tcPr>
          <w:p w14:paraId="250A4B9C" w14:textId="68F2BE24"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464,353</w:t>
            </w:r>
          </w:p>
        </w:tc>
        <w:tc>
          <w:tcPr>
            <w:tcW w:w="1303" w:type="dxa"/>
            <w:vAlign w:val="bottom"/>
          </w:tcPr>
          <w:p w14:paraId="1703655C" w14:textId="449CF189"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78542B0C" w14:textId="72B9CF2C"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50046724" w14:textId="71F15D43"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18,830,054</w:t>
            </w:r>
          </w:p>
        </w:tc>
      </w:tr>
      <w:tr w:rsidR="00FF68CB" w:rsidRPr="009E033D" w14:paraId="629BF5C8" w14:textId="77777777" w:rsidTr="00181CC9">
        <w:tc>
          <w:tcPr>
            <w:tcW w:w="2939" w:type="dxa"/>
          </w:tcPr>
          <w:p w14:paraId="55343119" w14:textId="1A9D4012"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Disposals</w:t>
            </w:r>
          </w:p>
        </w:tc>
        <w:tc>
          <w:tcPr>
            <w:tcW w:w="1447" w:type="dxa"/>
            <w:vAlign w:val="bottom"/>
          </w:tcPr>
          <w:p w14:paraId="4E4C63BF" w14:textId="53D7D684"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639B8428" w14:textId="4980E6FD"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583" w:type="dxa"/>
            <w:vAlign w:val="bottom"/>
          </w:tcPr>
          <w:p w14:paraId="6029D057" w14:textId="529C4206"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9,374</w:t>
            </w:r>
          </w:p>
        </w:tc>
        <w:tc>
          <w:tcPr>
            <w:tcW w:w="1265" w:type="dxa"/>
            <w:vAlign w:val="bottom"/>
          </w:tcPr>
          <w:p w14:paraId="3F2A8354" w14:textId="0B07A9CE"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140,618</w:t>
            </w:r>
          </w:p>
        </w:tc>
        <w:tc>
          <w:tcPr>
            <w:tcW w:w="1248" w:type="dxa"/>
            <w:vAlign w:val="bottom"/>
          </w:tcPr>
          <w:p w14:paraId="5CFD12AB" w14:textId="3F759F71"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1,660,523</w:t>
            </w:r>
          </w:p>
        </w:tc>
        <w:tc>
          <w:tcPr>
            <w:tcW w:w="1303" w:type="dxa"/>
            <w:vAlign w:val="bottom"/>
          </w:tcPr>
          <w:p w14:paraId="73C20C33" w14:textId="53EB011D"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765AF7CF" w14:textId="0A50DB05"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1AE1C6FF" w14:textId="4574A9A8"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1,810,515</w:t>
            </w:r>
          </w:p>
        </w:tc>
      </w:tr>
      <w:tr w:rsidR="00FF68CB" w:rsidRPr="009E033D" w14:paraId="75638DFD" w14:textId="77777777" w:rsidTr="00181CC9">
        <w:tc>
          <w:tcPr>
            <w:tcW w:w="2939" w:type="dxa"/>
          </w:tcPr>
          <w:p w14:paraId="4CF818A1" w14:textId="0BF896EE"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447" w:type="dxa"/>
            <w:vAlign w:val="bottom"/>
          </w:tcPr>
          <w:p w14:paraId="64D5BFF7" w14:textId="1A4D6BEF"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7732461C" w14:textId="03C6BAE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6,104,115</w:t>
            </w:r>
          </w:p>
        </w:tc>
        <w:tc>
          <w:tcPr>
            <w:tcW w:w="1583" w:type="dxa"/>
            <w:vAlign w:val="bottom"/>
          </w:tcPr>
          <w:p w14:paraId="5EB8A924" w14:textId="544C171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717,374</w:t>
            </w:r>
          </w:p>
        </w:tc>
        <w:tc>
          <w:tcPr>
            <w:tcW w:w="1265" w:type="dxa"/>
            <w:vAlign w:val="bottom"/>
          </w:tcPr>
          <w:p w14:paraId="6D3DA56A" w14:textId="21924029"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2,236,201</w:t>
            </w:r>
          </w:p>
        </w:tc>
        <w:tc>
          <w:tcPr>
            <w:tcW w:w="1248" w:type="dxa"/>
            <w:vAlign w:val="bottom"/>
          </w:tcPr>
          <w:p w14:paraId="70FFBD74" w14:textId="3A3257A3"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303" w:type="dxa"/>
            <w:vAlign w:val="bottom"/>
          </w:tcPr>
          <w:p w14:paraId="1E14055A" w14:textId="7996A866"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011E0B11" w14:textId="1D09F680"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789B3595" w14:textId="0B3579A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9,057,690</w:t>
            </w:r>
          </w:p>
        </w:tc>
      </w:tr>
      <w:tr w:rsidR="00FF68CB" w:rsidRPr="009E033D" w14:paraId="19ECCCFA" w14:textId="77777777" w:rsidTr="00181CC9">
        <w:tc>
          <w:tcPr>
            <w:tcW w:w="2939" w:type="dxa"/>
          </w:tcPr>
          <w:p w14:paraId="74C3CCFD" w14:textId="69C5F2F4"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Transf</w:t>
            </w:r>
            <w:r w:rsidR="00CD7116" w:rsidRPr="009E033D">
              <w:rPr>
                <w:rFonts w:ascii="Arial" w:hAnsi="Arial" w:cs="Arial"/>
                <w:bCs/>
                <w:sz w:val="16"/>
                <w:szCs w:val="16"/>
                <w:lang w:val="en-GB" w:eastAsia="en-US" w:bidi="ar-SA"/>
              </w:rPr>
              <w:t>e</w:t>
            </w:r>
            <w:r w:rsidRPr="009E033D">
              <w:rPr>
                <w:rFonts w:ascii="Arial" w:hAnsi="Arial" w:cs="Arial"/>
                <w:bCs/>
                <w:sz w:val="16"/>
                <w:szCs w:val="16"/>
                <w:lang w:val="en-GB" w:eastAsia="en-US" w:bidi="ar-SA"/>
              </w:rPr>
              <w:t>r</w:t>
            </w:r>
            <w:r w:rsidR="00CD7116" w:rsidRPr="009E033D">
              <w:rPr>
                <w:rFonts w:ascii="Arial" w:hAnsi="Arial" w:cs="Arial"/>
                <w:bCs/>
                <w:sz w:val="16"/>
                <w:szCs w:val="16"/>
                <w:lang w:val="en-GB" w:eastAsia="en-US" w:bidi="ar-SA"/>
              </w:rPr>
              <w:t>r</w:t>
            </w:r>
            <w:r w:rsidRPr="009E033D">
              <w:rPr>
                <w:rFonts w:ascii="Arial" w:hAnsi="Arial" w:cs="Arial"/>
                <w:bCs/>
                <w:sz w:val="16"/>
                <w:szCs w:val="16"/>
                <w:lang w:val="en-GB" w:eastAsia="en-US" w:bidi="ar-SA"/>
              </w:rPr>
              <w:t>ed out from sale of</w:t>
            </w:r>
          </w:p>
          <w:p w14:paraId="45DD76E2" w14:textId="419D9994" w:rsidR="00FF68CB" w:rsidRPr="009E033D" w:rsidRDefault="00FF68CB" w:rsidP="00FF68C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investment in subsidiary</w:t>
            </w:r>
          </w:p>
        </w:tc>
        <w:tc>
          <w:tcPr>
            <w:tcW w:w="1447" w:type="dxa"/>
            <w:vAlign w:val="bottom"/>
          </w:tcPr>
          <w:p w14:paraId="5C2687A1" w14:textId="27326B78" w:rsidR="00FF68CB" w:rsidRPr="009E033D" w:rsidRDefault="00FF68CB" w:rsidP="00FF68CB">
            <w:pPr>
              <w:tabs>
                <w:tab w:val="left" w:pos="765"/>
              </w:tabs>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4D2E08EC" w14:textId="0F2FF982" w:rsidR="00FF68CB" w:rsidRPr="009E033D" w:rsidRDefault="00FF68CB" w:rsidP="00FF68CB">
            <w:pP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583" w:type="dxa"/>
            <w:vAlign w:val="bottom"/>
          </w:tcPr>
          <w:p w14:paraId="7A1932FA" w14:textId="715D60FC"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245,610,345</w:t>
            </w:r>
          </w:p>
        </w:tc>
        <w:tc>
          <w:tcPr>
            <w:tcW w:w="1265" w:type="dxa"/>
            <w:vAlign w:val="bottom"/>
          </w:tcPr>
          <w:p w14:paraId="33C59A94" w14:textId="56487560" w:rsidR="00FF68CB" w:rsidRPr="009E033D" w:rsidRDefault="00FF68CB" w:rsidP="00FF68CB">
            <w:pPr>
              <w:spacing w:before="60" w:line="276" w:lineRule="auto"/>
              <w:jc w:val="right"/>
              <w:rPr>
                <w:rFonts w:ascii="Arial" w:hAnsi="Arial" w:cs="Arial"/>
                <w:sz w:val="16"/>
                <w:szCs w:val="16"/>
                <w:cs/>
                <w:lang w:val="en-GB"/>
              </w:rPr>
            </w:pPr>
            <w:r w:rsidRPr="009E033D">
              <w:rPr>
                <w:rFonts w:ascii="Arial" w:hAnsi="Arial" w:cs="Arial"/>
                <w:sz w:val="16"/>
                <w:szCs w:val="16"/>
                <w:lang w:val="en-GB"/>
              </w:rPr>
              <w:t>6,421,536</w:t>
            </w:r>
          </w:p>
        </w:tc>
        <w:tc>
          <w:tcPr>
            <w:tcW w:w="1248" w:type="dxa"/>
            <w:vAlign w:val="bottom"/>
          </w:tcPr>
          <w:p w14:paraId="3EC8000D" w14:textId="46D4478A"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11,724,520</w:t>
            </w:r>
          </w:p>
        </w:tc>
        <w:tc>
          <w:tcPr>
            <w:tcW w:w="1303" w:type="dxa"/>
            <w:vAlign w:val="bottom"/>
          </w:tcPr>
          <w:p w14:paraId="19B6B5DC" w14:textId="1F12BD69" w:rsidR="00FF68CB" w:rsidRPr="009E033D" w:rsidRDefault="00FF68CB" w:rsidP="00FF68CB">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109,996</w:t>
            </w:r>
          </w:p>
        </w:tc>
        <w:tc>
          <w:tcPr>
            <w:tcW w:w="1241" w:type="dxa"/>
            <w:vAlign w:val="bottom"/>
          </w:tcPr>
          <w:p w14:paraId="116B892C" w14:textId="6426F9C6" w:rsidR="00FF68CB" w:rsidRPr="009E033D" w:rsidRDefault="00FF68CB" w:rsidP="00FF68CB">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657A2510" w14:textId="6CD10880" w:rsidR="00FF68CB" w:rsidRPr="009E033D" w:rsidRDefault="00FF68CB" w:rsidP="00FF68CB">
            <w:pPr>
              <w:spacing w:before="60" w:line="276" w:lineRule="auto"/>
              <w:jc w:val="right"/>
              <w:rPr>
                <w:rFonts w:ascii="Arial" w:hAnsi="Arial" w:cs="Arial"/>
                <w:sz w:val="16"/>
                <w:szCs w:val="16"/>
                <w:cs/>
                <w:lang w:val="en-GB"/>
              </w:rPr>
            </w:pPr>
            <w:r w:rsidRPr="009E033D">
              <w:rPr>
                <w:rFonts w:ascii="Arial" w:hAnsi="Arial" w:cs="Arial"/>
                <w:sz w:val="16"/>
                <w:szCs w:val="16"/>
                <w:lang w:val="en-GB"/>
              </w:rPr>
              <w:t>263,866,397</w:t>
            </w:r>
          </w:p>
        </w:tc>
      </w:tr>
      <w:tr w:rsidR="001249FA" w:rsidRPr="009E033D" w14:paraId="4A1E72D3" w14:textId="77777777" w:rsidTr="00181CC9">
        <w:trPr>
          <w:trHeight w:val="234"/>
        </w:trPr>
        <w:tc>
          <w:tcPr>
            <w:tcW w:w="2939" w:type="dxa"/>
          </w:tcPr>
          <w:p w14:paraId="36CF2F3A" w14:textId="0D27F24E" w:rsidR="001249FA" w:rsidRPr="009E033D" w:rsidRDefault="001249FA" w:rsidP="001249FA">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Depreciation for the year</w:t>
            </w:r>
          </w:p>
        </w:tc>
        <w:tc>
          <w:tcPr>
            <w:tcW w:w="1447" w:type="dxa"/>
            <w:vAlign w:val="bottom"/>
          </w:tcPr>
          <w:p w14:paraId="4553852F" w14:textId="5CB80BED" w:rsidR="001249FA" w:rsidRPr="009E033D" w:rsidRDefault="001249FA" w:rsidP="001249FA">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60" w:type="dxa"/>
            <w:vAlign w:val="bottom"/>
          </w:tcPr>
          <w:p w14:paraId="30292FFF" w14:textId="77C3FFBF" w:rsidR="001249FA" w:rsidRPr="009E033D" w:rsidRDefault="001249FA" w:rsidP="001249FA">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(8,9</w:t>
            </w:r>
            <w:r w:rsidR="005E261F" w:rsidRPr="009E033D">
              <w:rPr>
                <w:rFonts w:ascii="Arial" w:hAnsi="Arial" w:cs="Arial"/>
                <w:bCs/>
                <w:sz w:val="16"/>
                <w:szCs w:val="16"/>
                <w:lang w:val="en-GB" w:eastAsia="en-US" w:bidi="ar-SA"/>
              </w:rPr>
              <w:t>71,807</w:t>
            </w:r>
            <w:r w:rsidRPr="009E033D">
              <w:rPr>
                <w:rFonts w:ascii="Arial" w:hAnsi="Arial" w:cs="Arial"/>
                <w:bCs/>
                <w:sz w:val="16"/>
                <w:szCs w:val="16"/>
                <w:lang w:val="en-GB" w:eastAsia="en-US" w:bidi="ar-SA"/>
              </w:rPr>
              <w:t>)</w:t>
            </w:r>
          </w:p>
        </w:tc>
        <w:tc>
          <w:tcPr>
            <w:tcW w:w="1583" w:type="dxa"/>
            <w:vAlign w:val="bottom"/>
          </w:tcPr>
          <w:p w14:paraId="37230DE6" w14:textId="74C497A5" w:rsidR="001249FA" w:rsidRPr="009E033D" w:rsidRDefault="001249FA" w:rsidP="001249FA">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(12,144,103)</w:t>
            </w:r>
          </w:p>
        </w:tc>
        <w:tc>
          <w:tcPr>
            <w:tcW w:w="1265" w:type="dxa"/>
            <w:vAlign w:val="bottom"/>
          </w:tcPr>
          <w:p w14:paraId="56D8F63D" w14:textId="1ED31DF0"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(12,635,634)</w:t>
            </w:r>
          </w:p>
        </w:tc>
        <w:tc>
          <w:tcPr>
            <w:tcW w:w="1248" w:type="dxa"/>
            <w:vAlign w:val="bottom"/>
          </w:tcPr>
          <w:p w14:paraId="5C6B5927" w14:textId="0A11752C"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(1,487,102)</w:t>
            </w:r>
          </w:p>
        </w:tc>
        <w:tc>
          <w:tcPr>
            <w:tcW w:w="1303" w:type="dxa"/>
            <w:vAlign w:val="bottom"/>
          </w:tcPr>
          <w:p w14:paraId="1D480297" w14:textId="172A7C55" w:rsidR="001249FA" w:rsidRPr="009E033D" w:rsidRDefault="001249FA" w:rsidP="001249FA">
            <w:pPr>
              <w:pBdr>
                <w:bottom w:val="single" w:sz="4"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241" w:type="dxa"/>
            <w:vAlign w:val="bottom"/>
          </w:tcPr>
          <w:p w14:paraId="6E981107" w14:textId="7A58B742" w:rsidR="001249FA" w:rsidRPr="009E033D" w:rsidRDefault="001249FA" w:rsidP="001249FA">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5AD21FE5" w14:textId="5F458467"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(35,238,646)</w:t>
            </w:r>
          </w:p>
        </w:tc>
      </w:tr>
      <w:tr w:rsidR="001249FA" w:rsidRPr="009E033D" w14:paraId="0DB373D0" w14:textId="77777777" w:rsidTr="00181CC9">
        <w:tc>
          <w:tcPr>
            <w:tcW w:w="2939" w:type="dxa"/>
          </w:tcPr>
          <w:p w14:paraId="009251B6" w14:textId="5FE348EB" w:rsidR="001249FA" w:rsidRPr="009E033D" w:rsidRDefault="001249FA" w:rsidP="001249FA">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447" w:type="dxa"/>
            <w:vAlign w:val="bottom"/>
          </w:tcPr>
          <w:p w14:paraId="08556A58" w14:textId="0BE54CB7" w:rsidR="001249FA" w:rsidRPr="009E033D" w:rsidRDefault="001249FA" w:rsidP="001249FA">
            <w:pPr>
              <w:pBdr>
                <w:bottom w:val="single" w:sz="4"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660" w:type="dxa"/>
            <w:vAlign w:val="bottom"/>
          </w:tcPr>
          <w:p w14:paraId="4FDD606D" w14:textId="04116EE6"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(28,1</w:t>
            </w:r>
            <w:r w:rsidR="005E261F" w:rsidRPr="009E033D">
              <w:rPr>
                <w:rFonts w:ascii="Arial" w:hAnsi="Arial" w:cs="Arial"/>
                <w:sz w:val="16"/>
                <w:szCs w:val="16"/>
                <w:lang w:val="en-GB"/>
              </w:rPr>
              <w:t>16,227</w:t>
            </w:r>
            <w:r w:rsidRPr="009E033D">
              <w:rPr>
                <w:rFonts w:ascii="Arial" w:hAnsi="Arial" w:cs="Arial"/>
                <w:sz w:val="16"/>
                <w:szCs w:val="16"/>
                <w:lang w:val="en-GB"/>
              </w:rPr>
              <w:t>)</w:t>
            </w:r>
          </w:p>
        </w:tc>
        <w:tc>
          <w:tcPr>
            <w:tcW w:w="1583" w:type="dxa"/>
            <w:vAlign w:val="bottom"/>
          </w:tcPr>
          <w:p w14:paraId="7AC90C40" w14:textId="0747BF52" w:rsidR="001249FA" w:rsidRPr="009E033D" w:rsidRDefault="001249FA" w:rsidP="001249FA">
            <w:pPr>
              <w:pBdr>
                <w:bottom w:val="single" w:sz="4"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265" w:type="dxa"/>
            <w:vAlign w:val="bottom"/>
          </w:tcPr>
          <w:p w14:paraId="0DE7E2E6" w14:textId="590F50F0"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(55,211,574)</w:t>
            </w:r>
          </w:p>
        </w:tc>
        <w:tc>
          <w:tcPr>
            <w:tcW w:w="1248" w:type="dxa"/>
            <w:vAlign w:val="bottom"/>
          </w:tcPr>
          <w:p w14:paraId="13F8378C" w14:textId="1DBED564"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(2,376,678)</w:t>
            </w:r>
          </w:p>
        </w:tc>
        <w:tc>
          <w:tcPr>
            <w:tcW w:w="1303" w:type="dxa"/>
            <w:vAlign w:val="bottom"/>
          </w:tcPr>
          <w:p w14:paraId="3477ACDC" w14:textId="53F0880B" w:rsidR="001249FA" w:rsidRPr="009E033D" w:rsidRDefault="001249FA" w:rsidP="001249FA">
            <w:pPr>
              <w:pBdr>
                <w:bottom w:val="single" w:sz="4"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241" w:type="dxa"/>
            <w:vAlign w:val="bottom"/>
          </w:tcPr>
          <w:p w14:paraId="6E2F33D5" w14:textId="7E4BF059" w:rsidR="001249FA" w:rsidRPr="009E033D" w:rsidRDefault="001249FA" w:rsidP="001249FA">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604" w:type="dxa"/>
            <w:vAlign w:val="bottom"/>
          </w:tcPr>
          <w:p w14:paraId="23E47043" w14:textId="56894F91" w:rsidR="001249FA" w:rsidRPr="009E033D" w:rsidRDefault="001249FA" w:rsidP="001249FA">
            <w:pPr>
              <w:pBdr>
                <w:bottom w:val="single" w:sz="4"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(85,704,479)</w:t>
            </w:r>
          </w:p>
        </w:tc>
      </w:tr>
      <w:tr w:rsidR="00801078" w:rsidRPr="009E033D" w14:paraId="7570D335" w14:textId="77777777" w:rsidTr="00181CC9">
        <w:tc>
          <w:tcPr>
            <w:tcW w:w="2939" w:type="dxa"/>
          </w:tcPr>
          <w:p w14:paraId="317B2F55" w14:textId="77777777" w:rsidR="00801078" w:rsidRPr="009E033D" w:rsidRDefault="00801078" w:rsidP="00801078">
            <w:pPr>
              <w:spacing w:before="60" w:line="276" w:lineRule="auto"/>
              <w:rPr>
                <w:rFonts w:ascii="Arial" w:hAnsi="Arial" w:cs="Arial"/>
                <w:bCs/>
                <w:sz w:val="16"/>
                <w:szCs w:val="16"/>
                <w:lang w:val="en-GB" w:eastAsia="en-US" w:bidi="ar-SA"/>
              </w:rPr>
            </w:pPr>
          </w:p>
        </w:tc>
        <w:tc>
          <w:tcPr>
            <w:tcW w:w="1447" w:type="dxa"/>
            <w:vAlign w:val="bottom"/>
          </w:tcPr>
          <w:p w14:paraId="5DD3A778" w14:textId="77777777" w:rsidR="00801078" w:rsidRPr="009E033D" w:rsidRDefault="00801078" w:rsidP="00304DB8">
            <w:pPr>
              <w:spacing w:before="60" w:line="276" w:lineRule="auto"/>
              <w:jc w:val="right"/>
              <w:rPr>
                <w:rFonts w:ascii="Arial" w:hAnsi="Arial" w:cs="Arial"/>
                <w:sz w:val="16"/>
                <w:szCs w:val="16"/>
                <w:cs/>
                <w:lang w:val="en-GB"/>
              </w:rPr>
            </w:pPr>
          </w:p>
        </w:tc>
        <w:tc>
          <w:tcPr>
            <w:tcW w:w="1660" w:type="dxa"/>
            <w:vAlign w:val="bottom"/>
          </w:tcPr>
          <w:p w14:paraId="1BCC8D66" w14:textId="77777777" w:rsidR="00801078" w:rsidRPr="009E033D" w:rsidRDefault="00801078" w:rsidP="00304DB8">
            <w:pPr>
              <w:spacing w:before="60" w:line="276" w:lineRule="auto"/>
              <w:jc w:val="right"/>
              <w:rPr>
                <w:rFonts w:ascii="Arial" w:hAnsi="Arial" w:cs="Arial"/>
                <w:sz w:val="16"/>
                <w:szCs w:val="16"/>
                <w:cs/>
                <w:lang w:val="en-GB"/>
              </w:rPr>
            </w:pPr>
          </w:p>
        </w:tc>
        <w:tc>
          <w:tcPr>
            <w:tcW w:w="1583" w:type="dxa"/>
            <w:vAlign w:val="bottom"/>
          </w:tcPr>
          <w:p w14:paraId="11593DA0" w14:textId="77777777" w:rsidR="00801078" w:rsidRPr="009E033D" w:rsidRDefault="00801078" w:rsidP="00304DB8">
            <w:pPr>
              <w:spacing w:before="60" w:line="276" w:lineRule="auto"/>
              <w:jc w:val="right"/>
              <w:rPr>
                <w:rFonts w:ascii="Arial" w:hAnsi="Arial" w:cs="Arial"/>
                <w:sz w:val="16"/>
                <w:szCs w:val="16"/>
                <w:cs/>
                <w:lang w:val="en-GB"/>
              </w:rPr>
            </w:pPr>
          </w:p>
        </w:tc>
        <w:tc>
          <w:tcPr>
            <w:tcW w:w="1265" w:type="dxa"/>
            <w:vAlign w:val="bottom"/>
          </w:tcPr>
          <w:p w14:paraId="279DE61D" w14:textId="77777777" w:rsidR="00801078" w:rsidRPr="009E033D" w:rsidRDefault="00801078" w:rsidP="00304DB8">
            <w:pPr>
              <w:spacing w:before="60" w:line="276" w:lineRule="auto"/>
              <w:jc w:val="right"/>
              <w:rPr>
                <w:rFonts w:ascii="Arial" w:hAnsi="Arial" w:cs="Arial"/>
                <w:sz w:val="16"/>
                <w:szCs w:val="16"/>
                <w:cs/>
                <w:lang w:val="en-GB"/>
              </w:rPr>
            </w:pPr>
          </w:p>
        </w:tc>
        <w:tc>
          <w:tcPr>
            <w:tcW w:w="1248" w:type="dxa"/>
            <w:vAlign w:val="bottom"/>
          </w:tcPr>
          <w:p w14:paraId="6F91A8D8" w14:textId="77777777" w:rsidR="00801078" w:rsidRPr="009E033D" w:rsidRDefault="00801078" w:rsidP="00304DB8">
            <w:pPr>
              <w:spacing w:before="60" w:line="276" w:lineRule="auto"/>
              <w:jc w:val="right"/>
              <w:rPr>
                <w:rFonts w:ascii="Arial" w:hAnsi="Arial" w:cs="Arial"/>
                <w:sz w:val="16"/>
                <w:szCs w:val="16"/>
                <w:cs/>
                <w:lang w:val="en-GB"/>
              </w:rPr>
            </w:pPr>
          </w:p>
        </w:tc>
        <w:tc>
          <w:tcPr>
            <w:tcW w:w="1303" w:type="dxa"/>
            <w:vAlign w:val="bottom"/>
          </w:tcPr>
          <w:p w14:paraId="42075D28" w14:textId="77777777" w:rsidR="00801078" w:rsidRPr="009E033D" w:rsidRDefault="00801078" w:rsidP="00304DB8">
            <w:pPr>
              <w:spacing w:before="60" w:line="276" w:lineRule="auto"/>
              <w:jc w:val="right"/>
              <w:rPr>
                <w:rFonts w:ascii="Arial" w:hAnsi="Arial" w:cs="Arial"/>
                <w:bCs/>
                <w:sz w:val="16"/>
                <w:szCs w:val="16"/>
                <w:lang w:val="en-GB" w:eastAsia="en-US" w:bidi="ar-SA"/>
              </w:rPr>
            </w:pPr>
          </w:p>
        </w:tc>
        <w:tc>
          <w:tcPr>
            <w:tcW w:w="1241" w:type="dxa"/>
            <w:vAlign w:val="bottom"/>
          </w:tcPr>
          <w:p w14:paraId="2F8D9695" w14:textId="77777777" w:rsidR="00801078" w:rsidRPr="009E033D" w:rsidRDefault="00801078" w:rsidP="00304DB8">
            <w:pPr>
              <w:spacing w:before="60" w:line="276" w:lineRule="auto"/>
              <w:jc w:val="right"/>
              <w:rPr>
                <w:rFonts w:ascii="Arial" w:hAnsi="Arial" w:cs="Arial"/>
                <w:bCs/>
                <w:sz w:val="16"/>
                <w:szCs w:val="16"/>
                <w:lang w:val="en-GB" w:eastAsia="en-US" w:bidi="ar-SA"/>
              </w:rPr>
            </w:pPr>
          </w:p>
        </w:tc>
        <w:tc>
          <w:tcPr>
            <w:tcW w:w="1604" w:type="dxa"/>
            <w:vAlign w:val="bottom"/>
          </w:tcPr>
          <w:p w14:paraId="65D69DCE" w14:textId="77777777" w:rsidR="00801078" w:rsidRPr="009E033D" w:rsidRDefault="00801078" w:rsidP="00304DB8">
            <w:pPr>
              <w:spacing w:before="60" w:line="276" w:lineRule="auto"/>
              <w:jc w:val="right"/>
              <w:rPr>
                <w:rFonts w:ascii="Arial" w:hAnsi="Arial" w:cs="Arial"/>
                <w:sz w:val="16"/>
                <w:szCs w:val="16"/>
                <w:cs/>
                <w:lang w:val="en-GB"/>
              </w:rPr>
            </w:pPr>
          </w:p>
        </w:tc>
      </w:tr>
      <w:tr w:rsidR="00801078" w:rsidRPr="009E033D" w14:paraId="3DD061EF" w14:textId="77777777" w:rsidTr="00181CC9">
        <w:tc>
          <w:tcPr>
            <w:tcW w:w="2939" w:type="dxa"/>
          </w:tcPr>
          <w:p w14:paraId="51D31F33" w14:textId="5A1153AD" w:rsidR="00801078" w:rsidRPr="009E033D" w:rsidRDefault="00801078" w:rsidP="00801078">
            <w:pPr>
              <w:spacing w:before="60" w:line="276" w:lineRule="auto"/>
              <w:rPr>
                <w:rFonts w:ascii="Arial" w:hAnsi="Arial" w:cs="Arial"/>
                <w:bCs/>
                <w:sz w:val="16"/>
                <w:szCs w:val="16"/>
                <w:lang w:val="en-GB" w:eastAsia="en-US" w:bidi="ar-SA"/>
              </w:rPr>
            </w:pPr>
            <w:r w:rsidRPr="009E033D">
              <w:rPr>
                <w:rFonts w:ascii="Arial" w:hAnsi="Arial" w:cs="Arial"/>
                <w:b/>
                <w:sz w:val="16"/>
                <w:szCs w:val="16"/>
                <w:lang w:val="en-GB" w:eastAsia="en-US" w:bidi="ar-SA"/>
              </w:rPr>
              <w:t>Net book value</w:t>
            </w:r>
          </w:p>
        </w:tc>
        <w:tc>
          <w:tcPr>
            <w:tcW w:w="1447" w:type="dxa"/>
            <w:vAlign w:val="bottom"/>
          </w:tcPr>
          <w:p w14:paraId="2B60C198" w14:textId="77777777" w:rsidR="00801078" w:rsidRPr="009E033D" w:rsidRDefault="00801078" w:rsidP="00304DB8">
            <w:pPr>
              <w:spacing w:before="60" w:line="276" w:lineRule="auto"/>
              <w:jc w:val="right"/>
              <w:rPr>
                <w:rFonts w:ascii="Arial" w:hAnsi="Arial" w:cs="Arial"/>
                <w:sz w:val="16"/>
                <w:szCs w:val="16"/>
                <w:cs/>
                <w:lang w:val="en-GB"/>
              </w:rPr>
            </w:pPr>
          </w:p>
        </w:tc>
        <w:tc>
          <w:tcPr>
            <w:tcW w:w="1660" w:type="dxa"/>
            <w:vAlign w:val="bottom"/>
          </w:tcPr>
          <w:p w14:paraId="39EFA46F" w14:textId="77777777" w:rsidR="00801078" w:rsidRPr="009E033D" w:rsidRDefault="00801078" w:rsidP="00304DB8">
            <w:pPr>
              <w:spacing w:before="60" w:line="276" w:lineRule="auto"/>
              <w:jc w:val="right"/>
              <w:rPr>
                <w:rFonts w:ascii="Arial" w:hAnsi="Arial" w:cs="Arial"/>
                <w:sz w:val="16"/>
                <w:szCs w:val="16"/>
                <w:cs/>
                <w:lang w:val="en-GB"/>
              </w:rPr>
            </w:pPr>
          </w:p>
        </w:tc>
        <w:tc>
          <w:tcPr>
            <w:tcW w:w="1583" w:type="dxa"/>
            <w:vAlign w:val="bottom"/>
          </w:tcPr>
          <w:p w14:paraId="3984035A" w14:textId="77777777" w:rsidR="00801078" w:rsidRPr="009E033D" w:rsidRDefault="00801078" w:rsidP="00304DB8">
            <w:pPr>
              <w:spacing w:before="60" w:line="276" w:lineRule="auto"/>
              <w:jc w:val="right"/>
              <w:rPr>
                <w:rFonts w:ascii="Arial" w:hAnsi="Arial" w:cs="Arial"/>
                <w:sz w:val="16"/>
                <w:szCs w:val="16"/>
                <w:cs/>
                <w:lang w:val="en-GB"/>
              </w:rPr>
            </w:pPr>
          </w:p>
        </w:tc>
        <w:tc>
          <w:tcPr>
            <w:tcW w:w="1265" w:type="dxa"/>
            <w:vAlign w:val="bottom"/>
          </w:tcPr>
          <w:p w14:paraId="1881630C" w14:textId="77777777" w:rsidR="00801078" w:rsidRPr="009E033D" w:rsidRDefault="00801078" w:rsidP="00304DB8">
            <w:pPr>
              <w:spacing w:before="60" w:line="276" w:lineRule="auto"/>
              <w:jc w:val="right"/>
              <w:rPr>
                <w:rFonts w:ascii="Arial" w:hAnsi="Arial" w:cs="Arial"/>
                <w:sz w:val="16"/>
                <w:szCs w:val="16"/>
                <w:cs/>
                <w:lang w:val="en-GB"/>
              </w:rPr>
            </w:pPr>
          </w:p>
        </w:tc>
        <w:tc>
          <w:tcPr>
            <w:tcW w:w="1248" w:type="dxa"/>
            <w:vAlign w:val="bottom"/>
          </w:tcPr>
          <w:p w14:paraId="36C1848C" w14:textId="77777777" w:rsidR="00801078" w:rsidRPr="009E033D" w:rsidRDefault="00801078" w:rsidP="00304DB8">
            <w:pPr>
              <w:spacing w:before="60" w:line="276" w:lineRule="auto"/>
              <w:jc w:val="right"/>
              <w:rPr>
                <w:rFonts w:ascii="Arial" w:hAnsi="Arial" w:cs="Arial"/>
                <w:sz w:val="16"/>
                <w:szCs w:val="16"/>
                <w:cs/>
                <w:lang w:val="en-GB"/>
              </w:rPr>
            </w:pPr>
          </w:p>
        </w:tc>
        <w:tc>
          <w:tcPr>
            <w:tcW w:w="1303" w:type="dxa"/>
            <w:vAlign w:val="bottom"/>
          </w:tcPr>
          <w:p w14:paraId="3906C9C0" w14:textId="77777777" w:rsidR="00801078" w:rsidRPr="009E033D" w:rsidRDefault="00801078" w:rsidP="00304DB8">
            <w:pPr>
              <w:spacing w:before="60" w:line="276" w:lineRule="auto"/>
              <w:jc w:val="right"/>
              <w:rPr>
                <w:rFonts w:ascii="Arial" w:hAnsi="Arial" w:cs="Arial"/>
                <w:bCs/>
                <w:sz w:val="16"/>
                <w:szCs w:val="16"/>
                <w:lang w:val="en-GB" w:eastAsia="en-US" w:bidi="ar-SA"/>
              </w:rPr>
            </w:pPr>
          </w:p>
        </w:tc>
        <w:tc>
          <w:tcPr>
            <w:tcW w:w="1241" w:type="dxa"/>
            <w:vAlign w:val="bottom"/>
          </w:tcPr>
          <w:p w14:paraId="54768AE3" w14:textId="77777777" w:rsidR="00801078" w:rsidRPr="009E033D" w:rsidRDefault="00801078" w:rsidP="00304DB8">
            <w:pPr>
              <w:spacing w:before="60" w:line="276" w:lineRule="auto"/>
              <w:jc w:val="right"/>
              <w:rPr>
                <w:rFonts w:ascii="Arial" w:hAnsi="Arial" w:cs="Arial"/>
                <w:bCs/>
                <w:sz w:val="16"/>
                <w:szCs w:val="16"/>
                <w:lang w:val="en-GB" w:eastAsia="en-US" w:bidi="ar-SA"/>
              </w:rPr>
            </w:pPr>
          </w:p>
        </w:tc>
        <w:tc>
          <w:tcPr>
            <w:tcW w:w="1604" w:type="dxa"/>
            <w:vAlign w:val="bottom"/>
          </w:tcPr>
          <w:p w14:paraId="62BB12E2" w14:textId="77777777" w:rsidR="00801078" w:rsidRPr="009E033D" w:rsidRDefault="00801078" w:rsidP="00304DB8">
            <w:pPr>
              <w:spacing w:before="60" w:line="276" w:lineRule="auto"/>
              <w:jc w:val="right"/>
              <w:rPr>
                <w:rFonts w:ascii="Arial" w:hAnsi="Arial" w:cs="Arial"/>
                <w:sz w:val="16"/>
                <w:szCs w:val="16"/>
                <w:cs/>
                <w:lang w:val="en-GB"/>
              </w:rPr>
            </w:pPr>
          </w:p>
        </w:tc>
      </w:tr>
      <w:tr w:rsidR="00347FEB" w:rsidRPr="009E033D" w14:paraId="0D52BFA6" w14:textId="77777777" w:rsidTr="00181CC9">
        <w:tc>
          <w:tcPr>
            <w:tcW w:w="2939" w:type="dxa"/>
          </w:tcPr>
          <w:p w14:paraId="4C350E15" w14:textId="12FCC530" w:rsidR="00347FEB" w:rsidRPr="009E033D" w:rsidRDefault="00347FEB" w:rsidP="00347FE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447" w:type="dxa"/>
            <w:vAlign w:val="bottom"/>
          </w:tcPr>
          <w:p w14:paraId="2A6A1E16" w14:textId="14DABFEF"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78,994,084</w:t>
            </w:r>
          </w:p>
        </w:tc>
        <w:tc>
          <w:tcPr>
            <w:tcW w:w="1660" w:type="dxa"/>
            <w:vAlign w:val="bottom"/>
          </w:tcPr>
          <w:p w14:paraId="4410FF65" w14:textId="2701FFF4"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29,045,506</w:t>
            </w:r>
          </w:p>
        </w:tc>
        <w:tc>
          <w:tcPr>
            <w:tcW w:w="1583" w:type="dxa"/>
            <w:vAlign w:val="bottom"/>
          </w:tcPr>
          <w:p w14:paraId="5B229184" w14:textId="12C4FC19"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103,978,368</w:t>
            </w:r>
          </w:p>
        </w:tc>
        <w:tc>
          <w:tcPr>
            <w:tcW w:w="1265" w:type="dxa"/>
            <w:vAlign w:val="bottom"/>
          </w:tcPr>
          <w:p w14:paraId="58356E43" w14:textId="2A08175C"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27,920,571</w:t>
            </w:r>
          </w:p>
        </w:tc>
        <w:tc>
          <w:tcPr>
            <w:tcW w:w="1248" w:type="dxa"/>
            <w:vAlign w:val="bottom"/>
          </w:tcPr>
          <w:p w14:paraId="14D3DD1B" w14:textId="1374FAD1"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6,399,644</w:t>
            </w:r>
          </w:p>
        </w:tc>
        <w:tc>
          <w:tcPr>
            <w:tcW w:w="1303" w:type="dxa"/>
            <w:vAlign w:val="bottom"/>
          </w:tcPr>
          <w:p w14:paraId="1ED60357" w14:textId="2BF807E8" w:rsidR="00347FEB" w:rsidRPr="009E033D" w:rsidRDefault="00184800" w:rsidP="00184800">
            <w:pPr>
              <w:pBdr>
                <w:bottom w:val="single" w:sz="12"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134AF2BB" w14:textId="2EBD9F83" w:rsidR="00347FEB" w:rsidRPr="009E033D" w:rsidRDefault="00347FEB" w:rsidP="00304DB8">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10,352,020</w:t>
            </w:r>
          </w:p>
        </w:tc>
        <w:tc>
          <w:tcPr>
            <w:tcW w:w="1604" w:type="dxa"/>
            <w:vAlign w:val="bottom"/>
          </w:tcPr>
          <w:p w14:paraId="3D4EA668" w14:textId="3B9D2195" w:rsidR="00347FEB" w:rsidRPr="009E033D" w:rsidRDefault="00347FEB" w:rsidP="00304DB8">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256,690,193</w:t>
            </w:r>
          </w:p>
        </w:tc>
      </w:tr>
      <w:tr w:rsidR="00347FEB" w:rsidRPr="009E033D" w14:paraId="7D8A28AB" w14:textId="77777777" w:rsidTr="00181CC9">
        <w:tc>
          <w:tcPr>
            <w:tcW w:w="2939" w:type="dxa"/>
          </w:tcPr>
          <w:p w14:paraId="3F842637" w14:textId="1CB7FC11" w:rsidR="00347FEB" w:rsidRPr="009E033D" w:rsidRDefault="00347FEB" w:rsidP="00347FEB">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447" w:type="dxa"/>
            <w:vAlign w:val="bottom"/>
          </w:tcPr>
          <w:p w14:paraId="4BBAED9D" w14:textId="57ABAC32" w:rsidR="00347FEB" w:rsidRPr="009E033D" w:rsidRDefault="00127F42" w:rsidP="00127F42">
            <w:pPr>
              <w:pBdr>
                <w:bottom w:val="single" w:sz="12"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660" w:type="dxa"/>
            <w:vAlign w:val="bottom"/>
          </w:tcPr>
          <w:p w14:paraId="5D3A6D82" w14:textId="3DD5A105" w:rsidR="00347FEB" w:rsidRPr="009E033D" w:rsidRDefault="000B5BAC"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56,1</w:t>
            </w:r>
            <w:r w:rsidR="007618E9" w:rsidRPr="009E033D">
              <w:rPr>
                <w:rFonts w:ascii="Arial" w:hAnsi="Arial" w:cs="Arial"/>
                <w:sz w:val="16"/>
                <w:szCs w:val="16"/>
                <w:lang w:val="en-GB"/>
              </w:rPr>
              <w:t>72,022</w:t>
            </w:r>
          </w:p>
        </w:tc>
        <w:tc>
          <w:tcPr>
            <w:tcW w:w="1583" w:type="dxa"/>
            <w:vAlign w:val="bottom"/>
          </w:tcPr>
          <w:p w14:paraId="25880D63" w14:textId="38BD4576" w:rsidR="00347FEB" w:rsidRPr="009E033D" w:rsidRDefault="000B5BAC" w:rsidP="000B5BAC">
            <w:pPr>
              <w:pBdr>
                <w:bottom w:val="single" w:sz="12" w:space="1" w:color="auto"/>
              </w:pBdr>
              <w:spacing w:before="60" w:line="276" w:lineRule="auto"/>
              <w:jc w:val="center"/>
              <w:rPr>
                <w:rFonts w:ascii="Arial" w:hAnsi="Arial" w:cs="Arial"/>
                <w:sz w:val="16"/>
                <w:szCs w:val="16"/>
                <w:cs/>
                <w:lang w:val="en-GB"/>
              </w:rPr>
            </w:pPr>
            <w:r w:rsidRPr="009E033D">
              <w:rPr>
                <w:rFonts w:ascii="Arial" w:hAnsi="Arial" w:cs="Arial"/>
                <w:bCs/>
                <w:sz w:val="16"/>
                <w:szCs w:val="16"/>
                <w:lang w:val="en-GB" w:eastAsia="en-US" w:bidi="ar-SA"/>
              </w:rPr>
              <w:t xml:space="preserve">             -</w:t>
            </w:r>
          </w:p>
        </w:tc>
        <w:tc>
          <w:tcPr>
            <w:tcW w:w="1265" w:type="dxa"/>
            <w:vAlign w:val="bottom"/>
          </w:tcPr>
          <w:p w14:paraId="6F765DC9" w14:textId="6E55A489" w:rsidR="00347FEB" w:rsidRPr="009E033D" w:rsidRDefault="000B5BAC"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43,294,485</w:t>
            </w:r>
          </w:p>
        </w:tc>
        <w:tc>
          <w:tcPr>
            <w:tcW w:w="1248" w:type="dxa"/>
            <w:vAlign w:val="bottom"/>
          </w:tcPr>
          <w:p w14:paraId="2AF8EB85" w14:textId="49F5B673" w:rsidR="00347FEB" w:rsidRPr="009E033D" w:rsidRDefault="00184800"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233,560</w:t>
            </w:r>
          </w:p>
        </w:tc>
        <w:tc>
          <w:tcPr>
            <w:tcW w:w="1303" w:type="dxa"/>
            <w:vAlign w:val="bottom"/>
          </w:tcPr>
          <w:p w14:paraId="2A701EC4" w14:textId="001ADBE7" w:rsidR="00347FEB" w:rsidRPr="009E033D" w:rsidRDefault="000403F2" w:rsidP="00347FEB">
            <w:pPr>
              <w:pBdr>
                <w:bottom w:val="single" w:sz="12"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241" w:type="dxa"/>
            <w:vAlign w:val="bottom"/>
          </w:tcPr>
          <w:p w14:paraId="2A5909B0" w14:textId="1217AD5E" w:rsidR="00347FEB" w:rsidRPr="009E033D" w:rsidRDefault="003A73ED" w:rsidP="00347FEB">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3,466,364</w:t>
            </w:r>
          </w:p>
        </w:tc>
        <w:tc>
          <w:tcPr>
            <w:tcW w:w="1604" w:type="dxa"/>
            <w:vAlign w:val="bottom"/>
          </w:tcPr>
          <w:p w14:paraId="34D57F87" w14:textId="57EEB3A6" w:rsidR="00347FEB" w:rsidRPr="009E033D" w:rsidRDefault="003A73ED"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103,166,431</w:t>
            </w:r>
          </w:p>
        </w:tc>
      </w:tr>
      <w:tr w:rsidR="00347FEB" w:rsidRPr="009E033D" w14:paraId="2FCE3F07" w14:textId="77777777" w:rsidTr="00181CC9">
        <w:tc>
          <w:tcPr>
            <w:tcW w:w="2939" w:type="dxa"/>
          </w:tcPr>
          <w:p w14:paraId="041CB665" w14:textId="77777777" w:rsidR="00347FEB" w:rsidRPr="009E033D" w:rsidRDefault="00347FEB" w:rsidP="00347FEB">
            <w:pPr>
              <w:spacing w:before="60" w:line="276" w:lineRule="auto"/>
              <w:rPr>
                <w:rFonts w:ascii="Arial" w:hAnsi="Arial" w:cs="Arial"/>
                <w:bCs/>
                <w:sz w:val="16"/>
                <w:szCs w:val="16"/>
                <w:lang w:val="en-GB" w:eastAsia="en-US" w:bidi="ar-SA"/>
              </w:rPr>
            </w:pPr>
          </w:p>
        </w:tc>
        <w:tc>
          <w:tcPr>
            <w:tcW w:w="1447" w:type="dxa"/>
            <w:vAlign w:val="bottom"/>
          </w:tcPr>
          <w:p w14:paraId="5C8DFFC8" w14:textId="77777777" w:rsidR="00347FEB" w:rsidRPr="009E033D" w:rsidRDefault="00347FEB" w:rsidP="00347FEB">
            <w:pPr>
              <w:spacing w:before="60" w:line="276" w:lineRule="auto"/>
              <w:jc w:val="center"/>
              <w:rPr>
                <w:rFonts w:ascii="Arial" w:hAnsi="Arial" w:cs="Arial"/>
                <w:sz w:val="16"/>
                <w:szCs w:val="16"/>
                <w:cs/>
                <w:lang w:val="en-GB"/>
              </w:rPr>
            </w:pPr>
          </w:p>
        </w:tc>
        <w:tc>
          <w:tcPr>
            <w:tcW w:w="1660" w:type="dxa"/>
            <w:vAlign w:val="bottom"/>
          </w:tcPr>
          <w:p w14:paraId="4E9A733F" w14:textId="77777777" w:rsidR="00347FEB" w:rsidRPr="009E033D" w:rsidRDefault="00347FEB" w:rsidP="00347FEB">
            <w:pPr>
              <w:spacing w:before="60" w:line="276" w:lineRule="auto"/>
              <w:jc w:val="right"/>
              <w:rPr>
                <w:rFonts w:ascii="Arial" w:hAnsi="Arial" w:cs="Arial"/>
                <w:sz w:val="16"/>
                <w:szCs w:val="16"/>
                <w:cs/>
                <w:lang w:val="en-GB"/>
              </w:rPr>
            </w:pPr>
          </w:p>
        </w:tc>
        <w:tc>
          <w:tcPr>
            <w:tcW w:w="1583" w:type="dxa"/>
            <w:vAlign w:val="bottom"/>
          </w:tcPr>
          <w:p w14:paraId="16441EB1" w14:textId="77777777" w:rsidR="00347FEB" w:rsidRPr="009E033D" w:rsidRDefault="00347FEB" w:rsidP="00347FEB">
            <w:pPr>
              <w:spacing w:before="60" w:line="276" w:lineRule="auto"/>
              <w:jc w:val="right"/>
              <w:rPr>
                <w:rFonts w:ascii="Arial" w:hAnsi="Arial" w:cs="Arial"/>
                <w:sz w:val="16"/>
                <w:szCs w:val="16"/>
                <w:cs/>
                <w:lang w:val="en-GB"/>
              </w:rPr>
            </w:pPr>
          </w:p>
        </w:tc>
        <w:tc>
          <w:tcPr>
            <w:tcW w:w="1265" w:type="dxa"/>
            <w:vAlign w:val="bottom"/>
          </w:tcPr>
          <w:p w14:paraId="4E5A27DE" w14:textId="77777777" w:rsidR="00347FEB" w:rsidRPr="009E033D" w:rsidRDefault="00347FEB" w:rsidP="00347FEB">
            <w:pPr>
              <w:spacing w:before="60" w:line="276" w:lineRule="auto"/>
              <w:jc w:val="right"/>
              <w:rPr>
                <w:rFonts w:ascii="Arial" w:hAnsi="Arial" w:cs="Arial"/>
                <w:sz w:val="16"/>
                <w:szCs w:val="16"/>
                <w:cs/>
                <w:lang w:val="en-GB"/>
              </w:rPr>
            </w:pPr>
          </w:p>
        </w:tc>
        <w:tc>
          <w:tcPr>
            <w:tcW w:w="1248" w:type="dxa"/>
            <w:vAlign w:val="bottom"/>
          </w:tcPr>
          <w:p w14:paraId="73B858FF" w14:textId="77777777" w:rsidR="00347FEB" w:rsidRPr="009E033D" w:rsidRDefault="00347FEB" w:rsidP="00347FEB">
            <w:pPr>
              <w:spacing w:before="60" w:line="276" w:lineRule="auto"/>
              <w:jc w:val="right"/>
              <w:rPr>
                <w:rFonts w:ascii="Arial" w:hAnsi="Arial" w:cs="Arial"/>
                <w:sz w:val="16"/>
                <w:szCs w:val="16"/>
                <w:cs/>
                <w:lang w:val="en-GB"/>
              </w:rPr>
            </w:pPr>
          </w:p>
        </w:tc>
        <w:tc>
          <w:tcPr>
            <w:tcW w:w="1303" w:type="dxa"/>
            <w:vAlign w:val="bottom"/>
          </w:tcPr>
          <w:p w14:paraId="023B1751" w14:textId="77777777" w:rsidR="00347FEB" w:rsidRPr="009E033D" w:rsidRDefault="00347FEB" w:rsidP="00347FEB">
            <w:pPr>
              <w:spacing w:before="60" w:line="276" w:lineRule="auto"/>
              <w:jc w:val="right"/>
              <w:rPr>
                <w:rFonts w:ascii="Arial" w:hAnsi="Arial" w:cs="Arial"/>
                <w:bCs/>
                <w:sz w:val="16"/>
                <w:szCs w:val="16"/>
                <w:lang w:val="en-GB" w:eastAsia="en-US" w:bidi="ar-SA"/>
              </w:rPr>
            </w:pPr>
          </w:p>
        </w:tc>
        <w:tc>
          <w:tcPr>
            <w:tcW w:w="1241" w:type="dxa"/>
            <w:vAlign w:val="bottom"/>
          </w:tcPr>
          <w:p w14:paraId="2FFA2876" w14:textId="77777777" w:rsidR="00347FEB" w:rsidRPr="009E033D" w:rsidRDefault="00347FEB" w:rsidP="00347FEB">
            <w:pPr>
              <w:spacing w:before="60" w:line="276" w:lineRule="auto"/>
              <w:jc w:val="right"/>
              <w:rPr>
                <w:rFonts w:ascii="Arial" w:hAnsi="Arial" w:cs="Arial"/>
                <w:bCs/>
                <w:sz w:val="16"/>
                <w:szCs w:val="16"/>
                <w:lang w:val="en-GB" w:eastAsia="en-US" w:bidi="ar-SA"/>
              </w:rPr>
            </w:pPr>
          </w:p>
        </w:tc>
        <w:tc>
          <w:tcPr>
            <w:tcW w:w="1604" w:type="dxa"/>
            <w:vAlign w:val="bottom"/>
          </w:tcPr>
          <w:p w14:paraId="2AEF0CE4" w14:textId="77777777" w:rsidR="00347FEB" w:rsidRPr="009E033D" w:rsidRDefault="00347FEB" w:rsidP="00347FEB">
            <w:pPr>
              <w:spacing w:before="60" w:line="276" w:lineRule="auto"/>
              <w:jc w:val="right"/>
              <w:rPr>
                <w:rFonts w:ascii="Arial" w:hAnsi="Arial" w:cs="Arial"/>
                <w:sz w:val="16"/>
                <w:szCs w:val="16"/>
                <w:cs/>
                <w:lang w:val="en-GB"/>
              </w:rPr>
            </w:pPr>
          </w:p>
        </w:tc>
      </w:tr>
      <w:tr w:rsidR="00347FEB" w:rsidRPr="009E033D" w14:paraId="7F976C59" w14:textId="77777777" w:rsidTr="00181CC9">
        <w:tc>
          <w:tcPr>
            <w:tcW w:w="4386" w:type="dxa"/>
            <w:gridSpan w:val="2"/>
          </w:tcPr>
          <w:p w14:paraId="21B35835" w14:textId="1BF47007" w:rsidR="00347FEB" w:rsidRPr="009E033D" w:rsidRDefault="00347FEB" w:rsidP="00347FEB">
            <w:pPr>
              <w:spacing w:before="60" w:line="276" w:lineRule="auto"/>
              <w:rPr>
                <w:rFonts w:ascii="Arial" w:hAnsi="Arial" w:cs="Arial"/>
                <w:sz w:val="16"/>
                <w:szCs w:val="16"/>
                <w:cs/>
                <w:lang w:val="en-GB"/>
              </w:rPr>
            </w:pPr>
            <w:r w:rsidRPr="009E033D">
              <w:rPr>
                <w:rFonts w:ascii="Arial" w:hAnsi="Arial" w:cs="Arial"/>
                <w:b/>
                <w:sz w:val="16"/>
                <w:szCs w:val="16"/>
                <w:lang w:val="en-GB" w:eastAsia="en-US" w:bidi="ar-SA"/>
              </w:rPr>
              <w:t>Depreciation for the year 2019</w:t>
            </w:r>
          </w:p>
        </w:tc>
        <w:tc>
          <w:tcPr>
            <w:tcW w:w="1660" w:type="dxa"/>
            <w:vAlign w:val="bottom"/>
          </w:tcPr>
          <w:p w14:paraId="784BABA3" w14:textId="77777777" w:rsidR="00347FEB" w:rsidRPr="009E033D" w:rsidRDefault="00347FEB" w:rsidP="00347FEB">
            <w:pPr>
              <w:spacing w:before="60" w:line="276" w:lineRule="auto"/>
              <w:jc w:val="right"/>
              <w:rPr>
                <w:rFonts w:ascii="Arial" w:hAnsi="Arial" w:cs="Arial"/>
                <w:sz w:val="16"/>
                <w:szCs w:val="16"/>
                <w:cs/>
                <w:lang w:val="en-GB"/>
              </w:rPr>
            </w:pPr>
          </w:p>
        </w:tc>
        <w:tc>
          <w:tcPr>
            <w:tcW w:w="1583" w:type="dxa"/>
            <w:vAlign w:val="bottom"/>
          </w:tcPr>
          <w:p w14:paraId="0A0489E0" w14:textId="77777777" w:rsidR="00347FEB" w:rsidRPr="009E033D" w:rsidRDefault="00347FEB" w:rsidP="00347FEB">
            <w:pPr>
              <w:spacing w:before="60" w:line="276" w:lineRule="auto"/>
              <w:jc w:val="right"/>
              <w:rPr>
                <w:rFonts w:ascii="Arial" w:hAnsi="Arial" w:cs="Arial"/>
                <w:sz w:val="16"/>
                <w:szCs w:val="16"/>
                <w:cs/>
                <w:lang w:val="en-GB"/>
              </w:rPr>
            </w:pPr>
          </w:p>
        </w:tc>
        <w:tc>
          <w:tcPr>
            <w:tcW w:w="1265" w:type="dxa"/>
            <w:vAlign w:val="bottom"/>
          </w:tcPr>
          <w:p w14:paraId="6B29FB03" w14:textId="77777777" w:rsidR="00347FEB" w:rsidRPr="009E033D" w:rsidRDefault="00347FEB" w:rsidP="00347FEB">
            <w:pPr>
              <w:spacing w:before="60" w:line="276" w:lineRule="auto"/>
              <w:jc w:val="right"/>
              <w:rPr>
                <w:rFonts w:ascii="Arial" w:hAnsi="Arial" w:cs="Arial"/>
                <w:sz w:val="16"/>
                <w:szCs w:val="16"/>
                <w:cs/>
                <w:lang w:val="en-GB"/>
              </w:rPr>
            </w:pPr>
          </w:p>
        </w:tc>
        <w:tc>
          <w:tcPr>
            <w:tcW w:w="1248" w:type="dxa"/>
            <w:vAlign w:val="bottom"/>
          </w:tcPr>
          <w:p w14:paraId="448F9B79" w14:textId="77777777" w:rsidR="00347FEB" w:rsidRPr="009E033D" w:rsidRDefault="00347FEB" w:rsidP="00347FEB">
            <w:pPr>
              <w:spacing w:before="60" w:line="276" w:lineRule="auto"/>
              <w:jc w:val="right"/>
              <w:rPr>
                <w:rFonts w:ascii="Arial" w:hAnsi="Arial" w:cs="Arial"/>
                <w:sz w:val="16"/>
                <w:szCs w:val="16"/>
                <w:cs/>
                <w:lang w:val="en-GB"/>
              </w:rPr>
            </w:pPr>
          </w:p>
        </w:tc>
        <w:tc>
          <w:tcPr>
            <w:tcW w:w="1303" w:type="dxa"/>
            <w:vAlign w:val="bottom"/>
          </w:tcPr>
          <w:p w14:paraId="544C54B0" w14:textId="77777777" w:rsidR="00347FEB" w:rsidRPr="009E033D" w:rsidRDefault="00347FEB" w:rsidP="00347FEB">
            <w:pPr>
              <w:spacing w:before="60" w:line="276" w:lineRule="auto"/>
              <w:jc w:val="right"/>
              <w:rPr>
                <w:rFonts w:ascii="Arial" w:hAnsi="Arial" w:cs="Arial"/>
                <w:bCs/>
                <w:sz w:val="16"/>
                <w:szCs w:val="16"/>
                <w:lang w:val="en-GB" w:eastAsia="en-US" w:bidi="ar-SA"/>
              </w:rPr>
            </w:pPr>
          </w:p>
        </w:tc>
        <w:tc>
          <w:tcPr>
            <w:tcW w:w="1241" w:type="dxa"/>
            <w:vAlign w:val="bottom"/>
          </w:tcPr>
          <w:p w14:paraId="0F59B4B7" w14:textId="77777777" w:rsidR="00347FEB" w:rsidRPr="009E033D" w:rsidRDefault="00347FEB" w:rsidP="00347FEB">
            <w:pPr>
              <w:spacing w:before="60" w:line="276" w:lineRule="auto"/>
              <w:jc w:val="right"/>
              <w:rPr>
                <w:rFonts w:ascii="Arial" w:hAnsi="Arial" w:cs="Arial"/>
                <w:bCs/>
                <w:sz w:val="16"/>
                <w:szCs w:val="16"/>
                <w:lang w:val="en-GB" w:eastAsia="en-US" w:bidi="ar-SA"/>
              </w:rPr>
            </w:pPr>
          </w:p>
        </w:tc>
        <w:tc>
          <w:tcPr>
            <w:tcW w:w="1604" w:type="dxa"/>
            <w:vAlign w:val="bottom"/>
          </w:tcPr>
          <w:p w14:paraId="7F767C9C" w14:textId="605DB9A8" w:rsidR="00347FEB" w:rsidRPr="009E033D" w:rsidRDefault="00347FEB"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cs/>
                <w:lang w:val="en-GB"/>
              </w:rPr>
              <w:t>42</w:t>
            </w:r>
            <w:r w:rsidRPr="009E033D">
              <w:rPr>
                <w:rFonts w:ascii="Arial" w:hAnsi="Arial" w:cs="Arial"/>
                <w:sz w:val="16"/>
                <w:szCs w:val="16"/>
                <w:lang w:val="en-GB"/>
              </w:rPr>
              <w:t>,</w:t>
            </w:r>
            <w:r w:rsidRPr="009E033D">
              <w:rPr>
                <w:rFonts w:ascii="Arial" w:hAnsi="Arial" w:cs="Arial"/>
                <w:sz w:val="16"/>
                <w:szCs w:val="16"/>
                <w:cs/>
                <w:lang w:val="en-GB"/>
              </w:rPr>
              <w:t>453</w:t>
            </w:r>
            <w:r w:rsidRPr="009E033D">
              <w:rPr>
                <w:rFonts w:ascii="Arial" w:hAnsi="Arial" w:cs="Arial"/>
                <w:sz w:val="16"/>
                <w:szCs w:val="16"/>
                <w:lang w:val="en-GB"/>
              </w:rPr>
              <w:t>,</w:t>
            </w:r>
            <w:r w:rsidRPr="009E033D">
              <w:rPr>
                <w:rFonts w:ascii="Arial" w:hAnsi="Arial" w:cs="Arial"/>
                <w:sz w:val="16"/>
                <w:szCs w:val="16"/>
                <w:cs/>
                <w:lang w:val="en-GB"/>
              </w:rPr>
              <w:t>080</w:t>
            </w:r>
          </w:p>
        </w:tc>
      </w:tr>
      <w:tr w:rsidR="00347FEB" w:rsidRPr="009E033D" w14:paraId="0CB9C72F" w14:textId="77777777" w:rsidTr="00181CC9">
        <w:tc>
          <w:tcPr>
            <w:tcW w:w="4386" w:type="dxa"/>
            <w:gridSpan w:val="2"/>
          </w:tcPr>
          <w:p w14:paraId="73D06A7B" w14:textId="77E1963D" w:rsidR="00347FEB" w:rsidRPr="009E033D" w:rsidRDefault="00347FEB" w:rsidP="00347FEB">
            <w:pPr>
              <w:spacing w:before="60" w:line="276" w:lineRule="auto"/>
              <w:rPr>
                <w:rFonts w:ascii="Arial" w:hAnsi="Arial" w:cs="Arial"/>
                <w:sz w:val="16"/>
                <w:szCs w:val="16"/>
                <w:cs/>
                <w:lang w:val="en-GB"/>
              </w:rPr>
            </w:pPr>
            <w:r w:rsidRPr="009E033D">
              <w:rPr>
                <w:rFonts w:ascii="Arial" w:hAnsi="Arial" w:cs="Arial"/>
                <w:b/>
                <w:sz w:val="16"/>
                <w:szCs w:val="16"/>
                <w:lang w:val="en-GB" w:eastAsia="en-US" w:bidi="ar-SA"/>
              </w:rPr>
              <w:t>Depreciation for the year 2020</w:t>
            </w:r>
          </w:p>
        </w:tc>
        <w:tc>
          <w:tcPr>
            <w:tcW w:w="1660" w:type="dxa"/>
            <w:vAlign w:val="bottom"/>
          </w:tcPr>
          <w:p w14:paraId="1D91F6E2" w14:textId="77777777" w:rsidR="00347FEB" w:rsidRPr="009E033D" w:rsidRDefault="00347FEB" w:rsidP="00347FEB">
            <w:pPr>
              <w:spacing w:before="60" w:line="276" w:lineRule="auto"/>
              <w:jc w:val="right"/>
              <w:rPr>
                <w:rFonts w:ascii="Arial" w:hAnsi="Arial" w:cs="Arial"/>
                <w:sz w:val="16"/>
                <w:szCs w:val="16"/>
                <w:cs/>
                <w:lang w:val="en-GB"/>
              </w:rPr>
            </w:pPr>
          </w:p>
        </w:tc>
        <w:tc>
          <w:tcPr>
            <w:tcW w:w="1583" w:type="dxa"/>
            <w:vAlign w:val="bottom"/>
          </w:tcPr>
          <w:p w14:paraId="03B8FBDF" w14:textId="77777777" w:rsidR="00347FEB" w:rsidRPr="009E033D" w:rsidRDefault="00347FEB" w:rsidP="00347FEB">
            <w:pPr>
              <w:spacing w:before="60" w:line="276" w:lineRule="auto"/>
              <w:jc w:val="right"/>
              <w:rPr>
                <w:rFonts w:ascii="Arial" w:hAnsi="Arial" w:cs="Arial"/>
                <w:sz w:val="16"/>
                <w:szCs w:val="16"/>
                <w:cs/>
                <w:lang w:val="en-GB"/>
              </w:rPr>
            </w:pPr>
          </w:p>
        </w:tc>
        <w:tc>
          <w:tcPr>
            <w:tcW w:w="1265" w:type="dxa"/>
            <w:vAlign w:val="bottom"/>
          </w:tcPr>
          <w:p w14:paraId="6AA33D3A" w14:textId="77777777" w:rsidR="00347FEB" w:rsidRPr="009E033D" w:rsidRDefault="00347FEB" w:rsidP="00347FEB">
            <w:pPr>
              <w:spacing w:before="60" w:line="276" w:lineRule="auto"/>
              <w:jc w:val="right"/>
              <w:rPr>
                <w:rFonts w:ascii="Arial" w:hAnsi="Arial" w:cs="Arial"/>
                <w:sz w:val="16"/>
                <w:szCs w:val="16"/>
                <w:cs/>
                <w:lang w:val="en-GB"/>
              </w:rPr>
            </w:pPr>
          </w:p>
        </w:tc>
        <w:tc>
          <w:tcPr>
            <w:tcW w:w="1248" w:type="dxa"/>
            <w:vAlign w:val="bottom"/>
          </w:tcPr>
          <w:p w14:paraId="1370C226" w14:textId="77777777" w:rsidR="00347FEB" w:rsidRPr="009E033D" w:rsidRDefault="00347FEB" w:rsidP="00347FEB">
            <w:pPr>
              <w:spacing w:before="60" w:line="276" w:lineRule="auto"/>
              <w:jc w:val="right"/>
              <w:rPr>
                <w:rFonts w:ascii="Arial" w:hAnsi="Arial" w:cs="Arial"/>
                <w:sz w:val="16"/>
                <w:szCs w:val="16"/>
                <w:cs/>
                <w:lang w:val="en-GB"/>
              </w:rPr>
            </w:pPr>
          </w:p>
        </w:tc>
        <w:tc>
          <w:tcPr>
            <w:tcW w:w="1303" w:type="dxa"/>
            <w:vAlign w:val="bottom"/>
          </w:tcPr>
          <w:p w14:paraId="67D4EABE" w14:textId="77777777" w:rsidR="00347FEB" w:rsidRPr="009E033D" w:rsidRDefault="00347FEB" w:rsidP="00347FEB">
            <w:pPr>
              <w:spacing w:before="60" w:line="276" w:lineRule="auto"/>
              <w:jc w:val="right"/>
              <w:rPr>
                <w:rFonts w:ascii="Arial" w:hAnsi="Arial" w:cs="Arial"/>
                <w:bCs/>
                <w:sz w:val="16"/>
                <w:szCs w:val="16"/>
                <w:lang w:val="en-GB" w:eastAsia="en-US" w:bidi="ar-SA"/>
              </w:rPr>
            </w:pPr>
          </w:p>
        </w:tc>
        <w:tc>
          <w:tcPr>
            <w:tcW w:w="1241" w:type="dxa"/>
            <w:vAlign w:val="bottom"/>
          </w:tcPr>
          <w:p w14:paraId="6E3E6B0A" w14:textId="77777777" w:rsidR="00347FEB" w:rsidRPr="009E033D" w:rsidRDefault="00347FEB" w:rsidP="00347FEB">
            <w:pPr>
              <w:spacing w:before="60" w:line="276" w:lineRule="auto"/>
              <w:jc w:val="right"/>
              <w:rPr>
                <w:rFonts w:ascii="Arial" w:hAnsi="Arial" w:cstheme="minorBidi"/>
                <w:bCs/>
                <w:sz w:val="16"/>
                <w:szCs w:val="20"/>
                <w:lang w:val="en-GB" w:eastAsia="en-US"/>
              </w:rPr>
            </w:pPr>
          </w:p>
        </w:tc>
        <w:tc>
          <w:tcPr>
            <w:tcW w:w="1604" w:type="dxa"/>
            <w:vAlign w:val="bottom"/>
          </w:tcPr>
          <w:p w14:paraId="6B9D4DAD" w14:textId="15D8C12B" w:rsidR="00347FEB" w:rsidRPr="009E033D" w:rsidRDefault="003A73ED" w:rsidP="00347FEB">
            <w:pPr>
              <w:pBdr>
                <w:bottom w:val="single" w:sz="12" w:space="1" w:color="auto"/>
              </w:pBdr>
              <w:spacing w:before="60" w:line="276" w:lineRule="auto"/>
              <w:jc w:val="right"/>
              <w:rPr>
                <w:rFonts w:ascii="Arial" w:hAnsi="Arial" w:cs="Arial"/>
                <w:sz w:val="16"/>
                <w:szCs w:val="16"/>
                <w:cs/>
                <w:lang w:val="en-GB"/>
              </w:rPr>
            </w:pPr>
            <w:r w:rsidRPr="009E033D">
              <w:rPr>
                <w:rFonts w:ascii="Arial" w:hAnsi="Arial" w:cs="Arial"/>
                <w:sz w:val="16"/>
                <w:szCs w:val="16"/>
                <w:lang w:val="en-GB"/>
              </w:rPr>
              <w:t>35,238,64</w:t>
            </w:r>
            <w:r w:rsidR="00F06AA9" w:rsidRPr="009E033D">
              <w:rPr>
                <w:rFonts w:ascii="Arial" w:hAnsi="Arial" w:cs="Arial"/>
                <w:sz w:val="16"/>
                <w:szCs w:val="16"/>
                <w:lang w:val="en-GB"/>
              </w:rPr>
              <w:t>6</w:t>
            </w:r>
          </w:p>
        </w:tc>
      </w:tr>
    </w:tbl>
    <w:p w14:paraId="3C0EF168" w14:textId="77777777" w:rsidR="00CC2C24" w:rsidRPr="009E033D" w:rsidRDefault="00CC2C24" w:rsidP="00284603">
      <w:pPr>
        <w:spacing w:line="360" w:lineRule="auto"/>
        <w:jc w:val="thaiDistribute"/>
        <w:rPr>
          <w:rFonts w:ascii="Arial" w:hAnsi="Arial" w:cs="Arial"/>
          <w:bCs/>
          <w:sz w:val="19"/>
          <w:szCs w:val="19"/>
          <w:lang w:val="en-GB" w:eastAsia="en-US" w:bidi="ar-SA"/>
        </w:rPr>
        <w:sectPr w:rsidR="00CC2C24" w:rsidRPr="009E033D" w:rsidSect="00540054">
          <w:pgSz w:w="16840" w:h="11907" w:orient="landscape" w:code="9"/>
          <w:pgMar w:top="993" w:right="1440" w:bottom="1109" w:left="1440" w:header="706" w:footer="763" w:gutter="0"/>
          <w:cols w:space="708"/>
          <w:docGrid w:linePitch="360"/>
        </w:sectPr>
      </w:pPr>
    </w:p>
    <w:tbl>
      <w:tblPr>
        <w:tblStyle w:val="TableGrid"/>
        <w:tblW w:w="9036" w:type="dxa"/>
        <w:tblInd w:w="18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3222"/>
        <w:gridCol w:w="1422"/>
        <w:gridCol w:w="421"/>
        <w:gridCol w:w="1843"/>
        <w:gridCol w:w="153"/>
        <w:gridCol w:w="1969"/>
        <w:gridCol w:w="6"/>
      </w:tblGrid>
      <w:tr w:rsidR="00AD2331" w:rsidRPr="009E033D" w14:paraId="02078515" w14:textId="77777777" w:rsidTr="002763DF">
        <w:trPr>
          <w:gridAfter w:val="1"/>
          <w:wAfter w:w="6" w:type="dxa"/>
        </w:trPr>
        <w:tc>
          <w:tcPr>
            <w:tcW w:w="3222" w:type="dxa"/>
          </w:tcPr>
          <w:p w14:paraId="2A7B9190" w14:textId="77777777" w:rsidR="00AD2331" w:rsidRPr="009E033D" w:rsidRDefault="00AD2331" w:rsidP="00012FAD">
            <w:pPr>
              <w:spacing w:before="60" w:line="276" w:lineRule="auto"/>
              <w:rPr>
                <w:rFonts w:ascii="Arial" w:hAnsi="Arial" w:cs="Arial"/>
                <w:b/>
                <w:sz w:val="16"/>
                <w:szCs w:val="16"/>
                <w:lang w:eastAsia="en-US" w:bidi="ar-SA"/>
              </w:rPr>
            </w:pPr>
          </w:p>
        </w:tc>
        <w:tc>
          <w:tcPr>
            <w:tcW w:w="1422" w:type="dxa"/>
          </w:tcPr>
          <w:p w14:paraId="618C18D4" w14:textId="77777777" w:rsidR="00AD2331" w:rsidRPr="009E033D" w:rsidRDefault="00AD2331" w:rsidP="00012FAD">
            <w:pPr>
              <w:spacing w:before="60" w:line="276" w:lineRule="auto"/>
              <w:rPr>
                <w:rFonts w:ascii="Arial" w:hAnsi="Arial" w:cs="Arial"/>
                <w:b/>
                <w:sz w:val="16"/>
                <w:szCs w:val="16"/>
                <w:lang w:val="en-GB" w:eastAsia="en-US" w:bidi="ar-SA"/>
              </w:rPr>
            </w:pPr>
          </w:p>
        </w:tc>
        <w:tc>
          <w:tcPr>
            <w:tcW w:w="2417" w:type="dxa"/>
            <w:gridSpan w:val="3"/>
          </w:tcPr>
          <w:p w14:paraId="56A15CD9" w14:textId="77777777" w:rsidR="00AD2331" w:rsidRPr="009E033D" w:rsidRDefault="00AD2331" w:rsidP="00012FAD">
            <w:pPr>
              <w:spacing w:before="60" w:line="276" w:lineRule="auto"/>
              <w:rPr>
                <w:rFonts w:ascii="Arial" w:hAnsi="Arial" w:cs="Arial"/>
                <w:b/>
                <w:sz w:val="16"/>
                <w:szCs w:val="16"/>
                <w:lang w:val="en-GB" w:eastAsia="en-US" w:bidi="ar-SA"/>
              </w:rPr>
            </w:pPr>
          </w:p>
        </w:tc>
        <w:tc>
          <w:tcPr>
            <w:tcW w:w="1969" w:type="dxa"/>
          </w:tcPr>
          <w:p w14:paraId="0773D6E3"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w:t>
            </w:r>
            <w:proofErr w:type="gramStart"/>
            <w:r w:rsidRPr="009E033D">
              <w:rPr>
                <w:rFonts w:ascii="Arial" w:hAnsi="Arial" w:cs="Arial"/>
                <w:bCs/>
                <w:sz w:val="16"/>
                <w:szCs w:val="16"/>
                <w:lang w:val="en-GB" w:eastAsia="en-US" w:bidi="ar-SA"/>
              </w:rPr>
              <w:t>Unit :</w:t>
            </w:r>
            <w:proofErr w:type="gramEnd"/>
            <w:r w:rsidRPr="009E033D">
              <w:rPr>
                <w:rFonts w:ascii="Arial" w:hAnsi="Arial" w:cs="Arial"/>
                <w:bCs/>
                <w:sz w:val="16"/>
                <w:szCs w:val="16"/>
                <w:lang w:val="en-GB" w:eastAsia="en-US" w:bidi="ar-SA"/>
              </w:rPr>
              <w:t xml:space="preserve"> Baht)</w:t>
            </w:r>
          </w:p>
        </w:tc>
      </w:tr>
      <w:tr w:rsidR="00AD2331" w:rsidRPr="009E033D" w14:paraId="50513145" w14:textId="77777777" w:rsidTr="002763DF">
        <w:trPr>
          <w:gridAfter w:val="1"/>
          <w:wAfter w:w="6" w:type="dxa"/>
        </w:trPr>
        <w:tc>
          <w:tcPr>
            <w:tcW w:w="3222" w:type="dxa"/>
          </w:tcPr>
          <w:p w14:paraId="75891619" w14:textId="77777777" w:rsidR="00AD2331" w:rsidRPr="009E033D" w:rsidRDefault="00AD2331" w:rsidP="00012FAD">
            <w:pPr>
              <w:spacing w:before="60" w:line="276" w:lineRule="auto"/>
              <w:rPr>
                <w:rFonts w:ascii="Arial" w:hAnsi="Arial" w:cs="Arial"/>
                <w:bCs/>
                <w:sz w:val="16"/>
                <w:szCs w:val="16"/>
                <w:lang w:val="en-GB" w:eastAsia="en-US" w:bidi="ar-SA"/>
              </w:rPr>
            </w:pPr>
          </w:p>
        </w:tc>
        <w:tc>
          <w:tcPr>
            <w:tcW w:w="5808" w:type="dxa"/>
            <w:gridSpan w:val="5"/>
          </w:tcPr>
          <w:p w14:paraId="2721A204" w14:textId="77777777" w:rsidR="00AD2331" w:rsidRPr="009E033D" w:rsidRDefault="00AD2331" w:rsidP="00012FAD">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Separated F/S</w:t>
            </w:r>
          </w:p>
        </w:tc>
      </w:tr>
      <w:tr w:rsidR="00AD2331" w:rsidRPr="009E033D" w14:paraId="19BBAD1F" w14:textId="77777777" w:rsidTr="002763DF">
        <w:trPr>
          <w:trHeight w:val="891"/>
        </w:trPr>
        <w:tc>
          <w:tcPr>
            <w:tcW w:w="3222" w:type="dxa"/>
          </w:tcPr>
          <w:p w14:paraId="55DBF849" w14:textId="77777777" w:rsidR="00AD2331" w:rsidRPr="009E033D" w:rsidRDefault="00AD2331" w:rsidP="00012FAD">
            <w:pPr>
              <w:spacing w:line="276" w:lineRule="auto"/>
              <w:rPr>
                <w:rFonts w:ascii="Arial" w:hAnsi="Arial" w:cs="Arial"/>
                <w:bCs/>
                <w:sz w:val="16"/>
                <w:szCs w:val="16"/>
                <w:lang w:val="en-GB" w:eastAsia="en-US" w:bidi="ar-SA"/>
              </w:rPr>
            </w:pPr>
          </w:p>
        </w:tc>
        <w:tc>
          <w:tcPr>
            <w:tcW w:w="1843" w:type="dxa"/>
            <w:gridSpan w:val="2"/>
            <w:vAlign w:val="bottom"/>
          </w:tcPr>
          <w:p w14:paraId="72D0E8A6" w14:textId="727917AD"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Land and building improvements and cost of dismantling </w:t>
            </w:r>
            <w:r w:rsidR="00BE29A6" w:rsidRPr="009E033D">
              <w:rPr>
                <w:rFonts w:ascii="Arial" w:hAnsi="Arial" w:cs="Arial"/>
                <w:bCs/>
                <w:sz w:val="16"/>
                <w:szCs w:val="16"/>
                <w:lang w:val="en-GB" w:eastAsia="en-US" w:bidi="ar-SA"/>
              </w:rPr>
              <w:t>building</w:t>
            </w:r>
            <w:r w:rsidRPr="009E033D">
              <w:rPr>
                <w:rFonts w:ascii="Arial" w:hAnsi="Arial" w:cs="Arial"/>
                <w:bCs/>
                <w:sz w:val="16"/>
                <w:szCs w:val="16"/>
                <w:lang w:val="en-GB" w:eastAsia="en-US" w:bidi="ar-SA"/>
              </w:rPr>
              <w:t xml:space="preserve"> improvements</w:t>
            </w:r>
          </w:p>
        </w:tc>
        <w:tc>
          <w:tcPr>
            <w:tcW w:w="1843" w:type="dxa"/>
            <w:vAlign w:val="bottom"/>
          </w:tcPr>
          <w:p w14:paraId="537A2A3B"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10B2F214"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3BFD982C" w14:textId="77777777" w:rsidR="00AD2331" w:rsidRPr="009E033D" w:rsidRDefault="00AD2331" w:rsidP="00012FAD">
            <w:pPr>
              <w:pBdr>
                <w:bottom w:val="single" w:sz="4" w:space="1" w:color="auto"/>
              </w:pBdr>
              <w:spacing w:line="276" w:lineRule="auto"/>
              <w:jc w:val="center"/>
              <w:rPr>
                <w:rFonts w:ascii="Arial" w:hAnsi="Arial" w:cs="Arial"/>
                <w:sz w:val="16"/>
                <w:szCs w:val="16"/>
                <w:lang w:val="en-GB" w:eastAsia="en-US" w:bidi="ar-SA"/>
              </w:rPr>
            </w:pPr>
            <w:r w:rsidRPr="009E033D">
              <w:rPr>
                <w:rFonts w:ascii="Arial" w:hAnsi="Arial" w:cs="Arial"/>
                <w:bCs/>
                <w:sz w:val="16"/>
                <w:szCs w:val="16"/>
                <w:lang w:val="en-GB" w:eastAsia="en-US" w:bidi="ar-SA"/>
              </w:rPr>
              <w:t>Office equipment and furniture</w:t>
            </w:r>
          </w:p>
        </w:tc>
        <w:tc>
          <w:tcPr>
            <w:tcW w:w="2128" w:type="dxa"/>
            <w:gridSpan w:val="3"/>
            <w:vAlign w:val="bottom"/>
          </w:tcPr>
          <w:p w14:paraId="0AC39E96"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0DA7A8BA"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74009EF1"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56DE664E"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p>
          <w:p w14:paraId="2D07A7C3" w14:textId="77777777" w:rsidR="00AD2331" w:rsidRPr="009E033D" w:rsidRDefault="00AD2331" w:rsidP="00012FAD">
            <w:pPr>
              <w:pBdr>
                <w:bottom w:val="single" w:sz="4" w:space="1" w:color="auto"/>
              </w:pBdr>
              <w:spacing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Total</w:t>
            </w:r>
          </w:p>
        </w:tc>
      </w:tr>
      <w:tr w:rsidR="00AD2331" w:rsidRPr="009E033D" w14:paraId="297294C5" w14:textId="77777777" w:rsidTr="002763DF">
        <w:tc>
          <w:tcPr>
            <w:tcW w:w="3222" w:type="dxa"/>
          </w:tcPr>
          <w:p w14:paraId="4FED4A77" w14:textId="77777777" w:rsidR="00AD2331" w:rsidRPr="009E033D" w:rsidRDefault="00AD2331" w:rsidP="00012FAD">
            <w:pPr>
              <w:spacing w:before="60" w:line="276" w:lineRule="auto"/>
              <w:rPr>
                <w:rFonts w:ascii="Arial" w:hAnsi="Arial" w:cs="Arial"/>
                <w:b/>
                <w:sz w:val="16"/>
                <w:szCs w:val="16"/>
                <w:lang w:val="en-GB" w:eastAsia="en-US" w:bidi="ar-SA"/>
              </w:rPr>
            </w:pPr>
            <w:r w:rsidRPr="009E033D">
              <w:rPr>
                <w:rFonts w:ascii="Arial" w:hAnsi="Arial" w:cs="Arial"/>
                <w:b/>
                <w:sz w:val="16"/>
                <w:szCs w:val="16"/>
                <w:lang w:val="en-GB" w:eastAsia="en-US" w:bidi="ar-SA"/>
              </w:rPr>
              <w:t>Cost</w:t>
            </w:r>
          </w:p>
        </w:tc>
        <w:tc>
          <w:tcPr>
            <w:tcW w:w="1843" w:type="dxa"/>
            <w:gridSpan w:val="2"/>
          </w:tcPr>
          <w:p w14:paraId="5D4E86A7" w14:textId="77777777" w:rsidR="00AD2331" w:rsidRPr="009E033D" w:rsidRDefault="00AD2331" w:rsidP="00012FAD">
            <w:pPr>
              <w:spacing w:before="60" w:line="276" w:lineRule="auto"/>
              <w:rPr>
                <w:rFonts w:ascii="Arial" w:hAnsi="Arial" w:cs="Arial"/>
                <w:b/>
                <w:sz w:val="16"/>
                <w:szCs w:val="16"/>
                <w:lang w:val="en-GB" w:eastAsia="en-US" w:bidi="ar-SA"/>
              </w:rPr>
            </w:pPr>
          </w:p>
        </w:tc>
        <w:tc>
          <w:tcPr>
            <w:tcW w:w="1843" w:type="dxa"/>
          </w:tcPr>
          <w:p w14:paraId="2890A330" w14:textId="77777777" w:rsidR="00AD2331" w:rsidRPr="009E033D" w:rsidRDefault="00AD2331" w:rsidP="00012FAD">
            <w:pPr>
              <w:spacing w:before="60" w:line="276" w:lineRule="auto"/>
              <w:rPr>
                <w:rFonts w:ascii="Arial" w:hAnsi="Arial" w:cs="Arial"/>
                <w:b/>
                <w:sz w:val="16"/>
                <w:szCs w:val="16"/>
                <w:lang w:val="en-GB" w:eastAsia="en-US" w:bidi="ar-SA"/>
              </w:rPr>
            </w:pPr>
          </w:p>
        </w:tc>
        <w:tc>
          <w:tcPr>
            <w:tcW w:w="2128" w:type="dxa"/>
            <w:gridSpan w:val="3"/>
          </w:tcPr>
          <w:p w14:paraId="4FD13F34" w14:textId="77777777" w:rsidR="00AD2331" w:rsidRPr="009E033D" w:rsidRDefault="00AD2331" w:rsidP="00012FAD">
            <w:pPr>
              <w:spacing w:before="60" w:line="276" w:lineRule="auto"/>
              <w:rPr>
                <w:rFonts w:ascii="Arial" w:hAnsi="Arial" w:cs="Arial"/>
                <w:b/>
                <w:sz w:val="16"/>
                <w:szCs w:val="16"/>
                <w:lang w:val="en-GB" w:eastAsia="en-US" w:bidi="ar-SA"/>
              </w:rPr>
            </w:pPr>
          </w:p>
        </w:tc>
      </w:tr>
      <w:tr w:rsidR="00AD2331" w:rsidRPr="009E033D" w14:paraId="49AC6AD9" w14:textId="77777777" w:rsidTr="002763DF">
        <w:tc>
          <w:tcPr>
            <w:tcW w:w="3222" w:type="dxa"/>
          </w:tcPr>
          <w:p w14:paraId="2BC20C1B"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1 January 2019</w:t>
            </w:r>
          </w:p>
        </w:tc>
        <w:tc>
          <w:tcPr>
            <w:tcW w:w="1843" w:type="dxa"/>
            <w:gridSpan w:val="2"/>
            <w:vAlign w:val="bottom"/>
          </w:tcPr>
          <w:p w14:paraId="4E5726AC"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2,478,699</w:t>
            </w:r>
          </w:p>
        </w:tc>
        <w:tc>
          <w:tcPr>
            <w:tcW w:w="1843" w:type="dxa"/>
            <w:vAlign w:val="bottom"/>
          </w:tcPr>
          <w:p w14:paraId="00737D8A"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1,079,491</w:t>
            </w:r>
          </w:p>
        </w:tc>
        <w:tc>
          <w:tcPr>
            <w:tcW w:w="2128" w:type="dxa"/>
            <w:gridSpan w:val="3"/>
            <w:vAlign w:val="bottom"/>
          </w:tcPr>
          <w:p w14:paraId="69A3BD92"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3,558,190</w:t>
            </w:r>
          </w:p>
        </w:tc>
      </w:tr>
      <w:tr w:rsidR="00AD2331" w:rsidRPr="009E033D" w14:paraId="60CBF7E5" w14:textId="77777777" w:rsidTr="002763DF">
        <w:tc>
          <w:tcPr>
            <w:tcW w:w="3222" w:type="dxa"/>
          </w:tcPr>
          <w:p w14:paraId="768BDFD8"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Additions</w:t>
            </w:r>
          </w:p>
        </w:tc>
        <w:tc>
          <w:tcPr>
            <w:tcW w:w="1843" w:type="dxa"/>
            <w:gridSpan w:val="2"/>
            <w:vAlign w:val="bottom"/>
          </w:tcPr>
          <w:p w14:paraId="6F175994" w14:textId="77777777" w:rsidR="00AD2331" w:rsidRPr="009E033D" w:rsidRDefault="00AD2331" w:rsidP="00012FAD">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vAlign w:val="bottom"/>
          </w:tcPr>
          <w:p w14:paraId="6DD46332"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501</w:t>
            </w:r>
            <w:r w:rsidRPr="009E033D">
              <w:rPr>
                <w:rFonts w:ascii="Arial" w:hAnsi="Arial" w:cs="Arial"/>
                <w:sz w:val="16"/>
                <w:szCs w:val="16"/>
                <w:lang w:val="en-GB"/>
              </w:rPr>
              <w:t>,</w:t>
            </w:r>
            <w:r w:rsidRPr="009E033D">
              <w:rPr>
                <w:rFonts w:ascii="Arial" w:hAnsi="Arial" w:cs="Arial"/>
                <w:sz w:val="16"/>
                <w:szCs w:val="16"/>
                <w:cs/>
                <w:lang w:val="en-GB"/>
              </w:rPr>
              <w:t>156</w:t>
            </w:r>
          </w:p>
        </w:tc>
        <w:tc>
          <w:tcPr>
            <w:tcW w:w="2128" w:type="dxa"/>
            <w:gridSpan w:val="3"/>
            <w:vAlign w:val="bottom"/>
          </w:tcPr>
          <w:p w14:paraId="07EE6CAE"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501</w:t>
            </w:r>
            <w:r w:rsidRPr="009E033D">
              <w:rPr>
                <w:rFonts w:ascii="Arial" w:hAnsi="Arial" w:cs="Arial"/>
                <w:sz w:val="16"/>
                <w:szCs w:val="16"/>
                <w:lang w:val="en-GB"/>
              </w:rPr>
              <w:t>,</w:t>
            </w:r>
            <w:r w:rsidRPr="009E033D">
              <w:rPr>
                <w:rFonts w:ascii="Arial" w:hAnsi="Arial" w:cs="Arial"/>
                <w:sz w:val="16"/>
                <w:szCs w:val="16"/>
                <w:cs/>
                <w:lang w:val="en-GB"/>
              </w:rPr>
              <w:t>156</w:t>
            </w:r>
          </w:p>
        </w:tc>
      </w:tr>
      <w:tr w:rsidR="00AD2331" w:rsidRPr="009E033D" w14:paraId="164E0F6B" w14:textId="77777777" w:rsidTr="002763DF">
        <w:tc>
          <w:tcPr>
            <w:tcW w:w="3222" w:type="dxa"/>
          </w:tcPr>
          <w:p w14:paraId="0BF1FE3C"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843" w:type="dxa"/>
            <w:gridSpan w:val="2"/>
            <w:vAlign w:val="bottom"/>
          </w:tcPr>
          <w:p w14:paraId="5DB308CE"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(2,478,699)</w:t>
            </w:r>
          </w:p>
        </w:tc>
        <w:tc>
          <w:tcPr>
            <w:tcW w:w="1843" w:type="dxa"/>
            <w:vAlign w:val="bottom"/>
          </w:tcPr>
          <w:p w14:paraId="3865ABD7"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(25,374)</w:t>
            </w:r>
          </w:p>
        </w:tc>
        <w:tc>
          <w:tcPr>
            <w:tcW w:w="2128" w:type="dxa"/>
            <w:gridSpan w:val="3"/>
            <w:vAlign w:val="bottom"/>
          </w:tcPr>
          <w:p w14:paraId="2F7E2B40"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(2,504,073)</w:t>
            </w:r>
          </w:p>
        </w:tc>
      </w:tr>
      <w:tr w:rsidR="00AD2331" w:rsidRPr="009E033D" w14:paraId="127B644B" w14:textId="77777777" w:rsidTr="002763DF">
        <w:tc>
          <w:tcPr>
            <w:tcW w:w="3222" w:type="dxa"/>
          </w:tcPr>
          <w:p w14:paraId="4BB23531"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843" w:type="dxa"/>
            <w:gridSpan w:val="2"/>
          </w:tcPr>
          <w:p w14:paraId="0EAF70EB" w14:textId="77777777" w:rsidR="00AD2331" w:rsidRPr="009E033D" w:rsidRDefault="00AD2331" w:rsidP="00012FAD">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vAlign w:val="bottom"/>
          </w:tcPr>
          <w:p w14:paraId="7B8BB239"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1,555,273</w:t>
            </w:r>
          </w:p>
        </w:tc>
        <w:tc>
          <w:tcPr>
            <w:tcW w:w="2128" w:type="dxa"/>
            <w:gridSpan w:val="3"/>
            <w:vAlign w:val="bottom"/>
          </w:tcPr>
          <w:p w14:paraId="39412028"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1,555,273</w:t>
            </w:r>
          </w:p>
        </w:tc>
      </w:tr>
      <w:tr w:rsidR="00AD2331" w:rsidRPr="009E033D" w14:paraId="4A941E07" w14:textId="77777777" w:rsidTr="002763DF">
        <w:tc>
          <w:tcPr>
            <w:tcW w:w="3222" w:type="dxa"/>
          </w:tcPr>
          <w:p w14:paraId="22C348D8"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Additions</w:t>
            </w:r>
          </w:p>
        </w:tc>
        <w:tc>
          <w:tcPr>
            <w:tcW w:w="1843" w:type="dxa"/>
            <w:gridSpan w:val="2"/>
          </w:tcPr>
          <w:p w14:paraId="38CE57C4" w14:textId="77777777" w:rsidR="00AD2331" w:rsidRPr="009E033D" w:rsidRDefault="00AD2331" w:rsidP="00997DE1">
            <w:pPr>
              <w:pBdr>
                <w:bottom w:val="single" w:sz="4" w:space="1" w:color="auto"/>
              </w:pBdr>
              <w:spacing w:before="60" w:line="276" w:lineRule="auto"/>
              <w:jc w:val="center"/>
              <w:rPr>
                <w:rFonts w:ascii="Arial" w:hAnsi="Arial" w:cs="Arial"/>
                <w:sz w:val="16"/>
                <w:szCs w:val="16"/>
                <w:lang w:val="en-GB"/>
              </w:rPr>
            </w:pPr>
            <w:r w:rsidRPr="009E033D">
              <w:rPr>
                <w:rFonts w:ascii="Arial" w:hAnsi="Arial" w:cs="Arial"/>
                <w:bCs/>
                <w:sz w:val="16"/>
                <w:szCs w:val="16"/>
                <w:lang w:val="en-GB" w:eastAsia="en-US" w:bidi="ar-SA"/>
              </w:rPr>
              <w:t xml:space="preserve">                    -</w:t>
            </w:r>
          </w:p>
        </w:tc>
        <w:tc>
          <w:tcPr>
            <w:tcW w:w="1843" w:type="dxa"/>
          </w:tcPr>
          <w:p w14:paraId="5F09D71D" w14:textId="77777777" w:rsidR="00AD2331" w:rsidRPr="009E033D" w:rsidRDefault="00AD2331" w:rsidP="00997DE1">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713,137</w:t>
            </w:r>
          </w:p>
        </w:tc>
        <w:tc>
          <w:tcPr>
            <w:tcW w:w="2128" w:type="dxa"/>
            <w:gridSpan w:val="3"/>
          </w:tcPr>
          <w:p w14:paraId="178E565E" w14:textId="77777777" w:rsidR="00AD2331" w:rsidRPr="009E033D" w:rsidRDefault="00AD2331" w:rsidP="00997DE1">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713,137</w:t>
            </w:r>
          </w:p>
        </w:tc>
      </w:tr>
      <w:tr w:rsidR="00AD2331" w:rsidRPr="009E033D" w14:paraId="14D6AA31" w14:textId="77777777" w:rsidTr="002763DF">
        <w:tc>
          <w:tcPr>
            <w:tcW w:w="3222" w:type="dxa"/>
          </w:tcPr>
          <w:p w14:paraId="71D6350D"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843" w:type="dxa"/>
            <w:gridSpan w:val="2"/>
          </w:tcPr>
          <w:p w14:paraId="41BE258A" w14:textId="77777777" w:rsidR="00AD2331" w:rsidRPr="009E033D" w:rsidRDefault="00AD2331" w:rsidP="00012FAD">
            <w:pPr>
              <w:pBdr>
                <w:bottom w:val="single" w:sz="4" w:space="1" w:color="auto"/>
              </w:pBdr>
              <w:spacing w:before="60" w:line="276" w:lineRule="auto"/>
              <w:jc w:val="center"/>
              <w:rPr>
                <w:rFonts w:ascii="Arial" w:hAnsi="Arial" w:cs="Arial"/>
                <w:sz w:val="16"/>
                <w:szCs w:val="16"/>
                <w:lang w:val="en-GB"/>
              </w:rPr>
            </w:pPr>
            <w:r w:rsidRPr="009E033D">
              <w:rPr>
                <w:rFonts w:ascii="Arial" w:hAnsi="Arial" w:cs="Arial"/>
                <w:bCs/>
                <w:sz w:val="16"/>
                <w:szCs w:val="16"/>
                <w:lang w:val="en-GB" w:eastAsia="en-US" w:bidi="ar-SA"/>
              </w:rPr>
              <w:t xml:space="preserve">                    -</w:t>
            </w:r>
          </w:p>
        </w:tc>
        <w:tc>
          <w:tcPr>
            <w:tcW w:w="1843" w:type="dxa"/>
          </w:tcPr>
          <w:p w14:paraId="36B2F5AD" w14:textId="77777777" w:rsidR="00AD2331" w:rsidRPr="009E033D" w:rsidRDefault="00AD2331" w:rsidP="00012FAD">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2,268,410</w:t>
            </w:r>
          </w:p>
        </w:tc>
        <w:tc>
          <w:tcPr>
            <w:tcW w:w="2128" w:type="dxa"/>
            <w:gridSpan w:val="3"/>
          </w:tcPr>
          <w:p w14:paraId="0A87BFD3" w14:textId="77777777" w:rsidR="00AD2331" w:rsidRPr="009E033D" w:rsidRDefault="00AD2331" w:rsidP="00012FAD">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2,268,410</w:t>
            </w:r>
          </w:p>
        </w:tc>
      </w:tr>
      <w:tr w:rsidR="00AD2331" w:rsidRPr="009E033D" w14:paraId="0841B84B" w14:textId="77777777" w:rsidTr="002763DF">
        <w:tc>
          <w:tcPr>
            <w:tcW w:w="3222" w:type="dxa"/>
          </w:tcPr>
          <w:p w14:paraId="0A4BD78C" w14:textId="77777777" w:rsidR="00AD2331" w:rsidRPr="009E033D" w:rsidRDefault="00AD2331" w:rsidP="00012FAD">
            <w:pPr>
              <w:spacing w:before="60" w:line="276" w:lineRule="auto"/>
              <w:rPr>
                <w:rFonts w:ascii="Arial" w:hAnsi="Arial" w:cs="Arial"/>
                <w:bCs/>
                <w:sz w:val="16"/>
                <w:szCs w:val="16"/>
                <w:lang w:val="en-GB" w:eastAsia="en-US" w:bidi="ar-SA"/>
              </w:rPr>
            </w:pPr>
          </w:p>
        </w:tc>
        <w:tc>
          <w:tcPr>
            <w:tcW w:w="1843" w:type="dxa"/>
            <w:gridSpan w:val="2"/>
            <w:vAlign w:val="bottom"/>
          </w:tcPr>
          <w:p w14:paraId="1A98BCC0"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708DCFA3"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0B63A1C5"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r>
      <w:tr w:rsidR="00AD2331" w:rsidRPr="009E033D" w14:paraId="46576862" w14:textId="77777777" w:rsidTr="002763DF">
        <w:tc>
          <w:tcPr>
            <w:tcW w:w="3222" w:type="dxa"/>
          </w:tcPr>
          <w:p w14:paraId="5C47D1C9" w14:textId="77777777" w:rsidR="00AD2331" w:rsidRPr="009E033D" w:rsidRDefault="00AD2331" w:rsidP="00012FAD">
            <w:pPr>
              <w:spacing w:before="60" w:line="276" w:lineRule="auto"/>
              <w:rPr>
                <w:rFonts w:ascii="Arial" w:hAnsi="Arial" w:cs="Arial"/>
                <w:b/>
                <w:sz w:val="16"/>
                <w:szCs w:val="16"/>
                <w:lang w:val="en-GB" w:eastAsia="en-US" w:bidi="ar-SA"/>
              </w:rPr>
            </w:pPr>
            <w:r w:rsidRPr="009E033D">
              <w:rPr>
                <w:rFonts w:ascii="Arial" w:hAnsi="Arial" w:cs="Arial"/>
                <w:b/>
                <w:sz w:val="16"/>
                <w:szCs w:val="16"/>
                <w:lang w:val="en-GB" w:eastAsia="en-US" w:bidi="ar-SA"/>
              </w:rPr>
              <w:t>Accumulated depreciation</w:t>
            </w:r>
          </w:p>
        </w:tc>
        <w:tc>
          <w:tcPr>
            <w:tcW w:w="1843" w:type="dxa"/>
            <w:gridSpan w:val="2"/>
            <w:vAlign w:val="bottom"/>
          </w:tcPr>
          <w:p w14:paraId="4A48033B"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47B0C7E6"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63F197BF"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r>
      <w:tr w:rsidR="00AD2331" w:rsidRPr="009E033D" w14:paraId="2AEFD489" w14:textId="77777777" w:rsidTr="002763DF">
        <w:tc>
          <w:tcPr>
            <w:tcW w:w="3222" w:type="dxa"/>
          </w:tcPr>
          <w:p w14:paraId="224C43F5"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1 January 2019</w:t>
            </w:r>
          </w:p>
        </w:tc>
        <w:tc>
          <w:tcPr>
            <w:tcW w:w="1843" w:type="dxa"/>
            <w:gridSpan w:val="2"/>
            <w:vAlign w:val="bottom"/>
          </w:tcPr>
          <w:p w14:paraId="62D7C500"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(1,013,744)</w:t>
            </w:r>
          </w:p>
        </w:tc>
        <w:tc>
          <w:tcPr>
            <w:tcW w:w="1843" w:type="dxa"/>
            <w:vAlign w:val="bottom"/>
          </w:tcPr>
          <w:p w14:paraId="0AAD7748"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(742,612)</w:t>
            </w:r>
          </w:p>
        </w:tc>
        <w:tc>
          <w:tcPr>
            <w:tcW w:w="2128" w:type="dxa"/>
            <w:gridSpan w:val="3"/>
            <w:vAlign w:val="bottom"/>
          </w:tcPr>
          <w:p w14:paraId="3BC5B64F"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cs/>
                <w:lang w:val="en-GB"/>
              </w:rPr>
              <w:t>(1</w:t>
            </w:r>
            <w:r w:rsidRPr="009E033D">
              <w:rPr>
                <w:rFonts w:ascii="Arial" w:hAnsi="Arial" w:cs="Arial"/>
                <w:sz w:val="16"/>
                <w:szCs w:val="16"/>
                <w:lang w:val="en-GB"/>
              </w:rPr>
              <w:t>,</w:t>
            </w:r>
            <w:r w:rsidRPr="009E033D">
              <w:rPr>
                <w:rFonts w:ascii="Arial" w:hAnsi="Arial" w:cs="Arial"/>
                <w:sz w:val="16"/>
                <w:szCs w:val="16"/>
                <w:cs/>
                <w:lang w:val="en-GB"/>
              </w:rPr>
              <w:t>756</w:t>
            </w:r>
            <w:r w:rsidRPr="009E033D">
              <w:rPr>
                <w:rFonts w:ascii="Arial" w:hAnsi="Arial" w:cs="Arial"/>
                <w:sz w:val="16"/>
                <w:szCs w:val="16"/>
                <w:lang w:val="en-GB"/>
              </w:rPr>
              <w:t>,</w:t>
            </w:r>
            <w:r w:rsidRPr="009E033D">
              <w:rPr>
                <w:rFonts w:ascii="Arial" w:hAnsi="Arial" w:cs="Arial"/>
                <w:sz w:val="16"/>
                <w:szCs w:val="16"/>
                <w:cs/>
                <w:lang w:val="en-GB"/>
              </w:rPr>
              <w:t>35</w:t>
            </w:r>
            <w:r w:rsidRPr="009E033D">
              <w:rPr>
                <w:rFonts w:ascii="Arial" w:hAnsi="Arial" w:cs="Arial"/>
                <w:sz w:val="16"/>
                <w:szCs w:val="16"/>
                <w:lang w:val="en-GB"/>
              </w:rPr>
              <w:t>6</w:t>
            </w:r>
            <w:r w:rsidRPr="009E033D">
              <w:rPr>
                <w:rFonts w:ascii="Arial" w:hAnsi="Arial" w:cs="Arial"/>
                <w:sz w:val="16"/>
                <w:szCs w:val="16"/>
                <w:cs/>
                <w:lang w:val="en-GB"/>
              </w:rPr>
              <w:t>)</w:t>
            </w:r>
          </w:p>
        </w:tc>
      </w:tr>
      <w:tr w:rsidR="00AD2331" w:rsidRPr="009E033D" w14:paraId="44CC6B47" w14:textId="77777777" w:rsidTr="002763DF">
        <w:tc>
          <w:tcPr>
            <w:tcW w:w="3222" w:type="dxa"/>
          </w:tcPr>
          <w:p w14:paraId="4DB94B75" w14:textId="21171765" w:rsidR="00AD2331" w:rsidRPr="009E033D" w:rsidRDefault="00E946DF"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Write offs</w:t>
            </w:r>
          </w:p>
        </w:tc>
        <w:tc>
          <w:tcPr>
            <w:tcW w:w="1843" w:type="dxa"/>
            <w:gridSpan w:val="2"/>
            <w:vAlign w:val="bottom"/>
          </w:tcPr>
          <w:p w14:paraId="5890B07A"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2,478,694</w:t>
            </w:r>
          </w:p>
        </w:tc>
        <w:tc>
          <w:tcPr>
            <w:tcW w:w="1843" w:type="dxa"/>
            <w:vAlign w:val="bottom"/>
          </w:tcPr>
          <w:p w14:paraId="41CF2484"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14,625</w:t>
            </w:r>
          </w:p>
        </w:tc>
        <w:tc>
          <w:tcPr>
            <w:tcW w:w="2128" w:type="dxa"/>
            <w:gridSpan w:val="3"/>
            <w:vAlign w:val="bottom"/>
          </w:tcPr>
          <w:p w14:paraId="42B8C0E2"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2,493,319</w:t>
            </w:r>
          </w:p>
        </w:tc>
      </w:tr>
      <w:tr w:rsidR="00AD2331" w:rsidRPr="009E033D" w14:paraId="2207CFEE" w14:textId="77777777" w:rsidTr="002763DF">
        <w:tc>
          <w:tcPr>
            <w:tcW w:w="3222" w:type="dxa"/>
          </w:tcPr>
          <w:p w14:paraId="713C6013"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Depreciation for the year</w:t>
            </w:r>
          </w:p>
        </w:tc>
        <w:tc>
          <w:tcPr>
            <w:tcW w:w="1843" w:type="dxa"/>
            <w:gridSpan w:val="2"/>
            <w:vAlign w:val="bottom"/>
          </w:tcPr>
          <w:p w14:paraId="343EBE93"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(1,464,950)</w:t>
            </w:r>
          </w:p>
        </w:tc>
        <w:tc>
          <w:tcPr>
            <w:tcW w:w="1843" w:type="dxa"/>
            <w:vAlign w:val="bottom"/>
          </w:tcPr>
          <w:p w14:paraId="6621E90A"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(163,633)</w:t>
            </w:r>
          </w:p>
        </w:tc>
        <w:tc>
          <w:tcPr>
            <w:tcW w:w="2128" w:type="dxa"/>
            <w:gridSpan w:val="3"/>
            <w:vAlign w:val="bottom"/>
          </w:tcPr>
          <w:p w14:paraId="3DF60418"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(1,628,583)</w:t>
            </w:r>
          </w:p>
        </w:tc>
      </w:tr>
      <w:tr w:rsidR="00AD2331" w:rsidRPr="009E033D" w14:paraId="478C7DA5" w14:textId="77777777" w:rsidTr="002763DF">
        <w:tc>
          <w:tcPr>
            <w:tcW w:w="3222" w:type="dxa"/>
          </w:tcPr>
          <w:p w14:paraId="20C0B4AE"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843" w:type="dxa"/>
            <w:gridSpan w:val="2"/>
            <w:vAlign w:val="bottom"/>
          </w:tcPr>
          <w:p w14:paraId="1BE03B2C" w14:textId="77777777" w:rsidR="00AD2331" w:rsidRPr="009E033D" w:rsidRDefault="00AD2331" w:rsidP="00012FAD">
            <w:pP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vAlign w:val="bottom"/>
          </w:tcPr>
          <w:p w14:paraId="044AD729"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(891,620)</w:t>
            </w:r>
          </w:p>
        </w:tc>
        <w:tc>
          <w:tcPr>
            <w:tcW w:w="2128" w:type="dxa"/>
            <w:gridSpan w:val="3"/>
            <w:vAlign w:val="bottom"/>
          </w:tcPr>
          <w:p w14:paraId="462D0102" w14:textId="77777777" w:rsidR="00AD2331" w:rsidRPr="009E033D" w:rsidRDefault="00AD2331" w:rsidP="00012FAD">
            <w:pP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(891,620)</w:t>
            </w:r>
          </w:p>
        </w:tc>
      </w:tr>
      <w:tr w:rsidR="00AD2331" w:rsidRPr="009E033D" w14:paraId="588C8669" w14:textId="77777777" w:rsidTr="002763DF">
        <w:tc>
          <w:tcPr>
            <w:tcW w:w="3222" w:type="dxa"/>
          </w:tcPr>
          <w:p w14:paraId="44F8059C"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Depreciation for the year</w:t>
            </w:r>
          </w:p>
        </w:tc>
        <w:tc>
          <w:tcPr>
            <w:tcW w:w="1843" w:type="dxa"/>
            <w:gridSpan w:val="2"/>
          </w:tcPr>
          <w:p w14:paraId="79FC091C" w14:textId="77777777" w:rsidR="00AD2331" w:rsidRPr="009E033D" w:rsidRDefault="00AD2331" w:rsidP="00012FAD">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tcPr>
          <w:p w14:paraId="54F67666" w14:textId="77777777" w:rsidR="00AD2331" w:rsidRPr="009E033D" w:rsidRDefault="00AD2331" w:rsidP="00012FAD">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(301,814)</w:t>
            </w:r>
          </w:p>
        </w:tc>
        <w:tc>
          <w:tcPr>
            <w:tcW w:w="2128" w:type="dxa"/>
            <w:gridSpan w:val="3"/>
          </w:tcPr>
          <w:p w14:paraId="0E291162" w14:textId="77777777" w:rsidR="00AD2331" w:rsidRPr="009E033D" w:rsidRDefault="00AD2331" w:rsidP="00012FAD">
            <w:pPr>
              <w:pBdr>
                <w:bottom w:val="single" w:sz="4"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(301,814)</w:t>
            </w:r>
          </w:p>
        </w:tc>
      </w:tr>
      <w:tr w:rsidR="00AD2331" w:rsidRPr="009E033D" w14:paraId="175F3076" w14:textId="77777777" w:rsidTr="002763DF">
        <w:trPr>
          <w:trHeight w:val="68"/>
        </w:trPr>
        <w:tc>
          <w:tcPr>
            <w:tcW w:w="3222" w:type="dxa"/>
          </w:tcPr>
          <w:p w14:paraId="220D519F"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843" w:type="dxa"/>
            <w:gridSpan w:val="2"/>
          </w:tcPr>
          <w:p w14:paraId="740114AE" w14:textId="77777777" w:rsidR="00AD2331" w:rsidRPr="009E033D" w:rsidRDefault="00AD2331" w:rsidP="00012FAD">
            <w:pPr>
              <w:pBdr>
                <w:bottom w:val="single" w:sz="4"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tcPr>
          <w:p w14:paraId="688341D5" w14:textId="77777777" w:rsidR="00AD2331" w:rsidRPr="009E033D" w:rsidRDefault="00AD2331" w:rsidP="00012FAD">
            <w:pPr>
              <w:pBdr>
                <w:bottom w:val="single" w:sz="4"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(1,193,434)</w:t>
            </w:r>
          </w:p>
        </w:tc>
        <w:tc>
          <w:tcPr>
            <w:tcW w:w="2128" w:type="dxa"/>
            <w:gridSpan w:val="3"/>
          </w:tcPr>
          <w:p w14:paraId="0E817481" w14:textId="48FA6F03" w:rsidR="00AD2331" w:rsidRPr="009E033D" w:rsidRDefault="00AD2331" w:rsidP="004F0C8A">
            <w:pPr>
              <w:pBdr>
                <w:bottom w:val="single" w:sz="4" w:space="1" w:color="auto"/>
              </w:pBdr>
              <w:spacing w:before="60" w:line="276" w:lineRule="auto"/>
              <w:rPr>
                <w:rFonts w:ascii="Arial" w:hAnsi="Arial" w:cs="Arial"/>
                <w:sz w:val="16"/>
                <w:szCs w:val="16"/>
                <w:lang w:val="en-GB"/>
              </w:rPr>
            </w:pPr>
            <w:r w:rsidRPr="009E033D">
              <w:rPr>
                <w:rFonts w:ascii="Arial" w:hAnsi="Arial" w:cs="Arial"/>
                <w:bCs/>
                <w:sz w:val="16"/>
                <w:szCs w:val="16"/>
                <w:lang w:val="en-GB" w:eastAsia="en-US" w:bidi="ar-SA"/>
              </w:rPr>
              <w:t xml:space="preserve">                </w:t>
            </w:r>
            <w:r w:rsidRPr="009E033D">
              <w:rPr>
                <w:rFonts w:ascii="Arial" w:hAnsi="Arial" w:cs="Arial" w:hint="cs"/>
                <w:bCs/>
                <w:sz w:val="16"/>
                <w:szCs w:val="16"/>
                <w:lang w:val="en-GB" w:eastAsia="en-US" w:bidi="ar-SA"/>
              </w:rPr>
              <w:t xml:space="preserve">        </w:t>
            </w:r>
            <w:r w:rsidR="004F0C8A" w:rsidRPr="009E033D">
              <w:rPr>
                <w:rFonts w:ascii="Arial" w:hAnsi="Arial" w:cs="Arial"/>
                <w:bCs/>
                <w:sz w:val="16"/>
                <w:szCs w:val="16"/>
                <w:lang w:val="en-GB" w:eastAsia="en-US" w:bidi="ar-SA"/>
              </w:rPr>
              <w:t>(1,193,434)</w:t>
            </w:r>
          </w:p>
        </w:tc>
      </w:tr>
      <w:tr w:rsidR="00AD2331" w:rsidRPr="009E033D" w14:paraId="2D252559" w14:textId="77777777" w:rsidTr="002763DF">
        <w:trPr>
          <w:trHeight w:val="68"/>
        </w:trPr>
        <w:tc>
          <w:tcPr>
            <w:tcW w:w="3222" w:type="dxa"/>
          </w:tcPr>
          <w:p w14:paraId="39D2F02A" w14:textId="77777777" w:rsidR="00AD2331" w:rsidRPr="009E033D" w:rsidRDefault="00AD2331" w:rsidP="00012FAD">
            <w:pPr>
              <w:spacing w:before="60" w:line="276" w:lineRule="auto"/>
              <w:rPr>
                <w:rFonts w:ascii="Arial" w:hAnsi="Arial" w:cs="Arial"/>
                <w:bCs/>
                <w:sz w:val="16"/>
                <w:szCs w:val="16"/>
                <w:lang w:val="en-GB" w:eastAsia="en-US" w:bidi="ar-SA"/>
              </w:rPr>
            </w:pPr>
          </w:p>
        </w:tc>
        <w:tc>
          <w:tcPr>
            <w:tcW w:w="1843" w:type="dxa"/>
            <w:gridSpan w:val="2"/>
            <w:vAlign w:val="bottom"/>
          </w:tcPr>
          <w:p w14:paraId="6C54582B"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7AC74C73"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4ACCC818"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r>
      <w:tr w:rsidR="00AD2331" w:rsidRPr="009E033D" w14:paraId="7DEE31EA" w14:textId="77777777" w:rsidTr="002763DF">
        <w:trPr>
          <w:trHeight w:val="68"/>
        </w:trPr>
        <w:tc>
          <w:tcPr>
            <w:tcW w:w="3222" w:type="dxa"/>
          </w:tcPr>
          <w:p w14:paraId="05169F01" w14:textId="77777777" w:rsidR="00AD2331" w:rsidRPr="009E033D" w:rsidRDefault="00AD2331" w:rsidP="00012FAD">
            <w:pPr>
              <w:spacing w:before="60" w:line="276" w:lineRule="auto"/>
              <w:rPr>
                <w:rFonts w:ascii="Arial" w:hAnsi="Arial" w:cs="Arial"/>
                <w:b/>
                <w:sz w:val="16"/>
                <w:szCs w:val="16"/>
                <w:lang w:val="en-GB" w:eastAsia="en-US" w:bidi="ar-SA"/>
              </w:rPr>
            </w:pPr>
            <w:r w:rsidRPr="009E033D">
              <w:rPr>
                <w:rFonts w:ascii="Arial" w:hAnsi="Arial" w:cs="Arial"/>
                <w:b/>
                <w:sz w:val="16"/>
                <w:szCs w:val="16"/>
                <w:lang w:val="en-GB" w:eastAsia="en-US" w:bidi="ar-SA"/>
              </w:rPr>
              <w:t>Net book value</w:t>
            </w:r>
          </w:p>
        </w:tc>
        <w:tc>
          <w:tcPr>
            <w:tcW w:w="1843" w:type="dxa"/>
            <w:gridSpan w:val="2"/>
            <w:vAlign w:val="bottom"/>
          </w:tcPr>
          <w:p w14:paraId="4FDE8A68"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27709598"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2527AB95"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r>
      <w:tr w:rsidR="00AD2331" w:rsidRPr="009E033D" w14:paraId="27274D94" w14:textId="77777777" w:rsidTr="002763DF">
        <w:trPr>
          <w:trHeight w:val="108"/>
        </w:trPr>
        <w:tc>
          <w:tcPr>
            <w:tcW w:w="3222" w:type="dxa"/>
          </w:tcPr>
          <w:p w14:paraId="35FDE674"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2019</w:t>
            </w:r>
          </w:p>
        </w:tc>
        <w:tc>
          <w:tcPr>
            <w:tcW w:w="1843" w:type="dxa"/>
            <w:gridSpan w:val="2"/>
            <w:vAlign w:val="bottom"/>
          </w:tcPr>
          <w:p w14:paraId="687EC123" w14:textId="77777777" w:rsidR="00AD2331" w:rsidRPr="009E033D" w:rsidRDefault="00AD2331" w:rsidP="00012FAD">
            <w:pPr>
              <w:pBdr>
                <w:bottom w:val="single" w:sz="12" w:space="1" w:color="auto"/>
              </w:pBdr>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p>
        </w:tc>
        <w:tc>
          <w:tcPr>
            <w:tcW w:w="1843" w:type="dxa"/>
            <w:vAlign w:val="bottom"/>
          </w:tcPr>
          <w:p w14:paraId="61C4431D" w14:textId="77777777" w:rsidR="00AD2331" w:rsidRPr="009E033D" w:rsidRDefault="00AD2331" w:rsidP="00012FAD">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663,653</w:t>
            </w:r>
          </w:p>
        </w:tc>
        <w:tc>
          <w:tcPr>
            <w:tcW w:w="2128" w:type="dxa"/>
            <w:gridSpan w:val="3"/>
            <w:vAlign w:val="bottom"/>
          </w:tcPr>
          <w:p w14:paraId="414FA2DA" w14:textId="77777777" w:rsidR="00AD2331" w:rsidRPr="009E033D" w:rsidRDefault="00AD2331" w:rsidP="00012FAD">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663,653</w:t>
            </w:r>
          </w:p>
        </w:tc>
      </w:tr>
      <w:tr w:rsidR="00AD2331" w:rsidRPr="009E033D" w14:paraId="02A4A724" w14:textId="77777777" w:rsidTr="002763DF">
        <w:trPr>
          <w:trHeight w:val="108"/>
        </w:trPr>
        <w:tc>
          <w:tcPr>
            <w:tcW w:w="3222" w:type="dxa"/>
          </w:tcPr>
          <w:p w14:paraId="29D7EC13"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As </w:t>
            </w:r>
            <w:proofErr w:type="gramStart"/>
            <w:r w:rsidRPr="009E033D">
              <w:rPr>
                <w:rFonts w:ascii="Arial" w:hAnsi="Arial" w:cs="Arial"/>
                <w:bCs/>
                <w:sz w:val="16"/>
                <w:szCs w:val="16"/>
                <w:lang w:val="en-GB" w:eastAsia="en-US" w:bidi="ar-SA"/>
              </w:rPr>
              <w:t>at</w:t>
            </w:r>
            <w:proofErr w:type="gramEnd"/>
            <w:r w:rsidRPr="009E033D">
              <w:rPr>
                <w:rFonts w:ascii="Arial" w:hAnsi="Arial" w:cs="Arial"/>
                <w:bCs/>
                <w:sz w:val="16"/>
                <w:szCs w:val="16"/>
                <w:lang w:val="en-GB" w:eastAsia="en-US" w:bidi="ar-SA"/>
              </w:rPr>
              <w:t xml:space="preserve"> 31 December 2020</w:t>
            </w:r>
          </w:p>
        </w:tc>
        <w:tc>
          <w:tcPr>
            <w:tcW w:w="1843" w:type="dxa"/>
            <w:gridSpan w:val="2"/>
            <w:vAlign w:val="bottom"/>
          </w:tcPr>
          <w:p w14:paraId="5B886F6A" w14:textId="582FFFFC" w:rsidR="00AD2331" w:rsidRPr="009E033D" w:rsidRDefault="00AD2331" w:rsidP="00E948F8">
            <w:pPr>
              <w:pBdr>
                <w:bottom w:val="single" w:sz="12" w:space="1" w:color="auto"/>
              </w:pBdr>
              <w:tabs>
                <w:tab w:val="left" w:pos="1305"/>
              </w:tabs>
              <w:spacing w:before="60" w:line="276" w:lineRule="auto"/>
              <w:jc w:val="center"/>
              <w:rPr>
                <w:rFonts w:ascii="Arial" w:hAnsi="Arial" w:cs="Arial"/>
                <w:bCs/>
                <w:sz w:val="16"/>
                <w:szCs w:val="16"/>
                <w:lang w:val="en-GB" w:eastAsia="en-US" w:bidi="ar-SA"/>
              </w:rPr>
            </w:pPr>
            <w:r w:rsidRPr="009E033D">
              <w:rPr>
                <w:rFonts w:ascii="Arial" w:hAnsi="Arial" w:cs="Arial"/>
                <w:bCs/>
                <w:sz w:val="16"/>
                <w:szCs w:val="16"/>
                <w:lang w:val="en-GB" w:eastAsia="en-US" w:bidi="ar-SA"/>
              </w:rPr>
              <w:t xml:space="preserve">             </w:t>
            </w:r>
            <w:r w:rsidR="00171BA1" w:rsidRPr="009E033D">
              <w:rPr>
                <w:rFonts w:ascii="Arial" w:hAnsi="Arial" w:cs="Arial"/>
                <w:bCs/>
                <w:sz w:val="16"/>
                <w:szCs w:val="16"/>
                <w:lang w:val="en-GB" w:eastAsia="en-US" w:bidi="ar-SA"/>
              </w:rPr>
              <w:t xml:space="preserve">   </w:t>
            </w:r>
            <w:r w:rsidR="00E948F8" w:rsidRPr="009E033D">
              <w:rPr>
                <w:rFonts w:ascii="Arial" w:hAnsi="Arial" w:cs="Arial"/>
                <w:bCs/>
                <w:sz w:val="16"/>
                <w:szCs w:val="16"/>
                <w:lang w:val="en-GB" w:eastAsia="en-US" w:bidi="ar-SA"/>
              </w:rPr>
              <w:t xml:space="preserve"> </w:t>
            </w:r>
            <w:r w:rsidR="00171BA1" w:rsidRPr="009E033D">
              <w:rPr>
                <w:rFonts w:ascii="Arial" w:hAnsi="Arial" w:cs="Arial"/>
                <w:bCs/>
                <w:sz w:val="16"/>
                <w:szCs w:val="16"/>
                <w:lang w:val="en-GB" w:eastAsia="en-US" w:bidi="ar-SA"/>
              </w:rPr>
              <w:t xml:space="preserve">  </w:t>
            </w:r>
            <w:r w:rsidRPr="009E033D">
              <w:rPr>
                <w:rFonts w:ascii="Arial" w:hAnsi="Arial" w:cs="Arial"/>
                <w:bCs/>
                <w:sz w:val="16"/>
                <w:szCs w:val="16"/>
                <w:lang w:val="en-GB" w:eastAsia="en-US" w:bidi="ar-SA"/>
              </w:rPr>
              <w:t xml:space="preserve"> -</w:t>
            </w:r>
          </w:p>
        </w:tc>
        <w:tc>
          <w:tcPr>
            <w:tcW w:w="1843" w:type="dxa"/>
            <w:vAlign w:val="bottom"/>
          </w:tcPr>
          <w:p w14:paraId="1C271F89" w14:textId="77777777" w:rsidR="00AD2331" w:rsidRPr="009E033D" w:rsidRDefault="00AD2331" w:rsidP="00012FAD">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1,074,976</w:t>
            </w:r>
          </w:p>
        </w:tc>
        <w:tc>
          <w:tcPr>
            <w:tcW w:w="2128" w:type="dxa"/>
            <w:gridSpan w:val="3"/>
            <w:vAlign w:val="bottom"/>
          </w:tcPr>
          <w:p w14:paraId="23F17F12" w14:textId="77777777" w:rsidR="00AD2331" w:rsidRPr="009E033D" w:rsidRDefault="00AD2331" w:rsidP="00012FAD">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bCs/>
                <w:sz w:val="16"/>
                <w:szCs w:val="16"/>
                <w:lang w:val="en-GB" w:eastAsia="en-US" w:bidi="ar-SA"/>
              </w:rPr>
              <w:t>1,074,976</w:t>
            </w:r>
          </w:p>
        </w:tc>
      </w:tr>
      <w:tr w:rsidR="00AD2331" w:rsidRPr="009E033D" w14:paraId="3126D9F0" w14:textId="77777777" w:rsidTr="002763DF">
        <w:trPr>
          <w:trHeight w:val="108"/>
        </w:trPr>
        <w:tc>
          <w:tcPr>
            <w:tcW w:w="3222" w:type="dxa"/>
          </w:tcPr>
          <w:p w14:paraId="01ACBC24" w14:textId="77777777" w:rsidR="00AD2331" w:rsidRPr="009E033D" w:rsidRDefault="00AD2331" w:rsidP="00012FAD">
            <w:pPr>
              <w:spacing w:before="60" w:line="276" w:lineRule="auto"/>
              <w:rPr>
                <w:rFonts w:ascii="Arial" w:hAnsi="Arial" w:cs="Arial"/>
                <w:bCs/>
                <w:sz w:val="16"/>
                <w:szCs w:val="16"/>
                <w:lang w:val="en-GB" w:eastAsia="en-US" w:bidi="ar-SA"/>
              </w:rPr>
            </w:pPr>
          </w:p>
        </w:tc>
        <w:tc>
          <w:tcPr>
            <w:tcW w:w="1843" w:type="dxa"/>
            <w:gridSpan w:val="2"/>
            <w:vAlign w:val="bottom"/>
          </w:tcPr>
          <w:p w14:paraId="5ABA5D10"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3A911130"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6A4D4397"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r>
      <w:tr w:rsidR="00AD2331" w:rsidRPr="009E033D" w14:paraId="35378E81" w14:textId="77777777" w:rsidTr="002763DF">
        <w:trPr>
          <w:trHeight w:val="108"/>
        </w:trPr>
        <w:tc>
          <w:tcPr>
            <w:tcW w:w="3222" w:type="dxa"/>
          </w:tcPr>
          <w:p w14:paraId="3A839D1C" w14:textId="77777777" w:rsidR="00AD2331" w:rsidRPr="009E033D" w:rsidRDefault="00AD2331" w:rsidP="00012FAD">
            <w:pPr>
              <w:spacing w:before="60" w:line="276" w:lineRule="auto"/>
              <w:rPr>
                <w:rFonts w:ascii="Arial" w:hAnsi="Arial" w:cs="Arial"/>
                <w:b/>
                <w:sz w:val="16"/>
                <w:szCs w:val="16"/>
                <w:lang w:val="en-GB" w:eastAsia="en-US" w:bidi="ar-SA"/>
              </w:rPr>
            </w:pPr>
            <w:r w:rsidRPr="009E033D">
              <w:rPr>
                <w:rFonts w:ascii="Arial" w:hAnsi="Arial" w:cs="Arial"/>
                <w:b/>
                <w:sz w:val="16"/>
                <w:szCs w:val="16"/>
                <w:lang w:val="en-GB" w:eastAsia="en-US" w:bidi="ar-SA"/>
              </w:rPr>
              <w:t>Depreciation for the year 2019</w:t>
            </w:r>
          </w:p>
        </w:tc>
        <w:tc>
          <w:tcPr>
            <w:tcW w:w="1843" w:type="dxa"/>
            <w:gridSpan w:val="2"/>
            <w:vAlign w:val="bottom"/>
          </w:tcPr>
          <w:p w14:paraId="662F1B9A"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3842DA62"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77C0A99B" w14:textId="77777777" w:rsidR="00AD2331" w:rsidRPr="009E033D" w:rsidRDefault="00AD2331" w:rsidP="00012FAD">
            <w:pPr>
              <w:pBdr>
                <w:bottom w:val="single" w:sz="12" w:space="1" w:color="auto"/>
              </w:pBdr>
              <w:spacing w:before="60" w:line="276" w:lineRule="auto"/>
              <w:jc w:val="right"/>
              <w:rPr>
                <w:rFonts w:ascii="Arial" w:hAnsi="Arial" w:cs="Arial"/>
                <w:bCs/>
                <w:sz w:val="16"/>
                <w:szCs w:val="16"/>
                <w:lang w:val="en-GB" w:eastAsia="en-US" w:bidi="ar-SA"/>
              </w:rPr>
            </w:pPr>
            <w:r w:rsidRPr="009E033D">
              <w:rPr>
                <w:rFonts w:ascii="Arial" w:hAnsi="Arial" w:cs="Arial"/>
                <w:sz w:val="16"/>
                <w:szCs w:val="16"/>
                <w:lang w:val="en-GB"/>
              </w:rPr>
              <w:t>1,628,583</w:t>
            </w:r>
          </w:p>
        </w:tc>
      </w:tr>
      <w:tr w:rsidR="00AD2331" w:rsidRPr="009E033D" w14:paraId="765E6163" w14:textId="77777777" w:rsidTr="002763DF">
        <w:trPr>
          <w:trHeight w:val="108"/>
        </w:trPr>
        <w:tc>
          <w:tcPr>
            <w:tcW w:w="3222" w:type="dxa"/>
          </w:tcPr>
          <w:p w14:paraId="2F62B39F" w14:textId="77777777" w:rsidR="00AD2331" w:rsidRPr="009E033D" w:rsidRDefault="00AD2331" w:rsidP="00012FAD">
            <w:pPr>
              <w:spacing w:before="60" w:line="276" w:lineRule="auto"/>
              <w:rPr>
                <w:rFonts w:ascii="Arial" w:hAnsi="Arial" w:cs="Arial"/>
                <w:bCs/>
                <w:sz w:val="16"/>
                <w:szCs w:val="16"/>
                <w:lang w:val="en-GB" w:eastAsia="en-US" w:bidi="ar-SA"/>
              </w:rPr>
            </w:pPr>
            <w:r w:rsidRPr="009E033D">
              <w:rPr>
                <w:rFonts w:ascii="Arial" w:hAnsi="Arial" w:cs="Arial"/>
                <w:b/>
                <w:sz w:val="16"/>
                <w:szCs w:val="16"/>
                <w:lang w:val="en-GB" w:eastAsia="en-US" w:bidi="ar-SA"/>
              </w:rPr>
              <w:t>Depreciation for the year 2020</w:t>
            </w:r>
          </w:p>
        </w:tc>
        <w:tc>
          <w:tcPr>
            <w:tcW w:w="1843" w:type="dxa"/>
            <w:gridSpan w:val="2"/>
            <w:vAlign w:val="bottom"/>
          </w:tcPr>
          <w:p w14:paraId="78919C8C"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1843" w:type="dxa"/>
            <w:vAlign w:val="bottom"/>
          </w:tcPr>
          <w:p w14:paraId="052F9322" w14:textId="77777777" w:rsidR="00AD2331" w:rsidRPr="009E033D" w:rsidRDefault="00AD2331" w:rsidP="00012FAD">
            <w:pPr>
              <w:spacing w:before="60" w:line="276" w:lineRule="auto"/>
              <w:jc w:val="right"/>
              <w:rPr>
                <w:rFonts w:ascii="Arial" w:hAnsi="Arial" w:cs="Arial"/>
                <w:bCs/>
                <w:sz w:val="16"/>
                <w:szCs w:val="16"/>
                <w:lang w:val="en-GB" w:eastAsia="en-US" w:bidi="ar-SA"/>
              </w:rPr>
            </w:pPr>
          </w:p>
        </w:tc>
        <w:tc>
          <w:tcPr>
            <w:tcW w:w="2128" w:type="dxa"/>
            <w:gridSpan w:val="3"/>
            <w:vAlign w:val="bottom"/>
          </w:tcPr>
          <w:p w14:paraId="0D2C44F7" w14:textId="77777777" w:rsidR="00AD2331" w:rsidRPr="009E033D" w:rsidRDefault="00AD2331" w:rsidP="00012FAD">
            <w:pPr>
              <w:pBdr>
                <w:bottom w:val="single" w:sz="12" w:space="1" w:color="auto"/>
              </w:pBdr>
              <w:spacing w:before="60" w:line="276" w:lineRule="auto"/>
              <w:jc w:val="right"/>
              <w:rPr>
                <w:rFonts w:ascii="Arial" w:hAnsi="Arial" w:cs="Arial"/>
                <w:sz w:val="16"/>
                <w:szCs w:val="16"/>
                <w:lang w:val="en-GB"/>
              </w:rPr>
            </w:pPr>
            <w:r w:rsidRPr="009E033D">
              <w:rPr>
                <w:rFonts w:ascii="Arial" w:hAnsi="Arial" w:cs="Arial"/>
                <w:sz w:val="16"/>
                <w:szCs w:val="16"/>
                <w:lang w:val="en-GB"/>
              </w:rPr>
              <w:t>301,814</w:t>
            </w:r>
          </w:p>
        </w:tc>
      </w:tr>
    </w:tbl>
    <w:p w14:paraId="6F36F834" w14:textId="77777777" w:rsidR="00AD2331" w:rsidRPr="009E033D" w:rsidRDefault="00AD2331" w:rsidP="00284603">
      <w:pPr>
        <w:spacing w:line="360" w:lineRule="auto"/>
        <w:ind w:left="432"/>
        <w:jc w:val="thaiDistribute"/>
        <w:rPr>
          <w:rFonts w:ascii="Arial" w:hAnsi="Arial" w:cs="Arial"/>
          <w:bCs/>
          <w:sz w:val="19"/>
          <w:szCs w:val="19"/>
          <w:lang w:val="en-GB" w:eastAsia="en-US" w:bidi="ar-SA"/>
        </w:rPr>
      </w:pPr>
    </w:p>
    <w:p w14:paraId="5348902C" w14:textId="6DB48669" w:rsidR="005A36A3" w:rsidRPr="009E033D" w:rsidRDefault="005A36A3" w:rsidP="00284603">
      <w:pPr>
        <w:spacing w:line="360" w:lineRule="auto"/>
        <w:ind w:left="432"/>
        <w:jc w:val="thaiDistribute"/>
        <w:rPr>
          <w:rFonts w:ascii="Arial" w:hAnsi="Arial" w:cs="Arial"/>
          <w:bCs/>
          <w:sz w:val="19"/>
          <w:szCs w:val="19"/>
          <w:lang w:val="en-GB" w:eastAsia="en-US" w:bidi="ar-SA"/>
        </w:rPr>
      </w:pPr>
      <w:r w:rsidRPr="009E033D">
        <w:rPr>
          <w:rFonts w:ascii="Arial" w:hAnsi="Arial" w:cs="Arial"/>
          <w:bCs/>
          <w:sz w:val="19"/>
          <w:szCs w:val="19"/>
          <w:lang w:val="en-GB" w:eastAsia="en-US" w:bidi="ar-SA"/>
        </w:rPr>
        <w:t xml:space="preserve">As at </w:t>
      </w:r>
      <w:r w:rsidR="00842C4C" w:rsidRPr="009E033D">
        <w:rPr>
          <w:rFonts w:ascii="Arial" w:hAnsi="Arial" w:cs="Arial"/>
          <w:bCs/>
          <w:sz w:val="19"/>
          <w:szCs w:val="19"/>
          <w:lang w:val="en-GB" w:eastAsia="en-US" w:bidi="ar-SA"/>
        </w:rPr>
        <w:t>31 December</w:t>
      </w:r>
      <w:r w:rsidRPr="009E033D">
        <w:rPr>
          <w:rFonts w:ascii="Arial" w:hAnsi="Arial" w:cs="Arial"/>
          <w:bCs/>
          <w:sz w:val="19"/>
          <w:szCs w:val="19"/>
          <w:lang w:val="en-GB" w:eastAsia="en-US" w:bidi="ar-SA"/>
        </w:rPr>
        <w:t xml:space="preserve"> 20</w:t>
      </w:r>
      <w:r w:rsidR="00F856C3" w:rsidRPr="009E033D">
        <w:rPr>
          <w:rFonts w:ascii="Arial" w:hAnsi="Arial" w:cs="Arial"/>
          <w:bCs/>
          <w:sz w:val="19"/>
          <w:szCs w:val="19"/>
          <w:lang w:val="en-GB" w:eastAsia="en-US" w:bidi="ar-SA"/>
        </w:rPr>
        <w:t>20</w:t>
      </w:r>
      <w:r w:rsidRPr="009E033D">
        <w:rPr>
          <w:rFonts w:ascii="Arial" w:hAnsi="Arial" w:cs="Arial"/>
          <w:bCs/>
          <w:sz w:val="19"/>
          <w:szCs w:val="19"/>
          <w:lang w:val="en-GB" w:eastAsia="en-US" w:bidi="ar-SA"/>
        </w:rPr>
        <w:t>, the Group’s gross carrying amount of fully depreciated of building and equipment that is still in use amount</w:t>
      </w:r>
      <w:r w:rsidR="00445BC1" w:rsidRPr="009E033D">
        <w:rPr>
          <w:rFonts w:ascii="Arial" w:hAnsi="Arial" w:cs="Arial"/>
          <w:bCs/>
          <w:sz w:val="19"/>
          <w:szCs w:val="19"/>
          <w:lang w:val="en-GB" w:eastAsia="en-US" w:bidi="ar-SA"/>
        </w:rPr>
        <w:t>ed</w:t>
      </w:r>
      <w:r w:rsidRPr="009E033D">
        <w:rPr>
          <w:rFonts w:ascii="Arial" w:hAnsi="Arial" w:cs="Arial"/>
          <w:bCs/>
          <w:sz w:val="19"/>
          <w:szCs w:val="19"/>
          <w:lang w:val="en-GB" w:eastAsia="en-US" w:bidi="ar-SA"/>
        </w:rPr>
        <w:t xml:space="preserve"> to Baht</w:t>
      </w:r>
      <w:r w:rsidR="005C248F" w:rsidRPr="009E033D">
        <w:rPr>
          <w:rFonts w:ascii="Arial" w:hAnsi="Arial" w:cs="Arial"/>
          <w:bCs/>
          <w:sz w:val="19"/>
          <w:szCs w:val="19"/>
          <w:lang w:val="en-GB" w:eastAsia="en-US" w:bidi="ar-SA"/>
        </w:rPr>
        <w:t xml:space="preserve"> </w:t>
      </w:r>
      <w:r w:rsidR="00236E0A" w:rsidRPr="009E033D">
        <w:rPr>
          <w:rFonts w:ascii="Arial" w:hAnsi="Arial" w:cs="Arial"/>
          <w:bCs/>
          <w:sz w:val="19"/>
          <w:szCs w:val="19"/>
          <w:lang w:val="en-GB" w:eastAsia="en-US" w:bidi="ar-SA"/>
        </w:rPr>
        <w:t>41.</w:t>
      </w:r>
      <w:r w:rsidR="00646240" w:rsidRPr="009E033D">
        <w:rPr>
          <w:rFonts w:ascii="Arial" w:hAnsi="Arial" w:cs="Arial"/>
          <w:bCs/>
          <w:sz w:val="19"/>
          <w:szCs w:val="19"/>
          <w:lang w:val="en-GB" w:eastAsia="en-US" w:bidi="ar-SA"/>
        </w:rPr>
        <w:t>5</w:t>
      </w:r>
      <w:r w:rsidRPr="009E033D">
        <w:rPr>
          <w:rFonts w:ascii="Arial" w:hAnsi="Arial" w:cs="Arial"/>
          <w:bCs/>
          <w:sz w:val="19"/>
          <w:szCs w:val="19"/>
          <w:lang w:val="en-GB" w:eastAsia="en-US" w:bidi="ar-SA"/>
        </w:rPr>
        <w:t xml:space="preserve"> million (31 December </w:t>
      </w:r>
      <w:proofErr w:type="gramStart"/>
      <w:r w:rsidRPr="009E033D">
        <w:rPr>
          <w:rFonts w:ascii="Arial" w:hAnsi="Arial" w:cs="Arial"/>
          <w:bCs/>
          <w:sz w:val="19"/>
          <w:szCs w:val="19"/>
          <w:lang w:val="en-GB" w:eastAsia="en-US" w:bidi="ar-SA"/>
        </w:rPr>
        <w:t>201</w:t>
      </w:r>
      <w:r w:rsidR="00BA56FD" w:rsidRPr="009E033D">
        <w:rPr>
          <w:rFonts w:ascii="Arial" w:hAnsi="Arial" w:cs="Arial"/>
          <w:bCs/>
          <w:sz w:val="19"/>
          <w:szCs w:val="19"/>
          <w:lang w:val="en-GB" w:eastAsia="en-US" w:bidi="ar-SA"/>
        </w:rPr>
        <w:t>9</w:t>
      </w:r>
      <w:r w:rsidRPr="009E033D">
        <w:rPr>
          <w:rFonts w:ascii="Arial" w:hAnsi="Arial" w:cs="Arial"/>
          <w:bCs/>
          <w:sz w:val="19"/>
          <w:szCs w:val="19"/>
          <w:lang w:val="en-GB" w:eastAsia="en-US" w:bidi="ar-SA"/>
        </w:rPr>
        <w:t xml:space="preserve"> :</w:t>
      </w:r>
      <w:proofErr w:type="gramEnd"/>
      <w:r w:rsidRPr="009E033D">
        <w:rPr>
          <w:rFonts w:ascii="Arial" w:hAnsi="Arial" w:cs="Arial"/>
          <w:bCs/>
          <w:sz w:val="19"/>
          <w:szCs w:val="19"/>
          <w:lang w:val="en-GB" w:eastAsia="en-US" w:bidi="ar-SA"/>
        </w:rPr>
        <w:t xml:space="preserve"> Baht </w:t>
      </w:r>
      <w:r w:rsidR="00F856C3" w:rsidRPr="009E033D">
        <w:rPr>
          <w:rFonts w:ascii="Arial" w:hAnsi="Arial" w:cs="Arial"/>
          <w:bCs/>
          <w:sz w:val="19"/>
          <w:szCs w:val="19"/>
          <w:lang w:val="en-GB" w:eastAsia="en-US" w:bidi="ar-SA"/>
        </w:rPr>
        <w:t>121.</w:t>
      </w:r>
      <w:r w:rsidR="00646240" w:rsidRPr="009E033D">
        <w:rPr>
          <w:rFonts w:ascii="Arial" w:hAnsi="Arial" w:cs="Arial"/>
          <w:bCs/>
          <w:sz w:val="19"/>
          <w:szCs w:val="19"/>
          <w:lang w:val="en-GB" w:eastAsia="en-US" w:bidi="ar-SA"/>
        </w:rPr>
        <w:t>3</w:t>
      </w:r>
      <w:r w:rsidRPr="009E033D">
        <w:rPr>
          <w:rFonts w:ascii="Arial" w:hAnsi="Arial" w:cs="Arial"/>
          <w:bCs/>
          <w:sz w:val="19"/>
          <w:szCs w:val="19"/>
          <w:lang w:val="en-GB" w:eastAsia="en-US" w:bidi="ar-SA"/>
        </w:rPr>
        <w:t xml:space="preserve"> million).</w:t>
      </w:r>
    </w:p>
    <w:p w14:paraId="21CFB83C" w14:textId="77777777" w:rsidR="005A36A3" w:rsidRPr="009E033D" w:rsidRDefault="005A36A3" w:rsidP="005A36A3">
      <w:pPr>
        <w:spacing w:line="360" w:lineRule="auto"/>
        <w:ind w:left="432"/>
        <w:jc w:val="thaiDistribute"/>
        <w:rPr>
          <w:rFonts w:ascii="Arial" w:hAnsi="Arial" w:cs="Arial"/>
          <w:bCs/>
          <w:sz w:val="18"/>
          <w:szCs w:val="18"/>
          <w:lang w:val="en-GB" w:eastAsia="en-US" w:bidi="ar-SA"/>
        </w:rPr>
      </w:pPr>
    </w:p>
    <w:p w14:paraId="3716FA78" w14:textId="24174D2E" w:rsidR="00CC2C24" w:rsidRPr="009E033D" w:rsidRDefault="005A36A3" w:rsidP="003A6F62">
      <w:pPr>
        <w:spacing w:after="120" w:line="360" w:lineRule="auto"/>
        <w:ind w:left="432"/>
        <w:jc w:val="thaiDistribute"/>
        <w:rPr>
          <w:rFonts w:ascii="Arial" w:hAnsi="Arial" w:cs="Arial"/>
          <w:bCs/>
          <w:sz w:val="19"/>
          <w:szCs w:val="19"/>
          <w:lang w:val="en-GB" w:eastAsia="en-US" w:bidi="ar-SA"/>
        </w:rPr>
      </w:pPr>
      <w:r w:rsidRPr="009E033D">
        <w:rPr>
          <w:rFonts w:ascii="Arial" w:hAnsi="Arial" w:cs="Arial"/>
          <w:bCs/>
          <w:sz w:val="19"/>
          <w:szCs w:val="19"/>
          <w:lang w:val="en-GB" w:eastAsia="en-US" w:bidi="ar-SA"/>
        </w:rPr>
        <w:t xml:space="preserve">As </w:t>
      </w:r>
      <w:proofErr w:type="gramStart"/>
      <w:r w:rsidRPr="009E033D">
        <w:rPr>
          <w:rFonts w:ascii="Arial" w:hAnsi="Arial" w:cs="Arial"/>
          <w:bCs/>
          <w:sz w:val="19"/>
          <w:szCs w:val="19"/>
          <w:lang w:val="en-GB" w:eastAsia="en-US" w:bidi="ar-SA"/>
        </w:rPr>
        <w:t>at</w:t>
      </w:r>
      <w:proofErr w:type="gramEnd"/>
      <w:r w:rsidRPr="009E033D">
        <w:rPr>
          <w:rFonts w:ascii="Arial" w:hAnsi="Arial" w:cs="Arial"/>
          <w:bCs/>
          <w:sz w:val="19"/>
          <w:szCs w:val="19"/>
          <w:lang w:val="en-GB" w:eastAsia="en-US" w:bidi="ar-SA"/>
        </w:rPr>
        <w:t xml:space="preserve"> </w:t>
      </w:r>
      <w:r w:rsidR="00842C4C" w:rsidRPr="009E033D">
        <w:rPr>
          <w:rFonts w:ascii="Arial" w:hAnsi="Arial" w:cs="Arial"/>
          <w:bCs/>
          <w:sz w:val="19"/>
          <w:szCs w:val="19"/>
          <w:lang w:val="en-GB" w:eastAsia="en-US" w:bidi="ar-SA"/>
        </w:rPr>
        <w:t>31 December</w:t>
      </w:r>
      <w:r w:rsidRPr="009E033D">
        <w:rPr>
          <w:rFonts w:ascii="Arial" w:hAnsi="Arial" w:cs="Arial"/>
          <w:bCs/>
          <w:sz w:val="19"/>
          <w:szCs w:val="19"/>
          <w:lang w:val="en-GB" w:eastAsia="en-US" w:bidi="ar-SA"/>
        </w:rPr>
        <w:t xml:space="preserve"> 20</w:t>
      </w:r>
      <w:r w:rsidR="00BA56FD" w:rsidRPr="009E033D">
        <w:rPr>
          <w:rFonts w:ascii="Arial" w:hAnsi="Arial" w:cs="Arial"/>
          <w:bCs/>
          <w:sz w:val="19"/>
          <w:szCs w:val="19"/>
          <w:lang w:val="en-GB" w:eastAsia="en-US" w:bidi="ar-SA"/>
        </w:rPr>
        <w:t>20</w:t>
      </w:r>
      <w:r w:rsidRPr="009E033D">
        <w:rPr>
          <w:rFonts w:ascii="Arial" w:hAnsi="Arial" w:cs="Arial"/>
          <w:bCs/>
          <w:sz w:val="19"/>
          <w:szCs w:val="19"/>
          <w:lang w:val="en-GB" w:eastAsia="en-US" w:bidi="ar-SA"/>
        </w:rPr>
        <w:t>,</w:t>
      </w:r>
      <w:r w:rsidR="00D131E0" w:rsidRPr="009E033D">
        <w:rPr>
          <w:rFonts w:ascii="Arial" w:hAnsi="Arial" w:cs="Arial"/>
          <w:bCs/>
          <w:sz w:val="19"/>
          <w:szCs w:val="19"/>
          <w:lang w:val="en-GB" w:eastAsia="en-US" w:bidi="ar-SA"/>
        </w:rPr>
        <w:t xml:space="preserve"> </w:t>
      </w:r>
      <w:r w:rsidR="002A2E3B" w:rsidRPr="009E033D">
        <w:rPr>
          <w:rFonts w:ascii="Arial" w:hAnsi="Arial" w:cs="Arial"/>
          <w:bCs/>
          <w:sz w:val="19"/>
          <w:szCs w:val="19"/>
          <w:lang w:val="en-GB" w:eastAsia="en-US" w:bidi="ar-SA"/>
        </w:rPr>
        <w:t>t</w:t>
      </w:r>
      <w:r w:rsidR="00D131E0" w:rsidRPr="009E033D">
        <w:rPr>
          <w:rFonts w:ascii="Arial" w:hAnsi="Arial" w:cs="Arial"/>
          <w:bCs/>
          <w:sz w:val="19"/>
          <w:szCs w:val="19"/>
          <w:lang w:val="en-GB" w:eastAsia="en-US" w:bidi="ar-SA"/>
        </w:rPr>
        <w:t xml:space="preserve">he </w:t>
      </w:r>
      <w:r w:rsidR="00B105BE" w:rsidRPr="009E033D">
        <w:rPr>
          <w:rFonts w:ascii="Arial" w:hAnsi="Arial" w:cs="Arial"/>
          <w:bCs/>
          <w:sz w:val="19"/>
          <w:szCs w:val="19"/>
          <w:lang w:val="en-GB" w:eastAsia="en-US" w:bidi="ar-SA"/>
        </w:rPr>
        <w:t>G</w:t>
      </w:r>
      <w:r w:rsidR="00D131E0" w:rsidRPr="009E033D">
        <w:rPr>
          <w:rFonts w:ascii="Arial" w:hAnsi="Arial" w:cs="Arial"/>
          <w:bCs/>
          <w:sz w:val="19"/>
          <w:szCs w:val="19"/>
          <w:lang w:val="en-GB" w:eastAsia="en-US" w:bidi="ar-SA"/>
        </w:rPr>
        <w:t>roup has</w:t>
      </w:r>
      <w:r w:rsidRPr="009E033D">
        <w:rPr>
          <w:rFonts w:ascii="Arial" w:hAnsi="Arial" w:cs="Arial"/>
          <w:bCs/>
          <w:sz w:val="19"/>
          <w:szCs w:val="19"/>
          <w:lang w:val="en-GB" w:eastAsia="en-US" w:bidi="ar-SA"/>
        </w:rPr>
        <w:t xml:space="preserve"> leased assets</w:t>
      </w:r>
      <w:r w:rsidR="005E564E" w:rsidRPr="009E033D">
        <w:rPr>
          <w:rFonts w:ascii="Arial" w:hAnsi="Arial" w:cs="Arial"/>
          <w:bCs/>
          <w:sz w:val="19"/>
          <w:szCs w:val="19"/>
          <w:lang w:val="en-GB" w:eastAsia="en-US" w:bidi="ar-SA"/>
        </w:rPr>
        <w:t xml:space="preserve"> under financial lease agreement that due within 1 year.</w:t>
      </w:r>
      <w:r w:rsidRPr="009E033D">
        <w:rPr>
          <w:rFonts w:ascii="Arial" w:hAnsi="Arial" w:cs="Arial"/>
          <w:bCs/>
          <w:sz w:val="19"/>
          <w:szCs w:val="19"/>
          <w:lang w:val="en-GB" w:eastAsia="en-US" w:bidi="ar-SA"/>
        </w:rPr>
        <w:t xml:space="preserve"> </w:t>
      </w:r>
      <w:r w:rsidR="005E564E" w:rsidRPr="009E033D">
        <w:rPr>
          <w:rFonts w:ascii="Arial" w:hAnsi="Arial" w:cs="Arial"/>
          <w:bCs/>
          <w:sz w:val="19"/>
          <w:szCs w:val="19"/>
          <w:lang w:val="en-GB" w:eastAsia="en-US" w:bidi="ar-SA"/>
        </w:rPr>
        <w:t>Net book value</w:t>
      </w:r>
      <w:r w:rsidRPr="009E033D">
        <w:rPr>
          <w:rFonts w:ascii="Arial" w:hAnsi="Arial" w:cs="Arial"/>
          <w:bCs/>
          <w:sz w:val="19"/>
          <w:szCs w:val="19"/>
          <w:lang w:val="en-GB" w:eastAsia="en-US" w:bidi="ar-SA"/>
        </w:rPr>
        <w:t xml:space="preserve"> amount of Baht </w:t>
      </w:r>
      <w:r w:rsidR="00236E0A" w:rsidRPr="009E033D">
        <w:rPr>
          <w:rFonts w:ascii="Arial" w:hAnsi="Arial" w:cs="Arial"/>
          <w:bCs/>
          <w:sz w:val="19"/>
          <w:szCs w:val="19"/>
          <w:lang w:val="en-GB" w:eastAsia="en-US" w:bidi="ar-SA"/>
        </w:rPr>
        <w:t>0.1</w:t>
      </w:r>
      <w:r w:rsidR="00C11635" w:rsidRPr="009E033D">
        <w:rPr>
          <w:rFonts w:ascii="Arial" w:hAnsi="Arial" w:cs="Arial"/>
          <w:bCs/>
          <w:sz w:val="19"/>
          <w:szCs w:val="19"/>
          <w:lang w:val="en-GB" w:eastAsia="en-US" w:bidi="ar-SA"/>
        </w:rPr>
        <w:t xml:space="preserve"> </w:t>
      </w:r>
      <w:r w:rsidRPr="009E033D">
        <w:rPr>
          <w:rFonts w:ascii="Arial" w:hAnsi="Arial" w:cs="Arial"/>
          <w:bCs/>
          <w:sz w:val="19"/>
          <w:szCs w:val="19"/>
          <w:lang w:val="en-GB" w:eastAsia="en-US" w:bidi="ar-SA"/>
        </w:rPr>
        <w:t xml:space="preserve">million (31 December </w:t>
      </w:r>
      <w:proofErr w:type="gramStart"/>
      <w:r w:rsidRPr="009E033D">
        <w:rPr>
          <w:rFonts w:ascii="Arial" w:hAnsi="Arial" w:cs="Arial"/>
          <w:bCs/>
          <w:sz w:val="19"/>
          <w:szCs w:val="19"/>
          <w:lang w:val="en-GB" w:eastAsia="en-US" w:bidi="ar-SA"/>
        </w:rPr>
        <w:t>201</w:t>
      </w:r>
      <w:r w:rsidR="00BA56FD" w:rsidRPr="009E033D">
        <w:rPr>
          <w:rFonts w:ascii="Arial" w:hAnsi="Arial" w:cs="Arial"/>
          <w:bCs/>
          <w:sz w:val="19"/>
          <w:szCs w:val="19"/>
          <w:lang w:val="en-GB" w:eastAsia="en-US" w:bidi="ar-SA"/>
        </w:rPr>
        <w:t>9</w:t>
      </w:r>
      <w:r w:rsidRPr="009E033D">
        <w:rPr>
          <w:rFonts w:ascii="Arial" w:hAnsi="Arial" w:cs="Arial"/>
          <w:bCs/>
          <w:sz w:val="19"/>
          <w:szCs w:val="19"/>
          <w:lang w:val="en-GB" w:eastAsia="en-US" w:bidi="ar-SA"/>
        </w:rPr>
        <w:t xml:space="preserve"> :</w:t>
      </w:r>
      <w:proofErr w:type="gramEnd"/>
      <w:r w:rsidRPr="009E033D">
        <w:rPr>
          <w:rFonts w:ascii="Arial" w:hAnsi="Arial" w:cs="Arial"/>
          <w:bCs/>
          <w:sz w:val="19"/>
          <w:szCs w:val="19"/>
          <w:lang w:val="en-GB" w:eastAsia="en-US" w:bidi="ar-SA"/>
        </w:rPr>
        <w:t xml:space="preserve"> Baht </w:t>
      </w:r>
      <w:r w:rsidR="00BA56FD" w:rsidRPr="009E033D">
        <w:rPr>
          <w:rFonts w:ascii="Arial" w:hAnsi="Arial" w:cs="Arial"/>
          <w:bCs/>
          <w:sz w:val="19"/>
          <w:szCs w:val="19"/>
          <w:lang w:val="en-GB" w:eastAsia="en-US" w:bidi="ar-SA"/>
        </w:rPr>
        <w:t>89.1</w:t>
      </w:r>
      <w:r w:rsidRPr="009E033D">
        <w:rPr>
          <w:rFonts w:ascii="Arial" w:hAnsi="Arial" w:cs="Arial"/>
          <w:bCs/>
          <w:sz w:val="19"/>
          <w:szCs w:val="19"/>
          <w:lang w:val="en-GB" w:eastAsia="en-US" w:bidi="ar-SA"/>
        </w:rPr>
        <w:t xml:space="preserve"> million).</w:t>
      </w:r>
    </w:p>
    <w:p w14:paraId="2322DD51" w14:textId="1E7EBFDA" w:rsidR="00311F55" w:rsidRPr="009E033D" w:rsidRDefault="00311F55">
      <w:pPr>
        <w:rPr>
          <w:rFonts w:ascii="Arial" w:hAnsi="Arial" w:cs="Arial"/>
          <w:b/>
          <w:sz w:val="19"/>
          <w:szCs w:val="19"/>
          <w:lang w:val="en-GB" w:eastAsia="en-US" w:bidi="ar-SA"/>
        </w:rPr>
      </w:pPr>
    </w:p>
    <w:p w14:paraId="7F92DFF0" w14:textId="40A600E9" w:rsidR="003039F6" w:rsidRPr="009E033D" w:rsidRDefault="003039F6">
      <w:pPr>
        <w:rPr>
          <w:rFonts w:ascii="Arial" w:hAnsi="Arial" w:cs="Arial"/>
          <w:b/>
          <w:sz w:val="19"/>
          <w:szCs w:val="19"/>
          <w:lang w:val="en-GB" w:eastAsia="en-US" w:bidi="ar-SA"/>
        </w:rPr>
      </w:pPr>
    </w:p>
    <w:p w14:paraId="3B7DB4E6" w14:textId="6091B59E" w:rsidR="003039F6" w:rsidRPr="009E033D" w:rsidRDefault="003039F6">
      <w:pPr>
        <w:rPr>
          <w:rFonts w:ascii="Arial" w:hAnsi="Arial" w:cs="Arial"/>
          <w:b/>
          <w:sz w:val="19"/>
          <w:szCs w:val="19"/>
          <w:lang w:val="en-GB" w:eastAsia="en-US" w:bidi="ar-SA"/>
        </w:rPr>
      </w:pPr>
    </w:p>
    <w:p w14:paraId="50F154F9" w14:textId="5555C7D8" w:rsidR="003039F6" w:rsidRPr="009E033D" w:rsidRDefault="003039F6">
      <w:pPr>
        <w:rPr>
          <w:rFonts w:ascii="Arial" w:hAnsi="Arial" w:cs="Arial"/>
          <w:b/>
          <w:sz w:val="19"/>
          <w:szCs w:val="19"/>
          <w:lang w:val="en-GB" w:eastAsia="en-US" w:bidi="ar-SA"/>
        </w:rPr>
      </w:pPr>
    </w:p>
    <w:p w14:paraId="56E09F2E" w14:textId="02478F44" w:rsidR="003039F6" w:rsidRPr="009E033D" w:rsidRDefault="003039F6">
      <w:pPr>
        <w:rPr>
          <w:rFonts w:ascii="Arial" w:hAnsi="Arial" w:cs="Arial"/>
          <w:b/>
          <w:sz w:val="19"/>
          <w:szCs w:val="19"/>
          <w:lang w:val="en-GB" w:eastAsia="en-US" w:bidi="ar-SA"/>
        </w:rPr>
      </w:pPr>
    </w:p>
    <w:p w14:paraId="0E4FD83B" w14:textId="28270F94" w:rsidR="003039F6" w:rsidRPr="009E033D" w:rsidRDefault="003039F6">
      <w:pPr>
        <w:rPr>
          <w:rFonts w:ascii="Arial" w:hAnsi="Arial" w:cs="Arial"/>
          <w:b/>
          <w:sz w:val="19"/>
          <w:szCs w:val="19"/>
          <w:lang w:val="en-GB" w:eastAsia="en-US" w:bidi="ar-SA"/>
        </w:rPr>
      </w:pPr>
    </w:p>
    <w:p w14:paraId="7D8D5776" w14:textId="32613AA3" w:rsidR="003039F6" w:rsidRPr="009E033D" w:rsidRDefault="003039F6">
      <w:pPr>
        <w:rPr>
          <w:rFonts w:ascii="Arial" w:hAnsi="Arial" w:cs="Arial"/>
          <w:b/>
          <w:sz w:val="19"/>
          <w:szCs w:val="19"/>
          <w:lang w:val="en-GB" w:eastAsia="en-US" w:bidi="ar-SA"/>
        </w:rPr>
      </w:pPr>
    </w:p>
    <w:p w14:paraId="571340ED" w14:textId="18AEA967" w:rsidR="003039F6" w:rsidRPr="009E033D" w:rsidRDefault="003039F6">
      <w:pPr>
        <w:rPr>
          <w:rFonts w:ascii="Arial" w:hAnsi="Arial" w:cs="Arial"/>
          <w:b/>
          <w:sz w:val="19"/>
          <w:szCs w:val="19"/>
          <w:lang w:val="en-GB" w:eastAsia="en-US" w:bidi="ar-SA"/>
        </w:rPr>
      </w:pPr>
    </w:p>
    <w:p w14:paraId="7FA59E12" w14:textId="4A538DAB" w:rsidR="003039F6" w:rsidRPr="009E033D" w:rsidRDefault="003039F6">
      <w:pPr>
        <w:rPr>
          <w:rFonts w:ascii="Arial" w:hAnsi="Arial" w:cs="Arial"/>
          <w:b/>
          <w:sz w:val="19"/>
          <w:szCs w:val="19"/>
          <w:lang w:val="en-GB" w:eastAsia="en-US" w:bidi="ar-SA"/>
        </w:rPr>
      </w:pPr>
    </w:p>
    <w:p w14:paraId="026EA5ED" w14:textId="27BC8658" w:rsidR="00997DE1" w:rsidRPr="009E033D" w:rsidRDefault="00997DE1">
      <w:pPr>
        <w:rPr>
          <w:rFonts w:ascii="Arial" w:hAnsi="Arial" w:cs="Arial"/>
          <w:b/>
          <w:sz w:val="19"/>
          <w:szCs w:val="19"/>
          <w:lang w:val="en-GB" w:eastAsia="en-US" w:bidi="ar-SA"/>
        </w:rPr>
      </w:pPr>
    </w:p>
    <w:p w14:paraId="067AA1EF" w14:textId="77777777" w:rsidR="00881971" w:rsidRPr="009E033D" w:rsidRDefault="00881971">
      <w:pPr>
        <w:rPr>
          <w:rFonts w:ascii="Arial" w:hAnsi="Arial" w:cs="Arial"/>
          <w:b/>
          <w:sz w:val="19"/>
          <w:szCs w:val="19"/>
          <w:lang w:val="en-GB" w:eastAsia="en-US" w:bidi="ar-SA"/>
        </w:rPr>
      </w:pPr>
    </w:p>
    <w:p w14:paraId="2265C076" w14:textId="4803B661" w:rsidR="003039F6" w:rsidRPr="009E033D" w:rsidRDefault="003039F6">
      <w:pPr>
        <w:rPr>
          <w:rFonts w:ascii="Arial" w:hAnsi="Arial" w:cs="Arial"/>
          <w:b/>
          <w:sz w:val="19"/>
          <w:szCs w:val="19"/>
          <w:lang w:val="en-GB" w:eastAsia="en-US" w:bidi="ar-SA"/>
        </w:rPr>
      </w:pPr>
    </w:p>
    <w:p w14:paraId="51788B57" w14:textId="77777777" w:rsidR="00CD7116" w:rsidRPr="009E033D" w:rsidRDefault="00CD7116">
      <w:pPr>
        <w:rPr>
          <w:rFonts w:ascii="Arial" w:hAnsi="Arial" w:cs="Arial"/>
          <w:b/>
          <w:sz w:val="19"/>
          <w:szCs w:val="19"/>
          <w:lang w:val="en-GB" w:eastAsia="en-US" w:bidi="ar-SA"/>
        </w:rPr>
      </w:pPr>
    </w:p>
    <w:p w14:paraId="5DCB3CA8" w14:textId="58E2ECB8" w:rsidR="003039F6" w:rsidRPr="009E033D" w:rsidRDefault="003039F6">
      <w:pPr>
        <w:rPr>
          <w:rFonts w:ascii="Arial" w:hAnsi="Arial" w:cs="Arial"/>
          <w:b/>
          <w:sz w:val="19"/>
          <w:szCs w:val="19"/>
          <w:lang w:val="en-GB" w:eastAsia="en-US" w:bidi="ar-SA"/>
        </w:rPr>
      </w:pPr>
    </w:p>
    <w:p w14:paraId="14A03A12" w14:textId="61E0753E" w:rsidR="003039F6" w:rsidRPr="009E033D" w:rsidRDefault="003039F6">
      <w:pPr>
        <w:rPr>
          <w:rFonts w:ascii="Arial" w:hAnsi="Arial" w:cs="Arial"/>
          <w:b/>
          <w:sz w:val="19"/>
          <w:szCs w:val="19"/>
          <w:lang w:val="en-GB" w:eastAsia="en-US" w:bidi="ar-SA"/>
        </w:rPr>
      </w:pPr>
    </w:p>
    <w:p w14:paraId="7AFEA7E8" w14:textId="167C6E10" w:rsidR="003039F6" w:rsidRPr="009E033D" w:rsidRDefault="003039F6">
      <w:pPr>
        <w:rPr>
          <w:rFonts w:ascii="Arial" w:hAnsi="Arial" w:cs="Arial"/>
          <w:b/>
          <w:sz w:val="19"/>
          <w:szCs w:val="19"/>
          <w:lang w:val="en-GB" w:eastAsia="en-US" w:bidi="ar-SA"/>
        </w:rPr>
      </w:pPr>
    </w:p>
    <w:p w14:paraId="3E971C2D" w14:textId="4620C550" w:rsidR="003039F6" w:rsidRPr="009E033D" w:rsidRDefault="003039F6">
      <w:pPr>
        <w:rPr>
          <w:rFonts w:ascii="Arial" w:hAnsi="Arial" w:cs="Arial"/>
          <w:b/>
          <w:sz w:val="19"/>
          <w:szCs w:val="19"/>
          <w:lang w:val="en-GB" w:eastAsia="en-US" w:bidi="ar-SA"/>
        </w:rPr>
      </w:pPr>
    </w:p>
    <w:p w14:paraId="723E552B" w14:textId="77777777" w:rsidR="003039F6" w:rsidRPr="009E033D" w:rsidRDefault="003039F6">
      <w:pPr>
        <w:rPr>
          <w:rFonts w:ascii="Arial" w:hAnsi="Arial" w:cs="Arial"/>
          <w:b/>
          <w:sz w:val="19"/>
          <w:szCs w:val="19"/>
          <w:lang w:val="en-GB" w:eastAsia="en-US" w:bidi="ar-SA"/>
        </w:rPr>
      </w:pPr>
    </w:p>
    <w:p w14:paraId="5593FB69" w14:textId="77777777" w:rsidR="004907DD" w:rsidRPr="009E033D" w:rsidRDefault="004907DD" w:rsidP="00CD7116">
      <w:pPr>
        <w:pStyle w:val="BodyTextIndent3"/>
        <w:numPr>
          <w:ilvl w:val="0"/>
          <w:numId w:val="36"/>
        </w:numPr>
        <w:tabs>
          <w:tab w:val="clear" w:pos="360"/>
          <w:tab w:val="num" w:pos="1440"/>
        </w:tabs>
        <w:spacing w:line="360" w:lineRule="auto"/>
        <w:ind w:left="426" w:hanging="426"/>
        <w:rPr>
          <w:rFonts w:ascii="Arial" w:hAnsi="Arial" w:cs="Arial"/>
          <w:b/>
          <w:sz w:val="19"/>
          <w:szCs w:val="19"/>
          <w:lang w:val="en-GB"/>
        </w:rPr>
      </w:pPr>
      <w:r w:rsidRPr="009E033D">
        <w:rPr>
          <w:rFonts w:ascii="Arial" w:hAnsi="Arial" w:cs="Arial"/>
          <w:b/>
          <w:sz w:val="19"/>
          <w:szCs w:val="19"/>
          <w:lang w:val="en-GB"/>
        </w:rPr>
        <w:lastRenderedPageBreak/>
        <w:t>RIGHT-OF-USE ASSETS</w:t>
      </w:r>
    </w:p>
    <w:p w14:paraId="3706939F" w14:textId="7728D7B7" w:rsidR="004C7284" w:rsidRPr="009E033D" w:rsidRDefault="004C7284" w:rsidP="004907DD">
      <w:pPr>
        <w:pStyle w:val="BodyTextIndent3"/>
        <w:spacing w:line="360" w:lineRule="auto"/>
        <w:ind w:left="426" w:firstLine="0"/>
        <w:rPr>
          <w:rFonts w:ascii="Arial" w:hAnsi="Arial" w:cs="Arial"/>
          <w:bCs/>
          <w:sz w:val="19"/>
          <w:szCs w:val="19"/>
          <w:u w:val="single"/>
          <w:lang w:val="en-GB"/>
        </w:rPr>
      </w:pPr>
    </w:p>
    <w:tbl>
      <w:tblPr>
        <w:tblStyle w:val="TableGrid"/>
        <w:tblW w:w="9563"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617"/>
        <w:gridCol w:w="1134"/>
        <w:gridCol w:w="1134"/>
        <w:gridCol w:w="1276"/>
        <w:gridCol w:w="1134"/>
        <w:gridCol w:w="1134"/>
        <w:gridCol w:w="1134"/>
      </w:tblGrid>
      <w:tr w:rsidR="00D762A8" w:rsidRPr="009E033D" w14:paraId="0779ED18" w14:textId="5251E4DA" w:rsidTr="00F054FE">
        <w:trPr>
          <w:tblHeader/>
        </w:trPr>
        <w:tc>
          <w:tcPr>
            <w:tcW w:w="2617" w:type="dxa"/>
          </w:tcPr>
          <w:p w14:paraId="16AD21B4"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0AF2C1D9"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1E0351F0"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276" w:type="dxa"/>
          </w:tcPr>
          <w:p w14:paraId="006B2F32"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2AFE3DD3"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76968504" w14:textId="05EBDE7A"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tcPr>
          <w:p w14:paraId="2AC55224" w14:textId="44C299C7" w:rsidR="00D762A8" w:rsidRPr="009E033D" w:rsidRDefault="00D762A8" w:rsidP="00713161">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bCs/>
                <w:sz w:val="14"/>
                <w:szCs w:val="14"/>
                <w:lang w:val="en-GB"/>
              </w:rPr>
              <w:t>(</w:t>
            </w:r>
            <w:proofErr w:type="gramStart"/>
            <w:r w:rsidRPr="009E033D">
              <w:rPr>
                <w:rFonts w:ascii="Arial" w:hAnsi="Arial" w:cs="Arial"/>
                <w:bCs/>
                <w:sz w:val="14"/>
                <w:szCs w:val="14"/>
                <w:lang w:val="en-GB"/>
              </w:rPr>
              <w:t>Unit :</w:t>
            </w:r>
            <w:proofErr w:type="gramEnd"/>
            <w:r w:rsidRPr="009E033D">
              <w:rPr>
                <w:rFonts w:ascii="Arial" w:hAnsi="Arial" w:cs="Arial"/>
                <w:bCs/>
                <w:sz w:val="14"/>
                <w:szCs w:val="14"/>
                <w:lang w:val="en-GB"/>
              </w:rPr>
              <w:t xml:space="preserve"> Baht)</w:t>
            </w:r>
          </w:p>
        </w:tc>
      </w:tr>
      <w:tr w:rsidR="00D762A8" w:rsidRPr="009E033D" w14:paraId="4A57F973" w14:textId="78952E31" w:rsidTr="00F054FE">
        <w:trPr>
          <w:tblHeader/>
        </w:trPr>
        <w:tc>
          <w:tcPr>
            <w:tcW w:w="2617" w:type="dxa"/>
          </w:tcPr>
          <w:p w14:paraId="6B896C89"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5812" w:type="dxa"/>
            <w:gridSpan w:val="5"/>
            <w:vAlign w:val="bottom"/>
          </w:tcPr>
          <w:p w14:paraId="65AD746A" w14:textId="4BF0DFC1" w:rsidR="00D762A8" w:rsidRPr="009E033D" w:rsidRDefault="00D762A8" w:rsidP="0034018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Consolidated F/S</w:t>
            </w:r>
          </w:p>
        </w:tc>
        <w:tc>
          <w:tcPr>
            <w:tcW w:w="1134" w:type="dxa"/>
          </w:tcPr>
          <w:p w14:paraId="0E1A17F9" w14:textId="3B978F9D" w:rsidR="00D762A8" w:rsidRPr="009E033D" w:rsidRDefault="00D762A8" w:rsidP="00340189">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Separated F/S</w:t>
            </w:r>
          </w:p>
        </w:tc>
      </w:tr>
      <w:tr w:rsidR="00D762A8" w:rsidRPr="009E033D" w14:paraId="37515F9F" w14:textId="4518F496" w:rsidTr="00F054FE">
        <w:trPr>
          <w:tblHeader/>
        </w:trPr>
        <w:tc>
          <w:tcPr>
            <w:tcW w:w="2617" w:type="dxa"/>
          </w:tcPr>
          <w:p w14:paraId="2C097CAE"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vAlign w:val="bottom"/>
          </w:tcPr>
          <w:p w14:paraId="0300F921" w14:textId="133E1C98"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Right-of-use land</w:t>
            </w:r>
          </w:p>
        </w:tc>
        <w:tc>
          <w:tcPr>
            <w:tcW w:w="1134" w:type="dxa"/>
            <w:vAlign w:val="bottom"/>
          </w:tcPr>
          <w:p w14:paraId="69701AF9" w14:textId="45E120B5"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Building and building improvement</w:t>
            </w:r>
          </w:p>
        </w:tc>
        <w:tc>
          <w:tcPr>
            <w:tcW w:w="1276" w:type="dxa"/>
            <w:vAlign w:val="bottom"/>
          </w:tcPr>
          <w:p w14:paraId="62872CFA" w14:textId="5321B750"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Machinery and factory equipment</w:t>
            </w:r>
          </w:p>
        </w:tc>
        <w:tc>
          <w:tcPr>
            <w:tcW w:w="1134" w:type="dxa"/>
            <w:vAlign w:val="bottom"/>
          </w:tcPr>
          <w:p w14:paraId="76D55160" w14:textId="77777777"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p>
          <w:p w14:paraId="709FD8EB" w14:textId="067DA824"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Vehicles</w:t>
            </w:r>
          </w:p>
        </w:tc>
        <w:tc>
          <w:tcPr>
            <w:tcW w:w="1134" w:type="dxa"/>
            <w:vAlign w:val="bottom"/>
          </w:tcPr>
          <w:p w14:paraId="3F5191C1" w14:textId="1C33BAE4"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Total</w:t>
            </w:r>
          </w:p>
        </w:tc>
        <w:tc>
          <w:tcPr>
            <w:tcW w:w="1134" w:type="dxa"/>
            <w:vAlign w:val="bottom"/>
          </w:tcPr>
          <w:p w14:paraId="696C0897" w14:textId="46A03F0A" w:rsidR="00D762A8" w:rsidRPr="009E033D" w:rsidRDefault="00D762A8" w:rsidP="00713161">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4"/>
                <w:szCs w:val="14"/>
                <w:lang w:val="en-GB"/>
              </w:rPr>
              <w:t>Vehicles</w:t>
            </w:r>
          </w:p>
        </w:tc>
      </w:tr>
      <w:tr w:rsidR="00D762A8" w:rsidRPr="009E033D" w14:paraId="6E4BA143" w14:textId="350A7969" w:rsidTr="00F054FE">
        <w:tc>
          <w:tcPr>
            <w:tcW w:w="2617" w:type="dxa"/>
          </w:tcPr>
          <w:p w14:paraId="47CE2DAE" w14:textId="77777777" w:rsidR="00D762A8" w:rsidRPr="009E033D" w:rsidRDefault="00D762A8" w:rsidP="00713161">
            <w:pPr>
              <w:pStyle w:val="BodyTextIndent3"/>
              <w:spacing w:before="60" w:line="276" w:lineRule="auto"/>
              <w:ind w:left="0" w:firstLine="0"/>
              <w:rPr>
                <w:rFonts w:ascii="Arial" w:hAnsi="Arial" w:cs="Arial"/>
                <w:b/>
                <w:sz w:val="14"/>
                <w:szCs w:val="14"/>
                <w:lang w:val="en-GB"/>
              </w:rPr>
            </w:pPr>
            <w:r w:rsidRPr="009E033D">
              <w:rPr>
                <w:rFonts w:ascii="Arial" w:hAnsi="Arial" w:cs="Arial"/>
                <w:b/>
                <w:sz w:val="14"/>
                <w:szCs w:val="14"/>
                <w:lang w:val="en-GB"/>
              </w:rPr>
              <w:t>Cost</w:t>
            </w:r>
          </w:p>
        </w:tc>
        <w:tc>
          <w:tcPr>
            <w:tcW w:w="1134" w:type="dxa"/>
          </w:tcPr>
          <w:p w14:paraId="4BBB3AA9"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68C6460D"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276" w:type="dxa"/>
          </w:tcPr>
          <w:p w14:paraId="197A46B4"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02F7230A"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5E07DA39"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tcPr>
          <w:p w14:paraId="6DE08DE7" w14:textId="77777777" w:rsidR="00D762A8" w:rsidRPr="009E033D" w:rsidRDefault="00D762A8" w:rsidP="00713161">
            <w:pPr>
              <w:pStyle w:val="BodyTextIndent3"/>
              <w:spacing w:before="60" w:line="276" w:lineRule="auto"/>
              <w:ind w:left="0" w:firstLine="0"/>
              <w:rPr>
                <w:rFonts w:ascii="Arial" w:hAnsi="Arial" w:cs="Arial"/>
                <w:bCs/>
                <w:sz w:val="16"/>
                <w:szCs w:val="16"/>
                <w:lang w:val="en-GB"/>
              </w:rPr>
            </w:pPr>
          </w:p>
        </w:tc>
      </w:tr>
      <w:tr w:rsidR="00D762A8" w:rsidRPr="009E033D" w14:paraId="733CC24F" w14:textId="467BEA4D" w:rsidTr="00F054FE">
        <w:tc>
          <w:tcPr>
            <w:tcW w:w="2617" w:type="dxa"/>
          </w:tcPr>
          <w:p w14:paraId="77CFAC98" w14:textId="77777777" w:rsidR="00D762A8" w:rsidRPr="009E033D" w:rsidRDefault="00D762A8" w:rsidP="008624D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Net book value 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1 January 2020 </w:t>
            </w:r>
          </w:p>
          <w:p w14:paraId="66766F0A" w14:textId="0A555AA3" w:rsidR="00D762A8" w:rsidRPr="009E033D" w:rsidRDefault="00D762A8" w:rsidP="008624D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 Previous accounting policy</w:t>
            </w:r>
          </w:p>
        </w:tc>
        <w:tc>
          <w:tcPr>
            <w:tcW w:w="1134" w:type="dxa"/>
            <w:vAlign w:val="bottom"/>
          </w:tcPr>
          <w:p w14:paraId="688EBB75" w14:textId="521824F1" w:rsidR="00D762A8" w:rsidRPr="009E033D" w:rsidRDefault="00D762A8"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46BA55C3" w14:textId="034E058D" w:rsidR="00D762A8" w:rsidRPr="009E033D" w:rsidRDefault="00D762A8"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276" w:type="dxa"/>
            <w:vAlign w:val="bottom"/>
          </w:tcPr>
          <w:p w14:paraId="75790702" w14:textId="63379716" w:rsidR="00D762A8" w:rsidRPr="009E033D" w:rsidRDefault="00D762A8"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3F0ECA84" w14:textId="66AC0EEB" w:rsidR="00D762A8" w:rsidRPr="009E033D" w:rsidRDefault="00D762A8"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357C0E48" w14:textId="71C53BBD" w:rsidR="00D762A8" w:rsidRPr="009E033D" w:rsidRDefault="00D762A8"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1AD863B7" w14:textId="5DEF06DD" w:rsidR="00D762A8" w:rsidRPr="009E033D" w:rsidRDefault="006746E7" w:rsidP="008624D1">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6636BB" w:rsidRPr="009E033D" w14:paraId="5728ED0D" w14:textId="3A08F310" w:rsidTr="00F054FE">
        <w:tc>
          <w:tcPr>
            <w:tcW w:w="2617" w:type="dxa"/>
          </w:tcPr>
          <w:p w14:paraId="79B76D88" w14:textId="77777777" w:rsidR="006636BB" w:rsidRPr="009E033D" w:rsidRDefault="006636BB" w:rsidP="006636BB">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u w:val="single"/>
                <w:lang w:val="en-GB"/>
              </w:rPr>
              <w:t>Add</w:t>
            </w:r>
            <w:r w:rsidRPr="009E033D">
              <w:rPr>
                <w:rFonts w:ascii="Arial" w:hAnsi="Arial" w:cs="Arial"/>
                <w:bCs/>
                <w:sz w:val="14"/>
                <w:szCs w:val="14"/>
                <w:lang w:val="en-GB"/>
              </w:rPr>
              <w:t xml:space="preserve"> Addition from the first-time </w:t>
            </w:r>
          </w:p>
          <w:p w14:paraId="1E2FFA4D" w14:textId="1809D721" w:rsidR="006636BB" w:rsidRPr="009E033D" w:rsidRDefault="006636BB" w:rsidP="006636BB">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adoption of TFRS 16</w:t>
            </w:r>
          </w:p>
        </w:tc>
        <w:tc>
          <w:tcPr>
            <w:tcW w:w="1134" w:type="dxa"/>
            <w:vAlign w:val="bottom"/>
          </w:tcPr>
          <w:p w14:paraId="31A22302" w14:textId="4C82763E" w:rsidR="006636BB" w:rsidRPr="009E033D" w:rsidRDefault="006636BB" w:rsidP="006636BB">
            <w:pPr>
              <w:pStyle w:val="BodyTextIndent3"/>
              <w:pBdr>
                <w:bottom w:val="single" w:sz="4" w:space="1" w:color="auto"/>
              </w:pBdr>
              <w:spacing w:before="60" w:line="276" w:lineRule="auto"/>
              <w:ind w:left="0" w:firstLine="0"/>
              <w:jc w:val="right"/>
              <w:rPr>
                <w:rFonts w:ascii="Arial" w:hAnsi="Arial" w:cs="Browallia New"/>
                <w:bCs/>
                <w:sz w:val="14"/>
                <w:szCs w:val="14"/>
                <w:lang w:bidi="th-TH"/>
              </w:rPr>
            </w:pPr>
            <w:r w:rsidRPr="009E033D">
              <w:rPr>
                <w:rFonts w:ascii="Arial" w:hAnsi="Arial" w:cs="Browallia New"/>
                <w:bCs/>
                <w:sz w:val="14"/>
                <w:szCs w:val="14"/>
                <w:lang w:bidi="th-TH"/>
              </w:rPr>
              <w:t>125,940,254</w:t>
            </w:r>
          </w:p>
        </w:tc>
        <w:tc>
          <w:tcPr>
            <w:tcW w:w="1134" w:type="dxa"/>
            <w:vAlign w:val="bottom"/>
          </w:tcPr>
          <w:p w14:paraId="3425BEB2" w14:textId="6C08BA59" w:rsidR="006636BB" w:rsidRPr="009E033D" w:rsidRDefault="006636BB" w:rsidP="006636BB">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147,629,434</w:t>
            </w:r>
          </w:p>
        </w:tc>
        <w:tc>
          <w:tcPr>
            <w:tcW w:w="1276" w:type="dxa"/>
            <w:vAlign w:val="bottom"/>
          </w:tcPr>
          <w:p w14:paraId="27118AA2" w14:textId="63267547" w:rsidR="006636BB" w:rsidRPr="009E033D" w:rsidRDefault="006636BB" w:rsidP="006636BB">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10,167,670</w:t>
            </w:r>
          </w:p>
        </w:tc>
        <w:tc>
          <w:tcPr>
            <w:tcW w:w="1134" w:type="dxa"/>
            <w:vAlign w:val="bottom"/>
          </w:tcPr>
          <w:p w14:paraId="670025C4" w14:textId="0773324E" w:rsidR="006636BB" w:rsidRPr="009E033D" w:rsidRDefault="006636BB" w:rsidP="006636BB">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1,930,396</w:t>
            </w:r>
          </w:p>
        </w:tc>
        <w:tc>
          <w:tcPr>
            <w:tcW w:w="1134" w:type="dxa"/>
            <w:vAlign w:val="bottom"/>
          </w:tcPr>
          <w:p w14:paraId="0BB5C3E5" w14:textId="187B70F7" w:rsidR="006636BB" w:rsidRPr="009E033D" w:rsidRDefault="006636BB" w:rsidP="006636BB">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285,667,754</w:t>
            </w:r>
          </w:p>
        </w:tc>
        <w:tc>
          <w:tcPr>
            <w:tcW w:w="1134" w:type="dxa"/>
            <w:vAlign w:val="bottom"/>
          </w:tcPr>
          <w:p w14:paraId="04616F0E" w14:textId="060C9AAD" w:rsidR="006636BB" w:rsidRPr="009E033D" w:rsidRDefault="006636BB" w:rsidP="006636BB">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7B4390" w:rsidRPr="009E033D" w14:paraId="4341A3AE" w14:textId="5E05A4FD" w:rsidTr="00F054FE">
        <w:tc>
          <w:tcPr>
            <w:tcW w:w="2617" w:type="dxa"/>
          </w:tcPr>
          <w:p w14:paraId="1AD96E26" w14:textId="77777777" w:rsidR="007B4390" w:rsidRPr="009E033D" w:rsidRDefault="007B4390" w:rsidP="007B4390">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Net book value 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1 January 2020 </w:t>
            </w:r>
          </w:p>
          <w:p w14:paraId="261343CD" w14:textId="076D7B39" w:rsidR="007B4390" w:rsidRPr="009E033D" w:rsidRDefault="007B4390" w:rsidP="007B4390">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 After adjustment</w:t>
            </w:r>
          </w:p>
        </w:tc>
        <w:tc>
          <w:tcPr>
            <w:tcW w:w="1134" w:type="dxa"/>
            <w:vAlign w:val="bottom"/>
          </w:tcPr>
          <w:p w14:paraId="4C1CCB31" w14:textId="142C6136"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Browallia New"/>
                <w:bCs/>
                <w:sz w:val="14"/>
                <w:szCs w:val="14"/>
                <w:lang w:bidi="th-TH"/>
              </w:rPr>
              <w:t>125,940,254</w:t>
            </w:r>
          </w:p>
        </w:tc>
        <w:tc>
          <w:tcPr>
            <w:tcW w:w="1134" w:type="dxa"/>
            <w:vAlign w:val="bottom"/>
          </w:tcPr>
          <w:p w14:paraId="07ABE7BA" w14:textId="059A1163"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147,629,434</w:t>
            </w:r>
          </w:p>
        </w:tc>
        <w:tc>
          <w:tcPr>
            <w:tcW w:w="1276" w:type="dxa"/>
            <w:vAlign w:val="bottom"/>
          </w:tcPr>
          <w:p w14:paraId="68E584A3" w14:textId="0299C25C"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10,167,670</w:t>
            </w:r>
          </w:p>
        </w:tc>
        <w:tc>
          <w:tcPr>
            <w:tcW w:w="1134" w:type="dxa"/>
            <w:vAlign w:val="bottom"/>
          </w:tcPr>
          <w:p w14:paraId="481E58A6" w14:textId="5FC1EA28"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1,930,396</w:t>
            </w:r>
          </w:p>
        </w:tc>
        <w:tc>
          <w:tcPr>
            <w:tcW w:w="1134" w:type="dxa"/>
            <w:vAlign w:val="bottom"/>
          </w:tcPr>
          <w:p w14:paraId="4F3BC6AC" w14:textId="2D40FD37"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285,667,754</w:t>
            </w:r>
          </w:p>
        </w:tc>
        <w:tc>
          <w:tcPr>
            <w:tcW w:w="1134" w:type="dxa"/>
            <w:vAlign w:val="bottom"/>
          </w:tcPr>
          <w:p w14:paraId="19976CCF" w14:textId="569524DD" w:rsidR="007B4390" w:rsidRPr="009E033D" w:rsidRDefault="007B4390" w:rsidP="007B4390">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293816" w:rsidRPr="009E033D" w14:paraId="2941D619" w14:textId="77777777" w:rsidTr="00F054FE">
        <w:tc>
          <w:tcPr>
            <w:tcW w:w="2617" w:type="dxa"/>
          </w:tcPr>
          <w:p w14:paraId="03A3CE06" w14:textId="031D500F" w:rsidR="00293816" w:rsidRPr="009E033D" w:rsidRDefault="00293816" w:rsidP="007B4390">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Addition </w:t>
            </w:r>
            <w:proofErr w:type="gramStart"/>
            <w:r w:rsidRPr="009E033D">
              <w:rPr>
                <w:rFonts w:ascii="Arial" w:hAnsi="Arial" w:cs="Arial"/>
                <w:bCs/>
                <w:sz w:val="14"/>
                <w:szCs w:val="14"/>
                <w:lang w:val="en-GB"/>
              </w:rPr>
              <w:t>from  business</w:t>
            </w:r>
            <w:proofErr w:type="gramEnd"/>
            <w:r w:rsidRPr="009E033D">
              <w:rPr>
                <w:rFonts w:ascii="Arial" w:hAnsi="Arial" w:cs="Arial"/>
                <w:bCs/>
                <w:sz w:val="14"/>
                <w:szCs w:val="14"/>
                <w:lang w:val="en-GB"/>
              </w:rPr>
              <w:t xml:space="preserve"> combination</w:t>
            </w:r>
          </w:p>
        </w:tc>
        <w:tc>
          <w:tcPr>
            <w:tcW w:w="1134" w:type="dxa"/>
            <w:vAlign w:val="bottom"/>
          </w:tcPr>
          <w:p w14:paraId="3E237A72" w14:textId="5948C52C" w:rsidR="00293816" w:rsidRPr="009E033D" w:rsidRDefault="00293816" w:rsidP="00780E1B">
            <w:pPr>
              <w:pStyle w:val="BodyTextIndent3"/>
              <w:spacing w:before="60" w:line="276" w:lineRule="auto"/>
              <w:ind w:left="0" w:firstLine="0"/>
              <w:jc w:val="center"/>
              <w:rPr>
                <w:rFonts w:ascii="Arial" w:hAnsi="Arial" w:cs="Browallia New"/>
                <w:bCs/>
                <w:sz w:val="14"/>
                <w:szCs w:val="14"/>
                <w:lang w:bidi="th-TH"/>
              </w:rPr>
            </w:pPr>
            <w:r w:rsidRPr="009E033D">
              <w:rPr>
                <w:rFonts w:ascii="Arial" w:hAnsi="Arial" w:cs="Browallia New"/>
                <w:bCs/>
                <w:sz w:val="14"/>
                <w:szCs w:val="14"/>
                <w:lang w:bidi="th-TH"/>
              </w:rPr>
              <w:t xml:space="preserve">            -</w:t>
            </w:r>
          </w:p>
        </w:tc>
        <w:tc>
          <w:tcPr>
            <w:tcW w:w="1134" w:type="dxa"/>
            <w:vAlign w:val="bottom"/>
          </w:tcPr>
          <w:p w14:paraId="721D3F14" w14:textId="270E48D8" w:rsidR="00293816" w:rsidRPr="009E033D" w:rsidRDefault="00293816" w:rsidP="007B4390">
            <w:pPr>
              <w:pStyle w:val="BodyTextIndent3"/>
              <w:spacing w:before="60" w:line="276" w:lineRule="auto"/>
              <w:ind w:left="0" w:firstLine="0"/>
              <w:jc w:val="right"/>
              <w:rPr>
                <w:rFonts w:ascii="Arial" w:hAnsi="Arial" w:cs="Browallia New"/>
                <w:bCs/>
                <w:sz w:val="14"/>
                <w:szCs w:val="17"/>
                <w:lang w:bidi="th-TH"/>
              </w:rPr>
            </w:pPr>
            <w:r w:rsidRPr="009E033D">
              <w:rPr>
                <w:rFonts w:ascii="Arial" w:hAnsi="Arial" w:cs="Arial"/>
                <w:bCs/>
                <w:sz w:val="14"/>
                <w:szCs w:val="14"/>
                <w:lang w:val="en-GB"/>
              </w:rPr>
              <w:t>41,261,56</w:t>
            </w:r>
            <w:r w:rsidRPr="009E033D">
              <w:rPr>
                <w:rFonts w:ascii="Arial" w:hAnsi="Arial" w:cs="Browallia New"/>
                <w:bCs/>
                <w:sz w:val="14"/>
                <w:szCs w:val="17"/>
                <w:lang w:bidi="th-TH"/>
              </w:rPr>
              <w:t>1</w:t>
            </w:r>
          </w:p>
        </w:tc>
        <w:tc>
          <w:tcPr>
            <w:tcW w:w="1276" w:type="dxa"/>
            <w:vAlign w:val="bottom"/>
          </w:tcPr>
          <w:p w14:paraId="6709D009" w14:textId="5721F689" w:rsidR="00293816" w:rsidRPr="009E033D" w:rsidRDefault="00293816" w:rsidP="00780E1B">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7E7EC727" w14:textId="2398B52F" w:rsidR="00293816" w:rsidRPr="009E033D" w:rsidRDefault="00293816" w:rsidP="003076A5">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0AB13DC" w14:textId="0F209752" w:rsidR="00293816" w:rsidRPr="009E033D" w:rsidRDefault="00293816"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41,261,561</w:t>
            </w:r>
          </w:p>
        </w:tc>
        <w:tc>
          <w:tcPr>
            <w:tcW w:w="1134" w:type="dxa"/>
            <w:vAlign w:val="bottom"/>
          </w:tcPr>
          <w:p w14:paraId="1E25BFF5" w14:textId="77777777" w:rsidR="00293816" w:rsidRPr="009E033D" w:rsidRDefault="00293816" w:rsidP="007B4390">
            <w:pPr>
              <w:pStyle w:val="BodyTextIndent3"/>
              <w:spacing w:before="60" w:line="276" w:lineRule="auto"/>
              <w:ind w:left="0" w:firstLine="0"/>
              <w:jc w:val="center"/>
              <w:rPr>
                <w:rFonts w:ascii="Arial" w:hAnsi="Arial" w:cs="Arial"/>
                <w:bCs/>
                <w:sz w:val="14"/>
                <w:szCs w:val="14"/>
                <w:lang w:val="en-GB"/>
              </w:rPr>
            </w:pPr>
          </w:p>
        </w:tc>
      </w:tr>
      <w:tr w:rsidR="007B4390" w:rsidRPr="009E033D" w14:paraId="01386EF3" w14:textId="04B3FB55" w:rsidTr="00F054FE">
        <w:tc>
          <w:tcPr>
            <w:tcW w:w="2617" w:type="dxa"/>
          </w:tcPr>
          <w:p w14:paraId="17DBAF81" w14:textId="77777777" w:rsidR="007B4390" w:rsidRPr="009E033D" w:rsidRDefault="007B4390" w:rsidP="007B4390">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Additions</w:t>
            </w:r>
          </w:p>
        </w:tc>
        <w:tc>
          <w:tcPr>
            <w:tcW w:w="1134" w:type="dxa"/>
            <w:vAlign w:val="bottom"/>
          </w:tcPr>
          <w:p w14:paraId="61E8980B" w14:textId="4F3BC2C9" w:rsidR="007B4390" w:rsidRPr="009E033D" w:rsidRDefault="007B4390" w:rsidP="007B4390">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331DC6F9" w14:textId="09B848A6" w:rsidR="007B4390" w:rsidRPr="009E033D" w:rsidRDefault="003076A5"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34,334,040</w:t>
            </w:r>
          </w:p>
        </w:tc>
        <w:tc>
          <w:tcPr>
            <w:tcW w:w="1276" w:type="dxa"/>
            <w:vAlign w:val="bottom"/>
          </w:tcPr>
          <w:p w14:paraId="1867044B" w14:textId="0588AA65" w:rsidR="007B4390" w:rsidRPr="009E033D" w:rsidRDefault="007B4390" w:rsidP="007B4390">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431C6FD0" w14:textId="777961BA" w:rsidR="007B4390" w:rsidRPr="009E033D" w:rsidRDefault="007B4390"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2,515,984</w:t>
            </w:r>
          </w:p>
        </w:tc>
        <w:tc>
          <w:tcPr>
            <w:tcW w:w="1134" w:type="dxa"/>
            <w:vAlign w:val="bottom"/>
          </w:tcPr>
          <w:p w14:paraId="34FA4BBD" w14:textId="1B597CC5" w:rsidR="007B4390" w:rsidRPr="009E033D" w:rsidRDefault="00CD7F81" w:rsidP="007B4390">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36,850,024</w:t>
            </w:r>
          </w:p>
        </w:tc>
        <w:tc>
          <w:tcPr>
            <w:tcW w:w="1134" w:type="dxa"/>
            <w:vAlign w:val="bottom"/>
          </w:tcPr>
          <w:p w14:paraId="07BD9937" w14:textId="3C55203C" w:rsidR="007B4390" w:rsidRPr="009E033D" w:rsidRDefault="006636BB" w:rsidP="006636BB">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2,515,984</w:t>
            </w:r>
          </w:p>
        </w:tc>
      </w:tr>
      <w:tr w:rsidR="007B4390" w:rsidRPr="009E033D" w14:paraId="4CCDFA47" w14:textId="2EEFBFC1" w:rsidTr="00F054FE">
        <w:tc>
          <w:tcPr>
            <w:tcW w:w="2617" w:type="dxa"/>
          </w:tcPr>
          <w:p w14:paraId="3785EFBE" w14:textId="6FA66D32" w:rsidR="00F054FE" w:rsidRPr="009E033D" w:rsidRDefault="00F054FE" w:rsidP="00F054FE">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Transfer</w:t>
            </w:r>
            <w:r w:rsidR="00265C44" w:rsidRPr="009E033D">
              <w:rPr>
                <w:rFonts w:ascii="Arial" w:hAnsi="Arial" w:cs="Arial"/>
                <w:bCs/>
                <w:sz w:val="14"/>
                <w:szCs w:val="14"/>
                <w:lang w:val="en-GB"/>
              </w:rPr>
              <w:t>r</w:t>
            </w:r>
            <w:r w:rsidRPr="009E033D">
              <w:rPr>
                <w:rFonts w:ascii="Arial" w:hAnsi="Arial" w:cs="Arial"/>
                <w:bCs/>
                <w:sz w:val="14"/>
                <w:szCs w:val="14"/>
                <w:lang w:val="en-GB"/>
              </w:rPr>
              <w:t xml:space="preserve">ed out from sale of </w:t>
            </w:r>
          </w:p>
          <w:p w14:paraId="44742AE4" w14:textId="0C1EDF3B" w:rsidR="007B4390" w:rsidRPr="009E033D" w:rsidRDefault="00F054FE" w:rsidP="00F054FE">
            <w:pPr>
              <w:pStyle w:val="BodyTextIndent3"/>
              <w:spacing w:before="60" w:line="276" w:lineRule="auto"/>
              <w:ind w:left="0" w:firstLine="0"/>
              <w:jc w:val="left"/>
              <w:rPr>
                <w:rFonts w:ascii="Arial" w:hAnsi="Arial" w:cs="Arial"/>
                <w:bCs/>
                <w:sz w:val="14"/>
                <w:szCs w:val="14"/>
                <w:lang w:val="en-GB"/>
              </w:rPr>
            </w:pPr>
            <w:r w:rsidRPr="009E033D">
              <w:rPr>
                <w:rFonts w:ascii="Arial" w:hAnsi="Arial" w:cs="Arial"/>
                <w:bCs/>
                <w:sz w:val="14"/>
                <w:szCs w:val="14"/>
                <w:lang w:val="en-GB"/>
              </w:rPr>
              <w:t xml:space="preserve">     Investment in subsidiary</w:t>
            </w:r>
          </w:p>
        </w:tc>
        <w:tc>
          <w:tcPr>
            <w:tcW w:w="1134" w:type="dxa"/>
            <w:vAlign w:val="bottom"/>
          </w:tcPr>
          <w:p w14:paraId="379E53DB" w14:textId="54FD031A" w:rsidR="007B4390" w:rsidRPr="009E033D" w:rsidRDefault="007B4390" w:rsidP="007B439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(125,940,254)</w:t>
            </w:r>
          </w:p>
        </w:tc>
        <w:tc>
          <w:tcPr>
            <w:tcW w:w="1134" w:type="dxa"/>
            <w:vAlign w:val="bottom"/>
          </w:tcPr>
          <w:p w14:paraId="5003C908" w14:textId="35986A28" w:rsidR="007B4390" w:rsidRPr="009E033D" w:rsidRDefault="007B4390" w:rsidP="007B4390">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w:t>
            </w:r>
            <w:r w:rsidR="006769C7" w:rsidRPr="009E033D">
              <w:rPr>
                <w:rFonts w:ascii="Arial" w:hAnsi="Arial" w:cs="Arial"/>
                <w:bCs/>
                <w:sz w:val="14"/>
                <w:szCs w:val="14"/>
                <w:lang w:val="en-GB"/>
              </w:rPr>
              <w:t>95,535</w:t>
            </w:r>
            <w:r w:rsidRPr="009E033D">
              <w:rPr>
                <w:rFonts w:ascii="Arial" w:hAnsi="Arial" w:cs="Arial"/>
                <w:bCs/>
                <w:sz w:val="14"/>
                <w:szCs w:val="14"/>
                <w:lang w:val="en-GB"/>
              </w:rPr>
              <w:t>,06</w:t>
            </w:r>
            <w:r w:rsidR="00DB2B3C" w:rsidRPr="009E033D">
              <w:rPr>
                <w:rFonts w:ascii="Arial" w:hAnsi="Arial" w:cs="Arial"/>
                <w:bCs/>
                <w:sz w:val="14"/>
                <w:szCs w:val="14"/>
                <w:lang w:val="en-GB"/>
              </w:rPr>
              <w:t>8</w:t>
            </w:r>
            <w:r w:rsidRPr="009E033D">
              <w:rPr>
                <w:rFonts w:ascii="Arial" w:hAnsi="Arial" w:cs="Arial"/>
                <w:bCs/>
                <w:sz w:val="14"/>
                <w:szCs w:val="14"/>
                <w:lang w:val="en-GB"/>
              </w:rPr>
              <w:t>)</w:t>
            </w:r>
          </w:p>
        </w:tc>
        <w:tc>
          <w:tcPr>
            <w:tcW w:w="1276" w:type="dxa"/>
            <w:vAlign w:val="bottom"/>
          </w:tcPr>
          <w:p w14:paraId="1AE258A1" w14:textId="2F1295A9" w:rsidR="007B4390" w:rsidRPr="009E033D" w:rsidRDefault="007B4390" w:rsidP="007B4390">
            <w:pPr>
              <w:pStyle w:val="BodyTextIndent3"/>
              <w:pBdr>
                <w:bottom w:val="single" w:sz="4" w:space="1" w:color="auto"/>
              </w:pBdr>
              <w:spacing w:before="60" w:line="276" w:lineRule="auto"/>
              <w:ind w:left="0" w:firstLine="0"/>
              <w:jc w:val="center"/>
              <w:rPr>
                <w:rFonts w:ascii="Arial" w:hAnsi="Arial" w:cstheme="minorBidi"/>
                <w:bCs/>
                <w:sz w:val="14"/>
                <w:szCs w:val="14"/>
                <w:lang w:bidi="th-TH"/>
              </w:rPr>
            </w:pPr>
            <w:r w:rsidRPr="009E033D">
              <w:rPr>
                <w:rFonts w:ascii="Arial" w:hAnsi="Arial" w:cs="Arial"/>
                <w:bCs/>
                <w:sz w:val="14"/>
                <w:szCs w:val="14"/>
                <w:lang w:val="en-GB"/>
              </w:rPr>
              <w:t xml:space="preserve">            -</w:t>
            </w:r>
          </w:p>
        </w:tc>
        <w:tc>
          <w:tcPr>
            <w:tcW w:w="1134" w:type="dxa"/>
            <w:vAlign w:val="bottom"/>
          </w:tcPr>
          <w:p w14:paraId="786EDE3E" w14:textId="346B84F2" w:rsidR="007B4390" w:rsidRPr="009E033D" w:rsidRDefault="007B4390" w:rsidP="007B4390">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r w:rsidR="003076A5" w:rsidRPr="009E033D">
              <w:rPr>
                <w:rFonts w:ascii="Arial" w:hAnsi="Arial" w:cs="Arial"/>
                <w:bCs/>
                <w:sz w:val="14"/>
                <w:szCs w:val="14"/>
                <w:lang w:val="en-GB"/>
              </w:rPr>
              <w:t xml:space="preserve"> </w:t>
            </w:r>
            <w:r w:rsidRPr="009E033D">
              <w:rPr>
                <w:rFonts w:ascii="Arial" w:hAnsi="Arial" w:cs="Arial"/>
                <w:bCs/>
                <w:sz w:val="14"/>
                <w:szCs w:val="14"/>
                <w:lang w:val="en-GB"/>
              </w:rPr>
              <w:t>-</w:t>
            </w:r>
          </w:p>
        </w:tc>
        <w:tc>
          <w:tcPr>
            <w:tcW w:w="1134" w:type="dxa"/>
            <w:vAlign w:val="bottom"/>
          </w:tcPr>
          <w:p w14:paraId="5050F4D9" w14:textId="43CA235B" w:rsidR="007B4390" w:rsidRPr="009E033D" w:rsidRDefault="007B4390" w:rsidP="007B4390">
            <w:pPr>
              <w:pStyle w:val="BodyTextIndent3"/>
              <w:pBdr>
                <w:bottom w:val="single" w:sz="4" w:space="1" w:color="auto"/>
              </w:pBdr>
              <w:spacing w:before="60" w:line="276" w:lineRule="auto"/>
              <w:ind w:left="0" w:firstLine="0"/>
              <w:jc w:val="right"/>
              <w:rPr>
                <w:rFonts w:ascii="Arial" w:hAnsi="Arial" w:cs="Browallia New"/>
                <w:bCs/>
                <w:sz w:val="14"/>
                <w:szCs w:val="14"/>
                <w:lang w:bidi="th-TH"/>
              </w:rPr>
            </w:pPr>
            <w:r w:rsidRPr="009E033D">
              <w:rPr>
                <w:rFonts w:ascii="Arial" w:hAnsi="Arial" w:cs="Browallia New"/>
                <w:bCs/>
                <w:sz w:val="14"/>
                <w:szCs w:val="14"/>
                <w:lang w:bidi="th-TH"/>
              </w:rPr>
              <w:t>(221,475,32</w:t>
            </w:r>
            <w:r w:rsidR="00247280" w:rsidRPr="009E033D">
              <w:rPr>
                <w:rFonts w:ascii="Arial" w:hAnsi="Arial" w:cs="Browallia New"/>
                <w:bCs/>
                <w:sz w:val="14"/>
                <w:szCs w:val="14"/>
                <w:lang w:bidi="th-TH"/>
              </w:rPr>
              <w:t>2</w:t>
            </w:r>
            <w:r w:rsidRPr="009E033D">
              <w:rPr>
                <w:rFonts w:ascii="Arial" w:hAnsi="Arial" w:cs="Browallia New"/>
                <w:bCs/>
                <w:sz w:val="14"/>
                <w:szCs w:val="14"/>
                <w:lang w:bidi="th-TH"/>
              </w:rPr>
              <w:t>)</w:t>
            </w:r>
          </w:p>
        </w:tc>
        <w:tc>
          <w:tcPr>
            <w:tcW w:w="1134" w:type="dxa"/>
            <w:vAlign w:val="bottom"/>
          </w:tcPr>
          <w:p w14:paraId="3E9C08BC" w14:textId="1E3B0951" w:rsidR="007B4390" w:rsidRPr="009E033D" w:rsidRDefault="007B4390" w:rsidP="007B4390">
            <w:pPr>
              <w:pStyle w:val="BodyTextIndent3"/>
              <w:pBdr>
                <w:bottom w:val="single" w:sz="4" w:space="1" w:color="auto"/>
              </w:pBdr>
              <w:spacing w:before="60" w:line="276" w:lineRule="auto"/>
              <w:ind w:left="0" w:firstLine="0"/>
              <w:jc w:val="center"/>
              <w:rPr>
                <w:rFonts w:ascii="Arial" w:hAnsi="Arial" w:cs="Browallia New"/>
                <w:bCs/>
                <w:sz w:val="14"/>
                <w:szCs w:val="14"/>
                <w:lang w:bidi="th-TH"/>
              </w:rPr>
            </w:pPr>
            <w:r w:rsidRPr="009E033D">
              <w:rPr>
                <w:rFonts w:ascii="Arial" w:hAnsi="Arial" w:cs="Arial"/>
                <w:bCs/>
                <w:sz w:val="14"/>
                <w:szCs w:val="14"/>
                <w:lang w:val="en-GB"/>
              </w:rPr>
              <w:t xml:space="preserve">            -</w:t>
            </w:r>
          </w:p>
        </w:tc>
      </w:tr>
      <w:tr w:rsidR="00293816" w:rsidRPr="009E033D" w14:paraId="6299BDA3" w14:textId="3625F12E" w:rsidTr="00F054FE">
        <w:tc>
          <w:tcPr>
            <w:tcW w:w="2617" w:type="dxa"/>
          </w:tcPr>
          <w:p w14:paraId="6CCE1BB7" w14:textId="77777777" w:rsidR="00293816" w:rsidRPr="009E033D" w:rsidRDefault="00293816" w:rsidP="00293816">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31 December 2020</w:t>
            </w:r>
          </w:p>
        </w:tc>
        <w:tc>
          <w:tcPr>
            <w:tcW w:w="1134" w:type="dxa"/>
            <w:vAlign w:val="bottom"/>
          </w:tcPr>
          <w:p w14:paraId="3A0A268E" w14:textId="2AE91B56" w:rsidR="00293816" w:rsidRPr="009E033D" w:rsidRDefault="00293816" w:rsidP="00293816">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Browallia New"/>
                <w:bCs/>
                <w:sz w:val="14"/>
                <w:szCs w:val="14"/>
                <w:lang w:bidi="th-TH"/>
              </w:rPr>
              <w:t xml:space="preserve">            -</w:t>
            </w:r>
          </w:p>
        </w:tc>
        <w:tc>
          <w:tcPr>
            <w:tcW w:w="1134" w:type="dxa"/>
            <w:vAlign w:val="bottom"/>
          </w:tcPr>
          <w:p w14:paraId="3275DECB" w14:textId="704DC309" w:rsidR="00293816" w:rsidRPr="009E033D" w:rsidRDefault="00293816" w:rsidP="0029381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127,689,967</w:t>
            </w:r>
          </w:p>
        </w:tc>
        <w:tc>
          <w:tcPr>
            <w:tcW w:w="1276" w:type="dxa"/>
            <w:vAlign w:val="bottom"/>
          </w:tcPr>
          <w:p w14:paraId="6EF0D6FA" w14:textId="1C022AD3" w:rsidR="00293816" w:rsidRPr="009E033D" w:rsidRDefault="00293816" w:rsidP="0029381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10,167,670</w:t>
            </w:r>
          </w:p>
        </w:tc>
        <w:tc>
          <w:tcPr>
            <w:tcW w:w="1134" w:type="dxa"/>
            <w:vAlign w:val="bottom"/>
          </w:tcPr>
          <w:p w14:paraId="28742EBB" w14:textId="12E004C9" w:rsidR="00293816" w:rsidRPr="009E033D" w:rsidRDefault="00293816" w:rsidP="0029381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4,446,380</w:t>
            </w:r>
          </w:p>
        </w:tc>
        <w:tc>
          <w:tcPr>
            <w:tcW w:w="1134" w:type="dxa"/>
            <w:vAlign w:val="bottom"/>
          </w:tcPr>
          <w:p w14:paraId="0C3183CB" w14:textId="00EF8BEC" w:rsidR="00293816" w:rsidRPr="009E033D" w:rsidRDefault="00293816" w:rsidP="0029381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142,304,017</w:t>
            </w:r>
          </w:p>
        </w:tc>
        <w:tc>
          <w:tcPr>
            <w:tcW w:w="1134" w:type="dxa"/>
            <w:vAlign w:val="bottom"/>
          </w:tcPr>
          <w:p w14:paraId="68A2403C" w14:textId="4E6D05E7" w:rsidR="00293816" w:rsidRPr="009E033D" w:rsidRDefault="00293816" w:rsidP="00293816">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2,515,984</w:t>
            </w:r>
          </w:p>
        </w:tc>
      </w:tr>
      <w:tr w:rsidR="00D762A8" w:rsidRPr="009E033D" w14:paraId="15EA5091" w14:textId="1B928EBD" w:rsidTr="00F054FE">
        <w:tc>
          <w:tcPr>
            <w:tcW w:w="2617" w:type="dxa"/>
          </w:tcPr>
          <w:p w14:paraId="3F0D0D93" w14:textId="77777777" w:rsidR="00D762A8" w:rsidRPr="009E033D" w:rsidRDefault="00D762A8" w:rsidP="00713161">
            <w:pPr>
              <w:pStyle w:val="BodyTextIndent3"/>
              <w:spacing w:before="60" w:line="276" w:lineRule="auto"/>
              <w:ind w:left="0" w:firstLine="0"/>
              <w:rPr>
                <w:rFonts w:ascii="Arial" w:hAnsi="Arial" w:cs="Arial"/>
                <w:bCs/>
                <w:sz w:val="14"/>
                <w:szCs w:val="14"/>
                <w:lang w:val="en-GB"/>
              </w:rPr>
            </w:pPr>
          </w:p>
        </w:tc>
        <w:tc>
          <w:tcPr>
            <w:tcW w:w="1134" w:type="dxa"/>
            <w:vAlign w:val="bottom"/>
          </w:tcPr>
          <w:p w14:paraId="72CEA7CD"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7D0856C9"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43F64BD7"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5AC84375"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FD0BCDD"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607AAF17"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r>
      <w:tr w:rsidR="00D762A8" w:rsidRPr="009E033D" w14:paraId="53F065AC" w14:textId="19D1E396" w:rsidTr="00F054FE">
        <w:tc>
          <w:tcPr>
            <w:tcW w:w="2617" w:type="dxa"/>
          </w:tcPr>
          <w:p w14:paraId="59217BD4" w14:textId="77777777" w:rsidR="00D762A8" w:rsidRPr="009E033D" w:rsidRDefault="00D762A8" w:rsidP="00713161">
            <w:pPr>
              <w:pStyle w:val="BodyTextIndent3"/>
              <w:spacing w:before="60" w:line="276" w:lineRule="auto"/>
              <w:ind w:left="0" w:firstLine="0"/>
              <w:rPr>
                <w:rFonts w:ascii="Arial" w:hAnsi="Arial" w:cs="Arial"/>
                <w:b/>
                <w:sz w:val="14"/>
                <w:szCs w:val="14"/>
                <w:lang w:val="en-GB"/>
              </w:rPr>
            </w:pPr>
            <w:r w:rsidRPr="009E033D">
              <w:rPr>
                <w:rFonts w:ascii="Arial" w:hAnsi="Arial" w:cs="Arial"/>
                <w:b/>
                <w:sz w:val="14"/>
                <w:szCs w:val="14"/>
                <w:lang w:val="en-GB"/>
              </w:rPr>
              <w:t>Accumulated amortisation</w:t>
            </w:r>
          </w:p>
        </w:tc>
        <w:tc>
          <w:tcPr>
            <w:tcW w:w="1134" w:type="dxa"/>
            <w:vAlign w:val="bottom"/>
          </w:tcPr>
          <w:p w14:paraId="749853D9"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2D591E3"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264A743A"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1159A8D8"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7AF1CCB"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414B4A1" w14:textId="77777777" w:rsidR="00D762A8" w:rsidRPr="009E033D" w:rsidRDefault="00D762A8" w:rsidP="00713161">
            <w:pPr>
              <w:pStyle w:val="BodyTextIndent3"/>
              <w:spacing w:before="60" w:line="276" w:lineRule="auto"/>
              <w:ind w:left="0" w:firstLine="0"/>
              <w:jc w:val="right"/>
              <w:rPr>
                <w:rFonts w:ascii="Arial" w:hAnsi="Arial" w:cs="Arial"/>
                <w:bCs/>
                <w:sz w:val="14"/>
                <w:szCs w:val="14"/>
                <w:lang w:val="en-GB"/>
              </w:rPr>
            </w:pPr>
          </w:p>
        </w:tc>
      </w:tr>
      <w:tr w:rsidR="00D762A8" w:rsidRPr="009E033D" w14:paraId="138D1C09" w14:textId="752BAED2" w:rsidTr="00F054FE">
        <w:tc>
          <w:tcPr>
            <w:tcW w:w="2617" w:type="dxa"/>
          </w:tcPr>
          <w:p w14:paraId="4D346731" w14:textId="77777777" w:rsidR="00D762A8" w:rsidRPr="009E033D" w:rsidRDefault="00D762A8" w:rsidP="00482DFA">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Net book value 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1 January 2020 </w:t>
            </w:r>
          </w:p>
          <w:p w14:paraId="48794DBA" w14:textId="6E67AD92" w:rsidR="00D762A8" w:rsidRPr="009E033D" w:rsidRDefault="00D762A8" w:rsidP="00482DFA">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 Previous accounting policy</w:t>
            </w:r>
          </w:p>
        </w:tc>
        <w:tc>
          <w:tcPr>
            <w:tcW w:w="1134" w:type="dxa"/>
            <w:vAlign w:val="bottom"/>
          </w:tcPr>
          <w:p w14:paraId="70A7B507" w14:textId="56F527FA" w:rsidR="00D762A8" w:rsidRPr="009E033D" w:rsidRDefault="00D762A8"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CD8D34A" w14:textId="160B7A77" w:rsidR="00D762A8" w:rsidRPr="009E033D" w:rsidRDefault="00D762A8"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276" w:type="dxa"/>
            <w:vAlign w:val="bottom"/>
          </w:tcPr>
          <w:p w14:paraId="552EA090" w14:textId="5165D623" w:rsidR="00D762A8" w:rsidRPr="009E033D" w:rsidRDefault="00D762A8"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78D296B1" w14:textId="78D56CC2" w:rsidR="00D762A8" w:rsidRPr="009E033D" w:rsidRDefault="00D762A8"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41EBF119" w14:textId="6088AAA8" w:rsidR="00D762A8" w:rsidRPr="009E033D" w:rsidRDefault="00D762A8"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27DE994A" w14:textId="45B32853" w:rsidR="00D762A8" w:rsidRPr="009E033D" w:rsidRDefault="006746E7" w:rsidP="00482DFA">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D762A8" w:rsidRPr="009E033D" w14:paraId="17A2F40D" w14:textId="2A566AAE" w:rsidTr="00F054FE">
        <w:tc>
          <w:tcPr>
            <w:tcW w:w="2617" w:type="dxa"/>
          </w:tcPr>
          <w:p w14:paraId="705918ED" w14:textId="77777777" w:rsidR="00D762A8" w:rsidRPr="009E033D" w:rsidRDefault="00D762A8" w:rsidP="00EB484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u w:val="single"/>
                <w:lang w:val="en-GB"/>
              </w:rPr>
              <w:t>Add</w:t>
            </w:r>
            <w:r w:rsidRPr="009E033D">
              <w:rPr>
                <w:rFonts w:ascii="Arial" w:hAnsi="Arial" w:cs="Arial"/>
                <w:bCs/>
                <w:sz w:val="14"/>
                <w:szCs w:val="14"/>
                <w:lang w:val="en-GB"/>
              </w:rPr>
              <w:t xml:space="preserve"> Addition from the first-time </w:t>
            </w:r>
          </w:p>
          <w:p w14:paraId="6F6BF59A" w14:textId="251E38A1" w:rsidR="00D762A8" w:rsidRPr="009E033D" w:rsidRDefault="00D762A8" w:rsidP="00EB484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adoption of TFRS 16</w:t>
            </w:r>
          </w:p>
        </w:tc>
        <w:tc>
          <w:tcPr>
            <w:tcW w:w="1134" w:type="dxa"/>
            <w:vAlign w:val="bottom"/>
          </w:tcPr>
          <w:p w14:paraId="1BB9FE72" w14:textId="31558454" w:rsidR="00D762A8" w:rsidRPr="009E033D" w:rsidRDefault="00D762A8" w:rsidP="00EB4841">
            <w:pPr>
              <w:pStyle w:val="BodyTextIndent3"/>
              <w:pBdr>
                <w:bottom w:val="single" w:sz="4" w:space="1" w:color="auto"/>
              </w:pBdr>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49632BA9" w14:textId="4B77B6E0" w:rsidR="00D762A8" w:rsidRPr="009E033D" w:rsidRDefault="00D762A8" w:rsidP="000670F9">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(16,571,966)</w:t>
            </w:r>
          </w:p>
        </w:tc>
        <w:tc>
          <w:tcPr>
            <w:tcW w:w="1276" w:type="dxa"/>
            <w:vAlign w:val="bottom"/>
          </w:tcPr>
          <w:p w14:paraId="105467E8" w14:textId="107887D2" w:rsidR="00D762A8" w:rsidRPr="009E033D" w:rsidRDefault="00D762A8" w:rsidP="000670F9">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(1,793,735)</w:t>
            </w:r>
          </w:p>
        </w:tc>
        <w:tc>
          <w:tcPr>
            <w:tcW w:w="1134" w:type="dxa"/>
            <w:vAlign w:val="bottom"/>
          </w:tcPr>
          <w:p w14:paraId="1122F3FE" w14:textId="08A9ECDC" w:rsidR="00D762A8" w:rsidRPr="009E033D" w:rsidRDefault="00D762A8" w:rsidP="000670F9">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(464,353)</w:t>
            </w:r>
          </w:p>
        </w:tc>
        <w:tc>
          <w:tcPr>
            <w:tcW w:w="1134" w:type="dxa"/>
            <w:vAlign w:val="bottom"/>
          </w:tcPr>
          <w:p w14:paraId="04F72068" w14:textId="12278632" w:rsidR="00D762A8" w:rsidRPr="009E033D" w:rsidRDefault="00D762A8" w:rsidP="000670F9">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(18,830,054)</w:t>
            </w:r>
          </w:p>
        </w:tc>
        <w:tc>
          <w:tcPr>
            <w:tcW w:w="1134" w:type="dxa"/>
            <w:vAlign w:val="bottom"/>
          </w:tcPr>
          <w:p w14:paraId="50476023" w14:textId="22F04AF0" w:rsidR="00D762A8" w:rsidRPr="009E033D" w:rsidRDefault="006746E7" w:rsidP="006746E7">
            <w:pPr>
              <w:pStyle w:val="BodyTextIndent3"/>
              <w:pBdr>
                <w:bottom w:val="single" w:sz="4"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D762A8" w:rsidRPr="009E033D" w14:paraId="7C19F2BE" w14:textId="49B93681" w:rsidTr="00F054FE">
        <w:tc>
          <w:tcPr>
            <w:tcW w:w="2617" w:type="dxa"/>
          </w:tcPr>
          <w:p w14:paraId="3015396E" w14:textId="77777777" w:rsidR="00D762A8" w:rsidRPr="009E033D" w:rsidRDefault="00D762A8" w:rsidP="00EB484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Net book value 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1 January 2020 </w:t>
            </w:r>
          </w:p>
          <w:p w14:paraId="61794806" w14:textId="39490AF3" w:rsidR="00D762A8" w:rsidRPr="009E033D" w:rsidRDefault="00D762A8" w:rsidP="00EB484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 After adjustment</w:t>
            </w:r>
          </w:p>
        </w:tc>
        <w:tc>
          <w:tcPr>
            <w:tcW w:w="1134" w:type="dxa"/>
            <w:vAlign w:val="bottom"/>
          </w:tcPr>
          <w:p w14:paraId="04CCFBF4" w14:textId="7C5CB21D" w:rsidR="00D762A8" w:rsidRPr="009E033D" w:rsidRDefault="00D762A8" w:rsidP="00EB4841">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46EA7716" w14:textId="0DDB49D0" w:rsidR="00D762A8" w:rsidRPr="009E033D" w:rsidRDefault="00D762A8" w:rsidP="000670F9">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(16,571,966)</w:t>
            </w:r>
          </w:p>
        </w:tc>
        <w:tc>
          <w:tcPr>
            <w:tcW w:w="1276" w:type="dxa"/>
          </w:tcPr>
          <w:p w14:paraId="5C918766" w14:textId="77777777" w:rsidR="00D762A8" w:rsidRPr="009E033D" w:rsidRDefault="00D762A8" w:rsidP="000670F9">
            <w:pPr>
              <w:pStyle w:val="BodyTextIndent3"/>
              <w:spacing w:before="60" w:line="276" w:lineRule="auto"/>
              <w:ind w:left="0" w:firstLine="0"/>
              <w:jc w:val="right"/>
              <w:rPr>
                <w:rFonts w:ascii="Arial" w:hAnsi="Arial" w:cs="Arial"/>
                <w:bCs/>
                <w:sz w:val="14"/>
                <w:szCs w:val="14"/>
                <w:lang w:val="en-GB"/>
              </w:rPr>
            </w:pPr>
          </w:p>
          <w:p w14:paraId="2BE770B8" w14:textId="0D6D91DA" w:rsidR="00D762A8" w:rsidRPr="009E033D" w:rsidRDefault="00D762A8" w:rsidP="000670F9">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(1,793,735)</w:t>
            </w:r>
          </w:p>
        </w:tc>
        <w:tc>
          <w:tcPr>
            <w:tcW w:w="1134" w:type="dxa"/>
            <w:vAlign w:val="bottom"/>
          </w:tcPr>
          <w:p w14:paraId="68DC01A2" w14:textId="3A3F3674" w:rsidR="00D762A8" w:rsidRPr="009E033D" w:rsidRDefault="00D762A8" w:rsidP="000670F9">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(464,353)</w:t>
            </w:r>
          </w:p>
        </w:tc>
        <w:tc>
          <w:tcPr>
            <w:tcW w:w="1134" w:type="dxa"/>
            <w:vAlign w:val="bottom"/>
          </w:tcPr>
          <w:p w14:paraId="5B3785EE" w14:textId="13266A94" w:rsidR="00D762A8" w:rsidRPr="009E033D" w:rsidRDefault="00D762A8" w:rsidP="000670F9">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(18,830,054)</w:t>
            </w:r>
          </w:p>
        </w:tc>
        <w:tc>
          <w:tcPr>
            <w:tcW w:w="1134" w:type="dxa"/>
            <w:vAlign w:val="bottom"/>
          </w:tcPr>
          <w:p w14:paraId="616CC8F4" w14:textId="52E529EB" w:rsidR="00D762A8" w:rsidRPr="009E033D" w:rsidRDefault="00C7274C" w:rsidP="00C7274C">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157812" w:rsidRPr="009E033D" w14:paraId="6E21732B" w14:textId="40AE30FA" w:rsidTr="00F054FE">
        <w:tc>
          <w:tcPr>
            <w:tcW w:w="2617" w:type="dxa"/>
          </w:tcPr>
          <w:p w14:paraId="7176494A" w14:textId="328CB039" w:rsidR="00F054FE" w:rsidRPr="009E033D" w:rsidRDefault="00F054FE" w:rsidP="00F054FE">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Transfer</w:t>
            </w:r>
            <w:r w:rsidR="00CD7116" w:rsidRPr="009E033D">
              <w:rPr>
                <w:rFonts w:ascii="Arial" w:hAnsi="Arial" w:cs="Arial"/>
                <w:bCs/>
                <w:sz w:val="14"/>
                <w:szCs w:val="14"/>
                <w:lang w:val="en-GB"/>
              </w:rPr>
              <w:t>r</w:t>
            </w:r>
            <w:r w:rsidRPr="009E033D">
              <w:rPr>
                <w:rFonts w:ascii="Arial" w:hAnsi="Arial" w:cs="Arial"/>
                <w:bCs/>
                <w:sz w:val="14"/>
                <w:szCs w:val="14"/>
                <w:lang w:val="en-GB"/>
              </w:rPr>
              <w:t>ed out from sale</w:t>
            </w:r>
            <w:r w:rsidR="00157812" w:rsidRPr="009E033D">
              <w:rPr>
                <w:rFonts w:ascii="Arial" w:hAnsi="Arial" w:cs="Arial"/>
                <w:bCs/>
                <w:sz w:val="14"/>
                <w:szCs w:val="14"/>
                <w:lang w:val="en-GB"/>
              </w:rPr>
              <w:t xml:space="preserve"> of </w:t>
            </w:r>
          </w:p>
          <w:p w14:paraId="0A8269D3" w14:textId="38E720DF" w:rsidR="00157812" w:rsidRPr="009E033D" w:rsidRDefault="00F054FE" w:rsidP="0015781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Investment</w:t>
            </w:r>
            <w:r w:rsidR="00157812" w:rsidRPr="009E033D">
              <w:rPr>
                <w:rFonts w:ascii="Arial" w:hAnsi="Arial" w:cs="Arial"/>
                <w:bCs/>
                <w:sz w:val="14"/>
                <w:szCs w:val="14"/>
                <w:lang w:val="en-GB"/>
              </w:rPr>
              <w:t xml:space="preserve"> in subsidiary</w:t>
            </w:r>
          </w:p>
        </w:tc>
        <w:tc>
          <w:tcPr>
            <w:tcW w:w="1134" w:type="dxa"/>
            <w:vAlign w:val="bottom"/>
          </w:tcPr>
          <w:p w14:paraId="48226E70" w14:textId="412A6397" w:rsidR="00157812" w:rsidRPr="009E033D" w:rsidRDefault="00157812" w:rsidP="0015781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BF38DA9" w14:textId="486DDAC2" w:rsidR="00157812" w:rsidRPr="009E033D" w:rsidRDefault="00311F13" w:rsidP="00157812">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27,955,486</w:t>
            </w:r>
          </w:p>
        </w:tc>
        <w:tc>
          <w:tcPr>
            <w:tcW w:w="1276" w:type="dxa"/>
            <w:vAlign w:val="bottom"/>
          </w:tcPr>
          <w:p w14:paraId="798E7777" w14:textId="2F3F02F2" w:rsidR="00157812" w:rsidRPr="009E033D" w:rsidRDefault="00157812" w:rsidP="0015781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989FFCC" w14:textId="40FF399A" w:rsidR="00157812" w:rsidRPr="009E033D" w:rsidRDefault="00157812" w:rsidP="0015781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E2720C7" w14:textId="3247A01D" w:rsidR="00157812" w:rsidRPr="009E033D" w:rsidRDefault="0002554E" w:rsidP="00157812">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27,955,486</w:t>
            </w:r>
          </w:p>
        </w:tc>
        <w:tc>
          <w:tcPr>
            <w:tcW w:w="1134" w:type="dxa"/>
            <w:vAlign w:val="bottom"/>
          </w:tcPr>
          <w:p w14:paraId="7599C933" w14:textId="0720CEA9" w:rsidR="00157812" w:rsidRPr="009E033D" w:rsidRDefault="00157812" w:rsidP="0015781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9C5942" w:rsidRPr="009E033D" w14:paraId="4D5CFD70" w14:textId="77777777" w:rsidTr="00F054FE">
        <w:tc>
          <w:tcPr>
            <w:tcW w:w="2617" w:type="dxa"/>
          </w:tcPr>
          <w:p w14:paraId="7943C9EE" w14:textId="60AA2F05"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Discount of rental fee</w:t>
            </w:r>
          </w:p>
        </w:tc>
        <w:tc>
          <w:tcPr>
            <w:tcW w:w="1134" w:type="dxa"/>
            <w:vAlign w:val="bottom"/>
          </w:tcPr>
          <w:p w14:paraId="38A6A553" w14:textId="674D2AFE"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6C213059" w14:textId="6A7D408C"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(3,279,281)</w:t>
            </w:r>
          </w:p>
        </w:tc>
        <w:tc>
          <w:tcPr>
            <w:tcW w:w="1276" w:type="dxa"/>
            <w:vAlign w:val="bottom"/>
          </w:tcPr>
          <w:p w14:paraId="5048C64F" w14:textId="50232578" w:rsidR="009C5942" w:rsidRPr="009E033D" w:rsidRDefault="009C5942" w:rsidP="009C594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12ECA7D5" w14:textId="6F614FDF" w:rsidR="009C5942" w:rsidRPr="009E033D" w:rsidRDefault="009C5942" w:rsidP="009C594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1BEF55C5" w14:textId="150C4A92"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(3,279,281)</w:t>
            </w:r>
          </w:p>
        </w:tc>
        <w:tc>
          <w:tcPr>
            <w:tcW w:w="1134" w:type="dxa"/>
            <w:vAlign w:val="bottom"/>
          </w:tcPr>
          <w:p w14:paraId="47BA33AB" w14:textId="3C85FE87" w:rsidR="009C5942" w:rsidRPr="009E033D" w:rsidRDefault="009C5942" w:rsidP="009C5942">
            <w:pPr>
              <w:pStyle w:val="BodyTextIndent3"/>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9C5942" w:rsidRPr="009E033D" w14:paraId="37771A0B" w14:textId="6FF8BE04" w:rsidTr="00F054FE">
        <w:tc>
          <w:tcPr>
            <w:tcW w:w="2617" w:type="dxa"/>
          </w:tcPr>
          <w:p w14:paraId="144C22A6" w14:textId="77777777"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Amortisation for the year</w:t>
            </w:r>
          </w:p>
        </w:tc>
        <w:tc>
          <w:tcPr>
            <w:tcW w:w="1134" w:type="dxa"/>
            <w:vAlign w:val="bottom"/>
          </w:tcPr>
          <w:p w14:paraId="47D9EEAE" w14:textId="316B9266" w:rsidR="009C5942" w:rsidRPr="009E033D" w:rsidRDefault="009C5942" w:rsidP="009C5942">
            <w:pPr>
              <w:pStyle w:val="BodyTextIndent3"/>
              <w:pBdr>
                <w:bottom w:val="single" w:sz="4" w:space="1" w:color="auto"/>
              </w:pBdr>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0EA661C8" w14:textId="19A25314"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(22,595,988)</w:t>
            </w:r>
          </w:p>
        </w:tc>
        <w:tc>
          <w:tcPr>
            <w:tcW w:w="1276" w:type="dxa"/>
            <w:vAlign w:val="bottom"/>
          </w:tcPr>
          <w:p w14:paraId="2001DD98" w14:textId="4B653CDE"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(2,033,527)</w:t>
            </w:r>
          </w:p>
        </w:tc>
        <w:tc>
          <w:tcPr>
            <w:tcW w:w="1134" w:type="dxa"/>
            <w:vAlign w:val="bottom"/>
          </w:tcPr>
          <w:p w14:paraId="029EE2F2" w14:textId="309FC111"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(570,175)</w:t>
            </w:r>
          </w:p>
        </w:tc>
        <w:tc>
          <w:tcPr>
            <w:tcW w:w="1134" w:type="dxa"/>
            <w:vAlign w:val="bottom"/>
          </w:tcPr>
          <w:p w14:paraId="2474FF69" w14:textId="45BDF6CC"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(25,199,690)</w:t>
            </w:r>
          </w:p>
        </w:tc>
        <w:tc>
          <w:tcPr>
            <w:tcW w:w="1134" w:type="dxa"/>
            <w:vAlign w:val="bottom"/>
          </w:tcPr>
          <w:p w14:paraId="349E7FBD" w14:textId="4686E282"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(184,096)</w:t>
            </w:r>
          </w:p>
        </w:tc>
      </w:tr>
      <w:tr w:rsidR="009C5942" w:rsidRPr="009E033D" w14:paraId="64D91A05" w14:textId="32C28D65" w:rsidTr="00F054FE">
        <w:tc>
          <w:tcPr>
            <w:tcW w:w="2617" w:type="dxa"/>
          </w:tcPr>
          <w:p w14:paraId="1C2EECC4" w14:textId="77777777"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31 December 2020</w:t>
            </w:r>
          </w:p>
        </w:tc>
        <w:tc>
          <w:tcPr>
            <w:tcW w:w="1134" w:type="dxa"/>
            <w:vAlign w:val="bottom"/>
          </w:tcPr>
          <w:p w14:paraId="4F3DCB88" w14:textId="7E995977" w:rsidR="009C5942" w:rsidRPr="009E033D" w:rsidRDefault="009C5942" w:rsidP="009C5942">
            <w:pPr>
              <w:pStyle w:val="BodyTextIndent3"/>
              <w:pBdr>
                <w:bottom w:val="single" w:sz="4" w:space="1" w:color="auto"/>
              </w:pBdr>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10B60051" w14:textId="6257210E"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(14,491,749)</w:t>
            </w:r>
          </w:p>
        </w:tc>
        <w:tc>
          <w:tcPr>
            <w:tcW w:w="1276" w:type="dxa"/>
            <w:vAlign w:val="bottom"/>
          </w:tcPr>
          <w:p w14:paraId="3136EA16" w14:textId="54D999C2"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(3,827,262)</w:t>
            </w:r>
          </w:p>
        </w:tc>
        <w:tc>
          <w:tcPr>
            <w:tcW w:w="1134" w:type="dxa"/>
            <w:vAlign w:val="bottom"/>
          </w:tcPr>
          <w:p w14:paraId="22BF0C7C" w14:textId="2A8EB728"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(1,034,528)</w:t>
            </w:r>
          </w:p>
        </w:tc>
        <w:tc>
          <w:tcPr>
            <w:tcW w:w="1134" w:type="dxa"/>
            <w:vAlign w:val="bottom"/>
          </w:tcPr>
          <w:p w14:paraId="164EB742" w14:textId="0504DA38"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(19,353,539)</w:t>
            </w:r>
          </w:p>
        </w:tc>
        <w:tc>
          <w:tcPr>
            <w:tcW w:w="1134" w:type="dxa"/>
            <w:vAlign w:val="bottom"/>
          </w:tcPr>
          <w:p w14:paraId="6CB72BDD" w14:textId="3E45BFEC" w:rsidR="009C5942" w:rsidRPr="009E033D" w:rsidRDefault="009C5942" w:rsidP="009C5942">
            <w:pPr>
              <w:pStyle w:val="BodyTextIndent3"/>
              <w:pBdr>
                <w:bottom w:val="single" w:sz="4"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(184,096)</w:t>
            </w:r>
          </w:p>
        </w:tc>
      </w:tr>
      <w:tr w:rsidR="009C5942" w:rsidRPr="009E033D" w14:paraId="14E164E5" w14:textId="6D39FCF8" w:rsidTr="00F054FE">
        <w:tc>
          <w:tcPr>
            <w:tcW w:w="2617" w:type="dxa"/>
          </w:tcPr>
          <w:p w14:paraId="77C810BF" w14:textId="77777777" w:rsidR="009C5942" w:rsidRPr="009E033D" w:rsidRDefault="009C5942" w:rsidP="009C5942">
            <w:pPr>
              <w:pStyle w:val="BodyTextIndent3"/>
              <w:spacing w:before="60" w:line="276" w:lineRule="auto"/>
              <w:ind w:left="0" w:firstLine="0"/>
              <w:rPr>
                <w:rFonts w:ascii="Arial" w:hAnsi="Arial" w:cs="Arial"/>
                <w:bCs/>
                <w:sz w:val="14"/>
                <w:szCs w:val="14"/>
                <w:lang w:val="en-GB"/>
              </w:rPr>
            </w:pPr>
          </w:p>
        </w:tc>
        <w:tc>
          <w:tcPr>
            <w:tcW w:w="1134" w:type="dxa"/>
            <w:vAlign w:val="bottom"/>
          </w:tcPr>
          <w:p w14:paraId="513774E9" w14:textId="19FEDA39"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578CDC7E"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51F3C369"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F9C73BB"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0108595"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64AA9E04"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r>
      <w:tr w:rsidR="009C5942" w:rsidRPr="009E033D" w14:paraId="36A6A424" w14:textId="3E431348" w:rsidTr="00F054FE">
        <w:tc>
          <w:tcPr>
            <w:tcW w:w="2617" w:type="dxa"/>
          </w:tcPr>
          <w:p w14:paraId="58DBD077" w14:textId="77777777"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
                <w:sz w:val="14"/>
                <w:szCs w:val="14"/>
                <w:lang w:val="en-GB"/>
              </w:rPr>
              <w:t>Net book value</w:t>
            </w:r>
          </w:p>
        </w:tc>
        <w:tc>
          <w:tcPr>
            <w:tcW w:w="1134" w:type="dxa"/>
            <w:vAlign w:val="bottom"/>
          </w:tcPr>
          <w:p w14:paraId="03D95853" w14:textId="439BFA1E" w:rsidR="009C5942" w:rsidRPr="009E033D" w:rsidRDefault="009C5942" w:rsidP="009C5942">
            <w:pPr>
              <w:pStyle w:val="BodyTextIndent3"/>
              <w:spacing w:before="60" w:line="276" w:lineRule="auto"/>
              <w:ind w:left="0" w:firstLine="0"/>
              <w:rPr>
                <w:rFonts w:ascii="Arial" w:hAnsi="Arial" w:cs="Arial"/>
                <w:bCs/>
                <w:sz w:val="14"/>
                <w:szCs w:val="14"/>
                <w:lang w:val="en-GB"/>
              </w:rPr>
            </w:pPr>
          </w:p>
        </w:tc>
        <w:tc>
          <w:tcPr>
            <w:tcW w:w="1134" w:type="dxa"/>
            <w:vAlign w:val="bottom"/>
          </w:tcPr>
          <w:p w14:paraId="441E1BA1"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5216C129"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DFD1B49"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020C8DC0"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2E477EDC"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r>
      <w:tr w:rsidR="009C5942" w:rsidRPr="009E033D" w14:paraId="73EF214B" w14:textId="100C69BC" w:rsidTr="00CD7116">
        <w:trPr>
          <w:trHeight w:val="333"/>
        </w:trPr>
        <w:tc>
          <w:tcPr>
            <w:tcW w:w="2617" w:type="dxa"/>
          </w:tcPr>
          <w:p w14:paraId="3BCD0FE9" w14:textId="292FB922"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1 January 2020</w:t>
            </w:r>
          </w:p>
          <w:p w14:paraId="2BB64FB3" w14:textId="6DA334DB"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     - After adjustment</w:t>
            </w:r>
          </w:p>
        </w:tc>
        <w:tc>
          <w:tcPr>
            <w:tcW w:w="1134" w:type="dxa"/>
            <w:vAlign w:val="bottom"/>
          </w:tcPr>
          <w:p w14:paraId="0C1C43EC" w14:textId="5B8C5B05"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 xml:space="preserve">  125,940,254</w:t>
            </w:r>
          </w:p>
        </w:tc>
        <w:tc>
          <w:tcPr>
            <w:tcW w:w="1134" w:type="dxa"/>
            <w:vAlign w:val="bottom"/>
          </w:tcPr>
          <w:p w14:paraId="3366698F" w14:textId="50A58DED"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131,057,468</w:t>
            </w:r>
          </w:p>
        </w:tc>
        <w:tc>
          <w:tcPr>
            <w:tcW w:w="1276" w:type="dxa"/>
            <w:vAlign w:val="bottom"/>
          </w:tcPr>
          <w:p w14:paraId="7AEC6EF5" w14:textId="2B0E38DC"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8,373,935</w:t>
            </w:r>
          </w:p>
        </w:tc>
        <w:tc>
          <w:tcPr>
            <w:tcW w:w="1134" w:type="dxa"/>
            <w:vAlign w:val="bottom"/>
          </w:tcPr>
          <w:p w14:paraId="5B69AF4E" w14:textId="788FCB92"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1,466,043</w:t>
            </w:r>
          </w:p>
        </w:tc>
        <w:tc>
          <w:tcPr>
            <w:tcW w:w="1134" w:type="dxa"/>
            <w:vAlign w:val="bottom"/>
          </w:tcPr>
          <w:p w14:paraId="00771862" w14:textId="187E9685"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266,837,700</w:t>
            </w:r>
          </w:p>
        </w:tc>
        <w:tc>
          <w:tcPr>
            <w:tcW w:w="1134" w:type="dxa"/>
            <w:vAlign w:val="bottom"/>
          </w:tcPr>
          <w:p w14:paraId="4741181B" w14:textId="14E09FF9" w:rsidR="009C5942" w:rsidRPr="009E033D" w:rsidRDefault="009C5942" w:rsidP="009C5942">
            <w:pPr>
              <w:pStyle w:val="BodyTextIndent3"/>
              <w:pBdr>
                <w:bottom w:val="single" w:sz="12"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r>
      <w:tr w:rsidR="009C5942" w:rsidRPr="009E033D" w14:paraId="7B024B47" w14:textId="1047D7C9" w:rsidTr="00F054FE">
        <w:tc>
          <w:tcPr>
            <w:tcW w:w="2617" w:type="dxa"/>
          </w:tcPr>
          <w:p w14:paraId="5098DC63" w14:textId="2DCB7D8B" w:rsidR="009C5942" w:rsidRPr="009E033D" w:rsidRDefault="009C5942" w:rsidP="009C5942">
            <w:pPr>
              <w:pStyle w:val="BodyTextIndent3"/>
              <w:spacing w:before="60" w:line="276" w:lineRule="auto"/>
              <w:ind w:left="0" w:firstLine="0"/>
              <w:rPr>
                <w:rFonts w:ascii="Arial" w:hAnsi="Arial" w:cs="Arial"/>
                <w:bCs/>
                <w:sz w:val="14"/>
                <w:szCs w:val="14"/>
                <w:lang w:val="en-GB"/>
              </w:rPr>
            </w:pPr>
            <w:r w:rsidRPr="009E033D">
              <w:rPr>
                <w:rFonts w:ascii="Arial" w:hAnsi="Arial" w:cs="Arial"/>
                <w:bCs/>
                <w:sz w:val="14"/>
                <w:szCs w:val="14"/>
                <w:lang w:val="en-GB"/>
              </w:rPr>
              <w:t xml:space="preserve">As </w:t>
            </w:r>
            <w:proofErr w:type="gramStart"/>
            <w:r w:rsidRPr="009E033D">
              <w:rPr>
                <w:rFonts w:ascii="Arial" w:hAnsi="Arial" w:cs="Arial"/>
                <w:bCs/>
                <w:sz w:val="14"/>
                <w:szCs w:val="14"/>
                <w:lang w:val="en-GB"/>
              </w:rPr>
              <w:t>at</w:t>
            </w:r>
            <w:proofErr w:type="gramEnd"/>
            <w:r w:rsidRPr="009E033D">
              <w:rPr>
                <w:rFonts w:ascii="Arial" w:hAnsi="Arial" w:cs="Arial"/>
                <w:bCs/>
                <w:sz w:val="14"/>
                <w:szCs w:val="14"/>
                <w:lang w:val="en-GB"/>
              </w:rPr>
              <w:t xml:space="preserve"> 31 December 2020</w:t>
            </w:r>
          </w:p>
        </w:tc>
        <w:tc>
          <w:tcPr>
            <w:tcW w:w="1134" w:type="dxa"/>
            <w:vAlign w:val="bottom"/>
          </w:tcPr>
          <w:p w14:paraId="134BB4FC" w14:textId="2EC7423E" w:rsidR="009C5942" w:rsidRPr="009E033D" w:rsidRDefault="009C5942" w:rsidP="009C5942">
            <w:pPr>
              <w:pStyle w:val="BodyTextIndent3"/>
              <w:pBdr>
                <w:bottom w:val="single" w:sz="12" w:space="1" w:color="auto"/>
              </w:pBdr>
              <w:spacing w:before="60" w:line="276" w:lineRule="auto"/>
              <w:ind w:left="0" w:firstLine="0"/>
              <w:jc w:val="center"/>
              <w:rPr>
                <w:rFonts w:ascii="Arial" w:hAnsi="Arial" w:cs="Arial"/>
                <w:bCs/>
                <w:sz w:val="14"/>
                <w:szCs w:val="14"/>
                <w:lang w:val="en-GB"/>
              </w:rPr>
            </w:pPr>
            <w:r w:rsidRPr="009E033D">
              <w:rPr>
                <w:rFonts w:ascii="Arial" w:hAnsi="Arial" w:cs="Arial"/>
                <w:bCs/>
                <w:sz w:val="14"/>
                <w:szCs w:val="14"/>
                <w:lang w:val="en-GB"/>
              </w:rPr>
              <w:t xml:space="preserve">            -</w:t>
            </w:r>
          </w:p>
        </w:tc>
        <w:tc>
          <w:tcPr>
            <w:tcW w:w="1134" w:type="dxa"/>
            <w:vAlign w:val="bottom"/>
          </w:tcPr>
          <w:p w14:paraId="5A6AD40E" w14:textId="41BC5B74"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113,198,218</w:t>
            </w:r>
          </w:p>
        </w:tc>
        <w:tc>
          <w:tcPr>
            <w:tcW w:w="1276" w:type="dxa"/>
            <w:vAlign w:val="bottom"/>
          </w:tcPr>
          <w:p w14:paraId="4F55F2E1" w14:textId="459B3DD7"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6,340,408</w:t>
            </w:r>
          </w:p>
        </w:tc>
        <w:tc>
          <w:tcPr>
            <w:tcW w:w="1134" w:type="dxa"/>
            <w:vAlign w:val="bottom"/>
          </w:tcPr>
          <w:p w14:paraId="2F537AC1" w14:textId="30E9B88A"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3,411,852</w:t>
            </w:r>
          </w:p>
        </w:tc>
        <w:tc>
          <w:tcPr>
            <w:tcW w:w="1134" w:type="dxa"/>
            <w:vAlign w:val="bottom"/>
          </w:tcPr>
          <w:p w14:paraId="30990FDC" w14:textId="512BE7F0"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122,950,478</w:t>
            </w:r>
          </w:p>
        </w:tc>
        <w:tc>
          <w:tcPr>
            <w:tcW w:w="1134" w:type="dxa"/>
            <w:vAlign w:val="bottom"/>
          </w:tcPr>
          <w:p w14:paraId="2F2DEB8C" w14:textId="1710188D"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2,331,888</w:t>
            </w:r>
          </w:p>
        </w:tc>
      </w:tr>
      <w:tr w:rsidR="009C5942" w:rsidRPr="009E033D" w14:paraId="0FE8252A" w14:textId="018AF1D0" w:rsidTr="00F054FE">
        <w:tc>
          <w:tcPr>
            <w:tcW w:w="2617" w:type="dxa"/>
          </w:tcPr>
          <w:p w14:paraId="37DD3535" w14:textId="77777777" w:rsidR="009C5942" w:rsidRPr="009E033D" w:rsidRDefault="009C5942" w:rsidP="009C5942">
            <w:pPr>
              <w:pStyle w:val="BodyTextIndent3"/>
              <w:spacing w:before="60" w:line="276" w:lineRule="auto"/>
              <w:ind w:left="0" w:firstLine="0"/>
              <w:rPr>
                <w:rFonts w:ascii="Arial" w:hAnsi="Arial" w:cs="Arial"/>
                <w:bCs/>
                <w:sz w:val="14"/>
                <w:szCs w:val="14"/>
                <w:lang w:val="en-GB"/>
              </w:rPr>
            </w:pPr>
          </w:p>
        </w:tc>
        <w:tc>
          <w:tcPr>
            <w:tcW w:w="1134" w:type="dxa"/>
            <w:vAlign w:val="bottom"/>
          </w:tcPr>
          <w:p w14:paraId="3C4EF41E"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BF7EFC7"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31B666B5"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D8EF72F"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30ADA037" w14:textId="0EC9D372"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tcPr>
          <w:p w14:paraId="4A6B6CCA" w14:textId="77777777" w:rsidR="009C5942" w:rsidRPr="009E033D" w:rsidRDefault="009C5942" w:rsidP="009C5942">
            <w:pPr>
              <w:pStyle w:val="BodyTextIndent3"/>
              <w:spacing w:before="60" w:line="276" w:lineRule="auto"/>
              <w:ind w:left="0" w:firstLine="0"/>
              <w:jc w:val="right"/>
              <w:rPr>
                <w:rFonts w:ascii="Arial" w:hAnsi="Arial" w:cs="Arial"/>
                <w:bCs/>
                <w:sz w:val="16"/>
                <w:szCs w:val="16"/>
                <w:lang w:val="en-GB"/>
              </w:rPr>
            </w:pPr>
          </w:p>
        </w:tc>
      </w:tr>
      <w:tr w:rsidR="009C5942" w:rsidRPr="009E033D" w14:paraId="4F276FB5" w14:textId="5D9F1609" w:rsidTr="00F054FE">
        <w:tc>
          <w:tcPr>
            <w:tcW w:w="2617" w:type="dxa"/>
          </w:tcPr>
          <w:p w14:paraId="01D58BD7" w14:textId="77777777" w:rsidR="009C5942" w:rsidRPr="009E033D" w:rsidRDefault="009C5942" w:rsidP="009C5942">
            <w:pPr>
              <w:pStyle w:val="BodyTextIndent3"/>
              <w:spacing w:before="60" w:line="276" w:lineRule="auto"/>
              <w:ind w:left="0" w:firstLine="0"/>
              <w:jc w:val="left"/>
              <w:rPr>
                <w:rFonts w:ascii="Arial" w:hAnsi="Arial" w:cs="Arial"/>
                <w:bCs/>
                <w:sz w:val="14"/>
                <w:szCs w:val="14"/>
                <w:lang w:val="en-GB"/>
              </w:rPr>
            </w:pPr>
            <w:r w:rsidRPr="009E033D">
              <w:rPr>
                <w:rFonts w:ascii="Arial" w:hAnsi="Arial" w:cs="Arial"/>
                <w:b/>
                <w:sz w:val="14"/>
                <w:szCs w:val="14"/>
                <w:lang w:val="en-GB"/>
              </w:rPr>
              <w:t>Amortisation for the year 2020</w:t>
            </w:r>
          </w:p>
        </w:tc>
        <w:tc>
          <w:tcPr>
            <w:tcW w:w="1134" w:type="dxa"/>
            <w:vAlign w:val="bottom"/>
          </w:tcPr>
          <w:p w14:paraId="786263D6"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719CF371"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276" w:type="dxa"/>
            <w:vAlign w:val="bottom"/>
          </w:tcPr>
          <w:p w14:paraId="2D3419C8"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42CDDE81" w14:textId="77777777" w:rsidR="009C5942" w:rsidRPr="009E033D" w:rsidRDefault="009C5942" w:rsidP="009C5942">
            <w:pPr>
              <w:pStyle w:val="BodyTextIndent3"/>
              <w:spacing w:before="60" w:line="276" w:lineRule="auto"/>
              <w:ind w:left="0" w:firstLine="0"/>
              <w:jc w:val="right"/>
              <w:rPr>
                <w:rFonts w:ascii="Arial" w:hAnsi="Arial" w:cs="Arial"/>
                <w:bCs/>
                <w:sz w:val="14"/>
                <w:szCs w:val="14"/>
                <w:lang w:val="en-GB"/>
              </w:rPr>
            </w:pPr>
          </w:p>
        </w:tc>
        <w:tc>
          <w:tcPr>
            <w:tcW w:w="1134" w:type="dxa"/>
            <w:vAlign w:val="bottom"/>
          </w:tcPr>
          <w:p w14:paraId="6EDDD453" w14:textId="736988A4"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(25,199,690)</w:t>
            </w:r>
          </w:p>
        </w:tc>
        <w:tc>
          <w:tcPr>
            <w:tcW w:w="1134" w:type="dxa"/>
          </w:tcPr>
          <w:p w14:paraId="3B1D3BD3" w14:textId="6E3C9087" w:rsidR="009C5942" w:rsidRPr="009E033D" w:rsidRDefault="009C5942" w:rsidP="009C5942">
            <w:pPr>
              <w:pStyle w:val="BodyTextIndent3"/>
              <w:pBdr>
                <w:bottom w:val="single" w:sz="12" w:space="1" w:color="auto"/>
              </w:pBdr>
              <w:spacing w:before="60" w:line="276" w:lineRule="auto"/>
              <w:ind w:left="0" w:firstLine="0"/>
              <w:jc w:val="right"/>
              <w:rPr>
                <w:rFonts w:ascii="Arial" w:hAnsi="Arial" w:cs="Arial"/>
                <w:bCs/>
                <w:sz w:val="14"/>
                <w:szCs w:val="14"/>
                <w:lang w:val="en-GB"/>
              </w:rPr>
            </w:pPr>
            <w:r w:rsidRPr="009E033D">
              <w:rPr>
                <w:rFonts w:ascii="Arial" w:hAnsi="Arial" w:cs="Arial"/>
                <w:bCs/>
                <w:sz w:val="14"/>
                <w:szCs w:val="14"/>
                <w:lang w:val="en-GB"/>
              </w:rPr>
              <w:t>(184,096)</w:t>
            </w:r>
          </w:p>
        </w:tc>
      </w:tr>
    </w:tbl>
    <w:p w14:paraId="74E88116" w14:textId="252D522F" w:rsidR="00340189" w:rsidRPr="009E033D" w:rsidRDefault="00340189" w:rsidP="004907DD">
      <w:pPr>
        <w:pStyle w:val="BodyTextIndent3"/>
        <w:spacing w:line="360" w:lineRule="auto"/>
        <w:ind w:left="426" w:firstLine="0"/>
        <w:rPr>
          <w:rFonts w:ascii="Arial" w:hAnsi="Arial" w:cs="Arial"/>
          <w:bCs/>
          <w:sz w:val="19"/>
          <w:szCs w:val="19"/>
          <w:u w:val="single"/>
          <w:lang w:val="en-GB"/>
        </w:rPr>
      </w:pPr>
    </w:p>
    <w:p w14:paraId="56B6961C" w14:textId="35A9A37D" w:rsidR="006E07F0" w:rsidRPr="009E033D" w:rsidRDefault="006E07F0" w:rsidP="004907DD">
      <w:pPr>
        <w:pStyle w:val="BodyTextIndent3"/>
        <w:spacing w:line="360" w:lineRule="auto"/>
        <w:ind w:left="426" w:firstLine="0"/>
        <w:rPr>
          <w:rFonts w:ascii="Arial" w:hAnsi="Arial" w:cs="Arial"/>
          <w:bCs/>
          <w:sz w:val="19"/>
          <w:szCs w:val="19"/>
          <w:u w:val="single"/>
          <w:lang w:val="en-GB"/>
        </w:rPr>
      </w:pPr>
    </w:p>
    <w:p w14:paraId="47F1BACA" w14:textId="1F97C30F" w:rsidR="006E07F0" w:rsidRPr="009E033D" w:rsidRDefault="006E07F0" w:rsidP="004907DD">
      <w:pPr>
        <w:pStyle w:val="BodyTextIndent3"/>
        <w:spacing w:line="360" w:lineRule="auto"/>
        <w:ind w:left="426" w:firstLine="0"/>
        <w:rPr>
          <w:rFonts w:ascii="Arial" w:hAnsi="Arial" w:cs="Arial"/>
          <w:bCs/>
          <w:sz w:val="19"/>
          <w:szCs w:val="19"/>
          <w:u w:val="single"/>
          <w:lang w:val="en-GB"/>
        </w:rPr>
      </w:pPr>
    </w:p>
    <w:p w14:paraId="1C22CA9A" w14:textId="7DC3399A" w:rsidR="006E07F0" w:rsidRPr="009E033D" w:rsidRDefault="006E07F0" w:rsidP="004907DD">
      <w:pPr>
        <w:pStyle w:val="BodyTextIndent3"/>
        <w:spacing w:line="360" w:lineRule="auto"/>
        <w:ind w:left="426" w:firstLine="0"/>
        <w:rPr>
          <w:rFonts w:ascii="Arial" w:hAnsi="Arial" w:cs="Arial"/>
          <w:bCs/>
          <w:sz w:val="19"/>
          <w:szCs w:val="19"/>
          <w:u w:val="single"/>
          <w:lang w:val="en-GB"/>
        </w:rPr>
      </w:pPr>
    </w:p>
    <w:p w14:paraId="4585C9F9" w14:textId="38A22734" w:rsidR="006E07F0" w:rsidRPr="009E033D" w:rsidRDefault="006E07F0" w:rsidP="004907DD">
      <w:pPr>
        <w:pStyle w:val="BodyTextIndent3"/>
        <w:spacing w:line="360" w:lineRule="auto"/>
        <w:ind w:left="426" w:firstLine="0"/>
        <w:rPr>
          <w:rFonts w:ascii="Arial" w:hAnsi="Arial" w:cs="Arial"/>
          <w:bCs/>
          <w:sz w:val="19"/>
          <w:szCs w:val="19"/>
          <w:u w:val="single"/>
          <w:lang w:val="en-GB"/>
        </w:rPr>
      </w:pPr>
    </w:p>
    <w:p w14:paraId="3FC6D640" w14:textId="4A161F5B" w:rsidR="006E07F0" w:rsidRPr="009E033D" w:rsidRDefault="006E07F0" w:rsidP="004907DD">
      <w:pPr>
        <w:pStyle w:val="BodyTextIndent3"/>
        <w:spacing w:line="360" w:lineRule="auto"/>
        <w:ind w:left="426" w:firstLine="0"/>
        <w:rPr>
          <w:rFonts w:ascii="Arial" w:hAnsi="Arial" w:cs="Arial"/>
          <w:bCs/>
          <w:sz w:val="19"/>
          <w:szCs w:val="19"/>
          <w:u w:val="single"/>
          <w:lang w:val="en-GB"/>
        </w:rPr>
      </w:pPr>
    </w:p>
    <w:p w14:paraId="182FBB78" w14:textId="329DB0EB" w:rsidR="009105D2" w:rsidRPr="009E033D" w:rsidRDefault="009105D2">
      <w:pPr>
        <w:rPr>
          <w:rFonts w:ascii="Arial" w:hAnsi="Arial" w:cs="Arial"/>
          <w:b/>
          <w:sz w:val="19"/>
          <w:szCs w:val="19"/>
          <w:lang w:val="en-GB" w:eastAsia="en-US" w:bidi="ar-SA"/>
        </w:rPr>
      </w:pPr>
    </w:p>
    <w:p w14:paraId="6698E616" w14:textId="12BFB51C" w:rsidR="00987379" w:rsidRPr="009E033D" w:rsidRDefault="00987379">
      <w:pPr>
        <w:rPr>
          <w:rFonts w:ascii="Arial" w:hAnsi="Arial" w:cs="Arial"/>
          <w:b/>
          <w:sz w:val="19"/>
          <w:szCs w:val="19"/>
          <w:lang w:val="en-GB" w:eastAsia="en-US" w:bidi="ar-SA"/>
        </w:rPr>
      </w:pPr>
    </w:p>
    <w:p w14:paraId="5F93A1DA" w14:textId="3DB50841" w:rsidR="00987379" w:rsidRPr="009E033D" w:rsidRDefault="00987379">
      <w:pPr>
        <w:rPr>
          <w:rFonts w:ascii="Arial" w:hAnsi="Arial" w:cs="Arial"/>
          <w:b/>
          <w:sz w:val="19"/>
          <w:szCs w:val="19"/>
          <w:lang w:val="en-GB" w:eastAsia="en-US" w:bidi="ar-SA"/>
        </w:rPr>
      </w:pPr>
    </w:p>
    <w:p w14:paraId="650A7A35" w14:textId="5DFF1FDD" w:rsidR="00987379" w:rsidRPr="009E033D" w:rsidRDefault="00987379">
      <w:pPr>
        <w:rPr>
          <w:rFonts w:ascii="Arial" w:hAnsi="Arial" w:cs="Arial"/>
          <w:b/>
          <w:sz w:val="19"/>
          <w:szCs w:val="19"/>
          <w:lang w:val="en-GB" w:eastAsia="en-US" w:bidi="ar-SA"/>
        </w:rPr>
      </w:pPr>
    </w:p>
    <w:p w14:paraId="1F764E9C" w14:textId="18B26AAD" w:rsidR="00987379" w:rsidRPr="009E033D" w:rsidRDefault="00987379">
      <w:pPr>
        <w:rPr>
          <w:rFonts w:ascii="Arial" w:hAnsi="Arial" w:cs="Arial"/>
          <w:b/>
          <w:sz w:val="19"/>
          <w:szCs w:val="19"/>
          <w:lang w:val="en-GB" w:eastAsia="en-US" w:bidi="ar-SA"/>
        </w:rPr>
      </w:pPr>
    </w:p>
    <w:p w14:paraId="0FB32493" w14:textId="668ED7F1" w:rsidR="00987379" w:rsidRPr="009E033D" w:rsidRDefault="00987379">
      <w:pPr>
        <w:rPr>
          <w:rFonts w:ascii="Arial" w:hAnsi="Arial" w:cs="Arial"/>
          <w:b/>
          <w:sz w:val="19"/>
          <w:szCs w:val="19"/>
          <w:lang w:val="en-GB" w:eastAsia="en-US" w:bidi="ar-SA"/>
        </w:rPr>
      </w:pPr>
    </w:p>
    <w:p w14:paraId="10FF2FC4" w14:textId="28D8254E" w:rsidR="00987379" w:rsidRPr="009E033D" w:rsidRDefault="00987379">
      <w:pPr>
        <w:rPr>
          <w:rFonts w:ascii="Arial" w:hAnsi="Arial" w:cs="Arial"/>
          <w:b/>
          <w:sz w:val="19"/>
          <w:szCs w:val="19"/>
          <w:lang w:val="en-GB" w:eastAsia="en-US" w:bidi="ar-SA"/>
        </w:rPr>
      </w:pPr>
    </w:p>
    <w:p w14:paraId="071BF689" w14:textId="56CD8709" w:rsidR="00987379" w:rsidRPr="009E033D" w:rsidRDefault="00987379">
      <w:pPr>
        <w:rPr>
          <w:rFonts w:ascii="Arial" w:hAnsi="Arial" w:cs="Arial"/>
          <w:b/>
          <w:sz w:val="19"/>
          <w:szCs w:val="19"/>
          <w:lang w:val="en-GB" w:eastAsia="en-US" w:bidi="ar-SA"/>
        </w:rPr>
      </w:pPr>
    </w:p>
    <w:p w14:paraId="25C256FD" w14:textId="2B8FDEE9" w:rsidR="00987379" w:rsidRPr="009E033D" w:rsidRDefault="00987379">
      <w:pPr>
        <w:rPr>
          <w:rFonts w:ascii="Arial" w:hAnsi="Arial" w:cs="Arial"/>
          <w:b/>
          <w:sz w:val="19"/>
          <w:szCs w:val="19"/>
          <w:lang w:val="en-GB" w:eastAsia="en-US" w:bidi="ar-SA"/>
        </w:rPr>
      </w:pPr>
    </w:p>
    <w:p w14:paraId="4967508F" w14:textId="77777777" w:rsidR="00987379" w:rsidRPr="009E033D" w:rsidRDefault="00987379">
      <w:pPr>
        <w:rPr>
          <w:rFonts w:ascii="Arial" w:hAnsi="Arial" w:cs="Arial"/>
          <w:b/>
          <w:sz w:val="19"/>
          <w:szCs w:val="19"/>
          <w:lang w:val="en-GB" w:eastAsia="en-US" w:bidi="ar-SA"/>
        </w:rPr>
      </w:pPr>
    </w:p>
    <w:p w14:paraId="1896D11C" w14:textId="7E518387" w:rsidR="008A59D1" w:rsidRPr="009E033D" w:rsidRDefault="008A59D1" w:rsidP="003B0F49">
      <w:pPr>
        <w:pStyle w:val="BodyTextIndent3"/>
        <w:numPr>
          <w:ilvl w:val="0"/>
          <w:numId w:val="36"/>
        </w:numPr>
        <w:tabs>
          <w:tab w:val="clear" w:pos="360"/>
          <w:tab w:val="num" w:pos="1080"/>
        </w:tabs>
        <w:spacing w:line="360" w:lineRule="auto"/>
        <w:ind w:left="426" w:hanging="426"/>
        <w:rPr>
          <w:rFonts w:ascii="Arial" w:hAnsi="Arial" w:cs="Arial"/>
          <w:b/>
          <w:sz w:val="19"/>
          <w:szCs w:val="19"/>
          <w:lang w:val="en-GB"/>
        </w:rPr>
      </w:pPr>
      <w:r w:rsidRPr="009E033D">
        <w:rPr>
          <w:rFonts w:ascii="Arial" w:hAnsi="Arial" w:cs="Arial"/>
          <w:b/>
          <w:sz w:val="19"/>
          <w:szCs w:val="19"/>
          <w:lang w:val="en-GB"/>
        </w:rPr>
        <w:lastRenderedPageBreak/>
        <w:t>GOODWILL</w:t>
      </w:r>
    </w:p>
    <w:p w14:paraId="4D24F3B8" w14:textId="2C5B43EA" w:rsidR="008A59D1" w:rsidRPr="009E033D" w:rsidRDefault="008A59D1" w:rsidP="008A59D1">
      <w:pPr>
        <w:pStyle w:val="BodyTextIndent3"/>
        <w:spacing w:line="360" w:lineRule="auto"/>
        <w:ind w:left="426" w:firstLine="0"/>
        <w:rPr>
          <w:rFonts w:ascii="Arial" w:hAnsi="Arial" w:cs="Arial"/>
          <w:b/>
          <w:sz w:val="16"/>
          <w:szCs w:val="16"/>
          <w:lang w:val="en-GB"/>
        </w:rPr>
      </w:pPr>
    </w:p>
    <w:tbl>
      <w:tblPr>
        <w:tblW w:w="9101" w:type="dxa"/>
        <w:tblInd w:w="360" w:type="dxa"/>
        <w:tblLayout w:type="fixed"/>
        <w:tblLook w:val="0000" w:firstRow="0" w:lastRow="0" w:firstColumn="0" w:lastColumn="0" w:noHBand="0" w:noVBand="0"/>
      </w:tblPr>
      <w:tblGrid>
        <w:gridCol w:w="5553"/>
        <w:gridCol w:w="1838"/>
        <w:gridCol w:w="1710"/>
      </w:tblGrid>
      <w:tr w:rsidR="008A59D1" w:rsidRPr="009E033D" w14:paraId="57102110" w14:textId="77777777" w:rsidTr="00BA56FD">
        <w:trPr>
          <w:trHeight w:val="243"/>
        </w:trPr>
        <w:tc>
          <w:tcPr>
            <w:tcW w:w="5553" w:type="dxa"/>
          </w:tcPr>
          <w:p w14:paraId="6A24D89C" w14:textId="77777777" w:rsidR="008A59D1" w:rsidRPr="009E033D" w:rsidRDefault="008A59D1" w:rsidP="008A59D1">
            <w:pPr>
              <w:spacing w:before="60" w:line="276" w:lineRule="auto"/>
              <w:rPr>
                <w:rFonts w:ascii="Arial" w:hAnsi="Arial" w:cs="Arial"/>
                <w:sz w:val="19"/>
                <w:szCs w:val="19"/>
                <w:cs/>
              </w:rPr>
            </w:pPr>
          </w:p>
        </w:tc>
        <w:tc>
          <w:tcPr>
            <w:tcW w:w="1838" w:type="dxa"/>
            <w:vAlign w:val="bottom"/>
          </w:tcPr>
          <w:p w14:paraId="2296BBE1" w14:textId="77777777" w:rsidR="008A59D1" w:rsidRPr="009E033D" w:rsidRDefault="008A59D1" w:rsidP="008A59D1">
            <w:pPr>
              <w:spacing w:before="60" w:line="276" w:lineRule="auto"/>
              <w:rPr>
                <w:rFonts w:ascii="Arial" w:hAnsi="Arial" w:cs="Arial"/>
                <w:sz w:val="19"/>
                <w:szCs w:val="19"/>
              </w:rPr>
            </w:pPr>
          </w:p>
        </w:tc>
        <w:tc>
          <w:tcPr>
            <w:tcW w:w="1710" w:type="dxa"/>
            <w:vAlign w:val="bottom"/>
          </w:tcPr>
          <w:p w14:paraId="0BB26D19" w14:textId="77777777" w:rsidR="008A59D1" w:rsidRPr="009E033D" w:rsidRDefault="008A59D1" w:rsidP="008A59D1">
            <w:pPr>
              <w:spacing w:before="60" w:line="276" w:lineRule="auto"/>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8A59D1" w:rsidRPr="009E033D" w14:paraId="5FC9EA1E" w14:textId="77777777" w:rsidTr="00BA56FD">
        <w:trPr>
          <w:trHeight w:val="243"/>
        </w:trPr>
        <w:tc>
          <w:tcPr>
            <w:tcW w:w="5553" w:type="dxa"/>
          </w:tcPr>
          <w:p w14:paraId="371B50A4" w14:textId="77777777" w:rsidR="008A59D1" w:rsidRPr="009E033D" w:rsidRDefault="008A59D1" w:rsidP="008A59D1">
            <w:pPr>
              <w:spacing w:before="60" w:line="276" w:lineRule="auto"/>
              <w:rPr>
                <w:rFonts w:ascii="Arial" w:hAnsi="Arial" w:cs="Arial"/>
                <w:sz w:val="19"/>
                <w:szCs w:val="19"/>
                <w:cs/>
              </w:rPr>
            </w:pPr>
          </w:p>
        </w:tc>
        <w:tc>
          <w:tcPr>
            <w:tcW w:w="3548" w:type="dxa"/>
            <w:gridSpan w:val="2"/>
            <w:vAlign w:val="bottom"/>
          </w:tcPr>
          <w:p w14:paraId="247962A4" w14:textId="43F28934" w:rsidR="008A59D1" w:rsidRPr="009E033D" w:rsidRDefault="008A59D1" w:rsidP="008A59D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Consolidated F/S</w:t>
            </w:r>
          </w:p>
        </w:tc>
      </w:tr>
      <w:tr w:rsidR="008A59D1" w:rsidRPr="009E033D" w14:paraId="38C5BA59" w14:textId="77777777" w:rsidTr="00BA56FD">
        <w:tc>
          <w:tcPr>
            <w:tcW w:w="5553" w:type="dxa"/>
          </w:tcPr>
          <w:p w14:paraId="20D13982" w14:textId="77777777" w:rsidR="008A59D1" w:rsidRPr="009E033D" w:rsidRDefault="008A59D1" w:rsidP="003A6BB0">
            <w:pPr>
              <w:tabs>
                <w:tab w:val="left" w:pos="3090"/>
                <w:tab w:val="left" w:pos="4860"/>
              </w:tabs>
              <w:spacing w:before="60" w:line="276" w:lineRule="auto"/>
              <w:rPr>
                <w:rFonts w:ascii="Arial" w:hAnsi="Arial" w:cs="Arial"/>
                <w:snapToGrid w:val="0"/>
                <w:sz w:val="19"/>
                <w:szCs w:val="19"/>
                <w:cs/>
                <w:lang w:eastAsia="th-TH"/>
              </w:rPr>
            </w:pPr>
          </w:p>
        </w:tc>
        <w:tc>
          <w:tcPr>
            <w:tcW w:w="1838" w:type="dxa"/>
            <w:vAlign w:val="bottom"/>
          </w:tcPr>
          <w:p w14:paraId="1597E9C6" w14:textId="09702070" w:rsidR="008A59D1" w:rsidRPr="009E033D" w:rsidRDefault="008A59D1" w:rsidP="003A6BB0">
            <w:pPr>
              <w:pBdr>
                <w:bottom w:val="single" w:sz="6" w:space="1" w:color="auto"/>
              </w:pBdr>
              <w:spacing w:before="60" w:line="276" w:lineRule="auto"/>
              <w:ind w:left="-18"/>
              <w:jc w:val="center"/>
              <w:rPr>
                <w:rFonts w:ascii="Arial" w:hAnsi="Arial" w:cs="Arial"/>
                <w:sz w:val="19"/>
                <w:szCs w:val="19"/>
                <w:cs/>
              </w:rPr>
            </w:pPr>
            <w:r w:rsidRPr="009E033D">
              <w:rPr>
                <w:rFonts w:ascii="Arial" w:hAnsi="Arial" w:cs="Arial"/>
                <w:sz w:val="19"/>
                <w:szCs w:val="19"/>
                <w:cs/>
              </w:rPr>
              <w:t>20</w:t>
            </w:r>
            <w:r w:rsidR="00BA56FD" w:rsidRPr="009E033D">
              <w:rPr>
                <w:rFonts w:ascii="Arial" w:hAnsi="Arial" w:cs="Arial"/>
                <w:sz w:val="19"/>
                <w:szCs w:val="19"/>
              </w:rPr>
              <w:t>20</w:t>
            </w:r>
          </w:p>
        </w:tc>
        <w:tc>
          <w:tcPr>
            <w:tcW w:w="1710" w:type="dxa"/>
            <w:vAlign w:val="bottom"/>
          </w:tcPr>
          <w:p w14:paraId="7FF01795" w14:textId="6589CC8C" w:rsidR="008A59D1" w:rsidRPr="009E033D" w:rsidRDefault="008A59D1" w:rsidP="003A6BB0">
            <w:pPr>
              <w:pBdr>
                <w:bottom w:val="single" w:sz="6" w:space="1" w:color="auto"/>
              </w:pBdr>
              <w:spacing w:before="60" w:line="276" w:lineRule="auto"/>
              <w:ind w:left="-18"/>
              <w:jc w:val="center"/>
              <w:rPr>
                <w:rFonts w:ascii="Arial" w:hAnsi="Arial" w:cs="Arial"/>
                <w:sz w:val="19"/>
                <w:szCs w:val="19"/>
                <w:cs/>
              </w:rPr>
            </w:pPr>
            <w:r w:rsidRPr="009E033D">
              <w:rPr>
                <w:rFonts w:ascii="Arial" w:hAnsi="Arial" w:cs="Arial"/>
                <w:sz w:val="19"/>
                <w:szCs w:val="19"/>
                <w:cs/>
              </w:rPr>
              <w:t>201</w:t>
            </w:r>
            <w:r w:rsidR="00BA56FD" w:rsidRPr="009E033D">
              <w:rPr>
                <w:rFonts w:ascii="Arial" w:hAnsi="Arial" w:cs="Arial"/>
                <w:sz w:val="19"/>
                <w:szCs w:val="19"/>
              </w:rPr>
              <w:t>9</w:t>
            </w:r>
          </w:p>
        </w:tc>
      </w:tr>
      <w:tr w:rsidR="008A59D1" w:rsidRPr="009E033D" w14:paraId="6557F1BD" w14:textId="77777777" w:rsidTr="00BA56FD">
        <w:tc>
          <w:tcPr>
            <w:tcW w:w="5553" w:type="dxa"/>
          </w:tcPr>
          <w:p w14:paraId="148AAEB1" w14:textId="77777777" w:rsidR="008A59D1" w:rsidRPr="009E033D" w:rsidRDefault="008A59D1" w:rsidP="003A6BB0">
            <w:pPr>
              <w:spacing w:before="60" w:line="276" w:lineRule="auto"/>
              <w:rPr>
                <w:rFonts w:ascii="Arial" w:hAnsi="Arial" w:cs="Arial"/>
                <w:sz w:val="19"/>
                <w:szCs w:val="19"/>
              </w:rPr>
            </w:pPr>
          </w:p>
        </w:tc>
        <w:tc>
          <w:tcPr>
            <w:tcW w:w="1838" w:type="dxa"/>
            <w:vAlign w:val="bottom"/>
          </w:tcPr>
          <w:p w14:paraId="275C8548" w14:textId="77777777" w:rsidR="008A59D1" w:rsidRPr="009E033D" w:rsidRDefault="008A59D1" w:rsidP="003A6BB0">
            <w:pPr>
              <w:spacing w:before="60" w:line="276" w:lineRule="auto"/>
              <w:ind w:left="-108"/>
              <w:jc w:val="right"/>
              <w:rPr>
                <w:rFonts w:ascii="Arial" w:hAnsi="Arial" w:cs="Arial"/>
                <w:sz w:val="19"/>
                <w:szCs w:val="19"/>
                <w:lang w:val="en-GB" w:eastAsia="zh-CN"/>
              </w:rPr>
            </w:pPr>
          </w:p>
        </w:tc>
        <w:tc>
          <w:tcPr>
            <w:tcW w:w="1710" w:type="dxa"/>
            <w:vAlign w:val="bottom"/>
          </w:tcPr>
          <w:p w14:paraId="2371F1DA" w14:textId="77777777" w:rsidR="008A59D1" w:rsidRPr="009E033D" w:rsidRDefault="008A59D1" w:rsidP="003A6BB0">
            <w:pPr>
              <w:spacing w:before="60" w:line="276" w:lineRule="auto"/>
              <w:ind w:left="-18"/>
              <w:jc w:val="right"/>
              <w:rPr>
                <w:rFonts w:ascii="Arial" w:hAnsi="Arial" w:cs="Arial"/>
                <w:sz w:val="19"/>
                <w:szCs w:val="19"/>
                <w:lang w:eastAsia="zh-CN"/>
              </w:rPr>
            </w:pPr>
          </w:p>
        </w:tc>
      </w:tr>
      <w:tr w:rsidR="006C12FE" w:rsidRPr="009E033D" w14:paraId="4157CEC0" w14:textId="77777777" w:rsidTr="00236E0A">
        <w:tc>
          <w:tcPr>
            <w:tcW w:w="5553" w:type="dxa"/>
          </w:tcPr>
          <w:p w14:paraId="79E1CCAD" w14:textId="398F6A40" w:rsidR="006C12FE" w:rsidRPr="009E033D" w:rsidRDefault="006C12FE" w:rsidP="006C12FE">
            <w:pPr>
              <w:spacing w:before="60" w:line="276" w:lineRule="auto"/>
              <w:rPr>
                <w:rFonts w:ascii="Arial" w:hAnsi="Arial" w:cs="Arial"/>
                <w:sz w:val="19"/>
                <w:szCs w:val="19"/>
              </w:rPr>
            </w:pPr>
            <w:r w:rsidRPr="009E033D">
              <w:rPr>
                <w:rFonts w:ascii="Arial" w:hAnsi="Arial" w:cs="Arial"/>
                <w:sz w:val="19"/>
                <w:szCs w:val="19"/>
              </w:rPr>
              <w:t xml:space="preserve">Balance 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w:t>
            </w:r>
          </w:p>
        </w:tc>
        <w:tc>
          <w:tcPr>
            <w:tcW w:w="1838" w:type="dxa"/>
          </w:tcPr>
          <w:p w14:paraId="66761410" w14:textId="2F4CAF04" w:rsidR="006C12FE" w:rsidRPr="009E033D" w:rsidRDefault="006C12FE" w:rsidP="006C12FE">
            <w:pPr>
              <w:spacing w:before="60" w:line="276" w:lineRule="auto"/>
              <w:jc w:val="right"/>
              <w:rPr>
                <w:rFonts w:ascii="Arial" w:hAnsi="Arial" w:cs="Arial"/>
                <w:sz w:val="19"/>
                <w:szCs w:val="19"/>
                <w:lang w:eastAsia="zh-CN"/>
              </w:rPr>
            </w:pPr>
            <w:r w:rsidRPr="009E033D">
              <w:rPr>
                <w:rFonts w:ascii="Arial" w:hAnsi="Arial" w:cs="Arial"/>
                <w:sz w:val="19"/>
                <w:szCs w:val="19"/>
                <w:lang w:eastAsia="zh-CN"/>
              </w:rPr>
              <w:t>440,405,598</w:t>
            </w:r>
          </w:p>
        </w:tc>
        <w:tc>
          <w:tcPr>
            <w:tcW w:w="1710" w:type="dxa"/>
            <w:vAlign w:val="bottom"/>
          </w:tcPr>
          <w:p w14:paraId="5AEC9688" w14:textId="1A3CA63F" w:rsidR="006C12FE" w:rsidRPr="009E033D" w:rsidRDefault="006C12FE" w:rsidP="006C12FE">
            <w:pPr>
              <w:spacing w:before="60" w:line="276" w:lineRule="auto"/>
              <w:jc w:val="right"/>
              <w:rPr>
                <w:rFonts w:ascii="Arial" w:hAnsi="Arial" w:cs="Arial"/>
                <w:sz w:val="19"/>
                <w:szCs w:val="19"/>
                <w:lang w:val="en-GB"/>
              </w:rPr>
            </w:pPr>
            <w:r w:rsidRPr="009E033D">
              <w:rPr>
                <w:rFonts w:ascii="Arial" w:hAnsi="Arial" w:cs="Arial"/>
                <w:sz w:val="19"/>
                <w:szCs w:val="19"/>
                <w:cs/>
                <w:lang w:eastAsia="zh-CN"/>
              </w:rPr>
              <w:t>40</w:t>
            </w:r>
            <w:r w:rsidRPr="009E033D">
              <w:rPr>
                <w:rFonts w:ascii="Arial" w:hAnsi="Arial" w:cs="Arial"/>
                <w:sz w:val="19"/>
                <w:szCs w:val="19"/>
                <w:lang w:eastAsia="zh-CN"/>
              </w:rPr>
              <w:t>,</w:t>
            </w:r>
            <w:r w:rsidRPr="009E033D">
              <w:rPr>
                <w:rFonts w:ascii="Arial" w:hAnsi="Arial" w:cs="Arial"/>
                <w:sz w:val="19"/>
                <w:szCs w:val="19"/>
                <w:cs/>
                <w:lang w:eastAsia="zh-CN"/>
              </w:rPr>
              <w:t>233</w:t>
            </w:r>
            <w:r w:rsidRPr="009E033D">
              <w:rPr>
                <w:rFonts w:ascii="Arial" w:hAnsi="Arial" w:cs="Arial"/>
                <w:sz w:val="19"/>
                <w:szCs w:val="19"/>
                <w:lang w:eastAsia="zh-CN"/>
              </w:rPr>
              <w:t>,</w:t>
            </w:r>
            <w:r w:rsidRPr="009E033D">
              <w:rPr>
                <w:rFonts w:ascii="Arial" w:hAnsi="Arial" w:cs="Arial"/>
                <w:sz w:val="19"/>
                <w:szCs w:val="19"/>
                <w:cs/>
                <w:lang w:eastAsia="zh-CN"/>
              </w:rPr>
              <w:t>265</w:t>
            </w:r>
          </w:p>
        </w:tc>
      </w:tr>
      <w:tr w:rsidR="006C12FE" w:rsidRPr="009E033D" w14:paraId="192A0B8A" w14:textId="77777777" w:rsidTr="00236E0A">
        <w:tc>
          <w:tcPr>
            <w:tcW w:w="5553" w:type="dxa"/>
          </w:tcPr>
          <w:p w14:paraId="2863FBA5" w14:textId="04C24F0D" w:rsidR="006C12FE" w:rsidRPr="009E033D" w:rsidRDefault="006C12FE" w:rsidP="006C12FE">
            <w:pPr>
              <w:spacing w:before="60" w:line="276" w:lineRule="auto"/>
              <w:rPr>
                <w:rFonts w:ascii="Arial" w:hAnsi="Arial" w:cs="Arial"/>
                <w:sz w:val="19"/>
                <w:szCs w:val="19"/>
              </w:rPr>
            </w:pPr>
            <w:r w:rsidRPr="009E033D">
              <w:rPr>
                <w:rFonts w:ascii="Arial" w:hAnsi="Arial" w:cs="Arial"/>
                <w:sz w:val="19"/>
                <w:szCs w:val="19"/>
              </w:rPr>
              <w:t>Addition from business combination</w:t>
            </w:r>
          </w:p>
        </w:tc>
        <w:tc>
          <w:tcPr>
            <w:tcW w:w="1838" w:type="dxa"/>
          </w:tcPr>
          <w:p w14:paraId="1EB9AE7A" w14:textId="3AA9D424" w:rsidR="006C12FE" w:rsidRPr="009E033D" w:rsidRDefault="006C12FE" w:rsidP="006C12FE">
            <w:pPr>
              <w:spacing w:before="60" w:line="276" w:lineRule="auto"/>
              <w:jc w:val="right"/>
              <w:rPr>
                <w:rFonts w:ascii="Arial" w:hAnsi="Arial" w:cs="Arial"/>
                <w:sz w:val="19"/>
                <w:szCs w:val="19"/>
                <w:lang w:eastAsia="zh-CN"/>
              </w:rPr>
            </w:pPr>
            <w:r w:rsidRPr="009E033D">
              <w:rPr>
                <w:rFonts w:ascii="Arial" w:hAnsi="Arial" w:cs="Arial"/>
                <w:sz w:val="19"/>
                <w:szCs w:val="19"/>
                <w:lang w:eastAsia="zh-CN"/>
              </w:rPr>
              <w:t>168,058,190</w:t>
            </w:r>
          </w:p>
        </w:tc>
        <w:tc>
          <w:tcPr>
            <w:tcW w:w="1710" w:type="dxa"/>
            <w:vAlign w:val="bottom"/>
          </w:tcPr>
          <w:p w14:paraId="54674760" w14:textId="23C26D7F" w:rsidR="006C12FE" w:rsidRPr="009E033D" w:rsidRDefault="006C12FE" w:rsidP="006C12FE">
            <w:pPr>
              <w:spacing w:before="60" w:line="276" w:lineRule="auto"/>
              <w:jc w:val="right"/>
              <w:rPr>
                <w:rFonts w:ascii="Arial" w:hAnsi="Arial" w:cs="Arial"/>
                <w:sz w:val="19"/>
                <w:szCs w:val="19"/>
                <w:lang w:val="en-GB"/>
              </w:rPr>
            </w:pPr>
            <w:r w:rsidRPr="009E033D">
              <w:rPr>
                <w:rFonts w:ascii="Arial" w:hAnsi="Arial" w:cs="Arial"/>
                <w:sz w:val="19"/>
                <w:szCs w:val="19"/>
                <w:cs/>
                <w:lang w:eastAsia="zh-CN"/>
              </w:rPr>
              <w:t>440</w:t>
            </w:r>
            <w:r w:rsidRPr="009E033D">
              <w:rPr>
                <w:rFonts w:ascii="Arial" w:hAnsi="Arial" w:cs="Arial"/>
                <w:sz w:val="19"/>
                <w:szCs w:val="19"/>
                <w:lang w:eastAsia="zh-CN"/>
              </w:rPr>
              <w:t>,405,598</w:t>
            </w:r>
          </w:p>
        </w:tc>
      </w:tr>
      <w:tr w:rsidR="006C12FE" w:rsidRPr="009E033D" w14:paraId="39FA5C54" w14:textId="77777777" w:rsidTr="00236E0A">
        <w:tc>
          <w:tcPr>
            <w:tcW w:w="5553" w:type="dxa"/>
          </w:tcPr>
          <w:p w14:paraId="6A7CAE61" w14:textId="2DF30AF9" w:rsidR="006C12FE" w:rsidRPr="009E033D" w:rsidRDefault="006C12FE" w:rsidP="006C12FE">
            <w:pPr>
              <w:spacing w:before="60" w:line="276" w:lineRule="auto"/>
              <w:rPr>
                <w:rFonts w:ascii="Arial" w:hAnsi="Arial" w:cs="Arial"/>
                <w:sz w:val="19"/>
                <w:szCs w:val="19"/>
              </w:rPr>
            </w:pPr>
            <w:r w:rsidRPr="009E033D">
              <w:rPr>
                <w:rFonts w:ascii="Arial" w:hAnsi="Arial" w:cs="Arial"/>
                <w:sz w:val="19"/>
                <w:szCs w:val="19"/>
              </w:rPr>
              <w:t>Disposal of investment in a subsidiary</w:t>
            </w:r>
          </w:p>
        </w:tc>
        <w:tc>
          <w:tcPr>
            <w:tcW w:w="1838" w:type="dxa"/>
          </w:tcPr>
          <w:p w14:paraId="4C3A9CAC" w14:textId="1B3345AF" w:rsidR="006C12FE" w:rsidRPr="009E033D" w:rsidRDefault="006C12FE" w:rsidP="006C12FE">
            <w:pPr>
              <w:spacing w:before="60" w:line="276" w:lineRule="auto"/>
              <w:jc w:val="center"/>
              <w:rPr>
                <w:rFonts w:ascii="Arial" w:hAnsi="Arial" w:cs="Arial"/>
                <w:sz w:val="19"/>
                <w:szCs w:val="19"/>
                <w:lang w:eastAsia="zh-CN"/>
              </w:rPr>
            </w:pPr>
            <w:r w:rsidRPr="009E033D">
              <w:rPr>
                <w:rFonts w:ascii="Arial" w:hAnsi="Arial" w:cs="Arial"/>
                <w:sz w:val="19"/>
                <w:szCs w:val="19"/>
                <w:lang w:eastAsia="zh-CN"/>
              </w:rPr>
              <w:t xml:space="preserve">      </w:t>
            </w:r>
            <w:r w:rsidR="00293816">
              <w:rPr>
                <w:rFonts w:ascii="Arial" w:hAnsi="Arial" w:cs="Arial"/>
                <w:sz w:val="19"/>
                <w:szCs w:val="19"/>
                <w:lang w:eastAsia="zh-CN"/>
              </w:rPr>
              <w:t xml:space="preserve">    </w:t>
            </w:r>
            <w:r w:rsidRPr="009E033D">
              <w:rPr>
                <w:rFonts w:ascii="Arial" w:hAnsi="Arial" w:cs="Arial"/>
                <w:sz w:val="19"/>
                <w:szCs w:val="19"/>
                <w:lang w:eastAsia="zh-CN"/>
              </w:rPr>
              <w:t xml:space="preserve">       -</w:t>
            </w:r>
          </w:p>
        </w:tc>
        <w:tc>
          <w:tcPr>
            <w:tcW w:w="1710" w:type="dxa"/>
            <w:vAlign w:val="bottom"/>
          </w:tcPr>
          <w:p w14:paraId="7F995FBA" w14:textId="74EF53DC" w:rsidR="006C12FE" w:rsidRPr="009E033D" w:rsidRDefault="006C12FE" w:rsidP="006C12FE">
            <w:pPr>
              <w:spacing w:before="60" w:line="276" w:lineRule="auto"/>
              <w:jc w:val="right"/>
              <w:rPr>
                <w:rFonts w:ascii="Arial" w:hAnsi="Arial" w:cs="Arial"/>
                <w:sz w:val="19"/>
                <w:szCs w:val="19"/>
                <w:lang w:val="en-GB"/>
              </w:rPr>
            </w:pPr>
            <w:r w:rsidRPr="009E033D">
              <w:rPr>
                <w:rFonts w:ascii="Arial" w:hAnsi="Arial" w:cs="Arial"/>
                <w:sz w:val="19"/>
                <w:szCs w:val="19"/>
                <w:lang w:eastAsia="zh-CN"/>
              </w:rPr>
              <w:t>(</w:t>
            </w:r>
            <w:r w:rsidRPr="009E033D">
              <w:rPr>
                <w:rFonts w:ascii="Arial" w:hAnsi="Arial" w:cs="Arial"/>
                <w:sz w:val="19"/>
                <w:szCs w:val="19"/>
                <w:cs/>
                <w:lang w:eastAsia="zh-CN"/>
              </w:rPr>
              <w:t>40</w:t>
            </w:r>
            <w:r w:rsidRPr="009E033D">
              <w:rPr>
                <w:rFonts w:ascii="Arial" w:hAnsi="Arial" w:cs="Arial"/>
                <w:sz w:val="19"/>
                <w:szCs w:val="19"/>
                <w:lang w:eastAsia="zh-CN"/>
              </w:rPr>
              <w:t>,</w:t>
            </w:r>
            <w:r w:rsidRPr="009E033D">
              <w:rPr>
                <w:rFonts w:ascii="Arial" w:hAnsi="Arial" w:cs="Arial"/>
                <w:sz w:val="19"/>
                <w:szCs w:val="19"/>
                <w:cs/>
                <w:lang w:eastAsia="zh-CN"/>
              </w:rPr>
              <w:t>233</w:t>
            </w:r>
            <w:r w:rsidRPr="009E033D">
              <w:rPr>
                <w:rFonts w:ascii="Arial" w:hAnsi="Arial" w:cs="Arial"/>
                <w:sz w:val="19"/>
                <w:szCs w:val="19"/>
                <w:lang w:eastAsia="zh-CN"/>
              </w:rPr>
              <w:t>,</w:t>
            </w:r>
            <w:r w:rsidRPr="009E033D">
              <w:rPr>
                <w:rFonts w:ascii="Arial" w:hAnsi="Arial" w:cs="Arial"/>
                <w:sz w:val="19"/>
                <w:szCs w:val="19"/>
                <w:cs/>
                <w:lang w:eastAsia="zh-CN"/>
              </w:rPr>
              <w:t>265</w:t>
            </w:r>
            <w:r w:rsidRPr="009E033D">
              <w:rPr>
                <w:rFonts w:ascii="Arial" w:hAnsi="Arial" w:cs="Arial"/>
                <w:sz w:val="19"/>
                <w:szCs w:val="19"/>
                <w:lang w:eastAsia="zh-CN"/>
              </w:rPr>
              <w:t>)</w:t>
            </w:r>
          </w:p>
        </w:tc>
      </w:tr>
      <w:tr w:rsidR="006C12FE" w:rsidRPr="009E033D" w14:paraId="622C571B" w14:textId="77777777" w:rsidTr="00236E0A">
        <w:tc>
          <w:tcPr>
            <w:tcW w:w="5553" w:type="dxa"/>
          </w:tcPr>
          <w:p w14:paraId="60A37271" w14:textId="455B1C70" w:rsidR="006C12FE" w:rsidRPr="009E033D" w:rsidRDefault="006C12FE" w:rsidP="006C12FE">
            <w:pPr>
              <w:spacing w:before="60" w:line="276" w:lineRule="auto"/>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w:t>
            </w:r>
            <w:r w:rsidRPr="009E033D">
              <w:rPr>
                <w:rFonts w:ascii="Arial" w:hAnsi="Arial" w:cs="Browallia New"/>
                <w:sz w:val="19"/>
              </w:rPr>
              <w:t>Allowance</w:t>
            </w:r>
            <w:r w:rsidRPr="009E033D">
              <w:rPr>
                <w:rFonts w:ascii="Arial" w:hAnsi="Arial" w:cs="Arial"/>
                <w:sz w:val="19"/>
                <w:szCs w:val="19"/>
              </w:rPr>
              <w:t xml:space="preserve"> for impairment</w:t>
            </w:r>
          </w:p>
        </w:tc>
        <w:tc>
          <w:tcPr>
            <w:tcW w:w="1838" w:type="dxa"/>
          </w:tcPr>
          <w:p w14:paraId="796A38F5" w14:textId="46904363" w:rsidR="006C12FE" w:rsidRPr="009E033D" w:rsidRDefault="006C12FE" w:rsidP="006C12FE">
            <w:pPr>
              <w:pBdr>
                <w:bottom w:val="single" w:sz="4" w:space="1" w:color="auto"/>
              </w:pBdr>
              <w:spacing w:before="60" w:line="276" w:lineRule="auto"/>
              <w:jc w:val="right"/>
              <w:rPr>
                <w:rFonts w:ascii="Arial" w:hAnsi="Arial" w:cs="Arial"/>
                <w:sz w:val="19"/>
                <w:szCs w:val="19"/>
                <w:lang w:eastAsia="zh-CN"/>
              </w:rPr>
            </w:pPr>
            <w:r w:rsidRPr="009E033D">
              <w:rPr>
                <w:rFonts w:ascii="Arial" w:hAnsi="Arial" w:cs="Arial"/>
                <w:sz w:val="19"/>
                <w:szCs w:val="19"/>
                <w:lang w:eastAsia="zh-CN"/>
              </w:rPr>
              <w:t>(92,361,336)</w:t>
            </w:r>
          </w:p>
        </w:tc>
        <w:tc>
          <w:tcPr>
            <w:tcW w:w="1710" w:type="dxa"/>
            <w:vAlign w:val="bottom"/>
          </w:tcPr>
          <w:p w14:paraId="7B17FC05" w14:textId="1C711E01" w:rsidR="006C12FE" w:rsidRPr="009E033D" w:rsidRDefault="006C12FE" w:rsidP="006C12FE">
            <w:pPr>
              <w:pBdr>
                <w:bottom w:val="single" w:sz="4" w:space="1" w:color="auto"/>
              </w:pBdr>
              <w:spacing w:before="60" w:line="276" w:lineRule="auto"/>
              <w:jc w:val="right"/>
              <w:rPr>
                <w:rFonts w:ascii="Arial" w:hAnsi="Arial" w:cs="Arial"/>
                <w:sz w:val="19"/>
                <w:szCs w:val="19"/>
                <w:lang w:val="en-GB"/>
              </w:rPr>
            </w:pPr>
            <w:r w:rsidRPr="009E033D">
              <w:rPr>
                <w:rFonts w:ascii="Arial" w:hAnsi="Arial" w:cs="Arial"/>
                <w:sz w:val="19"/>
                <w:szCs w:val="19"/>
                <w:lang w:eastAsia="zh-CN"/>
              </w:rPr>
              <w:t>(92,361,336)</w:t>
            </w:r>
          </w:p>
        </w:tc>
      </w:tr>
      <w:tr w:rsidR="006C12FE" w:rsidRPr="009E033D" w14:paraId="026DB811" w14:textId="77777777" w:rsidTr="00236E0A">
        <w:tc>
          <w:tcPr>
            <w:tcW w:w="5553" w:type="dxa"/>
          </w:tcPr>
          <w:p w14:paraId="09343BE4" w14:textId="1E886BD8" w:rsidR="006C12FE" w:rsidRPr="009E033D" w:rsidRDefault="006C12FE" w:rsidP="006C12FE">
            <w:pPr>
              <w:spacing w:before="60" w:line="276" w:lineRule="auto"/>
              <w:rPr>
                <w:rFonts w:ascii="Arial" w:eastAsiaTheme="minorHAnsi" w:hAnsi="Arial" w:cs="Arial"/>
                <w:sz w:val="19"/>
                <w:szCs w:val="19"/>
              </w:rPr>
            </w:pPr>
            <w:r w:rsidRPr="009E033D">
              <w:rPr>
                <w:rFonts w:ascii="Arial" w:hAnsi="Arial" w:cs="Arial"/>
                <w:sz w:val="19"/>
                <w:szCs w:val="19"/>
                <w:lang w:val="en-GB"/>
              </w:rPr>
              <w:t xml:space="preserve">Balance as </w:t>
            </w:r>
            <w:proofErr w:type="gramStart"/>
            <w:r w:rsidRPr="009E033D">
              <w:rPr>
                <w:rFonts w:ascii="Arial" w:hAnsi="Arial" w:cs="Arial"/>
                <w:sz w:val="19"/>
                <w:szCs w:val="19"/>
                <w:lang w:val="en-GB"/>
              </w:rPr>
              <w:t>at</w:t>
            </w:r>
            <w:proofErr w:type="gramEnd"/>
            <w:r w:rsidRPr="009E033D">
              <w:rPr>
                <w:rFonts w:ascii="Arial" w:hAnsi="Arial" w:cs="Arial"/>
                <w:sz w:val="19"/>
                <w:szCs w:val="19"/>
                <w:lang w:val="en-GB"/>
              </w:rPr>
              <w:t xml:space="preserve"> 31 December</w:t>
            </w:r>
          </w:p>
        </w:tc>
        <w:tc>
          <w:tcPr>
            <w:tcW w:w="1838" w:type="dxa"/>
          </w:tcPr>
          <w:p w14:paraId="33EA41B1" w14:textId="77DB6864" w:rsidR="006C12FE" w:rsidRPr="009E033D" w:rsidRDefault="006C12FE" w:rsidP="006C12FE">
            <w:pPr>
              <w:pBdr>
                <w:bottom w:val="single" w:sz="12" w:space="1" w:color="auto"/>
              </w:pBdr>
              <w:spacing w:before="60" w:line="276" w:lineRule="auto"/>
              <w:jc w:val="right"/>
              <w:rPr>
                <w:rFonts w:ascii="Arial" w:hAnsi="Arial" w:cs="Arial"/>
                <w:sz w:val="19"/>
                <w:szCs w:val="19"/>
                <w:lang w:eastAsia="zh-CN"/>
              </w:rPr>
            </w:pPr>
            <w:r w:rsidRPr="009E033D">
              <w:rPr>
                <w:rFonts w:ascii="Arial" w:hAnsi="Arial" w:cs="Arial"/>
                <w:sz w:val="19"/>
                <w:szCs w:val="19"/>
                <w:lang w:eastAsia="zh-CN"/>
              </w:rPr>
              <w:t>516,102,452</w:t>
            </w:r>
          </w:p>
        </w:tc>
        <w:tc>
          <w:tcPr>
            <w:tcW w:w="1710" w:type="dxa"/>
            <w:vAlign w:val="bottom"/>
          </w:tcPr>
          <w:p w14:paraId="3CE6EF0E" w14:textId="3A98C23D" w:rsidR="006C12FE" w:rsidRPr="009E033D" w:rsidRDefault="006C12FE" w:rsidP="006C12FE">
            <w:pPr>
              <w:pBdr>
                <w:bottom w:val="single" w:sz="12" w:space="1" w:color="auto"/>
              </w:pBdr>
              <w:spacing w:before="60" w:line="276" w:lineRule="auto"/>
              <w:jc w:val="right"/>
              <w:rPr>
                <w:rFonts w:ascii="Arial" w:hAnsi="Arial" w:cs="Arial"/>
                <w:sz w:val="19"/>
                <w:szCs w:val="19"/>
                <w:lang w:val="en-GB"/>
              </w:rPr>
            </w:pPr>
            <w:r w:rsidRPr="009E033D">
              <w:rPr>
                <w:rFonts w:ascii="Arial" w:hAnsi="Arial" w:cs="Arial"/>
                <w:sz w:val="19"/>
                <w:szCs w:val="19"/>
                <w:cs/>
                <w:lang w:eastAsia="zh-CN"/>
              </w:rPr>
              <w:t>348</w:t>
            </w:r>
            <w:r w:rsidRPr="009E033D">
              <w:rPr>
                <w:rFonts w:ascii="Arial" w:hAnsi="Arial" w:cs="Arial"/>
                <w:sz w:val="19"/>
                <w:szCs w:val="19"/>
                <w:lang w:eastAsia="zh-CN"/>
              </w:rPr>
              <w:t>,</w:t>
            </w:r>
            <w:r w:rsidRPr="009E033D">
              <w:rPr>
                <w:rFonts w:ascii="Arial" w:hAnsi="Arial" w:cs="Arial"/>
                <w:sz w:val="19"/>
                <w:szCs w:val="19"/>
                <w:cs/>
                <w:lang w:eastAsia="zh-CN"/>
              </w:rPr>
              <w:t>044</w:t>
            </w:r>
            <w:r w:rsidRPr="009E033D">
              <w:rPr>
                <w:rFonts w:ascii="Arial" w:hAnsi="Arial" w:cs="Arial"/>
                <w:sz w:val="19"/>
                <w:szCs w:val="19"/>
                <w:lang w:eastAsia="zh-CN"/>
              </w:rPr>
              <w:t>,</w:t>
            </w:r>
            <w:r w:rsidRPr="009E033D">
              <w:rPr>
                <w:rFonts w:ascii="Arial" w:hAnsi="Arial" w:cs="Arial"/>
                <w:sz w:val="19"/>
                <w:szCs w:val="19"/>
                <w:cs/>
                <w:lang w:eastAsia="zh-CN"/>
              </w:rPr>
              <w:t>262</w:t>
            </w:r>
          </w:p>
        </w:tc>
      </w:tr>
    </w:tbl>
    <w:p w14:paraId="3E8C2DD2" w14:textId="77777777" w:rsidR="00A75DD6" w:rsidRPr="009E033D" w:rsidRDefault="00A75DD6" w:rsidP="00EF13CF">
      <w:pPr>
        <w:pStyle w:val="BodyTextIndent3"/>
        <w:spacing w:line="360" w:lineRule="auto"/>
        <w:ind w:left="0" w:firstLine="0"/>
        <w:rPr>
          <w:rFonts w:ascii="Arial" w:hAnsi="Arial" w:cs="Arial"/>
          <w:b/>
          <w:sz w:val="19"/>
          <w:szCs w:val="19"/>
          <w:lang w:val="en-GB"/>
        </w:rPr>
      </w:pPr>
    </w:p>
    <w:p w14:paraId="2133B209" w14:textId="32F6B249" w:rsidR="000478E5" w:rsidRPr="009E033D" w:rsidRDefault="00E24745" w:rsidP="00E24745">
      <w:pPr>
        <w:tabs>
          <w:tab w:val="left" w:pos="931"/>
        </w:tabs>
        <w:spacing w:line="360" w:lineRule="auto"/>
        <w:ind w:left="426" w:right="-10"/>
        <w:jc w:val="thaiDistribute"/>
        <w:rPr>
          <w:rFonts w:ascii="Arial" w:hAnsi="Arial" w:cs="Arial"/>
          <w:sz w:val="19"/>
          <w:szCs w:val="19"/>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 2020</w:t>
      </w:r>
      <w:r w:rsidR="00263221" w:rsidRPr="009E033D">
        <w:rPr>
          <w:rFonts w:ascii="Arial" w:hAnsi="Arial" w:cs="Arial"/>
          <w:sz w:val="19"/>
          <w:szCs w:val="19"/>
        </w:rPr>
        <w:t>,</w:t>
      </w:r>
      <w:r w:rsidRPr="009E033D">
        <w:rPr>
          <w:rFonts w:ascii="Arial" w:hAnsi="Arial" w:cs="Arial"/>
          <w:sz w:val="19"/>
          <w:szCs w:val="19"/>
        </w:rPr>
        <w:t xml:space="preserve"> the Group h</w:t>
      </w:r>
      <w:r w:rsidR="002A6BBA" w:rsidRPr="009E033D">
        <w:rPr>
          <w:rFonts w:ascii="Arial" w:hAnsi="Arial" w:cs="Arial"/>
          <w:sz w:val="19"/>
          <w:szCs w:val="19"/>
        </w:rPr>
        <w:t>as</w:t>
      </w:r>
      <w:r w:rsidRPr="009E033D">
        <w:rPr>
          <w:rFonts w:ascii="Arial" w:hAnsi="Arial" w:cs="Arial"/>
          <w:sz w:val="19"/>
          <w:szCs w:val="19"/>
        </w:rPr>
        <w:t xml:space="preserve"> goodwill </w:t>
      </w:r>
      <w:r w:rsidR="002A6BBA" w:rsidRPr="009E033D">
        <w:rPr>
          <w:rFonts w:ascii="Arial" w:hAnsi="Arial" w:cs="Arial"/>
          <w:sz w:val="19"/>
          <w:szCs w:val="19"/>
        </w:rPr>
        <w:t>only for the</w:t>
      </w:r>
      <w:r w:rsidRPr="009E033D">
        <w:rPr>
          <w:rFonts w:ascii="Arial" w:hAnsi="Arial" w:cs="Arial"/>
          <w:sz w:val="19"/>
          <w:szCs w:val="19"/>
        </w:rPr>
        <w:t xml:space="preserve"> food and beverage</w:t>
      </w:r>
      <w:r w:rsidR="009D541A" w:rsidRPr="009E033D">
        <w:rPr>
          <w:rFonts w:ascii="Arial" w:hAnsi="Arial" w:cs="Arial"/>
          <w:sz w:val="19"/>
          <w:szCs w:val="19"/>
        </w:rPr>
        <w:t>s</w:t>
      </w:r>
      <w:r w:rsidRPr="009E033D">
        <w:rPr>
          <w:rFonts w:ascii="Arial" w:hAnsi="Arial" w:cs="Arial"/>
          <w:sz w:val="19"/>
          <w:szCs w:val="19"/>
        </w:rPr>
        <w:t xml:space="preserve"> business.</w:t>
      </w:r>
    </w:p>
    <w:p w14:paraId="01AA9B03" w14:textId="77777777" w:rsidR="00E24745" w:rsidRPr="009E033D" w:rsidRDefault="00E24745" w:rsidP="00E24745">
      <w:pPr>
        <w:tabs>
          <w:tab w:val="left" w:pos="931"/>
        </w:tabs>
        <w:spacing w:line="360" w:lineRule="auto"/>
        <w:ind w:left="426" w:right="-10"/>
        <w:jc w:val="thaiDistribute"/>
        <w:rPr>
          <w:rFonts w:ascii="Arial" w:hAnsi="Arial" w:cs="Arial"/>
          <w:sz w:val="19"/>
          <w:szCs w:val="19"/>
        </w:rPr>
      </w:pPr>
    </w:p>
    <w:p w14:paraId="452B2F5B" w14:textId="19065099" w:rsidR="000F4AA8" w:rsidRPr="009E033D" w:rsidRDefault="000F4AA8" w:rsidP="000F4AA8">
      <w:pPr>
        <w:spacing w:line="360" w:lineRule="auto"/>
        <w:ind w:left="426" w:right="-10"/>
        <w:jc w:val="thaiDistribute"/>
        <w:rPr>
          <w:rFonts w:ascii="Arial" w:hAnsi="Arial" w:cs="Arial"/>
          <w:i/>
          <w:iCs/>
          <w:sz w:val="19"/>
          <w:szCs w:val="19"/>
        </w:rPr>
      </w:pPr>
      <w:r w:rsidRPr="009E033D">
        <w:rPr>
          <w:rFonts w:ascii="Arial" w:hAnsi="Arial" w:cs="Arial"/>
          <w:i/>
          <w:iCs/>
          <w:sz w:val="19"/>
          <w:szCs w:val="19"/>
        </w:rPr>
        <w:t xml:space="preserve">Impairment testing </w:t>
      </w:r>
    </w:p>
    <w:p w14:paraId="24C48602" w14:textId="56C3FF79" w:rsidR="000F4AA8" w:rsidRPr="009E033D" w:rsidRDefault="000F4AA8" w:rsidP="000F4AA8">
      <w:pPr>
        <w:tabs>
          <w:tab w:val="left" w:pos="931"/>
        </w:tabs>
        <w:spacing w:line="360" w:lineRule="auto"/>
        <w:ind w:left="426" w:right="-10"/>
        <w:jc w:val="thaiDistribute"/>
        <w:rPr>
          <w:rFonts w:ascii="Arial" w:hAnsi="Arial" w:cs="Arial"/>
          <w:sz w:val="19"/>
          <w:szCs w:val="19"/>
        </w:rPr>
      </w:pPr>
      <w:r w:rsidRPr="009E033D">
        <w:rPr>
          <w:rFonts w:ascii="Arial" w:hAnsi="Arial" w:cs="Arial"/>
          <w:sz w:val="19"/>
          <w:szCs w:val="19"/>
        </w:rPr>
        <w:t>For the purpose of annual impairment testing, management calculated the recoverable amount of</w:t>
      </w:r>
      <w:r w:rsidR="00A17F86" w:rsidRPr="009E033D">
        <w:rPr>
          <w:rFonts w:ascii="Arial" w:hAnsi="Arial" w:cs="Arial"/>
          <w:sz w:val="19"/>
          <w:szCs w:val="19"/>
        </w:rPr>
        <w:t xml:space="preserve"> t</w:t>
      </w:r>
      <w:r w:rsidRPr="009E033D">
        <w:rPr>
          <w:rFonts w:ascii="Arial" w:hAnsi="Arial" w:cs="Arial"/>
          <w:sz w:val="19"/>
          <w:szCs w:val="19"/>
        </w:rPr>
        <w:t>he Company has engaged an independent financial advisor to assess the recoverable amount</w:t>
      </w:r>
      <w:r w:rsidR="00DD7105" w:rsidRPr="009E033D">
        <w:rPr>
          <w:rFonts w:ascii="Arial" w:hAnsi="Arial" w:cs="Arial"/>
          <w:sz w:val="19"/>
          <w:szCs w:val="19"/>
        </w:rPr>
        <w:t xml:space="preserve"> of</w:t>
      </w:r>
      <w:r w:rsidR="006B2961" w:rsidRPr="009E033D">
        <w:rPr>
          <w:rFonts w:ascii="Arial" w:hAnsi="Arial" w:cs="Arial"/>
          <w:sz w:val="19"/>
          <w:szCs w:val="19"/>
        </w:rPr>
        <w:t xml:space="preserve"> </w:t>
      </w:r>
      <w:r w:rsidR="001F39EE" w:rsidRPr="009E033D">
        <w:rPr>
          <w:rFonts w:ascii="Arial" w:hAnsi="Arial" w:cs="Browallia New"/>
          <w:sz w:val="19"/>
        </w:rPr>
        <w:t>selling foods and beverages</w:t>
      </w:r>
      <w:r w:rsidRPr="009E033D">
        <w:rPr>
          <w:rFonts w:ascii="Arial" w:hAnsi="Arial" w:cs="Arial"/>
          <w:sz w:val="19"/>
          <w:szCs w:val="19"/>
        </w:rPr>
        <w:t xml:space="preserve"> business based on a five – year cash flow projection referring to </w:t>
      </w:r>
      <w:proofErr w:type="gramStart"/>
      <w:r w:rsidRPr="009E033D">
        <w:rPr>
          <w:rFonts w:ascii="Arial" w:hAnsi="Arial" w:cs="Arial"/>
          <w:sz w:val="19"/>
          <w:szCs w:val="19"/>
        </w:rPr>
        <w:t>an</w:t>
      </w:r>
      <w:proofErr w:type="gramEnd"/>
      <w:r w:rsidRPr="009E033D">
        <w:rPr>
          <w:rFonts w:ascii="Arial" w:hAnsi="Arial" w:cs="Arial"/>
          <w:sz w:val="19"/>
          <w:szCs w:val="19"/>
        </w:rPr>
        <w:t xml:space="preserve"> financial and business plan of group business company.</w:t>
      </w:r>
    </w:p>
    <w:p w14:paraId="2ABED618" w14:textId="76282F95" w:rsidR="00CF648F" w:rsidRPr="009E033D" w:rsidRDefault="00CF648F" w:rsidP="000F4AA8">
      <w:pPr>
        <w:tabs>
          <w:tab w:val="left" w:pos="931"/>
        </w:tabs>
        <w:spacing w:line="360" w:lineRule="auto"/>
        <w:ind w:left="426" w:right="-10"/>
        <w:jc w:val="thaiDistribute"/>
        <w:rPr>
          <w:rFonts w:ascii="Arial" w:hAnsi="Arial" w:cs="Arial"/>
          <w:sz w:val="19"/>
          <w:szCs w:val="19"/>
        </w:rPr>
      </w:pPr>
    </w:p>
    <w:p w14:paraId="50B1BCE4" w14:textId="77777777" w:rsidR="000F4AA8" w:rsidRPr="009E033D" w:rsidRDefault="000F4AA8" w:rsidP="000F4AA8">
      <w:pPr>
        <w:tabs>
          <w:tab w:val="left" w:pos="540"/>
          <w:tab w:val="left" w:pos="900"/>
        </w:tabs>
        <w:spacing w:line="360" w:lineRule="auto"/>
        <w:ind w:left="450"/>
        <w:jc w:val="both"/>
        <w:rPr>
          <w:rFonts w:ascii="Arial" w:hAnsi="Arial" w:cs="Arial"/>
          <w:sz w:val="19"/>
          <w:szCs w:val="19"/>
        </w:rPr>
      </w:pPr>
      <w:r w:rsidRPr="009E033D">
        <w:rPr>
          <w:rFonts w:ascii="Arial" w:hAnsi="Arial" w:cs="Arial"/>
          <w:sz w:val="19"/>
          <w:szCs w:val="19"/>
        </w:rPr>
        <w:t>Key assumptions used in the recoverable amount assessment include:</w:t>
      </w:r>
    </w:p>
    <w:p w14:paraId="4DA86054" w14:textId="77777777" w:rsidR="000F4AA8" w:rsidRPr="009E033D" w:rsidRDefault="000F4AA8" w:rsidP="000F4AA8">
      <w:pPr>
        <w:tabs>
          <w:tab w:val="left" w:pos="540"/>
          <w:tab w:val="left" w:pos="900"/>
        </w:tabs>
        <w:spacing w:line="360" w:lineRule="auto"/>
        <w:ind w:left="450"/>
        <w:rPr>
          <w:rFonts w:ascii="Arial" w:hAnsi="Arial" w:cstheme="minorBidi"/>
          <w:sz w:val="19"/>
          <w:szCs w:val="19"/>
        </w:rPr>
      </w:pPr>
    </w:p>
    <w:tbl>
      <w:tblPr>
        <w:tblW w:w="9042" w:type="dxa"/>
        <w:tblInd w:w="426" w:type="dxa"/>
        <w:tblLayout w:type="fixed"/>
        <w:tblLook w:val="0000" w:firstRow="0" w:lastRow="0" w:firstColumn="0" w:lastColumn="0" w:noHBand="0" w:noVBand="0"/>
      </w:tblPr>
      <w:tblGrid>
        <w:gridCol w:w="6774"/>
        <w:gridCol w:w="2268"/>
      </w:tblGrid>
      <w:tr w:rsidR="00CB1D09" w:rsidRPr="009E033D" w14:paraId="1AC1E0F4" w14:textId="77777777" w:rsidTr="00BA56FD">
        <w:tc>
          <w:tcPr>
            <w:tcW w:w="6774" w:type="dxa"/>
            <w:shd w:val="clear" w:color="auto" w:fill="auto"/>
          </w:tcPr>
          <w:p w14:paraId="1B62CB6D" w14:textId="77777777" w:rsidR="00CB1D09" w:rsidRPr="009E033D" w:rsidRDefault="00CB1D09" w:rsidP="00382D1F">
            <w:pPr>
              <w:spacing w:before="60" w:line="276" w:lineRule="auto"/>
              <w:jc w:val="both"/>
              <w:rPr>
                <w:rFonts w:ascii="Arial" w:hAnsi="Arial" w:cs="Arial"/>
                <w:b/>
                <w:bCs/>
                <w:sz w:val="19"/>
                <w:szCs w:val="19"/>
                <w:cs/>
              </w:rPr>
            </w:pPr>
          </w:p>
        </w:tc>
        <w:tc>
          <w:tcPr>
            <w:tcW w:w="2268" w:type="dxa"/>
          </w:tcPr>
          <w:p w14:paraId="2B4F42C9" w14:textId="59FB2FC0" w:rsidR="00CB1D09" w:rsidRPr="009E033D" w:rsidRDefault="00CB1D09" w:rsidP="00382D1F">
            <w:pPr>
              <w:pBdr>
                <w:bottom w:val="single" w:sz="4" w:space="1" w:color="auto"/>
              </w:pBdr>
              <w:spacing w:before="60" w:line="276" w:lineRule="auto"/>
              <w:jc w:val="center"/>
              <w:rPr>
                <w:rFonts w:ascii="Arial" w:hAnsi="Arial" w:cstheme="minorBidi"/>
                <w:sz w:val="19"/>
                <w:szCs w:val="19"/>
              </w:rPr>
            </w:pPr>
            <w:r w:rsidRPr="009E033D">
              <w:rPr>
                <w:rFonts w:ascii="Arial" w:hAnsi="Arial" w:cs="Arial"/>
                <w:sz w:val="19"/>
                <w:szCs w:val="19"/>
              </w:rPr>
              <w:t>Consolidated F/S</w:t>
            </w:r>
          </w:p>
        </w:tc>
      </w:tr>
      <w:tr w:rsidR="00CB1D09" w:rsidRPr="009E033D" w14:paraId="55784BE2" w14:textId="77777777" w:rsidTr="00BA56FD">
        <w:tc>
          <w:tcPr>
            <w:tcW w:w="6774" w:type="dxa"/>
            <w:shd w:val="clear" w:color="auto" w:fill="auto"/>
          </w:tcPr>
          <w:p w14:paraId="578DC908" w14:textId="77777777" w:rsidR="00CB1D09" w:rsidRPr="009E033D" w:rsidRDefault="00CB1D09" w:rsidP="00382D1F">
            <w:pPr>
              <w:spacing w:before="60" w:line="276" w:lineRule="auto"/>
              <w:jc w:val="both"/>
              <w:rPr>
                <w:rFonts w:ascii="Arial" w:hAnsi="Arial" w:cs="Arial"/>
                <w:b/>
                <w:bCs/>
                <w:sz w:val="19"/>
                <w:szCs w:val="19"/>
                <w:cs/>
              </w:rPr>
            </w:pPr>
          </w:p>
        </w:tc>
        <w:tc>
          <w:tcPr>
            <w:tcW w:w="2268" w:type="dxa"/>
          </w:tcPr>
          <w:p w14:paraId="16F1CDFE" w14:textId="7BF836A2" w:rsidR="00CB1D09" w:rsidRPr="009E033D" w:rsidRDefault="00CB1D09" w:rsidP="00382D1F">
            <w:pPr>
              <w:pBdr>
                <w:bottom w:val="single" w:sz="4" w:space="1" w:color="auto"/>
              </w:pBdr>
              <w:spacing w:before="60" w:line="276" w:lineRule="auto"/>
              <w:jc w:val="center"/>
              <w:rPr>
                <w:rFonts w:ascii="Arial" w:hAnsi="Arial" w:cstheme="minorBidi"/>
                <w:sz w:val="19"/>
                <w:szCs w:val="19"/>
              </w:rPr>
            </w:pPr>
            <w:r w:rsidRPr="009E033D">
              <w:rPr>
                <w:rFonts w:ascii="Arial" w:hAnsi="Arial" w:cstheme="minorBidi"/>
                <w:sz w:val="19"/>
                <w:szCs w:val="19"/>
              </w:rPr>
              <w:t>Selling food and beverages</w:t>
            </w:r>
          </w:p>
        </w:tc>
      </w:tr>
      <w:tr w:rsidR="00CB1D09" w:rsidRPr="009E033D" w14:paraId="72031AD0" w14:textId="77777777" w:rsidTr="00BA56FD">
        <w:tc>
          <w:tcPr>
            <w:tcW w:w="6774" w:type="dxa"/>
            <w:shd w:val="clear" w:color="auto" w:fill="auto"/>
          </w:tcPr>
          <w:p w14:paraId="1ADFB281" w14:textId="77777777" w:rsidR="00CB1D09" w:rsidRPr="009E033D" w:rsidRDefault="00CB1D09" w:rsidP="00382D1F">
            <w:pPr>
              <w:spacing w:before="60" w:line="276" w:lineRule="auto"/>
              <w:jc w:val="both"/>
              <w:rPr>
                <w:rFonts w:ascii="Arial" w:hAnsi="Arial" w:cs="Arial"/>
                <w:sz w:val="19"/>
                <w:szCs w:val="19"/>
                <w:cs/>
                <w:lang w:val="en-GB"/>
              </w:rPr>
            </w:pPr>
          </w:p>
        </w:tc>
        <w:tc>
          <w:tcPr>
            <w:tcW w:w="2268" w:type="dxa"/>
          </w:tcPr>
          <w:p w14:paraId="6752E409" w14:textId="77777777" w:rsidR="00CB1D09" w:rsidRPr="009E033D" w:rsidRDefault="00CB1D09" w:rsidP="00382D1F">
            <w:pPr>
              <w:spacing w:before="60" w:line="276" w:lineRule="auto"/>
              <w:jc w:val="both"/>
              <w:rPr>
                <w:rFonts w:ascii="Arial" w:hAnsi="Arial" w:cs="Arial"/>
                <w:sz w:val="19"/>
                <w:szCs w:val="19"/>
              </w:rPr>
            </w:pPr>
          </w:p>
        </w:tc>
      </w:tr>
      <w:tr w:rsidR="00240B95" w:rsidRPr="009E033D" w14:paraId="41B00A2D" w14:textId="77777777" w:rsidTr="00BA56FD">
        <w:tc>
          <w:tcPr>
            <w:tcW w:w="6774" w:type="dxa"/>
            <w:shd w:val="clear" w:color="auto" w:fill="auto"/>
          </w:tcPr>
          <w:p w14:paraId="7C288CD4" w14:textId="77777777" w:rsidR="00240B95" w:rsidRPr="009E033D" w:rsidRDefault="00240B95" w:rsidP="00240B95">
            <w:pPr>
              <w:spacing w:before="60" w:line="276" w:lineRule="auto"/>
              <w:jc w:val="both"/>
              <w:rPr>
                <w:rFonts w:ascii="Arial" w:hAnsi="Arial" w:cs="Arial"/>
                <w:sz w:val="19"/>
                <w:szCs w:val="19"/>
                <w:lang w:val="en-GB"/>
              </w:rPr>
            </w:pPr>
            <w:r w:rsidRPr="009E033D">
              <w:rPr>
                <w:rFonts w:ascii="Arial" w:hAnsi="Arial" w:cs="Arial"/>
                <w:sz w:val="19"/>
                <w:szCs w:val="19"/>
                <w:lang w:val="en-GB"/>
              </w:rPr>
              <w:t>Growth rate (%)</w:t>
            </w:r>
          </w:p>
        </w:tc>
        <w:tc>
          <w:tcPr>
            <w:tcW w:w="2268" w:type="dxa"/>
          </w:tcPr>
          <w:p w14:paraId="670B9069" w14:textId="71B844C9" w:rsidR="00240B95" w:rsidRPr="009E033D" w:rsidRDefault="00F33951" w:rsidP="00240B95">
            <w:pPr>
              <w:spacing w:before="60" w:line="276" w:lineRule="auto"/>
              <w:jc w:val="center"/>
              <w:rPr>
                <w:rFonts w:ascii="Arial" w:hAnsi="Arial" w:cstheme="minorBidi"/>
                <w:sz w:val="19"/>
                <w:szCs w:val="19"/>
                <w:lang w:eastAsia="zh-CN"/>
              </w:rPr>
            </w:pPr>
            <w:r w:rsidRPr="009E033D">
              <w:rPr>
                <w:rFonts w:ascii="Arial" w:hAnsi="Arial" w:cs="Arial"/>
                <w:sz w:val="19"/>
                <w:szCs w:val="19"/>
                <w:lang w:eastAsia="zh-CN"/>
              </w:rPr>
              <w:t>2</w:t>
            </w:r>
            <w:r w:rsidR="00DE770D" w:rsidRPr="009E033D">
              <w:rPr>
                <w:rFonts w:ascii="Arial" w:hAnsi="Arial" w:cs="Arial"/>
                <w:sz w:val="19"/>
                <w:szCs w:val="19"/>
                <w:lang w:eastAsia="zh-CN"/>
              </w:rPr>
              <w:t xml:space="preserve"> </w:t>
            </w:r>
            <w:r w:rsidR="00B5612B" w:rsidRPr="009E033D">
              <w:rPr>
                <w:rFonts w:ascii="Arial" w:hAnsi="Arial" w:cs="Arial"/>
                <w:sz w:val="19"/>
                <w:szCs w:val="19"/>
                <w:lang w:eastAsia="zh-CN"/>
              </w:rPr>
              <w:t>–</w:t>
            </w:r>
            <w:r w:rsidR="00DE770D" w:rsidRPr="009E033D">
              <w:rPr>
                <w:rFonts w:ascii="Arial" w:hAnsi="Arial" w:cs="Arial"/>
                <w:sz w:val="19"/>
                <w:szCs w:val="19"/>
                <w:lang w:eastAsia="zh-CN"/>
              </w:rPr>
              <w:t xml:space="preserve"> 5</w:t>
            </w:r>
            <w:r w:rsidR="00B5612B" w:rsidRPr="009E033D">
              <w:rPr>
                <w:rFonts w:ascii="Arial" w:hAnsi="Arial" w:cstheme="minorBidi" w:hint="cs"/>
                <w:sz w:val="19"/>
                <w:szCs w:val="19"/>
                <w:cs/>
                <w:lang w:eastAsia="zh-CN"/>
              </w:rPr>
              <w:t xml:space="preserve"> </w:t>
            </w:r>
          </w:p>
        </w:tc>
      </w:tr>
      <w:tr w:rsidR="00240B95" w:rsidRPr="009E033D" w14:paraId="04EFC876" w14:textId="77777777" w:rsidTr="00BA56FD">
        <w:tc>
          <w:tcPr>
            <w:tcW w:w="6774" w:type="dxa"/>
            <w:shd w:val="clear" w:color="auto" w:fill="auto"/>
          </w:tcPr>
          <w:p w14:paraId="198327C2" w14:textId="77777777" w:rsidR="00240B95" w:rsidRPr="009E033D" w:rsidRDefault="00240B95" w:rsidP="00240B95">
            <w:pPr>
              <w:spacing w:before="60" w:line="276" w:lineRule="auto"/>
              <w:jc w:val="both"/>
              <w:rPr>
                <w:rFonts w:ascii="Arial" w:hAnsi="Arial" w:cs="Arial"/>
                <w:sz w:val="19"/>
                <w:szCs w:val="19"/>
                <w:lang w:val="en-GB"/>
              </w:rPr>
            </w:pPr>
            <w:r w:rsidRPr="009E033D">
              <w:rPr>
                <w:rFonts w:ascii="Arial" w:hAnsi="Arial" w:cs="Arial"/>
                <w:sz w:val="19"/>
                <w:szCs w:val="19"/>
                <w:lang w:val="en-GB"/>
              </w:rPr>
              <w:t>Discount rate (%)</w:t>
            </w:r>
          </w:p>
        </w:tc>
        <w:tc>
          <w:tcPr>
            <w:tcW w:w="2268" w:type="dxa"/>
          </w:tcPr>
          <w:p w14:paraId="40512B1D" w14:textId="7F8543E8" w:rsidR="00240B95" w:rsidRPr="009E033D" w:rsidRDefault="00240B95" w:rsidP="00240B95">
            <w:pPr>
              <w:spacing w:before="60" w:line="276" w:lineRule="auto"/>
              <w:jc w:val="center"/>
              <w:rPr>
                <w:rFonts w:ascii="Arial" w:hAnsi="Arial" w:cs="Arial"/>
                <w:sz w:val="19"/>
                <w:szCs w:val="19"/>
                <w:lang w:eastAsia="zh-CN"/>
              </w:rPr>
            </w:pPr>
            <w:r w:rsidRPr="009E033D">
              <w:rPr>
                <w:rFonts w:ascii="Arial" w:hAnsi="Arial" w:cs="Arial"/>
                <w:sz w:val="19"/>
                <w:szCs w:val="19"/>
                <w:lang w:eastAsia="zh-CN"/>
              </w:rPr>
              <w:t>7.</w:t>
            </w:r>
            <w:r w:rsidR="00B8171F" w:rsidRPr="009E033D">
              <w:rPr>
                <w:rFonts w:ascii="Arial" w:hAnsi="Arial" w:cs="Arial"/>
                <w:sz w:val="19"/>
                <w:szCs w:val="19"/>
                <w:lang w:eastAsia="zh-CN"/>
              </w:rPr>
              <w:t xml:space="preserve">66 </w:t>
            </w:r>
            <w:r w:rsidR="00DE770D" w:rsidRPr="009E033D">
              <w:rPr>
                <w:rFonts w:ascii="Arial" w:hAnsi="Arial" w:cs="Arial"/>
                <w:sz w:val="19"/>
                <w:szCs w:val="19"/>
                <w:lang w:eastAsia="zh-CN"/>
              </w:rPr>
              <w:t>-</w:t>
            </w:r>
            <w:r w:rsidR="00B8171F" w:rsidRPr="009E033D">
              <w:rPr>
                <w:rFonts w:ascii="Arial" w:hAnsi="Arial" w:cs="Arial"/>
                <w:sz w:val="19"/>
                <w:szCs w:val="19"/>
                <w:lang w:eastAsia="zh-CN"/>
              </w:rPr>
              <w:t xml:space="preserve"> 9.15</w:t>
            </w:r>
          </w:p>
        </w:tc>
      </w:tr>
    </w:tbl>
    <w:p w14:paraId="1BE03814" w14:textId="77777777" w:rsidR="00586374" w:rsidRPr="009E033D" w:rsidRDefault="00586374" w:rsidP="000B3C7E">
      <w:pPr>
        <w:tabs>
          <w:tab w:val="left" w:pos="540"/>
          <w:tab w:val="left" w:pos="900"/>
        </w:tabs>
        <w:spacing w:line="360" w:lineRule="auto"/>
        <w:jc w:val="both"/>
        <w:rPr>
          <w:rFonts w:ascii="Arial" w:hAnsi="Arial" w:cstheme="minorBidi"/>
        </w:rPr>
      </w:pPr>
    </w:p>
    <w:p w14:paraId="716704CB" w14:textId="77777777" w:rsidR="000F4AA8" w:rsidRPr="009E033D" w:rsidRDefault="000F4AA8" w:rsidP="000F4AA8">
      <w:pPr>
        <w:spacing w:line="360" w:lineRule="auto"/>
        <w:ind w:left="426" w:right="-10"/>
        <w:jc w:val="thaiDistribute"/>
        <w:rPr>
          <w:rFonts w:ascii="Arial" w:hAnsi="Arial" w:cs="Arial"/>
          <w:sz w:val="19"/>
          <w:szCs w:val="19"/>
          <w:u w:val="single"/>
        </w:rPr>
      </w:pPr>
      <w:r w:rsidRPr="009E033D">
        <w:rPr>
          <w:rFonts w:ascii="Arial" w:hAnsi="Arial" w:cs="Arial"/>
          <w:sz w:val="19"/>
          <w:szCs w:val="19"/>
          <w:u w:val="single"/>
        </w:rPr>
        <w:t>Cash flow assumptions</w:t>
      </w:r>
    </w:p>
    <w:p w14:paraId="182FC8B9" w14:textId="77777777" w:rsidR="000F4AA8" w:rsidRPr="009E033D" w:rsidRDefault="000F4AA8" w:rsidP="000F4AA8">
      <w:pPr>
        <w:spacing w:line="360" w:lineRule="auto"/>
        <w:ind w:left="426" w:right="-10"/>
        <w:jc w:val="thaiDistribute"/>
        <w:rPr>
          <w:rFonts w:ascii="Arial" w:hAnsi="Arial" w:cs="Arial"/>
          <w:sz w:val="19"/>
          <w:szCs w:val="19"/>
        </w:rPr>
      </w:pPr>
      <w:r w:rsidRPr="009E033D">
        <w:rPr>
          <w:rFonts w:ascii="Arial" w:hAnsi="Arial" w:cs="Arial"/>
          <w:sz w:val="19"/>
          <w:szCs w:val="19"/>
        </w:rPr>
        <w:t xml:space="preserve">Management determined budgeted gross margin is approximate with the normal gross margin from </w:t>
      </w:r>
      <w:proofErr w:type="gramStart"/>
      <w:r w:rsidRPr="009E033D">
        <w:rPr>
          <w:rFonts w:ascii="Arial" w:hAnsi="Arial" w:cs="Arial"/>
          <w:sz w:val="19"/>
          <w:szCs w:val="19"/>
        </w:rPr>
        <w:t>past experience</w:t>
      </w:r>
      <w:proofErr w:type="gramEnd"/>
      <w:r w:rsidRPr="009E033D">
        <w:rPr>
          <w:rFonts w:ascii="Arial" w:hAnsi="Arial" w:cs="Arial"/>
          <w:sz w:val="19"/>
          <w:szCs w:val="19"/>
        </w:rPr>
        <w:t xml:space="preserve">.  Management believes that this is the best available input for this projection. </w:t>
      </w:r>
    </w:p>
    <w:p w14:paraId="450A4D35" w14:textId="77777777" w:rsidR="006E07F0" w:rsidRPr="009E033D" w:rsidRDefault="006E07F0" w:rsidP="000F4AA8">
      <w:pPr>
        <w:spacing w:line="360" w:lineRule="auto"/>
        <w:ind w:left="426" w:right="-10"/>
        <w:jc w:val="thaiDistribute"/>
        <w:rPr>
          <w:rFonts w:ascii="Arial" w:hAnsi="Arial" w:cs="Arial"/>
          <w:sz w:val="19"/>
          <w:szCs w:val="19"/>
        </w:rPr>
      </w:pPr>
    </w:p>
    <w:p w14:paraId="77CD6F6E" w14:textId="77777777" w:rsidR="000F4AA8" w:rsidRPr="009E033D" w:rsidRDefault="000F4AA8" w:rsidP="000F4AA8">
      <w:pPr>
        <w:spacing w:line="360" w:lineRule="auto"/>
        <w:ind w:left="426" w:right="-10"/>
        <w:jc w:val="thaiDistribute"/>
        <w:rPr>
          <w:rFonts w:ascii="Arial" w:hAnsi="Arial" w:cs="Arial"/>
          <w:sz w:val="19"/>
          <w:szCs w:val="19"/>
          <w:u w:val="single"/>
        </w:rPr>
      </w:pPr>
      <w:r w:rsidRPr="009E033D">
        <w:rPr>
          <w:rFonts w:ascii="Arial" w:hAnsi="Arial" w:cs="Arial"/>
          <w:sz w:val="19"/>
          <w:szCs w:val="19"/>
          <w:u w:val="single"/>
        </w:rPr>
        <w:t>Growth rate</w:t>
      </w:r>
    </w:p>
    <w:p w14:paraId="1F38BE62" w14:textId="34528FB5" w:rsidR="000F4AA8" w:rsidRPr="009E033D" w:rsidRDefault="000F4AA8" w:rsidP="000F4AA8">
      <w:pPr>
        <w:spacing w:line="360" w:lineRule="auto"/>
        <w:ind w:left="426" w:right="-10"/>
        <w:jc w:val="thaiDistribute"/>
        <w:rPr>
          <w:rFonts w:ascii="Arial" w:hAnsi="Arial" w:cs="Arial"/>
          <w:sz w:val="19"/>
          <w:szCs w:val="19"/>
        </w:rPr>
      </w:pPr>
      <w:r w:rsidRPr="009E033D">
        <w:rPr>
          <w:rFonts w:ascii="Arial" w:hAnsi="Arial" w:cs="Arial"/>
          <w:sz w:val="19"/>
          <w:szCs w:val="19"/>
        </w:rPr>
        <w:t xml:space="preserve">Weighted average growth rate is based on the country economic growth. Weighted average growth rate is used to extrapolate cash flows after cash flow projection of </w:t>
      </w:r>
      <w:r w:rsidR="00D320B1" w:rsidRPr="009E033D">
        <w:rPr>
          <w:rFonts w:ascii="Arial" w:hAnsi="Arial" w:cs="Arial"/>
          <w:sz w:val="19"/>
          <w:szCs w:val="19"/>
        </w:rPr>
        <w:t>3</w:t>
      </w:r>
      <w:r w:rsidRPr="009E033D">
        <w:rPr>
          <w:rFonts w:ascii="Arial" w:hAnsi="Arial" w:cs="Arial"/>
          <w:sz w:val="19"/>
          <w:szCs w:val="19"/>
        </w:rPr>
        <w:t xml:space="preserve"> year.</w:t>
      </w:r>
    </w:p>
    <w:p w14:paraId="5EEC6CF9" w14:textId="77777777" w:rsidR="000F4AA8" w:rsidRPr="009E033D" w:rsidRDefault="000F4AA8" w:rsidP="000F4AA8">
      <w:pPr>
        <w:spacing w:line="360" w:lineRule="auto"/>
        <w:ind w:left="426" w:right="-10"/>
        <w:jc w:val="thaiDistribute"/>
        <w:rPr>
          <w:rFonts w:ascii="Arial" w:hAnsi="Arial" w:cs="Arial"/>
          <w:sz w:val="19"/>
          <w:szCs w:val="19"/>
        </w:rPr>
      </w:pPr>
    </w:p>
    <w:p w14:paraId="2F1D6F37" w14:textId="77777777" w:rsidR="000F4AA8" w:rsidRPr="009E033D" w:rsidRDefault="000F4AA8" w:rsidP="000F4AA8">
      <w:pPr>
        <w:spacing w:line="360" w:lineRule="auto"/>
        <w:ind w:left="426" w:right="-10"/>
        <w:jc w:val="thaiDistribute"/>
        <w:rPr>
          <w:rFonts w:ascii="Arial" w:hAnsi="Arial" w:cs="Arial"/>
          <w:sz w:val="19"/>
          <w:szCs w:val="19"/>
          <w:u w:val="single"/>
        </w:rPr>
      </w:pPr>
      <w:r w:rsidRPr="009E033D">
        <w:rPr>
          <w:rFonts w:ascii="Arial" w:hAnsi="Arial" w:cs="Arial"/>
          <w:sz w:val="19"/>
          <w:szCs w:val="19"/>
          <w:u w:val="single"/>
        </w:rPr>
        <w:t>Discount rate</w:t>
      </w:r>
    </w:p>
    <w:p w14:paraId="174053E5" w14:textId="77777777" w:rsidR="000F4AA8" w:rsidRPr="009E033D" w:rsidRDefault="000F4AA8" w:rsidP="000F4AA8">
      <w:pPr>
        <w:spacing w:line="360" w:lineRule="auto"/>
        <w:ind w:left="426" w:right="-10"/>
        <w:jc w:val="thaiDistribute"/>
        <w:rPr>
          <w:rFonts w:ascii="Arial" w:hAnsi="Arial" w:cs="Arial"/>
          <w:sz w:val="19"/>
          <w:szCs w:val="19"/>
        </w:rPr>
      </w:pPr>
      <w:r w:rsidRPr="009E033D">
        <w:rPr>
          <w:rFonts w:ascii="Arial" w:hAnsi="Arial" w:cs="Arial"/>
          <w:sz w:val="19"/>
          <w:szCs w:val="19"/>
        </w:rPr>
        <w:t>Discount rate is reflected the current market assessments of the time value of money and risks specific to assets.</w:t>
      </w:r>
    </w:p>
    <w:p w14:paraId="6B7F1448" w14:textId="77777777" w:rsidR="00284603" w:rsidRPr="009E033D" w:rsidRDefault="00284603" w:rsidP="00284603">
      <w:pPr>
        <w:rPr>
          <w:rFonts w:ascii="Arial" w:hAnsi="Arial" w:cs="Arial"/>
          <w:sz w:val="19"/>
          <w:szCs w:val="19"/>
        </w:rPr>
      </w:pPr>
    </w:p>
    <w:p w14:paraId="20DC16B4" w14:textId="77777777" w:rsidR="00D320B1" w:rsidRPr="009E033D" w:rsidRDefault="00D320B1">
      <w:pPr>
        <w:rPr>
          <w:rFonts w:ascii="Arial" w:hAnsi="Arial" w:cs="Arial"/>
          <w:sz w:val="19"/>
          <w:szCs w:val="19"/>
        </w:rPr>
      </w:pPr>
      <w:r w:rsidRPr="009E033D">
        <w:rPr>
          <w:rFonts w:ascii="Arial" w:hAnsi="Arial" w:cs="Arial"/>
          <w:sz w:val="19"/>
          <w:szCs w:val="19"/>
        </w:rPr>
        <w:br w:type="page"/>
      </w:r>
    </w:p>
    <w:p w14:paraId="22C8E337" w14:textId="5E5FEB8B" w:rsidR="000F4AA8" w:rsidRPr="009E033D" w:rsidRDefault="000F4AA8" w:rsidP="00586374">
      <w:pPr>
        <w:spacing w:line="360" w:lineRule="auto"/>
        <w:ind w:left="426" w:right="-10"/>
        <w:jc w:val="thaiDistribute"/>
        <w:rPr>
          <w:rFonts w:ascii="Arial" w:hAnsi="Arial" w:cs="Arial"/>
          <w:sz w:val="19"/>
          <w:szCs w:val="19"/>
        </w:rPr>
      </w:pPr>
      <w:r w:rsidRPr="009E033D">
        <w:rPr>
          <w:rFonts w:ascii="Arial" w:hAnsi="Arial" w:cs="Arial"/>
          <w:sz w:val="19"/>
          <w:szCs w:val="19"/>
        </w:rPr>
        <w:lastRenderedPageBreak/>
        <w:t>Based on considerations the value-in-use, management is not currently aware of any other probable changes that would necessitate changes in its key estimates. However, the estimate of recoverable amount is particularly sensitive to the discount rate, as follows:</w:t>
      </w:r>
    </w:p>
    <w:p w14:paraId="0DE4933C" w14:textId="6A05E895" w:rsidR="000F4AA8" w:rsidRPr="009E033D" w:rsidRDefault="000F4AA8" w:rsidP="000F4AA8">
      <w:pPr>
        <w:tabs>
          <w:tab w:val="left" w:pos="540"/>
          <w:tab w:val="left" w:pos="900"/>
        </w:tabs>
        <w:spacing w:line="360" w:lineRule="auto"/>
        <w:ind w:left="450"/>
        <w:jc w:val="right"/>
        <w:rPr>
          <w:rFonts w:ascii="Arial" w:hAnsi="Arial" w:cs="Arial"/>
          <w:sz w:val="19"/>
          <w:szCs w:val="19"/>
          <w:cs/>
        </w:rPr>
      </w:pPr>
      <w:r w:rsidRPr="009E033D">
        <w:rPr>
          <w:rFonts w:ascii="Arial" w:hAnsi="Arial" w:cs="Cordia New"/>
          <w:sz w:val="19"/>
          <w:szCs w:val="19"/>
        </w:rPr>
        <w:t>(</w:t>
      </w:r>
      <w:proofErr w:type="gramStart"/>
      <w:r w:rsidRPr="009E033D">
        <w:rPr>
          <w:rFonts w:ascii="Arial" w:hAnsi="Arial" w:cs="Cordia New"/>
          <w:sz w:val="19"/>
          <w:szCs w:val="19"/>
        </w:rPr>
        <w:t>Unit :</w:t>
      </w:r>
      <w:proofErr w:type="gramEnd"/>
      <w:r w:rsidRPr="009E033D">
        <w:rPr>
          <w:rFonts w:ascii="Arial" w:hAnsi="Arial" w:cs="Cordia New"/>
          <w:sz w:val="19"/>
          <w:szCs w:val="19"/>
        </w:rPr>
        <w:t xml:space="preserve"> </w:t>
      </w:r>
      <w:r w:rsidR="003B196A" w:rsidRPr="009E033D">
        <w:rPr>
          <w:rFonts w:ascii="Arial" w:hAnsi="Arial" w:cs="Cordia New"/>
          <w:sz w:val="19"/>
          <w:szCs w:val="19"/>
        </w:rPr>
        <w:t>Million</w:t>
      </w:r>
      <w:r w:rsidR="003E4BCD" w:rsidRPr="009E033D">
        <w:rPr>
          <w:rFonts w:ascii="Arial" w:hAnsi="Arial" w:cs="Cordia New"/>
          <w:sz w:val="19"/>
          <w:szCs w:val="19"/>
        </w:rPr>
        <w:t xml:space="preserve"> </w:t>
      </w:r>
      <w:r w:rsidRPr="009E033D">
        <w:rPr>
          <w:rFonts w:ascii="Arial" w:hAnsi="Arial" w:cs="Cordia New"/>
          <w:sz w:val="19"/>
          <w:szCs w:val="19"/>
        </w:rPr>
        <w:t>Baht)</w:t>
      </w:r>
    </w:p>
    <w:tbl>
      <w:tblPr>
        <w:tblW w:w="4803" w:type="pct"/>
        <w:tblInd w:w="426" w:type="dxa"/>
        <w:tblLook w:val="0000" w:firstRow="0" w:lastRow="0" w:firstColumn="0" w:lastColumn="0" w:noHBand="0" w:noVBand="0"/>
      </w:tblPr>
      <w:tblGrid>
        <w:gridCol w:w="5386"/>
        <w:gridCol w:w="1843"/>
        <w:gridCol w:w="1843"/>
      </w:tblGrid>
      <w:tr w:rsidR="00F638F3" w:rsidRPr="009E033D" w14:paraId="05CD8612" w14:textId="77777777" w:rsidTr="00F638F3">
        <w:tc>
          <w:tcPr>
            <w:tcW w:w="2968" w:type="pct"/>
            <w:shd w:val="clear" w:color="auto" w:fill="auto"/>
          </w:tcPr>
          <w:p w14:paraId="3F9BC77C" w14:textId="77777777" w:rsidR="00F638F3" w:rsidRPr="009E033D" w:rsidRDefault="00F638F3" w:rsidP="0087667C">
            <w:pPr>
              <w:spacing w:before="60" w:line="276" w:lineRule="auto"/>
              <w:jc w:val="both"/>
              <w:rPr>
                <w:rFonts w:ascii="Arial" w:hAnsi="Arial" w:cs="Arial"/>
                <w:b/>
                <w:bCs/>
                <w:sz w:val="19"/>
                <w:szCs w:val="19"/>
                <w:cs/>
              </w:rPr>
            </w:pPr>
          </w:p>
        </w:tc>
        <w:tc>
          <w:tcPr>
            <w:tcW w:w="2032" w:type="pct"/>
            <w:gridSpan w:val="2"/>
            <w:vAlign w:val="bottom"/>
          </w:tcPr>
          <w:p w14:paraId="265AD5EC" w14:textId="7E4A21FF" w:rsidR="00F638F3" w:rsidRPr="009E033D" w:rsidRDefault="00F638F3" w:rsidP="0087667C">
            <w:pPr>
              <w:pBdr>
                <w:bottom w:val="single" w:sz="4" w:space="1" w:color="auto"/>
              </w:pBdr>
              <w:spacing w:before="60" w:line="276" w:lineRule="auto"/>
              <w:jc w:val="center"/>
              <w:rPr>
                <w:rFonts w:ascii="Arial" w:hAnsi="Arial" w:cstheme="minorBidi"/>
                <w:sz w:val="19"/>
                <w:szCs w:val="19"/>
              </w:rPr>
            </w:pPr>
            <w:r w:rsidRPr="009E033D">
              <w:rPr>
                <w:rFonts w:ascii="Arial" w:hAnsi="Arial" w:cstheme="minorBidi"/>
                <w:sz w:val="19"/>
                <w:szCs w:val="19"/>
              </w:rPr>
              <w:t>Consolidated F/S</w:t>
            </w:r>
          </w:p>
        </w:tc>
      </w:tr>
      <w:tr w:rsidR="00F638F3" w:rsidRPr="009E033D" w14:paraId="3A44CD76" w14:textId="77777777" w:rsidTr="00F638F3">
        <w:tc>
          <w:tcPr>
            <w:tcW w:w="2968" w:type="pct"/>
            <w:shd w:val="clear" w:color="auto" w:fill="auto"/>
          </w:tcPr>
          <w:p w14:paraId="381F52CB" w14:textId="77777777" w:rsidR="00F638F3" w:rsidRPr="009E033D" w:rsidRDefault="00F638F3" w:rsidP="0087667C">
            <w:pPr>
              <w:spacing w:before="60" w:line="276" w:lineRule="auto"/>
              <w:jc w:val="both"/>
              <w:rPr>
                <w:rFonts w:ascii="Arial" w:hAnsi="Arial" w:cs="Arial"/>
                <w:b/>
                <w:bCs/>
                <w:sz w:val="19"/>
                <w:szCs w:val="19"/>
                <w:cs/>
              </w:rPr>
            </w:pPr>
          </w:p>
        </w:tc>
        <w:tc>
          <w:tcPr>
            <w:tcW w:w="2032" w:type="pct"/>
            <w:gridSpan w:val="2"/>
            <w:vAlign w:val="bottom"/>
          </w:tcPr>
          <w:p w14:paraId="44743C94" w14:textId="1AE6C592" w:rsidR="00F638F3" w:rsidRPr="009E033D" w:rsidRDefault="00F638F3" w:rsidP="0087667C">
            <w:pPr>
              <w:pBdr>
                <w:bottom w:val="single" w:sz="4" w:space="1" w:color="auto"/>
              </w:pBdr>
              <w:spacing w:before="60" w:line="276" w:lineRule="auto"/>
              <w:jc w:val="center"/>
              <w:rPr>
                <w:rFonts w:ascii="Arial" w:hAnsi="Arial" w:cstheme="minorBidi"/>
                <w:sz w:val="19"/>
                <w:szCs w:val="19"/>
              </w:rPr>
            </w:pPr>
            <w:r w:rsidRPr="009E033D">
              <w:rPr>
                <w:rFonts w:ascii="Arial" w:hAnsi="Arial" w:cstheme="minorBidi"/>
                <w:sz w:val="19"/>
                <w:szCs w:val="19"/>
              </w:rPr>
              <w:t>Selling food and beverages</w:t>
            </w:r>
          </w:p>
        </w:tc>
      </w:tr>
      <w:tr w:rsidR="00F638F3" w:rsidRPr="009E033D" w14:paraId="32270983" w14:textId="77777777" w:rsidTr="00F638F3">
        <w:tc>
          <w:tcPr>
            <w:tcW w:w="2968" w:type="pct"/>
            <w:shd w:val="clear" w:color="auto" w:fill="auto"/>
          </w:tcPr>
          <w:p w14:paraId="26A7C546" w14:textId="77777777" w:rsidR="00F638F3" w:rsidRPr="009E033D" w:rsidRDefault="00F638F3" w:rsidP="0087667C">
            <w:pPr>
              <w:spacing w:before="60" w:line="276" w:lineRule="auto"/>
              <w:jc w:val="both"/>
              <w:rPr>
                <w:rFonts w:ascii="Arial" w:hAnsi="Arial" w:cs="Arial"/>
                <w:b/>
                <w:bCs/>
                <w:sz w:val="19"/>
                <w:szCs w:val="19"/>
                <w:cs/>
              </w:rPr>
            </w:pPr>
          </w:p>
        </w:tc>
        <w:tc>
          <w:tcPr>
            <w:tcW w:w="1016" w:type="pct"/>
          </w:tcPr>
          <w:p w14:paraId="3B8DDD2C" w14:textId="6AFA3C7C" w:rsidR="00F638F3" w:rsidRPr="009E033D" w:rsidRDefault="00F638F3" w:rsidP="0087667C">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Increase </w:t>
            </w:r>
            <w:r w:rsidR="004625EA" w:rsidRPr="009E033D">
              <w:rPr>
                <w:rFonts w:ascii="Arial" w:hAnsi="Arial" w:cs="Arial"/>
                <w:sz w:val="19"/>
                <w:szCs w:val="19"/>
              </w:rPr>
              <w:t>0.</w:t>
            </w:r>
            <w:r w:rsidR="00BE7FE7" w:rsidRPr="009E033D">
              <w:rPr>
                <w:rFonts w:ascii="Arial" w:hAnsi="Arial" w:cs="Arial"/>
                <w:sz w:val="19"/>
                <w:szCs w:val="19"/>
              </w:rPr>
              <w:t>5</w:t>
            </w:r>
            <w:r w:rsidRPr="009E033D">
              <w:rPr>
                <w:rFonts w:ascii="Arial" w:hAnsi="Arial" w:cs="Arial"/>
                <w:sz w:val="19"/>
                <w:szCs w:val="19"/>
              </w:rPr>
              <w:t>%</w:t>
            </w:r>
          </w:p>
        </w:tc>
        <w:tc>
          <w:tcPr>
            <w:tcW w:w="1016" w:type="pct"/>
          </w:tcPr>
          <w:p w14:paraId="4C6AA41F" w14:textId="22B57124" w:rsidR="00F638F3" w:rsidRPr="009E033D" w:rsidRDefault="00F638F3" w:rsidP="0087667C">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 xml:space="preserve">Decrease </w:t>
            </w:r>
            <w:r w:rsidR="004625EA" w:rsidRPr="009E033D">
              <w:rPr>
                <w:rFonts w:ascii="Arial" w:hAnsi="Arial" w:cs="Arial"/>
                <w:sz w:val="19"/>
                <w:szCs w:val="19"/>
              </w:rPr>
              <w:t>0.</w:t>
            </w:r>
            <w:r w:rsidR="00BE7FE7" w:rsidRPr="009E033D">
              <w:rPr>
                <w:rFonts w:ascii="Arial" w:hAnsi="Arial" w:cs="Arial"/>
                <w:sz w:val="19"/>
                <w:szCs w:val="19"/>
              </w:rPr>
              <w:t>5</w:t>
            </w:r>
            <w:r w:rsidRPr="009E033D">
              <w:rPr>
                <w:rFonts w:ascii="Arial" w:hAnsi="Arial" w:cs="Arial"/>
                <w:sz w:val="19"/>
                <w:szCs w:val="19"/>
              </w:rPr>
              <w:t>%</w:t>
            </w:r>
          </w:p>
        </w:tc>
      </w:tr>
      <w:tr w:rsidR="00F638F3" w:rsidRPr="009E033D" w14:paraId="35334E62" w14:textId="77777777" w:rsidTr="00F638F3">
        <w:tc>
          <w:tcPr>
            <w:tcW w:w="2968" w:type="pct"/>
            <w:shd w:val="clear" w:color="auto" w:fill="auto"/>
          </w:tcPr>
          <w:p w14:paraId="1EA4AEAC" w14:textId="77777777" w:rsidR="00F638F3" w:rsidRPr="009E033D" w:rsidRDefault="00F638F3" w:rsidP="0087667C">
            <w:pPr>
              <w:spacing w:before="60" w:line="276" w:lineRule="auto"/>
              <w:jc w:val="both"/>
              <w:rPr>
                <w:rFonts w:ascii="Arial" w:hAnsi="Arial" w:cs="Arial"/>
                <w:sz w:val="19"/>
                <w:szCs w:val="19"/>
                <w:cs/>
                <w:lang w:val="en-GB"/>
              </w:rPr>
            </w:pPr>
          </w:p>
        </w:tc>
        <w:tc>
          <w:tcPr>
            <w:tcW w:w="1016" w:type="pct"/>
          </w:tcPr>
          <w:p w14:paraId="601A480D" w14:textId="77777777" w:rsidR="00F638F3" w:rsidRPr="009E033D" w:rsidRDefault="00F638F3" w:rsidP="0087667C">
            <w:pPr>
              <w:spacing w:before="60" w:line="276" w:lineRule="auto"/>
              <w:jc w:val="both"/>
              <w:rPr>
                <w:rFonts w:ascii="Arial" w:hAnsi="Arial" w:cs="Arial"/>
                <w:sz w:val="19"/>
                <w:szCs w:val="19"/>
              </w:rPr>
            </w:pPr>
          </w:p>
        </w:tc>
        <w:tc>
          <w:tcPr>
            <w:tcW w:w="1016" w:type="pct"/>
          </w:tcPr>
          <w:p w14:paraId="6B4AF203" w14:textId="77777777" w:rsidR="00F638F3" w:rsidRPr="009E033D" w:rsidRDefault="00F638F3" w:rsidP="0087667C">
            <w:pPr>
              <w:spacing w:before="60" w:line="276" w:lineRule="auto"/>
              <w:jc w:val="both"/>
              <w:rPr>
                <w:rFonts w:ascii="Arial" w:hAnsi="Arial" w:cs="Arial"/>
                <w:sz w:val="19"/>
                <w:szCs w:val="19"/>
              </w:rPr>
            </w:pPr>
          </w:p>
        </w:tc>
      </w:tr>
      <w:tr w:rsidR="00F638F3" w:rsidRPr="009E033D" w14:paraId="4DEC2DD4" w14:textId="77777777" w:rsidTr="00FF76D2">
        <w:tc>
          <w:tcPr>
            <w:tcW w:w="2968" w:type="pct"/>
            <w:shd w:val="clear" w:color="auto" w:fill="auto"/>
          </w:tcPr>
          <w:p w14:paraId="0C52D1A8" w14:textId="77777777" w:rsidR="00F638F3" w:rsidRPr="009E033D" w:rsidRDefault="00F638F3" w:rsidP="0087667C">
            <w:pPr>
              <w:spacing w:before="60" w:line="276" w:lineRule="auto"/>
              <w:ind w:firstLine="27"/>
              <w:jc w:val="both"/>
              <w:rPr>
                <w:rFonts w:ascii="Arial" w:hAnsi="Arial" w:cs="Arial"/>
                <w:b/>
                <w:bCs/>
                <w:sz w:val="19"/>
                <w:szCs w:val="19"/>
                <w:lang w:val="en-GB"/>
              </w:rPr>
            </w:pPr>
            <w:r w:rsidRPr="009E033D">
              <w:rPr>
                <w:rFonts w:ascii="Arial" w:hAnsi="Arial" w:cs="Arial"/>
                <w:b/>
                <w:bCs/>
                <w:sz w:val="19"/>
                <w:szCs w:val="19"/>
                <w:lang w:val="en-GB"/>
              </w:rPr>
              <w:t>Discount rate</w:t>
            </w:r>
          </w:p>
        </w:tc>
        <w:tc>
          <w:tcPr>
            <w:tcW w:w="1016" w:type="pct"/>
            <w:shd w:val="clear" w:color="auto" w:fill="auto"/>
          </w:tcPr>
          <w:p w14:paraId="2879B5D6" w14:textId="77777777" w:rsidR="00F638F3" w:rsidRPr="009E033D" w:rsidRDefault="00F638F3" w:rsidP="0087667C">
            <w:pPr>
              <w:spacing w:before="60" w:line="276" w:lineRule="auto"/>
              <w:jc w:val="right"/>
              <w:rPr>
                <w:rFonts w:ascii="Arial" w:hAnsi="Arial" w:cs="Arial"/>
                <w:sz w:val="19"/>
                <w:szCs w:val="19"/>
              </w:rPr>
            </w:pPr>
          </w:p>
        </w:tc>
        <w:tc>
          <w:tcPr>
            <w:tcW w:w="1016" w:type="pct"/>
            <w:shd w:val="clear" w:color="auto" w:fill="auto"/>
          </w:tcPr>
          <w:p w14:paraId="60418DDC" w14:textId="77777777" w:rsidR="00F638F3" w:rsidRPr="009E033D" w:rsidRDefault="00F638F3" w:rsidP="0087667C">
            <w:pPr>
              <w:spacing w:before="60" w:line="276" w:lineRule="auto"/>
              <w:jc w:val="right"/>
              <w:rPr>
                <w:rFonts w:ascii="Arial" w:hAnsi="Arial" w:cs="Arial"/>
                <w:sz w:val="19"/>
                <w:szCs w:val="19"/>
              </w:rPr>
            </w:pPr>
          </w:p>
        </w:tc>
      </w:tr>
      <w:tr w:rsidR="00F638F3" w:rsidRPr="009E033D" w14:paraId="459D2D18" w14:textId="77777777" w:rsidTr="00FF76D2">
        <w:tc>
          <w:tcPr>
            <w:tcW w:w="2968" w:type="pct"/>
            <w:shd w:val="clear" w:color="auto" w:fill="auto"/>
          </w:tcPr>
          <w:p w14:paraId="78A6EFFC" w14:textId="77777777" w:rsidR="00F638F3" w:rsidRPr="009E033D" w:rsidRDefault="00F638F3" w:rsidP="0087667C">
            <w:pPr>
              <w:spacing w:before="60" w:line="276" w:lineRule="auto"/>
              <w:ind w:left="169" w:hanging="142"/>
              <w:jc w:val="both"/>
              <w:rPr>
                <w:rFonts w:ascii="Arial" w:hAnsi="Arial" w:cs="Arial"/>
                <w:sz w:val="19"/>
                <w:szCs w:val="19"/>
                <w:lang w:val="en-GB"/>
              </w:rPr>
            </w:pPr>
            <w:r w:rsidRPr="009E033D">
              <w:rPr>
                <w:rFonts w:ascii="Arial" w:hAnsi="Arial" w:cs="Arial"/>
                <w:sz w:val="19"/>
                <w:szCs w:val="19"/>
                <w:lang w:val="en-GB"/>
              </w:rPr>
              <w:t>Increase (decrease) from value in use</w:t>
            </w:r>
          </w:p>
        </w:tc>
        <w:tc>
          <w:tcPr>
            <w:tcW w:w="1016" w:type="pct"/>
            <w:shd w:val="clear" w:color="auto" w:fill="auto"/>
            <w:vAlign w:val="bottom"/>
          </w:tcPr>
          <w:p w14:paraId="11291DC8" w14:textId="17093BE1" w:rsidR="00F638F3" w:rsidRPr="009E033D" w:rsidRDefault="006F671D" w:rsidP="0087667C">
            <w:pPr>
              <w:spacing w:before="60" w:line="276" w:lineRule="auto"/>
              <w:ind w:left="169" w:hanging="142"/>
              <w:jc w:val="right"/>
              <w:rPr>
                <w:rFonts w:ascii="Arial" w:hAnsi="Arial" w:cs="Arial"/>
                <w:sz w:val="19"/>
                <w:szCs w:val="19"/>
                <w:lang w:val="en-GB"/>
              </w:rPr>
            </w:pPr>
            <w:r w:rsidRPr="009E033D">
              <w:rPr>
                <w:rFonts w:ascii="Arial" w:hAnsi="Arial" w:cs="Arial"/>
                <w:sz w:val="19"/>
                <w:szCs w:val="19"/>
                <w:lang w:val="en-GB"/>
              </w:rPr>
              <w:t>(27.06)</w:t>
            </w:r>
          </w:p>
        </w:tc>
        <w:tc>
          <w:tcPr>
            <w:tcW w:w="1016" w:type="pct"/>
            <w:shd w:val="clear" w:color="auto" w:fill="auto"/>
            <w:vAlign w:val="bottom"/>
          </w:tcPr>
          <w:p w14:paraId="716833EE" w14:textId="6B4F10BD" w:rsidR="00F638F3" w:rsidRPr="009E033D" w:rsidRDefault="006F671D" w:rsidP="0087667C">
            <w:pPr>
              <w:spacing w:before="60" w:line="276" w:lineRule="auto"/>
              <w:ind w:left="169" w:hanging="142"/>
              <w:jc w:val="right"/>
              <w:rPr>
                <w:rFonts w:ascii="Arial" w:hAnsi="Arial" w:cs="Arial"/>
                <w:sz w:val="19"/>
                <w:szCs w:val="19"/>
                <w:lang w:val="en-GB"/>
              </w:rPr>
            </w:pPr>
            <w:r w:rsidRPr="009E033D">
              <w:rPr>
                <w:rFonts w:ascii="Arial" w:hAnsi="Arial" w:cs="Arial"/>
                <w:sz w:val="19"/>
                <w:szCs w:val="19"/>
                <w:lang w:val="en-GB"/>
              </w:rPr>
              <w:t>28.51</w:t>
            </w:r>
          </w:p>
        </w:tc>
      </w:tr>
    </w:tbl>
    <w:p w14:paraId="4183E81D" w14:textId="7C6C73C7" w:rsidR="00CF648F" w:rsidRPr="009E033D" w:rsidRDefault="00CF648F" w:rsidP="008A59D1">
      <w:pPr>
        <w:pStyle w:val="BodyTextIndent3"/>
        <w:spacing w:line="360" w:lineRule="auto"/>
        <w:ind w:left="426" w:firstLine="0"/>
        <w:rPr>
          <w:rFonts w:ascii="Arial" w:hAnsi="Arial" w:cs="Arial"/>
          <w:b/>
          <w:sz w:val="19"/>
          <w:szCs w:val="19"/>
          <w:lang w:val="en-GB"/>
        </w:rPr>
      </w:pPr>
    </w:p>
    <w:p w14:paraId="3AD653B0" w14:textId="77777777" w:rsidR="00284603" w:rsidRPr="009E033D" w:rsidRDefault="00284603" w:rsidP="003B0F49">
      <w:pPr>
        <w:pStyle w:val="BodyTextIndent3"/>
        <w:numPr>
          <w:ilvl w:val="0"/>
          <w:numId w:val="36"/>
        </w:numPr>
        <w:tabs>
          <w:tab w:val="clear" w:pos="360"/>
          <w:tab w:val="num" w:pos="990"/>
        </w:tabs>
        <w:spacing w:line="360" w:lineRule="auto"/>
        <w:ind w:left="426" w:hanging="426"/>
        <w:rPr>
          <w:rFonts w:ascii="Arial" w:hAnsi="Arial" w:cs="Arial"/>
          <w:b/>
          <w:sz w:val="19"/>
          <w:szCs w:val="19"/>
          <w:lang w:val="en-GB"/>
        </w:rPr>
      </w:pPr>
      <w:r w:rsidRPr="009E033D">
        <w:rPr>
          <w:rFonts w:ascii="Arial" w:hAnsi="Arial" w:cs="Arial"/>
          <w:b/>
          <w:sz w:val="19"/>
          <w:szCs w:val="19"/>
          <w:lang w:val="en-GB"/>
        </w:rPr>
        <w:t xml:space="preserve">INTANGIBLE ASSETS </w:t>
      </w:r>
    </w:p>
    <w:p w14:paraId="4B5550D1" w14:textId="77777777" w:rsidR="00284603" w:rsidRPr="009E033D" w:rsidRDefault="00284603" w:rsidP="00284603">
      <w:pPr>
        <w:pStyle w:val="BodyTextIndent3"/>
        <w:spacing w:line="360" w:lineRule="auto"/>
        <w:ind w:left="360" w:firstLine="0"/>
        <w:rPr>
          <w:rFonts w:ascii="Arial" w:hAnsi="Arial" w:cs="Arial"/>
          <w:b/>
          <w:sz w:val="19"/>
          <w:szCs w:val="19"/>
          <w:lang w:val="en-GB"/>
        </w:rPr>
      </w:pPr>
    </w:p>
    <w:tbl>
      <w:tblPr>
        <w:tblStyle w:val="TableGrid"/>
        <w:tblW w:w="9355" w:type="dxa"/>
        <w:tblInd w:w="360"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949"/>
        <w:gridCol w:w="1272"/>
        <w:gridCol w:w="1274"/>
        <w:gridCol w:w="1352"/>
        <w:gridCol w:w="1237"/>
        <w:gridCol w:w="1271"/>
      </w:tblGrid>
      <w:tr w:rsidR="00284603" w:rsidRPr="009E033D" w14:paraId="2F43A61C" w14:textId="77777777" w:rsidTr="00A053DB">
        <w:trPr>
          <w:tblHeader/>
        </w:trPr>
        <w:tc>
          <w:tcPr>
            <w:tcW w:w="2949" w:type="dxa"/>
          </w:tcPr>
          <w:p w14:paraId="230A3F83"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2" w:type="dxa"/>
          </w:tcPr>
          <w:p w14:paraId="5B335968"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4" w:type="dxa"/>
          </w:tcPr>
          <w:p w14:paraId="5BF9DC4C"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352" w:type="dxa"/>
          </w:tcPr>
          <w:p w14:paraId="1B853092"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37" w:type="dxa"/>
          </w:tcPr>
          <w:p w14:paraId="5FA50629"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1" w:type="dxa"/>
          </w:tcPr>
          <w:p w14:paraId="58EA4AC7" w14:textId="77777777" w:rsidR="00284603" w:rsidRPr="009E033D" w:rsidRDefault="00284603" w:rsidP="00CB1D0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bCs/>
                <w:sz w:val="16"/>
                <w:szCs w:val="16"/>
                <w:lang w:val="en-GB"/>
              </w:rPr>
              <w:t>(</w:t>
            </w:r>
            <w:proofErr w:type="gramStart"/>
            <w:r w:rsidRPr="009E033D">
              <w:rPr>
                <w:rFonts w:ascii="Arial" w:hAnsi="Arial" w:cs="Arial"/>
                <w:bCs/>
                <w:sz w:val="16"/>
                <w:szCs w:val="16"/>
                <w:lang w:val="en-GB"/>
              </w:rPr>
              <w:t>Unit :</w:t>
            </w:r>
            <w:proofErr w:type="gramEnd"/>
            <w:r w:rsidRPr="009E033D">
              <w:rPr>
                <w:rFonts w:ascii="Arial" w:hAnsi="Arial" w:cs="Arial"/>
                <w:bCs/>
                <w:sz w:val="16"/>
                <w:szCs w:val="16"/>
                <w:lang w:val="en-GB"/>
              </w:rPr>
              <w:t xml:space="preserve"> Baht)</w:t>
            </w:r>
          </w:p>
        </w:tc>
      </w:tr>
      <w:tr w:rsidR="00284603" w:rsidRPr="009E033D" w14:paraId="32F83C89" w14:textId="77777777" w:rsidTr="00A053DB">
        <w:trPr>
          <w:tblHeader/>
        </w:trPr>
        <w:tc>
          <w:tcPr>
            <w:tcW w:w="2949" w:type="dxa"/>
          </w:tcPr>
          <w:p w14:paraId="514856A3"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5135" w:type="dxa"/>
            <w:gridSpan w:val="4"/>
            <w:vAlign w:val="bottom"/>
          </w:tcPr>
          <w:p w14:paraId="5F309C94"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Consolidated F/S</w:t>
            </w:r>
          </w:p>
        </w:tc>
        <w:tc>
          <w:tcPr>
            <w:tcW w:w="1271" w:type="dxa"/>
          </w:tcPr>
          <w:p w14:paraId="66F3D326"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Separated F/S</w:t>
            </w:r>
          </w:p>
        </w:tc>
      </w:tr>
      <w:tr w:rsidR="00284603" w:rsidRPr="009E033D" w14:paraId="16089010" w14:textId="77777777" w:rsidTr="00A053DB">
        <w:trPr>
          <w:tblHeader/>
        </w:trPr>
        <w:tc>
          <w:tcPr>
            <w:tcW w:w="2949" w:type="dxa"/>
          </w:tcPr>
          <w:p w14:paraId="7837248A"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2" w:type="dxa"/>
            <w:vAlign w:val="bottom"/>
          </w:tcPr>
          <w:p w14:paraId="7681BAFD"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Computer software</w:t>
            </w:r>
          </w:p>
        </w:tc>
        <w:tc>
          <w:tcPr>
            <w:tcW w:w="1274" w:type="dxa"/>
            <w:vAlign w:val="bottom"/>
          </w:tcPr>
          <w:p w14:paraId="0E7CECCF" w14:textId="77777777" w:rsidR="00847245" w:rsidRPr="009E033D" w:rsidRDefault="00847245"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p>
          <w:p w14:paraId="69EF7BA9" w14:textId="47F7A6D6"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 xml:space="preserve">Royalty </w:t>
            </w:r>
            <w:r w:rsidR="003E4BCD" w:rsidRPr="009E033D">
              <w:rPr>
                <w:rFonts w:ascii="Arial" w:hAnsi="Arial" w:cs="Arial"/>
                <w:bCs/>
                <w:sz w:val="16"/>
                <w:szCs w:val="16"/>
                <w:lang w:val="en-GB"/>
              </w:rPr>
              <w:t>right</w:t>
            </w:r>
          </w:p>
        </w:tc>
        <w:tc>
          <w:tcPr>
            <w:tcW w:w="1352" w:type="dxa"/>
            <w:vAlign w:val="bottom"/>
          </w:tcPr>
          <w:p w14:paraId="2367F70F"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p>
          <w:p w14:paraId="667DCD2B"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 xml:space="preserve">Trademark </w:t>
            </w:r>
          </w:p>
        </w:tc>
        <w:tc>
          <w:tcPr>
            <w:tcW w:w="1237" w:type="dxa"/>
            <w:vAlign w:val="bottom"/>
          </w:tcPr>
          <w:p w14:paraId="0334D8D8"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p>
          <w:p w14:paraId="1D6F915D"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Total</w:t>
            </w:r>
          </w:p>
        </w:tc>
        <w:tc>
          <w:tcPr>
            <w:tcW w:w="1271" w:type="dxa"/>
            <w:vAlign w:val="bottom"/>
          </w:tcPr>
          <w:p w14:paraId="5C286DC9" w14:textId="77777777" w:rsidR="00284603" w:rsidRPr="009E033D" w:rsidRDefault="00284603" w:rsidP="00CB1D0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bCs/>
                <w:sz w:val="16"/>
                <w:szCs w:val="16"/>
                <w:lang w:val="en-GB"/>
              </w:rPr>
              <w:t>Computer software</w:t>
            </w:r>
          </w:p>
        </w:tc>
      </w:tr>
      <w:tr w:rsidR="00284603" w:rsidRPr="009E033D" w14:paraId="6E2ED24C" w14:textId="77777777" w:rsidTr="00A053DB">
        <w:tc>
          <w:tcPr>
            <w:tcW w:w="2949" w:type="dxa"/>
          </w:tcPr>
          <w:p w14:paraId="618B79B2" w14:textId="77777777" w:rsidR="00284603" w:rsidRPr="009E033D" w:rsidRDefault="00284603" w:rsidP="00CB1D09">
            <w:pPr>
              <w:pStyle w:val="BodyTextIndent3"/>
              <w:spacing w:before="60" w:line="276" w:lineRule="auto"/>
              <w:ind w:left="0" w:firstLine="0"/>
              <w:rPr>
                <w:rFonts w:ascii="Arial" w:hAnsi="Arial" w:cs="Arial"/>
                <w:b/>
                <w:sz w:val="16"/>
                <w:szCs w:val="16"/>
                <w:lang w:val="en-GB"/>
              </w:rPr>
            </w:pPr>
            <w:r w:rsidRPr="009E033D">
              <w:rPr>
                <w:rFonts w:ascii="Arial" w:hAnsi="Arial" w:cs="Arial"/>
                <w:b/>
                <w:sz w:val="16"/>
                <w:szCs w:val="16"/>
                <w:lang w:val="en-GB"/>
              </w:rPr>
              <w:t>Cost</w:t>
            </w:r>
          </w:p>
        </w:tc>
        <w:tc>
          <w:tcPr>
            <w:tcW w:w="1272" w:type="dxa"/>
          </w:tcPr>
          <w:p w14:paraId="3EC8913C"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4" w:type="dxa"/>
          </w:tcPr>
          <w:p w14:paraId="2F787008"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352" w:type="dxa"/>
          </w:tcPr>
          <w:p w14:paraId="3A6EB674"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37" w:type="dxa"/>
          </w:tcPr>
          <w:p w14:paraId="445A47EC"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c>
          <w:tcPr>
            <w:tcW w:w="1271" w:type="dxa"/>
          </w:tcPr>
          <w:p w14:paraId="56860306" w14:textId="77777777" w:rsidR="00284603" w:rsidRPr="009E033D" w:rsidRDefault="00284603" w:rsidP="00CB1D09">
            <w:pPr>
              <w:pStyle w:val="BodyTextIndent3"/>
              <w:spacing w:before="60" w:line="276" w:lineRule="auto"/>
              <w:ind w:left="0" w:firstLine="0"/>
              <w:rPr>
                <w:rFonts w:ascii="Arial" w:hAnsi="Arial" w:cs="Arial"/>
                <w:bCs/>
                <w:sz w:val="16"/>
                <w:szCs w:val="16"/>
                <w:lang w:val="en-GB"/>
              </w:rPr>
            </w:pPr>
          </w:p>
        </w:tc>
      </w:tr>
      <w:tr w:rsidR="003B0F49" w:rsidRPr="009E033D" w14:paraId="772D1090" w14:textId="77777777" w:rsidTr="00830384">
        <w:tc>
          <w:tcPr>
            <w:tcW w:w="2949" w:type="dxa"/>
          </w:tcPr>
          <w:p w14:paraId="154694A4" w14:textId="66BBC41C"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1 January 2019</w:t>
            </w:r>
          </w:p>
        </w:tc>
        <w:tc>
          <w:tcPr>
            <w:tcW w:w="1272" w:type="dxa"/>
            <w:vAlign w:val="bottom"/>
          </w:tcPr>
          <w:p w14:paraId="4FC101C3" w14:textId="66BCDE80"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341,375</w:t>
            </w:r>
          </w:p>
        </w:tc>
        <w:tc>
          <w:tcPr>
            <w:tcW w:w="1274" w:type="dxa"/>
            <w:vAlign w:val="bottom"/>
          </w:tcPr>
          <w:p w14:paraId="3A6D79CB" w14:textId="76B0B767"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737,792</w:t>
            </w:r>
          </w:p>
        </w:tc>
        <w:tc>
          <w:tcPr>
            <w:tcW w:w="1352" w:type="dxa"/>
            <w:vAlign w:val="bottom"/>
          </w:tcPr>
          <w:p w14:paraId="14E6466D" w14:textId="16DBC36A"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612889BB" w14:textId="5C74B707"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1,079,167</w:t>
            </w:r>
          </w:p>
        </w:tc>
        <w:tc>
          <w:tcPr>
            <w:tcW w:w="1271" w:type="dxa"/>
            <w:vAlign w:val="bottom"/>
          </w:tcPr>
          <w:p w14:paraId="6B38A55F" w14:textId="049E63C9"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z w:val="16"/>
                <w:szCs w:val="16"/>
                <w:lang w:val="en-GB" w:eastAsia="zh-CN"/>
              </w:rPr>
              <w:t>305,375</w:t>
            </w:r>
          </w:p>
        </w:tc>
      </w:tr>
      <w:tr w:rsidR="00073874" w:rsidRPr="009E033D" w14:paraId="6D91A57B" w14:textId="77777777" w:rsidTr="00713161">
        <w:tc>
          <w:tcPr>
            <w:tcW w:w="2949" w:type="dxa"/>
          </w:tcPr>
          <w:p w14:paraId="21EF777E" w14:textId="5B3D7955" w:rsidR="00073874" w:rsidRPr="009E033D" w:rsidRDefault="00073874" w:rsidP="00073874">
            <w:pPr>
              <w:pStyle w:val="BodyTextIndent3"/>
              <w:spacing w:before="60" w:line="276" w:lineRule="auto"/>
              <w:ind w:left="0" w:firstLine="0"/>
              <w:rPr>
                <w:rFonts w:ascii="Arial" w:hAnsi="Arial" w:cs="Arial"/>
                <w:sz w:val="16"/>
                <w:szCs w:val="16"/>
                <w:lang w:val="en-GB"/>
              </w:rPr>
            </w:pPr>
            <w:r w:rsidRPr="009E033D">
              <w:rPr>
                <w:rFonts w:ascii="Arial" w:hAnsi="Arial" w:cs="Arial"/>
                <w:sz w:val="16"/>
                <w:szCs w:val="16"/>
                <w:lang w:val="en-GB"/>
              </w:rPr>
              <w:t xml:space="preserve">Additional </w:t>
            </w:r>
            <w:r w:rsidR="00F00B7B" w:rsidRPr="009E033D">
              <w:rPr>
                <w:rFonts w:ascii="Arial" w:hAnsi="Arial" w:cs="Arial"/>
                <w:sz w:val="16"/>
                <w:szCs w:val="16"/>
                <w:lang w:val="en-GB"/>
              </w:rPr>
              <w:t>from business combination</w:t>
            </w:r>
          </w:p>
        </w:tc>
        <w:tc>
          <w:tcPr>
            <w:tcW w:w="1272" w:type="dxa"/>
            <w:vAlign w:val="bottom"/>
          </w:tcPr>
          <w:p w14:paraId="7AC7EC6B" w14:textId="4B66BA22"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633,223</w:t>
            </w:r>
          </w:p>
        </w:tc>
        <w:tc>
          <w:tcPr>
            <w:tcW w:w="1274" w:type="dxa"/>
            <w:vAlign w:val="bottom"/>
          </w:tcPr>
          <w:p w14:paraId="62C5C84B" w14:textId="3EFF9952"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35,129,014</w:t>
            </w:r>
          </w:p>
        </w:tc>
        <w:tc>
          <w:tcPr>
            <w:tcW w:w="1352" w:type="dxa"/>
            <w:vAlign w:val="bottom"/>
          </w:tcPr>
          <w:p w14:paraId="58A1D629" w14:textId="6EA9B900"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244,847,680</w:t>
            </w:r>
          </w:p>
        </w:tc>
        <w:tc>
          <w:tcPr>
            <w:tcW w:w="1237" w:type="dxa"/>
            <w:vAlign w:val="bottom"/>
          </w:tcPr>
          <w:p w14:paraId="53A1D8D5" w14:textId="002B2985"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cs/>
                <w:lang w:eastAsia="th-TH"/>
              </w:rPr>
              <w:t>280</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609</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917</w:t>
            </w:r>
          </w:p>
        </w:tc>
        <w:tc>
          <w:tcPr>
            <w:tcW w:w="1271" w:type="dxa"/>
            <w:vAlign w:val="bottom"/>
          </w:tcPr>
          <w:p w14:paraId="0308397A" w14:textId="645A5F43" w:rsidR="00073874" w:rsidRPr="009E033D" w:rsidRDefault="00073874" w:rsidP="00073874">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3B0F49" w:rsidRPr="009E033D" w14:paraId="6BFE669E" w14:textId="77777777" w:rsidTr="00830384">
        <w:tc>
          <w:tcPr>
            <w:tcW w:w="2949" w:type="dxa"/>
          </w:tcPr>
          <w:p w14:paraId="16E1699D" w14:textId="7777777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Additions</w:t>
            </w:r>
          </w:p>
        </w:tc>
        <w:tc>
          <w:tcPr>
            <w:tcW w:w="1272" w:type="dxa"/>
            <w:vAlign w:val="bottom"/>
          </w:tcPr>
          <w:p w14:paraId="609D64E7" w14:textId="60EF0FA1"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140,991</w:t>
            </w:r>
          </w:p>
        </w:tc>
        <w:tc>
          <w:tcPr>
            <w:tcW w:w="1274" w:type="dxa"/>
            <w:vAlign w:val="bottom"/>
          </w:tcPr>
          <w:p w14:paraId="1134ECF4" w14:textId="4E377E3E"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1,255,000</w:t>
            </w:r>
          </w:p>
        </w:tc>
        <w:tc>
          <w:tcPr>
            <w:tcW w:w="1352" w:type="dxa"/>
            <w:vAlign w:val="bottom"/>
          </w:tcPr>
          <w:p w14:paraId="367309DC" w14:textId="2C325141"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764DFFC1" w14:textId="1F55009D"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cs/>
                <w:lang w:eastAsia="th-TH"/>
              </w:rPr>
              <w:t>1</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395</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991</w:t>
            </w:r>
          </w:p>
        </w:tc>
        <w:tc>
          <w:tcPr>
            <w:tcW w:w="1271" w:type="dxa"/>
            <w:vAlign w:val="bottom"/>
          </w:tcPr>
          <w:p w14:paraId="29599037" w14:textId="1B05527E"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z w:val="16"/>
                <w:szCs w:val="16"/>
                <w:lang w:val="en-GB" w:eastAsia="zh-CN"/>
              </w:rPr>
              <w:t>133,390</w:t>
            </w:r>
          </w:p>
        </w:tc>
      </w:tr>
      <w:tr w:rsidR="003B0F49" w:rsidRPr="009E033D" w14:paraId="7C3C44D2" w14:textId="77777777" w:rsidTr="00830384">
        <w:tc>
          <w:tcPr>
            <w:tcW w:w="2949" w:type="dxa"/>
          </w:tcPr>
          <w:p w14:paraId="44340C8C" w14:textId="7C3E6219"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Write-offs</w:t>
            </w:r>
          </w:p>
        </w:tc>
        <w:tc>
          <w:tcPr>
            <w:tcW w:w="1272" w:type="dxa"/>
            <w:vAlign w:val="bottom"/>
          </w:tcPr>
          <w:p w14:paraId="1BD2289C" w14:textId="363A5BE1"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(71,141)</w:t>
            </w:r>
          </w:p>
        </w:tc>
        <w:tc>
          <w:tcPr>
            <w:tcW w:w="1274" w:type="dxa"/>
            <w:vAlign w:val="bottom"/>
          </w:tcPr>
          <w:p w14:paraId="686CA2AA" w14:textId="77E391BD"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(7,045,671)</w:t>
            </w:r>
          </w:p>
        </w:tc>
        <w:tc>
          <w:tcPr>
            <w:tcW w:w="1352" w:type="dxa"/>
            <w:vAlign w:val="bottom"/>
          </w:tcPr>
          <w:p w14:paraId="2AA9443A" w14:textId="124E475F"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3AAB3133" w14:textId="6D10FEB9"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cs/>
                <w:lang w:eastAsia="th-TH"/>
              </w:rPr>
              <w:t>(7</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116</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812)</w:t>
            </w:r>
          </w:p>
        </w:tc>
        <w:tc>
          <w:tcPr>
            <w:tcW w:w="1271" w:type="dxa"/>
            <w:vAlign w:val="bottom"/>
          </w:tcPr>
          <w:p w14:paraId="548B39FB" w14:textId="4008F66B"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3B0F49" w:rsidRPr="009E033D" w14:paraId="300A89BE" w14:textId="77777777" w:rsidTr="00830384">
        <w:tc>
          <w:tcPr>
            <w:tcW w:w="2949" w:type="dxa"/>
          </w:tcPr>
          <w:p w14:paraId="00464715" w14:textId="7777777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Disposal of investment in </w:t>
            </w:r>
          </w:p>
          <w:p w14:paraId="131B1791" w14:textId="2321969F"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      subsidiary </w:t>
            </w:r>
          </w:p>
        </w:tc>
        <w:tc>
          <w:tcPr>
            <w:tcW w:w="1272" w:type="dxa"/>
            <w:vAlign w:val="bottom"/>
          </w:tcPr>
          <w:p w14:paraId="1163BF0A" w14:textId="32E24069" w:rsidR="003B0F49" w:rsidRPr="009E033D" w:rsidRDefault="003B0F49" w:rsidP="003B0F49">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(36,000)</w:t>
            </w:r>
          </w:p>
        </w:tc>
        <w:tc>
          <w:tcPr>
            <w:tcW w:w="1274" w:type="dxa"/>
            <w:vAlign w:val="bottom"/>
          </w:tcPr>
          <w:p w14:paraId="3AA4A04D" w14:textId="2CCDD84F"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352" w:type="dxa"/>
            <w:vAlign w:val="bottom"/>
          </w:tcPr>
          <w:p w14:paraId="58A67041" w14:textId="177B8065"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042D55FE" w14:textId="1A50FFCF" w:rsidR="003B0F49" w:rsidRPr="009E033D" w:rsidRDefault="003B0F49" w:rsidP="003B0F49">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cs/>
                <w:lang w:eastAsia="th-TH"/>
              </w:rPr>
              <w:t>(36</w:t>
            </w:r>
            <w:r w:rsidRPr="009E033D">
              <w:rPr>
                <w:rFonts w:ascii="Arial" w:hAnsi="Arial" w:cs="Arial"/>
                <w:snapToGrid w:val="0"/>
                <w:sz w:val="16"/>
                <w:szCs w:val="16"/>
                <w:lang w:eastAsia="th-TH"/>
              </w:rPr>
              <w:t>,</w:t>
            </w:r>
            <w:r w:rsidRPr="009E033D">
              <w:rPr>
                <w:rFonts w:ascii="Arial" w:hAnsi="Arial" w:cs="Arial"/>
                <w:snapToGrid w:val="0"/>
                <w:sz w:val="16"/>
                <w:szCs w:val="16"/>
                <w:cs/>
                <w:lang w:eastAsia="th-TH"/>
              </w:rPr>
              <w:t>000)</w:t>
            </w:r>
          </w:p>
        </w:tc>
        <w:tc>
          <w:tcPr>
            <w:tcW w:w="1271" w:type="dxa"/>
            <w:vAlign w:val="bottom"/>
          </w:tcPr>
          <w:p w14:paraId="5A48A5B9" w14:textId="307279DF"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073874" w:rsidRPr="009E033D" w14:paraId="22AA36AE" w14:textId="77777777" w:rsidTr="00F721DE">
        <w:tc>
          <w:tcPr>
            <w:tcW w:w="2949" w:type="dxa"/>
          </w:tcPr>
          <w:p w14:paraId="19B3B708" w14:textId="0126D6BA" w:rsidR="00073874" w:rsidRPr="009E033D" w:rsidRDefault="00073874" w:rsidP="00073874">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201</w:t>
            </w:r>
            <w:r w:rsidR="00AD1303" w:rsidRPr="009E033D">
              <w:rPr>
                <w:rFonts w:ascii="Arial" w:hAnsi="Arial" w:cs="Arial"/>
                <w:bCs/>
                <w:sz w:val="16"/>
                <w:szCs w:val="16"/>
                <w:lang w:val="en-GB"/>
              </w:rPr>
              <w:t>9</w:t>
            </w:r>
          </w:p>
        </w:tc>
        <w:tc>
          <w:tcPr>
            <w:tcW w:w="1272" w:type="dxa"/>
            <w:vAlign w:val="bottom"/>
          </w:tcPr>
          <w:p w14:paraId="1E817CA9" w14:textId="32BA396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1,008,448</w:t>
            </w:r>
          </w:p>
        </w:tc>
        <w:tc>
          <w:tcPr>
            <w:tcW w:w="1274" w:type="dxa"/>
            <w:vAlign w:val="bottom"/>
          </w:tcPr>
          <w:p w14:paraId="68980F32" w14:textId="2D38F2A5"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30,076,135</w:t>
            </w:r>
          </w:p>
        </w:tc>
        <w:tc>
          <w:tcPr>
            <w:tcW w:w="1352" w:type="dxa"/>
            <w:vAlign w:val="bottom"/>
          </w:tcPr>
          <w:p w14:paraId="2C8BED06" w14:textId="7CC16FB1"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eastAsia="th-TH"/>
              </w:rPr>
              <w:t>244,847,680</w:t>
            </w:r>
          </w:p>
        </w:tc>
        <w:tc>
          <w:tcPr>
            <w:tcW w:w="1237" w:type="dxa"/>
            <w:vAlign w:val="bottom"/>
          </w:tcPr>
          <w:p w14:paraId="0F10BC53" w14:textId="23E6CBA5"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cs/>
                <w:lang w:val="en-GB" w:eastAsia="th-TH"/>
              </w:rPr>
              <w:t>275</w:t>
            </w:r>
            <w:r w:rsidRPr="009E033D">
              <w:rPr>
                <w:rFonts w:ascii="Arial" w:hAnsi="Arial" w:cs="Arial"/>
                <w:snapToGrid w:val="0"/>
                <w:sz w:val="16"/>
                <w:szCs w:val="16"/>
                <w:lang w:val="en-GB" w:eastAsia="th-TH"/>
              </w:rPr>
              <w:t>,</w:t>
            </w:r>
            <w:r w:rsidRPr="009E033D">
              <w:rPr>
                <w:rFonts w:ascii="Arial" w:hAnsi="Arial" w:cs="Arial"/>
                <w:snapToGrid w:val="0"/>
                <w:sz w:val="16"/>
                <w:szCs w:val="16"/>
                <w:cs/>
                <w:lang w:val="en-GB" w:eastAsia="th-TH"/>
              </w:rPr>
              <w:t>932</w:t>
            </w:r>
            <w:r w:rsidRPr="009E033D">
              <w:rPr>
                <w:rFonts w:ascii="Arial" w:hAnsi="Arial" w:cs="Arial"/>
                <w:snapToGrid w:val="0"/>
                <w:sz w:val="16"/>
                <w:szCs w:val="16"/>
                <w:lang w:val="en-GB" w:eastAsia="th-TH"/>
              </w:rPr>
              <w:t>,</w:t>
            </w:r>
            <w:r w:rsidRPr="009E033D">
              <w:rPr>
                <w:rFonts w:ascii="Arial" w:hAnsi="Arial" w:cs="Arial"/>
                <w:snapToGrid w:val="0"/>
                <w:sz w:val="16"/>
                <w:szCs w:val="16"/>
                <w:cs/>
                <w:lang w:val="en-GB" w:eastAsia="th-TH"/>
              </w:rPr>
              <w:t>263</w:t>
            </w:r>
          </w:p>
        </w:tc>
        <w:tc>
          <w:tcPr>
            <w:tcW w:w="1271" w:type="dxa"/>
            <w:vAlign w:val="bottom"/>
          </w:tcPr>
          <w:p w14:paraId="10157806" w14:textId="681F339C"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438,765</w:t>
            </w:r>
          </w:p>
        </w:tc>
      </w:tr>
      <w:tr w:rsidR="003B0F49" w:rsidRPr="009E033D" w14:paraId="42A4C5DA" w14:textId="77777777" w:rsidTr="00F721DE">
        <w:tc>
          <w:tcPr>
            <w:tcW w:w="2949" w:type="dxa"/>
          </w:tcPr>
          <w:p w14:paraId="62270C57" w14:textId="5B3D7955" w:rsidR="003B0F49" w:rsidRPr="009E033D" w:rsidRDefault="003B0F49" w:rsidP="003B0F49">
            <w:pPr>
              <w:pStyle w:val="BodyTextIndent3"/>
              <w:spacing w:before="60" w:line="276" w:lineRule="auto"/>
              <w:ind w:left="0" w:firstLine="0"/>
              <w:rPr>
                <w:rFonts w:ascii="Arial" w:hAnsi="Arial" w:cs="Arial"/>
                <w:sz w:val="16"/>
                <w:szCs w:val="16"/>
                <w:lang w:val="en-GB"/>
              </w:rPr>
            </w:pPr>
            <w:r w:rsidRPr="009E033D">
              <w:rPr>
                <w:rFonts w:ascii="Arial" w:hAnsi="Arial" w:cs="Arial"/>
                <w:sz w:val="16"/>
                <w:szCs w:val="16"/>
                <w:lang w:val="en-GB"/>
              </w:rPr>
              <w:t>Additional from business combination</w:t>
            </w:r>
          </w:p>
        </w:tc>
        <w:tc>
          <w:tcPr>
            <w:tcW w:w="1272" w:type="dxa"/>
            <w:vAlign w:val="bottom"/>
          </w:tcPr>
          <w:p w14:paraId="0F1155A0" w14:textId="15E362D0"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3,870,574</w:t>
            </w:r>
          </w:p>
        </w:tc>
        <w:tc>
          <w:tcPr>
            <w:tcW w:w="1274" w:type="dxa"/>
            <w:vAlign w:val="bottom"/>
          </w:tcPr>
          <w:p w14:paraId="270EA3CF" w14:textId="4F5288B3"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206,943,034</w:t>
            </w:r>
          </w:p>
        </w:tc>
        <w:tc>
          <w:tcPr>
            <w:tcW w:w="1352" w:type="dxa"/>
            <w:vAlign w:val="bottom"/>
          </w:tcPr>
          <w:p w14:paraId="77AEF704" w14:textId="6187899A"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0E4744D9" w14:textId="08E46AE1"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210,813,608</w:t>
            </w:r>
          </w:p>
        </w:tc>
        <w:tc>
          <w:tcPr>
            <w:tcW w:w="1271" w:type="dxa"/>
            <w:vAlign w:val="bottom"/>
          </w:tcPr>
          <w:p w14:paraId="5F28FDFD" w14:textId="0D482547"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3B0F49" w:rsidRPr="009E033D" w14:paraId="185639E9" w14:textId="77777777" w:rsidTr="00F721DE">
        <w:tc>
          <w:tcPr>
            <w:tcW w:w="2949" w:type="dxa"/>
          </w:tcPr>
          <w:p w14:paraId="77006309" w14:textId="7777777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Additions</w:t>
            </w:r>
          </w:p>
        </w:tc>
        <w:tc>
          <w:tcPr>
            <w:tcW w:w="1272" w:type="dxa"/>
            <w:vAlign w:val="bottom"/>
          </w:tcPr>
          <w:p w14:paraId="64E44874" w14:textId="4D58794E"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3,434,48</w:t>
            </w:r>
            <w:r w:rsidR="0014265F" w:rsidRPr="009E033D">
              <w:rPr>
                <w:rFonts w:ascii="Arial" w:hAnsi="Arial" w:cs="Arial"/>
                <w:snapToGrid w:val="0"/>
                <w:sz w:val="16"/>
                <w:szCs w:val="16"/>
                <w:lang w:val="en-GB" w:eastAsia="th-TH"/>
              </w:rPr>
              <w:t>5</w:t>
            </w:r>
          </w:p>
        </w:tc>
        <w:tc>
          <w:tcPr>
            <w:tcW w:w="1274" w:type="dxa"/>
            <w:vAlign w:val="bottom"/>
          </w:tcPr>
          <w:p w14:paraId="24BC7178" w14:textId="47E1FAB5"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60,000</w:t>
            </w:r>
          </w:p>
        </w:tc>
        <w:tc>
          <w:tcPr>
            <w:tcW w:w="1352" w:type="dxa"/>
            <w:vAlign w:val="bottom"/>
          </w:tcPr>
          <w:p w14:paraId="6C59CE93" w14:textId="28264CFC"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4C56D044" w14:textId="683D6A6D"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3,494,48</w:t>
            </w:r>
            <w:r w:rsidR="0014265F" w:rsidRPr="009E033D">
              <w:rPr>
                <w:rFonts w:ascii="Arial" w:hAnsi="Arial" w:cs="Arial"/>
                <w:snapToGrid w:val="0"/>
                <w:sz w:val="16"/>
                <w:szCs w:val="16"/>
                <w:lang w:val="en-GB" w:eastAsia="th-TH"/>
              </w:rPr>
              <w:t>5</w:t>
            </w:r>
          </w:p>
        </w:tc>
        <w:tc>
          <w:tcPr>
            <w:tcW w:w="1271" w:type="dxa"/>
            <w:vAlign w:val="bottom"/>
          </w:tcPr>
          <w:p w14:paraId="3980AC13" w14:textId="155AEF76"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21,100</w:t>
            </w:r>
          </w:p>
        </w:tc>
      </w:tr>
      <w:tr w:rsidR="003B0F49" w:rsidRPr="009E033D" w14:paraId="0C99EDFA" w14:textId="77777777" w:rsidTr="00F721DE">
        <w:tc>
          <w:tcPr>
            <w:tcW w:w="2949" w:type="dxa"/>
          </w:tcPr>
          <w:p w14:paraId="3A9C6822" w14:textId="587EB07C"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Write-offs</w:t>
            </w:r>
          </w:p>
        </w:tc>
        <w:tc>
          <w:tcPr>
            <w:tcW w:w="1272" w:type="dxa"/>
            <w:vAlign w:val="bottom"/>
          </w:tcPr>
          <w:p w14:paraId="1D53ADC1" w14:textId="5CA14DEB"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(25,813)</w:t>
            </w:r>
          </w:p>
        </w:tc>
        <w:tc>
          <w:tcPr>
            <w:tcW w:w="1274" w:type="dxa"/>
            <w:vAlign w:val="bottom"/>
          </w:tcPr>
          <w:p w14:paraId="2E3D90F1" w14:textId="7643BF3A"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vAlign w:val="bottom"/>
          </w:tcPr>
          <w:p w14:paraId="0AEE4080" w14:textId="7DAFF704"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712D24E5" w14:textId="684EC8D3"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(25,813)</w:t>
            </w:r>
          </w:p>
        </w:tc>
        <w:tc>
          <w:tcPr>
            <w:tcW w:w="1271" w:type="dxa"/>
            <w:vAlign w:val="bottom"/>
          </w:tcPr>
          <w:p w14:paraId="6BED6072" w14:textId="2EC9AC04"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3B0F49" w:rsidRPr="009E033D" w14:paraId="169C7B2B" w14:textId="77777777" w:rsidTr="00F721DE">
        <w:tc>
          <w:tcPr>
            <w:tcW w:w="2949" w:type="dxa"/>
          </w:tcPr>
          <w:p w14:paraId="612B875D" w14:textId="2D1D690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Disposal of investment in subsidiary </w:t>
            </w:r>
          </w:p>
        </w:tc>
        <w:tc>
          <w:tcPr>
            <w:tcW w:w="1272" w:type="dxa"/>
            <w:vAlign w:val="bottom"/>
          </w:tcPr>
          <w:p w14:paraId="5DF4E302" w14:textId="45AA8B27"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4" w:type="dxa"/>
            <w:vAlign w:val="bottom"/>
          </w:tcPr>
          <w:p w14:paraId="16B5B6F8" w14:textId="3C36F080" w:rsidR="003B0F49" w:rsidRPr="009E033D" w:rsidRDefault="003B0F49" w:rsidP="00A95BA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(737,792)</w:t>
            </w:r>
          </w:p>
        </w:tc>
        <w:tc>
          <w:tcPr>
            <w:tcW w:w="1352" w:type="dxa"/>
            <w:vAlign w:val="bottom"/>
          </w:tcPr>
          <w:p w14:paraId="54390981" w14:textId="54C0C93E"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2B2E89A8" w14:textId="1F0DFE75" w:rsidR="003B0F49" w:rsidRPr="009E033D" w:rsidRDefault="003B0F49" w:rsidP="003B0F49">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(737,792)</w:t>
            </w:r>
          </w:p>
        </w:tc>
        <w:tc>
          <w:tcPr>
            <w:tcW w:w="1271" w:type="dxa"/>
            <w:vAlign w:val="bottom"/>
          </w:tcPr>
          <w:p w14:paraId="3363CC2C" w14:textId="5FC5FFEB" w:rsidR="003B0F49" w:rsidRPr="009E033D" w:rsidRDefault="003B0F49"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F721DE" w:rsidRPr="009E033D" w14:paraId="6E8E4A88" w14:textId="77777777" w:rsidTr="00F721DE">
        <w:tc>
          <w:tcPr>
            <w:tcW w:w="2949" w:type="dxa"/>
          </w:tcPr>
          <w:p w14:paraId="3EF84D6D" w14:textId="798342AF" w:rsidR="00F721DE" w:rsidRPr="009E033D" w:rsidRDefault="00F721DE" w:rsidP="00F721DE">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2020</w:t>
            </w:r>
          </w:p>
        </w:tc>
        <w:tc>
          <w:tcPr>
            <w:tcW w:w="1272" w:type="dxa"/>
            <w:vAlign w:val="bottom"/>
          </w:tcPr>
          <w:p w14:paraId="56BF27C3" w14:textId="11A72AC8" w:rsidR="00F721DE" w:rsidRPr="009E033D" w:rsidRDefault="00F721DE" w:rsidP="00F721D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8,287,69</w:t>
            </w:r>
            <w:r w:rsidR="0014265F" w:rsidRPr="009E033D">
              <w:rPr>
                <w:rFonts w:ascii="Arial" w:hAnsi="Arial" w:cs="Arial"/>
                <w:snapToGrid w:val="0"/>
                <w:sz w:val="16"/>
                <w:szCs w:val="16"/>
                <w:lang w:val="en-GB" w:eastAsia="th-TH"/>
              </w:rPr>
              <w:t>4</w:t>
            </w:r>
          </w:p>
        </w:tc>
        <w:tc>
          <w:tcPr>
            <w:tcW w:w="1274" w:type="dxa"/>
            <w:vAlign w:val="bottom"/>
          </w:tcPr>
          <w:p w14:paraId="7E654385" w14:textId="6979C135" w:rsidR="00F721DE" w:rsidRPr="009E033D" w:rsidRDefault="00F721DE" w:rsidP="00F721D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236,341,377</w:t>
            </w:r>
          </w:p>
        </w:tc>
        <w:tc>
          <w:tcPr>
            <w:tcW w:w="1352" w:type="dxa"/>
            <w:vAlign w:val="bottom"/>
          </w:tcPr>
          <w:p w14:paraId="0DDC43CC" w14:textId="7EF5F55A" w:rsidR="00F721DE" w:rsidRPr="009E033D" w:rsidRDefault="00F721DE" w:rsidP="00F721D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244,847,680</w:t>
            </w:r>
          </w:p>
        </w:tc>
        <w:tc>
          <w:tcPr>
            <w:tcW w:w="1237" w:type="dxa"/>
            <w:vAlign w:val="bottom"/>
          </w:tcPr>
          <w:p w14:paraId="5621B3F6" w14:textId="6CC96F99" w:rsidR="00F721DE" w:rsidRPr="009E033D" w:rsidRDefault="00F721DE" w:rsidP="00F721D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489,476,75</w:t>
            </w:r>
            <w:r w:rsidR="0014265F" w:rsidRPr="009E033D">
              <w:rPr>
                <w:rFonts w:ascii="Arial" w:hAnsi="Arial" w:cs="Arial"/>
                <w:snapToGrid w:val="0"/>
                <w:sz w:val="16"/>
                <w:szCs w:val="16"/>
                <w:lang w:val="en-GB" w:eastAsia="th-TH"/>
              </w:rPr>
              <w:t>1</w:t>
            </w:r>
          </w:p>
        </w:tc>
        <w:tc>
          <w:tcPr>
            <w:tcW w:w="1271" w:type="dxa"/>
            <w:vAlign w:val="bottom"/>
          </w:tcPr>
          <w:p w14:paraId="6601CFD0" w14:textId="71D8B670" w:rsidR="00F721DE" w:rsidRPr="009E033D" w:rsidRDefault="00F721DE" w:rsidP="00F721DE">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459,865</w:t>
            </w:r>
          </w:p>
        </w:tc>
      </w:tr>
      <w:tr w:rsidR="00073874" w:rsidRPr="009E033D" w14:paraId="7CECAEA6" w14:textId="77777777" w:rsidTr="00A053DB">
        <w:tc>
          <w:tcPr>
            <w:tcW w:w="2949" w:type="dxa"/>
          </w:tcPr>
          <w:p w14:paraId="63CE39CB" w14:textId="77777777" w:rsidR="00073874" w:rsidRPr="009E033D" w:rsidRDefault="00073874" w:rsidP="00073874">
            <w:pPr>
              <w:pStyle w:val="BodyTextIndent3"/>
              <w:spacing w:before="60" w:line="276" w:lineRule="auto"/>
              <w:ind w:left="0" w:firstLine="0"/>
              <w:rPr>
                <w:rFonts w:ascii="Arial" w:hAnsi="Arial" w:cs="Arial"/>
                <w:bCs/>
                <w:sz w:val="16"/>
                <w:szCs w:val="16"/>
                <w:lang w:val="en-GB"/>
              </w:rPr>
            </w:pPr>
          </w:p>
        </w:tc>
        <w:tc>
          <w:tcPr>
            <w:tcW w:w="1272" w:type="dxa"/>
            <w:vAlign w:val="bottom"/>
          </w:tcPr>
          <w:p w14:paraId="798BFA48"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0A0D9EAF"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478D633C"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1624CF77"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1D37B377"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r>
      <w:tr w:rsidR="00073874" w:rsidRPr="009E033D" w14:paraId="51E10E67" w14:textId="77777777" w:rsidTr="00A053DB">
        <w:tc>
          <w:tcPr>
            <w:tcW w:w="2949" w:type="dxa"/>
          </w:tcPr>
          <w:p w14:paraId="1EF50F04" w14:textId="77777777" w:rsidR="00073874" w:rsidRPr="009E033D" w:rsidRDefault="00073874" w:rsidP="00073874">
            <w:pPr>
              <w:pStyle w:val="BodyTextIndent3"/>
              <w:spacing w:before="60" w:line="276" w:lineRule="auto"/>
              <w:ind w:left="0" w:firstLine="0"/>
              <w:rPr>
                <w:rFonts w:ascii="Arial" w:hAnsi="Arial" w:cs="Arial"/>
                <w:b/>
                <w:sz w:val="16"/>
                <w:szCs w:val="16"/>
                <w:lang w:val="en-GB"/>
              </w:rPr>
            </w:pPr>
            <w:r w:rsidRPr="009E033D">
              <w:rPr>
                <w:rFonts w:ascii="Arial" w:hAnsi="Arial" w:cs="Arial"/>
                <w:b/>
                <w:sz w:val="16"/>
                <w:szCs w:val="16"/>
                <w:lang w:val="en-GB"/>
              </w:rPr>
              <w:t>Accumulated amortisation</w:t>
            </w:r>
          </w:p>
        </w:tc>
        <w:tc>
          <w:tcPr>
            <w:tcW w:w="1272" w:type="dxa"/>
            <w:vAlign w:val="bottom"/>
          </w:tcPr>
          <w:p w14:paraId="3A4DD7E8"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5760B5BF"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342951C1"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30322C23"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0FD3F816" w14:textId="77777777" w:rsidR="00073874" w:rsidRPr="009E033D" w:rsidRDefault="00073874" w:rsidP="00073874">
            <w:pPr>
              <w:pStyle w:val="BodyTextIndent3"/>
              <w:spacing w:before="60" w:line="276" w:lineRule="auto"/>
              <w:ind w:left="0" w:firstLine="0"/>
              <w:jc w:val="right"/>
              <w:rPr>
                <w:rFonts w:ascii="Arial" w:hAnsi="Arial" w:cs="Arial"/>
                <w:bCs/>
                <w:sz w:val="16"/>
                <w:szCs w:val="16"/>
                <w:lang w:val="en-GB"/>
              </w:rPr>
            </w:pPr>
          </w:p>
        </w:tc>
      </w:tr>
      <w:tr w:rsidR="003B0F49" w:rsidRPr="009E033D" w14:paraId="013C668F" w14:textId="77777777" w:rsidTr="00830384">
        <w:tc>
          <w:tcPr>
            <w:tcW w:w="2949" w:type="dxa"/>
          </w:tcPr>
          <w:p w14:paraId="41F257EA" w14:textId="184D314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1 January 2019</w:t>
            </w:r>
          </w:p>
        </w:tc>
        <w:tc>
          <w:tcPr>
            <w:tcW w:w="1272" w:type="dxa"/>
            <w:vAlign w:val="bottom"/>
          </w:tcPr>
          <w:p w14:paraId="09238553" w14:textId="52B95BE6"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(248,087)</w:t>
            </w:r>
          </w:p>
        </w:tc>
        <w:tc>
          <w:tcPr>
            <w:tcW w:w="1274" w:type="dxa"/>
            <w:vAlign w:val="bottom"/>
          </w:tcPr>
          <w:p w14:paraId="32BE8869" w14:textId="2C075DC6"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(468,686)</w:t>
            </w:r>
          </w:p>
        </w:tc>
        <w:tc>
          <w:tcPr>
            <w:tcW w:w="1352" w:type="dxa"/>
            <w:vAlign w:val="bottom"/>
          </w:tcPr>
          <w:p w14:paraId="5283F404" w14:textId="520528E7"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2B352F6C" w14:textId="2A845301"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(716,773)</w:t>
            </w:r>
          </w:p>
        </w:tc>
        <w:tc>
          <w:tcPr>
            <w:tcW w:w="1271" w:type="dxa"/>
            <w:vAlign w:val="bottom"/>
          </w:tcPr>
          <w:p w14:paraId="32690047" w14:textId="31710E7A"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(239,572)</w:t>
            </w:r>
          </w:p>
        </w:tc>
      </w:tr>
      <w:tr w:rsidR="003B0F49" w:rsidRPr="009E033D" w14:paraId="14148030" w14:textId="77777777" w:rsidTr="00061359">
        <w:trPr>
          <w:trHeight w:val="231"/>
        </w:trPr>
        <w:tc>
          <w:tcPr>
            <w:tcW w:w="2949" w:type="dxa"/>
            <w:vAlign w:val="bottom"/>
          </w:tcPr>
          <w:p w14:paraId="034E7A55" w14:textId="5FB43BDB"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sz w:val="16"/>
                <w:szCs w:val="16"/>
                <w:lang w:val="en-GB"/>
              </w:rPr>
              <w:t>Additional from business combination</w:t>
            </w:r>
          </w:p>
        </w:tc>
        <w:tc>
          <w:tcPr>
            <w:tcW w:w="1272" w:type="dxa"/>
            <w:vAlign w:val="bottom"/>
          </w:tcPr>
          <w:p w14:paraId="74B7B431" w14:textId="5945323D"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(257,264)</w:t>
            </w:r>
          </w:p>
        </w:tc>
        <w:tc>
          <w:tcPr>
            <w:tcW w:w="1274" w:type="dxa"/>
            <w:vAlign w:val="bottom"/>
          </w:tcPr>
          <w:p w14:paraId="4688A72D" w14:textId="4EA538C8"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(21,784,933)</w:t>
            </w:r>
          </w:p>
        </w:tc>
        <w:tc>
          <w:tcPr>
            <w:tcW w:w="1352" w:type="dxa"/>
            <w:vAlign w:val="bottom"/>
          </w:tcPr>
          <w:p w14:paraId="03823EFF" w14:textId="136A29DE"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36B7615A" w14:textId="416D3105"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(22,042,197)</w:t>
            </w:r>
          </w:p>
        </w:tc>
        <w:tc>
          <w:tcPr>
            <w:tcW w:w="1271" w:type="dxa"/>
            <w:vAlign w:val="bottom"/>
          </w:tcPr>
          <w:p w14:paraId="341E93AF" w14:textId="71F520C0"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3B0F49" w:rsidRPr="009E033D" w14:paraId="41896208" w14:textId="77777777" w:rsidTr="00830384">
        <w:tc>
          <w:tcPr>
            <w:tcW w:w="2949" w:type="dxa"/>
          </w:tcPr>
          <w:p w14:paraId="71D3BE59" w14:textId="1C21EEF7"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Write-offs</w:t>
            </w:r>
          </w:p>
        </w:tc>
        <w:tc>
          <w:tcPr>
            <w:tcW w:w="1272" w:type="dxa"/>
            <w:vAlign w:val="bottom"/>
          </w:tcPr>
          <w:p w14:paraId="633A61B4" w14:textId="049C12D9"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71,136</w:t>
            </w:r>
          </w:p>
        </w:tc>
        <w:tc>
          <w:tcPr>
            <w:tcW w:w="1274" w:type="dxa"/>
            <w:vAlign w:val="bottom"/>
          </w:tcPr>
          <w:p w14:paraId="51C33398" w14:textId="728BC441"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3,011,604</w:t>
            </w:r>
          </w:p>
        </w:tc>
        <w:tc>
          <w:tcPr>
            <w:tcW w:w="1352" w:type="dxa"/>
            <w:vAlign w:val="bottom"/>
          </w:tcPr>
          <w:p w14:paraId="489F3C10" w14:textId="049B3623"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1FD01698" w14:textId="2B1C310F"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3,082,740</w:t>
            </w:r>
          </w:p>
        </w:tc>
        <w:tc>
          <w:tcPr>
            <w:tcW w:w="1271" w:type="dxa"/>
            <w:vAlign w:val="bottom"/>
          </w:tcPr>
          <w:p w14:paraId="0CFF8476" w14:textId="7C594E7D"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3B0F49" w:rsidRPr="009E033D" w14:paraId="5FD1D7EC" w14:textId="77777777" w:rsidTr="00830384">
        <w:tc>
          <w:tcPr>
            <w:tcW w:w="2949" w:type="dxa"/>
          </w:tcPr>
          <w:p w14:paraId="194BC5AE" w14:textId="40D2AECF"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Disposal of investment in subsidiary</w:t>
            </w:r>
          </w:p>
        </w:tc>
        <w:tc>
          <w:tcPr>
            <w:tcW w:w="1272" w:type="dxa"/>
            <w:vAlign w:val="bottom"/>
          </w:tcPr>
          <w:p w14:paraId="0AEB6327" w14:textId="655479A8"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12,116</w:t>
            </w:r>
          </w:p>
        </w:tc>
        <w:tc>
          <w:tcPr>
            <w:tcW w:w="1274" w:type="dxa"/>
            <w:vAlign w:val="bottom"/>
          </w:tcPr>
          <w:p w14:paraId="034798D4" w14:textId="18AAC558"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352" w:type="dxa"/>
            <w:vAlign w:val="bottom"/>
          </w:tcPr>
          <w:p w14:paraId="6CBE9F55" w14:textId="16BC9672"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vAlign w:val="bottom"/>
          </w:tcPr>
          <w:p w14:paraId="67F36110" w14:textId="4ACD99E8" w:rsidR="003B0F49" w:rsidRPr="009E033D" w:rsidRDefault="003B0F49" w:rsidP="003B0F49">
            <w:pPr>
              <w:pStyle w:val="BodyTextIndent3"/>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 xml:space="preserve">12,116 </w:t>
            </w:r>
          </w:p>
        </w:tc>
        <w:tc>
          <w:tcPr>
            <w:tcW w:w="1271" w:type="dxa"/>
            <w:vAlign w:val="bottom"/>
          </w:tcPr>
          <w:p w14:paraId="7EDF83D7" w14:textId="6CFF32EB" w:rsidR="003B0F49" w:rsidRPr="009E033D" w:rsidRDefault="003B0F49" w:rsidP="003B0F49">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AD1303" w:rsidRPr="009E033D" w14:paraId="5A5B690A" w14:textId="77777777" w:rsidTr="00713161">
        <w:tc>
          <w:tcPr>
            <w:tcW w:w="2949" w:type="dxa"/>
          </w:tcPr>
          <w:p w14:paraId="0537295C" w14:textId="77777777" w:rsidR="00AD1303" w:rsidRPr="009E033D" w:rsidRDefault="00AD1303" w:rsidP="00AD1303">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Amortisation for the year</w:t>
            </w:r>
          </w:p>
        </w:tc>
        <w:tc>
          <w:tcPr>
            <w:tcW w:w="1272" w:type="dxa"/>
            <w:vAlign w:val="bottom"/>
          </w:tcPr>
          <w:p w14:paraId="303A64BF" w14:textId="502BACDD" w:rsidR="00AD1303" w:rsidRPr="009E033D" w:rsidRDefault="00AD1303" w:rsidP="00AD1303">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(142,867)</w:t>
            </w:r>
          </w:p>
        </w:tc>
        <w:tc>
          <w:tcPr>
            <w:tcW w:w="1274" w:type="dxa"/>
            <w:vAlign w:val="bottom"/>
          </w:tcPr>
          <w:p w14:paraId="4B37CCCF" w14:textId="36936B0F" w:rsidR="00AD1303" w:rsidRPr="009E033D" w:rsidRDefault="00AD1303" w:rsidP="00AD1303">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(1,362,027)</w:t>
            </w:r>
          </w:p>
        </w:tc>
        <w:tc>
          <w:tcPr>
            <w:tcW w:w="1352" w:type="dxa"/>
            <w:vAlign w:val="bottom"/>
          </w:tcPr>
          <w:p w14:paraId="36B8FE73" w14:textId="507EF0F2" w:rsidR="00AD1303" w:rsidRPr="009E033D" w:rsidRDefault="00AD1303" w:rsidP="00855DB1">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(20,754,281)</w:t>
            </w:r>
          </w:p>
        </w:tc>
        <w:tc>
          <w:tcPr>
            <w:tcW w:w="1237" w:type="dxa"/>
            <w:vAlign w:val="bottom"/>
          </w:tcPr>
          <w:p w14:paraId="72064A74" w14:textId="30EE4D3B" w:rsidR="00AD1303" w:rsidRPr="009E033D" w:rsidRDefault="00AD1303" w:rsidP="00AD1303">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(22,259,175)</w:t>
            </w:r>
          </w:p>
        </w:tc>
        <w:tc>
          <w:tcPr>
            <w:tcW w:w="1271" w:type="dxa"/>
            <w:vAlign w:val="bottom"/>
          </w:tcPr>
          <w:p w14:paraId="76634BAF" w14:textId="411597B1" w:rsidR="00AD1303" w:rsidRPr="009E033D" w:rsidRDefault="00AD1303" w:rsidP="00AD1303">
            <w:pPr>
              <w:pStyle w:val="BodyTextIndent3"/>
              <w:pBdr>
                <w:bottom w:val="single" w:sz="4" w:space="1" w:color="auto"/>
              </w:pBdr>
              <w:spacing w:before="60" w:line="276" w:lineRule="auto"/>
              <w:ind w:left="0" w:firstLine="0"/>
              <w:jc w:val="right"/>
              <w:rPr>
                <w:rFonts w:ascii="Arial" w:hAnsi="Arial" w:cs="Arial"/>
                <w:bCs/>
                <w:sz w:val="16"/>
                <w:szCs w:val="16"/>
                <w:lang w:val="en-GB"/>
              </w:rPr>
            </w:pPr>
            <w:r w:rsidRPr="009E033D">
              <w:rPr>
                <w:rFonts w:ascii="Arial" w:hAnsi="Arial" w:cs="Arial"/>
                <w:snapToGrid w:val="0"/>
                <w:sz w:val="16"/>
                <w:szCs w:val="16"/>
                <w:lang w:val="en-GB" w:eastAsia="th-TH"/>
              </w:rPr>
              <w:t>(65,240)</w:t>
            </w:r>
          </w:p>
        </w:tc>
      </w:tr>
      <w:tr w:rsidR="006E6ECA" w:rsidRPr="009E033D" w14:paraId="286F6509" w14:textId="77777777" w:rsidTr="00A34B70">
        <w:tc>
          <w:tcPr>
            <w:tcW w:w="2949" w:type="dxa"/>
          </w:tcPr>
          <w:p w14:paraId="7FD99732" w14:textId="0B9D2D39" w:rsidR="006E6ECA" w:rsidRPr="009E033D" w:rsidRDefault="006E6ECA" w:rsidP="006E6ECA">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2019</w:t>
            </w:r>
          </w:p>
        </w:tc>
        <w:tc>
          <w:tcPr>
            <w:tcW w:w="1272" w:type="dxa"/>
            <w:vAlign w:val="bottom"/>
          </w:tcPr>
          <w:p w14:paraId="598A4EF3" w14:textId="49356B4F" w:rsidR="006E6ECA" w:rsidRPr="009E033D" w:rsidRDefault="006E6ECA" w:rsidP="006E6ECA">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(564,966)</w:t>
            </w:r>
          </w:p>
        </w:tc>
        <w:tc>
          <w:tcPr>
            <w:tcW w:w="1274" w:type="dxa"/>
            <w:vAlign w:val="bottom"/>
          </w:tcPr>
          <w:p w14:paraId="2A03AECC" w14:textId="5BCAC295" w:rsidR="006E6ECA" w:rsidRPr="009E033D" w:rsidRDefault="006E6ECA" w:rsidP="006E6ECA">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(20,604,042)</w:t>
            </w:r>
          </w:p>
        </w:tc>
        <w:tc>
          <w:tcPr>
            <w:tcW w:w="1352" w:type="dxa"/>
            <w:vAlign w:val="bottom"/>
          </w:tcPr>
          <w:p w14:paraId="6A559EE0" w14:textId="319DA08F" w:rsidR="006E6ECA" w:rsidRPr="009E033D" w:rsidRDefault="006E6ECA" w:rsidP="00855DB1">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(20,754,281)</w:t>
            </w:r>
          </w:p>
        </w:tc>
        <w:tc>
          <w:tcPr>
            <w:tcW w:w="1237" w:type="dxa"/>
            <w:vAlign w:val="bottom"/>
          </w:tcPr>
          <w:p w14:paraId="71BCDE40" w14:textId="40144D2D" w:rsidR="006E6ECA" w:rsidRPr="009E033D" w:rsidRDefault="006E6ECA" w:rsidP="006E6ECA">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(41,923,289)</w:t>
            </w:r>
          </w:p>
        </w:tc>
        <w:tc>
          <w:tcPr>
            <w:tcW w:w="1271" w:type="dxa"/>
            <w:vAlign w:val="bottom"/>
          </w:tcPr>
          <w:p w14:paraId="75A72626" w14:textId="1AD9211C" w:rsidR="006E6ECA" w:rsidRPr="009E033D" w:rsidRDefault="006E6ECA" w:rsidP="006E6ECA">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(304,812)</w:t>
            </w:r>
          </w:p>
        </w:tc>
      </w:tr>
      <w:tr w:rsidR="003B0F49" w:rsidRPr="009E033D" w14:paraId="390750D1" w14:textId="77777777" w:rsidTr="00A34B70">
        <w:tc>
          <w:tcPr>
            <w:tcW w:w="2949" w:type="dxa"/>
          </w:tcPr>
          <w:p w14:paraId="19D9613C" w14:textId="32558F68"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sz w:val="16"/>
                <w:szCs w:val="16"/>
                <w:lang w:val="en-GB"/>
              </w:rPr>
              <w:t>Additional from business combination</w:t>
            </w:r>
          </w:p>
        </w:tc>
        <w:tc>
          <w:tcPr>
            <w:tcW w:w="1272" w:type="dxa"/>
            <w:vAlign w:val="bottom"/>
          </w:tcPr>
          <w:p w14:paraId="4373F0AC" w14:textId="68B73B19"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(2,404,554)</w:t>
            </w:r>
          </w:p>
        </w:tc>
        <w:tc>
          <w:tcPr>
            <w:tcW w:w="1274" w:type="dxa"/>
            <w:vAlign w:val="bottom"/>
          </w:tcPr>
          <w:p w14:paraId="51E4C0F6" w14:textId="71C4C777"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vAlign w:val="bottom"/>
          </w:tcPr>
          <w:p w14:paraId="4FCB8C56" w14:textId="52AE735A"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4ED39975" w14:textId="6F977C54"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(2,404,554)</w:t>
            </w:r>
          </w:p>
        </w:tc>
        <w:tc>
          <w:tcPr>
            <w:tcW w:w="1271" w:type="dxa"/>
            <w:vAlign w:val="bottom"/>
          </w:tcPr>
          <w:p w14:paraId="26B2EBA8" w14:textId="0F12B3DF"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3B0F49" w:rsidRPr="009E033D" w14:paraId="7F6D7488" w14:textId="77777777" w:rsidTr="00A34B70">
        <w:tc>
          <w:tcPr>
            <w:tcW w:w="2949" w:type="dxa"/>
          </w:tcPr>
          <w:p w14:paraId="7F7FBA3C" w14:textId="20AC280D" w:rsidR="003B0F49" w:rsidRPr="009E033D" w:rsidRDefault="003B0F49" w:rsidP="003B0F49">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Write-offs</w:t>
            </w:r>
          </w:p>
        </w:tc>
        <w:tc>
          <w:tcPr>
            <w:tcW w:w="1272" w:type="dxa"/>
            <w:vAlign w:val="bottom"/>
          </w:tcPr>
          <w:p w14:paraId="62187B2B" w14:textId="0A9FAB52"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16,626</w:t>
            </w:r>
          </w:p>
        </w:tc>
        <w:tc>
          <w:tcPr>
            <w:tcW w:w="1274" w:type="dxa"/>
            <w:vAlign w:val="bottom"/>
          </w:tcPr>
          <w:p w14:paraId="603A05B3" w14:textId="17C828A2"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vAlign w:val="bottom"/>
          </w:tcPr>
          <w:p w14:paraId="2CF97F24" w14:textId="5DC6546B"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vAlign w:val="bottom"/>
          </w:tcPr>
          <w:p w14:paraId="7A8F5D1E" w14:textId="1193FB94" w:rsidR="003B0F49" w:rsidRPr="009E033D" w:rsidRDefault="003B0F49"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16,626</w:t>
            </w:r>
          </w:p>
        </w:tc>
        <w:tc>
          <w:tcPr>
            <w:tcW w:w="1271" w:type="dxa"/>
            <w:vAlign w:val="bottom"/>
          </w:tcPr>
          <w:p w14:paraId="68F44E51" w14:textId="04D95632" w:rsidR="003B0F49" w:rsidRPr="009E033D" w:rsidRDefault="003B0F49"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A34B70" w:rsidRPr="009E033D" w14:paraId="11D85C6E" w14:textId="77777777" w:rsidTr="00A34B70">
        <w:tc>
          <w:tcPr>
            <w:tcW w:w="2949" w:type="dxa"/>
          </w:tcPr>
          <w:p w14:paraId="61537487" w14:textId="59B1D025" w:rsidR="00A34B70" w:rsidRPr="009E033D" w:rsidRDefault="00A34B70" w:rsidP="00A34B70">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Disposal of investment in subsidiary</w:t>
            </w:r>
          </w:p>
        </w:tc>
        <w:tc>
          <w:tcPr>
            <w:tcW w:w="1272" w:type="dxa"/>
            <w:vAlign w:val="bottom"/>
          </w:tcPr>
          <w:p w14:paraId="59AA4F0F" w14:textId="29684565" w:rsidR="00A34B70" w:rsidRPr="009E033D" w:rsidRDefault="00A34B70" w:rsidP="00A34B70">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4" w:type="dxa"/>
            <w:vAlign w:val="bottom"/>
          </w:tcPr>
          <w:p w14:paraId="75A7E17D" w14:textId="5AB756F8" w:rsidR="00A34B70" w:rsidRPr="009E033D" w:rsidRDefault="00A34B70" w:rsidP="00F40663">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597,745</w:t>
            </w:r>
          </w:p>
        </w:tc>
        <w:tc>
          <w:tcPr>
            <w:tcW w:w="1352" w:type="dxa"/>
            <w:vAlign w:val="bottom"/>
          </w:tcPr>
          <w:p w14:paraId="44827FF5" w14:textId="530B58B9" w:rsidR="00A34B70" w:rsidRPr="009E033D" w:rsidRDefault="00A34B70" w:rsidP="00A34B70">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r w:rsidR="003B0F49" w:rsidRPr="009E033D">
              <w:rPr>
                <w:rFonts w:ascii="Arial" w:hAnsi="Arial" w:cs="Arial"/>
                <w:snapToGrid w:val="0"/>
                <w:sz w:val="16"/>
                <w:szCs w:val="16"/>
                <w:lang w:eastAsia="th-TH"/>
              </w:rPr>
              <w:t xml:space="preserve">   </w:t>
            </w:r>
            <w:r w:rsidRPr="009E033D">
              <w:rPr>
                <w:rFonts w:ascii="Arial" w:hAnsi="Arial" w:cs="Arial"/>
                <w:snapToGrid w:val="0"/>
                <w:sz w:val="16"/>
                <w:szCs w:val="16"/>
                <w:lang w:eastAsia="th-TH"/>
              </w:rPr>
              <w:t xml:space="preserve">      -</w:t>
            </w:r>
          </w:p>
        </w:tc>
        <w:tc>
          <w:tcPr>
            <w:tcW w:w="1237" w:type="dxa"/>
            <w:vAlign w:val="bottom"/>
          </w:tcPr>
          <w:p w14:paraId="5D73A41B" w14:textId="2ABF1726" w:rsidR="00A34B70" w:rsidRPr="009E033D" w:rsidRDefault="00A34B70" w:rsidP="00A34B70">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597,745</w:t>
            </w:r>
          </w:p>
        </w:tc>
        <w:tc>
          <w:tcPr>
            <w:tcW w:w="1271" w:type="dxa"/>
            <w:vAlign w:val="bottom"/>
          </w:tcPr>
          <w:p w14:paraId="386B924D" w14:textId="6064BB69" w:rsidR="00A34B70" w:rsidRPr="009E033D" w:rsidRDefault="00A34B70" w:rsidP="00A34B70">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6E6ECA" w:rsidRPr="009E033D" w14:paraId="539FDF68" w14:textId="77777777" w:rsidTr="00A34B70">
        <w:tc>
          <w:tcPr>
            <w:tcW w:w="2949" w:type="dxa"/>
          </w:tcPr>
          <w:p w14:paraId="5483CD08" w14:textId="77777777" w:rsidR="006E6ECA" w:rsidRPr="009E033D" w:rsidRDefault="006E6ECA" w:rsidP="006E6ECA">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Amortisation for the year</w:t>
            </w:r>
          </w:p>
        </w:tc>
        <w:tc>
          <w:tcPr>
            <w:tcW w:w="1272" w:type="dxa"/>
            <w:vAlign w:val="bottom"/>
          </w:tcPr>
          <w:p w14:paraId="5F5D7FAD" w14:textId="7B7FFC87"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(572,801)</w:t>
            </w:r>
          </w:p>
        </w:tc>
        <w:tc>
          <w:tcPr>
            <w:tcW w:w="1274" w:type="dxa"/>
            <w:vAlign w:val="bottom"/>
          </w:tcPr>
          <w:p w14:paraId="20F7EC89" w14:textId="7807C6F1"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(8,224,913)</w:t>
            </w:r>
          </w:p>
        </w:tc>
        <w:tc>
          <w:tcPr>
            <w:tcW w:w="1352" w:type="dxa"/>
            <w:vAlign w:val="bottom"/>
          </w:tcPr>
          <w:p w14:paraId="623A11B1" w14:textId="5D680E26"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(22,598,331)</w:t>
            </w:r>
          </w:p>
        </w:tc>
        <w:tc>
          <w:tcPr>
            <w:tcW w:w="1237" w:type="dxa"/>
            <w:vAlign w:val="bottom"/>
          </w:tcPr>
          <w:p w14:paraId="68C5AFE8" w14:textId="7BF3B8B8"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(31,396,045)</w:t>
            </w:r>
          </w:p>
        </w:tc>
        <w:tc>
          <w:tcPr>
            <w:tcW w:w="1271" w:type="dxa"/>
            <w:vAlign w:val="bottom"/>
          </w:tcPr>
          <w:p w14:paraId="02FA33BF" w14:textId="500260C8"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(41,324)</w:t>
            </w:r>
          </w:p>
        </w:tc>
      </w:tr>
      <w:tr w:rsidR="006E6ECA" w:rsidRPr="009E033D" w14:paraId="62F2781F" w14:textId="77777777" w:rsidTr="00A34B70">
        <w:tc>
          <w:tcPr>
            <w:tcW w:w="2949" w:type="dxa"/>
          </w:tcPr>
          <w:p w14:paraId="374A7B64" w14:textId="683D91A8" w:rsidR="006E6ECA" w:rsidRPr="009E033D" w:rsidRDefault="006E6ECA" w:rsidP="006E6ECA">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2020</w:t>
            </w:r>
          </w:p>
        </w:tc>
        <w:tc>
          <w:tcPr>
            <w:tcW w:w="1272" w:type="dxa"/>
            <w:vAlign w:val="bottom"/>
          </w:tcPr>
          <w:p w14:paraId="3F6C774E" w14:textId="1CAC6627"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(3,52</w:t>
            </w:r>
            <w:r w:rsidR="006F671D" w:rsidRPr="009E033D">
              <w:rPr>
                <w:rFonts w:ascii="Arial" w:hAnsi="Arial" w:cs="Arial"/>
                <w:snapToGrid w:val="0"/>
                <w:sz w:val="16"/>
                <w:szCs w:val="16"/>
                <w:lang w:val="en-GB" w:eastAsia="th-TH"/>
              </w:rPr>
              <w:t>5</w:t>
            </w:r>
            <w:r w:rsidRPr="009E033D">
              <w:rPr>
                <w:rFonts w:ascii="Arial" w:hAnsi="Arial" w:cs="Arial"/>
                <w:snapToGrid w:val="0"/>
                <w:sz w:val="16"/>
                <w:szCs w:val="16"/>
                <w:lang w:val="en-GB" w:eastAsia="th-TH"/>
              </w:rPr>
              <w:t>,69</w:t>
            </w:r>
            <w:r w:rsidR="00C27698" w:rsidRPr="009E033D">
              <w:rPr>
                <w:rFonts w:ascii="Arial" w:hAnsi="Arial" w:cs="Arial"/>
                <w:snapToGrid w:val="0"/>
                <w:sz w:val="16"/>
                <w:szCs w:val="16"/>
                <w:lang w:val="en-GB" w:eastAsia="th-TH"/>
              </w:rPr>
              <w:t>5</w:t>
            </w:r>
            <w:r w:rsidRPr="009E033D">
              <w:rPr>
                <w:rFonts w:ascii="Arial" w:hAnsi="Arial" w:cs="Arial"/>
                <w:snapToGrid w:val="0"/>
                <w:sz w:val="16"/>
                <w:szCs w:val="16"/>
                <w:lang w:val="en-GB" w:eastAsia="th-TH"/>
              </w:rPr>
              <w:t>)</w:t>
            </w:r>
          </w:p>
        </w:tc>
        <w:tc>
          <w:tcPr>
            <w:tcW w:w="1274" w:type="dxa"/>
            <w:vAlign w:val="bottom"/>
          </w:tcPr>
          <w:p w14:paraId="3F29CC38" w14:textId="070D8A05"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(28,231,210)</w:t>
            </w:r>
          </w:p>
        </w:tc>
        <w:tc>
          <w:tcPr>
            <w:tcW w:w="1352" w:type="dxa"/>
            <w:vAlign w:val="bottom"/>
          </w:tcPr>
          <w:p w14:paraId="418C54DD" w14:textId="2D749AD7"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(43,352,612)</w:t>
            </w:r>
          </w:p>
        </w:tc>
        <w:tc>
          <w:tcPr>
            <w:tcW w:w="1237" w:type="dxa"/>
            <w:vAlign w:val="bottom"/>
          </w:tcPr>
          <w:p w14:paraId="3FA077EE" w14:textId="43E0C007"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(75,1</w:t>
            </w:r>
            <w:r w:rsidR="006F671D" w:rsidRPr="009E033D">
              <w:rPr>
                <w:rFonts w:ascii="Arial" w:hAnsi="Arial" w:cs="Arial"/>
                <w:snapToGrid w:val="0"/>
                <w:sz w:val="16"/>
                <w:szCs w:val="16"/>
                <w:lang w:val="en-GB" w:eastAsia="th-TH"/>
              </w:rPr>
              <w:t>09</w:t>
            </w:r>
            <w:r w:rsidRPr="009E033D">
              <w:rPr>
                <w:rFonts w:ascii="Arial" w:hAnsi="Arial" w:cs="Arial"/>
                <w:snapToGrid w:val="0"/>
                <w:sz w:val="16"/>
                <w:szCs w:val="16"/>
                <w:lang w:val="en-GB" w:eastAsia="th-TH"/>
              </w:rPr>
              <w:t>,51</w:t>
            </w:r>
            <w:r w:rsidR="005F1E25" w:rsidRPr="009E033D">
              <w:rPr>
                <w:rFonts w:ascii="Arial" w:hAnsi="Arial" w:cs="Arial"/>
                <w:snapToGrid w:val="0"/>
                <w:sz w:val="16"/>
                <w:szCs w:val="16"/>
                <w:lang w:val="en-GB" w:eastAsia="th-TH"/>
              </w:rPr>
              <w:t>7</w:t>
            </w:r>
            <w:r w:rsidRPr="009E033D">
              <w:rPr>
                <w:rFonts w:ascii="Arial" w:hAnsi="Arial" w:cs="Arial"/>
                <w:snapToGrid w:val="0"/>
                <w:sz w:val="16"/>
                <w:szCs w:val="16"/>
                <w:lang w:val="en-GB" w:eastAsia="th-TH"/>
              </w:rPr>
              <w:t>)</w:t>
            </w:r>
          </w:p>
        </w:tc>
        <w:tc>
          <w:tcPr>
            <w:tcW w:w="1271" w:type="dxa"/>
            <w:vAlign w:val="bottom"/>
          </w:tcPr>
          <w:p w14:paraId="0A25B08B" w14:textId="52E5BFAB" w:rsidR="006E6ECA" w:rsidRPr="009E033D" w:rsidRDefault="006E6ECA" w:rsidP="006E6ECA">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(346,136)</w:t>
            </w:r>
          </w:p>
        </w:tc>
      </w:tr>
      <w:tr w:rsidR="00AD1303" w:rsidRPr="009E033D" w14:paraId="3E7935AE" w14:textId="77777777" w:rsidTr="00A053DB">
        <w:tc>
          <w:tcPr>
            <w:tcW w:w="2949" w:type="dxa"/>
          </w:tcPr>
          <w:p w14:paraId="0AF71CE0" w14:textId="77777777" w:rsidR="00AD1303" w:rsidRPr="009E033D" w:rsidRDefault="00AD1303" w:rsidP="00AD1303">
            <w:pPr>
              <w:pStyle w:val="BodyTextIndent3"/>
              <w:spacing w:before="60" w:line="276" w:lineRule="auto"/>
              <w:ind w:left="0" w:firstLine="0"/>
              <w:rPr>
                <w:rFonts w:ascii="Arial" w:hAnsi="Arial" w:cs="Arial"/>
                <w:bCs/>
                <w:sz w:val="16"/>
                <w:szCs w:val="16"/>
                <w:lang w:val="en-GB"/>
              </w:rPr>
            </w:pPr>
          </w:p>
        </w:tc>
        <w:tc>
          <w:tcPr>
            <w:tcW w:w="1272" w:type="dxa"/>
            <w:vAlign w:val="bottom"/>
          </w:tcPr>
          <w:p w14:paraId="451B6829" w14:textId="77777777" w:rsidR="00AD1303" w:rsidRPr="009E033D" w:rsidRDefault="00AD1303" w:rsidP="00AD1303">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4777BBDE" w14:textId="77777777" w:rsidR="00AD1303" w:rsidRPr="009E033D" w:rsidRDefault="00AD1303"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576F1EB8" w14:textId="77777777" w:rsidR="00AD1303" w:rsidRPr="009E033D" w:rsidRDefault="00AD1303"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5CFA6856" w14:textId="77777777" w:rsidR="00AD1303" w:rsidRPr="009E033D" w:rsidRDefault="00AD1303"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0D818FE0" w14:textId="77777777" w:rsidR="00AD1303" w:rsidRPr="009E033D" w:rsidRDefault="00AD1303" w:rsidP="00AD1303">
            <w:pPr>
              <w:pStyle w:val="BodyTextIndent3"/>
              <w:spacing w:before="60" w:line="276" w:lineRule="auto"/>
              <w:ind w:left="0" w:firstLine="0"/>
              <w:jc w:val="right"/>
              <w:rPr>
                <w:rFonts w:ascii="Arial" w:hAnsi="Arial" w:cs="Arial"/>
                <w:bCs/>
                <w:sz w:val="16"/>
                <w:szCs w:val="16"/>
                <w:lang w:val="en-GB"/>
              </w:rPr>
            </w:pPr>
          </w:p>
        </w:tc>
      </w:tr>
      <w:tr w:rsidR="002F2C01" w:rsidRPr="009E033D" w14:paraId="3F8214BA" w14:textId="77777777" w:rsidTr="00A053DB">
        <w:tc>
          <w:tcPr>
            <w:tcW w:w="2949" w:type="dxa"/>
          </w:tcPr>
          <w:p w14:paraId="7E70772C" w14:textId="77777777" w:rsidR="002F2C01" w:rsidRPr="009E033D" w:rsidRDefault="002F2C01" w:rsidP="00AD1303">
            <w:pPr>
              <w:pStyle w:val="BodyTextIndent3"/>
              <w:spacing w:before="60" w:line="276" w:lineRule="auto"/>
              <w:ind w:left="0" w:firstLine="0"/>
              <w:rPr>
                <w:rFonts w:ascii="Arial" w:hAnsi="Arial" w:cs="Arial"/>
                <w:bCs/>
                <w:sz w:val="16"/>
                <w:szCs w:val="16"/>
                <w:lang w:val="en-GB"/>
              </w:rPr>
            </w:pPr>
          </w:p>
        </w:tc>
        <w:tc>
          <w:tcPr>
            <w:tcW w:w="1272" w:type="dxa"/>
            <w:vAlign w:val="bottom"/>
          </w:tcPr>
          <w:p w14:paraId="3B98D895"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71B9A0DF"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795D758E"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1173D42E"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239FAB79"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r>
      <w:tr w:rsidR="000134B3" w:rsidRPr="009E033D" w14:paraId="3BB0A735" w14:textId="77777777" w:rsidTr="00A053DB">
        <w:tc>
          <w:tcPr>
            <w:tcW w:w="2949" w:type="dxa"/>
          </w:tcPr>
          <w:p w14:paraId="47FA6980" w14:textId="77777777" w:rsidR="000134B3" w:rsidRPr="009E033D" w:rsidRDefault="000134B3" w:rsidP="00AD1303">
            <w:pPr>
              <w:pStyle w:val="BodyTextIndent3"/>
              <w:spacing w:before="60" w:line="276" w:lineRule="auto"/>
              <w:ind w:left="0" w:firstLine="0"/>
              <w:rPr>
                <w:rFonts w:ascii="Arial" w:hAnsi="Arial" w:cs="Arial"/>
                <w:bCs/>
                <w:sz w:val="16"/>
                <w:szCs w:val="16"/>
                <w:lang w:val="en-GB"/>
              </w:rPr>
            </w:pPr>
          </w:p>
        </w:tc>
        <w:tc>
          <w:tcPr>
            <w:tcW w:w="1272" w:type="dxa"/>
            <w:vAlign w:val="bottom"/>
          </w:tcPr>
          <w:p w14:paraId="6CAE2279" w14:textId="77777777" w:rsidR="000134B3" w:rsidRPr="009E033D" w:rsidRDefault="000134B3" w:rsidP="00AD1303">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6F6D6707" w14:textId="77777777" w:rsidR="000134B3" w:rsidRPr="009E033D" w:rsidRDefault="000134B3"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5316671C" w14:textId="77777777" w:rsidR="000134B3" w:rsidRPr="009E033D" w:rsidRDefault="000134B3"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1D7E88D9" w14:textId="77777777" w:rsidR="000134B3" w:rsidRPr="009E033D" w:rsidRDefault="000134B3"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1A54A0FC" w14:textId="77777777" w:rsidR="000134B3" w:rsidRPr="009E033D" w:rsidRDefault="000134B3" w:rsidP="00AD1303">
            <w:pPr>
              <w:pStyle w:val="BodyTextIndent3"/>
              <w:spacing w:before="60" w:line="276" w:lineRule="auto"/>
              <w:ind w:left="0" w:firstLine="0"/>
              <w:jc w:val="right"/>
              <w:rPr>
                <w:rFonts w:ascii="Arial" w:hAnsi="Arial" w:cs="Arial"/>
                <w:bCs/>
                <w:sz w:val="16"/>
                <w:szCs w:val="16"/>
                <w:lang w:val="en-GB"/>
              </w:rPr>
            </w:pPr>
          </w:p>
        </w:tc>
      </w:tr>
      <w:tr w:rsidR="002F2C01" w:rsidRPr="009E033D" w14:paraId="02FA3937" w14:textId="77777777" w:rsidTr="00A053DB">
        <w:tc>
          <w:tcPr>
            <w:tcW w:w="2949" w:type="dxa"/>
          </w:tcPr>
          <w:p w14:paraId="0F70F744" w14:textId="77777777" w:rsidR="002F2C01" w:rsidRPr="009E033D" w:rsidRDefault="002F2C01" w:rsidP="00AD1303">
            <w:pPr>
              <w:pStyle w:val="BodyTextIndent3"/>
              <w:spacing w:before="60" w:line="276" w:lineRule="auto"/>
              <w:ind w:left="0" w:firstLine="0"/>
              <w:rPr>
                <w:rFonts w:ascii="Arial" w:hAnsi="Arial" w:cs="Arial"/>
                <w:bCs/>
                <w:sz w:val="16"/>
                <w:szCs w:val="16"/>
                <w:lang w:val="en-GB"/>
              </w:rPr>
            </w:pPr>
          </w:p>
        </w:tc>
        <w:tc>
          <w:tcPr>
            <w:tcW w:w="1272" w:type="dxa"/>
            <w:vAlign w:val="bottom"/>
          </w:tcPr>
          <w:p w14:paraId="7BCAA2D9"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27D6530C"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643CC2B5"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0A06814F"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369B683A"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r>
      <w:tr w:rsidR="002F2C01" w:rsidRPr="009E033D" w14:paraId="407208A9" w14:textId="77777777" w:rsidTr="00A053DB">
        <w:tc>
          <w:tcPr>
            <w:tcW w:w="2949" w:type="dxa"/>
          </w:tcPr>
          <w:p w14:paraId="4E0FE665" w14:textId="77777777" w:rsidR="002F2C01" w:rsidRPr="009E033D" w:rsidRDefault="002F2C01" w:rsidP="00AD1303">
            <w:pPr>
              <w:pStyle w:val="BodyTextIndent3"/>
              <w:spacing w:before="60" w:line="276" w:lineRule="auto"/>
              <w:ind w:left="0" w:firstLine="0"/>
              <w:rPr>
                <w:rFonts w:ascii="Arial" w:hAnsi="Arial" w:cs="Arial"/>
                <w:bCs/>
                <w:sz w:val="16"/>
                <w:szCs w:val="16"/>
                <w:lang w:val="en-GB"/>
              </w:rPr>
            </w:pPr>
          </w:p>
        </w:tc>
        <w:tc>
          <w:tcPr>
            <w:tcW w:w="1272" w:type="dxa"/>
            <w:vAlign w:val="bottom"/>
          </w:tcPr>
          <w:p w14:paraId="53069E03"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3FE8B374"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5D39453A"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7921A4F9"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1AC2DBAC" w14:textId="77777777" w:rsidR="002F2C01" w:rsidRPr="009E033D" w:rsidRDefault="002F2C01" w:rsidP="00AD1303">
            <w:pPr>
              <w:pStyle w:val="BodyTextIndent3"/>
              <w:spacing w:before="60" w:line="276" w:lineRule="auto"/>
              <w:ind w:left="0" w:firstLine="0"/>
              <w:jc w:val="right"/>
              <w:rPr>
                <w:rFonts w:ascii="Arial" w:hAnsi="Arial" w:cs="Arial"/>
                <w:bCs/>
                <w:sz w:val="16"/>
                <w:szCs w:val="16"/>
                <w:lang w:val="en-GB"/>
              </w:rPr>
            </w:pPr>
          </w:p>
        </w:tc>
      </w:tr>
      <w:tr w:rsidR="00C235F1" w:rsidRPr="009E033D" w14:paraId="07E35C4B" w14:textId="77777777" w:rsidTr="00A053DB">
        <w:tc>
          <w:tcPr>
            <w:tcW w:w="2949" w:type="dxa"/>
            <w:vAlign w:val="bottom"/>
          </w:tcPr>
          <w:p w14:paraId="2A41A119" w14:textId="10B20662" w:rsidR="00C235F1" w:rsidRPr="009E033D" w:rsidRDefault="00C235F1" w:rsidP="00AD1303">
            <w:pPr>
              <w:pStyle w:val="BodyTextIndent3"/>
              <w:spacing w:before="60" w:line="276" w:lineRule="auto"/>
              <w:ind w:left="0" w:firstLine="0"/>
              <w:rPr>
                <w:rFonts w:ascii="Arial" w:hAnsi="Arial" w:cs="Arial"/>
                <w:b/>
                <w:sz w:val="16"/>
                <w:szCs w:val="16"/>
                <w:lang w:val="en-GB"/>
              </w:rPr>
            </w:pPr>
            <w:r w:rsidRPr="009E033D">
              <w:rPr>
                <w:rFonts w:ascii="Arial" w:hAnsi="Arial" w:cs="Arial"/>
                <w:b/>
                <w:sz w:val="16"/>
                <w:szCs w:val="16"/>
                <w:lang w:val="en-GB"/>
              </w:rPr>
              <w:lastRenderedPageBreak/>
              <w:t>Allowance for impairment</w:t>
            </w:r>
          </w:p>
        </w:tc>
        <w:tc>
          <w:tcPr>
            <w:tcW w:w="1272" w:type="dxa"/>
            <w:vAlign w:val="bottom"/>
          </w:tcPr>
          <w:p w14:paraId="32CE1147" w14:textId="77777777" w:rsidR="00C235F1" w:rsidRPr="009E033D" w:rsidRDefault="00C235F1" w:rsidP="00AD1303">
            <w:pPr>
              <w:spacing w:line="360" w:lineRule="auto"/>
              <w:ind w:right="-36"/>
              <w:jc w:val="right"/>
              <w:rPr>
                <w:rFonts w:ascii="Arial" w:hAnsi="Arial" w:cs="Arial"/>
                <w:sz w:val="16"/>
                <w:szCs w:val="16"/>
                <w:lang w:val="en-GB"/>
              </w:rPr>
            </w:pPr>
          </w:p>
        </w:tc>
        <w:tc>
          <w:tcPr>
            <w:tcW w:w="1274" w:type="dxa"/>
            <w:vAlign w:val="bottom"/>
          </w:tcPr>
          <w:p w14:paraId="2679986D" w14:textId="77777777" w:rsidR="00C235F1" w:rsidRPr="009E033D" w:rsidRDefault="00C235F1" w:rsidP="00AD1303">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21D959F4" w14:textId="77777777" w:rsidR="00C235F1" w:rsidRPr="009E033D" w:rsidRDefault="00C235F1" w:rsidP="00AD1303">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2A5C9CA4" w14:textId="77777777" w:rsidR="00C235F1" w:rsidRPr="009E033D" w:rsidRDefault="00C235F1" w:rsidP="00AD1303">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3DF1FF7E" w14:textId="77777777" w:rsidR="00C235F1" w:rsidRPr="009E033D" w:rsidRDefault="00C235F1" w:rsidP="00AD1303">
            <w:pPr>
              <w:pStyle w:val="BodyTextIndent3"/>
              <w:spacing w:before="60" w:line="276" w:lineRule="auto"/>
              <w:ind w:left="0" w:firstLine="0"/>
              <w:jc w:val="right"/>
              <w:rPr>
                <w:rFonts w:ascii="Arial" w:hAnsi="Arial" w:cs="Arial"/>
                <w:bCs/>
                <w:sz w:val="16"/>
                <w:szCs w:val="16"/>
                <w:lang w:val="en-GB"/>
              </w:rPr>
            </w:pPr>
          </w:p>
        </w:tc>
      </w:tr>
      <w:tr w:rsidR="00302591" w:rsidRPr="009E033D" w14:paraId="5E827CDD" w14:textId="77777777" w:rsidTr="00FF3402">
        <w:tc>
          <w:tcPr>
            <w:tcW w:w="2949" w:type="dxa"/>
            <w:vAlign w:val="bottom"/>
          </w:tcPr>
          <w:p w14:paraId="4F14C216" w14:textId="18449723" w:rsidR="00302591" w:rsidRPr="009E033D" w:rsidRDefault="00302591" w:rsidP="00302591">
            <w:pPr>
              <w:pStyle w:val="BodyTextIndent3"/>
              <w:spacing w:before="60" w:line="276" w:lineRule="auto"/>
              <w:ind w:left="0" w:firstLine="0"/>
              <w:rPr>
                <w:rFonts w:ascii="Arial" w:hAnsi="Arial" w:cs="Arial"/>
                <w:b/>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1 January 2019</w:t>
            </w:r>
          </w:p>
        </w:tc>
        <w:tc>
          <w:tcPr>
            <w:tcW w:w="1272" w:type="dxa"/>
          </w:tcPr>
          <w:p w14:paraId="6A66AB38" w14:textId="76D25C51" w:rsidR="00302591" w:rsidRPr="009E033D" w:rsidRDefault="00302591" w:rsidP="00302591">
            <w:pPr>
              <w:spacing w:line="360" w:lineRule="auto"/>
              <w:ind w:right="-36"/>
              <w:jc w:val="center"/>
              <w:rPr>
                <w:rFonts w:ascii="Arial" w:hAnsi="Arial" w:cs="Arial"/>
                <w:sz w:val="16"/>
                <w:szCs w:val="16"/>
                <w:lang w:val="en-GB"/>
              </w:rPr>
            </w:pPr>
            <w:r w:rsidRPr="009E033D">
              <w:rPr>
                <w:rFonts w:ascii="Arial" w:hAnsi="Arial" w:cs="Arial"/>
                <w:snapToGrid w:val="0"/>
                <w:sz w:val="16"/>
                <w:szCs w:val="16"/>
                <w:lang w:eastAsia="th-TH"/>
              </w:rPr>
              <w:t xml:space="preserve">       -</w:t>
            </w:r>
          </w:p>
        </w:tc>
        <w:tc>
          <w:tcPr>
            <w:tcW w:w="1274" w:type="dxa"/>
          </w:tcPr>
          <w:p w14:paraId="7FC36C64" w14:textId="7F2C96D1" w:rsidR="00302591" w:rsidRPr="009E033D" w:rsidRDefault="00302591" w:rsidP="00302591">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352" w:type="dxa"/>
          </w:tcPr>
          <w:p w14:paraId="07222B7F" w14:textId="6CA2D8D1" w:rsidR="00302591" w:rsidRPr="009E033D" w:rsidRDefault="00302591" w:rsidP="00302591">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37" w:type="dxa"/>
          </w:tcPr>
          <w:p w14:paraId="44EB61A8" w14:textId="3E64C4BC" w:rsidR="00302591" w:rsidRPr="009E033D" w:rsidRDefault="00302591" w:rsidP="00302591">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c>
          <w:tcPr>
            <w:tcW w:w="1271" w:type="dxa"/>
          </w:tcPr>
          <w:p w14:paraId="150E3E8E" w14:textId="3ADC2F0C" w:rsidR="00302591" w:rsidRPr="009E033D" w:rsidRDefault="00302591" w:rsidP="00302591">
            <w:pPr>
              <w:pStyle w:val="BodyTextIndent3"/>
              <w:spacing w:before="60" w:line="276" w:lineRule="auto"/>
              <w:ind w:left="0" w:firstLine="0"/>
              <w:jc w:val="center"/>
              <w:rPr>
                <w:rFonts w:ascii="Arial" w:hAnsi="Arial" w:cs="Arial"/>
                <w:bCs/>
                <w:sz w:val="16"/>
                <w:szCs w:val="16"/>
                <w:lang w:val="en-GB"/>
              </w:rPr>
            </w:pPr>
            <w:r w:rsidRPr="009E033D">
              <w:rPr>
                <w:rFonts w:ascii="Arial" w:hAnsi="Arial" w:cs="Arial"/>
                <w:snapToGrid w:val="0"/>
                <w:sz w:val="16"/>
                <w:szCs w:val="16"/>
                <w:lang w:eastAsia="th-TH"/>
              </w:rPr>
              <w:t xml:space="preserve">       -</w:t>
            </w:r>
          </w:p>
        </w:tc>
      </w:tr>
      <w:tr w:rsidR="00A34B70" w:rsidRPr="009E033D" w14:paraId="54E96BD1" w14:textId="77777777" w:rsidTr="00236E0A">
        <w:tc>
          <w:tcPr>
            <w:tcW w:w="2949" w:type="dxa"/>
            <w:vAlign w:val="bottom"/>
          </w:tcPr>
          <w:p w14:paraId="7BF13647" w14:textId="33194ED4" w:rsidR="00A34B70" w:rsidRPr="009E033D" w:rsidRDefault="00302591" w:rsidP="00A34B70">
            <w:pPr>
              <w:pStyle w:val="BodyTextIndent3"/>
              <w:spacing w:before="60" w:line="276" w:lineRule="auto"/>
              <w:ind w:left="0" w:firstLine="0"/>
              <w:rPr>
                <w:rFonts w:ascii="Arial" w:hAnsi="Arial" w:cs="Browallia New"/>
                <w:bCs/>
                <w:sz w:val="16"/>
                <w:szCs w:val="20"/>
                <w:lang w:bidi="th-TH"/>
              </w:rPr>
            </w:pPr>
            <w:r w:rsidRPr="009E033D">
              <w:rPr>
                <w:rFonts w:ascii="Arial" w:hAnsi="Arial" w:cs="Browallia New"/>
                <w:bCs/>
                <w:sz w:val="16"/>
                <w:szCs w:val="20"/>
                <w:lang w:bidi="th-TH"/>
              </w:rPr>
              <w:t>Increase</w:t>
            </w:r>
          </w:p>
        </w:tc>
        <w:tc>
          <w:tcPr>
            <w:tcW w:w="1272" w:type="dxa"/>
          </w:tcPr>
          <w:p w14:paraId="6FBC3089" w14:textId="2412FCF4" w:rsidR="00A34B70" w:rsidRPr="009E033D" w:rsidRDefault="00A34B70"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4" w:type="dxa"/>
          </w:tcPr>
          <w:p w14:paraId="219EE398" w14:textId="5FAB5F79" w:rsidR="00A34B70" w:rsidRPr="009E033D" w:rsidRDefault="00A34B70"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tcPr>
          <w:p w14:paraId="678E0061" w14:textId="1A1C363F" w:rsidR="00A34B70" w:rsidRPr="009E033D" w:rsidRDefault="00A34B70" w:rsidP="003B0F49">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(22,139,760)</w:t>
            </w:r>
          </w:p>
        </w:tc>
        <w:tc>
          <w:tcPr>
            <w:tcW w:w="1237" w:type="dxa"/>
            <w:vAlign w:val="bottom"/>
          </w:tcPr>
          <w:p w14:paraId="4DB171FD" w14:textId="595CDD23" w:rsidR="00A34B70" w:rsidRPr="009E033D" w:rsidRDefault="00A34B70" w:rsidP="003B0F49">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(22,139,760)</w:t>
            </w:r>
          </w:p>
        </w:tc>
        <w:tc>
          <w:tcPr>
            <w:tcW w:w="1271" w:type="dxa"/>
          </w:tcPr>
          <w:p w14:paraId="2B6ECE34" w14:textId="33CC9AE4" w:rsidR="00A34B70" w:rsidRPr="009E033D" w:rsidRDefault="00A34B70" w:rsidP="003B0F49">
            <w:pPr>
              <w:pStyle w:val="BodyTextIndent3"/>
              <w:pBdr>
                <w:bottom w:val="single" w:sz="4"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A34B70" w:rsidRPr="009E033D" w14:paraId="6AD96ED6" w14:textId="77777777" w:rsidTr="00236E0A">
        <w:tc>
          <w:tcPr>
            <w:tcW w:w="2949" w:type="dxa"/>
            <w:vAlign w:val="bottom"/>
          </w:tcPr>
          <w:p w14:paraId="7BA5B916" w14:textId="48FE3E49" w:rsidR="00A34B70" w:rsidRPr="009E033D" w:rsidRDefault="00140703" w:rsidP="00A34B70">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w:t>
            </w:r>
            <w:r w:rsidR="00EA2FF4" w:rsidRPr="009E033D">
              <w:rPr>
                <w:rFonts w:ascii="Arial" w:hAnsi="Arial" w:cs="Arial"/>
                <w:bCs/>
                <w:sz w:val="16"/>
                <w:szCs w:val="16"/>
                <w:lang w:val="en-GB"/>
              </w:rPr>
              <w:t>December 2019</w:t>
            </w:r>
          </w:p>
        </w:tc>
        <w:tc>
          <w:tcPr>
            <w:tcW w:w="1272" w:type="dxa"/>
          </w:tcPr>
          <w:p w14:paraId="1FBA7223" w14:textId="2972A482" w:rsidR="00A34B70" w:rsidRPr="009E033D" w:rsidRDefault="00A34B70"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4" w:type="dxa"/>
          </w:tcPr>
          <w:p w14:paraId="4EB966FB" w14:textId="16DA162F" w:rsidR="00A34B70" w:rsidRPr="009E033D" w:rsidRDefault="00A34B70"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tcPr>
          <w:p w14:paraId="39B082DA" w14:textId="6D28E93D" w:rsidR="00A34B70" w:rsidRPr="009E033D" w:rsidRDefault="00401520"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w:t>
            </w:r>
            <w:r w:rsidR="00A34B70" w:rsidRPr="009E033D">
              <w:rPr>
                <w:rFonts w:ascii="Arial" w:hAnsi="Arial" w:cs="Arial"/>
                <w:snapToGrid w:val="0"/>
                <w:sz w:val="16"/>
                <w:szCs w:val="16"/>
                <w:lang w:val="en-GB" w:eastAsia="th-TH"/>
              </w:rPr>
              <w:t>22,139,760</w:t>
            </w:r>
            <w:r w:rsidRPr="009E033D">
              <w:rPr>
                <w:rFonts w:ascii="Arial" w:hAnsi="Arial" w:cs="Arial"/>
                <w:snapToGrid w:val="0"/>
                <w:sz w:val="16"/>
                <w:szCs w:val="16"/>
                <w:lang w:val="en-GB" w:eastAsia="th-TH"/>
              </w:rPr>
              <w:t>)</w:t>
            </w:r>
          </w:p>
        </w:tc>
        <w:tc>
          <w:tcPr>
            <w:tcW w:w="1237" w:type="dxa"/>
          </w:tcPr>
          <w:p w14:paraId="4398AC9A" w14:textId="78A248FC" w:rsidR="00A34B70" w:rsidRPr="009E033D" w:rsidRDefault="00401520" w:rsidP="003B0F49">
            <w:pPr>
              <w:pStyle w:val="BodyTextIndent3"/>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w:t>
            </w:r>
            <w:r w:rsidR="00A34B70" w:rsidRPr="009E033D">
              <w:rPr>
                <w:rFonts w:ascii="Arial" w:hAnsi="Arial" w:cs="Arial"/>
                <w:snapToGrid w:val="0"/>
                <w:sz w:val="16"/>
                <w:szCs w:val="16"/>
                <w:lang w:val="en-GB" w:eastAsia="th-TH"/>
              </w:rPr>
              <w:t>22,139,760</w:t>
            </w:r>
            <w:r w:rsidRPr="009E033D">
              <w:rPr>
                <w:rFonts w:ascii="Arial" w:hAnsi="Arial" w:cs="Arial"/>
                <w:snapToGrid w:val="0"/>
                <w:sz w:val="16"/>
                <w:szCs w:val="16"/>
                <w:lang w:val="en-GB" w:eastAsia="th-TH"/>
              </w:rPr>
              <w:t>)</w:t>
            </w:r>
          </w:p>
        </w:tc>
        <w:tc>
          <w:tcPr>
            <w:tcW w:w="1271" w:type="dxa"/>
          </w:tcPr>
          <w:p w14:paraId="53226DC1" w14:textId="16016619" w:rsidR="00A34B70" w:rsidRPr="009E033D" w:rsidRDefault="00A34B70" w:rsidP="003B0F49">
            <w:pPr>
              <w:pStyle w:val="BodyTextIndent3"/>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274EB3" w:rsidRPr="009E033D" w14:paraId="2417382F" w14:textId="77777777" w:rsidTr="00236E0A">
        <w:tc>
          <w:tcPr>
            <w:tcW w:w="2949" w:type="dxa"/>
            <w:vAlign w:val="bottom"/>
          </w:tcPr>
          <w:p w14:paraId="5BA3D3F8" w14:textId="51056D2D" w:rsidR="00274EB3" w:rsidRPr="009E033D" w:rsidRDefault="00274EB3" w:rsidP="00274EB3">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Decrease</w:t>
            </w:r>
          </w:p>
        </w:tc>
        <w:tc>
          <w:tcPr>
            <w:tcW w:w="1272" w:type="dxa"/>
          </w:tcPr>
          <w:p w14:paraId="3707A5FD" w14:textId="78DC5284" w:rsidR="00274EB3" w:rsidRPr="009E033D" w:rsidRDefault="00274EB3" w:rsidP="00274EB3">
            <w:pPr>
              <w:pStyle w:val="BodyTextIndent3"/>
              <w:pBdr>
                <w:bottom w:val="single" w:sz="4" w:space="1" w:color="auto"/>
              </w:pBdr>
              <w:spacing w:before="60" w:line="276" w:lineRule="auto"/>
              <w:ind w:left="0" w:firstLine="0"/>
              <w:jc w:val="center"/>
              <w:rPr>
                <w:rFonts w:ascii="Arial" w:hAnsi="Arial" w:cs="Arial"/>
                <w:snapToGrid w:val="0"/>
                <w:sz w:val="16"/>
                <w:szCs w:val="16"/>
                <w:lang w:eastAsia="th-TH"/>
              </w:rPr>
            </w:pPr>
            <w:r w:rsidRPr="009E033D">
              <w:rPr>
                <w:rFonts w:ascii="Arial" w:hAnsi="Arial" w:cs="Arial"/>
                <w:snapToGrid w:val="0"/>
                <w:sz w:val="16"/>
                <w:szCs w:val="16"/>
                <w:lang w:eastAsia="th-TH"/>
              </w:rPr>
              <w:t xml:space="preserve">       -</w:t>
            </w:r>
          </w:p>
        </w:tc>
        <w:tc>
          <w:tcPr>
            <w:tcW w:w="1274" w:type="dxa"/>
          </w:tcPr>
          <w:p w14:paraId="3B77AD08" w14:textId="37568D5C" w:rsidR="00274EB3" w:rsidRPr="009E033D" w:rsidRDefault="00274EB3" w:rsidP="00274EB3">
            <w:pPr>
              <w:pStyle w:val="BodyTextIndent3"/>
              <w:pBdr>
                <w:bottom w:val="single" w:sz="4" w:space="1" w:color="auto"/>
              </w:pBdr>
              <w:spacing w:before="60" w:line="276" w:lineRule="auto"/>
              <w:ind w:left="0" w:firstLine="0"/>
              <w:jc w:val="center"/>
              <w:rPr>
                <w:rFonts w:ascii="Arial" w:hAnsi="Arial" w:cs="Arial"/>
                <w:snapToGrid w:val="0"/>
                <w:sz w:val="16"/>
                <w:szCs w:val="16"/>
                <w:lang w:eastAsia="th-TH"/>
              </w:rPr>
            </w:pPr>
            <w:r w:rsidRPr="009E033D">
              <w:rPr>
                <w:rFonts w:ascii="Arial" w:hAnsi="Arial" w:cs="Arial"/>
                <w:snapToGrid w:val="0"/>
                <w:sz w:val="16"/>
                <w:szCs w:val="16"/>
                <w:lang w:eastAsia="th-TH"/>
              </w:rPr>
              <w:t xml:space="preserve">       -</w:t>
            </w:r>
          </w:p>
        </w:tc>
        <w:tc>
          <w:tcPr>
            <w:tcW w:w="1352" w:type="dxa"/>
          </w:tcPr>
          <w:p w14:paraId="7935E8BD" w14:textId="23946A5B" w:rsidR="00274EB3" w:rsidRPr="009E033D" w:rsidRDefault="00274EB3" w:rsidP="00274EB3">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22,139,760</w:t>
            </w:r>
          </w:p>
        </w:tc>
        <w:tc>
          <w:tcPr>
            <w:tcW w:w="1237" w:type="dxa"/>
          </w:tcPr>
          <w:p w14:paraId="242E9CE3" w14:textId="0FC0DCA9" w:rsidR="00274EB3" w:rsidRPr="009E033D" w:rsidRDefault="00274EB3" w:rsidP="00274EB3">
            <w:pPr>
              <w:pStyle w:val="BodyTextIndent3"/>
              <w:pBdr>
                <w:bottom w:val="single" w:sz="4"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22,139,760</w:t>
            </w:r>
          </w:p>
        </w:tc>
        <w:tc>
          <w:tcPr>
            <w:tcW w:w="1271" w:type="dxa"/>
          </w:tcPr>
          <w:p w14:paraId="2B457E9E" w14:textId="43AA31A4" w:rsidR="00274EB3" w:rsidRPr="009E033D" w:rsidRDefault="00274EB3" w:rsidP="00274EB3">
            <w:pPr>
              <w:pStyle w:val="BodyTextIndent3"/>
              <w:pBdr>
                <w:bottom w:val="single" w:sz="4" w:space="1" w:color="auto"/>
              </w:pBdr>
              <w:spacing w:before="60" w:line="276" w:lineRule="auto"/>
              <w:ind w:left="0" w:firstLine="0"/>
              <w:jc w:val="center"/>
              <w:rPr>
                <w:rFonts w:ascii="Arial" w:hAnsi="Arial" w:cs="Arial"/>
                <w:snapToGrid w:val="0"/>
                <w:sz w:val="16"/>
                <w:szCs w:val="16"/>
                <w:lang w:eastAsia="th-TH"/>
              </w:rPr>
            </w:pPr>
            <w:r w:rsidRPr="009E033D">
              <w:rPr>
                <w:rFonts w:ascii="Arial" w:hAnsi="Arial" w:cs="Arial"/>
                <w:snapToGrid w:val="0"/>
                <w:sz w:val="16"/>
                <w:szCs w:val="16"/>
                <w:lang w:eastAsia="th-TH"/>
              </w:rPr>
              <w:t xml:space="preserve">       -</w:t>
            </w:r>
          </w:p>
        </w:tc>
      </w:tr>
      <w:tr w:rsidR="00A34B70" w:rsidRPr="009E033D" w14:paraId="3DE8AD32" w14:textId="77777777" w:rsidTr="00236E0A">
        <w:tc>
          <w:tcPr>
            <w:tcW w:w="2949" w:type="dxa"/>
            <w:vAlign w:val="bottom"/>
          </w:tcPr>
          <w:p w14:paraId="4336D18A" w14:textId="4EFB2E6B" w:rsidR="00A34B70" w:rsidRPr="009E033D" w:rsidRDefault="00A34B70" w:rsidP="00A34B70">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2020</w:t>
            </w:r>
          </w:p>
        </w:tc>
        <w:tc>
          <w:tcPr>
            <w:tcW w:w="1272" w:type="dxa"/>
          </w:tcPr>
          <w:p w14:paraId="29116ED4" w14:textId="4AA8B830" w:rsidR="00A34B70" w:rsidRPr="009E033D" w:rsidRDefault="00A34B70" w:rsidP="00A34B70">
            <w:pPr>
              <w:pStyle w:val="BodyTextIndent3"/>
              <w:pBdr>
                <w:bottom w:val="single" w:sz="12"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4" w:type="dxa"/>
          </w:tcPr>
          <w:p w14:paraId="1CD590BC" w14:textId="3DB6167D" w:rsidR="00A34B70" w:rsidRPr="009E033D" w:rsidRDefault="00A34B70" w:rsidP="00A34B70">
            <w:pPr>
              <w:pStyle w:val="BodyTextIndent3"/>
              <w:pBdr>
                <w:bottom w:val="single" w:sz="12"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352" w:type="dxa"/>
          </w:tcPr>
          <w:p w14:paraId="481E4E58" w14:textId="0BC1FFB5" w:rsidR="00A34B70" w:rsidRPr="009E033D" w:rsidRDefault="00A34B70" w:rsidP="00A34B70">
            <w:pPr>
              <w:pStyle w:val="BodyTextIndent3"/>
              <w:pBdr>
                <w:bottom w:val="single" w:sz="12"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37" w:type="dxa"/>
          </w:tcPr>
          <w:p w14:paraId="4DB05BD6" w14:textId="1895DA0C" w:rsidR="00A34B70" w:rsidRPr="009E033D" w:rsidRDefault="00A34B70" w:rsidP="00A34B70">
            <w:pPr>
              <w:pStyle w:val="BodyTextIndent3"/>
              <w:pBdr>
                <w:bottom w:val="single" w:sz="12"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c>
          <w:tcPr>
            <w:tcW w:w="1271" w:type="dxa"/>
          </w:tcPr>
          <w:p w14:paraId="01C000BB" w14:textId="4A0A2426" w:rsidR="00A34B70" w:rsidRPr="009E033D" w:rsidRDefault="00A34B70" w:rsidP="00A34B70">
            <w:pPr>
              <w:pStyle w:val="BodyTextIndent3"/>
              <w:pBdr>
                <w:bottom w:val="single" w:sz="12" w:space="1" w:color="auto"/>
              </w:pBdr>
              <w:spacing w:before="60" w:line="276" w:lineRule="auto"/>
              <w:ind w:left="0" w:firstLine="0"/>
              <w:jc w:val="center"/>
              <w:rPr>
                <w:rFonts w:ascii="Arial" w:hAnsi="Arial" w:cs="Arial"/>
                <w:snapToGrid w:val="0"/>
                <w:sz w:val="16"/>
                <w:szCs w:val="16"/>
                <w:lang w:val="en-GB" w:eastAsia="th-TH"/>
              </w:rPr>
            </w:pPr>
            <w:r w:rsidRPr="009E033D">
              <w:rPr>
                <w:rFonts w:ascii="Arial" w:hAnsi="Arial" w:cs="Arial"/>
                <w:snapToGrid w:val="0"/>
                <w:sz w:val="16"/>
                <w:szCs w:val="16"/>
                <w:lang w:eastAsia="th-TH"/>
              </w:rPr>
              <w:t xml:space="preserve">       -</w:t>
            </w:r>
          </w:p>
        </w:tc>
      </w:tr>
      <w:tr w:rsidR="000C13D9" w:rsidRPr="009E033D" w14:paraId="4C65EBD5" w14:textId="77777777" w:rsidTr="00A053DB">
        <w:tc>
          <w:tcPr>
            <w:tcW w:w="2949" w:type="dxa"/>
          </w:tcPr>
          <w:p w14:paraId="224937E7" w14:textId="77777777" w:rsidR="000C13D9" w:rsidRPr="009E033D" w:rsidRDefault="000C13D9" w:rsidP="000C13D9">
            <w:pPr>
              <w:pStyle w:val="BodyTextIndent3"/>
              <w:spacing w:before="60" w:line="276" w:lineRule="auto"/>
              <w:ind w:left="0" w:firstLine="0"/>
              <w:rPr>
                <w:rFonts w:ascii="Arial" w:hAnsi="Arial" w:cs="Arial"/>
                <w:bCs/>
                <w:sz w:val="16"/>
                <w:szCs w:val="16"/>
                <w:lang w:val="en-GB"/>
              </w:rPr>
            </w:pPr>
          </w:p>
        </w:tc>
        <w:tc>
          <w:tcPr>
            <w:tcW w:w="1272" w:type="dxa"/>
            <w:vAlign w:val="bottom"/>
          </w:tcPr>
          <w:p w14:paraId="6DF25023"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03F949E7"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0D94C7B6"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1FBE4BB7"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626B609A"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r>
      <w:tr w:rsidR="000C13D9" w:rsidRPr="009E033D" w14:paraId="3F1AA2CC" w14:textId="77777777" w:rsidTr="00A053DB">
        <w:tc>
          <w:tcPr>
            <w:tcW w:w="2949" w:type="dxa"/>
          </w:tcPr>
          <w:p w14:paraId="7D1515D4" w14:textId="0E8D25E8" w:rsidR="000C13D9" w:rsidRPr="009E033D" w:rsidRDefault="000C13D9" w:rsidP="000C13D9">
            <w:pPr>
              <w:pStyle w:val="BodyTextIndent3"/>
              <w:spacing w:before="60" w:line="276" w:lineRule="auto"/>
              <w:ind w:left="0" w:firstLine="0"/>
              <w:rPr>
                <w:rFonts w:ascii="Arial" w:hAnsi="Arial" w:cs="Arial"/>
                <w:bCs/>
                <w:sz w:val="16"/>
                <w:szCs w:val="16"/>
                <w:lang w:val="en-GB"/>
              </w:rPr>
            </w:pPr>
            <w:r w:rsidRPr="009E033D">
              <w:rPr>
                <w:rFonts w:ascii="Arial" w:hAnsi="Arial" w:cs="Arial"/>
                <w:b/>
                <w:sz w:val="16"/>
                <w:szCs w:val="16"/>
                <w:lang w:val="en-GB"/>
              </w:rPr>
              <w:t>Net book value</w:t>
            </w:r>
          </w:p>
        </w:tc>
        <w:tc>
          <w:tcPr>
            <w:tcW w:w="1272" w:type="dxa"/>
            <w:vAlign w:val="bottom"/>
          </w:tcPr>
          <w:p w14:paraId="2CF362D9"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1023E9FD"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4CD44981"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0714B55B"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407E0F38"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r>
      <w:tr w:rsidR="00B779BD" w:rsidRPr="009E033D" w14:paraId="2079AD99" w14:textId="77777777" w:rsidTr="00236E0A">
        <w:tc>
          <w:tcPr>
            <w:tcW w:w="2949" w:type="dxa"/>
          </w:tcPr>
          <w:p w14:paraId="7BE44293" w14:textId="7B9FCCA0" w:rsidR="00B779BD" w:rsidRPr="009E033D" w:rsidRDefault="00B779BD" w:rsidP="00B779BD">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2019</w:t>
            </w:r>
          </w:p>
        </w:tc>
        <w:tc>
          <w:tcPr>
            <w:tcW w:w="1272" w:type="dxa"/>
          </w:tcPr>
          <w:p w14:paraId="7EDAF2C4" w14:textId="330BC79A"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443,482</w:t>
            </w:r>
          </w:p>
        </w:tc>
        <w:tc>
          <w:tcPr>
            <w:tcW w:w="1274" w:type="dxa"/>
          </w:tcPr>
          <w:p w14:paraId="30A042AA" w14:textId="08688D09"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9,472,093</w:t>
            </w:r>
            <w:r w:rsidRPr="009E033D">
              <w:rPr>
                <w:rFonts w:ascii="Arial" w:hAnsi="Arial" w:cs="Arial"/>
                <w:snapToGrid w:val="0"/>
                <w:sz w:val="16"/>
                <w:szCs w:val="16"/>
                <w:lang w:val="en-GB" w:eastAsia="th-TH"/>
              </w:rPr>
              <w:t>‬</w:t>
            </w:r>
          </w:p>
        </w:tc>
        <w:tc>
          <w:tcPr>
            <w:tcW w:w="1352" w:type="dxa"/>
          </w:tcPr>
          <w:p w14:paraId="0F2A382C" w14:textId="033B568D"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201,953,639</w:t>
            </w:r>
          </w:p>
        </w:tc>
        <w:tc>
          <w:tcPr>
            <w:tcW w:w="1237" w:type="dxa"/>
            <w:vAlign w:val="bottom"/>
          </w:tcPr>
          <w:p w14:paraId="61B99D3D" w14:textId="0073B262"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211,869,214</w:t>
            </w:r>
          </w:p>
        </w:tc>
        <w:tc>
          <w:tcPr>
            <w:tcW w:w="1271" w:type="dxa"/>
            <w:vAlign w:val="bottom"/>
          </w:tcPr>
          <w:p w14:paraId="28D22246" w14:textId="185185CE"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133,953</w:t>
            </w:r>
          </w:p>
        </w:tc>
      </w:tr>
      <w:tr w:rsidR="00B779BD" w:rsidRPr="009E033D" w14:paraId="631FE9D5" w14:textId="77777777" w:rsidTr="00236E0A">
        <w:tc>
          <w:tcPr>
            <w:tcW w:w="2949" w:type="dxa"/>
          </w:tcPr>
          <w:p w14:paraId="77059C12" w14:textId="59DFBB5A" w:rsidR="00B779BD" w:rsidRPr="009E033D" w:rsidRDefault="00B779BD" w:rsidP="00B779BD">
            <w:pPr>
              <w:pStyle w:val="BodyTextIndent3"/>
              <w:spacing w:before="60" w:line="276" w:lineRule="auto"/>
              <w:ind w:left="0" w:firstLine="0"/>
              <w:rPr>
                <w:rFonts w:ascii="Arial" w:hAnsi="Arial" w:cs="Arial"/>
                <w:bCs/>
                <w:sz w:val="16"/>
                <w:szCs w:val="16"/>
                <w:lang w:val="en-GB"/>
              </w:rPr>
            </w:pPr>
            <w:r w:rsidRPr="009E033D">
              <w:rPr>
                <w:rFonts w:ascii="Arial" w:hAnsi="Arial" w:cs="Arial"/>
                <w:bCs/>
                <w:sz w:val="16"/>
                <w:szCs w:val="16"/>
                <w:lang w:val="en-GB"/>
              </w:rPr>
              <w:t xml:space="preserve">As </w:t>
            </w:r>
            <w:proofErr w:type="gramStart"/>
            <w:r w:rsidRPr="009E033D">
              <w:rPr>
                <w:rFonts w:ascii="Arial" w:hAnsi="Arial" w:cs="Arial"/>
                <w:bCs/>
                <w:sz w:val="16"/>
                <w:szCs w:val="16"/>
                <w:lang w:val="en-GB"/>
              </w:rPr>
              <w:t>at</w:t>
            </w:r>
            <w:proofErr w:type="gramEnd"/>
            <w:r w:rsidRPr="009E033D">
              <w:rPr>
                <w:rFonts w:ascii="Arial" w:hAnsi="Arial" w:cs="Arial"/>
                <w:bCs/>
                <w:sz w:val="16"/>
                <w:szCs w:val="16"/>
                <w:lang w:val="en-GB"/>
              </w:rPr>
              <w:t xml:space="preserve"> 31 December 2020</w:t>
            </w:r>
          </w:p>
        </w:tc>
        <w:tc>
          <w:tcPr>
            <w:tcW w:w="1272" w:type="dxa"/>
          </w:tcPr>
          <w:p w14:paraId="2D416869" w14:textId="28656956"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4,76</w:t>
            </w:r>
            <w:r w:rsidR="006F671D" w:rsidRPr="009E033D">
              <w:rPr>
                <w:rFonts w:ascii="Arial" w:hAnsi="Arial" w:cs="Arial"/>
                <w:snapToGrid w:val="0"/>
                <w:sz w:val="16"/>
                <w:szCs w:val="16"/>
                <w:lang w:val="en-GB" w:eastAsia="th-TH"/>
              </w:rPr>
              <w:t>1</w:t>
            </w:r>
            <w:r w:rsidRPr="009E033D">
              <w:rPr>
                <w:rFonts w:ascii="Arial" w:hAnsi="Arial" w:cs="Arial"/>
                <w:snapToGrid w:val="0"/>
                <w:sz w:val="16"/>
                <w:szCs w:val="16"/>
                <w:lang w:val="en-GB" w:eastAsia="th-TH"/>
              </w:rPr>
              <w:t>,99</w:t>
            </w:r>
            <w:r w:rsidR="006F671D" w:rsidRPr="009E033D">
              <w:rPr>
                <w:rFonts w:ascii="Arial" w:hAnsi="Arial" w:cs="Arial"/>
                <w:snapToGrid w:val="0"/>
                <w:sz w:val="16"/>
                <w:szCs w:val="16"/>
                <w:lang w:val="en-GB" w:eastAsia="th-TH"/>
              </w:rPr>
              <w:t>9</w:t>
            </w:r>
          </w:p>
        </w:tc>
        <w:tc>
          <w:tcPr>
            <w:tcW w:w="1274" w:type="dxa"/>
          </w:tcPr>
          <w:p w14:paraId="414F4003" w14:textId="72F0CF8F"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208,110,167</w:t>
            </w:r>
          </w:p>
        </w:tc>
        <w:tc>
          <w:tcPr>
            <w:tcW w:w="1352" w:type="dxa"/>
          </w:tcPr>
          <w:p w14:paraId="185791F4" w14:textId="3BA553D7" w:rsidR="00B779BD" w:rsidRPr="009E033D" w:rsidRDefault="006F671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201,495,068</w:t>
            </w:r>
          </w:p>
        </w:tc>
        <w:tc>
          <w:tcPr>
            <w:tcW w:w="1237" w:type="dxa"/>
          </w:tcPr>
          <w:p w14:paraId="7286EF77" w14:textId="492A5C88"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414,</w:t>
            </w:r>
            <w:r w:rsidR="006F671D" w:rsidRPr="009E033D">
              <w:rPr>
                <w:rFonts w:ascii="Arial" w:hAnsi="Arial" w:cs="Arial"/>
                <w:snapToGrid w:val="0"/>
                <w:sz w:val="16"/>
                <w:szCs w:val="16"/>
                <w:lang w:val="en-GB" w:eastAsia="th-TH"/>
              </w:rPr>
              <w:t>367,23</w:t>
            </w:r>
            <w:r w:rsidR="005B338B" w:rsidRPr="009E033D">
              <w:rPr>
                <w:rFonts w:ascii="Arial" w:hAnsi="Arial" w:cs="Arial"/>
                <w:snapToGrid w:val="0"/>
                <w:sz w:val="16"/>
                <w:szCs w:val="16"/>
                <w:lang w:val="en-GB" w:eastAsia="th-TH"/>
              </w:rPr>
              <w:t>4</w:t>
            </w:r>
          </w:p>
        </w:tc>
        <w:tc>
          <w:tcPr>
            <w:tcW w:w="1271" w:type="dxa"/>
          </w:tcPr>
          <w:p w14:paraId="3D9DA06A" w14:textId="182C02D7" w:rsidR="00B779BD" w:rsidRPr="009E033D" w:rsidRDefault="00B779BD" w:rsidP="00B779BD">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113,729</w:t>
            </w:r>
          </w:p>
        </w:tc>
      </w:tr>
      <w:tr w:rsidR="000C13D9" w:rsidRPr="009E033D" w14:paraId="05124DDE" w14:textId="77777777" w:rsidTr="00A053DB">
        <w:tc>
          <w:tcPr>
            <w:tcW w:w="2949" w:type="dxa"/>
          </w:tcPr>
          <w:p w14:paraId="5A5A7CB9" w14:textId="77777777" w:rsidR="000C13D9" w:rsidRPr="009E033D" w:rsidRDefault="000C13D9" w:rsidP="000C13D9">
            <w:pPr>
              <w:pStyle w:val="BodyTextIndent3"/>
              <w:spacing w:before="60" w:line="276" w:lineRule="auto"/>
              <w:ind w:left="0" w:firstLine="0"/>
              <w:rPr>
                <w:rFonts w:ascii="Arial" w:hAnsi="Arial" w:cs="Arial"/>
                <w:bCs/>
                <w:sz w:val="16"/>
                <w:szCs w:val="16"/>
                <w:lang w:val="en-GB"/>
              </w:rPr>
            </w:pPr>
          </w:p>
        </w:tc>
        <w:tc>
          <w:tcPr>
            <w:tcW w:w="1272" w:type="dxa"/>
            <w:vAlign w:val="bottom"/>
          </w:tcPr>
          <w:p w14:paraId="5C6FB812"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44F575D6"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17B670C8"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4D115A8F"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c>
          <w:tcPr>
            <w:tcW w:w="1271" w:type="dxa"/>
            <w:vAlign w:val="bottom"/>
          </w:tcPr>
          <w:p w14:paraId="2DCBF8BE" w14:textId="77777777" w:rsidR="000C13D9" w:rsidRPr="009E033D" w:rsidRDefault="000C13D9" w:rsidP="000C13D9">
            <w:pPr>
              <w:pStyle w:val="BodyTextIndent3"/>
              <w:spacing w:before="60" w:line="276" w:lineRule="auto"/>
              <w:ind w:left="0" w:firstLine="0"/>
              <w:jc w:val="right"/>
              <w:rPr>
                <w:rFonts w:ascii="Arial" w:hAnsi="Arial" w:cs="Arial"/>
                <w:bCs/>
                <w:sz w:val="16"/>
                <w:szCs w:val="16"/>
                <w:lang w:val="en-GB"/>
              </w:rPr>
            </w:pPr>
          </w:p>
        </w:tc>
      </w:tr>
      <w:tr w:rsidR="00725AF4" w:rsidRPr="009E033D" w14:paraId="4E3ABB4B" w14:textId="77777777" w:rsidTr="00A053DB">
        <w:tc>
          <w:tcPr>
            <w:tcW w:w="2949" w:type="dxa"/>
          </w:tcPr>
          <w:p w14:paraId="2A420402" w14:textId="46967566" w:rsidR="00725AF4" w:rsidRPr="009E033D" w:rsidRDefault="00725AF4" w:rsidP="00725AF4">
            <w:pPr>
              <w:pStyle w:val="BodyTextIndent3"/>
              <w:spacing w:before="60" w:line="276" w:lineRule="auto"/>
              <w:ind w:left="0" w:firstLine="0"/>
              <w:jc w:val="left"/>
              <w:rPr>
                <w:rFonts w:ascii="Arial" w:hAnsi="Arial" w:cs="Arial"/>
                <w:bCs/>
                <w:sz w:val="16"/>
                <w:szCs w:val="16"/>
                <w:lang w:val="en-GB"/>
              </w:rPr>
            </w:pPr>
            <w:r w:rsidRPr="009E033D">
              <w:rPr>
                <w:rFonts w:ascii="Arial" w:hAnsi="Arial" w:cs="Arial"/>
                <w:b/>
                <w:sz w:val="16"/>
                <w:szCs w:val="16"/>
                <w:lang w:val="en-GB"/>
              </w:rPr>
              <w:t>Amortisation for the year 2019</w:t>
            </w:r>
          </w:p>
        </w:tc>
        <w:tc>
          <w:tcPr>
            <w:tcW w:w="1272" w:type="dxa"/>
            <w:vAlign w:val="bottom"/>
          </w:tcPr>
          <w:p w14:paraId="41A089B5"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46CFBB72"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2A56E453"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237" w:type="dxa"/>
            <w:vAlign w:val="bottom"/>
          </w:tcPr>
          <w:p w14:paraId="62820ACF" w14:textId="5F0BF75F" w:rsidR="00725AF4" w:rsidRPr="009E033D" w:rsidRDefault="00725AF4" w:rsidP="00725AF4">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22,259,175</w:t>
            </w:r>
          </w:p>
        </w:tc>
        <w:tc>
          <w:tcPr>
            <w:tcW w:w="1271" w:type="dxa"/>
            <w:vAlign w:val="bottom"/>
          </w:tcPr>
          <w:p w14:paraId="31E58C0E" w14:textId="39008F57" w:rsidR="00725AF4" w:rsidRPr="009E033D" w:rsidRDefault="00725AF4" w:rsidP="00725AF4">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hint="cs"/>
                <w:snapToGrid w:val="0"/>
                <w:sz w:val="16"/>
                <w:szCs w:val="16"/>
                <w:lang w:val="en-GB" w:eastAsia="th-TH"/>
              </w:rPr>
              <w:t>65,240</w:t>
            </w:r>
          </w:p>
        </w:tc>
      </w:tr>
      <w:tr w:rsidR="00725AF4" w:rsidRPr="009E033D" w14:paraId="04135000" w14:textId="77777777" w:rsidTr="00236E0A">
        <w:tc>
          <w:tcPr>
            <w:tcW w:w="2949" w:type="dxa"/>
          </w:tcPr>
          <w:p w14:paraId="3E300DA7" w14:textId="26D14F13" w:rsidR="00725AF4" w:rsidRPr="009E033D" w:rsidRDefault="00725AF4" w:rsidP="00725AF4">
            <w:pPr>
              <w:pStyle w:val="BodyTextIndent3"/>
              <w:spacing w:before="60" w:line="276" w:lineRule="auto"/>
              <w:ind w:left="0" w:firstLine="0"/>
              <w:jc w:val="left"/>
              <w:rPr>
                <w:rFonts w:ascii="Arial" w:hAnsi="Arial" w:cs="Arial"/>
                <w:bCs/>
                <w:sz w:val="16"/>
                <w:szCs w:val="16"/>
                <w:lang w:val="en-GB"/>
              </w:rPr>
            </w:pPr>
            <w:r w:rsidRPr="009E033D">
              <w:rPr>
                <w:rFonts w:ascii="Arial" w:hAnsi="Arial" w:cs="Arial"/>
                <w:b/>
                <w:sz w:val="16"/>
                <w:szCs w:val="16"/>
                <w:lang w:val="en-GB"/>
              </w:rPr>
              <w:t>Amortisation for the year 2020</w:t>
            </w:r>
          </w:p>
        </w:tc>
        <w:tc>
          <w:tcPr>
            <w:tcW w:w="1272" w:type="dxa"/>
            <w:vAlign w:val="bottom"/>
          </w:tcPr>
          <w:p w14:paraId="54889E9A"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274" w:type="dxa"/>
            <w:vAlign w:val="bottom"/>
          </w:tcPr>
          <w:p w14:paraId="1839591B"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352" w:type="dxa"/>
            <w:vAlign w:val="bottom"/>
          </w:tcPr>
          <w:p w14:paraId="6B1C2E82" w14:textId="77777777" w:rsidR="00725AF4" w:rsidRPr="009E033D" w:rsidRDefault="00725AF4" w:rsidP="00725AF4">
            <w:pPr>
              <w:pStyle w:val="BodyTextIndent3"/>
              <w:spacing w:before="60" w:line="276" w:lineRule="auto"/>
              <w:ind w:left="0" w:firstLine="0"/>
              <w:jc w:val="right"/>
              <w:rPr>
                <w:rFonts w:ascii="Arial" w:hAnsi="Arial" w:cs="Arial"/>
                <w:bCs/>
                <w:sz w:val="16"/>
                <w:szCs w:val="16"/>
                <w:lang w:val="en-GB"/>
              </w:rPr>
            </w:pPr>
          </w:p>
        </w:tc>
        <w:tc>
          <w:tcPr>
            <w:tcW w:w="1237" w:type="dxa"/>
          </w:tcPr>
          <w:p w14:paraId="333118EE" w14:textId="6587D65E" w:rsidR="00725AF4" w:rsidRPr="009E033D" w:rsidRDefault="00725AF4" w:rsidP="00725AF4">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31,396,045</w:t>
            </w:r>
          </w:p>
        </w:tc>
        <w:tc>
          <w:tcPr>
            <w:tcW w:w="1271" w:type="dxa"/>
          </w:tcPr>
          <w:p w14:paraId="7D9624EB" w14:textId="2737C538" w:rsidR="00725AF4" w:rsidRPr="009E033D" w:rsidRDefault="00725AF4" w:rsidP="00725AF4">
            <w:pPr>
              <w:pStyle w:val="BodyTextIndent3"/>
              <w:pBdr>
                <w:bottom w:val="single" w:sz="12" w:space="1" w:color="auto"/>
              </w:pBdr>
              <w:spacing w:before="60" w:line="276" w:lineRule="auto"/>
              <w:ind w:left="0" w:firstLine="0"/>
              <w:jc w:val="right"/>
              <w:rPr>
                <w:rFonts w:ascii="Arial" w:hAnsi="Arial" w:cs="Arial"/>
                <w:snapToGrid w:val="0"/>
                <w:sz w:val="16"/>
                <w:szCs w:val="16"/>
                <w:lang w:val="en-GB" w:eastAsia="th-TH"/>
              </w:rPr>
            </w:pPr>
            <w:r w:rsidRPr="009E033D">
              <w:rPr>
                <w:rFonts w:ascii="Arial" w:hAnsi="Arial" w:cs="Arial"/>
                <w:snapToGrid w:val="0"/>
                <w:sz w:val="16"/>
                <w:szCs w:val="16"/>
                <w:lang w:val="en-GB" w:eastAsia="th-TH"/>
              </w:rPr>
              <w:t>41,324</w:t>
            </w:r>
          </w:p>
        </w:tc>
      </w:tr>
    </w:tbl>
    <w:p w14:paraId="7483588A" w14:textId="4442733B" w:rsidR="009D45A1" w:rsidRPr="009E033D" w:rsidRDefault="009D45A1" w:rsidP="000F4AA8">
      <w:pPr>
        <w:pStyle w:val="BodyTextIndent3"/>
        <w:spacing w:line="360" w:lineRule="auto"/>
        <w:ind w:left="0" w:firstLine="0"/>
        <w:rPr>
          <w:rFonts w:ascii="Arial" w:hAnsi="Arial" w:cs="Arial"/>
          <w:b/>
          <w:sz w:val="19"/>
          <w:szCs w:val="19"/>
          <w:lang w:val="en-GB"/>
        </w:rPr>
      </w:pPr>
    </w:p>
    <w:p w14:paraId="5B5C2525" w14:textId="4B70B56A" w:rsidR="00B35DE5" w:rsidRPr="009E033D" w:rsidRDefault="00235AAC" w:rsidP="00E22354">
      <w:pPr>
        <w:pStyle w:val="BodyTextIndent3"/>
        <w:numPr>
          <w:ilvl w:val="0"/>
          <w:numId w:val="36"/>
        </w:numPr>
        <w:tabs>
          <w:tab w:val="clear" w:pos="360"/>
          <w:tab w:val="num" w:pos="900"/>
        </w:tabs>
        <w:spacing w:line="360" w:lineRule="auto"/>
        <w:ind w:left="426" w:hanging="426"/>
        <w:rPr>
          <w:rFonts w:ascii="Arial" w:hAnsi="Arial" w:cs="Arial"/>
          <w:b/>
          <w:sz w:val="19"/>
          <w:szCs w:val="19"/>
          <w:lang w:val="en-GB"/>
        </w:rPr>
      </w:pPr>
      <w:r w:rsidRPr="009E033D">
        <w:rPr>
          <w:rFonts w:ascii="Arial" w:hAnsi="Arial" w:cs="Arial"/>
          <w:b/>
          <w:sz w:val="19"/>
          <w:szCs w:val="19"/>
          <w:lang w:val="en-GB"/>
        </w:rPr>
        <w:t xml:space="preserve">INCOME TAX AND </w:t>
      </w:r>
      <w:r w:rsidR="00CA7BBA" w:rsidRPr="009E033D">
        <w:rPr>
          <w:rFonts w:ascii="Arial" w:hAnsi="Arial" w:cs="Arial"/>
          <w:b/>
          <w:sz w:val="19"/>
          <w:szCs w:val="19"/>
          <w:lang w:val="en-GB"/>
        </w:rPr>
        <w:t>D</w:t>
      </w:r>
      <w:r w:rsidR="00584F34" w:rsidRPr="009E033D">
        <w:rPr>
          <w:rFonts w:ascii="Arial" w:hAnsi="Arial" w:cs="Arial"/>
          <w:b/>
          <w:sz w:val="19"/>
          <w:szCs w:val="19"/>
          <w:lang w:val="en-GB"/>
        </w:rPr>
        <w:t>EFFERED TAX</w:t>
      </w:r>
    </w:p>
    <w:p w14:paraId="0DEC261A" w14:textId="71B528A6" w:rsidR="00B35DE5" w:rsidRPr="009E033D" w:rsidRDefault="00B35DE5" w:rsidP="00B35DE5">
      <w:pPr>
        <w:pStyle w:val="BodyTextIndent3"/>
        <w:spacing w:line="360" w:lineRule="auto"/>
        <w:ind w:left="426" w:firstLine="0"/>
        <w:rPr>
          <w:rFonts w:ascii="Arial" w:hAnsi="Arial" w:cs="Arial"/>
          <w:b/>
          <w:sz w:val="19"/>
          <w:szCs w:val="19"/>
          <w:lang w:val="en-GB"/>
        </w:rPr>
      </w:pPr>
    </w:p>
    <w:p w14:paraId="4DE553C0" w14:textId="65158246" w:rsidR="00584F34" w:rsidRPr="009E033D" w:rsidRDefault="00584F34" w:rsidP="001D6861">
      <w:pPr>
        <w:pStyle w:val="BodyTextIndent3"/>
        <w:numPr>
          <w:ilvl w:val="1"/>
          <w:numId w:val="26"/>
        </w:numPr>
        <w:tabs>
          <w:tab w:val="left" w:pos="927"/>
        </w:tabs>
        <w:spacing w:line="360" w:lineRule="auto"/>
        <w:ind w:hanging="273"/>
        <w:rPr>
          <w:rFonts w:ascii="Arial" w:hAnsi="Arial" w:cs="Arial"/>
          <w:bCs/>
          <w:sz w:val="19"/>
          <w:szCs w:val="19"/>
          <w:lang w:val="en-GB"/>
        </w:rPr>
      </w:pPr>
      <w:r w:rsidRPr="009E033D">
        <w:rPr>
          <w:rFonts w:ascii="Arial" w:hAnsi="Arial" w:cs="Arial"/>
          <w:bCs/>
          <w:sz w:val="19"/>
          <w:szCs w:val="19"/>
          <w:lang w:val="en-GB"/>
        </w:rPr>
        <w:t>Income tax</w:t>
      </w:r>
    </w:p>
    <w:p w14:paraId="31FAE572" w14:textId="01411ACA" w:rsidR="00584F34" w:rsidRPr="009E033D" w:rsidRDefault="00584F34" w:rsidP="00CE4012">
      <w:pPr>
        <w:pStyle w:val="BodyTextIndent3"/>
        <w:tabs>
          <w:tab w:val="left" w:pos="1062"/>
        </w:tabs>
        <w:spacing w:line="360" w:lineRule="auto"/>
        <w:ind w:left="720" w:firstLine="0"/>
        <w:rPr>
          <w:rFonts w:ascii="Arial" w:hAnsi="Arial" w:cs="Arial"/>
          <w:bCs/>
          <w:sz w:val="19"/>
          <w:szCs w:val="19"/>
          <w:lang w:val="en-GB"/>
        </w:rPr>
      </w:pPr>
    </w:p>
    <w:p w14:paraId="39AD58BA" w14:textId="6E39FFC0" w:rsidR="00584F34" w:rsidRPr="009E033D" w:rsidRDefault="00CE4012" w:rsidP="00CE4012">
      <w:pPr>
        <w:pStyle w:val="BodyTextIndent3"/>
        <w:tabs>
          <w:tab w:val="left" w:pos="851"/>
        </w:tabs>
        <w:spacing w:line="360" w:lineRule="auto"/>
        <w:ind w:left="720" w:firstLine="0"/>
        <w:rPr>
          <w:rFonts w:ascii="Arial" w:hAnsi="Arial" w:cs="Arial"/>
          <w:bCs/>
          <w:sz w:val="19"/>
          <w:szCs w:val="19"/>
          <w:lang w:val="en-GB"/>
        </w:rPr>
      </w:pPr>
      <w:r w:rsidRPr="009E033D">
        <w:rPr>
          <w:rFonts w:ascii="Arial" w:hAnsi="Arial" w:cs="Arial"/>
          <w:bCs/>
          <w:sz w:val="19"/>
          <w:szCs w:val="19"/>
          <w:lang w:val="en-GB"/>
        </w:rPr>
        <w:t xml:space="preserve">    </w:t>
      </w:r>
      <w:r w:rsidR="00A20980" w:rsidRPr="009E033D">
        <w:rPr>
          <w:rFonts w:ascii="Arial" w:hAnsi="Arial" w:cs="Arial"/>
          <w:bCs/>
          <w:sz w:val="19"/>
          <w:szCs w:val="19"/>
          <w:lang w:val="en-GB"/>
        </w:rPr>
        <w:t xml:space="preserve">Income tax </w:t>
      </w:r>
      <w:r w:rsidR="00CC1105" w:rsidRPr="009E033D">
        <w:rPr>
          <w:rFonts w:ascii="Arial" w:hAnsi="Arial" w:cs="Arial"/>
          <w:bCs/>
          <w:sz w:val="19"/>
          <w:szCs w:val="19"/>
          <w:lang w:val="en-GB"/>
        </w:rPr>
        <w:t>recognised</w:t>
      </w:r>
      <w:r w:rsidR="00A20980" w:rsidRPr="009E033D">
        <w:rPr>
          <w:rFonts w:ascii="Arial" w:hAnsi="Arial" w:cs="Arial"/>
          <w:bCs/>
          <w:sz w:val="19"/>
          <w:szCs w:val="19"/>
          <w:lang w:val="en-GB"/>
        </w:rPr>
        <w:t xml:space="preserve"> for the years ended 31 December 20</w:t>
      </w:r>
      <w:r w:rsidR="00DD011A" w:rsidRPr="009E033D">
        <w:rPr>
          <w:rFonts w:ascii="Arial" w:hAnsi="Arial" w:cs="Arial"/>
          <w:bCs/>
          <w:sz w:val="19"/>
          <w:szCs w:val="19"/>
          <w:lang w:val="en-GB"/>
        </w:rPr>
        <w:t>20</w:t>
      </w:r>
      <w:r w:rsidR="00A20980" w:rsidRPr="009E033D">
        <w:rPr>
          <w:rFonts w:ascii="Arial" w:hAnsi="Arial" w:cs="Arial"/>
          <w:bCs/>
          <w:sz w:val="19"/>
          <w:szCs w:val="19"/>
          <w:lang w:val="en-GB"/>
        </w:rPr>
        <w:t xml:space="preserve"> and 201</w:t>
      </w:r>
      <w:r w:rsidR="00DD011A" w:rsidRPr="009E033D">
        <w:rPr>
          <w:rFonts w:ascii="Arial" w:hAnsi="Arial" w:cs="Arial"/>
          <w:bCs/>
          <w:sz w:val="19"/>
          <w:szCs w:val="19"/>
          <w:lang w:val="en-GB"/>
        </w:rPr>
        <w:t>9</w:t>
      </w:r>
      <w:r w:rsidR="00A20980" w:rsidRPr="009E033D">
        <w:rPr>
          <w:rFonts w:ascii="Arial" w:hAnsi="Arial" w:cs="Arial"/>
          <w:bCs/>
          <w:sz w:val="19"/>
          <w:szCs w:val="19"/>
          <w:lang w:val="en-GB"/>
        </w:rPr>
        <w:t xml:space="preserve"> are as follows:</w:t>
      </w:r>
    </w:p>
    <w:p w14:paraId="4699A1CF" w14:textId="1D481648" w:rsidR="00A20980" w:rsidRPr="009E033D" w:rsidRDefault="00A20980" w:rsidP="00584F34">
      <w:pPr>
        <w:pStyle w:val="BodyTextIndent3"/>
        <w:tabs>
          <w:tab w:val="left" w:pos="1062"/>
        </w:tabs>
        <w:spacing w:line="360" w:lineRule="auto"/>
        <w:ind w:left="720" w:firstLine="0"/>
        <w:rPr>
          <w:rFonts w:ascii="Arial" w:hAnsi="Arial" w:cs="Arial"/>
          <w:bCs/>
          <w:sz w:val="19"/>
          <w:szCs w:val="19"/>
          <w:lang w:val="en-GB"/>
        </w:rPr>
      </w:pPr>
    </w:p>
    <w:tbl>
      <w:tblPr>
        <w:tblW w:w="8793" w:type="dxa"/>
        <w:tblInd w:w="873" w:type="dxa"/>
        <w:tblLayout w:type="fixed"/>
        <w:tblLook w:val="0000" w:firstRow="0" w:lastRow="0" w:firstColumn="0" w:lastColumn="0" w:noHBand="0" w:noVBand="0"/>
      </w:tblPr>
      <w:tblGrid>
        <w:gridCol w:w="3123"/>
        <w:gridCol w:w="1404"/>
        <w:gridCol w:w="1440"/>
        <w:gridCol w:w="1404"/>
        <w:gridCol w:w="1422"/>
      </w:tblGrid>
      <w:tr w:rsidR="00A20980" w:rsidRPr="009E033D" w14:paraId="03082BA4" w14:textId="77777777" w:rsidTr="00E22354">
        <w:trPr>
          <w:trHeight w:val="256"/>
        </w:trPr>
        <w:tc>
          <w:tcPr>
            <w:tcW w:w="3123" w:type="dxa"/>
            <w:tcBorders>
              <w:top w:val="nil"/>
              <w:left w:val="nil"/>
              <w:bottom w:val="nil"/>
              <w:right w:val="nil"/>
            </w:tcBorders>
          </w:tcPr>
          <w:p w14:paraId="11127082" w14:textId="77777777" w:rsidR="00A20980" w:rsidRPr="009E033D" w:rsidRDefault="00A20980" w:rsidP="003A6BB0">
            <w:pPr>
              <w:spacing w:before="60" w:line="276" w:lineRule="auto"/>
              <w:ind w:left="148"/>
              <w:rPr>
                <w:rFonts w:ascii="Arial" w:hAnsi="Arial" w:cs="Arial"/>
                <w:sz w:val="19"/>
                <w:szCs w:val="19"/>
                <w:cs/>
              </w:rPr>
            </w:pPr>
          </w:p>
        </w:tc>
        <w:tc>
          <w:tcPr>
            <w:tcW w:w="2844" w:type="dxa"/>
            <w:gridSpan w:val="2"/>
            <w:tcBorders>
              <w:top w:val="nil"/>
              <w:left w:val="nil"/>
              <w:bottom w:val="nil"/>
              <w:right w:val="nil"/>
            </w:tcBorders>
          </w:tcPr>
          <w:p w14:paraId="0B72D99C" w14:textId="77777777" w:rsidR="00A20980" w:rsidRPr="009E033D" w:rsidRDefault="00A20980" w:rsidP="003A6BB0">
            <w:pPr>
              <w:spacing w:before="60" w:line="276" w:lineRule="auto"/>
              <w:ind w:left="148"/>
              <w:jc w:val="right"/>
              <w:rPr>
                <w:rFonts w:ascii="Arial" w:hAnsi="Arial" w:cs="Arial"/>
                <w:sz w:val="19"/>
                <w:szCs w:val="19"/>
                <w:cs/>
              </w:rPr>
            </w:pPr>
          </w:p>
        </w:tc>
        <w:tc>
          <w:tcPr>
            <w:tcW w:w="2826" w:type="dxa"/>
            <w:gridSpan w:val="2"/>
            <w:tcBorders>
              <w:top w:val="nil"/>
              <w:left w:val="nil"/>
              <w:bottom w:val="nil"/>
              <w:right w:val="nil"/>
            </w:tcBorders>
          </w:tcPr>
          <w:p w14:paraId="5012F9DB" w14:textId="77777777" w:rsidR="00A20980" w:rsidRPr="009E033D" w:rsidRDefault="00A20980" w:rsidP="003A6B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A20980" w:rsidRPr="009E033D" w14:paraId="147075B2" w14:textId="77777777" w:rsidTr="00E22354">
        <w:trPr>
          <w:trHeight w:val="66"/>
        </w:trPr>
        <w:tc>
          <w:tcPr>
            <w:tcW w:w="3123" w:type="dxa"/>
            <w:tcBorders>
              <w:top w:val="nil"/>
              <w:left w:val="nil"/>
              <w:bottom w:val="nil"/>
              <w:right w:val="nil"/>
            </w:tcBorders>
          </w:tcPr>
          <w:p w14:paraId="6B7EE753" w14:textId="77777777" w:rsidR="00A20980" w:rsidRPr="009E033D" w:rsidRDefault="00A20980" w:rsidP="003A6BB0">
            <w:pPr>
              <w:spacing w:before="60" w:line="276" w:lineRule="auto"/>
              <w:ind w:left="148"/>
              <w:rPr>
                <w:rFonts w:ascii="Arial" w:hAnsi="Arial" w:cs="Arial"/>
                <w:sz w:val="19"/>
                <w:szCs w:val="19"/>
                <w:cs/>
              </w:rPr>
            </w:pPr>
          </w:p>
        </w:tc>
        <w:tc>
          <w:tcPr>
            <w:tcW w:w="2844" w:type="dxa"/>
            <w:gridSpan w:val="2"/>
            <w:tcBorders>
              <w:top w:val="nil"/>
              <w:left w:val="nil"/>
              <w:bottom w:val="nil"/>
              <w:right w:val="nil"/>
            </w:tcBorders>
          </w:tcPr>
          <w:p w14:paraId="7E7D568F" w14:textId="77777777" w:rsidR="00A20980" w:rsidRPr="009E033D" w:rsidRDefault="00A20980" w:rsidP="003A6BB0">
            <w:pPr>
              <w:pBdr>
                <w:bottom w:val="single" w:sz="4" w:space="1" w:color="auto"/>
              </w:pBdr>
              <w:spacing w:before="60" w:line="276" w:lineRule="auto"/>
              <w:ind w:left="-27" w:hanging="18"/>
              <w:jc w:val="center"/>
              <w:rPr>
                <w:rFonts w:ascii="Arial" w:hAnsi="Arial" w:cstheme="minorBidi"/>
                <w:sz w:val="19"/>
                <w:szCs w:val="19"/>
                <w:rtl/>
                <w:cs/>
              </w:rPr>
            </w:pPr>
            <w:r w:rsidRPr="009E033D">
              <w:rPr>
                <w:rFonts w:ascii="Arial" w:hAnsi="Arial" w:cs="Arial"/>
                <w:sz w:val="19"/>
                <w:szCs w:val="19"/>
              </w:rPr>
              <w:t xml:space="preserve">Consolidated F/S </w:t>
            </w:r>
          </w:p>
        </w:tc>
        <w:tc>
          <w:tcPr>
            <w:tcW w:w="2826" w:type="dxa"/>
            <w:gridSpan w:val="2"/>
            <w:tcBorders>
              <w:top w:val="nil"/>
              <w:left w:val="nil"/>
              <w:bottom w:val="nil"/>
              <w:right w:val="nil"/>
            </w:tcBorders>
          </w:tcPr>
          <w:p w14:paraId="296EA303" w14:textId="77777777" w:rsidR="00A20980" w:rsidRPr="009E033D" w:rsidRDefault="00A20980" w:rsidP="003A6B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043F2F" w:rsidRPr="009E033D" w14:paraId="6F40AD23" w14:textId="77777777" w:rsidTr="00E22354">
        <w:trPr>
          <w:trHeight w:val="66"/>
        </w:trPr>
        <w:tc>
          <w:tcPr>
            <w:tcW w:w="3123" w:type="dxa"/>
            <w:tcBorders>
              <w:top w:val="nil"/>
              <w:left w:val="nil"/>
              <w:bottom w:val="nil"/>
              <w:right w:val="nil"/>
            </w:tcBorders>
          </w:tcPr>
          <w:p w14:paraId="395FEBB5" w14:textId="77777777" w:rsidR="00043F2F" w:rsidRPr="009E033D" w:rsidRDefault="00043F2F" w:rsidP="00043F2F">
            <w:pPr>
              <w:spacing w:before="60" w:line="276" w:lineRule="auto"/>
              <w:ind w:left="148"/>
              <w:rPr>
                <w:rFonts w:ascii="Arial" w:hAnsi="Arial" w:cs="Arial"/>
                <w:sz w:val="19"/>
                <w:szCs w:val="19"/>
                <w:cs/>
              </w:rPr>
            </w:pPr>
          </w:p>
        </w:tc>
        <w:tc>
          <w:tcPr>
            <w:tcW w:w="1404" w:type="dxa"/>
            <w:tcBorders>
              <w:top w:val="nil"/>
              <w:left w:val="nil"/>
              <w:bottom w:val="nil"/>
              <w:right w:val="nil"/>
            </w:tcBorders>
          </w:tcPr>
          <w:p w14:paraId="2FE24184" w14:textId="7E55073C" w:rsidR="00043F2F" w:rsidRPr="009E033D" w:rsidRDefault="00043F2F" w:rsidP="00043F2F">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2020</w:t>
            </w:r>
          </w:p>
        </w:tc>
        <w:tc>
          <w:tcPr>
            <w:tcW w:w="1440" w:type="dxa"/>
            <w:tcBorders>
              <w:top w:val="nil"/>
              <w:left w:val="nil"/>
              <w:bottom w:val="nil"/>
              <w:right w:val="nil"/>
            </w:tcBorders>
          </w:tcPr>
          <w:p w14:paraId="15F838BA" w14:textId="63D70BC0" w:rsidR="00043F2F" w:rsidRPr="009E033D" w:rsidRDefault="00043F2F" w:rsidP="00043F2F">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2019</w:t>
            </w:r>
          </w:p>
        </w:tc>
        <w:tc>
          <w:tcPr>
            <w:tcW w:w="1404" w:type="dxa"/>
            <w:tcBorders>
              <w:top w:val="nil"/>
              <w:left w:val="nil"/>
              <w:bottom w:val="nil"/>
              <w:right w:val="nil"/>
            </w:tcBorders>
          </w:tcPr>
          <w:p w14:paraId="6EA4EDE4" w14:textId="268519A3" w:rsidR="00043F2F" w:rsidRPr="009E033D" w:rsidRDefault="00043F2F" w:rsidP="00043F2F">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2020</w:t>
            </w:r>
          </w:p>
        </w:tc>
        <w:tc>
          <w:tcPr>
            <w:tcW w:w="1422" w:type="dxa"/>
            <w:tcBorders>
              <w:top w:val="nil"/>
              <w:left w:val="nil"/>
              <w:bottom w:val="nil"/>
              <w:right w:val="nil"/>
            </w:tcBorders>
          </w:tcPr>
          <w:p w14:paraId="4847381E" w14:textId="27F14415" w:rsidR="00043F2F" w:rsidRPr="009E033D" w:rsidRDefault="00043F2F" w:rsidP="00043F2F">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2019</w:t>
            </w:r>
          </w:p>
        </w:tc>
      </w:tr>
      <w:tr w:rsidR="00A20980" w:rsidRPr="009E033D" w14:paraId="004F61E7" w14:textId="77777777" w:rsidTr="00E22354">
        <w:trPr>
          <w:trHeight w:val="66"/>
        </w:trPr>
        <w:tc>
          <w:tcPr>
            <w:tcW w:w="3123" w:type="dxa"/>
            <w:tcBorders>
              <w:top w:val="nil"/>
              <w:left w:val="nil"/>
              <w:bottom w:val="nil"/>
              <w:right w:val="nil"/>
            </w:tcBorders>
            <w:vAlign w:val="bottom"/>
          </w:tcPr>
          <w:p w14:paraId="1F3F1A8B" w14:textId="77777777" w:rsidR="00A20980" w:rsidRPr="009E033D" w:rsidRDefault="00A20980" w:rsidP="003A6BB0">
            <w:pPr>
              <w:spacing w:before="60" w:line="276" w:lineRule="auto"/>
              <w:ind w:left="148"/>
              <w:rPr>
                <w:rFonts w:ascii="Arial" w:hAnsi="Arial" w:cs="Arial"/>
                <w:sz w:val="19"/>
                <w:szCs w:val="19"/>
              </w:rPr>
            </w:pPr>
          </w:p>
        </w:tc>
        <w:tc>
          <w:tcPr>
            <w:tcW w:w="1404" w:type="dxa"/>
            <w:tcBorders>
              <w:top w:val="nil"/>
              <w:left w:val="nil"/>
              <w:bottom w:val="nil"/>
              <w:right w:val="nil"/>
            </w:tcBorders>
          </w:tcPr>
          <w:p w14:paraId="52E9FFAA" w14:textId="77777777" w:rsidR="00A20980" w:rsidRPr="009E033D" w:rsidRDefault="00A20980" w:rsidP="003A6BB0">
            <w:pPr>
              <w:spacing w:before="60" w:line="276" w:lineRule="auto"/>
              <w:ind w:left="148"/>
              <w:rPr>
                <w:rFonts w:ascii="Arial" w:hAnsi="Arial" w:cs="Arial"/>
                <w:sz w:val="19"/>
                <w:szCs w:val="19"/>
              </w:rPr>
            </w:pPr>
          </w:p>
        </w:tc>
        <w:tc>
          <w:tcPr>
            <w:tcW w:w="1440" w:type="dxa"/>
            <w:tcBorders>
              <w:top w:val="nil"/>
              <w:left w:val="nil"/>
              <w:bottom w:val="nil"/>
              <w:right w:val="nil"/>
            </w:tcBorders>
          </w:tcPr>
          <w:p w14:paraId="76020D4C" w14:textId="77777777" w:rsidR="00A20980" w:rsidRPr="009E033D" w:rsidRDefault="00A20980" w:rsidP="003A6BB0">
            <w:pPr>
              <w:spacing w:before="60" w:line="276" w:lineRule="auto"/>
              <w:ind w:left="148"/>
              <w:rPr>
                <w:rFonts w:ascii="Arial" w:hAnsi="Arial" w:cs="Arial"/>
                <w:sz w:val="19"/>
                <w:szCs w:val="19"/>
              </w:rPr>
            </w:pPr>
          </w:p>
        </w:tc>
        <w:tc>
          <w:tcPr>
            <w:tcW w:w="1404" w:type="dxa"/>
            <w:tcBorders>
              <w:top w:val="nil"/>
              <w:left w:val="nil"/>
              <w:bottom w:val="nil"/>
              <w:right w:val="nil"/>
            </w:tcBorders>
          </w:tcPr>
          <w:p w14:paraId="47C51611" w14:textId="77777777" w:rsidR="00A20980" w:rsidRPr="009E033D" w:rsidRDefault="00A20980" w:rsidP="003A6BB0">
            <w:pPr>
              <w:spacing w:before="60" w:line="276" w:lineRule="auto"/>
              <w:ind w:left="148"/>
              <w:rPr>
                <w:rFonts w:ascii="Arial" w:hAnsi="Arial" w:cs="Arial"/>
                <w:sz w:val="19"/>
                <w:szCs w:val="19"/>
              </w:rPr>
            </w:pPr>
          </w:p>
        </w:tc>
        <w:tc>
          <w:tcPr>
            <w:tcW w:w="1422" w:type="dxa"/>
            <w:tcBorders>
              <w:top w:val="nil"/>
              <w:left w:val="nil"/>
              <w:bottom w:val="nil"/>
              <w:right w:val="nil"/>
            </w:tcBorders>
          </w:tcPr>
          <w:p w14:paraId="6EEC74F2" w14:textId="77777777" w:rsidR="00A20980" w:rsidRPr="009E033D" w:rsidRDefault="00A20980" w:rsidP="003A6BB0">
            <w:pPr>
              <w:spacing w:before="60" w:line="276" w:lineRule="auto"/>
              <w:ind w:left="148"/>
              <w:rPr>
                <w:rFonts w:ascii="Arial" w:hAnsi="Arial" w:cs="Arial"/>
                <w:sz w:val="19"/>
                <w:szCs w:val="19"/>
              </w:rPr>
            </w:pPr>
          </w:p>
        </w:tc>
      </w:tr>
      <w:tr w:rsidR="008C3591" w:rsidRPr="009E033D" w14:paraId="6AF1219A" w14:textId="77777777" w:rsidTr="00E22354">
        <w:trPr>
          <w:trHeight w:val="66"/>
        </w:trPr>
        <w:tc>
          <w:tcPr>
            <w:tcW w:w="3123" w:type="dxa"/>
            <w:tcBorders>
              <w:top w:val="nil"/>
              <w:left w:val="nil"/>
              <w:bottom w:val="nil"/>
              <w:right w:val="nil"/>
            </w:tcBorders>
            <w:vAlign w:val="bottom"/>
          </w:tcPr>
          <w:p w14:paraId="100BF890" w14:textId="11B5B649" w:rsidR="008C3591" w:rsidRPr="009E033D" w:rsidRDefault="008C3591" w:rsidP="008C3591">
            <w:pPr>
              <w:spacing w:before="60" w:line="276" w:lineRule="auto"/>
              <w:rPr>
                <w:rFonts w:ascii="Arial" w:hAnsi="Arial" w:cs="Arial"/>
                <w:sz w:val="19"/>
                <w:szCs w:val="19"/>
              </w:rPr>
            </w:pPr>
            <w:r w:rsidRPr="009E033D">
              <w:rPr>
                <w:rFonts w:ascii="Arial" w:hAnsi="Arial" w:cs="Arial"/>
                <w:sz w:val="19"/>
                <w:szCs w:val="19"/>
              </w:rPr>
              <w:t>Current income tax</w:t>
            </w:r>
          </w:p>
        </w:tc>
        <w:tc>
          <w:tcPr>
            <w:tcW w:w="1404" w:type="dxa"/>
            <w:tcBorders>
              <w:top w:val="nil"/>
              <w:left w:val="nil"/>
              <w:right w:val="nil"/>
            </w:tcBorders>
          </w:tcPr>
          <w:p w14:paraId="364B5812" w14:textId="549AED1D" w:rsidR="008C3591" w:rsidRPr="009E033D" w:rsidRDefault="008C3591" w:rsidP="004502B1">
            <w:pPr>
              <w:spacing w:before="60" w:line="276" w:lineRule="auto"/>
              <w:ind w:left="148"/>
              <w:rPr>
                <w:rFonts w:ascii="Arial" w:hAnsi="Arial" w:cs="Arial"/>
                <w:sz w:val="19"/>
                <w:szCs w:val="19"/>
              </w:rPr>
            </w:pPr>
            <w:r w:rsidRPr="009E033D">
              <w:rPr>
                <w:rFonts w:ascii="Arial" w:hAnsi="Arial" w:cs="Arial"/>
                <w:sz w:val="19"/>
                <w:szCs w:val="19"/>
              </w:rPr>
              <w:t xml:space="preserve">  </w:t>
            </w:r>
            <w:r w:rsidR="004502B1" w:rsidRPr="009E033D">
              <w:rPr>
                <w:rFonts w:ascii="Arial" w:hAnsi="Arial" w:cs="Arial"/>
                <w:sz w:val="19"/>
                <w:szCs w:val="19"/>
              </w:rPr>
              <w:t xml:space="preserve">          </w:t>
            </w:r>
            <w:r w:rsidRPr="009E033D">
              <w:rPr>
                <w:rFonts w:ascii="Arial" w:hAnsi="Arial" w:cs="Arial"/>
                <w:sz w:val="19"/>
                <w:szCs w:val="19"/>
              </w:rPr>
              <w:t>-</w:t>
            </w:r>
          </w:p>
        </w:tc>
        <w:tc>
          <w:tcPr>
            <w:tcW w:w="1440" w:type="dxa"/>
            <w:tcBorders>
              <w:top w:val="nil"/>
              <w:left w:val="nil"/>
              <w:bottom w:val="nil"/>
              <w:right w:val="nil"/>
            </w:tcBorders>
          </w:tcPr>
          <w:p w14:paraId="037E8761" w14:textId="23CCCDEA" w:rsidR="008C3591" w:rsidRPr="009E033D" w:rsidRDefault="008C3591" w:rsidP="008C3591">
            <w:pPr>
              <w:spacing w:before="60" w:line="276" w:lineRule="auto"/>
              <w:ind w:left="148"/>
              <w:jc w:val="right"/>
              <w:rPr>
                <w:rFonts w:ascii="Arial" w:hAnsi="Arial" w:cs="Arial"/>
                <w:sz w:val="19"/>
                <w:szCs w:val="19"/>
              </w:rPr>
            </w:pPr>
            <w:r w:rsidRPr="009E033D">
              <w:rPr>
                <w:rFonts w:ascii="Arial" w:hAnsi="Arial" w:cs="Arial"/>
                <w:sz w:val="19"/>
                <w:szCs w:val="19"/>
              </w:rPr>
              <w:t>3,825,158</w:t>
            </w:r>
          </w:p>
        </w:tc>
        <w:tc>
          <w:tcPr>
            <w:tcW w:w="1404" w:type="dxa"/>
            <w:tcBorders>
              <w:top w:val="nil"/>
              <w:left w:val="nil"/>
              <w:bottom w:val="nil"/>
              <w:right w:val="nil"/>
            </w:tcBorders>
          </w:tcPr>
          <w:p w14:paraId="281C49BD" w14:textId="47FA597D" w:rsidR="008C3591" w:rsidRPr="009E033D" w:rsidRDefault="008C3591" w:rsidP="008C3591">
            <w:pPr>
              <w:spacing w:before="60" w:line="276" w:lineRule="auto"/>
              <w:ind w:left="148"/>
              <w:jc w:val="center"/>
              <w:rPr>
                <w:rFonts w:ascii="Arial" w:hAnsi="Arial" w:cs="Arial"/>
                <w:sz w:val="19"/>
                <w:szCs w:val="19"/>
              </w:rPr>
            </w:pPr>
            <w:r w:rsidRPr="009E033D">
              <w:rPr>
                <w:rFonts w:ascii="Arial" w:hAnsi="Arial" w:cs="Arial"/>
                <w:snapToGrid w:val="0"/>
                <w:sz w:val="18"/>
                <w:szCs w:val="18"/>
                <w:lang w:val="en-GB" w:eastAsia="th-TH"/>
              </w:rPr>
              <w:t xml:space="preserve">   -</w:t>
            </w:r>
          </w:p>
        </w:tc>
        <w:tc>
          <w:tcPr>
            <w:tcW w:w="1422" w:type="dxa"/>
            <w:tcBorders>
              <w:top w:val="nil"/>
              <w:left w:val="nil"/>
              <w:bottom w:val="nil"/>
              <w:right w:val="nil"/>
            </w:tcBorders>
          </w:tcPr>
          <w:p w14:paraId="6045A5A9" w14:textId="03B004D4" w:rsidR="008C3591" w:rsidRPr="009E033D" w:rsidRDefault="008C3591" w:rsidP="008C3591">
            <w:pPr>
              <w:spacing w:before="60" w:line="276" w:lineRule="auto"/>
              <w:ind w:left="148"/>
              <w:jc w:val="center"/>
              <w:rPr>
                <w:rFonts w:ascii="Arial" w:hAnsi="Arial" w:cs="Arial"/>
                <w:sz w:val="19"/>
                <w:szCs w:val="19"/>
              </w:rPr>
            </w:pPr>
            <w:r w:rsidRPr="009E033D">
              <w:rPr>
                <w:rFonts w:ascii="Arial" w:hAnsi="Arial" w:cs="Arial"/>
                <w:snapToGrid w:val="0"/>
                <w:sz w:val="18"/>
                <w:szCs w:val="18"/>
                <w:lang w:val="en-GB" w:eastAsia="th-TH"/>
              </w:rPr>
              <w:t xml:space="preserve">   -</w:t>
            </w:r>
          </w:p>
        </w:tc>
      </w:tr>
      <w:tr w:rsidR="008C3591" w:rsidRPr="009E033D" w14:paraId="03E5D32C" w14:textId="77777777" w:rsidTr="00E22354">
        <w:trPr>
          <w:trHeight w:val="66"/>
        </w:trPr>
        <w:tc>
          <w:tcPr>
            <w:tcW w:w="3123" w:type="dxa"/>
            <w:tcBorders>
              <w:top w:val="nil"/>
              <w:left w:val="nil"/>
              <w:bottom w:val="nil"/>
              <w:right w:val="nil"/>
            </w:tcBorders>
            <w:vAlign w:val="bottom"/>
          </w:tcPr>
          <w:p w14:paraId="496D04BF" w14:textId="1D05D32C" w:rsidR="008C3591" w:rsidRPr="009E033D" w:rsidRDefault="008C3591" w:rsidP="008C3591">
            <w:pPr>
              <w:spacing w:before="60" w:line="276" w:lineRule="auto"/>
              <w:rPr>
                <w:rFonts w:ascii="Arial" w:hAnsi="Arial" w:cs="Arial"/>
                <w:sz w:val="19"/>
                <w:szCs w:val="19"/>
              </w:rPr>
            </w:pPr>
            <w:r w:rsidRPr="009E033D">
              <w:rPr>
                <w:rFonts w:ascii="Arial" w:hAnsi="Arial" w:cs="Arial"/>
                <w:sz w:val="19"/>
                <w:szCs w:val="19"/>
              </w:rPr>
              <w:t>Deferred tax</w:t>
            </w:r>
          </w:p>
        </w:tc>
        <w:tc>
          <w:tcPr>
            <w:tcW w:w="1404" w:type="dxa"/>
            <w:tcBorders>
              <w:top w:val="nil"/>
              <w:left w:val="nil"/>
              <w:right w:val="nil"/>
            </w:tcBorders>
          </w:tcPr>
          <w:p w14:paraId="765BEEDF" w14:textId="36B0E315" w:rsidR="008C3591" w:rsidRPr="009E033D" w:rsidRDefault="008C3591" w:rsidP="00E22354">
            <w:pPr>
              <w:pBdr>
                <w:bottom w:val="single" w:sz="4" w:space="1" w:color="auto"/>
              </w:pBdr>
              <w:spacing w:before="60" w:line="276" w:lineRule="auto"/>
              <w:ind w:left="-39"/>
              <w:jc w:val="right"/>
              <w:rPr>
                <w:rFonts w:ascii="Arial" w:hAnsi="Arial" w:cs="Arial"/>
                <w:sz w:val="19"/>
                <w:szCs w:val="19"/>
              </w:rPr>
            </w:pPr>
            <w:r w:rsidRPr="009E033D">
              <w:rPr>
                <w:rFonts w:ascii="Arial" w:hAnsi="Arial" w:cs="Arial"/>
                <w:sz w:val="19"/>
                <w:szCs w:val="19"/>
              </w:rPr>
              <w:t>2,716,335</w:t>
            </w:r>
          </w:p>
        </w:tc>
        <w:tc>
          <w:tcPr>
            <w:tcW w:w="1440" w:type="dxa"/>
            <w:tcBorders>
              <w:top w:val="nil"/>
              <w:left w:val="nil"/>
              <w:bottom w:val="nil"/>
              <w:right w:val="nil"/>
            </w:tcBorders>
          </w:tcPr>
          <w:p w14:paraId="3FE7D8E6" w14:textId="03045551" w:rsidR="008C3591" w:rsidRPr="009E033D" w:rsidRDefault="008C3591" w:rsidP="007C7DFC">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(11,955,385)</w:t>
            </w:r>
          </w:p>
        </w:tc>
        <w:tc>
          <w:tcPr>
            <w:tcW w:w="1404" w:type="dxa"/>
            <w:tcBorders>
              <w:top w:val="nil"/>
              <w:left w:val="nil"/>
              <w:bottom w:val="nil"/>
              <w:right w:val="nil"/>
            </w:tcBorders>
          </w:tcPr>
          <w:p w14:paraId="3C78BB02" w14:textId="6A47FA18" w:rsidR="008C3591" w:rsidRPr="009E033D" w:rsidRDefault="008C3591" w:rsidP="008C3591">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napToGrid w:val="0"/>
                <w:sz w:val="18"/>
                <w:szCs w:val="18"/>
                <w:lang w:val="en-GB" w:eastAsia="th-TH"/>
              </w:rPr>
              <w:t xml:space="preserve">      -</w:t>
            </w:r>
          </w:p>
        </w:tc>
        <w:tc>
          <w:tcPr>
            <w:tcW w:w="1422" w:type="dxa"/>
            <w:tcBorders>
              <w:top w:val="nil"/>
              <w:left w:val="nil"/>
              <w:bottom w:val="nil"/>
              <w:right w:val="nil"/>
            </w:tcBorders>
          </w:tcPr>
          <w:p w14:paraId="7EAB1231" w14:textId="2FD91E9F" w:rsidR="008C3591" w:rsidRPr="009E033D" w:rsidRDefault="008C3591" w:rsidP="008C3591">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napToGrid w:val="0"/>
                <w:sz w:val="18"/>
                <w:szCs w:val="18"/>
                <w:lang w:val="en-GB" w:eastAsia="th-TH"/>
              </w:rPr>
              <w:t xml:space="preserve">      -</w:t>
            </w:r>
          </w:p>
        </w:tc>
      </w:tr>
      <w:tr w:rsidR="008C3591" w:rsidRPr="009E033D" w14:paraId="28FA35D9" w14:textId="77777777" w:rsidTr="00E22354">
        <w:tc>
          <w:tcPr>
            <w:tcW w:w="3123" w:type="dxa"/>
            <w:tcBorders>
              <w:top w:val="nil"/>
              <w:left w:val="nil"/>
              <w:bottom w:val="nil"/>
              <w:right w:val="nil"/>
            </w:tcBorders>
            <w:vAlign w:val="center"/>
          </w:tcPr>
          <w:p w14:paraId="006B834F" w14:textId="24D93F5F" w:rsidR="008C3591" w:rsidRPr="009E033D" w:rsidRDefault="008C3591" w:rsidP="008C3591">
            <w:pPr>
              <w:spacing w:before="60" w:line="276" w:lineRule="auto"/>
              <w:ind w:left="-54" w:firstLine="279"/>
              <w:rPr>
                <w:rFonts w:ascii="Arial" w:hAnsi="Arial" w:cs="Arial"/>
                <w:sz w:val="19"/>
                <w:szCs w:val="19"/>
                <w:cs/>
              </w:rPr>
            </w:pPr>
            <w:r w:rsidRPr="009E033D">
              <w:rPr>
                <w:rFonts w:ascii="Arial" w:hAnsi="Arial" w:cs="Arial"/>
                <w:sz w:val="19"/>
                <w:szCs w:val="19"/>
              </w:rPr>
              <w:t>Total</w:t>
            </w:r>
          </w:p>
        </w:tc>
        <w:tc>
          <w:tcPr>
            <w:tcW w:w="1404" w:type="dxa"/>
            <w:tcBorders>
              <w:top w:val="nil"/>
              <w:left w:val="nil"/>
              <w:right w:val="nil"/>
            </w:tcBorders>
          </w:tcPr>
          <w:p w14:paraId="37991D81" w14:textId="3B046F5A" w:rsidR="008C3591" w:rsidRPr="009E033D" w:rsidRDefault="008C3591" w:rsidP="006850A5">
            <w:pPr>
              <w:pBdr>
                <w:bottom w:val="single" w:sz="12" w:space="1" w:color="auto"/>
              </w:pBdr>
              <w:spacing w:before="60" w:line="276" w:lineRule="auto"/>
              <w:ind w:left="-39"/>
              <w:jc w:val="right"/>
              <w:rPr>
                <w:rFonts w:ascii="Arial" w:hAnsi="Arial" w:cs="Arial"/>
                <w:sz w:val="19"/>
                <w:szCs w:val="19"/>
              </w:rPr>
            </w:pPr>
            <w:r w:rsidRPr="009E033D">
              <w:rPr>
                <w:rFonts w:ascii="Arial" w:hAnsi="Arial" w:cs="Arial"/>
                <w:sz w:val="19"/>
                <w:szCs w:val="19"/>
              </w:rPr>
              <w:t>2,716,335</w:t>
            </w:r>
          </w:p>
        </w:tc>
        <w:tc>
          <w:tcPr>
            <w:tcW w:w="1440" w:type="dxa"/>
            <w:tcBorders>
              <w:top w:val="nil"/>
              <w:left w:val="nil"/>
              <w:bottom w:val="nil"/>
              <w:right w:val="nil"/>
            </w:tcBorders>
          </w:tcPr>
          <w:p w14:paraId="080DC1BC" w14:textId="5849A698" w:rsidR="008C3591" w:rsidRPr="009E033D" w:rsidRDefault="008C3591" w:rsidP="008C3591">
            <w:pPr>
              <w:pBdr>
                <w:bottom w:val="single" w:sz="12" w:space="1" w:color="auto"/>
              </w:pBdr>
              <w:spacing w:before="60" w:line="276" w:lineRule="auto"/>
              <w:ind w:left="-39" w:right="-36"/>
              <w:jc w:val="right"/>
              <w:rPr>
                <w:rFonts w:ascii="Arial" w:hAnsi="Arial" w:cs="Arial"/>
                <w:sz w:val="19"/>
                <w:szCs w:val="19"/>
              </w:rPr>
            </w:pPr>
            <w:r w:rsidRPr="009E033D">
              <w:rPr>
                <w:rFonts w:ascii="Arial" w:hAnsi="Arial" w:cs="Arial"/>
                <w:sz w:val="19"/>
                <w:szCs w:val="19"/>
              </w:rPr>
              <w:t>(8,130,227)</w:t>
            </w:r>
          </w:p>
        </w:tc>
        <w:tc>
          <w:tcPr>
            <w:tcW w:w="1404" w:type="dxa"/>
            <w:tcBorders>
              <w:top w:val="nil"/>
              <w:left w:val="nil"/>
              <w:bottom w:val="nil"/>
              <w:right w:val="nil"/>
            </w:tcBorders>
          </w:tcPr>
          <w:p w14:paraId="12CDF642" w14:textId="66525F9B" w:rsidR="008C3591" w:rsidRPr="009E033D" w:rsidRDefault="008C3591" w:rsidP="008C3591">
            <w:pPr>
              <w:pBdr>
                <w:bottom w:val="single" w:sz="12" w:space="1" w:color="auto"/>
              </w:pBdr>
              <w:spacing w:before="60" w:line="276" w:lineRule="auto"/>
              <w:ind w:left="-27" w:right="-24" w:hanging="18"/>
              <w:jc w:val="center"/>
              <w:rPr>
                <w:rFonts w:ascii="Arial" w:hAnsi="Arial" w:cs="Arial"/>
                <w:sz w:val="19"/>
                <w:szCs w:val="19"/>
              </w:rPr>
            </w:pPr>
            <w:r w:rsidRPr="009E033D">
              <w:rPr>
                <w:rFonts w:ascii="Arial" w:hAnsi="Arial" w:cs="Arial"/>
                <w:snapToGrid w:val="0"/>
                <w:sz w:val="18"/>
                <w:szCs w:val="18"/>
                <w:lang w:val="en-GB" w:eastAsia="th-TH"/>
              </w:rPr>
              <w:t xml:space="preserve">      -</w:t>
            </w:r>
          </w:p>
        </w:tc>
        <w:tc>
          <w:tcPr>
            <w:tcW w:w="1422" w:type="dxa"/>
            <w:tcBorders>
              <w:top w:val="nil"/>
              <w:left w:val="nil"/>
              <w:bottom w:val="nil"/>
              <w:right w:val="nil"/>
            </w:tcBorders>
          </w:tcPr>
          <w:p w14:paraId="026CF4DB" w14:textId="23B2BB6F" w:rsidR="008C3591" w:rsidRPr="009E033D" w:rsidRDefault="008C3591" w:rsidP="008C3591">
            <w:pPr>
              <w:pBdr>
                <w:bottom w:val="single" w:sz="12" w:space="1" w:color="auto"/>
              </w:pBdr>
              <w:spacing w:before="60" w:line="276" w:lineRule="auto"/>
              <w:ind w:left="-27" w:right="-24" w:hanging="18"/>
              <w:jc w:val="center"/>
              <w:rPr>
                <w:rFonts w:ascii="Arial" w:hAnsi="Arial" w:cs="Arial"/>
                <w:sz w:val="19"/>
                <w:szCs w:val="19"/>
              </w:rPr>
            </w:pPr>
            <w:r w:rsidRPr="009E033D">
              <w:rPr>
                <w:rFonts w:ascii="Arial" w:hAnsi="Arial" w:cs="Arial"/>
                <w:snapToGrid w:val="0"/>
                <w:sz w:val="18"/>
                <w:szCs w:val="18"/>
                <w:lang w:val="en-GB" w:eastAsia="th-TH"/>
              </w:rPr>
              <w:t xml:space="preserve">      -</w:t>
            </w:r>
          </w:p>
        </w:tc>
      </w:tr>
    </w:tbl>
    <w:p w14:paraId="51239AA2" w14:textId="77777777" w:rsidR="00782C57" w:rsidRPr="009E033D" w:rsidRDefault="00782C57" w:rsidP="00924561">
      <w:pPr>
        <w:rPr>
          <w:rFonts w:ascii="Arial" w:hAnsi="Arial" w:cs="Arial"/>
          <w:bCs/>
          <w:sz w:val="19"/>
          <w:szCs w:val="19"/>
          <w:lang w:val="en-GB"/>
        </w:rPr>
      </w:pPr>
    </w:p>
    <w:p w14:paraId="36596993" w14:textId="77777777" w:rsidR="00470DA5" w:rsidRPr="009E033D" w:rsidRDefault="00470DA5">
      <w:pPr>
        <w:rPr>
          <w:rFonts w:ascii="Arial" w:hAnsi="Arial" w:cs="Arial"/>
          <w:bCs/>
          <w:sz w:val="19"/>
          <w:szCs w:val="19"/>
          <w:lang w:val="en-GB"/>
        </w:rPr>
      </w:pPr>
      <w:r w:rsidRPr="009E033D">
        <w:rPr>
          <w:rFonts w:ascii="Arial" w:hAnsi="Arial" w:cs="Arial"/>
          <w:bCs/>
          <w:sz w:val="19"/>
          <w:szCs w:val="19"/>
          <w:lang w:val="en-GB"/>
        </w:rPr>
        <w:br w:type="page"/>
      </w:r>
    </w:p>
    <w:p w14:paraId="5360BAE4" w14:textId="1308094C" w:rsidR="00BD2C25" w:rsidRPr="009E033D" w:rsidRDefault="00FE1E00" w:rsidP="001D6861">
      <w:pPr>
        <w:ind w:firstLine="936"/>
        <w:rPr>
          <w:rFonts w:ascii="Arial" w:hAnsi="Arial" w:cs="Arial"/>
          <w:bCs/>
          <w:sz w:val="19"/>
          <w:szCs w:val="19"/>
          <w:lang w:val="en-GB"/>
        </w:rPr>
      </w:pPr>
      <w:r w:rsidRPr="009E033D">
        <w:rPr>
          <w:rFonts w:ascii="Arial" w:hAnsi="Arial" w:cs="Arial"/>
          <w:bCs/>
          <w:sz w:val="19"/>
          <w:szCs w:val="19"/>
          <w:lang w:val="en-GB"/>
        </w:rPr>
        <w:lastRenderedPageBreak/>
        <w:t>Reconciliation of income tax are as follows:</w:t>
      </w:r>
    </w:p>
    <w:p w14:paraId="13803045" w14:textId="77777777" w:rsidR="00924561" w:rsidRPr="009E033D" w:rsidRDefault="00924561" w:rsidP="00AD3D51">
      <w:pPr>
        <w:spacing w:line="360" w:lineRule="auto"/>
        <w:rPr>
          <w:rFonts w:ascii="Arial" w:hAnsi="Arial" w:cs="Arial"/>
          <w:bCs/>
          <w:sz w:val="19"/>
          <w:szCs w:val="19"/>
          <w:lang w:val="en-GB" w:eastAsia="en-US" w:bidi="ar-SA"/>
        </w:rPr>
      </w:pPr>
    </w:p>
    <w:tbl>
      <w:tblPr>
        <w:tblW w:w="8937" w:type="dxa"/>
        <w:tblInd w:w="873" w:type="dxa"/>
        <w:tblLayout w:type="fixed"/>
        <w:tblLook w:val="0000" w:firstRow="0" w:lastRow="0" w:firstColumn="0" w:lastColumn="0" w:noHBand="0" w:noVBand="0"/>
      </w:tblPr>
      <w:tblGrid>
        <w:gridCol w:w="3582"/>
        <w:gridCol w:w="1357"/>
        <w:gridCol w:w="1280"/>
        <w:gridCol w:w="1368"/>
        <w:gridCol w:w="1350"/>
      </w:tblGrid>
      <w:tr w:rsidR="00ED5E53" w:rsidRPr="009E033D" w14:paraId="4C947B74" w14:textId="77777777" w:rsidTr="00043F2F">
        <w:trPr>
          <w:trHeight w:val="256"/>
        </w:trPr>
        <w:tc>
          <w:tcPr>
            <w:tcW w:w="3582" w:type="dxa"/>
            <w:tcBorders>
              <w:top w:val="nil"/>
              <w:left w:val="nil"/>
              <w:bottom w:val="nil"/>
              <w:right w:val="nil"/>
            </w:tcBorders>
          </w:tcPr>
          <w:p w14:paraId="4B3AC8FE" w14:textId="77777777" w:rsidR="00ED5E53" w:rsidRPr="009E033D" w:rsidRDefault="00ED5E53" w:rsidP="003A6B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293D8ED1" w14:textId="77777777" w:rsidR="00ED5E53" w:rsidRPr="009E033D" w:rsidRDefault="00ED5E53" w:rsidP="003A6BB0">
            <w:pPr>
              <w:spacing w:before="60" w:line="276" w:lineRule="auto"/>
              <w:ind w:left="148"/>
              <w:jc w:val="right"/>
              <w:rPr>
                <w:rFonts w:ascii="Arial" w:hAnsi="Arial" w:cs="Arial"/>
                <w:sz w:val="19"/>
                <w:szCs w:val="19"/>
                <w:cs/>
              </w:rPr>
            </w:pPr>
          </w:p>
        </w:tc>
        <w:tc>
          <w:tcPr>
            <w:tcW w:w="2718" w:type="dxa"/>
            <w:gridSpan w:val="2"/>
            <w:tcBorders>
              <w:top w:val="nil"/>
              <w:left w:val="nil"/>
              <w:bottom w:val="nil"/>
              <w:right w:val="nil"/>
            </w:tcBorders>
          </w:tcPr>
          <w:p w14:paraId="399CB9E6" w14:textId="77777777" w:rsidR="00ED5E53" w:rsidRPr="009E033D" w:rsidRDefault="00ED5E53" w:rsidP="003A6B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ED5E53" w:rsidRPr="009E033D" w14:paraId="1710B63B" w14:textId="77777777" w:rsidTr="00043F2F">
        <w:trPr>
          <w:trHeight w:val="66"/>
        </w:trPr>
        <w:tc>
          <w:tcPr>
            <w:tcW w:w="3582" w:type="dxa"/>
            <w:tcBorders>
              <w:top w:val="nil"/>
              <w:left w:val="nil"/>
              <w:bottom w:val="nil"/>
              <w:right w:val="nil"/>
            </w:tcBorders>
          </w:tcPr>
          <w:p w14:paraId="7750F53E" w14:textId="77777777" w:rsidR="00ED5E53" w:rsidRPr="009E033D" w:rsidRDefault="00ED5E53" w:rsidP="003A6B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77DD3F22" w14:textId="77777777" w:rsidR="00ED5E53" w:rsidRPr="009E033D" w:rsidRDefault="00ED5E53" w:rsidP="003A6BB0">
            <w:pPr>
              <w:pBdr>
                <w:bottom w:val="single" w:sz="4" w:space="1" w:color="auto"/>
              </w:pBdr>
              <w:spacing w:before="60" w:line="276" w:lineRule="auto"/>
              <w:ind w:left="-27" w:hanging="18"/>
              <w:jc w:val="center"/>
              <w:rPr>
                <w:rFonts w:ascii="Arial" w:hAnsi="Arial" w:cstheme="minorBidi"/>
                <w:sz w:val="19"/>
                <w:szCs w:val="19"/>
                <w:rtl/>
                <w:cs/>
              </w:rPr>
            </w:pPr>
            <w:r w:rsidRPr="009E033D">
              <w:rPr>
                <w:rFonts w:ascii="Arial" w:hAnsi="Arial" w:cs="Arial"/>
                <w:sz w:val="19"/>
                <w:szCs w:val="19"/>
              </w:rPr>
              <w:t xml:space="preserve">Consolidated F/S </w:t>
            </w:r>
          </w:p>
        </w:tc>
        <w:tc>
          <w:tcPr>
            <w:tcW w:w="2718" w:type="dxa"/>
            <w:gridSpan w:val="2"/>
            <w:tcBorders>
              <w:top w:val="nil"/>
              <w:left w:val="nil"/>
              <w:bottom w:val="nil"/>
              <w:right w:val="nil"/>
            </w:tcBorders>
          </w:tcPr>
          <w:p w14:paraId="7DCC060A" w14:textId="77777777" w:rsidR="00ED5E53" w:rsidRPr="009E033D" w:rsidRDefault="00ED5E53" w:rsidP="003A6B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043F2F" w:rsidRPr="009E033D" w14:paraId="79F2E523" w14:textId="77777777" w:rsidTr="00D32CC4">
        <w:trPr>
          <w:trHeight w:val="66"/>
        </w:trPr>
        <w:tc>
          <w:tcPr>
            <w:tcW w:w="3582" w:type="dxa"/>
            <w:tcBorders>
              <w:top w:val="nil"/>
              <w:left w:val="nil"/>
              <w:bottom w:val="nil"/>
              <w:right w:val="nil"/>
            </w:tcBorders>
          </w:tcPr>
          <w:p w14:paraId="772BAE00" w14:textId="77777777" w:rsidR="00043F2F" w:rsidRPr="009E033D" w:rsidRDefault="00043F2F" w:rsidP="00043F2F">
            <w:pPr>
              <w:spacing w:before="60" w:line="276" w:lineRule="auto"/>
              <w:ind w:left="148"/>
              <w:rPr>
                <w:rFonts w:ascii="Arial" w:hAnsi="Arial" w:cs="Arial"/>
                <w:sz w:val="19"/>
                <w:szCs w:val="19"/>
                <w:cs/>
              </w:rPr>
            </w:pPr>
          </w:p>
        </w:tc>
        <w:tc>
          <w:tcPr>
            <w:tcW w:w="1357" w:type="dxa"/>
            <w:tcBorders>
              <w:top w:val="nil"/>
              <w:left w:val="nil"/>
              <w:bottom w:val="nil"/>
              <w:right w:val="nil"/>
            </w:tcBorders>
          </w:tcPr>
          <w:p w14:paraId="61BF3B85" w14:textId="3977FC87" w:rsidR="00043F2F" w:rsidRPr="009E033D" w:rsidRDefault="00043F2F" w:rsidP="00043F2F">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2020</w:t>
            </w:r>
          </w:p>
        </w:tc>
        <w:tc>
          <w:tcPr>
            <w:tcW w:w="1280" w:type="dxa"/>
            <w:tcBorders>
              <w:top w:val="nil"/>
              <w:left w:val="nil"/>
              <w:bottom w:val="nil"/>
              <w:right w:val="nil"/>
            </w:tcBorders>
          </w:tcPr>
          <w:p w14:paraId="005B5189" w14:textId="13FC375A" w:rsidR="00043F2F" w:rsidRPr="009E033D" w:rsidRDefault="00043F2F" w:rsidP="00043F2F">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2019</w:t>
            </w:r>
          </w:p>
        </w:tc>
        <w:tc>
          <w:tcPr>
            <w:tcW w:w="1368" w:type="dxa"/>
            <w:tcBorders>
              <w:top w:val="nil"/>
              <w:left w:val="nil"/>
              <w:bottom w:val="nil"/>
              <w:right w:val="nil"/>
            </w:tcBorders>
          </w:tcPr>
          <w:p w14:paraId="4A539DAE" w14:textId="3872D913" w:rsidR="00043F2F" w:rsidRPr="009E033D" w:rsidRDefault="00043F2F" w:rsidP="00043F2F">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2020</w:t>
            </w:r>
          </w:p>
        </w:tc>
        <w:tc>
          <w:tcPr>
            <w:tcW w:w="1350" w:type="dxa"/>
            <w:tcBorders>
              <w:top w:val="nil"/>
              <w:left w:val="nil"/>
              <w:bottom w:val="nil"/>
              <w:right w:val="nil"/>
            </w:tcBorders>
          </w:tcPr>
          <w:p w14:paraId="04D4FCCD" w14:textId="4898EAF6" w:rsidR="00043F2F" w:rsidRPr="009E033D" w:rsidRDefault="00043F2F" w:rsidP="00043F2F">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2019</w:t>
            </w:r>
          </w:p>
        </w:tc>
      </w:tr>
      <w:tr w:rsidR="00ED5E53" w:rsidRPr="009E033D" w14:paraId="4FD66FC7" w14:textId="77777777" w:rsidTr="00D32CC4">
        <w:trPr>
          <w:trHeight w:val="66"/>
        </w:trPr>
        <w:tc>
          <w:tcPr>
            <w:tcW w:w="3582" w:type="dxa"/>
            <w:tcBorders>
              <w:top w:val="nil"/>
              <w:left w:val="nil"/>
              <w:bottom w:val="nil"/>
              <w:right w:val="nil"/>
            </w:tcBorders>
            <w:vAlign w:val="bottom"/>
          </w:tcPr>
          <w:p w14:paraId="764D7768" w14:textId="77777777" w:rsidR="00ED5E53" w:rsidRPr="009E033D" w:rsidRDefault="00ED5E53" w:rsidP="003A6BB0">
            <w:pPr>
              <w:spacing w:before="60" w:line="276" w:lineRule="auto"/>
              <w:ind w:left="148"/>
              <w:rPr>
                <w:rFonts w:ascii="Arial" w:hAnsi="Arial" w:cs="Arial"/>
                <w:sz w:val="19"/>
                <w:szCs w:val="19"/>
              </w:rPr>
            </w:pPr>
          </w:p>
        </w:tc>
        <w:tc>
          <w:tcPr>
            <w:tcW w:w="1357" w:type="dxa"/>
            <w:tcBorders>
              <w:top w:val="nil"/>
              <w:left w:val="nil"/>
              <w:bottom w:val="nil"/>
              <w:right w:val="nil"/>
            </w:tcBorders>
          </w:tcPr>
          <w:p w14:paraId="14EACF30" w14:textId="77777777" w:rsidR="00ED5E53" w:rsidRPr="009E033D" w:rsidRDefault="00ED5E53" w:rsidP="003A6BB0">
            <w:pPr>
              <w:spacing w:before="60" w:line="276" w:lineRule="auto"/>
              <w:ind w:left="148"/>
              <w:rPr>
                <w:rFonts w:ascii="Arial" w:hAnsi="Arial" w:cs="Arial"/>
                <w:sz w:val="19"/>
                <w:szCs w:val="19"/>
              </w:rPr>
            </w:pPr>
          </w:p>
        </w:tc>
        <w:tc>
          <w:tcPr>
            <w:tcW w:w="1280" w:type="dxa"/>
            <w:tcBorders>
              <w:top w:val="nil"/>
              <w:left w:val="nil"/>
              <w:bottom w:val="nil"/>
              <w:right w:val="nil"/>
            </w:tcBorders>
          </w:tcPr>
          <w:p w14:paraId="0F1B2867" w14:textId="77777777" w:rsidR="00ED5E53" w:rsidRPr="009E033D" w:rsidRDefault="00ED5E53" w:rsidP="003A6BB0">
            <w:pPr>
              <w:spacing w:before="60" w:line="276" w:lineRule="auto"/>
              <w:ind w:left="148"/>
              <w:rPr>
                <w:rFonts w:ascii="Arial" w:hAnsi="Arial" w:cs="Arial"/>
                <w:sz w:val="19"/>
                <w:szCs w:val="19"/>
              </w:rPr>
            </w:pPr>
          </w:p>
        </w:tc>
        <w:tc>
          <w:tcPr>
            <w:tcW w:w="1368" w:type="dxa"/>
            <w:tcBorders>
              <w:top w:val="nil"/>
              <w:left w:val="nil"/>
              <w:bottom w:val="nil"/>
              <w:right w:val="nil"/>
            </w:tcBorders>
          </w:tcPr>
          <w:p w14:paraId="1FE9A13B" w14:textId="77777777" w:rsidR="00ED5E53" w:rsidRPr="009E033D" w:rsidRDefault="00ED5E53" w:rsidP="003A6BB0">
            <w:pPr>
              <w:spacing w:before="60" w:line="276" w:lineRule="auto"/>
              <w:ind w:left="148"/>
              <w:rPr>
                <w:rFonts w:ascii="Arial" w:hAnsi="Arial" w:cs="Arial"/>
                <w:sz w:val="19"/>
                <w:szCs w:val="19"/>
              </w:rPr>
            </w:pPr>
          </w:p>
        </w:tc>
        <w:tc>
          <w:tcPr>
            <w:tcW w:w="1350" w:type="dxa"/>
            <w:tcBorders>
              <w:top w:val="nil"/>
              <w:left w:val="nil"/>
              <w:bottom w:val="nil"/>
              <w:right w:val="nil"/>
            </w:tcBorders>
          </w:tcPr>
          <w:p w14:paraId="60DB158B" w14:textId="77777777" w:rsidR="00ED5E53" w:rsidRPr="009E033D" w:rsidRDefault="00ED5E53" w:rsidP="003A6BB0">
            <w:pPr>
              <w:spacing w:before="60" w:line="276" w:lineRule="auto"/>
              <w:ind w:left="148"/>
              <w:rPr>
                <w:rFonts w:ascii="Arial" w:hAnsi="Arial" w:cs="Arial"/>
                <w:sz w:val="19"/>
                <w:szCs w:val="19"/>
              </w:rPr>
            </w:pPr>
          </w:p>
        </w:tc>
      </w:tr>
      <w:tr w:rsidR="00094125" w:rsidRPr="009E033D" w14:paraId="0C964AEF" w14:textId="77777777" w:rsidTr="00531619">
        <w:trPr>
          <w:trHeight w:val="66"/>
        </w:trPr>
        <w:tc>
          <w:tcPr>
            <w:tcW w:w="3582" w:type="dxa"/>
            <w:tcBorders>
              <w:top w:val="nil"/>
              <w:left w:val="nil"/>
              <w:bottom w:val="nil"/>
              <w:right w:val="nil"/>
            </w:tcBorders>
            <w:vAlign w:val="bottom"/>
          </w:tcPr>
          <w:p w14:paraId="708B0FEA" w14:textId="57F8EBC6" w:rsidR="00094125" w:rsidRPr="009E033D" w:rsidRDefault="00094125" w:rsidP="00094125">
            <w:pPr>
              <w:spacing w:before="60" w:line="276" w:lineRule="auto"/>
              <w:rPr>
                <w:rFonts w:ascii="Arial" w:hAnsi="Arial" w:cs="Arial"/>
                <w:sz w:val="19"/>
                <w:szCs w:val="19"/>
              </w:rPr>
            </w:pPr>
            <w:r w:rsidRPr="009E033D">
              <w:rPr>
                <w:rFonts w:ascii="Arial" w:hAnsi="Arial" w:cs="Arial"/>
                <w:sz w:val="19"/>
                <w:szCs w:val="19"/>
              </w:rPr>
              <w:t>Profit (loss) before income tax</w:t>
            </w:r>
          </w:p>
        </w:tc>
        <w:tc>
          <w:tcPr>
            <w:tcW w:w="1357" w:type="dxa"/>
            <w:tcBorders>
              <w:top w:val="nil"/>
              <w:left w:val="nil"/>
              <w:bottom w:val="nil"/>
              <w:right w:val="nil"/>
            </w:tcBorders>
            <w:vAlign w:val="bottom"/>
          </w:tcPr>
          <w:p w14:paraId="21EE700E" w14:textId="2F462B8E" w:rsidR="00094125" w:rsidRPr="009E033D" w:rsidRDefault="00094125" w:rsidP="00094125">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(23</w:t>
            </w:r>
            <w:r w:rsidR="00AE31A0" w:rsidRPr="009E033D">
              <w:rPr>
                <w:rFonts w:ascii="Arial" w:hAnsi="Arial" w:cs="Arial"/>
                <w:sz w:val="19"/>
                <w:szCs w:val="19"/>
              </w:rPr>
              <w:t>4,</w:t>
            </w:r>
            <w:r w:rsidR="00CB4FE5" w:rsidRPr="009E033D">
              <w:rPr>
                <w:rFonts w:ascii="Arial" w:hAnsi="Arial" w:cs="Arial"/>
                <w:sz w:val="19"/>
                <w:szCs w:val="19"/>
              </w:rPr>
              <w:t>413,698</w:t>
            </w:r>
            <w:r w:rsidRPr="009E033D">
              <w:rPr>
                <w:rFonts w:ascii="Arial" w:hAnsi="Arial" w:cs="Arial"/>
                <w:sz w:val="19"/>
                <w:szCs w:val="19"/>
              </w:rPr>
              <w:t>)</w:t>
            </w:r>
          </w:p>
        </w:tc>
        <w:tc>
          <w:tcPr>
            <w:tcW w:w="1280" w:type="dxa"/>
            <w:tcBorders>
              <w:top w:val="nil"/>
              <w:left w:val="nil"/>
              <w:bottom w:val="nil"/>
              <w:right w:val="nil"/>
            </w:tcBorders>
            <w:vAlign w:val="bottom"/>
          </w:tcPr>
          <w:p w14:paraId="534DA03A" w14:textId="0E1D61E0" w:rsidR="00094125" w:rsidRPr="009E033D" w:rsidRDefault="00094125" w:rsidP="00094125">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(30,014,999)</w:t>
            </w:r>
          </w:p>
        </w:tc>
        <w:tc>
          <w:tcPr>
            <w:tcW w:w="1368" w:type="dxa"/>
            <w:tcBorders>
              <w:top w:val="nil"/>
              <w:left w:val="nil"/>
              <w:bottom w:val="nil"/>
              <w:right w:val="nil"/>
            </w:tcBorders>
            <w:vAlign w:val="bottom"/>
          </w:tcPr>
          <w:p w14:paraId="6408B46C" w14:textId="76FEB8E7" w:rsidR="00094125" w:rsidRPr="009E033D" w:rsidRDefault="00094125" w:rsidP="00094125">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6,548,082</w:t>
            </w:r>
          </w:p>
        </w:tc>
        <w:tc>
          <w:tcPr>
            <w:tcW w:w="1350" w:type="dxa"/>
            <w:tcBorders>
              <w:top w:val="nil"/>
              <w:left w:val="nil"/>
              <w:bottom w:val="nil"/>
              <w:right w:val="nil"/>
            </w:tcBorders>
            <w:vAlign w:val="bottom"/>
          </w:tcPr>
          <w:p w14:paraId="3CFE8DE4" w14:textId="02DB3BFB" w:rsidR="00094125" w:rsidRPr="009E033D" w:rsidRDefault="00094125" w:rsidP="00094125">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(174,046,045)</w:t>
            </w:r>
          </w:p>
        </w:tc>
      </w:tr>
      <w:tr w:rsidR="00094125" w:rsidRPr="009E033D" w14:paraId="1FA0A6D9" w14:textId="77777777" w:rsidTr="00531619">
        <w:trPr>
          <w:trHeight w:val="66"/>
        </w:trPr>
        <w:tc>
          <w:tcPr>
            <w:tcW w:w="3582" w:type="dxa"/>
            <w:tcBorders>
              <w:top w:val="nil"/>
              <w:left w:val="nil"/>
              <w:bottom w:val="nil"/>
              <w:right w:val="nil"/>
            </w:tcBorders>
            <w:vAlign w:val="bottom"/>
          </w:tcPr>
          <w:p w14:paraId="0F6D25F9" w14:textId="542508B2" w:rsidR="00094125" w:rsidRPr="009E033D" w:rsidRDefault="00094125" w:rsidP="00094125">
            <w:pPr>
              <w:spacing w:before="60" w:line="276" w:lineRule="auto"/>
              <w:rPr>
                <w:rFonts w:ascii="Arial" w:hAnsi="Arial" w:cs="Arial"/>
                <w:sz w:val="19"/>
                <w:szCs w:val="19"/>
              </w:rPr>
            </w:pPr>
            <w:r w:rsidRPr="009E033D">
              <w:rPr>
                <w:rFonts w:ascii="Arial" w:hAnsi="Arial" w:cs="Arial"/>
                <w:sz w:val="19"/>
                <w:szCs w:val="19"/>
              </w:rPr>
              <w:t>Tax calculated at a tax rate of 20%</w:t>
            </w:r>
          </w:p>
        </w:tc>
        <w:tc>
          <w:tcPr>
            <w:tcW w:w="1357" w:type="dxa"/>
            <w:tcBorders>
              <w:top w:val="nil"/>
              <w:left w:val="nil"/>
              <w:bottom w:val="nil"/>
              <w:right w:val="nil"/>
            </w:tcBorders>
            <w:vAlign w:val="bottom"/>
          </w:tcPr>
          <w:p w14:paraId="695689D6" w14:textId="0C2B6CBC"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(4</w:t>
            </w:r>
            <w:r w:rsidR="009A668F" w:rsidRPr="009E033D">
              <w:rPr>
                <w:rFonts w:ascii="Arial" w:hAnsi="Arial" w:cs="Arial"/>
                <w:sz w:val="19"/>
                <w:szCs w:val="19"/>
              </w:rPr>
              <w:t>6,882,740</w:t>
            </w:r>
            <w:r w:rsidRPr="009E033D">
              <w:rPr>
                <w:rFonts w:ascii="Arial" w:hAnsi="Arial" w:cs="Arial"/>
                <w:sz w:val="19"/>
                <w:szCs w:val="19"/>
              </w:rPr>
              <w:t>)</w:t>
            </w:r>
          </w:p>
        </w:tc>
        <w:tc>
          <w:tcPr>
            <w:tcW w:w="1280" w:type="dxa"/>
            <w:tcBorders>
              <w:top w:val="nil"/>
              <w:left w:val="nil"/>
              <w:bottom w:val="nil"/>
              <w:right w:val="nil"/>
            </w:tcBorders>
            <w:vAlign w:val="bottom"/>
          </w:tcPr>
          <w:p w14:paraId="37F2C26A" w14:textId="184090B0"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(6,003,000)</w:t>
            </w:r>
          </w:p>
        </w:tc>
        <w:tc>
          <w:tcPr>
            <w:tcW w:w="1368" w:type="dxa"/>
            <w:tcBorders>
              <w:top w:val="nil"/>
              <w:left w:val="nil"/>
              <w:bottom w:val="nil"/>
              <w:right w:val="nil"/>
            </w:tcBorders>
            <w:vAlign w:val="bottom"/>
          </w:tcPr>
          <w:p w14:paraId="77193705" w14:textId="25086A6F"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1,309,616</w:t>
            </w:r>
          </w:p>
        </w:tc>
        <w:tc>
          <w:tcPr>
            <w:tcW w:w="1350" w:type="dxa"/>
            <w:tcBorders>
              <w:top w:val="nil"/>
              <w:left w:val="nil"/>
              <w:bottom w:val="nil"/>
              <w:right w:val="nil"/>
            </w:tcBorders>
            <w:vAlign w:val="bottom"/>
          </w:tcPr>
          <w:p w14:paraId="1D60A4D8" w14:textId="2F98AFDA" w:rsidR="00094125" w:rsidRPr="009E033D" w:rsidRDefault="00094125" w:rsidP="00094125">
            <w:pPr>
              <w:spacing w:before="60" w:line="276" w:lineRule="auto"/>
              <w:jc w:val="right"/>
              <w:rPr>
                <w:rFonts w:ascii="Arial" w:hAnsi="Arial" w:cs="Arial"/>
                <w:sz w:val="19"/>
                <w:szCs w:val="19"/>
              </w:rPr>
            </w:pPr>
            <w:r w:rsidRPr="009E033D">
              <w:rPr>
                <w:rFonts w:ascii="Arial" w:hAnsi="Arial" w:cs="Arial"/>
                <w:sz w:val="19"/>
                <w:szCs w:val="19"/>
              </w:rPr>
              <w:t>(34,809,209)</w:t>
            </w:r>
          </w:p>
        </w:tc>
      </w:tr>
      <w:tr w:rsidR="00094125" w:rsidRPr="009E033D" w14:paraId="04E9AA72" w14:textId="77777777" w:rsidTr="00531619">
        <w:trPr>
          <w:trHeight w:val="66"/>
        </w:trPr>
        <w:tc>
          <w:tcPr>
            <w:tcW w:w="3582" w:type="dxa"/>
            <w:tcBorders>
              <w:top w:val="nil"/>
              <w:left w:val="nil"/>
              <w:bottom w:val="nil"/>
              <w:right w:val="nil"/>
            </w:tcBorders>
            <w:vAlign w:val="bottom"/>
          </w:tcPr>
          <w:p w14:paraId="41F1EC5B" w14:textId="27899FDF" w:rsidR="00094125" w:rsidRPr="009E033D" w:rsidRDefault="00094125" w:rsidP="00094125">
            <w:pPr>
              <w:spacing w:before="60" w:line="276" w:lineRule="auto"/>
              <w:rPr>
                <w:rFonts w:ascii="Arial" w:hAnsi="Arial" w:cs="Arial"/>
                <w:sz w:val="19"/>
                <w:szCs w:val="19"/>
              </w:rPr>
            </w:pPr>
            <w:r w:rsidRPr="009E033D">
              <w:rPr>
                <w:rFonts w:ascii="Arial" w:hAnsi="Arial" w:cs="Arial"/>
                <w:sz w:val="19"/>
                <w:szCs w:val="19"/>
              </w:rPr>
              <w:t xml:space="preserve">Tax effect </w:t>
            </w:r>
            <w:proofErr w:type="gramStart"/>
            <w:r w:rsidRPr="009E033D">
              <w:rPr>
                <w:rFonts w:ascii="Arial" w:hAnsi="Arial" w:cs="Arial"/>
                <w:sz w:val="19"/>
                <w:szCs w:val="19"/>
              </w:rPr>
              <w:t>of :</w:t>
            </w:r>
            <w:proofErr w:type="gramEnd"/>
          </w:p>
        </w:tc>
        <w:tc>
          <w:tcPr>
            <w:tcW w:w="1357" w:type="dxa"/>
            <w:tcBorders>
              <w:top w:val="nil"/>
              <w:left w:val="nil"/>
              <w:bottom w:val="nil"/>
              <w:right w:val="nil"/>
            </w:tcBorders>
            <w:vAlign w:val="bottom"/>
          </w:tcPr>
          <w:p w14:paraId="790542A3" w14:textId="77777777" w:rsidR="00094125" w:rsidRPr="009E033D" w:rsidRDefault="00094125" w:rsidP="00094125">
            <w:pPr>
              <w:spacing w:before="60" w:line="276" w:lineRule="auto"/>
              <w:ind w:left="-27" w:right="-24" w:hanging="18"/>
              <w:jc w:val="right"/>
              <w:rPr>
                <w:rFonts w:ascii="Arial" w:hAnsi="Arial" w:cs="Arial"/>
                <w:sz w:val="19"/>
                <w:szCs w:val="19"/>
              </w:rPr>
            </w:pPr>
          </w:p>
        </w:tc>
        <w:tc>
          <w:tcPr>
            <w:tcW w:w="1280" w:type="dxa"/>
            <w:tcBorders>
              <w:top w:val="nil"/>
              <w:left w:val="nil"/>
              <w:bottom w:val="nil"/>
              <w:right w:val="nil"/>
            </w:tcBorders>
            <w:vAlign w:val="bottom"/>
          </w:tcPr>
          <w:p w14:paraId="59DA506A" w14:textId="77777777" w:rsidR="00094125" w:rsidRPr="009E033D" w:rsidRDefault="00094125" w:rsidP="00094125">
            <w:pPr>
              <w:spacing w:before="60" w:line="276" w:lineRule="auto"/>
              <w:ind w:left="148"/>
              <w:jc w:val="right"/>
              <w:rPr>
                <w:rFonts w:ascii="Arial" w:hAnsi="Arial" w:cs="Arial"/>
                <w:sz w:val="19"/>
                <w:szCs w:val="19"/>
              </w:rPr>
            </w:pPr>
          </w:p>
        </w:tc>
        <w:tc>
          <w:tcPr>
            <w:tcW w:w="1368" w:type="dxa"/>
            <w:tcBorders>
              <w:top w:val="nil"/>
              <w:left w:val="nil"/>
              <w:bottom w:val="nil"/>
              <w:right w:val="nil"/>
            </w:tcBorders>
            <w:vAlign w:val="bottom"/>
          </w:tcPr>
          <w:p w14:paraId="274BCD3F" w14:textId="77777777" w:rsidR="00094125" w:rsidRPr="009E033D" w:rsidRDefault="00094125" w:rsidP="00094125">
            <w:pPr>
              <w:spacing w:before="60" w:line="276" w:lineRule="auto"/>
              <w:ind w:left="-27" w:right="-24" w:hanging="18"/>
              <w:jc w:val="right"/>
              <w:rPr>
                <w:rFonts w:ascii="Arial" w:hAnsi="Arial" w:cs="Arial"/>
                <w:sz w:val="19"/>
                <w:szCs w:val="19"/>
              </w:rPr>
            </w:pPr>
          </w:p>
        </w:tc>
        <w:tc>
          <w:tcPr>
            <w:tcW w:w="1350" w:type="dxa"/>
            <w:tcBorders>
              <w:top w:val="nil"/>
              <w:left w:val="nil"/>
              <w:bottom w:val="nil"/>
              <w:right w:val="nil"/>
            </w:tcBorders>
            <w:vAlign w:val="bottom"/>
          </w:tcPr>
          <w:p w14:paraId="220DC274" w14:textId="77777777" w:rsidR="00094125" w:rsidRPr="009E033D" w:rsidRDefault="00094125" w:rsidP="00094125">
            <w:pPr>
              <w:spacing w:before="60" w:line="276" w:lineRule="auto"/>
              <w:ind w:left="148"/>
              <w:jc w:val="right"/>
              <w:rPr>
                <w:rFonts w:ascii="Arial" w:hAnsi="Arial" w:cs="Arial"/>
                <w:sz w:val="19"/>
                <w:szCs w:val="19"/>
              </w:rPr>
            </w:pPr>
          </w:p>
        </w:tc>
      </w:tr>
      <w:tr w:rsidR="00094125" w:rsidRPr="009E033D" w14:paraId="47095130" w14:textId="77777777" w:rsidTr="00531619">
        <w:trPr>
          <w:trHeight w:val="66"/>
        </w:trPr>
        <w:tc>
          <w:tcPr>
            <w:tcW w:w="3582" w:type="dxa"/>
            <w:tcBorders>
              <w:top w:val="nil"/>
              <w:left w:val="nil"/>
              <w:bottom w:val="nil"/>
              <w:right w:val="nil"/>
            </w:tcBorders>
            <w:vAlign w:val="bottom"/>
          </w:tcPr>
          <w:p w14:paraId="7CD8532B" w14:textId="0CA5FEB6" w:rsidR="00094125" w:rsidRPr="009E033D" w:rsidRDefault="00094125" w:rsidP="00094125">
            <w:pPr>
              <w:spacing w:before="60" w:line="276" w:lineRule="auto"/>
              <w:rPr>
                <w:rFonts w:ascii="Arial" w:hAnsi="Arial" w:cs="Arial"/>
                <w:sz w:val="19"/>
                <w:szCs w:val="19"/>
              </w:rPr>
            </w:pPr>
            <w:r w:rsidRPr="009E033D">
              <w:rPr>
                <w:rFonts w:ascii="Arial" w:hAnsi="Arial" w:cs="Arial"/>
                <w:sz w:val="19"/>
                <w:szCs w:val="19"/>
              </w:rPr>
              <w:t xml:space="preserve">    Exception of income</w:t>
            </w:r>
          </w:p>
        </w:tc>
        <w:tc>
          <w:tcPr>
            <w:tcW w:w="1357" w:type="dxa"/>
            <w:tcBorders>
              <w:top w:val="nil"/>
              <w:left w:val="nil"/>
              <w:bottom w:val="nil"/>
              <w:right w:val="nil"/>
            </w:tcBorders>
            <w:vAlign w:val="bottom"/>
          </w:tcPr>
          <w:p w14:paraId="11FB9B86" w14:textId="18C84CE7" w:rsidR="00094125" w:rsidRPr="009E033D" w:rsidRDefault="007410F8" w:rsidP="007410F8">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r w:rsidR="00094125" w:rsidRPr="009E033D">
              <w:rPr>
                <w:rFonts w:ascii="Arial" w:hAnsi="Arial" w:cs="Arial"/>
                <w:sz w:val="19"/>
                <w:szCs w:val="19"/>
              </w:rPr>
              <w:t>-</w:t>
            </w:r>
          </w:p>
        </w:tc>
        <w:tc>
          <w:tcPr>
            <w:tcW w:w="1280" w:type="dxa"/>
            <w:tcBorders>
              <w:top w:val="nil"/>
              <w:left w:val="nil"/>
              <w:bottom w:val="nil"/>
              <w:right w:val="nil"/>
            </w:tcBorders>
            <w:vAlign w:val="bottom"/>
          </w:tcPr>
          <w:p w14:paraId="7C8A23BD" w14:textId="7FE980D5" w:rsidR="00094125" w:rsidRPr="009E033D" w:rsidRDefault="007410F8" w:rsidP="007410F8">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368" w:type="dxa"/>
            <w:tcBorders>
              <w:top w:val="nil"/>
              <w:left w:val="nil"/>
              <w:bottom w:val="nil"/>
              <w:right w:val="nil"/>
            </w:tcBorders>
            <w:vAlign w:val="bottom"/>
          </w:tcPr>
          <w:p w14:paraId="5A8A157A" w14:textId="4EE7E92F"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 xml:space="preserve">(4,888,807)      </w:t>
            </w:r>
          </w:p>
        </w:tc>
        <w:tc>
          <w:tcPr>
            <w:tcW w:w="1350" w:type="dxa"/>
            <w:tcBorders>
              <w:top w:val="nil"/>
              <w:left w:val="nil"/>
              <w:bottom w:val="nil"/>
              <w:right w:val="nil"/>
            </w:tcBorders>
            <w:vAlign w:val="bottom"/>
          </w:tcPr>
          <w:p w14:paraId="7E66C10F" w14:textId="0F9F035C" w:rsidR="00094125" w:rsidRPr="009E033D" w:rsidRDefault="00094125" w:rsidP="00094125">
            <w:pPr>
              <w:spacing w:before="60" w:line="276" w:lineRule="auto"/>
              <w:jc w:val="right"/>
              <w:rPr>
                <w:rFonts w:ascii="Arial" w:hAnsi="Arial" w:cs="Arial"/>
                <w:sz w:val="19"/>
                <w:szCs w:val="19"/>
              </w:rPr>
            </w:pPr>
            <w:r w:rsidRPr="009E033D">
              <w:rPr>
                <w:rFonts w:ascii="Arial" w:hAnsi="Arial" w:cs="Arial"/>
                <w:sz w:val="19"/>
                <w:szCs w:val="19"/>
              </w:rPr>
              <w:t>(3,999,840)</w:t>
            </w:r>
          </w:p>
        </w:tc>
      </w:tr>
      <w:tr w:rsidR="007410F8" w:rsidRPr="009E033D" w14:paraId="742A5EEA" w14:textId="77777777" w:rsidTr="00531619">
        <w:trPr>
          <w:trHeight w:val="66"/>
        </w:trPr>
        <w:tc>
          <w:tcPr>
            <w:tcW w:w="3582" w:type="dxa"/>
            <w:tcBorders>
              <w:top w:val="nil"/>
              <w:left w:val="nil"/>
              <w:bottom w:val="nil"/>
              <w:right w:val="nil"/>
            </w:tcBorders>
            <w:vAlign w:val="bottom"/>
          </w:tcPr>
          <w:p w14:paraId="4F023309" w14:textId="23E9F31F" w:rsidR="007410F8" w:rsidRPr="009E033D" w:rsidRDefault="007410F8" w:rsidP="007410F8">
            <w:pPr>
              <w:spacing w:before="60" w:line="276" w:lineRule="auto"/>
              <w:ind w:left="216"/>
              <w:rPr>
                <w:rFonts w:ascii="Arial" w:hAnsi="Arial" w:cs="Arial"/>
                <w:sz w:val="19"/>
                <w:szCs w:val="19"/>
              </w:rPr>
            </w:pPr>
            <w:r w:rsidRPr="009E033D">
              <w:rPr>
                <w:rFonts w:ascii="Arial" w:hAnsi="Arial" w:cs="Arial"/>
                <w:sz w:val="19"/>
                <w:szCs w:val="19"/>
              </w:rPr>
              <w:t>Income subject to tax</w:t>
            </w:r>
          </w:p>
        </w:tc>
        <w:tc>
          <w:tcPr>
            <w:tcW w:w="1357" w:type="dxa"/>
            <w:tcBorders>
              <w:top w:val="nil"/>
              <w:left w:val="nil"/>
              <w:bottom w:val="nil"/>
              <w:right w:val="nil"/>
            </w:tcBorders>
            <w:vAlign w:val="bottom"/>
          </w:tcPr>
          <w:p w14:paraId="226CB8C3" w14:textId="49CAE5B1" w:rsidR="007410F8" w:rsidRPr="009E033D" w:rsidRDefault="007410F8" w:rsidP="007410F8">
            <w:pPr>
              <w:spacing w:before="60" w:line="276" w:lineRule="auto"/>
              <w:ind w:left="-27" w:right="-24" w:hanging="18"/>
              <w:jc w:val="right"/>
              <w:rPr>
                <w:rFonts w:ascii="Arial" w:hAnsi="Arial" w:cs="Arial"/>
                <w:sz w:val="19"/>
                <w:szCs w:val="19"/>
              </w:rPr>
            </w:pPr>
            <w:r w:rsidRPr="009E033D">
              <w:rPr>
                <w:rFonts w:ascii="Arial" w:hAnsi="Arial" w:cs="Arial"/>
                <w:sz w:val="19"/>
                <w:szCs w:val="19"/>
              </w:rPr>
              <w:t>1,095,016</w:t>
            </w:r>
          </w:p>
        </w:tc>
        <w:tc>
          <w:tcPr>
            <w:tcW w:w="1280" w:type="dxa"/>
            <w:tcBorders>
              <w:top w:val="nil"/>
              <w:left w:val="nil"/>
              <w:bottom w:val="nil"/>
              <w:right w:val="nil"/>
            </w:tcBorders>
            <w:vAlign w:val="bottom"/>
          </w:tcPr>
          <w:p w14:paraId="3FF8D82C" w14:textId="6E745963" w:rsidR="007410F8" w:rsidRPr="009E033D" w:rsidRDefault="007410F8" w:rsidP="007410F8">
            <w:pPr>
              <w:spacing w:before="60" w:line="276" w:lineRule="auto"/>
              <w:ind w:left="-27" w:right="-24" w:hanging="18"/>
              <w:jc w:val="right"/>
              <w:rPr>
                <w:rFonts w:ascii="Arial" w:hAnsi="Arial" w:cs="Arial"/>
                <w:sz w:val="19"/>
                <w:szCs w:val="19"/>
              </w:rPr>
            </w:pPr>
            <w:r w:rsidRPr="009E033D">
              <w:rPr>
                <w:rFonts w:ascii="Arial" w:hAnsi="Arial" w:cs="Arial"/>
                <w:sz w:val="19"/>
                <w:szCs w:val="19"/>
              </w:rPr>
              <w:t>509,259</w:t>
            </w:r>
          </w:p>
        </w:tc>
        <w:tc>
          <w:tcPr>
            <w:tcW w:w="1368" w:type="dxa"/>
            <w:tcBorders>
              <w:top w:val="nil"/>
              <w:left w:val="nil"/>
              <w:bottom w:val="nil"/>
              <w:right w:val="nil"/>
            </w:tcBorders>
            <w:vAlign w:val="bottom"/>
          </w:tcPr>
          <w:p w14:paraId="4889E6D3" w14:textId="400E2B4D" w:rsidR="007410F8" w:rsidRPr="009E033D" w:rsidRDefault="007410F8" w:rsidP="007410F8">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350" w:type="dxa"/>
            <w:tcBorders>
              <w:top w:val="nil"/>
              <w:left w:val="nil"/>
              <w:bottom w:val="nil"/>
              <w:right w:val="nil"/>
            </w:tcBorders>
            <w:vAlign w:val="bottom"/>
          </w:tcPr>
          <w:p w14:paraId="6D691A7F" w14:textId="67358BBB" w:rsidR="007410F8" w:rsidRPr="009E033D" w:rsidRDefault="007410F8" w:rsidP="007410F8">
            <w:pPr>
              <w:spacing w:before="60" w:line="276" w:lineRule="auto"/>
              <w:jc w:val="center"/>
              <w:rPr>
                <w:rFonts w:ascii="Arial" w:hAnsi="Arial" w:cs="Arial"/>
                <w:sz w:val="19"/>
                <w:szCs w:val="19"/>
              </w:rPr>
            </w:pPr>
            <w:r w:rsidRPr="009E033D">
              <w:rPr>
                <w:rFonts w:ascii="Arial" w:hAnsi="Arial" w:cs="Arial"/>
                <w:sz w:val="19"/>
                <w:szCs w:val="19"/>
              </w:rPr>
              <w:t xml:space="preserve">        -</w:t>
            </w:r>
          </w:p>
        </w:tc>
      </w:tr>
      <w:tr w:rsidR="00094125" w:rsidRPr="009E033D" w14:paraId="517C3ADC" w14:textId="77777777" w:rsidTr="00531619">
        <w:trPr>
          <w:trHeight w:val="66"/>
        </w:trPr>
        <w:tc>
          <w:tcPr>
            <w:tcW w:w="3582" w:type="dxa"/>
            <w:tcBorders>
              <w:top w:val="nil"/>
              <w:left w:val="nil"/>
              <w:bottom w:val="nil"/>
              <w:right w:val="nil"/>
            </w:tcBorders>
            <w:vAlign w:val="bottom"/>
          </w:tcPr>
          <w:p w14:paraId="3F565C86" w14:textId="77777777" w:rsidR="00094125" w:rsidRPr="009E033D" w:rsidRDefault="00094125" w:rsidP="00094125">
            <w:pPr>
              <w:spacing w:before="60" w:line="276" w:lineRule="auto"/>
              <w:ind w:left="216"/>
              <w:rPr>
                <w:rFonts w:ascii="Arial" w:hAnsi="Arial" w:cs="Arial"/>
                <w:sz w:val="19"/>
                <w:szCs w:val="19"/>
              </w:rPr>
            </w:pPr>
            <w:r w:rsidRPr="009E033D">
              <w:rPr>
                <w:rFonts w:ascii="Arial" w:hAnsi="Arial" w:cs="Arial"/>
                <w:sz w:val="19"/>
                <w:szCs w:val="19"/>
              </w:rPr>
              <w:t xml:space="preserve">Expenses not deductible for </w:t>
            </w:r>
          </w:p>
          <w:p w14:paraId="368E68E2" w14:textId="6F28495C" w:rsidR="00094125" w:rsidRPr="009E033D" w:rsidRDefault="00094125" w:rsidP="00094125">
            <w:pPr>
              <w:spacing w:before="60" w:line="276" w:lineRule="auto"/>
              <w:ind w:left="216"/>
              <w:rPr>
                <w:rFonts w:ascii="Arial" w:hAnsi="Arial" w:cs="Arial"/>
                <w:sz w:val="19"/>
                <w:szCs w:val="19"/>
              </w:rPr>
            </w:pPr>
            <w:r w:rsidRPr="009E033D">
              <w:rPr>
                <w:rFonts w:ascii="Arial" w:hAnsi="Arial" w:cs="Arial"/>
                <w:sz w:val="19"/>
                <w:szCs w:val="19"/>
              </w:rPr>
              <w:t xml:space="preserve">    tax purposes</w:t>
            </w:r>
          </w:p>
        </w:tc>
        <w:tc>
          <w:tcPr>
            <w:tcW w:w="1357" w:type="dxa"/>
            <w:tcBorders>
              <w:top w:val="nil"/>
              <w:left w:val="nil"/>
              <w:bottom w:val="nil"/>
              <w:right w:val="nil"/>
            </w:tcBorders>
            <w:vAlign w:val="bottom"/>
          </w:tcPr>
          <w:p w14:paraId="105A6CC3" w14:textId="178C7E2E" w:rsidR="00094125" w:rsidRPr="009E033D" w:rsidRDefault="00727E32"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27,412,03</w:t>
            </w:r>
            <w:r w:rsidR="008E1177" w:rsidRPr="009E033D">
              <w:rPr>
                <w:rFonts w:ascii="Arial" w:hAnsi="Arial" w:cs="Arial"/>
                <w:sz w:val="19"/>
                <w:szCs w:val="19"/>
              </w:rPr>
              <w:t>7</w:t>
            </w:r>
          </w:p>
        </w:tc>
        <w:tc>
          <w:tcPr>
            <w:tcW w:w="1280" w:type="dxa"/>
            <w:tcBorders>
              <w:top w:val="nil"/>
              <w:left w:val="nil"/>
              <w:bottom w:val="nil"/>
              <w:right w:val="nil"/>
            </w:tcBorders>
            <w:vAlign w:val="bottom"/>
          </w:tcPr>
          <w:p w14:paraId="780B3354" w14:textId="00961D16"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1,318,194</w:t>
            </w:r>
          </w:p>
        </w:tc>
        <w:tc>
          <w:tcPr>
            <w:tcW w:w="1368" w:type="dxa"/>
            <w:tcBorders>
              <w:top w:val="nil"/>
              <w:left w:val="nil"/>
              <w:bottom w:val="nil"/>
              <w:right w:val="nil"/>
            </w:tcBorders>
            <w:vAlign w:val="bottom"/>
          </w:tcPr>
          <w:p w14:paraId="60BD0A16" w14:textId="66F24C76"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1,162,660</w:t>
            </w:r>
          </w:p>
        </w:tc>
        <w:tc>
          <w:tcPr>
            <w:tcW w:w="1350" w:type="dxa"/>
            <w:tcBorders>
              <w:top w:val="nil"/>
              <w:left w:val="nil"/>
              <w:bottom w:val="nil"/>
              <w:right w:val="nil"/>
            </w:tcBorders>
            <w:vAlign w:val="bottom"/>
          </w:tcPr>
          <w:p w14:paraId="4F38CF79" w14:textId="49BC5F6A" w:rsidR="00094125" w:rsidRPr="009E033D" w:rsidRDefault="00094125" w:rsidP="00094125">
            <w:pPr>
              <w:spacing w:before="60" w:line="276" w:lineRule="auto"/>
              <w:jc w:val="right"/>
              <w:rPr>
                <w:rFonts w:ascii="Arial" w:hAnsi="Arial" w:cs="Arial"/>
                <w:sz w:val="19"/>
                <w:szCs w:val="19"/>
              </w:rPr>
            </w:pPr>
            <w:r w:rsidRPr="009E033D">
              <w:rPr>
                <w:rFonts w:ascii="Arial" w:hAnsi="Arial" w:cs="Arial"/>
                <w:sz w:val="19"/>
                <w:szCs w:val="19"/>
              </w:rPr>
              <w:t>36,304,939</w:t>
            </w:r>
          </w:p>
        </w:tc>
      </w:tr>
      <w:tr w:rsidR="00094125" w:rsidRPr="009E033D" w14:paraId="23EBC0D2" w14:textId="77777777" w:rsidTr="00531619">
        <w:trPr>
          <w:trHeight w:val="66"/>
        </w:trPr>
        <w:tc>
          <w:tcPr>
            <w:tcW w:w="3582" w:type="dxa"/>
            <w:tcBorders>
              <w:top w:val="nil"/>
              <w:left w:val="nil"/>
              <w:bottom w:val="nil"/>
              <w:right w:val="nil"/>
            </w:tcBorders>
            <w:vAlign w:val="bottom"/>
          </w:tcPr>
          <w:p w14:paraId="280D179C" w14:textId="63853455" w:rsidR="00094125" w:rsidRPr="009E033D" w:rsidRDefault="00094125" w:rsidP="00094125">
            <w:pPr>
              <w:spacing w:before="60" w:line="276" w:lineRule="auto"/>
              <w:ind w:left="216"/>
              <w:rPr>
                <w:rFonts w:ascii="Arial" w:hAnsi="Arial" w:cs="Arial"/>
                <w:sz w:val="19"/>
                <w:szCs w:val="19"/>
              </w:rPr>
            </w:pPr>
            <w:r w:rsidRPr="009E033D">
              <w:rPr>
                <w:rFonts w:ascii="Arial" w:hAnsi="Arial" w:cs="Arial"/>
                <w:sz w:val="19"/>
                <w:szCs w:val="19"/>
              </w:rPr>
              <w:t xml:space="preserve">Current year losses which no </w:t>
            </w:r>
          </w:p>
          <w:p w14:paraId="58693950" w14:textId="45B6A072" w:rsidR="00094125" w:rsidRPr="009E033D" w:rsidRDefault="00094125" w:rsidP="00094125">
            <w:pPr>
              <w:spacing w:before="60" w:line="276" w:lineRule="auto"/>
              <w:rPr>
                <w:rFonts w:ascii="Arial" w:hAnsi="Arial" w:cs="Arial"/>
                <w:sz w:val="19"/>
                <w:szCs w:val="19"/>
              </w:rPr>
            </w:pPr>
            <w:r w:rsidRPr="009E033D">
              <w:rPr>
                <w:rFonts w:ascii="Arial" w:hAnsi="Arial" w:cs="Arial"/>
                <w:sz w:val="19"/>
                <w:szCs w:val="19"/>
              </w:rPr>
              <w:t xml:space="preserve">        deferred tax asset was </w:t>
            </w:r>
            <w:proofErr w:type="spellStart"/>
            <w:r w:rsidR="00CC1105" w:rsidRPr="009E033D">
              <w:rPr>
                <w:rFonts w:ascii="Arial" w:hAnsi="Arial" w:cs="Arial"/>
                <w:sz w:val="19"/>
                <w:szCs w:val="19"/>
              </w:rPr>
              <w:t>recognised</w:t>
            </w:r>
            <w:proofErr w:type="spellEnd"/>
          </w:p>
        </w:tc>
        <w:tc>
          <w:tcPr>
            <w:tcW w:w="1357" w:type="dxa"/>
            <w:tcBorders>
              <w:top w:val="nil"/>
              <w:left w:val="nil"/>
              <w:bottom w:val="nil"/>
              <w:right w:val="nil"/>
            </w:tcBorders>
            <w:vAlign w:val="bottom"/>
          </w:tcPr>
          <w:p w14:paraId="789704A1" w14:textId="77777777" w:rsidR="00094125" w:rsidRPr="009E033D" w:rsidRDefault="00094125" w:rsidP="00094125">
            <w:pPr>
              <w:spacing w:before="60" w:line="276" w:lineRule="auto"/>
              <w:ind w:left="-27" w:right="-24" w:hanging="18"/>
              <w:jc w:val="right"/>
              <w:rPr>
                <w:rFonts w:ascii="Arial" w:hAnsi="Arial" w:cs="Arial"/>
                <w:sz w:val="19"/>
                <w:szCs w:val="19"/>
              </w:rPr>
            </w:pPr>
          </w:p>
          <w:p w14:paraId="57C89351" w14:textId="54998CE6"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10,978,395</w:t>
            </w:r>
          </w:p>
        </w:tc>
        <w:tc>
          <w:tcPr>
            <w:tcW w:w="1280" w:type="dxa"/>
            <w:tcBorders>
              <w:top w:val="nil"/>
              <w:left w:val="nil"/>
              <w:bottom w:val="nil"/>
              <w:right w:val="nil"/>
            </w:tcBorders>
            <w:vAlign w:val="bottom"/>
          </w:tcPr>
          <w:p w14:paraId="44C881C9" w14:textId="39FD4D10"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7,468,203</w:t>
            </w:r>
          </w:p>
        </w:tc>
        <w:tc>
          <w:tcPr>
            <w:tcW w:w="1368" w:type="dxa"/>
            <w:tcBorders>
              <w:top w:val="nil"/>
              <w:left w:val="nil"/>
              <w:bottom w:val="nil"/>
              <w:right w:val="nil"/>
            </w:tcBorders>
            <w:vAlign w:val="bottom"/>
          </w:tcPr>
          <w:p w14:paraId="6D5225AA" w14:textId="77777777" w:rsidR="00094125" w:rsidRPr="009E033D" w:rsidRDefault="00094125" w:rsidP="00094125">
            <w:pPr>
              <w:spacing w:before="60" w:line="276" w:lineRule="auto"/>
              <w:ind w:left="-27" w:right="-24" w:hanging="18"/>
              <w:jc w:val="right"/>
              <w:rPr>
                <w:rFonts w:ascii="Arial" w:hAnsi="Arial" w:cs="Arial"/>
                <w:sz w:val="19"/>
                <w:szCs w:val="19"/>
              </w:rPr>
            </w:pPr>
          </w:p>
          <w:p w14:paraId="5B27E36B" w14:textId="037BEC2A" w:rsidR="00094125" w:rsidRPr="009E033D" w:rsidRDefault="00094125" w:rsidP="00094125">
            <w:pPr>
              <w:spacing w:before="60" w:line="276" w:lineRule="auto"/>
              <w:ind w:left="-27" w:right="-24" w:hanging="18"/>
              <w:jc w:val="right"/>
              <w:rPr>
                <w:rFonts w:ascii="Arial" w:hAnsi="Arial" w:cs="Arial"/>
                <w:sz w:val="19"/>
                <w:szCs w:val="19"/>
              </w:rPr>
            </w:pPr>
            <w:r w:rsidRPr="009E033D">
              <w:rPr>
                <w:rFonts w:ascii="Arial" w:hAnsi="Arial" w:cs="Arial"/>
                <w:sz w:val="19"/>
                <w:szCs w:val="19"/>
              </w:rPr>
              <w:t>2,416,531</w:t>
            </w:r>
          </w:p>
        </w:tc>
        <w:tc>
          <w:tcPr>
            <w:tcW w:w="1350" w:type="dxa"/>
            <w:tcBorders>
              <w:top w:val="nil"/>
              <w:left w:val="nil"/>
              <w:bottom w:val="nil"/>
              <w:right w:val="nil"/>
            </w:tcBorders>
            <w:vAlign w:val="bottom"/>
          </w:tcPr>
          <w:p w14:paraId="244C7330" w14:textId="109E8975" w:rsidR="00094125" w:rsidRPr="009E033D" w:rsidRDefault="00094125" w:rsidP="00094125">
            <w:pPr>
              <w:spacing w:before="60" w:line="276" w:lineRule="auto"/>
              <w:jc w:val="right"/>
              <w:rPr>
                <w:rFonts w:ascii="Arial" w:hAnsi="Arial" w:cs="Arial"/>
                <w:sz w:val="19"/>
                <w:szCs w:val="19"/>
              </w:rPr>
            </w:pPr>
            <w:r w:rsidRPr="009E033D">
              <w:rPr>
                <w:rFonts w:ascii="Arial" w:hAnsi="Arial" w:cs="Arial"/>
                <w:sz w:val="19"/>
                <w:szCs w:val="19"/>
              </w:rPr>
              <w:t>2,504,110</w:t>
            </w:r>
          </w:p>
        </w:tc>
      </w:tr>
      <w:tr w:rsidR="007410F8" w:rsidRPr="009E033D" w14:paraId="666279B1" w14:textId="77777777" w:rsidTr="00531619">
        <w:trPr>
          <w:trHeight w:val="66"/>
        </w:trPr>
        <w:tc>
          <w:tcPr>
            <w:tcW w:w="3582" w:type="dxa"/>
            <w:tcBorders>
              <w:top w:val="nil"/>
              <w:left w:val="nil"/>
              <w:bottom w:val="nil"/>
              <w:right w:val="nil"/>
            </w:tcBorders>
            <w:vAlign w:val="bottom"/>
          </w:tcPr>
          <w:p w14:paraId="6EF6E213" w14:textId="77777777" w:rsidR="006D56C6" w:rsidRPr="009E033D" w:rsidRDefault="00997570" w:rsidP="007410F8">
            <w:pPr>
              <w:spacing w:before="60" w:line="276" w:lineRule="auto"/>
              <w:ind w:left="216"/>
              <w:rPr>
                <w:rFonts w:ascii="Arial" w:hAnsi="Arial" w:cs="Arial"/>
                <w:sz w:val="19"/>
                <w:szCs w:val="19"/>
              </w:rPr>
            </w:pPr>
            <w:r w:rsidRPr="009E033D">
              <w:rPr>
                <w:rFonts w:ascii="Arial" w:hAnsi="Arial" w:cs="Arial"/>
                <w:sz w:val="19"/>
                <w:szCs w:val="19"/>
              </w:rPr>
              <w:t xml:space="preserve">Temporary difference which are not </w:t>
            </w:r>
          </w:p>
          <w:p w14:paraId="7CC563E6" w14:textId="65529F75" w:rsidR="007410F8" w:rsidRPr="009E033D" w:rsidRDefault="006D56C6" w:rsidP="007410F8">
            <w:pPr>
              <w:spacing w:before="60" w:line="276" w:lineRule="auto"/>
              <w:ind w:left="216"/>
              <w:rPr>
                <w:rFonts w:ascii="Arial" w:hAnsi="Arial" w:cs="Arial"/>
                <w:sz w:val="19"/>
                <w:szCs w:val="19"/>
              </w:rPr>
            </w:pPr>
            <w:r w:rsidRPr="009E033D">
              <w:rPr>
                <w:rFonts w:ascii="Arial" w:hAnsi="Arial" w:cs="Arial"/>
                <w:sz w:val="19"/>
                <w:szCs w:val="19"/>
              </w:rPr>
              <w:t xml:space="preserve">    </w:t>
            </w:r>
            <w:proofErr w:type="spellStart"/>
            <w:r w:rsidR="00997570" w:rsidRPr="009E033D">
              <w:rPr>
                <w:rFonts w:ascii="Arial" w:hAnsi="Arial" w:cs="Arial"/>
                <w:sz w:val="19"/>
                <w:szCs w:val="19"/>
              </w:rPr>
              <w:t>recogni</w:t>
            </w:r>
            <w:r w:rsidR="00320BE8" w:rsidRPr="009E033D">
              <w:rPr>
                <w:rFonts w:ascii="Arial" w:hAnsi="Arial" w:cs="Arial"/>
                <w:sz w:val="19"/>
                <w:szCs w:val="19"/>
              </w:rPr>
              <w:t>s</w:t>
            </w:r>
            <w:r w:rsidR="00997570" w:rsidRPr="009E033D">
              <w:rPr>
                <w:rFonts w:ascii="Arial" w:hAnsi="Arial" w:cs="Arial"/>
                <w:sz w:val="19"/>
                <w:szCs w:val="19"/>
              </w:rPr>
              <w:t>ed</w:t>
            </w:r>
            <w:proofErr w:type="spellEnd"/>
            <w:r w:rsidR="00997570" w:rsidRPr="009E033D">
              <w:rPr>
                <w:rFonts w:ascii="Arial" w:hAnsi="Arial" w:cs="Arial"/>
                <w:sz w:val="19"/>
                <w:szCs w:val="19"/>
              </w:rPr>
              <w:t xml:space="preserve"> as </w:t>
            </w:r>
            <w:r w:rsidR="001972BF" w:rsidRPr="009E033D">
              <w:rPr>
                <w:rFonts w:ascii="Arial" w:hAnsi="Arial" w:cs="Arial"/>
                <w:sz w:val="19"/>
                <w:szCs w:val="19"/>
              </w:rPr>
              <w:t>deferred tax asset.</w:t>
            </w:r>
          </w:p>
        </w:tc>
        <w:tc>
          <w:tcPr>
            <w:tcW w:w="1357" w:type="dxa"/>
            <w:tcBorders>
              <w:top w:val="nil"/>
              <w:left w:val="nil"/>
              <w:bottom w:val="nil"/>
              <w:right w:val="nil"/>
            </w:tcBorders>
            <w:vAlign w:val="bottom"/>
          </w:tcPr>
          <w:p w14:paraId="3B966DC9" w14:textId="1627B26D" w:rsidR="007410F8" w:rsidRPr="009E033D" w:rsidRDefault="00727E32" w:rsidP="007410F8">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10,113,627</w:t>
            </w:r>
          </w:p>
        </w:tc>
        <w:tc>
          <w:tcPr>
            <w:tcW w:w="1280" w:type="dxa"/>
            <w:tcBorders>
              <w:top w:val="nil"/>
              <w:left w:val="nil"/>
              <w:bottom w:val="nil"/>
              <w:right w:val="nil"/>
            </w:tcBorders>
            <w:vAlign w:val="bottom"/>
          </w:tcPr>
          <w:p w14:paraId="14FE7BFC" w14:textId="30133CD2" w:rsidR="007410F8" w:rsidRPr="009E033D" w:rsidRDefault="007410F8" w:rsidP="007410F8">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(11,422,883)</w:t>
            </w:r>
          </w:p>
        </w:tc>
        <w:tc>
          <w:tcPr>
            <w:tcW w:w="1368" w:type="dxa"/>
            <w:tcBorders>
              <w:top w:val="nil"/>
              <w:left w:val="nil"/>
              <w:bottom w:val="nil"/>
              <w:right w:val="nil"/>
            </w:tcBorders>
            <w:vAlign w:val="bottom"/>
          </w:tcPr>
          <w:p w14:paraId="01E71C5C" w14:textId="61D6BF6D" w:rsidR="007410F8" w:rsidRPr="009E033D" w:rsidRDefault="007410F8" w:rsidP="007410F8">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350" w:type="dxa"/>
            <w:tcBorders>
              <w:top w:val="nil"/>
              <w:left w:val="nil"/>
              <w:bottom w:val="nil"/>
              <w:right w:val="nil"/>
            </w:tcBorders>
            <w:vAlign w:val="bottom"/>
          </w:tcPr>
          <w:p w14:paraId="1A37B68A" w14:textId="29127EBD" w:rsidR="007410F8" w:rsidRPr="009E033D" w:rsidRDefault="007410F8" w:rsidP="007410F8">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r>
      <w:tr w:rsidR="007410F8" w:rsidRPr="009E033D" w14:paraId="29B38A43" w14:textId="77777777" w:rsidTr="00531619">
        <w:tc>
          <w:tcPr>
            <w:tcW w:w="3582" w:type="dxa"/>
            <w:tcBorders>
              <w:top w:val="nil"/>
              <w:left w:val="nil"/>
              <w:bottom w:val="nil"/>
              <w:right w:val="nil"/>
            </w:tcBorders>
            <w:vAlign w:val="center"/>
          </w:tcPr>
          <w:p w14:paraId="6AE35690" w14:textId="7DD0E007" w:rsidR="007410F8" w:rsidRPr="009E033D" w:rsidRDefault="007410F8" w:rsidP="007410F8">
            <w:pPr>
              <w:spacing w:before="60" w:line="276" w:lineRule="auto"/>
              <w:rPr>
                <w:rFonts w:ascii="Arial" w:hAnsi="Arial" w:cs="Arial"/>
                <w:sz w:val="19"/>
                <w:szCs w:val="19"/>
                <w:cs/>
              </w:rPr>
            </w:pPr>
            <w:r w:rsidRPr="009E033D">
              <w:rPr>
                <w:rFonts w:ascii="Arial" w:hAnsi="Arial" w:cs="Arial"/>
                <w:sz w:val="19"/>
                <w:szCs w:val="19"/>
              </w:rPr>
              <w:t>Tax (income) expenses</w:t>
            </w:r>
          </w:p>
        </w:tc>
        <w:tc>
          <w:tcPr>
            <w:tcW w:w="1357" w:type="dxa"/>
            <w:tcBorders>
              <w:top w:val="nil"/>
              <w:left w:val="nil"/>
              <w:bottom w:val="nil"/>
              <w:right w:val="nil"/>
            </w:tcBorders>
            <w:vAlign w:val="bottom"/>
          </w:tcPr>
          <w:p w14:paraId="2E7CB54B" w14:textId="6A803FDC" w:rsidR="007410F8" w:rsidRPr="009E033D" w:rsidRDefault="007410F8" w:rsidP="007410F8">
            <w:pPr>
              <w:pBdr>
                <w:bottom w:val="single" w:sz="12"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2,716,335</w:t>
            </w:r>
          </w:p>
        </w:tc>
        <w:tc>
          <w:tcPr>
            <w:tcW w:w="1280" w:type="dxa"/>
            <w:tcBorders>
              <w:top w:val="nil"/>
              <w:left w:val="nil"/>
              <w:bottom w:val="nil"/>
              <w:right w:val="nil"/>
            </w:tcBorders>
            <w:vAlign w:val="bottom"/>
          </w:tcPr>
          <w:p w14:paraId="0143D624" w14:textId="6D1122EC" w:rsidR="007410F8" w:rsidRPr="009E033D" w:rsidRDefault="007410F8" w:rsidP="007410F8">
            <w:pPr>
              <w:pBdr>
                <w:bottom w:val="single" w:sz="12" w:space="1" w:color="auto"/>
              </w:pBdr>
              <w:spacing w:before="60" w:line="276" w:lineRule="auto"/>
              <w:ind w:left="-39" w:right="-36"/>
              <w:jc w:val="right"/>
              <w:rPr>
                <w:rFonts w:ascii="Arial" w:hAnsi="Arial" w:cs="Arial"/>
                <w:sz w:val="19"/>
                <w:szCs w:val="19"/>
              </w:rPr>
            </w:pPr>
            <w:r w:rsidRPr="009E033D">
              <w:rPr>
                <w:rFonts w:ascii="Arial" w:hAnsi="Arial" w:cs="Browallia New"/>
                <w:sz w:val="19"/>
              </w:rPr>
              <w:t>(8,130,227)</w:t>
            </w:r>
          </w:p>
        </w:tc>
        <w:tc>
          <w:tcPr>
            <w:tcW w:w="1368" w:type="dxa"/>
            <w:tcBorders>
              <w:top w:val="nil"/>
              <w:left w:val="nil"/>
              <w:bottom w:val="nil"/>
              <w:right w:val="nil"/>
            </w:tcBorders>
            <w:vAlign w:val="bottom"/>
          </w:tcPr>
          <w:p w14:paraId="227AD907" w14:textId="2A5BA150" w:rsidR="007410F8" w:rsidRPr="009E033D" w:rsidRDefault="007410F8" w:rsidP="007410F8">
            <w:pPr>
              <w:pBdr>
                <w:bottom w:val="single" w:sz="12"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350" w:type="dxa"/>
            <w:tcBorders>
              <w:top w:val="nil"/>
              <w:left w:val="nil"/>
              <w:bottom w:val="nil"/>
              <w:right w:val="nil"/>
            </w:tcBorders>
            <w:vAlign w:val="bottom"/>
          </w:tcPr>
          <w:p w14:paraId="5DE4B2FD" w14:textId="7CC09A56" w:rsidR="007410F8" w:rsidRPr="009E033D" w:rsidRDefault="007410F8" w:rsidP="007410F8">
            <w:pPr>
              <w:pBdr>
                <w:bottom w:val="single" w:sz="12" w:space="1" w:color="auto"/>
              </w:pBdr>
              <w:spacing w:before="60" w:line="276" w:lineRule="auto"/>
              <w:ind w:left="-45" w:right="-36"/>
              <w:jc w:val="center"/>
              <w:rPr>
                <w:rFonts w:ascii="Arial" w:hAnsi="Arial" w:cs="Arial"/>
                <w:sz w:val="19"/>
                <w:szCs w:val="19"/>
              </w:rPr>
            </w:pPr>
            <w:r w:rsidRPr="009E033D">
              <w:rPr>
                <w:rFonts w:ascii="Arial" w:hAnsi="Arial" w:cs="Arial"/>
                <w:sz w:val="19"/>
                <w:szCs w:val="19"/>
              </w:rPr>
              <w:t xml:space="preserve">        -</w:t>
            </w:r>
          </w:p>
        </w:tc>
      </w:tr>
    </w:tbl>
    <w:p w14:paraId="2B6C8EE0" w14:textId="51A83D1B" w:rsidR="00924561" w:rsidRPr="009E033D" w:rsidRDefault="00924561" w:rsidP="00584F34">
      <w:pPr>
        <w:pStyle w:val="BodyTextIndent3"/>
        <w:tabs>
          <w:tab w:val="left" w:pos="1062"/>
        </w:tabs>
        <w:spacing w:line="360" w:lineRule="auto"/>
        <w:ind w:left="720" w:firstLine="0"/>
        <w:rPr>
          <w:rFonts w:ascii="Arial" w:hAnsi="Arial" w:cs="Arial"/>
          <w:bCs/>
          <w:sz w:val="19"/>
          <w:szCs w:val="19"/>
          <w:lang w:val="en-GB"/>
        </w:rPr>
      </w:pPr>
    </w:p>
    <w:p w14:paraId="48E8956B" w14:textId="1B912C2D" w:rsidR="00BD2C25" w:rsidRPr="009E033D" w:rsidRDefault="00924561" w:rsidP="00FF76D2">
      <w:pPr>
        <w:pStyle w:val="BodyTextIndent3"/>
        <w:numPr>
          <w:ilvl w:val="1"/>
          <w:numId w:val="26"/>
        </w:numPr>
        <w:tabs>
          <w:tab w:val="left" w:pos="993"/>
          <w:tab w:val="left" w:pos="1276"/>
        </w:tabs>
        <w:spacing w:line="360" w:lineRule="auto"/>
        <w:rPr>
          <w:rFonts w:ascii="Arial" w:hAnsi="Arial" w:cs="Arial"/>
          <w:bCs/>
          <w:sz w:val="19"/>
          <w:szCs w:val="19"/>
          <w:lang w:val="en-GB"/>
        </w:rPr>
      </w:pPr>
      <w:r w:rsidRPr="009E033D">
        <w:rPr>
          <w:rFonts w:ascii="Arial" w:hAnsi="Arial" w:cs="Arial"/>
          <w:bCs/>
          <w:sz w:val="19"/>
          <w:szCs w:val="19"/>
          <w:lang w:val="en-GB"/>
        </w:rPr>
        <w:t xml:space="preserve">   </w:t>
      </w:r>
      <w:r w:rsidR="004F3197" w:rsidRPr="009E033D">
        <w:rPr>
          <w:rFonts w:ascii="Arial" w:hAnsi="Arial" w:cs="Arial"/>
          <w:bCs/>
          <w:sz w:val="19"/>
          <w:szCs w:val="19"/>
          <w:lang w:val="en-GB"/>
        </w:rPr>
        <w:t>Deferred tax</w:t>
      </w:r>
    </w:p>
    <w:p w14:paraId="2F42108F" w14:textId="14820390" w:rsidR="004F3197" w:rsidRPr="009E033D" w:rsidRDefault="004F3197" w:rsidP="004F3197">
      <w:pPr>
        <w:pStyle w:val="BodyTextIndent3"/>
        <w:tabs>
          <w:tab w:val="left" w:pos="1062"/>
        </w:tabs>
        <w:spacing w:line="360" w:lineRule="auto"/>
        <w:ind w:left="720" w:firstLine="0"/>
        <w:rPr>
          <w:rFonts w:ascii="Arial" w:hAnsi="Arial" w:cs="Arial"/>
          <w:bCs/>
          <w:sz w:val="16"/>
          <w:szCs w:val="16"/>
          <w:lang w:val="en-GB"/>
        </w:rPr>
      </w:pPr>
    </w:p>
    <w:p w14:paraId="5ACF54F9" w14:textId="7AC7A5D4" w:rsidR="004F3197" w:rsidRPr="009E033D" w:rsidRDefault="003676FB" w:rsidP="003676FB">
      <w:pPr>
        <w:pStyle w:val="BodyTextIndent3"/>
        <w:tabs>
          <w:tab w:val="left" w:pos="851"/>
        </w:tabs>
        <w:spacing w:line="360" w:lineRule="auto"/>
        <w:ind w:left="0" w:firstLine="0"/>
        <w:rPr>
          <w:rFonts w:ascii="Arial" w:hAnsi="Arial" w:cs="Arial"/>
          <w:bCs/>
          <w:sz w:val="19"/>
          <w:szCs w:val="19"/>
          <w:lang w:val="en-GB"/>
        </w:rPr>
      </w:pPr>
      <w:r w:rsidRPr="009E033D">
        <w:rPr>
          <w:rFonts w:ascii="Arial" w:hAnsi="Arial" w:cs="Arial"/>
          <w:bCs/>
          <w:sz w:val="19"/>
          <w:szCs w:val="19"/>
          <w:cs/>
          <w:lang w:val="en-GB"/>
        </w:rPr>
        <w:tab/>
      </w:r>
      <w:r w:rsidR="0055401A" w:rsidRPr="009E033D">
        <w:rPr>
          <w:rFonts w:ascii="Arial" w:hAnsi="Arial" w:cs="Arial"/>
          <w:bCs/>
          <w:sz w:val="19"/>
          <w:szCs w:val="19"/>
          <w:lang w:val="en-GB"/>
        </w:rPr>
        <w:t xml:space="preserve"> </w:t>
      </w:r>
      <w:r w:rsidR="00F12D6C" w:rsidRPr="009E033D">
        <w:rPr>
          <w:rFonts w:ascii="Arial" w:hAnsi="Arial" w:cs="Arial"/>
          <w:bCs/>
          <w:sz w:val="19"/>
          <w:szCs w:val="19"/>
          <w:lang w:val="en-GB"/>
        </w:rPr>
        <w:t>Deferred tax assets and liabilities are as follows:</w:t>
      </w:r>
    </w:p>
    <w:p w14:paraId="7AF261DB" w14:textId="43A71813" w:rsidR="00F12D6C" w:rsidRPr="009E033D" w:rsidRDefault="00F12D6C" w:rsidP="00F12D6C">
      <w:pPr>
        <w:pStyle w:val="BodyTextIndent3"/>
        <w:tabs>
          <w:tab w:val="left" w:pos="1062"/>
        </w:tabs>
        <w:spacing w:line="360" w:lineRule="auto"/>
        <w:ind w:left="1062" w:firstLine="0"/>
        <w:rPr>
          <w:rFonts w:ascii="Arial" w:hAnsi="Arial" w:cs="Arial"/>
          <w:bCs/>
          <w:sz w:val="10"/>
          <w:szCs w:val="10"/>
          <w:lang w:val="en-GB"/>
        </w:rPr>
      </w:pPr>
    </w:p>
    <w:tbl>
      <w:tblPr>
        <w:tblW w:w="9586" w:type="dxa"/>
        <w:tblInd w:w="243" w:type="dxa"/>
        <w:tblLayout w:type="fixed"/>
        <w:tblLook w:val="01E0" w:firstRow="1" w:lastRow="1" w:firstColumn="1" w:lastColumn="1" w:noHBand="0" w:noVBand="0"/>
      </w:tblPr>
      <w:tblGrid>
        <w:gridCol w:w="2765"/>
        <w:gridCol w:w="1116"/>
        <w:gridCol w:w="1161"/>
        <w:gridCol w:w="1143"/>
        <w:gridCol w:w="1072"/>
        <w:gridCol w:w="1132"/>
        <w:gridCol w:w="31"/>
        <w:gridCol w:w="1166"/>
      </w:tblGrid>
      <w:tr w:rsidR="00672797" w:rsidRPr="009E033D" w14:paraId="6CD25AB6" w14:textId="77777777" w:rsidTr="001202AF">
        <w:tc>
          <w:tcPr>
            <w:tcW w:w="2765" w:type="dxa"/>
            <w:vAlign w:val="bottom"/>
          </w:tcPr>
          <w:p w14:paraId="27B9E69E" w14:textId="77777777" w:rsidR="00672797" w:rsidRPr="009E033D" w:rsidRDefault="00672797" w:rsidP="009D45A1">
            <w:pPr>
              <w:spacing w:line="360" w:lineRule="auto"/>
              <w:rPr>
                <w:rFonts w:ascii="Arial" w:hAnsi="Arial" w:cs="Arial"/>
                <w:sz w:val="14"/>
                <w:szCs w:val="14"/>
                <w:lang w:val="en-GB"/>
              </w:rPr>
            </w:pPr>
          </w:p>
        </w:tc>
        <w:tc>
          <w:tcPr>
            <w:tcW w:w="1116" w:type="dxa"/>
          </w:tcPr>
          <w:p w14:paraId="2B954CB2" w14:textId="77777777" w:rsidR="00672797" w:rsidRPr="009E033D" w:rsidRDefault="00672797" w:rsidP="009D45A1">
            <w:pPr>
              <w:spacing w:line="360" w:lineRule="auto"/>
              <w:jc w:val="right"/>
              <w:rPr>
                <w:rFonts w:ascii="Arial" w:hAnsi="Arial" w:cs="Arial"/>
                <w:sz w:val="14"/>
                <w:szCs w:val="14"/>
                <w:cs/>
                <w:lang w:val="en-GB"/>
              </w:rPr>
            </w:pPr>
          </w:p>
        </w:tc>
        <w:tc>
          <w:tcPr>
            <w:tcW w:w="1161" w:type="dxa"/>
          </w:tcPr>
          <w:p w14:paraId="46AE0CAA" w14:textId="00969315" w:rsidR="00672797" w:rsidRPr="009E033D" w:rsidRDefault="00672797" w:rsidP="009D45A1">
            <w:pPr>
              <w:spacing w:line="360" w:lineRule="auto"/>
              <w:jc w:val="right"/>
              <w:rPr>
                <w:rFonts w:ascii="Arial" w:hAnsi="Arial" w:cs="Arial"/>
                <w:sz w:val="14"/>
                <w:szCs w:val="14"/>
                <w:cs/>
                <w:lang w:val="en-GB"/>
              </w:rPr>
            </w:pPr>
          </w:p>
        </w:tc>
        <w:tc>
          <w:tcPr>
            <w:tcW w:w="1143" w:type="dxa"/>
          </w:tcPr>
          <w:p w14:paraId="63946D53" w14:textId="28725EDD" w:rsidR="00672797" w:rsidRPr="009E033D" w:rsidRDefault="00672797" w:rsidP="009D45A1">
            <w:pPr>
              <w:spacing w:line="360" w:lineRule="auto"/>
              <w:jc w:val="right"/>
              <w:rPr>
                <w:rFonts w:ascii="Arial" w:hAnsi="Arial" w:cs="Arial"/>
                <w:sz w:val="14"/>
                <w:szCs w:val="14"/>
                <w:cs/>
                <w:lang w:val="en-GB"/>
              </w:rPr>
            </w:pPr>
          </w:p>
        </w:tc>
        <w:tc>
          <w:tcPr>
            <w:tcW w:w="3401" w:type="dxa"/>
            <w:gridSpan w:val="4"/>
            <w:vAlign w:val="bottom"/>
          </w:tcPr>
          <w:p w14:paraId="21D112FE" w14:textId="7A4FD467" w:rsidR="00672797" w:rsidRPr="009E033D" w:rsidRDefault="00672797" w:rsidP="009D45A1">
            <w:pPr>
              <w:spacing w:line="360" w:lineRule="auto"/>
              <w:jc w:val="right"/>
              <w:rPr>
                <w:rFonts w:ascii="Arial" w:hAnsi="Arial" w:cs="Arial"/>
                <w:sz w:val="14"/>
                <w:szCs w:val="14"/>
                <w:lang w:val="en-GB"/>
              </w:rPr>
            </w:pPr>
            <w:r w:rsidRPr="009E033D">
              <w:rPr>
                <w:rFonts w:ascii="Arial" w:hAnsi="Arial" w:cs="Arial"/>
                <w:sz w:val="14"/>
                <w:szCs w:val="14"/>
                <w:cs/>
                <w:lang w:val="en-GB"/>
              </w:rPr>
              <w:t>(</w:t>
            </w:r>
            <w:r w:rsidRPr="009E033D">
              <w:rPr>
                <w:rFonts w:ascii="Arial" w:hAnsi="Arial" w:cs="Arial"/>
                <w:sz w:val="14"/>
                <w:szCs w:val="14"/>
                <w:lang w:val="en-GB"/>
              </w:rPr>
              <w:t>Unit</w:t>
            </w:r>
            <w:r w:rsidRPr="009E033D">
              <w:rPr>
                <w:rFonts w:ascii="Arial" w:hAnsi="Arial" w:cs="Arial"/>
                <w:sz w:val="14"/>
                <w:szCs w:val="14"/>
                <w:cs/>
                <w:lang w:val="en-GB"/>
              </w:rPr>
              <w:t xml:space="preserve"> </w:t>
            </w:r>
            <w:r w:rsidRPr="009E033D">
              <w:rPr>
                <w:rFonts w:ascii="Arial" w:hAnsi="Arial" w:cs="Arial"/>
                <w:sz w:val="14"/>
                <w:szCs w:val="14"/>
                <w:lang w:val="en-GB"/>
              </w:rPr>
              <w:t>:  Baht</w:t>
            </w:r>
            <w:r w:rsidRPr="009E033D">
              <w:rPr>
                <w:rFonts w:ascii="Arial" w:hAnsi="Arial" w:cs="Arial"/>
                <w:sz w:val="14"/>
                <w:szCs w:val="14"/>
                <w:cs/>
                <w:lang w:val="en-GB"/>
              </w:rPr>
              <w:t>)</w:t>
            </w:r>
          </w:p>
        </w:tc>
      </w:tr>
      <w:tr w:rsidR="003779E2" w:rsidRPr="009E033D" w14:paraId="12DBD34D" w14:textId="77777777" w:rsidTr="001202AF">
        <w:tc>
          <w:tcPr>
            <w:tcW w:w="2765" w:type="dxa"/>
            <w:vAlign w:val="bottom"/>
          </w:tcPr>
          <w:p w14:paraId="5CEEDA0C" w14:textId="77777777" w:rsidR="003779E2" w:rsidRPr="009E033D" w:rsidRDefault="003779E2" w:rsidP="009D45A1">
            <w:pPr>
              <w:spacing w:line="360" w:lineRule="auto"/>
              <w:rPr>
                <w:rFonts w:ascii="Arial" w:hAnsi="Arial" w:cs="Arial"/>
                <w:sz w:val="14"/>
                <w:szCs w:val="14"/>
                <w:lang w:val="en-GB"/>
              </w:rPr>
            </w:pPr>
          </w:p>
        </w:tc>
        <w:tc>
          <w:tcPr>
            <w:tcW w:w="6821" w:type="dxa"/>
            <w:gridSpan w:val="7"/>
          </w:tcPr>
          <w:p w14:paraId="522FE7C8" w14:textId="5BB0CE90" w:rsidR="003779E2" w:rsidRPr="009E033D" w:rsidRDefault="003779E2" w:rsidP="003779E2">
            <w:pPr>
              <w:pBdr>
                <w:bottom w:val="single" w:sz="2" w:space="1" w:color="auto"/>
              </w:pBdr>
              <w:spacing w:line="360" w:lineRule="auto"/>
              <w:jc w:val="center"/>
              <w:rPr>
                <w:rFonts w:ascii="Arial" w:hAnsi="Arial" w:cs="Arial"/>
                <w:sz w:val="14"/>
                <w:szCs w:val="14"/>
                <w:cs/>
                <w:lang w:val="en-GB"/>
              </w:rPr>
            </w:pPr>
            <w:r w:rsidRPr="009E033D">
              <w:rPr>
                <w:rFonts w:ascii="Arial" w:hAnsi="Arial" w:cs="Arial"/>
                <w:sz w:val="14"/>
                <w:szCs w:val="14"/>
                <w:lang w:val="en-GB"/>
              </w:rPr>
              <w:t>Consolidated F/S</w:t>
            </w:r>
          </w:p>
        </w:tc>
      </w:tr>
      <w:tr w:rsidR="0055401A" w:rsidRPr="009E033D" w14:paraId="0983B55B" w14:textId="77777777" w:rsidTr="001202AF">
        <w:tc>
          <w:tcPr>
            <w:tcW w:w="2765" w:type="dxa"/>
            <w:vAlign w:val="bottom"/>
          </w:tcPr>
          <w:p w14:paraId="1645FD2D" w14:textId="77777777" w:rsidR="0055401A" w:rsidRPr="009E033D" w:rsidRDefault="0055401A" w:rsidP="009D45A1">
            <w:pPr>
              <w:spacing w:line="360" w:lineRule="auto"/>
              <w:rPr>
                <w:rFonts w:ascii="Arial" w:hAnsi="Arial" w:cs="Arial"/>
                <w:sz w:val="14"/>
                <w:szCs w:val="14"/>
                <w:lang w:val="en-GB"/>
              </w:rPr>
            </w:pPr>
          </w:p>
        </w:tc>
        <w:tc>
          <w:tcPr>
            <w:tcW w:w="1116" w:type="dxa"/>
            <w:vAlign w:val="bottom"/>
          </w:tcPr>
          <w:p w14:paraId="160E76C6" w14:textId="77777777" w:rsidR="0055401A" w:rsidRPr="009E033D" w:rsidRDefault="0055401A" w:rsidP="009D45A1">
            <w:pPr>
              <w:spacing w:line="360" w:lineRule="auto"/>
              <w:jc w:val="center"/>
              <w:rPr>
                <w:rFonts w:ascii="Arial" w:hAnsi="Arial" w:cs="Arial"/>
                <w:sz w:val="14"/>
                <w:szCs w:val="14"/>
                <w:cs/>
                <w:lang w:val="en-GB"/>
              </w:rPr>
            </w:pPr>
          </w:p>
        </w:tc>
        <w:tc>
          <w:tcPr>
            <w:tcW w:w="1161" w:type="dxa"/>
          </w:tcPr>
          <w:p w14:paraId="499F61EE" w14:textId="1C69C47B" w:rsidR="0055401A" w:rsidRPr="009E033D" w:rsidRDefault="0055401A" w:rsidP="00FF76D2">
            <w:pPr>
              <w:spacing w:line="360" w:lineRule="auto"/>
              <w:jc w:val="center"/>
              <w:rPr>
                <w:rFonts w:ascii="Arial" w:hAnsi="Arial" w:cs="Arial"/>
                <w:sz w:val="14"/>
                <w:szCs w:val="14"/>
                <w:cs/>
                <w:lang w:val="en-GB"/>
              </w:rPr>
            </w:pPr>
          </w:p>
        </w:tc>
        <w:tc>
          <w:tcPr>
            <w:tcW w:w="2215" w:type="dxa"/>
            <w:gridSpan w:val="2"/>
          </w:tcPr>
          <w:p w14:paraId="2318F435" w14:textId="5DC0E75F" w:rsidR="0055401A" w:rsidRPr="009E033D" w:rsidRDefault="00CC1105" w:rsidP="009D45A1">
            <w:pPr>
              <w:pBdr>
                <w:bottom w:val="single" w:sz="4" w:space="1" w:color="auto"/>
              </w:pBdr>
              <w:spacing w:line="360" w:lineRule="auto"/>
              <w:jc w:val="center"/>
              <w:rPr>
                <w:rFonts w:ascii="Arial" w:hAnsi="Arial" w:cs="Arial"/>
                <w:sz w:val="14"/>
                <w:szCs w:val="14"/>
                <w:cs/>
                <w:lang w:val="en-GB"/>
              </w:rPr>
            </w:pPr>
            <w:r w:rsidRPr="009E033D">
              <w:rPr>
                <w:rFonts w:ascii="Arial" w:hAnsi="Arial" w:cs="Arial"/>
                <w:sz w:val="14"/>
                <w:szCs w:val="14"/>
                <w:lang w:val="en-GB"/>
              </w:rPr>
              <w:t>Recognised</w:t>
            </w:r>
            <w:r w:rsidR="0055401A" w:rsidRPr="009E033D">
              <w:rPr>
                <w:rFonts w:ascii="Arial" w:hAnsi="Arial" w:cs="Arial"/>
                <w:sz w:val="14"/>
                <w:szCs w:val="14"/>
                <w:lang w:val="en-GB"/>
              </w:rPr>
              <w:t xml:space="preserve"> in</w:t>
            </w:r>
          </w:p>
        </w:tc>
        <w:tc>
          <w:tcPr>
            <w:tcW w:w="1163" w:type="dxa"/>
            <w:gridSpan w:val="2"/>
          </w:tcPr>
          <w:p w14:paraId="29A2C62A" w14:textId="5B10805A" w:rsidR="0055401A" w:rsidRPr="009E033D" w:rsidRDefault="0055401A" w:rsidP="00FF76D2">
            <w:pPr>
              <w:spacing w:line="360" w:lineRule="auto"/>
              <w:jc w:val="center"/>
              <w:rPr>
                <w:rFonts w:ascii="Arial" w:hAnsi="Arial" w:cs="Arial"/>
                <w:sz w:val="14"/>
                <w:szCs w:val="14"/>
                <w:cs/>
                <w:lang w:val="en-GB"/>
              </w:rPr>
            </w:pPr>
          </w:p>
        </w:tc>
        <w:tc>
          <w:tcPr>
            <w:tcW w:w="1166" w:type="dxa"/>
            <w:vAlign w:val="bottom"/>
          </w:tcPr>
          <w:p w14:paraId="43EF5216" w14:textId="7B05D3FF" w:rsidR="0055401A" w:rsidRPr="009E033D" w:rsidRDefault="0055401A" w:rsidP="00FF76D2">
            <w:pPr>
              <w:spacing w:line="360" w:lineRule="auto"/>
              <w:jc w:val="center"/>
              <w:rPr>
                <w:rFonts w:ascii="Arial" w:hAnsi="Arial" w:cs="Arial"/>
                <w:sz w:val="14"/>
                <w:szCs w:val="14"/>
                <w:cs/>
                <w:lang w:val="en-GB"/>
              </w:rPr>
            </w:pPr>
          </w:p>
        </w:tc>
      </w:tr>
      <w:tr w:rsidR="00672797" w:rsidRPr="009E033D" w14:paraId="389FE308" w14:textId="77777777" w:rsidTr="001202AF">
        <w:trPr>
          <w:trHeight w:val="729"/>
        </w:trPr>
        <w:tc>
          <w:tcPr>
            <w:tcW w:w="2765" w:type="dxa"/>
            <w:vAlign w:val="bottom"/>
          </w:tcPr>
          <w:p w14:paraId="1CD12699" w14:textId="77777777" w:rsidR="00672797" w:rsidRPr="009E033D" w:rsidRDefault="00672797" w:rsidP="009D45A1">
            <w:pPr>
              <w:spacing w:line="360" w:lineRule="auto"/>
              <w:rPr>
                <w:rFonts w:ascii="Arial" w:hAnsi="Arial" w:cs="Arial"/>
                <w:sz w:val="14"/>
                <w:szCs w:val="14"/>
                <w:lang w:val="en-GB"/>
              </w:rPr>
            </w:pPr>
          </w:p>
        </w:tc>
        <w:tc>
          <w:tcPr>
            <w:tcW w:w="1116" w:type="dxa"/>
            <w:vAlign w:val="bottom"/>
          </w:tcPr>
          <w:p w14:paraId="1EC27A73" w14:textId="551A4AEF" w:rsidR="00672797" w:rsidRPr="009E033D" w:rsidRDefault="00672797" w:rsidP="009D45A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cs/>
                <w:lang w:val="en-GB"/>
              </w:rPr>
              <w:t xml:space="preserve">1 </w:t>
            </w:r>
            <w:r w:rsidRPr="009E033D">
              <w:rPr>
                <w:rFonts w:ascii="Arial" w:hAnsi="Arial" w:cs="Arial"/>
                <w:sz w:val="14"/>
                <w:szCs w:val="14"/>
                <w:lang w:val="en-GB"/>
              </w:rPr>
              <w:t>January        20</w:t>
            </w:r>
            <w:r w:rsidR="00785493" w:rsidRPr="009E033D">
              <w:rPr>
                <w:rFonts w:ascii="Arial" w:hAnsi="Arial" w:cs="Arial"/>
                <w:sz w:val="14"/>
                <w:szCs w:val="14"/>
                <w:lang w:val="en-GB"/>
              </w:rPr>
              <w:t>20</w:t>
            </w:r>
          </w:p>
        </w:tc>
        <w:tc>
          <w:tcPr>
            <w:tcW w:w="1161" w:type="dxa"/>
          </w:tcPr>
          <w:p w14:paraId="281362BD" w14:textId="05B1F55C" w:rsidR="00672797" w:rsidRPr="009E033D" w:rsidRDefault="00924D44" w:rsidP="009D45A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Addi</w:t>
            </w:r>
            <w:r w:rsidR="00E36FDB" w:rsidRPr="009E033D">
              <w:rPr>
                <w:rFonts w:ascii="Arial" w:hAnsi="Arial" w:cs="Arial"/>
                <w:sz w:val="14"/>
                <w:szCs w:val="14"/>
                <w:lang w:val="en-GB"/>
              </w:rPr>
              <w:t>tion</w:t>
            </w:r>
            <w:r w:rsidR="00AC47B1" w:rsidRPr="009E033D">
              <w:rPr>
                <w:rFonts w:ascii="Arial" w:hAnsi="Arial" w:cs="Arial"/>
                <w:sz w:val="14"/>
                <w:szCs w:val="14"/>
                <w:lang w:val="en-GB"/>
              </w:rPr>
              <w:t xml:space="preserve"> </w:t>
            </w:r>
            <w:r w:rsidR="008A5DCB" w:rsidRPr="009E033D">
              <w:rPr>
                <w:rFonts w:ascii="Arial" w:hAnsi="Arial" w:cs="Arial"/>
                <w:sz w:val="14"/>
                <w:szCs w:val="14"/>
                <w:lang w:val="en-GB"/>
              </w:rPr>
              <w:t>from business combination</w:t>
            </w:r>
          </w:p>
        </w:tc>
        <w:tc>
          <w:tcPr>
            <w:tcW w:w="1143" w:type="dxa"/>
          </w:tcPr>
          <w:p w14:paraId="20F5B938" w14:textId="77777777" w:rsidR="0091419B" w:rsidRPr="009E033D" w:rsidRDefault="0091419B" w:rsidP="009D45A1">
            <w:pPr>
              <w:pBdr>
                <w:bottom w:val="single" w:sz="4" w:space="1" w:color="auto"/>
              </w:pBdr>
              <w:spacing w:line="360" w:lineRule="auto"/>
              <w:jc w:val="center"/>
              <w:rPr>
                <w:rFonts w:ascii="Arial" w:hAnsi="Arial" w:cs="Arial"/>
                <w:sz w:val="14"/>
                <w:szCs w:val="14"/>
                <w:lang w:val="en-GB"/>
              </w:rPr>
            </w:pPr>
          </w:p>
          <w:p w14:paraId="200B7900" w14:textId="77777777" w:rsidR="00280E32" w:rsidRPr="009E033D" w:rsidRDefault="00280E32" w:rsidP="009D45A1">
            <w:pPr>
              <w:pBdr>
                <w:bottom w:val="single" w:sz="4" w:space="1" w:color="auto"/>
              </w:pBdr>
              <w:spacing w:line="360" w:lineRule="auto"/>
              <w:jc w:val="center"/>
              <w:rPr>
                <w:rFonts w:ascii="Arial" w:hAnsi="Arial" w:cs="Arial"/>
                <w:sz w:val="14"/>
                <w:szCs w:val="14"/>
                <w:lang w:val="en-GB"/>
              </w:rPr>
            </w:pPr>
          </w:p>
          <w:p w14:paraId="78F91858" w14:textId="0024D4FC" w:rsidR="00672797" w:rsidRPr="009E033D" w:rsidRDefault="00280E32" w:rsidP="009D45A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Profit or loss</w:t>
            </w:r>
            <w:r w:rsidR="006526E0" w:rsidRPr="009E033D">
              <w:rPr>
                <w:rFonts w:ascii="Arial" w:hAnsi="Arial" w:cs="Arial"/>
                <w:sz w:val="14"/>
                <w:szCs w:val="14"/>
                <w:lang w:val="en-GB"/>
              </w:rPr>
              <w:t xml:space="preserve"> </w:t>
            </w:r>
          </w:p>
        </w:tc>
        <w:tc>
          <w:tcPr>
            <w:tcW w:w="1072" w:type="dxa"/>
          </w:tcPr>
          <w:p w14:paraId="6385025B" w14:textId="0DCF554A" w:rsidR="00280E32" w:rsidRPr="009E033D" w:rsidRDefault="004C0776" w:rsidP="00945E02">
            <w:pPr>
              <w:pBdr>
                <w:bottom w:val="single" w:sz="4" w:space="1" w:color="auto"/>
              </w:pBdr>
              <w:spacing w:line="360" w:lineRule="auto"/>
              <w:ind w:left="-161" w:right="-121"/>
              <w:jc w:val="center"/>
              <w:rPr>
                <w:rFonts w:ascii="Arial" w:hAnsi="Arial" w:cs="Arial"/>
                <w:sz w:val="14"/>
                <w:szCs w:val="14"/>
                <w:lang w:val="en-GB"/>
              </w:rPr>
            </w:pPr>
            <w:r w:rsidRPr="009E033D">
              <w:rPr>
                <w:rFonts w:ascii="Arial" w:hAnsi="Arial" w:cs="Arial"/>
                <w:sz w:val="14"/>
                <w:szCs w:val="14"/>
                <w:lang w:val="en-GB"/>
              </w:rPr>
              <w:t>Other comprehensive income</w:t>
            </w:r>
          </w:p>
        </w:tc>
        <w:tc>
          <w:tcPr>
            <w:tcW w:w="1132" w:type="dxa"/>
            <w:vAlign w:val="bottom"/>
          </w:tcPr>
          <w:p w14:paraId="25E05077" w14:textId="39F31046" w:rsidR="00672797" w:rsidRPr="009E033D" w:rsidRDefault="00B607C0" w:rsidP="009D45A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D</w:t>
            </w:r>
            <w:r w:rsidR="00D05976" w:rsidRPr="009E033D">
              <w:rPr>
                <w:rFonts w:ascii="Arial" w:hAnsi="Arial" w:cs="Arial"/>
                <w:sz w:val="14"/>
                <w:szCs w:val="14"/>
                <w:lang w:val="en-GB"/>
              </w:rPr>
              <w:t>i</w:t>
            </w:r>
            <w:r w:rsidR="002A67E6" w:rsidRPr="009E033D">
              <w:rPr>
                <w:rFonts w:ascii="Arial" w:hAnsi="Arial" w:cs="Arial"/>
                <w:sz w:val="14"/>
                <w:szCs w:val="14"/>
                <w:lang w:val="en-GB"/>
              </w:rPr>
              <w:t>s</w:t>
            </w:r>
            <w:r w:rsidR="00D05976" w:rsidRPr="009E033D">
              <w:rPr>
                <w:rFonts w:ascii="Arial" w:hAnsi="Arial" w:cs="Arial"/>
                <w:sz w:val="14"/>
                <w:szCs w:val="14"/>
                <w:lang w:val="en-GB"/>
              </w:rPr>
              <w:t>po</w:t>
            </w:r>
            <w:r w:rsidR="00287944" w:rsidRPr="009E033D">
              <w:rPr>
                <w:rFonts w:ascii="Arial" w:hAnsi="Arial" w:cs="Arial"/>
                <w:sz w:val="14"/>
                <w:szCs w:val="14"/>
                <w:lang w:val="en-GB"/>
              </w:rPr>
              <w:t>sal</w:t>
            </w:r>
            <w:r w:rsidR="00D64529" w:rsidRPr="009E033D">
              <w:rPr>
                <w:rFonts w:ascii="Arial" w:hAnsi="Arial" w:cs="Arial"/>
                <w:sz w:val="14"/>
                <w:szCs w:val="14"/>
                <w:lang w:val="en-GB"/>
              </w:rPr>
              <w:t xml:space="preserve"> of investment </w:t>
            </w:r>
            <w:r w:rsidR="00671674" w:rsidRPr="009E033D">
              <w:rPr>
                <w:rFonts w:ascii="Arial" w:hAnsi="Arial" w:cs="Arial"/>
                <w:sz w:val="14"/>
                <w:szCs w:val="14"/>
                <w:lang w:val="en-GB"/>
              </w:rPr>
              <w:t>in a subsidiary</w:t>
            </w:r>
          </w:p>
        </w:tc>
        <w:tc>
          <w:tcPr>
            <w:tcW w:w="1197" w:type="dxa"/>
            <w:gridSpan w:val="2"/>
            <w:vAlign w:val="bottom"/>
          </w:tcPr>
          <w:p w14:paraId="0969BDB8" w14:textId="1528B6F1" w:rsidR="00672797" w:rsidRPr="009E033D" w:rsidRDefault="00672797" w:rsidP="009D45A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31 December        20</w:t>
            </w:r>
            <w:r w:rsidR="00785493" w:rsidRPr="009E033D">
              <w:rPr>
                <w:rFonts w:ascii="Arial" w:hAnsi="Arial" w:cs="Arial"/>
                <w:sz w:val="14"/>
                <w:szCs w:val="14"/>
                <w:lang w:val="en-GB"/>
              </w:rPr>
              <w:t>20</w:t>
            </w:r>
          </w:p>
        </w:tc>
      </w:tr>
      <w:tr w:rsidR="00672797" w:rsidRPr="009E033D" w14:paraId="024501F1" w14:textId="77777777" w:rsidTr="001202AF">
        <w:tc>
          <w:tcPr>
            <w:tcW w:w="2765" w:type="dxa"/>
            <w:vAlign w:val="bottom"/>
          </w:tcPr>
          <w:p w14:paraId="0EDE55BF" w14:textId="4B73CDDD" w:rsidR="00672797" w:rsidRPr="009E033D" w:rsidRDefault="00672797" w:rsidP="009D45A1">
            <w:pPr>
              <w:spacing w:line="360" w:lineRule="auto"/>
              <w:rPr>
                <w:rFonts w:ascii="Arial" w:hAnsi="Arial" w:cs="Arial"/>
                <w:b/>
                <w:bCs/>
                <w:sz w:val="14"/>
                <w:szCs w:val="14"/>
              </w:rPr>
            </w:pPr>
            <w:r w:rsidRPr="009E033D">
              <w:rPr>
                <w:rFonts w:ascii="Arial" w:hAnsi="Arial" w:cs="Arial"/>
                <w:b/>
                <w:bCs/>
                <w:sz w:val="14"/>
                <w:szCs w:val="14"/>
              </w:rPr>
              <w:t xml:space="preserve">Deferred tax </w:t>
            </w:r>
            <w:proofErr w:type="gramStart"/>
            <w:r w:rsidRPr="009E033D">
              <w:rPr>
                <w:rFonts w:ascii="Arial" w:hAnsi="Arial" w:cs="Arial"/>
                <w:b/>
                <w:bCs/>
                <w:sz w:val="14"/>
                <w:szCs w:val="14"/>
              </w:rPr>
              <w:t>assets</w:t>
            </w:r>
            <w:r w:rsidRPr="009E033D">
              <w:rPr>
                <w:rFonts w:ascii="Arial" w:hAnsi="Arial" w:cs="Arial"/>
                <w:b/>
                <w:bCs/>
                <w:sz w:val="14"/>
                <w:szCs w:val="14"/>
                <w:cs/>
              </w:rPr>
              <w:t xml:space="preserve"> </w:t>
            </w:r>
            <w:r w:rsidRPr="009E033D">
              <w:rPr>
                <w:rFonts w:ascii="Arial" w:hAnsi="Arial" w:cs="Arial"/>
                <w:b/>
                <w:bCs/>
                <w:sz w:val="14"/>
                <w:szCs w:val="14"/>
              </w:rPr>
              <w:t>:</w:t>
            </w:r>
            <w:proofErr w:type="gramEnd"/>
            <w:r w:rsidRPr="009E033D">
              <w:rPr>
                <w:rFonts w:ascii="Arial" w:hAnsi="Arial" w:cs="Arial"/>
                <w:b/>
                <w:bCs/>
                <w:sz w:val="14"/>
                <w:szCs w:val="14"/>
              </w:rPr>
              <w:t xml:space="preserve"> </w:t>
            </w:r>
          </w:p>
        </w:tc>
        <w:tc>
          <w:tcPr>
            <w:tcW w:w="1116" w:type="dxa"/>
            <w:vAlign w:val="bottom"/>
          </w:tcPr>
          <w:p w14:paraId="028C4028" w14:textId="77777777" w:rsidR="00672797" w:rsidRPr="009E033D" w:rsidRDefault="00672797" w:rsidP="009D45A1">
            <w:pPr>
              <w:spacing w:line="360" w:lineRule="auto"/>
              <w:rPr>
                <w:rFonts w:ascii="Arial" w:hAnsi="Arial" w:cs="Arial"/>
                <w:sz w:val="14"/>
                <w:szCs w:val="14"/>
              </w:rPr>
            </w:pPr>
          </w:p>
        </w:tc>
        <w:tc>
          <w:tcPr>
            <w:tcW w:w="1161" w:type="dxa"/>
          </w:tcPr>
          <w:p w14:paraId="38E04972" w14:textId="77777777" w:rsidR="00672797" w:rsidRPr="009E033D" w:rsidRDefault="00672797" w:rsidP="009D45A1">
            <w:pPr>
              <w:spacing w:line="360" w:lineRule="auto"/>
              <w:rPr>
                <w:rFonts w:ascii="Arial" w:hAnsi="Arial" w:cs="Arial"/>
                <w:sz w:val="14"/>
                <w:szCs w:val="14"/>
              </w:rPr>
            </w:pPr>
          </w:p>
        </w:tc>
        <w:tc>
          <w:tcPr>
            <w:tcW w:w="1143" w:type="dxa"/>
          </w:tcPr>
          <w:p w14:paraId="7B0FF686" w14:textId="77777777" w:rsidR="00672797" w:rsidRPr="009E033D" w:rsidRDefault="00672797" w:rsidP="009D45A1">
            <w:pPr>
              <w:spacing w:line="360" w:lineRule="auto"/>
              <w:rPr>
                <w:rFonts w:ascii="Arial" w:hAnsi="Arial" w:cs="Arial"/>
                <w:sz w:val="14"/>
                <w:szCs w:val="14"/>
              </w:rPr>
            </w:pPr>
          </w:p>
        </w:tc>
        <w:tc>
          <w:tcPr>
            <w:tcW w:w="1072" w:type="dxa"/>
          </w:tcPr>
          <w:p w14:paraId="1B0D1D19" w14:textId="7714FBE2" w:rsidR="00672797" w:rsidRPr="009E033D" w:rsidRDefault="00672797" w:rsidP="009D45A1">
            <w:pPr>
              <w:spacing w:line="360" w:lineRule="auto"/>
              <w:rPr>
                <w:rFonts w:ascii="Arial" w:hAnsi="Arial" w:cs="Arial"/>
                <w:sz w:val="14"/>
                <w:szCs w:val="14"/>
              </w:rPr>
            </w:pPr>
          </w:p>
        </w:tc>
        <w:tc>
          <w:tcPr>
            <w:tcW w:w="1132" w:type="dxa"/>
            <w:vAlign w:val="bottom"/>
          </w:tcPr>
          <w:p w14:paraId="5985E1BF" w14:textId="53EBE06A" w:rsidR="00672797" w:rsidRPr="009E033D" w:rsidRDefault="00672797" w:rsidP="009D45A1">
            <w:pPr>
              <w:spacing w:line="360" w:lineRule="auto"/>
              <w:rPr>
                <w:rFonts w:ascii="Arial" w:hAnsi="Arial" w:cs="Arial"/>
                <w:sz w:val="14"/>
                <w:szCs w:val="14"/>
              </w:rPr>
            </w:pPr>
          </w:p>
        </w:tc>
        <w:tc>
          <w:tcPr>
            <w:tcW w:w="1197" w:type="dxa"/>
            <w:gridSpan w:val="2"/>
            <w:vAlign w:val="bottom"/>
          </w:tcPr>
          <w:p w14:paraId="23795F2D" w14:textId="77777777" w:rsidR="00672797" w:rsidRPr="009E033D" w:rsidRDefault="00672797" w:rsidP="009D45A1">
            <w:pPr>
              <w:spacing w:line="360" w:lineRule="auto"/>
              <w:rPr>
                <w:rFonts w:ascii="Arial" w:hAnsi="Arial" w:cs="Arial"/>
                <w:sz w:val="14"/>
                <w:szCs w:val="14"/>
                <w:cs/>
              </w:rPr>
            </w:pPr>
          </w:p>
        </w:tc>
      </w:tr>
      <w:tr w:rsidR="00643FE7" w:rsidRPr="009E033D" w14:paraId="257F182B" w14:textId="77777777" w:rsidTr="001202AF">
        <w:tc>
          <w:tcPr>
            <w:tcW w:w="2765" w:type="dxa"/>
            <w:vAlign w:val="bottom"/>
          </w:tcPr>
          <w:p w14:paraId="2C682C14" w14:textId="5EA820D9" w:rsidR="00643FE7" w:rsidRPr="009E033D" w:rsidRDefault="00643FE7" w:rsidP="00643FE7">
            <w:pPr>
              <w:spacing w:line="360" w:lineRule="auto"/>
              <w:rPr>
                <w:rFonts w:ascii="Arial" w:hAnsi="Arial" w:cs="Arial"/>
                <w:sz w:val="14"/>
                <w:szCs w:val="14"/>
              </w:rPr>
            </w:pPr>
            <w:r w:rsidRPr="009E033D">
              <w:rPr>
                <w:rFonts w:ascii="Arial" w:hAnsi="Arial" w:cs="Arial"/>
                <w:sz w:val="14"/>
                <w:szCs w:val="14"/>
              </w:rPr>
              <w:t xml:space="preserve">Loss </w:t>
            </w:r>
            <w:proofErr w:type="gramStart"/>
            <w:r w:rsidRPr="009E033D">
              <w:rPr>
                <w:rFonts w:ascii="Arial" w:hAnsi="Arial" w:cs="Arial"/>
                <w:sz w:val="14"/>
                <w:szCs w:val="14"/>
              </w:rPr>
              <w:t>carry</w:t>
            </w:r>
            <w:proofErr w:type="gramEnd"/>
            <w:r w:rsidRPr="009E033D">
              <w:rPr>
                <w:rFonts w:ascii="Arial" w:hAnsi="Arial" w:cs="Arial"/>
                <w:sz w:val="14"/>
                <w:szCs w:val="14"/>
              </w:rPr>
              <w:t xml:space="preserve"> forward not over five years</w:t>
            </w:r>
          </w:p>
        </w:tc>
        <w:tc>
          <w:tcPr>
            <w:tcW w:w="1116" w:type="dxa"/>
            <w:vAlign w:val="bottom"/>
          </w:tcPr>
          <w:p w14:paraId="336FD795" w14:textId="5E586170"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cs/>
              </w:rPr>
              <w:t>855</w:t>
            </w:r>
            <w:r w:rsidRPr="009E033D">
              <w:rPr>
                <w:rFonts w:ascii="Arial" w:hAnsi="Arial" w:cs="Arial"/>
                <w:sz w:val="14"/>
                <w:szCs w:val="14"/>
              </w:rPr>
              <w:t>,</w:t>
            </w:r>
            <w:r w:rsidRPr="009E033D">
              <w:rPr>
                <w:rFonts w:ascii="Arial" w:hAnsi="Arial" w:cs="Arial"/>
                <w:sz w:val="14"/>
                <w:szCs w:val="14"/>
                <w:cs/>
              </w:rPr>
              <w:t>868</w:t>
            </w:r>
          </w:p>
        </w:tc>
        <w:tc>
          <w:tcPr>
            <w:tcW w:w="1161" w:type="dxa"/>
          </w:tcPr>
          <w:p w14:paraId="0F9234A7" w14:textId="3BCE2C09"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411C874C" w14:textId="3FA67B0D"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072" w:type="dxa"/>
            <w:vAlign w:val="bottom"/>
          </w:tcPr>
          <w:p w14:paraId="4E58AC32" w14:textId="349FF480"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64AE3137" w14:textId="6E263249"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(855,868)</w:t>
            </w:r>
          </w:p>
        </w:tc>
        <w:tc>
          <w:tcPr>
            <w:tcW w:w="1197" w:type="dxa"/>
            <w:gridSpan w:val="2"/>
            <w:vAlign w:val="bottom"/>
          </w:tcPr>
          <w:p w14:paraId="4A61D041" w14:textId="05CC993F"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r>
      <w:tr w:rsidR="00643FE7" w:rsidRPr="009E033D" w14:paraId="00070312" w14:textId="77777777" w:rsidTr="001202AF">
        <w:tc>
          <w:tcPr>
            <w:tcW w:w="2765" w:type="dxa"/>
            <w:vAlign w:val="bottom"/>
          </w:tcPr>
          <w:p w14:paraId="17CEF933" w14:textId="35FFD221" w:rsidR="00643FE7" w:rsidRPr="009E033D" w:rsidRDefault="00643FE7" w:rsidP="00643FE7">
            <w:pPr>
              <w:spacing w:line="360" w:lineRule="auto"/>
              <w:rPr>
                <w:rFonts w:ascii="Arial" w:hAnsi="Arial" w:cs="Arial"/>
                <w:sz w:val="14"/>
                <w:szCs w:val="14"/>
              </w:rPr>
            </w:pPr>
            <w:r w:rsidRPr="009E033D">
              <w:rPr>
                <w:rFonts w:ascii="Arial" w:hAnsi="Arial" w:cs="Arial"/>
                <w:sz w:val="14"/>
                <w:szCs w:val="14"/>
              </w:rPr>
              <w:t>Finance leases</w:t>
            </w:r>
          </w:p>
        </w:tc>
        <w:tc>
          <w:tcPr>
            <w:tcW w:w="1116" w:type="dxa"/>
            <w:vAlign w:val="bottom"/>
          </w:tcPr>
          <w:p w14:paraId="7A3AC941" w14:textId="7F9EE751" w:rsidR="00643FE7" w:rsidRPr="009E033D" w:rsidRDefault="00643FE7" w:rsidP="00643FE7">
            <w:pPr>
              <w:spacing w:line="360" w:lineRule="auto"/>
              <w:ind w:hanging="234"/>
              <w:jc w:val="right"/>
              <w:rPr>
                <w:rFonts w:ascii="Arial" w:hAnsi="Arial" w:cs="Arial"/>
                <w:sz w:val="14"/>
                <w:szCs w:val="14"/>
              </w:rPr>
            </w:pPr>
            <w:r w:rsidRPr="009E033D">
              <w:rPr>
                <w:rFonts w:ascii="Arial" w:hAnsi="Arial" w:cs="Arial"/>
                <w:sz w:val="14"/>
                <w:szCs w:val="14"/>
                <w:cs/>
              </w:rPr>
              <w:t>6</w:t>
            </w:r>
            <w:r w:rsidRPr="009E033D">
              <w:rPr>
                <w:rFonts w:ascii="Arial" w:hAnsi="Arial" w:cs="Arial"/>
                <w:sz w:val="14"/>
                <w:szCs w:val="14"/>
              </w:rPr>
              <w:t>,</w:t>
            </w:r>
            <w:r w:rsidRPr="009E033D">
              <w:rPr>
                <w:rFonts w:ascii="Arial" w:hAnsi="Arial" w:cs="Arial"/>
                <w:sz w:val="14"/>
                <w:szCs w:val="14"/>
                <w:cs/>
              </w:rPr>
              <w:t>639</w:t>
            </w:r>
            <w:r w:rsidRPr="009E033D">
              <w:rPr>
                <w:rFonts w:ascii="Arial" w:hAnsi="Arial" w:cs="Arial"/>
                <w:sz w:val="14"/>
                <w:szCs w:val="14"/>
              </w:rPr>
              <w:t>,</w:t>
            </w:r>
            <w:r w:rsidRPr="009E033D">
              <w:rPr>
                <w:rFonts w:ascii="Arial" w:hAnsi="Arial" w:cs="Arial"/>
                <w:sz w:val="14"/>
                <w:szCs w:val="14"/>
                <w:cs/>
              </w:rPr>
              <w:t>025</w:t>
            </w:r>
          </w:p>
        </w:tc>
        <w:tc>
          <w:tcPr>
            <w:tcW w:w="1161" w:type="dxa"/>
          </w:tcPr>
          <w:p w14:paraId="68C63012" w14:textId="09815E59"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4B9ACD4B" w14:textId="7DE61D8F"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(553,914)</w:t>
            </w:r>
          </w:p>
        </w:tc>
        <w:tc>
          <w:tcPr>
            <w:tcW w:w="1072" w:type="dxa"/>
            <w:vAlign w:val="bottom"/>
          </w:tcPr>
          <w:p w14:paraId="2408591E" w14:textId="2A992370"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3C47B781" w14:textId="7479D3D7"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(6,085,111)</w:t>
            </w:r>
          </w:p>
        </w:tc>
        <w:tc>
          <w:tcPr>
            <w:tcW w:w="1197" w:type="dxa"/>
            <w:gridSpan w:val="2"/>
            <w:vAlign w:val="bottom"/>
          </w:tcPr>
          <w:p w14:paraId="08675A7C" w14:textId="7E1F6A8E"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r>
      <w:tr w:rsidR="00643FE7" w:rsidRPr="009E033D" w14:paraId="1FD7F85F" w14:textId="77777777" w:rsidTr="001202AF">
        <w:tc>
          <w:tcPr>
            <w:tcW w:w="2765" w:type="dxa"/>
            <w:vAlign w:val="bottom"/>
          </w:tcPr>
          <w:p w14:paraId="43B31920" w14:textId="72E22F53" w:rsidR="00643FE7" w:rsidRPr="009E033D" w:rsidRDefault="00643FE7" w:rsidP="00643FE7">
            <w:pPr>
              <w:spacing w:line="360" w:lineRule="auto"/>
              <w:rPr>
                <w:rFonts w:ascii="Arial" w:hAnsi="Arial" w:cs="Arial"/>
                <w:sz w:val="14"/>
                <w:szCs w:val="14"/>
              </w:rPr>
            </w:pPr>
            <w:r w:rsidRPr="009E033D">
              <w:rPr>
                <w:rFonts w:ascii="Arial" w:hAnsi="Arial" w:cs="Arial"/>
                <w:sz w:val="14"/>
                <w:szCs w:val="14"/>
              </w:rPr>
              <w:t>Provision for loss on indemnity claims</w:t>
            </w:r>
          </w:p>
        </w:tc>
        <w:tc>
          <w:tcPr>
            <w:tcW w:w="1116" w:type="dxa"/>
            <w:vAlign w:val="bottom"/>
          </w:tcPr>
          <w:p w14:paraId="48D7C674" w14:textId="5A346611" w:rsidR="00643FE7" w:rsidRPr="009E033D" w:rsidRDefault="00643FE7" w:rsidP="00643FE7">
            <w:pPr>
              <w:spacing w:line="360" w:lineRule="auto"/>
              <w:ind w:hanging="234"/>
              <w:jc w:val="right"/>
              <w:rPr>
                <w:rFonts w:ascii="Arial" w:hAnsi="Arial" w:cs="Arial"/>
                <w:sz w:val="14"/>
                <w:szCs w:val="14"/>
              </w:rPr>
            </w:pPr>
            <w:r w:rsidRPr="009E033D">
              <w:rPr>
                <w:rFonts w:ascii="Arial" w:hAnsi="Arial" w:cs="Arial"/>
                <w:sz w:val="14"/>
                <w:szCs w:val="14"/>
                <w:cs/>
              </w:rPr>
              <w:t>2</w:t>
            </w:r>
            <w:r w:rsidRPr="009E033D">
              <w:rPr>
                <w:rFonts w:ascii="Arial" w:hAnsi="Arial" w:cs="Arial"/>
                <w:sz w:val="14"/>
                <w:szCs w:val="14"/>
              </w:rPr>
              <w:t>,</w:t>
            </w:r>
            <w:r w:rsidRPr="009E033D">
              <w:rPr>
                <w:rFonts w:ascii="Arial" w:hAnsi="Arial" w:cs="Arial"/>
                <w:sz w:val="14"/>
                <w:szCs w:val="14"/>
                <w:cs/>
              </w:rPr>
              <w:t>362</w:t>
            </w:r>
            <w:r w:rsidRPr="009E033D">
              <w:rPr>
                <w:rFonts w:ascii="Arial" w:hAnsi="Arial" w:cs="Arial"/>
                <w:sz w:val="14"/>
                <w:szCs w:val="14"/>
              </w:rPr>
              <w:t>,</w:t>
            </w:r>
            <w:r w:rsidRPr="009E033D">
              <w:rPr>
                <w:rFonts w:ascii="Arial" w:hAnsi="Arial" w:cs="Arial"/>
                <w:sz w:val="14"/>
                <w:szCs w:val="14"/>
                <w:cs/>
              </w:rPr>
              <w:t>395</w:t>
            </w:r>
          </w:p>
        </w:tc>
        <w:tc>
          <w:tcPr>
            <w:tcW w:w="1161" w:type="dxa"/>
          </w:tcPr>
          <w:p w14:paraId="03C0FF0E" w14:textId="4862EB0E"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567841B3" w14:textId="7C7387B5"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(2,362,395)</w:t>
            </w:r>
          </w:p>
        </w:tc>
        <w:tc>
          <w:tcPr>
            <w:tcW w:w="1072" w:type="dxa"/>
            <w:vAlign w:val="bottom"/>
          </w:tcPr>
          <w:p w14:paraId="1898F988" w14:textId="51A114A9"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18E52436" w14:textId="0495F74A"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97" w:type="dxa"/>
            <w:gridSpan w:val="2"/>
            <w:vAlign w:val="bottom"/>
          </w:tcPr>
          <w:p w14:paraId="29AAFDD1" w14:textId="73811154"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r>
      <w:tr w:rsidR="00643FE7" w:rsidRPr="009E033D" w14:paraId="49DD44D8" w14:textId="77777777" w:rsidTr="001202AF">
        <w:tc>
          <w:tcPr>
            <w:tcW w:w="2765" w:type="dxa"/>
            <w:vAlign w:val="bottom"/>
          </w:tcPr>
          <w:p w14:paraId="7DE12772" w14:textId="576F6107" w:rsidR="00643FE7" w:rsidRPr="009E033D" w:rsidRDefault="00643FE7" w:rsidP="00643FE7">
            <w:pPr>
              <w:spacing w:line="360" w:lineRule="auto"/>
              <w:rPr>
                <w:rFonts w:ascii="Arial" w:hAnsi="Arial" w:cs="Arial"/>
                <w:sz w:val="14"/>
                <w:szCs w:val="14"/>
              </w:rPr>
            </w:pPr>
            <w:r w:rsidRPr="009E033D">
              <w:rPr>
                <w:rFonts w:ascii="Arial" w:hAnsi="Arial" w:cs="Arial"/>
                <w:sz w:val="14"/>
                <w:szCs w:val="14"/>
              </w:rPr>
              <w:t>Employee benefit obligations</w:t>
            </w:r>
          </w:p>
        </w:tc>
        <w:tc>
          <w:tcPr>
            <w:tcW w:w="1116" w:type="dxa"/>
            <w:vAlign w:val="bottom"/>
          </w:tcPr>
          <w:p w14:paraId="41B32FC2" w14:textId="273C6F12" w:rsidR="00643FE7" w:rsidRPr="009E033D" w:rsidRDefault="00643FE7" w:rsidP="00643FE7">
            <w:pPr>
              <w:spacing w:line="360" w:lineRule="auto"/>
              <w:ind w:hanging="234"/>
              <w:jc w:val="right"/>
              <w:rPr>
                <w:rFonts w:ascii="Arial" w:hAnsi="Arial" w:cs="Arial"/>
                <w:sz w:val="14"/>
                <w:szCs w:val="14"/>
              </w:rPr>
            </w:pPr>
            <w:r w:rsidRPr="009E033D">
              <w:rPr>
                <w:rFonts w:ascii="Arial" w:hAnsi="Arial" w:cs="Arial"/>
                <w:sz w:val="14"/>
                <w:szCs w:val="14"/>
                <w:cs/>
              </w:rPr>
              <w:t>1</w:t>
            </w:r>
            <w:r w:rsidRPr="009E033D">
              <w:rPr>
                <w:rFonts w:ascii="Arial" w:hAnsi="Arial" w:cs="Arial"/>
                <w:sz w:val="14"/>
                <w:szCs w:val="14"/>
              </w:rPr>
              <w:t>,</w:t>
            </w:r>
            <w:r w:rsidRPr="009E033D">
              <w:rPr>
                <w:rFonts w:ascii="Arial" w:hAnsi="Arial" w:cs="Arial"/>
                <w:sz w:val="14"/>
                <w:szCs w:val="14"/>
                <w:cs/>
              </w:rPr>
              <w:t>716</w:t>
            </w:r>
            <w:r w:rsidRPr="009E033D">
              <w:rPr>
                <w:rFonts w:ascii="Arial" w:hAnsi="Arial" w:cs="Arial"/>
                <w:sz w:val="14"/>
                <w:szCs w:val="14"/>
              </w:rPr>
              <w:t>,</w:t>
            </w:r>
            <w:r w:rsidRPr="009E033D">
              <w:rPr>
                <w:rFonts w:ascii="Arial" w:hAnsi="Arial" w:cs="Arial"/>
                <w:sz w:val="14"/>
                <w:szCs w:val="14"/>
                <w:cs/>
              </w:rPr>
              <w:t>499</w:t>
            </w:r>
          </w:p>
        </w:tc>
        <w:tc>
          <w:tcPr>
            <w:tcW w:w="1161" w:type="dxa"/>
          </w:tcPr>
          <w:p w14:paraId="7842FB37" w14:textId="57C27924"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5F7C14DC" w14:textId="5C72A57D"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108,259</w:t>
            </w:r>
          </w:p>
        </w:tc>
        <w:tc>
          <w:tcPr>
            <w:tcW w:w="1072" w:type="dxa"/>
            <w:vAlign w:val="bottom"/>
          </w:tcPr>
          <w:p w14:paraId="67AB5E18" w14:textId="13D8C5B6"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123BFC52" w14:textId="7B932AA2" w:rsidR="00643FE7" w:rsidRPr="009E033D" w:rsidRDefault="00643FE7" w:rsidP="00643FE7">
            <w:pPr>
              <w:spacing w:line="360" w:lineRule="auto"/>
              <w:jc w:val="right"/>
              <w:rPr>
                <w:rFonts w:ascii="Arial" w:hAnsi="Arial" w:cs="Arial"/>
                <w:sz w:val="14"/>
                <w:szCs w:val="14"/>
              </w:rPr>
            </w:pPr>
            <w:r w:rsidRPr="009E033D">
              <w:rPr>
                <w:rFonts w:ascii="Arial" w:hAnsi="Arial" w:cs="Arial"/>
                <w:sz w:val="14"/>
                <w:szCs w:val="14"/>
              </w:rPr>
              <w:t>(1,824,758)</w:t>
            </w:r>
          </w:p>
        </w:tc>
        <w:tc>
          <w:tcPr>
            <w:tcW w:w="1197" w:type="dxa"/>
            <w:gridSpan w:val="2"/>
            <w:vAlign w:val="bottom"/>
          </w:tcPr>
          <w:p w14:paraId="224B9D46" w14:textId="647C4AFA" w:rsidR="00643FE7" w:rsidRPr="009E033D" w:rsidRDefault="00643FE7" w:rsidP="00643FE7">
            <w:pP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r>
      <w:tr w:rsidR="00643FE7" w:rsidRPr="009E033D" w14:paraId="4FCD648E" w14:textId="77777777" w:rsidTr="001202AF">
        <w:tc>
          <w:tcPr>
            <w:tcW w:w="2765" w:type="dxa"/>
            <w:vAlign w:val="bottom"/>
          </w:tcPr>
          <w:p w14:paraId="5E2632DD" w14:textId="77777777" w:rsidR="00643FE7" w:rsidRPr="009E033D" w:rsidRDefault="00643FE7" w:rsidP="00643FE7">
            <w:pPr>
              <w:spacing w:line="360" w:lineRule="auto"/>
              <w:ind w:hanging="234"/>
              <w:rPr>
                <w:rFonts w:ascii="Arial" w:hAnsi="Arial" w:cs="Arial"/>
                <w:sz w:val="14"/>
                <w:szCs w:val="14"/>
              </w:rPr>
            </w:pPr>
          </w:p>
        </w:tc>
        <w:tc>
          <w:tcPr>
            <w:tcW w:w="1116" w:type="dxa"/>
            <w:vAlign w:val="bottom"/>
          </w:tcPr>
          <w:p w14:paraId="7A7A2891" w14:textId="77777777" w:rsidR="00643FE7" w:rsidRPr="009E033D" w:rsidRDefault="00643FE7" w:rsidP="00643FE7">
            <w:pPr>
              <w:spacing w:line="360" w:lineRule="auto"/>
              <w:ind w:hanging="234"/>
              <w:jc w:val="right"/>
              <w:rPr>
                <w:rFonts w:ascii="Arial" w:hAnsi="Arial" w:cs="Arial"/>
                <w:sz w:val="14"/>
                <w:szCs w:val="14"/>
              </w:rPr>
            </w:pPr>
          </w:p>
        </w:tc>
        <w:tc>
          <w:tcPr>
            <w:tcW w:w="1161" w:type="dxa"/>
          </w:tcPr>
          <w:p w14:paraId="6F3486FA" w14:textId="0EDE1A4D" w:rsidR="00643FE7" w:rsidRPr="009E033D" w:rsidRDefault="00643FE7" w:rsidP="00643FE7">
            <w:pPr>
              <w:spacing w:line="360" w:lineRule="auto"/>
              <w:jc w:val="center"/>
              <w:rPr>
                <w:rFonts w:ascii="Arial" w:hAnsi="Arial" w:cs="Arial"/>
                <w:sz w:val="14"/>
                <w:szCs w:val="14"/>
              </w:rPr>
            </w:pPr>
          </w:p>
        </w:tc>
        <w:tc>
          <w:tcPr>
            <w:tcW w:w="1143" w:type="dxa"/>
            <w:vAlign w:val="bottom"/>
          </w:tcPr>
          <w:p w14:paraId="3DF115E0" w14:textId="77777777" w:rsidR="00643FE7" w:rsidRPr="009E033D" w:rsidRDefault="00643FE7" w:rsidP="00643FE7">
            <w:pPr>
              <w:spacing w:line="360" w:lineRule="auto"/>
              <w:jc w:val="right"/>
              <w:rPr>
                <w:rFonts w:ascii="Arial" w:hAnsi="Arial" w:cs="Arial"/>
                <w:sz w:val="14"/>
                <w:szCs w:val="14"/>
              </w:rPr>
            </w:pPr>
          </w:p>
        </w:tc>
        <w:tc>
          <w:tcPr>
            <w:tcW w:w="1072" w:type="dxa"/>
            <w:vAlign w:val="bottom"/>
          </w:tcPr>
          <w:p w14:paraId="32965A1E" w14:textId="79997302" w:rsidR="00643FE7" w:rsidRPr="009E033D" w:rsidRDefault="00643FE7" w:rsidP="00643FE7">
            <w:pPr>
              <w:spacing w:line="360" w:lineRule="auto"/>
              <w:jc w:val="center"/>
              <w:rPr>
                <w:rFonts w:ascii="Arial" w:hAnsi="Arial" w:cs="Arial"/>
                <w:sz w:val="14"/>
                <w:szCs w:val="14"/>
              </w:rPr>
            </w:pPr>
          </w:p>
        </w:tc>
        <w:tc>
          <w:tcPr>
            <w:tcW w:w="1132" w:type="dxa"/>
            <w:vAlign w:val="bottom"/>
          </w:tcPr>
          <w:p w14:paraId="3B732C2D" w14:textId="663E2835" w:rsidR="00643FE7" w:rsidRPr="009E033D" w:rsidRDefault="00643FE7" w:rsidP="00643FE7">
            <w:pPr>
              <w:spacing w:line="360" w:lineRule="auto"/>
              <w:jc w:val="center"/>
              <w:rPr>
                <w:rFonts w:ascii="Arial" w:hAnsi="Arial" w:cs="Arial"/>
                <w:sz w:val="14"/>
                <w:szCs w:val="14"/>
              </w:rPr>
            </w:pPr>
          </w:p>
        </w:tc>
        <w:tc>
          <w:tcPr>
            <w:tcW w:w="1197" w:type="dxa"/>
            <w:gridSpan w:val="2"/>
            <w:vAlign w:val="bottom"/>
          </w:tcPr>
          <w:p w14:paraId="613BD7A9" w14:textId="5E1BA963" w:rsidR="00643FE7" w:rsidRPr="009E033D" w:rsidRDefault="00643FE7" w:rsidP="00643FE7">
            <w:pPr>
              <w:spacing w:line="360" w:lineRule="auto"/>
              <w:jc w:val="center"/>
              <w:rPr>
                <w:rFonts w:ascii="Arial" w:hAnsi="Arial" w:cs="Arial"/>
                <w:sz w:val="14"/>
                <w:szCs w:val="14"/>
              </w:rPr>
            </w:pPr>
          </w:p>
        </w:tc>
      </w:tr>
      <w:tr w:rsidR="00643FE7" w:rsidRPr="009E033D" w14:paraId="31EF4438" w14:textId="77777777" w:rsidTr="001202AF">
        <w:tc>
          <w:tcPr>
            <w:tcW w:w="2765" w:type="dxa"/>
            <w:vAlign w:val="bottom"/>
          </w:tcPr>
          <w:p w14:paraId="15978696" w14:textId="77777777" w:rsidR="00643FE7" w:rsidRPr="009E033D" w:rsidRDefault="00643FE7" w:rsidP="00643FE7">
            <w:pPr>
              <w:spacing w:line="360" w:lineRule="auto"/>
              <w:rPr>
                <w:rFonts w:ascii="Arial" w:hAnsi="Arial" w:cs="Arial"/>
                <w:b/>
                <w:bCs/>
                <w:sz w:val="14"/>
                <w:szCs w:val="14"/>
              </w:rPr>
            </w:pPr>
            <w:r w:rsidRPr="009E033D">
              <w:rPr>
                <w:rFonts w:ascii="Arial" w:hAnsi="Arial" w:cs="Arial"/>
                <w:b/>
                <w:bCs/>
                <w:sz w:val="14"/>
                <w:szCs w:val="14"/>
              </w:rPr>
              <w:t xml:space="preserve">Deferred tax </w:t>
            </w:r>
            <w:proofErr w:type="gramStart"/>
            <w:r w:rsidRPr="009E033D">
              <w:rPr>
                <w:rFonts w:ascii="Arial" w:hAnsi="Arial" w:cs="Arial"/>
                <w:b/>
                <w:bCs/>
                <w:sz w:val="14"/>
                <w:szCs w:val="14"/>
              </w:rPr>
              <w:t>liabilities :</w:t>
            </w:r>
            <w:proofErr w:type="gramEnd"/>
          </w:p>
        </w:tc>
        <w:tc>
          <w:tcPr>
            <w:tcW w:w="1116" w:type="dxa"/>
            <w:vAlign w:val="bottom"/>
          </w:tcPr>
          <w:p w14:paraId="7112EAA7" w14:textId="77777777" w:rsidR="00643FE7" w:rsidRPr="009E033D" w:rsidRDefault="00643FE7" w:rsidP="00643FE7">
            <w:pPr>
              <w:spacing w:line="360" w:lineRule="auto"/>
              <w:ind w:hanging="234"/>
              <w:jc w:val="right"/>
              <w:rPr>
                <w:rFonts w:ascii="Arial" w:hAnsi="Arial" w:cs="Arial"/>
                <w:sz w:val="14"/>
                <w:szCs w:val="14"/>
              </w:rPr>
            </w:pPr>
          </w:p>
        </w:tc>
        <w:tc>
          <w:tcPr>
            <w:tcW w:w="1161" w:type="dxa"/>
          </w:tcPr>
          <w:p w14:paraId="2E333577" w14:textId="0FED523F" w:rsidR="00643FE7" w:rsidRPr="009E033D" w:rsidRDefault="00643FE7" w:rsidP="00643FE7">
            <w:pPr>
              <w:spacing w:line="360" w:lineRule="auto"/>
              <w:jc w:val="center"/>
              <w:rPr>
                <w:rFonts w:ascii="Arial" w:hAnsi="Arial" w:cs="Arial"/>
                <w:sz w:val="14"/>
                <w:szCs w:val="14"/>
              </w:rPr>
            </w:pPr>
          </w:p>
        </w:tc>
        <w:tc>
          <w:tcPr>
            <w:tcW w:w="1143" w:type="dxa"/>
            <w:vAlign w:val="bottom"/>
          </w:tcPr>
          <w:p w14:paraId="0F6CFD9E" w14:textId="77777777" w:rsidR="00643FE7" w:rsidRPr="009E033D" w:rsidRDefault="00643FE7" w:rsidP="00643FE7">
            <w:pPr>
              <w:spacing w:line="360" w:lineRule="auto"/>
              <w:jc w:val="right"/>
              <w:rPr>
                <w:rFonts w:ascii="Arial" w:hAnsi="Arial" w:cs="Arial"/>
                <w:sz w:val="14"/>
                <w:szCs w:val="14"/>
              </w:rPr>
            </w:pPr>
          </w:p>
        </w:tc>
        <w:tc>
          <w:tcPr>
            <w:tcW w:w="1072" w:type="dxa"/>
            <w:vAlign w:val="bottom"/>
          </w:tcPr>
          <w:p w14:paraId="10ED4427" w14:textId="574F1534" w:rsidR="00643FE7" w:rsidRPr="009E033D" w:rsidRDefault="00643FE7" w:rsidP="00643FE7">
            <w:pPr>
              <w:spacing w:line="360" w:lineRule="auto"/>
              <w:jc w:val="center"/>
              <w:rPr>
                <w:rFonts w:ascii="Arial" w:hAnsi="Arial" w:cs="Arial"/>
                <w:sz w:val="14"/>
                <w:szCs w:val="14"/>
              </w:rPr>
            </w:pPr>
          </w:p>
        </w:tc>
        <w:tc>
          <w:tcPr>
            <w:tcW w:w="1132" w:type="dxa"/>
            <w:vAlign w:val="bottom"/>
          </w:tcPr>
          <w:p w14:paraId="7DC0F16A" w14:textId="1596DAA8" w:rsidR="00643FE7" w:rsidRPr="009E033D" w:rsidRDefault="00643FE7" w:rsidP="00643FE7">
            <w:pPr>
              <w:spacing w:line="360" w:lineRule="auto"/>
              <w:jc w:val="center"/>
              <w:rPr>
                <w:rFonts w:ascii="Arial" w:hAnsi="Arial" w:cs="Arial"/>
                <w:sz w:val="14"/>
                <w:szCs w:val="14"/>
              </w:rPr>
            </w:pPr>
          </w:p>
        </w:tc>
        <w:tc>
          <w:tcPr>
            <w:tcW w:w="1197" w:type="dxa"/>
            <w:gridSpan w:val="2"/>
            <w:vAlign w:val="bottom"/>
          </w:tcPr>
          <w:p w14:paraId="3B406F01" w14:textId="7A57CE6B" w:rsidR="00643FE7" w:rsidRPr="009E033D" w:rsidRDefault="00643FE7" w:rsidP="00643FE7">
            <w:pPr>
              <w:spacing w:line="360" w:lineRule="auto"/>
              <w:jc w:val="center"/>
              <w:rPr>
                <w:rFonts w:ascii="Arial" w:hAnsi="Arial" w:cs="Arial"/>
                <w:sz w:val="14"/>
                <w:szCs w:val="14"/>
              </w:rPr>
            </w:pPr>
          </w:p>
        </w:tc>
      </w:tr>
      <w:tr w:rsidR="00643FE7" w:rsidRPr="009E033D" w14:paraId="019A4970" w14:textId="77777777" w:rsidTr="001202AF">
        <w:trPr>
          <w:trHeight w:val="443"/>
        </w:trPr>
        <w:tc>
          <w:tcPr>
            <w:tcW w:w="2765" w:type="dxa"/>
            <w:vAlign w:val="bottom"/>
          </w:tcPr>
          <w:p w14:paraId="2068F66D" w14:textId="52B1ECE1" w:rsidR="00643FE7" w:rsidRPr="009E033D" w:rsidRDefault="00643FE7" w:rsidP="00643FE7">
            <w:pPr>
              <w:spacing w:line="360" w:lineRule="auto"/>
              <w:rPr>
                <w:rFonts w:ascii="Arial" w:hAnsi="Arial" w:cstheme="minorBidi"/>
                <w:sz w:val="14"/>
                <w:szCs w:val="14"/>
              </w:rPr>
            </w:pPr>
            <w:r w:rsidRPr="009E033D">
              <w:rPr>
                <w:rFonts w:ascii="Arial" w:hAnsi="Arial" w:cs="Arial"/>
                <w:sz w:val="14"/>
                <w:szCs w:val="14"/>
              </w:rPr>
              <w:t>Excess of fair value over carrying</w:t>
            </w:r>
          </w:p>
          <w:p w14:paraId="4318DD6E" w14:textId="5ECE3175" w:rsidR="00643FE7" w:rsidRPr="009E033D" w:rsidRDefault="00643FE7" w:rsidP="00643FE7">
            <w:pPr>
              <w:spacing w:line="360" w:lineRule="auto"/>
              <w:ind w:left="175"/>
              <w:rPr>
                <w:rFonts w:ascii="Arial" w:hAnsi="Arial" w:cstheme="minorBidi"/>
                <w:sz w:val="14"/>
                <w:szCs w:val="14"/>
              </w:rPr>
            </w:pPr>
            <w:r w:rsidRPr="009E033D">
              <w:rPr>
                <w:rFonts w:ascii="Arial" w:hAnsi="Arial" w:cs="Arial"/>
                <w:sz w:val="14"/>
                <w:szCs w:val="14"/>
              </w:rPr>
              <w:t xml:space="preserve">amount of </w:t>
            </w:r>
            <w:r w:rsidR="008D00D9" w:rsidRPr="009E033D">
              <w:rPr>
                <w:rFonts w:ascii="Arial" w:hAnsi="Arial" w:cs="Arial"/>
                <w:sz w:val="14"/>
                <w:szCs w:val="14"/>
              </w:rPr>
              <w:t>i</w:t>
            </w:r>
            <w:r w:rsidRPr="009E033D">
              <w:rPr>
                <w:rFonts w:ascii="Arial" w:hAnsi="Arial" w:cs="Arial"/>
                <w:sz w:val="14"/>
                <w:szCs w:val="14"/>
              </w:rPr>
              <w:t>ntangible asset</w:t>
            </w:r>
          </w:p>
        </w:tc>
        <w:tc>
          <w:tcPr>
            <w:tcW w:w="1116" w:type="dxa"/>
            <w:vAlign w:val="bottom"/>
          </w:tcPr>
          <w:p w14:paraId="2BF38A92" w14:textId="7AC74B3A" w:rsidR="00643FE7" w:rsidRPr="009E033D" w:rsidRDefault="00643FE7" w:rsidP="008F28ED">
            <w:pPr>
              <w:pBdr>
                <w:bottom w:val="single" w:sz="4" w:space="1" w:color="auto"/>
              </w:pBdr>
              <w:spacing w:line="360" w:lineRule="auto"/>
              <w:jc w:val="right"/>
              <w:rPr>
                <w:rFonts w:ascii="Arial" w:hAnsi="Arial" w:cs="Arial"/>
                <w:sz w:val="14"/>
                <w:szCs w:val="14"/>
              </w:rPr>
            </w:pPr>
            <w:r w:rsidRPr="009E033D">
              <w:rPr>
                <w:rFonts w:ascii="Arial" w:hAnsi="Arial" w:cs="Arial"/>
                <w:sz w:val="14"/>
                <w:szCs w:val="14"/>
                <w:cs/>
              </w:rPr>
              <w:t>(40</w:t>
            </w:r>
            <w:r w:rsidRPr="009E033D">
              <w:rPr>
                <w:rFonts w:ascii="Arial" w:hAnsi="Arial" w:cs="Arial"/>
                <w:sz w:val="14"/>
                <w:szCs w:val="14"/>
              </w:rPr>
              <w:t>,</w:t>
            </w:r>
            <w:r w:rsidRPr="009E033D">
              <w:rPr>
                <w:rFonts w:ascii="Arial" w:hAnsi="Arial" w:cs="Arial"/>
                <w:sz w:val="14"/>
                <w:szCs w:val="14"/>
                <w:cs/>
              </w:rPr>
              <w:t>390</w:t>
            </w:r>
            <w:r w:rsidRPr="009E033D">
              <w:rPr>
                <w:rFonts w:ascii="Arial" w:hAnsi="Arial" w:cs="Arial"/>
                <w:sz w:val="14"/>
                <w:szCs w:val="14"/>
              </w:rPr>
              <w:t>,</w:t>
            </w:r>
            <w:r w:rsidRPr="009E033D">
              <w:rPr>
                <w:rFonts w:ascii="Arial" w:hAnsi="Arial" w:cs="Arial"/>
                <w:sz w:val="14"/>
                <w:szCs w:val="14"/>
                <w:cs/>
              </w:rPr>
              <w:t>729)</w:t>
            </w:r>
          </w:p>
        </w:tc>
        <w:tc>
          <w:tcPr>
            <w:tcW w:w="1161" w:type="dxa"/>
            <w:vAlign w:val="bottom"/>
          </w:tcPr>
          <w:p w14:paraId="1766EE76" w14:textId="6841182C" w:rsidR="00643FE7" w:rsidRPr="009E033D" w:rsidRDefault="00643FE7" w:rsidP="00643FE7">
            <w:pPr>
              <w:pBdr>
                <w:bottom w:val="single" w:sz="4" w:space="1" w:color="auto"/>
              </w:pBd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6DE9A825" w14:textId="055FDA2E" w:rsidR="00643FE7" w:rsidRPr="009E033D" w:rsidRDefault="00643FE7" w:rsidP="00643FE7">
            <w:pPr>
              <w:pBdr>
                <w:bottom w:val="single" w:sz="4" w:space="1" w:color="auto"/>
              </w:pBdr>
              <w:spacing w:line="360" w:lineRule="auto"/>
              <w:jc w:val="right"/>
              <w:rPr>
                <w:rFonts w:ascii="Arial" w:hAnsi="Arial" w:cs="Arial"/>
                <w:sz w:val="14"/>
                <w:szCs w:val="14"/>
              </w:rPr>
            </w:pPr>
            <w:r w:rsidRPr="009E033D">
              <w:rPr>
                <w:rFonts w:ascii="Arial" w:hAnsi="Arial" w:cs="Arial"/>
                <w:sz w:val="14"/>
                <w:szCs w:val="14"/>
              </w:rPr>
              <w:t>91,715</w:t>
            </w:r>
          </w:p>
        </w:tc>
        <w:tc>
          <w:tcPr>
            <w:tcW w:w="1072" w:type="dxa"/>
            <w:vAlign w:val="bottom"/>
          </w:tcPr>
          <w:p w14:paraId="0ADEEB01" w14:textId="676E5617" w:rsidR="00643FE7" w:rsidRPr="009E033D" w:rsidRDefault="00643FE7" w:rsidP="00643FE7">
            <w:pPr>
              <w:pBdr>
                <w:bottom w:val="single" w:sz="4" w:space="1" w:color="auto"/>
              </w:pBd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3917D310" w14:textId="2925F0FD" w:rsidR="00643FE7" w:rsidRPr="009E033D" w:rsidRDefault="00643FE7" w:rsidP="00643FE7">
            <w:pPr>
              <w:pBdr>
                <w:bottom w:val="single" w:sz="4" w:space="1" w:color="auto"/>
              </w:pBd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97" w:type="dxa"/>
            <w:gridSpan w:val="2"/>
            <w:vAlign w:val="bottom"/>
          </w:tcPr>
          <w:p w14:paraId="0A79E6DC" w14:textId="77D46959" w:rsidR="00643FE7" w:rsidRPr="009E033D" w:rsidRDefault="00643FE7" w:rsidP="00643FE7">
            <w:pPr>
              <w:pBdr>
                <w:bottom w:val="single" w:sz="4" w:space="1" w:color="auto"/>
              </w:pBdr>
              <w:spacing w:line="360" w:lineRule="auto"/>
              <w:jc w:val="right"/>
              <w:rPr>
                <w:rFonts w:ascii="Arial" w:hAnsi="Arial" w:cs="Arial"/>
                <w:sz w:val="14"/>
                <w:szCs w:val="14"/>
              </w:rPr>
            </w:pPr>
            <w:r w:rsidRPr="009E033D">
              <w:rPr>
                <w:rFonts w:ascii="Arial" w:hAnsi="Arial" w:cs="Arial"/>
                <w:sz w:val="14"/>
                <w:szCs w:val="14"/>
              </w:rPr>
              <w:t>(40,2</w:t>
            </w:r>
            <w:r w:rsidR="003F38AF" w:rsidRPr="009E033D">
              <w:rPr>
                <w:rFonts w:ascii="Arial" w:hAnsi="Arial" w:cs="Arial"/>
                <w:sz w:val="14"/>
                <w:szCs w:val="14"/>
              </w:rPr>
              <w:t>99</w:t>
            </w:r>
            <w:r w:rsidRPr="009E033D">
              <w:rPr>
                <w:rFonts w:ascii="Arial" w:hAnsi="Arial" w:cs="Arial"/>
                <w:sz w:val="14"/>
                <w:szCs w:val="14"/>
              </w:rPr>
              <w:t>,014)</w:t>
            </w:r>
          </w:p>
        </w:tc>
      </w:tr>
      <w:tr w:rsidR="002E43B1" w:rsidRPr="009E033D" w14:paraId="2EB5B3C6" w14:textId="77777777" w:rsidTr="001202AF">
        <w:tc>
          <w:tcPr>
            <w:tcW w:w="2765" w:type="dxa"/>
            <w:vAlign w:val="bottom"/>
          </w:tcPr>
          <w:p w14:paraId="167F3590" w14:textId="6C548394" w:rsidR="002E43B1" w:rsidRPr="009E033D" w:rsidRDefault="002E43B1" w:rsidP="002E43B1">
            <w:pPr>
              <w:spacing w:line="360" w:lineRule="auto"/>
              <w:rPr>
                <w:rFonts w:ascii="Arial" w:hAnsi="Arial" w:cs="Arial"/>
                <w:b/>
                <w:bCs/>
                <w:sz w:val="14"/>
                <w:szCs w:val="14"/>
              </w:rPr>
            </w:pPr>
          </w:p>
        </w:tc>
        <w:tc>
          <w:tcPr>
            <w:tcW w:w="1116" w:type="dxa"/>
            <w:vAlign w:val="bottom"/>
          </w:tcPr>
          <w:p w14:paraId="29369022" w14:textId="4A9DF24C" w:rsidR="002E43B1" w:rsidRPr="009E033D" w:rsidRDefault="002E43B1" w:rsidP="002E43B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cs/>
              </w:rPr>
              <w:t>(28</w:t>
            </w:r>
            <w:r w:rsidRPr="009E033D">
              <w:rPr>
                <w:rFonts w:ascii="Arial" w:hAnsi="Arial" w:cs="Arial"/>
                <w:sz w:val="14"/>
                <w:szCs w:val="14"/>
              </w:rPr>
              <w:t>,</w:t>
            </w:r>
            <w:r w:rsidRPr="009E033D">
              <w:rPr>
                <w:rFonts w:ascii="Arial" w:hAnsi="Arial" w:cs="Arial"/>
                <w:sz w:val="14"/>
                <w:szCs w:val="14"/>
                <w:cs/>
              </w:rPr>
              <w:t>816</w:t>
            </w:r>
            <w:r w:rsidRPr="009E033D">
              <w:rPr>
                <w:rFonts w:ascii="Arial" w:hAnsi="Arial" w:cs="Arial"/>
                <w:sz w:val="14"/>
                <w:szCs w:val="14"/>
              </w:rPr>
              <w:t>,</w:t>
            </w:r>
            <w:r w:rsidRPr="009E033D">
              <w:rPr>
                <w:rFonts w:ascii="Arial" w:hAnsi="Arial" w:cs="Arial"/>
                <w:sz w:val="14"/>
                <w:szCs w:val="14"/>
                <w:cs/>
              </w:rPr>
              <w:t>942)</w:t>
            </w:r>
          </w:p>
        </w:tc>
        <w:tc>
          <w:tcPr>
            <w:tcW w:w="1161" w:type="dxa"/>
            <w:vAlign w:val="bottom"/>
          </w:tcPr>
          <w:p w14:paraId="45321832" w14:textId="3F4E6EEF" w:rsidR="002E43B1" w:rsidRPr="009E033D" w:rsidRDefault="002E43B1" w:rsidP="002E43B1">
            <w:pPr>
              <w:pBdr>
                <w:bottom w:val="single" w:sz="12" w:space="1" w:color="auto"/>
              </w:pBd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43" w:type="dxa"/>
            <w:vAlign w:val="bottom"/>
          </w:tcPr>
          <w:p w14:paraId="744F4A5D" w14:textId="4F69CD52" w:rsidR="002E43B1" w:rsidRPr="009E033D" w:rsidRDefault="002E43B1" w:rsidP="002E43B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rPr>
              <w:t>(2,716,335)</w:t>
            </w:r>
          </w:p>
        </w:tc>
        <w:tc>
          <w:tcPr>
            <w:tcW w:w="1072" w:type="dxa"/>
            <w:vAlign w:val="bottom"/>
          </w:tcPr>
          <w:p w14:paraId="21064963" w14:textId="31E000E5" w:rsidR="002E43B1" w:rsidRPr="009E033D" w:rsidRDefault="002E43B1" w:rsidP="002E43B1">
            <w:pPr>
              <w:pBdr>
                <w:bottom w:val="single" w:sz="12" w:space="1" w:color="auto"/>
              </w:pBdr>
              <w:spacing w:line="360" w:lineRule="auto"/>
              <w:jc w:val="center"/>
              <w:rPr>
                <w:rFonts w:ascii="Arial" w:hAnsi="Arial" w:cs="Arial"/>
                <w:sz w:val="14"/>
                <w:szCs w:val="14"/>
              </w:rPr>
            </w:pPr>
            <w:r w:rsidRPr="009E033D">
              <w:rPr>
                <w:rFonts w:ascii="Arial" w:hAnsi="Arial" w:cstheme="minorBidi"/>
                <w:sz w:val="14"/>
                <w:szCs w:val="14"/>
              </w:rPr>
              <w:t xml:space="preserve">        </w:t>
            </w:r>
            <w:r w:rsidRPr="009E033D">
              <w:rPr>
                <w:rFonts w:ascii="Arial" w:hAnsi="Arial" w:cs="Arial"/>
                <w:sz w:val="14"/>
                <w:szCs w:val="14"/>
              </w:rPr>
              <w:t>-</w:t>
            </w:r>
          </w:p>
        </w:tc>
        <w:tc>
          <w:tcPr>
            <w:tcW w:w="1132" w:type="dxa"/>
            <w:vAlign w:val="bottom"/>
          </w:tcPr>
          <w:p w14:paraId="2D443262" w14:textId="16682F3C" w:rsidR="002E43B1" w:rsidRPr="009E033D" w:rsidRDefault="002E43B1" w:rsidP="002E43B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rPr>
              <w:t>(8,765,737)</w:t>
            </w:r>
          </w:p>
        </w:tc>
        <w:tc>
          <w:tcPr>
            <w:tcW w:w="1197" w:type="dxa"/>
            <w:gridSpan w:val="2"/>
            <w:vAlign w:val="bottom"/>
          </w:tcPr>
          <w:p w14:paraId="38D06B6B" w14:textId="35E8CAB8" w:rsidR="002E43B1" w:rsidRPr="009E033D" w:rsidRDefault="002E43B1" w:rsidP="002E43B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rPr>
              <w:t>(40,299,014)</w:t>
            </w:r>
          </w:p>
        </w:tc>
      </w:tr>
    </w:tbl>
    <w:p w14:paraId="7C536E42" w14:textId="4F0811C5" w:rsidR="009116DB" w:rsidRPr="009E033D" w:rsidRDefault="009116DB" w:rsidP="00F12D6C">
      <w:pPr>
        <w:pStyle w:val="BodyTextIndent3"/>
        <w:tabs>
          <w:tab w:val="left" w:pos="1062"/>
        </w:tabs>
        <w:spacing w:line="360" w:lineRule="auto"/>
        <w:ind w:left="1062" w:firstLine="0"/>
        <w:rPr>
          <w:rFonts w:ascii="Arial" w:hAnsi="Arial" w:cs="Arial"/>
          <w:bCs/>
          <w:sz w:val="24"/>
          <w:szCs w:val="24"/>
          <w:lang w:val="en-GB"/>
        </w:rPr>
      </w:pPr>
    </w:p>
    <w:p w14:paraId="039E94BA" w14:textId="77777777" w:rsidR="008F28ED" w:rsidRPr="009E033D" w:rsidRDefault="008F28ED" w:rsidP="00F12D6C">
      <w:pPr>
        <w:pStyle w:val="BodyTextIndent3"/>
        <w:tabs>
          <w:tab w:val="left" w:pos="1062"/>
        </w:tabs>
        <w:spacing w:line="360" w:lineRule="auto"/>
        <w:ind w:left="1062" w:firstLine="0"/>
        <w:rPr>
          <w:rFonts w:ascii="Arial" w:hAnsi="Arial" w:cs="Arial"/>
          <w:bCs/>
          <w:sz w:val="24"/>
          <w:szCs w:val="24"/>
          <w:lang w:val="en-GB"/>
        </w:rPr>
      </w:pPr>
    </w:p>
    <w:p w14:paraId="5B17D769" w14:textId="77777777" w:rsidR="001E3119" w:rsidRPr="009E033D" w:rsidRDefault="001E3119" w:rsidP="00F12D6C">
      <w:pPr>
        <w:pStyle w:val="BodyTextIndent3"/>
        <w:tabs>
          <w:tab w:val="left" w:pos="1062"/>
        </w:tabs>
        <w:spacing w:line="360" w:lineRule="auto"/>
        <w:ind w:left="1062" w:firstLine="0"/>
        <w:rPr>
          <w:rFonts w:ascii="Arial" w:hAnsi="Arial" w:cs="Arial"/>
          <w:bCs/>
          <w:sz w:val="24"/>
          <w:szCs w:val="24"/>
          <w:lang w:val="en-GB"/>
        </w:rPr>
      </w:pPr>
    </w:p>
    <w:p w14:paraId="3D86E9CD" w14:textId="77777777" w:rsidR="001E3119" w:rsidRPr="009E033D" w:rsidRDefault="001E3119" w:rsidP="00F12D6C">
      <w:pPr>
        <w:pStyle w:val="BodyTextIndent3"/>
        <w:tabs>
          <w:tab w:val="left" w:pos="1062"/>
        </w:tabs>
        <w:spacing w:line="360" w:lineRule="auto"/>
        <w:ind w:left="1062" w:firstLine="0"/>
        <w:rPr>
          <w:rFonts w:ascii="Arial" w:hAnsi="Arial" w:cs="Arial"/>
          <w:bCs/>
          <w:sz w:val="24"/>
          <w:szCs w:val="24"/>
          <w:lang w:val="en-GB"/>
        </w:rPr>
      </w:pPr>
    </w:p>
    <w:p w14:paraId="32C6FB82" w14:textId="6564A706" w:rsidR="001E3119" w:rsidRPr="009E033D" w:rsidRDefault="001E3119" w:rsidP="00F12D6C">
      <w:pPr>
        <w:pStyle w:val="BodyTextIndent3"/>
        <w:tabs>
          <w:tab w:val="left" w:pos="1062"/>
        </w:tabs>
        <w:spacing w:line="360" w:lineRule="auto"/>
        <w:ind w:left="1062" w:firstLine="0"/>
        <w:rPr>
          <w:rFonts w:ascii="Arial" w:hAnsi="Arial" w:cs="Arial"/>
          <w:bCs/>
          <w:sz w:val="24"/>
          <w:szCs w:val="24"/>
          <w:lang w:val="en-GB"/>
        </w:rPr>
      </w:pPr>
    </w:p>
    <w:p w14:paraId="61688EC2" w14:textId="68627B33" w:rsidR="00AD0379" w:rsidRPr="009E033D" w:rsidRDefault="00AD0379" w:rsidP="00F12D6C">
      <w:pPr>
        <w:pStyle w:val="BodyTextIndent3"/>
        <w:tabs>
          <w:tab w:val="left" w:pos="1062"/>
        </w:tabs>
        <w:spacing w:line="360" w:lineRule="auto"/>
        <w:ind w:left="1062" w:firstLine="0"/>
        <w:rPr>
          <w:rFonts w:ascii="Arial" w:hAnsi="Arial" w:cs="Arial"/>
          <w:bCs/>
          <w:sz w:val="24"/>
          <w:szCs w:val="24"/>
          <w:lang w:val="en-GB"/>
        </w:rPr>
      </w:pPr>
    </w:p>
    <w:p w14:paraId="251D4186" w14:textId="77777777" w:rsidR="001202AF" w:rsidRPr="009E033D" w:rsidRDefault="001202AF" w:rsidP="00F12D6C">
      <w:pPr>
        <w:pStyle w:val="BodyTextIndent3"/>
        <w:tabs>
          <w:tab w:val="left" w:pos="1062"/>
        </w:tabs>
        <w:spacing w:line="360" w:lineRule="auto"/>
        <w:ind w:left="1062" w:firstLine="0"/>
        <w:rPr>
          <w:rFonts w:ascii="Arial" w:hAnsi="Arial" w:cs="Arial"/>
          <w:bCs/>
          <w:sz w:val="24"/>
          <w:szCs w:val="24"/>
          <w:lang w:val="en-GB"/>
        </w:rPr>
      </w:pPr>
    </w:p>
    <w:tbl>
      <w:tblPr>
        <w:tblW w:w="9586" w:type="dxa"/>
        <w:tblInd w:w="142" w:type="dxa"/>
        <w:tblLayout w:type="fixed"/>
        <w:tblLook w:val="01E0" w:firstRow="1" w:lastRow="1" w:firstColumn="1" w:lastColumn="1" w:noHBand="0" w:noVBand="0"/>
      </w:tblPr>
      <w:tblGrid>
        <w:gridCol w:w="2765"/>
        <w:gridCol w:w="1116"/>
        <w:gridCol w:w="1161"/>
        <w:gridCol w:w="1143"/>
        <w:gridCol w:w="1072"/>
        <w:gridCol w:w="1132"/>
        <w:gridCol w:w="31"/>
        <w:gridCol w:w="1166"/>
      </w:tblGrid>
      <w:tr w:rsidR="00785493" w:rsidRPr="009E033D" w14:paraId="39676629" w14:textId="77777777" w:rsidTr="00713161">
        <w:tc>
          <w:tcPr>
            <w:tcW w:w="2765" w:type="dxa"/>
            <w:vAlign w:val="bottom"/>
          </w:tcPr>
          <w:p w14:paraId="775AA6DD" w14:textId="77777777" w:rsidR="00785493" w:rsidRPr="009E033D" w:rsidRDefault="00785493" w:rsidP="00713161">
            <w:pPr>
              <w:spacing w:line="360" w:lineRule="auto"/>
              <w:rPr>
                <w:rFonts w:ascii="Arial" w:hAnsi="Arial" w:cs="Arial"/>
                <w:sz w:val="14"/>
                <w:szCs w:val="14"/>
                <w:lang w:val="en-GB"/>
              </w:rPr>
            </w:pPr>
          </w:p>
        </w:tc>
        <w:tc>
          <w:tcPr>
            <w:tcW w:w="1116" w:type="dxa"/>
          </w:tcPr>
          <w:p w14:paraId="6BC0601F" w14:textId="77777777" w:rsidR="00785493" w:rsidRPr="009E033D" w:rsidRDefault="00785493" w:rsidP="00713161">
            <w:pPr>
              <w:spacing w:line="360" w:lineRule="auto"/>
              <w:jc w:val="right"/>
              <w:rPr>
                <w:rFonts w:ascii="Arial" w:hAnsi="Arial" w:cs="Arial"/>
                <w:sz w:val="14"/>
                <w:szCs w:val="14"/>
                <w:cs/>
                <w:lang w:val="en-GB"/>
              </w:rPr>
            </w:pPr>
          </w:p>
        </w:tc>
        <w:tc>
          <w:tcPr>
            <w:tcW w:w="1161" w:type="dxa"/>
          </w:tcPr>
          <w:p w14:paraId="4E347E92" w14:textId="77777777" w:rsidR="00785493" w:rsidRPr="009E033D" w:rsidRDefault="00785493" w:rsidP="00713161">
            <w:pPr>
              <w:spacing w:line="360" w:lineRule="auto"/>
              <w:jc w:val="right"/>
              <w:rPr>
                <w:rFonts w:ascii="Arial" w:hAnsi="Arial" w:cs="Arial"/>
                <w:sz w:val="14"/>
                <w:szCs w:val="14"/>
                <w:cs/>
                <w:lang w:val="en-GB"/>
              </w:rPr>
            </w:pPr>
          </w:p>
        </w:tc>
        <w:tc>
          <w:tcPr>
            <w:tcW w:w="1143" w:type="dxa"/>
          </w:tcPr>
          <w:p w14:paraId="4EE883E0" w14:textId="77777777" w:rsidR="00785493" w:rsidRPr="009E033D" w:rsidRDefault="00785493" w:rsidP="00713161">
            <w:pPr>
              <w:spacing w:line="360" w:lineRule="auto"/>
              <w:jc w:val="right"/>
              <w:rPr>
                <w:rFonts w:ascii="Arial" w:hAnsi="Arial" w:cs="Arial"/>
                <w:sz w:val="14"/>
                <w:szCs w:val="14"/>
                <w:cs/>
                <w:lang w:val="en-GB"/>
              </w:rPr>
            </w:pPr>
          </w:p>
        </w:tc>
        <w:tc>
          <w:tcPr>
            <w:tcW w:w="3401" w:type="dxa"/>
            <w:gridSpan w:val="4"/>
            <w:vAlign w:val="bottom"/>
          </w:tcPr>
          <w:p w14:paraId="4918043D" w14:textId="77777777" w:rsidR="00785493" w:rsidRPr="009E033D" w:rsidRDefault="00785493" w:rsidP="00713161">
            <w:pPr>
              <w:spacing w:line="360" w:lineRule="auto"/>
              <w:jc w:val="right"/>
              <w:rPr>
                <w:rFonts w:ascii="Arial" w:hAnsi="Arial" w:cs="Arial"/>
                <w:sz w:val="14"/>
                <w:szCs w:val="14"/>
                <w:lang w:val="en-GB"/>
              </w:rPr>
            </w:pPr>
            <w:r w:rsidRPr="009E033D">
              <w:rPr>
                <w:rFonts w:ascii="Arial" w:hAnsi="Arial" w:cs="Arial"/>
                <w:sz w:val="14"/>
                <w:szCs w:val="14"/>
                <w:cs/>
                <w:lang w:val="en-GB"/>
              </w:rPr>
              <w:t>(</w:t>
            </w:r>
            <w:r w:rsidRPr="009E033D">
              <w:rPr>
                <w:rFonts w:ascii="Arial" w:hAnsi="Arial" w:cs="Arial"/>
                <w:sz w:val="14"/>
                <w:szCs w:val="14"/>
                <w:lang w:val="en-GB"/>
              </w:rPr>
              <w:t>Unit</w:t>
            </w:r>
            <w:r w:rsidRPr="009E033D">
              <w:rPr>
                <w:rFonts w:ascii="Arial" w:hAnsi="Arial" w:cs="Arial"/>
                <w:sz w:val="14"/>
                <w:szCs w:val="14"/>
                <w:cs/>
                <w:lang w:val="en-GB"/>
              </w:rPr>
              <w:t xml:space="preserve"> </w:t>
            </w:r>
            <w:r w:rsidRPr="009E033D">
              <w:rPr>
                <w:rFonts w:ascii="Arial" w:hAnsi="Arial" w:cs="Arial"/>
                <w:sz w:val="14"/>
                <w:szCs w:val="14"/>
                <w:lang w:val="en-GB"/>
              </w:rPr>
              <w:t>:  Baht</w:t>
            </w:r>
            <w:r w:rsidRPr="009E033D">
              <w:rPr>
                <w:rFonts w:ascii="Arial" w:hAnsi="Arial" w:cs="Arial"/>
                <w:sz w:val="14"/>
                <w:szCs w:val="14"/>
                <w:cs/>
                <w:lang w:val="en-GB"/>
              </w:rPr>
              <w:t>)</w:t>
            </w:r>
          </w:p>
        </w:tc>
      </w:tr>
      <w:tr w:rsidR="00785493" w:rsidRPr="009E033D" w14:paraId="3328F590" w14:textId="77777777" w:rsidTr="00713161">
        <w:tc>
          <w:tcPr>
            <w:tcW w:w="2765" w:type="dxa"/>
            <w:vAlign w:val="bottom"/>
          </w:tcPr>
          <w:p w14:paraId="4EC7101B" w14:textId="77777777" w:rsidR="00785493" w:rsidRPr="009E033D" w:rsidRDefault="00785493" w:rsidP="00713161">
            <w:pPr>
              <w:spacing w:line="360" w:lineRule="auto"/>
              <w:rPr>
                <w:rFonts w:ascii="Arial" w:hAnsi="Arial" w:cs="Arial"/>
                <w:sz w:val="14"/>
                <w:szCs w:val="14"/>
                <w:lang w:val="en-GB"/>
              </w:rPr>
            </w:pPr>
          </w:p>
        </w:tc>
        <w:tc>
          <w:tcPr>
            <w:tcW w:w="6821" w:type="dxa"/>
            <w:gridSpan w:val="7"/>
          </w:tcPr>
          <w:p w14:paraId="45C1B426" w14:textId="77777777" w:rsidR="00785493" w:rsidRPr="009E033D" w:rsidRDefault="00785493" w:rsidP="00713161">
            <w:pPr>
              <w:pBdr>
                <w:bottom w:val="single" w:sz="2" w:space="1" w:color="auto"/>
              </w:pBdr>
              <w:spacing w:line="360" w:lineRule="auto"/>
              <w:jc w:val="center"/>
              <w:rPr>
                <w:rFonts w:ascii="Arial" w:hAnsi="Arial" w:cs="Arial"/>
                <w:sz w:val="14"/>
                <w:szCs w:val="14"/>
                <w:cs/>
                <w:lang w:val="en-GB"/>
              </w:rPr>
            </w:pPr>
            <w:r w:rsidRPr="009E033D">
              <w:rPr>
                <w:rFonts w:ascii="Arial" w:hAnsi="Arial" w:cs="Arial"/>
                <w:sz w:val="14"/>
                <w:szCs w:val="14"/>
                <w:lang w:val="en-GB"/>
              </w:rPr>
              <w:t>Consolidated F/S</w:t>
            </w:r>
          </w:p>
        </w:tc>
      </w:tr>
      <w:tr w:rsidR="00785493" w:rsidRPr="009E033D" w14:paraId="17961DDE" w14:textId="77777777" w:rsidTr="00713161">
        <w:tc>
          <w:tcPr>
            <w:tcW w:w="2765" w:type="dxa"/>
            <w:vAlign w:val="bottom"/>
          </w:tcPr>
          <w:p w14:paraId="45617466" w14:textId="77777777" w:rsidR="00785493" w:rsidRPr="009E033D" w:rsidRDefault="00785493" w:rsidP="00713161">
            <w:pPr>
              <w:spacing w:line="360" w:lineRule="auto"/>
              <w:rPr>
                <w:rFonts w:ascii="Arial" w:hAnsi="Arial" w:cs="Arial"/>
                <w:sz w:val="14"/>
                <w:szCs w:val="14"/>
                <w:lang w:val="en-GB"/>
              </w:rPr>
            </w:pPr>
          </w:p>
        </w:tc>
        <w:tc>
          <w:tcPr>
            <w:tcW w:w="1116" w:type="dxa"/>
            <w:vAlign w:val="bottom"/>
          </w:tcPr>
          <w:p w14:paraId="46BB33C9" w14:textId="77777777" w:rsidR="00785493" w:rsidRPr="009E033D" w:rsidRDefault="00785493" w:rsidP="00713161">
            <w:pPr>
              <w:spacing w:line="360" w:lineRule="auto"/>
              <w:jc w:val="center"/>
              <w:rPr>
                <w:rFonts w:ascii="Arial" w:hAnsi="Arial" w:cs="Arial"/>
                <w:sz w:val="14"/>
                <w:szCs w:val="14"/>
                <w:cs/>
                <w:lang w:val="en-GB"/>
              </w:rPr>
            </w:pPr>
          </w:p>
        </w:tc>
        <w:tc>
          <w:tcPr>
            <w:tcW w:w="1161" w:type="dxa"/>
          </w:tcPr>
          <w:p w14:paraId="16BE91D8" w14:textId="77777777" w:rsidR="00785493" w:rsidRPr="009E033D" w:rsidRDefault="00785493" w:rsidP="00713161">
            <w:pPr>
              <w:spacing w:line="360" w:lineRule="auto"/>
              <w:jc w:val="center"/>
              <w:rPr>
                <w:rFonts w:ascii="Arial" w:hAnsi="Arial" w:cs="Arial"/>
                <w:sz w:val="14"/>
                <w:szCs w:val="14"/>
                <w:cs/>
                <w:lang w:val="en-GB"/>
              </w:rPr>
            </w:pPr>
          </w:p>
        </w:tc>
        <w:tc>
          <w:tcPr>
            <w:tcW w:w="2215" w:type="dxa"/>
            <w:gridSpan w:val="2"/>
          </w:tcPr>
          <w:p w14:paraId="27EDCD8F" w14:textId="5A917BB8" w:rsidR="00785493" w:rsidRPr="009E033D" w:rsidRDefault="00CC1105" w:rsidP="00713161">
            <w:pPr>
              <w:pBdr>
                <w:bottom w:val="single" w:sz="4" w:space="1" w:color="auto"/>
              </w:pBdr>
              <w:spacing w:line="360" w:lineRule="auto"/>
              <w:jc w:val="center"/>
              <w:rPr>
                <w:rFonts w:ascii="Arial" w:hAnsi="Arial" w:cs="Arial"/>
                <w:sz w:val="14"/>
                <w:szCs w:val="14"/>
                <w:cs/>
                <w:lang w:val="en-GB"/>
              </w:rPr>
            </w:pPr>
            <w:r w:rsidRPr="009E033D">
              <w:rPr>
                <w:rFonts w:ascii="Arial" w:hAnsi="Arial" w:cs="Arial"/>
                <w:sz w:val="14"/>
                <w:szCs w:val="14"/>
                <w:lang w:val="en-GB"/>
              </w:rPr>
              <w:t>Recognised</w:t>
            </w:r>
            <w:r w:rsidR="00785493" w:rsidRPr="009E033D">
              <w:rPr>
                <w:rFonts w:ascii="Arial" w:hAnsi="Arial" w:cs="Arial"/>
                <w:sz w:val="14"/>
                <w:szCs w:val="14"/>
                <w:lang w:val="en-GB"/>
              </w:rPr>
              <w:t xml:space="preserve"> in</w:t>
            </w:r>
          </w:p>
        </w:tc>
        <w:tc>
          <w:tcPr>
            <w:tcW w:w="1163" w:type="dxa"/>
            <w:gridSpan w:val="2"/>
          </w:tcPr>
          <w:p w14:paraId="68F3A25D" w14:textId="77777777" w:rsidR="00785493" w:rsidRPr="009E033D" w:rsidRDefault="00785493" w:rsidP="00713161">
            <w:pPr>
              <w:spacing w:line="360" w:lineRule="auto"/>
              <w:jc w:val="center"/>
              <w:rPr>
                <w:rFonts w:ascii="Arial" w:hAnsi="Arial" w:cs="Arial"/>
                <w:sz w:val="14"/>
                <w:szCs w:val="14"/>
                <w:cs/>
                <w:lang w:val="en-GB"/>
              </w:rPr>
            </w:pPr>
          </w:p>
        </w:tc>
        <w:tc>
          <w:tcPr>
            <w:tcW w:w="1166" w:type="dxa"/>
            <w:vAlign w:val="bottom"/>
          </w:tcPr>
          <w:p w14:paraId="65A8CB8F" w14:textId="77777777" w:rsidR="00785493" w:rsidRPr="009E033D" w:rsidRDefault="00785493" w:rsidP="00713161">
            <w:pPr>
              <w:spacing w:line="360" w:lineRule="auto"/>
              <w:jc w:val="center"/>
              <w:rPr>
                <w:rFonts w:ascii="Arial" w:hAnsi="Arial" w:cs="Arial"/>
                <w:sz w:val="14"/>
                <w:szCs w:val="14"/>
                <w:cs/>
                <w:lang w:val="en-GB"/>
              </w:rPr>
            </w:pPr>
          </w:p>
        </w:tc>
      </w:tr>
      <w:tr w:rsidR="00785493" w:rsidRPr="009E033D" w14:paraId="42AAFE65" w14:textId="77777777" w:rsidTr="00713161">
        <w:trPr>
          <w:trHeight w:val="729"/>
        </w:trPr>
        <w:tc>
          <w:tcPr>
            <w:tcW w:w="2765" w:type="dxa"/>
            <w:vAlign w:val="bottom"/>
          </w:tcPr>
          <w:p w14:paraId="75049D38" w14:textId="77777777" w:rsidR="00785493" w:rsidRPr="009E033D" w:rsidRDefault="00785493" w:rsidP="00713161">
            <w:pPr>
              <w:spacing w:line="360" w:lineRule="auto"/>
              <w:rPr>
                <w:rFonts w:ascii="Arial" w:hAnsi="Arial" w:cs="Arial"/>
                <w:sz w:val="14"/>
                <w:szCs w:val="14"/>
                <w:lang w:val="en-GB"/>
              </w:rPr>
            </w:pPr>
          </w:p>
        </w:tc>
        <w:tc>
          <w:tcPr>
            <w:tcW w:w="1116" w:type="dxa"/>
            <w:vAlign w:val="bottom"/>
          </w:tcPr>
          <w:p w14:paraId="4D1069CD"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cs/>
                <w:lang w:val="en-GB"/>
              </w:rPr>
              <w:t xml:space="preserve">1 </w:t>
            </w:r>
            <w:r w:rsidRPr="009E033D">
              <w:rPr>
                <w:rFonts w:ascii="Arial" w:hAnsi="Arial" w:cs="Arial"/>
                <w:sz w:val="14"/>
                <w:szCs w:val="14"/>
                <w:lang w:val="en-GB"/>
              </w:rPr>
              <w:t>January        2019</w:t>
            </w:r>
          </w:p>
        </w:tc>
        <w:tc>
          <w:tcPr>
            <w:tcW w:w="1161" w:type="dxa"/>
          </w:tcPr>
          <w:p w14:paraId="09B7AC13" w14:textId="700CAB6C" w:rsidR="00785493" w:rsidRPr="009E033D" w:rsidRDefault="00B42320" w:rsidP="0071316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Addition from business combination</w:t>
            </w:r>
          </w:p>
        </w:tc>
        <w:tc>
          <w:tcPr>
            <w:tcW w:w="1143" w:type="dxa"/>
          </w:tcPr>
          <w:p w14:paraId="66511D22"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p>
          <w:p w14:paraId="50D77F16"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p>
          <w:p w14:paraId="763351BF"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 xml:space="preserve">Profit or loss </w:t>
            </w:r>
          </w:p>
        </w:tc>
        <w:tc>
          <w:tcPr>
            <w:tcW w:w="1072" w:type="dxa"/>
          </w:tcPr>
          <w:p w14:paraId="29D3F5AA" w14:textId="77777777" w:rsidR="00785493" w:rsidRPr="009E033D" w:rsidRDefault="00785493" w:rsidP="005303CB">
            <w:pPr>
              <w:pBdr>
                <w:bottom w:val="single" w:sz="4" w:space="1" w:color="auto"/>
              </w:pBdr>
              <w:spacing w:line="360" w:lineRule="auto"/>
              <w:ind w:left="-195" w:right="-217"/>
              <w:jc w:val="center"/>
              <w:rPr>
                <w:rFonts w:ascii="Arial" w:hAnsi="Arial" w:cs="Arial"/>
                <w:sz w:val="14"/>
                <w:szCs w:val="14"/>
                <w:lang w:val="en-GB"/>
              </w:rPr>
            </w:pPr>
            <w:r w:rsidRPr="009E033D">
              <w:rPr>
                <w:rFonts w:ascii="Arial" w:hAnsi="Arial" w:cs="Arial"/>
                <w:sz w:val="14"/>
                <w:szCs w:val="14"/>
                <w:lang w:val="en-GB"/>
              </w:rPr>
              <w:t>Other comprehensive income</w:t>
            </w:r>
          </w:p>
        </w:tc>
        <w:tc>
          <w:tcPr>
            <w:tcW w:w="1132" w:type="dxa"/>
            <w:vAlign w:val="bottom"/>
          </w:tcPr>
          <w:p w14:paraId="4384362D"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Disposal of investment in a subsidiary</w:t>
            </w:r>
          </w:p>
        </w:tc>
        <w:tc>
          <w:tcPr>
            <w:tcW w:w="1197" w:type="dxa"/>
            <w:gridSpan w:val="2"/>
            <w:vAlign w:val="bottom"/>
          </w:tcPr>
          <w:p w14:paraId="421F37C3" w14:textId="77777777" w:rsidR="00785493" w:rsidRPr="009E033D" w:rsidRDefault="00785493" w:rsidP="00713161">
            <w:pPr>
              <w:pBdr>
                <w:bottom w:val="single" w:sz="4" w:space="1" w:color="auto"/>
              </w:pBdr>
              <w:spacing w:line="360" w:lineRule="auto"/>
              <w:jc w:val="center"/>
              <w:rPr>
                <w:rFonts w:ascii="Arial" w:hAnsi="Arial" w:cs="Arial"/>
                <w:sz w:val="14"/>
                <w:szCs w:val="14"/>
                <w:lang w:val="en-GB"/>
              </w:rPr>
            </w:pPr>
            <w:r w:rsidRPr="009E033D">
              <w:rPr>
                <w:rFonts w:ascii="Arial" w:hAnsi="Arial" w:cs="Arial"/>
                <w:sz w:val="14"/>
                <w:szCs w:val="14"/>
                <w:lang w:val="en-GB"/>
              </w:rPr>
              <w:t>31 December        2019</w:t>
            </w:r>
          </w:p>
        </w:tc>
      </w:tr>
      <w:tr w:rsidR="00785493" w:rsidRPr="009E033D" w14:paraId="752FC3BF" w14:textId="77777777" w:rsidTr="00713161">
        <w:tc>
          <w:tcPr>
            <w:tcW w:w="2765" w:type="dxa"/>
            <w:vAlign w:val="bottom"/>
          </w:tcPr>
          <w:p w14:paraId="34EE3844" w14:textId="77777777" w:rsidR="00785493" w:rsidRPr="009E033D" w:rsidRDefault="00785493" w:rsidP="00713161">
            <w:pPr>
              <w:spacing w:line="360" w:lineRule="auto"/>
              <w:rPr>
                <w:rFonts w:ascii="Arial" w:hAnsi="Arial" w:cs="Arial"/>
                <w:b/>
                <w:bCs/>
                <w:sz w:val="14"/>
                <w:szCs w:val="14"/>
              </w:rPr>
            </w:pPr>
            <w:r w:rsidRPr="009E033D">
              <w:rPr>
                <w:rFonts w:ascii="Arial" w:hAnsi="Arial" w:cs="Arial"/>
                <w:b/>
                <w:bCs/>
                <w:sz w:val="14"/>
                <w:szCs w:val="14"/>
              </w:rPr>
              <w:t xml:space="preserve">Deferred tax </w:t>
            </w:r>
            <w:proofErr w:type="gramStart"/>
            <w:r w:rsidRPr="009E033D">
              <w:rPr>
                <w:rFonts w:ascii="Arial" w:hAnsi="Arial" w:cs="Arial"/>
                <w:b/>
                <w:bCs/>
                <w:sz w:val="14"/>
                <w:szCs w:val="14"/>
              </w:rPr>
              <w:t>assets</w:t>
            </w:r>
            <w:r w:rsidRPr="009E033D">
              <w:rPr>
                <w:rFonts w:ascii="Arial" w:hAnsi="Arial" w:cs="Arial"/>
                <w:b/>
                <w:bCs/>
                <w:sz w:val="14"/>
                <w:szCs w:val="14"/>
                <w:cs/>
              </w:rPr>
              <w:t xml:space="preserve"> </w:t>
            </w:r>
            <w:r w:rsidRPr="009E033D">
              <w:rPr>
                <w:rFonts w:ascii="Arial" w:hAnsi="Arial" w:cs="Arial"/>
                <w:b/>
                <w:bCs/>
                <w:sz w:val="14"/>
                <w:szCs w:val="14"/>
              </w:rPr>
              <w:t>:</w:t>
            </w:r>
            <w:proofErr w:type="gramEnd"/>
            <w:r w:rsidRPr="009E033D">
              <w:rPr>
                <w:rFonts w:ascii="Arial" w:hAnsi="Arial" w:cs="Arial"/>
                <w:b/>
                <w:bCs/>
                <w:sz w:val="14"/>
                <w:szCs w:val="14"/>
              </w:rPr>
              <w:t xml:space="preserve"> </w:t>
            </w:r>
          </w:p>
        </w:tc>
        <w:tc>
          <w:tcPr>
            <w:tcW w:w="1116" w:type="dxa"/>
            <w:vAlign w:val="bottom"/>
          </w:tcPr>
          <w:p w14:paraId="31F15ECC" w14:textId="77777777" w:rsidR="00785493" w:rsidRPr="009E033D" w:rsidRDefault="00785493" w:rsidP="00713161">
            <w:pPr>
              <w:spacing w:line="360" w:lineRule="auto"/>
              <w:rPr>
                <w:rFonts w:ascii="Arial" w:hAnsi="Arial" w:cs="Arial"/>
                <w:sz w:val="14"/>
                <w:szCs w:val="14"/>
              </w:rPr>
            </w:pPr>
          </w:p>
        </w:tc>
        <w:tc>
          <w:tcPr>
            <w:tcW w:w="1161" w:type="dxa"/>
          </w:tcPr>
          <w:p w14:paraId="13CE86A3" w14:textId="77777777" w:rsidR="00785493" w:rsidRPr="009E033D" w:rsidRDefault="00785493" w:rsidP="00713161">
            <w:pPr>
              <w:spacing w:line="360" w:lineRule="auto"/>
              <w:rPr>
                <w:rFonts w:ascii="Arial" w:hAnsi="Arial" w:cs="Arial"/>
                <w:sz w:val="14"/>
                <w:szCs w:val="14"/>
              </w:rPr>
            </w:pPr>
          </w:p>
        </w:tc>
        <w:tc>
          <w:tcPr>
            <w:tcW w:w="1143" w:type="dxa"/>
          </w:tcPr>
          <w:p w14:paraId="750FDC79" w14:textId="77777777" w:rsidR="00785493" w:rsidRPr="009E033D" w:rsidRDefault="00785493" w:rsidP="00713161">
            <w:pPr>
              <w:spacing w:line="360" w:lineRule="auto"/>
              <w:rPr>
                <w:rFonts w:ascii="Arial" w:hAnsi="Arial" w:cs="Arial"/>
                <w:sz w:val="14"/>
                <w:szCs w:val="14"/>
              </w:rPr>
            </w:pPr>
          </w:p>
        </w:tc>
        <w:tc>
          <w:tcPr>
            <w:tcW w:w="1072" w:type="dxa"/>
          </w:tcPr>
          <w:p w14:paraId="7C8A162C" w14:textId="77777777" w:rsidR="00785493" w:rsidRPr="009E033D" w:rsidRDefault="00785493" w:rsidP="00713161">
            <w:pPr>
              <w:spacing w:line="360" w:lineRule="auto"/>
              <w:rPr>
                <w:rFonts w:ascii="Arial" w:hAnsi="Arial" w:cs="Arial"/>
                <w:sz w:val="14"/>
                <w:szCs w:val="14"/>
              </w:rPr>
            </w:pPr>
          </w:p>
        </w:tc>
        <w:tc>
          <w:tcPr>
            <w:tcW w:w="1132" w:type="dxa"/>
            <w:vAlign w:val="bottom"/>
          </w:tcPr>
          <w:p w14:paraId="58819EE1" w14:textId="77777777" w:rsidR="00785493" w:rsidRPr="009E033D" w:rsidRDefault="00785493" w:rsidP="00713161">
            <w:pPr>
              <w:spacing w:line="360" w:lineRule="auto"/>
              <w:rPr>
                <w:rFonts w:ascii="Arial" w:hAnsi="Arial" w:cs="Arial"/>
                <w:sz w:val="14"/>
                <w:szCs w:val="14"/>
              </w:rPr>
            </w:pPr>
          </w:p>
        </w:tc>
        <w:tc>
          <w:tcPr>
            <w:tcW w:w="1197" w:type="dxa"/>
            <w:gridSpan w:val="2"/>
            <w:vAlign w:val="bottom"/>
          </w:tcPr>
          <w:p w14:paraId="7FB8F22E" w14:textId="77777777" w:rsidR="00785493" w:rsidRPr="009E033D" w:rsidRDefault="00785493" w:rsidP="00713161">
            <w:pPr>
              <w:spacing w:line="360" w:lineRule="auto"/>
              <w:rPr>
                <w:rFonts w:ascii="Arial" w:hAnsi="Arial" w:cs="Arial"/>
                <w:sz w:val="14"/>
                <w:szCs w:val="14"/>
                <w:cs/>
              </w:rPr>
            </w:pPr>
          </w:p>
        </w:tc>
      </w:tr>
      <w:tr w:rsidR="00785493" w:rsidRPr="009E033D" w14:paraId="2379FFEB" w14:textId="77777777" w:rsidTr="00713161">
        <w:tc>
          <w:tcPr>
            <w:tcW w:w="2765" w:type="dxa"/>
            <w:vAlign w:val="bottom"/>
          </w:tcPr>
          <w:p w14:paraId="44756C19" w14:textId="77777777" w:rsidR="00785493" w:rsidRPr="009E033D" w:rsidRDefault="00785493" w:rsidP="00713161">
            <w:pPr>
              <w:spacing w:line="360" w:lineRule="auto"/>
              <w:rPr>
                <w:rFonts w:ascii="Arial" w:hAnsi="Arial" w:cs="Arial"/>
                <w:sz w:val="14"/>
                <w:szCs w:val="14"/>
              </w:rPr>
            </w:pPr>
            <w:r w:rsidRPr="009E033D">
              <w:rPr>
                <w:rFonts w:ascii="Arial" w:hAnsi="Arial" w:cs="Arial"/>
                <w:sz w:val="14"/>
                <w:szCs w:val="14"/>
              </w:rPr>
              <w:t xml:space="preserve">Loss </w:t>
            </w:r>
            <w:proofErr w:type="gramStart"/>
            <w:r w:rsidRPr="009E033D">
              <w:rPr>
                <w:rFonts w:ascii="Arial" w:hAnsi="Arial" w:cs="Arial"/>
                <w:sz w:val="14"/>
                <w:szCs w:val="14"/>
              </w:rPr>
              <w:t>carry</w:t>
            </w:r>
            <w:proofErr w:type="gramEnd"/>
            <w:r w:rsidRPr="009E033D">
              <w:rPr>
                <w:rFonts w:ascii="Arial" w:hAnsi="Arial" w:cs="Arial"/>
                <w:sz w:val="14"/>
                <w:szCs w:val="14"/>
              </w:rPr>
              <w:t xml:space="preserve"> forward not over five years</w:t>
            </w:r>
          </w:p>
        </w:tc>
        <w:tc>
          <w:tcPr>
            <w:tcW w:w="1116" w:type="dxa"/>
            <w:vAlign w:val="bottom"/>
          </w:tcPr>
          <w:p w14:paraId="67C0E2B5"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rPr>
              <w:t>2,257,450</w:t>
            </w:r>
          </w:p>
        </w:tc>
        <w:tc>
          <w:tcPr>
            <w:tcW w:w="1161" w:type="dxa"/>
          </w:tcPr>
          <w:p w14:paraId="6DC61B9C" w14:textId="77777777" w:rsidR="00785493" w:rsidRPr="009E033D" w:rsidRDefault="00785493" w:rsidP="00713161">
            <w:pPr>
              <w:spacing w:line="360" w:lineRule="auto"/>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vAlign w:val="bottom"/>
          </w:tcPr>
          <w:p w14:paraId="641E120D"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rPr>
              <w:t>(1,401,582)</w:t>
            </w:r>
          </w:p>
        </w:tc>
        <w:tc>
          <w:tcPr>
            <w:tcW w:w="1072" w:type="dxa"/>
          </w:tcPr>
          <w:p w14:paraId="70A76997" w14:textId="77777777" w:rsidR="00785493" w:rsidRPr="009E033D" w:rsidRDefault="00785493" w:rsidP="00713161">
            <w:pPr>
              <w:spacing w:line="360" w:lineRule="auto"/>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618AC322"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cs/>
              </w:rPr>
              <w:t>-</w:t>
            </w:r>
          </w:p>
        </w:tc>
        <w:tc>
          <w:tcPr>
            <w:tcW w:w="1197" w:type="dxa"/>
            <w:gridSpan w:val="2"/>
            <w:vAlign w:val="bottom"/>
          </w:tcPr>
          <w:p w14:paraId="236CE42B"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cs/>
              </w:rPr>
              <w:t>855</w:t>
            </w:r>
            <w:r w:rsidRPr="009E033D">
              <w:rPr>
                <w:rFonts w:ascii="Arial" w:hAnsi="Arial" w:cs="Arial"/>
                <w:sz w:val="14"/>
                <w:szCs w:val="14"/>
              </w:rPr>
              <w:t>,</w:t>
            </w:r>
            <w:r w:rsidRPr="009E033D">
              <w:rPr>
                <w:rFonts w:ascii="Arial" w:hAnsi="Arial" w:cs="Arial"/>
                <w:sz w:val="14"/>
                <w:szCs w:val="14"/>
                <w:cs/>
              </w:rPr>
              <w:t>868</w:t>
            </w:r>
          </w:p>
        </w:tc>
      </w:tr>
      <w:tr w:rsidR="00785493" w:rsidRPr="009E033D" w14:paraId="783CD527" w14:textId="77777777" w:rsidTr="00713161">
        <w:tc>
          <w:tcPr>
            <w:tcW w:w="2765" w:type="dxa"/>
            <w:vAlign w:val="bottom"/>
          </w:tcPr>
          <w:p w14:paraId="1A5B99FD" w14:textId="77777777" w:rsidR="00785493" w:rsidRPr="009E033D" w:rsidRDefault="00785493" w:rsidP="00713161">
            <w:pPr>
              <w:spacing w:line="360" w:lineRule="auto"/>
              <w:rPr>
                <w:rFonts w:ascii="Arial" w:hAnsi="Arial" w:cs="Arial"/>
                <w:sz w:val="14"/>
                <w:szCs w:val="14"/>
              </w:rPr>
            </w:pPr>
            <w:r w:rsidRPr="009E033D">
              <w:rPr>
                <w:rFonts w:ascii="Arial" w:hAnsi="Arial" w:cs="Arial"/>
                <w:sz w:val="14"/>
                <w:szCs w:val="14"/>
              </w:rPr>
              <w:t>Finance leases</w:t>
            </w:r>
          </w:p>
        </w:tc>
        <w:tc>
          <w:tcPr>
            <w:tcW w:w="1116" w:type="dxa"/>
            <w:vAlign w:val="bottom"/>
          </w:tcPr>
          <w:p w14:paraId="472F3A8E"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rPr>
              <w:t>4,027,328</w:t>
            </w:r>
          </w:p>
        </w:tc>
        <w:tc>
          <w:tcPr>
            <w:tcW w:w="1161" w:type="dxa"/>
          </w:tcPr>
          <w:p w14:paraId="79E62389"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vAlign w:val="bottom"/>
          </w:tcPr>
          <w:p w14:paraId="0CEE49B1"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2</w:t>
            </w:r>
            <w:r w:rsidRPr="009E033D">
              <w:rPr>
                <w:rFonts w:ascii="Arial" w:hAnsi="Arial" w:cs="Arial"/>
                <w:sz w:val="14"/>
                <w:szCs w:val="14"/>
              </w:rPr>
              <w:t>,</w:t>
            </w:r>
            <w:r w:rsidRPr="009E033D">
              <w:rPr>
                <w:rFonts w:ascii="Arial" w:hAnsi="Arial" w:cs="Arial"/>
                <w:sz w:val="14"/>
                <w:szCs w:val="14"/>
                <w:cs/>
              </w:rPr>
              <w:t>607</w:t>
            </w:r>
            <w:r w:rsidRPr="009E033D">
              <w:rPr>
                <w:rFonts w:ascii="Arial" w:hAnsi="Arial" w:cs="Arial"/>
                <w:sz w:val="14"/>
                <w:szCs w:val="14"/>
              </w:rPr>
              <w:t>,</w:t>
            </w:r>
            <w:r w:rsidRPr="009E033D">
              <w:rPr>
                <w:rFonts w:ascii="Arial" w:hAnsi="Arial" w:cs="Arial"/>
                <w:sz w:val="14"/>
                <w:szCs w:val="14"/>
                <w:cs/>
              </w:rPr>
              <w:t>938</w:t>
            </w:r>
          </w:p>
        </w:tc>
        <w:tc>
          <w:tcPr>
            <w:tcW w:w="1072" w:type="dxa"/>
          </w:tcPr>
          <w:p w14:paraId="2C8DB5C9" w14:textId="1C936BCB"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5383B97C"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3</w:t>
            </w:r>
            <w:r w:rsidRPr="009E033D">
              <w:rPr>
                <w:rFonts w:ascii="Arial" w:hAnsi="Arial" w:cs="Arial"/>
                <w:sz w:val="14"/>
                <w:szCs w:val="14"/>
              </w:rPr>
              <w:t>,</w:t>
            </w:r>
            <w:r w:rsidRPr="009E033D">
              <w:rPr>
                <w:rFonts w:ascii="Arial" w:hAnsi="Arial" w:cs="Arial"/>
                <w:sz w:val="14"/>
                <w:szCs w:val="14"/>
                <w:cs/>
              </w:rPr>
              <w:t>759</w:t>
            </w:r>
          </w:p>
        </w:tc>
        <w:tc>
          <w:tcPr>
            <w:tcW w:w="1197" w:type="dxa"/>
            <w:gridSpan w:val="2"/>
            <w:vAlign w:val="bottom"/>
          </w:tcPr>
          <w:p w14:paraId="7F6F9F3D"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6</w:t>
            </w:r>
            <w:r w:rsidRPr="009E033D">
              <w:rPr>
                <w:rFonts w:ascii="Arial" w:hAnsi="Arial" w:cs="Arial"/>
                <w:sz w:val="14"/>
                <w:szCs w:val="14"/>
              </w:rPr>
              <w:t>,</w:t>
            </w:r>
            <w:r w:rsidRPr="009E033D">
              <w:rPr>
                <w:rFonts w:ascii="Arial" w:hAnsi="Arial" w:cs="Arial"/>
                <w:sz w:val="14"/>
                <w:szCs w:val="14"/>
                <w:cs/>
              </w:rPr>
              <w:t>639</w:t>
            </w:r>
            <w:r w:rsidRPr="009E033D">
              <w:rPr>
                <w:rFonts w:ascii="Arial" w:hAnsi="Arial" w:cs="Arial"/>
                <w:sz w:val="14"/>
                <w:szCs w:val="14"/>
              </w:rPr>
              <w:t>,</w:t>
            </w:r>
            <w:r w:rsidRPr="009E033D">
              <w:rPr>
                <w:rFonts w:ascii="Arial" w:hAnsi="Arial" w:cs="Arial"/>
                <w:sz w:val="14"/>
                <w:szCs w:val="14"/>
                <w:cs/>
              </w:rPr>
              <w:t>025</w:t>
            </w:r>
          </w:p>
        </w:tc>
      </w:tr>
      <w:tr w:rsidR="00785493" w:rsidRPr="009E033D" w14:paraId="64AB0F5C" w14:textId="77777777" w:rsidTr="00713161">
        <w:trPr>
          <w:trHeight w:val="603"/>
        </w:trPr>
        <w:tc>
          <w:tcPr>
            <w:tcW w:w="2765" w:type="dxa"/>
            <w:vAlign w:val="bottom"/>
          </w:tcPr>
          <w:p w14:paraId="50CA2BE2" w14:textId="77777777" w:rsidR="00785493" w:rsidRPr="009E033D" w:rsidRDefault="00785493" w:rsidP="00713161">
            <w:pPr>
              <w:spacing w:line="360" w:lineRule="auto"/>
              <w:ind w:left="175" w:hanging="175"/>
              <w:rPr>
                <w:rFonts w:ascii="Arial" w:hAnsi="Arial" w:cs="Arial"/>
                <w:sz w:val="14"/>
                <w:szCs w:val="14"/>
              </w:rPr>
            </w:pPr>
            <w:r w:rsidRPr="009E033D">
              <w:rPr>
                <w:rFonts w:ascii="Arial" w:hAnsi="Arial" w:cs="Arial"/>
                <w:sz w:val="14"/>
                <w:szCs w:val="14"/>
              </w:rPr>
              <w:t>Fixed asset-Excess of useful lives between accounting period and tax period</w:t>
            </w:r>
          </w:p>
        </w:tc>
        <w:tc>
          <w:tcPr>
            <w:tcW w:w="1116" w:type="dxa"/>
            <w:vAlign w:val="bottom"/>
          </w:tcPr>
          <w:p w14:paraId="77025A89"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rPr>
              <w:t xml:space="preserve">        </w:t>
            </w:r>
          </w:p>
          <w:p w14:paraId="30582704"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rPr>
              <w:t xml:space="preserve">     (1,499,933)</w:t>
            </w:r>
          </w:p>
        </w:tc>
        <w:tc>
          <w:tcPr>
            <w:tcW w:w="1161" w:type="dxa"/>
          </w:tcPr>
          <w:p w14:paraId="40DD9800" w14:textId="77777777" w:rsidR="00785493" w:rsidRPr="009E033D" w:rsidRDefault="00785493" w:rsidP="00713161">
            <w:pPr>
              <w:spacing w:line="360" w:lineRule="auto"/>
              <w:ind w:hanging="234"/>
              <w:jc w:val="center"/>
              <w:rPr>
                <w:rFonts w:ascii="Arial" w:hAnsi="Arial" w:cstheme="minorBidi"/>
                <w:sz w:val="14"/>
                <w:szCs w:val="14"/>
              </w:rPr>
            </w:pPr>
          </w:p>
          <w:p w14:paraId="101CFFC9" w14:textId="77777777" w:rsidR="00785493" w:rsidRPr="009E033D" w:rsidRDefault="00785493" w:rsidP="00713161">
            <w:pPr>
              <w:spacing w:line="360" w:lineRule="auto"/>
              <w:ind w:hanging="234"/>
              <w:jc w:val="center"/>
              <w:rPr>
                <w:rFonts w:ascii="Arial" w:hAnsi="Arial" w:cstheme="minorBidi"/>
                <w:sz w:val="14"/>
                <w:szCs w:val="14"/>
              </w:rPr>
            </w:pPr>
          </w:p>
          <w:p w14:paraId="438D75F2"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tcPr>
          <w:p w14:paraId="24F29A09" w14:textId="77777777" w:rsidR="00785493" w:rsidRPr="009E033D" w:rsidRDefault="00785493" w:rsidP="00713161">
            <w:pPr>
              <w:spacing w:line="360" w:lineRule="auto"/>
              <w:ind w:hanging="234"/>
              <w:jc w:val="center"/>
              <w:rPr>
                <w:rFonts w:ascii="Arial" w:hAnsi="Arial" w:cstheme="minorBidi"/>
                <w:sz w:val="14"/>
                <w:szCs w:val="14"/>
              </w:rPr>
            </w:pPr>
            <w:r w:rsidRPr="009E033D">
              <w:rPr>
                <w:rFonts w:ascii="Arial" w:hAnsi="Arial" w:cstheme="minorBidi" w:hint="cs"/>
                <w:sz w:val="14"/>
                <w:szCs w:val="14"/>
                <w:cs/>
              </w:rPr>
              <w:t xml:space="preserve">  </w:t>
            </w:r>
          </w:p>
          <w:p w14:paraId="0A0C0BF0" w14:textId="77777777" w:rsidR="00785493" w:rsidRPr="009E033D" w:rsidRDefault="00785493" w:rsidP="00713161">
            <w:pPr>
              <w:spacing w:line="360" w:lineRule="auto"/>
              <w:ind w:hanging="234"/>
              <w:jc w:val="center"/>
              <w:rPr>
                <w:rFonts w:ascii="Arial" w:hAnsi="Arial" w:cstheme="minorBidi"/>
                <w:sz w:val="14"/>
                <w:szCs w:val="14"/>
              </w:rPr>
            </w:pPr>
          </w:p>
          <w:p w14:paraId="0B32A04D"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072" w:type="dxa"/>
            <w:vAlign w:val="bottom"/>
          </w:tcPr>
          <w:p w14:paraId="303C6099" w14:textId="5E9B0809"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17529105"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1</w:t>
            </w:r>
            <w:r w:rsidRPr="009E033D">
              <w:rPr>
                <w:rFonts w:ascii="Arial" w:hAnsi="Arial" w:cs="Arial"/>
                <w:sz w:val="14"/>
                <w:szCs w:val="14"/>
              </w:rPr>
              <w:t>,</w:t>
            </w:r>
            <w:r w:rsidRPr="009E033D">
              <w:rPr>
                <w:rFonts w:ascii="Arial" w:hAnsi="Arial" w:cs="Arial"/>
                <w:sz w:val="14"/>
                <w:szCs w:val="14"/>
                <w:cs/>
              </w:rPr>
              <w:t>499</w:t>
            </w:r>
            <w:r w:rsidRPr="009E033D">
              <w:rPr>
                <w:rFonts w:ascii="Arial" w:hAnsi="Arial" w:cs="Arial"/>
                <w:sz w:val="14"/>
                <w:szCs w:val="14"/>
              </w:rPr>
              <w:t>,</w:t>
            </w:r>
            <w:r w:rsidRPr="009E033D">
              <w:rPr>
                <w:rFonts w:ascii="Arial" w:hAnsi="Arial" w:cs="Arial"/>
                <w:sz w:val="14"/>
                <w:szCs w:val="14"/>
                <w:cs/>
              </w:rPr>
              <w:t>933</w:t>
            </w:r>
          </w:p>
        </w:tc>
        <w:tc>
          <w:tcPr>
            <w:tcW w:w="1197" w:type="dxa"/>
            <w:gridSpan w:val="2"/>
            <w:vAlign w:val="bottom"/>
          </w:tcPr>
          <w:p w14:paraId="55923293"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r>
      <w:tr w:rsidR="00785493" w:rsidRPr="009E033D" w14:paraId="6863A0C2" w14:textId="77777777" w:rsidTr="00713161">
        <w:tc>
          <w:tcPr>
            <w:tcW w:w="2765" w:type="dxa"/>
            <w:vAlign w:val="bottom"/>
          </w:tcPr>
          <w:p w14:paraId="11793416" w14:textId="77777777" w:rsidR="00785493" w:rsidRPr="009E033D" w:rsidRDefault="00785493" w:rsidP="00713161">
            <w:pPr>
              <w:spacing w:line="360" w:lineRule="auto"/>
              <w:ind w:left="175" w:hanging="175"/>
              <w:rPr>
                <w:rFonts w:ascii="Arial" w:hAnsi="Arial" w:cs="Arial"/>
                <w:sz w:val="14"/>
                <w:szCs w:val="14"/>
              </w:rPr>
            </w:pPr>
            <w:r w:rsidRPr="009E033D">
              <w:rPr>
                <w:rFonts w:ascii="Arial" w:hAnsi="Arial" w:cs="Arial"/>
                <w:sz w:val="14"/>
                <w:szCs w:val="14"/>
              </w:rPr>
              <w:t>Provision for cost of dismantling advertising billboards</w:t>
            </w:r>
          </w:p>
        </w:tc>
        <w:tc>
          <w:tcPr>
            <w:tcW w:w="1116" w:type="dxa"/>
            <w:vAlign w:val="bottom"/>
          </w:tcPr>
          <w:p w14:paraId="71CFE68A"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rPr>
              <w:t>2,178,594</w:t>
            </w:r>
          </w:p>
        </w:tc>
        <w:tc>
          <w:tcPr>
            <w:tcW w:w="1161" w:type="dxa"/>
          </w:tcPr>
          <w:p w14:paraId="4FCC1EF6" w14:textId="77777777" w:rsidR="00785493" w:rsidRPr="009E033D" w:rsidRDefault="00785493" w:rsidP="00713161">
            <w:pPr>
              <w:spacing w:line="360" w:lineRule="auto"/>
              <w:ind w:hanging="234"/>
              <w:jc w:val="center"/>
              <w:rPr>
                <w:rFonts w:ascii="Arial" w:hAnsi="Arial" w:cstheme="minorBidi"/>
                <w:sz w:val="14"/>
                <w:szCs w:val="14"/>
              </w:rPr>
            </w:pPr>
          </w:p>
          <w:p w14:paraId="64CCB3AF"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tcPr>
          <w:p w14:paraId="1C162521" w14:textId="77777777" w:rsidR="00785493" w:rsidRPr="009E033D" w:rsidRDefault="00785493" w:rsidP="00713161">
            <w:pPr>
              <w:spacing w:line="360" w:lineRule="auto"/>
              <w:ind w:hanging="234"/>
              <w:jc w:val="center"/>
              <w:rPr>
                <w:rFonts w:ascii="Arial" w:hAnsi="Arial" w:cstheme="minorBidi"/>
                <w:sz w:val="14"/>
                <w:szCs w:val="14"/>
              </w:rPr>
            </w:pPr>
          </w:p>
          <w:p w14:paraId="189B33B0"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072" w:type="dxa"/>
            <w:vAlign w:val="bottom"/>
          </w:tcPr>
          <w:p w14:paraId="151AB278" w14:textId="7C90316F"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3C3D5CAB"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(2</w:t>
            </w:r>
            <w:r w:rsidRPr="009E033D">
              <w:rPr>
                <w:rFonts w:ascii="Arial" w:hAnsi="Arial" w:cs="Arial"/>
                <w:sz w:val="14"/>
                <w:szCs w:val="14"/>
              </w:rPr>
              <w:t>,</w:t>
            </w:r>
            <w:r w:rsidRPr="009E033D">
              <w:rPr>
                <w:rFonts w:ascii="Arial" w:hAnsi="Arial" w:cs="Arial"/>
                <w:sz w:val="14"/>
                <w:szCs w:val="14"/>
                <w:cs/>
              </w:rPr>
              <w:t>178</w:t>
            </w:r>
            <w:r w:rsidRPr="009E033D">
              <w:rPr>
                <w:rFonts w:ascii="Arial" w:hAnsi="Arial" w:cs="Arial"/>
                <w:sz w:val="14"/>
                <w:szCs w:val="14"/>
              </w:rPr>
              <w:t>,</w:t>
            </w:r>
            <w:r w:rsidRPr="009E033D">
              <w:rPr>
                <w:rFonts w:ascii="Arial" w:hAnsi="Arial" w:cs="Arial"/>
                <w:sz w:val="14"/>
                <w:szCs w:val="14"/>
                <w:cs/>
              </w:rPr>
              <w:t>594)</w:t>
            </w:r>
          </w:p>
        </w:tc>
        <w:tc>
          <w:tcPr>
            <w:tcW w:w="1197" w:type="dxa"/>
            <w:gridSpan w:val="2"/>
            <w:vAlign w:val="bottom"/>
          </w:tcPr>
          <w:p w14:paraId="1918D302"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r>
      <w:tr w:rsidR="00785493" w:rsidRPr="009E033D" w14:paraId="67A99983" w14:textId="77777777" w:rsidTr="00713161">
        <w:tc>
          <w:tcPr>
            <w:tcW w:w="2765" w:type="dxa"/>
            <w:vAlign w:val="bottom"/>
          </w:tcPr>
          <w:p w14:paraId="511B12AF" w14:textId="77777777" w:rsidR="00785493" w:rsidRPr="009E033D" w:rsidRDefault="00785493" w:rsidP="00713161">
            <w:pPr>
              <w:spacing w:line="360" w:lineRule="auto"/>
              <w:rPr>
                <w:rFonts w:ascii="Arial" w:hAnsi="Arial" w:cs="Arial"/>
                <w:sz w:val="14"/>
                <w:szCs w:val="14"/>
              </w:rPr>
            </w:pPr>
            <w:r w:rsidRPr="009E033D">
              <w:rPr>
                <w:rFonts w:ascii="Arial" w:hAnsi="Arial" w:cs="Arial"/>
                <w:sz w:val="14"/>
                <w:szCs w:val="14"/>
              </w:rPr>
              <w:t>Provision for loss on indemnity claims</w:t>
            </w:r>
          </w:p>
        </w:tc>
        <w:tc>
          <w:tcPr>
            <w:tcW w:w="1116" w:type="dxa"/>
            <w:vAlign w:val="bottom"/>
          </w:tcPr>
          <w:p w14:paraId="16A8A61C"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rPr>
              <w:t>2,362,395</w:t>
            </w:r>
          </w:p>
        </w:tc>
        <w:tc>
          <w:tcPr>
            <w:tcW w:w="1161" w:type="dxa"/>
          </w:tcPr>
          <w:p w14:paraId="5EF92E2D"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tcPr>
          <w:p w14:paraId="186D626C"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072" w:type="dxa"/>
            <w:vAlign w:val="bottom"/>
          </w:tcPr>
          <w:p w14:paraId="37657631" w14:textId="42C56C4E"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4A740F0A" w14:textId="52BF800C" w:rsidR="00785493" w:rsidRPr="009E033D" w:rsidRDefault="001202AF" w:rsidP="001202AF">
            <w:pPr>
              <w:spacing w:line="360" w:lineRule="auto"/>
              <w:ind w:hanging="234"/>
              <w:jc w:val="center"/>
              <w:rPr>
                <w:rFonts w:ascii="Arial" w:hAnsi="Arial" w:cs="Arial"/>
                <w:sz w:val="14"/>
                <w:szCs w:val="14"/>
              </w:rPr>
            </w:pPr>
            <w:r w:rsidRPr="009E033D">
              <w:rPr>
                <w:rFonts w:ascii="Arial" w:hAnsi="Arial" w:cs="Arial"/>
                <w:sz w:val="14"/>
                <w:szCs w:val="14"/>
              </w:rPr>
              <w:t xml:space="preserve">      </w:t>
            </w:r>
            <w:r w:rsidR="00AD3D51">
              <w:rPr>
                <w:rFonts w:ascii="Arial" w:hAnsi="Arial" w:cs="Arial"/>
                <w:sz w:val="14"/>
                <w:szCs w:val="14"/>
              </w:rPr>
              <w:t xml:space="preserve"> </w:t>
            </w:r>
            <w:r w:rsidRPr="009E033D">
              <w:rPr>
                <w:rFonts w:ascii="Arial" w:hAnsi="Arial" w:cs="Arial"/>
                <w:sz w:val="14"/>
                <w:szCs w:val="14"/>
              </w:rPr>
              <w:t xml:space="preserve">       </w:t>
            </w:r>
            <w:r w:rsidR="00785493" w:rsidRPr="009E033D">
              <w:rPr>
                <w:rFonts w:ascii="Arial" w:hAnsi="Arial" w:cs="Arial"/>
                <w:sz w:val="14"/>
                <w:szCs w:val="14"/>
                <w:cs/>
              </w:rPr>
              <w:t>-</w:t>
            </w:r>
          </w:p>
        </w:tc>
        <w:tc>
          <w:tcPr>
            <w:tcW w:w="1197" w:type="dxa"/>
            <w:gridSpan w:val="2"/>
            <w:vAlign w:val="bottom"/>
          </w:tcPr>
          <w:p w14:paraId="6171D948"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2</w:t>
            </w:r>
            <w:r w:rsidRPr="009E033D">
              <w:rPr>
                <w:rFonts w:ascii="Arial" w:hAnsi="Arial" w:cs="Arial"/>
                <w:sz w:val="14"/>
                <w:szCs w:val="14"/>
              </w:rPr>
              <w:t>,</w:t>
            </w:r>
            <w:r w:rsidRPr="009E033D">
              <w:rPr>
                <w:rFonts w:ascii="Arial" w:hAnsi="Arial" w:cs="Arial"/>
                <w:sz w:val="14"/>
                <w:szCs w:val="14"/>
                <w:cs/>
              </w:rPr>
              <w:t>362</w:t>
            </w:r>
            <w:r w:rsidRPr="009E033D">
              <w:rPr>
                <w:rFonts w:ascii="Arial" w:hAnsi="Arial" w:cs="Arial"/>
                <w:sz w:val="14"/>
                <w:szCs w:val="14"/>
              </w:rPr>
              <w:t>,</w:t>
            </w:r>
            <w:r w:rsidRPr="009E033D">
              <w:rPr>
                <w:rFonts w:ascii="Arial" w:hAnsi="Arial" w:cs="Arial"/>
                <w:sz w:val="14"/>
                <w:szCs w:val="14"/>
                <w:cs/>
              </w:rPr>
              <w:t>395</w:t>
            </w:r>
          </w:p>
        </w:tc>
      </w:tr>
      <w:tr w:rsidR="00785493" w:rsidRPr="009E033D" w14:paraId="2541DBF6" w14:textId="77777777" w:rsidTr="00713161">
        <w:tc>
          <w:tcPr>
            <w:tcW w:w="2765" w:type="dxa"/>
            <w:vAlign w:val="bottom"/>
          </w:tcPr>
          <w:p w14:paraId="7073282E" w14:textId="77777777" w:rsidR="00785493" w:rsidRPr="009E033D" w:rsidRDefault="00785493" w:rsidP="00713161">
            <w:pPr>
              <w:spacing w:line="360" w:lineRule="auto"/>
              <w:rPr>
                <w:rFonts w:ascii="Arial" w:hAnsi="Arial" w:cs="Arial"/>
                <w:sz w:val="14"/>
                <w:szCs w:val="14"/>
              </w:rPr>
            </w:pPr>
            <w:r w:rsidRPr="009E033D">
              <w:rPr>
                <w:rFonts w:ascii="Arial" w:hAnsi="Arial" w:cs="Arial"/>
                <w:sz w:val="14"/>
                <w:szCs w:val="14"/>
              </w:rPr>
              <w:t>Employee benefit obligations</w:t>
            </w:r>
          </w:p>
        </w:tc>
        <w:tc>
          <w:tcPr>
            <w:tcW w:w="1116" w:type="dxa"/>
            <w:vAlign w:val="bottom"/>
          </w:tcPr>
          <w:p w14:paraId="0CD954A4"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rPr>
              <w:t>1,156,798</w:t>
            </w:r>
          </w:p>
        </w:tc>
        <w:tc>
          <w:tcPr>
            <w:tcW w:w="1161" w:type="dxa"/>
          </w:tcPr>
          <w:p w14:paraId="0890C8A9"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vAlign w:val="bottom"/>
          </w:tcPr>
          <w:p w14:paraId="356EADE6"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517</w:t>
            </w:r>
            <w:r w:rsidRPr="009E033D">
              <w:rPr>
                <w:rFonts w:ascii="Arial" w:hAnsi="Arial" w:cs="Arial"/>
                <w:sz w:val="14"/>
                <w:szCs w:val="14"/>
              </w:rPr>
              <w:t>,</w:t>
            </w:r>
            <w:r w:rsidRPr="009E033D">
              <w:rPr>
                <w:rFonts w:ascii="Arial" w:hAnsi="Arial" w:cs="Arial"/>
                <w:sz w:val="14"/>
                <w:szCs w:val="14"/>
                <w:cs/>
              </w:rPr>
              <w:t>638</w:t>
            </w:r>
          </w:p>
        </w:tc>
        <w:tc>
          <w:tcPr>
            <w:tcW w:w="1072" w:type="dxa"/>
            <w:vAlign w:val="bottom"/>
          </w:tcPr>
          <w:p w14:paraId="7212145D"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69</w:t>
            </w:r>
            <w:r w:rsidRPr="009E033D">
              <w:rPr>
                <w:rFonts w:ascii="Arial" w:hAnsi="Arial" w:cs="Arial"/>
                <w:sz w:val="14"/>
                <w:szCs w:val="14"/>
              </w:rPr>
              <w:t>,</w:t>
            </w:r>
            <w:r w:rsidRPr="009E033D">
              <w:rPr>
                <w:rFonts w:ascii="Arial" w:hAnsi="Arial" w:cs="Arial"/>
                <w:sz w:val="14"/>
                <w:szCs w:val="14"/>
                <w:cs/>
              </w:rPr>
              <w:t>963</w:t>
            </w:r>
          </w:p>
        </w:tc>
        <w:tc>
          <w:tcPr>
            <w:tcW w:w="1132" w:type="dxa"/>
            <w:vAlign w:val="bottom"/>
          </w:tcPr>
          <w:p w14:paraId="3AA41C63"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(27</w:t>
            </w:r>
            <w:r w:rsidRPr="009E033D">
              <w:rPr>
                <w:rFonts w:ascii="Arial" w:hAnsi="Arial" w:cs="Arial"/>
                <w:sz w:val="14"/>
                <w:szCs w:val="14"/>
              </w:rPr>
              <w:t>,</w:t>
            </w:r>
            <w:r w:rsidRPr="009E033D">
              <w:rPr>
                <w:rFonts w:ascii="Arial" w:hAnsi="Arial" w:cs="Arial"/>
                <w:sz w:val="14"/>
                <w:szCs w:val="14"/>
                <w:cs/>
              </w:rPr>
              <w:t>900)</w:t>
            </w:r>
          </w:p>
        </w:tc>
        <w:tc>
          <w:tcPr>
            <w:tcW w:w="1197" w:type="dxa"/>
            <w:gridSpan w:val="2"/>
            <w:vAlign w:val="bottom"/>
          </w:tcPr>
          <w:p w14:paraId="44E1CB52"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1</w:t>
            </w:r>
            <w:r w:rsidRPr="009E033D">
              <w:rPr>
                <w:rFonts w:ascii="Arial" w:hAnsi="Arial" w:cs="Arial"/>
                <w:sz w:val="14"/>
                <w:szCs w:val="14"/>
              </w:rPr>
              <w:t>,</w:t>
            </w:r>
            <w:r w:rsidRPr="009E033D">
              <w:rPr>
                <w:rFonts w:ascii="Arial" w:hAnsi="Arial" w:cs="Arial"/>
                <w:sz w:val="14"/>
                <w:szCs w:val="14"/>
                <w:cs/>
              </w:rPr>
              <w:t>716</w:t>
            </w:r>
            <w:r w:rsidRPr="009E033D">
              <w:rPr>
                <w:rFonts w:ascii="Arial" w:hAnsi="Arial" w:cs="Arial"/>
                <w:sz w:val="14"/>
                <w:szCs w:val="14"/>
              </w:rPr>
              <w:t>,</w:t>
            </w:r>
            <w:r w:rsidRPr="009E033D">
              <w:rPr>
                <w:rFonts w:ascii="Arial" w:hAnsi="Arial" w:cs="Arial"/>
                <w:sz w:val="14"/>
                <w:szCs w:val="14"/>
                <w:cs/>
              </w:rPr>
              <w:t>499</w:t>
            </w:r>
          </w:p>
        </w:tc>
      </w:tr>
      <w:tr w:rsidR="00785493" w:rsidRPr="009E033D" w14:paraId="32A8896F" w14:textId="77777777" w:rsidTr="00713161">
        <w:tc>
          <w:tcPr>
            <w:tcW w:w="2765" w:type="dxa"/>
            <w:vAlign w:val="bottom"/>
          </w:tcPr>
          <w:p w14:paraId="6AA037AB" w14:textId="77777777" w:rsidR="00785493" w:rsidRPr="009E033D" w:rsidRDefault="00785493" w:rsidP="00713161">
            <w:pPr>
              <w:spacing w:line="360" w:lineRule="auto"/>
              <w:ind w:hanging="234"/>
              <w:rPr>
                <w:rFonts w:ascii="Arial" w:hAnsi="Arial" w:cs="Arial"/>
                <w:sz w:val="14"/>
                <w:szCs w:val="14"/>
              </w:rPr>
            </w:pPr>
          </w:p>
        </w:tc>
        <w:tc>
          <w:tcPr>
            <w:tcW w:w="1116" w:type="dxa"/>
            <w:vAlign w:val="bottom"/>
          </w:tcPr>
          <w:p w14:paraId="1F848A04" w14:textId="77777777" w:rsidR="00785493" w:rsidRPr="009E033D" w:rsidRDefault="00785493" w:rsidP="00713161">
            <w:pPr>
              <w:spacing w:line="360" w:lineRule="auto"/>
              <w:ind w:hanging="234"/>
              <w:jc w:val="right"/>
              <w:rPr>
                <w:rFonts w:ascii="Arial" w:hAnsi="Arial" w:cs="Arial"/>
                <w:sz w:val="14"/>
                <w:szCs w:val="14"/>
              </w:rPr>
            </w:pPr>
          </w:p>
        </w:tc>
        <w:tc>
          <w:tcPr>
            <w:tcW w:w="1161" w:type="dxa"/>
          </w:tcPr>
          <w:p w14:paraId="3AAF8EB3" w14:textId="77777777" w:rsidR="00785493" w:rsidRPr="009E033D" w:rsidRDefault="00785493" w:rsidP="00713161">
            <w:pPr>
              <w:spacing w:line="360" w:lineRule="auto"/>
              <w:ind w:hanging="234"/>
              <w:jc w:val="center"/>
              <w:rPr>
                <w:rFonts w:ascii="Arial" w:hAnsi="Arial" w:cs="Arial"/>
                <w:sz w:val="14"/>
                <w:szCs w:val="14"/>
              </w:rPr>
            </w:pPr>
          </w:p>
        </w:tc>
        <w:tc>
          <w:tcPr>
            <w:tcW w:w="1143" w:type="dxa"/>
            <w:vAlign w:val="bottom"/>
          </w:tcPr>
          <w:p w14:paraId="7C023B4C" w14:textId="77777777" w:rsidR="00785493" w:rsidRPr="009E033D" w:rsidRDefault="00785493" w:rsidP="00713161">
            <w:pPr>
              <w:spacing w:line="360" w:lineRule="auto"/>
              <w:ind w:hanging="234"/>
              <w:jc w:val="right"/>
              <w:rPr>
                <w:rFonts w:ascii="Arial" w:hAnsi="Arial" w:cs="Arial"/>
                <w:sz w:val="14"/>
                <w:szCs w:val="14"/>
              </w:rPr>
            </w:pPr>
          </w:p>
        </w:tc>
        <w:tc>
          <w:tcPr>
            <w:tcW w:w="1072" w:type="dxa"/>
            <w:vAlign w:val="bottom"/>
          </w:tcPr>
          <w:p w14:paraId="7CA9BD61" w14:textId="77777777" w:rsidR="00785493" w:rsidRPr="009E033D" w:rsidRDefault="00785493" w:rsidP="00713161">
            <w:pPr>
              <w:spacing w:line="360" w:lineRule="auto"/>
              <w:ind w:hanging="234"/>
              <w:jc w:val="right"/>
              <w:rPr>
                <w:rFonts w:ascii="Arial" w:hAnsi="Arial" w:cs="Arial"/>
                <w:sz w:val="14"/>
                <w:szCs w:val="14"/>
              </w:rPr>
            </w:pPr>
          </w:p>
        </w:tc>
        <w:tc>
          <w:tcPr>
            <w:tcW w:w="1132" w:type="dxa"/>
            <w:vAlign w:val="bottom"/>
          </w:tcPr>
          <w:p w14:paraId="16D32C4D" w14:textId="77777777" w:rsidR="00785493" w:rsidRPr="009E033D" w:rsidRDefault="00785493" w:rsidP="00713161">
            <w:pPr>
              <w:spacing w:line="360" w:lineRule="auto"/>
              <w:ind w:hanging="234"/>
              <w:jc w:val="right"/>
              <w:rPr>
                <w:rFonts w:ascii="Arial" w:hAnsi="Arial" w:cs="Arial"/>
                <w:sz w:val="14"/>
                <w:szCs w:val="14"/>
              </w:rPr>
            </w:pPr>
          </w:p>
        </w:tc>
        <w:tc>
          <w:tcPr>
            <w:tcW w:w="1197" w:type="dxa"/>
            <w:gridSpan w:val="2"/>
            <w:vAlign w:val="bottom"/>
          </w:tcPr>
          <w:p w14:paraId="3E573567" w14:textId="77777777" w:rsidR="00785493" w:rsidRPr="009E033D" w:rsidRDefault="00785493" w:rsidP="00713161">
            <w:pPr>
              <w:spacing w:line="360" w:lineRule="auto"/>
              <w:ind w:hanging="234"/>
              <w:jc w:val="right"/>
              <w:rPr>
                <w:rFonts w:ascii="Arial" w:hAnsi="Arial" w:cs="Arial"/>
                <w:sz w:val="14"/>
                <w:szCs w:val="14"/>
              </w:rPr>
            </w:pPr>
          </w:p>
        </w:tc>
      </w:tr>
      <w:tr w:rsidR="00785493" w:rsidRPr="009E033D" w14:paraId="01A58829" w14:textId="77777777" w:rsidTr="00713161">
        <w:tc>
          <w:tcPr>
            <w:tcW w:w="2765" w:type="dxa"/>
            <w:vAlign w:val="bottom"/>
          </w:tcPr>
          <w:p w14:paraId="06AD3913" w14:textId="77777777" w:rsidR="00785493" w:rsidRPr="009E033D" w:rsidRDefault="00785493" w:rsidP="00713161">
            <w:pPr>
              <w:spacing w:line="360" w:lineRule="auto"/>
              <w:rPr>
                <w:rFonts w:ascii="Arial" w:hAnsi="Arial" w:cs="Arial"/>
                <w:b/>
                <w:bCs/>
                <w:sz w:val="14"/>
                <w:szCs w:val="14"/>
              </w:rPr>
            </w:pPr>
            <w:r w:rsidRPr="009E033D">
              <w:rPr>
                <w:rFonts w:ascii="Arial" w:hAnsi="Arial" w:cs="Arial"/>
                <w:b/>
                <w:bCs/>
                <w:sz w:val="14"/>
                <w:szCs w:val="14"/>
              </w:rPr>
              <w:t xml:space="preserve">Deferred tax </w:t>
            </w:r>
            <w:proofErr w:type="gramStart"/>
            <w:r w:rsidRPr="009E033D">
              <w:rPr>
                <w:rFonts w:ascii="Arial" w:hAnsi="Arial" w:cs="Arial"/>
                <w:b/>
                <w:bCs/>
                <w:sz w:val="14"/>
                <w:szCs w:val="14"/>
              </w:rPr>
              <w:t>liabilities :</w:t>
            </w:r>
            <w:proofErr w:type="gramEnd"/>
          </w:p>
        </w:tc>
        <w:tc>
          <w:tcPr>
            <w:tcW w:w="1116" w:type="dxa"/>
            <w:vAlign w:val="bottom"/>
          </w:tcPr>
          <w:p w14:paraId="3E7347E6" w14:textId="77777777" w:rsidR="00785493" w:rsidRPr="009E033D" w:rsidRDefault="00785493" w:rsidP="00713161">
            <w:pPr>
              <w:spacing w:line="360" w:lineRule="auto"/>
              <w:ind w:hanging="234"/>
              <w:jc w:val="right"/>
              <w:rPr>
                <w:rFonts w:ascii="Arial" w:hAnsi="Arial" w:cs="Arial"/>
                <w:sz w:val="14"/>
                <w:szCs w:val="14"/>
              </w:rPr>
            </w:pPr>
          </w:p>
        </w:tc>
        <w:tc>
          <w:tcPr>
            <w:tcW w:w="1161" w:type="dxa"/>
          </w:tcPr>
          <w:p w14:paraId="679A0CA8" w14:textId="77777777" w:rsidR="00785493" w:rsidRPr="009E033D" w:rsidRDefault="00785493" w:rsidP="00713161">
            <w:pPr>
              <w:spacing w:line="360" w:lineRule="auto"/>
              <w:ind w:hanging="234"/>
              <w:jc w:val="center"/>
              <w:rPr>
                <w:rFonts w:ascii="Arial" w:hAnsi="Arial" w:cs="Arial"/>
                <w:sz w:val="14"/>
                <w:szCs w:val="14"/>
              </w:rPr>
            </w:pPr>
          </w:p>
        </w:tc>
        <w:tc>
          <w:tcPr>
            <w:tcW w:w="1143" w:type="dxa"/>
            <w:vAlign w:val="bottom"/>
          </w:tcPr>
          <w:p w14:paraId="1BE47B86" w14:textId="77777777" w:rsidR="00785493" w:rsidRPr="009E033D" w:rsidRDefault="00785493" w:rsidP="00713161">
            <w:pPr>
              <w:spacing w:line="360" w:lineRule="auto"/>
              <w:ind w:hanging="234"/>
              <w:jc w:val="right"/>
              <w:rPr>
                <w:rFonts w:ascii="Arial" w:hAnsi="Arial" w:cs="Arial"/>
                <w:sz w:val="14"/>
                <w:szCs w:val="14"/>
              </w:rPr>
            </w:pPr>
          </w:p>
        </w:tc>
        <w:tc>
          <w:tcPr>
            <w:tcW w:w="1072" w:type="dxa"/>
            <w:vAlign w:val="bottom"/>
          </w:tcPr>
          <w:p w14:paraId="27638C23" w14:textId="77777777" w:rsidR="00785493" w:rsidRPr="009E033D" w:rsidRDefault="00785493" w:rsidP="00713161">
            <w:pPr>
              <w:spacing w:line="360" w:lineRule="auto"/>
              <w:ind w:hanging="234"/>
              <w:jc w:val="right"/>
              <w:rPr>
                <w:rFonts w:ascii="Arial" w:hAnsi="Arial" w:cs="Arial"/>
                <w:sz w:val="14"/>
                <w:szCs w:val="14"/>
              </w:rPr>
            </w:pPr>
          </w:p>
        </w:tc>
        <w:tc>
          <w:tcPr>
            <w:tcW w:w="1132" w:type="dxa"/>
            <w:vAlign w:val="bottom"/>
          </w:tcPr>
          <w:p w14:paraId="3103E6FE" w14:textId="77777777" w:rsidR="00785493" w:rsidRPr="009E033D" w:rsidRDefault="00785493" w:rsidP="00713161">
            <w:pPr>
              <w:spacing w:line="360" w:lineRule="auto"/>
              <w:ind w:hanging="234"/>
              <w:jc w:val="right"/>
              <w:rPr>
                <w:rFonts w:ascii="Arial" w:hAnsi="Arial" w:cs="Arial"/>
                <w:sz w:val="14"/>
                <w:szCs w:val="14"/>
              </w:rPr>
            </w:pPr>
          </w:p>
        </w:tc>
        <w:tc>
          <w:tcPr>
            <w:tcW w:w="1197" w:type="dxa"/>
            <w:gridSpan w:val="2"/>
            <w:vAlign w:val="bottom"/>
          </w:tcPr>
          <w:p w14:paraId="7DC174AA" w14:textId="77777777" w:rsidR="00785493" w:rsidRPr="009E033D" w:rsidRDefault="00785493" w:rsidP="00713161">
            <w:pPr>
              <w:spacing w:line="360" w:lineRule="auto"/>
              <w:ind w:hanging="234"/>
              <w:jc w:val="right"/>
              <w:rPr>
                <w:rFonts w:ascii="Arial" w:hAnsi="Arial" w:cs="Arial"/>
                <w:sz w:val="14"/>
                <w:szCs w:val="14"/>
              </w:rPr>
            </w:pPr>
          </w:p>
        </w:tc>
      </w:tr>
      <w:tr w:rsidR="00785493" w:rsidRPr="009E033D" w14:paraId="14AC58F9" w14:textId="77777777" w:rsidTr="00713161">
        <w:tc>
          <w:tcPr>
            <w:tcW w:w="2765" w:type="dxa"/>
            <w:vAlign w:val="bottom"/>
          </w:tcPr>
          <w:p w14:paraId="46653DAC" w14:textId="77777777" w:rsidR="00785493" w:rsidRPr="009E033D" w:rsidRDefault="00785493" w:rsidP="00713161">
            <w:pPr>
              <w:spacing w:line="360" w:lineRule="auto"/>
              <w:ind w:left="175" w:hanging="175"/>
              <w:rPr>
                <w:rFonts w:ascii="Arial" w:hAnsi="Arial" w:cs="Arial"/>
                <w:b/>
                <w:bCs/>
                <w:sz w:val="14"/>
                <w:szCs w:val="14"/>
              </w:rPr>
            </w:pPr>
            <w:r w:rsidRPr="009E033D">
              <w:rPr>
                <w:rFonts w:ascii="Arial" w:hAnsi="Arial" w:cs="Arial"/>
                <w:sz w:val="14"/>
                <w:szCs w:val="14"/>
              </w:rPr>
              <w:t xml:space="preserve">Excess of fair value over carrying amount </w:t>
            </w:r>
            <w:proofErr w:type="gramStart"/>
            <w:r w:rsidRPr="009E033D">
              <w:rPr>
                <w:rFonts w:ascii="Arial" w:hAnsi="Arial" w:cs="Arial"/>
                <w:sz w:val="14"/>
                <w:szCs w:val="14"/>
              </w:rPr>
              <w:t>of  billboards</w:t>
            </w:r>
            <w:proofErr w:type="gramEnd"/>
          </w:p>
        </w:tc>
        <w:tc>
          <w:tcPr>
            <w:tcW w:w="1116" w:type="dxa"/>
            <w:vAlign w:val="bottom"/>
          </w:tcPr>
          <w:p w14:paraId="34FBD2D7" w14:textId="77777777" w:rsidR="00785493" w:rsidRPr="009E033D" w:rsidRDefault="00785493" w:rsidP="00713161">
            <w:pPr>
              <w:spacing w:line="360" w:lineRule="auto"/>
              <w:jc w:val="right"/>
              <w:rPr>
                <w:rFonts w:ascii="Arial" w:hAnsi="Arial" w:cs="Arial"/>
                <w:sz w:val="14"/>
                <w:szCs w:val="14"/>
              </w:rPr>
            </w:pPr>
            <w:r w:rsidRPr="009E033D">
              <w:rPr>
                <w:rFonts w:ascii="Arial" w:hAnsi="Arial" w:cs="Arial"/>
                <w:sz w:val="14"/>
                <w:szCs w:val="14"/>
              </w:rPr>
              <w:t>(36,592,456)</w:t>
            </w:r>
          </w:p>
        </w:tc>
        <w:tc>
          <w:tcPr>
            <w:tcW w:w="1161" w:type="dxa"/>
          </w:tcPr>
          <w:p w14:paraId="3BD461DD" w14:textId="77777777" w:rsidR="00785493" w:rsidRPr="009E033D" w:rsidRDefault="00785493" w:rsidP="00713161">
            <w:pPr>
              <w:spacing w:line="360" w:lineRule="auto"/>
              <w:ind w:hanging="234"/>
              <w:jc w:val="center"/>
              <w:rPr>
                <w:rFonts w:ascii="Arial" w:hAnsi="Arial" w:cstheme="minorBidi"/>
                <w:sz w:val="14"/>
                <w:szCs w:val="14"/>
              </w:rPr>
            </w:pPr>
          </w:p>
          <w:p w14:paraId="5DBB3A5E"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43" w:type="dxa"/>
            <w:vAlign w:val="bottom"/>
          </w:tcPr>
          <w:p w14:paraId="72BB153E"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1</w:t>
            </w:r>
            <w:r w:rsidRPr="009E033D">
              <w:rPr>
                <w:rFonts w:ascii="Arial" w:hAnsi="Arial" w:cs="Arial"/>
                <w:sz w:val="14"/>
                <w:szCs w:val="14"/>
              </w:rPr>
              <w:t>,</w:t>
            </w:r>
            <w:r w:rsidRPr="009E033D">
              <w:rPr>
                <w:rFonts w:ascii="Arial" w:hAnsi="Arial" w:cs="Arial"/>
                <w:sz w:val="14"/>
                <w:szCs w:val="14"/>
                <w:cs/>
              </w:rPr>
              <w:t>652</w:t>
            </w:r>
            <w:r w:rsidRPr="009E033D">
              <w:rPr>
                <w:rFonts w:ascii="Arial" w:hAnsi="Arial" w:cs="Arial"/>
                <w:sz w:val="14"/>
                <w:szCs w:val="14"/>
              </w:rPr>
              <w:t>,</w:t>
            </w:r>
            <w:r w:rsidRPr="009E033D">
              <w:rPr>
                <w:rFonts w:ascii="Arial" w:hAnsi="Arial" w:cs="Arial"/>
                <w:sz w:val="14"/>
                <w:szCs w:val="14"/>
                <w:cs/>
              </w:rPr>
              <w:t>583</w:t>
            </w:r>
          </w:p>
        </w:tc>
        <w:tc>
          <w:tcPr>
            <w:tcW w:w="1072" w:type="dxa"/>
            <w:vAlign w:val="bottom"/>
          </w:tcPr>
          <w:p w14:paraId="0E2AD759" w14:textId="2AD8C54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1C94337F" w14:textId="77777777" w:rsidR="00785493" w:rsidRPr="009E033D" w:rsidRDefault="00785493" w:rsidP="00713161">
            <w:pPr>
              <w:spacing w:line="360" w:lineRule="auto"/>
              <w:ind w:hanging="234"/>
              <w:jc w:val="right"/>
              <w:rPr>
                <w:rFonts w:ascii="Arial" w:hAnsi="Arial" w:cs="Arial"/>
                <w:sz w:val="14"/>
                <w:szCs w:val="14"/>
              </w:rPr>
            </w:pPr>
            <w:r w:rsidRPr="009E033D">
              <w:rPr>
                <w:rFonts w:ascii="Arial" w:hAnsi="Arial" w:cs="Arial"/>
                <w:sz w:val="14"/>
                <w:szCs w:val="14"/>
                <w:cs/>
              </w:rPr>
              <w:t>34</w:t>
            </w:r>
            <w:r w:rsidRPr="009E033D">
              <w:rPr>
                <w:rFonts w:ascii="Arial" w:hAnsi="Arial" w:cs="Arial"/>
                <w:sz w:val="14"/>
                <w:szCs w:val="14"/>
              </w:rPr>
              <w:t>,</w:t>
            </w:r>
            <w:r w:rsidRPr="009E033D">
              <w:rPr>
                <w:rFonts w:ascii="Arial" w:hAnsi="Arial" w:cs="Arial"/>
                <w:sz w:val="14"/>
                <w:szCs w:val="14"/>
                <w:cs/>
              </w:rPr>
              <w:t>939</w:t>
            </w:r>
            <w:r w:rsidRPr="009E033D">
              <w:rPr>
                <w:rFonts w:ascii="Arial" w:hAnsi="Arial" w:cs="Arial"/>
                <w:sz w:val="14"/>
                <w:szCs w:val="14"/>
              </w:rPr>
              <w:t>,</w:t>
            </w:r>
            <w:r w:rsidRPr="009E033D">
              <w:rPr>
                <w:rFonts w:ascii="Arial" w:hAnsi="Arial" w:cs="Arial"/>
                <w:sz w:val="14"/>
                <w:szCs w:val="14"/>
                <w:cs/>
              </w:rPr>
              <w:t>873</w:t>
            </w:r>
          </w:p>
        </w:tc>
        <w:tc>
          <w:tcPr>
            <w:tcW w:w="1197" w:type="dxa"/>
            <w:gridSpan w:val="2"/>
            <w:vAlign w:val="bottom"/>
          </w:tcPr>
          <w:p w14:paraId="7C885185" w14:textId="77777777" w:rsidR="00785493" w:rsidRPr="009E033D" w:rsidRDefault="00785493" w:rsidP="00713161">
            <w:pPr>
              <w:spacing w:line="360" w:lineRule="auto"/>
              <w:ind w:hanging="234"/>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r>
      <w:tr w:rsidR="00785493" w:rsidRPr="009E033D" w14:paraId="4B360DA7" w14:textId="77777777" w:rsidTr="001202AF">
        <w:trPr>
          <w:trHeight w:val="567"/>
        </w:trPr>
        <w:tc>
          <w:tcPr>
            <w:tcW w:w="2765" w:type="dxa"/>
            <w:vAlign w:val="bottom"/>
          </w:tcPr>
          <w:p w14:paraId="32DE1376" w14:textId="77777777" w:rsidR="00785493" w:rsidRPr="009E033D" w:rsidRDefault="00785493" w:rsidP="00713161">
            <w:pPr>
              <w:spacing w:line="360" w:lineRule="auto"/>
              <w:rPr>
                <w:rFonts w:ascii="Arial" w:hAnsi="Arial" w:cstheme="minorBidi"/>
                <w:sz w:val="14"/>
                <w:szCs w:val="14"/>
              </w:rPr>
            </w:pPr>
            <w:r w:rsidRPr="009E033D">
              <w:rPr>
                <w:rFonts w:ascii="Arial" w:hAnsi="Arial" w:cs="Arial"/>
                <w:sz w:val="14"/>
                <w:szCs w:val="14"/>
              </w:rPr>
              <w:t>Excess of fair value over carrying</w:t>
            </w:r>
          </w:p>
          <w:p w14:paraId="0C9D68E4" w14:textId="07ABA1AA" w:rsidR="00785493" w:rsidRPr="009E033D" w:rsidRDefault="00785493" w:rsidP="00713161">
            <w:pPr>
              <w:spacing w:line="360" w:lineRule="auto"/>
              <w:ind w:left="175"/>
              <w:rPr>
                <w:rFonts w:ascii="Arial" w:hAnsi="Arial" w:cstheme="minorBidi"/>
                <w:sz w:val="14"/>
                <w:szCs w:val="14"/>
              </w:rPr>
            </w:pPr>
            <w:r w:rsidRPr="009E033D">
              <w:rPr>
                <w:rFonts w:ascii="Arial" w:hAnsi="Arial" w:cs="Arial"/>
                <w:sz w:val="14"/>
                <w:szCs w:val="14"/>
              </w:rPr>
              <w:t xml:space="preserve">amount of </w:t>
            </w:r>
            <w:r w:rsidR="005303CB" w:rsidRPr="009E033D">
              <w:rPr>
                <w:rFonts w:ascii="Arial" w:hAnsi="Arial" w:cs="Arial"/>
                <w:sz w:val="14"/>
                <w:szCs w:val="14"/>
              </w:rPr>
              <w:t>i</w:t>
            </w:r>
            <w:r w:rsidRPr="009E033D">
              <w:rPr>
                <w:rFonts w:ascii="Arial" w:hAnsi="Arial" w:cs="Arial"/>
                <w:sz w:val="14"/>
                <w:szCs w:val="14"/>
              </w:rPr>
              <w:t>ntangible asset</w:t>
            </w:r>
          </w:p>
        </w:tc>
        <w:tc>
          <w:tcPr>
            <w:tcW w:w="1116" w:type="dxa"/>
            <w:vAlign w:val="bottom"/>
          </w:tcPr>
          <w:p w14:paraId="0DCDB033" w14:textId="77777777" w:rsidR="00785493" w:rsidRPr="009E033D" w:rsidRDefault="00785493" w:rsidP="00713161">
            <w:pPr>
              <w:pBdr>
                <w:bottom w:val="single" w:sz="4" w:space="1" w:color="auto"/>
              </w:pBdr>
              <w:spacing w:line="360" w:lineRule="auto"/>
              <w:jc w:val="center"/>
              <w:rPr>
                <w:rFonts w:ascii="Arial" w:hAnsi="Arial" w:cs="Arial"/>
                <w:sz w:val="14"/>
                <w:szCs w:val="14"/>
              </w:rPr>
            </w:pPr>
            <w:r w:rsidRPr="009E033D">
              <w:rPr>
                <w:rFonts w:ascii="Arial" w:hAnsi="Arial" w:cstheme="minorBidi" w:hint="cs"/>
                <w:sz w:val="14"/>
                <w:szCs w:val="14"/>
                <w:cs/>
              </w:rPr>
              <w:t xml:space="preserve">              </w:t>
            </w:r>
            <w:r w:rsidRPr="009E033D">
              <w:rPr>
                <w:rFonts w:ascii="Arial" w:hAnsi="Arial" w:cs="Arial"/>
                <w:sz w:val="14"/>
                <w:szCs w:val="14"/>
              </w:rPr>
              <w:t>-</w:t>
            </w:r>
          </w:p>
        </w:tc>
        <w:tc>
          <w:tcPr>
            <w:tcW w:w="1161" w:type="dxa"/>
            <w:vAlign w:val="bottom"/>
          </w:tcPr>
          <w:p w14:paraId="26ED3EF0" w14:textId="77777777" w:rsidR="00785493" w:rsidRPr="009E033D" w:rsidRDefault="00785493" w:rsidP="00713161">
            <w:pPr>
              <w:pBdr>
                <w:bottom w:val="single" w:sz="4" w:space="1" w:color="auto"/>
              </w:pBdr>
              <w:spacing w:line="360" w:lineRule="auto"/>
              <w:jc w:val="right"/>
              <w:rPr>
                <w:rFonts w:ascii="Arial" w:hAnsi="Arial" w:cs="Arial"/>
                <w:sz w:val="14"/>
                <w:szCs w:val="14"/>
              </w:rPr>
            </w:pPr>
          </w:p>
          <w:p w14:paraId="76944FAE" w14:textId="77777777" w:rsidR="00785493" w:rsidRPr="009E033D" w:rsidRDefault="00785493" w:rsidP="00713161">
            <w:pPr>
              <w:pBdr>
                <w:bottom w:val="single" w:sz="4" w:space="1" w:color="auto"/>
              </w:pBdr>
              <w:spacing w:line="360" w:lineRule="auto"/>
              <w:jc w:val="right"/>
              <w:rPr>
                <w:rFonts w:ascii="Arial" w:hAnsi="Arial" w:cs="Arial"/>
                <w:sz w:val="14"/>
                <w:szCs w:val="14"/>
              </w:rPr>
            </w:pPr>
            <w:r w:rsidRPr="009E033D">
              <w:rPr>
                <w:rFonts w:ascii="Arial" w:hAnsi="Arial" w:cs="Arial"/>
                <w:sz w:val="14"/>
                <w:szCs w:val="14"/>
              </w:rPr>
              <w:t>(48,969,537)</w:t>
            </w:r>
          </w:p>
        </w:tc>
        <w:tc>
          <w:tcPr>
            <w:tcW w:w="1143" w:type="dxa"/>
            <w:vAlign w:val="bottom"/>
          </w:tcPr>
          <w:p w14:paraId="32C1C5E4" w14:textId="77777777" w:rsidR="00785493" w:rsidRPr="009E033D" w:rsidRDefault="00785493" w:rsidP="00713161">
            <w:pPr>
              <w:pBdr>
                <w:bottom w:val="single" w:sz="4" w:space="1" w:color="auto"/>
              </w:pBdr>
              <w:spacing w:line="360" w:lineRule="auto"/>
              <w:jc w:val="right"/>
              <w:rPr>
                <w:rFonts w:ascii="Arial" w:hAnsi="Arial" w:cs="Arial"/>
                <w:sz w:val="14"/>
                <w:szCs w:val="14"/>
              </w:rPr>
            </w:pPr>
            <w:r w:rsidRPr="009E033D">
              <w:rPr>
                <w:rFonts w:ascii="Arial" w:hAnsi="Arial" w:cs="Arial"/>
                <w:sz w:val="14"/>
                <w:szCs w:val="14"/>
                <w:cs/>
              </w:rPr>
              <w:t>8</w:t>
            </w:r>
            <w:r w:rsidRPr="009E033D">
              <w:rPr>
                <w:rFonts w:ascii="Arial" w:hAnsi="Arial" w:cs="Arial"/>
                <w:sz w:val="14"/>
                <w:szCs w:val="14"/>
              </w:rPr>
              <w:t>,</w:t>
            </w:r>
            <w:r w:rsidRPr="009E033D">
              <w:rPr>
                <w:rFonts w:ascii="Arial" w:hAnsi="Arial" w:cs="Arial"/>
                <w:sz w:val="14"/>
                <w:szCs w:val="14"/>
                <w:cs/>
              </w:rPr>
              <w:t>578</w:t>
            </w:r>
            <w:r w:rsidRPr="009E033D">
              <w:rPr>
                <w:rFonts w:ascii="Arial" w:hAnsi="Arial" w:cs="Arial"/>
                <w:sz w:val="14"/>
                <w:szCs w:val="14"/>
              </w:rPr>
              <w:t>,</w:t>
            </w:r>
            <w:r w:rsidRPr="009E033D">
              <w:rPr>
                <w:rFonts w:ascii="Arial" w:hAnsi="Arial" w:cs="Arial"/>
                <w:sz w:val="14"/>
                <w:szCs w:val="14"/>
                <w:cs/>
              </w:rPr>
              <w:t>808</w:t>
            </w:r>
          </w:p>
        </w:tc>
        <w:tc>
          <w:tcPr>
            <w:tcW w:w="1072" w:type="dxa"/>
            <w:vAlign w:val="bottom"/>
          </w:tcPr>
          <w:p w14:paraId="4ED18316" w14:textId="159D6885" w:rsidR="00785493" w:rsidRPr="009E033D" w:rsidRDefault="00785493" w:rsidP="00713161">
            <w:pPr>
              <w:pBdr>
                <w:bottom w:val="single" w:sz="4" w:space="1" w:color="auto"/>
              </w:pBdr>
              <w:spacing w:line="360" w:lineRule="auto"/>
              <w:rPr>
                <w:rFonts w:ascii="Arial" w:hAnsi="Arial" w:cs="Arial"/>
                <w:sz w:val="14"/>
                <w:szCs w:val="14"/>
              </w:rPr>
            </w:pPr>
            <w:r w:rsidRPr="009E033D">
              <w:rPr>
                <w:rFonts w:ascii="Arial" w:hAnsi="Arial" w:cstheme="minorBidi" w:hint="cs"/>
                <w:sz w:val="14"/>
                <w:szCs w:val="14"/>
                <w:cs/>
              </w:rPr>
              <w:t xml:space="preserve">     </w:t>
            </w:r>
            <w:r w:rsidR="001202AF" w:rsidRPr="009E033D">
              <w:rPr>
                <w:rFonts w:ascii="Arial" w:hAnsi="Arial" w:cstheme="minorBidi"/>
                <w:sz w:val="14"/>
                <w:szCs w:val="14"/>
              </w:rPr>
              <w:t xml:space="preserve">  </w:t>
            </w:r>
            <w:r w:rsidRPr="009E033D">
              <w:rPr>
                <w:rFonts w:ascii="Arial" w:hAnsi="Arial" w:cstheme="minorBidi" w:hint="cs"/>
                <w:sz w:val="14"/>
                <w:szCs w:val="14"/>
                <w:cs/>
              </w:rPr>
              <w:t xml:space="preserve">       </w:t>
            </w:r>
            <w:r w:rsidR="00AD3D51">
              <w:rPr>
                <w:rFonts w:ascii="Arial" w:hAnsi="Arial" w:cstheme="minorBidi"/>
                <w:sz w:val="14"/>
                <w:szCs w:val="14"/>
              </w:rPr>
              <w:t xml:space="preserve">  </w:t>
            </w:r>
            <w:r w:rsidRPr="009E033D">
              <w:rPr>
                <w:rFonts w:ascii="Arial" w:hAnsi="Arial" w:cstheme="minorBidi" w:hint="cs"/>
                <w:sz w:val="14"/>
                <w:szCs w:val="14"/>
                <w:cs/>
              </w:rPr>
              <w:t xml:space="preserve">     </w:t>
            </w:r>
            <w:r w:rsidRPr="009E033D">
              <w:rPr>
                <w:rFonts w:ascii="Arial" w:hAnsi="Arial" w:cs="Arial"/>
                <w:sz w:val="14"/>
                <w:szCs w:val="14"/>
              </w:rPr>
              <w:t>-</w:t>
            </w:r>
          </w:p>
        </w:tc>
        <w:tc>
          <w:tcPr>
            <w:tcW w:w="1132" w:type="dxa"/>
            <w:vAlign w:val="bottom"/>
          </w:tcPr>
          <w:p w14:paraId="569EB2DD" w14:textId="1AB8D740" w:rsidR="00785493" w:rsidRPr="009E033D" w:rsidRDefault="001202AF" w:rsidP="001202AF">
            <w:pPr>
              <w:pBdr>
                <w:bottom w:val="single" w:sz="4" w:space="1" w:color="auto"/>
              </w:pBdr>
              <w:spacing w:line="360" w:lineRule="auto"/>
              <w:jc w:val="center"/>
              <w:rPr>
                <w:rFonts w:ascii="Arial" w:hAnsi="Arial" w:cs="Arial"/>
                <w:sz w:val="14"/>
                <w:szCs w:val="14"/>
              </w:rPr>
            </w:pPr>
            <w:r w:rsidRPr="009E033D">
              <w:rPr>
                <w:rFonts w:ascii="Arial" w:hAnsi="Arial" w:cs="Arial"/>
                <w:sz w:val="14"/>
                <w:szCs w:val="14"/>
              </w:rPr>
              <w:t xml:space="preserve">         </w:t>
            </w:r>
            <w:r w:rsidR="00785493" w:rsidRPr="009E033D">
              <w:rPr>
                <w:rFonts w:ascii="Arial" w:hAnsi="Arial" w:cs="Arial"/>
                <w:sz w:val="14"/>
                <w:szCs w:val="14"/>
                <w:cs/>
              </w:rPr>
              <w:t>-</w:t>
            </w:r>
          </w:p>
        </w:tc>
        <w:tc>
          <w:tcPr>
            <w:tcW w:w="1197" w:type="dxa"/>
            <w:gridSpan w:val="2"/>
            <w:vAlign w:val="bottom"/>
          </w:tcPr>
          <w:p w14:paraId="2140BA41" w14:textId="77777777" w:rsidR="00785493" w:rsidRPr="009E033D" w:rsidRDefault="00785493" w:rsidP="00713161">
            <w:pPr>
              <w:pBdr>
                <w:bottom w:val="single" w:sz="4" w:space="1" w:color="auto"/>
              </w:pBdr>
              <w:spacing w:line="360" w:lineRule="auto"/>
              <w:jc w:val="right"/>
              <w:rPr>
                <w:rFonts w:ascii="Arial" w:hAnsi="Arial" w:cs="Arial"/>
                <w:sz w:val="14"/>
                <w:szCs w:val="14"/>
              </w:rPr>
            </w:pPr>
            <w:r w:rsidRPr="009E033D">
              <w:rPr>
                <w:rFonts w:ascii="Arial" w:hAnsi="Arial" w:cs="Arial"/>
                <w:sz w:val="14"/>
                <w:szCs w:val="14"/>
                <w:cs/>
              </w:rPr>
              <w:t>(40</w:t>
            </w:r>
            <w:r w:rsidRPr="009E033D">
              <w:rPr>
                <w:rFonts w:ascii="Arial" w:hAnsi="Arial" w:cs="Arial"/>
                <w:sz w:val="14"/>
                <w:szCs w:val="14"/>
              </w:rPr>
              <w:t>,</w:t>
            </w:r>
            <w:r w:rsidRPr="009E033D">
              <w:rPr>
                <w:rFonts w:ascii="Arial" w:hAnsi="Arial" w:cs="Arial"/>
                <w:sz w:val="14"/>
                <w:szCs w:val="14"/>
                <w:cs/>
              </w:rPr>
              <w:t>390</w:t>
            </w:r>
            <w:r w:rsidRPr="009E033D">
              <w:rPr>
                <w:rFonts w:ascii="Arial" w:hAnsi="Arial" w:cs="Arial"/>
                <w:sz w:val="14"/>
                <w:szCs w:val="14"/>
              </w:rPr>
              <w:t>,</w:t>
            </w:r>
            <w:r w:rsidRPr="009E033D">
              <w:rPr>
                <w:rFonts w:ascii="Arial" w:hAnsi="Arial" w:cs="Arial"/>
                <w:sz w:val="14"/>
                <w:szCs w:val="14"/>
                <w:cs/>
              </w:rPr>
              <w:t>729)</w:t>
            </w:r>
          </w:p>
        </w:tc>
      </w:tr>
      <w:tr w:rsidR="00785493" w:rsidRPr="009E033D" w14:paraId="1A733F7F" w14:textId="77777777" w:rsidTr="00713161">
        <w:tc>
          <w:tcPr>
            <w:tcW w:w="2765" w:type="dxa"/>
            <w:vAlign w:val="bottom"/>
          </w:tcPr>
          <w:p w14:paraId="73B6A8CA" w14:textId="77777777" w:rsidR="00785493" w:rsidRPr="009E033D" w:rsidRDefault="00785493" w:rsidP="00713161">
            <w:pPr>
              <w:spacing w:line="360" w:lineRule="auto"/>
              <w:rPr>
                <w:rFonts w:ascii="Arial" w:hAnsi="Arial" w:cs="Arial"/>
                <w:b/>
                <w:bCs/>
                <w:sz w:val="14"/>
                <w:szCs w:val="14"/>
              </w:rPr>
            </w:pPr>
          </w:p>
        </w:tc>
        <w:tc>
          <w:tcPr>
            <w:tcW w:w="1116" w:type="dxa"/>
            <w:vAlign w:val="bottom"/>
          </w:tcPr>
          <w:p w14:paraId="41764784"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rPr>
              <w:t>(26,109,824)</w:t>
            </w:r>
          </w:p>
        </w:tc>
        <w:tc>
          <w:tcPr>
            <w:tcW w:w="1161" w:type="dxa"/>
            <w:vAlign w:val="bottom"/>
          </w:tcPr>
          <w:p w14:paraId="71A26FC9"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rPr>
              <w:t>(48,969,537)</w:t>
            </w:r>
          </w:p>
        </w:tc>
        <w:tc>
          <w:tcPr>
            <w:tcW w:w="1143" w:type="dxa"/>
            <w:vAlign w:val="bottom"/>
          </w:tcPr>
          <w:p w14:paraId="7FA7743E"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cs/>
              </w:rPr>
              <w:t>11</w:t>
            </w:r>
            <w:r w:rsidRPr="009E033D">
              <w:rPr>
                <w:rFonts w:ascii="Arial" w:hAnsi="Arial" w:cs="Arial"/>
                <w:sz w:val="14"/>
                <w:szCs w:val="14"/>
              </w:rPr>
              <w:t>,</w:t>
            </w:r>
            <w:r w:rsidRPr="009E033D">
              <w:rPr>
                <w:rFonts w:ascii="Arial" w:hAnsi="Arial" w:cs="Arial"/>
                <w:sz w:val="14"/>
                <w:szCs w:val="14"/>
                <w:cs/>
              </w:rPr>
              <w:t>955</w:t>
            </w:r>
            <w:r w:rsidRPr="009E033D">
              <w:rPr>
                <w:rFonts w:ascii="Arial" w:hAnsi="Arial" w:cs="Arial"/>
                <w:sz w:val="14"/>
                <w:szCs w:val="14"/>
              </w:rPr>
              <w:t>,</w:t>
            </w:r>
            <w:r w:rsidRPr="009E033D">
              <w:rPr>
                <w:rFonts w:ascii="Arial" w:hAnsi="Arial" w:cs="Arial"/>
                <w:sz w:val="14"/>
                <w:szCs w:val="14"/>
                <w:cs/>
              </w:rPr>
              <w:t>385</w:t>
            </w:r>
          </w:p>
        </w:tc>
        <w:tc>
          <w:tcPr>
            <w:tcW w:w="1072" w:type="dxa"/>
            <w:vAlign w:val="bottom"/>
          </w:tcPr>
          <w:p w14:paraId="56236309"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cs/>
              </w:rPr>
              <w:t>69</w:t>
            </w:r>
            <w:r w:rsidRPr="009E033D">
              <w:rPr>
                <w:rFonts w:ascii="Arial" w:hAnsi="Arial" w:cs="Arial"/>
                <w:sz w:val="14"/>
                <w:szCs w:val="14"/>
              </w:rPr>
              <w:t>,</w:t>
            </w:r>
            <w:r w:rsidRPr="009E033D">
              <w:rPr>
                <w:rFonts w:ascii="Arial" w:hAnsi="Arial" w:cs="Arial"/>
                <w:sz w:val="14"/>
                <w:szCs w:val="14"/>
                <w:cs/>
              </w:rPr>
              <w:t>963</w:t>
            </w:r>
          </w:p>
        </w:tc>
        <w:tc>
          <w:tcPr>
            <w:tcW w:w="1132" w:type="dxa"/>
            <w:vAlign w:val="bottom"/>
          </w:tcPr>
          <w:p w14:paraId="269B3B7E"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cs/>
              </w:rPr>
              <w:t>34</w:t>
            </w:r>
            <w:r w:rsidRPr="009E033D">
              <w:rPr>
                <w:rFonts w:ascii="Arial" w:hAnsi="Arial" w:cs="Arial"/>
                <w:sz w:val="14"/>
                <w:szCs w:val="14"/>
              </w:rPr>
              <w:t>,</w:t>
            </w:r>
            <w:r w:rsidRPr="009E033D">
              <w:rPr>
                <w:rFonts w:ascii="Arial" w:hAnsi="Arial" w:cs="Arial"/>
                <w:sz w:val="14"/>
                <w:szCs w:val="14"/>
                <w:cs/>
              </w:rPr>
              <w:t>237</w:t>
            </w:r>
            <w:r w:rsidRPr="009E033D">
              <w:rPr>
                <w:rFonts w:ascii="Arial" w:hAnsi="Arial" w:cs="Arial"/>
                <w:sz w:val="14"/>
                <w:szCs w:val="14"/>
              </w:rPr>
              <w:t>,</w:t>
            </w:r>
            <w:r w:rsidRPr="009E033D">
              <w:rPr>
                <w:rFonts w:ascii="Arial" w:hAnsi="Arial" w:cs="Arial"/>
                <w:sz w:val="14"/>
                <w:szCs w:val="14"/>
                <w:cs/>
              </w:rPr>
              <w:t>071</w:t>
            </w:r>
          </w:p>
        </w:tc>
        <w:tc>
          <w:tcPr>
            <w:tcW w:w="1197" w:type="dxa"/>
            <w:gridSpan w:val="2"/>
            <w:vAlign w:val="bottom"/>
          </w:tcPr>
          <w:p w14:paraId="2C4627D7" w14:textId="77777777" w:rsidR="00785493" w:rsidRPr="009E033D" w:rsidRDefault="00785493" w:rsidP="00713161">
            <w:pPr>
              <w:pBdr>
                <w:bottom w:val="single" w:sz="12" w:space="1" w:color="auto"/>
              </w:pBdr>
              <w:spacing w:line="360" w:lineRule="auto"/>
              <w:jc w:val="right"/>
              <w:rPr>
                <w:rFonts w:ascii="Arial" w:hAnsi="Arial" w:cs="Arial"/>
                <w:sz w:val="14"/>
                <w:szCs w:val="14"/>
              </w:rPr>
            </w:pPr>
            <w:r w:rsidRPr="009E033D">
              <w:rPr>
                <w:rFonts w:ascii="Arial" w:hAnsi="Arial" w:cs="Arial"/>
                <w:sz w:val="14"/>
                <w:szCs w:val="14"/>
                <w:cs/>
              </w:rPr>
              <w:t>(28</w:t>
            </w:r>
            <w:r w:rsidRPr="009E033D">
              <w:rPr>
                <w:rFonts w:ascii="Arial" w:hAnsi="Arial" w:cs="Arial"/>
                <w:sz w:val="14"/>
                <w:szCs w:val="14"/>
              </w:rPr>
              <w:t>,</w:t>
            </w:r>
            <w:r w:rsidRPr="009E033D">
              <w:rPr>
                <w:rFonts w:ascii="Arial" w:hAnsi="Arial" w:cs="Arial"/>
                <w:sz w:val="14"/>
                <w:szCs w:val="14"/>
                <w:cs/>
              </w:rPr>
              <w:t>816</w:t>
            </w:r>
            <w:r w:rsidRPr="009E033D">
              <w:rPr>
                <w:rFonts w:ascii="Arial" w:hAnsi="Arial" w:cs="Arial"/>
                <w:sz w:val="14"/>
                <w:szCs w:val="14"/>
              </w:rPr>
              <w:t>,</w:t>
            </w:r>
            <w:r w:rsidRPr="009E033D">
              <w:rPr>
                <w:rFonts w:ascii="Arial" w:hAnsi="Arial" w:cs="Arial"/>
                <w:sz w:val="14"/>
                <w:szCs w:val="14"/>
                <w:cs/>
              </w:rPr>
              <w:t>942)</w:t>
            </w:r>
          </w:p>
        </w:tc>
      </w:tr>
    </w:tbl>
    <w:p w14:paraId="1F5236F8" w14:textId="77777777" w:rsidR="00785493" w:rsidRPr="009E033D" w:rsidRDefault="00785493" w:rsidP="00F12D6C">
      <w:pPr>
        <w:pStyle w:val="BodyTextIndent3"/>
        <w:tabs>
          <w:tab w:val="left" w:pos="1062"/>
        </w:tabs>
        <w:spacing w:line="360" w:lineRule="auto"/>
        <w:ind w:left="1062" w:firstLine="0"/>
        <w:rPr>
          <w:rFonts w:ascii="Arial" w:hAnsi="Arial" w:cs="Arial"/>
          <w:bCs/>
          <w:sz w:val="19"/>
          <w:szCs w:val="19"/>
          <w:lang w:val="en-GB"/>
        </w:rPr>
      </w:pPr>
    </w:p>
    <w:p w14:paraId="0286EED3" w14:textId="3296C8FF" w:rsidR="00660B8F" w:rsidRPr="009E033D" w:rsidRDefault="00660B8F" w:rsidP="00571723">
      <w:pPr>
        <w:pStyle w:val="BodyTextIndent3"/>
        <w:tabs>
          <w:tab w:val="left" w:pos="993"/>
        </w:tabs>
        <w:spacing w:line="360" w:lineRule="auto"/>
        <w:ind w:left="426" w:firstLine="0"/>
        <w:rPr>
          <w:rFonts w:ascii="Arial" w:hAnsi="Arial" w:cs="Arial"/>
          <w:bCs/>
          <w:sz w:val="19"/>
          <w:szCs w:val="19"/>
          <w:lang w:val="en-GB"/>
        </w:rPr>
      </w:pPr>
      <w:r w:rsidRPr="009E033D">
        <w:rPr>
          <w:rFonts w:ascii="Arial" w:hAnsi="Arial" w:cs="Arial"/>
          <w:bCs/>
          <w:sz w:val="19"/>
          <w:szCs w:val="19"/>
          <w:lang w:val="en-GB"/>
        </w:rPr>
        <w:t>As at 31 December 20</w:t>
      </w:r>
      <w:r w:rsidR="00F027ED" w:rsidRPr="009E033D">
        <w:rPr>
          <w:rFonts w:ascii="Arial" w:hAnsi="Arial" w:cs="Arial"/>
          <w:bCs/>
          <w:sz w:val="19"/>
          <w:szCs w:val="19"/>
          <w:lang w:val="en-GB"/>
        </w:rPr>
        <w:t>20</w:t>
      </w:r>
      <w:r w:rsidRPr="009E033D">
        <w:rPr>
          <w:rFonts w:ascii="Arial" w:hAnsi="Arial" w:cs="Arial"/>
          <w:bCs/>
          <w:sz w:val="19"/>
          <w:szCs w:val="19"/>
          <w:lang w:val="en-GB"/>
        </w:rPr>
        <w:t xml:space="preserve">, the </w:t>
      </w:r>
      <w:r w:rsidR="007D5952" w:rsidRPr="009E033D">
        <w:rPr>
          <w:rFonts w:ascii="Arial" w:hAnsi="Arial" w:cs="Arial"/>
          <w:bCs/>
          <w:sz w:val="19"/>
          <w:szCs w:val="19"/>
          <w:lang w:val="en-GB"/>
        </w:rPr>
        <w:t>Group</w:t>
      </w:r>
      <w:r w:rsidR="00C96525" w:rsidRPr="009E033D">
        <w:rPr>
          <w:rFonts w:ascii="Arial" w:hAnsi="Arial" w:cstheme="minorBidi" w:hint="cs"/>
          <w:bCs/>
          <w:sz w:val="19"/>
          <w:szCs w:val="24"/>
          <w:cs/>
          <w:lang w:val="en-GB" w:bidi="th-TH"/>
        </w:rPr>
        <w:t xml:space="preserve"> </w:t>
      </w:r>
      <w:r w:rsidR="00C96525" w:rsidRPr="009E033D">
        <w:rPr>
          <w:rFonts w:ascii="Arial" w:hAnsi="Arial" w:cstheme="minorBidi"/>
          <w:bCs/>
          <w:sz w:val="19"/>
          <w:szCs w:val="24"/>
          <w:lang w:bidi="th-TH"/>
        </w:rPr>
        <w:t xml:space="preserve">and the Company </w:t>
      </w:r>
      <w:r w:rsidRPr="009E033D">
        <w:rPr>
          <w:rFonts w:ascii="Arial" w:hAnsi="Arial" w:cs="Arial"/>
          <w:bCs/>
          <w:sz w:val="19"/>
          <w:szCs w:val="19"/>
          <w:lang w:val="en-GB"/>
        </w:rPr>
        <w:t>ha</w:t>
      </w:r>
      <w:r w:rsidR="00C96525" w:rsidRPr="009E033D">
        <w:rPr>
          <w:rFonts w:ascii="Arial" w:hAnsi="Arial" w:cs="Arial"/>
          <w:bCs/>
          <w:sz w:val="19"/>
          <w:szCs w:val="19"/>
          <w:lang w:val="en-GB"/>
        </w:rPr>
        <w:t>ve</w:t>
      </w:r>
      <w:r w:rsidRPr="009E033D">
        <w:rPr>
          <w:rFonts w:ascii="Arial" w:hAnsi="Arial" w:cs="Arial"/>
          <w:bCs/>
          <w:sz w:val="19"/>
          <w:szCs w:val="19"/>
          <w:lang w:val="en-GB"/>
        </w:rPr>
        <w:t xml:space="preserve"> unutilized taxable losses which had not been included in the calculation of deferred tax assets to be </w:t>
      </w:r>
      <w:r w:rsidR="00CC1105" w:rsidRPr="009E033D">
        <w:rPr>
          <w:rFonts w:ascii="Arial" w:hAnsi="Arial" w:cs="Arial"/>
          <w:bCs/>
          <w:sz w:val="19"/>
          <w:szCs w:val="19"/>
          <w:lang w:val="en-GB"/>
        </w:rPr>
        <w:t>recognised</w:t>
      </w:r>
      <w:r w:rsidRPr="009E033D">
        <w:rPr>
          <w:rFonts w:ascii="Arial" w:hAnsi="Arial" w:cs="Arial"/>
          <w:bCs/>
          <w:sz w:val="19"/>
          <w:szCs w:val="19"/>
          <w:lang w:val="en-GB"/>
        </w:rPr>
        <w:t xml:space="preserve"> in the statement of financial position in the amount of Baht </w:t>
      </w:r>
      <w:r w:rsidR="003C1BC1" w:rsidRPr="009E033D">
        <w:rPr>
          <w:rFonts w:ascii="Arial" w:hAnsi="Arial" w:cs="Browallia New"/>
          <w:bCs/>
          <w:sz w:val="19"/>
          <w:szCs w:val="24"/>
          <w:lang w:bidi="th-TH"/>
        </w:rPr>
        <w:t>527</w:t>
      </w:r>
      <w:r w:rsidRPr="009E033D">
        <w:rPr>
          <w:rFonts w:ascii="Arial" w:hAnsi="Arial" w:cs="Arial"/>
          <w:bCs/>
          <w:sz w:val="19"/>
          <w:szCs w:val="19"/>
          <w:lang w:val="en-GB"/>
        </w:rPr>
        <w:t xml:space="preserve"> million (201</w:t>
      </w:r>
      <w:r w:rsidR="00F027ED" w:rsidRPr="009E033D">
        <w:rPr>
          <w:rFonts w:ascii="Arial" w:hAnsi="Arial" w:cs="Arial"/>
          <w:bCs/>
          <w:sz w:val="19"/>
          <w:szCs w:val="19"/>
          <w:lang w:val="en-GB"/>
        </w:rPr>
        <w:t>9</w:t>
      </w:r>
      <w:r w:rsidRPr="009E033D">
        <w:rPr>
          <w:rFonts w:ascii="Arial" w:hAnsi="Arial" w:cs="Arial"/>
          <w:bCs/>
          <w:sz w:val="19"/>
          <w:szCs w:val="19"/>
          <w:lang w:val="en-GB"/>
        </w:rPr>
        <w:t xml:space="preserve"> : of Baht </w:t>
      </w:r>
      <w:r w:rsidR="005709D3" w:rsidRPr="009E033D">
        <w:rPr>
          <w:rFonts w:ascii="Arial" w:hAnsi="Arial" w:cs="Arial"/>
          <w:bCs/>
          <w:sz w:val="19"/>
          <w:szCs w:val="19"/>
          <w:lang w:val="en-GB"/>
        </w:rPr>
        <w:t>454</w:t>
      </w:r>
      <w:r w:rsidRPr="009E033D">
        <w:rPr>
          <w:rFonts w:ascii="Arial" w:hAnsi="Arial" w:cs="Arial"/>
          <w:bCs/>
          <w:sz w:val="19"/>
          <w:szCs w:val="19"/>
          <w:lang w:val="en-GB"/>
        </w:rPr>
        <w:t xml:space="preserve"> million)</w:t>
      </w:r>
      <w:r w:rsidR="00C96525" w:rsidRPr="009E033D">
        <w:rPr>
          <w:rFonts w:ascii="Arial" w:hAnsi="Arial" w:cs="Arial"/>
          <w:bCs/>
          <w:sz w:val="19"/>
          <w:szCs w:val="19"/>
          <w:lang w:val="en-GB"/>
        </w:rPr>
        <w:t xml:space="preserve"> and </w:t>
      </w:r>
      <w:r w:rsidR="00931C1F" w:rsidRPr="009E033D">
        <w:rPr>
          <w:rFonts w:ascii="Arial" w:hAnsi="Arial" w:cs="Arial"/>
          <w:bCs/>
          <w:sz w:val="19"/>
          <w:szCs w:val="19"/>
          <w:lang w:val="en-GB"/>
        </w:rPr>
        <w:t xml:space="preserve">Baht </w:t>
      </w:r>
      <w:r w:rsidR="003C1BC1" w:rsidRPr="009E033D">
        <w:rPr>
          <w:rFonts w:ascii="Arial" w:hAnsi="Arial" w:cstheme="minorBidi"/>
          <w:bCs/>
          <w:sz w:val="19"/>
          <w:szCs w:val="24"/>
          <w:lang w:val="en-GB" w:bidi="th-TH"/>
        </w:rPr>
        <w:t>304</w:t>
      </w:r>
      <w:r w:rsidR="00931C1F" w:rsidRPr="009E033D">
        <w:rPr>
          <w:rFonts w:ascii="Arial" w:hAnsi="Arial" w:cstheme="minorBidi"/>
          <w:bCs/>
          <w:sz w:val="19"/>
          <w:szCs w:val="24"/>
          <w:lang w:bidi="th-TH"/>
        </w:rPr>
        <w:t xml:space="preserve"> million (2019 : </w:t>
      </w:r>
      <w:r w:rsidR="005709D3" w:rsidRPr="009E033D">
        <w:rPr>
          <w:rFonts w:ascii="Arial" w:hAnsi="Arial" w:cstheme="minorBidi"/>
          <w:bCs/>
          <w:sz w:val="19"/>
          <w:szCs w:val="24"/>
          <w:lang w:bidi="th-TH"/>
        </w:rPr>
        <w:t>292</w:t>
      </w:r>
      <w:r w:rsidR="00900488" w:rsidRPr="009E033D">
        <w:rPr>
          <w:rFonts w:ascii="Arial" w:hAnsi="Arial" w:cstheme="minorBidi"/>
          <w:bCs/>
          <w:sz w:val="19"/>
          <w:szCs w:val="24"/>
          <w:lang w:bidi="th-TH"/>
        </w:rPr>
        <w:t xml:space="preserve"> </w:t>
      </w:r>
      <w:r w:rsidR="00931C1F" w:rsidRPr="009E033D">
        <w:rPr>
          <w:rFonts w:ascii="Arial" w:hAnsi="Arial" w:cstheme="minorBidi"/>
          <w:bCs/>
          <w:sz w:val="19"/>
          <w:szCs w:val="24"/>
          <w:lang w:bidi="th-TH"/>
        </w:rPr>
        <w:t xml:space="preserve">million), respectively, </w:t>
      </w:r>
      <w:r w:rsidRPr="009E033D">
        <w:rPr>
          <w:rFonts w:ascii="Arial" w:hAnsi="Arial" w:cs="Arial"/>
          <w:bCs/>
          <w:sz w:val="19"/>
          <w:szCs w:val="19"/>
          <w:lang w:val="en-GB"/>
        </w:rPr>
        <w:t xml:space="preserve"> since the </w:t>
      </w:r>
      <w:r w:rsidR="003E033C" w:rsidRPr="009E033D">
        <w:rPr>
          <w:rFonts w:ascii="Arial" w:hAnsi="Arial" w:cs="Arial"/>
          <w:bCs/>
          <w:sz w:val="19"/>
          <w:szCs w:val="19"/>
          <w:lang w:val="en-GB"/>
        </w:rPr>
        <w:t>Group</w:t>
      </w:r>
      <w:r w:rsidR="00931C1F" w:rsidRPr="009E033D">
        <w:rPr>
          <w:rFonts w:ascii="Arial" w:hAnsi="Arial" w:cs="Arial"/>
          <w:bCs/>
          <w:sz w:val="19"/>
          <w:szCs w:val="19"/>
          <w:lang w:val="en-GB"/>
        </w:rPr>
        <w:t xml:space="preserve"> </w:t>
      </w:r>
      <w:r w:rsidRPr="009E033D">
        <w:rPr>
          <w:rFonts w:ascii="Arial" w:hAnsi="Arial" w:cs="Arial"/>
          <w:bCs/>
          <w:sz w:val="19"/>
          <w:szCs w:val="19"/>
          <w:lang w:val="en-GB"/>
        </w:rPr>
        <w:t>ha</w:t>
      </w:r>
      <w:r w:rsidR="00931C1F" w:rsidRPr="009E033D">
        <w:rPr>
          <w:rFonts w:ascii="Arial" w:hAnsi="Arial" w:cs="Arial"/>
          <w:bCs/>
          <w:sz w:val="19"/>
          <w:szCs w:val="19"/>
          <w:lang w:val="en-GB"/>
        </w:rPr>
        <w:t>s</w:t>
      </w:r>
      <w:r w:rsidRPr="009E033D">
        <w:rPr>
          <w:rFonts w:ascii="Arial" w:hAnsi="Arial" w:cs="Arial"/>
          <w:bCs/>
          <w:sz w:val="19"/>
          <w:szCs w:val="19"/>
          <w:lang w:val="en-GB"/>
        </w:rPr>
        <w:t xml:space="preserve"> not prepared financial projections to justify whether the </w:t>
      </w:r>
      <w:r w:rsidR="007D5952" w:rsidRPr="009E033D">
        <w:rPr>
          <w:rFonts w:ascii="Arial" w:hAnsi="Arial" w:cs="Arial"/>
          <w:bCs/>
          <w:sz w:val="19"/>
          <w:szCs w:val="19"/>
          <w:lang w:val="en-GB"/>
        </w:rPr>
        <w:t>Group</w:t>
      </w:r>
      <w:r w:rsidRPr="009E033D">
        <w:rPr>
          <w:rFonts w:ascii="Arial" w:hAnsi="Arial" w:cs="Arial"/>
          <w:bCs/>
          <w:sz w:val="19"/>
          <w:szCs w:val="19"/>
          <w:lang w:val="en-GB"/>
        </w:rPr>
        <w:t xml:space="preserve"> will have available profit to utilise these taxable losses in the future</w:t>
      </w:r>
      <w:r w:rsidR="00E3300F" w:rsidRPr="009E033D">
        <w:rPr>
          <w:rFonts w:ascii="Arial" w:hAnsi="Arial" w:cs="Arial"/>
          <w:bCs/>
          <w:sz w:val="19"/>
          <w:szCs w:val="19"/>
          <w:lang w:val="en-GB"/>
        </w:rPr>
        <w:t xml:space="preserve"> of the Company</w:t>
      </w:r>
      <w:r w:rsidRPr="009E033D">
        <w:rPr>
          <w:rFonts w:ascii="Arial" w:hAnsi="Arial" w:cs="Arial"/>
          <w:bCs/>
          <w:sz w:val="19"/>
          <w:szCs w:val="19"/>
          <w:lang w:val="en-GB"/>
        </w:rPr>
        <w:t>.</w:t>
      </w:r>
    </w:p>
    <w:p w14:paraId="04490BCA" w14:textId="77777777" w:rsidR="00141563" w:rsidRPr="009E033D" w:rsidRDefault="00141563" w:rsidP="00517316">
      <w:pPr>
        <w:pStyle w:val="BodyTextIndent3"/>
        <w:spacing w:line="360" w:lineRule="auto"/>
        <w:ind w:left="0" w:firstLine="0"/>
        <w:rPr>
          <w:rFonts w:ascii="Arial" w:hAnsi="Arial" w:cs="Arial"/>
          <w:b/>
          <w:sz w:val="19"/>
          <w:szCs w:val="19"/>
          <w:lang w:val="en-GB"/>
        </w:rPr>
      </w:pPr>
    </w:p>
    <w:p w14:paraId="066EA95F" w14:textId="2EBFB511" w:rsidR="00E11E86" w:rsidRPr="009E033D" w:rsidRDefault="00E11E86" w:rsidP="001202AF">
      <w:pPr>
        <w:pStyle w:val="BodyTextIndent3"/>
        <w:numPr>
          <w:ilvl w:val="0"/>
          <w:numId w:val="36"/>
        </w:numPr>
        <w:tabs>
          <w:tab w:val="clear" w:pos="360"/>
        </w:tabs>
        <w:spacing w:line="360" w:lineRule="auto"/>
        <w:ind w:left="426" w:hanging="426"/>
        <w:rPr>
          <w:rFonts w:ascii="Arial" w:hAnsi="Arial" w:cs="Arial"/>
          <w:b/>
          <w:sz w:val="19"/>
          <w:szCs w:val="19"/>
          <w:lang w:val="en-GB"/>
        </w:rPr>
      </w:pPr>
      <w:r w:rsidRPr="009E033D">
        <w:rPr>
          <w:rFonts w:ascii="Arial" w:hAnsi="Arial" w:cs="Arial"/>
          <w:b/>
          <w:sz w:val="19"/>
          <w:szCs w:val="19"/>
          <w:lang w:val="en-GB"/>
        </w:rPr>
        <w:t>BANK OVERDRAFT AND SHORT-TERM LOAN</w:t>
      </w:r>
      <w:r w:rsidR="00382D0B" w:rsidRPr="009E033D">
        <w:rPr>
          <w:rFonts w:ascii="Arial" w:hAnsi="Arial" w:cs="Arial"/>
          <w:b/>
          <w:sz w:val="19"/>
          <w:szCs w:val="19"/>
          <w:lang w:val="en-GB"/>
        </w:rPr>
        <w:t>S</w:t>
      </w:r>
      <w:r w:rsidRPr="009E033D">
        <w:rPr>
          <w:rFonts w:ascii="Arial" w:hAnsi="Arial" w:cs="Arial"/>
          <w:b/>
          <w:sz w:val="19"/>
          <w:szCs w:val="19"/>
          <w:lang w:val="en-GB"/>
        </w:rPr>
        <w:t xml:space="preserve"> </w:t>
      </w:r>
    </w:p>
    <w:p w14:paraId="46C73BF0" w14:textId="77777777" w:rsidR="00E11E86" w:rsidRPr="009E033D" w:rsidRDefault="00E11E86" w:rsidP="0090666A">
      <w:pPr>
        <w:spacing w:line="360" w:lineRule="auto"/>
        <w:ind w:left="360" w:right="-143"/>
        <w:rPr>
          <w:rFonts w:ascii="Arial" w:hAnsi="Arial" w:cs="Arial"/>
          <w:b/>
          <w:sz w:val="18"/>
          <w:szCs w:val="18"/>
          <w:lang w:val="en-GB"/>
        </w:rPr>
      </w:pPr>
    </w:p>
    <w:tbl>
      <w:tblPr>
        <w:tblW w:w="9497" w:type="dxa"/>
        <w:tblInd w:w="284" w:type="dxa"/>
        <w:tblLayout w:type="fixed"/>
        <w:tblLook w:val="04A0" w:firstRow="1" w:lastRow="0" w:firstColumn="1" w:lastColumn="0" w:noHBand="0" w:noVBand="1"/>
      </w:tblPr>
      <w:tblGrid>
        <w:gridCol w:w="2833"/>
        <w:gridCol w:w="1559"/>
        <w:gridCol w:w="1278"/>
        <w:gridCol w:w="565"/>
        <w:gridCol w:w="710"/>
        <w:gridCol w:w="6"/>
        <w:gridCol w:w="48"/>
        <w:gridCol w:w="1222"/>
        <w:gridCol w:w="1276"/>
      </w:tblGrid>
      <w:tr w:rsidR="00E505F7" w:rsidRPr="009E033D" w14:paraId="2ADA623A" w14:textId="77777777" w:rsidTr="00EE6EEC">
        <w:trPr>
          <w:cantSplit/>
          <w:trHeight w:val="313"/>
        </w:trPr>
        <w:tc>
          <w:tcPr>
            <w:tcW w:w="2833" w:type="dxa"/>
            <w:vAlign w:val="bottom"/>
          </w:tcPr>
          <w:p w14:paraId="6656A3E4" w14:textId="77777777" w:rsidR="00E505F7" w:rsidRPr="009E033D" w:rsidRDefault="00E505F7"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7FC58E26" w14:textId="77777777" w:rsidR="00E505F7" w:rsidRPr="009E033D" w:rsidRDefault="00E505F7" w:rsidP="005B3921">
            <w:pPr>
              <w:spacing w:before="60" w:line="276" w:lineRule="auto"/>
              <w:ind w:left="-108"/>
              <w:jc w:val="right"/>
              <w:rPr>
                <w:rFonts w:ascii="Arial" w:hAnsi="Arial" w:cs="Arial"/>
                <w:sz w:val="19"/>
                <w:szCs w:val="19"/>
              </w:rPr>
            </w:pPr>
          </w:p>
        </w:tc>
        <w:tc>
          <w:tcPr>
            <w:tcW w:w="1843" w:type="dxa"/>
            <w:gridSpan w:val="2"/>
          </w:tcPr>
          <w:p w14:paraId="0D5A9C12" w14:textId="77777777" w:rsidR="00E505F7" w:rsidRPr="009E033D" w:rsidRDefault="00E505F7" w:rsidP="005B3921">
            <w:pPr>
              <w:spacing w:before="60" w:line="276" w:lineRule="auto"/>
              <w:ind w:left="-108"/>
              <w:jc w:val="right"/>
              <w:rPr>
                <w:rFonts w:ascii="Arial" w:hAnsi="Arial" w:cs="Arial"/>
                <w:sz w:val="19"/>
                <w:szCs w:val="19"/>
              </w:rPr>
            </w:pPr>
          </w:p>
        </w:tc>
        <w:tc>
          <w:tcPr>
            <w:tcW w:w="764" w:type="dxa"/>
            <w:gridSpan w:val="3"/>
          </w:tcPr>
          <w:p w14:paraId="16834BD9" w14:textId="77777777" w:rsidR="00E505F7" w:rsidRPr="009E033D" w:rsidRDefault="00E505F7" w:rsidP="005B3921">
            <w:pPr>
              <w:spacing w:before="60" w:line="276" w:lineRule="auto"/>
              <w:ind w:left="-108"/>
              <w:jc w:val="right"/>
              <w:rPr>
                <w:rFonts w:ascii="Arial" w:hAnsi="Arial" w:cs="Arial"/>
                <w:sz w:val="19"/>
                <w:szCs w:val="19"/>
              </w:rPr>
            </w:pPr>
          </w:p>
        </w:tc>
        <w:tc>
          <w:tcPr>
            <w:tcW w:w="2498" w:type="dxa"/>
            <w:gridSpan w:val="2"/>
          </w:tcPr>
          <w:p w14:paraId="0D28A6D2" w14:textId="4CA95088" w:rsidR="00E505F7" w:rsidRPr="009E033D" w:rsidRDefault="00E505F7" w:rsidP="005B3921">
            <w:pPr>
              <w:spacing w:before="60" w:line="276" w:lineRule="auto"/>
              <w:ind w:left="-108"/>
              <w:jc w:val="right"/>
              <w:rPr>
                <w:rFonts w:ascii="Arial" w:hAnsi="Arial" w:cs="Arial"/>
                <w:sz w:val="19"/>
                <w:szCs w:val="19"/>
                <w:cs/>
              </w:rPr>
            </w:pPr>
            <w:r w:rsidRPr="009E033D">
              <w:rPr>
                <w:rFonts w:ascii="Arial" w:hAnsi="Arial" w:cs="Arial"/>
                <w:sz w:val="19"/>
                <w:szCs w:val="19"/>
              </w:rPr>
              <w:t>(Unit: Baht)</w:t>
            </w:r>
          </w:p>
        </w:tc>
      </w:tr>
      <w:tr w:rsidR="00E505F7" w:rsidRPr="009E033D" w14:paraId="1A94EACE" w14:textId="77777777" w:rsidTr="00EE6EEC">
        <w:trPr>
          <w:cantSplit/>
          <w:trHeight w:val="269"/>
        </w:trPr>
        <w:tc>
          <w:tcPr>
            <w:tcW w:w="2833" w:type="dxa"/>
            <w:vAlign w:val="bottom"/>
          </w:tcPr>
          <w:p w14:paraId="5989613B" w14:textId="77777777" w:rsidR="00E505F7" w:rsidRPr="009E033D" w:rsidRDefault="00E505F7"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1632E32C" w14:textId="5465E4CF" w:rsidR="00E505F7" w:rsidRPr="009E033D" w:rsidRDefault="00A440F2" w:rsidP="005B3921">
            <w:pPr>
              <w:spacing w:before="60" w:line="276" w:lineRule="auto"/>
              <w:ind w:left="-111" w:firstLine="6"/>
              <w:jc w:val="center"/>
              <w:rPr>
                <w:rFonts w:ascii="Arial" w:hAnsi="Arial" w:cs="Arial"/>
                <w:sz w:val="19"/>
                <w:szCs w:val="19"/>
              </w:rPr>
            </w:pPr>
            <w:r w:rsidRPr="009E033D">
              <w:rPr>
                <w:rFonts w:ascii="Arial" w:hAnsi="Arial" w:cs="Arial"/>
                <w:sz w:val="19"/>
                <w:szCs w:val="19"/>
              </w:rPr>
              <w:t xml:space="preserve">Interest rate </w:t>
            </w:r>
          </w:p>
        </w:tc>
        <w:tc>
          <w:tcPr>
            <w:tcW w:w="2553" w:type="dxa"/>
            <w:gridSpan w:val="3"/>
            <w:vAlign w:val="bottom"/>
            <w:hideMark/>
          </w:tcPr>
          <w:p w14:paraId="46C15154" w14:textId="30654EB1" w:rsidR="00E505F7" w:rsidRPr="009E033D" w:rsidRDefault="00E505F7" w:rsidP="006E1033">
            <w:pPr>
              <w:pBdr>
                <w:bottom w:val="single" w:sz="4" w:space="1" w:color="auto"/>
              </w:pBdr>
              <w:spacing w:before="60" w:line="276" w:lineRule="auto"/>
              <w:ind w:left="-33" w:firstLine="6"/>
              <w:jc w:val="center"/>
              <w:rPr>
                <w:rFonts w:ascii="Arial" w:hAnsi="Arial" w:cs="Arial"/>
                <w:sz w:val="19"/>
                <w:szCs w:val="19"/>
                <w:lang w:val="en-GB"/>
              </w:rPr>
            </w:pPr>
            <w:r w:rsidRPr="009E033D">
              <w:rPr>
                <w:rFonts w:ascii="Arial" w:hAnsi="Arial" w:cs="Arial"/>
                <w:sz w:val="19"/>
                <w:szCs w:val="19"/>
              </w:rPr>
              <w:t xml:space="preserve">Consolidated F/S </w:t>
            </w:r>
          </w:p>
        </w:tc>
        <w:tc>
          <w:tcPr>
            <w:tcW w:w="2552" w:type="dxa"/>
            <w:gridSpan w:val="4"/>
          </w:tcPr>
          <w:p w14:paraId="25647AB6" w14:textId="2E94FB82" w:rsidR="00E505F7" w:rsidRPr="009E033D" w:rsidRDefault="00E505F7" w:rsidP="00EE6EEC">
            <w:pPr>
              <w:pBdr>
                <w:bottom w:val="single" w:sz="4" w:space="1" w:color="auto"/>
              </w:pBdr>
              <w:spacing w:before="60" w:line="276" w:lineRule="auto"/>
              <w:ind w:left="-33" w:firstLine="6"/>
              <w:jc w:val="center"/>
              <w:rPr>
                <w:rFonts w:ascii="Arial" w:hAnsi="Arial" w:cs="Arial"/>
                <w:sz w:val="19"/>
                <w:szCs w:val="19"/>
                <w:lang w:val="en-GB"/>
              </w:rPr>
            </w:pPr>
            <w:r w:rsidRPr="009E033D">
              <w:rPr>
                <w:rFonts w:ascii="Arial" w:hAnsi="Arial" w:cs="Arial"/>
                <w:sz w:val="19"/>
                <w:szCs w:val="19"/>
                <w:lang w:val="en-GB"/>
              </w:rPr>
              <w:t>Separate F/S</w:t>
            </w:r>
          </w:p>
        </w:tc>
      </w:tr>
      <w:tr w:rsidR="00E505F7" w:rsidRPr="009E033D" w14:paraId="6365F1FD" w14:textId="77777777" w:rsidTr="00EE6EEC">
        <w:trPr>
          <w:trHeight w:val="242"/>
        </w:trPr>
        <w:tc>
          <w:tcPr>
            <w:tcW w:w="2833" w:type="dxa"/>
            <w:vAlign w:val="bottom"/>
          </w:tcPr>
          <w:p w14:paraId="5460E059" w14:textId="77777777" w:rsidR="00E505F7" w:rsidRPr="009E033D" w:rsidRDefault="00E505F7" w:rsidP="005B3921">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7094A3B8" w14:textId="42804FE1" w:rsidR="00A440F2" w:rsidRPr="009E033D" w:rsidRDefault="00A440F2" w:rsidP="005B3921">
            <w:pPr>
              <w:pBdr>
                <w:bottom w:val="single" w:sz="6" w:space="1" w:color="auto"/>
              </w:pBdr>
              <w:spacing w:before="60" w:line="276" w:lineRule="auto"/>
              <w:ind w:left="-30" w:right="-6"/>
              <w:jc w:val="center"/>
              <w:rPr>
                <w:rFonts w:ascii="Arial" w:hAnsi="Arial" w:cs="Arial"/>
                <w:sz w:val="19"/>
                <w:szCs w:val="19"/>
                <w:lang w:val="en-GB"/>
              </w:rPr>
            </w:pPr>
            <w:r w:rsidRPr="009E033D">
              <w:rPr>
                <w:rFonts w:ascii="Arial" w:hAnsi="Arial" w:cs="Arial"/>
                <w:sz w:val="19"/>
                <w:szCs w:val="19"/>
                <w:lang w:val="en-GB"/>
              </w:rPr>
              <w:t>(% p.a.)</w:t>
            </w:r>
          </w:p>
        </w:tc>
        <w:tc>
          <w:tcPr>
            <w:tcW w:w="1278" w:type="dxa"/>
          </w:tcPr>
          <w:p w14:paraId="2C58A9F0" w14:textId="3EC1C6DB" w:rsidR="00E505F7" w:rsidRPr="009E033D" w:rsidRDefault="00E505F7" w:rsidP="006E1033">
            <w:pPr>
              <w:pBdr>
                <w:bottom w:val="single" w:sz="6" w:space="1" w:color="auto"/>
              </w:pBdr>
              <w:spacing w:before="60" w:line="276" w:lineRule="auto"/>
              <w:ind w:left="-33" w:right="-6" w:firstLine="77"/>
              <w:jc w:val="center"/>
              <w:rPr>
                <w:rFonts w:ascii="Arial" w:hAnsi="Arial" w:cs="Arial"/>
                <w:sz w:val="19"/>
                <w:szCs w:val="19"/>
                <w:lang w:val="en-GB"/>
              </w:rPr>
            </w:pPr>
            <w:r w:rsidRPr="009E033D">
              <w:rPr>
                <w:rFonts w:ascii="Arial" w:hAnsi="Arial" w:cs="Arial"/>
                <w:sz w:val="19"/>
                <w:szCs w:val="19"/>
                <w:lang w:val="en-GB"/>
              </w:rPr>
              <w:t>2020</w:t>
            </w:r>
          </w:p>
        </w:tc>
        <w:tc>
          <w:tcPr>
            <w:tcW w:w="1281" w:type="dxa"/>
            <w:gridSpan w:val="3"/>
          </w:tcPr>
          <w:p w14:paraId="753FA42E" w14:textId="78A6BF4F" w:rsidR="00E505F7" w:rsidRPr="009E033D" w:rsidRDefault="00EE6EEC" w:rsidP="006E1033">
            <w:pPr>
              <w:pBdr>
                <w:bottom w:val="single" w:sz="6" w:space="1" w:color="auto"/>
              </w:pBdr>
              <w:spacing w:before="60" w:line="276" w:lineRule="auto"/>
              <w:ind w:left="-33" w:right="-6"/>
              <w:jc w:val="center"/>
              <w:rPr>
                <w:rFonts w:ascii="Arial" w:hAnsi="Arial" w:cs="Arial"/>
                <w:sz w:val="19"/>
                <w:szCs w:val="19"/>
                <w:lang w:val="en-GB"/>
              </w:rPr>
            </w:pPr>
            <w:r w:rsidRPr="009E033D">
              <w:rPr>
                <w:rFonts w:ascii="Arial" w:hAnsi="Arial" w:cs="Arial"/>
                <w:sz w:val="19"/>
                <w:szCs w:val="19"/>
                <w:lang w:val="en-GB"/>
              </w:rPr>
              <w:t>2019</w:t>
            </w:r>
          </w:p>
        </w:tc>
        <w:tc>
          <w:tcPr>
            <w:tcW w:w="1270" w:type="dxa"/>
            <w:gridSpan w:val="2"/>
          </w:tcPr>
          <w:p w14:paraId="5C7B2785" w14:textId="729EBD74" w:rsidR="00E505F7" w:rsidRPr="009E033D" w:rsidRDefault="00EE6EEC" w:rsidP="006E1033">
            <w:pPr>
              <w:pBdr>
                <w:bottom w:val="single" w:sz="6" w:space="1" w:color="auto"/>
              </w:pBdr>
              <w:spacing w:before="60" w:line="276" w:lineRule="auto"/>
              <w:ind w:left="-33" w:right="-6"/>
              <w:jc w:val="center"/>
              <w:rPr>
                <w:rFonts w:ascii="Arial" w:hAnsi="Arial" w:cs="Arial"/>
                <w:sz w:val="19"/>
                <w:szCs w:val="19"/>
                <w:lang w:val="en-GB"/>
              </w:rPr>
            </w:pPr>
            <w:r w:rsidRPr="009E033D">
              <w:rPr>
                <w:rFonts w:ascii="Arial" w:hAnsi="Arial" w:cs="Arial"/>
                <w:sz w:val="19"/>
                <w:szCs w:val="19"/>
                <w:lang w:val="en-GB"/>
              </w:rPr>
              <w:t>2020</w:t>
            </w:r>
          </w:p>
        </w:tc>
        <w:tc>
          <w:tcPr>
            <w:tcW w:w="1276" w:type="dxa"/>
          </w:tcPr>
          <w:p w14:paraId="2C79EA20" w14:textId="0A01135A" w:rsidR="00E505F7" w:rsidRPr="009E033D" w:rsidRDefault="00EE6EEC" w:rsidP="006E1033">
            <w:pPr>
              <w:pBdr>
                <w:bottom w:val="single" w:sz="6" w:space="1" w:color="auto"/>
              </w:pBdr>
              <w:spacing w:before="60" w:line="276" w:lineRule="auto"/>
              <w:ind w:left="-33" w:right="-6"/>
              <w:jc w:val="center"/>
              <w:rPr>
                <w:rFonts w:ascii="Arial" w:hAnsi="Arial" w:cs="Arial"/>
                <w:sz w:val="19"/>
                <w:szCs w:val="19"/>
                <w:lang w:val="en-GB"/>
              </w:rPr>
            </w:pPr>
            <w:r w:rsidRPr="009E033D">
              <w:rPr>
                <w:rFonts w:ascii="Arial" w:hAnsi="Arial" w:cs="Arial"/>
                <w:sz w:val="19"/>
                <w:szCs w:val="19"/>
                <w:lang w:val="en-GB"/>
              </w:rPr>
              <w:t>2019</w:t>
            </w:r>
          </w:p>
        </w:tc>
      </w:tr>
      <w:tr w:rsidR="00EE6EEC" w:rsidRPr="009E033D" w14:paraId="3D6AF50A" w14:textId="77777777" w:rsidTr="00EE6EEC">
        <w:trPr>
          <w:trHeight w:val="144"/>
        </w:trPr>
        <w:tc>
          <w:tcPr>
            <w:tcW w:w="2833" w:type="dxa"/>
            <w:vAlign w:val="bottom"/>
          </w:tcPr>
          <w:p w14:paraId="5ADCB11C" w14:textId="77777777" w:rsidR="00EE6EEC" w:rsidRPr="009E033D" w:rsidRDefault="00EE6EEC" w:rsidP="00EE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rPr>
                <w:rFonts w:ascii="Arial" w:hAnsi="Arial" w:cs="Arial"/>
                <w:sz w:val="19"/>
                <w:szCs w:val="19"/>
              </w:rPr>
            </w:pPr>
          </w:p>
        </w:tc>
        <w:tc>
          <w:tcPr>
            <w:tcW w:w="1559" w:type="dxa"/>
          </w:tcPr>
          <w:p w14:paraId="53F4A32E" w14:textId="77777777" w:rsidR="00EE6EEC" w:rsidRPr="009E033D" w:rsidRDefault="00EE6EEC" w:rsidP="00EE6EEC">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center"/>
              <w:rPr>
                <w:rFonts w:ascii="Arial" w:hAnsi="Arial" w:cs="Arial"/>
                <w:sz w:val="19"/>
                <w:szCs w:val="19"/>
                <w:lang w:val="en-GB"/>
              </w:rPr>
            </w:pPr>
          </w:p>
        </w:tc>
        <w:tc>
          <w:tcPr>
            <w:tcW w:w="1278" w:type="dxa"/>
          </w:tcPr>
          <w:p w14:paraId="513050E3" w14:textId="157C1314" w:rsidR="00EE6EEC" w:rsidRPr="009E033D" w:rsidRDefault="00EE6EEC" w:rsidP="00EE6EEC">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81" w:type="dxa"/>
            <w:gridSpan w:val="3"/>
          </w:tcPr>
          <w:p w14:paraId="6DCBDBCB" w14:textId="77777777" w:rsidR="00EE6EEC" w:rsidRPr="009E033D" w:rsidRDefault="00EE6EEC" w:rsidP="00EE6EEC">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70" w:type="dxa"/>
            <w:gridSpan w:val="2"/>
          </w:tcPr>
          <w:p w14:paraId="75A11DD0" w14:textId="77777777" w:rsidR="00EE6EEC" w:rsidRPr="009E033D" w:rsidRDefault="00EE6EEC" w:rsidP="00EE6EEC">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c>
          <w:tcPr>
            <w:tcW w:w="1276" w:type="dxa"/>
          </w:tcPr>
          <w:p w14:paraId="2287E71C" w14:textId="608BFE21" w:rsidR="00EE6EEC" w:rsidRPr="009E033D" w:rsidRDefault="00EE6EEC" w:rsidP="00EE6EEC">
            <w:pPr>
              <w:tabs>
                <w:tab w:val="left" w:pos="227"/>
                <w:tab w:val="left" w:pos="454"/>
                <w:tab w:val="left" w:pos="680"/>
                <w:tab w:val="left" w:pos="907"/>
                <w:tab w:val="left" w:pos="98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33" w:firstLine="6"/>
              <w:jc w:val="center"/>
              <w:rPr>
                <w:rFonts w:ascii="Arial" w:hAnsi="Arial" w:cs="Arial"/>
                <w:sz w:val="19"/>
                <w:szCs w:val="19"/>
                <w:lang w:val="en-GB"/>
              </w:rPr>
            </w:pPr>
          </w:p>
        </w:tc>
      </w:tr>
      <w:tr w:rsidR="00EE6EEC" w:rsidRPr="009E033D" w14:paraId="0D97DA6D" w14:textId="77777777" w:rsidTr="00236E0A">
        <w:trPr>
          <w:trHeight w:val="205"/>
        </w:trPr>
        <w:tc>
          <w:tcPr>
            <w:tcW w:w="2833" w:type="dxa"/>
            <w:vAlign w:val="bottom"/>
            <w:hideMark/>
          </w:tcPr>
          <w:p w14:paraId="7C29F05A" w14:textId="77777777" w:rsidR="00EE6EEC" w:rsidRPr="009E033D" w:rsidRDefault="00EE6EEC" w:rsidP="00EE6EEC">
            <w:pPr>
              <w:spacing w:before="60" w:line="276" w:lineRule="auto"/>
              <w:ind w:right="28"/>
              <w:rPr>
                <w:rFonts w:ascii="Arial" w:hAnsi="Arial" w:cs="Arial"/>
                <w:sz w:val="19"/>
                <w:szCs w:val="19"/>
              </w:rPr>
            </w:pPr>
            <w:r w:rsidRPr="009E033D">
              <w:rPr>
                <w:rFonts w:ascii="Arial" w:hAnsi="Arial" w:cs="Arial"/>
                <w:sz w:val="19"/>
                <w:szCs w:val="19"/>
              </w:rPr>
              <w:t>Bank overdrafts</w:t>
            </w:r>
          </w:p>
        </w:tc>
        <w:tc>
          <w:tcPr>
            <w:tcW w:w="1559" w:type="dxa"/>
          </w:tcPr>
          <w:p w14:paraId="3ECE252E" w14:textId="2A1AFC69" w:rsidR="00EE6EEC" w:rsidRPr="009E033D" w:rsidRDefault="00EE6EEC" w:rsidP="00EE6EEC">
            <w:pPr>
              <w:spacing w:before="60" w:line="276" w:lineRule="auto"/>
              <w:ind w:right="28"/>
              <w:jc w:val="center"/>
              <w:rPr>
                <w:rFonts w:ascii="Arial" w:hAnsi="Arial" w:cs="Arial"/>
                <w:sz w:val="19"/>
                <w:szCs w:val="19"/>
              </w:rPr>
            </w:pPr>
            <w:r w:rsidRPr="009E033D">
              <w:rPr>
                <w:rFonts w:ascii="Arial" w:hAnsi="Arial" w:cs="Arial"/>
                <w:sz w:val="19"/>
                <w:szCs w:val="19"/>
              </w:rPr>
              <w:t>MOR</w:t>
            </w:r>
          </w:p>
        </w:tc>
        <w:tc>
          <w:tcPr>
            <w:tcW w:w="1278" w:type="dxa"/>
          </w:tcPr>
          <w:p w14:paraId="74B16CB0" w14:textId="0069FDDA" w:rsidR="00EE6EEC" w:rsidRPr="009E033D" w:rsidRDefault="00EE6EEC" w:rsidP="00EE6EEC">
            <w:pPr>
              <w:spacing w:before="60" w:line="276" w:lineRule="auto"/>
              <w:ind w:left="-27" w:right="-24" w:hanging="18"/>
              <w:jc w:val="right"/>
              <w:rPr>
                <w:rFonts w:ascii="Arial" w:hAnsi="Arial" w:cs="Arial"/>
                <w:sz w:val="19"/>
                <w:szCs w:val="19"/>
              </w:rPr>
            </w:pPr>
            <w:r w:rsidRPr="009E033D">
              <w:rPr>
                <w:rFonts w:ascii="Arial" w:hAnsi="Arial" w:cs="Arial"/>
                <w:sz w:val="19"/>
                <w:szCs w:val="19"/>
              </w:rPr>
              <w:t>7,214,710</w:t>
            </w:r>
          </w:p>
        </w:tc>
        <w:tc>
          <w:tcPr>
            <w:tcW w:w="1281" w:type="dxa"/>
            <w:gridSpan w:val="3"/>
          </w:tcPr>
          <w:p w14:paraId="7CFD2E3A" w14:textId="7D3C53F5" w:rsidR="00EE6EEC" w:rsidRPr="009E033D" w:rsidRDefault="00EE6EEC" w:rsidP="00C53FFF">
            <w:pPr>
              <w:spacing w:before="60" w:line="276" w:lineRule="auto"/>
              <w:ind w:left="-27" w:right="-24" w:hanging="18"/>
              <w:jc w:val="right"/>
              <w:rPr>
                <w:rFonts w:ascii="Arial" w:hAnsi="Arial" w:cs="Arial"/>
                <w:sz w:val="19"/>
                <w:szCs w:val="19"/>
              </w:rPr>
            </w:pPr>
            <w:r w:rsidRPr="009E033D">
              <w:rPr>
                <w:rFonts w:ascii="Arial" w:hAnsi="Arial" w:cs="Arial"/>
                <w:sz w:val="19"/>
                <w:szCs w:val="19"/>
              </w:rPr>
              <w:t>5,040,761</w:t>
            </w:r>
          </w:p>
        </w:tc>
        <w:tc>
          <w:tcPr>
            <w:tcW w:w="1270" w:type="dxa"/>
            <w:gridSpan w:val="2"/>
          </w:tcPr>
          <w:p w14:paraId="7C9397BE" w14:textId="077D829D"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276" w:type="dxa"/>
          </w:tcPr>
          <w:p w14:paraId="09305713" w14:textId="72484EAA"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r>
      <w:tr w:rsidR="00EE6EEC" w:rsidRPr="009E033D" w14:paraId="36C33D57" w14:textId="77777777" w:rsidTr="00236E0A">
        <w:trPr>
          <w:trHeight w:val="259"/>
        </w:trPr>
        <w:tc>
          <w:tcPr>
            <w:tcW w:w="2833" w:type="dxa"/>
            <w:vAlign w:val="bottom"/>
          </w:tcPr>
          <w:p w14:paraId="1B627659" w14:textId="37F67D47" w:rsidR="00EE6EEC" w:rsidRPr="009E033D" w:rsidRDefault="00EE6EEC" w:rsidP="00EE6EEC">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Arial"/>
                <w:sz w:val="19"/>
                <w:szCs w:val="19"/>
              </w:rPr>
            </w:pPr>
            <w:r w:rsidRPr="009E033D">
              <w:rPr>
                <w:rFonts w:ascii="Arial" w:hAnsi="Arial" w:cs="Arial"/>
                <w:sz w:val="19"/>
                <w:szCs w:val="19"/>
              </w:rPr>
              <w:t>Promissory note</w:t>
            </w:r>
          </w:p>
        </w:tc>
        <w:tc>
          <w:tcPr>
            <w:tcW w:w="1559" w:type="dxa"/>
          </w:tcPr>
          <w:p w14:paraId="57C5226C" w14:textId="7E8B442D" w:rsidR="00EE6EEC" w:rsidRPr="009E033D" w:rsidRDefault="00EE6EEC" w:rsidP="00EE6EEC">
            <w:pPr>
              <w:spacing w:before="60" w:line="276" w:lineRule="auto"/>
              <w:ind w:right="28"/>
              <w:jc w:val="center"/>
              <w:rPr>
                <w:rFonts w:ascii="Arial" w:hAnsi="Arial" w:cs="Arial"/>
                <w:sz w:val="19"/>
                <w:szCs w:val="19"/>
                <w:cs/>
              </w:rPr>
            </w:pPr>
            <w:r w:rsidRPr="009E033D">
              <w:rPr>
                <w:rFonts w:ascii="Arial" w:hAnsi="Arial" w:cs="Arial"/>
                <w:sz w:val="19"/>
                <w:szCs w:val="19"/>
              </w:rPr>
              <w:t>5.80</w:t>
            </w:r>
          </w:p>
        </w:tc>
        <w:tc>
          <w:tcPr>
            <w:tcW w:w="1278" w:type="dxa"/>
          </w:tcPr>
          <w:p w14:paraId="2DB15715" w14:textId="3045D516"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281" w:type="dxa"/>
            <w:gridSpan w:val="3"/>
          </w:tcPr>
          <w:p w14:paraId="4064B2EE" w14:textId="7EBA69A4" w:rsidR="00EE6EEC" w:rsidRPr="009E033D" w:rsidRDefault="00EE6EEC" w:rsidP="00EE6EEC">
            <w:pPr>
              <w:spacing w:before="60" w:line="276" w:lineRule="auto"/>
              <w:ind w:left="-27" w:right="-24" w:hanging="18"/>
              <w:jc w:val="right"/>
              <w:rPr>
                <w:rFonts w:ascii="Arial" w:hAnsi="Arial" w:cs="Arial"/>
                <w:sz w:val="19"/>
                <w:szCs w:val="19"/>
              </w:rPr>
            </w:pPr>
            <w:r w:rsidRPr="009E033D">
              <w:rPr>
                <w:rFonts w:ascii="Arial" w:hAnsi="Arial" w:cs="Arial"/>
                <w:sz w:val="19"/>
                <w:szCs w:val="19"/>
              </w:rPr>
              <w:t>10,000,000</w:t>
            </w:r>
          </w:p>
        </w:tc>
        <w:tc>
          <w:tcPr>
            <w:tcW w:w="1270" w:type="dxa"/>
            <w:gridSpan w:val="2"/>
          </w:tcPr>
          <w:p w14:paraId="481D7D3C" w14:textId="62534146"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276" w:type="dxa"/>
          </w:tcPr>
          <w:p w14:paraId="1BD83B91" w14:textId="7F3A685E" w:rsidR="00EE6EEC" w:rsidRPr="009E033D" w:rsidRDefault="00EE6EEC" w:rsidP="00EE6EEC">
            <w:pPr>
              <w:spacing w:before="60" w:line="276" w:lineRule="auto"/>
              <w:ind w:left="-27" w:right="-24" w:hanging="18"/>
              <w:jc w:val="right"/>
              <w:rPr>
                <w:rFonts w:ascii="Arial" w:hAnsi="Arial" w:cs="Arial"/>
                <w:sz w:val="19"/>
                <w:szCs w:val="19"/>
              </w:rPr>
            </w:pPr>
            <w:r w:rsidRPr="009E033D">
              <w:rPr>
                <w:rFonts w:ascii="Arial" w:hAnsi="Arial" w:cs="Arial"/>
                <w:sz w:val="19"/>
                <w:szCs w:val="19"/>
              </w:rPr>
              <w:t>10,000,000</w:t>
            </w:r>
          </w:p>
        </w:tc>
      </w:tr>
      <w:tr w:rsidR="00EE6EEC" w:rsidRPr="009E033D" w14:paraId="0B1E886E" w14:textId="77777777" w:rsidTr="00236E0A">
        <w:trPr>
          <w:trHeight w:val="259"/>
        </w:trPr>
        <w:tc>
          <w:tcPr>
            <w:tcW w:w="2833" w:type="dxa"/>
            <w:vAlign w:val="bottom"/>
          </w:tcPr>
          <w:p w14:paraId="38D5B878" w14:textId="1EDA5B30" w:rsidR="00EE6EEC" w:rsidRPr="009E033D" w:rsidRDefault="00EE6EEC" w:rsidP="00EE6EEC">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Arial"/>
                <w:sz w:val="19"/>
                <w:szCs w:val="19"/>
              </w:rPr>
            </w:pPr>
            <w:r w:rsidRPr="009E033D">
              <w:rPr>
                <w:rFonts w:ascii="Arial" w:hAnsi="Arial" w:cs="Arial"/>
                <w:sz w:val="19"/>
                <w:szCs w:val="19"/>
              </w:rPr>
              <w:t>Short-term loan</w:t>
            </w:r>
          </w:p>
        </w:tc>
        <w:tc>
          <w:tcPr>
            <w:tcW w:w="1559" w:type="dxa"/>
          </w:tcPr>
          <w:p w14:paraId="7A12A244" w14:textId="39E8F2CA" w:rsidR="00EE6EEC" w:rsidRPr="009E033D" w:rsidRDefault="00EE6EEC" w:rsidP="00EE6EEC">
            <w:pPr>
              <w:spacing w:before="60" w:line="276" w:lineRule="auto"/>
              <w:ind w:right="28"/>
              <w:jc w:val="center"/>
              <w:rPr>
                <w:rFonts w:ascii="Arial" w:hAnsi="Arial" w:cs="Arial"/>
                <w:sz w:val="19"/>
                <w:szCs w:val="19"/>
              </w:rPr>
            </w:pPr>
            <w:r w:rsidRPr="009E033D">
              <w:rPr>
                <w:rFonts w:ascii="Arial" w:hAnsi="Arial" w:cs="Arial"/>
                <w:sz w:val="19"/>
                <w:szCs w:val="19"/>
              </w:rPr>
              <w:t>6.00</w:t>
            </w:r>
          </w:p>
        </w:tc>
        <w:tc>
          <w:tcPr>
            <w:tcW w:w="1278" w:type="dxa"/>
          </w:tcPr>
          <w:p w14:paraId="37E80044" w14:textId="7EC2D7AE" w:rsidR="00EE6EEC" w:rsidRPr="009E033D" w:rsidRDefault="00EE6EEC" w:rsidP="00EE6EEC">
            <w:pPr>
              <w:spacing w:before="60" w:line="276" w:lineRule="auto"/>
              <w:ind w:left="-27" w:right="-24" w:hanging="18"/>
              <w:jc w:val="right"/>
              <w:rPr>
                <w:rFonts w:ascii="Arial" w:hAnsi="Arial" w:cs="Arial"/>
                <w:sz w:val="19"/>
                <w:szCs w:val="19"/>
              </w:rPr>
            </w:pPr>
            <w:r w:rsidRPr="009E033D">
              <w:rPr>
                <w:rFonts w:ascii="Arial" w:hAnsi="Arial" w:cs="Arial"/>
                <w:sz w:val="19"/>
                <w:szCs w:val="19"/>
              </w:rPr>
              <w:t>9,597,246</w:t>
            </w:r>
          </w:p>
        </w:tc>
        <w:tc>
          <w:tcPr>
            <w:tcW w:w="1281" w:type="dxa"/>
            <w:gridSpan w:val="3"/>
          </w:tcPr>
          <w:p w14:paraId="17E91857" w14:textId="645FF6AE"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c>
          <w:tcPr>
            <w:tcW w:w="1270" w:type="dxa"/>
            <w:gridSpan w:val="2"/>
          </w:tcPr>
          <w:p w14:paraId="38C5882B" w14:textId="0BAE8317" w:rsidR="00EE6EEC" w:rsidRPr="009E033D" w:rsidRDefault="00EE6EEC" w:rsidP="00EE6EEC">
            <w:pPr>
              <w:spacing w:before="60" w:line="276" w:lineRule="auto"/>
              <w:ind w:left="-27" w:right="-24" w:hanging="18"/>
              <w:jc w:val="right"/>
              <w:rPr>
                <w:rFonts w:ascii="Arial" w:hAnsi="Arial" w:cs="Arial"/>
                <w:sz w:val="19"/>
                <w:szCs w:val="19"/>
              </w:rPr>
            </w:pPr>
            <w:r w:rsidRPr="009E033D">
              <w:rPr>
                <w:rFonts w:ascii="Arial" w:hAnsi="Arial" w:cs="Arial"/>
                <w:sz w:val="19"/>
                <w:szCs w:val="19"/>
              </w:rPr>
              <w:t>9,597,246</w:t>
            </w:r>
          </w:p>
        </w:tc>
        <w:tc>
          <w:tcPr>
            <w:tcW w:w="1276" w:type="dxa"/>
          </w:tcPr>
          <w:p w14:paraId="5A5F0A64" w14:textId="745C7CE0" w:rsidR="00EE6EEC" w:rsidRPr="009E033D" w:rsidRDefault="00EE6EEC" w:rsidP="00EE6EEC">
            <w:pPr>
              <w:spacing w:before="60" w:line="276" w:lineRule="auto"/>
              <w:ind w:left="-27" w:right="-24" w:hanging="18"/>
              <w:jc w:val="center"/>
              <w:rPr>
                <w:rFonts w:ascii="Arial" w:hAnsi="Arial" w:cs="Arial"/>
                <w:sz w:val="19"/>
                <w:szCs w:val="19"/>
              </w:rPr>
            </w:pPr>
            <w:r w:rsidRPr="009E033D">
              <w:rPr>
                <w:rFonts w:ascii="Arial" w:hAnsi="Arial" w:cs="Arial"/>
                <w:sz w:val="19"/>
                <w:szCs w:val="19"/>
              </w:rPr>
              <w:t xml:space="preserve">       -</w:t>
            </w:r>
          </w:p>
        </w:tc>
      </w:tr>
      <w:tr w:rsidR="00EE6EEC" w:rsidRPr="009E033D" w14:paraId="604BE434" w14:textId="77777777" w:rsidTr="00796640">
        <w:trPr>
          <w:trHeight w:val="345"/>
        </w:trPr>
        <w:tc>
          <w:tcPr>
            <w:tcW w:w="2833" w:type="dxa"/>
            <w:vAlign w:val="bottom"/>
          </w:tcPr>
          <w:p w14:paraId="117025D8" w14:textId="77777777" w:rsidR="00796640" w:rsidRPr="009E033D" w:rsidRDefault="00EE6EEC" w:rsidP="00EE6EEC">
            <w:pPr>
              <w:spacing w:before="60" w:line="276" w:lineRule="auto"/>
              <w:ind w:right="28"/>
              <w:rPr>
                <w:rFonts w:ascii="Arial" w:hAnsi="Arial" w:cs="Arial"/>
                <w:sz w:val="19"/>
                <w:szCs w:val="19"/>
              </w:rPr>
            </w:pPr>
            <w:r w:rsidRPr="009E033D">
              <w:rPr>
                <w:rFonts w:ascii="Arial" w:hAnsi="Arial" w:cs="Arial"/>
                <w:sz w:val="19"/>
                <w:szCs w:val="19"/>
              </w:rPr>
              <w:t xml:space="preserve">Liabilities under trust receipt </w:t>
            </w:r>
          </w:p>
          <w:p w14:paraId="52DFC2E9" w14:textId="2AB70FC4" w:rsidR="00EE6EEC" w:rsidRPr="009E033D" w:rsidRDefault="00796640" w:rsidP="00EE6EEC">
            <w:pPr>
              <w:spacing w:before="60" w:line="276" w:lineRule="auto"/>
              <w:ind w:right="28"/>
              <w:rPr>
                <w:rFonts w:ascii="Arial" w:hAnsi="Arial" w:cs="Arial"/>
                <w:sz w:val="19"/>
                <w:szCs w:val="19"/>
              </w:rPr>
            </w:pPr>
            <w:r w:rsidRPr="009E033D">
              <w:rPr>
                <w:rFonts w:ascii="Arial" w:hAnsi="Arial" w:cs="Arial"/>
                <w:sz w:val="19"/>
                <w:szCs w:val="19"/>
              </w:rPr>
              <w:t xml:space="preserve">   </w:t>
            </w:r>
            <w:r w:rsidR="00453853" w:rsidRPr="009E033D">
              <w:rPr>
                <w:rFonts w:ascii="Arial" w:hAnsi="Arial" w:cs="Arial"/>
                <w:sz w:val="19"/>
                <w:szCs w:val="19"/>
              </w:rPr>
              <w:t>A</w:t>
            </w:r>
            <w:r w:rsidR="00EE6EEC" w:rsidRPr="009E033D">
              <w:rPr>
                <w:rFonts w:ascii="Arial" w:hAnsi="Arial" w:cs="Arial"/>
                <w:sz w:val="19"/>
                <w:szCs w:val="19"/>
              </w:rPr>
              <w:t>greement</w:t>
            </w:r>
            <w:r w:rsidR="00940E00">
              <w:rPr>
                <w:rFonts w:ascii="Arial" w:hAnsi="Arial" w:cs="Arial"/>
                <w:sz w:val="19"/>
                <w:szCs w:val="19"/>
              </w:rPr>
              <w:t>s</w:t>
            </w:r>
          </w:p>
        </w:tc>
        <w:tc>
          <w:tcPr>
            <w:tcW w:w="1559" w:type="dxa"/>
            <w:vAlign w:val="bottom"/>
          </w:tcPr>
          <w:p w14:paraId="6D4538A3" w14:textId="7E5193D1" w:rsidR="00EE6EEC" w:rsidRPr="009E033D" w:rsidRDefault="00EE6EEC" w:rsidP="00EE6EEC">
            <w:pPr>
              <w:spacing w:before="60" w:line="276" w:lineRule="auto"/>
              <w:ind w:right="28"/>
              <w:jc w:val="center"/>
              <w:rPr>
                <w:rFonts w:ascii="Arial" w:hAnsi="Arial" w:cs="Arial"/>
                <w:sz w:val="19"/>
                <w:szCs w:val="19"/>
              </w:rPr>
            </w:pPr>
            <w:r w:rsidRPr="009E033D">
              <w:rPr>
                <w:rFonts w:ascii="Arial" w:hAnsi="Arial" w:cs="Arial"/>
                <w:sz w:val="19"/>
                <w:szCs w:val="19"/>
              </w:rPr>
              <w:t>MLR-2</w:t>
            </w:r>
          </w:p>
        </w:tc>
        <w:tc>
          <w:tcPr>
            <w:tcW w:w="1278" w:type="dxa"/>
            <w:vAlign w:val="bottom"/>
          </w:tcPr>
          <w:p w14:paraId="139AB6CF" w14:textId="141636A2" w:rsidR="00EE6EEC" w:rsidRPr="009E033D" w:rsidRDefault="00EE6EEC" w:rsidP="00EE6EEC">
            <w:pPr>
              <w:pBdr>
                <w:bottom w:val="single" w:sz="4"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9,884,738</w:t>
            </w:r>
          </w:p>
        </w:tc>
        <w:tc>
          <w:tcPr>
            <w:tcW w:w="1281" w:type="dxa"/>
            <w:gridSpan w:val="3"/>
            <w:vAlign w:val="bottom"/>
          </w:tcPr>
          <w:p w14:paraId="595D37A1" w14:textId="333AA298" w:rsidR="00EE6EEC" w:rsidRPr="009E033D" w:rsidRDefault="00EE6EEC" w:rsidP="00C53FFF">
            <w:pPr>
              <w:pBdr>
                <w:bottom w:val="single" w:sz="4" w:space="1" w:color="auto"/>
              </w:pBdr>
              <w:spacing w:before="60" w:line="276" w:lineRule="auto"/>
              <w:ind w:left="-27" w:right="-24" w:hanging="18"/>
              <w:jc w:val="right"/>
              <w:rPr>
                <w:rFonts w:ascii="Arial" w:hAnsi="Arial" w:cs="Arial"/>
                <w:sz w:val="19"/>
                <w:szCs w:val="19"/>
                <w:cs/>
              </w:rPr>
            </w:pPr>
            <w:r w:rsidRPr="009E033D">
              <w:rPr>
                <w:rFonts w:ascii="Arial" w:hAnsi="Arial" w:cs="Arial"/>
                <w:sz w:val="19"/>
                <w:szCs w:val="19"/>
              </w:rPr>
              <w:t>7,045,695</w:t>
            </w:r>
          </w:p>
        </w:tc>
        <w:tc>
          <w:tcPr>
            <w:tcW w:w="1270" w:type="dxa"/>
            <w:gridSpan w:val="2"/>
            <w:vAlign w:val="bottom"/>
          </w:tcPr>
          <w:p w14:paraId="278AC864" w14:textId="53EE322E" w:rsidR="00EE6EEC" w:rsidRPr="009E033D" w:rsidRDefault="00EE6EEC" w:rsidP="00EE6EEC">
            <w:pPr>
              <w:pBdr>
                <w:bottom w:val="single" w:sz="4" w:space="1" w:color="auto"/>
              </w:pBdr>
              <w:spacing w:before="60" w:line="276" w:lineRule="auto"/>
              <w:ind w:left="-27" w:right="-24" w:hanging="18"/>
              <w:jc w:val="center"/>
              <w:rPr>
                <w:rFonts w:ascii="Arial" w:hAnsi="Arial" w:cs="Arial"/>
                <w:sz w:val="19"/>
                <w:szCs w:val="19"/>
                <w:cs/>
              </w:rPr>
            </w:pPr>
            <w:r w:rsidRPr="009E033D">
              <w:rPr>
                <w:rFonts w:ascii="Arial" w:hAnsi="Arial" w:cs="Arial"/>
                <w:sz w:val="19"/>
                <w:szCs w:val="19"/>
              </w:rPr>
              <w:t xml:space="preserve">       -</w:t>
            </w:r>
          </w:p>
        </w:tc>
        <w:tc>
          <w:tcPr>
            <w:tcW w:w="1276" w:type="dxa"/>
            <w:vAlign w:val="bottom"/>
          </w:tcPr>
          <w:p w14:paraId="3163E4C3" w14:textId="234FE240" w:rsidR="00EE6EEC" w:rsidRPr="009E033D" w:rsidRDefault="00EE6EEC" w:rsidP="00EE6EEC">
            <w:pPr>
              <w:pBdr>
                <w:bottom w:val="single" w:sz="4" w:space="1" w:color="auto"/>
              </w:pBdr>
              <w:spacing w:before="60" w:line="276" w:lineRule="auto"/>
              <w:ind w:left="-27" w:right="-24" w:hanging="18"/>
              <w:jc w:val="center"/>
              <w:rPr>
                <w:rFonts w:ascii="Arial" w:hAnsi="Arial" w:cs="Arial"/>
                <w:sz w:val="19"/>
                <w:szCs w:val="19"/>
                <w:cs/>
              </w:rPr>
            </w:pPr>
            <w:r w:rsidRPr="009E033D">
              <w:rPr>
                <w:rFonts w:ascii="Arial" w:hAnsi="Arial" w:cs="Arial"/>
                <w:sz w:val="19"/>
                <w:szCs w:val="19"/>
              </w:rPr>
              <w:t xml:space="preserve">       -</w:t>
            </w:r>
          </w:p>
        </w:tc>
      </w:tr>
      <w:tr w:rsidR="00EE6EEC" w:rsidRPr="009E033D" w14:paraId="311EF2A7" w14:textId="77777777" w:rsidTr="00236E0A">
        <w:trPr>
          <w:trHeight w:val="345"/>
        </w:trPr>
        <w:tc>
          <w:tcPr>
            <w:tcW w:w="2833" w:type="dxa"/>
            <w:vAlign w:val="bottom"/>
            <w:hideMark/>
          </w:tcPr>
          <w:p w14:paraId="2CD11D5C" w14:textId="7755C335" w:rsidR="00EE6EEC" w:rsidRPr="009E033D" w:rsidRDefault="00EE6EEC" w:rsidP="00796640">
            <w:pPr>
              <w:tabs>
                <w:tab w:val="left" w:pos="227"/>
                <w:tab w:val="left" w:pos="454"/>
                <w:tab w:val="left" w:pos="680"/>
                <w:tab w:val="left" w:pos="907"/>
                <w:tab w:val="left" w:pos="1644"/>
                <w:tab w:val="left" w:pos="1871"/>
                <w:tab w:val="left" w:pos="2580"/>
                <w:tab w:val="left" w:pos="2807"/>
                <w:tab w:val="left" w:pos="3090"/>
                <w:tab w:val="left" w:pos="3515"/>
                <w:tab w:val="left" w:pos="3742"/>
                <w:tab w:val="left" w:pos="4451"/>
                <w:tab w:val="left" w:pos="4678"/>
                <w:tab w:val="left" w:pos="4860"/>
                <w:tab w:val="left" w:pos="5387"/>
                <w:tab w:val="left" w:pos="5613"/>
                <w:tab w:val="left" w:pos="6322"/>
                <w:tab w:val="left" w:pos="6549"/>
              </w:tabs>
              <w:rPr>
                <w:rFonts w:ascii="Arial" w:hAnsi="Arial" w:cs="Arial"/>
                <w:sz w:val="19"/>
                <w:szCs w:val="19"/>
              </w:rPr>
            </w:pPr>
            <w:r w:rsidRPr="009E033D">
              <w:rPr>
                <w:rFonts w:ascii="Arial" w:hAnsi="Arial" w:cs="Arial"/>
                <w:sz w:val="19"/>
                <w:szCs w:val="19"/>
              </w:rPr>
              <w:t xml:space="preserve">  </w:t>
            </w:r>
            <w:r w:rsidR="00796640" w:rsidRPr="009E033D">
              <w:rPr>
                <w:rFonts w:ascii="Arial" w:hAnsi="Arial" w:cs="Arial"/>
                <w:sz w:val="19"/>
                <w:szCs w:val="19"/>
              </w:rPr>
              <w:t xml:space="preserve">  </w:t>
            </w:r>
            <w:r w:rsidRPr="009E033D">
              <w:rPr>
                <w:rFonts w:ascii="Arial" w:hAnsi="Arial" w:cs="Arial"/>
                <w:sz w:val="19"/>
                <w:szCs w:val="19"/>
              </w:rPr>
              <w:t xml:space="preserve">   Total</w:t>
            </w:r>
          </w:p>
        </w:tc>
        <w:tc>
          <w:tcPr>
            <w:tcW w:w="1559" w:type="dxa"/>
          </w:tcPr>
          <w:p w14:paraId="291EC23C" w14:textId="77777777" w:rsidR="00EE6EEC" w:rsidRPr="009E033D" w:rsidRDefault="00EE6EEC" w:rsidP="00EE6EE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rPr>
            </w:pPr>
          </w:p>
        </w:tc>
        <w:tc>
          <w:tcPr>
            <w:tcW w:w="1278" w:type="dxa"/>
          </w:tcPr>
          <w:p w14:paraId="0B4DB986" w14:textId="5E66C12B" w:rsidR="00EE6EEC" w:rsidRPr="009E033D" w:rsidRDefault="00EE6EEC" w:rsidP="00EE6EEC">
            <w:pPr>
              <w:pBdr>
                <w:bottom w:val="single" w:sz="12"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26,696,694</w:t>
            </w:r>
          </w:p>
        </w:tc>
        <w:tc>
          <w:tcPr>
            <w:tcW w:w="1281" w:type="dxa"/>
            <w:gridSpan w:val="3"/>
          </w:tcPr>
          <w:p w14:paraId="6046D6E7" w14:textId="270D7892" w:rsidR="00EE6EEC" w:rsidRPr="009E033D" w:rsidRDefault="00EE6EEC" w:rsidP="00EE6EEC">
            <w:pPr>
              <w:pBdr>
                <w:bottom w:val="single" w:sz="12"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22,086,456</w:t>
            </w:r>
          </w:p>
        </w:tc>
        <w:tc>
          <w:tcPr>
            <w:tcW w:w="1270" w:type="dxa"/>
            <w:gridSpan w:val="2"/>
          </w:tcPr>
          <w:p w14:paraId="5DED5D00" w14:textId="4AD74CBC" w:rsidR="00EE6EEC" w:rsidRPr="009E033D" w:rsidRDefault="00EE6EEC" w:rsidP="00EE6EEC">
            <w:pPr>
              <w:pBdr>
                <w:bottom w:val="single" w:sz="12"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9,597,246</w:t>
            </w:r>
          </w:p>
        </w:tc>
        <w:tc>
          <w:tcPr>
            <w:tcW w:w="1276" w:type="dxa"/>
          </w:tcPr>
          <w:p w14:paraId="7632F5A4" w14:textId="40A79E04" w:rsidR="00EE6EEC" w:rsidRPr="009E033D" w:rsidRDefault="00EE6EEC" w:rsidP="00EE6EEC">
            <w:pPr>
              <w:pBdr>
                <w:bottom w:val="single" w:sz="12" w:space="1" w:color="auto"/>
              </w:pBdr>
              <w:spacing w:before="60" w:line="276" w:lineRule="auto"/>
              <w:ind w:left="-27" w:right="-24" w:hanging="18"/>
              <w:jc w:val="right"/>
              <w:rPr>
                <w:rFonts w:ascii="Arial" w:hAnsi="Arial" w:cs="Arial"/>
                <w:sz w:val="19"/>
                <w:szCs w:val="19"/>
              </w:rPr>
            </w:pPr>
            <w:r w:rsidRPr="009E033D">
              <w:rPr>
                <w:rFonts w:ascii="Arial" w:hAnsi="Arial" w:cs="Arial"/>
                <w:sz w:val="19"/>
                <w:szCs w:val="19"/>
              </w:rPr>
              <w:t>10,000,000</w:t>
            </w:r>
          </w:p>
        </w:tc>
      </w:tr>
    </w:tbl>
    <w:p w14:paraId="21307A31" w14:textId="6691E6CA" w:rsidR="002800E0" w:rsidRPr="009E033D" w:rsidRDefault="002800E0" w:rsidP="008C6BF1">
      <w:pPr>
        <w:spacing w:line="360" w:lineRule="auto"/>
        <w:jc w:val="thaiDistribute"/>
        <w:rPr>
          <w:rFonts w:ascii="Garamond" w:hAnsi="Garamond" w:cs="Garamond"/>
          <w:sz w:val="20"/>
          <w:szCs w:val="20"/>
          <w:lang w:eastAsia="en-US" w:bidi="ar-SA"/>
        </w:rPr>
      </w:pPr>
    </w:p>
    <w:p w14:paraId="3357CE98" w14:textId="2194EA7E" w:rsidR="00EC29C1" w:rsidRPr="009E033D" w:rsidRDefault="00EC29C1" w:rsidP="00EC29C1">
      <w:pPr>
        <w:spacing w:line="360" w:lineRule="auto"/>
        <w:ind w:left="441"/>
        <w:jc w:val="thaiDistribute"/>
        <w:rPr>
          <w:rFonts w:ascii="Arial" w:hAnsi="Arial" w:cs="Arial"/>
          <w:sz w:val="19"/>
          <w:szCs w:val="19"/>
        </w:rPr>
      </w:pPr>
      <w:r w:rsidRPr="009E033D">
        <w:rPr>
          <w:rFonts w:ascii="Arial" w:hAnsi="Arial" w:cs="Arial"/>
          <w:sz w:val="19"/>
          <w:szCs w:val="19"/>
        </w:rPr>
        <w:t>An indirect subsidiary</w:t>
      </w:r>
      <w:r w:rsidRPr="009E033D">
        <w:rPr>
          <w:rFonts w:ascii="Arial" w:hAnsi="Arial" w:cs="Arial"/>
          <w:sz w:val="19"/>
          <w:szCs w:val="19"/>
          <w:cs/>
        </w:rPr>
        <w:t xml:space="preserve"> </w:t>
      </w:r>
      <w:r w:rsidRPr="009E033D">
        <w:rPr>
          <w:rFonts w:ascii="Arial" w:hAnsi="Arial" w:cs="Arial"/>
          <w:sz w:val="19"/>
          <w:szCs w:val="19"/>
        </w:rPr>
        <w:t xml:space="preserve">has a credit facility for liabilities under trust receipt of Baht 10 million and bank overdraft facility </w:t>
      </w:r>
      <w:r w:rsidRPr="009E033D">
        <w:rPr>
          <w:rFonts w:ascii="Arial" w:hAnsi="Arial" w:cs="Arial"/>
          <w:bCs/>
          <w:sz w:val="19"/>
          <w:szCs w:val="19"/>
          <w:lang w:val="en-GB" w:eastAsia="en-US" w:bidi="ar-SA"/>
        </w:rPr>
        <w:t>of Baht 7</w:t>
      </w:r>
      <w:r w:rsidR="00152484" w:rsidRPr="009E033D">
        <w:rPr>
          <w:rFonts w:ascii="Arial" w:hAnsi="Arial" w:cs="Arial"/>
          <w:bCs/>
          <w:sz w:val="19"/>
          <w:szCs w:val="19"/>
          <w:lang w:val="en-GB" w:eastAsia="en-US" w:bidi="ar-SA"/>
        </w:rPr>
        <w:t>.9</w:t>
      </w:r>
      <w:r w:rsidRPr="009E033D">
        <w:rPr>
          <w:rFonts w:ascii="Arial" w:hAnsi="Arial" w:cs="Arial"/>
          <w:bCs/>
          <w:sz w:val="19"/>
          <w:szCs w:val="19"/>
          <w:lang w:val="en-GB" w:eastAsia="en-US" w:bidi="ar-SA"/>
        </w:rPr>
        <w:t xml:space="preserve"> million.</w:t>
      </w:r>
      <w:r w:rsidRPr="009E033D">
        <w:rPr>
          <w:rFonts w:ascii="Arial" w:hAnsi="Arial" w:cs="Arial"/>
          <w:sz w:val="19"/>
          <w:szCs w:val="19"/>
        </w:rPr>
        <w:t xml:space="preserve"> These are guaranteed by director of the </w:t>
      </w:r>
      <w:r w:rsidR="00445161" w:rsidRPr="009E033D">
        <w:rPr>
          <w:rFonts w:ascii="Arial" w:hAnsi="Arial" w:cs="Arial"/>
          <w:sz w:val="19"/>
          <w:szCs w:val="19"/>
        </w:rPr>
        <w:t>Company</w:t>
      </w:r>
      <w:r w:rsidRPr="009E033D">
        <w:rPr>
          <w:rFonts w:ascii="Arial" w:hAnsi="Arial" w:cs="Arial"/>
          <w:sz w:val="19"/>
          <w:szCs w:val="19"/>
        </w:rPr>
        <w:t xml:space="preserve"> and personal assets of such person.</w:t>
      </w:r>
    </w:p>
    <w:p w14:paraId="77CC98E1" w14:textId="103D5EF4" w:rsidR="001073A7" w:rsidRPr="009E033D" w:rsidRDefault="001073A7" w:rsidP="00EC29C1">
      <w:pPr>
        <w:spacing w:line="360" w:lineRule="auto"/>
        <w:ind w:left="432"/>
        <w:jc w:val="thaiDistribute"/>
        <w:rPr>
          <w:rFonts w:ascii="Arial" w:hAnsi="Arial" w:cs="Arial"/>
          <w:sz w:val="19"/>
          <w:szCs w:val="19"/>
        </w:rPr>
      </w:pPr>
    </w:p>
    <w:p w14:paraId="1D706972" w14:textId="7C89F3BB" w:rsidR="001202AF" w:rsidRPr="009E033D" w:rsidRDefault="001202AF" w:rsidP="00EC29C1">
      <w:pPr>
        <w:spacing w:line="360" w:lineRule="auto"/>
        <w:ind w:left="432"/>
        <w:jc w:val="thaiDistribute"/>
        <w:rPr>
          <w:rFonts w:ascii="Arial" w:hAnsi="Arial" w:cs="Arial"/>
          <w:sz w:val="19"/>
          <w:szCs w:val="19"/>
        </w:rPr>
      </w:pPr>
    </w:p>
    <w:p w14:paraId="53584B69" w14:textId="77777777" w:rsidR="001202AF" w:rsidRPr="009E033D" w:rsidRDefault="001202AF" w:rsidP="00EC29C1">
      <w:pPr>
        <w:spacing w:line="360" w:lineRule="auto"/>
        <w:ind w:left="432"/>
        <w:jc w:val="thaiDistribute"/>
        <w:rPr>
          <w:rFonts w:ascii="Arial" w:hAnsi="Arial" w:cs="Arial"/>
          <w:sz w:val="19"/>
          <w:szCs w:val="19"/>
        </w:rPr>
      </w:pPr>
    </w:p>
    <w:p w14:paraId="6927EC67" w14:textId="6BE7D6EC" w:rsidR="00BF6839" w:rsidRPr="009E033D" w:rsidRDefault="00EC29C1" w:rsidP="00EC29C1">
      <w:pPr>
        <w:spacing w:line="360" w:lineRule="auto"/>
        <w:ind w:left="432"/>
        <w:jc w:val="thaiDistribute"/>
        <w:rPr>
          <w:rFonts w:ascii="Arial" w:hAnsi="Arial" w:cs="Arial"/>
          <w:sz w:val="19"/>
          <w:szCs w:val="19"/>
        </w:rPr>
      </w:pPr>
      <w:r w:rsidRPr="009E033D">
        <w:rPr>
          <w:rFonts w:ascii="Arial" w:hAnsi="Arial" w:cs="Arial"/>
          <w:sz w:val="19"/>
          <w:szCs w:val="19"/>
        </w:rPr>
        <w:lastRenderedPageBreak/>
        <w:t xml:space="preserve">Short-term loan is denominated in Baht without collateral. The due date of this loan </w:t>
      </w:r>
      <w:r w:rsidR="00796640" w:rsidRPr="009E033D">
        <w:rPr>
          <w:rFonts w:ascii="Arial" w:hAnsi="Arial" w:cs="Arial"/>
          <w:sz w:val="19"/>
          <w:szCs w:val="19"/>
        </w:rPr>
        <w:t xml:space="preserve">is </w:t>
      </w:r>
      <w:r w:rsidRPr="009E033D">
        <w:rPr>
          <w:rFonts w:ascii="Arial" w:hAnsi="Arial" w:cs="Arial"/>
          <w:sz w:val="19"/>
          <w:szCs w:val="19"/>
        </w:rPr>
        <w:t xml:space="preserve">on </w:t>
      </w:r>
      <w:r w:rsidRPr="009E033D">
        <w:rPr>
          <w:rFonts w:ascii="Arial" w:hAnsi="Arial" w:cstheme="minorBidi"/>
          <w:sz w:val="19"/>
          <w:szCs w:val="19"/>
        </w:rPr>
        <w:t>30 June</w:t>
      </w:r>
      <w:r w:rsidRPr="009E033D">
        <w:rPr>
          <w:rFonts w:ascii="Arial" w:hAnsi="Arial" w:cs="Arial"/>
          <w:sz w:val="19"/>
          <w:szCs w:val="19"/>
        </w:rPr>
        <w:t xml:space="preserve"> 2021 and bear interest at the rate of 6% per annum.</w:t>
      </w:r>
    </w:p>
    <w:p w14:paraId="7808D684" w14:textId="77777777" w:rsidR="006C6706" w:rsidRPr="009E033D" w:rsidRDefault="006C6706" w:rsidP="00EC29C1">
      <w:pPr>
        <w:spacing w:line="360" w:lineRule="auto"/>
        <w:ind w:left="432"/>
        <w:jc w:val="thaiDistribute"/>
        <w:rPr>
          <w:rFonts w:ascii="Arial" w:hAnsi="Arial" w:cstheme="minorBidi"/>
          <w:sz w:val="19"/>
          <w:szCs w:val="19"/>
        </w:rPr>
      </w:pPr>
    </w:p>
    <w:p w14:paraId="3700C7CF" w14:textId="1098F774" w:rsidR="00C71873" w:rsidRPr="009E033D" w:rsidRDefault="00960174" w:rsidP="001202AF">
      <w:pPr>
        <w:pStyle w:val="BodyTextIndent3"/>
        <w:numPr>
          <w:ilvl w:val="0"/>
          <w:numId w:val="36"/>
        </w:numPr>
        <w:tabs>
          <w:tab w:val="clear" w:pos="360"/>
        </w:tabs>
        <w:spacing w:line="360" w:lineRule="auto"/>
        <w:ind w:left="426" w:hanging="426"/>
        <w:rPr>
          <w:rFonts w:ascii="Arial" w:hAnsi="Arial" w:cs="Arial"/>
          <w:b/>
          <w:sz w:val="19"/>
          <w:szCs w:val="19"/>
          <w:lang w:val="en-GB"/>
        </w:rPr>
      </w:pPr>
      <w:r w:rsidRPr="009E033D">
        <w:rPr>
          <w:rFonts w:ascii="Arial" w:hAnsi="Arial" w:cs="Arial"/>
          <w:b/>
          <w:sz w:val="19"/>
          <w:szCs w:val="19"/>
          <w:lang w:val="en-GB"/>
        </w:rPr>
        <w:t>TRADE AND OTHER PAYABLES</w:t>
      </w:r>
    </w:p>
    <w:p w14:paraId="378B9FB9" w14:textId="7BABF774" w:rsidR="00C71873" w:rsidRPr="009E033D" w:rsidRDefault="00C71873" w:rsidP="00C71873">
      <w:pPr>
        <w:pStyle w:val="BodyTextIndent3"/>
        <w:spacing w:line="360" w:lineRule="auto"/>
        <w:ind w:left="426" w:firstLine="0"/>
        <w:rPr>
          <w:rFonts w:ascii="Arial" w:hAnsi="Arial" w:cs="Arial"/>
          <w:b/>
          <w:sz w:val="19"/>
          <w:szCs w:val="19"/>
          <w:lang w:val="en-GB"/>
        </w:rPr>
      </w:pPr>
    </w:p>
    <w:tbl>
      <w:tblPr>
        <w:tblW w:w="9153" w:type="dxa"/>
        <w:tblInd w:w="396" w:type="dxa"/>
        <w:tblLayout w:type="fixed"/>
        <w:tblLook w:val="0000" w:firstRow="0" w:lastRow="0" w:firstColumn="0" w:lastColumn="0" w:noHBand="0" w:noVBand="0"/>
      </w:tblPr>
      <w:tblGrid>
        <w:gridCol w:w="3654"/>
        <w:gridCol w:w="1350"/>
        <w:gridCol w:w="1344"/>
        <w:gridCol w:w="6"/>
        <w:gridCol w:w="1386"/>
        <w:gridCol w:w="1413"/>
      </w:tblGrid>
      <w:tr w:rsidR="00960174" w:rsidRPr="009E033D" w14:paraId="31BD08C2" w14:textId="77777777" w:rsidTr="001202AF">
        <w:trPr>
          <w:trHeight w:val="256"/>
        </w:trPr>
        <w:tc>
          <w:tcPr>
            <w:tcW w:w="3654" w:type="dxa"/>
            <w:tcBorders>
              <w:top w:val="nil"/>
              <w:left w:val="nil"/>
              <w:bottom w:val="nil"/>
              <w:right w:val="nil"/>
            </w:tcBorders>
          </w:tcPr>
          <w:p w14:paraId="7EB40A4F" w14:textId="77777777" w:rsidR="00960174" w:rsidRPr="009E033D" w:rsidRDefault="00960174"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5BFC7262" w14:textId="77777777" w:rsidR="00960174" w:rsidRPr="009E033D" w:rsidRDefault="00960174" w:rsidP="003A6BB0">
            <w:pPr>
              <w:spacing w:before="60" w:line="276" w:lineRule="auto"/>
              <w:ind w:left="148"/>
              <w:jc w:val="right"/>
              <w:rPr>
                <w:rFonts w:ascii="Arial" w:hAnsi="Arial" w:cs="Arial"/>
                <w:sz w:val="19"/>
                <w:szCs w:val="19"/>
                <w:cs/>
              </w:rPr>
            </w:pPr>
          </w:p>
        </w:tc>
        <w:tc>
          <w:tcPr>
            <w:tcW w:w="2805" w:type="dxa"/>
            <w:gridSpan w:val="3"/>
            <w:tcBorders>
              <w:top w:val="nil"/>
              <w:left w:val="nil"/>
              <w:bottom w:val="nil"/>
              <w:right w:val="nil"/>
            </w:tcBorders>
          </w:tcPr>
          <w:p w14:paraId="7EBCF2D6" w14:textId="77777777" w:rsidR="00960174" w:rsidRPr="009E033D" w:rsidRDefault="00960174" w:rsidP="003A6B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960174" w:rsidRPr="009E033D" w14:paraId="6044D9C5" w14:textId="77777777" w:rsidTr="001202AF">
        <w:trPr>
          <w:trHeight w:val="66"/>
        </w:trPr>
        <w:tc>
          <w:tcPr>
            <w:tcW w:w="3654" w:type="dxa"/>
            <w:tcBorders>
              <w:top w:val="nil"/>
              <w:left w:val="nil"/>
              <w:bottom w:val="nil"/>
              <w:right w:val="nil"/>
            </w:tcBorders>
          </w:tcPr>
          <w:p w14:paraId="3C05CE9F" w14:textId="77777777" w:rsidR="00960174" w:rsidRPr="009E033D" w:rsidRDefault="00960174"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45D482ED" w14:textId="77777777" w:rsidR="00960174" w:rsidRPr="009E033D" w:rsidRDefault="00960174" w:rsidP="003A6BB0">
            <w:pPr>
              <w:pBdr>
                <w:bottom w:val="single" w:sz="4" w:space="1" w:color="auto"/>
              </w:pBdr>
              <w:spacing w:before="60" w:line="276" w:lineRule="auto"/>
              <w:ind w:left="-27" w:hanging="18"/>
              <w:jc w:val="center"/>
              <w:rPr>
                <w:rFonts w:ascii="Arial" w:hAnsi="Arial" w:cstheme="minorBidi"/>
                <w:sz w:val="19"/>
                <w:szCs w:val="19"/>
                <w:rtl/>
                <w:cs/>
              </w:rPr>
            </w:pPr>
            <w:r w:rsidRPr="009E033D">
              <w:rPr>
                <w:rFonts w:ascii="Arial" w:hAnsi="Arial" w:cs="Arial"/>
                <w:sz w:val="19"/>
                <w:szCs w:val="19"/>
              </w:rPr>
              <w:t xml:space="preserve">Consolidated F/S </w:t>
            </w:r>
          </w:p>
        </w:tc>
        <w:tc>
          <w:tcPr>
            <w:tcW w:w="2805" w:type="dxa"/>
            <w:gridSpan w:val="3"/>
            <w:tcBorders>
              <w:top w:val="nil"/>
              <w:left w:val="nil"/>
              <w:bottom w:val="nil"/>
              <w:right w:val="nil"/>
            </w:tcBorders>
          </w:tcPr>
          <w:p w14:paraId="04AF9DC9" w14:textId="77777777" w:rsidR="00960174" w:rsidRPr="009E033D" w:rsidRDefault="00960174" w:rsidP="003A6B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EC29C1" w:rsidRPr="009E033D" w14:paraId="3301642C" w14:textId="77777777" w:rsidTr="001202AF">
        <w:trPr>
          <w:trHeight w:val="66"/>
        </w:trPr>
        <w:tc>
          <w:tcPr>
            <w:tcW w:w="3654" w:type="dxa"/>
            <w:tcBorders>
              <w:top w:val="nil"/>
              <w:left w:val="nil"/>
              <w:bottom w:val="nil"/>
              <w:right w:val="nil"/>
            </w:tcBorders>
          </w:tcPr>
          <w:p w14:paraId="4C634BC8" w14:textId="77777777" w:rsidR="00EC29C1" w:rsidRPr="009E033D" w:rsidRDefault="00EC29C1" w:rsidP="00EC29C1">
            <w:pPr>
              <w:spacing w:before="60" w:line="276" w:lineRule="auto"/>
              <w:ind w:left="148"/>
              <w:rPr>
                <w:rFonts w:ascii="Arial" w:hAnsi="Arial" w:cs="Arial"/>
                <w:sz w:val="19"/>
                <w:szCs w:val="19"/>
                <w:cs/>
              </w:rPr>
            </w:pPr>
          </w:p>
        </w:tc>
        <w:tc>
          <w:tcPr>
            <w:tcW w:w="1350" w:type="dxa"/>
            <w:tcBorders>
              <w:top w:val="nil"/>
              <w:left w:val="nil"/>
              <w:bottom w:val="nil"/>
              <w:right w:val="nil"/>
            </w:tcBorders>
          </w:tcPr>
          <w:p w14:paraId="185F231B" w14:textId="60D0A9F5" w:rsidR="00EC29C1" w:rsidRPr="009E033D" w:rsidRDefault="00EC29C1" w:rsidP="00EC29C1">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2020</w:t>
            </w:r>
          </w:p>
        </w:tc>
        <w:tc>
          <w:tcPr>
            <w:tcW w:w="1350" w:type="dxa"/>
            <w:gridSpan w:val="2"/>
            <w:tcBorders>
              <w:top w:val="nil"/>
              <w:left w:val="nil"/>
              <w:bottom w:val="nil"/>
              <w:right w:val="nil"/>
            </w:tcBorders>
          </w:tcPr>
          <w:p w14:paraId="14D2886C" w14:textId="7ECC3547" w:rsidR="00EC29C1" w:rsidRPr="009E033D" w:rsidRDefault="00EC29C1" w:rsidP="00EC29C1">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2019</w:t>
            </w:r>
          </w:p>
        </w:tc>
        <w:tc>
          <w:tcPr>
            <w:tcW w:w="1386" w:type="dxa"/>
            <w:tcBorders>
              <w:top w:val="nil"/>
              <w:left w:val="nil"/>
              <w:bottom w:val="nil"/>
              <w:right w:val="nil"/>
            </w:tcBorders>
          </w:tcPr>
          <w:p w14:paraId="6BC840E4" w14:textId="39D10671" w:rsidR="00EC29C1" w:rsidRPr="009E033D" w:rsidRDefault="00EC29C1" w:rsidP="00EC29C1">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2020</w:t>
            </w:r>
          </w:p>
        </w:tc>
        <w:tc>
          <w:tcPr>
            <w:tcW w:w="1413" w:type="dxa"/>
            <w:tcBorders>
              <w:top w:val="nil"/>
              <w:left w:val="nil"/>
              <w:bottom w:val="nil"/>
              <w:right w:val="nil"/>
            </w:tcBorders>
          </w:tcPr>
          <w:p w14:paraId="7C6E6ABA" w14:textId="12E5C75D" w:rsidR="00EC29C1" w:rsidRPr="009E033D" w:rsidRDefault="00EC29C1" w:rsidP="00EC29C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2019</w:t>
            </w:r>
          </w:p>
        </w:tc>
      </w:tr>
      <w:tr w:rsidR="00960174" w:rsidRPr="009E033D" w14:paraId="06FBF89F" w14:textId="77777777" w:rsidTr="001202AF">
        <w:trPr>
          <w:trHeight w:val="66"/>
        </w:trPr>
        <w:tc>
          <w:tcPr>
            <w:tcW w:w="3654" w:type="dxa"/>
            <w:tcBorders>
              <w:top w:val="nil"/>
              <w:left w:val="nil"/>
              <w:bottom w:val="nil"/>
              <w:right w:val="nil"/>
            </w:tcBorders>
            <w:vAlign w:val="bottom"/>
          </w:tcPr>
          <w:p w14:paraId="576CB689" w14:textId="77777777" w:rsidR="00960174" w:rsidRPr="009E033D" w:rsidRDefault="00960174" w:rsidP="003A6BB0">
            <w:pPr>
              <w:spacing w:before="60" w:line="276" w:lineRule="auto"/>
              <w:ind w:left="148"/>
              <w:rPr>
                <w:rFonts w:ascii="Arial" w:hAnsi="Arial" w:cs="Arial"/>
                <w:sz w:val="19"/>
                <w:szCs w:val="19"/>
              </w:rPr>
            </w:pPr>
          </w:p>
        </w:tc>
        <w:tc>
          <w:tcPr>
            <w:tcW w:w="1350" w:type="dxa"/>
            <w:tcBorders>
              <w:top w:val="nil"/>
              <w:left w:val="nil"/>
              <w:bottom w:val="nil"/>
              <w:right w:val="nil"/>
            </w:tcBorders>
          </w:tcPr>
          <w:p w14:paraId="00A39BB6" w14:textId="77777777" w:rsidR="00960174" w:rsidRPr="009E033D" w:rsidRDefault="00960174" w:rsidP="003A6BB0">
            <w:pPr>
              <w:spacing w:before="60" w:line="276" w:lineRule="auto"/>
              <w:ind w:left="148"/>
              <w:rPr>
                <w:rFonts w:ascii="Arial" w:hAnsi="Arial" w:cs="Arial"/>
                <w:sz w:val="19"/>
                <w:szCs w:val="19"/>
              </w:rPr>
            </w:pPr>
          </w:p>
        </w:tc>
        <w:tc>
          <w:tcPr>
            <w:tcW w:w="1350" w:type="dxa"/>
            <w:gridSpan w:val="2"/>
            <w:tcBorders>
              <w:top w:val="nil"/>
              <w:left w:val="nil"/>
              <w:bottom w:val="nil"/>
              <w:right w:val="nil"/>
            </w:tcBorders>
          </w:tcPr>
          <w:p w14:paraId="1F9944D9" w14:textId="77777777" w:rsidR="00960174" w:rsidRPr="009E033D" w:rsidRDefault="00960174" w:rsidP="003A6BB0">
            <w:pPr>
              <w:spacing w:before="60" w:line="276" w:lineRule="auto"/>
              <w:ind w:left="148"/>
              <w:rPr>
                <w:rFonts w:ascii="Arial" w:hAnsi="Arial" w:cs="Arial"/>
                <w:sz w:val="19"/>
                <w:szCs w:val="19"/>
              </w:rPr>
            </w:pPr>
          </w:p>
        </w:tc>
        <w:tc>
          <w:tcPr>
            <w:tcW w:w="1386" w:type="dxa"/>
            <w:tcBorders>
              <w:top w:val="nil"/>
              <w:left w:val="nil"/>
              <w:bottom w:val="nil"/>
              <w:right w:val="nil"/>
            </w:tcBorders>
          </w:tcPr>
          <w:p w14:paraId="55F3075B" w14:textId="77777777" w:rsidR="00960174" w:rsidRPr="009E033D" w:rsidRDefault="00960174" w:rsidP="003A6BB0">
            <w:pPr>
              <w:spacing w:before="60" w:line="276" w:lineRule="auto"/>
              <w:ind w:left="148"/>
              <w:rPr>
                <w:rFonts w:ascii="Arial" w:hAnsi="Arial" w:cs="Arial"/>
                <w:sz w:val="19"/>
                <w:szCs w:val="19"/>
              </w:rPr>
            </w:pPr>
          </w:p>
        </w:tc>
        <w:tc>
          <w:tcPr>
            <w:tcW w:w="1413" w:type="dxa"/>
            <w:tcBorders>
              <w:top w:val="nil"/>
              <w:left w:val="nil"/>
              <w:bottom w:val="nil"/>
              <w:right w:val="nil"/>
            </w:tcBorders>
          </w:tcPr>
          <w:p w14:paraId="676E212F" w14:textId="77777777" w:rsidR="00960174" w:rsidRPr="009E033D" w:rsidRDefault="00960174" w:rsidP="003A6BB0">
            <w:pPr>
              <w:spacing w:before="60" w:line="276" w:lineRule="auto"/>
              <w:ind w:left="148"/>
              <w:rPr>
                <w:rFonts w:ascii="Arial" w:hAnsi="Arial" w:cs="Arial"/>
                <w:sz w:val="19"/>
                <w:szCs w:val="19"/>
              </w:rPr>
            </w:pPr>
          </w:p>
        </w:tc>
      </w:tr>
      <w:tr w:rsidR="00E31F0B" w:rsidRPr="009E033D" w14:paraId="746210C9" w14:textId="77777777" w:rsidTr="001202AF">
        <w:trPr>
          <w:trHeight w:val="66"/>
        </w:trPr>
        <w:tc>
          <w:tcPr>
            <w:tcW w:w="3654" w:type="dxa"/>
            <w:tcBorders>
              <w:top w:val="nil"/>
              <w:left w:val="nil"/>
              <w:bottom w:val="nil"/>
              <w:right w:val="nil"/>
            </w:tcBorders>
            <w:vAlign w:val="bottom"/>
          </w:tcPr>
          <w:p w14:paraId="0B7D987F" w14:textId="6A443AAC" w:rsidR="00E31F0B" w:rsidRPr="009E033D" w:rsidRDefault="00E31F0B" w:rsidP="00E31F0B">
            <w:pPr>
              <w:spacing w:before="60" w:line="276" w:lineRule="auto"/>
              <w:rPr>
                <w:rFonts w:ascii="Arial" w:hAnsi="Arial" w:cs="Arial"/>
                <w:sz w:val="19"/>
                <w:szCs w:val="19"/>
              </w:rPr>
            </w:pPr>
            <w:r w:rsidRPr="009E033D">
              <w:rPr>
                <w:rFonts w:ascii="Arial" w:hAnsi="Arial" w:cs="Arial"/>
                <w:sz w:val="19"/>
                <w:szCs w:val="19"/>
              </w:rPr>
              <w:t>Trade accounts payable</w:t>
            </w:r>
          </w:p>
        </w:tc>
        <w:tc>
          <w:tcPr>
            <w:tcW w:w="1350" w:type="dxa"/>
            <w:tcBorders>
              <w:top w:val="nil"/>
              <w:left w:val="nil"/>
              <w:bottom w:val="nil"/>
              <w:right w:val="nil"/>
            </w:tcBorders>
          </w:tcPr>
          <w:p w14:paraId="6C500478" w14:textId="54AEE32A" w:rsidR="00E31F0B" w:rsidRPr="009E033D" w:rsidRDefault="006F6559" w:rsidP="00E31F0B">
            <w:pPr>
              <w:spacing w:before="60" w:line="276" w:lineRule="auto"/>
              <w:ind w:left="-48"/>
              <w:jc w:val="right"/>
              <w:rPr>
                <w:rFonts w:ascii="Arial" w:hAnsi="Arial" w:cs="Arial"/>
                <w:sz w:val="19"/>
                <w:szCs w:val="19"/>
              </w:rPr>
            </w:pPr>
            <w:r w:rsidRPr="009E033D">
              <w:rPr>
                <w:rFonts w:ascii="Arial" w:hAnsi="Arial" w:cs="Arial"/>
                <w:sz w:val="19"/>
                <w:szCs w:val="19"/>
              </w:rPr>
              <w:t>35,524,422</w:t>
            </w:r>
          </w:p>
        </w:tc>
        <w:tc>
          <w:tcPr>
            <w:tcW w:w="1350" w:type="dxa"/>
            <w:gridSpan w:val="2"/>
            <w:tcBorders>
              <w:top w:val="nil"/>
              <w:left w:val="nil"/>
              <w:bottom w:val="nil"/>
              <w:right w:val="nil"/>
            </w:tcBorders>
          </w:tcPr>
          <w:p w14:paraId="54C8629C" w14:textId="337B6BF8"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63</w:t>
            </w:r>
            <w:r w:rsidRPr="009E033D">
              <w:rPr>
                <w:rFonts w:ascii="Arial" w:hAnsi="Arial" w:cs="Arial"/>
                <w:sz w:val="19"/>
                <w:szCs w:val="19"/>
              </w:rPr>
              <w:t>,</w:t>
            </w:r>
            <w:r w:rsidRPr="009E033D">
              <w:rPr>
                <w:rFonts w:ascii="Arial" w:hAnsi="Arial" w:cs="Arial"/>
                <w:sz w:val="19"/>
                <w:szCs w:val="19"/>
                <w:cs/>
              </w:rPr>
              <w:t>853</w:t>
            </w:r>
            <w:r w:rsidRPr="009E033D">
              <w:rPr>
                <w:rFonts w:ascii="Arial" w:hAnsi="Arial" w:cs="Arial"/>
                <w:sz w:val="19"/>
                <w:szCs w:val="19"/>
              </w:rPr>
              <w:t>,</w:t>
            </w:r>
            <w:r w:rsidRPr="009E033D">
              <w:rPr>
                <w:rFonts w:ascii="Arial" w:hAnsi="Arial" w:cs="Arial"/>
                <w:sz w:val="19"/>
                <w:szCs w:val="19"/>
                <w:cs/>
              </w:rPr>
              <w:t>385</w:t>
            </w:r>
          </w:p>
        </w:tc>
        <w:tc>
          <w:tcPr>
            <w:tcW w:w="1386" w:type="dxa"/>
            <w:tcBorders>
              <w:top w:val="nil"/>
              <w:left w:val="nil"/>
              <w:bottom w:val="nil"/>
              <w:right w:val="nil"/>
            </w:tcBorders>
          </w:tcPr>
          <w:p w14:paraId="267BCD9F" w14:textId="2FAB91CE" w:rsidR="00E31F0B" w:rsidRPr="009E033D" w:rsidRDefault="000476F5" w:rsidP="00E31F0B">
            <w:pPr>
              <w:spacing w:before="60" w:line="276" w:lineRule="auto"/>
              <w:ind w:left="-48"/>
              <w:jc w:val="right"/>
              <w:rPr>
                <w:rFonts w:ascii="Arial" w:hAnsi="Arial" w:cs="Arial"/>
                <w:sz w:val="19"/>
                <w:szCs w:val="19"/>
              </w:rPr>
            </w:pPr>
            <w:r w:rsidRPr="009E033D">
              <w:rPr>
                <w:rFonts w:ascii="Arial" w:hAnsi="Arial" w:cs="Arial"/>
                <w:sz w:val="19"/>
                <w:szCs w:val="19"/>
              </w:rPr>
              <w:t>90,263</w:t>
            </w:r>
          </w:p>
        </w:tc>
        <w:tc>
          <w:tcPr>
            <w:tcW w:w="1413" w:type="dxa"/>
            <w:tcBorders>
              <w:top w:val="nil"/>
              <w:left w:val="nil"/>
              <w:bottom w:val="nil"/>
              <w:right w:val="nil"/>
            </w:tcBorders>
          </w:tcPr>
          <w:p w14:paraId="768C0328" w14:textId="22953737"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2</w:t>
            </w:r>
            <w:r w:rsidRPr="009E033D">
              <w:rPr>
                <w:rFonts w:ascii="Arial" w:hAnsi="Arial" w:cs="Arial"/>
                <w:sz w:val="19"/>
                <w:szCs w:val="19"/>
              </w:rPr>
              <w:t>,</w:t>
            </w:r>
            <w:r w:rsidRPr="009E033D">
              <w:rPr>
                <w:rFonts w:ascii="Arial" w:hAnsi="Arial" w:cs="Arial"/>
                <w:sz w:val="19"/>
                <w:szCs w:val="19"/>
                <w:cs/>
              </w:rPr>
              <w:t>955</w:t>
            </w:r>
          </w:p>
        </w:tc>
      </w:tr>
      <w:tr w:rsidR="00E31F0B" w:rsidRPr="009E033D" w14:paraId="5EDE809C" w14:textId="77777777" w:rsidTr="001202AF">
        <w:trPr>
          <w:trHeight w:val="66"/>
        </w:trPr>
        <w:tc>
          <w:tcPr>
            <w:tcW w:w="3654" w:type="dxa"/>
            <w:tcBorders>
              <w:top w:val="nil"/>
              <w:left w:val="nil"/>
              <w:bottom w:val="nil"/>
              <w:right w:val="nil"/>
            </w:tcBorders>
            <w:vAlign w:val="bottom"/>
          </w:tcPr>
          <w:p w14:paraId="087474A6" w14:textId="6FB60E39" w:rsidR="00E31F0B" w:rsidRPr="009E033D" w:rsidRDefault="00E31F0B" w:rsidP="00E31F0B">
            <w:pPr>
              <w:spacing w:before="60" w:line="276" w:lineRule="auto"/>
              <w:rPr>
                <w:rFonts w:ascii="Arial" w:hAnsi="Arial" w:cs="Arial"/>
                <w:sz w:val="19"/>
                <w:szCs w:val="19"/>
              </w:rPr>
            </w:pPr>
            <w:r w:rsidRPr="009E033D">
              <w:rPr>
                <w:rFonts w:ascii="Arial" w:hAnsi="Arial" w:cs="Arial"/>
                <w:sz w:val="19"/>
                <w:szCs w:val="19"/>
              </w:rPr>
              <w:t>Other payables:</w:t>
            </w:r>
          </w:p>
        </w:tc>
        <w:tc>
          <w:tcPr>
            <w:tcW w:w="1350" w:type="dxa"/>
            <w:tcBorders>
              <w:top w:val="nil"/>
              <w:left w:val="nil"/>
              <w:bottom w:val="nil"/>
              <w:right w:val="nil"/>
            </w:tcBorders>
          </w:tcPr>
          <w:p w14:paraId="76ABBFDF" w14:textId="77777777" w:rsidR="00E31F0B" w:rsidRPr="009E033D" w:rsidRDefault="00E31F0B" w:rsidP="00E31F0B">
            <w:pPr>
              <w:spacing w:before="60" w:line="276" w:lineRule="auto"/>
              <w:ind w:left="-48"/>
              <w:jc w:val="right"/>
              <w:rPr>
                <w:rFonts w:ascii="Arial" w:hAnsi="Arial" w:cs="Arial"/>
                <w:sz w:val="19"/>
                <w:szCs w:val="19"/>
              </w:rPr>
            </w:pPr>
          </w:p>
        </w:tc>
        <w:tc>
          <w:tcPr>
            <w:tcW w:w="1350" w:type="dxa"/>
            <w:gridSpan w:val="2"/>
            <w:tcBorders>
              <w:top w:val="nil"/>
              <w:left w:val="nil"/>
              <w:bottom w:val="nil"/>
              <w:right w:val="nil"/>
            </w:tcBorders>
          </w:tcPr>
          <w:p w14:paraId="35ECB75D" w14:textId="77777777" w:rsidR="00E31F0B" w:rsidRPr="009E033D" w:rsidRDefault="00E31F0B" w:rsidP="00E31F0B">
            <w:pPr>
              <w:spacing w:before="60" w:line="276" w:lineRule="auto"/>
              <w:ind w:left="-48"/>
              <w:jc w:val="right"/>
              <w:rPr>
                <w:rFonts w:ascii="Arial" w:hAnsi="Arial" w:cs="Arial"/>
                <w:sz w:val="19"/>
                <w:szCs w:val="19"/>
              </w:rPr>
            </w:pPr>
          </w:p>
        </w:tc>
        <w:tc>
          <w:tcPr>
            <w:tcW w:w="1386" w:type="dxa"/>
            <w:tcBorders>
              <w:top w:val="nil"/>
              <w:left w:val="nil"/>
              <w:bottom w:val="nil"/>
              <w:right w:val="nil"/>
            </w:tcBorders>
          </w:tcPr>
          <w:p w14:paraId="55432D3F" w14:textId="77777777" w:rsidR="00E31F0B" w:rsidRPr="009E033D" w:rsidRDefault="00E31F0B" w:rsidP="00E31F0B">
            <w:pPr>
              <w:spacing w:before="60" w:line="276" w:lineRule="auto"/>
              <w:ind w:left="-48"/>
              <w:jc w:val="right"/>
              <w:rPr>
                <w:rFonts w:ascii="Arial" w:hAnsi="Arial" w:cs="Arial"/>
                <w:sz w:val="19"/>
                <w:szCs w:val="19"/>
              </w:rPr>
            </w:pPr>
          </w:p>
        </w:tc>
        <w:tc>
          <w:tcPr>
            <w:tcW w:w="1413" w:type="dxa"/>
            <w:tcBorders>
              <w:top w:val="nil"/>
              <w:left w:val="nil"/>
              <w:bottom w:val="nil"/>
              <w:right w:val="nil"/>
            </w:tcBorders>
          </w:tcPr>
          <w:p w14:paraId="0D2BA826" w14:textId="77777777" w:rsidR="00E31F0B" w:rsidRPr="009E033D" w:rsidRDefault="00E31F0B" w:rsidP="00E31F0B">
            <w:pPr>
              <w:spacing w:before="60" w:line="276" w:lineRule="auto"/>
              <w:ind w:left="-48"/>
              <w:jc w:val="right"/>
              <w:rPr>
                <w:rFonts w:ascii="Arial" w:hAnsi="Arial" w:cs="Arial"/>
                <w:sz w:val="19"/>
                <w:szCs w:val="19"/>
              </w:rPr>
            </w:pPr>
          </w:p>
        </w:tc>
      </w:tr>
      <w:tr w:rsidR="00E31F0B" w:rsidRPr="009E033D" w14:paraId="15E44F4A" w14:textId="77777777" w:rsidTr="001202AF">
        <w:trPr>
          <w:trHeight w:val="66"/>
        </w:trPr>
        <w:tc>
          <w:tcPr>
            <w:tcW w:w="3654" w:type="dxa"/>
            <w:tcBorders>
              <w:top w:val="nil"/>
              <w:left w:val="nil"/>
              <w:bottom w:val="nil"/>
              <w:right w:val="nil"/>
            </w:tcBorders>
            <w:vAlign w:val="bottom"/>
          </w:tcPr>
          <w:p w14:paraId="0F34C2DE" w14:textId="6825B210" w:rsidR="00E31F0B" w:rsidRPr="009E033D" w:rsidRDefault="00E31F0B" w:rsidP="00E31F0B">
            <w:pPr>
              <w:spacing w:before="60" w:line="276" w:lineRule="auto"/>
              <w:ind w:left="171"/>
              <w:rPr>
                <w:rFonts w:ascii="Arial" w:hAnsi="Arial" w:cs="Arial"/>
                <w:sz w:val="19"/>
                <w:szCs w:val="19"/>
              </w:rPr>
            </w:pPr>
            <w:r w:rsidRPr="009E033D">
              <w:rPr>
                <w:rFonts w:ascii="Arial" w:hAnsi="Arial" w:cs="Arial"/>
                <w:sz w:val="19"/>
                <w:szCs w:val="19"/>
              </w:rPr>
              <w:t>Accrued expenses</w:t>
            </w:r>
          </w:p>
        </w:tc>
        <w:tc>
          <w:tcPr>
            <w:tcW w:w="1350" w:type="dxa"/>
            <w:tcBorders>
              <w:top w:val="nil"/>
              <w:left w:val="nil"/>
              <w:bottom w:val="nil"/>
              <w:right w:val="nil"/>
            </w:tcBorders>
          </w:tcPr>
          <w:p w14:paraId="76246E3A" w14:textId="51FDA0A0"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rPr>
              <w:t>9,642,795</w:t>
            </w:r>
          </w:p>
        </w:tc>
        <w:tc>
          <w:tcPr>
            <w:tcW w:w="1350" w:type="dxa"/>
            <w:gridSpan w:val="2"/>
            <w:tcBorders>
              <w:top w:val="nil"/>
              <w:left w:val="nil"/>
              <w:bottom w:val="nil"/>
              <w:right w:val="nil"/>
            </w:tcBorders>
          </w:tcPr>
          <w:p w14:paraId="6EA58E05" w14:textId="20E9D2E6" w:rsidR="00E31F0B" w:rsidRPr="009E033D" w:rsidRDefault="00E31F0B" w:rsidP="00E31F0B">
            <w:pPr>
              <w:tabs>
                <w:tab w:val="left" w:pos="1068"/>
              </w:tabs>
              <w:spacing w:before="60" w:line="276" w:lineRule="auto"/>
              <w:ind w:left="-48"/>
              <w:jc w:val="right"/>
              <w:rPr>
                <w:rFonts w:ascii="Arial" w:hAnsi="Arial" w:cs="Arial"/>
                <w:sz w:val="19"/>
                <w:szCs w:val="19"/>
              </w:rPr>
            </w:pPr>
            <w:r w:rsidRPr="009E033D">
              <w:rPr>
                <w:rFonts w:ascii="Arial" w:hAnsi="Arial" w:cs="Arial"/>
                <w:sz w:val="19"/>
                <w:szCs w:val="19"/>
                <w:cs/>
              </w:rPr>
              <w:t>27</w:t>
            </w:r>
            <w:r w:rsidRPr="009E033D">
              <w:rPr>
                <w:rFonts w:ascii="Arial" w:hAnsi="Arial" w:cs="Arial"/>
                <w:sz w:val="19"/>
                <w:szCs w:val="19"/>
              </w:rPr>
              <w:t>,</w:t>
            </w:r>
            <w:r w:rsidRPr="009E033D">
              <w:rPr>
                <w:rFonts w:ascii="Arial" w:hAnsi="Arial" w:cs="Arial"/>
                <w:sz w:val="19"/>
                <w:szCs w:val="19"/>
                <w:cs/>
              </w:rPr>
              <w:t>155</w:t>
            </w:r>
            <w:r w:rsidRPr="009E033D">
              <w:rPr>
                <w:rFonts w:ascii="Arial" w:hAnsi="Arial" w:cs="Arial"/>
                <w:sz w:val="19"/>
                <w:szCs w:val="19"/>
              </w:rPr>
              <w:t>,</w:t>
            </w:r>
            <w:r w:rsidRPr="009E033D">
              <w:rPr>
                <w:rFonts w:ascii="Arial" w:hAnsi="Arial" w:cs="Arial"/>
                <w:sz w:val="19"/>
                <w:szCs w:val="19"/>
                <w:cs/>
              </w:rPr>
              <w:t>191</w:t>
            </w:r>
          </w:p>
        </w:tc>
        <w:tc>
          <w:tcPr>
            <w:tcW w:w="1386" w:type="dxa"/>
            <w:tcBorders>
              <w:top w:val="nil"/>
              <w:left w:val="nil"/>
              <w:bottom w:val="nil"/>
              <w:right w:val="nil"/>
            </w:tcBorders>
          </w:tcPr>
          <w:p w14:paraId="604645D5" w14:textId="4EC15CAF" w:rsidR="00E31F0B" w:rsidRPr="009E033D" w:rsidRDefault="001A1815" w:rsidP="00E31F0B">
            <w:pPr>
              <w:spacing w:before="60" w:line="276" w:lineRule="auto"/>
              <w:ind w:left="-48"/>
              <w:jc w:val="right"/>
              <w:rPr>
                <w:rFonts w:ascii="Arial" w:hAnsi="Arial" w:cs="Arial"/>
                <w:sz w:val="19"/>
                <w:szCs w:val="19"/>
              </w:rPr>
            </w:pPr>
            <w:r w:rsidRPr="009E033D">
              <w:rPr>
                <w:rFonts w:ascii="Arial" w:hAnsi="Arial" w:cs="Arial"/>
                <w:sz w:val="19"/>
                <w:szCs w:val="19"/>
              </w:rPr>
              <w:t>4,619,408</w:t>
            </w:r>
          </w:p>
        </w:tc>
        <w:tc>
          <w:tcPr>
            <w:tcW w:w="1413" w:type="dxa"/>
            <w:tcBorders>
              <w:top w:val="nil"/>
              <w:left w:val="nil"/>
              <w:bottom w:val="nil"/>
              <w:right w:val="nil"/>
            </w:tcBorders>
          </w:tcPr>
          <w:p w14:paraId="02F1EB80" w14:textId="5174034F"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15</w:t>
            </w:r>
            <w:r w:rsidRPr="009E033D">
              <w:rPr>
                <w:rFonts w:ascii="Arial" w:hAnsi="Arial" w:cs="Arial"/>
                <w:sz w:val="19"/>
                <w:szCs w:val="19"/>
              </w:rPr>
              <w:t>,</w:t>
            </w:r>
            <w:r w:rsidRPr="009E033D">
              <w:rPr>
                <w:rFonts w:ascii="Arial" w:hAnsi="Arial" w:cs="Arial"/>
                <w:sz w:val="19"/>
                <w:szCs w:val="19"/>
                <w:cs/>
              </w:rPr>
              <w:t>810</w:t>
            </w:r>
            <w:r w:rsidRPr="009E033D">
              <w:rPr>
                <w:rFonts w:ascii="Arial" w:hAnsi="Arial" w:cs="Arial"/>
                <w:sz w:val="19"/>
                <w:szCs w:val="19"/>
              </w:rPr>
              <w:t>,</w:t>
            </w:r>
            <w:r w:rsidRPr="009E033D">
              <w:rPr>
                <w:rFonts w:ascii="Arial" w:hAnsi="Arial" w:cs="Arial"/>
                <w:sz w:val="19"/>
                <w:szCs w:val="19"/>
                <w:cs/>
              </w:rPr>
              <w:t>078</w:t>
            </w:r>
          </w:p>
        </w:tc>
      </w:tr>
      <w:tr w:rsidR="00E31F0B" w:rsidRPr="009E033D" w14:paraId="0DEB97EC" w14:textId="77777777" w:rsidTr="001202AF">
        <w:trPr>
          <w:trHeight w:val="66"/>
        </w:trPr>
        <w:tc>
          <w:tcPr>
            <w:tcW w:w="3654" w:type="dxa"/>
            <w:tcBorders>
              <w:top w:val="nil"/>
              <w:left w:val="nil"/>
              <w:bottom w:val="nil"/>
              <w:right w:val="nil"/>
            </w:tcBorders>
            <w:vAlign w:val="bottom"/>
          </w:tcPr>
          <w:p w14:paraId="1B00FD92" w14:textId="16498A9C" w:rsidR="00E31F0B" w:rsidRPr="009E033D" w:rsidRDefault="00E31F0B" w:rsidP="00E31F0B">
            <w:pPr>
              <w:spacing w:before="60" w:line="276" w:lineRule="auto"/>
              <w:ind w:left="171"/>
              <w:rPr>
                <w:rFonts w:ascii="Arial" w:hAnsi="Arial" w:cs="Arial"/>
                <w:sz w:val="19"/>
                <w:szCs w:val="19"/>
              </w:rPr>
            </w:pPr>
            <w:r w:rsidRPr="009E033D">
              <w:rPr>
                <w:rFonts w:ascii="Arial" w:hAnsi="Arial" w:cs="Arial"/>
                <w:sz w:val="19"/>
                <w:szCs w:val="19"/>
              </w:rPr>
              <w:t>Other payables</w:t>
            </w:r>
          </w:p>
        </w:tc>
        <w:tc>
          <w:tcPr>
            <w:tcW w:w="1350" w:type="dxa"/>
            <w:tcBorders>
              <w:top w:val="nil"/>
              <w:left w:val="nil"/>
              <w:bottom w:val="nil"/>
              <w:right w:val="nil"/>
            </w:tcBorders>
          </w:tcPr>
          <w:p w14:paraId="100C9D4A" w14:textId="35740868" w:rsidR="00E31F0B" w:rsidRPr="009E033D" w:rsidRDefault="006F6559" w:rsidP="00E31F0B">
            <w:pPr>
              <w:spacing w:before="60" w:line="276" w:lineRule="auto"/>
              <w:ind w:left="-48"/>
              <w:jc w:val="right"/>
              <w:rPr>
                <w:rFonts w:ascii="Arial" w:hAnsi="Arial" w:cs="Arial"/>
                <w:sz w:val="19"/>
                <w:szCs w:val="19"/>
              </w:rPr>
            </w:pPr>
            <w:r w:rsidRPr="009E033D">
              <w:rPr>
                <w:rFonts w:ascii="Arial" w:hAnsi="Arial" w:cs="Arial"/>
                <w:sz w:val="19"/>
                <w:szCs w:val="19"/>
              </w:rPr>
              <w:t>19,428,783</w:t>
            </w:r>
          </w:p>
        </w:tc>
        <w:tc>
          <w:tcPr>
            <w:tcW w:w="1350" w:type="dxa"/>
            <w:gridSpan w:val="2"/>
            <w:tcBorders>
              <w:top w:val="nil"/>
              <w:left w:val="nil"/>
              <w:bottom w:val="nil"/>
              <w:right w:val="nil"/>
            </w:tcBorders>
          </w:tcPr>
          <w:p w14:paraId="4EFACBCA" w14:textId="454C982C"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547</w:t>
            </w:r>
            <w:r w:rsidRPr="009E033D">
              <w:rPr>
                <w:rFonts w:ascii="Arial" w:hAnsi="Arial" w:cs="Arial"/>
                <w:sz w:val="19"/>
                <w:szCs w:val="19"/>
              </w:rPr>
              <w:t>,</w:t>
            </w:r>
            <w:r w:rsidRPr="009E033D">
              <w:rPr>
                <w:rFonts w:ascii="Arial" w:hAnsi="Arial" w:cs="Arial"/>
                <w:sz w:val="19"/>
                <w:szCs w:val="19"/>
                <w:cs/>
              </w:rPr>
              <w:t>252</w:t>
            </w:r>
          </w:p>
        </w:tc>
        <w:tc>
          <w:tcPr>
            <w:tcW w:w="1386" w:type="dxa"/>
            <w:tcBorders>
              <w:top w:val="nil"/>
              <w:left w:val="nil"/>
              <w:bottom w:val="nil"/>
              <w:right w:val="nil"/>
            </w:tcBorders>
          </w:tcPr>
          <w:p w14:paraId="0668EF29" w14:textId="07797A48" w:rsidR="00E31F0B" w:rsidRPr="009E033D" w:rsidRDefault="001A1815" w:rsidP="001A1815">
            <w:pPr>
              <w:spacing w:before="60" w:line="276" w:lineRule="auto"/>
              <w:ind w:left="-48"/>
              <w:jc w:val="right"/>
              <w:rPr>
                <w:rFonts w:ascii="Arial" w:hAnsi="Arial" w:cs="Arial"/>
                <w:sz w:val="19"/>
                <w:szCs w:val="19"/>
              </w:rPr>
            </w:pPr>
            <w:r w:rsidRPr="009E033D">
              <w:rPr>
                <w:rFonts w:ascii="Arial" w:hAnsi="Arial" w:cs="Arial"/>
                <w:sz w:val="19"/>
                <w:szCs w:val="19"/>
              </w:rPr>
              <w:t>155,616</w:t>
            </w:r>
          </w:p>
        </w:tc>
        <w:tc>
          <w:tcPr>
            <w:tcW w:w="1413" w:type="dxa"/>
            <w:tcBorders>
              <w:top w:val="nil"/>
              <w:left w:val="nil"/>
              <w:bottom w:val="nil"/>
              <w:right w:val="nil"/>
            </w:tcBorders>
          </w:tcPr>
          <w:p w14:paraId="02ABA528" w14:textId="6AAFCEBB"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405</w:t>
            </w:r>
            <w:r w:rsidRPr="009E033D">
              <w:rPr>
                <w:rFonts w:ascii="Arial" w:hAnsi="Arial" w:cs="Arial"/>
                <w:sz w:val="19"/>
                <w:szCs w:val="19"/>
              </w:rPr>
              <w:t>,</w:t>
            </w:r>
            <w:r w:rsidRPr="009E033D">
              <w:rPr>
                <w:rFonts w:ascii="Arial" w:hAnsi="Arial" w:cs="Arial"/>
                <w:sz w:val="19"/>
                <w:szCs w:val="19"/>
                <w:cs/>
              </w:rPr>
              <w:t>541</w:t>
            </w:r>
          </w:p>
        </w:tc>
      </w:tr>
      <w:tr w:rsidR="00E31F0B" w:rsidRPr="009E033D" w14:paraId="22268E98" w14:textId="77777777" w:rsidTr="001202AF">
        <w:trPr>
          <w:trHeight w:val="66"/>
        </w:trPr>
        <w:tc>
          <w:tcPr>
            <w:tcW w:w="3654" w:type="dxa"/>
            <w:tcBorders>
              <w:top w:val="nil"/>
              <w:left w:val="nil"/>
              <w:bottom w:val="nil"/>
              <w:right w:val="nil"/>
            </w:tcBorders>
            <w:vAlign w:val="bottom"/>
          </w:tcPr>
          <w:p w14:paraId="7632AD91" w14:textId="64F4EC10" w:rsidR="00E31F0B" w:rsidRPr="009E033D" w:rsidRDefault="00E31F0B" w:rsidP="00E31F0B">
            <w:pPr>
              <w:spacing w:before="60" w:line="276" w:lineRule="auto"/>
              <w:ind w:left="171"/>
              <w:rPr>
                <w:rFonts w:ascii="Arial" w:hAnsi="Arial" w:cs="Arial"/>
                <w:sz w:val="19"/>
                <w:szCs w:val="19"/>
              </w:rPr>
            </w:pPr>
            <w:r w:rsidRPr="009E033D">
              <w:rPr>
                <w:rFonts w:ascii="Arial" w:hAnsi="Arial" w:cs="Arial"/>
                <w:sz w:val="19"/>
                <w:szCs w:val="19"/>
              </w:rPr>
              <w:t>Advances received for goods</w:t>
            </w:r>
          </w:p>
        </w:tc>
        <w:tc>
          <w:tcPr>
            <w:tcW w:w="1350" w:type="dxa"/>
            <w:tcBorders>
              <w:top w:val="nil"/>
              <w:left w:val="nil"/>
              <w:bottom w:val="nil"/>
              <w:right w:val="nil"/>
            </w:tcBorders>
          </w:tcPr>
          <w:p w14:paraId="113998E7" w14:textId="43DBBD2D"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rPr>
              <w:t>825,569</w:t>
            </w:r>
          </w:p>
        </w:tc>
        <w:tc>
          <w:tcPr>
            <w:tcW w:w="1350" w:type="dxa"/>
            <w:gridSpan w:val="2"/>
            <w:tcBorders>
              <w:top w:val="nil"/>
              <w:left w:val="nil"/>
              <w:bottom w:val="nil"/>
              <w:right w:val="nil"/>
            </w:tcBorders>
          </w:tcPr>
          <w:p w14:paraId="69AB87E5" w14:textId="2676A8ED" w:rsidR="00E31F0B" w:rsidRPr="009E033D" w:rsidRDefault="00E31F0B" w:rsidP="00E31F0B">
            <w:pPr>
              <w:spacing w:before="60" w:line="276" w:lineRule="auto"/>
              <w:ind w:left="-48"/>
              <w:jc w:val="right"/>
              <w:rPr>
                <w:rFonts w:ascii="Arial" w:hAnsi="Arial" w:cs="Arial"/>
                <w:sz w:val="19"/>
                <w:szCs w:val="19"/>
              </w:rPr>
            </w:pPr>
            <w:r w:rsidRPr="009E033D">
              <w:rPr>
                <w:rFonts w:ascii="Arial" w:hAnsi="Arial" w:cs="Arial"/>
                <w:sz w:val="19"/>
                <w:szCs w:val="19"/>
                <w:cs/>
              </w:rPr>
              <w:t>850</w:t>
            </w:r>
            <w:r w:rsidRPr="009E033D">
              <w:rPr>
                <w:rFonts w:ascii="Arial" w:hAnsi="Arial" w:cs="Arial"/>
                <w:sz w:val="19"/>
                <w:szCs w:val="19"/>
              </w:rPr>
              <w:t>,</w:t>
            </w:r>
            <w:r w:rsidRPr="009E033D">
              <w:rPr>
                <w:rFonts w:ascii="Arial" w:hAnsi="Arial" w:cs="Arial"/>
                <w:sz w:val="19"/>
                <w:szCs w:val="19"/>
                <w:cs/>
              </w:rPr>
              <w:t>065</w:t>
            </w:r>
          </w:p>
        </w:tc>
        <w:tc>
          <w:tcPr>
            <w:tcW w:w="1386" w:type="dxa"/>
            <w:tcBorders>
              <w:top w:val="nil"/>
              <w:left w:val="nil"/>
              <w:bottom w:val="nil"/>
              <w:right w:val="nil"/>
            </w:tcBorders>
          </w:tcPr>
          <w:p w14:paraId="74893BF2" w14:textId="457EB125" w:rsidR="00E31F0B" w:rsidRPr="009E033D" w:rsidRDefault="001073A7" w:rsidP="001073A7">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413" w:type="dxa"/>
            <w:tcBorders>
              <w:top w:val="nil"/>
              <w:left w:val="nil"/>
              <w:bottom w:val="nil"/>
              <w:right w:val="nil"/>
            </w:tcBorders>
          </w:tcPr>
          <w:p w14:paraId="4FCDB85C" w14:textId="759ABE63" w:rsidR="00E31F0B" w:rsidRPr="009E033D" w:rsidRDefault="00E31F0B" w:rsidP="00E31F0B">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r>
      <w:tr w:rsidR="00E31F0B" w:rsidRPr="009E033D" w14:paraId="466ED72F" w14:textId="77777777" w:rsidTr="001202AF">
        <w:trPr>
          <w:trHeight w:val="66"/>
        </w:trPr>
        <w:tc>
          <w:tcPr>
            <w:tcW w:w="3654" w:type="dxa"/>
            <w:tcBorders>
              <w:top w:val="nil"/>
              <w:left w:val="nil"/>
              <w:bottom w:val="nil"/>
              <w:right w:val="nil"/>
            </w:tcBorders>
            <w:vAlign w:val="bottom"/>
          </w:tcPr>
          <w:p w14:paraId="2553E860" w14:textId="45E276F8" w:rsidR="00E31F0B" w:rsidRPr="009E033D" w:rsidRDefault="00E31F0B" w:rsidP="00E31F0B">
            <w:pPr>
              <w:spacing w:before="60" w:line="276" w:lineRule="auto"/>
              <w:ind w:left="171"/>
              <w:rPr>
                <w:rFonts w:ascii="Arial" w:hAnsi="Arial" w:cs="Arial"/>
                <w:sz w:val="19"/>
                <w:szCs w:val="19"/>
              </w:rPr>
            </w:pPr>
            <w:r w:rsidRPr="009E033D">
              <w:rPr>
                <w:rFonts w:ascii="Arial" w:hAnsi="Arial" w:cs="Arial"/>
                <w:sz w:val="19"/>
                <w:szCs w:val="19"/>
              </w:rPr>
              <w:t>Others</w:t>
            </w:r>
          </w:p>
        </w:tc>
        <w:tc>
          <w:tcPr>
            <w:tcW w:w="1350" w:type="dxa"/>
            <w:tcBorders>
              <w:top w:val="nil"/>
              <w:left w:val="nil"/>
              <w:bottom w:val="nil"/>
              <w:right w:val="nil"/>
            </w:tcBorders>
          </w:tcPr>
          <w:p w14:paraId="1F068218" w14:textId="40127367" w:rsidR="00E31F0B" w:rsidRPr="009E033D" w:rsidRDefault="006F6559" w:rsidP="00E31F0B">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1,712,032</w:t>
            </w:r>
          </w:p>
        </w:tc>
        <w:tc>
          <w:tcPr>
            <w:tcW w:w="1350" w:type="dxa"/>
            <w:gridSpan w:val="2"/>
            <w:tcBorders>
              <w:top w:val="nil"/>
              <w:left w:val="nil"/>
              <w:bottom w:val="nil"/>
              <w:right w:val="nil"/>
            </w:tcBorders>
          </w:tcPr>
          <w:p w14:paraId="57B996AD" w14:textId="313B56E1" w:rsidR="00E31F0B" w:rsidRPr="009E033D" w:rsidRDefault="00E31F0B" w:rsidP="00E31F0B">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cs/>
              </w:rPr>
              <w:t>5</w:t>
            </w:r>
            <w:r w:rsidRPr="009E033D">
              <w:rPr>
                <w:rFonts w:ascii="Arial" w:hAnsi="Arial" w:cs="Arial"/>
                <w:sz w:val="19"/>
                <w:szCs w:val="19"/>
              </w:rPr>
              <w:t>,</w:t>
            </w:r>
            <w:r w:rsidRPr="009E033D">
              <w:rPr>
                <w:rFonts w:ascii="Arial" w:hAnsi="Arial" w:cs="Arial"/>
                <w:sz w:val="19"/>
                <w:szCs w:val="19"/>
                <w:cs/>
              </w:rPr>
              <w:t>203</w:t>
            </w:r>
            <w:r w:rsidRPr="009E033D">
              <w:rPr>
                <w:rFonts w:ascii="Arial" w:hAnsi="Arial" w:cs="Arial"/>
                <w:sz w:val="19"/>
                <w:szCs w:val="19"/>
              </w:rPr>
              <w:t>,</w:t>
            </w:r>
            <w:r w:rsidRPr="009E033D">
              <w:rPr>
                <w:rFonts w:ascii="Arial" w:hAnsi="Arial" w:cs="Arial"/>
                <w:sz w:val="19"/>
                <w:szCs w:val="19"/>
                <w:cs/>
              </w:rPr>
              <w:t>55</w:t>
            </w:r>
            <w:r w:rsidRPr="009E033D">
              <w:rPr>
                <w:rFonts w:ascii="Arial" w:hAnsi="Arial" w:cs="Arial"/>
                <w:sz w:val="19"/>
                <w:szCs w:val="19"/>
              </w:rPr>
              <w:t>4</w:t>
            </w:r>
          </w:p>
        </w:tc>
        <w:tc>
          <w:tcPr>
            <w:tcW w:w="1386" w:type="dxa"/>
            <w:tcBorders>
              <w:top w:val="nil"/>
              <w:left w:val="nil"/>
              <w:bottom w:val="nil"/>
              <w:right w:val="nil"/>
            </w:tcBorders>
          </w:tcPr>
          <w:p w14:paraId="05D66163" w14:textId="280FF828" w:rsidR="00E31F0B" w:rsidRPr="009E033D" w:rsidRDefault="001A1815" w:rsidP="00E31F0B">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126,95</w:t>
            </w:r>
            <w:r w:rsidR="001509C2" w:rsidRPr="009E033D">
              <w:rPr>
                <w:rFonts w:ascii="Arial" w:hAnsi="Arial" w:cs="Arial"/>
                <w:sz w:val="19"/>
                <w:szCs w:val="19"/>
              </w:rPr>
              <w:t>8</w:t>
            </w:r>
          </w:p>
        </w:tc>
        <w:tc>
          <w:tcPr>
            <w:tcW w:w="1413" w:type="dxa"/>
            <w:tcBorders>
              <w:top w:val="nil"/>
              <w:left w:val="nil"/>
              <w:bottom w:val="nil"/>
              <w:right w:val="nil"/>
            </w:tcBorders>
          </w:tcPr>
          <w:p w14:paraId="0C62D415" w14:textId="4C86CFBB" w:rsidR="00E31F0B" w:rsidRPr="009E033D" w:rsidRDefault="00E31F0B" w:rsidP="00E31F0B">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cs/>
              </w:rPr>
              <w:t>252</w:t>
            </w:r>
            <w:r w:rsidRPr="009E033D">
              <w:rPr>
                <w:rFonts w:ascii="Arial" w:hAnsi="Arial" w:cs="Arial"/>
                <w:sz w:val="19"/>
                <w:szCs w:val="19"/>
              </w:rPr>
              <w:t>,</w:t>
            </w:r>
            <w:r w:rsidRPr="009E033D">
              <w:rPr>
                <w:rFonts w:ascii="Arial" w:hAnsi="Arial" w:cs="Arial"/>
                <w:sz w:val="19"/>
                <w:szCs w:val="19"/>
                <w:cs/>
              </w:rPr>
              <w:t>164</w:t>
            </w:r>
          </w:p>
        </w:tc>
      </w:tr>
      <w:tr w:rsidR="00E31F0B" w:rsidRPr="009E033D" w14:paraId="25E081AD" w14:textId="77777777" w:rsidTr="001202AF">
        <w:tc>
          <w:tcPr>
            <w:tcW w:w="3654" w:type="dxa"/>
            <w:tcBorders>
              <w:top w:val="nil"/>
              <w:left w:val="nil"/>
              <w:bottom w:val="nil"/>
              <w:right w:val="nil"/>
            </w:tcBorders>
            <w:vAlign w:val="center"/>
          </w:tcPr>
          <w:p w14:paraId="14C23F7C" w14:textId="382D0875" w:rsidR="00E31F0B" w:rsidRPr="009E033D" w:rsidRDefault="00E31F0B" w:rsidP="00796640">
            <w:pPr>
              <w:spacing w:before="60" w:line="276" w:lineRule="auto"/>
              <w:rPr>
                <w:rFonts w:ascii="Arial" w:hAnsi="Arial" w:cs="Arial"/>
                <w:sz w:val="19"/>
                <w:szCs w:val="19"/>
                <w:cs/>
              </w:rPr>
            </w:pPr>
            <w:r w:rsidRPr="009E033D">
              <w:rPr>
                <w:rFonts w:ascii="Arial" w:hAnsi="Arial" w:cs="Arial"/>
                <w:sz w:val="19"/>
                <w:szCs w:val="19"/>
              </w:rPr>
              <w:t>Total</w:t>
            </w:r>
          </w:p>
        </w:tc>
        <w:tc>
          <w:tcPr>
            <w:tcW w:w="1350" w:type="dxa"/>
            <w:tcBorders>
              <w:top w:val="nil"/>
              <w:left w:val="nil"/>
              <w:bottom w:val="nil"/>
              <w:right w:val="nil"/>
            </w:tcBorders>
          </w:tcPr>
          <w:p w14:paraId="7B0A40CD" w14:textId="6B047B15" w:rsidR="00E31F0B" w:rsidRPr="009E033D" w:rsidRDefault="00E31F0B" w:rsidP="00E31F0B">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67,133,601</w:t>
            </w:r>
          </w:p>
        </w:tc>
        <w:tc>
          <w:tcPr>
            <w:tcW w:w="1350" w:type="dxa"/>
            <w:gridSpan w:val="2"/>
            <w:tcBorders>
              <w:top w:val="nil"/>
              <w:left w:val="nil"/>
              <w:bottom w:val="nil"/>
              <w:right w:val="nil"/>
            </w:tcBorders>
          </w:tcPr>
          <w:p w14:paraId="5364E09F" w14:textId="4C80B3DA" w:rsidR="00E31F0B" w:rsidRPr="009E033D" w:rsidRDefault="00E31F0B" w:rsidP="00E31F0B">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cs/>
              </w:rPr>
              <w:t>97</w:t>
            </w:r>
            <w:r w:rsidRPr="009E033D">
              <w:rPr>
                <w:rFonts w:ascii="Arial" w:hAnsi="Arial" w:cs="Arial"/>
                <w:sz w:val="19"/>
                <w:szCs w:val="19"/>
              </w:rPr>
              <w:t>,</w:t>
            </w:r>
            <w:r w:rsidRPr="009E033D">
              <w:rPr>
                <w:rFonts w:ascii="Arial" w:hAnsi="Arial" w:cs="Arial"/>
                <w:sz w:val="19"/>
                <w:szCs w:val="19"/>
                <w:cs/>
              </w:rPr>
              <w:t>609</w:t>
            </w:r>
            <w:r w:rsidRPr="009E033D">
              <w:rPr>
                <w:rFonts w:ascii="Arial" w:hAnsi="Arial" w:cs="Arial"/>
                <w:sz w:val="19"/>
                <w:szCs w:val="19"/>
              </w:rPr>
              <w:t>,</w:t>
            </w:r>
            <w:r w:rsidRPr="009E033D">
              <w:rPr>
                <w:rFonts w:ascii="Arial" w:hAnsi="Arial" w:cs="Arial"/>
                <w:sz w:val="19"/>
                <w:szCs w:val="19"/>
                <w:cs/>
              </w:rPr>
              <w:t>44</w:t>
            </w:r>
            <w:r w:rsidRPr="009E033D">
              <w:rPr>
                <w:rFonts w:ascii="Arial" w:hAnsi="Arial" w:cs="Arial"/>
                <w:sz w:val="19"/>
                <w:szCs w:val="19"/>
              </w:rPr>
              <w:t>7</w:t>
            </w:r>
          </w:p>
        </w:tc>
        <w:tc>
          <w:tcPr>
            <w:tcW w:w="1386" w:type="dxa"/>
            <w:tcBorders>
              <w:top w:val="nil"/>
              <w:left w:val="nil"/>
              <w:bottom w:val="nil"/>
              <w:right w:val="nil"/>
            </w:tcBorders>
          </w:tcPr>
          <w:p w14:paraId="600A202E" w14:textId="01D952E1" w:rsidR="00E31F0B" w:rsidRPr="009E033D" w:rsidRDefault="001A1815" w:rsidP="00E31F0B">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4,992,24</w:t>
            </w:r>
            <w:r w:rsidR="001509C2" w:rsidRPr="009E033D">
              <w:rPr>
                <w:rFonts w:ascii="Arial" w:hAnsi="Arial" w:cs="Arial"/>
                <w:sz w:val="19"/>
                <w:szCs w:val="19"/>
              </w:rPr>
              <w:t>5</w:t>
            </w:r>
          </w:p>
        </w:tc>
        <w:tc>
          <w:tcPr>
            <w:tcW w:w="1413" w:type="dxa"/>
            <w:tcBorders>
              <w:top w:val="nil"/>
              <w:left w:val="nil"/>
              <w:bottom w:val="nil"/>
              <w:right w:val="nil"/>
            </w:tcBorders>
          </w:tcPr>
          <w:p w14:paraId="7F817E8A" w14:textId="6ADC04D5" w:rsidR="00E31F0B" w:rsidRPr="009E033D" w:rsidRDefault="00E31F0B" w:rsidP="00E31F0B">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cs/>
              </w:rPr>
              <w:t>16</w:t>
            </w:r>
            <w:r w:rsidRPr="009E033D">
              <w:rPr>
                <w:rFonts w:ascii="Arial" w:hAnsi="Arial" w:cs="Arial"/>
                <w:sz w:val="19"/>
                <w:szCs w:val="19"/>
              </w:rPr>
              <w:t>,</w:t>
            </w:r>
            <w:r w:rsidRPr="009E033D">
              <w:rPr>
                <w:rFonts w:ascii="Arial" w:hAnsi="Arial" w:cs="Arial"/>
                <w:sz w:val="19"/>
                <w:szCs w:val="19"/>
                <w:cs/>
              </w:rPr>
              <w:t>470</w:t>
            </w:r>
            <w:r w:rsidRPr="009E033D">
              <w:rPr>
                <w:rFonts w:ascii="Arial" w:hAnsi="Arial" w:cs="Arial"/>
                <w:sz w:val="19"/>
                <w:szCs w:val="19"/>
              </w:rPr>
              <w:t>,</w:t>
            </w:r>
            <w:r w:rsidRPr="009E033D">
              <w:rPr>
                <w:rFonts w:ascii="Arial" w:hAnsi="Arial" w:cs="Arial"/>
                <w:sz w:val="19"/>
                <w:szCs w:val="19"/>
                <w:cs/>
              </w:rPr>
              <w:t>738</w:t>
            </w:r>
          </w:p>
        </w:tc>
      </w:tr>
    </w:tbl>
    <w:p w14:paraId="6828AE1A" w14:textId="092D0BD3" w:rsidR="00960174" w:rsidRPr="009E033D" w:rsidRDefault="00960174" w:rsidP="00C71873">
      <w:pPr>
        <w:pStyle w:val="BodyTextIndent3"/>
        <w:spacing w:line="360" w:lineRule="auto"/>
        <w:ind w:left="426" w:firstLine="0"/>
        <w:rPr>
          <w:rFonts w:ascii="Arial" w:hAnsi="Arial" w:cs="Arial"/>
          <w:b/>
          <w:sz w:val="19"/>
          <w:szCs w:val="19"/>
          <w:lang w:val="en-GB"/>
        </w:rPr>
      </w:pPr>
    </w:p>
    <w:p w14:paraId="20572F11" w14:textId="01462BF5" w:rsidR="00E14F11" w:rsidRPr="009E033D" w:rsidRDefault="001928EA" w:rsidP="001202AF">
      <w:pPr>
        <w:pStyle w:val="BodyTextIndent3"/>
        <w:numPr>
          <w:ilvl w:val="0"/>
          <w:numId w:val="36"/>
        </w:numPr>
        <w:tabs>
          <w:tab w:val="clear" w:pos="360"/>
        </w:tabs>
        <w:spacing w:line="360" w:lineRule="auto"/>
        <w:ind w:left="426" w:hanging="426"/>
        <w:rPr>
          <w:rFonts w:ascii="Arial" w:hAnsi="Arial" w:cs="Arial"/>
          <w:b/>
          <w:sz w:val="19"/>
          <w:szCs w:val="19"/>
          <w:lang w:val="en-GB"/>
        </w:rPr>
      </w:pPr>
      <w:r w:rsidRPr="009E033D">
        <w:rPr>
          <w:rFonts w:ascii="Arial" w:hAnsi="Arial" w:cs="Arial"/>
          <w:b/>
          <w:sz w:val="19"/>
          <w:szCs w:val="19"/>
          <w:lang w:val="en-GB"/>
        </w:rPr>
        <w:t>PROVISION</w:t>
      </w:r>
      <w:r w:rsidR="00DA1C9B" w:rsidRPr="009E033D">
        <w:rPr>
          <w:rFonts w:ascii="Arial" w:hAnsi="Arial" w:cs="Arial"/>
          <w:b/>
          <w:sz w:val="19"/>
          <w:szCs w:val="19"/>
          <w:lang w:val="en-GB"/>
        </w:rPr>
        <w:t xml:space="preserve"> FOR LOSS ON I</w:t>
      </w:r>
      <w:r w:rsidR="00B81DAD" w:rsidRPr="009E033D">
        <w:rPr>
          <w:rFonts w:ascii="Arial" w:hAnsi="Arial" w:cs="Arial"/>
          <w:b/>
          <w:sz w:val="19"/>
          <w:szCs w:val="19"/>
          <w:lang w:val="en-GB"/>
        </w:rPr>
        <w:t>N</w:t>
      </w:r>
      <w:r w:rsidR="00DA1C9B" w:rsidRPr="009E033D">
        <w:rPr>
          <w:rFonts w:ascii="Arial" w:hAnsi="Arial" w:cs="Arial"/>
          <w:b/>
          <w:sz w:val="19"/>
          <w:szCs w:val="19"/>
          <w:lang w:val="en-GB"/>
        </w:rPr>
        <w:t>DEMNITY CLAIMS</w:t>
      </w:r>
    </w:p>
    <w:p w14:paraId="76C10144" w14:textId="77777777" w:rsidR="00DA1C9B" w:rsidRPr="009E033D" w:rsidRDefault="00DA1C9B" w:rsidP="00D64093">
      <w:pPr>
        <w:pStyle w:val="BodyTextIndent3"/>
        <w:spacing w:line="360" w:lineRule="auto"/>
        <w:rPr>
          <w:rFonts w:ascii="Arial" w:hAnsi="Arial" w:cs="Arial"/>
          <w:b/>
          <w:sz w:val="19"/>
          <w:szCs w:val="19"/>
          <w:lang w:val="en-GB"/>
        </w:rPr>
      </w:pPr>
    </w:p>
    <w:p w14:paraId="065320CB" w14:textId="3D2EEEC6" w:rsidR="00E14F11" w:rsidRPr="009E033D" w:rsidRDefault="00251DF8" w:rsidP="000F0FF0">
      <w:pPr>
        <w:pStyle w:val="BodyTextIndent3"/>
        <w:tabs>
          <w:tab w:val="left" w:pos="8647"/>
        </w:tabs>
        <w:spacing w:line="360" w:lineRule="auto"/>
        <w:ind w:left="426" w:firstLine="0"/>
        <w:jc w:val="thaiDistribute"/>
        <w:rPr>
          <w:rFonts w:ascii="Arial" w:hAnsi="Arial" w:cstheme="minorBidi"/>
          <w:b/>
          <w:sz w:val="19"/>
          <w:szCs w:val="19"/>
          <w:lang w:bidi="th-TH"/>
        </w:rPr>
      </w:pPr>
      <w:r w:rsidRPr="009E033D">
        <w:rPr>
          <w:rFonts w:ascii="Arial" w:hAnsi="Arial" w:cs="Arial"/>
          <w:bCs/>
          <w:sz w:val="19"/>
          <w:szCs w:val="19"/>
          <w:lang w:val="en-GB"/>
        </w:rPr>
        <w:t xml:space="preserve">As </w:t>
      </w:r>
      <w:proofErr w:type="gramStart"/>
      <w:r w:rsidRPr="009E033D">
        <w:rPr>
          <w:rFonts w:ascii="Arial" w:hAnsi="Arial" w:cs="Arial"/>
          <w:bCs/>
          <w:sz w:val="19"/>
          <w:szCs w:val="19"/>
          <w:lang w:val="en-GB"/>
        </w:rPr>
        <w:t>at</w:t>
      </w:r>
      <w:proofErr w:type="gramEnd"/>
      <w:r w:rsidRPr="009E033D">
        <w:rPr>
          <w:rFonts w:ascii="Arial" w:hAnsi="Arial" w:cs="Arial"/>
          <w:bCs/>
          <w:sz w:val="19"/>
          <w:szCs w:val="19"/>
          <w:lang w:val="en-GB"/>
        </w:rPr>
        <w:t xml:space="preserve"> 31 December 201</w:t>
      </w:r>
      <w:r w:rsidR="00EC29C1" w:rsidRPr="009E033D">
        <w:rPr>
          <w:rFonts w:ascii="Arial" w:hAnsi="Arial" w:cs="Arial"/>
          <w:bCs/>
          <w:sz w:val="19"/>
          <w:szCs w:val="19"/>
          <w:lang w:val="en-GB"/>
        </w:rPr>
        <w:t>9</w:t>
      </w:r>
      <w:r w:rsidRPr="009E033D">
        <w:rPr>
          <w:rFonts w:ascii="Arial" w:hAnsi="Arial" w:cs="Arial"/>
          <w:bCs/>
          <w:sz w:val="19"/>
          <w:szCs w:val="19"/>
          <w:lang w:val="en-GB"/>
        </w:rPr>
        <w:t>, a subsidiary recorded provision for loss on i</w:t>
      </w:r>
      <w:r w:rsidR="00645E8C" w:rsidRPr="009E033D">
        <w:rPr>
          <w:rFonts w:ascii="Arial" w:hAnsi="Arial" w:cs="Arial"/>
          <w:bCs/>
          <w:sz w:val="19"/>
          <w:szCs w:val="19"/>
          <w:lang w:val="en-GB"/>
        </w:rPr>
        <w:t>n</w:t>
      </w:r>
      <w:r w:rsidRPr="009E033D">
        <w:rPr>
          <w:rFonts w:ascii="Arial" w:hAnsi="Arial" w:cs="Arial"/>
          <w:bCs/>
          <w:sz w:val="19"/>
          <w:szCs w:val="19"/>
          <w:lang w:val="en-GB"/>
        </w:rPr>
        <w:t xml:space="preserve">demnity claims of RMB </w:t>
      </w:r>
      <w:r w:rsidR="00AA3C8A" w:rsidRPr="009E033D">
        <w:rPr>
          <w:rFonts w:ascii="Arial" w:hAnsi="Arial" w:cs="Arial"/>
          <w:sz w:val="19"/>
          <w:szCs w:val="19"/>
          <w:cs/>
          <w:lang w:val="en-GB" w:bidi="th-TH"/>
        </w:rPr>
        <w:t>2.</w:t>
      </w:r>
      <w:r w:rsidR="008E02F0" w:rsidRPr="009E033D">
        <w:rPr>
          <w:rFonts w:ascii="Arial" w:hAnsi="Arial" w:cstheme="minorBidi"/>
          <w:bCs/>
          <w:sz w:val="19"/>
          <w:szCs w:val="19"/>
          <w:lang w:bidi="th-TH"/>
        </w:rPr>
        <w:t>4</w:t>
      </w:r>
      <w:r w:rsidR="000F0FF0" w:rsidRPr="009E033D">
        <w:rPr>
          <w:rFonts w:ascii="Arial" w:hAnsi="Arial" w:cstheme="minorBidi" w:hint="cs"/>
          <w:b/>
          <w:sz w:val="19"/>
          <w:szCs w:val="19"/>
          <w:cs/>
          <w:lang w:bidi="th-TH"/>
        </w:rPr>
        <w:t xml:space="preserve"> </w:t>
      </w:r>
      <w:r w:rsidRPr="009E033D">
        <w:rPr>
          <w:rFonts w:ascii="Arial" w:hAnsi="Arial" w:cs="Arial"/>
          <w:bCs/>
          <w:sz w:val="19"/>
          <w:szCs w:val="19"/>
          <w:lang w:val="en-GB"/>
        </w:rPr>
        <w:t xml:space="preserve">million or Baht </w:t>
      </w:r>
      <w:r w:rsidR="00AA3C8A" w:rsidRPr="009E033D">
        <w:rPr>
          <w:rFonts w:ascii="Arial" w:hAnsi="Arial" w:cs="Arial"/>
          <w:b/>
          <w:sz w:val="19"/>
          <w:szCs w:val="19"/>
          <w:cs/>
          <w:lang w:val="en-GB" w:bidi="th-TH"/>
        </w:rPr>
        <w:t>11.8</w:t>
      </w:r>
      <w:r w:rsidRPr="009E033D">
        <w:rPr>
          <w:rFonts w:ascii="Arial" w:hAnsi="Arial" w:cs="Arial"/>
          <w:bCs/>
          <w:sz w:val="19"/>
          <w:szCs w:val="19"/>
          <w:lang w:val="en-GB"/>
        </w:rPr>
        <w:t xml:space="preserve"> million </w:t>
      </w:r>
      <w:r w:rsidR="00942772" w:rsidRPr="009E033D">
        <w:rPr>
          <w:rFonts w:ascii="Arial" w:hAnsi="Arial" w:cs="Arial"/>
          <w:bCs/>
          <w:sz w:val="19"/>
          <w:szCs w:val="19"/>
          <w:lang w:val="en-GB"/>
        </w:rPr>
        <w:t xml:space="preserve">since </w:t>
      </w:r>
      <w:r w:rsidR="00EE1862" w:rsidRPr="009E033D">
        <w:rPr>
          <w:rFonts w:ascii="Arial" w:hAnsi="Arial" w:cs="Arial"/>
          <w:bCs/>
          <w:sz w:val="19"/>
          <w:szCs w:val="19"/>
          <w:lang w:val="en-GB"/>
        </w:rPr>
        <w:t xml:space="preserve">a customer of </w:t>
      </w:r>
      <w:r w:rsidR="00F623E7" w:rsidRPr="009E033D">
        <w:rPr>
          <w:rFonts w:ascii="Arial" w:hAnsi="Arial" w:cs="Arial"/>
          <w:bCs/>
          <w:sz w:val="19"/>
          <w:szCs w:val="19"/>
          <w:lang w:val="en-GB"/>
        </w:rPr>
        <w:t>subsidiary</w:t>
      </w:r>
      <w:r w:rsidR="00666AA8" w:rsidRPr="009E033D">
        <w:rPr>
          <w:rFonts w:ascii="Arial" w:hAnsi="Arial" w:cs="Arial"/>
          <w:bCs/>
          <w:sz w:val="19"/>
          <w:szCs w:val="19"/>
          <w:lang w:val="en-GB"/>
        </w:rPr>
        <w:t xml:space="preserve"> f</w:t>
      </w:r>
      <w:r w:rsidR="0019790A" w:rsidRPr="009E033D">
        <w:rPr>
          <w:rFonts w:ascii="Arial" w:hAnsi="Arial" w:cs="Arial"/>
          <w:bCs/>
          <w:sz w:val="19"/>
          <w:szCs w:val="19"/>
          <w:lang w:val="en-GB"/>
        </w:rPr>
        <w:t>ound</w:t>
      </w:r>
      <w:r w:rsidR="00666AA8" w:rsidRPr="009E033D">
        <w:rPr>
          <w:rFonts w:ascii="Arial" w:hAnsi="Arial" w:cs="Arial"/>
          <w:bCs/>
          <w:sz w:val="19"/>
          <w:szCs w:val="19"/>
          <w:lang w:val="en-GB"/>
        </w:rPr>
        <w:t xml:space="preserve"> some defect</w:t>
      </w:r>
      <w:r w:rsidR="0075708D" w:rsidRPr="009E033D">
        <w:rPr>
          <w:rFonts w:ascii="Arial" w:hAnsi="Arial" w:cs="Arial"/>
          <w:bCs/>
          <w:sz w:val="19"/>
          <w:szCs w:val="19"/>
          <w:lang w:val="en-GB"/>
        </w:rPr>
        <w:t xml:space="preserve"> goods from </w:t>
      </w:r>
      <w:r w:rsidR="0019790A" w:rsidRPr="009E033D">
        <w:rPr>
          <w:rFonts w:ascii="Arial" w:hAnsi="Arial" w:cs="Arial"/>
          <w:bCs/>
          <w:sz w:val="19"/>
          <w:szCs w:val="19"/>
          <w:lang w:val="en-GB"/>
        </w:rPr>
        <w:t xml:space="preserve">production. </w:t>
      </w:r>
      <w:r w:rsidR="00EA599F" w:rsidRPr="009E033D">
        <w:rPr>
          <w:rFonts w:ascii="Arial" w:hAnsi="Arial" w:cs="Arial"/>
          <w:bCs/>
          <w:sz w:val="19"/>
          <w:szCs w:val="19"/>
          <w:lang w:val="en-GB"/>
        </w:rPr>
        <w:t>During the year 2020,</w:t>
      </w:r>
      <w:r w:rsidR="00B348AB" w:rsidRPr="009E033D">
        <w:rPr>
          <w:rFonts w:ascii="Arial" w:hAnsi="Arial" w:cs="Arial"/>
          <w:bCs/>
          <w:sz w:val="19"/>
          <w:szCs w:val="19"/>
          <w:lang w:val="en-GB"/>
        </w:rPr>
        <w:t xml:space="preserve"> </w:t>
      </w:r>
      <w:r w:rsidR="00BD0462" w:rsidRPr="009E033D">
        <w:rPr>
          <w:rFonts w:ascii="Arial" w:hAnsi="Arial" w:cs="Arial"/>
          <w:bCs/>
          <w:sz w:val="19"/>
          <w:szCs w:val="19"/>
          <w:lang w:val="en-GB"/>
        </w:rPr>
        <w:t>t</w:t>
      </w:r>
      <w:r w:rsidR="00B348AB" w:rsidRPr="009E033D">
        <w:rPr>
          <w:rFonts w:ascii="Arial" w:hAnsi="Arial" w:cs="Arial"/>
          <w:bCs/>
          <w:sz w:val="19"/>
          <w:szCs w:val="19"/>
          <w:lang w:val="en-GB"/>
        </w:rPr>
        <w:t>he subsidiary</w:t>
      </w:r>
      <w:r w:rsidR="001C6F93" w:rsidRPr="009E033D">
        <w:rPr>
          <w:rFonts w:ascii="Arial" w:hAnsi="Arial" w:cs="Arial"/>
          <w:bCs/>
          <w:sz w:val="19"/>
          <w:szCs w:val="19"/>
          <w:lang w:val="en-GB"/>
        </w:rPr>
        <w:t xml:space="preserve"> </w:t>
      </w:r>
      <w:r w:rsidR="00B348AB" w:rsidRPr="009E033D">
        <w:rPr>
          <w:rFonts w:ascii="Arial" w:hAnsi="Arial" w:cs="Arial"/>
          <w:bCs/>
          <w:sz w:val="19"/>
          <w:szCs w:val="19"/>
          <w:lang w:val="en-GB"/>
        </w:rPr>
        <w:t xml:space="preserve">has fully compensated for the </w:t>
      </w:r>
      <w:r w:rsidR="00B81DAD" w:rsidRPr="009E033D">
        <w:rPr>
          <w:rFonts w:ascii="Arial" w:hAnsi="Arial" w:cs="Arial"/>
          <w:bCs/>
          <w:sz w:val="19"/>
          <w:szCs w:val="19"/>
          <w:lang w:val="en-GB"/>
        </w:rPr>
        <w:t>indemnity</w:t>
      </w:r>
      <w:r w:rsidR="00F35B31" w:rsidRPr="009E033D">
        <w:rPr>
          <w:rFonts w:ascii="Arial" w:hAnsi="Arial" w:cs="Arial"/>
          <w:bCs/>
          <w:sz w:val="19"/>
          <w:szCs w:val="19"/>
          <w:lang w:val="en-GB"/>
        </w:rPr>
        <w:t xml:space="preserve"> cl</w:t>
      </w:r>
      <w:r w:rsidR="00E761A9" w:rsidRPr="009E033D">
        <w:rPr>
          <w:rFonts w:ascii="Arial" w:hAnsi="Arial" w:cs="Arial"/>
          <w:bCs/>
          <w:sz w:val="19"/>
          <w:szCs w:val="19"/>
          <w:lang w:val="en-GB"/>
        </w:rPr>
        <w:t>ai</w:t>
      </w:r>
      <w:r w:rsidR="00F35B31" w:rsidRPr="009E033D">
        <w:rPr>
          <w:rFonts w:ascii="Arial" w:hAnsi="Arial" w:cs="Arial"/>
          <w:bCs/>
          <w:sz w:val="19"/>
          <w:szCs w:val="19"/>
          <w:lang w:val="en-GB"/>
        </w:rPr>
        <w:t>ms</w:t>
      </w:r>
      <w:r w:rsidR="00B348AB" w:rsidRPr="009E033D">
        <w:rPr>
          <w:rFonts w:ascii="Arial" w:hAnsi="Arial" w:cs="Arial"/>
          <w:bCs/>
          <w:sz w:val="19"/>
          <w:szCs w:val="19"/>
          <w:lang w:val="en-GB"/>
        </w:rPr>
        <w:t xml:space="preserve"> and reversed </w:t>
      </w:r>
      <w:r w:rsidR="00F3614D" w:rsidRPr="009E033D">
        <w:rPr>
          <w:rFonts w:ascii="Arial" w:hAnsi="Arial" w:cs="Arial"/>
          <w:bCs/>
          <w:sz w:val="19"/>
          <w:szCs w:val="19"/>
          <w:lang w:val="en-GB"/>
        </w:rPr>
        <w:t xml:space="preserve">all </w:t>
      </w:r>
      <w:proofErr w:type="gramStart"/>
      <w:r w:rsidR="00F3614D" w:rsidRPr="009E033D">
        <w:rPr>
          <w:rFonts w:ascii="Arial" w:hAnsi="Arial" w:cs="Arial"/>
          <w:bCs/>
          <w:sz w:val="19"/>
          <w:szCs w:val="19"/>
          <w:lang w:val="en-GB"/>
        </w:rPr>
        <w:t>amount</w:t>
      </w:r>
      <w:proofErr w:type="gramEnd"/>
      <w:r w:rsidR="00F3614D" w:rsidRPr="009E033D">
        <w:rPr>
          <w:rFonts w:ascii="Arial" w:hAnsi="Arial" w:cs="Arial"/>
          <w:bCs/>
          <w:sz w:val="19"/>
          <w:szCs w:val="19"/>
          <w:lang w:val="en-GB"/>
        </w:rPr>
        <w:t xml:space="preserve"> of</w:t>
      </w:r>
      <w:r w:rsidR="00B348AB" w:rsidRPr="009E033D">
        <w:rPr>
          <w:rFonts w:ascii="Arial" w:hAnsi="Arial" w:cs="Arial"/>
          <w:bCs/>
          <w:sz w:val="19"/>
          <w:szCs w:val="19"/>
          <w:lang w:val="en-GB"/>
        </w:rPr>
        <w:t xml:space="preserve"> provisions.</w:t>
      </w:r>
    </w:p>
    <w:p w14:paraId="1E0E96AB" w14:textId="30B6E9E0" w:rsidR="003C054F" w:rsidRPr="009E033D" w:rsidRDefault="003C054F" w:rsidP="00D64093">
      <w:pPr>
        <w:spacing w:line="360" w:lineRule="auto"/>
        <w:rPr>
          <w:rFonts w:ascii="Arial" w:hAnsi="Arial" w:cs="Arial"/>
          <w:bCs/>
          <w:sz w:val="19"/>
          <w:szCs w:val="19"/>
          <w:u w:val="single"/>
        </w:rPr>
      </w:pPr>
    </w:p>
    <w:p w14:paraId="19354BB3" w14:textId="07B406B7" w:rsidR="00723550" w:rsidRPr="009E033D" w:rsidRDefault="00723550" w:rsidP="001202AF">
      <w:pPr>
        <w:pStyle w:val="ListParagraph"/>
        <w:numPr>
          <w:ilvl w:val="0"/>
          <w:numId w:val="36"/>
        </w:numPr>
        <w:tabs>
          <w:tab w:val="clear" w:pos="360"/>
        </w:tabs>
        <w:spacing w:after="0" w:line="360" w:lineRule="auto"/>
        <w:ind w:left="432" w:hanging="432"/>
        <w:rPr>
          <w:rFonts w:ascii="Arial" w:hAnsi="Arial" w:cs="Arial"/>
          <w:b/>
          <w:sz w:val="19"/>
          <w:szCs w:val="19"/>
        </w:rPr>
      </w:pPr>
      <w:r w:rsidRPr="009E033D">
        <w:rPr>
          <w:rFonts w:ascii="Arial" w:hAnsi="Arial" w:cs="Arial"/>
          <w:b/>
          <w:sz w:val="19"/>
          <w:szCs w:val="19"/>
        </w:rPr>
        <w:t>EMPLOYEE BENEFIT OBLIGATIONS</w:t>
      </w:r>
    </w:p>
    <w:p w14:paraId="5BD8CBCD" w14:textId="77777777" w:rsidR="001202AF" w:rsidRPr="009E033D" w:rsidRDefault="001202AF" w:rsidP="001202AF">
      <w:pPr>
        <w:pStyle w:val="BodyTextIndent3"/>
        <w:spacing w:line="360" w:lineRule="auto"/>
        <w:ind w:left="426" w:firstLine="0"/>
        <w:rPr>
          <w:rFonts w:ascii="Arial" w:hAnsi="Arial" w:cs="Arial"/>
          <w:bCs/>
          <w:sz w:val="19"/>
          <w:szCs w:val="19"/>
          <w:lang w:val="en-GB"/>
        </w:rPr>
      </w:pPr>
    </w:p>
    <w:p w14:paraId="686C007D" w14:textId="4A05CEBC" w:rsidR="00503DFC" w:rsidRPr="009E033D" w:rsidRDefault="00517316" w:rsidP="001202AF">
      <w:pPr>
        <w:pStyle w:val="BodyTextIndent3"/>
        <w:spacing w:line="360" w:lineRule="auto"/>
        <w:ind w:left="426" w:firstLine="0"/>
        <w:rPr>
          <w:rFonts w:ascii="Arial" w:hAnsi="Arial" w:cs="Arial"/>
          <w:bCs/>
          <w:sz w:val="19"/>
          <w:szCs w:val="19"/>
          <w:lang w:val="en-GB"/>
        </w:rPr>
      </w:pPr>
      <w:r w:rsidRPr="009E033D">
        <w:rPr>
          <w:rFonts w:ascii="Arial" w:hAnsi="Arial" w:cs="Arial"/>
          <w:bCs/>
          <w:sz w:val="19"/>
          <w:szCs w:val="19"/>
          <w:lang w:val="en-GB"/>
        </w:rPr>
        <w:t>Movement of Employee benefit obligations for the years ended 31 December 20</w:t>
      </w:r>
      <w:r w:rsidR="008B21E5" w:rsidRPr="009E033D">
        <w:rPr>
          <w:rFonts w:ascii="Arial" w:hAnsi="Arial" w:cs="Arial"/>
          <w:bCs/>
          <w:sz w:val="19"/>
          <w:szCs w:val="19"/>
          <w:lang w:val="en-GB"/>
        </w:rPr>
        <w:t>20</w:t>
      </w:r>
      <w:r w:rsidRPr="009E033D">
        <w:rPr>
          <w:rFonts w:ascii="Arial" w:hAnsi="Arial" w:cs="Arial"/>
          <w:bCs/>
          <w:sz w:val="19"/>
          <w:szCs w:val="19"/>
          <w:lang w:val="en-GB"/>
        </w:rPr>
        <w:t xml:space="preserve"> and 201</w:t>
      </w:r>
      <w:r w:rsidR="008B21E5" w:rsidRPr="009E033D">
        <w:rPr>
          <w:rFonts w:ascii="Arial" w:hAnsi="Arial" w:cs="Arial"/>
          <w:bCs/>
          <w:sz w:val="19"/>
          <w:szCs w:val="19"/>
          <w:lang w:val="en-GB"/>
        </w:rPr>
        <w:t>9</w:t>
      </w:r>
      <w:r w:rsidRPr="009E033D">
        <w:rPr>
          <w:rFonts w:ascii="Arial" w:hAnsi="Arial" w:cs="Arial"/>
          <w:bCs/>
          <w:sz w:val="19"/>
          <w:szCs w:val="19"/>
          <w:lang w:val="en-GB"/>
        </w:rPr>
        <w:t xml:space="preserve"> as </w:t>
      </w:r>
      <w:proofErr w:type="gramStart"/>
      <w:r w:rsidRPr="009E033D">
        <w:rPr>
          <w:rFonts w:ascii="Arial" w:hAnsi="Arial" w:cs="Arial"/>
          <w:bCs/>
          <w:sz w:val="19"/>
          <w:szCs w:val="19"/>
          <w:lang w:val="en-GB"/>
        </w:rPr>
        <w:t>follows :</w:t>
      </w:r>
      <w:proofErr w:type="gramEnd"/>
    </w:p>
    <w:p w14:paraId="00B6023E" w14:textId="77777777" w:rsidR="00517316" w:rsidRPr="009E033D" w:rsidRDefault="00517316" w:rsidP="00503DFC">
      <w:pPr>
        <w:pStyle w:val="BodyTextIndent3"/>
        <w:spacing w:line="360" w:lineRule="auto"/>
        <w:ind w:left="426" w:firstLine="0"/>
        <w:rPr>
          <w:rFonts w:ascii="Arial" w:hAnsi="Arial" w:cs="Arial"/>
          <w:bCs/>
          <w:sz w:val="19"/>
          <w:szCs w:val="19"/>
          <w:lang w:val="en-GB"/>
        </w:rPr>
      </w:pPr>
    </w:p>
    <w:tbl>
      <w:tblPr>
        <w:tblW w:w="9162" w:type="dxa"/>
        <w:tblInd w:w="396" w:type="dxa"/>
        <w:tblLayout w:type="fixed"/>
        <w:tblLook w:val="0000" w:firstRow="0" w:lastRow="0" w:firstColumn="0" w:lastColumn="0" w:noHBand="0" w:noVBand="0"/>
      </w:tblPr>
      <w:tblGrid>
        <w:gridCol w:w="3663"/>
        <w:gridCol w:w="1350"/>
        <w:gridCol w:w="1344"/>
        <w:gridCol w:w="6"/>
        <w:gridCol w:w="1386"/>
        <w:gridCol w:w="1413"/>
      </w:tblGrid>
      <w:tr w:rsidR="00F50A9F" w:rsidRPr="009E033D" w14:paraId="2B9CE3C2" w14:textId="77777777" w:rsidTr="001202AF">
        <w:trPr>
          <w:trHeight w:val="256"/>
        </w:trPr>
        <w:tc>
          <w:tcPr>
            <w:tcW w:w="3663" w:type="dxa"/>
            <w:tcBorders>
              <w:top w:val="nil"/>
              <w:left w:val="nil"/>
              <w:bottom w:val="nil"/>
              <w:right w:val="nil"/>
            </w:tcBorders>
          </w:tcPr>
          <w:p w14:paraId="28EB53B1" w14:textId="77777777" w:rsidR="00F50A9F" w:rsidRPr="009E033D"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66F676F4" w14:textId="77777777" w:rsidR="00F50A9F" w:rsidRPr="009E033D" w:rsidRDefault="00F50A9F" w:rsidP="003A6BB0">
            <w:pPr>
              <w:spacing w:before="60" w:line="276" w:lineRule="auto"/>
              <w:ind w:left="148"/>
              <w:jc w:val="right"/>
              <w:rPr>
                <w:rFonts w:ascii="Arial" w:hAnsi="Arial" w:cs="Arial"/>
                <w:sz w:val="19"/>
                <w:szCs w:val="19"/>
                <w:cs/>
              </w:rPr>
            </w:pPr>
          </w:p>
        </w:tc>
        <w:tc>
          <w:tcPr>
            <w:tcW w:w="2805" w:type="dxa"/>
            <w:gridSpan w:val="3"/>
            <w:tcBorders>
              <w:top w:val="nil"/>
              <w:left w:val="nil"/>
              <w:bottom w:val="nil"/>
              <w:right w:val="nil"/>
            </w:tcBorders>
          </w:tcPr>
          <w:p w14:paraId="183E5DB0" w14:textId="77777777" w:rsidR="00F50A9F" w:rsidRPr="009E033D" w:rsidRDefault="00F50A9F" w:rsidP="003A6B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F50A9F" w:rsidRPr="009E033D" w14:paraId="13E55967" w14:textId="77777777" w:rsidTr="001202AF">
        <w:trPr>
          <w:trHeight w:val="66"/>
        </w:trPr>
        <w:tc>
          <w:tcPr>
            <w:tcW w:w="3663" w:type="dxa"/>
            <w:tcBorders>
              <w:top w:val="nil"/>
              <w:left w:val="nil"/>
              <w:bottom w:val="nil"/>
              <w:right w:val="nil"/>
            </w:tcBorders>
          </w:tcPr>
          <w:p w14:paraId="3CDA5382" w14:textId="77777777" w:rsidR="00F50A9F" w:rsidRPr="009E033D" w:rsidRDefault="00F50A9F" w:rsidP="003A6BB0">
            <w:pPr>
              <w:spacing w:before="60" w:line="276" w:lineRule="auto"/>
              <w:ind w:left="148"/>
              <w:rPr>
                <w:rFonts w:ascii="Arial" w:hAnsi="Arial" w:cs="Arial"/>
                <w:sz w:val="19"/>
                <w:szCs w:val="19"/>
                <w:cs/>
              </w:rPr>
            </w:pPr>
          </w:p>
        </w:tc>
        <w:tc>
          <w:tcPr>
            <w:tcW w:w="2694" w:type="dxa"/>
            <w:gridSpan w:val="2"/>
            <w:tcBorders>
              <w:top w:val="nil"/>
              <w:left w:val="nil"/>
              <w:bottom w:val="nil"/>
              <w:right w:val="nil"/>
            </w:tcBorders>
          </w:tcPr>
          <w:p w14:paraId="1EC26763" w14:textId="77777777" w:rsidR="00F50A9F" w:rsidRPr="009E033D" w:rsidRDefault="00F50A9F" w:rsidP="003A6BB0">
            <w:pPr>
              <w:pBdr>
                <w:bottom w:val="single" w:sz="4" w:space="1" w:color="auto"/>
              </w:pBdr>
              <w:spacing w:before="60" w:line="276" w:lineRule="auto"/>
              <w:ind w:left="-27" w:hanging="18"/>
              <w:jc w:val="center"/>
              <w:rPr>
                <w:rFonts w:ascii="Arial" w:hAnsi="Arial" w:cstheme="minorBidi"/>
                <w:sz w:val="19"/>
                <w:szCs w:val="19"/>
                <w:rtl/>
                <w:cs/>
              </w:rPr>
            </w:pPr>
            <w:r w:rsidRPr="009E033D">
              <w:rPr>
                <w:rFonts w:ascii="Arial" w:hAnsi="Arial" w:cs="Arial"/>
                <w:sz w:val="19"/>
                <w:szCs w:val="19"/>
              </w:rPr>
              <w:t xml:space="preserve">Consolidated F/S </w:t>
            </w:r>
          </w:p>
        </w:tc>
        <w:tc>
          <w:tcPr>
            <w:tcW w:w="2805" w:type="dxa"/>
            <w:gridSpan w:val="3"/>
            <w:tcBorders>
              <w:top w:val="nil"/>
              <w:left w:val="nil"/>
              <w:bottom w:val="nil"/>
              <w:right w:val="nil"/>
            </w:tcBorders>
          </w:tcPr>
          <w:p w14:paraId="23050D8B" w14:textId="77777777" w:rsidR="00F50A9F" w:rsidRPr="009E033D" w:rsidRDefault="00F50A9F" w:rsidP="003A6B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8B21E5" w:rsidRPr="009E033D" w14:paraId="285736B3" w14:textId="77777777" w:rsidTr="001202AF">
        <w:trPr>
          <w:trHeight w:val="66"/>
        </w:trPr>
        <w:tc>
          <w:tcPr>
            <w:tcW w:w="3663" w:type="dxa"/>
            <w:tcBorders>
              <w:top w:val="nil"/>
              <w:left w:val="nil"/>
              <w:bottom w:val="nil"/>
              <w:right w:val="nil"/>
            </w:tcBorders>
          </w:tcPr>
          <w:p w14:paraId="60A377F8" w14:textId="77777777" w:rsidR="008B21E5" w:rsidRPr="009E033D" w:rsidRDefault="008B21E5" w:rsidP="008B21E5">
            <w:pPr>
              <w:spacing w:before="60" w:line="276" w:lineRule="auto"/>
              <w:ind w:left="148"/>
              <w:rPr>
                <w:rFonts w:ascii="Arial" w:hAnsi="Arial" w:cs="Arial"/>
                <w:sz w:val="19"/>
                <w:szCs w:val="19"/>
                <w:cs/>
              </w:rPr>
            </w:pPr>
          </w:p>
        </w:tc>
        <w:tc>
          <w:tcPr>
            <w:tcW w:w="1350" w:type="dxa"/>
            <w:tcBorders>
              <w:top w:val="nil"/>
              <w:left w:val="nil"/>
              <w:bottom w:val="nil"/>
              <w:right w:val="nil"/>
            </w:tcBorders>
          </w:tcPr>
          <w:p w14:paraId="7A3E3DBB" w14:textId="4418F115" w:rsidR="008B21E5" w:rsidRPr="009E033D" w:rsidRDefault="008B21E5" w:rsidP="008B21E5">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2020</w:t>
            </w:r>
          </w:p>
        </w:tc>
        <w:tc>
          <w:tcPr>
            <w:tcW w:w="1350" w:type="dxa"/>
            <w:gridSpan w:val="2"/>
            <w:tcBorders>
              <w:top w:val="nil"/>
              <w:left w:val="nil"/>
              <w:bottom w:val="nil"/>
              <w:right w:val="nil"/>
            </w:tcBorders>
          </w:tcPr>
          <w:p w14:paraId="40D32A91" w14:textId="00D4A310" w:rsidR="008B21E5" w:rsidRPr="009E033D" w:rsidRDefault="008B21E5" w:rsidP="008B21E5">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2019</w:t>
            </w:r>
          </w:p>
        </w:tc>
        <w:tc>
          <w:tcPr>
            <w:tcW w:w="1386" w:type="dxa"/>
            <w:tcBorders>
              <w:top w:val="nil"/>
              <w:left w:val="nil"/>
              <w:bottom w:val="nil"/>
              <w:right w:val="nil"/>
            </w:tcBorders>
          </w:tcPr>
          <w:p w14:paraId="0014CB6E" w14:textId="74200221" w:rsidR="008B21E5" w:rsidRPr="009E033D" w:rsidRDefault="008B21E5" w:rsidP="008B21E5">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2020</w:t>
            </w:r>
          </w:p>
        </w:tc>
        <w:tc>
          <w:tcPr>
            <w:tcW w:w="1413" w:type="dxa"/>
            <w:tcBorders>
              <w:top w:val="nil"/>
              <w:left w:val="nil"/>
              <w:bottom w:val="nil"/>
              <w:right w:val="nil"/>
            </w:tcBorders>
          </w:tcPr>
          <w:p w14:paraId="38CCEAC4" w14:textId="62BCB80A" w:rsidR="008B21E5" w:rsidRPr="009E033D" w:rsidRDefault="008B21E5" w:rsidP="008B21E5">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2019</w:t>
            </w:r>
          </w:p>
        </w:tc>
      </w:tr>
      <w:tr w:rsidR="00F50A9F" w:rsidRPr="009E033D" w14:paraId="0307C47D" w14:textId="77777777" w:rsidTr="001202AF">
        <w:trPr>
          <w:trHeight w:val="66"/>
        </w:trPr>
        <w:tc>
          <w:tcPr>
            <w:tcW w:w="3663" w:type="dxa"/>
            <w:tcBorders>
              <w:top w:val="nil"/>
              <w:left w:val="nil"/>
              <w:bottom w:val="nil"/>
              <w:right w:val="nil"/>
            </w:tcBorders>
            <w:vAlign w:val="bottom"/>
          </w:tcPr>
          <w:p w14:paraId="34DA3BCF" w14:textId="77777777" w:rsidR="00F50A9F" w:rsidRPr="009E033D" w:rsidRDefault="00F50A9F" w:rsidP="003A6BB0">
            <w:pPr>
              <w:spacing w:before="60" w:line="276" w:lineRule="auto"/>
              <w:ind w:left="148"/>
              <w:rPr>
                <w:rFonts w:ascii="Arial" w:hAnsi="Arial" w:cs="Arial"/>
                <w:sz w:val="19"/>
                <w:szCs w:val="19"/>
              </w:rPr>
            </w:pPr>
          </w:p>
        </w:tc>
        <w:tc>
          <w:tcPr>
            <w:tcW w:w="1350" w:type="dxa"/>
            <w:tcBorders>
              <w:top w:val="nil"/>
              <w:left w:val="nil"/>
              <w:bottom w:val="nil"/>
              <w:right w:val="nil"/>
            </w:tcBorders>
          </w:tcPr>
          <w:p w14:paraId="33353251" w14:textId="77777777" w:rsidR="00F50A9F" w:rsidRPr="009E033D" w:rsidRDefault="00F50A9F" w:rsidP="003A6BB0">
            <w:pPr>
              <w:spacing w:before="60" w:line="276" w:lineRule="auto"/>
              <w:ind w:left="148"/>
              <w:rPr>
                <w:rFonts w:ascii="Arial" w:hAnsi="Arial" w:cs="Arial"/>
                <w:sz w:val="19"/>
                <w:szCs w:val="19"/>
              </w:rPr>
            </w:pPr>
          </w:p>
        </w:tc>
        <w:tc>
          <w:tcPr>
            <w:tcW w:w="1350" w:type="dxa"/>
            <w:gridSpan w:val="2"/>
            <w:tcBorders>
              <w:top w:val="nil"/>
              <w:left w:val="nil"/>
              <w:bottom w:val="nil"/>
              <w:right w:val="nil"/>
            </w:tcBorders>
          </w:tcPr>
          <w:p w14:paraId="1AD81728" w14:textId="77777777" w:rsidR="00F50A9F" w:rsidRPr="009E033D" w:rsidRDefault="00F50A9F" w:rsidP="003A6BB0">
            <w:pPr>
              <w:spacing w:before="60" w:line="276" w:lineRule="auto"/>
              <w:ind w:left="148"/>
              <w:rPr>
                <w:rFonts w:ascii="Arial" w:hAnsi="Arial" w:cs="Arial"/>
                <w:sz w:val="19"/>
                <w:szCs w:val="19"/>
              </w:rPr>
            </w:pPr>
          </w:p>
        </w:tc>
        <w:tc>
          <w:tcPr>
            <w:tcW w:w="1386" w:type="dxa"/>
            <w:tcBorders>
              <w:top w:val="nil"/>
              <w:left w:val="nil"/>
              <w:bottom w:val="nil"/>
              <w:right w:val="nil"/>
            </w:tcBorders>
          </w:tcPr>
          <w:p w14:paraId="6EFD292D" w14:textId="77777777" w:rsidR="00F50A9F" w:rsidRPr="009E033D" w:rsidRDefault="00F50A9F" w:rsidP="003A6BB0">
            <w:pPr>
              <w:spacing w:before="60" w:line="276" w:lineRule="auto"/>
              <w:ind w:left="148"/>
              <w:rPr>
                <w:rFonts w:ascii="Arial" w:hAnsi="Arial" w:cs="Arial"/>
                <w:sz w:val="19"/>
                <w:szCs w:val="19"/>
              </w:rPr>
            </w:pPr>
          </w:p>
        </w:tc>
        <w:tc>
          <w:tcPr>
            <w:tcW w:w="1413" w:type="dxa"/>
            <w:tcBorders>
              <w:top w:val="nil"/>
              <w:left w:val="nil"/>
              <w:bottom w:val="nil"/>
              <w:right w:val="nil"/>
            </w:tcBorders>
          </w:tcPr>
          <w:p w14:paraId="0121A6C7" w14:textId="77777777" w:rsidR="00F50A9F" w:rsidRPr="009E033D" w:rsidRDefault="00F50A9F" w:rsidP="003A6BB0">
            <w:pPr>
              <w:spacing w:before="60" w:line="276" w:lineRule="auto"/>
              <w:ind w:left="148"/>
              <w:rPr>
                <w:rFonts w:ascii="Arial" w:hAnsi="Arial" w:cs="Arial"/>
                <w:sz w:val="19"/>
                <w:szCs w:val="19"/>
              </w:rPr>
            </w:pPr>
          </w:p>
        </w:tc>
      </w:tr>
      <w:tr w:rsidR="008B611A" w:rsidRPr="009E033D" w14:paraId="75502DDB" w14:textId="77777777" w:rsidTr="001202AF">
        <w:trPr>
          <w:trHeight w:val="66"/>
        </w:trPr>
        <w:tc>
          <w:tcPr>
            <w:tcW w:w="3663" w:type="dxa"/>
            <w:tcBorders>
              <w:top w:val="nil"/>
              <w:left w:val="nil"/>
              <w:bottom w:val="nil"/>
              <w:right w:val="nil"/>
            </w:tcBorders>
            <w:vAlign w:val="bottom"/>
          </w:tcPr>
          <w:p w14:paraId="5C09989F" w14:textId="3BFEA004" w:rsidR="008B611A" w:rsidRPr="009E033D" w:rsidRDefault="008B611A" w:rsidP="008B611A">
            <w:pPr>
              <w:spacing w:before="60" w:line="276" w:lineRule="auto"/>
              <w:rPr>
                <w:rFonts w:ascii="Arial" w:hAnsi="Arial" w:cs="Arial"/>
                <w:sz w:val="19"/>
                <w:szCs w:val="19"/>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w:t>
            </w:r>
          </w:p>
        </w:tc>
        <w:tc>
          <w:tcPr>
            <w:tcW w:w="1350" w:type="dxa"/>
            <w:tcBorders>
              <w:top w:val="nil"/>
              <w:left w:val="nil"/>
              <w:bottom w:val="nil"/>
              <w:right w:val="nil"/>
            </w:tcBorders>
          </w:tcPr>
          <w:p w14:paraId="7730ED5A" w14:textId="19144227"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13,344,637</w:t>
            </w:r>
          </w:p>
        </w:tc>
        <w:tc>
          <w:tcPr>
            <w:tcW w:w="1350" w:type="dxa"/>
            <w:gridSpan w:val="2"/>
            <w:tcBorders>
              <w:top w:val="nil"/>
              <w:left w:val="nil"/>
              <w:bottom w:val="nil"/>
              <w:right w:val="nil"/>
            </w:tcBorders>
            <w:vAlign w:val="bottom"/>
          </w:tcPr>
          <w:p w14:paraId="2B0E8245" w14:textId="359FDEB4"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cs/>
              </w:rPr>
              <w:t>6</w:t>
            </w:r>
            <w:r w:rsidRPr="009E033D">
              <w:rPr>
                <w:rFonts w:ascii="Arial" w:hAnsi="Arial" w:cs="Arial"/>
                <w:sz w:val="19"/>
                <w:szCs w:val="19"/>
              </w:rPr>
              <w:t>,</w:t>
            </w:r>
            <w:r w:rsidRPr="009E033D">
              <w:rPr>
                <w:rFonts w:ascii="Arial" w:hAnsi="Arial" w:cs="Arial"/>
                <w:sz w:val="19"/>
                <w:szCs w:val="19"/>
                <w:cs/>
              </w:rPr>
              <w:t>944</w:t>
            </w:r>
            <w:r w:rsidRPr="009E033D">
              <w:rPr>
                <w:rFonts w:ascii="Arial" w:hAnsi="Arial" w:cs="Arial"/>
                <w:sz w:val="19"/>
                <w:szCs w:val="19"/>
              </w:rPr>
              <w:t>,</w:t>
            </w:r>
            <w:r w:rsidRPr="009E033D">
              <w:rPr>
                <w:rFonts w:ascii="Arial" w:hAnsi="Arial" w:cs="Arial"/>
                <w:sz w:val="19"/>
                <w:szCs w:val="19"/>
                <w:cs/>
              </w:rPr>
              <w:t>122</w:t>
            </w:r>
          </w:p>
        </w:tc>
        <w:tc>
          <w:tcPr>
            <w:tcW w:w="1386" w:type="dxa"/>
            <w:tcBorders>
              <w:top w:val="nil"/>
              <w:left w:val="nil"/>
              <w:bottom w:val="nil"/>
              <w:right w:val="nil"/>
            </w:tcBorders>
          </w:tcPr>
          <w:p w14:paraId="66A84C2F" w14:textId="6ADEECE0"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1,701,162</w:t>
            </w:r>
          </w:p>
        </w:tc>
        <w:tc>
          <w:tcPr>
            <w:tcW w:w="1413" w:type="dxa"/>
            <w:tcBorders>
              <w:top w:val="nil"/>
              <w:left w:val="nil"/>
              <w:bottom w:val="nil"/>
              <w:right w:val="nil"/>
            </w:tcBorders>
            <w:vAlign w:val="bottom"/>
          </w:tcPr>
          <w:p w14:paraId="617F8CFA" w14:textId="1624ECC9"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cs/>
              </w:rPr>
              <w:t>1</w:t>
            </w:r>
            <w:r w:rsidRPr="009E033D">
              <w:rPr>
                <w:rFonts w:ascii="Arial" w:hAnsi="Arial" w:cs="Arial"/>
                <w:sz w:val="19"/>
                <w:szCs w:val="19"/>
              </w:rPr>
              <w:t>,</w:t>
            </w:r>
            <w:r w:rsidRPr="009E033D">
              <w:rPr>
                <w:rFonts w:ascii="Arial" w:hAnsi="Arial" w:cs="Arial"/>
                <w:sz w:val="19"/>
                <w:szCs w:val="19"/>
                <w:cs/>
              </w:rPr>
              <w:t>160</w:t>
            </w:r>
            <w:r w:rsidRPr="009E033D">
              <w:rPr>
                <w:rFonts w:ascii="Arial" w:hAnsi="Arial" w:cs="Arial"/>
                <w:sz w:val="19"/>
                <w:szCs w:val="19"/>
              </w:rPr>
              <w:t>,</w:t>
            </w:r>
            <w:r w:rsidRPr="009E033D">
              <w:rPr>
                <w:rFonts w:ascii="Arial" w:hAnsi="Arial" w:cs="Arial"/>
                <w:sz w:val="19"/>
                <w:szCs w:val="19"/>
                <w:cs/>
              </w:rPr>
              <w:t>134</w:t>
            </w:r>
          </w:p>
        </w:tc>
      </w:tr>
      <w:tr w:rsidR="008B611A" w:rsidRPr="009E033D" w14:paraId="69F8D4D3" w14:textId="77777777" w:rsidTr="001202AF">
        <w:trPr>
          <w:trHeight w:val="66"/>
        </w:trPr>
        <w:tc>
          <w:tcPr>
            <w:tcW w:w="3663" w:type="dxa"/>
            <w:tcBorders>
              <w:top w:val="nil"/>
              <w:left w:val="nil"/>
              <w:bottom w:val="nil"/>
              <w:right w:val="nil"/>
            </w:tcBorders>
            <w:vAlign w:val="bottom"/>
          </w:tcPr>
          <w:p w14:paraId="0D065B6B" w14:textId="2CC5111B" w:rsidR="008B611A" w:rsidRPr="009E033D" w:rsidRDefault="00170819" w:rsidP="008B611A">
            <w:pPr>
              <w:spacing w:before="60" w:line="276" w:lineRule="auto"/>
              <w:rPr>
                <w:rFonts w:ascii="Arial" w:hAnsi="Arial" w:cs="Arial"/>
                <w:sz w:val="19"/>
                <w:szCs w:val="19"/>
              </w:rPr>
            </w:pPr>
            <w:r w:rsidRPr="009E033D">
              <w:rPr>
                <w:rFonts w:ascii="Arial" w:hAnsi="Arial" w:cs="Arial"/>
                <w:sz w:val="19"/>
                <w:szCs w:val="19"/>
              </w:rPr>
              <w:t>Additional from business combination</w:t>
            </w:r>
          </w:p>
        </w:tc>
        <w:tc>
          <w:tcPr>
            <w:tcW w:w="1350" w:type="dxa"/>
            <w:tcBorders>
              <w:top w:val="nil"/>
              <w:left w:val="nil"/>
              <w:bottom w:val="nil"/>
              <w:right w:val="nil"/>
            </w:tcBorders>
          </w:tcPr>
          <w:p w14:paraId="47EDD83C" w14:textId="393A9D3F"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2,692,267</w:t>
            </w:r>
          </w:p>
        </w:tc>
        <w:tc>
          <w:tcPr>
            <w:tcW w:w="1350" w:type="dxa"/>
            <w:gridSpan w:val="2"/>
            <w:tcBorders>
              <w:top w:val="nil"/>
              <w:left w:val="nil"/>
              <w:bottom w:val="nil"/>
              <w:right w:val="nil"/>
            </w:tcBorders>
            <w:vAlign w:val="bottom"/>
          </w:tcPr>
          <w:p w14:paraId="0A8D50C3" w14:textId="512F7362"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cs/>
              </w:rPr>
              <w:t>2</w:t>
            </w:r>
            <w:r w:rsidRPr="009E033D">
              <w:rPr>
                <w:rFonts w:ascii="Arial" w:hAnsi="Arial" w:cs="Arial"/>
                <w:sz w:val="19"/>
                <w:szCs w:val="19"/>
              </w:rPr>
              <w:t>,</w:t>
            </w:r>
            <w:r w:rsidRPr="009E033D">
              <w:rPr>
                <w:rFonts w:ascii="Arial" w:hAnsi="Arial" w:cs="Arial"/>
                <w:sz w:val="19"/>
                <w:szCs w:val="19"/>
                <w:cs/>
              </w:rPr>
              <w:t>704</w:t>
            </w:r>
            <w:r w:rsidRPr="009E033D">
              <w:rPr>
                <w:rFonts w:ascii="Arial" w:hAnsi="Arial" w:cs="Arial"/>
                <w:sz w:val="19"/>
                <w:szCs w:val="19"/>
              </w:rPr>
              <w:t>,</w:t>
            </w:r>
            <w:r w:rsidRPr="009E033D">
              <w:rPr>
                <w:rFonts w:ascii="Arial" w:hAnsi="Arial" w:cs="Arial"/>
                <w:sz w:val="19"/>
                <w:szCs w:val="19"/>
                <w:cs/>
              </w:rPr>
              <w:t>094</w:t>
            </w:r>
          </w:p>
        </w:tc>
        <w:tc>
          <w:tcPr>
            <w:tcW w:w="1386" w:type="dxa"/>
            <w:tcBorders>
              <w:top w:val="nil"/>
              <w:left w:val="nil"/>
              <w:bottom w:val="nil"/>
              <w:right w:val="nil"/>
            </w:tcBorders>
          </w:tcPr>
          <w:p w14:paraId="6A600FF2" w14:textId="250AFDD8" w:rsidR="008B611A" w:rsidRPr="009E033D" w:rsidRDefault="008B611A" w:rsidP="008B611A">
            <w:pP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sz w:val="19"/>
                <w:szCs w:val="19"/>
                <w:cs/>
              </w:rPr>
              <w:t>-</w:t>
            </w:r>
          </w:p>
        </w:tc>
        <w:tc>
          <w:tcPr>
            <w:tcW w:w="1413" w:type="dxa"/>
            <w:tcBorders>
              <w:top w:val="nil"/>
              <w:left w:val="nil"/>
              <w:bottom w:val="nil"/>
              <w:right w:val="nil"/>
            </w:tcBorders>
            <w:vAlign w:val="bottom"/>
          </w:tcPr>
          <w:p w14:paraId="02509F38" w14:textId="219CAA5F" w:rsidR="008B611A" w:rsidRPr="009E033D" w:rsidRDefault="008B611A" w:rsidP="008B611A">
            <w:pP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sz w:val="19"/>
                <w:szCs w:val="19"/>
                <w:cs/>
              </w:rPr>
              <w:t>-</w:t>
            </w:r>
          </w:p>
        </w:tc>
      </w:tr>
      <w:tr w:rsidR="008B611A" w:rsidRPr="009E033D" w14:paraId="634B65F5" w14:textId="77777777" w:rsidTr="001202AF">
        <w:trPr>
          <w:trHeight w:val="66"/>
        </w:trPr>
        <w:tc>
          <w:tcPr>
            <w:tcW w:w="3663" w:type="dxa"/>
            <w:tcBorders>
              <w:top w:val="nil"/>
              <w:left w:val="nil"/>
              <w:bottom w:val="nil"/>
              <w:right w:val="nil"/>
            </w:tcBorders>
            <w:vAlign w:val="bottom"/>
          </w:tcPr>
          <w:p w14:paraId="1FFC1F00" w14:textId="5FE63572" w:rsidR="008B611A" w:rsidRPr="009E033D" w:rsidRDefault="008B611A" w:rsidP="008B611A">
            <w:pPr>
              <w:spacing w:before="60" w:line="276" w:lineRule="auto"/>
              <w:rPr>
                <w:rFonts w:ascii="Arial" w:hAnsi="Arial" w:cs="Arial"/>
                <w:sz w:val="19"/>
                <w:szCs w:val="19"/>
              </w:rPr>
            </w:pPr>
            <w:r w:rsidRPr="009E033D">
              <w:rPr>
                <w:rFonts w:ascii="Arial" w:hAnsi="Arial" w:cs="Arial"/>
                <w:sz w:val="19"/>
                <w:szCs w:val="19"/>
              </w:rPr>
              <w:t>Current service cost</w:t>
            </w:r>
          </w:p>
        </w:tc>
        <w:tc>
          <w:tcPr>
            <w:tcW w:w="1350" w:type="dxa"/>
            <w:tcBorders>
              <w:top w:val="nil"/>
              <w:left w:val="nil"/>
              <w:bottom w:val="nil"/>
              <w:right w:val="nil"/>
            </w:tcBorders>
          </w:tcPr>
          <w:p w14:paraId="263E00F8" w14:textId="6FF8ED33" w:rsidR="008B611A" w:rsidRPr="009E033D" w:rsidRDefault="00C2389F" w:rsidP="008B611A">
            <w:pPr>
              <w:spacing w:before="60" w:line="276" w:lineRule="auto"/>
              <w:ind w:left="-48"/>
              <w:jc w:val="right"/>
              <w:rPr>
                <w:rFonts w:ascii="Arial" w:hAnsi="Arial" w:cs="Arial"/>
                <w:sz w:val="19"/>
                <w:szCs w:val="19"/>
              </w:rPr>
            </w:pPr>
            <w:r w:rsidRPr="009E033D">
              <w:rPr>
                <w:rFonts w:ascii="Arial" w:hAnsi="Arial" w:cs="Arial"/>
                <w:sz w:val="19"/>
                <w:szCs w:val="19"/>
              </w:rPr>
              <w:t>2,302,281</w:t>
            </w:r>
          </w:p>
        </w:tc>
        <w:tc>
          <w:tcPr>
            <w:tcW w:w="1350" w:type="dxa"/>
            <w:gridSpan w:val="2"/>
            <w:tcBorders>
              <w:top w:val="nil"/>
              <w:left w:val="nil"/>
              <w:bottom w:val="nil"/>
              <w:right w:val="nil"/>
            </w:tcBorders>
            <w:vAlign w:val="bottom"/>
          </w:tcPr>
          <w:p w14:paraId="33B7E5E3" w14:textId="246A6832"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1,500,178</w:t>
            </w:r>
          </w:p>
        </w:tc>
        <w:tc>
          <w:tcPr>
            <w:tcW w:w="1386" w:type="dxa"/>
            <w:tcBorders>
              <w:top w:val="nil"/>
              <w:left w:val="nil"/>
              <w:bottom w:val="nil"/>
              <w:right w:val="nil"/>
            </w:tcBorders>
          </w:tcPr>
          <w:p w14:paraId="30FB0D5B" w14:textId="75A8FA94"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400,477</w:t>
            </w:r>
          </w:p>
        </w:tc>
        <w:tc>
          <w:tcPr>
            <w:tcW w:w="1413" w:type="dxa"/>
            <w:tcBorders>
              <w:top w:val="nil"/>
              <w:left w:val="nil"/>
              <w:bottom w:val="nil"/>
              <w:right w:val="nil"/>
            </w:tcBorders>
            <w:vAlign w:val="bottom"/>
          </w:tcPr>
          <w:p w14:paraId="2A3C385F" w14:textId="1240BFB4"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543,019</w:t>
            </w:r>
          </w:p>
        </w:tc>
      </w:tr>
      <w:tr w:rsidR="008B611A" w:rsidRPr="009E033D" w14:paraId="6E897749" w14:textId="77777777" w:rsidTr="001202AF">
        <w:trPr>
          <w:trHeight w:val="66"/>
        </w:trPr>
        <w:tc>
          <w:tcPr>
            <w:tcW w:w="3663" w:type="dxa"/>
            <w:tcBorders>
              <w:top w:val="nil"/>
              <w:left w:val="nil"/>
              <w:bottom w:val="nil"/>
              <w:right w:val="nil"/>
            </w:tcBorders>
            <w:vAlign w:val="bottom"/>
          </w:tcPr>
          <w:p w14:paraId="6E6EF54E" w14:textId="410B33E6" w:rsidR="008B611A" w:rsidRPr="009E033D" w:rsidRDefault="008B611A" w:rsidP="008B611A">
            <w:pPr>
              <w:spacing w:before="60" w:line="276" w:lineRule="auto"/>
              <w:rPr>
                <w:rFonts w:ascii="Arial" w:hAnsi="Arial" w:cs="Arial"/>
                <w:sz w:val="19"/>
                <w:szCs w:val="19"/>
              </w:rPr>
            </w:pPr>
            <w:r w:rsidRPr="009E033D">
              <w:rPr>
                <w:rFonts w:ascii="Arial" w:hAnsi="Arial" w:cs="Arial"/>
                <w:sz w:val="19"/>
                <w:szCs w:val="19"/>
              </w:rPr>
              <w:t>Past service cost</w:t>
            </w:r>
          </w:p>
        </w:tc>
        <w:tc>
          <w:tcPr>
            <w:tcW w:w="1350" w:type="dxa"/>
            <w:tcBorders>
              <w:top w:val="nil"/>
              <w:left w:val="nil"/>
              <w:bottom w:val="nil"/>
              <w:right w:val="nil"/>
            </w:tcBorders>
          </w:tcPr>
          <w:p w14:paraId="31C5A241" w14:textId="42AA45EA" w:rsidR="008B611A" w:rsidRPr="009E033D" w:rsidRDefault="00C2389F" w:rsidP="00C2389F">
            <w:pPr>
              <w:spacing w:before="60" w:line="276" w:lineRule="auto"/>
              <w:ind w:left="-48"/>
              <w:jc w:val="center"/>
              <w:rPr>
                <w:rFonts w:ascii="Arial" w:hAnsi="Arial" w:cs="Arial"/>
                <w:sz w:val="19"/>
                <w:szCs w:val="19"/>
                <w:cs/>
              </w:rPr>
            </w:pPr>
            <w:r w:rsidRPr="009E033D">
              <w:rPr>
                <w:rFonts w:ascii="Arial" w:hAnsi="Arial" w:cs="Arial"/>
                <w:sz w:val="19"/>
                <w:szCs w:val="19"/>
              </w:rPr>
              <w:t xml:space="preserve">            -</w:t>
            </w:r>
          </w:p>
        </w:tc>
        <w:tc>
          <w:tcPr>
            <w:tcW w:w="1350" w:type="dxa"/>
            <w:gridSpan w:val="2"/>
            <w:tcBorders>
              <w:top w:val="nil"/>
              <w:left w:val="nil"/>
              <w:bottom w:val="nil"/>
              <w:right w:val="nil"/>
            </w:tcBorders>
            <w:vAlign w:val="bottom"/>
          </w:tcPr>
          <w:p w14:paraId="05EE6744" w14:textId="16FB5AFC" w:rsidR="008B611A" w:rsidRPr="009E033D" w:rsidRDefault="003120B3" w:rsidP="008B611A">
            <w:pPr>
              <w:spacing w:before="60" w:line="276" w:lineRule="auto"/>
              <w:ind w:left="-48"/>
              <w:jc w:val="right"/>
              <w:rPr>
                <w:rFonts w:ascii="Arial" w:hAnsi="Arial" w:cs="Arial"/>
                <w:sz w:val="19"/>
                <w:szCs w:val="19"/>
              </w:rPr>
            </w:pPr>
            <w:r w:rsidRPr="009E033D">
              <w:rPr>
                <w:rFonts w:ascii="Arial" w:hAnsi="Arial" w:cs="Arial"/>
                <w:sz w:val="19"/>
                <w:szCs w:val="19"/>
              </w:rPr>
              <w:t>1,942,529</w:t>
            </w:r>
          </w:p>
        </w:tc>
        <w:tc>
          <w:tcPr>
            <w:tcW w:w="1386" w:type="dxa"/>
            <w:tcBorders>
              <w:top w:val="nil"/>
              <w:left w:val="nil"/>
              <w:bottom w:val="nil"/>
              <w:right w:val="nil"/>
            </w:tcBorders>
          </w:tcPr>
          <w:p w14:paraId="25FC5267" w14:textId="4BA3E1AE" w:rsidR="008B611A" w:rsidRPr="009E033D" w:rsidRDefault="003F2385" w:rsidP="00491C2C">
            <w:pPr>
              <w:tabs>
                <w:tab w:val="left" w:pos="805"/>
              </w:tabs>
              <w:spacing w:before="60" w:line="276" w:lineRule="auto"/>
              <w:ind w:left="-48"/>
              <w:jc w:val="center"/>
              <w:rPr>
                <w:rFonts w:ascii="Arial" w:hAnsi="Arial" w:cs="Arial"/>
                <w:sz w:val="19"/>
                <w:szCs w:val="19"/>
                <w:cs/>
              </w:rPr>
            </w:pPr>
            <w:r w:rsidRPr="009E033D">
              <w:rPr>
                <w:rFonts w:ascii="Arial" w:hAnsi="Arial" w:cs="Arial"/>
                <w:sz w:val="19"/>
                <w:szCs w:val="19"/>
              </w:rPr>
              <w:t xml:space="preserve">        </w:t>
            </w:r>
            <w:r w:rsidR="00491C2C" w:rsidRPr="009E033D">
              <w:rPr>
                <w:rFonts w:ascii="Arial" w:hAnsi="Arial" w:cs="Arial"/>
                <w:sz w:val="19"/>
                <w:szCs w:val="19"/>
              </w:rPr>
              <w:t xml:space="preserve"> </w:t>
            </w:r>
            <w:r w:rsidRPr="009E033D">
              <w:rPr>
                <w:rFonts w:ascii="Arial" w:hAnsi="Arial" w:cs="Arial"/>
                <w:sz w:val="19"/>
                <w:szCs w:val="19"/>
              </w:rPr>
              <w:t>-</w:t>
            </w:r>
          </w:p>
        </w:tc>
        <w:tc>
          <w:tcPr>
            <w:tcW w:w="1413" w:type="dxa"/>
            <w:tcBorders>
              <w:top w:val="nil"/>
              <w:left w:val="nil"/>
              <w:bottom w:val="nil"/>
              <w:right w:val="nil"/>
            </w:tcBorders>
            <w:vAlign w:val="bottom"/>
          </w:tcPr>
          <w:p w14:paraId="5BF203D2" w14:textId="590710EA" w:rsidR="008B611A" w:rsidRPr="009E033D" w:rsidRDefault="008B611A" w:rsidP="008B611A">
            <w:pPr>
              <w:spacing w:before="60" w:line="276" w:lineRule="auto"/>
              <w:ind w:left="-48"/>
              <w:jc w:val="right"/>
              <w:rPr>
                <w:rFonts w:ascii="Arial" w:hAnsi="Arial" w:cs="Arial"/>
                <w:sz w:val="19"/>
                <w:szCs w:val="19"/>
              </w:rPr>
            </w:pPr>
            <w:r w:rsidRPr="009E033D">
              <w:rPr>
                <w:rFonts w:ascii="Arial" w:hAnsi="Arial" w:cs="Arial"/>
                <w:sz w:val="19"/>
                <w:szCs w:val="19"/>
              </w:rPr>
              <w:t>11,480</w:t>
            </w:r>
          </w:p>
        </w:tc>
      </w:tr>
      <w:tr w:rsidR="003F2385" w:rsidRPr="009E033D" w14:paraId="5B8ABD9B" w14:textId="77777777" w:rsidTr="001202AF">
        <w:trPr>
          <w:trHeight w:val="66"/>
        </w:trPr>
        <w:tc>
          <w:tcPr>
            <w:tcW w:w="3663" w:type="dxa"/>
            <w:tcBorders>
              <w:top w:val="nil"/>
              <w:left w:val="nil"/>
              <w:bottom w:val="nil"/>
              <w:right w:val="nil"/>
            </w:tcBorders>
            <w:vAlign w:val="bottom"/>
          </w:tcPr>
          <w:p w14:paraId="5E9352DA" w14:textId="73107263" w:rsidR="003F2385" w:rsidRPr="009E033D" w:rsidRDefault="003F2385" w:rsidP="003F2385">
            <w:pPr>
              <w:spacing w:before="60" w:line="276" w:lineRule="auto"/>
              <w:ind w:left="9"/>
              <w:rPr>
                <w:rFonts w:ascii="Arial" w:hAnsi="Arial" w:cs="Arial"/>
                <w:sz w:val="19"/>
                <w:szCs w:val="19"/>
              </w:rPr>
            </w:pPr>
            <w:r w:rsidRPr="009E033D">
              <w:rPr>
                <w:rFonts w:ascii="Arial" w:hAnsi="Arial" w:cs="Arial"/>
                <w:sz w:val="19"/>
                <w:szCs w:val="19"/>
              </w:rPr>
              <w:t>Interest cost</w:t>
            </w:r>
          </w:p>
        </w:tc>
        <w:tc>
          <w:tcPr>
            <w:tcW w:w="1350" w:type="dxa"/>
            <w:tcBorders>
              <w:top w:val="nil"/>
              <w:left w:val="nil"/>
              <w:bottom w:val="nil"/>
              <w:right w:val="nil"/>
            </w:tcBorders>
          </w:tcPr>
          <w:p w14:paraId="54DE4FC8" w14:textId="49542850" w:rsidR="003F2385" w:rsidRPr="009E033D" w:rsidRDefault="00CE1769" w:rsidP="003F2385">
            <w:pPr>
              <w:spacing w:before="60" w:line="276" w:lineRule="auto"/>
              <w:ind w:left="-48"/>
              <w:jc w:val="right"/>
              <w:rPr>
                <w:rFonts w:ascii="Arial" w:hAnsi="Arial" w:cs="Arial"/>
                <w:sz w:val="19"/>
                <w:szCs w:val="19"/>
              </w:rPr>
            </w:pPr>
            <w:r w:rsidRPr="009E033D">
              <w:rPr>
                <w:rFonts w:ascii="Arial" w:hAnsi="Arial" w:cs="Arial"/>
                <w:sz w:val="19"/>
                <w:szCs w:val="19"/>
              </w:rPr>
              <w:t>328,</w:t>
            </w:r>
            <w:r w:rsidR="00EC5E50" w:rsidRPr="009E033D">
              <w:rPr>
                <w:rFonts w:ascii="Arial" w:hAnsi="Arial" w:cs="Arial"/>
                <w:sz w:val="19"/>
                <w:szCs w:val="19"/>
              </w:rPr>
              <w:t>743</w:t>
            </w:r>
          </w:p>
        </w:tc>
        <w:tc>
          <w:tcPr>
            <w:tcW w:w="1350" w:type="dxa"/>
            <w:gridSpan w:val="2"/>
            <w:tcBorders>
              <w:top w:val="nil"/>
              <w:left w:val="nil"/>
              <w:bottom w:val="nil"/>
              <w:right w:val="nil"/>
            </w:tcBorders>
            <w:vAlign w:val="bottom"/>
          </w:tcPr>
          <w:p w14:paraId="6FA79CA5" w14:textId="313141F0" w:rsidR="003F2385" w:rsidRPr="009E033D" w:rsidRDefault="003F2385" w:rsidP="003F2385">
            <w:pPr>
              <w:tabs>
                <w:tab w:val="left" w:pos="1068"/>
              </w:tabs>
              <w:spacing w:before="60" w:line="276" w:lineRule="auto"/>
              <w:ind w:left="-48"/>
              <w:jc w:val="right"/>
              <w:rPr>
                <w:rFonts w:ascii="Arial" w:hAnsi="Arial" w:cs="Arial"/>
                <w:sz w:val="19"/>
                <w:szCs w:val="19"/>
              </w:rPr>
            </w:pPr>
            <w:r w:rsidRPr="009E033D">
              <w:rPr>
                <w:rFonts w:ascii="Arial" w:hAnsi="Arial" w:cs="Arial"/>
                <w:sz w:val="19"/>
                <w:szCs w:val="19"/>
                <w:cs/>
              </w:rPr>
              <w:t>3</w:t>
            </w:r>
            <w:r w:rsidRPr="009E033D">
              <w:rPr>
                <w:rFonts w:ascii="Arial" w:hAnsi="Arial" w:cs="Arial"/>
                <w:sz w:val="19"/>
                <w:szCs w:val="19"/>
              </w:rPr>
              <w:t>07,304</w:t>
            </w:r>
          </w:p>
        </w:tc>
        <w:tc>
          <w:tcPr>
            <w:tcW w:w="1386" w:type="dxa"/>
            <w:tcBorders>
              <w:top w:val="nil"/>
              <w:left w:val="nil"/>
              <w:bottom w:val="nil"/>
              <w:right w:val="nil"/>
            </w:tcBorders>
          </w:tcPr>
          <w:p w14:paraId="0C3162DA" w14:textId="579CA615" w:rsidR="003F2385" w:rsidRPr="009E033D" w:rsidRDefault="003F2385" w:rsidP="003F2385">
            <w:pPr>
              <w:spacing w:before="60" w:line="276" w:lineRule="auto"/>
              <w:ind w:left="-48"/>
              <w:jc w:val="right"/>
              <w:rPr>
                <w:rFonts w:ascii="Arial" w:hAnsi="Arial" w:cs="Arial"/>
                <w:sz w:val="19"/>
                <w:szCs w:val="19"/>
              </w:rPr>
            </w:pPr>
            <w:r w:rsidRPr="009E033D">
              <w:rPr>
                <w:rFonts w:ascii="Arial" w:hAnsi="Arial" w:cs="Arial"/>
                <w:sz w:val="19"/>
                <w:szCs w:val="19"/>
              </w:rPr>
              <w:t>36,770</w:t>
            </w:r>
          </w:p>
        </w:tc>
        <w:tc>
          <w:tcPr>
            <w:tcW w:w="1413" w:type="dxa"/>
            <w:tcBorders>
              <w:top w:val="nil"/>
              <w:left w:val="nil"/>
              <w:bottom w:val="nil"/>
              <w:right w:val="nil"/>
            </w:tcBorders>
            <w:vAlign w:val="bottom"/>
          </w:tcPr>
          <w:p w14:paraId="5DA9F0E1" w14:textId="7F20C782" w:rsidR="003F2385" w:rsidRPr="009E033D" w:rsidRDefault="003F2385" w:rsidP="003F2385">
            <w:pPr>
              <w:spacing w:before="60" w:line="276" w:lineRule="auto"/>
              <w:ind w:left="-48"/>
              <w:jc w:val="right"/>
              <w:rPr>
                <w:rFonts w:ascii="Arial" w:hAnsi="Arial" w:cs="Arial"/>
                <w:sz w:val="19"/>
                <w:szCs w:val="19"/>
              </w:rPr>
            </w:pPr>
            <w:r w:rsidRPr="009E033D">
              <w:rPr>
                <w:rFonts w:ascii="Arial" w:hAnsi="Arial" w:cs="Arial"/>
                <w:sz w:val="19"/>
                <w:szCs w:val="19"/>
                <w:cs/>
              </w:rPr>
              <w:t>34</w:t>
            </w:r>
            <w:r w:rsidRPr="009E033D">
              <w:rPr>
                <w:rFonts w:ascii="Arial" w:hAnsi="Arial" w:cs="Arial"/>
                <w:sz w:val="19"/>
                <w:szCs w:val="19"/>
              </w:rPr>
              <w:t>,</w:t>
            </w:r>
            <w:r w:rsidRPr="009E033D">
              <w:rPr>
                <w:rFonts w:ascii="Arial" w:hAnsi="Arial" w:cs="Arial"/>
                <w:sz w:val="19"/>
                <w:szCs w:val="19"/>
                <w:cs/>
              </w:rPr>
              <w:t>605</w:t>
            </w:r>
          </w:p>
        </w:tc>
      </w:tr>
      <w:tr w:rsidR="003F2385" w:rsidRPr="009E033D" w14:paraId="6767CE5E" w14:textId="77777777" w:rsidTr="001202AF">
        <w:trPr>
          <w:trHeight w:val="66"/>
        </w:trPr>
        <w:tc>
          <w:tcPr>
            <w:tcW w:w="3663" w:type="dxa"/>
            <w:tcBorders>
              <w:top w:val="nil"/>
              <w:left w:val="nil"/>
              <w:bottom w:val="nil"/>
              <w:right w:val="nil"/>
            </w:tcBorders>
            <w:vAlign w:val="bottom"/>
          </w:tcPr>
          <w:p w14:paraId="655D60B3" w14:textId="77777777" w:rsidR="008258A2" w:rsidRPr="009E033D" w:rsidRDefault="008258A2" w:rsidP="008258A2">
            <w:pPr>
              <w:spacing w:before="60" w:line="276" w:lineRule="auto"/>
              <w:ind w:left="9"/>
              <w:rPr>
                <w:rFonts w:ascii="Arial" w:hAnsi="Arial" w:cs="Arial"/>
                <w:sz w:val="19"/>
                <w:szCs w:val="19"/>
              </w:rPr>
            </w:pPr>
            <w:r w:rsidRPr="009E033D">
              <w:rPr>
                <w:rFonts w:ascii="Arial" w:hAnsi="Arial" w:cs="Arial"/>
                <w:sz w:val="19"/>
                <w:szCs w:val="19"/>
              </w:rPr>
              <w:t>Transferred out from sale of</w:t>
            </w:r>
          </w:p>
          <w:p w14:paraId="192F90C1" w14:textId="2968B2ED" w:rsidR="003F2385" w:rsidRPr="009E033D" w:rsidRDefault="008258A2" w:rsidP="008258A2">
            <w:pPr>
              <w:spacing w:before="60" w:line="276" w:lineRule="auto"/>
              <w:ind w:left="9"/>
              <w:rPr>
                <w:rFonts w:ascii="Arial" w:hAnsi="Arial" w:cs="Arial"/>
                <w:sz w:val="19"/>
                <w:szCs w:val="19"/>
              </w:rPr>
            </w:pPr>
            <w:r w:rsidRPr="009E033D">
              <w:rPr>
                <w:rFonts w:ascii="Arial" w:hAnsi="Arial" w:cs="Arial"/>
                <w:sz w:val="19"/>
                <w:szCs w:val="19"/>
              </w:rPr>
              <w:t xml:space="preserve">     </w:t>
            </w:r>
            <w:r w:rsidR="007923CF" w:rsidRPr="009E033D">
              <w:rPr>
                <w:rFonts w:ascii="Arial" w:hAnsi="Arial" w:cs="Arial"/>
                <w:sz w:val="19"/>
                <w:szCs w:val="19"/>
              </w:rPr>
              <w:t>i</w:t>
            </w:r>
            <w:r w:rsidRPr="009E033D">
              <w:rPr>
                <w:rFonts w:ascii="Arial" w:hAnsi="Arial" w:cs="Arial"/>
                <w:sz w:val="19"/>
                <w:szCs w:val="19"/>
              </w:rPr>
              <w:t>nvestment in subsidiary</w:t>
            </w:r>
          </w:p>
        </w:tc>
        <w:tc>
          <w:tcPr>
            <w:tcW w:w="1350" w:type="dxa"/>
            <w:tcBorders>
              <w:top w:val="nil"/>
              <w:left w:val="nil"/>
              <w:bottom w:val="nil"/>
              <w:right w:val="nil"/>
            </w:tcBorders>
          </w:tcPr>
          <w:p w14:paraId="4FF3AEDB" w14:textId="77777777" w:rsidR="008C11DC" w:rsidRPr="009E033D" w:rsidRDefault="008C11DC" w:rsidP="003F2385">
            <w:pPr>
              <w:spacing w:before="60" w:line="276" w:lineRule="auto"/>
              <w:ind w:left="-48"/>
              <w:jc w:val="right"/>
              <w:rPr>
                <w:rFonts w:ascii="Arial" w:hAnsi="Arial" w:cs="Arial"/>
                <w:sz w:val="19"/>
                <w:szCs w:val="19"/>
              </w:rPr>
            </w:pPr>
          </w:p>
          <w:p w14:paraId="50D0EC37" w14:textId="6F07956D" w:rsidR="003F2385" w:rsidRPr="009E033D" w:rsidRDefault="003F2385" w:rsidP="003F2385">
            <w:pPr>
              <w:spacing w:before="60" w:line="276" w:lineRule="auto"/>
              <w:ind w:left="-48"/>
              <w:jc w:val="right"/>
              <w:rPr>
                <w:rFonts w:ascii="Arial" w:hAnsi="Arial" w:cs="Arial"/>
                <w:sz w:val="19"/>
                <w:szCs w:val="19"/>
              </w:rPr>
            </w:pPr>
            <w:r w:rsidRPr="009E033D">
              <w:rPr>
                <w:rFonts w:ascii="Arial" w:hAnsi="Arial" w:cs="Arial"/>
                <w:sz w:val="19"/>
                <w:szCs w:val="19"/>
              </w:rPr>
              <w:t>(9,123,78</w:t>
            </w:r>
            <w:r w:rsidR="00EC5E50" w:rsidRPr="009E033D">
              <w:rPr>
                <w:rFonts w:ascii="Arial" w:hAnsi="Arial" w:cs="Arial"/>
                <w:sz w:val="19"/>
                <w:szCs w:val="19"/>
              </w:rPr>
              <w:t>9</w:t>
            </w:r>
            <w:r w:rsidRPr="009E033D">
              <w:rPr>
                <w:rFonts w:ascii="Arial" w:hAnsi="Arial" w:cs="Arial"/>
                <w:sz w:val="19"/>
                <w:szCs w:val="19"/>
              </w:rPr>
              <w:t>)</w:t>
            </w:r>
          </w:p>
        </w:tc>
        <w:tc>
          <w:tcPr>
            <w:tcW w:w="1350" w:type="dxa"/>
            <w:gridSpan w:val="2"/>
            <w:tcBorders>
              <w:top w:val="nil"/>
              <w:left w:val="nil"/>
              <w:bottom w:val="nil"/>
              <w:right w:val="nil"/>
            </w:tcBorders>
            <w:vAlign w:val="bottom"/>
          </w:tcPr>
          <w:p w14:paraId="7A02EB58" w14:textId="49BB6615" w:rsidR="003F2385" w:rsidRPr="009E033D" w:rsidRDefault="003F2385" w:rsidP="003F2385">
            <w:pPr>
              <w:tabs>
                <w:tab w:val="left" w:pos="1068"/>
              </w:tabs>
              <w:spacing w:before="60" w:line="276" w:lineRule="auto"/>
              <w:ind w:left="-48"/>
              <w:jc w:val="right"/>
              <w:rPr>
                <w:rFonts w:ascii="Arial" w:hAnsi="Arial" w:cs="Arial"/>
                <w:sz w:val="19"/>
                <w:szCs w:val="19"/>
              </w:rPr>
            </w:pPr>
            <w:r w:rsidRPr="009E033D">
              <w:rPr>
                <w:rFonts w:ascii="Arial" w:hAnsi="Arial" w:cs="Arial"/>
                <w:sz w:val="19"/>
                <w:szCs w:val="19"/>
                <w:cs/>
              </w:rPr>
              <w:t>(527</w:t>
            </w:r>
            <w:r w:rsidRPr="009E033D">
              <w:rPr>
                <w:rFonts w:ascii="Arial" w:hAnsi="Arial" w:cs="Arial"/>
                <w:sz w:val="19"/>
                <w:szCs w:val="19"/>
              </w:rPr>
              <w:t>,</w:t>
            </w:r>
            <w:r w:rsidRPr="009E033D">
              <w:rPr>
                <w:rFonts w:ascii="Arial" w:hAnsi="Arial" w:cs="Arial"/>
                <w:sz w:val="19"/>
                <w:szCs w:val="19"/>
                <w:cs/>
              </w:rPr>
              <w:t>303)</w:t>
            </w:r>
          </w:p>
        </w:tc>
        <w:tc>
          <w:tcPr>
            <w:tcW w:w="1386" w:type="dxa"/>
            <w:tcBorders>
              <w:top w:val="nil"/>
              <w:left w:val="nil"/>
              <w:bottom w:val="nil"/>
              <w:right w:val="nil"/>
            </w:tcBorders>
          </w:tcPr>
          <w:p w14:paraId="44711A1C" w14:textId="77777777" w:rsidR="008C11DC" w:rsidRPr="009E033D" w:rsidRDefault="008C11DC" w:rsidP="003F2385">
            <w:pPr>
              <w:spacing w:before="60" w:line="276" w:lineRule="auto"/>
              <w:ind w:left="-48"/>
              <w:jc w:val="center"/>
              <w:rPr>
                <w:rFonts w:ascii="Arial" w:hAnsi="Arial" w:cs="Arial"/>
                <w:sz w:val="19"/>
                <w:szCs w:val="19"/>
              </w:rPr>
            </w:pPr>
          </w:p>
          <w:p w14:paraId="5D0B885A" w14:textId="2AE1AF4D" w:rsidR="003F2385" w:rsidRPr="009E033D" w:rsidRDefault="003F2385" w:rsidP="003F2385">
            <w:pP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sz w:val="19"/>
                <w:szCs w:val="19"/>
                <w:cs/>
              </w:rPr>
              <w:t>-</w:t>
            </w:r>
          </w:p>
        </w:tc>
        <w:tc>
          <w:tcPr>
            <w:tcW w:w="1413" w:type="dxa"/>
            <w:tcBorders>
              <w:top w:val="nil"/>
              <w:left w:val="nil"/>
              <w:bottom w:val="nil"/>
              <w:right w:val="nil"/>
            </w:tcBorders>
            <w:vAlign w:val="bottom"/>
          </w:tcPr>
          <w:p w14:paraId="1E7AC86D" w14:textId="2792B2A6" w:rsidR="003F2385" w:rsidRPr="009E033D" w:rsidRDefault="003F2385" w:rsidP="003F2385">
            <w:pP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sz w:val="19"/>
                <w:szCs w:val="19"/>
                <w:cs/>
              </w:rPr>
              <w:t>-</w:t>
            </w:r>
          </w:p>
        </w:tc>
      </w:tr>
      <w:tr w:rsidR="003F2385" w:rsidRPr="009E033D" w14:paraId="2E3B23D0" w14:textId="77777777" w:rsidTr="001202AF">
        <w:trPr>
          <w:trHeight w:val="66"/>
        </w:trPr>
        <w:tc>
          <w:tcPr>
            <w:tcW w:w="3663" w:type="dxa"/>
            <w:tcBorders>
              <w:top w:val="nil"/>
              <w:left w:val="nil"/>
              <w:bottom w:val="nil"/>
              <w:right w:val="nil"/>
            </w:tcBorders>
            <w:vAlign w:val="bottom"/>
          </w:tcPr>
          <w:p w14:paraId="4F977723" w14:textId="3C33C3C6" w:rsidR="003F2385" w:rsidRPr="009E033D" w:rsidRDefault="003F2385" w:rsidP="003F2385">
            <w:pPr>
              <w:spacing w:before="60" w:line="276" w:lineRule="auto"/>
              <w:ind w:left="9"/>
              <w:rPr>
                <w:rFonts w:ascii="Arial" w:hAnsi="Arial" w:cs="Arial"/>
                <w:sz w:val="19"/>
                <w:szCs w:val="19"/>
              </w:rPr>
            </w:pPr>
            <w:r w:rsidRPr="009E033D">
              <w:rPr>
                <w:rFonts w:ascii="Arial" w:hAnsi="Arial" w:cs="Arial"/>
                <w:sz w:val="19"/>
                <w:szCs w:val="19"/>
              </w:rPr>
              <w:t>Actuarial gain (loss)</w:t>
            </w:r>
          </w:p>
        </w:tc>
        <w:tc>
          <w:tcPr>
            <w:tcW w:w="1350" w:type="dxa"/>
            <w:tcBorders>
              <w:top w:val="nil"/>
              <w:left w:val="nil"/>
              <w:bottom w:val="nil"/>
              <w:right w:val="nil"/>
            </w:tcBorders>
          </w:tcPr>
          <w:p w14:paraId="00C26B4F" w14:textId="7404B933" w:rsidR="003F2385" w:rsidRPr="009E033D" w:rsidRDefault="003F2385" w:rsidP="00491C2C">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(2,822,572)</w:t>
            </w:r>
          </w:p>
        </w:tc>
        <w:tc>
          <w:tcPr>
            <w:tcW w:w="1350" w:type="dxa"/>
            <w:gridSpan w:val="2"/>
            <w:tcBorders>
              <w:top w:val="nil"/>
              <w:left w:val="nil"/>
              <w:bottom w:val="nil"/>
              <w:right w:val="nil"/>
            </w:tcBorders>
            <w:vAlign w:val="bottom"/>
          </w:tcPr>
          <w:p w14:paraId="3D9B7743" w14:textId="1BF98220" w:rsidR="003F2385" w:rsidRPr="009E033D" w:rsidRDefault="003120B3" w:rsidP="00491C2C">
            <w:pPr>
              <w:pBdr>
                <w:bottom w:val="single" w:sz="4" w:space="1" w:color="auto"/>
              </w:pBdr>
              <w:tabs>
                <w:tab w:val="left" w:pos="1068"/>
              </w:tabs>
              <w:spacing w:before="60" w:line="276" w:lineRule="auto"/>
              <w:ind w:left="-48"/>
              <w:jc w:val="right"/>
              <w:rPr>
                <w:rFonts w:ascii="Arial" w:hAnsi="Arial" w:cs="Arial"/>
                <w:sz w:val="19"/>
                <w:szCs w:val="19"/>
              </w:rPr>
            </w:pPr>
            <w:r w:rsidRPr="009E033D">
              <w:rPr>
                <w:rFonts w:ascii="Arial" w:hAnsi="Arial" w:cs="Arial"/>
                <w:sz w:val="19"/>
                <w:szCs w:val="19"/>
              </w:rPr>
              <w:t>473</w:t>
            </w:r>
            <w:r w:rsidR="00A03767" w:rsidRPr="009E033D">
              <w:rPr>
                <w:rFonts w:ascii="Arial" w:hAnsi="Arial" w:cs="Arial"/>
                <w:sz w:val="19"/>
                <w:szCs w:val="19"/>
              </w:rPr>
              <w:t>,</w:t>
            </w:r>
            <w:r w:rsidR="00D278F0" w:rsidRPr="009E033D">
              <w:rPr>
                <w:rFonts w:ascii="Arial" w:hAnsi="Arial" w:cs="Arial"/>
                <w:sz w:val="19"/>
                <w:szCs w:val="19"/>
              </w:rPr>
              <w:t>7</w:t>
            </w:r>
            <w:r w:rsidR="00332500" w:rsidRPr="009E033D">
              <w:rPr>
                <w:rFonts w:ascii="Arial" w:hAnsi="Arial" w:cs="Arial"/>
                <w:sz w:val="19"/>
                <w:szCs w:val="19"/>
              </w:rPr>
              <w:t>1</w:t>
            </w:r>
            <w:r w:rsidR="00D278F0" w:rsidRPr="009E033D">
              <w:rPr>
                <w:rFonts w:ascii="Arial" w:hAnsi="Arial" w:cs="Arial"/>
                <w:sz w:val="19"/>
                <w:szCs w:val="19"/>
              </w:rPr>
              <w:t>3</w:t>
            </w:r>
          </w:p>
        </w:tc>
        <w:tc>
          <w:tcPr>
            <w:tcW w:w="1386" w:type="dxa"/>
            <w:tcBorders>
              <w:top w:val="nil"/>
              <w:left w:val="nil"/>
              <w:bottom w:val="nil"/>
              <w:right w:val="nil"/>
            </w:tcBorders>
          </w:tcPr>
          <w:p w14:paraId="103B1CB6" w14:textId="494AD38A" w:rsidR="003F2385" w:rsidRPr="009E033D" w:rsidRDefault="003F2385" w:rsidP="00491C2C">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(1,332,781)</w:t>
            </w:r>
          </w:p>
        </w:tc>
        <w:tc>
          <w:tcPr>
            <w:tcW w:w="1413" w:type="dxa"/>
            <w:tcBorders>
              <w:top w:val="nil"/>
              <w:left w:val="nil"/>
              <w:bottom w:val="nil"/>
              <w:right w:val="nil"/>
            </w:tcBorders>
            <w:vAlign w:val="bottom"/>
          </w:tcPr>
          <w:p w14:paraId="46C9291D" w14:textId="41DC5DDA" w:rsidR="003F2385" w:rsidRPr="009E033D" w:rsidRDefault="003F2385" w:rsidP="00491C2C">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cs/>
              </w:rPr>
              <w:t>(48</w:t>
            </w:r>
            <w:r w:rsidRPr="009E033D">
              <w:rPr>
                <w:rFonts w:ascii="Arial" w:hAnsi="Arial" w:cs="Arial"/>
                <w:sz w:val="19"/>
                <w:szCs w:val="19"/>
              </w:rPr>
              <w:t>,</w:t>
            </w:r>
            <w:r w:rsidRPr="009E033D">
              <w:rPr>
                <w:rFonts w:ascii="Arial" w:hAnsi="Arial" w:cs="Arial"/>
                <w:sz w:val="19"/>
                <w:szCs w:val="19"/>
                <w:cs/>
              </w:rPr>
              <w:t>076)</w:t>
            </w:r>
          </w:p>
        </w:tc>
      </w:tr>
      <w:tr w:rsidR="003F2385" w:rsidRPr="009E033D" w14:paraId="594F2D98" w14:textId="77777777" w:rsidTr="001202AF">
        <w:tc>
          <w:tcPr>
            <w:tcW w:w="3663" w:type="dxa"/>
            <w:tcBorders>
              <w:top w:val="nil"/>
              <w:left w:val="nil"/>
              <w:bottom w:val="nil"/>
              <w:right w:val="nil"/>
            </w:tcBorders>
            <w:vAlign w:val="center"/>
          </w:tcPr>
          <w:p w14:paraId="1D2E9D19" w14:textId="600B436C" w:rsidR="003F2385" w:rsidRPr="009E033D" w:rsidRDefault="003F2385" w:rsidP="003F2385">
            <w:pPr>
              <w:spacing w:before="60" w:line="276" w:lineRule="auto"/>
              <w:rPr>
                <w:rFonts w:ascii="Arial" w:hAnsi="Arial" w:cs="Arial"/>
                <w:sz w:val="19"/>
                <w:szCs w:val="19"/>
                <w:cs/>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w:t>
            </w:r>
          </w:p>
        </w:tc>
        <w:tc>
          <w:tcPr>
            <w:tcW w:w="1350" w:type="dxa"/>
            <w:tcBorders>
              <w:top w:val="nil"/>
              <w:left w:val="nil"/>
              <w:bottom w:val="nil"/>
              <w:right w:val="nil"/>
            </w:tcBorders>
          </w:tcPr>
          <w:p w14:paraId="204D817B" w14:textId="36C4D5B8" w:rsidR="003F2385" w:rsidRPr="009E033D" w:rsidRDefault="003F2385" w:rsidP="003F2385">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6,721,567</w:t>
            </w:r>
          </w:p>
        </w:tc>
        <w:tc>
          <w:tcPr>
            <w:tcW w:w="1350" w:type="dxa"/>
            <w:gridSpan w:val="2"/>
            <w:tcBorders>
              <w:top w:val="nil"/>
              <w:left w:val="nil"/>
              <w:bottom w:val="nil"/>
              <w:right w:val="nil"/>
            </w:tcBorders>
            <w:vAlign w:val="bottom"/>
          </w:tcPr>
          <w:p w14:paraId="586D0467" w14:textId="5AF7A43E" w:rsidR="003F2385" w:rsidRPr="009E033D" w:rsidRDefault="003F2385" w:rsidP="003F2385">
            <w:pPr>
              <w:pBdr>
                <w:bottom w:val="single" w:sz="12" w:space="1" w:color="auto"/>
              </w:pBdr>
              <w:spacing w:before="60" w:line="276" w:lineRule="auto"/>
              <w:ind w:left="-39" w:right="-36"/>
              <w:jc w:val="right"/>
              <w:rPr>
                <w:rFonts w:ascii="Arial" w:hAnsi="Arial" w:cs="Arial"/>
                <w:sz w:val="19"/>
                <w:szCs w:val="19"/>
              </w:rPr>
            </w:pPr>
            <w:r w:rsidRPr="009E033D">
              <w:rPr>
                <w:rFonts w:ascii="Arial" w:hAnsi="Arial" w:cs="Arial"/>
                <w:sz w:val="19"/>
                <w:szCs w:val="19"/>
                <w:cs/>
              </w:rPr>
              <w:t>13</w:t>
            </w:r>
            <w:r w:rsidRPr="009E033D">
              <w:rPr>
                <w:rFonts w:ascii="Arial" w:hAnsi="Arial" w:cs="Arial"/>
                <w:sz w:val="19"/>
                <w:szCs w:val="19"/>
              </w:rPr>
              <w:t>,</w:t>
            </w:r>
            <w:r w:rsidRPr="009E033D">
              <w:rPr>
                <w:rFonts w:ascii="Arial" w:hAnsi="Arial" w:cs="Arial"/>
                <w:sz w:val="19"/>
                <w:szCs w:val="19"/>
                <w:cs/>
              </w:rPr>
              <w:t>344</w:t>
            </w:r>
            <w:r w:rsidRPr="009E033D">
              <w:rPr>
                <w:rFonts w:ascii="Arial" w:hAnsi="Arial" w:cs="Arial"/>
                <w:sz w:val="19"/>
                <w:szCs w:val="19"/>
              </w:rPr>
              <w:t>,</w:t>
            </w:r>
            <w:r w:rsidRPr="009E033D">
              <w:rPr>
                <w:rFonts w:ascii="Arial" w:hAnsi="Arial" w:cs="Arial"/>
                <w:sz w:val="19"/>
                <w:szCs w:val="19"/>
                <w:cs/>
              </w:rPr>
              <w:t>637</w:t>
            </w:r>
          </w:p>
        </w:tc>
        <w:tc>
          <w:tcPr>
            <w:tcW w:w="1386" w:type="dxa"/>
            <w:tcBorders>
              <w:top w:val="nil"/>
              <w:left w:val="nil"/>
              <w:bottom w:val="nil"/>
              <w:right w:val="nil"/>
            </w:tcBorders>
          </w:tcPr>
          <w:p w14:paraId="694ED083" w14:textId="25A926E0" w:rsidR="003F2385" w:rsidRPr="009E033D" w:rsidRDefault="003F2385" w:rsidP="003F2385">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805,628</w:t>
            </w:r>
          </w:p>
        </w:tc>
        <w:tc>
          <w:tcPr>
            <w:tcW w:w="1413" w:type="dxa"/>
            <w:tcBorders>
              <w:top w:val="nil"/>
              <w:left w:val="nil"/>
              <w:bottom w:val="nil"/>
              <w:right w:val="nil"/>
            </w:tcBorders>
            <w:vAlign w:val="bottom"/>
          </w:tcPr>
          <w:p w14:paraId="0FA21D6A" w14:textId="034EC01D" w:rsidR="003F2385" w:rsidRPr="009E033D" w:rsidRDefault="003F2385" w:rsidP="003F2385">
            <w:pPr>
              <w:pBdr>
                <w:bottom w:val="single" w:sz="12" w:space="1" w:color="auto"/>
              </w:pBdr>
              <w:spacing w:before="60" w:line="276" w:lineRule="auto"/>
              <w:ind w:right="-36"/>
              <w:jc w:val="right"/>
              <w:rPr>
                <w:rFonts w:ascii="Arial" w:hAnsi="Arial" w:cs="Arial"/>
                <w:sz w:val="19"/>
                <w:szCs w:val="19"/>
              </w:rPr>
            </w:pPr>
            <w:r w:rsidRPr="009E033D">
              <w:rPr>
                <w:rFonts w:ascii="Arial" w:hAnsi="Arial" w:cs="Arial"/>
                <w:sz w:val="19"/>
                <w:szCs w:val="19"/>
                <w:cs/>
              </w:rPr>
              <w:t>1</w:t>
            </w:r>
            <w:r w:rsidRPr="009E033D">
              <w:rPr>
                <w:rFonts w:ascii="Arial" w:hAnsi="Arial" w:cs="Arial"/>
                <w:sz w:val="19"/>
                <w:szCs w:val="19"/>
              </w:rPr>
              <w:t>,</w:t>
            </w:r>
            <w:r w:rsidRPr="009E033D">
              <w:rPr>
                <w:rFonts w:ascii="Arial" w:hAnsi="Arial" w:cs="Arial"/>
                <w:sz w:val="19"/>
                <w:szCs w:val="19"/>
                <w:cs/>
              </w:rPr>
              <w:t>701</w:t>
            </w:r>
            <w:r w:rsidRPr="009E033D">
              <w:rPr>
                <w:rFonts w:ascii="Arial" w:hAnsi="Arial" w:cs="Arial"/>
                <w:sz w:val="19"/>
                <w:szCs w:val="19"/>
              </w:rPr>
              <w:t>,</w:t>
            </w:r>
            <w:r w:rsidRPr="009E033D">
              <w:rPr>
                <w:rFonts w:ascii="Arial" w:hAnsi="Arial" w:cs="Arial"/>
                <w:sz w:val="19"/>
                <w:szCs w:val="19"/>
                <w:cs/>
              </w:rPr>
              <w:t>162</w:t>
            </w:r>
          </w:p>
        </w:tc>
      </w:tr>
    </w:tbl>
    <w:p w14:paraId="0563D937" w14:textId="7C3EE99B" w:rsidR="0008423B" w:rsidRPr="009E033D" w:rsidRDefault="0008423B" w:rsidP="009C68D2">
      <w:pPr>
        <w:pStyle w:val="BodyTextIndent3"/>
        <w:tabs>
          <w:tab w:val="left" w:pos="921"/>
        </w:tabs>
        <w:spacing w:line="360" w:lineRule="auto"/>
        <w:ind w:left="426" w:firstLine="0"/>
        <w:rPr>
          <w:rFonts w:ascii="Arial" w:hAnsi="Arial" w:cs="Arial"/>
          <w:b/>
          <w:sz w:val="19"/>
          <w:szCs w:val="19"/>
          <w:lang w:val="en-GB"/>
        </w:rPr>
      </w:pPr>
    </w:p>
    <w:p w14:paraId="1494D805" w14:textId="77777777" w:rsidR="0008423B" w:rsidRPr="009E033D" w:rsidRDefault="0008423B">
      <w:pPr>
        <w:rPr>
          <w:rFonts w:ascii="Arial" w:hAnsi="Arial" w:cs="Arial"/>
          <w:b/>
          <w:sz w:val="19"/>
          <w:szCs w:val="19"/>
          <w:lang w:val="en-GB" w:eastAsia="en-US" w:bidi="ar-SA"/>
        </w:rPr>
      </w:pPr>
      <w:r w:rsidRPr="009E033D">
        <w:rPr>
          <w:rFonts w:ascii="Arial" w:hAnsi="Arial" w:cs="Arial"/>
          <w:b/>
          <w:sz w:val="19"/>
          <w:szCs w:val="19"/>
          <w:lang w:val="en-GB"/>
        </w:rPr>
        <w:br w:type="page"/>
      </w:r>
    </w:p>
    <w:tbl>
      <w:tblPr>
        <w:tblW w:w="9079" w:type="dxa"/>
        <w:tblInd w:w="396" w:type="dxa"/>
        <w:tblLook w:val="04A0" w:firstRow="1" w:lastRow="0" w:firstColumn="1" w:lastColumn="0" w:noHBand="0" w:noVBand="1"/>
      </w:tblPr>
      <w:tblGrid>
        <w:gridCol w:w="3771"/>
        <w:gridCol w:w="1305"/>
        <w:gridCol w:w="1332"/>
        <w:gridCol w:w="1350"/>
        <w:gridCol w:w="1321"/>
      </w:tblGrid>
      <w:tr w:rsidR="000C4867" w:rsidRPr="009E033D" w14:paraId="6EF4D27E" w14:textId="77777777" w:rsidTr="001202AF">
        <w:trPr>
          <w:trHeight w:val="230"/>
        </w:trPr>
        <w:tc>
          <w:tcPr>
            <w:tcW w:w="3771" w:type="dxa"/>
          </w:tcPr>
          <w:p w14:paraId="6BF0C743" w14:textId="77777777" w:rsidR="000C4867" w:rsidRPr="009E033D" w:rsidRDefault="000C4867" w:rsidP="00236E0A">
            <w:pPr>
              <w:rPr>
                <w:rFonts w:ascii="Browallia New" w:hAnsi="Browallia New" w:cs="Browallia New"/>
                <w:sz w:val="28"/>
                <w:szCs w:val="28"/>
              </w:rPr>
            </w:pPr>
          </w:p>
        </w:tc>
        <w:tc>
          <w:tcPr>
            <w:tcW w:w="1305" w:type="dxa"/>
          </w:tcPr>
          <w:p w14:paraId="0F194D27" w14:textId="77777777" w:rsidR="000C4867" w:rsidRPr="009E033D" w:rsidRDefault="000C4867" w:rsidP="00236E0A">
            <w:pPr>
              <w:rPr>
                <w:rFonts w:ascii="Browallia New" w:hAnsi="Browallia New" w:cs="Browallia New"/>
                <w:sz w:val="28"/>
                <w:szCs w:val="28"/>
              </w:rPr>
            </w:pPr>
          </w:p>
        </w:tc>
        <w:tc>
          <w:tcPr>
            <w:tcW w:w="1332" w:type="dxa"/>
          </w:tcPr>
          <w:p w14:paraId="58B195BA" w14:textId="77777777" w:rsidR="000C4867" w:rsidRPr="009E033D" w:rsidRDefault="000C4867" w:rsidP="00236E0A">
            <w:pPr>
              <w:rPr>
                <w:rFonts w:ascii="Browallia New" w:hAnsi="Browallia New" w:cs="Browallia New"/>
                <w:sz w:val="28"/>
                <w:szCs w:val="28"/>
              </w:rPr>
            </w:pPr>
          </w:p>
        </w:tc>
        <w:tc>
          <w:tcPr>
            <w:tcW w:w="2671" w:type="dxa"/>
            <w:gridSpan w:val="2"/>
            <w:hideMark/>
          </w:tcPr>
          <w:p w14:paraId="2FC9E221" w14:textId="5B517F7F" w:rsidR="000C4867" w:rsidRPr="009E033D" w:rsidRDefault="0008423B" w:rsidP="0008423B">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0C4867" w:rsidRPr="009E033D" w14:paraId="15232F94" w14:textId="77777777" w:rsidTr="001202AF">
        <w:tc>
          <w:tcPr>
            <w:tcW w:w="3771" w:type="dxa"/>
          </w:tcPr>
          <w:p w14:paraId="413C290E" w14:textId="77777777" w:rsidR="000C4867" w:rsidRPr="009E033D" w:rsidRDefault="000C4867" w:rsidP="000C4867">
            <w:pPr>
              <w:rPr>
                <w:rFonts w:ascii="Browallia New" w:hAnsi="Browallia New" w:cs="Browallia New"/>
                <w:sz w:val="28"/>
                <w:szCs w:val="28"/>
              </w:rPr>
            </w:pPr>
          </w:p>
        </w:tc>
        <w:tc>
          <w:tcPr>
            <w:tcW w:w="2637" w:type="dxa"/>
            <w:gridSpan w:val="2"/>
            <w:hideMark/>
          </w:tcPr>
          <w:p w14:paraId="3BFFCC89" w14:textId="2FF780F9"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 xml:space="preserve">Consolidated F/S </w:t>
            </w:r>
          </w:p>
        </w:tc>
        <w:tc>
          <w:tcPr>
            <w:tcW w:w="2671" w:type="dxa"/>
            <w:gridSpan w:val="2"/>
            <w:hideMark/>
          </w:tcPr>
          <w:p w14:paraId="5F56846D" w14:textId="4F39101C"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Separate F/S</w:t>
            </w:r>
          </w:p>
        </w:tc>
      </w:tr>
      <w:tr w:rsidR="000C4867" w:rsidRPr="009E033D" w14:paraId="13CF13A4" w14:textId="77777777" w:rsidTr="001202AF">
        <w:tc>
          <w:tcPr>
            <w:tcW w:w="3771" w:type="dxa"/>
          </w:tcPr>
          <w:p w14:paraId="01E4FC6A" w14:textId="77777777" w:rsidR="000C4867" w:rsidRPr="009E033D" w:rsidRDefault="000C4867" w:rsidP="000C4867">
            <w:pPr>
              <w:rPr>
                <w:rFonts w:ascii="Browallia New" w:hAnsi="Browallia New" w:cs="Browallia New"/>
                <w:sz w:val="28"/>
                <w:szCs w:val="28"/>
              </w:rPr>
            </w:pPr>
          </w:p>
        </w:tc>
        <w:tc>
          <w:tcPr>
            <w:tcW w:w="1305" w:type="dxa"/>
            <w:hideMark/>
          </w:tcPr>
          <w:p w14:paraId="48B41219" w14:textId="402AC827"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2020</w:t>
            </w:r>
          </w:p>
        </w:tc>
        <w:tc>
          <w:tcPr>
            <w:tcW w:w="1332" w:type="dxa"/>
            <w:hideMark/>
          </w:tcPr>
          <w:p w14:paraId="3F272DA3" w14:textId="67FE3F53"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2019</w:t>
            </w:r>
          </w:p>
        </w:tc>
        <w:tc>
          <w:tcPr>
            <w:tcW w:w="1350" w:type="dxa"/>
            <w:hideMark/>
          </w:tcPr>
          <w:p w14:paraId="5D0EADEA" w14:textId="1500E868"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2020</w:t>
            </w:r>
          </w:p>
        </w:tc>
        <w:tc>
          <w:tcPr>
            <w:tcW w:w="1321" w:type="dxa"/>
            <w:hideMark/>
          </w:tcPr>
          <w:p w14:paraId="1732D2D6" w14:textId="6B284081" w:rsidR="000C4867" w:rsidRPr="009E033D" w:rsidRDefault="000C4867" w:rsidP="000C4867">
            <w:pPr>
              <w:pBdr>
                <w:bottom w:val="single" w:sz="4" w:space="1" w:color="auto"/>
              </w:pBdr>
              <w:spacing w:before="60" w:line="276" w:lineRule="auto"/>
              <w:ind w:left="-27" w:hanging="18"/>
              <w:jc w:val="center"/>
              <w:rPr>
                <w:rFonts w:ascii="Arial" w:hAnsi="Arial" w:cs="Arial"/>
                <w:sz w:val="19"/>
                <w:szCs w:val="19"/>
              </w:rPr>
            </w:pPr>
            <w:r w:rsidRPr="009E033D">
              <w:rPr>
                <w:rFonts w:ascii="Arial" w:hAnsi="Arial" w:cs="Arial"/>
                <w:sz w:val="19"/>
                <w:szCs w:val="19"/>
              </w:rPr>
              <w:t>2019</w:t>
            </w:r>
          </w:p>
        </w:tc>
      </w:tr>
      <w:tr w:rsidR="000C4867" w:rsidRPr="009E033D" w14:paraId="3D4F0D92" w14:textId="77777777" w:rsidTr="001202AF">
        <w:tc>
          <w:tcPr>
            <w:tcW w:w="3771" w:type="dxa"/>
            <w:shd w:val="clear" w:color="auto" w:fill="auto"/>
          </w:tcPr>
          <w:p w14:paraId="0A314164" w14:textId="77777777" w:rsidR="000C4867" w:rsidRPr="009E033D" w:rsidRDefault="000C4867" w:rsidP="00236E0A">
            <w:pPr>
              <w:rPr>
                <w:rFonts w:ascii="Browallia New" w:hAnsi="Browallia New" w:cs="Browallia New"/>
                <w:sz w:val="28"/>
                <w:szCs w:val="28"/>
              </w:rPr>
            </w:pPr>
          </w:p>
        </w:tc>
        <w:tc>
          <w:tcPr>
            <w:tcW w:w="1305" w:type="dxa"/>
          </w:tcPr>
          <w:p w14:paraId="1EA63F65" w14:textId="77777777" w:rsidR="000C4867" w:rsidRPr="009E033D" w:rsidRDefault="000C4867" w:rsidP="000C4867">
            <w:pPr>
              <w:spacing w:before="60" w:line="276" w:lineRule="auto"/>
              <w:ind w:left="-27" w:hanging="18"/>
              <w:jc w:val="center"/>
              <w:rPr>
                <w:rFonts w:ascii="Arial" w:hAnsi="Arial" w:cs="Arial"/>
                <w:sz w:val="19"/>
                <w:szCs w:val="19"/>
              </w:rPr>
            </w:pPr>
          </w:p>
        </w:tc>
        <w:tc>
          <w:tcPr>
            <w:tcW w:w="1332" w:type="dxa"/>
          </w:tcPr>
          <w:p w14:paraId="6ADAC3A8" w14:textId="77777777" w:rsidR="000C4867" w:rsidRPr="009E033D" w:rsidRDefault="000C4867" w:rsidP="000C4867">
            <w:pPr>
              <w:spacing w:before="60" w:line="276" w:lineRule="auto"/>
              <w:ind w:left="-27" w:hanging="18"/>
              <w:jc w:val="center"/>
              <w:rPr>
                <w:rFonts w:ascii="Arial" w:hAnsi="Arial" w:cs="Arial"/>
                <w:sz w:val="19"/>
                <w:szCs w:val="19"/>
              </w:rPr>
            </w:pPr>
          </w:p>
        </w:tc>
        <w:tc>
          <w:tcPr>
            <w:tcW w:w="1350" w:type="dxa"/>
          </w:tcPr>
          <w:p w14:paraId="6590E62F" w14:textId="77777777" w:rsidR="000C4867" w:rsidRPr="009E033D" w:rsidRDefault="000C4867" w:rsidP="000C4867">
            <w:pPr>
              <w:spacing w:before="60" w:line="276" w:lineRule="auto"/>
              <w:ind w:left="-27" w:hanging="18"/>
              <w:jc w:val="center"/>
              <w:rPr>
                <w:rFonts w:ascii="Arial" w:hAnsi="Arial" w:cs="Arial"/>
                <w:sz w:val="19"/>
                <w:szCs w:val="19"/>
              </w:rPr>
            </w:pPr>
          </w:p>
        </w:tc>
        <w:tc>
          <w:tcPr>
            <w:tcW w:w="1321" w:type="dxa"/>
          </w:tcPr>
          <w:p w14:paraId="02DB977B" w14:textId="77777777" w:rsidR="000C4867" w:rsidRPr="009E033D" w:rsidRDefault="000C4867" w:rsidP="000C4867">
            <w:pPr>
              <w:spacing w:before="60" w:line="276" w:lineRule="auto"/>
              <w:ind w:left="-27" w:hanging="18"/>
              <w:jc w:val="center"/>
              <w:rPr>
                <w:rFonts w:ascii="Arial" w:hAnsi="Arial" w:cs="Arial"/>
                <w:sz w:val="19"/>
                <w:szCs w:val="19"/>
              </w:rPr>
            </w:pPr>
          </w:p>
        </w:tc>
      </w:tr>
      <w:tr w:rsidR="000C4867" w:rsidRPr="009E033D" w14:paraId="462AB95B" w14:textId="77777777" w:rsidTr="001202AF">
        <w:tc>
          <w:tcPr>
            <w:tcW w:w="3771" w:type="dxa"/>
            <w:shd w:val="clear" w:color="auto" w:fill="auto"/>
            <w:hideMark/>
          </w:tcPr>
          <w:p w14:paraId="1CC86340" w14:textId="6649D8A2" w:rsidR="000C4867" w:rsidRPr="009E033D" w:rsidRDefault="00DD243E" w:rsidP="00236E0A">
            <w:pPr>
              <w:rPr>
                <w:rFonts w:ascii="Browallia New" w:hAnsi="Browallia New" w:cs="Browallia New"/>
                <w:sz w:val="28"/>
                <w:szCs w:val="28"/>
              </w:rPr>
            </w:pPr>
            <w:r w:rsidRPr="009E033D">
              <w:rPr>
                <w:rFonts w:ascii="Browallia New" w:hAnsi="Browallia New" w:cs="Browallia New"/>
                <w:sz w:val="28"/>
                <w:szCs w:val="28"/>
              </w:rPr>
              <w:t>Employee benefit obligations</w:t>
            </w:r>
          </w:p>
        </w:tc>
        <w:tc>
          <w:tcPr>
            <w:tcW w:w="1305" w:type="dxa"/>
            <w:vAlign w:val="bottom"/>
          </w:tcPr>
          <w:p w14:paraId="4E94441F" w14:textId="77777777" w:rsidR="000C4867" w:rsidRPr="009E033D" w:rsidRDefault="000C4867" w:rsidP="000C4867">
            <w:pPr>
              <w:spacing w:before="60" w:line="276" w:lineRule="auto"/>
              <w:ind w:left="-48"/>
              <w:jc w:val="right"/>
              <w:rPr>
                <w:rFonts w:ascii="Arial" w:hAnsi="Arial" w:cs="Arial"/>
                <w:sz w:val="19"/>
                <w:szCs w:val="19"/>
              </w:rPr>
            </w:pPr>
            <w:r w:rsidRPr="009E033D">
              <w:rPr>
                <w:rFonts w:ascii="Arial" w:hAnsi="Arial" w:cs="Arial"/>
                <w:sz w:val="19"/>
                <w:szCs w:val="19"/>
              </w:rPr>
              <w:t>6,721,567</w:t>
            </w:r>
          </w:p>
        </w:tc>
        <w:tc>
          <w:tcPr>
            <w:tcW w:w="1332" w:type="dxa"/>
            <w:vAlign w:val="bottom"/>
          </w:tcPr>
          <w:p w14:paraId="29064A1B" w14:textId="77777777" w:rsidR="000C4867" w:rsidRPr="009E033D" w:rsidRDefault="000C4867" w:rsidP="000C4867">
            <w:pPr>
              <w:spacing w:before="60" w:line="276" w:lineRule="auto"/>
              <w:ind w:left="-48"/>
              <w:jc w:val="right"/>
              <w:rPr>
                <w:rFonts w:ascii="Arial" w:hAnsi="Arial" w:cs="Arial"/>
                <w:sz w:val="19"/>
                <w:szCs w:val="19"/>
              </w:rPr>
            </w:pPr>
            <w:r w:rsidRPr="009E033D">
              <w:rPr>
                <w:rFonts w:ascii="Arial" w:hAnsi="Arial" w:cs="Arial"/>
                <w:sz w:val="19"/>
                <w:szCs w:val="19"/>
              </w:rPr>
              <w:t>13,344,637</w:t>
            </w:r>
          </w:p>
        </w:tc>
        <w:tc>
          <w:tcPr>
            <w:tcW w:w="1350" w:type="dxa"/>
            <w:vAlign w:val="bottom"/>
          </w:tcPr>
          <w:p w14:paraId="7155B669" w14:textId="77777777" w:rsidR="000C4867" w:rsidRPr="009E033D" w:rsidRDefault="000C4867" w:rsidP="000C4867">
            <w:pPr>
              <w:spacing w:before="60" w:line="276" w:lineRule="auto"/>
              <w:ind w:left="-48"/>
              <w:jc w:val="right"/>
              <w:rPr>
                <w:rFonts w:ascii="Arial" w:hAnsi="Arial" w:cs="Arial"/>
                <w:sz w:val="19"/>
                <w:szCs w:val="19"/>
              </w:rPr>
            </w:pPr>
            <w:r w:rsidRPr="009E033D">
              <w:rPr>
                <w:rFonts w:ascii="Arial" w:hAnsi="Arial" w:cs="Arial"/>
                <w:sz w:val="19"/>
                <w:szCs w:val="19"/>
              </w:rPr>
              <w:t>805,628</w:t>
            </w:r>
          </w:p>
        </w:tc>
        <w:tc>
          <w:tcPr>
            <w:tcW w:w="1321" w:type="dxa"/>
            <w:vAlign w:val="bottom"/>
          </w:tcPr>
          <w:p w14:paraId="0043DABA" w14:textId="77777777" w:rsidR="000C4867" w:rsidRPr="009E033D" w:rsidRDefault="000C4867" w:rsidP="000C4867">
            <w:pPr>
              <w:spacing w:before="60" w:line="276" w:lineRule="auto"/>
              <w:ind w:left="-48"/>
              <w:jc w:val="right"/>
              <w:rPr>
                <w:rFonts w:ascii="Arial" w:hAnsi="Arial" w:cs="Arial"/>
                <w:sz w:val="19"/>
                <w:szCs w:val="19"/>
              </w:rPr>
            </w:pPr>
            <w:r w:rsidRPr="009E033D">
              <w:rPr>
                <w:rFonts w:ascii="Arial" w:hAnsi="Arial" w:cs="Arial"/>
                <w:sz w:val="19"/>
                <w:szCs w:val="19"/>
              </w:rPr>
              <w:t>1,701,162</w:t>
            </w:r>
          </w:p>
        </w:tc>
      </w:tr>
      <w:tr w:rsidR="000C4867" w:rsidRPr="009E033D" w14:paraId="309EC560" w14:textId="77777777" w:rsidTr="001202AF">
        <w:tc>
          <w:tcPr>
            <w:tcW w:w="3771" w:type="dxa"/>
            <w:shd w:val="clear" w:color="auto" w:fill="auto"/>
            <w:hideMark/>
          </w:tcPr>
          <w:p w14:paraId="77810A43" w14:textId="246FD969" w:rsidR="00DD243E" w:rsidRPr="009E033D" w:rsidRDefault="00DD243E" w:rsidP="00236E0A">
            <w:pPr>
              <w:rPr>
                <w:rFonts w:ascii="Browallia New" w:hAnsi="Browallia New" w:cs="Browallia New"/>
                <w:sz w:val="28"/>
                <w:szCs w:val="28"/>
              </w:rPr>
            </w:pPr>
            <w:r w:rsidRPr="009E033D">
              <w:rPr>
                <w:rFonts w:ascii="Browallia New" w:hAnsi="Browallia New" w:cs="Browallia New"/>
                <w:sz w:val="28"/>
                <w:szCs w:val="28"/>
                <w:u w:val="single"/>
              </w:rPr>
              <w:t>Less</w:t>
            </w:r>
            <w:r w:rsidRPr="009E033D">
              <w:rPr>
                <w:rFonts w:ascii="Browallia New" w:hAnsi="Browallia New" w:cs="Browallia New"/>
                <w:sz w:val="28"/>
                <w:szCs w:val="28"/>
              </w:rPr>
              <w:t xml:space="preserve"> Current portion</w:t>
            </w:r>
          </w:p>
          <w:p w14:paraId="7015C334" w14:textId="5FB04AEE" w:rsidR="000C4867" w:rsidRPr="009E033D" w:rsidRDefault="000C4867" w:rsidP="00236E0A">
            <w:pPr>
              <w:rPr>
                <w:rFonts w:ascii="Browallia New" w:hAnsi="Browallia New" w:cs="Browallia New"/>
                <w:sz w:val="28"/>
                <w:szCs w:val="28"/>
              </w:rPr>
            </w:pPr>
          </w:p>
        </w:tc>
        <w:tc>
          <w:tcPr>
            <w:tcW w:w="1305" w:type="dxa"/>
            <w:vAlign w:val="bottom"/>
          </w:tcPr>
          <w:p w14:paraId="0DEEA6BE" w14:textId="77777777" w:rsidR="000C4867" w:rsidRPr="009E033D" w:rsidRDefault="000C4867" w:rsidP="000C4867">
            <w:pPr>
              <w:pBdr>
                <w:bottom w:val="single" w:sz="4" w:space="1" w:color="auto"/>
              </w:pBdr>
              <w:spacing w:before="60" w:line="276" w:lineRule="auto"/>
              <w:ind w:left="-48"/>
              <w:jc w:val="right"/>
              <w:rPr>
                <w:rFonts w:ascii="Arial" w:hAnsi="Arial" w:cs="Arial"/>
                <w:sz w:val="19"/>
                <w:szCs w:val="19"/>
                <w:cs/>
              </w:rPr>
            </w:pPr>
            <w:r w:rsidRPr="009E033D">
              <w:rPr>
                <w:rFonts w:ascii="Arial" w:hAnsi="Arial" w:cs="Arial"/>
                <w:sz w:val="19"/>
                <w:szCs w:val="19"/>
              </w:rPr>
              <w:t>(527,183)</w:t>
            </w:r>
          </w:p>
        </w:tc>
        <w:tc>
          <w:tcPr>
            <w:tcW w:w="1332" w:type="dxa"/>
            <w:vAlign w:val="bottom"/>
          </w:tcPr>
          <w:p w14:paraId="177F7C73" w14:textId="77777777" w:rsidR="000C4867" w:rsidRPr="009E033D" w:rsidRDefault="000C4867" w:rsidP="000C4867">
            <w:pPr>
              <w:pBdr>
                <w:bottom w:val="single" w:sz="4" w:space="1" w:color="auto"/>
              </w:pBd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hint="cs"/>
                <w:sz w:val="19"/>
                <w:szCs w:val="19"/>
              </w:rPr>
              <w:t>-</w:t>
            </w:r>
          </w:p>
        </w:tc>
        <w:tc>
          <w:tcPr>
            <w:tcW w:w="1350" w:type="dxa"/>
            <w:vAlign w:val="bottom"/>
          </w:tcPr>
          <w:p w14:paraId="10D60ED0" w14:textId="77777777" w:rsidR="000C4867" w:rsidRPr="009E033D" w:rsidRDefault="000C4867" w:rsidP="000C4867">
            <w:pPr>
              <w:pBdr>
                <w:bottom w:val="single" w:sz="4" w:space="1" w:color="auto"/>
              </w:pBd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hint="cs"/>
                <w:sz w:val="19"/>
                <w:szCs w:val="19"/>
              </w:rPr>
              <w:t>-</w:t>
            </w:r>
          </w:p>
        </w:tc>
        <w:tc>
          <w:tcPr>
            <w:tcW w:w="1321" w:type="dxa"/>
            <w:vAlign w:val="bottom"/>
          </w:tcPr>
          <w:p w14:paraId="7F02FC87" w14:textId="77777777" w:rsidR="000C4867" w:rsidRPr="009E033D" w:rsidRDefault="000C4867" w:rsidP="000C4867">
            <w:pPr>
              <w:pBdr>
                <w:bottom w:val="single" w:sz="4" w:space="1" w:color="auto"/>
              </w:pBdr>
              <w:spacing w:before="60" w:line="276" w:lineRule="auto"/>
              <w:ind w:left="-48"/>
              <w:jc w:val="center"/>
              <w:rPr>
                <w:rFonts w:ascii="Arial" w:hAnsi="Arial" w:cs="Arial"/>
                <w:sz w:val="19"/>
                <w:szCs w:val="19"/>
              </w:rPr>
            </w:pPr>
            <w:r w:rsidRPr="009E033D">
              <w:rPr>
                <w:rFonts w:ascii="Arial" w:hAnsi="Arial" w:cs="Arial"/>
                <w:sz w:val="19"/>
                <w:szCs w:val="19"/>
              </w:rPr>
              <w:t xml:space="preserve">      </w:t>
            </w:r>
            <w:r w:rsidRPr="009E033D">
              <w:rPr>
                <w:rFonts w:ascii="Arial" w:hAnsi="Arial" w:cs="Arial" w:hint="cs"/>
                <w:sz w:val="19"/>
                <w:szCs w:val="19"/>
              </w:rPr>
              <w:t>-</w:t>
            </w:r>
          </w:p>
        </w:tc>
      </w:tr>
      <w:tr w:rsidR="000C4867" w:rsidRPr="009E033D" w14:paraId="30B86F5A" w14:textId="77777777" w:rsidTr="001202AF">
        <w:tc>
          <w:tcPr>
            <w:tcW w:w="3771" w:type="dxa"/>
            <w:shd w:val="clear" w:color="auto" w:fill="auto"/>
            <w:hideMark/>
          </w:tcPr>
          <w:p w14:paraId="5606B0F1" w14:textId="10E486C4" w:rsidR="000C4867" w:rsidRPr="009E033D" w:rsidRDefault="00DD243E" w:rsidP="00236E0A">
            <w:pPr>
              <w:rPr>
                <w:rFonts w:ascii="Browallia New" w:hAnsi="Browallia New" w:cs="Browallia New"/>
                <w:b/>
                <w:bCs/>
                <w:sz w:val="28"/>
                <w:szCs w:val="28"/>
              </w:rPr>
            </w:pPr>
            <w:r w:rsidRPr="009E033D">
              <w:rPr>
                <w:rFonts w:ascii="Browallia New" w:hAnsi="Browallia New" w:cs="Browallia New"/>
                <w:b/>
                <w:bCs/>
                <w:sz w:val="28"/>
                <w:szCs w:val="28"/>
              </w:rPr>
              <w:t>Net</w:t>
            </w:r>
          </w:p>
        </w:tc>
        <w:tc>
          <w:tcPr>
            <w:tcW w:w="1305" w:type="dxa"/>
            <w:vAlign w:val="bottom"/>
          </w:tcPr>
          <w:p w14:paraId="59BEE8D0" w14:textId="77777777" w:rsidR="000C4867" w:rsidRPr="009E033D" w:rsidRDefault="000C4867" w:rsidP="000C4867">
            <w:pPr>
              <w:pBdr>
                <w:bottom w:val="single" w:sz="12" w:space="1" w:color="auto"/>
              </w:pBdr>
              <w:spacing w:before="60" w:line="276" w:lineRule="auto"/>
              <w:ind w:left="-48"/>
              <w:jc w:val="right"/>
              <w:rPr>
                <w:rFonts w:ascii="Arial" w:hAnsi="Arial" w:cs="Arial"/>
                <w:sz w:val="19"/>
                <w:szCs w:val="19"/>
                <w:cs/>
              </w:rPr>
            </w:pPr>
            <w:r w:rsidRPr="009E033D">
              <w:rPr>
                <w:rFonts w:ascii="Arial" w:hAnsi="Arial" w:cs="Arial"/>
                <w:sz w:val="19"/>
                <w:szCs w:val="19"/>
              </w:rPr>
              <w:t>6,194,384</w:t>
            </w:r>
          </w:p>
        </w:tc>
        <w:tc>
          <w:tcPr>
            <w:tcW w:w="1332" w:type="dxa"/>
            <w:vAlign w:val="bottom"/>
          </w:tcPr>
          <w:p w14:paraId="0BF6568C" w14:textId="77777777" w:rsidR="000C4867" w:rsidRPr="009E033D" w:rsidRDefault="000C4867" w:rsidP="000C4867">
            <w:pPr>
              <w:pBdr>
                <w:bottom w:val="single" w:sz="12" w:space="1" w:color="auto"/>
              </w:pBdr>
              <w:spacing w:before="60" w:line="276" w:lineRule="auto"/>
              <w:ind w:left="-48"/>
              <w:jc w:val="right"/>
              <w:rPr>
                <w:rFonts w:ascii="Arial" w:hAnsi="Arial" w:cs="Arial"/>
                <w:sz w:val="19"/>
                <w:szCs w:val="19"/>
                <w:cs/>
              </w:rPr>
            </w:pPr>
            <w:r w:rsidRPr="009E033D">
              <w:rPr>
                <w:rFonts w:ascii="Arial" w:hAnsi="Arial" w:cs="Arial"/>
                <w:sz w:val="19"/>
                <w:szCs w:val="19"/>
              </w:rPr>
              <w:t>13,344,637</w:t>
            </w:r>
          </w:p>
        </w:tc>
        <w:tc>
          <w:tcPr>
            <w:tcW w:w="1350" w:type="dxa"/>
            <w:vAlign w:val="bottom"/>
          </w:tcPr>
          <w:p w14:paraId="0462EA51" w14:textId="77777777" w:rsidR="000C4867" w:rsidRPr="009E033D" w:rsidRDefault="000C4867" w:rsidP="000C4867">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805,628</w:t>
            </w:r>
          </w:p>
        </w:tc>
        <w:tc>
          <w:tcPr>
            <w:tcW w:w="1321" w:type="dxa"/>
            <w:vAlign w:val="bottom"/>
          </w:tcPr>
          <w:p w14:paraId="61C3D467" w14:textId="77777777" w:rsidR="000C4867" w:rsidRPr="009E033D" w:rsidRDefault="000C4867" w:rsidP="000C4867">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1,701,162</w:t>
            </w:r>
          </w:p>
        </w:tc>
      </w:tr>
    </w:tbl>
    <w:p w14:paraId="5650D3E7" w14:textId="77777777" w:rsidR="009C68D2" w:rsidRPr="009E033D" w:rsidRDefault="009C68D2" w:rsidP="009C68D2">
      <w:pPr>
        <w:pStyle w:val="BodyTextIndent3"/>
        <w:tabs>
          <w:tab w:val="left" w:pos="921"/>
        </w:tabs>
        <w:spacing w:line="360" w:lineRule="auto"/>
        <w:ind w:left="426" w:firstLine="0"/>
        <w:rPr>
          <w:rFonts w:ascii="Arial" w:hAnsi="Arial" w:cs="Arial"/>
          <w:b/>
          <w:sz w:val="19"/>
          <w:szCs w:val="19"/>
          <w:lang w:val="en-GB"/>
        </w:rPr>
      </w:pPr>
    </w:p>
    <w:p w14:paraId="40221F08" w14:textId="5E4DB1F5" w:rsidR="00F06A6C" w:rsidRPr="009E033D" w:rsidRDefault="0075257D" w:rsidP="00723550">
      <w:pPr>
        <w:pStyle w:val="BodyTextIndent3"/>
        <w:spacing w:line="360" w:lineRule="auto"/>
        <w:ind w:left="426" w:firstLine="0"/>
        <w:rPr>
          <w:rFonts w:ascii="Arial" w:hAnsi="Arial" w:cs="Browallia New"/>
          <w:bCs/>
          <w:sz w:val="19"/>
          <w:szCs w:val="24"/>
          <w:lang w:bidi="th-TH"/>
        </w:rPr>
      </w:pPr>
      <w:r w:rsidRPr="009E033D">
        <w:rPr>
          <w:rFonts w:ascii="Arial" w:hAnsi="Arial" w:cs="Browallia New"/>
          <w:bCs/>
          <w:sz w:val="19"/>
          <w:szCs w:val="24"/>
          <w:lang w:bidi="th-TH"/>
        </w:rPr>
        <w:t>Principal actuarial assumptions at the reporting date for the years ended 31 December 20</w:t>
      </w:r>
      <w:r w:rsidR="008B21E5" w:rsidRPr="009E033D">
        <w:rPr>
          <w:rFonts w:ascii="Arial" w:hAnsi="Arial" w:cs="Browallia New"/>
          <w:bCs/>
          <w:sz w:val="19"/>
          <w:szCs w:val="24"/>
          <w:lang w:bidi="th-TH"/>
        </w:rPr>
        <w:t>20</w:t>
      </w:r>
      <w:r w:rsidRPr="009E033D">
        <w:rPr>
          <w:rFonts w:ascii="Arial" w:hAnsi="Arial" w:cs="Browallia New"/>
          <w:bCs/>
          <w:sz w:val="19"/>
          <w:szCs w:val="24"/>
          <w:lang w:bidi="th-TH"/>
        </w:rPr>
        <w:t xml:space="preserve"> and 201</w:t>
      </w:r>
      <w:r w:rsidR="008B21E5" w:rsidRPr="009E033D">
        <w:rPr>
          <w:rFonts w:ascii="Arial" w:hAnsi="Arial" w:cs="Browallia New"/>
          <w:bCs/>
          <w:sz w:val="19"/>
          <w:szCs w:val="24"/>
          <w:lang w:bidi="th-TH"/>
        </w:rPr>
        <w:t>9</w:t>
      </w:r>
      <w:r w:rsidRPr="009E033D">
        <w:rPr>
          <w:rFonts w:ascii="Arial" w:hAnsi="Arial" w:cs="Browallia New"/>
          <w:bCs/>
          <w:sz w:val="19"/>
          <w:szCs w:val="24"/>
          <w:lang w:bidi="th-TH"/>
        </w:rPr>
        <w:t xml:space="preserve"> are as </w:t>
      </w:r>
      <w:proofErr w:type="gramStart"/>
      <w:r w:rsidRPr="009E033D">
        <w:rPr>
          <w:rFonts w:ascii="Arial" w:hAnsi="Arial" w:cs="Browallia New"/>
          <w:bCs/>
          <w:sz w:val="19"/>
          <w:szCs w:val="24"/>
          <w:lang w:bidi="th-TH"/>
        </w:rPr>
        <w:t>follows :</w:t>
      </w:r>
      <w:proofErr w:type="gramEnd"/>
    </w:p>
    <w:p w14:paraId="32642C67" w14:textId="2EC7295E" w:rsidR="00F06A6C" w:rsidRPr="009E033D" w:rsidRDefault="00F06A6C" w:rsidP="00723550">
      <w:pPr>
        <w:pStyle w:val="BodyTextIndent3"/>
        <w:spacing w:line="360" w:lineRule="auto"/>
        <w:ind w:left="426" w:firstLine="0"/>
        <w:rPr>
          <w:rFonts w:ascii="Arial" w:hAnsi="Arial" w:cs="Browallia New"/>
          <w:bCs/>
          <w:sz w:val="19"/>
          <w:szCs w:val="24"/>
          <w:u w:val="single"/>
          <w:lang w:bidi="th-TH"/>
        </w:rPr>
      </w:pPr>
    </w:p>
    <w:tbl>
      <w:tblPr>
        <w:tblStyle w:val="TableGrid"/>
        <w:tblW w:w="0" w:type="auto"/>
        <w:tblInd w:w="42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4254"/>
        <w:gridCol w:w="2430"/>
        <w:gridCol w:w="2334"/>
      </w:tblGrid>
      <w:tr w:rsidR="003B3F0D" w:rsidRPr="009E033D" w14:paraId="6B944D71" w14:textId="77777777" w:rsidTr="003B3F0D">
        <w:tc>
          <w:tcPr>
            <w:tcW w:w="4254" w:type="dxa"/>
          </w:tcPr>
          <w:p w14:paraId="1A225578"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32358FC5"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2334" w:type="dxa"/>
          </w:tcPr>
          <w:p w14:paraId="4BD954BA" w14:textId="018683C1" w:rsidR="003B3F0D" w:rsidRPr="009E033D" w:rsidRDefault="003B3F0D" w:rsidP="003B3F0D">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w:t>
            </w:r>
            <w:proofErr w:type="gramStart"/>
            <w:r w:rsidRPr="009E033D">
              <w:rPr>
                <w:rFonts w:ascii="Arial" w:hAnsi="Arial" w:cs="Browallia New"/>
                <w:bCs/>
                <w:sz w:val="19"/>
                <w:szCs w:val="24"/>
                <w:lang w:bidi="th-TH"/>
              </w:rPr>
              <w:t>Unit :</w:t>
            </w:r>
            <w:proofErr w:type="gramEnd"/>
            <w:r w:rsidRPr="009E033D">
              <w:rPr>
                <w:rFonts w:ascii="Arial" w:hAnsi="Arial" w:cs="Browallia New"/>
                <w:bCs/>
                <w:sz w:val="19"/>
                <w:szCs w:val="24"/>
                <w:lang w:bidi="th-TH"/>
              </w:rPr>
              <w:t xml:space="preserve"> Baht)</w:t>
            </w:r>
          </w:p>
        </w:tc>
      </w:tr>
      <w:tr w:rsidR="003B3F0D" w:rsidRPr="009E033D" w14:paraId="5D23B962" w14:textId="77777777" w:rsidTr="003A6BB0">
        <w:tc>
          <w:tcPr>
            <w:tcW w:w="4254" w:type="dxa"/>
          </w:tcPr>
          <w:p w14:paraId="336BDB24"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4764" w:type="dxa"/>
            <w:gridSpan w:val="2"/>
          </w:tcPr>
          <w:p w14:paraId="0B62820C" w14:textId="5BE98532" w:rsidR="003B3F0D" w:rsidRPr="009E033D" w:rsidRDefault="003B3F0D"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proofErr w:type="gramStart"/>
            <w:r w:rsidRPr="009E033D">
              <w:rPr>
                <w:rFonts w:ascii="Arial" w:hAnsi="Arial" w:cs="Browallia New"/>
                <w:bCs/>
                <w:sz w:val="19"/>
                <w:szCs w:val="24"/>
                <w:lang w:bidi="th-TH"/>
              </w:rPr>
              <w:t>Consolidated  and</w:t>
            </w:r>
            <w:proofErr w:type="gramEnd"/>
            <w:r w:rsidRPr="009E033D">
              <w:rPr>
                <w:rFonts w:ascii="Arial" w:hAnsi="Arial" w:cs="Browallia New"/>
                <w:bCs/>
                <w:sz w:val="19"/>
                <w:szCs w:val="24"/>
                <w:lang w:bidi="th-TH"/>
              </w:rPr>
              <w:t xml:space="preserve"> Separate F/S</w:t>
            </w:r>
          </w:p>
        </w:tc>
      </w:tr>
      <w:tr w:rsidR="003B3F0D" w:rsidRPr="009E033D" w14:paraId="183F1433" w14:textId="77777777" w:rsidTr="003B3F0D">
        <w:tc>
          <w:tcPr>
            <w:tcW w:w="4254" w:type="dxa"/>
          </w:tcPr>
          <w:p w14:paraId="3E8BD931"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1617F88E" w14:textId="3FF25423" w:rsidR="003B3F0D" w:rsidRPr="009E033D" w:rsidRDefault="00CE6C97"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r w:rsidRPr="009E033D">
              <w:rPr>
                <w:rFonts w:ascii="Arial" w:hAnsi="Arial" w:cs="Browallia New"/>
                <w:bCs/>
                <w:sz w:val="19"/>
                <w:szCs w:val="24"/>
                <w:lang w:bidi="th-TH"/>
              </w:rPr>
              <w:t>20</w:t>
            </w:r>
            <w:r w:rsidR="008B21E5" w:rsidRPr="009E033D">
              <w:rPr>
                <w:rFonts w:ascii="Arial" w:hAnsi="Arial" w:cs="Browallia New"/>
                <w:bCs/>
                <w:sz w:val="19"/>
                <w:szCs w:val="24"/>
                <w:lang w:bidi="th-TH"/>
              </w:rPr>
              <w:t>20</w:t>
            </w:r>
          </w:p>
        </w:tc>
        <w:tc>
          <w:tcPr>
            <w:tcW w:w="2334" w:type="dxa"/>
          </w:tcPr>
          <w:p w14:paraId="30A72B91" w14:textId="6A72C660" w:rsidR="003B3F0D" w:rsidRPr="009E033D" w:rsidRDefault="00CE6C97" w:rsidP="003B3F0D">
            <w:pPr>
              <w:pStyle w:val="BodyTextIndent3"/>
              <w:pBdr>
                <w:bottom w:val="single" w:sz="4" w:space="1" w:color="auto"/>
              </w:pBdr>
              <w:spacing w:line="360" w:lineRule="auto"/>
              <w:ind w:left="0" w:firstLine="0"/>
              <w:jc w:val="center"/>
              <w:rPr>
                <w:rFonts w:ascii="Arial" w:hAnsi="Arial" w:cs="Browallia New"/>
                <w:bCs/>
                <w:sz w:val="19"/>
                <w:szCs w:val="24"/>
                <w:lang w:bidi="th-TH"/>
              </w:rPr>
            </w:pPr>
            <w:r w:rsidRPr="009E033D">
              <w:rPr>
                <w:rFonts w:ascii="Arial" w:hAnsi="Arial" w:cs="Browallia New"/>
                <w:bCs/>
                <w:sz w:val="19"/>
                <w:szCs w:val="24"/>
                <w:lang w:bidi="th-TH"/>
              </w:rPr>
              <w:t>201</w:t>
            </w:r>
            <w:r w:rsidR="008B21E5" w:rsidRPr="009E033D">
              <w:rPr>
                <w:rFonts w:ascii="Arial" w:hAnsi="Arial" w:cs="Browallia New"/>
                <w:bCs/>
                <w:sz w:val="19"/>
                <w:szCs w:val="24"/>
                <w:lang w:bidi="th-TH"/>
              </w:rPr>
              <w:t>9</w:t>
            </w:r>
          </w:p>
        </w:tc>
      </w:tr>
      <w:tr w:rsidR="003B3F0D" w:rsidRPr="009E033D" w14:paraId="1987D160" w14:textId="77777777" w:rsidTr="003B3F0D">
        <w:tc>
          <w:tcPr>
            <w:tcW w:w="4254" w:type="dxa"/>
          </w:tcPr>
          <w:p w14:paraId="46F696AF"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2430" w:type="dxa"/>
          </w:tcPr>
          <w:p w14:paraId="7CFF8D37"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c>
          <w:tcPr>
            <w:tcW w:w="2334" w:type="dxa"/>
          </w:tcPr>
          <w:p w14:paraId="72D9686B" w14:textId="77777777" w:rsidR="003B3F0D" w:rsidRPr="009E033D" w:rsidRDefault="003B3F0D" w:rsidP="00723550">
            <w:pPr>
              <w:pStyle w:val="BodyTextIndent3"/>
              <w:spacing w:line="360" w:lineRule="auto"/>
              <w:ind w:left="0" w:firstLine="0"/>
              <w:rPr>
                <w:rFonts w:ascii="Arial" w:hAnsi="Arial" w:cs="Browallia New"/>
                <w:bCs/>
                <w:sz w:val="19"/>
                <w:szCs w:val="24"/>
                <w:lang w:bidi="th-TH"/>
              </w:rPr>
            </w:pPr>
          </w:p>
        </w:tc>
      </w:tr>
      <w:tr w:rsidR="008B21E5" w:rsidRPr="009E033D" w14:paraId="2F0451E4" w14:textId="77777777" w:rsidTr="003B3F0D">
        <w:tc>
          <w:tcPr>
            <w:tcW w:w="4254" w:type="dxa"/>
          </w:tcPr>
          <w:p w14:paraId="0A781723" w14:textId="1BAA9112" w:rsidR="008B21E5" w:rsidRPr="009E033D" w:rsidRDefault="008B21E5" w:rsidP="008B21E5">
            <w:pPr>
              <w:pStyle w:val="BodyTextIndent3"/>
              <w:spacing w:line="360" w:lineRule="auto"/>
              <w:ind w:left="0" w:firstLine="0"/>
              <w:rPr>
                <w:rFonts w:ascii="Arial" w:hAnsi="Arial" w:cs="Browallia New"/>
                <w:bCs/>
                <w:sz w:val="19"/>
                <w:szCs w:val="24"/>
                <w:lang w:bidi="th-TH"/>
              </w:rPr>
            </w:pPr>
            <w:r w:rsidRPr="009E033D">
              <w:rPr>
                <w:rFonts w:ascii="Arial" w:hAnsi="Arial" w:cs="Browallia New"/>
                <w:bCs/>
                <w:sz w:val="19"/>
                <w:szCs w:val="24"/>
                <w:lang w:bidi="th-TH"/>
              </w:rPr>
              <w:t>Discount rates (%)</w:t>
            </w:r>
          </w:p>
        </w:tc>
        <w:tc>
          <w:tcPr>
            <w:tcW w:w="2430" w:type="dxa"/>
          </w:tcPr>
          <w:p w14:paraId="3C1C433A" w14:textId="244B332F" w:rsidR="008B21E5" w:rsidRPr="009E033D" w:rsidRDefault="0068166C"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0.49</w:t>
            </w:r>
            <w:r w:rsidR="00B21CC3" w:rsidRPr="009E033D">
              <w:rPr>
                <w:rFonts w:ascii="Arial" w:hAnsi="Arial" w:cs="Browallia New"/>
                <w:bCs/>
                <w:sz w:val="19"/>
                <w:szCs w:val="24"/>
                <w:lang w:bidi="th-TH"/>
              </w:rPr>
              <w:t>%</w:t>
            </w:r>
            <w:r w:rsidRPr="009E033D">
              <w:rPr>
                <w:rFonts w:ascii="Arial" w:hAnsi="Arial" w:cs="Browallia New"/>
                <w:bCs/>
                <w:sz w:val="19"/>
                <w:szCs w:val="24"/>
                <w:lang w:bidi="th-TH"/>
              </w:rPr>
              <w:t xml:space="preserve"> </w:t>
            </w:r>
            <w:r w:rsidR="00491C2C" w:rsidRPr="009E033D">
              <w:rPr>
                <w:rFonts w:ascii="Arial" w:hAnsi="Arial" w:cs="Browallia New"/>
                <w:bCs/>
                <w:sz w:val="19"/>
                <w:szCs w:val="24"/>
                <w:lang w:bidi="th-TH"/>
              </w:rPr>
              <w:t>-</w:t>
            </w:r>
            <w:r w:rsidRPr="009E033D">
              <w:rPr>
                <w:rFonts w:ascii="Arial" w:hAnsi="Arial" w:cs="Browallia New"/>
                <w:bCs/>
                <w:sz w:val="19"/>
                <w:szCs w:val="24"/>
                <w:lang w:bidi="th-TH"/>
              </w:rPr>
              <w:t xml:space="preserve"> 2.29%</w:t>
            </w:r>
          </w:p>
        </w:tc>
        <w:tc>
          <w:tcPr>
            <w:tcW w:w="2334" w:type="dxa"/>
          </w:tcPr>
          <w:p w14:paraId="234BD3AD" w14:textId="55B2907F" w:rsidR="008B21E5" w:rsidRPr="009E033D" w:rsidRDefault="008B21E5"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3.02</w:t>
            </w:r>
            <w:r w:rsidR="00B21CC3" w:rsidRPr="009E033D">
              <w:rPr>
                <w:rFonts w:ascii="Arial" w:hAnsi="Arial" w:cs="Browallia New"/>
                <w:bCs/>
                <w:sz w:val="19"/>
                <w:szCs w:val="24"/>
                <w:lang w:bidi="th-TH"/>
              </w:rPr>
              <w:t>%</w:t>
            </w:r>
            <w:r w:rsidRPr="009E033D">
              <w:rPr>
                <w:rFonts w:ascii="Arial" w:hAnsi="Arial" w:cs="Browallia New"/>
                <w:bCs/>
                <w:sz w:val="19"/>
                <w:szCs w:val="24"/>
                <w:lang w:bidi="th-TH"/>
              </w:rPr>
              <w:t xml:space="preserve"> - 3.41</w:t>
            </w:r>
            <w:r w:rsidR="0068166C" w:rsidRPr="009E033D">
              <w:rPr>
                <w:rFonts w:ascii="Arial" w:hAnsi="Arial" w:cs="Browallia New"/>
                <w:bCs/>
                <w:sz w:val="19"/>
                <w:szCs w:val="24"/>
                <w:lang w:bidi="th-TH"/>
              </w:rPr>
              <w:t>%</w:t>
            </w:r>
          </w:p>
        </w:tc>
      </w:tr>
      <w:tr w:rsidR="008B21E5" w:rsidRPr="009E033D" w14:paraId="3DFB8D90" w14:textId="77777777" w:rsidTr="003B3F0D">
        <w:tc>
          <w:tcPr>
            <w:tcW w:w="4254" w:type="dxa"/>
          </w:tcPr>
          <w:p w14:paraId="53C65A97" w14:textId="64D16479" w:rsidR="008B21E5" w:rsidRPr="009E033D" w:rsidRDefault="008B21E5" w:rsidP="008B21E5">
            <w:pPr>
              <w:pStyle w:val="BodyTextIndent3"/>
              <w:spacing w:line="360" w:lineRule="auto"/>
              <w:ind w:left="0" w:firstLine="0"/>
              <w:rPr>
                <w:rFonts w:ascii="Arial" w:hAnsi="Arial" w:cs="Browallia New"/>
                <w:bCs/>
                <w:sz w:val="19"/>
                <w:szCs w:val="24"/>
                <w:lang w:bidi="th-TH"/>
              </w:rPr>
            </w:pPr>
            <w:r w:rsidRPr="009E033D">
              <w:rPr>
                <w:rFonts w:ascii="Arial" w:hAnsi="Arial" w:cs="Browallia New"/>
                <w:bCs/>
                <w:sz w:val="19"/>
                <w:szCs w:val="24"/>
                <w:lang w:bidi="th-TH"/>
              </w:rPr>
              <w:t xml:space="preserve">Salary </w:t>
            </w:r>
            <w:proofErr w:type="gramStart"/>
            <w:r w:rsidRPr="009E033D">
              <w:rPr>
                <w:rFonts w:ascii="Arial" w:hAnsi="Arial" w:cs="Browallia New"/>
                <w:bCs/>
                <w:sz w:val="19"/>
                <w:szCs w:val="24"/>
                <w:lang w:bidi="th-TH"/>
              </w:rPr>
              <w:t>increment</w:t>
            </w:r>
            <w:proofErr w:type="gramEnd"/>
            <w:r w:rsidRPr="009E033D">
              <w:rPr>
                <w:rFonts w:ascii="Arial" w:hAnsi="Arial" w:cs="Browallia New"/>
                <w:bCs/>
                <w:sz w:val="19"/>
                <w:szCs w:val="24"/>
                <w:lang w:bidi="th-TH"/>
              </w:rPr>
              <w:t xml:space="preserve"> rates (%)</w:t>
            </w:r>
          </w:p>
        </w:tc>
        <w:tc>
          <w:tcPr>
            <w:tcW w:w="2430" w:type="dxa"/>
          </w:tcPr>
          <w:p w14:paraId="7B8E269F" w14:textId="5B47E0F0" w:rsidR="008B21E5" w:rsidRPr="009E033D" w:rsidRDefault="0068166C"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5%</w:t>
            </w:r>
          </w:p>
        </w:tc>
        <w:tc>
          <w:tcPr>
            <w:tcW w:w="2334" w:type="dxa"/>
          </w:tcPr>
          <w:p w14:paraId="176CA4D0" w14:textId="42228DCA" w:rsidR="008B21E5" w:rsidRPr="009E033D" w:rsidRDefault="008B21E5"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3</w:t>
            </w:r>
            <w:r w:rsidR="00B21CC3" w:rsidRPr="009E033D">
              <w:rPr>
                <w:rFonts w:ascii="Arial" w:hAnsi="Arial" w:cs="Browallia New"/>
                <w:bCs/>
                <w:sz w:val="19"/>
                <w:szCs w:val="24"/>
                <w:lang w:bidi="th-TH"/>
              </w:rPr>
              <w:t>%</w:t>
            </w:r>
            <w:r w:rsidRPr="009E033D">
              <w:rPr>
                <w:rFonts w:ascii="Arial" w:hAnsi="Arial" w:cs="Browallia New"/>
                <w:bCs/>
                <w:sz w:val="19"/>
                <w:szCs w:val="24"/>
                <w:lang w:bidi="th-TH"/>
              </w:rPr>
              <w:t xml:space="preserve"> </w:t>
            </w:r>
            <w:r w:rsidR="00491C2C" w:rsidRPr="009E033D">
              <w:rPr>
                <w:rFonts w:ascii="Arial" w:hAnsi="Arial" w:cs="Browallia New"/>
                <w:bCs/>
                <w:sz w:val="19"/>
                <w:szCs w:val="24"/>
                <w:lang w:bidi="th-TH"/>
              </w:rPr>
              <w:t>-</w:t>
            </w:r>
            <w:r w:rsidRPr="009E033D">
              <w:rPr>
                <w:rFonts w:ascii="Arial" w:hAnsi="Arial" w:cs="Browallia New"/>
                <w:bCs/>
                <w:sz w:val="19"/>
                <w:szCs w:val="24"/>
                <w:lang w:bidi="th-TH"/>
              </w:rPr>
              <w:t xml:space="preserve"> 5</w:t>
            </w:r>
            <w:r w:rsidR="0068166C" w:rsidRPr="009E033D">
              <w:rPr>
                <w:rFonts w:ascii="Arial" w:hAnsi="Arial" w:cs="Browallia New"/>
                <w:bCs/>
                <w:sz w:val="19"/>
                <w:szCs w:val="24"/>
                <w:lang w:bidi="th-TH"/>
              </w:rPr>
              <w:t>%</w:t>
            </w:r>
          </w:p>
        </w:tc>
      </w:tr>
      <w:tr w:rsidR="008B21E5" w:rsidRPr="009E033D" w14:paraId="2C54CF4D" w14:textId="77777777" w:rsidTr="003B3F0D">
        <w:tc>
          <w:tcPr>
            <w:tcW w:w="4254" w:type="dxa"/>
          </w:tcPr>
          <w:p w14:paraId="525009E4" w14:textId="2A5E62AB" w:rsidR="008B21E5" w:rsidRPr="009E033D" w:rsidRDefault="008B21E5" w:rsidP="008B21E5">
            <w:pPr>
              <w:pStyle w:val="BodyTextIndent3"/>
              <w:spacing w:line="360" w:lineRule="auto"/>
              <w:ind w:left="0" w:firstLine="0"/>
              <w:rPr>
                <w:rFonts w:ascii="Arial" w:hAnsi="Arial" w:cs="Browallia New"/>
                <w:bCs/>
                <w:sz w:val="19"/>
                <w:szCs w:val="24"/>
                <w:lang w:bidi="th-TH"/>
              </w:rPr>
            </w:pPr>
            <w:r w:rsidRPr="009E033D">
              <w:rPr>
                <w:rFonts w:ascii="Arial" w:hAnsi="Arial" w:cs="Browallia New"/>
                <w:bCs/>
                <w:sz w:val="19"/>
                <w:szCs w:val="24"/>
                <w:lang w:bidi="th-TH"/>
              </w:rPr>
              <w:t>Employee turnover (%)</w:t>
            </w:r>
          </w:p>
        </w:tc>
        <w:tc>
          <w:tcPr>
            <w:tcW w:w="2430" w:type="dxa"/>
          </w:tcPr>
          <w:p w14:paraId="63985A00" w14:textId="73F757AE" w:rsidR="008B21E5" w:rsidRPr="009E033D" w:rsidRDefault="0068166C"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1.91</w:t>
            </w:r>
            <w:r w:rsidR="00B21CC3" w:rsidRPr="009E033D">
              <w:rPr>
                <w:rFonts w:ascii="Arial" w:hAnsi="Arial" w:cs="Browallia New"/>
                <w:bCs/>
                <w:sz w:val="19"/>
                <w:szCs w:val="24"/>
                <w:lang w:bidi="th-TH"/>
              </w:rPr>
              <w:t>%</w:t>
            </w:r>
            <w:r w:rsidRPr="009E033D">
              <w:rPr>
                <w:rFonts w:ascii="Arial" w:hAnsi="Arial" w:cs="Browallia New"/>
                <w:bCs/>
                <w:sz w:val="19"/>
                <w:szCs w:val="24"/>
                <w:lang w:bidi="th-TH"/>
              </w:rPr>
              <w:t xml:space="preserve"> - 45.84%</w:t>
            </w:r>
          </w:p>
        </w:tc>
        <w:tc>
          <w:tcPr>
            <w:tcW w:w="2334" w:type="dxa"/>
          </w:tcPr>
          <w:p w14:paraId="66C19A99" w14:textId="3E5E48FB" w:rsidR="008B21E5" w:rsidRPr="009E033D" w:rsidRDefault="008B21E5"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1.91</w:t>
            </w:r>
            <w:r w:rsidR="00B21CC3" w:rsidRPr="009E033D">
              <w:rPr>
                <w:rFonts w:ascii="Arial" w:hAnsi="Arial" w:cs="Browallia New"/>
                <w:bCs/>
                <w:sz w:val="19"/>
                <w:szCs w:val="24"/>
                <w:lang w:bidi="th-TH"/>
              </w:rPr>
              <w:t>%</w:t>
            </w:r>
            <w:r w:rsidRPr="009E033D">
              <w:rPr>
                <w:rFonts w:ascii="Arial" w:hAnsi="Arial" w:cs="Browallia New"/>
                <w:bCs/>
                <w:sz w:val="19"/>
                <w:szCs w:val="24"/>
                <w:lang w:bidi="th-TH"/>
              </w:rPr>
              <w:t xml:space="preserve"> - 45.84</w:t>
            </w:r>
            <w:r w:rsidR="0068166C" w:rsidRPr="009E033D">
              <w:rPr>
                <w:rFonts w:ascii="Arial" w:hAnsi="Arial" w:cs="Browallia New"/>
                <w:bCs/>
                <w:sz w:val="19"/>
                <w:szCs w:val="24"/>
                <w:lang w:bidi="th-TH"/>
              </w:rPr>
              <w:t>%</w:t>
            </w:r>
          </w:p>
        </w:tc>
      </w:tr>
      <w:tr w:rsidR="008B21E5" w:rsidRPr="009E033D" w14:paraId="378156DD" w14:textId="77777777" w:rsidTr="003B3F0D">
        <w:tc>
          <w:tcPr>
            <w:tcW w:w="4254" w:type="dxa"/>
          </w:tcPr>
          <w:p w14:paraId="5E2BAF73" w14:textId="4AD5B31A" w:rsidR="008B21E5" w:rsidRPr="009E033D" w:rsidRDefault="008B21E5" w:rsidP="008B21E5">
            <w:pPr>
              <w:pStyle w:val="BodyTextIndent3"/>
              <w:spacing w:line="360" w:lineRule="auto"/>
              <w:ind w:left="0" w:firstLine="0"/>
              <w:rPr>
                <w:rFonts w:ascii="Arial" w:hAnsi="Arial" w:cs="Browallia New"/>
                <w:bCs/>
                <w:sz w:val="19"/>
                <w:szCs w:val="24"/>
                <w:lang w:bidi="th-TH"/>
              </w:rPr>
            </w:pPr>
            <w:r w:rsidRPr="009E033D">
              <w:rPr>
                <w:rFonts w:ascii="Arial" w:hAnsi="Arial" w:cs="Browallia New"/>
                <w:bCs/>
                <w:sz w:val="19"/>
                <w:szCs w:val="24"/>
                <w:lang w:bidi="th-TH"/>
              </w:rPr>
              <w:t>Mortality</w:t>
            </w:r>
          </w:p>
        </w:tc>
        <w:tc>
          <w:tcPr>
            <w:tcW w:w="2430" w:type="dxa"/>
          </w:tcPr>
          <w:p w14:paraId="4CF6BD39" w14:textId="15A40CA0" w:rsidR="008B21E5" w:rsidRPr="009E033D" w:rsidRDefault="0068166C"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105% of Thai mortality rate (TMO2017)</w:t>
            </w:r>
          </w:p>
        </w:tc>
        <w:tc>
          <w:tcPr>
            <w:tcW w:w="2334" w:type="dxa"/>
          </w:tcPr>
          <w:p w14:paraId="30C60382" w14:textId="43CCBC93" w:rsidR="008B21E5" w:rsidRPr="009E033D" w:rsidRDefault="008B21E5" w:rsidP="008B21E5">
            <w:pPr>
              <w:pStyle w:val="BodyTextIndent3"/>
              <w:spacing w:line="360" w:lineRule="auto"/>
              <w:ind w:left="0" w:firstLine="0"/>
              <w:jc w:val="right"/>
              <w:rPr>
                <w:rFonts w:ascii="Arial" w:hAnsi="Arial" w:cs="Browallia New"/>
                <w:bCs/>
                <w:sz w:val="19"/>
                <w:szCs w:val="24"/>
                <w:lang w:bidi="th-TH"/>
              </w:rPr>
            </w:pPr>
            <w:r w:rsidRPr="009E033D">
              <w:rPr>
                <w:rFonts w:ascii="Arial" w:hAnsi="Arial" w:cs="Browallia New"/>
                <w:bCs/>
                <w:sz w:val="19"/>
                <w:szCs w:val="24"/>
                <w:lang w:bidi="th-TH"/>
              </w:rPr>
              <w:t>105% of Thai mortality rate (TMO2017)</w:t>
            </w:r>
          </w:p>
        </w:tc>
      </w:tr>
    </w:tbl>
    <w:p w14:paraId="7E89DB56" w14:textId="6F6C2803" w:rsidR="00F06A6C" w:rsidRPr="009E033D" w:rsidRDefault="00F06A6C" w:rsidP="00723550">
      <w:pPr>
        <w:pStyle w:val="BodyTextIndent3"/>
        <w:spacing w:line="360" w:lineRule="auto"/>
        <w:ind w:left="426" w:firstLine="0"/>
        <w:rPr>
          <w:rFonts w:ascii="Arial" w:hAnsi="Arial" w:cs="Browallia New"/>
          <w:bCs/>
          <w:sz w:val="19"/>
          <w:szCs w:val="24"/>
          <w:u w:val="single"/>
          <w:lang w:bidi="th-TH"/>
        </w:rPr>
      </w:pPr>
    </w:p>
    <w:p w14:paraId="6FEB335A" w14:textId="45D65CB0" w:rsidR="00723550" w:rsidRPr="009E033D" w:rsidRDefault="00FC5269">
      <w:pPr>
        <w:pStyle w:val="BodyTextIndent3"/>
        <w:spacing w:line="360" w:lineRule="auto"/>
        <w:ind w:left="426" w:firstLine="0"/>
        <w:rPr>
          <w:rFonts w:ascii="Arial" w:hAnsi="Arial" w:cs="Arial"/>
          <w:sz w:val="19"/>
          <w:szCs w:val="19"/>
        </w:rPr>
      </w:pPr>
      <w:r w:rsidRPr="009E033D">
        <w:rPr>
          <w:rFonts w:ascii="Arial" w:hAnsi="Arial" w:cs="Arial"/>
          <w:sz w:val="19"/>
          <w:szCs w:val="19"/>
        </w:rPr>
        <w:t xml:space="preserve">On 5 April 2019, the National Legislative Assembly published Labor Protection Act No.7 B.E. 2019 in the Government Gazette which entitles employees who have worked for a consecutive period of 20 years or more to receive 400 days based on their salary as at the date of retirement. The revised legislation will be effective from </w:t>
      </w:r>
      <w:proofErr w:type="gramStart"/>
      <w:r w:rsidRPr="009E033D">
        <w:rPr>
          <w:rFonts w:ascii="Arial" w:hAnsi="Arial" w:cs="Arial"/>
          <w:sz w:val="19"/>
          <w:szCs w:val="19"/>
        </w:rPr>
        <w:t>5 May 2019, and</w:t>
      </w:r>
      <w:proofErr w:type="gramEnd"/>
      <w:r w:rsidRPr="009E033D">
        <w:rPr>
          <w:rFonts w:ascii="Arial" w:hAnsi="Arial" w:cs="Arial"/>
          <w:sz w:val="19"/>
          <w:szCs w:val="19"/>
        </w:rPr>
        <w:t xml:space="preserve"> will result in an increase in the employment benefit obligation of Baht </w:t>
      </w:r>
      <w:r w:rsidR="000A248A" w:rsidRPr="009E033D">
        <w:rPr>
          <w:rFonts w:ascii="Arial" w:hAnsi="Arial" w:cs="Arial"/>
          <w:sz w:val="19"/>
          <w:szCs w:val="19"/>
        </w:rPr>
        <w:t>1</w:t>
      </w:r>
      <w:r w:rsidR="000B7C78" w:rsidRPr="009E033D">
        <w:rPr>
          <w:rFonts w:ascii="Arial" w:hAnsi="Arial" w:cs="Arial"/>
          <w:sz w:val="19"/>
          <w:szCs w:val="19"/>
        </w:rPr>
        <w:t>.</w:t>
      </w:r>
      <w:r w:rsidR="000A248A" w:rsidRPr="009E033D">
        <w:rPr>
          <w:rFonts w:ascii="Arial" w:hAnsi="Arial" w:cs="Arial"/>
          <w:sz w:val="19"/>
          <w:szCs w:val="19"/>
        </w:rPr>
        <w:t>8</w:t>
      </w:r>
      <w:r w:rsidR="000B7C78" w:rsidRPr="009E033D">
        <w:rPr>
          <w:rFonts w:ascii="Arial" w:hAnsi="Arial" w:cs="Arial"/>
          <w:sz w:val="19"/>
          <w:szCs w:val="19"/>
        </w:rPr>
        <w:t>1</w:t>
      </w:r>
      <w:r w:rsidRPr="009E033D">
        <w:rPr>
          <w:rFonts w:ascii="Arial" w:hAnsi="Arial" w:cs="Arial"/>
          <w:sz w:val="19"/>
          <w:szCs w:val="19"/>
        </w:rPr>
        <w:t xml:space="preserve"> million in the consolidated financial statements and Baht </w:t>
      </w:r>
      <w:r w:rsidR="000A248A" w:rsidRPr="009E033D">
        <w:rPr>
          <w:rFonts w:ascii="Arial" w:hAnsi="Arial" w:cs="Arial"/>
          <w:sz w:val="19"/>
          <w:szCs w:val="19"/>
        </w:rPr>
        <w:t>0</w:t>
      </w:r>
      <w:r w:rsidR="00B764CD" w:rsidRPr="009E033D">
        <w:rPr>
          <w:rFonts w:ascii="Arial" w:hAnsi="Arial" w:cs="Arial"/>
          <w:sz w:val="19"/>
          <w:szCs w:val="19"/>
        </w:rPr>
        <w:t>.</w:t>
      </w:r>
      <w:r w:rsidR="000A248A" w:rsidRPr="009E033D">
        <w:rPr>
          <w:rFonts w:ascii="Arial" w:hAnsi="Arial" w:cs="Arial"/>
          <w:sz w:val="19"/>
          <w:szCs w:val="19"/>
        </w:rPr>
        <w:t>0</w:t>
      </w:r>
      <w:r w:rsidR="00B764CD" w:rsidRPr="009E033D">
        <w:rPr>
          <w:rFonts w:ascii="Arial" w:hAnsi="Arial" w:cs="Arial"/>
          <w:sz w:val="19"/>
          <w:szCs w:val="19"/>
        </w:rPr>
        <w:t>1</w:t>
      </w:r>
      <w:r w:rsidRPr="009E033D">
        <w:rPr>
          <w:rFonts w:ascii="Arial" w:hAnsi="Arial" w:cs="Arial"/>
          <w:sz w:val="19"/>
          <w:szCs w:val="19"/>
        </w:rPr>
        <w:t xml:space="preserve"> million in the separate financial statements,</w:t>
      </w:r>
      <w:r w:rsidR="0019790A" w:rsidRPr="009E033D">
        <w:rPr>
          <w:rFonts w:ascii="Arial" w:hAnsi="Arial" w:cs="Arial"/>
          <w:sz w:val="19"/>
          <w:szCs w:val="19"/>
        </w:rPr>
        <w:t xml:space="preserve"> respectively,</w:t>
      </w:r>
      <w:r w:rsidRPr="009E033D">
        <w:rPr>
          <w:rFonts w:ascii="Arial" w:hAnsi="Arial" w:cs="Arial"/>
          <w:sz w:val="19"/>
          <w:szCs w:val="19"/>
        </w:rPr>
        <w:t xml:space="preserve"> with a corresponding amount included in the profit </w:t>
      </w:r>
      <w:r w:rsidR="00E42B41" w:rsidRPr="009E033D">
        <w:rPr>
          <w:rFonts w:ascii="Arial" w:hAnsi="Arial" w:cs="Arial"/>
          <w:sz w:val="19"/>
          <w:szCs w:val="19"/>
        </w:rPr>
        <w:t>or</w:t>
      </w:r>
      <w:r w:rsidRPr="009E033D">
        <w:rPr>
          <w:rFonts w:ascii="Arial" w:hAnsi="Arial" w:cs="Arial"/>
          <w:sz w:val="19"/>
          <w:szCs w:val="19"/>
        </w:rPr>
        <w:t xml:space="preserve"> loss account</w:t>
      </w:r>
      <w:r w:rsidR="00445BC1" w:rsidRPr="009E033D">
        <w:rPr>
          <w:rFonts w:ascii="Arial" w:hAnsi="Arial" w:cs="Arial"/>
          <w:sz w:val="19"/>
          <w:szCs w:val="19"/>
        </w:rPr>
        <w:t>s</w:t>
      </w:r>
      <w:r w:rsidRPr="009E033D">
        <w:rPr>
          <w:rFonts w:ascii="Arial" w:hAnsi="Arial" w:cs="Arial"/>
          <w:sz w:val="19"/>
          <w:szCs w:val="19"/>
        </w:rPr>
        <w:t xml:space="preserve"> in respect of the past service costs.</w:t>
      </w:r>
    </w:p>
    <w:p w14:paraId="2300EEB2" w14:textId="77777777" w:rsidR="00BD7688" w:rsidRPr="009E033D" w:rsidRDefault="00BD7688">
      <w:pPr>
        <w:pStyle w:val="BodyTextIndent3"/>
        <w:spacing w:line="360" w:lineRule="auto"/>
        <w:ind w:left="426" w:firstLine="0"/>
        <w:rPr>
          <w:rFonts w:ascii="Arial" w:hAnsi="Arial" w:cs="Arial"/>
          <w:sz w:val="19"/>
          <w:szCs w:val="19"/>
        </w:rPr>
      </w:pPr>
    </w:p>
    <w:p w14:paraId="36DD2951" w14:textId="5D8D8347" w:rsidR="00517316" w:rsidRPr="009E033D" w:rsidRDefault="00D10C2A" w:rsidP="0076106B">
      <w:pPr>
        <w:spacing w:line="360" w:lineRule="auto"/>
        <w:ind w:firstLine="426"/>
        <w:rPr>
          <w:rFonts w:ascii="Arial" w:hAnsi="Arial" w:cs="Browallia New"/>
          <w:bCs/>
          <w:i/>
          <w:iCs/>
          <w:sz w:val="19"/>
        </w:rPr>
      </w:pPr>
      <w:r w:rsidRPr="009E033D">
        <w:rPr>
          <w:rFonts w:ascii="Arial" w:hAnsi="Arial" w:cs="Browallia New"/>
          <w:bCs/>
          <w:i/>
          <w:iCs/>
          <w:sz w:val="19"/>
        </w:rPr>
        <w:t>Sensitivity analysis</w:t>
      </w:r>
    </w:p>
    <w:p w14:paraId="18F22EA3" w14:textId="77777777" w:rsidR="00DA3CBE" w:rsidRPr="009E033D" w:rsidRDefault="00DA3CBE" w:rsidP="0076106B">
      <w:pPr>
        <w:spacing w:line="360" w:lineRule="auto"/>
        <w:ind w:firstLine="426"/>
        <w:rPr>
          <w:rFonts w:ascii="Arial" w:hAnsi="Arial" w:cs="Browallia New"/>
          <w:bCs/>
          <w:i/>
          <w:iCs/>
          <w:sz w:val="19"/>
          <w:lang w:eastAsia="en-US"/>
        </w:rPr>
      </w:pPr>
    </w:p>
    <w:p w14:paraId="193EC2EC" w14:textId="0064D02C" w:rsidR="00D10C2A" w:rsidRPr="009E033D" w:rsidRDefault="00017CF8" w:rsidP="0076106B">
      <w:pPr>
        <w:pStyle w:val="BodyTextIndent3"/>
        <w:spacing w:line="360" w:lineRule="auto"/>
        <w:ind w:left="426" w:firstLine="0"/>
        <w:jc w:val="thaiDistribute"/>
        <w:rPr>
          <w:rFonts w:ascii="Arial" w:hAnsi="Arial" w:cs="Browallia New"/>
          <w:bCs/>
          <w:sz w:val="19"/>
          <w:szCs w:val="24"/>
          <w:lang w:bidi="th-TH"/>
        </w:rPr>
      </w:pPr>
      <w:r w:rsidRPr="009E033D">
        <w:rPr>
          <w:rFonts w:ascii="Arial" w:hAnsi="Arial" w:cs="Browallia New"/>
          <w:bCs/>
          <w:sz w:val="19"/>
          <w:szCs w:val="24"/>
          <w:lang w:bidi="th-TH"/>
        </w:rPr>
        <w:t xml:space="preserve">Reasonably possible changes at the reporting date to one of the relevant actuarial assumptions, holding other assumptions constant, would have affected the defined benefit obligation as </w:t>
      </w:r>
      <w:proofErr w:type="gramStart"/>
      <w:r w:rsidRPr="009E033D">
        <w:rPr>
          <w:rFonts w:ascii="Arial" w:hAnsi="Arial" w:cs="Browallia New"/>
          <w:bCs/>
          <w:sz w:val="19"/>
          <w:szCs w:val="24"/>
          <w:lang w:bidi="th-TH"/>
        </w:rPr>
        <w:t>at</w:t>
      </w:r>
      <w:proofErr w:type="gramEnd"/>
      <w:r w:rsidRPr="009E033D">
        <w:rPr>
          <w:rFonts w:ascii="Arial" w:hAnsi="Arial" w:cs="Browallia New"/>
          <w:bCs/>
          <w:sz w:val="19"/>
          <w:szCs w:val="24"/>
          <w:lang w:bidi="th-TH"/>
        </w:rPr>
        <w:t xml:space="preserve"> 31 December 20</w:t>
      </w:r>
      <w:r w:rsidR="008B21E5" w:rsidRPr="009E033D">
        <w:rPr>
          <w:rFonts w:ascii="Arial" w:hAnsi="Arial" w:cs="Browallia New"/>
          <w:bCs/>
          <w:sz w:val="19"/>
          <w:szCs w:val="24"/>
          <w:lang w:bidi="th-TH"/>
        </w:rPr>
        <w:t>20</w:t>
      </w:r>
      <w:r w:rsidRPr="009E033D">
        <w:rPr>
          <w:rFonts w:ascii="Arial" w:hAnsi="Arial" w:cs="Browallia New"/>
          <w:bCs/>
          <w:sz w:val="19"/>
          <w:szCs w:val="24"/>
          <w:lang w:bidi="th-TH"/>
        </w:rPr>
        <w:t xml:space="preserve">        by the amounts shown below.</w:t>
      </w:r>
    </w:p>
    <w:p w14:paraId="2F82C532" w14:textId="2ED34B46" w:rsidR="001A6B88" w:rsidRPr="009E033D" w:rsidRDefault="001A6B88">
      <w:pPr>
        <w:rPr>
          <w:rFonts w:ascii="Arial" w:hAnsi="Arial" w:cs="Browallia New"/>
          <w:bCs/>
          <w:sz w:val="19"/>
          <w:lang w:eastAsia="en-US"/>
        </w:rPr>
      </w:pPr>
      <w:r w:rsidRPr="009E033D">
        <w:rPr>
          <w:rFonts w:ascii="Arial" w:hAnsi="Arial" w:cs="Browallia New"/>
          <w:bCs/>
          <w:sz w:val="19"/>
        </w:rPr>
        <w:br w:type="page"/>
      </w:r>
    </w:p>
    <w:tbl>
      <w:tblPr>
        <w:tblW w:w="4838" w:type="pct"/>
        <w:tblInd w:w="369" w:type="dxa"/>
        <w:tblLook w:val="04A0" w:firstRow="1" w:lastRow="0" w:firstColumn="1" w:lastColumn="0" w:noHBand="0" w:noVBand="1"/>
      </w:tblPr>
      <w:tblGrid>
        <w:gridCol w:w="4897"/>
        <w:gridCol w:w="2094"/>
        <w:gridCol w:w="287"/>
        <w:gridCol w:w="1860"/>
      </w:tblGrid>
      <w:tr w:rsidR="00775DF0" w:rsidRPr="009E033D" w14:paraId="53811D3F" w14:textId="77777777" w:rsidTr="00476A23">
        <w:trPr>
          <w:cantSplit/>
          <w:trHeight w:val="227"/>
        </w:trPr>
        <w:tc>
          <w:tcPr>
            <w:tcW w:w="2679" w:type="pct"/>
          </w:tcPr>
          <w:p w14:paraId="05B0E330" w14:textId="77777777" w:rsidR="00775DF0" w:rsidRPr="009E033D" w:rsidRDefault="00775DF0" w:rsidP="00476A23">
            <w:pPr>
              <w:pStyle w:val="Footer"/>
              <w:spacing w:line="360" w:lineRule="auto"/>
              <w:ind w:left="360"/>
              <w:jc w:val="thaiDistribute"/>
              <w:rPr>
                <w:rFonts w:ascii="Arial" w:hAnsi="Arial" w:cs="Arial"/>
                <w:sz w:val="18"/>
                <w:szCs w:val="18"/>
                <w:rtl/>
                <w:cs/>
              </w:rPr>
            </w:pPr>
          </w:p>
        </w:tc>
        <w:tc>
          <w:tcPr>
            <w:tcW w:w="2321" w:type="pct"/>
            <w:gridSpan w:val="3"/>
          </w:tcPr>
          <w:p w14:paraId="6E0867C0" w14:textId="77777777" w:rsidR="00775DF0" w:rsidRPr="009E033D" w:rsidRDefault="00775DF0" w:rsidP="00476A23">
            <w:pPr>
              <w:tabs>
                <w:tab w:val="left" w:pos="3090"/>
                <w:tab w:val="left" w:pos="4860"/>
              </w:tabs>
              <w:spacing w:line="360" w:lineRule="auto"/>
              <w:ind w:left="34" w:hanging="34"/>
              <w:jc w:val="right"/>
              <w:rPr>
                <w:rFonts w:ascii="Arial" w:hAnsi="Arial" w:cs="Arial"/>
                <w:sz w:val="18"/>
                <w:szCs w:val="18"/>
                <w:rtl/>
                <w:cs/>
                <w:lang w:eastAsia="th-TH"/>
              </w:rPr>
            </w:pPr>
            <w:r w:rsidRPr="009E033D">
              <w:rPr>
                <w:rFonts w:ascii="Arial" w:hAnsi="Arial" w:cs="Arial"/>
                <w:sz w:val="18"/>
                <w:szCs w:val="18"/>
                <w:lang w:eastAsia="th-TH"/>
              </w:rPr>
              <w:t>(</w:t>
            </w:r>
            <w:proofErr w:type="gramStart"/>
            <w:r w:rsidRPr="009E033D">
              <w:rPr>
                <w:rFonts w:ascii="Arial" w:hAnsi="Arial" w:cs="Arial"/>
                <w:sz w:val="18"/>
                <w:szCs w:val="18"/>
                <w:lang w:eastAsia="th-TH"/>
              </w:rPr>
              <w:t>Unit :</w:t>
            </w:r>
            <w:proofErr w:type="gramEnd"/>
            <w:r w:rsidRPr="009E033D">
              <w:rPr>
                <w:rFonts w:ascii="Arial" w:hAnsi="Arial" w:cs="Arial"/>
                <w:sz w:val="18"/>
                <w:szCs w:val="18"/>
                <w:lang w:eastAsia="th-TH"/>
              </w:rPr>
              <w:t xml:space="preserve"> Baht)</w:t>
            </w:r>
          </w:p>
        </w:tc>
      </w:tr>
      <w:tr w:rsidR="00775DF0" w:rsidRPr="009E033D" w14:paraId="4BA76B0A" w14:textId="77777777" w:rsidTr="00476A23">
        <w:trPr>
          <w:cantSplit/>
          <w:trHeight w:val="281"/>
        </w:trPr>
        <w:tc>
          <w:tcPr>
            <w:tcW w:w="2679" w:type="pct"/>
          </w:tcPr>
          <w:p w14:paraId="1B4BD454" w14:textId="77777777" w:rsidR="00775DF0" w:rsidRPr="009E033D" w:rsidRDefault="00775DF0" w:rsidP="00476A23">
            <w:pPr>
              <w:pStyle w:val="Footer"/>
              <w:spacing w:line="360" w:lineRule="auto"/>
              <w:ind w:left="360"/>
              <w:jc w:val="thaiDistribute"/>
              <w:rPr>
                <w:rFonts w:ascii="Arial" w:hAnsi="Arial" w:cs="Arial"/>
                <w:sz w:val="18"/>
                <w:szCs w:val="18"/>
                <w:rtl/>
                <w:cs/>
              </w:rPr>
            </w:pPr>
          </w:p>
        </w:tc>
        <w:tc>
          <w:tcPr>
            <w:tcW w:w="2321" w:type="pct"/>
            <w:gridSpan w:val="3"/>
            <w:tcBorders>
              <w:bottom w:val="single" w:sz="4" w:space="0" w:color="auto"/>
            </w:tcBorders>
            <w:vAlign w:val="center"/>
          </w:tcPr>
          <w:p w14:paraId="471D5735" w14:textId="048FAC3A" w:rsidR="00775DF0" w:rsidRPr="009E033D" w:rsidRDefault="00775DF0" w:rsidP="00476A23">
            <w:pPr>
              <w:spacing w:line="360" w:lineRule="auto"/>
              <w:jc w:val="center"/>
              <w:rPr>
                <w:rFonts w:ascii="Arial" w:hAnsi="Arial" w:cs="Arial"/>
                <w:sz w:val="18"/>
                <w:szCs w:val="18"/>
                <w:lang w:val="en-GB"/>
              </w:rPr>
            </w:pPr>
            <w:r w:rsidRPr="009E033D">
              <w:rPr>
                <w:rFonts w:ascii="Arial" w:hAnsi="Arial" w:cs="Arial"/>
                <w:sz w:val="18"/>
                <w:szCs w:val="18"/>
                <w:lang w:val="en-GB"/>
              </w:rPr>
              <w:t>31 December 20</w:t>
            </w:r>
            <w:r w:rsidR="008B21E5" w:rsidRPr="009E033D">
              <w:rPr>
                <w:rFonts w:ascii="Arial" w:hAnsi="Arial" w:cs="Arial"/>
                <w:sz w:val="18"/>
                <w:szCs w:val="18"/>
                <w:lang w:val="en-GB"/>
              </w:rPr>
              <w:t>20</w:t>
            </w:r>
          </w:p>
        </w:tc>
      </w:tr>
      <w:tr w:rsidR="00775DF0" w:rsidRPr="009E033D" w14:paraId="6B42C2F0" w14:textId="77777777" w:rsidTr="00476A23">
        <w:trPr>
          <w:cantSplit/>
          <w:trHeight w:val="281"/>
        </w:trPr>
        <w:tc>
          <w:tcPr>
            <w:tcW w:w="2679" w:type="pct"/>
          </w:tcPr>
          <w:p w14:paraId="70C22FDA" w14:textId="77777777" w:rsidR="00775DF0" w:rsidRPr="009E033D"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64B2BA80" w14:textId="351F0CF2" w:rsidR="00775DF0" w:rsidRPr="009E033D" w:rsidRDefault="004F14F0" w:rsidP="00476A23">
            <w:pPr>
              <w:pStyle w:val="Footer"/>
              <w:spacing w:line="360" w:lineRule="auto"/>
              <w:ind w:left="-71"/>
              <w:jc w:val="center"/>
              <w:rPr>
                <w:rFonts w:ascii="Arial" w:hAnsi="Arial" w:cs="Arial"/>
                <w:sz w:val="18"/>
                <w:szCs w:val="18"/>
                <w:rtl/>
                <w:cs/>
              </w:rPr>
            </w:pPr>
            <w:r w:rsidRPr="009E033D">
              <w:rPr>
                <w:rFonts w:ascii="Arial" w:hAnsi="Arial" w:cs="Arial"/>
                <w:sz w:val="19"/>
                <w:szCs w:val="19"/>
              </w:rPr>
              <w:t>Consolidated F/S</w:t>
            </w:r>
          </w:p>
        </w:tc>
        <w:tc>
          <w:tcPr>
            <w:tcW w:w="157" w:type="pct"/>
          </w:tcPr>
          <w:p w14:paraId="37A9A787" w14:textId="77777777" w:rsidR="00775DF0" w:rsidRPr="009E033D" w:rsidRDefault="00775DF0" w:rsidP="00476A23">
            <w:pPr>
              <w:pStyle w:val="Footer"/>
              <w:spacing w:line="360" w:lineRule="auto"/>
              <w:rPr>
                <w:rFonts w:ascii="Arial" w:hAnsi="Arial" w:cs="Arial"/>
                <w:sz w:val="18"/>
                <w:szCs w:val="18"/>
                <w:rtl/>
                <w:cs/>
              </w:rPr>
            </w:pPr>
          </w:p>
        </w:tc>
        <w:tc>
          <w:tcPr>
            <w:tcW w:w="1018" w:type="pct"/>
            <w:tcBorders>
              <w:bottom w:val="single" w:sz="4" w:space="0" w:color="auto"/>
            </w:tcBorders>
          </w:tcPr>
          <w:p w14:paraId="028CB685" w14:textId="2228CE37" w:rsidR="00775DF0" w:rsidRPr="009E033D" w:rsidRDefault="004F14F0" w:rsidP="00476A23">
            <w:pPr>
              <w:pStyle w:val="Footer"/>
              <w:spacing w:line="360" w:lineRule="auto"/>
              <w:ind w:left="-121" w:right="-118"/>
              <w:jc w:val="center"/>
              <w:rPr>
                <w:rFonts w:ascii="Arial" w:hAnsi="Arial" w:cs="Arial"/>
                <w:sz w:val="18"/>
                <w:szCs w:val="18"/>
                <w:rtl/>
                <w:cs/>
              </w:rPr>
            </w:pPr>
            <w:r w:rsidRPr="009E033D">
              <w:rPr>
                <w:rFonts w:ascii="Arial" w:hAnsi="Arial" w:cs="Arial"/>
                <w:sz w:val="19"/>
                <w:szCs w:val="19"/>
              </w:rPr>
              <w:t>Separate F/S</w:t>
            </w:r>
          </w:p>
        </w:tc>
      </w:tr>
      <w:tr w:rsidR="00775DF0" w:rsidRPr="009E033D" w14:paraId="5CDB5A38" w14:textId="77777777" w:rsidTr="00476A23">
        <w:trPr>
          <w:cantSplit/>
          <w:trHeight w:val="281"/>
        </w:trPr>
        <w:tc>
          <w:tcPr>
            <w:tcW w:w="2679" w:type="pct"/>
          </w:tcPr>
          <w:p w14:paraId="7B3D5AFC" w14:textId="77777777" w:rsidR="00775DF0" w:rsidRPr="009E033D" w:rsidRDefault="00775DF0" w:rsidP="00476A23">
            <w:pPr>
              <w:pStyle w:val="Footer"/>
              <w:spacing w:line="360" w:lineRule="auto"/>
              <w:ind w:left="360"/>
              <w:jc w:val="thaiDistribute"/>
              <w:rPr>
                <w:rFonts w:ascii="Arial" w:hAnsi="Arial" w:cs="Arial"/>
                <w:sz w:val="18"/>
                <w:szCs w:val="18"/>
                <w:rtl/>
                <w:cs/>
              </w:rPr>
            </w:pPr>
          </w:p>
        </w:tc>
        <w:tc>
          <w:tcPr>
            <w:tcW w:w="1146" w:type="pct"/>
            <w:tcBorders>
              <w:bottom w:val="single" w:sz="4" w:space="0" w:color="auto"/>
            </w:tcBorders>
          </w:tcPr>
          <w:p w14:paraId="7BD878BE" w14:textId="77777777" w:rsidR="00775DF0" w:rsidRPr="009E033D" w:rsidRDefault="00775DF0" w:rsidP="00476A23">
            <w:pPr>
              <w:pStyle w:val="Footer"/>
              <w:spacing w:line="360" w:lineRule="auto"/>
              <w:ind w:left="-71"/>
              <w:jc w:val="center"/>
              <w:rPr>
                <w:rFonts w:ascii="Arial" w:hAnsi="Arial" w:cs="Arial"/>
                <w:sz w:val="18"/>
                <w:szCs w:val="18"/>
                <w:rtl/>
                <w:cs/>
                <w:lang w:val="en-GB"/>
              </w:rPr>
            </w:pPr>
            <w:r w:rsidRPr="009E033D">
              <w:rPr>
                <w:rFonts w:ascii="Arial" w:hAnsi="Arial" w:cs="Arial"/>
                <w:sz w:val="18"/>
                <w:szCs w:val="18"/>
                <w:lang w:val="en-GB"/>
              </w:rPr>
              <w:t>Increase (Decrease)</w:t>
            </w:r>
          </w:p>
        </w:tc>
        <w:tc>
          <w:tcPr>
            <w:tcW w:w="157" w:type="pct"/>
          </w:tcPr>
          <w:p w14:paraId="3A9D1353" w14:textId="77777777" w:rsidR="00775DF0" w:rsidRPr="009E033D" w:rsidRDefault="00775DF0" w:rsidP="00476A23">
            <w:pPr>
              <w:pStyle w:val="Footer"/>
              <w:spacing w:line="360" w:lineRule="auto"/>
              <w:rPr>
                <w:rFonts w:ascii="Arial" w:hAnsi="Arial" w:cs="Arial"/>
                <w:sz w:val="18"/>
                <w:szCs w:val="18"/>
                <w:rtl/>
                <w:cs/>
              </w:rPr>
            </w:pPr>
          </w:p>
        </w:tc>
        <w:tc>
          <w:tcPr>
            <w:tcW w:w="1018" w:type="pct"/>
            <w:tcBorders>
              <w:bottom w:val="single" w:sz="4" w:space="0" w:color="auto"/>
            </w:tcBorders>
          </w:tcPr>
          <w:p w14:paraId="36FB2C32" w14:textId="77777777" w:rsidR="00775DF0" w:rsidRPr="009E033D" w:rsidRDefault="00775DF0" w:rsidP="00476A23">
            <w:pPr>
              <w:pStyle w:val="Footer"/>
              <w:spacing w:line="360" w:lineRule="auto"/>
              <w:ind w:left="-121" w:right="-118"/>
              <w:jc w:val="center"/>
              <w:rPr>
                <w:rFonts w:ascii="Arial" w:hAnsi="Arial" w:cs="Arial"/>
                <w:color w:val="000000"/>
                <w:sz w:val="18"/>
                <w:szCs w:val="18"/>
                <w:rtl/>
                <w:cs/>
                <w:lang w:val="en-GB"/>
              </w:rPr>
            </w:pPr>
            <w:r w:rsidRPr="009E033D">
              <w:rPr>
                <w:rFonts w:ascii="Arial" w:hAnsi="Arial" w:cs="Arial"/>
                <w:sz w:val="18"/>
                <w:szCs w:val="18"/>
                <w:lang w:val="en-GB"/>
              </w:rPr>
              <w:t>Increase (Decrease)</w:t>
            </w:r>
          </w:p>
        </w:tc>
      </w:tr>
      <w:tr w:rsidR="00775DF0" w:rsidRPr="009E033D" w14:paraId="38EF272A" w14:textId="77777777" w:rsidTr="00476A23">
        <w:trPr>
          <w:cantSplit/>
          <w:trHeight w:val="281"/>
        </w:trPr>
        <w:tc>
          <w:tcPr>
            <w:tcW w:w="2679" w:type="pct"/>
          </w:tcPr>
          <w:p w14:paraId="6621114D" w14:textId="77777777" w:rsidR="00775DF0" w:rsidRPr="009E033D" w:rsidRDefault="00775DF0" w:rsidP="00476A23">
            <w:pPr>
              <w:pStyle w:val="Footer"/>
              <w:spacing w:line="360" w:lineRule="auto"/>
              <w:ind w:left="360"/>
              <w:jc w:val="thaiDistribute"/>
              <w:rPr>
                <w:rFonts w:ascii="Arial" w:hAnsi="Arial" w:cs="Arial"/>
                <w:sz w:val="18"/>
                <w:szCs w:val="18"/>
                <w:rtl/>
                <w:cs/>
              </w:rPr>
            </w:pPr>
          </w:p>
        </w:tc>
        <w:tc>
          <w:tcPr>
            <w:tcW w:w="1146" w:type="pct"/>
          </w:tcPr>
          <w:p w14:paraId="1DA19396" w14:textId="77777777" w:rsidR="00775DF0" w:rsidRPr="009E033D" w:rsidRDefault="00775DF0" w:rsidP="00476A23">
            <w:pPr>
              <w:pStyle w:val="Footer"/>
              <w:spacing w:line="360" w:lineRule="auto"/>
              <w:ind w:left="-71"/>
              <w:jc w:val="center"/>
              <w:rPr>
                <w:rFonts w:ascii="Arial" w:hAnsi="Arial" w:cs="Arial"/>
                <w:sz w:val="18"/>
                <w:szCs w:val="18"/>
                <w:lang w:val="en-GB"/>
              </w:rPr>
            </w:pPr>
          </w:p>
        </w:tc>
        <w:tc>
          <w:tcPr>
            <w:tcW w:w="157" w:type="pct"/>
          </w:tcPr>
          <w:p w14:paraId="5AA7A873" w14:textId="77777777" w:rsidR="00775DF0" w:rsidRPr="009E033D" w:rsidRDefault="00775DF0" w:rsidP="00476A23">
            <w:pPr>
              <w:pStyle w:val="Footer"/>
              <w:spacing w:line="360" w:lineRule="auto"/>
              <w:rPr>
                <w:rFonts w:ascii="Arial" w:hAnsi="Arial" w:cs="Arial"/>
                <w:sz w:val="18"/>
                <w:szCs w:val="18"/>
                <w:rtl/>
                <w:cs/>
              </w:rPr>
            </w:pPr>
          </w:p>
        </w:tc>
        <w:tc>
          <w:tcPr>
            <w:tcW w:w="1018" w:type="pct"/>
          </w:tcPr>
          <w:p w14:paraId="6CF61E23" w14:textId="77777777" w:rsidR="00775DF0" w:rsidRPr="009E033D" w:rsidRDefault="00775DF0" w:rsidP="00476A23">
            <w:pPr>
              <w:pStyle w:val="Footer"/>
              <w:spacing w:line="360" w:lineRule="auto"/>
              <w:ind w:left="-121" w:right="-118"/>
              <w:jc w:val="center"/>
              <w:rPr>
                <w:rFonts w:ascii="Arial" w:hAnsi="Arial" w:cs="Arial"/>
                <w:sz w:val="18"/>
                <w:szCs w:val="18"/>
                <w:lang w:val="en-GB"/>
              </w:rPr>
            </w:pPr>
          </w:p>
        </w:tc>
      </w:tr>
      <w:tr w:rsidR="00213D1C" w:rsidRPr="009E033D" w14:paraId="7734651F" w14:textId="77777777" w:rsidTr="00236E0A">
        <w:trPr>
          <w:cantSplit/>
          <w:trHeight w:val="115"/>
        </w:trPr>
        <w:tc>
          <w:tcPr>
            <w:tcW w:w="2679" w:type="pct"/>
            <w:shd w:val="clear" w:color="auto" w:fill="auto"/>
            <w:hideMark/>
          </w:tcPr>
          <w:p w14:paraId="49BE593D"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Mortality rate (increase of 1% per annum)</w:t>
            </w:r>
          </w:p>
        </w:tc>
        <w:tc>
          <w:tcPr>
            <w:tcW w:w="1146" w:type="pct"/>
            <w:shd w:val="clear" w:color="auto" w:fill="auto"/>
            <w:vAlign w:val="bottom"/>
          </w:tcPr>
          <w:p w14:paraId="267250FA" w14:textId="0C0354B8" w:rsidR="00213D1C" w:rsidRPr="009E033D" w:rsidRDefault="00213D1C" w:rsidP="00213D1C">
            <w:pPr>
              <w:spacing w:before="60" w:line="276" w:lineRule="auto"/>
              <w:ind w:right="-15"/>
              <w:jc w:val="right"/>
              <w:rPr>
                <w:rFonts w:ascii="Arial" w:hAnsi="Arial" w:cs="Arial"/>
                <w:spacing w:val="-4"/>
                <w:sz w:val="19"/>
                <w:szCs w:val="19"/>
                <w:rtl/>
                <w:cs/>
              </w:rPr>
            </w:pPr>
            <w:r w:rsidRPr="009E033D">
              <w:rPr>
                <w:rFonts w:ascii="Arial" w:hAnsi="Arial" w:cs="Arial"/>
                <w:spacing w:val="-4"/>
                <w:sz w:val="19"/>
                <w:szCs w:val="19"/>
              </w:rPr>
              <w:t>(898,663)</w:t>
            </w:r>
          </w:p>
        </w:tc>
        <w:tc>
          <w:tcPr>
            <w:tcW w:w="157" w:type="pct"/>
            <w:shd w:val="clear" w:color="auto" w:fill="auto"/>
          </w:tcPr>
          <w:p w14:paraId="0A995C2B" w14:textId="77777777" w:rsidR="00213D1C" w:rsidRPr="009E033D" w:rsidRDefault="00213D1C" w:rsidP="00213D1C">
            <w:pPr>
              <w:spacing w:before="60" w:line="276" w:lineRule="auto"/>
              <w:ind w:right="-15"/>
              <w:jc w:val="right"/>
              <w:rPr>
                <w:rFonts w:ascii="Arial" w:hAnsi="Arial" w:cs="Arial"/>
                <w:spacing w:val="-4"/>
                <w:sz w:val="19"/>
                <w:szCs w:val="19"/>
                <w:cs/>
              </w:rPr>
            </w:pPr>
          </w:p>
        </w:tc>
        <w:tc>
          <w:tcPr>
            <w:tcW w:w="1018" w:type="pct"/>
            <w:shd w:val="clear" w:color="auto" w:fill="auto"/>
          </w:tcPr>
          <w:p w14:paraId="38718CD4" w14:textId="4859CCD6" w:rsidR="00213D1C" w:rsidRPr="009E033D" w:rsidRDefault="00213D1C" w:rsidP="00213D1C">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(58,478)</w:t>
            </w:r>
          </w:p>
        </w:tc>
      </w:tr>
      <w:tr w:rsidR="00213D1C" w:rsidRPr="009E033D" w14:paraId="5B2CBAF5" w14:textId="77777777" w:rsidTr="00236E0A">
        <w:trPr>
          <w:cantSplit/>
          <w:trHeight w:val="79"/>
        </w:trPr>
        <w:tc>
          <w:tcPr>
            <w:tcW w:w="2679" w:type="pct"/>
            <w:shd w:val="clear" w:color="auto" w:fill="auto"/>
            <w:hideMark/>
          </w:tcPr>
          <w:p w14:paraId="30185ABC"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Mortality rate (decrease of 1% per annum)</w:t>
            </w:r>
          </w:p>
        </w:tc>
        <w:tc>
          <w:tcPr>
            <w:tcW w:w="1146" w:type="pct"/>
            <w:shd w:val="clear" w:color="auto" w:fill="auto"/>
            <w:vAlign w:val="bottom"/>
          </w:tcPr>
          <w:p w14:paraId="315DBD88" w14:textId="05014378" w:rsidR="00213D1C" w:rsidRPr="009E033D" w:rsidRDefault="00213D1C" w:rsidP="00213D1C">
            <w:pPr>
              <w:spacing w:before="60" w:line="276" w:lineRule="auto"/>
              <w:ind w:right="-15"/>
              <w:jc w:val="right"/>
              <w:rPr>
                <w:rFonts w:ascii="Arial" w:hAnsi="Arial" w:cs="Arial"/>
                <w:spacing w:val="-4"/>
                <w:sz w:val="19"/>
                <w:szCs w:val="19"/>
                <w:rtl/>
                <w:cs/>
              </w:rPr>
            </w:pPr>
            <w:r w:rsidRPr="009E033D">
              <w:rPr>
                <w:rFonts w:ascii="Arial" w:hAnsi="Arial" w:cs="Arial"/>
                <w:spacing w:val="-4"/>
                <w:sz w:val="19"/>
                <w:szCs w:val="19"/>
              </w:rPr>
              <w:t>1,100,818</w:t>
            </w:r>
          </w:p>
        </w:tc>
        <w:tc>
          <w:tcPr>
            <w:tcW w:w="157" w:type="pct"/>
            <w:shd w:val="clear" w:color="auto" w:fill="auto"/>
          </w:tcPr>
          <w:p w14:paraId="743CDF13" w14:textId="77777777" w:rsidR="00213D1C" w:rsidRPr="009E033D"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5E46BF7B" w14:textId="72263FCD" w:rsidR="00213D1C" w:rsidRPr="009E033D" w:rsidRDefault="00213D1C" w:rsidP="00213D1C">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70,053</w:t>
            </w:r>
          </w:p>
        </w:tc>
      </w:tr>
      <w:tr w:rsidR="00213D1C" w:rsidRPr="009E033D" w14:paraId="2426D9C1" w14:textId="77777777" w:rsidTr="00236E0A">
        <w:trPr>
          <w:cantSplit/>
          <w:trHeight w:val="106"/>
        </w:trPr>
        <w:tc>
          <w:tcPr>
            <w:tcW w:w="2679" w:type="pct"/>
            <w:shd w:val="clear" w:color="auto" w:fill="auto"/>
            <w:hideMark/>
          </w:tcPr>
          <w:p w14:paraId="1B0CD651"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(increase 1% per annum)</w:t>
            </w:r>
          </w:p>
        </w:tc>
        <w:tc>
          <w:tcPr>
            <w:tcW w:w="1146" w:type="pct"/>
            <w:shd w:val="clear" w:color="auto" w:fill="auto"/>
            <w:vAlign w:val="bottom"/>
          </w:tcPr>
          <w:p w14:paraId="5686ABAE" w14:textId="5EEE17D4" w:rsidR="00213D1C" w:rsidRPr="009E033D" w:rsidRDefault="00213D1C" w:rsidP="00213D1C">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1,014,330</w:t>
            </w:r>
          </w:p>
        </w:tc>
        <w:tc>
          <w:tcPr>
            <w:tcW w:w="157" w:type="pct"/>
            <w:shd w:val="clear" w:color="auto" w:fill="auto"/>
          </w:tcPr>
          <w:p w14:paraId="07750C47" w14:textId="77777777" w:rsidR="00213D1C" w:rsidRPr="009E033D"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3064C002" w14:textId="51B87210" w:rsidR="00213D1C" w:rsidRPr="009E033D" w:rsidRDefault="00213D1C" w:rsidP="00213D1C">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67,096</w:t>
            </w:r>
          </w:p>
        </w:tc>
      </w:tr>
      <w:tr w:rsidR="00213D1C" w:rsidRPr="009E033D" w14:paraId="13AA7065" w14:textId="77777777" w:rsidTr="00236E0A">
        <w:trPr>
          <w:cantSplit/>
          <w:trHeight w:val="115"/>
        </w:trPr>
        <w:tc>
          <w:tcPr>
            <w:tcW w:w="2679" w:type="pct"/>
            <w:shd w:val="clear" w:color="auto" w:fill="auto"/>
          </w:tcPr>
          <w:p w14:paraId="017C9077"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Increase in future salary (decrease 1% per annum)</w:t>
            </w:r>
          </w:p>
        </w:tc>
        <w:tc>
          <w:tcPr>
            <w:tcW w:w="1146" w:type="pct"/>
            <w:shd w:val="clear" w:color="auto" w:fill="auto"/>
            <w:vAlign w:val="bottom"/>
          </w:tcPr>
          <w:p w14:paraId="22BEE66C" w14:textId="132F5352" w:rsidR="00213D1C" w:rsidRPr="009E033D" w:rsidRDefault="00213D1C" w:rsidP="00213D1C">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(848,614)</w:t>
            </w:r>
          </w:p>
        </w:tc>
        <w:tc>
          <w:tcPr>
            <w:tcW w:w="157" w:type="pct"/>
            <w:shd w:val="clear" w:color="auto" w:fill="auto"/>
          </w:tcPr>
          <w:p w14:paraId="109A71C3" w14:textId="77777777" w:rsidR="00213D1C" w:rsidRPr="009E033D"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100B117C" w14:textId="19AE7EB1" w:rsidR="00213D1C" w:rsidRPr="009E033D" w:rsidRDefault="00213D1C" w:rsidP="00213D1C">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(57,399)</w:t>
            </w:r>
          </w:p>
        </w:tc>
      </w:tr>
      <w:tr w:rsidR="00213D1C" w:rsidRPr="009E033D" w14:paraId="482ED308" w14:textId="77777777" w:rsidTr="00236E0A">
        <w:trPr>
          <w:cantSplit/>
          <w:trHeight w:val="331"/>
        </w:trPr>
        <w:tc>
          <w:tcPr>
            <w:tcW w:w="2679" w:type="pct"/>
            <w:shd w:val="clear" w:color="auto" w:fill="auto"/>
          </w:tcPr>
          <w:p w14:paraId="0CA68037"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Turnover rate of employees (increase 20% per annum)</w:t>
            </w:r>
          </w:p>
        </w:tc>
        <w:tc>
          <w:tcPr>
            <w:tcW w:w="1146" w:type="pct"/>
            <w:shd w:val="clear" w:color="auto" w:fill="auto"/>
            <w:vAlign w:val="bottom"/>
          </w:tcPr>
          <w:p w14:paraId="6A916B92" w14:textId="159E1C96" w:rsidR="00213D1C" w:rsidRPr="009E033D" w:rsidRDefault="00213D1C" w:rsidP="00213D1C">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(1,006,049)</w:t>
            </w:r>
          </w:p>
        </w:tc>
        <w:tc>
          <w:tcPr>
            <w:tcW w:w="157" w:type="pct"/>
            <w:shd w:val="clear" w:color="auto" w:fill="auto"/>
          </w:tcPr>
          <w:p w14:paraId="67D8C153" w14:textId="77777777" w:rsidR="00213D1C" w:rsidRPr="009E033D"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017D8A49" w14:textId="4CF243EB" w:rsidR="00213D1C" w:rsidRPr="009E033D" w:rsidRDefault="00213D1C" w:rsidP="00213D1C">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(44,003)</w:t>
            </w:r>
          </w:p>
        </w:tc>
      </w:tr>
      <w:tr w:rsidR="00213D1C" w:rsidRPr="009E033D" w14:paraId="0A7FEED4" w14:textId="77777777" w:rsidTr="00236E0A">
        <w:trPr>
          <w:cantSplit/>
          <w:trHeight w:val="68"/>
        </w:trPr>
        <w:tc>
          <w:tcPr>
            <w:tcW w:w="2679" w:type="pct"/>
            <w:shd w:val="clear" w:color="auto" w:fill="auto"/>
          </w:tcPr>
          <w:p w14:paraId="4762C2CF" w14:textId="77777777" w:rsidR="00213D1C" w:rsidRPr="009E033D" w:rsidRDefault="00213D1C" w:rsidP="00213D1C">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left="234" w:hanging="234"/>
              <w:rPr>
                <w:rFonts w:ascii="Arial" w:hAnsi="Arial" w:cs="Arial"/>
                <w:sz w:val="18"/>
                <w:szCs w:val="18"/>
                <w:rtl/>
                <w:cs/>
                <w:lang w:val="en-GB"/>
              </w:rPr>
            </w:pPr>
            <w:r w:rsidRPr="009E033D">
              <w:rPr>
                <w:rFonts w:ascii="Arial" w:hAnsi="Arial" w:cs="Arial"/>
                <w:sz w:val="18"/>
                <w:szCs w:val="18"/>
                <w:lang w:val="en-GB"/>
              </w:rPr>
              <w:t>Turnover rate of employees (decrease 20% per annum)</w:t>
            </w:r>
          </w:p>
        </w:tc>
        <w:tc>
          <w:tcPr>
            <w:tcW w:w="1146" w:type="pct"/>
            <w:shd w:val="clear" w:color="auto" w:fill="auto"/>
            <w:vAlign w:val="bottom"/>
          </w:tcPr>
          <w:p w14:paraId="32D84987" w14:textId="484C0732" w:rsidR="00213D1C" w:rsidRPr="009E033D" w:rsidRDefault="00213D1C" w:rsidP="00213D1C">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1,367,808</w:t>
            </w:r>
          </w:p>
        </w:tc>
        <w:tc>
          <w:tcPr>
            <w:tcW w:w="157" w:type="pct"/>
            <w:shd w:val="clear" w:color="auto" w:fill="auto"/>
          </w:tcPr>
          <w:p w14:paraId="2E89A114" w14:textId="77777777" w:rsidR="00213D1C" w:rsidRPr="009E033D" w:rsidRDefault="00213D1C" w:rsidP="00213D1C">
            <w:pPr>
              <w:pStyle w:val="Header"/>
              <w:tabs>
                <w:tab w:val="right" w:pos="2105"/>
              </w:tabs>
              <w:spacing w:before="60" w:line="276" w:lineRule="auto"/>
              <w:ind w:right="-15"/>
              <w:jc w:val="right"/>
              <w:rPr>
                <w:rFonts w:ascii="Arial" w:hAnsi="Arial" w:cs="Arial"/>
                <w:spacing w:val="-4"/>
                <w:sz w:val="19"/>
                <w:szCs w:val="19"/>
                <w:cs/>
              </w:rPr>
            </w:pPr>
          </w:p>
        </w:tc>
        <w:tc>
          <w:tcPr>
            <w:tcW w:w="1018" w:type="pct"/>
            <w:shd w:val="clear" w:color="auto" w:fill="auto"/>
          </w:tcPr>
          <w:p w14:paraId="70F5385B" w14:textId="370E77A9" w:rsidR="00213D1C" w:rsidRPr="009E033D" w:rsidRDefault="00213D1C" w:rsidP="00213D1C">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54,649</w:t>
            </w:r>
          </w:p>
        </w:tc>
      </w:tr>
    </w:tbl>
    <w:p w14:paraId="40CF1DD8" w14:textId="77777777" w:rsidR="00DD243E" w:rsidRPr="009E033D" w:rsidRDefault="00DD243E" w:rsidP="00FF76D2">
      <w:pPr>
        <w:pStyle w:val="BodyTextIndent3"/>
        <w:spacing w:line="360" w:lineRule="auto"/>
        <w:ind w:left="0" w:firstLine="0"/>
        <w:jc w:val="thaiDistribute"/>
        <w:rPr>
          <w:rFonts w:ascii="Arial" w:hAnsi="Arial" w:cs="Browallia New"/>
          <w:bCs/>
          <w:sz w:val="24"/>
          <w:szCs w:val="24"/>
          <w:lang w:bidi="th-TH"/>
        </w:rPr>
      </w:pPr>
    </w:p>
    <w:p w14:paraId="000678DA" w14:textId="2E20AFEB" w:rsidR="00BB4BD6" w:rsidRPr="009E033D" w:rsidRDefault="00BB4BD6" w:rsidP="00EE56E3">
      <w:pPr>
        <w:pStyle w:val="BodyTextIndent3"/>
        <w:numPr>
          <w:ilvl w:val="0"/>
          <w:numId w:val="36"/>
        </w:numPr>
        <w:tabs>
          <w:tab w:val="clear" w:pos="360"/>
          <w:tab w:val="num" w:pos="1260"/>
        </w:tabs>
        <w:spacing w:line="360" w:lineRule="auto"/>
        <w:ind w:left="426" w:hanging="426"/>
        <w:rPr>
          <w:rFonts w:ascii="Arial" w:hAnsi="Arial" w:cs="Arial"/>
          <w:b/>
          <w:sz w:val="19"/>
          <w:szCs w:val="19"/>
          <w:lang w:val="en-GB"/>
        </w:rPr>
      </w:pPr>
      <w:r w:rsidRPr="009E033D">
        <w:rPr>
          <w:rFonts w:ascii="Arial" w:hAnsi="Arial" w:cs="Arial"/>
          <w:b/>
          <w:caps/>
          <w:sz w:val="19"/>
          <w:szCs w:val="19"/>
        </w:rPr>
        <w:t xml:space="preserve">lease </w:t>
      </w:r>
      <w:r w:rsidR="00B57910" w:rsidRPr="009E033D">
        <w:rPr>
          <w:rFonts w:ascii="Arial" w:hAnsi="Arial" w:cs="Arial"/>
          <w:b/>
          <w:caps/>
          <w:sz w:val="19"/>
          <w:szCs w:val="19"/>
        </w:rPr>
        <w:t>Liabilities / FINANCE LEASE Liabilities</w:t>
      </w:r>
    </w:p>
    <w:p w14:paraId="2D31E67A" w14:textId="0230C8A0" w:rsidR="00BB4BD6" w:rsidRPr="009E033D" w:rsidRDefault="00BB4BD6" w:rsidP="00BB4BD6">
      <w:pPr>
        <w:pStyle w:val="BodyTextIndent3"/>
        <w:spacing w:line="360" w:lineRule="auto"/>
        <w:ind w:left="426" w:firstLine="0"/>
        <w:rPr>
          <w:rFonts w:ascii="Arial" w:hAnsi="Arial" w:cs="Arial"/>
          <w:bCs/>
          <w:sz w:val="19"/>
          <w:szCs w:val="19"/>
          <w:u w:val="single"/>
        </w:rPr>
      </w:pPr>
    </w:p>
    <w:tbl>
      <w:tblPr>
        <w:tblW w:w="9180" w:type="dxa"/>
        <w:tblInd w:w="360" w:type="dxa"/>
        <w:tblLook w:val="0000" w:firstRow="0" w:lastRow="0" w:firstColumn="0" w:lastColumn="0" w:noHBand="0" w:noVBand="0"/>
      </w:tblPr>
      <w:tblGrid>
        <w:gridCol w:w="3893"/>
        <w:gridCol w:w="1701"/>
        <w:gridCol w:w="1701"/>
        <w:gridCol w:w="1885"/>
      </w:tblGrid>
      <w:tr w:rsidR="009105D2" w:rsidRPr="009E033D" w14:paraId="1003461A" w14:textId="77777777" w:rsidTr="00A02795">
        <w:trPr>
          <w:tblHeader/>
        </w:trPr>
        <w:tc>
          <w:tcPr>
            <w:tcW w:w="3893" w:type="dxa"/>
          </w:tcPr>
          <w:p w14:paraId="0CD7B458" w14:textId="77777777" w:rsidR="009105D2" w:rsidRPr="009E033D" w:rsidRDefault="009105D2" w:rsidP="009105D2">
            <w:pPr>
              <w:spacing w:before="60" w:line="276" w:lineRule="auto"/>
              <w:ind w:left="432"/>
              <w:rPr>
                <w:rFonts w:ascii="Arial" w:hAnsi="Arial" w:cs="Arial"/>
                <w:snapToGrid w:val="0"/>
                <w:sz w:val="19"/>
                <w:szCs w:val="19"/>
              </w:rPr>
            </w:pPr>
          </w:p>
        </w:tc>
        <w:tc>
          <w:tcPr>
            <w:tcW w:w="3402" w:type="dxa"/>
            <w:gridSpan w:val="2"/>
          </w:tcPr>
          <w:p w14:paraId="4A2E401A" w14:textId="72CA2F19" w:rsidR="009105D2" w:rsidRPr="009E033D" w:rsidRDefault="009105D2" w:rsidP="009105D2">
            <w:pPr>
              <w:spacing w:before="60" w:line="276" w:lineRule="auto"/>
              <w:jc w:val="right"/>
              <w:rPr>
                <w:rFonts w:ascii="Arial" w:hAnsi="Arial" w:cs="Arial"/>
                <w:snapToGrid w:val="0"/>
                <w:sz w:val="19"/>
                <w:szCs w:val="19"/>
                <w:lang w:eastAsia="th-TH"/>
              </w:rPr>
            </w:pPr>
          </w:p>
        </w:tc>
        <w:tc>
          <w:tcPr>
            <w:tcW w:w="1885" w:type="dxa"/>
          </w:tcPr>
          <w:p w14:paraId="6B5DFEC2" w14:textId="109AC495" w:rsidR="009105D2" w:rsidRPr="009E033D" w:rsidRDefault="009105D2" w:rsidP="009105D2">
            <w:pPr>
              <w:spacing w:before="60" w:line="276" w:lineRule="auto"/>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9105D2" w:rsidRPr="009E033D" w14:paraId="0CE768B0" w14:textId="77777777" w:rsidTr="00A02795">
        <w:trPr>
          <w:tblHeader/>
        </w:trPr>
        <w:tc>
          <w:tcPr>
            <w:tcW w:w="3893" w:type="dxa"/>
          </w:tcPr>
          <w:p w14:paraId="4CE3A9C6" w14:textId="77777777" w:rsidR="009105D2" w:rsidRPr="009E033D" w:rsidRDefault="009105D2" w:rsidP="009105D2">
            <w:pPr>
              <w:spacing w:before="60" w:line="276" w:lineRule="auto"/>
              <w:ind w:left="432"/>
              <w:rPr>
                <w:rFonts w:ascii="Arial" w:hAnsi="Arial" w:cs="Arial"/>
                <w:snapToGrid w:val="0"/>
                <w:sz w:val="19"/>
                <w:szCs w:val="19"/>
              </w:rPr>
            </w:pPr>
          </w:p>
        </w:tc>
        <w:tc>
          <w:tcPr>
            <w:tcW w:w="3402" w:type="dxa"/>
            <w:gridSpan w:val="2"/>
          </w:tcPr>
          <w:p w14:paraId="54F4E273" w14:textId="69D17768" w:rsidR="009105D2" w:rsidRPr="009E033D" w:rsidRDefault="009105D2" w:rsidP="009105D2">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Consolidated F/S</w:t>
            </w:r>
          </w:p>
        </w:tc>
        <w:tc>
          <w:tcPr>
            <w:tcW w:w="1885" w:type="dxa"/>
          </w:tcPr>
          <w:p w14:paraId="51A04798" w14:textId="1DEFFA81" w:rsidR="009105D2" w:rsidRPr="009E033D" w:rsidRDefault="00520380" w:rsidP="009105D2">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Separate F/S</w:t>
            </w:r>
          </w:p>
        </w:tc>
      </w:tr>
      <w:tr w:rsidR="009105D2" w:rsidRPr="009E033D" w14:paraId="28477390" w14:textId="6BAA96CE" w:rsidTr="00A02795">
        <w:trPr>
          <w:trHeight w:val="196"/>
          <w:tblHeader/>
        </w:trPr>
        <w:tc>
          <w:tcPr>
            <w:tcW w:w="3893" w:type="dxa"/>
          </w:tcPr>
          <w:p w14:paraId="557A9719" w14:textId="449D7EFB" w:rsidR="009105D2" w:rsidRPr="009E033D" w:rsidRDefault="00B23453" w:rsidP="009105D2">
            <w:pPr>
              <w:spacing w:before="60" w:line="276" w:lineRule="auto"/>
              <w:ind w:left="36" w:hanging="36"/>
              <w:rPr>
                <w:rFonts w:ascii="Arial" w:hAnsi="Arial" w:cs="Arial"/>
                <w:sz w:val="19"/>
                <w:szCs w:val="19"/>
              </w:rPr>
            </w:pPr>
            <w:r w:rsidRPr="009E033D">
              <w:rPr>
                <w:rFonts w:ascii="Arial" w:hAnsi="Arial" w:cs="Arial"/>
                <w:sz w:val="19"/>
                <w:szCs w:val="19"/>
              </w:rPr>
              <w:t xml:space="preserve"> </w:t>
            </w:r>
          </w:p>
        </w:tc>
        <w:tc>
          <w:tcPr>
            <w:tcW w:w="1701" w:type="dxa"/>
            <w:vAlign w:val="bottom"/>
          </w:tcPr>
          <w:p w14:paraId="5B037664" w14:textId="57C1C53C" w:rsidR="009105D2" w:rsidRPr="009E033D" w:rsidRDefault="009105D2" w:rsidP="009105D2">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Lease liabilities</w:t>
            </w:r>
          </w:p>
        </w:tc>
        <w:tc>
          <w:tcPr>
            <w:tcW w:w="1701" w:type="dxa"/>
            <w:vAlign w:val="bottom"/>
          </w:tcPr>
          <w:p w14:paraId="2EE1D224" w14:textId="77777777" w:rsidR="009105D2" w:rsidRPr="009E033D" w:rsidRDefault="009105D2" w:rsidP="009105D2">
            <w:pPr>
              <w:pBdr>
                <w:bottom w:val="single" w:sz="4" w:space="1" w:color="auto"/>
              </w:pBdr>
              <w:spacing w:before="60" w:line="276" w:lineRule="auto"/>
              <w:ind w:left="36" w:hanging="36"/>
              <w:jc w:val="center"/>
              <w:rPr>
                <w:rFonts w:ascii="Arial" w:hAnsi="Arial" w:cs="Arial"/>
                <w:sz w:val="19"/>
                <w:szCs w:val="19"/>
              </w:rPr>
            </w:pPr>
            <w:r w:rsidRPr="009E033D">
              <w:rPr>
                <w:rFonts w:ascii="Arial" w:hAnsi="Arial" w:cs="Arial"/>
                <w:sz w:val="19"/>
                <w:szCs w:val="19"/>
              </w:rPr>
              <w:t>Finance lease liabilities</w:t>
            </w:r>
          </w:p>
        </w:tc>
        <w:tc>
          <w:tcPr>
            <w:tcW w:w="1885" w:type="dxa"/>
            <w:vAlign w:val="bottom"/>
          </w:tcPr>
          <w:p w14:paraId="0A684451" w14:textId="34281380" w:rsidR="009105D2" w:rsidRPr="009E033D" w:rsidRDefault="009105D2" w:rsidP="009105D2">
            <w:pPr>
              <w:pBdr>
                <w:bottom w:val="single" w:sz="4" w:space="1" w:color="auto"/>
              </w:pBdr>
              <w:spacing w:before="60" w:line="276" w:lineRule="auto"/>
              <w:ind w:left="36" w:hanging="36"/>
              <w:jc w:val="center"/>
              <w:rPr>
                <w:rFonts w:ascii="Arial" w:hAnsi="Arial" w:cs="Arial"/>
                <w:sz w:val="19"/>
                <w:szCs w:val="19"/>
              </w:rPr>
            </w:pPr>
            <w:r w:rsidRPr="009E033D">
              <w:rPr>
                <w:rFonts w:ascii="Arial" w:hAnsi="Arial" w:cs="Arial"/>
                <w:sz w:val="19"/>
                <w:szCs w:val="19"/>
              </w:rPr>
              <w:t>Lease liabilities</w:t>
            </w:r>
          </w:p>
        </w:tc>
      </w:tr>
      <w:tr w:rsidR="009105D2" w:rsidRPr="009E033D" w14:paraId="04A1DF65" w14:textId="680BE3C5" w:rsidTr="00A02795">
        <w:trPr>
          <w:tblHeader/>
        </w:trPr>
        <w:tc>
          <w:tcPr>
            <w:tcW w:w="3893" w:type="dxa"/>
          </w:tcPr>
          <w:p w14:paraId="582935E6" w14:textId="77777777" w:rsidR="009105D2" w:rsidRPr="009E033D" w:rsidRDefault="009105D2" w:rsidP="009105D2">
            <w:pPr>
              <w:pStyle w:val="ListParagraph"/>
              <w:spacing w:before="60" w:after="0"/>
              <w:ind w:left="547"/>
              <w:jc w:val="thaiDistribute"/>
              <w:rPr>
                <w:rFonts w:ascii="Arial" w:hAnsi="Arial" w:cs="Arial"/>
                <w:sz w:val="19"/>
                <w:szCs w:val="19"/>
              </w:rPr>
            </w:pPr>
          </w:p>
        </w:tc>
        <w:tc>
          <w:tcPr>
            <w:tcW w:w="1701" w:type="dxa"/>
            <w:vAlign w:val="bottom"/>
          </w:tcPr>
          <w:p w14:paraId="4005A98C" w14:textId="77777777" w:rsidR="009105D2" w:rsidRPr="009E033D" w:rsidRDefault="009105D2" w:rsidP="009105D2">
            <w:pPr>
              <w:pStyle w:val="ListParagraph"/>
              <w:spacing w:before="60" w:after="0"/>
              <w:ind w:left="547"/>
              <w:jc w:val="thaiDistribute"/>
              <w:rPr>
                <w:rFonts w:ascii="Arial" w:hAnsi="Arial" w:cs="Arial"/>
                <w:sz w:val="19"/>
                <w:szCs w:val="19"/>
              </w:rPr>
            </w:pPr>
          </w:p>
        </w:tc>
        <w:tc>
          <w:tcPr>
            <w:tcW w:w="1701" w:type="dxa"/>
            <w:vAlign w:val="bottom"/>
          </w:tcPr>
          <w:p w14:paraId="34463667" w14:textId="77777777" w:rsidR="009105D2" w:rsidRPr="009E033D" w:rsidRDefault="009105D2" w:rsidP="009105D2">
            <w:pPr>
              <w:pStyle w:val="ListParagraph"/>
              <w:spacing w:before="60" w:after="0"/>
              <w:ind w:left="547"/>
              <w:jc w:val="thaiDistribute"/>
              <w:rPr>
                <w:rFonts w:ascii="Arial" w:hAnsi="Arial" w:cs="Arial"/>
                <w:sz w:val="19"/>
                <w:szCs w:val="19"/>
              </w:rPr>
            </w:pPr>
          </w:p>
        </w:tc>
        <w:tc>
          <w:tcPr>
            <w:tcW w:w="1885" w:type="dxa"/>
          </w:tcPr>
          <w:p w14:paraId="2B2DFA4C" w14:textId="77777777" w:rsidR="009105D2" w:rsidRPr="009E033D" w:rsidRDefault="009105D2" w:rsidP="009105D2">
            <w:pPr>
              <w:pStyle w:val="ListParagraph"/>
              <w:spacing w:before="60" w:after="0"/>
              <w:ind w:left="547"/>
              <w:jc w:val="thaiDistribute"/>
              <w:rPr>
                <w:rFonts w:ascii="Arial" w:hAnsi="Arial" w:cs="Arial"/>
                <w:sz w:val="19"/>
                <w:szCs w:val="19"/>
              </w:rPr>
            </w:pPr>
          </w:p>
        </w:tc>
      </w:tr>
      <w:tr w:rsidR="007E5CAF" w:rsidRPr="009E033D" w14:paraId="0DD553D7" w14:textId="4115BCC2" w:rsidTr="00A02795">
        <w:tc>
          <w:tcPr>
            <w:tcW w:w="3893" w:type="dxa"/>
          </w:tcPr>
          <w:p w14:paraId="5103CE3A" w14:textId="77777777" w:rsidR="007E5CAF" w:rsidRPr="009E033D" w:rsidRDefault="007E5CAF" w:rsidP="007E5CAF">
            <w:pPr>
              <w:spacing w:before="60" w:line="276" w:lineRule="auto"/>
              <w:ind w:left="237" w:hanging="237"/>
              <w:rPr>
                <w:rFonts w:ascii="Arial" w:hAnsi="Arial" w:cs="Arial"/>
                <w:sz w:val="19"/>
                <w:szCs w:val="19"/>
              </w:rPr>
            </w:pPr>
            <w:r w:rsidRPr="009E033D">
              <w:rPr>
                <w:rFonts w:ascii="Arial" w:hAnsi="Arial" w:cs="Arial"/>
                <w:sz w:val="19"/>
                <w:szCs w:val="19"/>
              </w:rPr>
              <w:t xml:space="preserve">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 2020 - previous accounting policy</w:t>
            </w:r>
          </w:p>
        </w:tc>
        <w:tc>
          <w:tcPr>
            <w:tcW w:w="1701" w:type="dxa"/>
            <w:shd w:val="clear" w:color="auto" w:fill="auto"/>
            <w:vAlign w:val="bottom"/>
          </w:tcPr>
          <w:p w14:paraId="1A0B6B2D" w14:textId="707DFE7E" w:rsidR="007E5CAF" w:rsidRPr="009E033D" w:rsidRDefault="007E5CAF" w:rsidP="007E5CAF">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1" w:type="dxa"/>
            <w:vAlign w:val="bottom"/>
          </w:tcPr>
          <w:p w14:paraId="431B6A99" w14:textId="3B09914C" w:rsidR="007E5CAF" w:rsidRPr="009E033D" w:rsidRDefault="007E5CAF" w:rsidP="007E5CAF">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88,672,655</w:t>
            </w:r>
          </w:p>
        </w:tc>
        <w:tc>
          <w:tcPr>
            <w:tcW w:w="1885" w:type="dxa"/>
            <w:vAlign w:val="bottom"/>
          </w:tcPr>
          <w:p w14:paraId="79F72B5A" w14:textId="67188453" w:rsidR="007E5CAF" w:rsidRPr="009E033D" w:rsidRDefault="007E5CAF" w:rsidP="007E5CAF">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r>
      <w:tr w:rsidR="007E5CAF" w:rsidRPr="009E033D" w14:paraId="58D4A43C" w14:textId="583449F9" w:rsidTr="00A02795">
        <w:tc>
          <w:tcPr>
            <w:tcW w:w="3893" w:type="dxa"/>
          </w:tcPr>
          <w:p w14:paraId="0CC8264F" w14:textId="1417E037" w:rsidR="00B23453" w:rsidRPr="009E033D" w:rsidRDefault="007E5CAF" w:rsidP="00E9593B">
            <w:pPr>
              <w:tabs>
                <w:tab w:val="left" w:pos="526"/>
              </w:tabs>
              <w:spacing w:before="60" w:line="276" w:lineRule="auto"/>
              <w:ind w:left="36" w:hanging="36"/>
              <w:rPr>
                <w:rFonts w:ascii="Arial" w:hAnsi="Arial" w:cstheme="minorBidi"/>
                <w:sz w:val="19"/>
                <w:szCs w:val="19"/>
              </w:rPr>
            </w:pPr>
            <w:r w:rsidRPr="009E033D">
              <w:rPr>
                <w:rFonts w:ascii="Arial" w:hAnsi="Arial" w:cs="Arial"/>
                <w:sz w:val="19"/>
                <w:szCs w:val="19"/>
                <w:u w:val="single"/>
              </w:rPr>
              <w:t>Add</w:t>
            </w:r>
            <w:r w:rsidRPr="009E033D">
              <w:rPr>
                <w:rFonts w:ascii="Arial" w:hAnsi="Arial" w:cs="Arial"/>
                <w:sz w:val="19"/>
                <w:szCs w:val="19"/>
              </w:rPr>
              <w:t xml:space="preserve"> </w:t>
            </w:r>
            <w:r w:rsidR="004B5B57" w:rsidRPr="009E033D">
              <w:rPr>
                <w:rFonts w:ascii="Arial" w:hAnsi="Arial" w:cs="Arial"/>
                <w:sz w:val="19"/>
                <w:szCs w:val="19"/>
              </w:rPr>
              <w:tab/>
            </w:r>
            <w:r w:rsidRPr="009E033D">
              <w:rPr>
                <w:rFonts w:ascii="Arial" w:hAnsi="Arial" w:cstheme="minorBidi"/>
                <w:sz w:val="19"/>
                <w:szCs w:val="19"/>
              </w:rPr>
              <w:t xml:space="preserve">Addition from the first-time adoption </w:t>
            </w:r>
          </w:p>
          <w:p w14:paraId="4BFE13EE" w14:textId="0BA213E7" w:rsidR="007E5CAF" w:rsidRPr="009E033D" w:rsidRDefault="00B23453" w:rsidP="00572A1D">
            <w:pPr>
              <w:tabs>
                <w:tab w:val="left" w:pos="840"/>
              </w:tabs>
              <w:spacing w:before="60" w:line="276" w:lineRule="auto"/>
              <w:ind w:left="36" w:hanging="36"/>
              <w:rPr>
                <w:rFonts w:ascii="Arial" w:hAnsi="Arial" w:cs="Arial"/>
                <w:sz w:val="19"/>
                <w:szCs w:val="19"/>
              </w:rPr>
            </w:pPr>
            <w:r w:rsidRPr="009E033D">
              <w:rPr>
                <w:rFonts w:ascii="Arial" w:hAnsi="Arial" w:cstheme="minorBidi"/>
                <w:sz w:val="19"/>
                <w:szCs w:val="19"/>
              </w:rPr>
              <w:t xml:space="preserve">           </w:t>
            </w:r>
            <w:r w:rsidR="00271563" w:rsidRPr="009E033D">
              <w:rPr>
                <w:rFonts w:ascii="Arial" w:hAnsi="Arial" w:cstheme="minorBidi"/>
                <w:sz w:val="19"/>
                <w:szCs w:val="19"/>
              </w:rPr>
              <w:t xml:space="preserve">    </w:t>
            </w:r>
            <w:r w:rsidR="007E5CAF" w:rsidRPr="009E033D">
              <w:rPr>
                <w:rFonts w:ascii="Arial" w:hAnsi="Arial" w:cstheme="minorBidi"/>
                <w:sz w:val="19"/>
                <w:szCs w:val="19"/>
              </w:rPr>
              <w:t>of TFRS 16</w:t>
            </w:r>
          </w:p>
        </w:tc>
        <w:tc>
          <w:tcPr>
            <w:tcW w:w="1701" w:type="dxa"/>
            <w:shd w:val="clear" w:color="auto" w:fill="auto"/>
            <w:vAlign w:val="bottom"/>
          </w:tcPr>
          <w:p w14:paraId="6D4F6D78" w14:textId="19C125BA" w:rsidR="007E5CAF" w:rsidRPr="009E033D" w:rsidRDefault="007E5CAF" w:rsidP="007E5CAF">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163,300,584</w:t>
            </w:r>
          </w:p>
        </w:tc>
        <w:tc>
          <w:tcPr>
            <w:tcW w:w="1701" w:type="dxa"/>
            <w:vAlign w:val="bottom"/>
          </w:tcPr>
          <w:p w14:paraId="1B2796E6" w14:textId="52533A16" w:rsidR="007E5CAF" w:rsidRPr="009E033D" w:rsidRDefault="007E5CAF" w:rsidP="007E5CAF">
            <w:pPr>
              <w:spacing w:before="60" w:line="276" w:lineRule="auto"/>
              <w:ind w:right="-15"/>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6906BEE1" w14:textId="6A680C86" w:rsidR="007E5CAF" w:rsidRPr="009E033D" w:rsidRDefault="007E5CAF" w:rsidP="007E5CAF">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r>
      <w:tr w:rsidR="007E5CAF" w:rsidRPr="009E033D" w14:paraId="72C18E7B" w14:textId="55E73242" w:rsidTr="00A02795">
        <w:tc>
          <w:tcPr>
            <w:tcW w:w="3893" w:type="dxa"/>
          </w:tcPr>
          <w:p w14:paraId="70AD71DA" w14:textId="77777777" w:rsidR="007E5CAF" w:rsidRPr="009E033D" w:rsidRDefault="007E5CAF" w:rsidP="007E5CAF">
            <w:pPr>
              <w:spacing w:before="60" w:line="276" w:lineRule="auto"/>
              <w:ind w:left="36" w:hanging="36"/>
              <w:rPr>
                <w:rFonts w:ascii="Arial" w:hAnsi="Arial" w:cs="Arial"/>
                <w:sz w:val="19"/>
                <w:szCs w:val="19"/>
              </w:rPr>
            </w:pPr>
            <w:r w:rsidRPr="009E033D">
              <w:rPr>
                <w:rFonts w:ascii="Arial" w:hAnsi="Arial" w:cs="Arial"/>
                <w:sz w:val="19"/>
                <w:szCs w:val="19"/>
              </w:rPr>
              <w:t>New classification</w:t>
            </w:r>
          </w:p>
        </w:tc>
        <w:tc>
          <w:tcPr>
            <w:tcW w:w="1701" w:type="dxa"/>
            <w:shd w:val="clear" w:color="auto" w:fill="auto"/>
            <w:vAlign w:val="bottom"/>
          </w:tcPr>
          <w:p w14:paraId="48F5B327" w14:textId="70467313" w:rsidR="007E5CAF" w:rsidRPr="009E033D" w:rsidRDefault="007E5CAF" w:rsidP="007E5CAF">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88,672,655</w:t>
            </w:r>
          </w:p>
        </w:tc>
        <w:tc>
          <w:tcPr>
            <w:tcW w:w="1701" w:type="dxa"/>
            <w:vAlign w:val="bottom"/>
          </w:tcPr>
          <w:p w14:paraId="14E6BBDB" w14:textId="34B9C20A" w:rsidR="007E5CAF" w:rsidRPr="009E033D" w:rsidRDefault="007E5CAF" w:rsidP="007E5CAF">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z w:val="19"/>
                <w:szCs w:val="19"/>
              </w:rPr>
              <w:t>(88,672,655)</w:t>
            </w:r>
          </w:p>
        </w:tc>
        <w:tc>
          <w:tcPr>
            <w:tcW w:w="1885" w:type="dxa"/>
            <w:vAlign w:val="bottom"/>
          </w:tcPr>
          <w:p w14:paraId="217FFC7F" w14:textId="0530087F" w:rsidR="007E5CAF" w:rsidRPr="009E033D" w:rsidRDefault="007E5CAF" w:rsidP="007E5CAF">
            <w:pPr>
              <w:pBdr>
                <w:bottom w:val="single" w:sz="4" w:space="1" w:color="auto"/>
              </w:pBdr>
              <w:spacing w:before="60" w:line="276" w:lineRule="auto"/>
              <w:ind w:right="-15"/>
              <w:jc w:val="center"/>
              <w:rPr>
                <w:rFonts w:ascii="Arial" w:hAnsi="Arial" w:cs="Arial"/>
                <w:sz w:val="19"/>
                <w:szCs w:val="19"/>
              </w:rPr>
            </w:pPr>
            <w:r w:rsidRPr="009E033D">
              <w:rPr>
                <w:rFonts w:ascii="Arial" w:hAnsi="Arial" w:cs="Arial"/>
                <w:spacing w:val="-4"/>
                <w:sz w:val="19"/>
                <w:szCs w:val="19"/>
              </w:rPr>
              <w:t xml:space="preserve">                      -</w:t>
            </w:r>
          </w:p>
        </w:tc>
      </w:tr>
      <w:tr w:rsidR="00202C08" w:rsidRPr="009E033D" w14:paraId="15A30C32" w14:textId="565182A5" w:rsidTr="00A02795">
        <w:tc>
          <w:tcPr>
            <w:tcW w:w="3893" w:type="dxa"/>
          </w:tcPr>
          <w:p w14:paraId="0684014B" w14:textId="474704ED" w:rsidR="00202C08" w:rsidRPr="009E033D" w:rsidRDefault="00202C08" w:rsidP="00202C08">
            <w:pPr>
              <w:spacing w:before="60" w:line="276" w:lineRule="auto"/>
              <w:ind w:left="241" w:hanging="241"/>
              <w:rPr>
                <w:rFonts w:ascii="Arial" w:hAnsi="Arial" w:cs="Arial"/>
                <w:sz w:val="19"/>
                <w:szCs w:val="19"/>
              </w:rPr>
            </w:pPr>
            <w:r w:rsidRPr="009E033D">
              <w:rPr>
                <w:rFonts w:ascii="Arial" w:hAnsi="Arial" w:cs="Arial"/>
                <w:sz w:val="19"/>
                <w:szCs w:val="19"/>
              </w:rPr>
              <w:t xml:space="preserve">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1 January 2020 - after adjustment</w:t>
            </w:r>
          </w:p>
        </w:tc>
        <w:tc>
          <w:tcPr>
            <w:tcW w:w="1701" w:type="dxa"/>
            <w:shd w:val="clear" w:color="auto" w:fill="auto"/>
            <w:vAlign w:val="bottom"/>
          </w:tcPr>
          <w:p w14:paraId="1132506C" w14:textId="3F09B71C"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251,973,239</w:t>
            </w:r>
          </w:p>
        </w:tc>
        <w:tc>
          <w:tcPr>
            <w:tcW w:w="1701" w:type="dxa"/>
            <w:vAlign w:val="bottom"/>
          </w:tcPr>
          <w:p w14:paraId="5243FF39" w14:textId="65E0A0B8"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100DD92C" w14:textId="3615C82E"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r>
      <w:tr w:rsidR="00202C08" w:rsidRPr="009E033D" w14:paraId="54EAF4DF" w14:textId="605E1F66" w:rsidTr="00A02795">
        <w:tc>
          <w:tcPr>
            <w:tcW w:w="3893" w:type="dxa"/>
          </w:tcPr>
          <w:p w14:paraId="2B178F84" w14:textId="6AE88925" w:rsidR="00202C08" w:rsidRPr="009E033D" w:rsidRDefault="00202C08" w:rsidP="00202C08">
            <w:pPr>
              <w:tabs>
                <w:tab w:val="left" w:pos="522"/>
              </w:tabs>
              <w:spacing w:before="60" w:line="276" w:lineRule="auto"/>
              <w:ind w:left="36" w:hanging="36"/>
              <w:rPr>
                <w:rFonts w:ascii="Arial" w:hAnsi="Arial" w:cs="Arial"/>
                <w:sz w:val="19"/>
                <w:szCs w:val="19"/>
              </w:rPr>
            </w:pPr>
            <w:proofErr w:type="gramStart"/>
            <w:r w:rsidRPr="009E033D">
              <w:rPr>
                <w:rFonts w:ascii="Arial" w:hAnsi="Arial" w:cs="Arial"/>
                <w:sz w:val="19"/>
                <w:szCs w:val="19"/>
                <w:u w:val="single"/>
              </w:rPr>
              <w:t>Add</w:t>
            </w:r>
            <w:r w:rsidRPr="009E033D">
              <w:rPr>
                <w:rFonts w:ascii="Arial" w:hAnsi="Arial" w:cs="Arial"/>
                <w:sz w:val="19"/>
                <w:szCs w:val="19"/>
              </w:rPr>
              <w:t xml:space="preserve">  </w:t>
            </w:r>
            <w:r w:rsidRPr="009E033D">
              <w:rPr>
                <w:rFonts w:ascii="Arial" w:hAnsi="Arial" w:cs="Arial"/>
                <w:sz w:val="19"/>
                <w:szCs w:val="19"/>
              </w:rPr>
              <w:tab/>
            </w:r>
            <w:proofErr w:type="gramEnd"/>
            <w:r w:rsidRPr="009E033D">
              <w:rPr>
                <w:rFonts w:ascii="Arial" w:hAnsi="Arial" w:cs="Arial"/>
                <w:sz w:val="19"/>
                <w:szCs w:val="19"/>
              </w:rPr>
              <w:t>Increase during the year</w:t>
            </w:r>
          </w:p>
        </w:tc>
        <w:tc>
          <w:tcPr>
            <w:tcW w:w="1701" w:type="dxa"/>
            <w:shd w:val="clear" w:color="auto" w:fill="auto"/>
            <w:vAlign w:val="bottom"/>
          </w:tcPr>
          <w:p w14:paraId="41E97B04" w14:textId="3141EAD9"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51,442,655</w:t>
            </w:r>
          </w:p>
        </w:tc>
        <w:tc>
          <w:tcPr>
            <w:tcW w:w="1701" w:type="dxa"/>
            <w:vAlign w:val="bottom"/>
          </w:tcPr>
          <w:p w14:paraId="35212DE8" w14:textId="2E0DF3B8"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15E786F1" w14:textId="520C47D1"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 xml:space="preserve">               2,544,639</w:t>
            </w:r>
          </w:p>
        </w:tc>
      </w:tr>
      <w:tr w:rsidR="00202C08" w:rsidRPr="009E033D" w14:paraId="6C2D0270" w14:textId="77777777" w:rsidTr="00A02795">
        <w:tc>
          <w:tcPr>
            <w:tcW w:w="3893" w:type="dxa"/>
          </w:tcPr>
          <w:p w14:paraId="67E87863" w14:textId="67BCA0FC" w:rsidR="00202C08" w:rsidRPr="009E033D" w:rsidRDefault="00202C08" w:rsidP="00202C08">
            <w:pPr>
              <w:tabs>
                <w:tab w:val="left" w:pos="522"/>
              </w:tabs>
              <w:spacing w:before="60" w:line="276" w:lineRule="auto"/>
              <w:ind w:left="36" w:hanging="36"/>
              <w:rPr>
                <w:rFonts w:ascii="Arial" w:hAnsi="Arial" w:cs="Arial"/>
                <w:sz w:val="19"/>
                <w:szCs w:val="19"/>
              </w:rPr>
            </w:pPr>
            <w:r w:rsidRPr="009E033D">
              <w:rPr>
                <w:rFonts w:ascii="Arial" w:hAnsi="Arial" w:cs="Arial"/>
                <w:sz w:val="19"/>
                <w:szCs w:val="19"/>
              </w:rPr>
              <w:t xml:space="preserve">          Increase from business combination</w:t>
            </w:r>
            <w:r w:rsidRPr="009E033D">
              <w:rPr>
                <w:rFonts w:ascii="Arial" w:hAnsi="Arial" w:cs="Arial" w:hint="cs"/>
                <w:sz w:val="19"/>
                <w:szCs w:val="19"/>
                <w:u w:val="single"/>
                <w:cs/>
              </w:rPr>
              <w:t xml:space="preserve">       </w:t>
            </w:r>
          </w:p>
        </w:tc>
        <w:tc>
          <w:tcPr>
            <w:tcW w:w="1701" w:type="dxa"/>
            <w:shd w:val="clear" w:color="auto" w:fill="auto"/>
            <w:vAlign w:val="bottom"/>
          </w:tcPr>
          <w:p w14:paraId="5C5F4DA6" w14:textId="01E8969C"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41,261,561</w:t>
            </w:r>
          </w:p>
        </w:tc>
        <w:tc>
          <w:tcPr>
            <w:tcW w:w="1701" w:type="dxa"/>
            <w:vAlign w:val="bottom"/>
          </w:tcPr>
          <w:p w14:paraId="4F32B16B" w14:textId="39E5E182"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66CD4716" w14:textId="2E2E0087" w:rsidR="00202C08" w:rsidRPr="009E033D" w:rsidRDefault="00202C08" w:rsidP="00202C08">
            <w:pPr>
              <w:tabs>
                <w:tab w:val="left" w:pos="1305"/>
              </w:tabs>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r>
      <w:tr w:rsidR="00202C08" w:rsidRPr="009E033D" w14:paraId="663668FC" w14:textId="65AC99CC" w:rsidTr="00A02795">
        <w:tc>
          <w:tcPr>
            <w:tcW w:w="3893" w:type="dxa"/>
          </w:tcPr>
          <w:p w14:paraId="6273A982" w14:textId="427DB07D" w:rsidR="00202C08" w:rsidRPr="009E033D" w:rsidRDefault="00202C08" w:rsidP="00202C08">
            <w:pPr>
              <w:tabs>
                <w:tab w:val="left" w:pos="525"/>
              </w:tabs>
              <w:spacing w:before="60" w:line="276" w:lineRule="auto"/>
              <w:ind w:left="36" w:hanging="36"/>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w:t>
            </w:r>
            <w:r w:rsidRPr="009E033D">
              <w:rPr>
                <w:rFonts w:ascii="Arial" w:hAnsi="Arial" w:cs="Arial"/>
                <w:sz w:val="19"/>
                <w:szCs w:val="19"/>
              </w:rPr>
              <w:tab/>
              <w:t>Payment during year</w:t>
            </w:r>
          </w:p>
        </w:tc>
        <w:tc>
          <w:tcPr>
            <w:tcW w:w="1701" w:type="dxa"/>
            <w:shd w:val="clear" w:color="auto" w:fill="auto"/>
            <w:vAlign w:val="bottom"/>
          </w:tcPr>
          <w:p w14:paraId="0A3AD5A5" w14:textId="766C65F4" w:rsidR="00202C08" w:rsidRPr="009E033D" w:rsidRDefault="00202C08" w:rsidP="00202C08">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(15,239,856)</w:t>
            </w:r>
          </w:p>
        </w:tc>
        <w:tc>
          <w:tcPr>
            <w:tcW w:w="1701" w:type="dxa"/>
            <w:vAlign w:val="bottom"/>
          </w:tcPr>
          <w:p w14:paraId="0E22C042" w14:textId="4C187E17" w:rsidR="00202C08" w:rsidRPr="009E033D" w:rsidRDefault="00202C08" w:rsidP="00202C08">
            <w:pP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p>
        </w:tc>
        <w:tc>
          <w:tcPr>
            <w:tcW w:w="1885" w:type="dxa"/>
            <w:vAlign w:val="bottom"/>
          </w:tcPr>
          <w:p w14:paraId="29951482" w14:textId="5D5CC733"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(199,500)</w:t>
            </w:r>
          </w:p>
        </w:tc>
      </w:tr>
      <w:tr w:rsidR="00202C08" w:rsidRPr="009E033D" w14:paraId="07663CC0" w14:textId="17EADD45" w:rsidTr="00A02795">
        <w:tc>
          <w:tcPr>
            <w:tcW w:w="3893" w:type="dxa"/>
          </w:tcPr>
          <w:p w14:paraId="5066708D" w14:textId="2A37F3D0" w:rsidR="00202C08" w:rsidRPr="009E033D" w:rsidRDefault="00202C08" w:rsidP="00202C08">
            <w:pPr>
              <w:tabs>
                <w:tab w:val="left" w:pos="528"/>
              </w:tabs>
              <w:spacing w:before="60" w:line="276" w:lineRule="auto"/>
              <w:ind w:left="36" w:hanging="36"/>
              <w:rPr>
                <w:rFonts w:ascii="Arial" w:hAnsi="Arial" w:cs="Arial"/>
                <w:sz w:val="19"/>
                <w:szCs w:val="19"/>
              </w:rPr>
            </w:pPr>
            <w:r w:rsidRPr="009E033D">
              <w:rPr>
                <w:rFonts w:ascii="Arial" w:hAnsi="Arial" w:cs="Arial"/>
                <w:sz w:val="19"/>
                <w:szCs w:val="19"/>
              </w:rPr>
              <w:tab/>
            </w:r>
            <w:r w:rsidRPr="009E033D">
              <w:rPr>
                <w:rFonts w:ascii="Arial" w:hAnsi="Arial" w:cs="Arial"/>
                <w:sz w:val="19"/>
                <w:szCs w:val="19"/>
              </w:rPr>
              <w:tab/>
              <w:t>Discount rental</w:t>
            </w:r>
          </w:p>
        </w:tc>
        <w:tc>
          <w:tcPr>
            <w:tcW w:w="1701" w:type="dxa"/>
            <w:shd w:val="clear" w:color="auto" w:fill="auto"/>
            <w:vAlign w:val="bottom"/>
          </w:tcPr>
          <w:p w14:paraId="04F8A55F" w14:textId="7A96AD1A"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(3,279,281)</w:t>
            </w:r>
          </w:p>
        </w:tc>
        <w:tc>
          <w:tcPr>
            <w:tcW w:w="1701" w:type="dxa"/>
            <w:vAlign w:val="bottom"/>
          </w:tcPr>
          <w:p w14:paraId="51ECE050" w14:textId="3434FB0F"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28376D65" w14:textId="2CD4E82F" w:rsidR="00202C08" w:rsidRPr="009E033D" w:rsidRDefault="00202C08" w:rsidP="00202C08">
            <w:pPr>
              <w:tabs>
                <w:tab w:val="left" w:pos="1378"/>
              </w:tabs>
              <w:spacing w:before="60" w:line="276" w:lineRule="auto"/>
              <w:ind w:right="-15"/>
              <w:rPr>
                <w:rFonts w:ascii="Arial" w:hAnsi="Arial" w:cs="Arial"/>
                <w:spacing w:val="-4"/>
                <w:sz w:val="19"/>
                <w:szCs w:val="19"/>
              </w:rPr>
            </w:pPr>
            <w:r w:rsidRPr="009E033D">
              <w:rPr>
                <w:rFonts w:ascii="Arial" w:hAnsi="Arial" w:cs="Arial"/>
                <w:spacing w:val="-4"/>
                <w:sz w:val="19"/>
                <w:szCs w:val="19"/>
              </w:rPr>
              <w:t xml:space="preserve">                            -</w:t>
            </w:r>
          </w:p>
        </w:tc>
      </w:tr>
      <w:tr w:rsidR="00202C08" w:rsidRPr="009E033D" w14:paraId="7E87D5E5" w14:textId="29EF8B6C" w:rsidTr="00A02795">
        <w:tc>
          <w:tcPr>
            <w:tcW w:w="3893" w:type="dxa"/>
          </w:tcPr>
          <w:p w14:paraId="479AC188" w14:textId="2F82FFBC" w:rsidR="00202C08" w:rsidRPr="009E033D" w:rsidRDefault="00202C08" w:rsidP="00202C08">
            <w:pPr>
              <w:tabs>
                <w:tab w:val="left" w:pos="528"/>
              </w:tabs>
              <w:spacing w:before="60" w:line="276" w:lineRule="auto"/>
              <w:ind w:firstLine="521"/>
              <w:rPr>
                <w:rFonts w:ascii="Arial" w:hAnsi="Arial" w:cs="Arial"/>
                <w:sz w:val="19"/>
                <w:szCs w:val="19"/>
              </w:rPr>
            </w:pPr>
            <w:r w:rsidRPr="009E033D">
              <w:rPr>
                <w:rFonts w:ascii="Arial" w:hAnsi="Arial" w:cs="Arial"/>
                <w:sz w:val="19"/>
                <w:szCs w:val="19"/>
              </w:rPr>
              <w:t xml:space="preserve">Disposal of investment in </w:t>
            </w:r>
          </w:p>
          <w:p w14:paraId="5BEAD3AF" w14:textId="12DCC8AC" w:rsidR="00202C08" w:rsidRPr="009E033D" w:rsidRDefault="00202C08" w:rsidP="00202C08">
            <w:pPr>
              <w:tabs>
                <w:tab w:val="left" w:pos="528"/>
              </w:tabs>
              <w:spacing w:before="60" w:line="276" w:lineRule="auto"/>
              <w:ind w:left="36" w:hanging="36"/>
              <w:rPr>
                <w:rFonts w:ascii="Arial" w:hAnsi="Arial" w:cs="Arial"/>
                <w:sz w:val="19"/>
                <w:szCs w:val="19"/>
              </w:rPr>
            </w:pPr>
            <w:r w:rsidRPr="009E033D">
              <w:rPr>
                <w:rFonts w:ascii="Arial" w:hAnsi="Arial" w:cs="Arial"/>
                <w:sz w:val="19"/>
                <w:szCs w:val="19"/>
              </w:rPr>
              <w:t xml:space="preserve">               subsidiary</w:t>
            </w:r>
          </w:p>
        </w:tc>
        <w:tc>
          <w:tcPr>
            <w:tcW w:w="1701" w:type="dxa"/>
            <w:shd w:val="clear" w:color="auto" w:fill="auto"/>
            <w:vAlign w:val="bottom"/>
          </w:tcPr>
          <w:p w14:paraId="5AC7D756" w14:textId="00BFDE70" w:rsidR="00202C08" w:rsidRPr="009E033D" w:rsidRDefault="00202C08" w:rsidP="00202C08">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(202,547,591)</w:t>
            </w:r>
          </w:p>
        </w:tc>
        <w:tc>
          <w:tcPr>
            <w:tcW w:w="1701" w:type="dxa"/>
            <w:vAlign w:val="bottom"/>
          </w:tcPr>
          <w:p w14:paraId="3F9CD443" w14:textId="09DF36D7" w:rsidR="00202C08" w:rsidRPr="009E033D" w:rsidRDefault="00202C08" w:rsidP="00202C08">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65C46E39" w14:textId="36C61A7F" w:rsidR="00202C08" w:rsidRPr="009E033D" w:rsidRDefault="00202C08" w:rsidP="00202C08">
            <w:pPr>
              <w:pBdr>
                <w:bottom w:val="single" w:sz="4" w:space="1" w:color="auto"/>
              </w:pBdr>
              <w:spacing w:before="60" w:line="276" w:lineRule="auto"/>
              <w:ind w:right="-15"/>
              <w:rPr>
                <w:rFonts w:ascii="Arial" w:hAnsi="Arial" w:cs="Arial"/>
                <w:spacing w:val="-4"/>
                <w:sz w:val="19"/>
                <w:szCs w:val="19"/>
              </w:rPr>
            </w:pPr>
            <w:r w:rsidRPr="009E033D">
              <w:rPr>
                <w:rFonts w:ascii="Arial" w:hAnsi="Arial" w:cs="Arial"/>
                <w:spacing w:val="-4"/>
                <w:sz w:val="19"/>
                <w:szCs w:val="19"/>
              </w:rPr>
              <w:t xml:space="preserve">                            -</w:t>
            </w:r>
          </w:p>
        </w:tc>
      </w:tr>
      <w:tr w:rsidR="00202C08" w:rsidRPr="009E033D" w14:paraId="484290F1" w14:textId="7723A604" w:rsidTr="00A02795">
        <w:trPr>
          <w:trHeight w:val="164"/>
        </w:trPr>
        <w:tc>
          <w:tcPr>
            <w:tcW w:w="3893" w:type="dxa"/>
          </w:tcPr>
          <w:p w14:paraId="78354380" w14:textId="62631FAF" w:rsidR="00202C08" w:rsidRPr="009E033D" w:rsidRDefault="00202C08" w:rsidP="00202C08">
            <w:pPr>
              <w:spacing w:before="60" w:line="276" w:lineRule="auto"/>
              <w:ind w:left="36" w:hanging="36"/>
              <w:rPr>
                <w:rFonts w:ascii="Arial" w:hAnsi="Arial" w:cs="Arial"/>
                <w:sz w:val="19"/>
                <w:szCs w:val="19"/>
              </w:rPr>
            </w:pPr>
            <w:r w:rsidRPr="009E033D">
              <w:rPr>
                <w:rFonts w:ascii="Arial" w:hAnsi="Arial" w:cs="Arial"/>
                <w:sz w:val="19"/>
                <w:szCs w:val="19"/>
              </w:rPr>
              <w:t xml:space="preserve">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 2020</w:t>
            </w:r>
          </w:p>
        </w:tc>
        <w:tc>
          <w:tcPr>
            <w:tcW w:w="1701" w:type="dxa"/>
            <w:shd w:val="clear" w:color="auto" w:fill="auto"/>
            <w:vAlign w:val="bottom"/>
          </w:tcPr>
          <w:p w14:paraId="2E6B76B8" w14:textId="604FB7EA" w:rsidR="00202C08" w:rsidRPr="009E033D" w:rsidRDefault="00202C08" w:rsidP="00202C08">
            <w:pPr>
              <w:pBdr>
                <w:bottom w:val="single" w:sz="12"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123,610,727</w:t>
            </w:r>
          </w:p>
        </w:tc>
        <w:tc>
          <w:tcPr>
            <w:tcW w:w="1701" w:type="dxa"/>
            <w:vAlign w:val="bottom"/>
          </w:tcPr>
          <w:p w14:paraId="6BB63600" w14:textId="793F78C4" w:rsidR="00202C08" w:rsidRPr="009E033D" w:rsidRDefault="00202C08" w:rsidP="00202C08">
            <w:pPr>
              <w:pBdr>
                <w:bottom w:val="single" w:sz="12" w:space="1" w:color="auto"/>
              </w:pBdr>
              <w:tabs>
                <w:tab w:val="left" w:pos="1023"/>
              </w:tabs>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885" w:type="dxa"/>
            <w:vAlign w:val="bottom"/>
          </w:tcPr>
          <w:p w14:paraId="2DA4CCE8" w14:textId="022B6BCC" w:rsidR="00202C08" w:rsidRPr="009E033D" w:rsidRDefault="00202C08" w:rsidP="00202C08">
            <w:pPr>
              <w:pBdr>
                <w:bottom w:val="single" w:sz="12"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2,345,139</w:t>
            </w:r>
          </w:p>
        </w:tc>
      </w:tr>
      <w:tr w:rsidR="009105D2" w:rsidRPr="009E033D" w14:paraId="1E421B3F" w14:textId="21F9FD47" w:rsidTr="00A02795">
        <w:trPr>
          <w:trHeight w:val="164"/>
        </w:trPr>
        <w:tc>
          <w:tcPr>
            <w:tcW w:w="3893" w:type="dxa"/>
          </w:tcPr>
          <w:p w14:paraId="3CBF399B" w14:textId="77777777" w:rsidR="009105D2" w:rsidRPr="009E033D" w:rsidRDefault="009105D2" w:rsidP="009105D2">
            <w:pPr>
              <w:spacing w:before="60" w:line="276" w:lineRule="auto"/>
              <w:ind w:left="36" w:hanging="36"/>
              <w:rPr>
                <w:rFonts w:ascii="Arial" w:hAnsi="Arial" w:cs="Arial"/>
                <w:sz w:val="19"/>
                <w:szCs w:val="19"/>
              </w:rPr>
            </w:pPr>
          </w:p>
        </w:tc>
        <w:tc>
          <w:tcPr>
            <w:tcW w:w="1701" w:type="dxa"/>
            <w:shd w:val="clear" w:color="auto" w:fill="auto"/>
          </w:tcPr>
          <w:p w14:paraId="0F11B0CD" w14:textId="77777777" w:rsidR="009105D2" w:rsidRPr="009E033D" w:rsidRDefault="009105D2" w:rsidP="009105D2">
            <w:pPr>
              <w:spacing w:before="60" w:line="276" w:lineRule="auto"/>
              <w:ind w:right="-15"/>
              <w:jc w:val="right"/>
              <w:rPr>
                <w:rFonts w:ascii="Arial" w:hAnsi="Arial" w:cs="Arial"/>
                <w:spacing w:val="-4"/>
                <w:sz w:val="19"/>
                <w:szCs w:val="19"/>
              </w:rPr>
            </w:pPr>
          </w:p>
        </w:tc>
        <w:tc>
          <w:tcPr>
            <w:tcW w:w="1701" w:type="dxa"/>
            <w:vAlign w:val="bottom"/>
          </w:tcPr>
          <w:p w14:paraId="34B85282" w14:textId="77777777" w:rsidR="009105D2" w:rsidRPr="009E033D" w:rsidRDefault="009105D2" w:rsidP="009105D2">
            <w:pPr>
              <w:spacing w:before="60" w:line="276" w:lineRule="auto"/>
              <w:ind w:right="-15"/>
              <w:jc w:val="center"/>
              <w:rPr>
                <w:rFonts w:ascii="Arial" w:hAnsi="Arial" w:cs="Arial"/>
                <w:spacing w:val="-4"/>
                <w:sz w:val="19"/>
                <w:szCs w:val="19"/>
              </w:rPr>
            </w:pPr>
          </w:p>
        </w:tc>
        <w:tc>
          <w:tcPr>
            <w:tcW w:w="1885" w:type="dxa"/>
          </w:tcPr>
          <w:p w14:paraId="0E765088" w14:textId="77777777" w:rsidR="009105D2" w:rsidRPr="009E033D" w:rsidRDefault="009105D2" w:rsidP="009105D2">
            <w:pPr>
              <w:spacing w:before="60" w:line="276" w:lineRule="auto"/>
              <w:ind w:right="-15"/>
              <w:jc w:val="center"/>
              <w:rPr>
                <w:rFonts w:ascii="Arial" w:hAnsi="Arial" w:cs="Arial"/>
                <w:spacing w:val="-4"/>
                <w:sz w:val="19"/>
                <w:szCs w:val="19"/>
              </w:rPr>
            </w:pPr>
          </w:p>
        </w:tc>
      </w:tr>
    </w:tbl>
    <w:p w14:paraId="69CF13EF" w14:textId="0F90200D" w:rsidR="00476A14" w:rsidRPr="009E033D" w:rsidRDefault="00476A14"/>
    <w:p w14:paraId="272A3A36" w14:textId="77777777" w:rsidR="00476A14" w:rsidRPr="009E033D" w:rsidRDefault="00476A14">
      <w:r w:rsidRPr="009E033D">
        <w:br w:type="page"/>
      </w:r>
    </w:p>
    <w:tbl>
      <w:tblPr>
        <w:tblW w:w="9002" w:type="dxa"/>
        <w:tblInd w:w="360" w:type="dxa"/>
        <w:tblLook w:val="0000" w:firstRow="0" w:lastRow="0" w:firstColumn="0" w:lastColumn="0" w:noHBand="0" w:noVBand="0"/>
      </w:tblPr>
      <w:tblGrid>
        <w:gridCol w:w="3893"/>
        <w:gridCol w:w="1701"/>
        <w:gridCol w:w="1701"/>
        <w:gridCol w:w="1707"/>
      </w:tblGrid>
      <w:tr w:rsidR="00520380" w:rsidRPr="009E033D" w14:paraId="2715D455" w14:textId="077031A4" w:rsidTr="00945AB5">
        <w:trPr>
          <w:trHeight w:val="290"/>
        </w:trPr>
        <w:tc>
          <w:tcPr>
            <w:tcW w:w="3893" w:type="dxa"/>
          </w:tcPr>
          <w:p w14:paraId="25D7EC3F" w14:textId="77777777" w:rsidR="00520380" w:rsidRPr="009E033D" w:rsidRDefault="00520380" w:rsidP="00520380">
            <w:pPr>
              <w:spacing w:before="60" w:line="276" w:lineRule="auto"/>
              <w:ind w:left="36" w:hanging="36"/>
              <w:rPr>
                <w:rFonts w:ascii="Arial" w:hAnsi="Arial" w:cs="Arial"/>
                <w:sz w:val="19"/>
                <w:szCs w:val="19"/>
              </w:rPr>
            </w:pPr>
          </w:p>
        </w:tc>
        <w:tc>
          <w:tcPr>
            <w:tcW w:w="5109" w:type="dxa"/>
            <w:gridSpan w:val="3"/>
            <w:shd w:val="clear" w:color="auto" w:fill="auto"/>
          </w:tcPr>
          <w:p w14:paraId="762D1BB2" w14:textId="424D04F1" w:rsidR="00520380" w:rsidRPr="009E033D" w:rsidRDefault="00520380" w:rsidP="00520380">
            <w:pPr>
              <w:spacing w:before="60" w:line="276" w:lineRule="auto"/>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520380" w:rsidRPr="009E033D" w14:paraId="76C598E4" w14:textId="5CAB848E" w:rsidTr="00945AB5">
        <w:trPr>
          <w:trHeight w:val="164"/>
        </w:trPr>
        <w:tc>
          <w:tcPr>
            <w:tcW w:w="3893" w:type="dxa"/>
          </w:tcPr>
          <w:p w14:paraId="14CC9531" w14:textId="77777777" w:rsidR="00520380" w:rsidRPr="009E033D" w:rsidRDefault="00520380" w:rsidP="00520380">
            <w:pPr>
              <w:spacing w:before="60" w:line="276" w:lineRule="auto"/>
              <w:ind w:left="36" w:hanging="36"/>
              <w:rPr>
                <w:rFonts w:ascii="Arial" w:hAnsi="Arial" w:cs="Arial"/>
                <w:sz w:val="19"/>
                <w:szCs w:val="19"/>
              </w:rPr>
            </w:pPr>
          </w:p>
        </w:tc>
        <w:tc>
          <w:tcPr>
            <w:tcW w:w="3402" w:type="dxa"/>
            <w:gridSpan w:val="2"/>
            <w:shd w:val="clear" w:color="auto" w:fill="auto"/>
          </w:tcPr>
          <w:p w14:paraId="07843A84" w14:textId="57759DD4" w:rsidR="00520380" w:rsidRPr="009E033D" w:rsidRDefault="00520380" w:rsidP="00520380">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z w:val="19"/>
                <w:szCs w:val="19"/>
              </w:rPr>
              <w:t>Consolidated F/S</w:t>
            </w:r>
          </w:p>
        </w:tc>
        <w:tc>
          <w:tcPr>
            <w:tcW w:w="1707" w:type="dxa"/>
          </w:tcPr>
          <w:p w14:paraId="3B091FC4" w14:textId="011A6E04" w:rsidR="00520380" w:rsidRPr="009E033D" w:rsidRDefault="003F0F9D" w:rsidP="00520380">
            <w:pPr>
              <w:pBdr>
                <w:bottom w:val="single" w:sz="4" w:space="1" w:color="auto"/>
              </w:pBdr>
              <w:spacing w:before="60" w:line="276" w:lineRule="auto"/>
              <w:ind w:right="-15"/>
              <w:jc w:val="center"/>
              <w:rPr>
                <w:rFonts w:ascii="Arial" w:hAnsi="Arial" w:cs="Arial"/>
                <w:sz w:val="19"/>
                <w:szCs w:val="19"/>
              </w:rPr>
            </w:pPr>
            <w:r w:rsidRPr="009E033D">
              <w:rPr>
                <w:rFonts w:ascii="Arial" w:hAnsi="Arial" w:cs="Arial"/>
                <w:sz w:val="19"/>
                <w:szCs w:val="19"/>
              </w:rPr>
              <w:t>Separate F/S</w:t>
            </w:r>
          </w:p>
        </w:tc>
      </w:tr>
      <w:tr w:rsidR="00520380" w:rsidRPr="009E033D" w14:paraId="5DA41552" w14:textId="22120AB7" w:rsidTr="00945AB5">
        <w:trPr>
          <w:trHeight w:val="164"/>
        </w:trPr>
        <w:tc>
          <w:tcPr>
            <w:tcW w:w="3893" w:type="dxa"/>
          </w:tcPr>
          <w:p w14:paraId="57BF51A5" w14:textId="77777777" w:rsidR="00520380" w:rsidRPr="009E033D" w:rsidRDefault="00520380" w:rsidP="00520380">
            <w:pPr>
              <w:spacing w:before="60" w:line="276" w:lineRule="auto"/>
              <w:ind w:left="36" w:hanging="36"/>
              <w:rPr>
                <w:rFonts w:ascii="Arial" w:hAnsi="Arial" w:cs="Arial"/>
                <w:sz w:val="19"/>
                <w:szCs w:val="19"/>
              </w:rPr>
            </w:pPr>
          </w:p>
        </w:tc>
        <w:tc>
          <w:tcPr>
            <w:tcW w:w="1701" w:type="dxa"/>
            <w:shd w:val="clear" w:color="auto" w:fill="auto"/>
            <w:vAlign w:val="bottom"/>
          </w:tcPr>
          <w:p w14:paraId="61AC171B" w14:textId="287F2C64" w:rsidR="00520380" w:rsidRPr="009E033D" w:rsidRDefault="00520380" w:rsidP="00520380">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z w:val="19"/>
                <w:szCs w:val="19"/>
              </w:rPr>
              <w:t>Lease liabilities</w:t>
            </w:r>
          </w:p>
        </w:tc>
        <w:tc>
          <w:tcPr>
            <w:tcW w:w="1701" w:type="dxa"/>
            <w:vAlign w:val="bottom"/>
          </w:tcPr>
          <w:p w14:paraId="21FF63CB" w14:textId="18387995" w:rsidR="00520380" w:rsidRPr="009E033D" w:rsidRDefault="00520380" w:rsidP="00520380">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z w:val="19"/>
                <w:szCs w:val="19"/>
              </w:rPr>
              <w:t>Finance lease liabilities</w:t>
            </w:r>
          </w:p>
        </w:tc>
        <w:tc>
          <w:tcPr>
            <w:tcW w:w="1707" w:type="dxa"/>
            <w:vAlign w:val="bottom"/>
          </w:tcPr>
          <w:p w14:paraId="2931C0C2" w14:textId="779C3294" w:rsidR="00520380" w:rsidRPr="009E033D" w:rsidRDefault="003F0F9D" w:rsidP="00520380">
            <w:pPr>
              <w:pBdr>
                <w:bottom w:val="single" w:sz="4" w:space="1" w:color="auto"/>
              </w:pBdr>
              <w:spacing w:before="60" w:line="276" w:lineRule="auto"/>
              <w:ind w:right="-15"/>
              <w:jc w:val="center"/>
              <w:rPr>
                <w:rFonts w:ascii="Arial" w:hAnsi="Arial" w:cs="Arial"/>
                <w:sz w:val="19"/>
                <w:szCs w:val="19"/>
              </w:rPr>
            </w:pPr>
            <w:r w:rsidRPr="009E033D">
              <w:rPr>
                <w:rFonts w:ascii="Arial" w:hAnsi="Arial" w:cs="Arial"/>
                <w:sz w:val="19"/>
                <w:szCs w:val="19"/>
              </w:rPr>
              <w:t>Lease liabilities</w:t>
            </w:r>
          </w:p>
        </w:tc>
      </w:tr>
      <w:tr w:rsidR="00520380" w:rsidRPr="009E033D" w14:paraId="28B4C36A" w14:textId="27D76A38" w:rsidTr="00945AB5">
        <w:trPr>
          <w:trHeight w:val="164"/>
        </w:trPr>
        <w:tc>
          <w:tcPr>
            <w:tcW w:w="3893" w:type="dxa"/>
          </w:tcPr>
          <w:p w14:paraId="737D19CB" w14:textId="77777777" w:rsidR="00520380" w:rsidRPr="009E033D" w:rsidRDefault="00520380" w:rsidP="00520380">
            <w:pPr>
              <w:spacing w:before="60" w:line="276" w:lineRule="auto"/>
              <w:ind w:left="36" w:hanging="36"/>
              <w:rPr>
                <w:rFonts w:ascii="Arial" w:hAnsi="Arial" w:cs="Arial"/>
                <w:sz w:val="19"/>
                <w:szCs w:val="19"/>
              </w:rPr>
            </w:pPr>
          </w:p>
        </w:tc>
        <w:tc>
          <w:tcPr>
            <w:tcW w:w="1701" w:type="dxa"/>
            <w:shd w:val="clear" w:color="auto" w:fill="auto"/>
          </w:tcPr>
          <w:p w14:paraId="2153805A" w14:textId="77777777" w:rsidR="00520380" w:rsidRPr="009E033D" w:rsidRDefault="00520380" w:rsidP="00520380">
            <w:pPr>
              <w:spacing w:before="60" w:line="276" w:lineRule="auto"/>
              <w:ind w:right="-15"/>
              <w:jc w:val="right"/>
              <w:rPr>
                <w:rFonts w:ascii="Arial" w:hAnsi="Arial" w:cs="Arial"/>
                <w:spacing w:val="-4"/>
                <w:sz w:val="19"/>
                <w:szCs w:val="19"/>
              </w:rPr>
            </w:pPr>
          </w:p>
        </w:tc>
        <w:tc>
          <w:tcPr>
            <w:tcW w:w="1701" w:type="dxa"/>
            <w:vAlign w:val="bottom"/>
          </w:tcPr>
          <w:p w14:paraId="1B6FBD10" w14:textId="77777777" w:rsidR="00520380" w:rsidRPr="009E033D" w:rsidRDefault="00520380" w:rsidP="00520380">
            <w:pPr>
              <w:spacing w:before="60" w:line="276" w:lineRule="auto"/>
              <w:ind w:right="-15"/>
              <w:jc w:val="center"/>
              <w:rPr>
                <w:rFonts w:ascii="Arial" w:hAnsi="Arial" w:cs="Arial"/>
                <w:spacing w:val="-4"/>
                <w:sz w:val="19"/>
                <w:szCs w:val="19"/>
              </w:rPr>
            </w:pPr>
          </w:p>
        </w:tc>
        <w:tc>
          <w:tcPr>
            <w:tcW w:w="1707" w:type="dxa"/>
          </w:tcPr>
          <w:p w14:paraId="0E12A4B0" w14:textId="77777777" w:rsidR="00520380" w:rsidRPr="009E033D" w:rsidRDefault="00520380" w:rsidP="00520380">
            <w:pPr>
              <w:spacing w:before="60" w:line="276" w:lineRule="auto"/>
              <w:ind w:right="-15"/>
              <w:jc w:val="center"/>
              <w:rPr>
                <w:rFonts w:ascii="Arial" w:hAnsi="Arial" w:cs="Arial"/>
                <w:spacing w:val="-4"/>
                <w:sz w:val="19"/>
                <w:szCs w:val="19"/>
              </w:rPr>
            </w:pPr>
          </w:p>
        </w:tc>
      </w:tr>
      <w:tr w:rsidR="00202C08" w:rsidRPr="009E033D" w14:paraId="1F649AD6" w14:textId="2305BA41" w:rsidTr="00945AB5">
        <w:trPr>
          <w:trHeight w:val="164"/>
        </w:trPr>
        <w:tc>
          <w:tcPr>
            <w:tcW w:w="3893" w:type="dxa"/>
          </w:tcPr>
          <w:p w14:paraId="691C0771" w14:textId="463F295C" w:rsidR="00202C08" w:rsidRPr="009E033D" w:rsidRDefault="00202C08" w:rsidP="00202C08">
            <w:pPr>
              <w:spacing w:before="60" w:line="276" w:lineRule="auto"/>
              <w:ind w:left="241" w:hanging="241"/>
              <w:rPr>
                <w:rFonts w:ascii="Arial" w:hAnsi="Arial" w:cs="Arial"/>
                <w:sz w:val="19"/>
                <w:szCs w:val="19"/>
              </w:rPr>
            </w:pPr>
            <w:r w:rsidRPr="009E033D">
              <w:rPr>
                <w:rFonts w:ascii="Arial" w:hAnsi="Arial" w:cs="Arial"/>
                <w:sz w:val="19"/>
                <w:szCs w:val="19"/>
              </w:rPr>
              <w:t xml:space="preserve">Lease liabilities 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 2020</w:t>
            </w:r>
          </w:p>
        </w:tc>
        <w:tc>
          <w:tcPr>
            <w:tcW w:w="1701" w:type="dxa"/>
            <w:shd w:val="clear" w:color="auto" w:fill="auto"/>
            <w:vAlign w:val="bottom"/>
          </w:tcPr>
          <w:p w14:paraId="735665CB" w14:textId="579223C6" w:rsidR="00202C08" w:rsidRPr="009E033D" w:rsidRDefault="00202C08" w:rsidP="00202C08">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138,812,366</w:t>
            </w:r>
          </w:p>
        </w:tc>
        <w:tc>
          <w:tcPr>
            <w:tcW w:w="1701" w:type="dxa"/>
            <w:vAlign w:val="bottom"/>
          </w:tcPr>
          <w:p w14:paraId="548C2497" w14:textId="389DD4A1"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7" w:type="dxa"/>
            <w:vAlign w:val="bottom"/>
          </w:tcPr>
          <w:p w14:paraId="2DC71D77" w14:textId="7A4C0E6D"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2,527,000</w:t>
            </w:r>
          </w:p>
        </w:tc>
      </w:tr>
      <w:tr w:rsidR="00202C08" w:rsidRPr="009E033D" w14:paraId="47E195BE" w14:textId="5E5D8A6C" w:rsidTr="00327346">
        <w:trPr>
          <w:trHeight w:val="164"/>
        </w:trPr>
        <w:tc>
          <w:tcPr>
            <w:tcW w:w="3893" w:type="dxa"/>
          </w:tcPr>
          <w:p w14:paraId="7194BF62" w14:textId="77777777" w:rsidR="00202C08" w:rsidRPr="009E033D" w:rsidRDefault="00202C08" w:rsidP="00202C08">
            <w:pPr>
              <w:spacing w:before="60" w:line="276" w:lineRule="auto"/>
              <w:ind w:left="36" w:hanging="36"/>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Deferred interest</w:t>
            </w:r>
          </w:p>
        </w:tc>
        <w:tc>
          <w:tcPr>
            <w:tcW w:w="1701" w:type="dxa"/>
            <w:shd w:val="clear" w:color="auto" w:fill="auto"/>
          </w:tcPr>
          <w:p w14:paraId="727F02EB" w14:textId="0D6A922C" w:rsidR="00202C08" w:rsidRPr="009E033D" w:rsidRDefault="00202C08" w:rsidP="00202C08">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(15,201,639)</w:t>
            </w:r>
          </w:p>
        </w:tc>
        <w:tc>
          <w:tcPr>
            <w:tcW w:w="1701" w:type="dxa"/>
            <w:vAlign w:val="bottom"/>
          </w:tcPr>
          <w:p w14:paraId="0D9FD601" w14:textId="18FCDABC" w:rsidR="00202C08" w:rsidRPr="009E033D" w:rsidRDefault="00202C08" w:rsidP="00202C08">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7" w:type="dxa"/>
          </w:tcPr>
          <w:p w14:paraId="4594375D" w14:textId="35B1905D" w:rsidR="00202C08" w:rsidRPr="009E033D" w:rsidRDefault="00202C08" w:rsidP="00202C08">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(181,861)</w:t>
            </w:r>
          </w:p>
        </w:tc>
      </w:tr>
      <w:tr w:rsidR="00202C08" w:rsidRPr="009E033D" w14:paraId="686137E4" w14:textId="75454C39" w:rsidTr="00327346">
        <w:trPr>
          <w:trHeight w:val="164"/>
        </w:trPr>
        <w:tc>
          <w:tcPr>
            <w:tcW w:w="3893" w:type="dxa"/>
          </w:tcPr>
          <w:p w14:paraId="343A6866" w14:textId="77777777" w:rsidR="00202C08" w:rsidRPr="009E033D" w:rsidRDefault="00202C08" w:rsidP="00202C08">
            <w:pPr>
              <w:spacing w:before="60" w:line="276" w:lineRule="auto"/>
              <w:ind w:left="36" w:hanging="36"/>
              <w:rPr>
                <w:rFonts w:ascii="Arial" w:hAnsi="Arial" w:cs="Arial"/>
                <w:sz w:val="19"/>
                <w:szCs w:val="19"/>
              </w:rPr>
            </w:pPr>
          </w:p>
        </w:tc>
        <w:tc>
          <w:tcPr>
            <w:tcW w:w="1701" w:type="dxa"/>
            <w:shd w:val="clear" w:color="auto" w:fill="auto"/>
          </w:tcPr>
          <w:p w14:paraId="3FC3EABF" w14:textId="719FAE36"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123,610,727</w:t>
            </w:r>
          </w:p>
        </w:tc>
        <w:tc>
          <w:tcPr>
            <w:tcW w:w="1701" w:type="dxa"/>
            <w:vAlign w:val="bottom"/>
          </w:tcPr>
          <w:p w14:paraId="5A11651F" w14:textId="7DEF6F92" w:rsidR="00202C08" w:rsidRPr="009E033D" w:rsidRDefault="00202C08" w:rsidP="00202C08">
            <w:pP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7" w:type="dxa"/>
          </w:tcPr>
          <w:p w14:paraId="7E8A16B9" w14:textId="23E9764C" w:rsidR="00202C08" w:rsidRPr="009E033D" w:rsidRDefault="00202C08" w:rsidP="00202C08">
            <w:pP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2,345,139</w:t>
            </w:r>
          </w:p>
        </w:tc>
      </w:tr>
      <w:tr w:rsidR="00202C08" w:rsidRPr="009E033D" w14:paraId="23A1682C" w14:textId="316136A9" w:rsidTr="00327346">
        <w:tc>
          <w:tcPr>
            <w:tcW w:w="3893" w:type="dxa"/>
          </w:tcPr>
          <w:p w14:paraId="74AA19AA" w14:textId="77777777" w:rsidR="00202C08" w:rsidRPr="009E033D" w:rsidRDefault="00202C08" w:rsidP="00202C08">
            <w:pPr>
              <w:spacing w:before="60" w:line="276" w:lineRule="auto"/>
              <w:ind w:left="36" w:right="-108" w:hanging="36"/>
              <w:rPr>
                <w:rFonts w:ascii="Arial" w:hAnsi="Arial" w:cs="Arial"/>
                <w:sz w:val="19"/>
                <w:szCs w:val="19"/>
              </w:rPr>
            </w:pPr>
            <w:r w:rsidRPr="009E033D">
              <w:rPr>
                <w:rFonts w:ascii="Arial" w:hAnsi="Arial" w:cs="Arial"/>
                <w:sz w:val="19"/>
                <w:szCs w:val="19"/>
                <w:u w:val="single"/>
              </w:rPr>
              <w:t>Less</w:t>
            </w:r>
            <w:r w:rsidRPr="009E033D">
              <w:rPr>
                <w:rFonts w:ascii="Arial" w:hAnsi="Arial" w:cs="Arial"/>
                <w:sz w:val="19"/>
                <w:szCs w:val="19"/>
              </w:rPr>
              <w:t xml:space="preserve"> Current portion </w:t>
            </w:r>
          </w:p>
        </w:tc>
        <w:tc>
          <w:tcPr>
            <w:tcW w:w="1701" w:type="dxa"/>
            <w:shd w:val="clear" w:color="auto" w:fill="auto"/>
          </w:tcPr>
          <w:p w14:paraId="3CA787EB" w14:textId="7C4C631B" w:rsidR="00202C08" w:rsidRPr="009E033D" w:rsidRDefault="00202C08" w:rsidP="00202C08">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(23,249,586)</w:t>
            </w:r>
          </w:p>
        </w:tc>
        <w:tc>
          <w:tcPr>
            <w:tcW w:w="1701" w:type="dxa"/>
            <w:vAlign w:val="bottom"/>
          </w:tcPr>
          <w:p w14:paraId="02161146" w14:textId="186FBF00" w:rsidR="00202C08" w:rsidRPr="009E033D" w:rsidRDefault="00202C08" w:rsidP="00202C08">
            <w:pPr>
              <w:pBdr>
                <w:bottom w:val="single" w:sz="4" w:space="1" w:color="auto"/>
              </w:pBd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7" w:type="dxa"/>
          </w:tcPr>
          <w:p w14:paraId="797AB25B" w14:textId="0E99EE06" w:rsidR="00202C08" w:rsidRPr="009E033D" w:rsidRDefault="00202C08" w:rsidP="00202C08">
            <w:pPr>
              <w:pBdr>
                <w:bottom w:val="single" w:sz="4"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(609,203)</w:t>
            </w:r>
          </w:p>
        </w:tc>
      </w:tr>
      <w:tr w:rsidR="00202C08" w:rsidRPr="009E033D" w14:paraId="5F5EA617" w14:textId="2FDBD045" w:rsidTr="00327346">
        <w:tc>
          <w:tcPr>
            <w:tcW w:w="3893" w:type="dxa"/>
          </w:tcPr>
          <w:p w14:paraId="02262D3E" w14:textId="77777777" w:rsidR="00202C08" w:rsidRPr="009E033D" w:rsidRDefault="00202C08" w:rsidP="00202C08">
            <w:pPr>
              <w:spacing w:before="60" w:line="276" w:lineRule="auto"/>
              <w:ind w:left="36" w:hanging="36"/>
              <w:rPr>
                <w:rFonts w:ascii="Arial" w:hAnsi="Arial" w:cs="Arial"/>
                <w:b/>
                <w:bCs/>
                <w:sz w:val="19"/>
                <w:szCs w:val="19"/>
              </w:rPr>
            </w:pPr>
            <w:r w:rsidRPr="009E033D">
              <w:rPr>
                <w:rFonts w:ascii="Arial" w:hAnsi="Arial" w:cs="Arial"/>
                <w:b/>
                <w:bCs/>
                <w:sz w:val="19"/>
                <w:szCs w:val="19"/>
              </w:rPr>
              <w:t>Net</w:t>
            </w:r>
          </w:p>
        </w:tc>
        <w:tc>
          <w:tcPr>
            <w:tcW w:w="1701" w:type="dxa"/>
            <w:shd w:val="clear" w:color="auto" w:fill="auto"/>
          </w:tcPr>
          <w:p w14:paraId="0DA2520F" w14:textId="51008875" w:rsidR="00202C08" w:rsidRPr="009E033D" w:rsidRDefault="00202C08" w:rsidP="00202C08">
            <w:pPr>
              <w:pBdr>
                <w:bottom w:val="single" w:sz="12"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100,361,141</w:t>
            </w:r>
          </w:p>
        </w:tc>
        <w:tc>
          <w:tcPr>
            <w:tcW w:w="1701" w:type="dxa"/>
            <w:vAlign w:val="bottom"/>
          </w:tcPr>
          <w:p w14:paraId="2732B536" w14:textId="00F7448A" w:rsidR="00202C08" w:rsidRPr="009E033D" w:rsidRDefault="00202C08" w:rsidP="00202C08">
            <w:pPr>
              <w:pBdr>
                <w:bottom w:val="single" w:sz="12" w:space="1" w:color="auto"/>
              </w:pBdr>
              <w:spacing w:before="60" w:line="276" w:lineRule="auto"/>
              <w:ind w:right="-15"/>
              <w:jc w:val="center"/>
              <w:rPr>
                <w:rFonts w:ascii="Arial" w:hAnsi="Arial" w:cs="Arial"/>
                <w:spacing w:val="-4"/>
                <w:sz w:val="19"/>
                <w:szCs w:val="19"/>
              </w:rPr>
            </w:pPr>
            <w:r w:rsidRPr="009E033D">
              <w:rPr>
                <w:rFonts w:ascii="Arial" w:hAnsi="Arial" w:cs="Arial"/>
                <w:spacing w:val="-4"/>
                <w:sz w:val="19"/>
                <w:szCs w:val="19"/>
              </w:rPr>
              <w:t xml:space="preserve">               -</w:t>
            </w:r>
          </w:p>
        </w:tc>
        <w:tc>
          <w:tcPr>
            <w:tcW w:w="1707" w:type="dxa"/>
          </w:tcPr>
          <w:p w14:paraId="1ED1C3D4" w14:textId="0F44E906" w:rsidR="00202C08" w:rsidRPr="009E033D" w:rsidRDefault="00202C08" w:rsidP="00202C08">
            <w:pPr>
              <w:pBdr>
                <w:bottom w:val="single" w:sz="12" w:space="1" w:color="auto"/>
              </w:pBdr>
              <w:spacing w:before="60" w:line="276" w:lineRule="auto"/>
              <w:ind w:right="-15"/>
              <w:jc w:val="right"/>
              <w:rPr>
                <w:rFonts w:ascii="Arial" w:hAnsi="Arial" w:cs="Arial"/>
                <w:spacing w:val="-4"/>
                <w:sz w:val="19"/>
                <w:szCs w:val="19"/>
              </w:rPr>
            </w:pPr>
            <w:r w:rsidRPr="009E033D">
              <w:rPr>
                <w:rFonts w:ascii="Arial" w:hAnsi="Arial" w:cs="Arial"/>
                <w:spacing w:val="-4"/>
                <w:sz w:val="19"/>
                <w:szCs w:val="19"/>
              </w:rPr>
              <w:t>1,735,936</w:t>
            </w:r>
          </w:p>
        </w:tc>
      </w:tr>
    </w:tbl>
    <w:p w14:paraId="7CD2E3A4" w14:textId="3DB2D33B" w:rsidR="000B16BB" w:rsidRPr="009E033D" w:rsidRDefault="000B16BB" w:rsidP="00BB4BD6">
      <w:pPr>
        <w:pStyle w:val="BodyTextIndent3"/>
        <w:spacing w:line="360" w:lineRule="auto"/>
        <w:ind w:left="426" w:firstLine="0"/>
        <w:rPr>
          <w:rFonts w:ascii="Arial" w:hAnsi="Arial" w:cs="Arial"/>
          <w:bCs/>
          <w:sz w:val="19"/>
          <w:szCs w:val="19"/>
          <w:lang w:val="en-GB"/>
        </w:rPr>
      </w:pPr>
    </w:p>
    <w:p w14:paraId="3CE8756E" w14:textId="50F4879F" w:rsidR="0050207D" w:rsidRPr="009E033D" w:rsidRDefault="005023DE" w:rsidP="00A43DC4">
      <w:pPr>
        <w:pStyle w:val="BodyTextIndent3"/>
        <w:spacing w:line="360" w:lineRule="auto"/>
        <w:ind w:left="426" w:firstLine="0"/>
        <w:rPr>
          <w:rFonts w:ascii="Arial" w:hAnsi="Arial" w:cs="Arial"/>
          <w:bCs/>
          <w:sz w:val="19"/>
          <w:szCs w:val="19"/>
          <w:lang w:val="en-GB"/>
        </w:rPr>
      </w:pPr>
      <w:r w:rsidRPr="009E033D">
        <w:rPr>
          <w:rFonts w:ascii="Arial" w:hAnsi="Arial" w:cs="Arial"/>
          <w:bCs/>
          <w:sz w:val="19"/>
          <w:szCs w:val="19"/>
          <w:lang w:val="en-GB"/>
        </w:rPr>
        <w:t xml:space="preserve">Details of present value of liabilities under finance lease as </w:t>
      </w:r>
      <w:proofErr w:type="gramStart"/>
      <w:r w:rsidRPr="009E033D">
        <w:rPr>
          <w:rFonts w:ascii="Arial" w:hAnsi="Arial" w:cs="Arial"/>
          <w:bCs/>
          <w:sz w:val="19"/>
          <w:szCs w:val="19"/>
          <w:lang w:val="en-GB"/>
        </w:rPr>
        <w:t>at</w:t>
      </w:r>
      <w:proofErr w:type="gramEnd"/>
      <w:r w:rsidRPr="009E033D">
        <w:rPr>
          <w:rFonts w:ascii="Arial" w:hAnsi="Arial" w:cs="Arial"/>
          <w:bCs/>
          <w:sz w:val="19"/>
          <w:szCs w:val="19"/>
          <w:lang w:val="en-GB"/>
        </w:rPr>
        <w:t xml:space="preserve"> 31 December 20</w:t>
      </w:r>
      <w:r w:rsidR="00CC25EB" w:rsidRPr="009E033D">
        <w:rPr>
          <w:rFonts w:ascii="Arial" w:hAnsi="Arial" w:cs="Arial"/>
          <w:bCs/>
          <w:sz w:val="19"/>
          <w:szCs w:val="19"/>
          <w:lang w:val="en-GB"/>
        </w:rPr>
        <w:t>20</w:t>
      </w:r>
      <w:r w:rsidRPr="009E033D">
        <w:rPr>
          <w:rFonts w:ascii="Arial" w:hAnsi="Arial" w:cs="Arial"/>
          <w:bCs/>
          <w:sz w:val="19"/>
          <w:szCs w:val="19"/>
          <w:lang w:val="en-GB"/>
        </w:rPr>
        <w:t xml:space="preserve"> and 201</w:t>
      </w:r>
      <w:r w:rsidR="00CC25EB" w:rsidRPr="009E033D">
        <w:rPr>
          <w:rFonts w:ascii="Arial" w:hAnsi="Arial" w:cs="Arial"/>
          <w:bCs/>
          <w:sz w:val="19"/>
          <w:szCs w:val="19"/>
          <w:lang w:val="en-GB"/>
        </w:rPr>
        <w:t>9</w:t>
      </w:r>
      <w:r w:rsidRPr="009E033D">
        <w:rPr>
          <w:rFonts w:ascii="Arial" w:hAnsi="Arial" w:cs="Arial"/>
          <w:bCs/>
          <w:sz w:val="19"/>
          <w:szCs w:val="19"/>
          <w:lang w:val="en-GB"/>
        </w:rPr>
        <w:t xml:space="preserve"> are as follows:</w:t>
      </w:r>
    </w:p>
    <w:p w14:paraId="0E4EFD7A" w14:textId="075EE39A" w:rsidR="005023DE" w:rsidRPr="009E033D" w:rsidRDefault="005023DE" w:rsidP="00BB4BD6">
      <w:pPr>
        <w:pStyle w:val="BodyTextIndent3"/>
        <w:spacing w:line="360" w:lineRule="auto"/>
        <w:ind w:left="426" w:firstLine="0"/>
        <w:rPr>
          <w:rFonts w:ascii="Arial" w:hAnsi="Arial" w:cs="Arial"/>
          <w:bCs/>
          <w:sz w:val="19"/>
          <w:szCs w:val="19"/>
          <w:lang w:val="en-GB"/>
        </w:rPr>
      </w:pPr>
    </w:p>
    <w:tbl>
      <w:tblPr>
        <w:tblW w:w="9036" w:type="dxa"/>
        <w:tblInd w:w="360" w:type="dxa"/>
        <w:tblLayout w:type="fixed"/>
        <w:tblLook w:val="0000" w:firstRow="0" w:lastRow="0" w:firstColumn="0" w:lastColumn="0" w:noHBand="0" w:noVBand="0"/>
      </w:tblPr>
      <w:tblGrid>
        <w:gridCol w:w="3519"/>
        <w:gridCol w:w="1368"/>
        <w:gridCol w:w="1359"/>
        <w:gridCol w:w="1386"/>
        <w:gridCol w:w="1404"/>
      </w:tblGrid>
      <w:tr w:rsidR="00042072" w:rsidRPr="009E033D" w14:paraId="57F1C4A7" w14:textId="209C5F50" w:rsidTr="00EE56E3">
        <w:tc>
          <w:tcPr>
            <w:tcW w:w="3519" w:type="dxa"/>
          </w:tcPr>
          <w:p w14:paraId="3F295D2C" w14:textId="77777777" w:rsidR="00042072" w:rsidRPr="009E033D" w:rsidRDefault="00042072" w:rsidP="003A6BB0">
            <w:pPr>
              <w:spacing w:before="60" w:line="276" w:lineRule="auto"/>
              <w:ind w:left="432"/>
              <w:rPr>
                <w:rFonts w:ascii="Arial" w:hAnsi="Arial" w:cs="Arial"/>
                <w:snapToGrid w:val="0"/>
                <w:sz w:val="19"/>
                <w:szCs w:val="19"/>
              </w:rPr>
            </w:pPr>
          </w:p>
        </w:tc>
        <w:tc>
          <w:tcPr>
            <w:tcW w:w="2727" w:type="dxa"/>
            <w:gridSpan w:val="2"/>
          </w:tcPr>
          <w:p w14:paraId="30E8397A" w14:textId="4626F2D2" w:rsidR="00042072" w:rsidRPr="009E033D" w:rsidRDefault="00042072" w:rsidP="009C792C">
            <w:pPr>
              <w:spacing w:before="60" w:line="276" w:lineRule="auto"/>
              <w:jc w:val="right"/>
              <w:rPr>
                <w:rFonts w:ascii="Arial" w:hAnsi="Arial" w:cs="Arial"/>
                <w:snapToGrid w:val="0"/>
                <w:sz w:val="19"/>
                <w:szCs w:val="19"/>
                <w:lang w:eastAsia="th-TH"/>
              </w:rPr>
            </w:pPr>
          </w:p>
        </w:tc>
        <w:tc>
          <w:tcPr>
            <w:tcW w:w="2790" w:type="dxa"/>
            <w:gridSpan w:val="2"/>
          </w:tcPr>
          <w:p w14:paraId="2A0154CF" w14:textId="6D2539D1" w:rsidR="00042072" w:rsidRPr="009E033D" w:rsidRDefault="00042072" w:rsidP="009C792C">
            <w:pPr>
              <w:spacing w:before="60" w:line="276" w:lineRule="auto"/>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042072" w:rsidRPr="009E033D" w14:paraId="7B229580" w14:textId="43902753" w:rsidTr="00EE56E3">
        <w:tc>
          <w:tcPr>
            <w:tcW w:w="3519" w:type="dxa"/>
          </w:tcPr>
          <w:p w14:paraId="26CC69C6" w14:textId="77777777" w:rsidR="00042072" w:rsidRPr="009E033D" w:rsidRDefault="00042072" w:rsidP="003A6BB0">
            <w:pPr>
              <w:spacing w:before="60" w:line="276" w:lineRule="auto"/>
              <w:ind w:left="432"/>
              <w:rPr>
                <w:rFonts w:ascii="Arial" w:hAnsi="Arial" w:cs="Arial"/>
                <w:snapToGrid w:val="0"/>
                <w:sz w:val="19"/>
                <w:szCs w:val="19"/>
              </w:rPr>
            </w:pPr>
          </w:p>
        </w:tc>
        <w:tc>
          <w:tcPr>
            <w:tcW w:w="2727" w:type="dxa"/>
            <w:gridSpan w:val="2"/>
          </w:tcPr>
          <w:p w14:paraId="0B0287DB" w14:textId="5C851E9D" w:rsidR="00042072" w:rsidRPr="009E033D" w:rsidRDefault="00042072" w:rsidP="003A6BB0">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Consolidated F/S</w:t>
            </w:r>
          </w:p>
        </w:tc>
        <w:tc>
          <w:tcPr>
            <w:tcW w:w="2790" w:type="dxa"/>
            <w:gridSpan w:val="2"/>
          </w:tcPr>
          <w:p w14:paraId="0C417033" w14:textId="78A2ACAF" w:rsidR="00042072" w:rsidRPr="009E033D" w:rsidRDefault="00042072" w:rsidP="003A6BB0">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Separate F/S</w:t>
            </w:r>
          </w:p>
        </w:tc>
      </w:tr>
      <w:tr w:rsidR="00042072" w:rsidRPr="009E033D" w14:paraId="6A57F3EA" w14:textId="3920E796" w:rsidTr="00EE56E3">
        <w:trPr>
          <w:trHeight w:val="196"/>
        </w:trPr>
        <w:tc>
          <w:tcPr>
            <w:tcW w:w="3519" w:type="dxa"/>
          </w:tcPr>
          <w:p w14:paraId="7C8E1613" w14:textId="77777777" w:rsidR="00042072" w:rsidRPr="009E033D" w:rsidRDefault="00042072" w:rsidP="00042072">
            <w:pPr>
              <w:spacing w:before="60" w:line="276" w:lineRule="auto"/>
              <w:ind w:left="36" w:hanging="36"/>
              <w:rPr>
                <w:rFonts w:ascii="Arial" w:hAnsi="Arial" w:cs="Arial"/>
                <w:sz w:val="19"/>
                <w:szCs w:val="19"/>
              </w:rPr>
            </w:pPr>
          </w:p>
        </w:tc>
        <w:tc>
          <w:tcPr>
            <w:tcW w:w="1368" w:type="dxa"/>
          </w:tcPr>
          <w:p w14:paraId="71F1DB5F" w14:textId="601DCAF4" w:rsidR="00042072" w:rsidRPr="009E033D" w:rsidRDefault="00042072" w:rsidP="00042072">
            <w:pPr>
              <w:pBdr>
                <w:bottom w:val="single" w:sz="4" w:space="1" w:color="auto"/>
              </w:pBdr>
              <w:spacing w:before="60" w:line="276" w:lineRule="auto"/>
              <w:ind w:left="36" w:hanging="36"/>
              <w:jc w:val="center"/>
              <w:rPr>
                <w:rFonts w:ascii="Arial" w:hAnsi="Arial" w:cs="Arial"/>
                <w:sz w:val="19"/>
                <w:szCs w:val="19"/>
              </w:rPr>
            </w:pPr>
            <w:r w:rsidRPr="009E033D">
              <w:rPr>
                <w:rFonts w:ascii="Arial" w:hAnsi="Arial" w:cs="Browallia New"/>
                <w:bCs/>
                <w:sz w:val="19"/>
              </w:rPr>
              <w:t>2020</w:t>
            </w:r>
          </w:p>
        </w:tc>
        <w:tc>
          <w:tcPr>
            <w:tcW w:w="1359" w:type="dxa"/>
          </w:tcPr>
          <w:p w14:paraId="6679D11B" w14:textId="7E657011" w:rsidR="00042072" w:rsidRPr="009E033D" w:rsidRDefault="00042072" w:rsidP="00042072">
            <w:pPr>
              <w:pBdr>
                <w:bottom w:val="single" w:sz="4" w:space="1" w:color="auto"/>
              </w:pBdr>
              <w:spacing w:before="60" w:line="276" w:lineRule="auto"/>
              <w:ind w:left="36" w:hanging="36"/>
              <w:jc w:val="center"/>
              <w:rPr>
                <w:rFonts w:ascii="Arial" w:hAnsi="Arial" w:cs="Arial"/>
                <w:sz w:val="19"/>
                <w:szCs w:val="19"/>
              </w:rPr>
            </w:pPr>
            <w:r w:rsidRPr="009E033D">
              <w:rPr>
                <w:rFonts w:ascii="Arial" w:hAnsi="Arial" w:cs="Browallia New"/>
                <w:bCs/>
                <w:sz w:val="19"/>
              </w:rPr>
              <w:t>2019</w:t>
            </w:r>
          </w:p>
        </w:tc>
        <w:tc>
          <w:tcPr>
            <w:tcW w:w="1386" w:type="dxa"/>
          </w:tcPr>
          <w:p w14:paraId="52FF809A" w14:textId="14E367FA" w:rsidR="00042072" w:rsidRPr="009E033D" w:rsidRDefault="00042072" w:rsidP="00042072">
            <w:pPr>
              <w:pBdr>
                <w:bottom w:val="single" w:sz="4" w:space="1" w:color="auto"/>
              </w:pBdr>
              <w:spacing w:before="60" w:line="276" w:lineRule="auto"/>
              <w:ind w:left="36" w:hanging="36"/>
              <w:jc w:val="center"/>
              <w:rPr>
                <w:rFonts w:ascii="Arial" w:hAnsi="Arial" w:cs="Browallia New"/>
                <w:bCs/>
                <w:sz w:val="19"/>
              </w:rPr>
            </w:pPr>
            <w:r w:rsidRPr="009E033D">
              <w:rPr>
                <w:rFonts w:ascii="Arial" w:hAnsi="Arial" w:cs="Browallia New"/>
                <w:bCs/>
                <w:sz w:val="19"/>
              </w:rPr>
              <w:t>2020</w:t>
            </w:r>
          </w:p>
        </w:tc>
        <w:tc>
          <w:tcPr>
            <w:tcW w:w="1404" w:type="dxa"/>
          </w:tcPr>
          <w:p w14:paraId="3E612C73" w14:textId="7318A28E" w:rsidR="00042072" w:rsidRPr="009E033D" w:rsidRDefault="00042072" w:rsidP="00042072">
            <w:pPr>
              <w:pBdr>
                <w:bottom w:val="single" w:sz="4" w:space="1" w:color="auto"/>
              </w:pBdr>
              <w:spacing w:before="60" w:line="276" w:lineRule="auto"/>
              <w:ind w:left="36" w:hanging="36"/>
              <w:jc w:val="center"/>
              <w:rPr>
                <w:rFonts w:ascii="Arial" w:hAnsi="Arial" w:cs="Browallia New"/>
                <w:bCs/>
                <w:sz w:val="19"/>
              </w:rPr>
            </w:pPr>
            <w:r w:rsidRPr="009E033D">
              <w:rPr>
                <w:rFonts w:ascii="Arial" w:hAnsi="Arial" w:cs="Browallia New"/>
                <w:bCs/>
                <w:sz w:val="19"/>
              </w:rPr>
              <w:t>2019</w:t>
            </w:r>
          </w:p>
        </w:tc>
      </w:tr>
      <w:tr w:rsidR="00042072" w:rsidRPr="009E033D" w14:paraId="7E7D9A0D" w14:textId="777DED29" w:rsidTr="00EE56E3">
        <w:tc>
          <w:tcPr>
            <w:tcW w:w="3519" w:type="dxa"/>
          </w:tcPr>
          <w:p w14:paraId="4B35428E" w14:textId="77777777" w:rsidR="00042072" w:rsidRPr="009E033D" w:rsidRDefault="00042072" w:rsidP="003A6BB0">
            <w:pPr>
              <w:pStyle w:val="ListParagraph"/>
              <w:spacing w:before="60" w:after="0"/>
              <w:ind w:left="547"/>
              <w:jc w:val="thaiDistribute"/>
              <w:rPr>
                <w:rFonts w:ascii="Arial" w:hAnsi="Arial" w:cs="Arial"/>
                <w:sz w:val="19"/>
                <w:szCs w:val="19"/>
              </w:rPr>
            </w:pPr>
          </w:p>
        </w:tc>
        <w:tc>
          <w:tcPr>
            <w:tcW w:w="1368" w:type="dxa"/>
            <w:vAlign w:val="bottom"/>
          </w:tcPr>
          <w:p w14:paraId="554726AA" w14:textId="77777777" w:rsidR="00042072" w:rsidRPr="009E033D" w:rsidRDefault="00042072" w:rsidP="003A6BB0">
            <w:pPr>
              <w:pStyle w:val="ListParagraph"/>
              <w:spacing w:before="60" w:after="0"/>
              <w:ind w:left="547"/>
              <w:jc w:val="thaiDistribute"/>
              <w:rPr>
                <w:rFonts w:ascii="Arial" w:hAnsi="Arial" w:cs="Arial"/>
                <w:sz w:val="19"/>
                <w:szCs w:val="19"/>
              </w:rPr>
            </w:pPr>
          </w:p>
        </w:tc>
        <w:tc>
          <w:tcPr>
            <w:tcW w:w="1359" w:type="dxa"/>
            <w:vAlign w:val="bottom"/>
          </w:tcPr>
          <w:p w14:paraId="25A322DF" w14:textId="77777777" w:rsidR="00042072" w:rsidRPr="009E033D" w:rsidRDefault="00042072" w:rsidP="003A6BB0">
            <w:pPr>
              <w:pStyle w:val="ListParagraph"/>
              <w:spacing w:before="60" w:after="0"/>
              <w:ind w:left="547"/>
              <w:jc w:val="thaiDistribute"/>
              <w:rPr>
                <w:rFonts w:ascii="Arial" w:hAnsi="Arial" w:cs="Arial"/>
                <w:sz w:val="19"/>
                <w:szCs w:val="19"/>
              </w:rPr>
            </w:pPr>
          </w:p>
        </w:tc>
        <w:tc>
          <w:tcPr>
            <w:tcW w:w="1386" w:type="dxa"/>
          </w:tcPr>
          <w:p w14:paraId="2C7FC41F" w14:textId="77777777" w:rsidR="00042072" w:rsidRPr="009E033D" w:rsidRDefault="00042072" w:rsidP="003A6BB0">
            <w:pPr>
              <w:pStyle w:val="ListParagraph"/>
              <w:spacing w:before="60" w:after="0"/>
              <w:ind w:left="547"/>
              <w:jc w:val="thaiDistribute"/>
              <w:rPr>
                <w:rFonts w:ascii="Arial" w:hAnsi="Arial" w:cs="Arial"/>
                <w:sz w:val="19"/>
                <w:szCs w:val="19"/>
              </w:rPr>
            </w:pPr>
          </w:p>
        </w:tc>
        <w:tc>
          <w:tcPr>
            <w:tcW w:w="1404" w:type="dxa"/>
          </w:tcPr>
          <w:p w14:paraId="3500351B" w14:textId="77777777" w:rsidR="00042072" w:rsidRPr="009E033D" w:rsidRDefault="00042072" w:rsidP="003A6BB0">
            <w:pPr>
              <w:pStyle w:val="ListParagraph"/>
              <w:spacing w:before="60" w:after="0"/>
              <w:ind w:left="547"/>
              <w:jc w:val="thaiDistribute"/>
              <w:rPr>
                <w:rFonts w:ascii="Arial" w:hAnsi="Arial" w:cs="Arial"/>
                <w:sz w:val="19"/>
                <w:szCs w:val="19"/>
              </w:rPr>
            </w:pPr>
          </w:p>
        </w:tc>
      </w:tr>
      <w:tr w:rsidR="00042072" w:rsidRPr="009E033D" w14:paraId="5C63B0D7" w14:textId="4CCDCBA6" w:rsidTr="00EE56E3">
        <w:tc>
          <w:tcPr>
            <w:tcW w:w="3519" w:type="dxa"/>
          </w:tcPr>
          <w:p w14:paraId="338BEB25" w14:textId="2A0C38CC" w:rsidR="00042072" w:rsidRPr="009E033D" w:rsidRDefault="00042072" w:rsidP="00042072">
            <w:pPr>
              <w:spacing w:before="60" w:line="276" w:lineRule="auto"/>
              <w:ind w:left="36" w:hanging="36"/>
              <w:rPr>
                <w:rFonts w:ascii="Arial" w:hAnsi="Arial" w:cs="Arial"/>
                <w:sz w:val="19"/>
                <w:szCs w:val="19"/>
              </w:rPr>
            </w:pPr>
            <w:r w:rsidRPr="009E033D">
              <w:rPr>
                <w:rFonts w:ascii="Arial" w:hAnsi="Arial" w:cs="Arial"/>
                <w:sz w:val="19"/>
                <w:szCs w:val="19"/>
              </w:rPr>
              <w:t>Within one year</w:t>
            </w:r>
          </w:p>
        </w:tc>
        <w:tc>
          <w:tcPr>
            <w:tcW w:w="1368" w:type="dxa"/>
            <w:shd w:val="clear" w:color="auto" w:fill="auto"/>
            <w:vAlign w:val="bottom"/>
          </w:tcPr>
          <w:p w14:paraId="19C8BF30" w14:textId="4C75312C" w:rsidR="00042072" w:rsidRPr="009E033D" w:rsidRDefault="00A1428D" w:rsidP="00042072">
            <w:pPr>
              <w:spacing w:before="60" w:line="276" w:lineRule="auto"/>
              <w:jc w:val="right"/>
              <w:rPr>
                <w:rFonts w:ascii="Arial" w:hAnsi="Arial" w:cs="Arial"/>
                <w:sz w:val="19"/>
                <w:szCs w:val="19"/>
              </w:rPr>
            </w:pPr>
            <w:r w:rsidRPr="009E033D">
              <w:rPr>
                <w:rFonts w:ascii="Arial" w:hAnsi="Arial" w:cstheme="minorBidi"/>
                <w:sz w:val="19"/>
                <w:szCs w:val="19"/>
              </w:rPr>
              <w:t>23,249,586</w:t>
            </w:r>
          </w:p>
        </w:tc>
        <w:tc>
          <w:tcPr>
            <w:tcW w:w="1359" w:type="dxa"/>
            <w:vAlign w:val="bottom"/>
          </w:tcPr>
          <w:p w14:paraId="455B589F" w14:textId="4AB760E9" w:rsidR="00042072" w:rsidRPr="009E033D" w:rsidRDefault="00042072" w:rsidP="00042072">
            <w:pPr>
              <w:spacing w:before="60" w:line="276" w:lineRule="auto"/>
              <w:ind w:right="-15"/>
              <w:jc w:val="right"/>
              <w:rPr>
                <w:rFonts w:ascii="Arial" w:hAnsi="Arial" w:cs="Arial"/>
                <w:sz w:val="19"/>
                <w:szCs w:val="19"/>
              </w:rPr>
            </w:pPr>
            <w:r w:rsidRPr="009E033D">
              <w:rPr>
                <w:rFonts w:ascii="Arial" w:hAnsi="Arial" w:cs="Arial"/>
                <w:spacing w:val="-4"/>
                <w:sz w:val="19"/>
                <w:szCs w:val="19"/>
                <w:cs/>
              </w:rPr>
              <w:t>5</w:t>
            </w:r>
            <w:r w:rsidRPr="009E033D">
              <w:rPr>
                <w:rFonts w:ascii="Arial" w:hAnsi="Arial" w:cs="Arial"/>
                <w:spacing w:val="-4"/>
                <w:sz w:val="19"/>
                <w:szCs w:val="19"/>
              </w:rPr>
              <w:t>,</w:t>
            </w:r>
            <w:r w:rsidRPr="009E033D">
              <w:rPr>
                <w:rFonts w:ascii="Arial" w:hAnsi="Arial" w:cs="Arial"/>
                <w:spacing w:val="-4"/>
                <w:sz w:val="19"/>
                <w:szCs w:val="19"/>
                <w:cs/>
              </w:rPr>
              <w:t>755</w:t>
            </w:r>
            <w:r w:rsidRPr="009E033D">
              <w:rPr>
                <w:rFonts w:ascii="Arial" w:hAnsi="Arial" w:cs="Arial"/>
                <w:spacing w:val="-4"/>
                <w:sz w:val="19"/>
                <w:szCs w:val="19"/>
              </w:rPr>
              <w:t>,</w:t>
            </w:r>
            <w:r w:rsidRPr="009E033D">
              <w:rPr>
                <w:rFonts w:ascii="Arial" w:hAnsi="Arial" w:cs="Arial"/>
                <w:spacing w:val="-4"/>
                <w:sz w:val="19"/>
                <w:szCs w:val="19"/>
                <w:cs/>
              </w:rPr>
              <w:t>154</w:t>
            </w:r>
          </w:p>
        </w:tc>
        <w:tc>
          <w:tcPr>
            <w:tcW w:w="1386" w:type="dxa"/>
          </w:tcPr>
          <w:p w14:paraId="109D705D" w14:textId="637103D9" w:rsidR="00042072" w:rsidRPr="009E033D" w:rsidRDefault="00300B62" w:rsidP="00042072">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609,203</w:t>
            </w:r>
          </w:p>
        </w:tc>
        <w:tc>
          <w:tcPr>
            <w:tcW w:w="1404" w:type="dxa"/>
          </w:tcPr>
          <w:p w14:paraId="0E0A6C09" w14:textId="2239ED96" w:rsidR="00042072" w:rsidRPr="009E033D" w:rsidRDefault="00042072" w:rsidP="00042072">
            <w:pP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p>
        </w:tc>
      </w:tr>
      <w:tr w:rsidR="00042072" w:rsidRPr="009E033D" w14:paraId="77D088A4" w14:textId="1F5AADD7" w:rsidTr="00EE56E3">
        <w:tc>
          <w:tcPr>
            <w:tcW w:w="3519" w:type="dxa"/>
          </w:tcPr>
          <w:p w14:paraId="77840337" w14:textId="1045A808" w:rsidR="00042072" w:rsidRPr="009E033D" w:rsidRDefault="00042072" w:rsidP="000272DF">
            <w:pPr>
              <w:spacing w:before="60" w:line="276" w:lineRule="auto"/>
              <w:ind w:left="36" w:hanging="36"/>
              <w:rPr>
                <w:rFonts w:ascii="Arial" w:hAnsi="Arial" w:cs="Arial"/>
                <w:sz w:val="19"/>
                <w:szCs w:val="19"/>
              </w:rPr>
            </w:pPr>
            <w:r w:rsidRPr="009E033D">
              <w:rPr>
                <w:rFonts w:ascii="Arial" w:hAnsi="Arial" w:cs="Arial"/>
                <w:sz w:val="19"/>
                <w:szCs w:val="19"/>
              </w:rPr>
              <w:t xml:space="preserve">More than one year not over five </w:t>
            </w:r>
            <w:r w:rsidR="00382E43" w:rsidRPr="009E033D">
              <w:rPr>
                <w:rFonts w:ascii="Arial" w:hAnsi="Arial" w:cs="Arial"/>
                <w:sz w:val="19"/>
                <w:szCs w:val="19"/>
              </w:rPr>
              <w:t>years</w:t>
            </w:r>
          </w:p>
        </w:tc>
        <w:tc>
          <w:tcPr>
            <w:tcW w:w="1368" w:type="dxa"/>
            <w:shd w:val="clear" w:color="auto" w:fill="auto"/>
            <w:vAlign w:val="bottom"/>
          </w:tcPr>
          <w:p w14:paraId="1E7C5064" w14:textId="6F6D5D93" w:rsidR="00042072" w:rsidRPr="009E033D" w:rsidRDefault="00A1428D" w:rsidP="00042072">
            <w:pPr>
              <w:spacing w:before="60" w:line="276" w:lineRule="auto"/>
              <w:jc w:val="right"/>
              <w:rPr>
                <w:rFonts w:ascii="Arial" w:hAnsi="Arial" w:cs="Arial"/>
                <w:sz w:val="19"/>
                <w:szCs w:val="19"/>
                <w:cs/>
              </w:rPr>
            </w:pPr>
            <w:r w:rsidRPr="009E033D">
              <w:rPr>
                <w:rFonts w:ascii="Arial" w:hAnsi="Arial" w:cs="Arial"/>
                <w:sz w:val="19"/>
                <w:szCs w:val="19"/>
              </w:rPr>
              <w:t>96,042,236</w:t>
            </w:r>
          </w:p>
        </w:tc>
        <w:tc>
          <w:tcPr>
            <w:tcW w:w="1359" w:type="dxa"/>
            <w:vAlign w:val="bottom"/>
          </w:tcPr>
          <w:p w14:paraId="2224C61A" w14:textId="780DB15E" w:rsidR="00042072" w:rsidRPr="009E033D" w:rsidRDefault="00042072" w:rsidP="00042072">
            <w:pPr>
              <w:spacing w:before="60" w:line="276" w:lineRule="auto"/>
              <w:ind w:right="-15"/>
              <w:jc w:val="right"/>
              <w:rPr>
                <w:rFonts w:ascii="Arial" w:hAnsi="Arial" w:cs="Arial"/>
                <w:sz w:val="19"/>
                <w:szCs w:val="19"/>
                <w:cs/>
              </w:rPr>
            </w:pPr>
            <w:r w:rsidRPr="009E033D">
              <w:rPr>
                <w:rFonts w:ascii="Arial" w:hAnsi="Arial" w:cs="Arial"/>
                <w:spacing w:val="-4"/>
                <w:sz w:val="19"/>
                <w:szCs w:val="19"/>
                <w:cs/>
              </w:rPr>
              <w:t>37</w:t>
            </w:r>
            <w:r w:rsidRPr="009E033D">
              <w:rPr>
                <w:rFonts w:ascii="Arial" w:hAnsi="Arial" w:cs="Arial"/>
                <w:spacing w:val="-4"/>
                <w:sz w:val="19"/>
                <w:szCs w:val="19"/>
              </w:rPr>
              <w:t>,</w:t>
            </w:r>
            <w:r w:rsidRPr="009E033D">
              <w:rPr>
                <w:rFonts w:ascii="Arial" w:hAnsi="Arial" w:cs="Arial"/>
                <w:spacing w:val="-4"/>
                <w:sz w:val="19"/>
                <w:szCs w:val="19"/>
                <w:cs/>
              </w:rPr>
              <w:t>640</w:t>
            </w:r>
            <w:r w:rsidRPr="009E033D">
              <w:rPr>
                <w:rFonts w:ascii="Arial" w:hAnsi="Arial" w:cs="Arial"/>
                <w:spacing w:val="-4"/>
                <w:sz w:val="19"/>
                <w:szCs w:val="19"/>
              </w:rPr>
              <w:t>,</w:t>
            </w:r>
            <w:r w:rsidRPr="009E033D">
              <w:rPr>
                <w:rFonts w:ascii="Arial" w:hAnsi="Arial" w:cs="Arial"/>
                <w:spacing w:val="-4"/>
                <w:sz w:val="19"/>
                <w:szCs w:val="19"/>
                <w:cs/>
              </w:rPr>
              <w:t>055</w:t>
            </w:r>
          </w:p>
        </w:tc>
        <w:tc>
          <w:tcPr>
            <w:tcW w:w="1386" w:type="dxa"/>
            <w:vAlign w:val="bottom"/>
          </w:tcPr>
          <w:p w14:paraId="13142E9F" w14:textId="4039FA57" w:rsidR="00042072" w:rsidRPr="009E033D" w:rsidRDefault="00042072" w:rsidP="00042072">
            <w:pP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1,</w:t>
            </w:r>
            <w:r w:rsidR="00300B62" w:rsidRPr="009E033D">
              <w:rPr>
                <w:rFonts w:ascii="Arial" w:hAnsi="Arial" w:cs="Arial"/>
                <w:spacing w:val="-4"/>
                <w:sz w:val="19"/>
                <w:szCs w:val="19"/>
              </w:rPr>
              <w:t>735,</w:t>
            </w:r>
            <w:r w:rsidR="00D762A3" w:rsidRPr="009E033D">
              <w:rPr>
                <w:rFonts w:ascii="Arial" w:hAnsi="Arial" w:cs="Arial"/>
                <w:spacing w:val="-4"/>
                <w:sz w:val="19"/>
                <w:szCs w:val="19"/>
              </w:rPr>
              <w:t>936</w:t>
            </w:r>
          </w:p>
        </w:tc>
        <w:tc>
          <w:tcPr>
            <w:tcW w:w="1404" w:type="dxa"/>
            <w:vAlign w:val="bottom"/>
          </w:tcPr>
          <w:p w14:paraId="74CBDF54" w14:textId="235C6504" w:rsidR="00042072" w:rsidRPr="009E033D" w:rsidRDefault="00042072" w:rsidP="00042072">
            <w:pP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p>
        </w:tc>
      </w:tr>
      <w:tr w:rsidR="00042072" w:rsidRPr="009E033D" w14:paraId="61802459" w14:textId="740D4FD8" w:rsidTr="00EE56E3">
        <w:tc>
          <w:tcPr>
            <w:tcW w:w="3519" w:type="dxa"/>
          </w:tcPr>
          <w:p w14:paraId="1162808B" w14:textId="0056BC5C" w:rsidR="00042072" w:rsidRPr="009E033D" w:rsidRDefault="00042072" w:rsidP="00042072">
            <w:pPr>
              <w:spacing w:before="60" w:line="276" w:lineRule="auto"/>
              <w:ind w:left="36" w:right="-108" w:hanging="36"/>
              <w:rPr>
                <w:rFonts w:ascii="Arial" w:hAnsi="Arial" w:cs="Arial"/>
                <w:sz w:val="19"/>
                <w:szCs w:val="19"/>
              </w:rPr>
            </w:pPr>
            <w:r w:rsidRPr="009E033D">
              <w:rPr>
                <w:rFonts w:ascii="Arial" w:hAnsi="Arial" w:cs="Arial"/>
                <w:sz w:val="19"/>
                <w:szCs w:val="19"/>
              </w:rPr>
              <w:t>Over five years</w:t>
            </w:r>
          </w:p>
        </w:tc>
        <w:tc>
          <w:tcPr>
            <w:tcW w:w="1368" w:type="dxa"/>
            <w:shd w:val="clear" w:color="auto" w:fill="auto"/>
            <w:vAlign w:val="bottom"/>
          </w:tcPr>
          <w:p w14:paraId="0AEA1038" w14:textId="71EAA0D3" w:rsidR="00042072" w:rsidRPr="009E033D" w:rsidRDefault="00A1428D" w:rsidP="00042072">
            <w:pPr>
              <w:pBdr>
                <w:bottom w:val="single" w:sz="4" w:space="1" w:color="auto"/>
              </w:pBdr>
              <w:spacing w:before="60" w:line="276" w:lineRule="auto"/>
              <w:jc w:val="right"/>
              <w:rPr>
                <w:rFonts w:ascii="Arial" w:hAnsi="Arial" w:cs="Arial"/>
                <w:sz w:val="19"/>
                <w:szCs w:val="19"/>
              </w:rPr>
            </w:pPr>
            <w:r w:rsidRPr="009E033D">
              <w:rPr>
                <w:rFonts w:ascii="Arial" w:hAnsi="Arial" w:cs="Arial"/>
                <w:sz w:val="19"/>
                <w:szCs w:val="19"/>
              </w:rPr>
              <w:t>4,318,905</w:t>
            </w:r>
          </w:p>
        </w:tc>
        <w:tc>
          <w:tcPr>
            <w:tcW w:w="1359" w:type="dxa"/>
            <w:vAlign w:val="bottom"/>
          </w:tcPr>
          <w:p w14:paraId="507CDEE7" w14:textId="405A647A" w:rsidR="00042072" w:rsidRPr="009E033D" w:rsidRDefault="00042072" w:rsidP="00042072">
            <w:pPr>
              <w:pBdr>
                <w:bottom w:val="single" w:sz="4" w:space="1" w:color="auto"/>
              </w:pBdr>
              <w:spacing w:before="60" w:line="276" w:lineRule="auto"/>
              <w:ind w:right="-15"/>
              <w:jc w:val="right"/>
              <w:rPr>
                <w:rFonts w:ascii="Arial" w:hAnsi="Arial" w:cs="Arial"/>
                <w:sz w:val="19"/>
                <w:szCs w:val="19"/>
              </w:rPr>
            </w:pPr>
            <w:r w:rsidRPr="009E033D">
              <w:rPr>
                <w:rFonts w:ascii="Arial" w:hAnsi="Arial" w:cs="Arial"/>
                <w:spacing w:val="-4"/>
                <w:sz w:val="19"/>
                <w:szCs w:val="19"/>
                <w:cs/>
              </w:rPr>
              <w:t>45</w:t>
            </w:r>
            <w:r w:rsidRPr="009E033D">
              <w:rPr>
                <w:rFonts w:ascii="Arial" w:hAnsi="Arial" w:cs="Arial"/>
                <w:spacing w:val="-4"/>
                <w:sz w:val="19"/>
                <w:szCs w:val="19"/>
              </w:rPr>
              <w:t>,</w:t>
            </w:r>
            <w:r w:rsidRPr="009E033D">
              <w:rPr>
                <w:rFonts w:ascii="Arial" w:hAnsi="Arial" w:cs="Arial"/>
                <w:spacing w:val="-4"/>
                <w:sz w:val="19"/>
                <w:szCs w:val="19"/>
                <w:cs/>
              </w:rPr>
              <w:t>277</w:t>
            </w:r>
            <w:r w:rsidRPr="009E033D">
              <w:rPr>
                <w:rFonts w:ascii="Arial" w:hAnsi="Arial" w:cs="Arial"/>
                <w:spacing w:val="-4"/>
                <w:sz w:val="19"/>
                <w:szCs w:val="19"/>
              </w:rPr>
              <w:t>,</w:t>
            </w:r>
            <w:r w:rsidRPr="009E033D">
              <w:rPr>
                <w:rFonts w:ascii="Arial" w:hAnsi="Arial" w:cs="Arial"/>
                <w:spacing w:val="-4"/>
                <w:sz w:val="19"/>
                <w:szCs w:val="19"/>
                <w:cs/>
              </w:rPr>
              <w:t>446</w:t>
            </w:r>
          </w:p>
        </w:tc>
        <w:tc>
          <w:tcPr>
            <w:tcW w:w="1386" w:type="dxa"/>
          </w:tcPr>
          <w:p w14:paraId="19043494" w14:textId="1A094A11" w:rsidR="00042072" w:rsidRPr="009E033D" w:rsidRDefault="00042072" w:rsidP="00042072">
            <w:pPr>
              <w:pBdr>
                <w:bottom w:val="single" w:sz="4" w:space="1" w:color="auto"/>
              </w:pBd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r w:rsidR="00D762A3" w:rsidRPr="009E033D">
              <w:rPr>
                <w:rFonts w:ascii="Arial" w:hAnsi="Arial" w:cs="Arial"/>
                <w:spacing w:val="-4"/>
                <w:sz w:val="19"/>
                <w:szCs w:val="19"/>
              </w:rPr>
              <w:t xml:space="preserve">    </w:t>
            </w:r>
            <w:r w:rsidRPr="009E033D">
              <w:rPr>
                <w:rFonts w:ascii="Arial" w:hAnsi="Arial" w:cs="Arial"/>
                <w:spacing w:val="-4"/>
                <w:sz w:val="19"/>
                <w:szCs w:val="19"/>
              </w:rPr>
              <w:t>-</w:t>
            </w:r>
          </w:p>
        </w:tc>
        <w:tc>
          <w:tcPr>
            <w:tcW w:w="1404" w:type="dxa"/>
          </w:tcPr>
          <w:p w14:paraId="3DBD0396" w14:textId="2A9C15E8" w:rsidR="00042072" w:rsidRPr="009E033D" w:rsidRDefault="00042072" w:rsidP="00042072">
            <w:pPr>
              <w:pBdr>
                <w:bottom w:val="single" w:sz="4" w:space="1" w:color="auto"/>
              </w:pBd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p>
        </w:tc>
      </w:tr>
      <w:tr w:rsidR="00042072" w:rsidRPr="009E033D" w14:paraId="566FB08D" w14:textId="63AC77BA" w:rsidTr="00EE56E3">
        <w:tc>
          <w:tcPr>
            <w:tcW w:w="3519" w:type="dxa"/>
          </w:tcPr>
          <w:p w14:paraId="0BFF61C5" w14:textId="3C08758A" w:rsidR="00042072" w:rsidRPr="009E033D" w:rsidRDefault="00042072" w:rsidP="00042072">
            <w:pPr>
              <w:spacing w:before="60" w:line="276" w:lineRule="auto"/>
              <w:ind w:left="36" w:hanging="36"/>
              <w:rPr>
                <w:rFonts w:ascii="Arial" w:hAnsi="Arial" w:cs="Arial"/>
                <w:sz w:val="19"/>
                <w:szCs w:val="19"/>
              </w:rPr>
            </w:pPr>
            <w:r w:rsidRPr="009E033D">
              <w:rPr>
                <w:rFonts w:ascii="Arial" w:hAnsi="Arial" w:cs="Arial"/>
                <w:sz w:val="19"/>
                <w:szCs w:val="19"/>
              </w:rPr>
              <w:t xml:space="preserve">    Total</w:t>
            </w:r>
          </w:p>
        </w:tc>
        <w:tc>
          <w:tcPr>
            <w:tcW w:w="1368" w:type="dxa"/>
            <w:shd w:val="clear" w:color="auto" w:fill="auto"/>
            <w:vAlign w:val="bottom"/>
          </w:tcPr>
          <w:p w14:paraId="5F568A92" w14:textId="78D80E74" w:rsidR="00042072" w:rsidRPr="009E033D" w:rsidRDefault="00B67072" w:rsidP="00042072">
            <w:pPr>
              <w:pBdr>
                <w:bottom w:val="single" w:sz="12" w:space="1" w:color="auto"/>
              </w:pBdr>
              <w:spacing w:before="60" w:line="276" w:lineRule="auto"/>
              <w:jc w:val="right"/>
              <w:rPr>
                <w:rFonts w:ascii="Arial" w:hAnsi="Arial" w:cs="Arial"/>
                <w:sz w:val="19"/>
                <w:szCs w:val="19"/>
              </w:rPr>
            </w:pPr>
            <w:r w:rsidRPr="009E033D">
              <w:rPr>
                <w:rFonts w:ascii="Arial" w:hAnsi="Arial" w:cs="Arial"/>
                <w:sz w:val="19"/>
                <w:szCs w:val="19"/>
              </w:rPr>
              <w:t>123,610,727</w:t>
            </w:r>
          </w:p>
        </w:tc>
        <w:tc>
          <w:tcPr>
            <w:tcW w:w="1359" w:type="dxa"/>
            <w:vAlign w:val="bottom"/>
          </w:tcPr>
          <w:p w14:paraId="160EF23C" w14:textId="66CD6393" w:rsidR="00042072" w:rsidRPr="009E033D" w:rsidRDefault="00042072" w:rsidP="00042072">
            <w:pPr>
              <w:pBdr>
                <w:bottom w:val="single" w:sz="12" w:space="1" w:color="auto"/>
              </w:pBdr>
              <w:spacing w:before="60" w:line="276" w:lineRule="auto"/>
              <w:ind w:right="-15"/>
              <w:jc w:val="right"/>
              <w:rPr>
                <w:rFonts w:ascii="Arial" w:hAnsi="Arial" w:cs="Arial"/>
                <w:sz w:val="19"/>
                <w:szCs w:val="19"/>
              </w:rPr>
            </w:pPr>
            <w:r w:rsidRPr="009E033D">
              <w:rPr>
                <w:rFonts w:ascii="Arial" w:hAnsi="Arial" w:cs="Arial"/>
                <w:spacing w:val="-4"/>
                <w:sz w:val="19"/>
                <w:szCs w:val="19"/>
                <w:cs/>
              </w:rPr>
              <w:t>88</w:t>
            </w:r>
            <w:r w:rsidRPr="009E033D">
              <w:rPr>
                <w:rFonts w:ascii="Arial" w:hAnsi="Arial" w:cs="Arial"/>
                <w:spacing w:val="-4"/>
                <w:sz w:val="19"/>
                <w:szCs w:val="19"/>
              </w:rPr>
              <w:t>,</w:t>
            </w:r>
            <w:r w:rsidRPr="009E033D">
              <w:rPr>
                <w:rFonts w:ascii="Arial" w:hAnsi="Arial" w:cs="Arial"/>
                <w:spacing w:val="-4"/>
                <w:sz w:val="19"/>
                <w:szCs w:val="19"/>
                <w:cs/>
              </w:rPr>
              <w:t>672</w:t>
            </w:r>
            <w:r w:rsidRPr="009E033D">
              <w:rPr>
                <w:rFonts w:ascii="Arial" w:hAnsi="Arial" w:cs="Arial"/>
                <w:spacing w:val="-4"/>
                <w:sz w:val="19"/>
                <w:szCs w:val="19"/>
              </w:rPr>
              <w:t>,</w:t>
            </w:r>
            <w:r w:rsidRPr="009E033D">
              <w:rPr>
                <w:rFonts w:ascii="Arial" w:hAnsi="Arial" w:cs="Arial"/>
                <w:spacing w:val="-4"/>
                <w:sz w:val="19"/>
                <w:szCs w:val="19"/>
                <w:cs/>
              </w:rPr>
              <w:t>655</w:t>
            </w:r>
          </w:p>
        </w:tc>
        <w:tc>
          <w:tcPr>
            <w:tcW w:w="1386" w:type="dxa"/>
          </w:tcPr>
          <w:p w14:paraId="7F4DF8DE" w14:textId="190FC78C" w:rsidR="00042072" w:rsidRPr="009E033D" w:rsidRDefault="00042072" w:rsidP="00042072">
            <w:pPr>
              <w:pBdr>
                <w:bottom w:val="single" w:sz="12" w:space="1" w:color="auto"/>
              </w:pBdr>
              <w:spacing w:before="60" w:line="276" w:lineRule="auto"/>
              <w:ind w:right="-15"/>
              <w:jc w:val="right"/>
              <w:rPr>
                <w:rFonts w:ascii="Arial" w:hAnsi="Arial" w:cs="Arial"/>
                <w:spacing w:val="-4"/>
                <w:sz w:val="19"/>
                <w:szCs w:val="19"/>
                <w:cs/>
              </w:rPr>
            </w:pPr>
            <w:r w:rsidRPr="009E033D">
              <w:rPr>
                <w:rFonts w:ascii="Arial" w:hAnsi="Arial" w:cs="Arial"/>
                <w:spacing w:val="-4"/>
                <w:sz w:val="19"/>
                <w:szCs w:val="19"/>
              </w:rPr>
              <w:t>2,345,139</w:t>
            </w:r>
          </w:p>
        </w:tc>
        <w:tc>
          <w:tcPr>
            <w:tcW w:w="1404" w:type="dxa"/>
          </w:tcPr>
          <w:p w14:paraId="6A7A1706" w14:textId="41013BC0" w:rsidR="00042072" w:rsidRPr="009E033D" w:rsidRDefault="00042072" w:rsidP="00042072">
            <w:pPr>
              <w:pBdr>
                <w:bottom w:val="single" w:sz="12" w:space="1" w:color="auto"/>
              </w:pBdr>
              <w:spacing w:before="60" w:line="276" w:lineRule="auto"/>
              <w:ind w:right="-15"/>
              <w:jc w:val="center"/>
              <w:rPr>
                <w:rFonts w:ascii="Arial" w:hAnsi="Arial" w:cs="Arial"/>
                <w:spacing w:val="-4"/>
                <w:sz w:val="19"/>
                <w:szCs w:val="19"/>
                <w:cs/>
              </w:rPr>
            </w:pPr>
            <w:r w:rsidRPr="009E033D">
              <w:rPr>
                <w:rFonts w:ascii="Arial" w:hAnsi="Arial" w:cs="Arial"/>
                <w:spacing w:val="-4"/>
                <w:sz w:val="19"/>
                <w:szCs w:val="19"/>
              </w:rPr>
              <w:t xml:space="preserve">             -</w:t>
            </w:r>
          </w:p>
        </w:tc>
      </w:tr>
    </w:tbl>
    <w:p w14:paraId="5E4E39D9" w14:textId="008BEC5D" w:rsidR="005023DE" w:rsidRPr="009E033D" w:rsidRDefault="005023DE" w:rsidP="00BB4BD6">
      <w:pPr>
        <w:pStyle w:val="BodyTextIndent3"/>
        <w:spacing w:line="360" w:lineRule="auto"/>
        <w:ind w:left="426" w:firstLine="0"/>
        <w:rPr>
          <w:rFonts w:ascii="Arial" w:hAnsi="Arial" w:cs="Arial"/>
          <w:bCs/>
          <w:sz w:val="19"/>
          <w:szCs w:val="19"/>
          <w:lang w:val="en-GB"/>
        </w:rPr>
      </w:pPr>
    </w:p>
    <w:p w14:paraId="62404A4B" w14:textId="54D56E21" w:rsidR="00152218" w:rsidRPr="009E033D" w:rsidRDefault="00152218" w:rsidP="00EE56E3">
      <w:pPr>
        <w:pStyle w:val="BodyTextIndent3"/>
        <w:numPr>
          <w:ilvl w:val="0"/>
          <w:numId w:val="36"/>
        </w:numPr>
        <w:tabs>
          <w:tab w:val="clear" w:pos="360"/>
        </w:tabs>
        <w:spacing w:line="360" w:lineRule="auto"/>
        <w:ind w:left="426" w:hanging="426"/>
        <w:rPr>
          <w:rFonts w:ascii="Arial" w:hAnsi="Arial" w:cs="Arial"/>
          <w:b/>
          <w:sz w:val="19"/>
          <w:szCs w:val="19"/>
          <w:lang w:val="en-GB"/>
        </w:rPr>
      </w:pPr>
      <w:r w:rsidRPr="009E033D">
        <w:rPr>
          <w:rFonts w:ascii="Arial" w:hAnsi="Arial" w:cs="Arial"/>
          <w:b/>
          <w:sz w:val="19"/>
          <w:szCs w:val="19"/>
          <w:lang w:val="en-GB"/>
        </w:rPr>
        <w:t>LONG</w:t>
      </w:r>
      <w:r w:rsidR="00A265FB" w:rsidRPr="009E033D">
        <w:rPr>
          <w:rFonts w:ascii="Arial" w:hAnsi="Arial" w:cs="Arial"/>
          <w:b/>
          <w:sz w:val="19"/>
          <w:szCs w:val="19"/>
          <w:lang w:val="en-GB"/>
        </w:rPr>
        <w:t>-T</w:t>
      </w:r>
      <w:r w:rsidRPr="009E033D">
        <w:rPr>
          <w:rFonts w:ascii="Arial" w:hAnsi="Arial" w:cs="Arial"/>
          <w:b/>
          <w:sz w:val="19"/>
          <w:szCs w:val="19"/>
          <w:lang w:val="en-GB"/>
        </w:rPr>
        <w:t>ERM LOAN</w:t>
      </w:r>
      <w:r w:rsidR="00AF64A4" w:rsidRPr="009E033D">
        <w:rPr>
          <w:rFonts w:ascii="Arial" w:hAnsi="Arial" w:cs="Arial"/>
          <w:b/>
          <w:sz w:val="19"/>
          <w:szCs w:val="19"/>
          <w:lang w:val="en-GB"/>
        </w:rPr>
        <w:t xml:space="preserve"> </w:t>
      </w:r>
      <w:r w:rsidR="00AF64A4" w:rsidRPr="009E033D">
        <w:rPr>
          <w:rFonts w:ascii="Arial" w:hAnsi="Arial" w:cs="Arial"/>
          <w:b/>
          <w:caps/>
          <w:sz w:val="19"/>
          <w:szCs w:val="19"/>
        </w:rPr>
        <w:t>FROM FINANCIAL INSTITUTION</w:t>
      </w:r>
    </w:p>
    <w:p w14:paraId="2CE0F277" w14:textId="4CC28C8E" w:rsidR="00152218" w:rsidRPr="009E033D" w:rsidRDefault="00152218" w:rsidP="00152218">
      <w:pPr>
        <w:pStyle w:val="BodyTextIndent3"/>
        <w:spacing w:line="360" w:lineRule="auto"/>
        <w:ind w:left="426" w:firstLine="0"/>
        <w:rPr>
          <w:rFonts w:ascii="Arial" w:hAnsi="Arial" w:cs="Arial"/>
          <w:b/>
          <w:sz w:val="19"/>
          <w:szCs w:val="19"/>
          <w:lang w:val="en-GB"/>
        </w:rPr>
      </w:pPr>
    </w:p>
    <w:tbl>
      <w:tblPr>
        <w:tblW w:w="8964" w:type="dxa"/>
        <w:tblInd w:w="426" w:type="dxa"/>
        <w:tblLayout w:type="fixed"/>
        <w:tblLook w:val="0000" w:firstRow="0" w:lastRow="0" w:firstColumn="0" w:lastColumn="0" w:noHBand="0" w:noVBand="0"/>
      </w:tblPr>
      <w:tblGrid>
        <w:gridCol w:w="5253"/>
        <w:gridCol w:w="1872"/>
        <w:gridCol w:w="1827"/>
        <w:gridCol w:w="12"/>
      </w:tblGrid>
      <w:tr w:rsidR="00BD45EE" w:rsidRPr="009E033D" w14:paraId="17BFEA68" w14:textId="77777777" w:rsidTr="00A02CD0">
        <w:tc>
          <w:tcPr>
            <w:tcW w:w="5253" w:type="dxa"/>
          </w:tcPr>
          <w:p w14:paraId="08E5D51F" w14:textId="77777777" w:rsidR="00BD45EE" w:rsidRPr="009E033D" w:rsidRDefault="00BD45EE" w:rsidP="00571F73">
            <w:pPr>
              <w:tabs>
                <w:tab w:val="left" w:pos="459"/>
              </w:tabs>
              <w:spacing w:before="60" w:line="276" w:lineRule="auto"/>
              <w:rPr>
                <w:rFonts w:ascii="Arial" w:hAnsi="Arial" w:cs="Arial"/>
                <w:sz w:val="19"/>
                <w:szCs w:val="19"/>
                <w:lang w:val="en-GB"/>
              </w:rPr>
            </w:pPr>
          </w:p>
        </w:tc>
        <w:tc>
          <w:tcPr>
            <w:tcW w:w="3711" w:type="dxa"/>
            <w:gridSpan w:val="3"/>
          </w:tcPr>
          <w:p w14:paraId="6C9A5662" w14:textId="61D0924B" w:rsidR="00BD45EE" w:rsidRPr="009E033D" w:rsidRDefault="00BD45EE" w:rsidP="00EE56E3">
            <w:pPr>
              <w:pStyle w:val="Heading4"/>
              <w:spacing w:before="60" w:line="276" w:lineRule="auto"/>
              <w:ind w:left="-252" w:right="-36"/>
              <w:rPr>
                <w:rFonts w:ascii="Arial" w:hAnsi="Arial" w:cs="Arial"/>
                <w:sz w:val="19"/>
                <w:szCs w:val="19"/>
                <w:u w:val="none"/>
                <w:cs/>
              </w:rPr>
            </w:pPr>
            <w:r w:rsidRPr="009E033D">
              <w:rPr>
                <w:rFonts w:ascii="Arial" w:hAnsi="Arial" w:cs="Arial"/>
                <w:sz w:val="19"/>
                <w:szCs w:val="19"/>
                <w:u w:val="none"/>
              </w:rPr>
              <w:t>(</w:t>
            </w:r>
            <w:proofErr w:type="gramStart"/>
            <w:r w:rsidRPr="009E033D">
              <w:rPr>
                <w:rFonts w:ascii="Arial" w:hAnsi="Arial" w:cs="Arial"/>
                <w:sz w:val="19"/>
                <w:szCs w:val="19"/>
                <w:u w:val="none"/>
              </w:rPr>
              <w:t>Unit :</w:t>
            </w:r>
            <w:proofErr w:type="gramEnd"/>
            <w:r w:rsidRPr="009E033D">
              <w:rPr>
                <w:rFonts w:ascii="Arial" w:hAnsi="Arial" w:cs="Arial"/>
                <w:sz w:val="19"/>
                <w:szCs w:val="19"/>
                <w:u w:val="none"/>
              </w:rPr>
              <w:t xml:space="preserve"> Baht)</w:t>
            </w:r>
          </w:p>
        </w:tc>
      </w:tr>
      <w:tr w:rsidR="00BD45EE" w:rsidRPr="009E033D" w14:paraId="1F21C413" w14:textId="77777777" w:rsidTr="00A02CD0">
        <w:tc>
          <w:tcPr>
            <w:tcW w:w="5253" w:type="dxa"/>
          </w:tcPr>
          <w:p w14:paraId="389051DA" w14:textId="77777777" w:rsidR="00BD45EE" w:rsidRPr="009E033D" w:rsidRDefault="00BD45EE" w:rsidP="00571F73">
            <w:pPr>
              <w:tabs>
                <w:tab w:val="left" w:pos="459"/>
              </w:tabs>
              <w:spacing w:before="60" w:line="276" w:lineRule="auto"/>
              <w:ind w:right="-108"/>
              <w:rPr>
                <w:rFonts w:ascii="Arial" w:hAnsi="Arial" w:cs="Arial"/>
                <w:sz w:val="19"/>
                <w:szCs w:val="19"/>
                <w:lang w:val="en-GB"/>
              </w:rPr>
            </w:pPr>
          </w:p>
        </w:tc>
        <w:tc>
          <w:tcPr>
            <w:tcW w:w="3711" w:type="dxa"/>
            <w:gridSpan w:val="3"/>
          </w:tcPr>
          <w:p w14:paraId="1806FA36" w14:textId="602CCD68" w:rsidR="00BD45EE" w:rsidRPr="009E033D" w:rsidRDefault="00BD45EE" w:rsidP="00BD45EE">
            <w:pPr>
              <w:pBdr>
                <w:bottom w:val="single" w:sz="4" w:space="1" w:color="auto"/>
              </w:pBdr>
              <w:spacing w:before="60" w:line="276" w:lineRule="auto"/>
              <w:ind w:right="-24"/>
              <w:jc w:val="center"/>
              <w:rPr>
                <w:rFonts w:ascii="Arial" w:hAnsi="Arial" w:cs="Arial"/>
                <w:sz w:val="19"/>
                <w:szCs w:val="19"/>
                <w:cs/>
                <w:lang w:val="th-TH" w:eastAsia="x-none"/>
              </w:rPr>
            </w:pPr>
            <w:r w:rsidRPr="009E033D">
              <w:rPr>
                <w:rFonts w:ascii="Arial" w:hAnsi="Arial" w:cs="Arial"/>
                <w:sz w:val="19"/>
                <w:szCs w:val="19"/>
                <w:lang w:val="th-TH" w:eastAsia="x-none"/>
              </w:rPr>
              <w:t>Consolidated F/S</w:t>
            </w:r>
          </w:p>
        </w:tc>
      </w:tr>
      <w:tr w:rsidR="00CC25EB" w:rsidRPr="009E033D" w14:paraId="73A99317" w14:textId="77777777" w:rsidTr="00713161">
        <w:trPr>
          <w:gridAfter w:val="1"/>
          <w:wAfter w:w="12" w:type="dxa"/>
          <w:trHeight w:val="177"/>
        </w:trPr>
        <w:tc>
          <w:tcPr>
            <w:tcW w:w="5253" w:type="dxa"/>
          </w:tcPr>
          <w:p w14:paraId="6D6BD5BB" w14:textId="77777777" w:rsidR="00CC25EB" w:rsidRPr="009E033D" w:rsidRDefault="00CC25EB" w:rsidP="00CC25EB">
            <w:pPr>
              <w:tabs>
                <w:tab w:val="left" w:pos="459"/>
              </w:tabs>
              <w:spacing w:before="60" w:line="276" w:lineRule="auto"/>
              <w:ind w:right="-108"/>
              <w:rPr>
                <w:rFonts w:ascii="Arial" w:hAnsi="Arial" w:cs="Arial"/>
                <w:sz w:val="19"/>
                <w:szCs w:val="19"/>
                <w:lang w:val="en-GB"/>
              </w:rPr>
            </w:pPr>
          </w:p>
        </w:tc>
        <w:tc>
          <w:tcPr>
            <w:tcW w:w="1872" w:type="dxa"/>
          </w:tcPr>
          <w:p w14:paraId="2C4BB92C" w14:textId="3E6CBD66" w:rsidR="00CC25EB" w:rsidRPr="009E033D" w:rsidRDefault="00CC25EB" w:rsidP="00CC25EB">
            <w:pPr>
              <w:pBdr>
                <w:bottom w:val="single" w:sz="4" w:space="1" w:color="auto"/>
              </w:pBdr>
              <w:tabs>
                <w:tab w:val="left" w:pos="459"/>
              </w:tabs>
              <w:spacing w:before="60" w:line="276" w:lineRule="auto"/>
              <w:ind w:right="-108"/>
              <w:jc w:val="center"/>
              <w:rPr>
                <w:rFonts w:ascii="Arial" w:hAnsi="Arial" w:cs="Arial"/>
                <w:sz w:val="19"/>
                <w:szCs w:val="19"/>
                <w:lang w:val="en-GB"/>
              </w:rPr>
            </w:pPr>
            <w:r w:rsidRPr="009E033D">
              <w:rPr>
                <w:rFonts w:ascii="Arial" w:hAnsi="Arial" w:cs="Browallia New"/>
                <w:bCs/>
                <w:sz w:val="19"/>
              </w:rPr>
              <w:t>2020</w:t>
            </w:r>
          </w:p>
        </w:tc>
        <w:tc>
          <w:tcPr>
            <w:tcW w:w="1827" w:type="dxa"/>
          </w:tcPr>
          <w:p w14:paraId="7FDDF742" w14:textId="6CE47E50" w:rsidR="00CC25EB" w:rsidRPr="009E033D" w:rsidRDefault="00CC25EB" w:rsidP="00CC25EB">
            <w:pPr>
              <w:pBdr>
                <w:bottom w:val="single" w:sz="4" w:space="1" w:color="auto"/>
              </w:pBdr>
              <w:tabs>
                <w:tab w:val="left" w:pos="459"/>
              </w:tabs>
              <w:spacing w:before="60" w:line="276" w:lineRule="auto"/>
              <w:ind w:right="-45"/>
              <w:jc w:val="center"/>
              <w:rPr>
                <w:rFonts w:ascii="Arial" w:hAnsi="Arial" w:cs="Arial"/>
                <w:sz w:val="19"/>
                <w:szCs w:val="19"/>
                <w:lang w:val="en-GB"/>
              </w:rPr>
            </w:pPr>
            <w:r w:rsidRPr="009E033D">
              <w:rPr>
                <w:rFonts w:ascii="Arial" w:hAnsi="Arial" w:cs="Browallia New"/>
                <w:bCs/>
                <w:sz w:val="19"/>
              </w:rPr>
              <w:t>2019</w:t>
            </w:r>
          </w:p>
        </w:tc>
      </w:tr>
      <w:tr w:rsidR="00BD45EE" w:rsidRPr="009E033D" w14:paraId="0D5BD9D8" w14:textId="77777777" w:rsidTr="00A02CD0">
        <w:trPr>
          <w:gridAfter w:val="1"/>
          <w:wAfter w:w="12" w:type="dxa"/>
          <w:trHeight w:val="87"/>
        </w:trPr>
        <w:tc>
          <w:tcPr>
            <w:tcW w:w="5253" w:type="dxa"/>
          </w:tcPr>
          <w:p w14:paraId="4B7CD729" w14:textId="77777777" w:rsidR="00BD45EE" w:rsidRPr="009E033D" w:rsidRDefault="00BD45EE" w:rsidP="00BD45EE">
            <w:pPr>
              <w:tabs>
                <w:tab w:val="left" w:pos="459"/>
              </w:tabs>
              <w:spacing w:before="60" w:line="276" w:lineRule="auto"/>
              <w:ind w:right="-108"/>
              <w:rPr>
                <w:rFonts w:ascii="Arial" w:hAnsi="Arial" w:cs="Arial"/>
                <w:sz w:val="19"/>
                <w:szCs w:val="19"/>
                <w:lang w:val="en-GB"/>
              </w:rPr>
            </w:pPr>
          </w:p>
        </w:tc>
        <w:tc>
          <w:tcPr>
            <w:tcW w:w="1872" w:type="dxa"/>
          </w:tcPr>
          <w:p w14:paraId="4769EA38" w14:textId="77777777" w:rsidR="00BD45EE" w:rsidRPr="009E033D" w:rsidRDefault="00BD45EE" w:rsidP="00BD45EE">
            <w:pPr>
              <w:tabs>
                <w:tab w:val="left" w:pos="459"/>
              </w:tabs>
              <w:spacing w:before="60" w:line="276" w:lineRule="auto"/>
              <w:ind w:right="-108"/>
              <w:rPr>
                <w:rFonts w:ascii="Arial" w:hAnsi="Arial" w:cs="Arial"/>
                <w:sz w:val="19"/>
                <w:szCs w:val="19"/>
                <w:lang w:val="en-GB"/>
              </w:rPr>
            </w:pPr>
          </w:p>
        </w:tc>
        <w:tc>
          <w:tcPr>
            <w:tcW w:w="1827" w:type="dxa"/>
          </w:tcPr>
          <w:p w14:paraId="4DC4348D" w14:textId="77777777" w:rsidR="00BD45EE" w:rsidRPr="009E033D" w:rsidRDefault="00BD45EE" w:rsidP="00BD45EE">
            <w:pPr>
              <w:tabs>
                <w:tab w:val="left" w:pos="459"/>
              </w:tabs>
              <w:spacing w:before="60" w:line="276" w:lineRule="auto"/>
              <w:ind w:right="-108"/>
              <w:rPr>
                <w:rFonts w:ascii="Arial" w:hAnsi="Arial" w:cs="Arial"/>
                <w:sz w:val="19"/>
                <w:szCs w:val="19"/>
                <w:lang w:val="en-GB"/>
              </w:rPr>
            </w:pPr>
          </w:p>
        </w:tc>
      </w:tr>
      <w:tr w:rsidR="00893C6E" w:rsidRPr="009E033D" w14:paraId="2389CE16" w14:textId="77777777" w:rsidTr="00713161">
        <w:trPr>
          <w:gridAfter w:val="1"/>
          <w:wAfter w:w="12" w:type="dxa"/>
        </w:trPr>
        <w:tc>
          <w:tcPr>
            <w:tcW w:w="5253" w:type="dxa"/>
          </w:tcPr>
          <w:p w14:paraId="17C0DCC2" w14:textId="35776751" w:rsidR="00893C6E" w:rsidRPr="009E033D" w:rsidRDefault="00893C6E" w:rsidP="00893C6E">
            <w:pPr>
              <w:tabs>
                <w:tab w:val="left" w:pos="459"/>
              </w:tabs>
              <w:spacing w:before="60" w:line="276" w:lineRule="auto"/>
              <w:ind w:right="-108"/>
              <w:rPr>
                <w:rFonts w:ascii="Arial" w:hAnsi="Arial" w:cs="Arial"/>
                <w:sz w:val="19"/>
                <w:szCs w:val="19"/>
                <w:rtl/>
                <w:cs/>
                <w:lang w:val="en-GB"/>
              </w:rPr>
            </w:pPr>
            <w:r w:rsidRPr="009E033D">
              <w:rPr>
                <w:rFonts w:ascii="Arial" w:hAnsi="Arial" w:cs="Arial"/>
                <w:sz w:val="19"/>
                <w:szCs w:val="19"/>
                <w:lang w:val="en-GB"/>
              </w:rPr>
              <w:t>Long</w:t>
            </w:r>
            <w:r w:rsidRPr="009E033D">
              <w:rPr>
                <w:rFonts w:ascii="Arial" w:hAnsi="Arial" w:cs="Arial"/>
                <w:sz w:val="19"/>
                <w:szCs w:val="19"/>
                <w:cs/>
                <w:lang w:val="en-GB"/>
              </w:rPr>
              <w:t>-</w:t>
            </w:r>
            <w:r w:rsidRPr="009E033D">
              <w:rPr>
                <w:rFonts w:ascii="Arial" w:hAnsi="Arial" w:cs="Arial"/>
                <w:sz w:val="19"/>
                <w:szCs w:val="19"/>
                <w:lang w:val="en-GB"/>
              </w:rPr>
              <w:t>term loan</w:t>
            </w:r>
          </w:p>
        </w:tc>
        <w:tc>
          <w:tcPr>
            <w:tcW w:w="1872" w:type="dxa"/>
          </w:tcPr>
          <w:p w14:paraId="0B020C15" w14:textId="7B025BC5" w:rsidR="00893C6E" w:rsidRPr="009E033D" w:rsidRDefault="00893C6E" w:rsidP="00893C6E">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Arial"/>
                <w:sz w:val="19"/>
                <w:szCs w:val="19"/>
                <w:lang w:val="en-GB"/>
              </w:rPr>
            </w:pPr>
            <w:r w:rsidRPr="009E033D">
              <w:rPr>
                <w:rFonts w:ascii="Arial" w:hAnsi="Arial" w:cs="Arial"/>
                <w:sz w:val="19"/>
                <w:szCs w:val="19"/>
                <w:lang w:val="en-GB"/>
              </w:rPr>
              <w:t>11,071,335</w:t>
            </w:r>
          </w:p>
        </w:tc>
        <w:tc>
          <w:tcPr>
            <w:tcW w:w="1827" w:type="dxa"/>
          </w:tcPr>
          <w:p w14:paraId="372451CA" w14:textId="774A40D8" w:rsidR="00893C6E" w:rsidRPr="009E033D" w:rsidRDefault="00893C6E" w:rsidP="00893C6E">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11" w:firstLine="6"/>
              <w:jc w:val="right"/>
              <w:rPr>
                <w:rFonts w:ascii="Arial" w:hAnsi="Arial" w:cstheme="minorBidi"/>
                <w:sz w:val="19"/>
                <w:szCs w:val="19"/>
              </w:rPr>
            </w:pPr>
            <w:r w:rsidRPr="009E033D">
              <w:rPr>
                <w:rFonts w:ascii="Arial" w:hAnsi="Arial" w:cs="Arial"/>
                <w:sz w:val="19"/>
                <w:szCs w:val="19"/>
                <w:cs/>
                <w:lang w:val="en-GB"/>
              </w:rPr>
              <w:t>606</w:t>
            </w:r>
            <w:r w:rsidRPr="009E033D">
              <w:rPr>
                <w:rFonts w:ascii="Arial" w:hAnsi="Arial" w:cs="Arial"/>
                <w:sz w:val="19"/>
                <w:szCs w:val="19"/>
              </w:rPr>
              <w:t>,756</w:t>
            </w:r>
          </w:p>
        </w:tc>
      </w:tr>
      <w:tr w:rsidR="00893C6E" w:rsidRPr="009E033D" w14:paraId="2C19D752" w14:textId="77777777" w:rsidTr="00713161">
        <w:trPr>
          <w:gridAfter w:val="1"/>
          <w:wAfter w:w="12" w:type="dxa"/>
        </w:trPr>
        <w:tc>
          <w:tcPr>
            <w:tcW w:w="5253" w:type="dxa"/>
          </w:tcPr>
          <w:p w14:paraId="689CCDD4" w14:textId="549779FB" w:rsidR="00893C6E" w:rsidRPr="009E033D" w:rsidRDefault="00893C6E" w:rsidP="00893C6E">
            <w:pPr>
              <w:tabs>
                <w:tab w:val="left" w:pos="459"/>
              </w:tabs>
              <w:spacing w:before="60" w:line="276" w:lineRule="auto"/>
              <w:ind w:right="-108"/>
              <w:rPr>
                <w:rFonts w:ascii="Arial" w:hAnsi="Arial" w:cs="Arial"/>
                <w:sz w:val="19"/>
                <w:szCs w:val="19"/>
                <w:lang w:val="en-GB"/>
              </w:rPr>
            </w:pPr>
            <w:r w:rsidRPr="009E033D">
              <w:rPr>
                <w:rFonts w:ascii="Arial" w:hAnsi="Arial" w:cs="Arial"/>
                <w:sz w:val="19"/>
                <w:szCs w:val="19"/>
                <w:u w:val="single"/>
                <w:lang w:val="en-GB"/>
              </w:rPr>
              <w:t>Less</w:t>
            </w:r>
            <w:r w:rsidRPr="009E033D">
              <w:rPr>
                <w:rFonts w:ascii="Arial" w:hAnsi="Arial" w:cs="Arial"/>
                <w:sz w:val="19"/>
                <w:szCs w:val="19"/>
                <w:lang w:val="en-GB"/>
              </w:rPr>
              <w:t xml:space="preserve"> Deferred front-end fee</w:t>
            </w:r>
          </w:p>
        </w:tc>
        <w:tc>
          <w:tcPr>
            <w:tcW w:w="1872" w:type="dxa"/>
          </w:tcPr>
          <w:p w14:paraId="6291318E" w14:textId="2487A1A9" w:rsidR="00893C6E" w:rsidRPr="009E033D" w:rsidRDefault="00893C6E" w:rsidP="00EE56E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Arial"/>
                <w:sz w:val="19"/>
                <w:szCs w:val="19"/>
                <w:lang w:val="en-GB"/>
              </w:rPr>
            </w:pPr>
            <w:r w:rsidRPr="009E033D">
              <w:rPr>
                <w:rFonts w:ascii="Arial" w:hAnsi="Arial" w:cs="Arial"/>
                <w:sz w:val="19"/>
                <w:szCs w:val="19"/>
                <w:lang w:val="en-GB"/>
              </w:rPr>
              <w:t>(168,268)</w:t>
            </w:r>
          </w:p>
        </w:tc>
        <w:tc>
          <w:tcPr>
            <w:tcW w:w="1827" w:type="dxa"/>
          </w:tcPr>
          <w:p w14:paraId="7726F1DE" w14:textId="0CB0EADD" w:rsidR="00893C6E" w:rsidRPr="009E033D" w:rsidRDefault="00893C6E" w:rsidP="00EE56E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center"/>
              <w:rPr>
                <w:rFonts w:ascii="Arial" w:hAnsi="Arial" w:cs="Arial"/>
                <w:sz w:val="19"/>
                <w:szCs w:val="19"/>
                <w:cs/>
                <w:lang w:val="en-GB"/>
              </w:rPr>
            </w:pPr>
            <w:r w:rsidRPr="009E033D">
              <w:rPr>
                <w:rFonts w:ascii="Arial" w:hAnsi="Arial" w:cs="Arial"/>
                <w:sz w:val="19"/>
                <w:szCs w:val="19"/>
                <w:lang w:val="en-GB"/>
              </w:rPr>
              <w:t xml:space="preserve">                  -</w:t>
            </w:r>
          </w:p>
        </w:tc>
      </w:tr>
      <w:tr w:rsidR="00893C6E" w:rsidRPr="009E033D" w14:paraId="25129551" w14:textId="77777777" w:rsidTr="00713161">
        <w:trPr>
          <w:gridAfter w:val="1"/>
          <w:wAfter w:w="12" w:type="dxa"/>
        </w:trPr>
        <w:tc>
          <w:tcPr>
            <w:tcW w:w="5253" w:type="dxa"/>
          </w:tcPr>
          <w:p w14:paraId="4F506327" w14:textId="77777777" w:rsidR="00893C6E" w:rsidRPr="009E033D" w:rsidRDefault="00893C6E" w:rsidP="00893C6E">
            <w:pPr>
              <w:tabs>
                <w:tab w:val="left" w:pos="459"/>
              </w:tabs>
              <w:spacing w:before="60" w:line="276" w:lineRule="auto"/>
              <w:ind w:right="-108"/>
              <w:rPr>
                <w:rFonts w:ascii="Arial" w:hAnsi="Arial" w:cs="Arial"/>
                <w:sz w:val="19"/>
                <w:szCs w:val="19"/>
                <w:lang w:val="en-GB"/>
              </w:rPr>
            </w:pPr>
          </w:p>
        </w:tc>
        <w:tc>
          <w:tcPr>
            <w:tcW w:w="1872" w:type="dxa"/>
          </w:tcPr>
          <w:p w14:paraId="59F8BAEA" w14:textId="02518513" w:rsidR="00893C6E" w:rsidRPr="009E033D" w:rsidRDefault="00893C6E" w:rsidP="00EE56E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Arial"/>
                <w:sz w:val="19"/>
                <w:szCs w:val="19"/>
                <w:lang w:val="en-GB"/>
              </w:rPr>
            </w:pPr>
            <w:r w:rsidRPr="009E033D">
              <w:rPr>
                <w:rFonts w:ascii="Arial" w:hAnsi="Arial" w:cs="Arial"/>
                <w:sz w:val="19"/>
                <w:szCs w:val="19"/>
                <w:lang w:val="en-GB"/>
              </w:rPr>
              <w:t>10,903,067</w:t>
            </w:r>
          </w:p>
        </w:tc>
        <w:tc>
          <w:tcPr>
            <w:tcW w:w="1827" w:type="dxa"/>
          </w:tcPr>
          <w:p w14:paraId="3627847E" w14:textId="62FCE185" w:rsidR="00893C6E" w:rsidRPr="009E033D" w:rsidRDefault="00893C6E" w:rsidP="00EE56E3">
            <w:pP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Arial"/>
                <w:sz w:val="19"/>
                <w:szCs w:val="19"/>
                <w:cs/>
                <w:lang w:val="en-GB"/>
              </w:rPr>
            </w:pPr>
            <w:r w:rsidRPr="009E033D">
              <w:rPr>
                <w:rFonts w:ascii="Arial" w:hAnsi="Arial" w:cs="Arial"/>
                <w:sz w:val="19"/>
                <w:szCs w:val="19"/>
                <w:cs/>
                <w:lang w:val="en-GB"/>
              </w:rPr>
              <w:t>606</w:t>
            </w:r>
            <w:r w:rsidRPr="009E033D">
              <w:rPr>
                <w:rFonts w:ascii="Arial" w:hAnsi="Arial" w:cs="Arial"/>
                <w:sz w:val="19"/>
                <w:szCs w:val="19"/>
              </w:rPr>
              <w:t>,756</w:t>
            </w:r>
          </w:p>
        </w:tc>
      </w:tr>
      <w:tr w:rsidR="00893C6E" w:rsidRPr="009E033D" w14:paraId="2ABDD356" w14:textId="77777777" w:rsidTr="00713161">
        <w:trPr>
          <w:gridAfter w:val="1"/>
          <w:wAfter w:w="12" w:type="dxa"/>
        </w:trPr>
        <w:tc>
          <w:tcPr>
            <w:tcW w:w="5253" w:type="dxa"/>
          </w:tcPr>
          <w:p w14:paraId="78B3EFD7" w14:textId="7B9DC761" w:rsidR="00893C6E" w:rsidRPr="009E033D" w:rsidRDefault="00893C6E" w:rsidP="00893C6E">
            <w:pPr>
              <w:tabs>
                <w:tab w:val="left" w:pos="459"/>
              </w:tabs>
              <w:spacing w:before="60" w:line="276" w:lineRule="auto"/>
              <w:ind w:right="-108"/>
              <w:rPr>
                <w:rFonts w:ascii="Arial" w:hAnsi="Arial" w:cs="Arial"/>
                <w:sz w:val="19"/>
                <w:szCs w:val="19"/>
                <w:rtl/>
                <w:cs/>
                <w:lang w:val="en-GB"/>
              </w:rPr>
            </w:pPr>
            <w:r w:rsidRPr="009E033D">
              <w:rPr>
                <w:rFonts w:ascii="Arial" w:hAnsi="Arial" w:cs="Arial"/>
                <w:sz w:val="19"/>
                <w:szCs w:val="19"/>
                <w:u w:val="single"/>
                <w:lang w:val="en-GB"/>
              </w:rPr>
              <w:t>Less</w:t>
            </w:r>
            <w:r w:rsidRPr="009E033D">
              <w:rPr>
                <w:rFonts w:ascii="Arial" w:hAnsi="Arial" w:cs="Arial"/>
                <w:sz w:val="19"/>
                <w:szCs w:val="19"/>
                <w:lang w:val="en-GB"/>
              </w:rPr>
              <w:t xml:space="preserve"> Current portion </w:t>
            </w:r>
          </w:p>
        </w:tc>
        <w:tc>
          <w:tcPr>
            <w:tcW w:w="1872" w:type="dxa"/>
          </w:tcPr>
          <w:p w14:paraId="4720861B" w14:textId="0C6AD19E" w:rsidR="00893C6E" w:rsidRPr="009E033D" w:rsidRDefault="00893C6E" w:rsidP="00EE56E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Arial"/>
                <w:sz w:val="19"/>
                <w:szCs w:val="19"/>
                <w:cs/>
                <w:lang w:val="en-GB"/>
              </w:rPr>
            </w:pPr>
            <w:r w:rsidRPr="009E033D">
              <w:rPr>
                <w:rFonts w:ascii="Arial" w:hAnsi="Arial" w:cs="Arial"/>
                <w:sz w:val="19"/>
                <w:szCs w:val="19"/>
                <w:lang w:val="en-GB"/>
              </w:rPr>
              <w:t>(1,436,132)</w:t>
            </w:r>
          </w:p>
        </w:tc>
        <w:tc>
          <w:tcPr>
            <w:tcW w:w="1827" w:type="dxa"/>
          </w:tcPr>
          <w:p w14:paraId="37CCB961" w14:textId="76A68352" w:rsidR="00893C6E" w:rsidRPr="009E033D" w:rsidRDefault="00893C6E" w:rsidP="00EE56E3">
            <w:pPr>
              <w:pBdr>
                <w:bottom w:val="single" w:sz="4"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theme="minorBidi"/>
                <w:sz w:val="19"/>
                <w:szCs w:val="19"/>
                <w:cs/>
              </w:rPr>
            </w:pPr>
            <w:r w:rsidRPr="009E033D">
              <w:rPr>
                <w:rFonts w:ascii="Arial" w:hAnsi="Arial" w:cs="Arial"/>
                <w:sz w:val="19"/>
                <w:szCs w:val="19"/>
              </w:rPr>
              <w:t>(180,000)</w:t>
            </w:r>
          </w:p>
        </w:tc>
      </w:tr>
      <w:tr w:rsidR="00893C6E" w:rsidRPr="009E033D" w14:paraId="472D5189" w14:textId="77777777" w:rsidTr="00713161">
        <w:trPr>
          <w:gridAfter w:val="1"/>
          <w:wAfter w:w="12" w:type="dxa"/>
        </w:trPr>
        <w:tc>
          <w:tcPr>
            <w:tcW w:w="5253" w:type="dxa"/>
          </w:tcPr>
          <w:p w14:paraId="4F615492" w14:textId="77777777" w:rsidR="00893C6E" w:rsidRPr="009E033D" w:rsidRDefault="00893C6E" w:rsidP="00893C6E">
            <w:pPr>
              <w:tabs>
                <w:tab w:val="left" w:pos="459"/>
              </w:tabs>
              <w:spacing w:before="60" w:line="276" w:lineRule="auto"/>
              <w:ind w:right="-108"/>
              <w:rPr>
                <w:rFonts w:ascii="Arial" w:hAnsi="Arial" w:cs="Arial"/>
                <w:b/>
                <w:bCs/>
                <w:sz w:val="19"/>
                <w:szCs w:val="19"/>
                <w:lang w:val="en-GB"/>
              </w:rPr>
            </w:pPr>
            <w:r w:rsidRPr="009E033D">
              <w:rPr>
                <w:rFonts w:ascii="Arial" w:hAnsi="Arial" w:cs="Arial"/>
                <w:b/>
                <w:bCs/>
                <w:sz w:val="19"/>
                <w:szCs w:val="19"/>
                <w:lang w:val="en-GB"/>
              </w:rPr>
              <w:t xml:space="preserve">Net </w:t>
            </w:r>
          </w:p>
        </w:tc>
        <w:tc>
          <w:tcPr>
            <w:tcW w:w="1872" w:type="dxa"/>
          </w:tcPr>
          <w:p w14:paraId="6B2633EC" w14:textId="78F85837" w:rsidR="00893C6E" w:rsidRPr="009E033D" w:rsidRDefault="00893C6E" w:rsidP="00EE56E3">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Arial"/>
                <w:sz w:val="19"/>
                <w:szCs w:val="19"/>
                <w:lang w:val="en-GB"/>
              </w:rPr>
            </w:pPr>
            <w:r w:rsidRPr="009E033D">
              <w:rPr>
                <w:rFonts w:ascii="Arial" w:hAnsi="Arial" w:cs="Arial"/>
                <w:sz w:val="19"/>
                <w:szCs w:val="19"/>
                <w:lang w:val="en-GB"/>
              </w:rPr>
              <w:t>9,466,935</w:t>
            </w:r>
          </w:p>
        </w:tc>
        <w:tc>
          <w:tcPr>
            <w:tcW w:w="1827" w:type="dxa"/>
          </w:tcPr>
          <w:p w14:paraId="39EA3A13" w14:textId="6D08CD82" w:rsidR="00893C6E" w:rsidRPr="009E033D" w:rsidRDefault="00893C6E" w:rsidP="00EE56E3">
            <w:pPr>
              <w:pBdr>
                <w:bottom w:val="single" w:sz="12" w:space="1" w:color="auto"/>
              </w:pBdr>
              <w:tabs>
                <w:tab w:val="left" w:pos="227"/>
                <w:tab w:val="left" w:pos="459"/>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firstLine="6"/>
              <w:jc w:val="right"/>
              <w:rPr>
                <w:rFonts w:ascii="Arial" w:hAnsi="Arial" w:cstheme="minorBidi"/>
                <w:sz w:val="19"/>
                <w:szCs w:val="19"/>
              </w:rPr>
            </w:pPr>
            <w:r w:rsidRPr="009E033D">
              <w:rPr>
                <w:rFonts w:ascii="Arial" w:hAnsi="Arial" w:cs="Arial"/>
                <w:sz w:val="19"/>
                <w:szCs w:val="19"/>
              </w:rPr>
              <w:t>426,756</w:t>
            </w:r>
          </w:p>
        </w:tc>
      </w:tr>
    </w:tbl>
    <w:p w14:paraId="5E970ECF" w14:textId="6A814AF7" w:rsidR="00152218" w:rsidRPr="009E033D" w:rsidRDefault="00152218" w:rsidP="00152218">
      <w:pPr>
        <w:pStyle w:val="BodyTextIndent3"/>
        <w:spacing w:line="360" w:lineRule="auto"/>
        <w:ind w:left="426" w:firstLine="0"/>
        <w:rPr>
          <w:rFonts w:ascii="Arial" w:hAnsi="Arial" w:cs="Arial"/>
          <w:b/>
          <w:sz w:val="19"/>
          <w:szCs w:val="19"/>
          <w:lang w:val="en-GB"/>
        </w:rPr>
      </w:pPr>
    </w:p>
    <w:p w14:paraId="6CC234FB" w14:textId="77777777" w:rsidR="00225B34" w:rsidRPr="009E033D" w:rsidRDefault="00225B34">
      <w:pPr>
        <w:rPr>
          <w:rFonts w:ascii="Arial" w:hAnsi="Arial" w:cs="Arial"/>
          <w:sz w:val="19"/>
          <w:szCs w:val="19"/>
        </w:rPr>
      </w:pPr>
      <w:r w:rsidRPr="009E033D">
        <w:rPr>
          <w:rFonts w:ascii="Arial" w:hAnsi="Arial" w:cs="Arial"/>
          <w:sz w:val="19"/>
          <w:szCs w:val="19"/>
        </w:rPr>
        <w:br w:type="page"/>
      </w:r>
    </w:p>
    <w:p w14:paraId="245AA42F" w14:textId="1ADEB493" w:rsidR="00152218" w:rsidRPr="009E033D" w:rsidRDefault="00152218" w:rsidP="00152218">
      <w:pPr>
        <w:spacing w:line="360" w:lineRule="auto"/>
        <w:ind w:left="450"/>
        <w:jc w:val="thaiDistribute"/>
        <w:rPr>
          <w:rFonts w:ascii="Arial" w:hAnsi="Arial" w:cs="Arial"/>
          <w:sz w:val="19"/>
          <w:szCs w:val="19"/>
        </w:rPr>
      </w:pPr>
      <w:r w:rsidRPr="009E033D">
        <w:rPr>
          <w:rFonts w:ascii="Arial" w:hAnsi="Arial" w:cs="Arial"/>
          <w:sz w:val="19"/>
          <w:szCs w:val="19"/>
        </w:rPr>
        <w:lastRenderedPageBreak/>
        <w:t>Movements in long</w:t>
      </w:r>
      <w:r w:rsidRPr="009E033D">
        <w:rPr>
          <w:rFonts w:ascii="Arial" w:hAnsi="Arial" w:cs="Arial"/>
          <w:sz w:val="19"/>
          <w:szCs w:val="19"/>
          <w:cs/>
        </w:rPr>
        <w:t>-</w:t>
      </w:r>
      <w:r w:rsidRPr="009E033D">
        <w:rPr>
          <w:rFonts w:ascii="Arial" w:hAnsi="Arial" w:cs="Arial"/>
          <w:sz w:val="19"/>
          <w:szCs w:val="19"/>
        </w:rPr>
        <w:t xml:space="preserve">term loan for </w:t>
      </w:r>
      <w:r w:rsidR="00FC2741" w:rsidRPr="009E033D">
        <w:rPr>
          <w:rFonts w:ascii="Arial" w:hAnsi="Arial" w:cs="Arial"/>
          <w:sz w:val="19"/>
          <w:szCs w:val="19"/>
        </w:rPr>
        <w:t>the year</w:t>
      </w:r>
      <w:r w:rsidRPr="009E033D">
        <w:rPr>
          <w:rFonts w:ascii="Arial" w:hAnsi="Arial" w:cs="Arial"/>
          <w:sz w:val="19"/>
          <w:szCs w:val="19"/>
        </w:rPr>
        <w:t xml:space="preserve"> ended </w:t>
      </w:r>
      <w:r w:rsidR="00FC2741" w:rsidRPr="009E033D">
        <w:rPr>
          <w:rFonts w:ascii="Arial" w:hAnsi="Arial" w:cs="Arial"/>
          <w:sz w:val="19"/>
          <w:szCs w:val="19"/>
        </w:rPr>
        <w:t>31 December</w:t>
      </w:r>
      <w:r w:rsidRPr="009E033D">
        <w:rPr>
          <w:rFonts w:ascii="Arial" w:hAnsi="Arial" w:cs="Arial"/>
          <w:sz w:val="19"/>
          <w:szCs w:val="19"/>
        </w:rPr>
        <w:t xml:space="preserve"> 20</w:t>
      </w:r>
      <w:r w:rsidR="00CC25EB" w:rsidRPr="009E033D">
        <w:rPr>
          <w:rFonts w:ascii="Arial" w:hAnsi="Arial" w:cs="Arial"/>
          <w:sz w:val="19"/>
          <w:szCs w:val="19"/>
        </w:rPr>
        <w:t>20</w:t>
      </w:r>
      <w:r w:rsidRPr="009E033D">
        <w:rPr>
          <w:rFonts w:ascii="Arial" w:hAnsi="Arial" w:cs="Arial"/>
          <w:sz w:val="19"/>
          <w:szCs w:val="19"/>
        </w:rPr>
        <w:t xml:space="preserve"> are as follow</w:t>
      </w:r>
      <w:r w:rsidRPr="009E033D">
        <w:rPr>
          <w:rFonts w:ascii="Arial" w:hAnsi="Arial" w:cs="Arial"/>
          <w:sz w:val="19"/>
          <w:szCs w:val="19"/>
          <w:cs/>
        </w:rPr>
        <w:t>:</w:t>
      </w:r>
    </w:p>
    <w:p w14:paraId="44595E3D" w14:textId="77777777" w:rsidR="00152218" w:rsidRPr="009E033D" w:rsidRDefault="00152218" w:rsidP="00152218">
      <w:pPr>
        <w:spacing w:line="360" w:lineRule="auto"/>
        <w:ind w:left="450"/>
        <w:jc w:val="thaiDistribute"/>
        <w:rPr>
          <w:rFonts w:ascii="Arial" w:hAnsi="Arial" w:cs="Arial"/>
          <w:sz w:val="14"/>
          <w:szCs w:val="14"/>
        </w:rPr>
      </w:pPr>
    </w:p>
    <w:tbl>
      <w:tblPr>
        <w:tblW w:w="8943" w:type="dxa"/>
        <w:tblInd w:w="426" w:type="dxa"/>
        <w:tblLayout w:type="fixed"/>
        <w:tblLook w:val="0000" w:firstRow="0" w:lastRow="0" w:firstColumn="0" w:lastColumn="0" w:noHBand="0" w:noVBand="0"/>
      </w:tblPr>
      <w:tblGrid>
        <w:gridCol w:w="4974"/>
        <w:gridCol w:w="1800"/>
        <w:gridCol w:w="270"/>
        <w:gridCol w:w="11"/>
        <w:gridCol w:w="1888"/>
      </w:tblGrid>
      <w:tr w:rsidR="00152218" w:rsidRPr="009E033D" w14:paraId="3C58EE45" w14:textId="77777777" w:rsidTr="008604C9">
        <w:trPr>
          <w:trHeight w:val="151"/>
        </w:trPr>
        <w:tc>
          <w:tcPr>
            <w:tcW w:w="4974" w:type="dxa"/>
          </w:tcPr>
          <w:p w14:paraId="33813439" w14:textId="77777777" w:rsidR="00152218" w:rsidRPr="009E033D" w:rsidRDefault="00152218" w:rsidP="00C04063">
            <w:pPr>
              <w:tabs>
                <w:tab w:val="left" w:pos="459"/>
              </w:tabs>
              <w:spacing w:before="60" w:line="276" w:lineRule="auto"/>
              <w:rPr>
                <w:rFonts w:ascii="Arial" w:hAnsi="Arial" w:cs="Arial"/>
                <w:sz w:val="19"/>
                <w:szCs w:val="19"/>
                <w:cs/>
              </w:rPr>
            </w:pPr>
          </w:p>
        </w:tc>
        <w:tc>
          <w:tcPr>
            <w:tcW w:w="3969" w:type="dxa"/>
            <w:gridSpan w:val="4"/>
            <w:vAlign w:val="bottom"/>
          </w:tcPr>
          <w:p w14:paraId="7EBD39A2" w14:textId="6F559041" w:rsidR="00152218" w:rsidRPr="009E033D" w:rsidRDefault="00152218" w:rsidP="00C04063">
            <w:pPr>
              <w:pStyle w:val="Heading4"/>
              <w:spacing w:before="60" w:line="276" w:lineRule="auto"/>
              <w:ind w:left="-252" w:right="-108"/>
              <w:rPr>
                <w:rFonts w:ascii="Arial" w:hAnsi="Arial" w:cs="Arial"/>
                <w:b/>
                <w:sz w:val="19"/>
                <w:szCs w:val="19"/>
                <w:u w:val="none"/>
                <w:cs/>
              </w:rPr>
            </w:pPr>
            <w:r w:rsidRPr="009E033D">
              <w:rPr>
                <w:rFonts w:ascii="Arial" w:hAnsi="Arial" w:cs="Arial"/>
                <w:sz w:val="19"/>
                <w:szCs w:val="19"/>
                <w:u w:val="none"/>
                <w:cs/>
              </w:rPr>
              <w:t>(Unit : Baht)</w:t>
            </w:r>
          </w:p>
        </w:tc>
      </w:tr>
      <w:tr w:rsidR="00152218" w:rsidRPr="009E033D" w14:paraId="717F367E" w14:textId="77777777" w:rsidTr="008604C9">
        <w:tc>
          <w:tcPr>
            <w:tcW w:w="4974" w:type="dxa"/>
          </w:tcPr>
          <w:p w14:paraId="3AB98EA1" w14:textId="77777777" w:rsidR="00152218" w:rsidRPr="009E033D" w:rsidRDefault="00152218"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7BA18DDA" w14:textId="77777777" w:rsidR="00152218" w:rsidRPr="009E033D" w:rsidRDefault="00152218"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7FCBDC74" w14:textId="77777777" w:rsidR="00152218" w:rsidRPr="009E033D" w:rsidRDefault="00152218" w:rsidP="00C04063">
            <w:pPr>
              <w:spacing w:before="60" w:line="276" w:lineRule="auto"/>
              <w:ind w:left="-105" w:right="-108"/>
              <w:jc w:val="center"/>
              <w:rPr>
                <w:rFonts w:ascii="Arial" w:hAnsi="Arial" w:cs="Arial"/>
                <w:sz w:val="19"/>
                <w:szCs w:val="19"/>
                <w:cs/>
                <w:lang w:val="th-TH" w:eastAsia="x-none"/>
              </w:rPr>
            </w:pPr>
          </w:p>
        </w:tc>
        <w:tc>
          <w:tcPr>
            <w:tcW w:w="1899" w:type="dxa"/>
            <w:gridSpan w:val="2"/>
            <w:tcBorders>
              <w:bottom w:val="single" w:sz="4" w:space="0" w:color="auto"/>
            </w:tcBorders>
            <w:vAlign w:val="bottom"/>
          </w:tcPr>
          <w:p w14:paraId="4AD53C82" w14:textId="003FED51" w:rsidR="00152218" w:rsidRPr="009E033D" w:rsidRDefault="00152218" w:rsidP="00C04063">
            <w:pPr>
              <w:spacing w:before="60" w:line="276" w:lineRule="auto"/>
              <w:ind w:left="-105" w:right="-108"/>
              <w:jc w:val="center"/>
              <w:rPr>
                <w:rFonts w:ascii="Arial" w:hAnsi="Arial" w:cs="Arial"/>
                <w:sz w:val="19"/>
                <w:szCs w:val="19"/>
                <w:cs/>
                <w:lang w:val="th-TH" w:eastAsia="x-none"/>
              </w:rPr>
            </w:pPr>
            <w:r w:rsidRPr="009E033D">
              <w:rPr>
                <w:rFonts w:ascii="Arial" w:hAnsi="Arial" w:cs="Arial"/>
                <w:sz w:val="19"/>
                <w:szCs w:val="19"/>
                <w:cs/>
                <w:lang w:val="th-TH" w:eastAsia="x-none"/>
              </w:rPr>
              <w:t>Consolidated F/S</w:t>
            </w:r>
          </w:p>
        </w:tc>
      </w:tr>
      <w:tr w:rsidR="008604C9" w:rsidRPr="009E033D" w14:paraId="291E6193" w14:textId="77777777" w:rsidTr="008604C9">
        <w:tc>
          <w:tcPr>
            <w:tcW w:w="4974" w:type="dxa"/>
          </w:tcPr>
          <w:p w14:paraId="3EDA3D8F" w14:textId="77777777" w:rsidR="008604C9" w:rsidRPr="009E033D" w:rsidRDefault="008604C9" w:rsidP="00C04063">
            <w:pPr>
              <w:tabs>
                <w:tab w:val="left" w:pos="459"/>
              </w:tabs>
              <w:spacing w:before="60" w:line="276" w:lineRule="auto"/>
              <w:ind w:right="-108"/>
              <w:rPr>
                <w:rFonts w:ascii="Arial" w:hAnsi="Arial" w:cs="Arial"/>
                <w:sz w:val="19"/>
                <w:szCs w:val="19"/>
                <w:lang w:val="en-GB"/>
              </w:rPr>
            </w:pPr>
          </w:p>
        </w:tc>
        <w:tc>
          <w:tcPr>
            <w:tcW w:w="1800" w:type="dxa"/>
            <w:vAlign w:val="bottom"/>
          </w:tcPr>
          <w:p w14:paraId="55787189" w14:textId="77777777" w:rsidR="008604C9" w:rsidRPr="009E033D" w:rsidRDefault="008604C9" w:rsidP="00C04063">
            <w:pPr>
              <w:spacing w:before="60" w:line="276" w:lineRule="auto"/>
              <w:ind w:left="-105" w:right="-108"/>
              <w:jc w:val="center"/>
              <w:rPr>
                <w:rFonts w:ascii="Arial" w:hAnsi="Arial" w:cs="Arial"/>
                <w:sz w:val="19"/>
                <w:szCs w:val="19"/>
                <w:cs/>
                <w:lang w:val="th-TH" w:eastAsia="x-none"/>
              </w:rPr>
            </w:pPr>
          </w:p>
        </w:tc>
        <w:tc>
          <w:tcPr>
            <w:tcW w:w="270" w:type="dxa"/>
            <w:vAlign w:val="bottom"/>
          </w:tcPr>
          <w:p w14:paraId="08A885C4" w14:textId="77777777" w:rsidR="008604C9" w:rsidRPr="009E033D" w:rsidRDefault="008604C9" w:rsidP="00C04063">
            <w:pPr>
              <w:spacing w:before="60" w:line="276" w:lineRule="auto"/>
              <w:ind w:left="-105" w:right="-108"/>
              <w:jc w:val="center"/>
              <w:rPr>
                <w:rFonts w:ascii="Arial" w:hAnsi="Arial" w:cs="Arial"/>
                <w:sz w:val="19"/>
                <w:szCs w:val="19"/>
                <w:cs/>
                <w:lang w:val="th-TH" w:eastAsia="x-none"/>
              </w:rPr>
            </w:pPr>
          </w:p>
        </w:tc>
        <w:tc>
          <w:tcPr>
            <w:tcW w:w="1899" w:type="dxa"/>
            <w:gridSpan w:val="2"/>
            <w:vAlign w:val="bottom"/>
          </w:tcPr>
          <w:p w14:paraId="44206062" w14:textId="77777777" w:rsidR="008604C9" w:rsidRPr="009E033D" w:rsidRDefault="008604C9" w:rsidP="00C04063">
            <w:pPr>
              <w:spacing w:before="60" w:line="276" w:lineRule="auto"/>
              <w:ind w:left="-105" w:right="-108"/>
              <w:jc w:val="center"/>
              <w:rPr>
                <w:rFonts w:ascii="Arial" w:hAnsi="Arial" w:cs="Arial"/>
                <w:sz w:val="19"/>
                <w:szCs w:val="19"/>
                <w:cs/>
                <w:lang w:val="th-TH" w:eastAsia="x-none"/>
              </w:rPr>
            </w:pPr>
          </w:p>
        </w:tc>
      </w:tr>
      <w:tr w:rsidR="00CC25EB" w:rsidRPr="009E033D" w14:paraId="58E40402" w14:textId="77777777" w:rsidTr="00713161">
        <w:tc>
          <w:tcPr>
            <w:tcW w:w="4974" w:type="dxa"/>
          </w:tcPr>
          <w:p w14:paraId="48D7FB3B" w14:textId="1EC8D854" w:rsidR="00CC25EB" w:rsidRPr="009E033D" w:rsidRDefault="00CC25EB" w:rsidP="00CC25EB">
            <w:pPr>
              <w:tabs>
                <w:tab w:val="left" w:pos="900"/>
                <w:tab w:val="left" w:pos="2160"/>
                <w:tab w:val="center" w:pos="3600"/>
                <w:tab w:val="center" w:pos="6480"/>
              </w:tabs>
              <w:spacing w:before="60" w:line="276" w:lineRule="auto"/>
              <w:rPr>
                <w:rFonts w:ascii="Arial" w:hAnsi="Arial" w:cs="Arial"/>
                <w:sz w:val="19"/>
                <w:szCs w:val="19"/>
                <w:rtl/>
                <w:cs/>
                <w:lang w:val="en-GB"/>
              </w:rPr>
            </w:pPr>
            <w:r w:rsidRPr="009E033D">
              <w:rPr>
                <w:rFonts w:ascii="Arial" w:hAnsi="Arial" w:cs="Arial"/>
                <w:sz w:val="19"/>
                <w:szCs w:val="19"/>
                <w:lang w:val="en-GB"/>
              </w:rPr>
              <w:t xml:space="preserve">Balance as </w:t>
            </w:r>
            <w:proofErr w:type="gramStart"/>
            <w:r w:rsidRPr="009E033D">
              <w:rPr>
                <w:rFonts w:ascii="Arial" w:hAnsi="Arial" w:cs="Arial"/>
                <w:sz w:val="19"/>
                <w:szCs w:val="19"/>
                <w:lang w:val="en-GB"/>
              </w:rPr>
              <w:t>at</w:t>
            </w:r>
            <w:proofErr w:type="gramEnd"/>
            <w:r w:rsidRPr="009E033D">
              <w:rPr>
                <w:rFonts w:ascii="Arial" w:hAnsi="Arial" w:cs="Arial"/>
                <w:sz w:val="19"/>
                <w:szCs w:val="19"/>
                <w:lang w:val="en-GB"/>
              </w:rPr>
              <w:t xml:space="preserve"> 1 January 2020</w:t>
            </w:r>
          </w:p>
        </w:tc>
        <w:tc>
          <w:tcPr>
            <w:tcW w:w="1800" w:type="dxa"/>
          </w:tcPr>
          <w:p w14:paraId="20CDD124" w14:textId="77777777" w:rsidR="00CC25EB" w:rsidRPr="009E033D" w:rsidRDefault="00CC25EB" w:rsidP="00CC25EB">
            <w:pPr>
              <w:spacing w:before="60" w:line="276" w:lineRule="auto"/>
              <w:jc w:val="right"/>
              <w:rPr>
                <w:rFonts w:ascii="Arial" w:hAnsi="Arial" w:cs="Arial"/>
                <w:sz w:val="19"/>
                <w:szCs w:val="19"/>
                <w:lang w:val="en-GB"/>
              </w:rPr>
            </w:pPr>
          </w:p>
        </w:tc>
        <w:tc>
          <w:tcPr>
            <w:tcW w:w="281" w:type="dxa"/>
            <w:gridSpan w:val="2"/>
          </w:tcPr>
          <w:p w14:paraId="12DD093A" w14:textId="77777777" w:rsidR="00CC25EB" w:rsidRPr="009E033D" w:rsidRDefault="00CC25EB" w:rsidP="00CC25EB">
            <w:pPr>
              <w:pStyle w:val="a0"/>
              <w:spacing w:before="60" w:line="276" w:lineRule="auto"/>
              <w:ind w:right="-54"/>
              <w:rPr>
                <w:rFonts w:ascii="Arial" w:eastAsia="Calibri" w:hAnsi="Arial" w:cs="Arial"/>
                <w:sz w:val="19"/>
                <w:szCs w:val="19"/>
                <w:cs/>
                <w:lang w:val="en-US"/>
              </w:rPr>
            </w:pPr>
          </w:p>
        </w:tc>
        <w:tc>
          <w:tcPr>
            <w:tcW w:w="1888" w:type="dxa"/>
          </w:tcPr>
          <w:p w14:paraId="44B7C3EC" w14:textId="30EB767E" w:rsidR="00CC25EB" w:rsidRPr="009E033D" w:rsidRDefault="00CC25EB" w:rsidP="00CC25EB">
            <w:pPr>
              <w:spacing w:before="60" w:line="276" w:lineRule="auto"/>
              <w:jc w:val="right"/>
              <w:rPr>
                <w:rFonts w:ascii="Arial" w:hAnsi="Arial" w:cs="Arial"/>
                <w:sz w:val="19"/>
                <w:szCs w:val="19"/>
                <w:rtl/>
                <w:cs/>
                <w:lang w:val="en-GB"/>
              </w:rPr>
            </w:pPr>
            <w:r w:rsidRPr="009E033D">
              <w:rPr>
                <w:rFonts w:ascii="Arial" w:hAnsi="Arial" w:cs="Arial"/>
                <w:sz w:val="19"/>
                <w:szCs w:val="19"/>
              </w:rPr>
              <w:t>606,756</w:t>
            </w:r>
          </w:p>
        </w:tc>
      </w:tr>
      <w:tr w:rsidR="006F2238" w:rsidRPr="009E033D" w14:paraId="7DC898BF" w14:textId="77777777" w:rsidTr="00152218">
        <w:tc>
          <w:tcPr>
            <w:tcW w:w="4974" w:type="dxa"/>
          </w:tcPr>
          <w:p w14:paraId="3E7AA14F" w14:textId="19970323" w:rsidR="006F2238" w:rsidRPr="009E033D" w:rsidRDefault="006F2238" w:rsidP="00E86502">
            <w:pPr>
              <w:tabs>
                <w:tab w:val="left" w:pos="461"/>
                <w:tab w:val="left" w:pos="900"/>
                <w:tab w:val="left" w:pos="2160"/>
                <w:tab w:val="center" w:pos="3600"/>
                <w:tab w:val="center" w:pos="6480"/>
              </w:tabs>
              <w:spacing w:before="60" w:line="276" w:lineRule="auto"/>
              <w:rPr>
                <w:rFonts w:ascii="Arial" w:hAnsi="Arial" w:cs="Arial"/>
                <w:sz w:val="19"/>
                <w:szCs w:val="19"/>
                <w:lang w:val="en-GB"/>
              </w:rPr>
            </w:pPr>
            <w:r w:rsidRPr="009E033D">
              <w:rPr>
                <w:rFonts w:ascii="Arial" w:hAnsi="Arial" w:cs="Arial"/>
                <w:sz w:val="19"/>
                <w:szCs w:val="19"/>
                <w:u w:val="single"/>
                <w:lang w:val="en-GB"/>
              </w:rPr>
              <w:t>Add</w:t>
            </w:r>
            <w:r w:rsidRPr="009E033D">
              <w:rPr>
                <w:rFonts w:ascii="Arial" w:hAnsi="Arial" w:cs="Arial"/>
                <w:sz w:val="19"/>
                <w:szCs w:val="19"/>
                <w:lang w:val="en-GB"/>
              </w:rPr>
              <w:t xml:space="preserve"> Increase from business combination</w:t>
            </w:r>
          </w:p>
        </w:tc>
        <w:tc>
          <w:tcPr>
            <w:tcW w:w="1800" w:type="dxa"/>
          </w:tcPr>
          <w:p w14:paraId="018B32B6" w14:textId="77777777" w:rsidR="006F2238" w:rsidRPr="009E033D" w:rsidRDefault="006F2238" w:rsidP="006F2238">
            <w:pPr>
              <w:spacing w:before="60" w:line="276" w:lineRule="auto"/>
              <w:jc w:val="right"/>
              <w:rPr>
                <w:rFonts w:ascii="Arial" w:hAnsi="Arial" w:cs="Arial"/>
                <w:sz w:val="19"/>
                <w:szCs w:val="19"/>
              </w:rPr>
            </w:pPr>
          </w:p>
        </w:tc>
        <w:tc>
          <w:tcPr>
            <w:tcW w:w="281" w:type="dxa"/>
            <w:gridSpan w:val="2"/>
          </w:tcPr>
          <w:p w14:paraId="54252FE1" w14:textId="77777777" w:rsidR="006F2238" w:rsidRPr="009E033D" w:rsidRDefault="006F2238" w:rsidP="006F2238">
            <w:pPr>
              <w:pStyle w:val="a0"/>
              <w:spacing w:before="60" w:line="276" w:lineRule="auto"/>
              <w:ind w:right="-54"/>
              <w:rPr>
                <w:rFonts w:ascii="Arial" w:eastAsia="Calibri" w:hAnsi="Arial" w:cs="Arial"/>
                <w:sz w:val="19"/>
                <w:szCs w:val="19"/>
                <w:cs/>
                <w:lang w:val="en-US"/>
              </w:rPr>
            </w:pPr>
          </w:p>
        </w:tc>
        <w:tc>
          <w:tcPr>
            <w:tcW w:w="1888" w:type="dxa"/>
          </w:tcPr>
          <w:p w14:paraId="31AABAAF" w14:textId="11260206" w:rsidR="006F2238" w:rsidRPr="009E033D" w:rsidRDefault="006F2238" w:rsidP="006F2238">
            <w:pPr>
              <w:spacing w:before="60" w:line="276" w:lineRule="auto"/>
              <w:jc w:val="right"/>
              <w:rPr>
                <w:rFonts w:ascii="Arial" w:hAnsi="Arial" w:cs="Arial"/>
                <w:sz w:val="19"/>
                <w:szCs w:val="19"/>
              </w:rPr>
            </w:pPr>
            <w:r w:rsidRPr="009E033D">
              <w:rPr>
                <w:rFonts w:ascii="Arial" w:hAnsi="Arial" w:cs="Arial"/>
                <w:sz w:val="19"/>
                <w:szCs w:val="19"/>
              </w:rPr>
              <w:t>10,552,000</w:t>
            </w:r>
          </w:p>
        </w:tc>
      </w:tr>
      <w:tr w:rsidR="006F2238" w:rsidRPr="009E033D" w14:paraId="1DD79402" w14:textId="77777777" w:rsidTr="00152218">
        <w:tc>
          <w:tcPr>
            <w:tcW w:w="4974" w:type="dxa"/>
          </w:tcPr>
          <w:p w14:paraId="74CB3E48" w14:textId="04764957" w:rsidR="006F2238" w:rsidRPr="009E033D" w:rsidRDefault="006F2238" w:rsidP="006F2238">
            <w:pPr>
              <w:tabs>
                <w:tab w:val="left" w:pos="900"/>
                <w:tab w:val="left" w:pos="2160"/>
                <w:tab w:val="center" w:pos="3600"/>
                <w:tab w:val="center" w:pos="6480"/>
              </w:tabs>
              <w:spacing w:before="60" w:line="276" w:lineRule="auto"/>
              <w:rPr>
                <w:rFonts w:ascii="Arial" w:hAnsi="Arial" w:cs="Arial"/>
                <w:sz w:val="19"/>
                <w:szCs w:val="19"/>
                <w:u w:val="single"/>
                <w:lang w:val="en-GB"/>
              </w:rPr>
            </w:pPr>
            <w:r w:rsidRPr="009E033D">
              <w:rPr>
                <w:rFonts w:ascii="Arial" w:hAnsi="Arial" w:cs="Arial"/>
                <w:sz w:val="19"/>
                <w:szCs w:val="19"/>
                <w:u w:val="single"/>
                <w:lang w:val="en-GB"/>
              </w:rPr>
              <w:t>Less</w:t>
            </w:r>
            <w:r w:rsidRPr="009E033D">
              <w:rPr>
                <w:rFonts w:ascii="Arial" w:hAnsi="Arial" w:cs="Arial"/>
                <w:sz w:val="19"/>
                <w:szCs w:val="19"/>
                <w:lang w:val="en-GB"/>
              </w:rPr>
              <w:t xml:space="preserve"> Repayment</w:t>
            </w:r>
          </w:p>
        </w:tc>
        <w:tc>
          <w:tcPr>
            <w:tcW w:w="1800" w:type="dxa"/>
          </w:tcPr>
          <w:p w14:paraId="34214352" w14:textId="77777777" w:rsidR="006F2238" w:rsidRPr="009E033D" w:rsidRDefault="006F2238" w:rsidP="006F2238">
            <w:pPr>
              <w:spacing w:before="60" w:line="276" w:lineRule="auto"/>
              <w:jc w:val="right"/>
              <w:rPr>
                <w:rFonts w:ascii="Arial" w:hAnsi="Arial" w:cs="Arial"/>
                <w:sz w:val="19"/>
                <w:szCs w:val="19"/>
              </w:rPr>
            </w:pPr>
          </w:p>
        </w:tc>
        <w:tc>
          <w:tcPr>
            <w:tcW w:w="281" w:type="dxa"/>
            <w:gridSpan w:val="2"/>
          </w:tcPr>
          <w:p w14:paraId="7B2081AB" w14:textId="77777777" w:rsidR="006F2238" w:rsidRPr="009E033D" w:rsidRDefault="006F2238" w:rsidP="006F2238">
            <w:pPr>
              <w:pStyle w:val="a0"/>
              <w:spacing w:before="60" w:line="276" w:lineRule="auto"/>
              <w:ind w:right="-54"/>
              <w:rPr>
                <w:rFonts w:ascii="Arial" w:eastAsia="Calibri" w:hAnsi="Arial" w:cs="Arial"/>
                <w:sz w:val="19"/>
                <w:szCs w:val="19"/>
                <w:cs/>
                <w:lang w:val="en-US"/>
              </w:rPr>
            </w:pPr>
          </w:p>
        </w:tc>
        <w:tc>
          <w:tcPr>
            <w:tcW w:w="1888" w:type="dxa"/>
          </w:tcPr>
          <w:p w14:paraId="291B7801" w14:textId="7A2859A5" w:rsidR="006F2238" w:rsidRPr="009E033D" w:rsidRDefault="006F2238" w:rsidP="006F2238">
            <w:pPr>
              <w:spacing w:before="60" w:line="276" w:lineRule="auto"/>
              <w:jc w:val="right"/>
              <w:rPr>
                <w:rFonts w:ascii="Arial" w:hAnsi="Arial" w:cs="Arial"/>
                <w:sz w:val="19"/>
                <w:szCs w:val="19"/>
              </w:rPr>
            </w:pPr>
            <w:r w:rsidRPr="009E033D">
              <w:rPr>
                <w:rFonts w:ascii="Arial" w:hAnsi="Arial" w:cs="Arial"/>
                <w:sz w:val="19"/>
                <w:szCs w:val="19"/>
              </w:rPr>
              <w:t>(87,421)</w:t>
            </w:r>
          </w:p>
        </w:tc>
      </w:tr>
      <w:tr w:rsidR="006F2238" w:rsidRPr="009E033D" w14:paraId="396D1527" w14:textId="77777777" w:rsidTr="00152218">
        <w:tc>
          <w:tcPr>
            <w:tcW w:w="4974" w:type="dxa"/>
          </w:tcPr>
          <w:p w14:paraId="1398DB0A" w14:textId="47740728" w:rsidR="006F2238" w:rsidRPr="009E033D" w:rsidRDefault="006F2238" w:rsidP="006F2238">
            <w:pPr>
              <w:tabs>
                <w:tab w:val="left" w:pos="900"/>
                <w:tab w:val="left" w:pos="2160"/>
                <w:tab w:val="center" w:pos="3600"/>
                <w:tab w:val="center" w:pos="6480"/>
              </w:tabs>
              <w:spacing w:before="60" w:line="276" w:lineRule="auto"/>
              <w:rPr>
                <w:rFonts w:ascii="Arial" w:hAnsi="Arial" w:cs="Arial"/>
                <w:sz w:val="19"/>
                <w:szCs w:val="19"/>
                <w:rtl/>
                <w:cs/>
                <w:lang w:val="en-GB"/>
              </w:rPr>
            </w:pPr>
            <w:r w:rsidRPr="009E033D">
              <w:rPr>
                <w:rFonts w:ascii="Arial" w:hAnsi="Arial" w:cs="Arial"/>
                <w:sz w:val="19"/>
                <w:szCs w:val="19"/>
                <w:u w:val="single"/>
                <w:lang w:val="en-GB"/>
              </w:rPr>
              <w:t>Less</w:t>
            </w:r>
            <w:r w:rsidRPr="009E033D">
              <w:rPr>
                <w:rFonts w:ascii="Arial" w:hAnsi="Arial" w:cs="Arial"/>
                <w:sz w:val="19"/>
                <w:szCs w:val="19"/>
                <w:lang w:val="en-GB"/>
              </w:rPr>
              <w:t xml:space="preserve"> </w:t>
            </w:r>
            <w:r w:rsidRPr="009E033D">
              <w:rPr>
                <w:rFonts w:ascii="Arial" w:hAnsi="Arial" w:cs="Browallia New"/>
                <w:sz w:val="19"/>
                <w:lang w:val="en-GB"/>
              </w:rPr>
              <w:t>F</w:t>
            </w:r>
            <w:r w:rsidRPr="009E033D">
              <w:rPr>
                <w:rFonts w:ascii="Arial" w:hAnsi="Arial" w:cs="Arial"/>
                <w:sz w:val="19"/>
                <w:szCs w:val="19"/>
                <w:lang w:val="en-GB"/>
              </w:rPr>
              <w:t>ront-end fee</w:t>
            </w:r>
          </w:p>
        </w:tc>
        <w:tc>
          <w:tcPr>
            <w:tcW w:w="1800" w:type="dxa"/>
          </w:tcPr>
          <w:p w14:paraId="6A17C7A7" w14:textId="77777777" w:rsidR="006F2238" w:rsidRPr="009E033D" w:rsidRDefault="006F2238" w:rsidP="006F2238">
            <w:pPr>
              <w:spacing w:before="60" w:line="276" w:lineRule="auto"/>
              <w:jc w:val="right"/>
              <w:rPr>
                <w:rFonts w:ascii="Arial" w:hAnsi="Arial" w:cs="Arial"/>
                <w:sz w:val="19"/>
                <w:szCs w:val="19"/>
                <w:rtl/>
                <w:cs/>
              </w:rPr>
            </w:pPr>
          </w:p>
        </w:tc>
        <w:tc>
          <w:tcPr>
            <w:tcW w:w="281" w:type="dxa"/>
            <w:gridSpan w:val="2"/>
          </w:tcPr>
          <w:p w14:paraId="2D533446" w14:textId="77777777" w:rsidR="006F2238" w:rsidRPr="009E033D" w:rsidRDefault="006F2238" w:rsidP="006F2238">
            <w:pPr>
              <w:pStyle w:val="a0"/>
              <w:spacing w:before="60" w:line="276" w:lineRule="auto"/>
              <w:ind w:right="-54"/>
              <w:rPr>
                <w:rFonts w:ascii="Arial" w:eastAsia="Calibri" w:hAnsi="Arial" w:cs="Arial"/>
                <w:sz w:val="19"/>
                <w:szCs w:val="19"/>
                <w:cs/>
                <w:lang w:val="en-US"/>
              </w:rPr>
            </w:pPr>
          </w:p>
        </w:tc>
        <w:tc>
          <w:tcPr>
            <w:tcW w:w="1888" w:type="dxa"/>
            <w:tcBorders>
              <w:bottom w:val="single" w:sz="4" w:space="0" w:color="auto"/>
            </w:tcBorders>
          </w:tcPr>
          <w:p w14:paraId="6C093CC4" w14:textId="79041B5B" w:rsidR="006F2238" w:rsidRPr="009E033D" w:rsidRDefault="006F2238" w:rsidP="006F2238">
            <w:pPr>
              <w:spacing w:before="60" w:line="276" w:lineRule="auto"/>
              <w:jc w:val="right"/>
              <w:rPr>
                <w:rFonts w:ascii="Arial" w:hAnsi="Arial" w:cs="Arial"/>
                <w:sz w:val="19"/>
                <w:szCs w:val="19"/>
                <w:rtl/>
                <w:cs/>
              </w:rPr>
            </w:pPr>
            <w:r w:rsidRPr="009E033D">
              <w:rPr>
                <w:rFonts w:ascii="Arial" w:hAnsi="Arial" w:cs="Arial"/>
                <w:sz w:val="19"/>
                <w:szCs w:val="19"/>
              </w:rPr>
              <w:t>(168,268)</w:t>
            </w:r>
          </w:p>
        </w:tc>
      </w:tr>
      <w:tr w:rsidR="006F2238" w:rsidRPr="009E033D" w14:paraId="2A9B9F5A" w14:textId="77777777" w:rsidTr="00152218">
        <w:tc>
          <w:tcPr>
            <w:tcW w:w="4974" w:type="dxa"/>
          </w:tcPr>
          <w:p w14:paraId="28D14D04" w14:textId="0FB72F18" w:rsidR="006F2238" w:rsidRPr="009E033D" w:rsidRDefault="006F2238" w:rsidP="006F2238">
            <w:pPr>
              <w:tabs>
                <w:tab w:val="left" w:pos="900"/>
                <w:tab w:val="left" w:pos="2160"/>
                <w:tab w:val="center" w:pos="3600"/>
                <w:tab w:val="center" w:pos="6480"/>
              </w:tabs>
              <w:spacing w:before="60" w:line="276" w:lineRule="auto"/>
              <w:rPr>
                <w:rFonts w:ascii="Arial" w:hAnsi="Arial" w:cs="Arial"/>
                <w:sz w:val="19"/>
                <w:szCs w:val="19"/>
                <w:lang w:val="en-GB"/>
              </w:rPr>
            </w:pPr>
            <w:r w:rsidRPr="009E033D">
              <w:rPr>
                <w:rFonts w:ascii="Arial" w:hAnsi="Arial" w:cs="Arial"/>
                <w:sz w:val="19"/>
                <w:szCs w:val="19"/>
                <w:lang w:val="en-GB"/>
              </w:rPr>
              <w:t xml:space="preserve">Balance as </w:t>
            </w:r>
            <w:proofErr w:type="gramStart"/>
            <w:r w:rsidRPr="009E033D">
              <w:rPr>
                <w:rFonts w:ascii="Arial" w:hAnsi="Arial" w:cs="Arial"/>
                <w:sz w:val="19"/>
                <w:szCs w:val="19"/>
                <w:lang w:val="en-GB"/>
              </w:rPr>
              <w:t>at</w:t>
            </w:r>
            <w:proofErr w:type="gramEnd"/>
            <w:r w:rsidRPr="009E033D">
              <w:rPr>
                <w:rFonts w:ascii="Arial" w:hAnsi="Arial" w:cs="Arial"/>
                <w:sz w:val="19"/>
                <w:szCs w:val="19"/>
                <w:lang w:val="en-GB"/>
              </w:rPr>
              <w:t xml:space="preserve"> 31 December 2020</w:t>
            </w:r>
          </w:p>
        </w:tc>
        <w:tc>
          <w:tcPr>
            <w:tcW w:w="1800" w:type="dxa"/>
          </w:tcPr>
          <w:p w14:paraId="00844FC0" w14:textId="77777777" w:rsidR="006F2238" w:rsidRPr="009E033D" w:rsidRDefault="006F2238" w:rsidP="006F2238">
            <w:pPr>
              <w:spacing w:before="60" w:line="276" w:lineRule="auto"/>
              <w:jc w:val="right"/>
              <w:rPr>
                <w:rFonts w:ascii="Arial" w:hAnsi="Arial" w:cs="Arial"/>
                <w:sz w:val="19"/>
                <w:szCs w:val="19"/>
                <w:rtl/>
                <w:cs/>
              </w:rPr>
            </w:pPr>
          </w:p>
        </w:tc>
        <w:tc>
          <w:tcPr>
            <w:tcW w:w="281" w:type="dxa"/>
            <w:gridSpan w:val="2"/>
          </w:tcPr>
          <w:p w14:paraId="6EF41C30" w14:textId="77777777" w:rsidR="006F2238" w:rsidRPr="009E033D" w:rsidRDefault="006F2238" w:rsidP="006F2238">
            <w:pPr>
              <w:pStyle w:val="BodyTextIndent3"/>
              <w:tabs>
                <w:tab w:val="left" w:pos="540"/>
                <w:tab w:val="left" w:pos="5018"/>
              </w:tabs>
              <w:spacing w:before="60" w:line="276" w:lineRule="auto"/>
              <w:ind w:left="0" w:right="-54" w:firstLine="0"/>
              <w:jc w:val="right"/>
              <w:rPr>
                <w:rFonts w:ascii="Arial" w:eastAsia="Calibri" w:hAnsi="Arial" w:cs="Arial"/>
                <w:sz w:val="19"/>
                <w:szCs w:val="19"/>
              </w:rPr>
            </w:pPr>
          </w:p>
        </w:tc>
        <w:tc>
          <w:tcPr>
            <w:tcW w:w="1888" w:type="dxa"/>
            <w:tcBorders>
              <w:top w:val="single" w:sz="4" w:space="0" w:color="auto"/>
              <w:bottom w:val="single" w:sz="12" w:space="0" w:color="auto"/>
            </w:tcBorders>
          </w:tcPr>
          <w:p w14:paraId="25EA5A6C" w14:textId="2D9A5B2F" w:rsidR="006F2238" w:rsidRPr="009E033D" w:rsidRDefault="006F2238" w:rsidP="006F2238">
            <w:pPr>
              <w:spacing w:before="60" w:line="276" w:lineRule="auto"/>
              <w:jc w:val="right"/>
              <w:rPr>
                <w:rFonts w:ascii="Arial" w:hAnsi="Arial" w:cs="Arial"/>
                <w:sz w:val="19"/>
                <w:szCs w:val="19"/>
                <w:rtl/>
                <w:cs/>
              </w:rPr>
            </w:pPr>
            <w:r w:rsidRPr="009E033D">
              <w:rPr>
                <w:rFonts w:ascii="Arial" w:hAnsi="Arial" w:cs="Arial"/>
                <w:sz w:val="19"/>
                <w:szCs w:val="19"/>
              </w:rPr>
              <w:t>10,903,067</w:t>
            </w:r>
          </w:p>
        </w:tc>
      </w:tr>
    </w:tbl>
    <w:p w14:paraId="2F3D096D" w14:textId="77777777" w:rsidR="00152218" w:rsidRPr="009E033D" w:rsidRDefault="00152218" w:rsidP="00152218">
      <w:pPr>
        <w:spacing w:line="360" w:lineRule="auto"/>
        <w:ind w:left="426"/>
        <w:jc w:val="thaiDistribute"/>
        <w:rPr>
          <w:rFonts w:ascii="Arial" w:hAnsi="Arial" w:cs="Arial"/>
        </w:rPr>
      </w:pPr>
    </w:p>
    <w:p w14:paraId="5812C174" w14:textId="77777777" w:rsidR="00B908C5" w:rsidRPr="009E033D" w:rsidRDefault="00B908C5" w:rsidP="00B908C5">
      <w:pPr>
        <w:spacing w:line="360" w:lineRule="auto"/>
        <w:ind w:left="450"/>
        <w:jc w:val="thaiDistribute"/>
        <w:rPr>
          <w:rFonts w:ascii="Arial" w:hAnsi="Arial" w:cs="Arial"/>
          <w:sz w:val="19"/>
          <w:szCs w:val="19"/>
        </w:rPr>
      </w:pPr>
      <w:r w:rsidRPr="009E033D">
        <w:rPr>
          <w:rFonts w:ascii="Arial" w:hAnsi="Arial" w:cs="Arial"/>
          <w:sz w:val="19"/>
          <w:szCs w:val="19"/>
        </w:rPr>
        <w:t xml:space="preserve">On 30 April 2020, an indirect subsidiary entered into a long-term loan agreement with a financial institution of Baht 10 million for investing, expanding, and working capital of business. This loan bears interest at               MLR-1 per annum. This such loan is guaranteed by directors and the Small Industry Credit Guarantee Corporation. </w:t>
      </w:r>
    </w:p>
    <w:p w14:paraId="6294692A" w14:textId="77777777" w:rsidR="00B908C5" w:rsidRPr="009E033D" w:rsidRDefault="00B908C5" w:rsidP="00B908C5">
      <w:pPr>
        <w:spacing w:line="360" w:lineRule="auto"/>
        <w:ind w:left="450"/>
        <w:jc w:val="thaiDistribute"/>
        <w:rPr>
          <w:rFonts w:ascii="Arial" w:hAnsi="Arial" w:cstheme="minorBidi"/>
          <w:sz w:val="19"/>
          <w:szCs w:val="19"/>
        </w:rPr>
      </w:pPr>
    </w:p>
    <w:p w14:paraId="517EDBF9" w14:textId="51A6FF2C" w:rsidR="00B908C5" w:rsidRPr="009E033D" w:rsidRDefault="00B908C5" w:rsidP="00B908C5">
      <w:pPr>
        <w:spacing w:line="360" w:lineRule="auto"/>
        <w:ind w:left="450"/>
        <w:jc w:val="thaiDistribute"/>
        <w:rPr>
          <w:rFonts w:ascii="Arial" w:hAnsi="Arial" w:cs="Arial"/>
          <w:sz w:val="19"/>
          <w:szCs w:val="19"/>
        </w:rPr>
      </w:pPr>
      <w:r w:rsidRPr="009E033D">
        <w:rPr>
          <w:rFonts w:ascii="Arial" w:hAnsi="Arial" w:cs="Arial"/>
          <w:sz w:val="19"/>
          <w:szCs w:val="19"/>
        </w:rPr>
        <w:t>On 4</w:t>
      </w:r>
      <w:r w:rsidRPr="009E033D">
        <w:rPr>
          <w:rFonts w:ascii="Arial" w:hAnsi="Arial" w:cs="Arial"/>
          <w:sz w:val="19"/>
          <w:szCs w:val="19"/>
          <w:cs/>
        </w:rPr>
        <w:t xml:space="preserve"> </w:t>
      </w:r>
      <w:r w:rsidRPr="009E033D">
        <w:rPr>
          <w:rFonts w:ascii="Arial" w:hAnsi="Arial" w:cs="Arial"/>
          <w:sz w:val="19"/>
          <w:szCs w:val="19"/>
        </w:rPr>
        <w:t>June 2020, an indirect subsidiary entered into a long-term loan agreement with a financial institution for paying employee wages of Baht 0</w:t>
      </w:r>
      <w:r w:rsidRPr="009E033D">
        <w:rPr>
          <w:rFonts w:ascii="Arial" w:hAnsi="Arial" w:cs="Arial"/>
          <w:sz w:val="19"/>
          <w:szCs w:val="19"/>
          <w:cs/>
        </w:rPr>
        <w:t>.</w:t>
      </w:r>
      <w:r w:rsidR="00AE1E86" w:rsidRPr="009E033D">
        <w:rPr>
          <w:rFonts w:ascii="Arial" w:hAnsi="Arial" w:cs="Arial"/>
          <w:sz w:val="19"/>
          <w:szCs w:val="19"/>
        </w:rPr>
        <w:t>6</w:t>
      </w:r>
      <w:r w:rsidRPr="009E033D">
        <w:rPr>
          <w:rFonts w:ascii="Arial" w:hAnsi="Arial" w:cs="Arial"/>
          <w:sz w:val="19"/>
          <w:szCs w:val="19"/>
          <w:cs/>
        </w:rPr>
        <w:t xml:space="preserve"> </w:t>
      </w:r>
      <w:r w:rsidRPr="009E033D">
        <w:rPr>
          <w:rFonts w:ascii="Arial" w:hAnsi="Arial" w:cs="Arial"/>
          <w:sz w:val="19"/>
          <w:szCs w:val="19"/>
        </w:rPr>
        <w:t xml:space="preserve">million without interest </w:t>
      </w:r>
      <w:r w:rsidR="009C3915" w:rsidRPr="009E033D">
        <w:rPr>
          <w:rFonts w:ascii="Arial" w:hAnsi="Arial" w:cs="Arial"/>
          <w:sz w:val="19"/>
          <w:szCs w:val="19"/>
        </w:rPr>
        <w:t>bearing</w:t>
      </w:r>
      <w:r w:rsidRPr="009E033D">
        <w:rPr>
          <w:rFonts w:ascii="Arial" w:hAnsi="Arial" w:cs="Arial"/>
          <w:sz w:val="19"/>
          <w:szCs w:val="19"/>
        </w:rPr>
        <w:t xml:space="preserve"> </w:t>
      </w:r>
      <w:r w:rsidR="00FE2519" w:rsidRPr="009E033D">
        <w:rPr>
          <w:rFonts w:ascii="Arial" w:hAnsi="Arial" w:cs="Arial"/>
          <w:sz w:val="19"/>
          <w:szCs w:val="19"/>
        </w:rPr>
        <w:t xml:space="preserve">and </w:t>
      </w:r>
      <w:r w:rsidRPr="009E033D">
        <w:rPr>
          <w:rFonts w:ascii="Arial" w:hAnsi="Arial" w:cs="Arial"/>
          <w:sz w:val="19"/>
          <w:szCs w:val="19"/>
        </w:rPr>
        <w:t>collateral.</w:t>
      </w:r>
    </w:p>
    <w:p w14:paraId="78AB20B5" w14:textId="77777777" w:rsidR="00B908C5" w:rsidRPr="009E033D" w:rsidRDefault="00B908C5" w:rsidP="00A02CD0">
      <w:pPr>
        <w:spacing w:line="360" w:lineRule="auto"/>
        <w:ind w:left="450"/>
        <w:jc w:val="thaiDistribute"/>
        <w:rPr>
          <w:rFonts w:ascii="Arial" w:hAnsi="Arial" w:cs="Arial"/>
          <w:sz w:val="19"/>
          <w:szCs w:val="19"/>
        </w:rPr>
      </w:pPr>
    </w:p>
    <w:p w14:paraId="539F6A3F" w14:textId="70486FD3" w:rsidR="00152218" w:rsidRPr="009E033D" w:rsidRDefault="00152218" w:rsidP="00CA169C">
      <w:pPr>
        <w:spacing w:line="360" w:lineRule="auto"/>
        <w:ind w:left="450"/>
        <w:jc w:val="thaiDistribute"/>
        <w:rPr>
          <w:rFonts w:ascii="Arial" w:hAnsi="Arial" w:cs="Arial"/>
          <w:sz w:val="19"/>
          <w:szCs w:val="19"/>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w:t>
      </w:r>
      <w:r w:rsidR="00FC2741" w:rsidRPr="009E033D">
        <w:rPr>
          <w:rFonts w:ascii="Arial" w:hAnsi="Arial" w:cs="Arial"/>
          <w:sz w:val="19"/>
          <w:szCs w:val="19"/>
        </w:rPr>
        <w:t>31 December</w:t>
      </w:r>
      <w:r w:rsidRPr="009E033D">
        <w:rPr>
          <w:rFonts w:ascii="Arial" w:hAnsi="Arial" w:cs="Arial"/>
          <w:sz w:val="19"/>
          <w:szCs w:val="19"/>
        </w:rPr>
        <w:t xml:space="preserve"> 20</w:t>
      </w:r>
      <w:r w:rsidR="00B908C5" w:rsidRPr="009E033D">
        <w:rPr>
          <w:rFonts w:ascii="Arial" w:hAnsi="Arial" w:cs="Arial"/>
          <w:sz w:val="19"/>
          <w:szCs w:val="19"/>
        </w:rPr>
        <w:t>20</w:t>
      </w:r>
      <w:r w:rsidRPr="009E033D">
        <w:rPr>
          <w:rFonts w:ascii="Arial" w:hAnsi="Arial" w:cs="Arial"/>
          <w:sz w:val="19"/>
          <w:szCs w:val="19"/>
        </w:rPr>
        <w:t xml:space="preserve">, the </w:t>
      </w:r>
      <w:r w:rsidR="00A84737" w:rsidRPr="009E033D">
        <w:rPr>
          <w:rFonts w:ascii="Arial" w:hAnsi="Arial" w:cs="Arial"/>
          <w:sz w:val="19"/>
          <w:szCs w:val="19"/>
        </w:rPr>
        <w:t xml:space="preserve">indirect </w:t>
      </w:r>
      <w:r w:rsidR="00E57870" w:rsidRPr="009E033D">
        <w:rPr>
          <w:rFonts w:ascii="Arial" w:hAnsi="Arial" w:cs="Arial"/>
          <w:sz w:val="19"/>
          <w:szCs w:val="19"/>
        </w:rPr>
        <w:t>s</w:t>
      </w:r>
      <w:r w:rsidR="00467138" w:rsidRPr="009E033D">
        <w:rPr>
          <w:rFonts w:ascii="Arial" w:hAnsi="Arial" w:cs="Arial"/>
          <w:sz w:val="19"/>
          <w:szCs w:val="19"/>
        </w:rPr>
        <w:t>ubsidiary</w:t>
      </w:r>
      <w:r w:rsidRPr="009E033D">
        <w:rPr>
          <w:rFonts w:ascii="Arial" w:hAnsi="Arial" w:cs="Arial"/>
          <w:sz w:val="19"/>
          <w:szCs w:val="19"/>
        </w:rPr>
        <w:t xml:space="preserve"> has credit facility with a financial institution </w:t>
      </w:r>
      <w:r w:rsidR="00467138" w:rsidRPr="009E033D">
        <w:rPr>
          <w:rFonts w:ascii="Arial" w:hAnsi="Arial" w:cs="Arial"/>
          <w:sz w:val="19"/>
          <w:szCs w:val="19"/>
        </w:rPr>
        <w:t>of</w:t>
      </w:r>
      <w:r w:rsidRPr="009E033D">
        <w:rPr>
          <w:rFonts w:ascii="Arial" w:hAnsi="Arial" w:cs="Arial"/>
          <w:sz w:val="19"/>
          <w:szCs w:val="19"/>
        </w:rPr>
        <w:t xml:space="preserve"> Baht </w:t>
      </w:r>
      <w:r w:rsidR="00382E43" w:rsidRPr="009E033D">
        <w:rPr>
          <w:rFonts w:ascii="Arial" w:hAnsi="Arial" w:cs="Arial"/>
          <w:sz w:val="19"/>
          <w:szCs w:val="19"/>
        </w:rPr>
        <w:t>1.</w:t>
      </w:r>
      <w:r w:rsidR="004733AC" w:rsidRPr="009E033D">
        <w:rPr>
          <w:rFonts w:ascii="Arial" w:hAnsi="Arial" w:cs="Arial"/>
          <w:sz w:val="19"/>
          <w:szCs w:val="19"/>
        </w:rPr>
        <w:t>1</w:t>
      </w:r>
      <w:r w:rsidRPr="009E033D">
        <w:rPr>
          <w:rFonts w:ascii="Arial" w:hAnsi="Arial" w:cs="Arial"/>
          <w:sz w:val="19"/>
          <w:szCs w:val="19"/>
        </w:rPr>
        <w:t xml:space="preserve"> million</w:t>
      </w:r>
      <w:r w:rsidRPr="009E033D">
        <w:rPr>
          <w:rFonts w:ascii="Arial" w:hAnsi="Arial" w:cs="Arial"/>
          <w:sz w:val="19"/>
          <w:szCs w:val="19"/>
          <w:cs/>
        </w:rPr>
        <w:t xml:space="preserve">. </w:t>
      </w:r>
      <w:r w:rsidRPr="009E033D">
        <w:rPr>
          <w:rFonts w:ascii="Arial" w:hAnsi="Arial" w:cs="Arial"/>
          <w:sz w:val="19"/>
          <w:szCs w:val="19"/>
        </w:rPr>
        <w:t>This loan bears interest at the rate of MLR</w:t>
      </w:r>
      <w:r w:rsidR="009C2CBE" w:rsidRPr="009E033D">
        <w:rPr>
          <w:rFonts w:ascii="Arial" w:hAnsi="Arial" w:cs="Arial"/>
          <w:sz w:val="19"/>
          <w:szCs w:val="19"/>
        </w:rPr>
        <w:t>-2</w:t>
      </w:r>
      <w:r w:rsidRPr="009E033D">
        <w:rPr>
          <w:rFonts w:ascii="Arial" w:hAnsi="Arial" w:cs="Arial"/>
          <w:sz w:val="19"/>
          <w:szCs w:val="19"/>
        </w:rPr>
        <w:t xml:space="preserve"> </w:t>
      </w:r>
      <w:r w:rsidR="009B3081" w:rsidRPr="009E033D">
        <w:rPr>
          <w:rFonts w:ascii="Arial" w:hAnsi="Arial" w:cs="Arial"/>
          <w:sz w:val="19"/>
          <w:szCs w:val="19"/>
        </w:rPr>
        <w:t xml:space="preserve">and MLR-1 </w:t>
      </w:r>
      <w:r w:rsidRPr="009E033D">
        <w:rPr>
          <w:rFonts w:ascii="Arial" w:hAnsi="Arial" w:cs="Arial"/>
          <w:sz w:val="19"/>
          <w:szCs w:val="19"/>
        </w:rPr>
        <w:t>per annum</w:t>
      </w:r>
      <w:r w:rsidR="00E34FC5" w:rsidRPr="009E033D">
        <w:rPr>
          <w:rFonts w:ascii="Arial" w:hAnsi="Arial" w:cs="Arial"/>
          <w:sz w:val="19"/>
          <w:szCs w:val="19"/>
        </w:rPr>
        <w:t>.</w:t>
      </w:r>
      <w:r w:rsidRPr="009E033D">
        <w:rPr>
          <w:rFonts w:ascii="Arial" w:hAnsi="Arial" w:cs="Arial"/>
          <w:sz w:val="19"/>
          <w:szCs w:val="19"/>
        </w:rPr>
        <w:t xml:space="preserve"> </w:t>
      </w:r>
      <w:r w:rsidR="005C2D3C" w:rsidRPr="009E033D">
        <w:rPr>
          <w:rFonts w:ascii="Arial" w:hAnsi="Arial" w:cs="Arial"/>
          <w:sz w:val="19"/>
          <w:szCs w:val="19"/>
        </w:rPr>
        <w:t xml:space="preserve">These are collateralized by </w:t>
      </w:r>
      <w:r w:rsidR="00382E43" w:rsidRPr="009E033D">
        <w:rPr>
          <w:rFonts w:ascii="Arial" w:hAnsi="Arial" w:cs="Arial"/>
          <w:sz w:val="19"/>
          <w:szCs w:val="19"/>
        </w:rPr>
        <w:t>directors.</w:t>
      </w:r>
    </w:p>
    <w:p w14:paraId="670FBBB0" w14:textId="1DBC6402" w:rsidR="00D771A8" w:rsidRPr="009E033D" w:rsidRDefault="00D771A8" w:rsidP="00CA169C">
      <w:pPr>
        <w:spacing w:line="360" w:lineRule="auto"/>
        <w:rPr>
          <w:rFonts w:ascii="Arial" w:hAnsi="Arial" w:cs="Arial"/>
          <w:bCs/>
          <w:sz w:val="19"/>
          <w:szCs w:val="19"/>
          <w:u w:val="single"/>
          <w:lang w:val="en-GB" w:eastAsia="en-US" w:bidi="ar-SA"/>
        </w:rPr>
      </w:pPr>
    </w:p>
    <w:p w14:paraId="20458497" w14:textId="4A3874AE" w:rsidR="00FC2741" w:rsidRPr="009E033D" w:rsidRDefault="00184E63" w:rsidP="00CA169C">
      <w:pPr>
        <w:pStyle w:val="BodyTextIndent3"/>
        <w:numPr>
          <w:ilvl w:val="0"/>
          <w:numId w:val="36"/>
        </w:numPr>
        <w:tabs>
          <w:tab w:val="clear" w:pos="360"/>
          <w:tab w:val="num" w:pos="720"/>
        </w:tabs>
        <w:spacing w:line="360" w:lineRule="auto"/>
        <w:ind w:left="459" w:hanging="459"/>
        <w:rPr>
          <w:rFonts w:ascii="Arial" w:hAnsi="Arial" w:cs="Arial"/>
          <w:b/>
          <w:sz w:val="19"/>
          <w:szCs w:val="19"/>
          <w:lang w:val="en-GB"/>
        </w:rPr>
      </w:pPr>
      <w:r w:rsidRPr="009E033D">
        <w:rPr>
          <w:rFonts w:ascii="Arial" w:hAnsi="Arial" w:cs="Arial"/>
          <w:b/>
          <w:sz w:val="19"/>
          <w:szCs w:val="19"/>
          <w:lang w:val="en-GB"/>
        </w:rPr>
        <w:t xml:space="preserve">REVERSAL </w:t>
      </w:r>
      <w:r w:rsidR="00F82E7D" w:rsidRPr="009E033D">
        <w:rPr>
          <w:rFonts w:ascii="Arial" w:hAnsi="Arial" w:cs="Arial"/>
          <w:b/>
          <w:sz w:val="19"/>
          <w:szCs w:val="19"/>
          <w:lang w:val="en-GB"/>
        </w:rPr>
        <w:t>OR A</w:t>
      </w:r>
      <w:r w:rsidR="001549BA" w:rsidRPr="009E033D">
        <w:rPr>
          <w:rFonts w:ascii="Arial" w:hAnsi="Arial" w:cs="Arial"/>
          <w:b/>
          <w:sz w:val="19"/>
          <w:szCs w:val="19"/>
          <w:lang w:val="en-GB"/>
        </w:rPr>
        <w:t xml:space="preserve">LLOWANCE FOR </w:t>
      </w:r>
      <w:r w:rsidRPr="009E033D">
        <w:rPr>
          <w:rFonts w:ascii="Arial" w:hAnsi="Arial" w:cs="Arial"/>
          <w:b/>
          <w:sz w:val="19"/>
          <w:szCs w:val="19"/>
          <w:lang w:val="en-GB"/>
        </w:rPr>
        <w:t>DOUBTFUL ACCOUNT</w:t>
      </w:r>
    </w:p>
    <w:p w14:paraId="02BC2E2B" w14:textId="0843DCC0" w:rsidR="00723550" w:rsidRPr="009E033D" w:rsidRDefault="00723550" w:rsidP="00152218">
      <w:pPr>
        <w:pStyle w:val="BodyTextIndent3"/>
        <w:spacing w:line="360" w:lineRule="auto"/>
        <w:ind w:left="426" w:firstLine="0"/>
        <w:rPr>
          <w:rFonts w:ascii="Arial" w:hAnsi="Arial" w:cs="Arial"/>
          <w:b/>
          <w:sz w:val="16"/>
          <w:szCs w:val="16"/>
          <w:lang w:val="en-GB" w:bidi="th-TH"/>
        </w:rPr>
      </w:pPr>
    </w:p>
    <w:tbl>
      <w:tblPr>
        <w:tblW w:w="9000" w:type="dxa"/>
        <w:tblInd w:w="396" w:type="dxa"/>
        <w:tblLayout w:type="fixed"/>
        <w:tblLook w:val="0000" w:firstRow="0" w:lastRow="0" w:firstColumn="0" w:lastColumn="0" w:noHBand="0" w:noVBand="0"/>
      </w:tblPr>
      <w:tblGrid>
        <w:gridCol w:w="3857"/>
        <w:gridCol w:w="1276"/>
        <w:gridCol w:w="1275"/>
        <w:gridCol w:w="1276"/>
        <w:gridCol w:w="1316"/>
      </w:tblGrid>
      <w:tr w:rsidR="00F50A9F" w:rsidRPr="009E033D" w14:paraId="7BF015CF" w14:textId="77777777" w:rsidTr="00FF76D2">
        <w:trPr>
          <w:trHeight w:val="256"/>
        </w:trPr>
        <w:tc>
          <w:tcPr>
            <w:tcW w:w="3857" w:type="dxa"/>
            <w:tcBorders>
              <w:top w:val="nil"/>
              <w:left w:val="nil"/>
              <w:bottom w:val="nil"/>
              <w:right w:val="nil"/>
            </w:tcBorders>
          </w:tcPr>
          <w:p w14:paraId="087EFCA0" w14:textId="77777777" w:rsidR="00F50A9F" w:rsidRPr="009E033D" w:rsidRDefault="00F50A9F" w:rsidP="003A6BB0">
            <w:pPr>
              <w:spacing w:before="60" w:line="276" w:lineRule="auto"/>
              <w:ind w:left="148"/>
              <w:rPr>
                <w:rFonts w:ascii="Arial" w:hAnsi="Arial" w:cs="Arial"/>
                <w:sz w:val="19"/>
                <w:szCs w:val="19"/>
                <w:cs/>
              </w:rPr>
            </w:pPr>
          </w:p>
        </w:tc>
        <w:tc>
          <w:tcPr>
            <w:tcW w:w="2551" w:type="dxa"/>
            <w:gridSpan w:val="2"/>
            <w:tcBorders>
              <w:top w:val="nil"/>
              <w:left w:val="nil"/>
              <w:bottom w:val="nil"/>
              <w:right w:val="nil"/>
            </w:tcBorders>
          </w:tcPr>
          <w:p w14:paraId="0AAE4D76" w14:textId="77777777" w:rsidR="00F50A9F" w:rsidRPr="009E033D" w:rsidRDefault="00F50A9F" w:rsidP="003A6BB0">
            <w:pPr>
              <w:spacing w:before="60" w:line="276" w:lineRule="auto"/>
              <w:ind w:left="148"/>
              <w:jc w:val="right"/>
              <w:rPr>
                <w:rFonts w:ascii="Arial" w:hAnsi="Arial" w:cs="Arial"/>
                <w:sz w:val="19"/>
                <w:szCs w:val="19"/>
                <w:cs/>
              </w:rPr>
            </w:pPr>
          </w:p>
        </w:tc>
        <w:tc>
          <w:tcPr>
            <w:tcW w:w="2592" w:type="dxa"/>
            <w:gridSpan w:val="2"/>
            <w:tcBorders>
              <w:top w:val="nil"/>
              <w:left w:val="nil"/>
              <w:bottom w:val="nil"/>
              <w:right w:val="nil"/>
            </w:tcBorders>
          </w:tcPr>
          <w:p w14:paraId="5BDE5858" w14:textId="77777777" w:rsidR="00F50A9F" w:rsidRPr="009E033D" w:rsidRDefault="00F50A9F" w:rsidP="003A6B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F50A9F" w:rsidRPr="009E033D" w14:paraId="41671B1B" w14:textId="77777777" w:rsidTr="00FF76D2">
        <w:trPr>
          <w:trHeight w:val="66"/>
        </w:trPr>
        <w:tc>
          <w:tcPr>
            <w:tcW w:w="3857" w:type="dxa"/>
            <w:tcBorders>
              <w:top w:val="nil"/>
              <w:left w:val="nil"/>
              <w:bottom w:val="nil"/>
              <w:right w:val="nil"/>
            </w:tcBorders>
          </w:tcPr>
          <w:p w14:paraId="4481B157" w14:textId="77777777" w:rsidR="00F50A9F" w:rsidRPr="009E033D" w:rsidRDefault="00F50A9F" w:rsidP="003A6BB0">
            <w:pPr>
              <w:spacing w:before="60" w:line="276" w:lineRule="auto"/>
              <w:ind w:left="148"/>
              <w:rPr>
                <w:rFonts w:ascii="Arial" w:hAnsi="Arial" w:cs="Arial"/>
                <w:sz w:val="19"/>
                <w:szCs w:val="19"/>
                <w:cs/>
              </w:rPr>
            </w:pPr>
          </w:p>
        </w:tc>
        <w:tc>
          <w:tcPr>
            <w:tcW w:w="2551" w:type="dxa"/>
            <w:gridSpan w:val="2"/>
            <w:tcBorders>
              <w:top w:val="nil"/>
              <w:left w:val="nil"/>
              <w:bottom w:val="nil"/>
              <w:right w:val="nil"/>
            </w:tcBorders>
          </w:tcPr>
          <w:p w14:paraId="3E7D3C49" w14:textId="77777777" w:rsidR="00F50A9F" w:rsidRPr="009E033D" w:rsidRDefault="00F50A9F" w:rsidP="003A6BB0">
            <w:pPr>
              <w:pBdr>
                <w:bottom w:val="single" w:sz="4" w:space="1" w:color="auto"/>
              </w:pBdr>
              <w:spacing w:before="60" w:line="276" w:lineRule="auto"/>
              <w:ind w:left="-27" w:hanging="18"/>
              <w:jc w:val="center"/>
              <w:rPr>
                <w:rFonts w:ascii="Arial" w:hAnsi="Arial" w:cstheme="minorBidi"/>
                <w:sz w:val="19"/>
                <w:szCs w:val="19"/>
                <w:rtl/>
                <w:cs/>
              </w:rPr>
            </w:pPr>
            <w:r w:rsidRPr="009E033D">
              <w:rPr>
                <w:rFonts w:ascii="Arial" w:hAnsi="Arial" w:cs="Arial"/>
                <w:sz w:val="19"/>
                <w:szCs w:val="19"/>
              </w:rPr>
              <w:t xml:space="preserve">Consolidated F/S </w:t>
            </w:r>
          </w:p>
        </w:tc>
        <w:tc>
          <w:tcPr>
            <w:tcW w:w="2592" w:type="dxa"/>
            <w:gridSpan w:val="2"/>
            <w:tcBorders>
              <w:top w:val="nil"/>
              <w:left w:val="nil"/>
              <w:bottom w:val="nil"/>
              <w:right w:val="nil"/>
            </w:tcBorders>
          </w:tcPr>
          <w:p w14:paraId="657E82A7" w14:textId="77777777" w:rsidR="00F50A9F" w:rsidRPr="009E033D" w:rsidRDefault="00F50A9F" w:rsidP="003A6B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B908C5" w:rsidRPr="009E033D" w14:paraId="0A9E4054" w14:textId="77777777" w:rsidTr="00FF76D2">
        <w:trPr>
          <w:trHeight w:val="66"/>
        </w:trPr>
        <w:tc>
          <w:tcPr>
            <w:tcW w:w="3857" w:type="dxa"/>
            <w:tcBorders>
              <w:top w:val="nil"/>
              <w:left w:val="nil"/>
              <w:bottom w:val="nil"/>
              <w:right w:val="nil"/>
            </w:tcBorders>
          </w:tcPr>
          <w:p w14:paraId="2B87BDDE" w14:textId="77777777" w:rsidR="00B908C5" w:rsidRPr="009E033D" w:rsidRDefault="00B908C5" w:rsidP="00B908C5">
            <w:pPr>
              <w:spacing w:before="60" w:line="276" w:lineRule="auto"/>
              <w:ind w:left="148"/>
              <w:rPr>
                <w:rFonts w:ascii="Arial" w:hAnsi="Arial" w:cs="Arial"/>
                <w:sz w:val="19"/>
                <w:szCs w:val="19"/>
                <w:cs/>
              </w:rPr>
            </w:pPr>
          </w:p>
        </w:tc>
        <w:tc>
          <w:tcPr>
            <w:tcW w:w="1276" w:type="dxa"/>
            <w:tcBorders>
              <w:top w:val="nil"/>
              <w:left w:val="nil"/>
              <w:bottom w:val="nil"/>
              <w:right w:val="nil"/>
            </w:tcBorders>
          </w:tcPr>
          <w:p w14:paraId="118BA613" w14:textId="5FD73952" w:rsidR="00B908C5" w:rsidRPr="009E033D" w:rsidRDefault="00B908C5" w:rsidP="00B908C5">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Browallia New"/>
                <w:bCs/>
                <w:sz w:val="19"/>
              </w:rPr>
              <w:t>2020</w:t>
            </w:r>
          </w:p>
        </w:tc>
        <w:tc>
          <w:tcPr>
            <w:tcW w:w="1275" w:type="dxa"/>
            <w:tcBorders>
              <w:top w:val="nil"/>
              <w:left w:val="nil"/>
              <w:bottom w:val="nil"/>
              <w:right w:val="nil"/>
            </w:tcBorders>
          </w:tcPr>
          <w:p w14:paraId="356ED1C3" w14:textId="5AA06920" w:rsidR="00B908C5" w:rsidRPr="009E033D" w:rsidRDefault="00B908C5" w:rsidP="00B908C5">
            <w:pPr>
              <w:pBdr>
                <w:bottom w:val="single" w:sz="4" w:space="1" w:color="auto"/>
              </w:pBdr>
              <w:spacing w:before="60" w:line="276" w:lineRule="auto"/>
              <w:ind w:hanging="18"/>
              <w:jc w:val="center"/>
              <w:rPr>
                <w:rFonts w:ascii="Arial" w:hAnsi="Arial" w:cs="Arial"/>
                <w:sz w:val="19"/>
                <w:szCs w:val="19"/>
              </w:rPr>
            </w:pPr>
            <w:r w:rsidRPr="009E033D">
              <w:rPr>
                <w:rFonts w:ascii="Arial" w:hAnsi="Arial" w:cs="Browallia New"/>
                <w:bCs/>
                <w:sz w:val="19"/>
              </w:rPr>
              <w:t>2019</w:t>
            </w:r>
          </w:p>
        </w:tc>
        <w:tc>
          <w:tcPr>
            <w:tcW w:w="1276" w:type="dxa"/>
            <w:tcBorders>
              <w:top w:val="nil"/>
              <w:left w:val="nil"/>
              <w:bottom w:val="nil"/>
              <w:right w:val="nil"/>
            </w:tcBorders>
          </w:tcPr>
          <w:p w14:paraId="7771FBC8" w14:textId="0ECF5BBF" w:rsidR="00B908C5" w:rsidRPr="009E033D" w:rsidRDefault="00B908C5" w:rsidP="00B908C5">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Browallia New"/>
                <w:bCs/>
                <w:sz w:val="19"/>
              </w:rPr>
              <w:t>2020</w:t>
            </w:r>
          </w:p>
        </w:tc>
        <w:tc>
          <w:tcPr>
            <w:tcW w:w="1316" w:type="dxa"/>
            <w:tcBorders>
              <w:top w:val="nil"/>
              <w:left w:val="nil"/>
              <w:bottom w:val="nil"/>
              <w:right w:val="nil"/>
            </w:tcBorders>
          </w:tcPr>
          <w:p w14:paraId="6AD50E9B" w14:textId="3937577D" w:rsidR="00B908C5" w:rsidRPr="009E033D" w:rsidRDefault="00B908C5" w:rsidP="00B908C5">
            <w:pPr>
              <w:pBdr>
                <w:bottom w:val="single" w:sz="4" w:space="1" w:color="auto"/>
              </w:pBdr>
              <w:spacing w:before="60" w:line="276" w:lineRule="auto"/>
              <w:jc w:val="center"/>
              <w:rPr>
                <w:rFonts w:ascii="Arial" w:hAnsi="Arial" w:cs="Arial"/>
                <w:sz w:val="19"/>
                <w:szCs w:val="19"/>
              </w:rPr>
            </w:pPr>
            <w:r w:rsidRPr="009E033D">
              <w:rPr>
                <w:rFonts w:ascii="Arial" w:hAnsi="Arial" w:cs="Browallia New"/>
                <w:bCs/>
                <w:sz w:val="19"/>
              </w:rPr>
              <w:t>2019</w:t>
            </w:r>
          </w:p>
        </w:tc>
      </w:tr>
      <w:tr w:rsidR="00F50A9F" w:rsidRPr="009E033D" w14:paraId="043F16FE" w14:textId="77777777" w:rsidTr="00FF76D2">
        <w:trPr>
          <w:trHeight w:val="66"/>
        </w:trPr>
        <w:tc>
          <w:tcPr>
            <w:tcW w:w="3857" w:type="dxa"/>
            <w:tcBorders>
              <w:top w:val="nil"/>
              <w:left w:val="nil"/>
              <w:bottom w:val="nil"/>
              <w:right w:val="nil"/>
            </w:tcBorders>
            <w:vAlign w:val="bottom"/>
          </w:tcPr>
          <w:p w14:paraId="74169F45" w14:textId="77777777" w:rsidR="00F50A9F" w:rsidRPr="009E033D"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22E90238" w14:textId="77777777" w:rsidR="00F50A9F" w:rsidRPr="009E033D" w:rsidRDefault="00F50A9F" w:rsidP="003A6BB0">
            <w:pPr>
              <w:spacing w:before="60" w:line="276" w:lineRule="auto"/>
              <w:ind w:left="148"/>
              <w:rPr>
                <w:rFonts w:ascii="Arial" w:hAnsi="Arial" w:cs="Arial"/>
                <w:sz w:val="19"/>
                <w:szCs w:val="19"/>
              </w:rPr>
            </w:pPr>
          </w:p>
        </w:tc>
        <w:tc>
          <w:tcPr>
            <w:tcW w:w="1275" w:type="dxa"/>
            <w:tcBorders>
              <w:top w:val="nil"/>
              <w:left w:val="nil"/>
              <w:bottom w:val="nil"/>
              <w:right w:val="nil"/>
            </w:tcBorders>
          </w:tcPr>
          <w:p w14:paraId="6006E466" w14:textId="77777777" w:rsidR="00F50A9F" w:rsidRPr="009E033D" w:rsidRDefault="00F50A9F" w:rsidP="003A6BB0">
            <w:pPr>
              <w:spacing w:before="60" w:line="276" w:lineRule="auto"/>
              <w:ind w:left="148"/>
              <w:rPr>
                <w:rFonts w:ascii="Arial" w:hAnsi="Arial" w:cs="Arial"/>
                <w:sz w:val="19"/>
                <w:szCs w:val="19"/>
              </w:rPr>
            </w:pPr>
          </w:p>
        </w:tc>
        <w:tc>
          <w:tcPr>
            <w:tcW w:w="1276" w:type="dxa"/>
            <w:tcBorders>
              <w:top w:val="nil"/>
              <w:left w:val="nil"/>
              <w:bottom w:val="nil"/>
              <w:right w:val="nil"/>
            </w:tcBorders>
          </w:tcPr>
          <w:p w14:paraId="037516E4" w14:textId="77777777" w:rsidR="00F50A9F" w:rsidRPr="009E033D" w:rsidRDefault="00F50A9F" w:rsidP="003A6BB0">
            <w:pPr>
              <w:spacing w:before="60" w:line="276" w:lineRule="auto"/>
              <w:ind w:left="148"/>
              <w:rPr>
                <w:rFonts w:ascii="Arial" w:hAnsi="Arial" w:cs="Arial"/>
                <w:sz w:val="19"/>
                <w:szCs w:val="19"/>
              </w:rPr>
            </w:pPr>
          </w:p>
        </w:tc>
        <w:tc>
          <w:tcPr>
            <w:tcW w:w="1316" w:type="dxa"/>
            <w:tcBorders>
              <w:top w:val="nil"/>
              <w:left w:val="nil"/>
              <w:bottom w:val="nil"/>
              <w:right w:val="nil"/>
            </w:tcBorders>
          </w:tcPr>
          <w:p w14:paraId="3DFBE9A4" w14:textId="77777777" w:rsidR="00F50A9F" w:rsidRPr="009E033D" w:rsidRDefault="00F50A9F" w:rsidP="003A6BB0">
            <w:pPr>
              <w:spacing w:before="60" w:line="276" w:lineRule="auto"/>
              <w:ind w:left="148"/>
              <w:rPr>
                <w:rFonts w:ascii="Arial" w:hAnsi="Arial" w:cs="Arial"/>
                <w:sz w:val="19"/>
                <w:szCs w:val="19"/>
              </w:rPr>
            </w:pPr>
          </w:p>
        </w:tc>
      </w:tr>
      <w:tr w:rsidR="00B908C5" w:rsidRPr="009E033D" w14:paraId="7E7B8E1D" w14:textId="77777777" w:rsidTr="006F1947">
        <w:trPr>
          <w:trHeight w:val="66"/>
        </w:trPr>
        <w:tc>
          <w:tcPr>
            <w:tcW w:w="3857" w:type="dxa"/>
            <w:tcBorders>
              <w:top w:val="nil"/>
              <w:left w:val="nil"/>
              <w:bottom w:val="nil"/>
              <w:right w:val="nil"/>
            </w:tcBorders>
            <w:vAlign w:val="center"/>
          </w:tcPr>
          <w:p w14:paraId="0361BCA8" w14:textId="1C80065A" w:rsidR="00B908C5" w:rsidRPr="009E033D" w:rsidRDefault="00B908C5" w:rsidP="00B908C5">
            <w:pPr>
              <w:spacing w:before="60" w:line="360" w:lineRule="auto"/>
              <w:ind w:left="205" w:hanging="205"/>
              <w:rPr>
                <w:rFonts w:ascii="Arial" w:hAnsi="Arial" w:cs="Arial"/>
                <w:sz w:val="19"/>
                <w:szCs w:val="19"/>
              </w:rPr>
            </w:pPr>
            <w:r w:rsidRPr="009E033D">
              <w:rPr>
                <w:rFonts w:ascii="Arial" w:hAnsi="Arial" w:cs="Arial"/>
                <w:sz w:val="19"/>
                <w:szCs w:val="19"/>
              </w:rPr>
              <w:t>Reversal of allowance for doubtful accounts – Trade accounts receivable</w:t>
            </w:r>
          </w:p>
        </w:tc>
        <w:tc>
          <w:tcPr>
            <w:tcW w:w="1276" w:type="dxa"/>
            <w:tcBorders>
              <w:top w:val="nil"/>
              <w:left w:val="nil"/>
              <w:bottom w:val="nil"/>
              <w:right w:val="nil"/>
            </w:tcBorders>
            <w:vAlign w:val="center"/>
          </w:tcPr>
          <w:p w14:paraId="77A15DB9" w14:textId="77777777" w:rsidR="00B908C5" w:rsidRPr="009E033D" w:rsidRDefault="00B908C5" w:rsidP="006F1947">
            <w:pPr>
              <w:spacing w:before="60" w:line="276" w:lineRule="auto"/>
              <w:ind w:left="-48"/>
              <w:jc w:val="right"/>
              <w:rPr>
                <w:rFonts w:ascii="Arial" w:hAnsi="Arial" w:cs="Arial"/>
                <w:sz w:val="19"/>
                <w:szCs w:val="19"/>
              </w:rPr>
            </w:pPr>
          </w:p>
          <w:p w14:paraId="578F3D37" w14:textId="21B65588" w:rsidR="004434E7" w:rsidRPr="009E033D" w:rsidRDefault="001E716B" w:rsidP="006F1947">
            <w:pPr>
              <w:spacing w:before="60" w:line="276" w:lineRule="auto"/>
              <w:jc w:val="right"/>
              <w:rPr>
                <w:rFonts w:ascii="Arial" w:hAnsi="Arial" w:cs="Arial"/>
                <w:sz w:val="19"/>
                <w:szCs w:val="19"/>
              </w:rPr>
            </w:pPr>
            <w:r w:rsidRPr="009E033D">
              <w:rPr>
                <w:rFonts w:ascii="Arial" w:hAnsi="Arial" w:cs="Arial"/>
                <w:sz w:val="19"/>
                <w:szCs w:val="19"/>
              </w:rPr>
              <w:t>3,067,046</w:t>
            </w:r>
          </w:p>
        </w:tc>
        <w:tc>
          <w:tcPr>
            <w:tcW w:w="1275" w:type="dxa"/>
            <w:tcBorders>
              <w:top w:val="nil"/>
              <w:left w:val="nil"/>
              <w:bottom w:val="nil"/>
              <w:right w:val="nil"/>
            </w:tcBorders>
            <w:vAlign w:val="center"/>
          </w:tcPr>
          <w:p w14:paraId="54BDED4B" w14:textId="77777777" w:rsidR="00B908C5" w:rsidRPr="009E033D" w:rsidRDefault="00B908C5" w:rsidP="006F1947">
            <w:pPr>
              <w:spacing w:before="60" w:line="276" w:lineRule="auto"/>
              <w:ind w:left="-48"/>
              <w:jc w:val="right"/>
              <w:rPr>
                <w:rFonts w:ascii="Arial" w:hAnsi="Arial" w:cs="Arial"/>
                <w:sz w:val="19"/>
                <w:szCs w:val="19"/>
              </w:rPr>
            </w:pPr>
          </w:p>
          <w:p w14:paraId="2D2C4C0F" w14:textId="19E55295" w:rsidR="00B908C5" w:rsidRPr="009E033D" w:rsidRDefault="00B908C5" w:rsidP="006F1947">
            <w:pPr>
              <w:spacing w:before="60" w:line="276" w:lineRule="auto"/>
              <w:jc w:val="right"/>
              <w:rPr>
                <w:rFonts w:ascii="Arial" w:hAnsi="Arial" w:cs="Arial"/>
                <w:sz w:val="19"/>
                <w:szCs w:val="19"/>
              </w:rPr>
            </w:pPr>
            <w:r w:rsidRPr="009E033D">
              <w:rPr>
                <w:rFonts w:ascii="Arial" w:hAnsi="Arial" w:cs="Arial"/>
                <w:sz w:val="19"/>
                <w:szCs w:val="19"/>
              </w:rPr>
              <w:t>9,463,495</w:t>
            </w:r>
          </w:p>
        </w:tc>
        <w:tc>
          <w:tcPr>
            <w:tcW w:w="1276" w:type="dxa"/>
            <w:tcBorders>
              <w:top w:val="nil"/>
              <w:left w:val="nil"/>
              <w:bottom w:val="nil"/>
              <w:right w:val="nil"/>
            </w:tcBorders>
            <w:vAlign w:val="center"/>
          </w:tcPr>
          <w:p w14:paraId="201E9EC3" w14:textId="77777777" w:rsidR="006F1947" w:rsidRPr="009E033D" w:rsidRDefault="006F1947" w:rsidP="006F1947">
            <w:pPr>
              <w:spacing w:before="60" w:line="276" w:lineRule="auto"/>
              <w:rPr>
                <w:rFonts w:ascii="Arial" w:hAnsi="Arial" w:cs="Arial"/>
                <w:sz w:val="19"/>
                <w:szCs w:val="19"/>
              </w:rPr>
            </w:pPr>
          </w:p>
          <w:p w14:paraId="176EB691" w14:textId="1C18581B" w:rsidR="001E716B" w:rsidRPr="009E033D" w:rsidRDefault="006F1947" w:rsidP="006F1947">
            <w:pPr>
              <w:spacing w:before="60" w:line="276" w:lineRule="auto"/>
              <w:rPr>
                <w:rFonts w:ascii="Arial" w:hAnsi="Arial" w:cs="Arial"/>
                <w:sz w:val="19"/>
                <w:szCs w:val="19"/>
              </w:rPr>
            </w:pPr>
            <w:r w:rsidRPr="009E033D">
              <w:rPr>
                <w:rFonts w:ascii="Arial" w:hAnsi="Arial" w:cs="Arial"/>
                <w:sz w:val="19"/>
                <w:szCs w:val="19"/>
              </w:rPr>
              <w:t xml:space="preserve">         </w:t>
            </w:r>
            <w:r w:rsidR="001E716B" w:rsidRPr="009E033D">
              <w:rPr>
                <w:rFonts w:ascii="Arial" w:hAnsi="Arial" w:cs="Arial"/>
                <w:sz w:val="19"/>
                <w:szCs w:val="19"/>
              </w:rPr>
              <w:t xml:space="preserve">    -</w:t>
            </w:r>
          </w:p>
        </w:tc>
        <w:tc>
          <w:tcPr>
            <w:tcW w:w="1316" w:type="dxa"/>
            <w:tcBorders>
              <w:top w:val="nil"/>
              <w:left w:val="nil"/>
              <w:bottom w:val="nil"/>
              <w:right w:val="nil"/>
            </w:tcBorders>
            <w:vAlign w:val="center"/>
          </w:tcPr>
          <w:p w14:paraId="19EA700C" w14:textId="77777777" w:rsidR="006F1947" w:rsidRPr="009E033D" w:rsidRDefault="006F1947" w:rsidP="006F1947">
            <w:pPr>
              <w:spacing w:before="60" w:line="276" w:lineRule="auto"/>
              <w:rPr>
                <w:rFonts w:ascii="Arial" w:hAnsi="Arial" w:cs="Arial"/>
                <w:sz w:val="19"/>
                <w:szCs w:val="19"/>
              </w:rPr>
            </w:pPr>
          </w:p>
          <w:p w14:paraId="0D5E875C" w14:textId="1B62195C" w:rsidR="00B908C5" w:rsidRPr="009E033D" w:rsidRDefault="006F1947" w:rsidP="006F1947">
            <w:pPr>
              <w:spacing w:before="60" w:line="276" w:lineRule="auto"/>
              <w:rPr>
                <w:rFonts w:ascii="Arial" w:hAnsi="Arial" w:cs="Arial"/>
                <w:sz w:val="19"/>
                <w:szCs w:val="19"/>
              </w:rPr>
            </w:pPr>
            <w:r w:rsidRPr="009E033D">
              <w:rPr>
                <w:rFonts w:ascii="Arial" w:hAnsi="Arial" w:cs="Arial"/>
                <w:sz w:val="19"/>
                <w:szCs w:val="19"/>
              </w:rPr>
              <w:t xml:space="preserve">         </w:t>
            </w:r>
            <w:r w:rsidR="001E716B" w:rsidRPr="009E033D">
              <w:rPr>
                <w:rFonts w:ascii="Arial" w:hAnsi="Arial" w:cs="Arial"/>
                <w:sz w:val="19"/>
                <w:szCs w:val="19"/>
              </w:rPr>
              <w:t xml:space="preserve">     -</w:t>
            </w:r>
          </w:p>
        </w:tc>
      </w:tr>
      <w:tr w:rsidR="00B908C5" w:rsidRPr="009E033D" w14:paraId="1C1BA241" w14:textId="77777777" w:rsidTr="00FF76D2">
        <w:trPr>
          <w:trHeight w:val="66"/>
        </w:trPr>
        <w:tc>
          <w:tcPr>
            <w:tcW w:w="3857" w:type="dxa"/>
            <w:tcBorders>
              <w:top w:val="nil"/>
              <w:left w:val="nil"/>
              <w:bottom w:val="nil"/>
              <w:right w:val="nil"/>
            </w:tcBorders>
            <w:vAlign w:val="bottom"/>
          </w:tcPr>
          <w:p w14:paraId="7B956375" w14:textId="547E75F6" w:rsidR="00B908C5" w:rsidRPr="009E033D" w:rsidRDefault="00B908C5" w:rsidP="00B908C5">
            <w:pPr>
              <w:spacing w:before="60" w:line="360" w:lineRule="auto"/>
              <w:ind w:left="205" w:hanging="205"/>
              <w:rPr>
                <w:rFonts w:ascii="Arial" w:hAnsi="Arial" w:cs="Arial"/>
                <w:sz w:val="19"/>
                <w:szCs w:val="19"/>
              </w:rPr>
            </w:pPr>
            <w:r w:rsidRPr="009E033D">
              <w:rPr>
                <w:rFonts w:ascii="Arial" w:hAnsi="Arial" w:cs="Arial"/>
                <w:sz w:val="19"/>
                <w:szCs w:val="19"/>
              </w:rPr>
              <w:t>Reversal of allowance for doubtful accounts – Advance payment for share subscription</w:t>
            </w:r>
          </w:p>
        </w:tc>
        <w:tc>
          <w:tcPr>
            <w:tcW w:w="1276" w:type="dxa"/>
            <w:tcBorders>
              <w:top w:val="nil"/>
              <w:left w:val="nil"/>
              <w:bottom w:val="nil"/>
              <w:right w:val="nil"/>
            </w:tcBorders>
            <w:vAlign w:val="bottom"/>
          </w:tcPr>
          <w:p w14:paraId="2D1573CB" w14:textId="45ADB3BD" w:rsidR="00B908C5" w:rsidRPr="009E033D" w:rsidRDefault="001E716B" w:rsidP="001E716B">
            <w:pPr>
              <w:pBdr>
                <w:bottom w:val="single" w:sz="4" w:space="1" w:color="auto"/>
              </w:pBd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275" w:type="dxa"/>
            <w:tcBorders>
              <w:top w:val="nil"/>
              <w:left w:val="nil"/>
              <w:bottom w:val="nil"/>
              <w:right w:val="nil"/>
            </w:tcBorders>
            <w:vAlign w:val="bottom"/>
          </w:tcPr>
          <w:p w14:paraId="0D9DD44E" w14:textId="77777777" w:rsidR="00B908C5" w:rsidRPr="009E033D" w:rsidRDefault="00B908C5" w:rsidP="00B908C5">
            <w:pPr>
              <w:pBdr>
                <w:bottom w:val="single" w:sz="4" w:space="1" w:color="auto"/>
              </w:pBdr>
              <w:spacing w:before="60" w:line="276" w:lineRule="auto"/>
              <w:ind w:left="-48"/>
              <w:jc w:val="right"/>
              <w:rPr>
                <w:rFonts w:ascii="Arial" w:hAnsi="Arial" w:cs="Arial"/>
                <w:sz w:val="19"/>
                <w:szCs w:val="19"/>
              </w:rPr>
            </w:pPr>
          </w:p>
          <w:p w14:paraId="6E4DAE5F" w14:textId="7AE67452" w:rsidR="00B908C5" w:rsidRPr="009E033D" w:rsidRDefault="00B908C5" w:rsidP="00B908C5">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900,000</w:t>
            </w:r>
          </w:p>
        </w:tc>
        <w:tc>
          <w:tcPr>
            <w:tcW w:w="1276" w:type="dxa"/>
            <w:tcBorders>
              <w:top w:val="nil"/>
              <w:left w:val="nil"/>
              <w:bottom w:val="nil"/>
              <w:right w:val="nil"/>
            </w:tcBorders>
            <w:vAlign w:val="bottom"/>
          </w:tcPr>
          <w:p w14:paraId="352751E5" w14:textId="72E02E2B" w:rsidR="00B908C5" w:rsidRPr="009E033D" w:rsidRDefault="001E716B" w:rsidP="001E716B">
            <w:pPr>
              <w:pBdr>
                <w:bottom w:val="single" w:sz="4" w:space="1" w:color="auto"/>
              </w:pBd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316" w:type="dxa"/>
            <w:tcBorders>
              <w:top w:val="nil"/>
              <w:left w:val="nil"/>
              <w:bottom w:val="nil"/>
              <w:right w:val="nil"/>
            </w:tcBorders>
            <w:vAlign w:val="bottom"/>
          </w:tcPr>
          <w:p w14:paraId="7ED5472D" w14:textId="77777777" w:rsidR="00B908C5" w:rsidRPr="009E033D" w:rsidRDefault="00B908C5" w:rsidP="00B908C5">
            <w:pPr>
              <w:pBdr>
                <w:bottom w:val="single" w:sz="4" w:space="1" w:color="auto"/>
              </w:pBdr>
              <w:spacing w:before="60" w:line="276" w:lineRule="auto"/>
              <w:ind w:left="-48"/>
              <w:jc w:val="right"/>
              <w:rPr>
                <w:rFonts w:ascii="Arial" w:hAnsi="Arial" w:cs="Arial"/>
                <w:sz w:val="19"/>
                <w:szCs w:val="19"/>
              </w:rPr>
            </w:pPr>
          </w:p>
          <w:p w14:paraId="2E916D52" w14:textId="57187DB6" w:rsidR="00B908C5" w:rsidRPr="009E033D" w:rsidRDefault="00B908C5" w:rsidP="00B908C5">
            <w:pPr>
              <w:pBdr>
                <w:bottom w:val="single" w:sz="4" w:space="1" w:color="auto"/>
              </w:pBdr>
              <w:spacing w:before="60" w:line="276" w:lineRule="auto"/>
              <w:ind w:left="-48"/>
              <w:jc w:val="right"/>
              <w:rPr>
                <w:rFonts w:ascii="Arial" w:hAnsi="Arial" w:cs="Arial"/>
                <w:sz w:val="19"/>
                <w:szCs w:val="19"/>
              </w:rPr>
            </w:pPr>
            <w:r w:rsidRPr="009E033D">
              <w:rPr>
                <w:rFonts w:ascii="Arial" w:hAnsi="Arial" w:cs="Arial"/>
                <w:sz w:val="19"/>
                <w:szCs w:val="19"/>
              </w:rPr>
              <w:t>900,000</w:t>
            </w:r>
          </w:p>
        </w:tc>
      </w:tr>
      <w:tr w:rsidR="00B908C5" w:rsidRPr="009E033D" w14:paraId="1960E37A" w14:textId="77777777" w:rsidTr="00FF76D2">
        <w:tc>
          <w:tcPr>
            <w:tcW w:w="3857" w:type="dxa"/>
            <w:tcBorders>
              <w:top w:val="nil"/>
              <w:left w:val="nil"/>
              <w:bottom w:val="nil"/>
              <w:right w:val="nil"/>
            </w:tcBorders>
            <w:vAlign w:val="center"/>
          </w:tcPr>
          <w:p w14:paraId="7F37B95E" w14:textId="1113E5FB" w:rsidR="00B908C5" w:rsidRPr="009E033D" w:rsidRDefault="00B908C5" w:rsidP="00B908C5">
            <w:pPr>
              <w:spacing w:before="60" w:line="360" w:lineRule="auto"/>
              <w:ind w:left="205" w:hanging="205"/>
              <w:rPr>
                <w:rFonts w:ascii="Arial" w:hAnsi="Arial" w:cs="Arial"/>
                <w:sz w:val="19"/>
                <w:szCs w:val="19"/>
                <w:cs/>
              </w:rPr>
            </w:pPr>
            <w:r w:rsidRPr="009E033D">
              <w:rPr>
                <w:rFonts w:ascii="Arial" w:hAnsi="Arial" w:cs="Arial"/>
                <w:sz w:val="19"/>
                <w:szCs w:val="19"/>
              </w:rPr>
              <w:t>Reversal of allowance for doubtful accounts</w:t>
            </w:r>
          </w:p>
        </w:tc>
        <w:tc>
          <w:tcPr>
            <w:tcW w:w="1276" w:type="dxa"/>
            <w:tcBorders>
              <w:top w:val="nil"/>
              <w:left w:val="nil"/>
              <w:bottom w:val="nil"/>
              <w:right w:val="nil"/>
            </w:tcBorders>
            <w:vAlign w:val="bottom"/>
          </w:tcPr>
          <w:p w14:paraId="17CF4A28" w14:textId="7F2C0F62" w:rsidR="00B908C5" w:rsidRPr="009E033D" w:rsidRDefault="001E716B" w:rsidP="004434E7">
            <w:pPr>
              <w:pBdr>
                <w:bottom w:val="single" w:sz="12" w:space="1" w:color="auto"/>
              </w:pBdr>
              <w:spacing w:before="60" w:line="276" w:lineRule="auto"/>
              <w:ind w:left="-48"/>
              <w:jc w:val="right"/>
              <w:rPr>
                <w:rFonts w:ascii="Arial" w:hAnsi="Arial" w:cs="Arial"/>
                <w:sz w:val="19"/>
                <w:szCs w:val="19"/>
              </w:rPr>
            </w:pPr>
            <w:r w:rsidRPr="009E033D">
              <w:rPr>
                <w:rFonts w:ascii="Arial" w:hAnsi="Arial" w:cs="Arial"/>
                <w:sz w:val="19"/>
                <w:szCs w:val="19"/>
              </w:rPr>
              <w:t>3,067,046</w:t>
            </w:r>
          </w:p>
        </w:tc>
        <w:tc>
          <w:tcPr>
            <w:tcW w:w="1275" w:type="dxa"/>
            <w:tcBorders>
              <w:top w:val="nil"/>
              <w:left w:val="nil"/>
              <w:bottom w:val="nil"/>
              <w:right w:val="nil"/>
            </w:tcBorders>
            <w:vAlign w:val="bottom"/>
          </w:tcPr>
          <w:p w14:paraId="065C8F84" w14:textId="760972A2" w:rsidR="00B908C5" w:rsidRPr="009E033D" w:rsidRDefault="00B908C5" w:rsidP="00B908C5">
            <w:pPr>
              <w:pBdr>
                <w:bottom w:val="single" w:sz="12" w:space="1" w:color="auto"/>
              </w:pBdr>
              <w:spacing w:before="60" w:line="276" w:lineRule="auto"/>
              <w:ind w:left="-39" w:right="-36"/>
              <w:jc w:val="right"/>
              <w:rPr>
                <w:rFonts w:ascii="Arial" w:hAnsi="Arial" w:cs="Arial"/>
                <w:sz w:val="19"/>
                <w:szCs w:val="19"/>
              </w:rPr>
            </w:pPr>
            <w:r w:rsidRPr="009E033D">
              <w:rPr>
                <w:rFonts w:ascii="Arial" w:hAnsi="Arial" w:cs="Arial"/>
                <w:sz w:val="19"/>
                <w:szCs w:val="19"/>
              </w:rPr>
              <w:t>10,363,495</w:t>
            </w:r>
          </w:p>
        </w:tc>
        <w:tc>
          <w:tcPr>
            <w:tcW w:w="1276" w:type="dxa"/>
            <w:tcBorders>
              <w:top w:val="nil"/>
              <w:left w:val="nil"/>
              <w:bottom w:val="nil"/>
              <w:right w:val="nil"/>
            </w:tcBorders>
            <w:vAlign w:val="bottom"/>
          </w:tcPr>
          <w:p w14:paraId="27FA6A29" w14:textId="55C0EC3B" w:rsidR="00B908C5" w:rsidRPr="009E033D" w:rsidRDefault="001E716B" w:rsidP="001E716B">
            <w:pPr>
              <w:pBdr>
                <w:bottom w:val="single" w:sz="12" w:space="1" w:color="auto"/>
              </w:pBdr>
              <w:spacing w:before="60" w:line="276" w:lineRule="auto"/>
              <w:ind w:left="-45" w:right="-36"/>
              <w:jc w:val="center"/>
              <w:rPr>
                <w:rFonts w:ascii="Arial" w:hAnsi="Arial" w:cs="Arial"/>
                <w:sz w:val="19"/>
                <w:szCs w:val="19"/>
              </w:rPr>
            </w:pPr>
            <w:r w:rsidRPr="009E033D">
              <w:rPr>
                <w:rFonts w:ascii="Arial" w:hAnsi="Arial" w:cs="Arial"/>
                <w:sz w:val="19"/>
                <w:szCs w:val="19"/>
              </w:rPr>
              <w:t xml:space="preserve">        -</w:t>
            </w:r>
          </w:p>
        </w:tc>
        <w:tc>
          <w:tcPr>
            <w:tcW w:w="1316" w:type="dxa"/>
            <w:tcBorders>
              <w:top w:val="nil"/>
              <w:left w:val="nil"/>
              <w:bottom w:val="nil"/>
              <w:right w:val="nil"/>
            </w:tcBorders>
            <w:vAlign w:val="bottom"/>
          </w:tcPr>
          <w:p w14:paraId="4CC76B01" w14:textId="619B8C67" w:rsidR="00B908C5" w:rsidRPr="009E033D" w:rsidRDefault="00B908C5" w:rsidP="00B908C5">
            <w:pPr>
              <w:pBdr>
                <w:bottom w:val="single" w:sz="12" w:space="1" w:color="auto"/>
              </w:pBdr>
              <w:spacing w:before="60" w:line="276" w:lineRule="auto"/>
              <w:ind w:right="-36"/>
              <w:jc w:val="right"/>
              <w:rPr>
                <w:rFonts w:ascii="Arial" w:hAnsi="Arial" w:cs="Arial"/>
                <w:sz w:val="19"/>
                <w:szCs w:val="19"/>
              </w:rPr>
            </w:pPr>
            <w:r w:rsidRPr="009E033D">
              <w:rPr>
                <w:rFonts w:ascii="Arial" w:hAnsi="Arial" w:cs="Arial"/>
                <w:sz w:val="19"/>
                <w:szCs w:val="19"/>
              </w:rPr>
              <w:t>900,000</w:t>
            </w:r>
          </w:p>
        </w:tc>
      </w:tr>
    </w:tbl>
    <w:p w14:paraId="3878D06E" w14:textId="77777777" w:rsidR="00590ECE" w:rsidRPr="009E033D" w:rsidRDefault="00590ECE" w:rsidP="00152218">
      <w:pPr>
        <w:pStyle w:val="BodyTextIndent3"/>
        <w:spacing w:line="360" w:lineRule="auto"/>
        <w:ind w:left="426" w:firstLine="0"/>
        <w:rPr>
          <w:rFonts w:ascii="Arial" w:hAnsi="Arial" w:cs="Arial"/>
          <w:b/>
          <w:sz w:val="19"/>
          <w:szCs w:val="19"/>
          <w:lang w:val="en-GB" w:bidi="th-TH"/>
        </w:rPr>
      </w:pPr>
    </w:p>
    <w:p w14:paraId="2FDA1D6A" w14:textId="77777777" w:rsidR="007D7B7C" w:rsidRPr="009E033D" w:rsidRDefault="007D7B7C">
      <w:pPr>
        <w:rPr>
          <w:rFonts w:ascii="Arial" w:hAnsi="Arial" w:cs="Cordia New"/>
          <w:b/>
          <w:sz w:val="19"/>
          <w:lang w:eastAsia="en-US"/>
        </w:rPr>
      </w:pPr>
      <w:r w:rsidRPr="009E033D">
        <w:rPr>
          <w:rFonts w:ascii="Arial" w:hAnsi="Arial" w:cs="Cordia New"/>
          <w:b/>
          <w:sz w:val="19"/>
        </w:rPr>
        <w:br w:type="page"/>
      </w:r>
    </w:p>
    <w:p w14:paraId="3361A829" w14:textId="128FC08A" w:rsidR="00DC273D" w:rsidRPr="009E033D" w:rsidRDefault="00DC273D" w:rsidP="00064C79">
      <w:pPr>
        <w:pStyle w:val="BodyTextIndent3"/>
        <w:numPr>
          <w:ilvl w:val="0"/>
          <w:numId w:val="36"/>
        </w:numPr>
        <w:tabs>
          <w:tab w:val="clear" w:pos="360"/>
          <w:tab w:val="num" w:pos="990"/>
        </w:tabs>
        <w:spacing w:line="360" w:lineRule="auto"/>
        <w:ind w:left="426" w:hanging="426"/>
        <w:rPr>
          <w:rFonts w:ascii="Arial" w:hAnsi="Arial" w:cs="Arial"/>
          <w:b/>
          <w:sz w:val="19"/>
          <w:szCs w:val="19"/>
          <w:lang w:val="en-GB"/>
        </w:rPr>
      </w:pPr>
      <w:r w:rsidRPr="009E033D">
        <w:rPr>
          <w:rFonts w:ascii="Arial" w:hAnsi="Arial" w:cs="Cordia New"/>
          <w:b/>
          <w:sz w:val="19"/>
          <w:szCs w:val="24"/>
          <w:lang w:bidi="th-TH"/>
        </w:rPr>
        <w:lastRenderedPageBreak/>
        <w:t>SHARE CAPITAL</w:t>
      </w:r>
    </w:p>
    <w:p w14:paraId="19AF98BB" w14:textId="7D8D2271" w:rsidR="00DC11C5" w:rsidRPr="009E033D" w:rsidRDefault="00DC11C5" w:rsidP="00185931">
      <w:pPr>
        <w:spacing w:line="360" w:lineRule="auto"/>
        <w:ind w:right="-143"/>
        <w:jc w:val="thaiDistribute"/>
        <w:rPr>
          <w:rFonts w:ascii="Arial" w:hAnsi="Arial" w:cstheme="minorBidi"/>
          <w:bCs/>
          <w:sz w:val="19"/>
          <w:szCs w:val="19"/>
          <w:lang w:eastAsia="en-US"/>
        </w:rPr>
      </w:pPr>
      <w:bookmarkStart w:id="1" w:name="_Hlk521529691"/>
    </w:p>
    <w:bookmarkEnd w:id="1"/>
    <w:p w14:paraId="10BE6549" w14:textId="513B65C4" w:rsidR="00FC5269" w:rsidRPr="009E033D" w:rsidRDefault="001C2589" w:rsidP="00590ECE">
      <w:pPr>
        <w:spacing w:line="360" w:lineRule="auto"/>
        <w:ind w:left="450" w:right="-143"/>
        <w:jc w:val="thaiDistribute"/>
        <w:rPr>
          <w:rFonts w:ascii="Arial" w:hAnsi="Arial" w:cs="Arial"/>
          <w:sz w:val="19"/>
          <w:szCs w:val="19"/>
        </w:rPr>
      </w:pPr>
      <w:r w:rsidRPr="009E033D">
        <w:rPr>
          <w:rFonts w:ascii="Arial" w:hAnsi="Arial" w:cs="Arial"/>
          <w:sz w:val="19"/>
          <w:szCs w:val="19"/>
        </w:rPr>
        <w:t>Movement</w:t>
      </w:r>
      <w:r w:rsidR="00EC579F" w:rsidRPr="009E033D">
        <w:rPr>
          <w:rFonts w:ascii="Arial" w:hAnsi="Arial" w:cs="Arial"/>
          <w:sz w:val="19"/>
          <w:szCs w:val="19"/>
        </w:rPr>
        <w:t>s</w:t>
      </w:r>
      <w:r w:rsidRPr="009E033D">
        <w:rPr>
          <w:rFonts w:ascii="Arial" w:hAnsi="Arial" w:cs="Arial"/>
          <w:sz w:val="19"/>
          <w:szCs w:val="19"/>
        </w:rPr>
        <w:t xml:space="preserve"> of </w:t>
      </w:r>
      <w:r w:rsidR="0004596A" w:rsidRPr="009E033D">
        <w:rPr>
          <w:rFonts w:ascii="Arial" w:hAnsi="Arial" w:cs="Arial"/>
          <w:sz w:val="19"/>
          <w:szCs w:val="19"/>
        </w:rPr>
        <w:t>registered</w:t>
      </w:r>
      <w:r w:rsidRPr="009E033D">
        <w:rPr>
          <w:rFonts w:ascii="Arial" w:hAnsi="Arial" w:cs="Arial"/>
          <w:sz w:val="19"/>
          <w:szCs w:val="19"/>
        </w:rPr>
        <w:t xml:space="preserve"> share capital and issued and paid-up share capital are as </w:t>
      </w:r>
      <w:proofErr w:type="gramStart"/>
      <w:r w:rsidRPr="009E033D">
        <w:rPr>
          <w:rFonts w:ascii="Arial" w:hAnsi="Arial" w:cs="Arial"/>
          <w:sz w:val="19"/>
          <w:szCs w:val="19"/>
        </w:rPr>
        <w:t>follow :</w:t>
      </w:r>
      <w:proofErr w:type="gramEnd"/>
    </w:p>
    <w:p w14:paraId="6EBC0098" w14:textId="3D6FB2BE" w:rsidR="00590ECE" w:rsidRPr="009E033D" w:rsidRDefault="00590ECE" w:rsidP="00590ECE">
      <w:pPr>
        <w:spacing w:line="360" w:lineRule="auto"/>
        <w:ind w:left="450" w:right="-143"/>
        <w:jc w:val="thaiDistribute"/>
        <w:rPr>
          <w:rFonts w:ascii="Arial" w:hAnsi="Arial" w:cs="Arial"/>
          <w:sz w:val="19"/>
          <w:szCs w:val="19"/>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402"/>
        <w:gridCol w:w="1842"/>
        <w:gridCol w:w="1701"/>
        <w:gridCol w:w="1276"/>
        <w:gridCol w:w="1276"/>
      </w:tblGrid>
      <w:tr w:rsidR="002947D7" w:rsidRPr="009E033D" w14:paraId="7B6BBDCB" w14:textId="77777777" w:rsidTr="0000239D">
        <w:trPr>
          <w:cantSplit/>
        </w:trPr>
        <w:tc>
          <w:tcPr>
            <w:tcW w:w="3402" w:type="dxa"/>
            <w:tcBorders>
              <w:top w:val="nil"/>
              <w:left w:val="nil"/>
              <w:bottom w:val="nil"/>
              <w:right w:val="nil"/>
            </w:tcBorders>
            <w:shd w:val="clear" w:color="auto" w:fill="auto"/>
          </w:tcPr>
          <w:p w14:paraId="4F268203" w14:textId="77777777" w:rsidR="002947D7" w:rsidRPr="009E033D" w:rsidRDefault="002947D7" w:rsidP="00713161">
            <w:pPr>
              <w:pBdr>
                <w:bottom w:val="single" w:sz="4" w:space="1" w:color="auto"/>
              </w:pBdr>
              <w:spacing w:before="60" w:line="276" w:lineRule="auto"/>
              <w:jc w:val="center"/>
              <w:rPr>
                <w:rFonts w:ascii="Arial" w:hAnsi="Arial" w:cstheme="minorBidi"/>
                <w:sz w:val="18"/>
                <w:szCs w:val="22"/>
              </w:rPr>
            </w:pPr>
          </w:p>
          <w:p w14:paraId="13568D9A" w14:textId="77777777" w:rsidR="002947D7" w:rsidRPr="009E033D" w:rsidRDefault="002947D7"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Registered share capital</w:t>
            </w:r>
          </w:p>
        </w:tc>
        <w:tc>
          <w:tcPr>
            <w:tcW w:w="1842" w:type="dxa"/>
            <w:tcBorders>
              <w:top w:val="nil"/>
              <w:left w:val="nil"/>
              <w:bottom w:val="nil"/>
              <w:right w:val="nil"/>
            </w:tcBorders>
            <w:shd w:val="clear" w:color="auto" w:fill="auto"/>
          </w:tcPr>
          <w:p w14:paraId="7A82FE9F" w14:textId="77777777" w:rsidR="002947D7" w:rsidRPr="009E033D" w:rsidRDefault="002947D7" w:rsidP="00713161">
            <w:pPr>
              <w:pBdr>
                <w:bottom w:val="single" w:sz="4" w:space="1" w:color="auto"/>
              </w:pBdr>
              <w:spacing w:before="60" w:line="312" w:lineRule="auto"/>
              <w:jc w:val="center"/>
              <w:rPr>
                <w:rFonts w:ascii="Arial" w:hAnsi="Arial" w:cs="Arial"/>
                <w:sz w:val="18"/>
                <w:szCs w:val="18"/>
                <w:lang w:val="en-GB"/>
              </w:rPr>
            </w:pPr>
            <w:r w:rsidRPr="009E033D">
              <w:rPr>
                <w:rFonts w:ascii="Arial" w:hAnsi="Arial" w:cs="Arial"/>
                <w:sz w:val="18"/>
                <w:szCs w:val="18"/>
                <w:lang w:val="en-GB"/>
              </w:rPr>
              <w:t xml:space="preserve">                                  </w:t>
            </w:r>
            <w:proofErr w:type="spellStart"/>
            <w:r w:rsidRPr="009E033D">
              <w:rPr>
                <w:rFonts w:ascii="Arial" w:hAnsi="Arial" w:cs="Arial"/>
                <w:sz w:val="18"/>
                <w:szCs w:val="18"/>
                <w:lang w:val="en-GB"/>
              </w:rPr>
              <w:t>Authori</w:t>
            </w:r>
            <w:proofErr w:type="spellEnd"/>
            <w:r w:rsidRPr="009E033D">
              <w:rPr>
                <w:rFonts w:ascii="Arial" w:hAnsi="Arial" w:cs="Arial"/>
                <w:sz w:val="18"/>
                <w:szCs w:val="18"/>
              </w:rPr>
              <w:t>z</w:t>
            </w:r>
            <w:r w:rsidRPr="009E033D">
              <w:rPr>
                <w:rFonts w:ascii="Arial" w:hAnsi="Arial" w:cs="Arial"/>
                <w:sz w:val="18"/>
                <w:szCs w:val="18"/>
                <w:lang w:val="en-GB"/>
              </w:rPr>
              <w:t>ed date</w:t>
            </w:r>
          </w:p>
        </w:tc>
        <w:tc>
          <w:tcPr>
            <w:tcW w:w="1701" w:type="dxa"/>
            <w:tcBorders>
              <w:top w:val="nil"/>
              <w:left w:val="nil"/>
              <w:bottom w:val="nil"/>
              <w:right w:val="nil"/>
            </w:tcBorders>
            <w:shd w:val="clear" w:color="auto" w:fill="auto"/>
            <w:hideMark/>
          </w:tcPr>
          <w:p w14:paraId="0E6F0403" w14:textId="77777777" w:rsidR="002947D7" w:rsidRPr="009E033D" w:rsidRDefault="002947D7" w:rsidP="00713161">
            <w:pPr>
              <w:pBdr>
                <w:bottom w:val="single" w:sz="4" w:space="1" w:color="auto"/>
              </w:pBdr>
              <w:spacing w:before="60" w:line="312" w:lineRule="auto"/>
              <w:ind w:left="-107" w:right="37" w:hanging="90"/>
              <w:jc w:val="center"/>
              <w:rPr>
                <w:rFonts w:ascii="Arial" w:hAnsi="Arial" w:cs="Arial"/>
                <w:sz w:val="18"/>
                <w:szCs w:val="18"/>
                <w:lang w:val="en-GB"/>
              </w:rPr>
            </w:pPr>
            <w:r w:rsidRPr="009E033D">
              <w:rPr>
                <w:rFonts w:ascii="Arial" w:hAnsi="Arial" w:cs="Arial"/>
                <w:sz w:val="18"/>
                <w:szCs w:val="18"/>
                <w:lang w:val="en-GB"/>
              </w:rPr>
              <w:t xml:space="preserve">  Number of shares (Thousand share)</w:t>
            </w:r>
          </w:p>
        </w:tc>
        <w:tc>
          <w:tcPr>
            <w:tcW w:w="1276" w:type="dxa"/>
            <w:tcBorders>
              <w:top w:val="nil"/>
              <w:left w:val="nil"/>
              <w:bottom w:val="nil"/>
              <w:right w:val="nil"/>
            </w:tcBorders>
            <w:shd w:val="clear" w:color="auto" w:fill="auto"/>
            <w:hideMark/>
          </w:tcPr>
          <w:p w14:paraId="53F9B072" w14:textId="77777777" w:rsidR="002947D7" w:rsidRPr="009E033D" w:rsidRDefault="002947D7" w:rsidP="00713161">
            <w:pPr>
              <w:pBdr>
                <w:bottom w:val="single" w:sz="4" w:space="1" w:color="auto"/>
              </w:pBdr>
              <w:spacing w:before="60" w:line="312" w:lineRule="auto"/>
              <w:jc w:val="center"/>
              <w:rPr>
                <w:rFonts w:ascii="Arial" w:hAnsi="Arial" w:cs="Arial"/>
                <w:sz w:val="18"/>
                <w:szCs w:val="18"/>
              </w:rPr>
            </w:pPr>
            <w:r w:rsidRPr="009E033D">
              <w:rPr>
                <w:rFonts w:ascii="Arial" w:hAnsi="Arial" w:cs="Arial"/>
                <w:sz w:val="18"/>
                <w:szCs w:val="18"/>
              </w:rPr>
              <w:t>Par value (Baht)</w:t>
            </w:r>
          </w:p>
        </w:tc>
        <w:tc>
          <w:tcPr>
            <w:tcW w:w="1276" w:type="dxa"/>
            <w:tcBorders>
              <w:top w:val="nil"/>
              <w:left w:val="nil"/>
              <w:bottom w:val="nil"/>
              <w:right w:val="nil"/>
            </w:tcBorders>
            <w:shd w:val="clear" w:color="auto" w:fill="auto"/>
          </w:tcPr>
          <w:p w14:paraId="2CF2D896" w14:textId="77777777" w:rsidR="002947D7" w:rsidRPr="009E033D" w:rsidRDefault="002947D7" w:rsidP="00713161">
            <w:pPr>
              <w:pBdr>
                <w:bottom w:val="single" w:sz="4" w:space="1" w:color="auto"/>
              </w:pBdr>
              <w:spacing w:before="60" w:line="312" w:lineRule="auto"/>
              <w:jc w:val="center"/>
              <w:rPr>
                <w:rFonts w:ascii="Arial" w:hAnsi="Arial" w:cs="Arial"/>
                <w:sz w:val="18"/>
                <w:szCs w:val="18"/>
                <w:lang w:val="en-GB"/>
              </w:rPr>
            </w:pPr>
            <w:r w:rsidRPr="009E033D">
              <w:rPr>
                <w:rFonts w:ascii="Arial" w:hAnsi="Arial" w:cs="Arial"/>
                <w:sz w:val="18"/>
                <w:szCs w:val="18"/>
                <w:lang w:val="en-GB"/>
              </w:rPr>
              <w:t>Thousand Baht</w:t>
            </w:r>
          </w:p>
        </w:tc>
      </w:tr>
      <w:tr w:rsidR="002947D7" w:rsidRPr="009E033D" w14:paraId="711ABEC8" w14:textId="77777777" w:rsidTr="0000239D">
        <w:trPr>
          <w:cantSplit/>
          <w:trHeight w:val="274"/>
        </w:trPr>
        <w:tc>
          <w:tcPr>
            <w:tcW w:w="3402" w:type="dxa"/>
            <w:tcBorders>
              <w:top w:val="nil"/>
              <w:left w:val="nil"/>
              <w:bottom w:val="nil"/>
              <w:right w:val="nil"/>
            </w:tcBorders>
            <w:shd w:val="clear" w:color="auto" w:fill="auto"/>
            <w:vAlign w:val="center"/>
          </w:tcPr>
          <w:p w14:paraId="6F5D03A3" w14:textId="77777777" w:rsidR="002947D7" w:rsidRPr="009E033D" w:rsidRDefault="002947D7" w:rsidP="00713161">
            <w:pPr>
              <w:spacing w:before="60" w:line="276" w:lineRule="auto"/>
              <w:rPr>
                <w:rFonts w:ascii="Arial" w:hAnsi="Arial" w:cs="Arial"/>
                <w:sz w:val="10"/>
                <w:szCs w:val="10"/>
              </w:rPr>
            </w:pPr>
          </w:p>
        </w:tc>
        <w:tc>
          <w:tcPr>
            <w:tcW w:w="1842" w:type="dxa"/>
            <w:tcBorders>
              <w:top w:val="nil"/>
              <w:left w:val="nil"/>
              <w:bottom w:val="nil"/>
              <w:right w:val="nil"/>
            </w:tcBorders>
            <w:shd w:val="clear" w:color="auto" w:fill="auto"/>
          </w:tcPr>
          <w:p w14:paraId="5E617DD2" w14:textId="77777777" w:rsidR="002947D7" w:rsidRPr="009E033D" w:rsidRDefault="002947D7" w:rsidP="00713161">
            <w:pPr>
              <w:spacing w:before="60" w:line="276" w:lineRule="auto"/>
              <w:jc w:val="center"/>
              <w:rPr>
                <w:rFonts w:ascii="Arial" w:hAnsi="Arial" w:cs="Arial"/>
                <w:sz w:val="10"/>
                <w:szCs w:val="10"/>
                <w:lang w:val="en-GB"/>
              </w:rPr>
            </w:pPr>
          </w:p>
        </w:tc>
        <w:tc>
          <w:tcPr>
            <w:tcW w:w="1701" w:type="dxa"/>
            <w:tcBorders>
              <w:top w:val="nil"/>
              <w:left w:val="nil"/>
              <w:bottom w:val="nil"/>
              <w:right w:val="nil"/>
            </w:tcBorders>
            <w:shd w:val="clear" w:color="auto" w:fill="auto"/>
            <w:vAlign w:val="center"/>
          </w:tcPr>
          <w:p w14:paraId="5D24D9FF" w14:textId="77777777" w:rsidR="002947D7" w:rsidRPr="009E033D" w:rsidRDefault="002947D7" w:rsidP="00713161">
            <w:pPr>
              <w:spacing w:before="60" w:line="276" w:lineRule="auto"/>
              <w:jc w:val="right"/>
              <w:rPr>
                <w:rFonts w:ascii="Arial" w:hAnsi="Arial" w:cs="Arial"/>
                <w:sz w:val="10"/>
                <w:szCs w:val="10"/>
                <w:lang w:val="en-GB"/>
              </w:rPr>
            </w:pPr>
          </w:p>
        </w:tc>
        <w:tc>
          <w:tcPr>
            <w:tcW w:w="1276" w:type="dxa"/>
            <w:tcBorders>
              <w:top w:val="nil"/>
              <w:left w:val="nil"/>
              <w:bottom w:val="nil"/>
              <w:right w:val="nil"/>
            </w:tcBorders>
            <w:shd w:val="clear" w:color="auto" w:fill="auto"/>
          </w:tcPr>
          <w:p w14:paraId="69CBFD60" w14:textId="77777777" w:rsidR="002947D7" w:rsidRPr="009E033D" w:rsidRDefault="002947D7" w:rsidP="00713161">
            <w:pPr>
              <w:spacing w:before="60" w:line="276" w:lineRule="auto"/>
              <w:jc w:val="center"/>
              <w:rPr>
                <w:rFonts w:ascii="Arial" w:hAnsi="Arial" w:cs="Arial"/>
                <w:sz w:val="10"/>
                <w:szCs w:val="10"/>
              </w:rPr>
            </w:pPr>
          </w:p>
        </w:tc>
        <w:tc>
          <w:tcPr>
            <w:tcW w:w="1276" w:type="dxa"/>
            <w:tcBorders>
              <w:top w:val="nil"/>
              <w:left w:val="nil"/>
              <w:bottom w:val="nil"/>
              <w:right w:val="nil"/>
            </w:tcBorders>
            <w:shd w:val="clear" w:color="auto" w:fill="auto"/>
          </w:tcPr>
          <w:p w14:paraId="51C441BD" w14:textId="77777777" w:rsidR="002947D7" w:rsidRPr="009E033D" w:rsidRDefault="002947D7" w:rsidP="00713161">
            <w:pPr>
              <w:spacing w:before="60" w:line="276" w:lineRule="auto"/>
              <w:jc w:val="right"/>
              <w:rPr>
                <w:rFonts w:ascii="Arial" w:hAnsi="Arial" w:cs="Arial"/>
                <w:sz w:val="10"/>
                <w:szCs w:val="10"/>
              </w:rPr>
            </w:pPr>
          </w:p>
        </w:tc>
      </w:tr>
      <w:tr w:rsidR="002947D7" w:rsidRPr="009E033D" w14:paraId="70B23706" w14:textId="77777777" w:rsidTr="0000239D">
        <w:trPr>
          <w:cantSplit/>
        </w:trPr>
        <w:tc>
          <w:tcPr>
            <w:tcW w:w="3402" w:type="dxa"/>
            <w:tcBorders>
              <w:top w:val="nil"/>
              <w:left w:val="nil"/>
              <w:bottom w:val="nil"/>
              <w:right w:val="nil"/>
            </w:tcBorders>
            <w:shd w:val="clear" w:color="auto" w:fill="auto"/>
          </w:tcPr>
          <w:p w14:paraId="2A15F7AB" w14:textId="77777777" w:rsidR="002947D7" w:rsidRPr="009E033D" w:rsidRDefault="002947D7" w:rsidP="00713161">
            <w:pPr>
              <w:spacing w:before="60" w:line="276" w:lineRule="auto"/>
              <w:rPr>
                <w:rFonts w:ascii="Arial" w:hAnsi="Arial" w:cs="Arial"/>
                <w:sz w:val="18"/>
                <w:szCs w:val="18"/>
              </w:rPr>
            </w:pPr>
            <w:r w:rsidRPr="009E033D">
              <w:rPr>
                <w:rFonts w:ascii="Arial" w:hAnsi="Arial" w:cs="Arial"/>
                <w:sz w:val="18"/>
                <w:szCs w:val="18"/>
              </w:rPr>
              <w:t xml:space="preserve">Balance as </w:t>
            </w:r>
            <w:proofErr w:type="gramStart"/>
            <w:r w:rsidRPr="009E033D">
              <w:rPr>
                <w:rFonts w:ascii="Arial" w:hAnsi="Arial" w:cs="Arial"/>
                <w:sz w:val="18"/>
                <w:szCs w:val="18"/>
              </w:rPr>
              <w:t>at</w:t>
            </w:r>
            <w:proofErr w:type="gramEnd"/>
            <w:r w:rsidRPr="009E033D">
              <w:rPr>
                <w:rFonts w:ascii="Arial" w:hAnsi="Arial" w:cs="Arial"/>
                <w:sz w:val="18"/>
                <w:szCs w:val="18"/>
              </w:rPr>
              <w:t xml:space="preserve"> </w:t>
            </w:r>
            <w:r w:rsidRPr="009E033D">
              <w:rPr>
                <w:rFonts w:ascii="Arial" w:hAnsi="Arial" w:cs="Arial"/>
                <w:sz w:val="18"/>
                <w:szCs w:val="18"/>
                <w:lang w:val="en-GB"/>
              </w:rPr>
              <w:t>1 January 2020</w:t>
            </w:r>
          </w:p>
        </w:tc>
        <w:tc>
          <w:tcPr>
            <w:tcW w:w="1842" w:type="dxa"/>
            <w:tcBorders>
              <w:top w:val="nil"/>
              <w:left w:val="nil"/>
              <w:bottom w:val="nil"/>
              <w:right w:val="nil"/>
            </w:tcBorders>
            <w:shd w:val="clear" w:color="auto" w:fill="auto"/>
          </w:tcPr>
          <w:p w14:paraId="27CB1C16" w14:textId="77777777" w:rsidR="002947D7" w:rsidRPr="009E033D" w:rsidRDefault="002947D7" w:rsidP="00713161">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36013DFA" w14:textId="29855533" w:rsidR="002947D7" w:rsidRPr="009E033D" w:rsidRDefault="002947D7"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10,221,364</w:t>
            </w:r>
          </w:p>
        </w:tc>
        <w:tc>
          <w:tcPr>
            <w:tcW w:w="1276" w:type="dxa"/>
            <w:tcBorders>
              <w:top w:val="nil"/>
              <w:left w:val="nil"/>
              <w:bottom w:val="nil"/>
              <w:right w:val="nil"/>
            </w:tcBorders>
            <w:shd w:val="clear" w:color="auto" w:fill="auto"/>
          </w:tcPr>
          <w:p w14:paraId="68B36C52" w14:textId="77777777" w:rsidR="002947D7" w:rsidRPr="009E033D" w:rsidRDefault="002947D7" w:rsidP="00713161">
            <w:pPr>
              <w:spacing w:before="60" w:line="276" w:lineRule="auto"/>
              <w:jc w:val="center"/>
              <w:rPr>
                <w:rFonts w:ascii="Arial" w:hAnsi="Arial" w:cstheme="minorBidi"/>
                <w:sz w:val="18"/>
                <w:szCs w:val="18"/>
                <w:cs/>
                <w:lang w:val="en-GB"/>
              </w:rPr>
            </w:pPr>
            <w:r w:rsidRPr="009E033D">
              <w:rPr>
                <w:rFonts w:ascii="Arial" w:hAnsi="Arial" w:cstheme="minorBidi"/>
                <w:sz w:val="18"/>
                <w:szCs w:val="18"/>
                <w:lang w:val="en-GB"/>
              </w:rPr>
              <w:t>1</w:t>
            </w:r>
          </w:p>
        </w:tc>
        <w:tc>
          <w:tcPr>
            <w:tcW w:w="1276" w:type="dxa"/>
            <w:tcBorders>
              <w:top w:val="nil"/>
              <w:left w:val="nil"/>
              <w:bottom w:val="nil"/>
              <w:right w:val="nil"/>
            </w:tcBorders>
            <w:shd w:val="clear" w:color="auto" w:fill="auto"/>
          </w:tcPr>
          <w:p w14:paraId="464F7116" w14:textId="7B22418B" w:rsidR="002947D7" w:rsidRPr="009E033D" w:rsidRDefault="002947D7"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10,221,364</w:t>
            </w:r>
          </w:p>
        </w:tc>
      </w:tr>
      <w:tr w:rsidR="002947D7" w:rsidRPr="009E033D" w14:paraId="184816A4" w14:textId="77777777" w:rsidTr="0000239D">
        <w:trPr>
          <w:cantSplit/>
        </w:trPr>
        <w:tc>
          <w:tcPr>
            <w:tcW w:w="3402" w:type="dxa"/>
            <w:tcBorders>
              <w:top w:val="nil"/>
              <w:left w:val="nil"/>
              <w:bottom w:val="nil"/>
              <w:right w:val="nil"/>
            </w:tcBorders>
            <w:shd w:val="clear" w:color="auto" w:fill="auto"/>
          </w:tcPr>
          <w:p w14:paraId="7FF5DFCE" w14:textId="20BE066C" w:rsidR="002947D7" w:rsidRPr="009E033D" w:rsidRDefault="002947D7" w:rsidP="00713161">
            <w:pPr>
              <w:spacing w:before="60" w:line="276" w:lineRule="auto"/>
              <w:rPr>
                <w:rFonts w:ascii="Arial" w:hAnsi="Arial" w:cs="Arial"/>
                <w:sz w:val="18"/>
                <w:szCs w:val="18"/>
              </w:rPr>
            </w:pPr>
            <w:r w:rsidRPr="009E033D">
              <w:rPr>
                <w:rFonts w:ascii="Arial" w:hAnsi="Arial" w:cs="Arial"/>
                <w:sz w:val="18"/>
                <w:szCs w:val="18"/>
                <w:lang w:val="en-GB"/>
              </w:rPr>
              <w:t>Increase share capital</w:t>
            </w:r>
            <w:r w:rsidR="0004215C" w:rsidRPr="009E033D">
              <w:rPr>
                <w:rFonts w:ascii="Arial" w:hAnsi="Arial" w:cs="Arial"/>
                <w:sz w:val="18"/>
                <w:szCs w:val="18"/>
                <w:lang w:val="en-GB"/>
              </w:rPr>
              <w:t xml:space="preserve"> </w:t>
            </w:r>
            <w:r w:rsidR="00EF5E5E" w:rsidRPr="009E033D">
              <w:rPr>
                <w:rFonts w:ascii="Arial" w:hAnsi="Arial" w:cs="Arial"/>
                <w:sz w:val="18"/>
                <w:szCs w:val="18"/>
                <w:lang w:val="en-GB"/>
              </w:rPr>
              <w:t>No.</w:t>
            </w:r>
            <w:r w:rsidR="0004215C" w:rsidRPr="009E033D">
              <w:rPr>
                <w:rFonts w:ascii="Arial" w:hAnsi="Arial" w:cs="Arial"/>
                <w:sz w:val="18"/>
                <w:szCs w:val="18"/>
                <w:lang w:val="en-GB"/>
              </w:rPr>
              <w:t>1</w:t>
            </w:r>
          </w:p>
        </w:tc>
        <w:tc>
          <w:tcPr>
            <w:tcW w:w="1842" w:type="dxa"/>
            <w:tcBorders>
              <w:top w:val="nil"/>
              <w:left w:val="nil"/>
              <w:bottom w:val="nil"/>
              <w:right w:val="nil"/>
            </w:tcBorders>
            <w:shd w:val="clear" w:color="auto" w:fill="auto"/>
          </w:tcPr>
          <w:p w14:paraId="1697E124" w14:textId="77777777" w:rsidR="002947D7" w:rsidRPr="009E033D" w:rsidRDefault="002947D7" w:rsidP="00713161">
            <w:pPr>
              <w:spacing w:before="60" w:line="276" w:lineRule="auto"/>
              <w:jc w:val="center"/>
              <w:rPr>
                <w:rFonts w:ascii="Arial" w:hAnsi="Arial" w:cs="Arial"/>
                <w:sz w:val="18"/>
                <w:szCs w:val="18"/>
                <w:lang w:val="en-GB"/>
              </w:rPr>
            </w:pPr>
            <w:r w:rsidRPr="009E033D">
              <w:rPr>
                <w:rFonts w:ascii="Arial" w:hAnsi="Arial" w:cs="Arial"/>
                <w:sz w:val="18"/>
                <w:szCs w:val="18"/>
                <w:lang w:val="en-GB"/>
              </w:rPr>
              <w:t>11 May 2020</w:t>
            </w:r>
          </w:p>
        </w:tc>
        <w:tc>
          <w:tcPr>
            <w:tcW w:w="1701" w:type="dxa"/>
            <w:tcBorders>
              <w:top w:val="nil"/>
              <w:left w:val="nil"/>
              <w:bottom w:val="nil"/>
              <w:right w:val="nil"/>
            </w:tcBorders>
            <w:shd w:val="clear" w:color="auto" w:fill="auto"/>
          </w:tcPr>
          <w:p w14:paraId="5BA4ECEE" w14:textId="565CCEF8" w:rsidR="002947D7" w:rsidRPr="009E033D" w:rsidRDefault="002947D7"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2,</w:t>
            </w:r>
            <w:r w:rsidR="00E301D8">
              <w:rPr>
                <w:rFonts w:ascii="Arial" w:hAnsi="Arial" w:cs="Arial"/>
                <w:sz w:val="18"/>
                <w:szCs w:val="18"/>
                <w:lang w:val="en-GB"/>
              </w:rPr>
              <w:t>9</w:t>
            </w:r>
            <w:r w:rsidRPr="009E033D">
              <w:rPr>
                <w:rFonts w:ascii="Arial" w:hAnsi="Arial" w:cs="Arial"/>
                <w:sz w:val="18"/>
                <w:szCs w:val="18"/>
                <w:lang w:val="en-GB"/>
              </w:rPr>
              <w:t>17,392</w:t>
            </w:r>
          </w:p>
        </w:tc>
        <w:tc>
          <w:tcPr>
            <w:tcW w:w="1276" w:type="dxa"/>
            <w:tcBorders>
              <w:top w:val="nil"/>
              <w:left w:val="nil"/>
              <w:bottom w:val="nil"/>
              <w:right w:val="nil"/>
            </w:tcBorders>
            <w:shd w:val="clear" w:color="auto" w:fill="auto"/>
          </w:tcPr>
          <w:p w14:paraId="612251E8" w14:textId="77777777" w:rsidR="002947D7" w:rsidRPr="009E033D" w:rsidRDefault="002947D7" w:rsidP="00713161">
            <w:pPr>
              <w:spacing w:before="60" w:line="276" w:lineRule="auto"/>
              <w:jc w:val="center"/>
              <w:rPr>
                <w:rFonts w:ascii="Arial" w:hAnsi="Arial" w:cs="Arial"/>
                <w:sz w:val="18"/>
                <w:szCs w:val="18"/>
                <w:lang w:val="en-GB"/>
              </w:rPr>
            </w:pPr>
            <w:r w:rsidRPr="009E033D">
              <w:rPr>
                <w:rFonts w:ascii="Arial" w:hAnsi="Arial" w:cs="Arial"/>
                <w:sz w:val="18"/>
                <w:szCs w:val="18"/>
                <w:lang w:val="en-GB"/>
              </w:rPr>
              <w:t>1</w:t>
            </w:r>
          </w:p>
        </w:tc>
        <w:tc>
          <w:tcPr>
            <w:tcW w:w="1276" w:type="dxa"/>
            <w:tcBorders>
              <w:top w:val="nil"/>
              <w:left w:val="nil"/>
              <w:bottom w:val="nil"/>
              <w:right w:val="nil"/>
            </w:tcBorders>
            <w:shd w:val="clear" w:color="auto" w:fill="auto"/>
          </w:tcPr>
          <w:p w14:paraId="7CAD1D40" w14:textId="77777777" w:rsidR="002947D7" w:rsidRPr="009E033D" w:rsidRDefault="002947D7"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2,917,392</w:t>
            </w:r>
          </w:p>
        </w:tc>
      </w:tr>
      <w:tr w:rsidR="000519C8" w:rsidRPr="009E033D" w14:paraId="75E21F56" w14:textId="77777777" w:rsidTr="0000239D">
        <w:trPr>
          <w:cantSplit/>
          <w:trHeight w:val="87"/>
        </w:trPr>
        <w:tc>
          <w:tcPr>
            <w:tcW w:w="3402" w:type="dxa"/>
            <w:tcBorders>
              <w:top w:val="nil"/>
              <w:left w:val="nil"/>
              <w:bottom w:val="nil"/>
              <w:right w:val="nil"/>
            </w:tcBorders>
            <w:shd w:val="clear" w:color="auto" w:fill="auto"/>
          </w:tcPr>
          <w:p w14:paraId="209944C2" w14:textId="7C4509A4" w:rsidR="000519C8" w:rsidRPr="009E033D" w:rsidRDefault="000519C8" w:rsidP="000519C8">
            <w:pPr>
              <w:spacing w:before="60" w:line="276" w:lineRule="auto"/>
              <w:rPr>
                <w:rFonts w:ascii="Arial" w:hAnsi="Arial" w:cs="Arial"/>
                <w:sz w:val="18"/>
                <w:szCs w:val="18"/>
              </w:rPr>
            </w:pPr>
            <w:r w:rsidRPr="009E033D">
              <w:rPr>
                <w:rFonts w:ascii="Arial" w:hAnsi="Arial" w:cs="Arial"/>
                <w:sz w:val="18"/>
                <w:szCs w:val="18"/>
                <w:lang w:val="en-GB"/>
              </w:rPr>
              <w:t>Decrease share capital</w:t>
            </w:r>
            <w:r w:rsidR="0004215C" w:rsidRPr="009E033D">
              <w:rPr>
                <w:rFonts w:ascii="Arial" w:hAnsi="Arial" w:cs="Arial"/>
                <w:sz w:val="18"/>
                <w:szCs w:val="18"/>
                <w:lang w:val="en-GB"/>
              </w:rPr>
              <w:t xml:space="preserve"> </w:t>
            </w:r>
            <w:r w:rsidR="00EF5E5E" w:rsidRPr="009E033D">
              <w:rPr>
                <w:rFonts w:ascii="Arial" w:hAnsi="Arial" w:cs="Arial"/>
                <w:sz w:val="18"/>
                <w:szCs w:val="18"/>
                <w:lang w:val="en-GB"/>
              </w:rPr>
              <w:t>No.</w:t>
            </w:r>
            <w:r w:rsidR="0004215C" w:rsidRPr="009E033D">
              <w:rPr>
                <w:rFonts w:ascii="Arial" w:hAnsi="Arial" w:cs="Arial"/>
                <w:sz w:val="18"/>
                <w:szCs w:val="18"/>
                <w:lang w:val="en-GB"/>
              </w:rPr>
              <w:t>1</w:t>
            </w:r>
          </w:p>
        </w:tc>
        <w:tc>
          <w:tcPr>
            <w:tcW w:w="1842" w:type="dxa"/>
            <w:tcBorders>
              <w:top w:val="nil"/>
              <w:left w:val="nil"/>
              <w:bottom w:val="nil"/>
              <w:right w:val="nil"/>
            </w:tcBorders>
            <w:shd w:val="clear" w:color="auto" w:fill="auto"/>
          </w:tcPr>
          <w:p w14:paraId="32EF7C47" w14:textId="0F5C1C42" w:rsidR="000519C8" w:rsidRPr="009E033D" w:rsidRDefault="000519C8" w:rsidP="000519C8">
            <w:pPr>
              <w:spacing w:before="60" w:line="276" w:lineRule="auto"/>
              <w:jc w:val="center"/>
              <w:rPr>
                <w:rFonts w:ascii="Arial" w:hAnsi="Arial" w:cs="Arial"/>
                <w:sz w:val="18"/>
                <w:szCs w:val="18"/>
                <w:lang w:val="en-GB"/>
              </w:rPr>
            </w:pPr>
            <w:r w:rsidRPr="009E033D">
              <w:rPr>
                <w:rFonts w:ascii="Arial" w:hAnsi="Arial" w:cs="Arial"/>
                <w:sz w:val="18"/>
                <w:szCs w:val="18"/>
                <w:lang w:val="en-GB"/>
              </w:rPr>
              <w:t>11 May 2020</w:t>
            </w:r>
          </w:p>
        </w:tc>
        <w:tc>
          <w:tcPr>
            <w:tcW w:w="1701" w:type="dxa"/>
            <w:tcBorders>
              <w:top w:val="nil"/>
              <w:left w:val="nil"/>
              <w:bottom w:val="nil"/>
              <w:right w:val="nil"/>
            </w:tcBorders>
            <w:shd w:val="clear" w:color="auto" w:fill="auto"/>
            <w:vAlign w:val="bottom"/>
          </w:tcPr>
          <w:p w14:paraId="287F734E" w14:textId="42CBF304" w:rsidR="000519C8" w:rsidRPr="009E033D" w:rsidRDefault="000519C8" w:rsidP="0004215C">
            <w:pPr>
              <w:spacing w:before="60" w:line="276" w:lineRule="auto"/>
              <w:ind w:right="19"/>
              <w:jc w:val="right"/>
              <w:rPr>
                <w:rFonts w:ascii="Arial" w:hAnsi="Arial" w:cstheme="minorBidi"/>
                <w:sz w:val="18"/>
                <w:szCs w:val="18"/>
              </w:rPr>
            </w:pPr>
            <w:r w:rsidRPr="009E033D">
              <w:rPr>
                <w:rFonts w:ascii="Arial" w:hAnsi="Arial" w:cstheme="minorBidi"/>
                <w:sz w:val="18"/>
                <w:szCs w:val="18"/>
              </w:rPr>
              <w:t>(118,389)</w:t>
            </w:r>
          </w:p>
        </w:tc>
        <w:tc>
          <w:tcPr>
            <w:tcW w:w="1276" w:type="dxa"/>
            <w:tcBorders>
              <w:top w:val="nil"/>
              <w:left w:val="nil"/>
              <w:bottom w:val="nil"/>
              <w:right w:val="nil"/>
            </w:tcBorders>
            <w:shd w:val="clear" w:color="auto" w:fill="auto"/>
          </w:tcPr>
          <w:p w14:paraId="3C774410" w14:textId="40DD522D" w:rsidR="000519C8" w:rsidRPr="009E033D" w:rsidRDefault="000519C8" w:rsidP="0004215C">
            <w:pPr>
              <w:spacing w:before="60" w:line="288" w:lineRule="auto"/>
              <w:jc w:val="center"/>
              <w:rPr>
                <w:rFonts w:ascii="Arial" w:hAnsi="Arial" w:cs="Arial"/>
                <w:sz w:val="18"/>
                <w:szCs w:val="18"/>
                <w:lang w:val="en-GB"/>
              </w:rPr>
            </w:pPr>
            <w:r w:rsidRPr="009E033D">
              <w:rPr>
                <w:rFonts w:ascii="Arial" w:hAnsi="Arial" w:cs="Arial"/>
                <w:sz w:val="18"/>
                <w:szCs w:val="18"/>
                <w:lang w:val="en-GB"/>
              </w:rPr>
              <w:t>1</w:t>
            </w:r>
          </w:p>
        </w:tc>
        <w:tc>
          <w:tcPr>
            <w:tcW w:w="1276" w:type="dxa"/>
            <w:tcBorders>
              <w:top w:val="nil"/>
              <w:left w:val="nil"/>
              <w:bottom w:val="nil"/>
              <w:right w:val="nil"/>
            </w:tcBorders>
            <w:shd w:val="clear" w:color="auto" w:fill="auto"/>
            <w:vAlign w:val="bottom"/>
          </w:tcPr>
          <w:p w14:paraId="467AF3A7" w14:textId="59962E2E" w:rsidR="000519C8" w:rsidRPr="009E033D" w:rsidRDefault="000519C8" w:rsidP="0004215C">
            <w:pPr>
              <w:spacing w:before="60" w:line="276" w:lineRule="auto"/>
              <w:jc w:val="right"/>
              <w:rPr>
                <w:rFonts w:ascii="Arial" w:hAnsi="Arial" w:cs="Arial"/>
                <w:sz w:val="18"/>
                <w:szCs w:val="18"/>
                <w:lang w:val="en-GB"/>
              </w:rPr>
            </w:pPr>
            <w:r w:rsidRPr="009E033D">
              <w:rPr>
                <w:rFonts w:ascii="Arial" w:hAnsi="Arial" w:cs="Arial"/>
                <w:sz w:val="18"/>
                <w:szCs w:val="18"/>
                <w:lang w:val="en-GB"/>
              </w:rPr>
              <w:t>(118,389)</w:t>
            </w:r>
          </w:p>
        </w:tc>
      </w:tr>
      <w:tr w:rsidR="0004215C" w:rsidRPr="009E033D" w14:paraId="04306318" w14:textId="77777777" w:rsidTr="0000239D">
        <w:trPr>
          <w:cantSplit/>
          <w:trHeight w:val="87"/>
        </w:trPr>
        <w:tc>
          <w:tcPr>
            <w:tcW w:w="3402" w:type="dxa"/>
            <w:tcBorders>
              <w:top w:val="nil"/>
              <w:left w:val="nil"/>
              <w:bottom w:val="nil"/>
              <w:right w:val="nil"/>
            </w:tcBorders>
            <w:shd w:val="clear" w:color="auto" w:fill="auto"/>
          </w:tcPr>
          <w:p w14:paraId="1245B410" w14:textId="18EEF1A0" w:rsidR="0004215C" w:rsidRPr="009E033D" w:rsidRDefault="00C85B89" w:rsidP="0004215C">
            <w:pPr>
              <w:spacing w:before="60" w:line="276" w:lineRule="auto"/>
              <w:rPr>
                <w:rFonts w:ascii="Arial" w:hAnsi="Arial" w:cs="Arial"/>
                <w:sz w:val="18"/>
                <w:szCs w:val="18"/>
                <w:lang w:val="en-GB"/>
              </w:rPr>
            </w:pPr>
            <w:r w:rsidRPr="009E033D">
              <w:rPr>
                <w:rFonts w:ascii="Arial" w:hAnsi="Arial" w:cs="Arial"/>
                <w:sz w:val="18"/>
                <w:szCs w:val="18"/>
                <w:lang w:val="en-GB"/>
              </w:rPr>
              <w:t>De</w:t>
            </w:r>
            <w:r w:rsidR="0004215C" w:rsidRPr="009E033D">
              <w:rPr>
                <w:rFonts w:ascii="Arial" w:hAnsi="Arial" w:cs="Arial"/>
                <w:sz w:val="18"/>
                <w:szCs w:val="18"/>
                <w:lang w:val="en-GB"/>
              </w:rPr>
              <w:t xml:space="preserve">crease share capital </w:t>
            </w:r>
            <w:r w:rsidR="00EF5E5E" w:rsidRPr="009E033D">
              <w:rPr>
                <w:rFonts w:ascii="Arial" w:hAnsi="Arial" w:cs="Arial"/>
                <w:sz w:val="18"/>
                <w:szCs w:val="18"/>
                <w:lang w:val="en-GB"/>
              </w:rPr>
              <w:t>No.</w:t>
            </w:r>
            <w:r w:rsidR="0004215C" w:rsidRPr="009E033D">
              <w:rPr>
                <w:rFonts w:ascii="Arial" w:hAnsi="Arial" w:cs="Arial"/>
                <w:sz w:val="18"/>
                <w:szCs w:val="18"/>
                <w:lang w:val="en-GB"/>
              </w:rPr>
              <w:t>2</w:t>
            </w:r>
          </w:p>
        </w:tc>
        <w:tc>
          <w:tcPr>
            <w:tcW w:w="1842" w:type="dxa"/>
            <w:tcBorders>
              <w:top w:val="nil"/>
              <w:left w:val="nil"/>
              <w:bottom w:val="nil"/>
              <w:right w:val="nil"/>
            </w:tcBorders>
            <w:shd w:val="clear" w:color="auto" w:fill="auto"/>
          </w:tcPr>
          <w:p w14:paraId="17198EC0" w14:textId="06AD2950" w:rsidR="0004215C" w:rsidRPr="009E033D" w:rsidRDefault="0004215C" w:rsidP="0004215C">
            <w:pPr>
              <w:spacing w:before="60" w:line="276" w:lineRule="auto"/>
              <w:jc w:val="center"/>
              <w:rPr>
                <w:rFonts w:ascii="Arial" w:hAnsi="Arial" w:cs="Arial"/>
                <w:sz w:val="18"/>
                <w:szCs w:val="18"/>
                <w:lang w:val="en-GB"/>
              </w:rPr>
            </w:pPr>
            <w:r w:rsidRPr="009E033D">
              <w:rPr>
                <w:rFonts w:ascii="Arial" w:hAnsi="Arial" w:cs="Arial"/>
                <w:sz w:val="18"/>
                <w:szCs w:val="18"/>
                <w:lang w:val="en-GB"/>
              </w:rPr>
              <w:t>24 August 2020</w:t>
            </w:r>
          </w:p>
        </w:tc>
        <w:tc>
          <w:tcPr>
            <w:tcW w:w="1701" w:type="dxa"/>
            <w:tcBorders>
              <w:top w:val="nil"/>
              <w:left w:val="nil"/>
              <w:bottom w:val="nil"/>
              <w:right w:val="nil"/>
            </w:tcBorders>
            <w:shd w:val="clear" w:color="auto" w:fill="auto"/>
            <w:vAlign w:val="bottom"/>
          </w:tcPr>
          <w:p w14:paraId="4A86136C" w14:textId="71B6A076" w:rsidR="0004215C" w:rsidRPr="009E033D" w:rsidRDefault="0004215C" w:rsidP="0004215C">
            <w:pPr>
              <w:spacing w:before="60" w:line="276" w:lineRule="auto"/>
              <w:ind w:right="19"/>
              <w:jc w:val="right"/>
              <w:rPr>
                <w:rFonts w:ascii="Arial" w:hAnsi="Arial" w:cstheme="minorBidi"/>
                <w:sz w:val="18"/>
                <w:szCs w:val="18"/>
              </w:rPr>
            </w:pPr>
            <w:r w:rsidRPr="009E033D">
              <w:rPr>
                <w:rFonts w:ascii="Arial" w:hAnsi="Arial" w:cstheme="minorBidi"/>
                <w:sz w:val="18"/>
                <w:szCs w:val="18"/>
              </w:rPr>
              <w:t>(735,751)</w:t>
            </w:r>
          </w:p>
        </w:tc>
        <w:tc>
          <w:tcPr>
            <w:tcW w:w="1276" w:type="dxa"/>
            <w:tcBorders>
              <w:top w:val="nil"/>
              <w:left w:val="nil"/>
              <w:bottom w:val="nil"/>
              <w:right w:val="nil"/>
            </w:tcBorders>
            <w:shd w:val="clear" w:color="auto" w:fill="auto"/>
          </w:tcPr>
          <w:p w14:paraId="14A3EE81" w14:textId="057C34EC" w:rsidR="0004215C" w:rsidRPr="009E033D" w:rsidRDefault="0004215C" w:rsidP="0004215C">
            <w:pPr>
              <w:spacing w:before="60" w:line="288" w:lineRule="auto"/>
              <w:jc w:val="center"/>
              <w:rPr>
                <w:rFonts w:ascii="Arial" w:hAnsi="Arial" w:cs="Arial"/>
                <w:sz w:val="18"/>
                <w:szCs w:val="18"/>
                <w:lang w:val="en-GB"/>
              </w:rPr>
            </w:pPr>
            <w:r w:rsidRPr="009E033D">
              <w:rPr>
                <w:rFonts w:ascii="Arial" w:hAnsi="Arial" w:cs="Arial"/>
                <w:sz w:val="18"/>
                <w:szCs w:val="18"/>
                <w:lang w:val="en-GB"/>
              </w:rPr>
              <w:t>1</w:t>
            </w:r>
          </w:p>
        </w:tc>
        <w:tc>
          <w:tcPr>
            <w:tcW w:w="1276" w:type="dxa"/>
            <w:tcBorders>
              <w:top w:val="nil"/>
              <w:left w:val="nil"/>
              <w:bottom w:val="nil"/>
              <w:right w:val="nil"/>
            </w:tcBorders>
            <w:shd w:val="clear" w:color="auto" w:fill="auto"/>
            <w:vAlign w:val="bottom"/>
          </w:tcPr>
          <w:p w14:paraId="70017D4A" w14:textId="317A394C" w:rsidR="0004215C" w:rsidRPr="009E033D" w:rsidRDefault="0004215C" w:rsidP="0004215C">
            <w:pPr>
              <w:spacing w:before="60" w:line="276" w:lineRule="auto"/>
              <w:jc w:val="right"/>
              <w:rPr>
                <w:rFonts w:ascii="Arial" w:hAnsi="Arial" w:cs="Arial"/>
                <w:sz w:val="18"/>
                <w:szCs w:val="18"/>
                <w:lang w:val="en-GB"/>
              </w:rPr>
            </w:pPr>
            <w:r w:rsidRPr="009E033D">
              <w:rPr>
                <w:rFonts w:ascii="Arial" w:hAnsi="Arial" w:cs="Arial"/>
                <w:sz w:val="18"/>
                <w:szCs w:val="18"/>
                <w:lang w:val="en-GB"/>
              </w:rPr>
              <w:t>(735,751)</w:t>
            </w:r>
          </w:p>
        </w:tc>
      </w:tr>
      <w:tr w:rsidR="0004215C" w:rsidRPr="009E033D" w14:paraId="01F731C0" w14:textId="77777777" w:rsidTr="0000239D">
        <w:trPr>
          <w:cantSplit/>
          <w:trHeight w:val="87"/>
        </w:trPr>
        <w:tc>
          <w:tcPr>
            <w:tcW w:w="3402" w:type="dxa"/>
            <w:tcBorders>
              <w:top w:val="nil"/>
              <w:left w:val="nil"/>
              <w:bottom w:val="nil"/>
              <w:right w:val="nil"/>
            </w:tcBorders>
            <w:shd w:val="clear" w:color="auto" w:fill="auto"/>
          </w:tcPr>
          <w:p w14:paraId="03549D62" w14:textId="6C248004" w:rsidR="0004215C" w:rsidRPr="009E033D" w:rsidRDefault="00C85B89" w:rsidP="0004215C">
            <w:pPr>
              <w:spacing w:before="60" w:line="276" w:lineRule="auto"/>
              <w:rPr>
                <w:rFonts w:ascii="Arial" w:hAnsi="Arial" w:cs="Arial"/>
                <w:sz w:val="18"/>
                <w:szCs w:val="18"/>
                <w:lang w:val="en-GB"/>
              </w:rPr>
            </w:pPr>
            <w:r w:rsidRPr="009E033D">
              <w:rPr>
                <w:rFonts w:ascii="Arial" w:hAnsi="Arial" w:cs="Arial"/>
                <w:sz w:val="18"/>
                <w:szCs w:val="18"/>
                <w:lang w:val="en-GB"/>
              </w:rPr>
              <w:t>In</w:t>
            </w:r>
            <w:r w:rsidR="0004215C" w:rsidRPr="009E033D">
              <w:rPr>
                <w:rFonts w:ascii="Arial" w:hAnsi="Arial" w:cs="Arial"/>
                <w:sz w:val="18"/>
                <w:szCs w:val="18"/>
                <w:lang w:val="en-GB"/>
              </w:rPr>
              <w:t xml:space="preserve">crease share capital </w:t>
            </w:r>
            <w:r w:rsidR="00EF5E5E" w:rsidRPr="009E033D">
              <w:rPr>
                <w:rFonts w:ascii="Arial" w:hAnsi="Arial" w:cs="Arial"/>
                <w:sz w:val="18"/>
                <w:szCs w:val="18"/>
                <w:lang w:val="en-GB"/>
              </w:rPr>
              <w:t>No.</w:t>
            </w:r>
            <w:r w:rsidR="0004215C" w:rsidRPr="009E033D">
              <w:rPr>
                <w:rFonts w:ascii="Arial" w:hAnsi="Arial" w:cs="Arial"/>
                <w:sz w:val="18"/>
                <w:szCs w:val="18"/>
                <w:lang w:val="en-GB"/>
              </w:rPr>
              <w:t>2</w:t>
            </w:r>
          </w:p>
        </w:tc>
        <w:tc>
          <w:tcPr>
            <w:tcW w:w="1842" w:type="dxa"/>
            <w:tcBorders>
              <w:top w:val="nil"/>
              <w:left w:val="nil"/>
              <w:bottom w:val="nil"/>
              <w:right w:val="nil"/>
            </w:tcBorders>
            <w:shd w:val="clear" w:color="auto" w:fill="auto"/>
          </w:tcPr>
          <w:p w14:paraId="6026687B" w14:textId="01166B53" w:rsidR="0004215C" w:rsidRPr="009E033D" w:rsidRDefault="0004215C" w:rsidP="0004215C">
            <w:pPr>
              <w:spacing w:before="60" w:line="276" w:lineRule="auto"/>
              <w:jc w:val="center"/>
              <w:rPr>
                <w:rFonts w:ascii="Arial" w:hAnsi="Arial" w:cs="Arial"/>
                <w:sz w:val="18"/>
                <w:szCs w:val="18"/>
                <w:lang w:val="en-GB"/>
              </w:rPr>
            </w:pPr>
            <w:r w:rsidRPr="009E033D">
              <w:rPr>
                <w:rFonts w:ascii="Arial" w:hAnsi="Arial" w:cs="Arial"/>
                <w:sz w:val="18"/>
                <w:szCs w:val="18"/>
                <w:lang w:val="en-GB"/>
              </w:rPr>
              <w:t>30 November 2020</w:t>
            </w:r>
          </w:p>
        </w:tc>
        <w:tc>
          <w:tcPr>
            <w:tcW w:w="1701" w:type="dxa"/>
            <w:tcBorders>
              <w:top w:val="nil"/>
              <w:left w:val="nil"/>
              <w:bottom w:val="nil"/>
              <w:right w:val="nil"/>
            </w:tcBorders>
            <w:shd w:val="clear" w:color="auto" w:fill="auto"/>
            <w:vAlign w:val="bottom"/>
          </w:tcPr>
          <w:p w14:paraId="3C831326" w14:textId="60A06CD6" w:rsidR="0004215C" w:rsidRPr="009E033D" w:rsidRDefault="0004215C" w:rsidP="0004215C">
            <w:pPr>
              <w:pBdr>
                <w:bottom w:val="single" w:sz="4" w:space="1" w:color="auto"/>
              </w:pBdr>
              <w:spacing w:before="60" w:line="276" w:lineRule="auto"/>
              <w:ind w:right="19"/>
              <w:jc w:val="right"/>
              <w:rPr>
                <w:rFonts w:ascii="Arial" w:hAnsi="Arial" w:cstheme="minorBidi"/>
                <w:sz w:val="18"/>
                <w:szCs w:val="18"/>
              </w:rPr>
            </w:pPr>
            <w:r w:rsidRPr="009E033D">
              <w:rPr>
                <w:rFonts w:ascii="Arial" w:hAnsi="Arial" w:cstheme="minorBidi"/>
                <w:sz w:val="18"/>
                <w:szCs w:val="18"/>
              </w:rPr>
              <w:t>4,883,480</w:t>
            </w:r>
          </w:p>
        </w:tc>
        <w:tc>
          <w:tcPr>
            <w:tcW w:w="1276" w:type="dxa"/>
            <w:tcBorders>
              <w:top w:val="nil"/>
              <w:left w:val="nil"/>
              <w:bottom w:val="nil"/>
              <w:right w:val="nil"/>
            </w:tcBorders>
            <w:shd w:val="clear" w:color="auto" w:fill="auto"/>
          </w:tcPr>
          <w:p w14:paraId="0B8268D5" w14:textId="0906F9C9" w:rsidR="0004215C" w:rsidRPr="009E033D" w:rsidRDefault="0004215C" w:rsidP="0004215C">
            <w:pPr>
              <w:spacing w:before="60" w:line="288" w:lineRule="auto"/>
              <w:jc w:val="center"/>
              <w:rPr>
                <w:rFonts w:ascii="Arial" w:hAnsi="Arial" w:cs="Arial"/>
                <w:sz w:val="18"/>
                <w:szCs w:val="18"/>
                <w:lang w:val="en-GB"/>
              </w:rPr>
            </w:pPr>
            <w:r w:rsidRPr="009E033D">
              <w:rPr>
                <w:rFonts w:ascii="Arial" w:hAnsi="Arial" w:cs="Arial"/>
                <w:sz w:val="18"/>
                <w:szCs w:val="18"/>
                <w:lang w:val="en-GB"/>
              </w:rPr>
              <w:t>1</w:t>
            </w:r>
          </w:p>
        </w:tc>
        <w:tc>
          <w:tcPr>
            <w:tcW w:w="1276" w:type="dxa"/>
            <w:tcBorders>
              <w:top w:val="nil"/>
              <w:left w:val="nil"/>
              <w:bottom w:val="nil"/>
              <w:right w:val="nil"/>
            </w:tcBorders>
            <w:shd w:val="clear" w:color="auto" w:fill="auto"/>
            <w:vAlign w:val="bottom"/>
          </w:tcPr>
          <w:p w14:paraId="24FC668F" w14:textId="5E2E01C4" w:rsidR="0004215C" w:rsidRPr="009E033D" w:rsidRDefault="0004215C" w:rsidP="0004215C">
            <w:pPr>
              <w:pBdr>
                <w:bottom w:val="single" w:sz="4"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4,</w:t>
            </w:r>
            <w:r w:rsidR="005A048D" w:rsidRPr="009E033D">
              <w:rPr>
                <w:rFonts w:ascii="Arial" w:hAnsi="Arial" w:cs="Arial"/>
                <w:sz w:val="18"/>
                <w:szCs w:val="18"/>
                <w:lang w:val="en-GB"/>
              </w:rPr>
              <w:t>883,</w:t>
            </w:r>
            <w:r w:rsidR="00A4218A" w:rsidRPr="009E033D">
              <w:rPr>
                <w:rFonts w:ascii="Arial" w:hAnsi="Arial" w:cs="Arial"/>
                <w:sz w:val="18"/>
                <w:szCs w:val="18"/>
                <w:lang w:val="en-GB"/>
              </w:rPr>
              <w:t>480</w:t>
            </w:r>
          </w:p>
        </w:tc>
      </w:tr>
      <w:tr w:rsidR="0004215C" w:rsidRPr="009E033D" w14:paraId="1DEA4492" w14:textId="77777777" w:rsidTr="0000239D">
        <w:trPr>
          <w:cantSplit/>
        </w:trPr>
        <w:tc>
          <w:tcPr>
            <w:tcW w:w="3402" w:type="dxa"/>
            <w:tcBorders>
              <w:top w:val="nil"/>
              <w:left w:val="nil"/>
              <w:bottom w:val="nil"/>
              <w:right w:val="nil"/>
            </w:tcBorders>
            <w:shd w:val="clear" w:color="auto" w:fill="auto"/>
          </w:tcPr>
          <w:p w14:paraId="7ED925FE" w14:textId="68A47D5C" w:rsidR="0004215C" w:rsidRPr="009E033D" w:rsidRDefault="0004215C" w:rsidP="0004215C">
            <w:pPr>
              <w:spacing w:before="60" w:line="276" w:lineRule="auto"/>
              <w:ind w:right="-293"/>
              <w:rPr>
                <w:rFonts w:ascii="Arial" w:hAnsi="Arial" w:cs="Arial"/>
                <w:sz w:val="18"/>
                <w:szCs w:val="18"/>
              </w:rPr>
            </w:pPr>
            <w:r w:rsidRPr="009E033D">
              <w:rPr>
                <w:rFonts w:ascii="Arial" w:hAnsi="Arial" w:cs="Arial"/>
                <w:sz w:val="18"/>
                <w:szCs w:val="18"/>
              </w:rPr>
              <w:t xml:space="preserve">Balance as </w:t>
            </w:r>
            <w:proofErr w:type="gramStart"/>
            <w:r w:rsidRPr="009E033D">
              <w:rPr>
                <w:rFonts w:ascii="Arial" w:hAnsi="Arial" w:cs="Arial"/>
                <w:sz w:val="18"/>
                <w:szCs w:val="18"/>
              </w:rPr>
              <w:t>at</w:t>
            </w:r>
            <w:proofErr w:type="gramEnd"/>
            <w:r w:rsidRPr="009E033D">
              <w:rPr>
                <w:rFonts w:ascii="Arial" w:hAnsi="Arial" w:cs="Arial"/>
                <w:sz w:val="18"/>
                <w:szCs w:val="18"/>
              </w:rPr>
              <w:t xml:space="preserve"> 31 December 2020</w:t>
            </w:r>
          </w:p>
        </w:tc>
        <w:tc>
          <w:tcPr>
            <w:tcW w:w="1842" w:type="dxa"/>
            <w:tcBorders>
              <w:top w:val="nil"/>
              <w:left w:val="nil"/>
              <w:bottom w:val="nil"/>
              <w:right w:val="nil"/>
            </w:tcBorders>
            <w:shd w:val="clear" w:color="auto" w:fill="auto"/>
          </w:tcPr>
          <w:p w14:paraId="6B9375EF" w14:textId="77777777" w:rsidR="0004215C" w:rsidRPr="009E033D" w:rsidRDefault="0004215C" w:rsidP="0004215C">
            <w:pPr>
              <w:spacing w:before="60" w:line="276" w:lineRule="auto"/>
              <w:jc w:val="center"/>
              <w:rPr>
                <w:rFonts w:ascii="Arial" w:hAnsi="Arial" w:cs="Arial"/>
                <w:sz w:val="18"/>
                <w:szCs w:val="18"/>
                <w:lang w:val="en-GB"/>
              </w:rPr>
            </w:pPr>
          </w:p>
        </w:tc>
        <w:tc>
          <w:tcPr>
            <w:tcW w:w="1701" w:type="dxa"/>
            <w:tcBorders>
              <w:top w:val="nil"/>
              <w:left w:val="nil"/>
              <w:bottom w:val="nil"/>
              <w:right w:val="nil"/>
            </w:tcBorders>
            <w:shd w:val="clear" w:color="auto" w:fill="auto"/>
          </w:tcPr>
          <w:p w14:paraId="13204AFD" w14:textId="7894E16D" w:rsidR="0004215C" w:rsidRPr="009E033D" w:rsidRDefault="004E0903" w:rsidP="0004215C">
            <w:pPr>
              <w:pBdr>
                <w:bottom w:val="single" w:sz="12" w:space="1" w:color="auto"/>
              </w:pBdr>
              <w:spacing w:before="60" w:line="276" w:lineRule="auto"/>
              <w:ind w:hanging="133"/>
              <w:jc w:val="right"/>
              <w:rPr>
                <w:rFonts w:ascii="Arial" w:hAnsi="Arial" w:cs="Arial"/>
                <w:sz w:val="18"/>
                <w:szCs w:val="18"/>
                <w:lang w:val="en-GB"/>
              </w:rPr>
            </w:pPr>
            <w:r w:rsidRPr="009E033D">
              <w:rPr>
                <w:rFonts w:ascii="Arial" w:hAnsi="Arial" w:cs="Arial"/>
                <w:sz w:val="18"/>
                <w:szCs w:val="18"/>
                <w:lang w:val="en-GB"/>
              </w:rPr>
              <w:t>17,168,096</w:t>
            </w:r>
          </w:p>
        </w:tc>
        <w:tc>
          <w:tcPr>
            <w:tcW w:w="1276" w:type="dxa"/>
            <w:tcBorders>
              <w:top w:val="nil"/>
              <w:left w:val="nil"/>
              <w:bottom w:val="nil"/>
              <w:right w:val="nil"/>
            </w:tcBorders>
            <w:shd w:val="clear" w:color="auto" w:fill="auto"/>
          </w:tcPr>
          <w:p w14:paraId="58E97472" w14:textId="77777777" w:rsidR="0004215C" w:rsidRPr="009E033D" w:rsidRDefault="0004215C" w:rsidP="0004215C">
            <w:pPr>
              <w:spacing w:before="60" w:line="276" w:lineRule="auto"/>
              <w:jc w:val="center"/>
              <w:rPr>
                <w:rFonts w:ascii="Arial" w:hAnsi="Arial" w:cs="Arial"/>
                <w:sz w:val="18"/>
                <w:szCs w:val="18"/>
                <w:lang w:val="en-GB"/>
              </w:rPr>
            </w:pPr>
          </w:p>
        </w:tc>
        <w:tc>
          <w:tcPr>
            <w:tcW w:w="1276" w:type="dxa"/>
            <w:tcBorders>
              <w:top w:val="nil"/>
              <w:left w:val="nil"/>
              <w:bottom w:val="nil"/>
              <w:right w:val="nil"/>
            </w:tcBorders>
            <w:shd w:val="clear" w:color="auto" w:fill="auto"/>
          </w:tcPr>
          <w:p w14:paraId="0F251D86" w14:textId="6A8FBB7F" w:rsidR="0004215C" w:rsidRPr="009E033D" w:rsidRDefault="005A048D" w:rsidP="0004215C">
            <w:pPr>
              <w:pBdr>
                <w:bottom w:val="single" w:sz="12"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17,168,096</w:t>
            </w:r>
          </w:p>
        </w:tc>
      </w:tr>
    </w:tbl>
    <w:p w14:paraId="32F19CD0" w14:textId="77777777" w:rsidR="002947D7" w:rsidRPr="009E033D" w:rsidRDefault="002947D7" w:rsidP="002947D7">
      <w:pPr>
        <w:pStyle w:val="BodyTextIndent3"/>
        <w:tabs>
          <w:tab w:val="left" w:pos="3119"/>
        </w:tabs>
        <w:spacing w:line="360" w:lineRule="auto"/>
        <w:ind w:left="0" w:firstLine="0"/>
        <w:rPr>
          <w:rFonts w:ascii="Arial" w:hAnsi="Arial" w:cs="Arial"/>
          <w:caps/>
          <w:sz w:val="19"/>
          <w:szCs w:val="19"/>
          <w:u w:val="single"/>
        </w:rPr>
      </w:pPr>
    </w:p>
    <w:p w14:paraId="4475C816" w14:textId="77777777" w:rsidR="002947D7" w:rsidRPr="009E033D" w:rsidRDefault="002947D7" w:rsidP="002947D7">
      <w:pPr>
        <w:pStyle w:val="BodyTextIndent3"/>
        <w:tabs>
          <w:tab w:val="left" w:pos="3119"/>
        </w:tabs>
        <w:spacing w:line="360" w:lineRule="auto"/>
        <w:ind w:left="0" w:firstLine="0"/>
        <w:rPr>
          <w:rFonts w:ascii="Arial" w:hAnsi="Arial" w:cs="Arial"/>
          <w:caps/>
          <w:sz w:val="19"/>
          <w:szCs w:val="19"/>
          <w:u w:val="single"/>
        </w:rPr>
      </w:pPr>
    </w:p>
    <w:tbl>
      <w:tblPr>
        <w:tblW w:w="9497" w:type="dxa"/>
        <w:tblInd w:w="426"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976"/>
        <w:gridCol w:w="1843"/>
        <w:gridCol w:w="1184"/>
        <w:gridCol w:w="707"/>
        <w:gridCol w:w="1514"/>
        <w:gridCol w:w="1273"/>
      </w:tblGrid>
      <w:tr w:rsidR="007D1A48" w:rsidRPr="009E033D" w14:paraId="75DE5B7D" w14:textId="77777777" w:rsidTr="00713161">
        <w:trPr>
          <w:cantSplit/>
          <w:trHeight w:val="1235"/>
        </w:trPr>
        <w:tc>
          <w:tcPr>
            <w:tcW w:w="2976" w:type="dxa"/>
            <w:tcBorders>
              <w:top w:val="nil"/>
              <w:left w:val="nil"/>
              <w:bottom w:val="nil"/>
              <w:right w:val="nil"/>
            </w:tcBorders>
            <w:shd w:val="clear" w:color="auto" w:fill="auto"/>
            <w:vAlign w:val="bottom"/>
          </w:tcPr>
          <w:p w14:paraId="69AEE793"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Issued and paid-up</w:t>
            </w:r>
          </w:p>
          <w:p w14:paraId="75F6F1DA"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share capital</w:t>
            </w:r>
          </w:p>
        </w:tc>
        <w:tc>
          <w:tcPr>
            <w:tcW w:w="1843" w:type="dxa"/>
            <w:tcBorders>
              <w:top w:val="nil"/>
              <w:left w:val="nil"/>
              <w:bottom w:val="nil"/>
              <w:right w:val="nil"/>
            </w:tcBorders>
            <w:shd w:val="clear" w:color="auto" w:fill="auto"/>
            <w:vAlign w:val="bottom"/>
          </w:tcPr>
          <w:p w14:paraId="1DA93747"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p>
          <w:p w14:paraId="7FBA54AA"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Authorized date</w:t>
            </w:r>
          </w:p>
        </w:tc>
        <w:tc>
          <w:tcPr>
            <w:tcW w:w="1184" w:type="dxa"/>
            <w:tcBorders>
              <w:top w:val="nil"/>
              <w:left w:val="nil"/>
              <w:bottom w:val="nil"/>
              <w:right w:val="nil"/>
            </w:tcBorders>
            <w:shd w:val="clear" w:color="auto" w:fill="auto"/>
            <w:vAlign w:val="bottom"/>
            <w:hideMark/>
          </w:tcPr>
          <w:p w14:paraId="2A4EEE9A" w14:textId="77777777" w:rsidR="007D1A48" w:rsidRPr="009E033D" w:rsidRDefault="007D1A48" w:rsidP="00713161">
            <w:pPr>
              <w:pBdr>
                <w:bottom w:val="single" w:sz="4" w:space="1" w:color="auto"/>
              </w:pBdr>
              <w:spacing w:before="60" w:line="276" w:lineRule="auto"/>
              <w:ind w:left="-107" w:right="-113" w:hanging="90"/>
              <w:jc w:val="center"/>
              <w:rPr>
                <w:rFonts w:ascii="Arial" w:hAnsi="Arial" w:cstheme="minorBidi"/>
                <w:sz w:val="18"/>
                <w:szCs w:val="22"/>
              </w:rPr>
            </w:pPr>
            <w:r w:rsidRPr="009E033D">
              <w:rPr>
                <w:rFonts w:ascii="Arial" w:hAnsi="Arial" w:cstheme="minorBidi"/>
                <w:sz w:val="18"/>
                <w:szCs w:val="22"/>
              </w:rPr>
              <w:t>Number of shares (Thousand share)</w:t>
            </w:r>
          </w:p>
        </w:tc>
        <w:tc>
          <w:tcPr>
            <w:tcW w:w="707" w:type="dxa"/>
            <w:tcBorders>
              <w:top w:val="nil"/>
              <w:left w:val="nil"/>
              <w:bottom w:val="nil"/>
              <w:right w:val="nil"/>
            </w:tcBorders>
            <w:shd w:val="clear" w:color="auto" w:fill="auto"/>
            <w:vAlign w:val="bottom"/>
            <w:hideMark/>
          </w:tcPr>
          <w:p w14:paraId="312452B4"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Par value (Baht)</w:t>
            </w:r>
          </w:p>
        </w:tc>
        <w:tc>
          <w:tcPr>
            <w:tcW w:w="1514" w:type="dxa"/>
            <w:tcBorders>
              <w:top w:val="nil"/>
              <w:left w:val="nil"/>
              <w:bottom w:val="nil"/>
              <w:right w:val="nil"/>
            </w:tcBorders>
            <w:shd w:val="clear" w:color="auto" w:fill="auto"/>
            <w:vAlign w:val="bottom"/>
          </w:tcPr>
          <w:p w14:paraId="5985852D" w14:textId="77777777" w:rsidR="007D1A48" w:rsidRPr="009E033D" w:rsidRDefault="007D1A48" w:rsidP="00713161">
            <w:pPr>
              <w:pBdr>
                <w:bottom w:val="single" w:sz="4" w:space="1" w:color="auto"/>
              </w:pBdr>
              <w:spacing w:before="60" w:line="276" w:lineRule="auto"/>
              <w:jc w:val="center"/>
              <w:rPr>
                <w:rFonts w:ascii="Arial" w:hAnsi="Arial" w:cstheme="minorBidi"/>
                <w:sz w:val="18"/>
                <w:szCs w:val="22"/>
              </w:rPr>
            </w:pPr>
            <w:r w:rsidRPr="009E033D">
              <w:rPr>
                <w:rFonts w:ascii="Arial" w:hAnsi="Arial" w:cstheme="minorBidi"/>
                <w:sz w:val="18"/>
                <w:szCs w:val="22"/>
              </w:rPr>
              <w:t>Issued shares capital (Thousand Baht)</w:t>
            </w:r>
          </w:p>
        </w:tc>
        <w:tc>
          <w:tcPr>
            <w:tcW w:w="1273" w:type="dxa"/>
            <w:tcBorders>
              <w:top w:val="nil"/>
              <w:left w:val="nil"/>
              <w:bottom w:val="nil"/>
              <w:right w:val="nil"/>
            </w:tcBorders>
          </w:tcPr>
          <w:p w14:paraId="7252FB9E" w14:textId="77777777" w:rsidR="007D1A48" w:rsidRPr="009E033D" w:rsidRDefault="007D1A48" w:rsidP="00713161">
            <w:pPr>
              <w:pBdr>
                <w:bottom w:val="single" w:sz="4" w:space="1" w:color="auto"/>
              </w:pBdr>
              <w:spacing w:before="60" w:line="276" w:lineRule="auto"/>
              <w:ind w:left="-110" w:right="-113"/>
              <w:jc w:val="center"/>
              <w:rPr>
                <w:rFonts w:ascii="Arial" w:hAnsi="Arial" w:cstheme="minorBidi"/>
                <w:sz w:val="18"/>
                <w:szCs w:val="22"/>
              </w:rPr>
            </w:pPr>
          </w:p>
          <w:p w14:paraId="748BC84B" w14:textId="77777777" w:rsidR="007D1A48" w:rsidRPr="009E033D" w:rsidRDefault="007D1A48" w:rsidP="00713161">
            <w:pPr>
              <w:pBdr>
                <w:bottom w:val="single" w:sz="4" w:space="1" w:color="auto"/>
              </w:pBdr>
              <w:spacing w:before="60" w:line="276" w:lineRule="auto"/>
              <w:ind w:left="-110" w:right="-113"/>
              <w:jc w:val="center"/>
              <w:rPr>
                <w:rFonts w:ascii="Arial" w:hAnsi="Arial" w:cstheme="minorBidi"/>
                <w:sz w:val="18"/>
                <w:szCs w:val="22"/>
              </w:rPr>
            </w:pPr>
            <w:r w:rsidRPr="009E033D">
              <w:rPr>
                <w:rFonts w:ascii="Arial" w:hAnsi="Arial" w:cstheme="minorBidi"/>
                <w:sz w:val="18"/>
                <w:szCs w:val="22"/>
              </w:rPr>
              <w:t>Discount on share capital</w:t>
            </w:r>
          </w:p>
          <w:p w14:paraId="318FD4AA" w14:textId="77777777" w:rsidR="007D1A48" w:rsidRPr="009E033D" w:rsidRDefault="007D1A48" w:rsidP="00713161">
            <w:pPr>
              <w:pBdr>
                <w:bottom w:val="single" w:sz="4" w:space="1" w:color="auto"/>
              </w:pBdr>
              <w:spacing w:before="60" w:line="276" w:lineRule="auto"/>
              <w:ind w:left="-110" w:right="-113"/>
              <w:jc w:val="center"/>
              <w:rPr>
                <w:rFonts w:ascii="Arial" w:hAnsi="Arial" w:cstheme="minorBidi"/>
                <w:sz w:val="18"/>
                <w:szCs w:val="22"/>
              </w:rPr>
            </w:pPr>
            <w:r w:rsidRPr="009E033D">
              <w:rPr>
                <w:rFonts w:ascii="Arial" w:hAnsi="Arial" w:cstheme="minorBidi"/>
                <w:sz w:val="18"/>
                <w:szCs w:val="22"/>
              </w:rPr>
              <w:t>(Thousand Baht)</w:t>
            </w:r>
          </w:p>
        </w:tc>
      </w:tr>
      <w:tr w:rsidR="007D1A48" w:rsidRPr="009E033D" w14:paraId="46521124" w14:textId="77777777" w:rsidTr="00713161">
        <w:trPr>
          <w:cantSplit/>
          <w:trHeight w:val="274"/>
        </w:trPr>
        <w:tc>
          <w:tcPr>
            <w:tcW w:w="2976" w:type="dxa"/>
            <w:tcBorders>
              <w:top w:val="nil"/>
              <w:left w:val="nil"/>
              <w:bottom w:val="nil"/>
              <w:right w:val="nil"/>
            </w:tcBorders>
            <w:shd w:val="clear" w:color="auto" w:fill="auto"/>
            <w:vAlign w:val="center"/>
          </w:tcPr>
          <w:p w14:paraId="6E68D387" w14:textId="77777777" w:rsidR="007D1A48" w:rsidRPr="009E033D" w:rsidRDefault="007D1A48" w:rsidP="00713161">
            <w:pPr>
              <w:spacing w:before="60" w:line="276" w:lineRule="auto"/>
              <w:rPr>
                <w:rFonts w:cs="Cambria"/>
                <w:sz w:val="10"/>
                <w:szCs w:val="10"/>
              </w:rPr>
            </w:pPr>
          </w:p>
        </w:tc>
        <w:tc>
          <w:tcPr>
            <w:tcW w:w="1843" w:type="dxa"/>
            <w:tcBorders>
              <w:top w:val="nil"/>
              <w:left w:val="nil"/>
              <w:bottom w:val="nil"/>
              <w:right w:val="nil"/>
            </w:tcBorders>
            <w:shd w:val="clear" w:color="auto" w:fill="auto"/>
          </w:tcPr>
          <w:p w14:paraId="4687CB78" w14:textId="77777777" w:rsidR="007D1A48" w:rsidRPr="009E033D" w:rsidRDefault="007D1A48" w:rsidP="00713161">
            <w:pPr>
              <w:spacing w:before="60" w:line="276" w:lineRule="auto"/>
              <w:jc w:val="center"/>
              <w:rPr>
                <w:rFonts w:cs="Cambria"/>
                <w:sz w:val="10"/>
                <w:szCs w:val="10"/>
                <w:lang w:val="en-GB"/>
              </w:rPr>
            </w:pPr>
          </w:p>
        </w:tc>
        <w:tc>
          <w:tcPr>
            <w:tcW w:w="1184" w:type="dxa"/>
            <w:tcBorders>
              <w:top w:val="nil"/>
              <w:left w:val="nil"/>
              <w:bottom w:val="nil"/>
              <w:right w:val="nil"/>
            </w:tcBorders>
            <w:shd w:val="clear" w:color="auto" w:fill="auto"/>
            <w:vAlign w:val="center"/>
          </w:tcPr>
          <w:p w14:paraId="629583F2" w14:textId="77777777" w:rsidR="007D1A48" w:rsidRPr="009E033D" w:rsidRDefault="007D1A48" w:rsidP="00713161">
            <w:pPr>
              <w:spacing w:before="60" w:line="276" w:lineRule="auto"/>
              <w:jc w:val="right"/>
              <w:rPr>
                <w:rFonts w:cs="Cambria"/>
                <w:sz w:val="10"/>
                <w:szCs w:val="10"/>
                <w:lang w:val="en-GB"/>
              </w:rPr>
            </w:pPr>
          </w:p>
        </w:tc>
        <w:tc>
          <w:tcPr>
            <w:tcW w:w="707" w:type="dxa"/>
            <w:tcBorders>
              <w:top w:val="nil"/>
              <w:left w:val="nil"/>
              <w:bottom w:val="nil"/>
              <w:right w:val="nil"/>
            </w:tcBorders>
            <w:shd w:val="clear" w:color="auto" w:fill="auto"/>
          </w:tcPr>
          <w:p w14:paraId="1CF3D473" w14:textId="77777777" w:rsidR="007D1A48" w:rsidRPr="009E033D" w:rsidRDefault="007D1A48" w:rsidP="00713161">
            <w:pPr>
              <w:spacing w:before="60" w:line="276" w:lineRule="auto"/>
              <w:jc w:val="center"/>
              <w:rPr>
                <w:rFonts w:cs="Cambria"/>
                <w:sz w:val="10"/>
                <w:szCs w:val="10"/>
              </w:rPr>
            </w:pPr>
          </w:p>
        </w:tc>
        <w:tc>
          <w:tcPr>
            <w:tcW w:w="1514" w:type="dxa"/>
            <w:tcBorders>
              <w:top w:val="nil"/>
              <w:left w:val="nil"/>
              <w:bottom w:val="nil"/>
              <w:right w:val="nil"/>
            </w:tcBorders>
            <w:shd w:val="clear" w:color="auto" w:fill="auto"/>
          </w:tcPr>
          <w:p w14:paraId="512A0B14" w14:textId="77777777" w:rsidR="007D1A48" w:rsidRPr="009E033D" w:rsidRDefault="007D1A48" w:rsidP="00713161">
            <w:pPr>
              <w:spacing w:before="60" w:line="276" w:lineRule="auto"/>
              <w:jc w:val="right"/>
              <w:rPr>
                <w:rFonts w:cs="Cambria"/>
                <w:sz w:val="10"/>
                <w:szCs w:val="10"/>
              </w:rPr>
            </w:pPr>
          </w:p>
        </w:tc>
        <w:tc>
          <w:tcPr>
            <w:tcW w:w="1273" w:type="dxa"/>
            <w:tcBorders>
              <w:top w:val="nil"/>
              <w:left w:val="nil"/>
              <w:bottom w:val="nil"/>
              <w:right w:val="nil"/>
            </w:tcBorders>
          </w:tcPr>
          <w:p w14:paraId="54F7ED29" w14:textId="77777777" w:rsidR="007D1A48" w:rsidRPr="009E033D" w:rsidRDefault="007D1A48" w:rsidP="00713161">
            <w:pPr>
              <w:spacing w:before="60" w:line="276" w:lineRule="auto"/>
              <w:jc w:val="right"/>
              <w:rPr>
                <w:rFonts w:cs="Cambria"/>
                <w:sz w:val="10"/>
                <w:szCs w:val="10"/>
              </w:rPr>
            </w:pPr>
          </w:p>
        </w:tc>
      </w:tr>
      <w:tr w:rsidR="007D1A48" w:rsidRPr="009E033D" w14:paraId="209BB299" w14:textId="77777777" w:rsidTr="00713161">
        <w:trPr>
          <w:cantSplit/>
        </w:trPr>
        <w:tc>
          <w:tcPr>
            <w:tcW w:w="2976" w:type="dxa"/>
            <w:tcBorders>
              <w:top w:val="nil"/>
              <w:left w:val="nil"/>
              <w:bottom w:val="nil"/>
              <w:right w:val="nil"/>
            </w:tcBorders>
            <w:shd w:val="clear" w:color="auto" w:fill="auto"/>
          </w:tcPr>
          <w:p w14:paraId="55686459" w14:textId="77777777" w:rsidR="007D1A48" w:rsidRPr="009E033D" w:rsidRDefault="007D1A48" w:rsidP="00713161">
            <w:pPr>
              <w:spacing w:before="60" w:line="276" w:lineRule="auto"/>
              <w:rPr>
                <w:rFonts w:ascii="Arial" w:hAnsi="Arial" w:cs="Arial"/>
                <w:sz w:val="18"/>
                <w:szCs w:val="18"/>
              </w:rPr>
            </w:pPr>
            <w:r w:rsidRPr="009E033D">
              <w:rPr>
                <w:rFonts w:ascii="Arial" w:hAnsi="Arial" w:cs="Arial"/>
                <w:sz w:val="18"/>
                <w:szCs w:val="18"/>
              </w:rPr>
              <w:t xml:space="preserve">Balance as </w:t>
            </w:r>
            <w:proofErr w:type="gramStart"/>
            <w:r w:rsidRPr="009E033D">
              <w:rPr>
                <w:rFonts w:ascii="Arial" w:hAnsi="Arial" w:cs="Arial"/>
                <w:sz w:val="18"/>
                <w:szCs w:val="18"/>
              </w:rPr>
              <w:t>at</w:t>
            </w:r>
            <w:proofErr w:type="gramEnd"/>
            <w:r w:rsidRPr="009E033D">
              <w:rPr>
                <w:rFonts w:ascii="Arial" w:hAnsi="Arial" w:cs="Arial"/>
                <w:sz w:val="18"/>
                <w:szCs w:val="18"/>
              </w:rPr>
              <w:t xml:space="preserve"> 1 January 2020</w:t>
            </w:r>
          </w:p>
        </w:tc>
        <w:tc>
          <w:tcPr>
            <w:tcW w:w="1843" w:type="dxa"/>
            <w:tcBorders>
              <w:top w:val="nil"/>
              <w:left w:val="nil"/>
              <w:bottom w:val="nil"/>
              <w:right w:val="nil"/>
            </w:tcBorders>
            <w:shd w:val="clear" w:color="auto" w:fill="auto"/>
          </w:tcPr>
          <w:p w14:paraId="20DE951B" w14:textId="77777777" w:rsidR="007D1A48" w:rsidRPr="009E033D" w:rsidRDefault="007D1A48" w:rsidP="00713161">
            <w:pPr>
              <w:spacing w:before="60" w:line="276" w:lineRule="auto"/>
              <w:jc w:val="center"/>
              <w:rPr>
                <w:rFonts w:ascii="Arial" w:hAnsi="Arial" w:cs="Arial"/>
                <w:sz w:val="18"/>
                <w:szCs w:val="18"/>
              </w:rPr>
            </w:pPr>
          </w:p>
        </w:tc>
        <w:tc>
          <w:tcPr>
            <w:tcW w:w="1184" w:type="dxa"/>
            <w:tcBorders>
              <w:top w:val="nil"/>
              <w:left w:val="nil"/>
              <w:bottom w:val="nil"/>
              <w:right w:val="nil"/>
            </w:tcBorders>
            <w:shd w:val="clear" w:color="auto" w:fill="auto"/>
          </w:tcPr>
          <w:p w14:paraId="160B006E" w14:textId="77777777" w:rsidR="007D1A48" w:rsidRPr="009E033D" w:rsidRDefault="007D1A48"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9,391,307</w:t>
            </w:r>
          </w:p>
        </w:tc>
        <w:tc>
          <w:tcPr>
            <w:tcW w:w="707" w:type="dxa"/>
            <w:tcBorders>
              <w:top w:val="nil"/>
              <w:left w:val="nil"/>
              <w:bottom w:val="nil"/>
              <w:right w:val="nil"/>
            </w:tcBorders>
            <w:shd w:val="clear" w:color="auto" w:fill="auto"/>
          </w:tcPr>
          <w:p w14:paraId="3F1C4AB6" w14:textId="77777777" w:rsidR="007D1A48" w:rsidRPr="009E033D" w:rsidRDefault="007D1A48" w:rsidP="00713161">
            <w:pPr>
              <w:spacing w:before="60" w:line="276" w:lineRule="auto"/>
              <w:jc w:val="center"/>
              <w:rPr>
                <w:rFonts w:ascii="Arial" w:hAnsi="Arial" w:cs="Arial"/>
                <w:sz w:val="18"/>
                <w:szCs w:val="18"/>
                <w:lang w:val="en-GB"/>
              </w:rPr>
            </w:pPr>
            <w:r w:rsidRPr="009E033D">
              <w:rPr>
                <w:rFonts w:ascii="Arial" w:hAnsi="Arial" w:cs="Arial"/>
                <w:sz w:val="18"/>
                <w:szCs w:val="18"/>
                <w:lang w:val="en-GB"/>
              </w:rPr>
              <w:t>1</w:t>
            </w:r>
          </w:p>
        </w:tc>
        <w:tc>
          <w:tcPr>
            <w:tcW w:w="1514" w:type="dxa"/>
            <w:tcBorders>
              <w:top w:val="nil"/>
              <w:left w:val="nil"/>
              <w:bottom w:val="nil"/>
              <w:right w:val="nil"/>
            </w:tcBorders>
            <w:shd w:val="clear" w:color="auto" w:fill="auto"/>
          </w:tcPr>
          <w:p w14:paraId="3B6AFE49" w14:textId="77777777" w:rsidR="007D1A48" w:rsidRPr="009E033D" w:rsidRDefault="007D1A48"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9,391,307</w:t>
            </w:r>
          </w:p>
        </w:tc>
        <w:tc>
          <w:tcPr>
            <w:tcW w:w="1273" w:type="dxa"/>
            <w:tcBorders>
              <w:top w:val="nil"/>
              <w:left w:val="nil"/>
              <w:bottom w:val="nil"/>
              <w:right w:val="nil"/>
            </w:tcBorders>
          </w:tcPr>
          <w:p w14:paraId="12AA0C04" w14:textId="77777777" w:rsidR="007D1A48" w:rsidRPr="009E033D" w:rsidRDefault="007D1A48" w:rsidP="00713161">
            <w:pPr>
              <w:spacing w:before="60" w:line="276" w:lineRule="auto"/>
              <w:jc w:val="right"/>
              <w:rPr>
                <w:rFonts w:ascii="Arial" w:hAnsi="Arial" w:cs="Arial"/>
                <w:sz w:val="18"/>
                <w:szCs w:val="18"/>
                <w:lang w:val="en-GB"/>
              </w:rPr>
            </w:pPr>
            <w:r w:rsidRPr="009E033D">
              <w:rPr>
                <w:rFonts w:ascii="Arial" w:hAnsi="Arial" w:cs="Arial"/>
                <w:sz w:val="18"/>
                <w:szCs w:val="18"/>
                <w:lang w:val="en-GB"/>
              </w:rPr>
              <w:t>(7,841,573)</w:t>
            </w:r>
          </w:p>
        </w:tc>
      </w:tr>
      <w:tr w:rsidR="007D1A48" w:rsidRPr="009E033D" w14:paraId="77BC9E02" w14:textId="77777777" w:rsidTr="00713161">
        <w:trPr>
          <w:cantSplit/>
          <w:trHeight w:val="87"/>
        </w:trPr>
        <w:tc>
          <w:tcPr>
            <w:tcW w:w="2976" w:type="dxa"/>
            <w:tcBorders>
              <w:top w:val="nil"/>
              <w:left w:val="nil"/>
              <w:bottom w:val="nil"/>
              <w:right w:val="nil"/>
            </w:tcBorders>
            <w:shd w:val="clear" w:color="auto" w:fill="auto"/>
          </w:tcPr>
          <w:p w14:paraId="101F5374" w14:textId="77777777" w:rsidR="007D1A48" w:rsidRPr="009E033D" w:rsidRDefault="007D1A48" w:rsidP="00713161">
            <w:pPr>
              <w:spacing w:before="60" w:line="276" w:lineRule="auto"/>
              <w:rPr>
                <w:rFonts w:ascii="Arial" w:hAnsi="Arial" w:cs="Arial"/>
                <w:sz w:val="18"/>
                <w:szCs w:val="18"/>
              </w:rPr>
            </w:pPr>
            <w:r w:rsidRPr="009E033D">
              <w:rPr>
                <w:rFonts w:ascii="Arial" w:hAnsi="Arial" w:cs="Arial"/>
                <w:sz w:val="18"/>
                <w:szCs w:val="18"/>
              </w:rPr>
              <w:t>Increase share capital</w:t>
            </w:r>
          </w:p>
        </w:tc>
        <w:tc>
          <w:tcPr>
            <w:tcW w:w="1843" w:type="dxa"/>
            <w:tcBorders>
              <w:top w:val="nil"/>
              <w:left w:val="nil"/>
              <w:bottom w:val="nil"/>
              <w:right w:val="nil"/>
            </w:tcBorders>
            <w:shd w:val="clear" w:color="auto" w:fill="auto"/>
          </w:tcPr>
          <w:p w14:paraId="1CD141A4" w14:textId="77777777" w:rsidR="007D1A48" w:rsidRPr="009E033D" w:rsidRDefault="007D1A48" w:rsidP="00713161">
            <w:pPr>
              <w:spacing w:before="60" w:line="276" w:lineRule="auto"/>
              <w:jc w:val="center"/>
              <w:rPr>
                <w:rFonts w:ascii="Arial" w:hAnsi="Arial" w:cs="Arial"/>
                <w:sz w:val="18"/>
                <w:szCs w:val="18"/>
                <w:lang w:val="en-GB"/>
              </w:rPr>
            </w:pPr>
            <w:r w:rsidRPr="009E033D">
              <w:rPr>
                <w:rFonts w:ascii="Arial" w:hAnsi="Arial" w:cs="Arial"/>
                <w:sz w:val="18"/>
                <w:szCs w:val="18"/>
                <w:lang w:val="en-GB"/>
              </w:rPr>
              <w:t>11 May 2020</w:t>
            </w:r>
          </w:p>
        </w:tc>
        <w:tc>
          <w:tcPr>
            <w:tcW w:w="1184" w:type="dxa"/>
            <w:tcBorders>
              <w:top w:val="nil"/>
              <w:left w:val="nil"/>
              <w:bottom w:val="nil"/>
              <w:right w:val="nil"/>
            </w:tcBorders>
            <w:shd w:val="clear" w:color="auto" w:fill="auto"/>
          </w:tcPr>
          <w:p w14:paraId="22CFE268" w14:textId="77777777" w:rsidR="007D1A48" w:rsidRPr="009E033D" w:rsidRDefault="007D1A48" w:rsidP="00713161">
            <w:pPr>
              <w:pBdr>
                <w:bottom w:val="single" w:sz="4"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2,817,393</w:t>
            </w:r>
          </w:p>
        </w:tc>
        <w:tc>
          <w:tcPr>
            <w:tcW w:w="707" w:type="dxa"/>
            <w:tcBorders>
              <w:top w:val="nil"/>
              <w:left w:val="nil"/>
              <w:bottom w:val="nil"/>
              <w:right w:val="nil"/>
            </w:tcBorders>
            <w:shd w:val="clear" w:color="auto" w:fill="auto"/>
          </w:tcPr>
          <w:p w14:paraId="1C2D819B" w14:textId="77777777" w:rsidR="007D1A48" w:rsidRPr="009E033D" w:rsidRDefault="007D1A48" w:rsidP="00713161">
            <w:pPr>
              <w:spacing w:before="60" w:line="276" w:lineRule="auto"/>
              <w:jc w:val="center"/>
              <w:rPr>
                <w:rFonts w:cs="Cambria"/>
                <w:lang w:val="en-GB"/>
              </w:rPr>
            </w:pPr>
            <w:r w:rsidRPr="009E033D">
              <w:rPr>
                <w:rFonts w:ascii="Arial" w:hAnsi="Arial" w:cs="Arial"/>
                <w:sz w:val="18"/>
                <w:szCs w:val="18"/>
                <w:lang w:val="en-GB"/>
              </w:rPr>
              <w:t>1</w:t>
            </w:r>
          </w:p>
        </w:tc>
        <w:tc>
          <w:tcPr>
            <w:tcW w:w="1514" w:type="dxa"/>
            <w:tcBorders>
              <w:top w:val="nil"/>
              <w:left w:val="nil"/>
              <w:bottom w:val="nil"/>
              <w:right w:val="nil"/>
            </w:tcBorders>
            <w:shd w:val="clear" w:color="auto" w:fill="auto"/>
          </w:tcPr>
          <w:p w14:paraId="18D1D846" w14:textId="77777777" w:rsidR="007D1A48" w:rsidRPr="009E033D" w:rsidRDefault="007D1A48" w:rsidP="00713161">
            <w:pPr>
              <w:pBdr>
                <w:bottom w:val="single" w:sz="4"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2,817,393</w:t>
            </w:r>
          </w:p>
        </w:tc>
        <w:tc>
          <w:tcPr>
            <w:tcW w:w="1273" w:type="dxa"/>
            <w:tcBorders>
              <w:top w:val="nil"/>
              <w:left w:val="nil"/>
              <w:bottom w:val="nil"/>
              <w:right w:val="nil"/>
            </w:tcBorders>
          </w:tcPr>
          <w:p w14:paraId="4562BB6A" w14:textId="77777777" w:rsidR="007D1A48" w:rsidRPr="009E033D" w:rsidRDefault="007D1A48" w:rsidP="00713161">
            <w:pPr>
              <w:pBdr>
                <w:bottom w:val="single" w:sz="4"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(2,479,305)</w:t>
            </w:r>
          </w:p>
        </w:tc>
      </w:tr>
      <w:tr w:rsidR="007D1A48" w:rsidRPr="009E033D" w14:paraId="21E47679" w14:textId="77777777" w:rsidTr="00713161">
        <w:trPr>
          <w:cantSplit/>
        </w:trPr>
        <w:tc>
          <w:tcPr>
            <w:tcW w:w="2976" w:type="dxa"/>
            <w:tcBorders>
              <w:top w:val="nil"/>
              <w:left w:val="nil"/>
              <w:bottom w:val="nil"/>
              <w:right w:val="nil"/>
            </w:tcBorders>
            <w:shd w:val="clear" w:color="auto" w:fill="auto"/>
          </w:tcPr>
          <w:p w14:paraId="1A069E07" w14:textId="29EF13C6" w:rsidR="007D1A48" w:rsidRPr="009E033D" w:rsidRDefault="007D1A48" w:rsidP="00713161">
            <w:pPr>
              <w:spacing w:before="60" w:line="276" w:lineRule="auto"/>
              <w:rPr>
                <w:rFonts w:ascii="Arial" w:hAnsi="Arial" w:cs="Arial"/>
                <w:sz w:val="18"/>
                <w:szCs w:val="18"/>
              </w:rPr>
            </w:pPr>
            <w:r w:rsidRPr="009E033D">
              <w:rPr>
                <w:rFonts w:ascii="Arial" w:hAnsi="Arial" w:cs="Arial"/>
                <w:sz w:val="18"/>
                <w:szCs w:val="18"/>
              </w:rPr>
              <w:t xml:space="preserve">Balance as </w:t>
            </w:r>
            <w:proofErr w:type="gramStart"/>
            <w:r w:rsidRPr="009E033D">
              <w:rPr>
                <w:rFonts w:ascii="Arial" w:hAnsi="Arial" w:cs="Arial"/>
                <w:sz w:val="18"/>
                <w:szCs w:val="18"/>
              </w:rPr>
              <w:t>at</w:t>
            </w:r>
            <w:proofErr w:type="gramEnd"/>
            <w:r w:rsidRPr="009E033D">
              <w:rPr>
                <w:rFonts w:ascii="Arial" w:hAnsi="Arial" w:cs="Arial"/>
                <w:sz w:val="18"/>
                <w:szCs w:val="18"/>
              </w:rPr>
              <w:t xml:space="preserve"> 3</w:t>
            </w:r>
            <w:r w:rsidR="000F4E9C" w:rsidRPr="009E033D">
              <w:rPr>
                <w:rFonts w:ascii="Arial" w:hAnsi="Arial" w:cs="Arial"/>
                <w:sz w:val="18"/>
                <w:szCs w:val="18"/>
              </w:rPr>
              <w:t>1</w:t>
            </w:r>
            <w:r w:rsidRPr="009E033D">
              <w:rPr>
                <w:rFonts w:ascii="Arial" w:hAnsi="Arial" w:cs="Arial"/>
                <w:sz w:val="18"/>
                <w:szCs w:val="18"/>
              </w:rPr>
              <w:t xml:space="preserve"> </w:t>
            </w:r>
            <w:r w:rsidR="000F4E9C" w:rsidRPr="009E033D">
              <w:rPr>
                <w:rFonts w:ascii="Arial" w:hAnsi="Arial" w:cs="Arial"/>
                <w:sz w:val="18"/>
                <w:szCs w:val="18"/>
              </w:rPr>
              <w:t>Dec</w:t>
            </w:r>
            <w:r w:rsidRPr="009E033D">
              <w:rPr>
                <w:rFonts w:ascii="Arial" w:hAnsi="Arial" w:cs="Arial"/>
                <w:sz w:val="18"/>
                <w:szCs w:val="18"/>
              </w:rPr>
              <w:t>ember 2020</w:t>
            </w:r>
          </w:p>
        </w:tc>
        <w:tc>
          <w:tcPr>
            <w:tcW w:w="1843" w:type="dxa"/>
            <w:tcBorders>
              <w:top w:val="nil"/>
              <w:left w:val="nil"/>
              <w:bottom w:val="nil"/>
              <w:right w:val="nil"/>
            </w:tcBorders>
            <w:shd w:val="clear" w:color="auto" w:fill="auto"/>
          </w:tcPr>
          <w:p w14:paraId="0AE92A38" w14:textId="77777777" w:rsidR="007D1A48" w:rsidRPr="009E033D" w:rsidRDefault="007D1A48" w:rsidP="00713161">
            <w:pPr>
              <w:spacing w:before="60" w:line="276" w:lineRule="auto"/>
              <w:jc w:val="center"/>
              <w:rPr>
                <w:rFonts w:ascii="Arial" w:hAnsi="Arial" w:cs="Arial"/>
                <w:sz w:val="18"/>
                <w:szCs w:val="18"/>
              </w:rPr>
            </w:pPr>
          </w:p>
        </w:tc>
        <w:tc>
          <w:tcPr>
            <w:tcW w:w="1184" w:type="dxa"/>
            <w:tcBorders>
              <w:top w:val="nil"/>
              <w:left w:val="nil"/>
              <w:bottom w:val="nil"/>
              <w:right w:val="nil"/>
            </w:tcBorders>
            <w:shd w:val="clear" w:color="auto" w:fill="auto"/>
          </w:tcPr>
          <w:p w14:paraId="2E05583F" w14:textId="77777777" w:rsidR="007D1A48" w:rsidRPr="009E033D" w:rsidRDefault="007D1A48" w:rsidP="00713161">
            <w:pPr>
              <w:pBdr>
                <w:bottom w:val="single" w:sz="12"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12,208,700</w:t>
            </w:r>
          </w:p>
        </w:tc>
        <w:tc>
          <w:tcPr>
            <w:tcW w:w="707" w:type="dxa"/>
            <w:tcBorders>
              <w:top w:val="nil"/>
              <w:left w:val="nil"/>
              <w:bottom w:val="nil"/>
              <w:right w:val="nil"/>
            </w:tcBorders>
            <w:shd w:val="clear" w:color="auto" w:fill="auto"/>
          </w:tcPr>
          <w:p w14:paraId="1E1741AE" w14:textId="77777777" w:rsidR="007D1A48" w:rsidRPr="009E033D" w:rsidRDefault="007D1A48" w:rsidP="00713161">
            <w:pPr>
              <w:spacing w:before="60" w:line="276" w:lineRule="auto"/>
              <w:jc w:val="center"/>
              <w:rPr>
                <w:rFonts w:cs="Cambria"/>
                <w:lang w:val="en-GB"/>
              </w:rPr>
            </w:pPr>
          </w:p>
        </w:tc>
        <w:tc>
          <w:tcPr>
            <w:tcW w:w="1514" w:type="dxa"/>
            <w:tcBorders>
              <w:top w:val="nil"/>
              <w:left w:val="nil"/>
              <w:bottom w:val="nil"/>
              <w:right w:val="nil"/>
            </w:tcBorders>
            <w:shd w:val="clear" w:color="auto" w:fill="auto"/>
          </w:tcPr>
          <w:p w14:paraId="7D3F6D0D" w14:textId="77777777" w:rsidR="007D1A48" w:rsidRPr="009E033D" w:rsidRDefault="007D1A48" w:rsidP="00713161">
            <w:pPr>
              <w:pBdr>
                <w:bottom w:val="single" w:sz="12"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12,208,700</w:t>
            </w:r>
          </w:p>
        </w:tc>
        <w:tc>
          <w:tcPr>
            <w:tcW w:w="1273" w:type="dxa"/>
            <w:tcBorders>
              <w:top w:val="nil"/>
              <w:left w:val="nil"/>
              <w:bottom w:val="nil"/>
              <w:right w:val="nil"/>
            </w:tcBorders>
          </w:tcPr>
          <w:p w14:paraId="05477873" w14:textId="77777777" w:rsidR="007D1A48" w:rsidRPr="009E033D" w:rsidRDefault="007D1A48" w:rsidP="00713161">
            <w:pPr>
              <w:pBdr>
                <w:bottom w:val="single" w:sz="12" w:space="1" w:color="auto"/>
              </w:pBdr>
              <w:spacing w:before="60" w:line="276" w:lineRule="auto"/>
              <w:jc w:val="right"/>
              <w:rPr>
                <w:rFonts w:ascii="Arial" w:hAnsi="Arial" w:cs="Arial"/>
                <w:sz w:val="18"/>
                <w:szCs w:val="18"/>
                <w:lang w:val="en-GB"/>
              </w:rPr>
            </w:pPr>
            <w:r w:rsidRPr="009E033D">
              <w:rPr>
                <w:rFonts w:ascii="Arial" w:hAnsi="Arial" w:cs="Arial"/>
                <w:sz w:val="18"/>
                <w:szCs w:val="18"/>
                <w:lang w:val="en-GB"/>
              </w:rPr>
              <w:t>(10,320,878)</w:t>
            </w:r>
          </w:p>
        </w:tc>
      </w:tr>
    </w:tbl>
    <w:p w14:paraId="5E79FCC0" w14:textId="7A19A256" w:rsidR="002947D7" w:rsidRPr="009E033D" w:rsidRDefault="002947D7" w:rsidP="002947D7">
      <w:pPr>
        <w:pStyle w:val="BodyTextIndent3"/>
        <w:tabs>
          <w:tab w:val="left" w:pos="3119"/>
        </w:tabs>
        <w:spacing w:line="360" w:lineRule="auto"/>
        <w:ind w:left="0" w:firstLine="0"/>
        <w:rPr>
          <w:rFonts w:ascii="Arial" w:hAnsi="Arial" w:cs="Arial"/>
          <w:caps/>
          <w:sz w:val="19"/>
          <w:szCs w:val="19"/>
          <w:u w:val="single"/>
        </w:rPr>
        <w:sectPr w:rsidR="002947D7" w:rsidRPr="009E033D" w:rsidSect="001073A7">
          <w:pgSz w:w="11907" w:h="16840" w:code="9"/>
          <w:pgMar w:top="1350" w:right="1109" w:bottom="1276" w:left="1354" w:header="706" w:footer="763" w:gutter="0"/>
          <w:cols w:space="708"/>
          <w:docGrid w:linePitch="360"/>
        </w:sectPr>
      </w:pPr>
    </w:p>
    <w:p w14:paraId="2FE999B0" w14:textId="11394E35" w:rsidR="00E224AF" w:rsidRPr="009E033D" w:rsidRDefault="00E224AF" w:rsidP="00064C79">
      <w:pPr>
        <w:pStyle w:val="BodyTextIndent3"/>
        <w:numPr>
          <w:ilvl w:val="0"/>
          <w:numId w:val="36"/>
        </w:numPr>
        <w:tabs>
          <w:tab w:val="clear" w:pos="360"/>
          <w:tab w:val="num" w:pos="1080"/>
          <w:tab w:val="left" w:pos="3119"/>
        </w:tabs>
        <w:spacing w:line="360" w:lineRule="auto"/>
        <w:ind w:left="426" w:hanging="426"/>
        <w:rPr>
          <w:rFonts w:ascii="Arial" w:hAnsi="Arial" w:cs="Arial"/>
          <w:b/>
          <w:bCs/>
          <w:caps/>
          <w:sz w:val="19"/>
          <w:szCs w:val="19"/>
        </w:rPr>
      </w:pPr>
      <w:r w:rsidRPr="009E033D">
        <w:rPr>
          <w:rFonts w:ascii="Arial" w:hAnsi="Arial" w:cs="Arial"/>
          <w:b/>
          <w:bCs/>
          <w:caps/>
          <w:sz w:val="19"/>
          <w:szCs w:val="19"/>
        </w:rPr>
        <w:lastRenderedPageBreak/>
        <w:t>WARRANTS</w:t>
      </w:r>
    </w:p>
    <w:p w14:paraId="035BBB35" w14:textId="757DD14B" w:rsidR="00E224AF" w:rsidRPr="009E033D" w:rsidRDefault="00E224AF" w:rsidP="00E224AF">
      <w:pPr>
        <w:pStyle w:val="BodyTextIndent3"/>
        <w:tabs>
          <w:tab w:val="left" w:pos="3119"/>
        </w:tabs>
        <w:spacing w:line="360" w:lineRule="auto"/>
        <w:ind w:left="426" w:firstLine="0"/>
        <w:rPr>
          <w:rFonts w:ascii="Arial" w:hAnsi="Arial" w:cs="Arial"/>
          <w:caps/>
          <w:sz w:val="19"/>
          <w:szCs w:val="19"/>
          <w:u w:val="single"/>
        </w:rPr>
      </w:pPr>
    </w:p>
    <w:p w14:paraId="3F7DE10F" w14:textId="725540BF" w:rsidR="00EE79B0" w:rsidRPr="009E033D" w:rsidRDefault="00192D04" w:rsidP="009828FD">
      <w:pPr>
        <w:pStyle w:val="ListParagraph"/>
        <w:ind w:left="432"/>
        <w:jc w:val="both"/>
        <w:rPr>
          <w:rFonts w:ascii="Arial" w:hAnsi="Arial" w:cs="Arial"/>
          <w:spacing w:val="-4"/>
          <w:sz w:val="20"/>
          <w:szCs w:val="20"/>
        </w:rPr>
      </w:pPr>
      <w:r w:rsidRPr="009E033D">
        <w:rPr>
          <w:rFonts w:ascii="Arial" w:hAnsi="Arial" w:cs="Arial"/>
          <w:spacing w:val="-4"/>
          <w:sz w:val="20"/>
          <w:szCs w:val="20"/>
        </w:rPr>
        <w:t xml:space="preserve">Details of Warrants representing the right to purchase ordinary shares of the Company. Type of Warrants are name-specified and transferable, the details are as </w:t>
      </w:r>
      <w:proofErr w:type="gramStart"/>
      <w:r w:rsidRPr="009E033D">
        <w:rPr>
          <w:rFonts w:ascii="Arial" w:hAnsi="Arial" w:cs="Arial"/>
          <w:spacing w:val="-4"/>
          <w:sz w:val="20"/>
          <w:szCs w:val="20"/>
        </w:rPr>
        <w:t>follow;</w:t>
      </w:r>
      <w:proofErr w:type="gramEnd"/>
    </w:p>
    <w:p w14:paraId="4BA1C2F7" w14:textId="77777777" w:rsidR="00192D04" w:rsidRPr="009E033D" w:rsidRDefault="00192D04" w:rsidP="009828FD">
      <w:pPr>
        <w:pStyle w:val="ListParagraph"/>
        <w:ind w:left="432"/>
        <w:jc w:val="both"/>
        <w:rPr>
          <w:rFonts w:ascii="Arial" w:hAnsi="Arial" w:cstheme="minorBidi"/>
          <w:spacing w:val="-4"/>
          <w:sz w:val="24"/>
          <w:szCs w:val="24"/>
          <w:cs/>
          <w:lang w:val="en-GB"/>
        </w:rPr>
      </w:pPr>
    </w:p>
    <w:tbl>
      <w:tblPr>
        <w:tblStyle w:val="TableGrid"/>
        <w:tblW w:w="14877"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990"/>
        <w:gridCol w:w="3546"/>
        <w:gridCol w:w="1276"/>
        <w:gridCol w:w="1388"/>
        <w:gridCol w:w="1260"/>
        <w:gridCol w:w="1350"/>
        <w:gridCol w:w="1350"/>
        <w:gridCol w:w="1170"/>
        <w:gridCol w:w="1260"/>
        <w:gridCol w:w="1287"/>
      </w:tblGrid>
      <w:tr w:rsidR="007D6B91" w:rsidRPr="009E033D" w14:paraId="455A99F0" w14:textId="77777777" w:rsidTr="00072A1F">
        <w:tc>
          <w:tcPr>
            <w:tcW w:w="990" w:type="dxa"/>
          </w:tcPr>
          <w:p w14:paraId="7B4507BA" w14:textId="07DCEB6C"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3A4D11E" w14:textId="0DA48312"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No. of warrant</w:t>
            </w:r>
          </w:p>
        </w:tc>
        <w:tc>
          <w:tcPr>
            <w:tcW w:w="3546" w:type="dxa"/>
          </w:tcPr>
          <w:p w14:paraId="6400A593" w14:textId="77777777" w:rsidR="005B789E" w:rsidRPr="009E033D" w:rsidRDefault="005B789E" w:rsidP="00135933">
            <w:pPr>
              <w:pStyle w:val="ListParagraph"/>
              <w:pBdr>
                <w:bottom w:val="single" w:sz="4" w:space="1" w:color="auto"/>
              </w:pBdr>
              <w:spacing w:after="0" w:line="360" w:lineRule="auto"/>
              <w:ind w:left="0"/>
              <w:jc w:val="center"/>
              <w:rPr>
                <w:rFonts w:ascii="Arial" w:hAnsi="Arial" w:cs="Arial"/>
                <w:spacing w:val="-4"/>
                <w:sz w:val="16"/>
                <w:szCs w:val="16"/>
              </w:rPr>
            </w:pPr>
          </w:p>
          <w:p w14:paraId="011C4F75" w14:textId="77777777"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14F76283" w14:textId="224661A2"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Period of warrants</w:t>
            </w:r>
          </w:p>
        </w:tc>
        <w:tc>
          <w:tcPr>
            <w:tcW w:w="1276" w:type="dxa"/>
          </w:tcPr>
          <w:p w14:paraId="27C84F6F" w14:textId="77777777" w:rsidR="00ED096F" w:rsidRPr="009E033D" w:rsidRDefault="00ED096F"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18B03BE" w14:textId="0ED54BC4"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Issuance date of the warrants</w:t>
            </w:r>
          </w:p>
        </w:tc>
        <w:tc>
          <w:tcPr>
            <w:tcW w:w="1388" w:type="dxa"/>
          </w:tcPr>
          <w:p w14:paraId="6E56E668" w14:textId="403A8B84"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7D1B8D26" w14:textId="508181A0"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 xml:space="preserve">Expiration </w:t>
            </w:r>
            <w:r w:rsidR="00F663F3" w:rsidRPr="009E033D">
              <w:rPr>
                <w:rFonts w:ascii="Arial" w:hAnsi="Arial" w:cs="Arial"/>
                <w:spacing w:val="-4"/>
                <w:sz w:val="16"/>
                <w:szCs w:val="16"/>
              </w:rPr>
              <w:t xml:space="preserve">      </w:t>
            </w:r>
            <w:r w:rsidRPr="009E033D">
              <w:rPr>
                <w:rFonts w:ascii="Arial" w:hAnsi="Arial" w:cs="Arial"/>
                <w:spacing w:val="-4"/>
                <w:sz w:val="16"/>
                <w:szCs w:val="16"/>
              </w:rPr>
              <w:t>date</w:t>
            </w:r>
          </w:p>
        </w:tc>
        <w:tc>
          <w:tcPr>
            <w:tcW w:w="1260" w:type="dxa"/>
          </w:tcPr>
          <w:p w14:paraId="3F7F31C1" w14:textId="7D2A59A7" w:rsidR="00EC440C" w:rsidRPr="009E033D" w:rsidRDefault="00EC440C" w:rsidP="00135933">
            <w:pPr>
              <w:pStyle w:val="ListParagraph"/>
              <w:pBdr>
                <w:bottom w:val="single" w:sz="4" w:space="1" w:color="auto"/>
              </w:pBdr>
              <w:spacing w:line="360" w:lineRule="auto"/>
              <w:ind w:left="-27"/>
              <w:jc w:val="center"/>
              <w:rPr>
                <w:rFonts w:ascii="Arial" w:hAnsi="Arial" w:cs="Arial"/>
                <w:spacing w:val="-4"/>
                <w:sz w:val="16"/>
                <w:szCs w:val="16"/>
              </w:rPr>
            </w:pPr>
          </w:p>
          <w:p w14:paraId="2502F832" w14:textId="578B1C9B" w:rsidR="00EC440C" w:rsidRPr="009E033D" w:rsidRDefault="00EC440C" w:rsidP="00135933">
            <w:pPr>
              <w:pStyle w:val="ListParagraph"/>
              <w:pBdr>
                <w:bottom w:val="single" w:sz="4" w:space="1" w:color="auto"/>
              </w:pBdr>
              <w:spacing w:line="360" w:lineRule="auto"/>
              <w:ind w:left="-27"/>
              <w:jc w:val="center"/>
              <w:rPr>
                <w:rFonts w:ascii="Arial" w:hAnsi="Arial" w:cs="Arial"/>
                <w:spacing w:val="-4"/>
                <w:sz w:val="16"/>
                <w:szCs w:val="16"/>
              </w:rPr>
            </w:pPr>
            <w:r w:rsidRPr="009E033D">
              <w:rPr>
                <w:rFonts w:ascii="Arial" w:hAnsi="Arial" w:cs="Arial"/>
                <w:spacing w:val="-4"/>
                <w:sz w:val="16"/>
                <w:szCs w:val="16"/>
              </w:rPr>
              <w:t xml:space="preserve">Unit of </w:t>
            </w:r>
            <w:r w:rsidR="008866A4" w:rsidRPr="009E033D">
              <w:rPr>
                <w:rFonts w:ascii="Arial" w:hAnsi="Arial" w:cs="Arial"/>
                <w:spacing w:val="-4"/>
                <w:sz w:val="16"/>
                <w:szCs w:val="16"/>
              </w:rPr>
              <w:t xml:space="preserve"> </w:t>
            </w:r>
            <w:r w:rsidR="007D6B91" w:rsidRPr="009E033D">
              <w:rPr>
                <w:rFonts w:ascii="Arial" w:hAnsi="Arial" w:cs="Arial"/>
                <w:spacing w:val="-4"/>
                <w:sz w:val="16"/>
                <w:szCs w:val="16"/>
              </w:rPr>
              <w:t xml:space="preserve"> </w:t>
            </w:r>
            <w:r w:rsidR="00ED096F" w:rsidRPr="009E033D">
              <w:rPr>
                <w:rFonts w:ascii="Arial" w:hAnsi="Arial" w:cs="Arial"/>
                <w:spacing w:val="-4"/>
                <w:sz w:val="16"/>
                <w:szCs w:val="16"/>
                <w:cs/>
              </w:rPr>
              <w:t xml:space="preserve">       </w:t>
            </w:r>
            <w:r w:rsidRPr="009E033D">
              <w:rPr>
                <w:rFonts w:ascii="Arial" w:hAnsi="Arial" w:cs="Arial"/>
                <w:spacing w:val="-4"/>
                <w:sz w:val="16"/>
                <w:szCs w:val="16"/>
              </w:rPr>
              <w:t>warrants</w:t>
            </w:r>
          </w:p>
        </w:tc>
        <w:tc>
          <w:tcPr>
            <w:tcW w:w="1350" w:type="dxa"/>
          </w:tcPr>
          <w:p w14:paraId="7DF866B5" w14:textId="10F14DB2" w:rsidR="00EC440C" w:rsidRPr="009E033D" w:rsidRDefault="00317CAA"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Number of ordinary shares for warrants</w:t>
            </w:r>
          </w:p>
        </w:tc>
        <w:tc>
          <w:tcPr>
            <w:tcW w:w="1350" w:type="dxa"/>
          </w:tcPr>
          <w:p w14:paraId="0A618089" w14:textId="77777777" w:rsidR="00AE5EC0" w:rsidRPr="009E033D" w:rsidRDefault="00AE5EC0" w:rsidP="00135933">
            <w:pPr>
              <w:pStyle w:val="ListParagraph"/>
              <w:pBdr>
                <w:bottom w:val="single" w:sz="4" w:space="1" w:color="auto"/>
              </w:pBdr>
              <w:spacing w:line="360" w:lineRule="auto"/>
              <w:ind w:left="15"/>
              <w:jc w:val="center"/>
              <w:rPr>
                <w:rFonts w:ascii="Arial" w:hAnsi="Arial" w:cs="Arial"/>
                <w:spacing w:val="-4"/>
                <w:sz w:val="16"/>
                <w:szCs w:val="16"/>
              </w:rPr>
            </w:pPr>
          </w:p>
          <w:p w14:paraId="3D893812" w14:textId="3A3E5A01" w:rsidR="00EC440C" w:rsidRPr="009E033D" w:rsidRDefault="00AE5EC0" w:rsidP="00135933">
            <w:pPr>
              <w:pStyle w:val="ListParagraph"/>
              <w:pBdr>
                <w:bottom w:val="single" w:sz="4" w:space="1" w:color="auto"/>
              </w:pBdr>
              <w:spacing w:line="360" w:lineRule="auto"/>
              <w:ind w:left="15"/>
              <w:jc w:val="center"/>
              <w:rPr>
                <w:rFonts w:ascii="Arial" w:hAnsi="Arial" w:cs="Arial"/>
                <w:spacing w:val="-4"/>
                <w:sz w:val="16"/>
                <w:szCs w:val="16"/>
              </w:rPr>
            </w:pPr>
            <w:r w:rsidRPr="009E033D">
              <w:rPr>
                <w:rFonts w:ascii="Arial" w:hAnsi="Arial" w:cs="Arial"/>
                <w:spacing w:val="-4"/>
                <w:sz w:val="16"/>
                <w:szCs w:val="16"/>
              </w:rPr>
              <w:t>Exercised ratio (new)</w:t>
            </w:r>
          </w:p>
        </w:tc>
        <w:tc>
          <w:tcPr>
            <w:tcW w:w="1170" w:type="dxa"/>
          </w:tcPr>
          <w:p w14:paraId="5438F05E" w14:textId="79837B31" w:rsidR="00EC440C" w:rsidRPr="009E033D" w:rsidRDefault="002F1481" w:rsidP="00135933">
            <w:pPr>
              <w:pStyle w:val="ListParagraph"/>
              <w:pBdr>
                <w:bottom w:val="single" w:sz="4" w:space="1" w:color="auto"/>
              </w:pBdr>
              <w:spacing w:line="360" w:lineRule="auto"/>
              <w:ind w:left="-51"/>
              <w:jc w:val="center"/>
              <w:rPr>
                <w:rFonts w:ascii="Arial" w:hAnsi="Arial" w:cs="Arial"/>
                <w:spacing w:val="-4"/>
                <w:sz w:val="16"/>
                <w:szCs w:val="16"/>
              </w:rPr>
            </w:pPr>
            <w:r w:rsidRPr="009E033D">
              <w:rPr>
                <w:rFonts w:ascii="Arial" w:hAnsi="Arial" w:cs="Arial"/>
                <w:spacing w:val="-4"/>
                <w:sz w:val="16"/>
                <w:szCs w:val="16"/>
              </w:rPr>
              <w:t>Exercised price per share (new)</w:t>
            </w:r>
          </w:p>
        </w:tc>
        <w:tc>
          <w:tcPr>
            <w:tcW w:w="2547" w:type="dxa"/>
            <w:gridSpan w:val="2"/>
          </w:tcPr>
          <w:p w14:paraId="03F3EB47" w14:textId="77777777" w:rsidR="00EC440C" w:rsidRPr="009E033D" w:rsidRDefault="00EC440C" w:rsidP="00135933">
            <w:pPr>
              <w:pStyle w:val="ListParagraph"/>
              <w:pBdr>
                <w:bottom w:val="single" w:sz="4" w:space="1" w:color="auto"/>
              </w:pBdr>
              <w:spacing w:after="0" w:line="360" w:lineRule="auto"/>
              <w:ind w:left="0"/>
              <w:jc w:val="center"/>
              <w:rPr>
                <w:rFonts w:ascii="Arial" w:hAnsi="Arial" w:cs="Arial"/>
                <w:spacing w:val="-4"/>
                <w:sz w:val="16"/>
                <w:szCs w:val="16"/>
              </w:rPr>
            </w:pPr>
          </w:p>
          <w:p w14:paraId="43ED9872" w14:textId="77777777" w:rsidR="005B789E" w:rsidRPr="009E033D" w:rsidRDefault="005B789E" w:rsidP="00135933">
            <w:pPr>
              <w:pStyle w:val="ListParagraph"/>
              <w:pBdr>
                <w:bottom w:val="single" w:sz="4" w:space="1" w:color="auto"/>
              </w:pBdr>
              <w:spacing w:after="0" w:line="360" w:lineRule="auto"/>
              <w:ind w:left="0"/>
              <w:jc w:val="center"/>
              <w:rPr>
                <w:rFonts w:ascii="Arial" w:hAnsi="Arial" w:cs="Arial"/>
                <w:spacing w:val="-4"/>
                <w:sz w:val="16"/>
                <w:szCs w:val="16"/>
              </w:rPr>
            </w:pPr>
          </w:p>
          <w:p w14:paraId="2C7CA88B" w14:textId="128CF05B" w:rsidR="00EC440C" w:rsidRPr="009E033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The remaining warrants</w:t>
            </w:r>
          </w:p>
        </w:tc>
      </w:tr>
      <w:tr w:rsidR="006806C8" w:rsidRPr="009E033D" w14:paraId="6DE64F71" w14:textId="77777777" w:rsidTr="00072A1F">
        <w:tc>
          <w:tcPr>
            <w:tcW w:w="990" w:type="dxa"/>
          </w:tcPr>
          <w:p w14:paraId="3FD063EE" w14:textId="77777777" w:rsidR="00EE79B0" w:rsidRPr="009E033D" w:rsidRDefault="00EE79B0" w:rsidP="00135933">
            <w:pPr>
              <w:pStyle w:val="ListParagraph"/>
              <w:spacing w:after="0" w:line="360" w:lineRule="auto"/>
              <w:ind w:left="0"/>
              <w:jc w:val="center"/>
              <w:rPr>
                <w:rFonts w:ascii="Arial" w:hAnsi="Arial" w:cs="Arial"/>
                <w:spacing w:val="-4"/>
                <w:sz w:val="16"/>
                <w:szCs w:val="16"/>
              </w:rPr>
            </w:pPr>
          </w:p>
        </w:tc>
        <w:tc>
          <w:tcPr>
            <w:tcW w:w="3546" w:type="dxa"/>
          </w:tcPr>
          <w:p w14:paraId="38966FD6" w14:textId="648A8A8B" w:rsidR="00EE79B0" w:rsidRPr="009E033D" w:rsidRDefault="00EE79B0" w:rsidP="00135933">
            <w:pPr>
              <w:pStyle w:val="ListParagraph"/>
              <w:spacing w:after="0" w:line="360" w:lineRule="auto"/>
              <w:ind w:left="0"/>
              <w:jc w:val="center"/>
              <w:rPr>
                <w:rFonts w:ascii="Arial" w:hAnsi="Arial" w:cs="Arial"/>
                <w:spacing w:val="-4"/>
                <w:sz w:val="16"/>
                <w:szCs w:val="16"/>
              </w:rPr>
            </w:pPr>
          </w:p>
        </w:tc>
        <w:tc>
          <w:tcPr>
            <w:tcW w:w="1276" w:type="dxa"/>
          </w:tcPr>
          <w:p w14:paraId="7E4D3E6E" w14:textId="77777777" w:rsidR="00EE79B0" w:rsidRPr="009E033D" w:rsidRDefault="00EE79B0" w:rsidP="00135933">
            <w:pPr>
              <w:pStyle w:val="ListParagraph"/>
              <w:spacing w:after="0" w:line="360" w:lineRule="auto"/>
              <w:ind w:left="0"/>
              <w:jc w:val="center"/>
              <w:rPr>
                <w:rFonts w:ascii="Arial" w:hAnsi="Arial" w:cs="Arial"/>
                <w:spacing w:val="-4"/>
                <w:sz w:val="16"/>
                <w:szCs w:val="16"/>
              </w:rPr>
            </w:pPr>
          </w:p>
        </w:tc>
        <w:tc>
          <w:tcPr>
            <w:tcW w:w="1388" w:type="dxa"/>
          </w:tcPr>
          <w:p w14:paraId="7460EC0E" w14:textId="31F1DE20" w:rsidR="00EE79B0" w:rsidRPr="009E033D" w:rsidRDefault="00EE79B0" w:rsidP="00135933">
            <w:pPr>
              <w:pStyle w:val="ListParagraph"/>
              <w:spacing w:after="0" w:line="360" w:lineRule="auto"/>
              <w:ind w:left="0"/>
              <w:jc w:val="center"/>
              <w:rPr>
                <w:rFonts w:ascii="Arial" w:hAnsi="Arial" w:cs="Arial"/>
                <w:spacing w:val="-4"/>
                <w:sz w:val="16"/>
                <w:szCs w:val="16"/>
              </w:rPr>
            </w:pPr>
          </w:p>
        </w:tc>
        <w:tc>
          <w:tcPr>
            <w:tcW w:w="1260" w:type="dxa"/>
          </w:tcPr>
          <w:p w14:paraId="2D8A812E" w14:textId="77777777" w:rsidR="008866A4" w:rsidRPr="009E033D" w:rsidRDefault="008866A4" w:rsidP="00135933">
            <w:pPr>
              <w:pStyle w:val="ListParagraph"/>
              <w:spacing w:after="0" w:line="360" w:lineRule="auto"/>
              <w:ind w:left="0"/>
              <w:jc w:val="center"/>
              <w:rPr>
                <w:rFonts w:ascii="Arial" w:hAnsi="Arial" w:cs="Arial"/>
                <w:spacing w:val="-4"/>
                <w:sz w:val="16"/>
                <w:szCs w:val="16"/>
              </w:rPr>
            </w:pPr>
          </w:p>
          <w:p w14:paraId="454CDD15" w14:textId="09556EDB" w:rsidR="00EE79B0" w:rsidRPr="009E033D" w:rsidRDefault="008866A4" w:rsidP="0013593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(Units)</w:t>
            </w:r>
          </w:p>
        </w:tc>
        <w:tc>
          <w:tcPr>
            <w:tcW w:w="1350" w:type="dxa"/>
          </w:tcPr>
          <w:p w14:paraId="52D8EBE8" w14:textId="77777777" w:rsidR="008866A4" w:rsidRPr="009E033D" w:rsidRDefault="008866A4" w:rsidP="00135933">
            <w:pPr>
              <w:pStyle w:val="ListParagraph"/>
              <w:spacing w:after="0" w:line="360" w:lineRule="auto"/>
              <w:ind w:left="0"/>
              <w:jc w:val="center"/>
              <w:rPr>
                <w:rFonts w:ascii="Arial" w:hAnsi="Arial" w:cs="Arial"/>
                <w:spacing w:val="-4"/>
                <w:sz w:val="16"/>
                <w:szCs w:val="16"/>
              </w:rPr>
            </w:pPr>
          </w:p>
          <w:p w14:paraId="30CA3C2E" w14:textId="37BC6E1C" w:rsidR="00EE79B0" w:rsidRPr="009E033D" w:rsidRDefault="008866A4" w:rsidP="0013593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(Shares)</w:t>
            </w:r>
          </w:p>
        </w:tc>
        <w:tc>
          <w:tcPr>
            <w:tcW w:w="1350" w:type="dxa"/>
          </w:tcPr>
          <w:p w14:paraId="73016ADF" w14:textId="77777777" w:rsidR="00AE5EC0" w:rsidRPr="009E033D" w:rsidRDefault="00AE5EC0" w:rsidP="00135933">
            <w:pPr>
              <w:pStyle w:val="ListParagraph"/>
              <w:spacing w:after="0" w:line="360" w:lineRule="auto"/>
              <w:ind w:left="0"/>
              <w:jc w:val="center"/>
              <w:rPr>
                <w:rFonts w:ascii="Arial" w:hAnsi="Arial" w:cs="Arial"/>
                <w:spacing w:val="-4"/>
                <w:sz w:val="16"/>
                <w:szCs w:val="16"/>
              </w:rPr>
            </w:pPr>
          </w:p>
          <w:p w14:paraId="59738A79" w14:textId="6C1EC1E5" w:rsidR="00EE79B0" w:rsidRPr="009E033D" w:rsidRDefault="00AE5EC0" w:rsidP="0013593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w:t>
            </w:r>
            <w:proofErr w:type="gramStart"/>
            <w:r w:rsidRPr="009E033D">
              <w:rPr>
                <w:rFonts w:ascii="Arial" w:hAnsi="Arial" w:cs="Arial"/>
                <w:spacing w:val="-4"/>
                <w:sz w:val="16"/>
                <w:szCs w:val="16"/>
              </w:rPr>
              <w:t>Unit :</w:t>
            </w:r>
            <w:proofErr w:type="gramEnd"/>
            <w:r w:rsidRPr="009E033D">
              <w:rPr>
                <w:rFonts w:ascii="Arial" w:hAnsi="Arial" w:cs="Arial"/>
                <w:spacing w:val="-4"/>
                <w:sz w:val="16"/>
                <w:szCs w:val="16"/>
              </w:rPr>
              <w:t xml:space="preserve"> Share)</w:t>
            </w:r>
          </w:p>
        </w:tc>
        <w:tc>
          <w:tcPr>
            <w:tcW w:w="1170" w:type="dxa"/>
          </w:tcPr>
          <w:p w14:paraId="40943506" w14:textId="2AA284F2" w:rsidR="00EE79B0" w:rsidRPr="009E033D" w:rsidRDefault="00AE5EC0" w:rsidP="0013593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(Baht per share)</w:t>
            </w:r>
          </w:p>
        </w:tc>
        <w:tc>
          <w:tcPr>
            <w:tcW w:w="1260" w:type="dxa"/>
          </w:tcPr>
          <w:p w14:paraId="37A7A76C" w14:textId="77777777" w:rsidR="00AE5EC0" w:rsidRPr="009E033D" w:rsidRDefault="00AE5EC0" w:rsidP="00135933">
            <w:pPr>
              <w:pStyle w:val="ListParagraph"/>
              <w:pBdr>
                <w:bottom w:val="single" w:sz="4" w:space="1" w:color="auto"/>
              </w:pBdr>
              <w:spacing w:after="0" w:line="360" w:lineRule="auto"/>
              <w:ind w:left="0"/>
              <w:jc w:val="center"/>
              <w:rPr>
                <w:rFonts w:ascii="Arial" w:hAnsi="Arial" w:cs="Arial"/>
                <w:spacing w:val="-4"/>
                <w:sz w:val="16"/>
                <w:szCs w:val="16"/>
              </w:rPr>
            </w:pPr>
          </w:p>
          <w:p w14:paraId="10C304B2" w14:textId="4B5F8D7A" w:rsidR="00EE79B0" w:rsidRPr="009E033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20</w:t>
            </w:r>
            <w:r w:rsidR="00FE6203" w:rsidRPr="009E033D">
              <w:rPr>
                <w:rFonts w:ascii="Arial" w:hAnsi="Arial" w:cs="Arial"/>
                <w:spacing w:val="-4"/>
                <w:sz w:val="16"/>
                <w:szCs w:val="16"/>
              </w:rPr>
              <w:t>20</w:t>
            </w:r>
          </w:p>
        </w:tc>
        <w:tc>
          <w:tcPr>
            <w:tcW w:w="1287" w:type="dxa"/>
          </w:tcPr>
          <w:p w14:paraId="56FE81A4" w14:textId="77777777" w:rsidR="00AE5EC0" w:rsidRPr="009E033D" w:rsidRDefault="00AE5EC0" w:rsidP="00135933">
            <w:pPr>
              <w:pStyle w:val="ListParagraph"/>
              <w:pBdr>
                <w:bottom w:val="single" w:sz="4" w:space="1" w:color="auto"/>
              </w:pBdr>
              <w:spacing w:after="0" w:line="360" w:lineRule="auto"/>
              <w:ind w:left="0"/>
              <w:jc w:val="center"/>
              <w:rPr>
                <w:rFonts w:ascii="Arial" w:hAnsi="Arial" w:cs="Arial"/>
                <w:spacing w:val="-4"/>
                <w:sz w:val="16"/>
                <w:szCs w:val="16"/>
              </w:rPr>
            </w:pPr>
          </w:p>
          <w:p w14:paraId="2497C827" w14:textId="01CEF716" w:rsidR="00EE79B0" w:rsidRPr="009E033D" w:rsidRDefault="00DE3A08" w:rsidP="00135933">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201</w:t>
            </w:r>
            <w:r w:rsidR="00FE6203" w:rsidRPr="009E033D">
              <w:rPr>
                <w:rFonts w:ascii="Arial" w:hAnsi="Arial" w:cs="Arial"/>
                <w:spacing w:val="-4"/>
                <w:sz w:val="16"/>
                <w:szCs w:val="16"/>
              </w:rPr>
              <w:t>9</w:t>
            </w:r>
          </w:p>
        </w:tc>
      </w:tr>
      <w:tr w:rsidR="006806C8" w:rsidRPr="009E033D" w14:paraId="740AA9FE" w14:textId="77777777" w:rsidTr="00072A1F">
        <w:tc>
          <w:tcPr>
            <w:tcW w:w="990" w:type="dxa"/>
          </w:tcPr>
          <w:p w14:paraId="378282A2"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3546" w:type="dxa"/>
          </w:tcPr>
          <w:p w14:paraId="24DA5FF0" w14:textId="77777777" w:rsidR="00EE79B0" w:rsidRPr="009E033D" w:rsidRDefault="00EE79B0" w:rsidP="00135933">
            <w:pPr>
              <w:pStyle w:val="ListParagraph"/>
              <w:spacing w:after="0" w:line="360" w:lineRule="auto"/>
              <w:ind w:left="0"/>
              <w:jc w:val="both"/>
              <w:rPr>
                <w:rFonts w:ascii="Arial" w:hAnsi="Arial" w:cs="Arial"/>
                <w:spacing w:val="-4"/>
                <w:sz w:val="16"/>
                <w:szCs w:val="16"/>
                <w:cs/>
              </w:rPr>
            </w:pPr>
          </w:p>
        </w:tc>
        <w:tc>
          <w:tcPr>
            <w:tcW w:w="1276" w:type="dxa"/>
          </w:tcPr>
          <w:p w14:paraId="689F40EB"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388" w:type="dxa"/>
          </w:tcPr>
          <w:p w14:paraId="408A6331"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260" w:type="dxa"/>
          </w:tcPr>
          <w:p w14:paraId="180C3741"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350" w:type="dxa"/>
          </w:tcPr>
          <w:p w14:paraId="27B07409"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350" w:type="dxa"/>
          </w:tcPr>
          <w:p w14:paraId="37603252"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170" w:type="dxa"/>
          </w:tcPr>
          <w:p w14:paraId="00773E59"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260" w:type="dxa"/>
          </w:tcPr>
          <w:p w14:paraId="799F858A"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c>
          <w:tcPr>
            <w:tcW w:w="1287" w:type="dxa"/>
          </w:tcPr>
          <w:p w14:paraId="77D2FB96" w14:textId="77777777" w:rsidR="00EE79B0" w:rsidRPr="009E033D" w:rsidRDefault="00EE79B0" w:rsidP="00135933">
            <w:pPr>
              <w:pStyle w:val="ListParagraph"/>
              <w:spacing w:after="0" w:line="360" w:lineRule="auto"/>
              <w:ind w:left="0"/>
              <w:jc w:val="both"/>
              <w:rPr>
                <w:rFonts w:ascii="Arial" w:hAnsi="Arial" w:cs="Arial"/>
                <w:spacing w:val="-4"/>
                <w:sz w:val="16"/>
                <w:szCs w:val="16"/>
              </w:rPr>
            </w:pPr>
          </w:p>
        </w:tc>
      </w:tr>
      <w:tr w:rsidR="00FE6203" w:rsidRPr="009E033D" w14:paraId="7B9244B7" w14:textId="77777777" w:rsidTr="00F75F49">
        <w:trPr>
          <w:trHeight w:val="581"/>
        </w:trPr>
        <w:tc>
          <w:tcPr>
            <w:tcW w:w="990" w:type="dxa"/>
          </w:tcPr>
          <w:p w14:paraId="2658E3D3" w14:textId="77777777" w:rsidR="00FE6203" w:rsidRPr="009E033D" w:rsidRDefault="00FE6203" w:rsidP="00FE6203">
            <w:pPr>
              <w:spacing w:line="360" w:lineRule="auto"/>
              <w:jc w:val="center"/>
              <w:rPr>
                <w:rFonts w:ascii="Arial" w:hAnsi="Arial" w:cs="Arial"/>
                <w:spacing w:val="-4"/>
                <w:sz w:val="16"/>
                <w:szCs w:val="16"/>
              </w:rPr>
            </w:pPr>
            <w:r w:rsidRPr="009E033D">
              <w:rPr>
                <w:rFonts w:ascii="Arial" w:hAnsi="Arial" w:cs="Arial"/>
                <w:spacing w:val="-4"/>
                <w:sz w:val="16"/>
                <w:szCs w:val="16"/>
              </w:rPr>
              <w:t>No.2</w:t>
            </w:r>
          </w:p>
          <w:p w14:paraId="582862E4" w14:textId="170D9907" w:rsidR="00FE6203" w:rsidRPr="009E033D" w:rsidRDefault="00FE6203" w:rsidP="00FE6203">
            <w:pPr>
              <w:pStyle w:val="ListParagraph"/>
              <w:spacing w:after="0" w:line="360" w:lineRule="auto"/>
              <w:ind w:left="-45"/>
              <w:jc w:val="center"/>
              <w:rPr>
                <w:rFonts w:ascii="Arial" w:hAnsi="Arial" w:cs="Arial"/>
                <w:spacing w:val="-4"/>
                <w:sz w:val="16"/>
                <w:szCs w:val="16"/>
              </w:rPr>
            </w:pPr>
            <w:r w:rsidRPr="009E033D">
              <w:rPr>
                <w:rFonts w:ascii="Arial" w:hAnsi="Arial" w:cs="Arial"/>
                <w:spacing w:val="-4"/>
                <w:sz w:val="16"/>
                <w:szCs w:val="16"/>
              </w:rPr>
              <w:t xml:space="preserve"> (</w:t>
            </w:r>
            <w:r w:rsidR="00161D3B" w:rsidRPr="009E033D">
              <w:rPr>
                <w:rFonts w:ascii="Arial" w:hAnsi="Arial" w:cs="Arial"/>
                <w:spacing w:val="-4"/>
                <w:sz w:val="16"/>
                <w:szCs w:val="16"/>
              </w:rPr>
              <w:t>W</w:t>
            </w:r>
            <w:r w:rsidRPr="009E033D">
              <w:rPr>
                <w:rFonts w:ascii="Arial" w:hAnsi="Arial" w:cs="Arial"/>
                <w:spacing w:val="-4"/>
                <w:sz w:val="16"/>
                <w:szCs w:val="16"/>
              </w:rPr>
              <w:t>-W2)</w:t>
            </w:r>
          </w:p>
        </w:tc>
        <w:tc>
          <w:tcPr>
            <w:tcW w:w="3546" w:type="dxa"/>
          </w:tcPr>
          <w:p w14:paraId="2066BB24" w14:textId="72C8305E" w:rsidR="00FE6203" w:rsidRPr="009E033D" w:rsidRDefault="00423F0E" w:rsidP="00FE6203">
            <w:pPr>
              <w:pStyle w:val="ListParagraph"/>
              <w:spacing w:after="0" w:line="360" w:lineRule="auto"/>
              <w:ind w:left="0"/>
              <w:jc w:val="both"/>
              <w:rPr>
                <w:rFonts w:ascii="Arial" w:hAnsi="Arial" w:cs="Arial"/>
                <w:spacing w:val="-4"/>
                <w:sz w:val="16"/>
                <w:szCs w:val="16"/>
              </w:rPr>
            </w:pPr>
            <w:r w:rsidRPr="009E033D">
              <w:rPr>
                <w:rFonts w:ascii="Arial" w:hAnsi="Arial" w:cs="Arial"/>
                <w:spacing w:val="-4"/>
                <w:sz w:val="16"/>
                <w:szCs w:val="16"/>
              </w:rPr>
              <w:t xml:space="preserve">5 years, the first exercise date was on </w:t>
            </w:r>
            <w:r w:rsidR="00C6679A">
              <w:rPr>
                <w:rFonts w:ascii="Arial" w:hAnsi="Arial" w:cs="Arial"/>
                <w:spacing w:val="-4"/>
                <w:sz w:val="16"/>
                <w:szCs w:val="16"/>
              </w:rPr>
              <w:t xml:space="preserve">                               </w:t>
            </w:r>
            <w:r w:rsidRPr="009E033D">
              <w:rPr>
                <w:rFonts w:ascii="Arial" w:hAnsi="Arial" w:cs="Arial"/>
                <w:spacing w:val="-4"/>
                <w:sz w:val="16"/>
                <w:szCs w:val="16"/>
              </w:rPr>
              <w:t>30 December 2015 and the last exercise date was on 16 July 2020</w:t>
            </w:r>
          </w:p>
        </w:tc>
        <w:tc>
          <w:tcPr>
            <w:tcW w:w="1276" w:type="dxa"/>
            <w:vAlign w:val="bottom"/>
          </w:tcPr>
          <w:p w14:paraId="202626A7" w14:textId="20D757AE" w:rsidR="00FE6203" w:rsidRPr="009E033D" w:rsidRDefault="00FE6203" w:rsidP="00262A8F">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17 July 2015</w:t>
            </w:r>
          </w:p>
        </w:tc>
        <w:tc>
          <w:tcPr>
            <w:tcW w:w="1388" w:type="dxa"/>
            <w:vAlign w:val="bottom"/>
          </w:tcPr>
          <w:p w14:paraId="72A58E96" w14:textId="207A6C4D" w:rsidR="00FE6203" w:rsidRPr="009E033D" w:rsidRDefault="00FE6203" w:rsidP="00FE620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16 July 2020</w:t>
            </w:r>
          </w:p>
        </w:tc>
        <w:tc>
          <w:tcPr>
            <w:tcW w:w="1260" w:type="dxa"/>
            <w:vAlign w:val="bottom"/>
          </w:tcPr>
          <w:p w14:paraId="545BF9FE" w14:textId="4E585471" w:rsidR="00FE6203" w:rsidRPr="009E033D" w:rsidRDefault="00FE6203" w:rsidP="00FE6203">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190,752,458</w:t>
            </w:r>
          </w:p>
        </w:tc>
        <w:tc>
          <w:tcPr>
            <w:tcW w:w="1350" w:type="dxa"/>
            <w:vAlign w:val="bottom"/>
          </w:tcPr>
          <w:p w14:paraId="67925585" w14:textId="22F64099" w:rsidR="00FE6203" w:rsidRPr="009E033D" w:rsidRDefault="001255C1" w:rsidP="00FE6203">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737,751,877</w:t>
            </w:r>
          </w:p>
        </w:tc>
        <w:tc>
          <w:tcPr>
            <w:tcW w:w="1350" w:type="dxa"/>
            <w:vAlign w:val="bottom"/>
          </w:tcPr>
          <w:p w14:paraId="73E7BDC2" w14:textId="493193E5" w:rsidR="00FE6203" w:rsidRPr="009E033D" w:rsidRDefault="00FE6203" w:rsidP="00FE6203">
            <w:pPr>
              <w:pStyle w:val="ListParagraph"/>
              <w:spacing w:after="0" w:line="360" w:lineRule="auto"/>
              <w:ind w:left="0"/>
              <w:jc w:val="center"/>
              <w:rPr>
                <w:rFonts w:ascii="Arial" w:hAnsi="Arial" w:cs="Arial"/>
                <w:spacing w:val="-4"/>
                <w:sz w:val="16"/>
                <w:szCs w:val="16"/>
              </w:rPr>
            </w:pPr>
            <w:proofErr w:type="gramStart"/>
            <w:r w:rsidRPr="009E033D">
              <w:rPr>
                <w:rFonts w:ascii="Arial" w:hAnsi="Arial" w:cs="Arial"/>
                <w:spacing w:val="-4"/>
                <w:sz w:val="16"/>
                <w:szCs w:val="16"/>
              </w:rPr>
              <w:t>1 :</w:t>
            </w:r>
            <w:proofErr w:type="gramEnd"/>
            <w:r w:rsidRPr="009E033D">
              <w:rPr>
                <w:rFonts w:ascii="Arial" w:hAnsi="Arial" w:cs="Arial"/>
                <w:spacing w:val="-4"/>
                <w:sz w:val="16"/>
                <w:szCs w:val="16"/>
              </w:rPr>
              <w:t xml:space="preserve"> 2.32054</w:t>
            </w:r>
          </w:p>
        </w:tc>
        <w:tc>
          <w:tcPr>
            <w:tcW w:w="1170" w:type="dxa"/>
            <w:vAlign w:val="bottom"/>
          </w:tcPr>
          <w:p w14:paraId="1C67B1A4" w14:textId="6CC2A099" w:rsidR="00FE6203" w:rsidRPr="009E033D" w:rsidRDefault="00FE6203" w:rsidP="00FE620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1</w:t>
            </w:r>
          </w:p>
        </w:tc>
        <w:tc>
          <w:tcPr>
            <w:tcW w:w="1260" w:type="dxa"/>
            <w:vAlign w:val="bottom"/>
          </w:tcPr>
          <w:p w14:paraId="5116A549" w14:textId="6FE3BB83" w:rsidR="00FE6203" w:rsidRPr="009E033D" w:rsidRDefault="0047784D" w:rsidP="0047784D">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 xml:space="preserve">             </w:t>
            </w:r>
            <w:r w:rsidR="002E330A" w:rsidRPr="009E033D">
              <w:rPr>
                <w:rFonts w:ascii="Arial" w:hAnsi="Arial" w:cs="Arial"/>
                <w:spacing w:val="-4"/>
                <w:sz w:val="16"/>
                <w:szCs w:val="16"/>
              </w:rPr>
              <w:t>-</w:t>
            </w:r>
          </w:p>
        </w:tc>
        <w:tc>
          <w:tcPr>
            <w:tcW w:w="1287" w:type="dxa"/>
            <w:vAlign w:val="bottom"/>
          </w:tcPr>
          <w:p w14:paraId="6CCFD103" w14:textId="5BC686BB" w:rsidR="00FE6203" w:rsidRPr="009E033D" w:rsidRDefault="00FE6203" w:rsidP="00FE6203">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190,752,458</w:t>
            </w:r>
          </w:p>
        </w:tc>
      </w:tr>
      <w:tr w:rsidR="00FE6203" w:rsidRPr="009E033D" w14:paraId="3577DFEB" w14:textId="77777777" w:rsidTr="00F75F49">
        <w:tc>
          <w:tcPr>
            <w:tcW w:w="990" w:type="dxa"/>
          </w:tcPr>
          <w:p w14:paraId="35631E96" w14:textId="77777777" w:rsidR="00FE6203" w:rsidRPr="009E033D" w:rsidRDefault="00FE6203" w:rsidP="00FE6203">
            <w:pPr>
              <w:pStyle w:val="ListParagraph"/>
              <w:spacing w:after="0" w:line="360" w:lineRule="auto"/>
              <w:ind w:left="0"/>
              <w:jc w:val="both"/>
              <w:rPr>
                <w:rFonts w:ascii="Arial" w:hAnsi="Arial" w:cs="Arial"/>
                <w:spacing w:val="-4"/>
                <w:sz w:val="16"/>
                <w:szCs w:val="16"/>
              </w:rPr>
            </w:pPr>
          </w:p>
        </w:tc>
        <w:tc>
          <w:tcPr>
            <w:tcW w:w="3546" w:type="dxa"/>
          </w:tcPr>
          <w:p w14:paraId="36992EF1" w14:textId="77777777" w:rsidR="00FE6203" w:rsidRPr="009E033D" w:rsidRDefault="00FE6203" w:rsidP="00FE6203">
            <w:pPr>
              <w:pStyle w:val="ListParagraph"/>
              <w:spacing w:after="0" w:line="360" w:lineRule="auto"/>
              <w:ind w:left="0"/>
              <w:jc w:val="both"/>
              <w:rPr>
                <w:rFonts w:ascii="Arial" w:hAnsi="Arial" w:cs="Arial"/>
                <w:spacing w:val="-4"/>
                <w:sz w:val="16"/>
                <w:szCs w:val="16"/>
              </w:rPr>
            </w:pPr>
          </w:p>
        </w:tc>
        <w:tc>
          <w:tcPr>
            <w:tcW w:w="1276" w:type="dxa"/>
            <w:vAlign w:val="bottom"/>
          </w:tcPr>
          <w:p w14:paraId="2DAAB436"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tc>
        <w:tc>
          <w:tcPr>
            <w:tcW w:w="1388" w:type="dxa"/>
            <w:vAlign w:val="bottom"/>
          </w:tcPr>
          <w:p w14:paraId="08D03B3C"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tc>
        <w:tc>
          <w:tcPr>
            <w:tcW w:w="1260" w:type="dxa"/>
            <w:vAlign w:val="bottom"/>
          </w:tcPr>
          <w:p w14:paraId="377D2871" w14:textId="77777777" w:rsidR="00FE6203" w:rsidRPr="009E033D" w:rsidRDefault="00FE6203" w:rsidP="00FE6203">
            <w:pPr>
              <w:pStyle w:val="ListParagraph"/>
              <w:spacing w:after="0" w:line="360" w:lineRule="auto"/>
              <w:ind w:left="0"/>
              <w:jc w:val="right"/>
              <w:rPr>
                <w:rFonts w:ascii="Arial" w:hAnsi="Arial" w:cs="Arial"/>
                <w:spacing w:val="-4"/>
                <w:sz w:val="16"/>
                <w:szCs w:val="16"/>
              </w:rPr>
            </w:pPr>
          </w:p>
        </w:tc>
        <w:tc>
          <w:tcPr>
            <w:tcW w:w="1350" w:type="dxa"/>
            <w:vAlign w:val="bottom"/>
          </w:tcPr>
          <w:p w14:paraId="57854101" w14:textId="77777777" w:rsidR="00FE6203" w:rsidRPr="009E033D" w:rsidRDefault="00FE6203" w:rsidP="00FE6203">
            <w:pPr>
              <w:pStyle w:val="ListParagraph"/>
              <w:spacing w:after="0" w:line="360" w:lineRule="auto"/>
              <w:ind w:left="0"/>
              <w:jc w:val="right"/>
              <w:rPr>
                <w:rFonts w:ascii="Arial" w:hAnsi="Arial" w:cs="Arial"/>
                <w:spacing w:val="-4"/>
                <w:sz w:val="16"/>
                <w:szCs w:val="16"/>
              </w:rPr>
            </w:pPr>
          </w:p>
        </w:tc>
        <w:tc>
          <w:tcPr>
            <w:tcW w:w="1350" w:type="dxa"/>
            <w:vAlign w:val="bottom"/>
          </w:tcPr>
          <w:p w14:paraId="2E1BA7EB"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tc>
        <w:tc>
          <w:tcPr>
            <w:tcW w:w="1170" w:type="dxa"/>
            <w:vAlign w:val="bottom"/>
          </w:tcPr>
          <w:p w14:paraId="7605B311"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tc>
        <w:tc>
          <w:tcPr>
            <w:tcW w:w="1260" w:type="dxa"/>
            <w:vAlign w:val="bottom"/>
          </w:tcPr>
          <w:p w14:paraId="53B38511" w14:textId="77777777" w:rsidR="00FE6203" w:rsidRPr="009E033D" w:rsidRDefault="00FE6203" w:rsidP="00FE6203">
            <w:pPr>
              <w:pStyle w:val="ListParagraph"/>
              <w:spacing w:after="0" w:line="360" w:lineRule="auto"/>
              <w:ind w:left="0"/>
              <w:jc w:val="right"/>
              <w:rPr>
                <w:rFonts w:ascii="Arial" w:hAnsi="Arial" w:cs="Arial"/>
                <w:spacing w:val="-4"/>
                <w:sz w:val="16"/>
                <w:szCs w:val="16"/>
              </w:rPr>
            </w:pPr>
          </w:p>
        </w:tc>
        <w:tc>
          <w:tcPr>
            <w:tcW w:w="1287" w:type="dxa"/>
            <w:vAlign w:val="bottom"/>
          </w:tcPr>
          <w:p w14:paraId="2904BA9D" w14:textId="77777777" w:rsidR="00FE6203" w:rsidRPr="009E033D" w:rsidRDefault="00FE6203" w:rsidP="00FE6203">
            <w:pPr>
              <w:pStyle w:val="ListParagraph"/>
              <w:spacing w:after="0" w:line="360" w:lineRule="auto"/>
              <w:ind w:left="0"/>
              <w:jc w:val="right"/>
              <w:rPr>
                <w:rFonts w:ascii="Arial" w:hAnsi="Arial" w:cs="Arial"/>
                <w:spacing w:val="-4"/>
                <w:sz w:val="16"/>
                <w:szCs w:val="16"/>
              </w:rPr>
            </w:pPr>
          </w:p>
        </w:tc>
      </w:tr>
      <w:tr w:rsidR="00121C0A" w:rsidRPr="009E033D" w14:paraId="616ED97E" w14:textId="77777777" w:rsidTr="00F75F49">
        <w:tc>
          <w:tcPr>
            <w:tcW w:w="990" w:type="dxa"/>
          </w:tcPr>
          <w:p w14:paraId="573265C0" w14:textId="77777777" w:rsidR="00121C0A" w:rsidRPr="009E033D" w:rsidRDefault="00121C0A" w:rsidP="00121C0A">
            <w:pPr>
              <w:spacing w:line="360" w:lineRule="auto"/>
              <w:jc w:val="center"/>
              <w:rPr>
                <w:rFonts w:ascii="Arial" w:hAnsi="Arial" w:cs="Arial"/>
                <w:spacing w:val="-4"/>
                <w:sz w:val="16"/>
                <w:szCs w:val="16"/>
              </w:rPr>
            </w:pPr>
            <w:r w:rsidRPr="009E033D">
              <w:rPr>
                <w:rFonts w:ascii="Arial" w:hAnsi="Arial" w:cs="Arial"/>
                <w:spacing w:val="-4"/>
                <w:sz w:val="16"/>
                <w:szCs w:val="16"/>
              </w:rPr>
              <w:t>No.3</w:t>
            </w:r>
          </w:p>
          <w:p w14:paraId="516D28CB" w14:textId="3F8D3D64" w:rsidR="00121C0A" w:rsidRPr="009E033D" w:rsidRDefault="00121C0A" w:rsidP="00121C0A">
            <w:pPr>
              <w:pStyle w:val="ListParagraph"/>
              <w:spacing w:after="0" w:line="360" w:lineRule="auto"/>
              <w:ind w:left="0"/>
              <w:jc w:val="both"/>
              <w:rPr>
                <w:rFonts w:ascii="Arial" w:hAnsi="Arial" w:cs="Arial"/>
                <w:spacing w:val="-4"/>
                <w:sz w:val="16"/>
                <w:szCs w:val="16"/>
              </w:rPr>
            </w:pPr>
            <w:r w:rsidRPr="009E033D">
              <w:rPr>
                <w:rFonts w:ascii="Arial" w:hAnsi="Arial" w:cs="Arial"/>
                <w:spacing w:val="-4"/>
                <w:sz w:val="16"/>
                <w:szCs w:val="16"/>
              </w:rPr>
              <w:t xml:space="preserve"> (</w:t>
            </w:r>
            <w:r w:rsidR="006A2279" w:rsidRPr="009E033D">
              <w:rPr>
                <w:rFonts w:ascii="Arial" w:hAnsi="Arial" w:cs="Arial"/>
                <w:spacing w:val="-4"/>
                <w:sz w:val="16"/>
                <w:szCs w:val="16"/>
              </w:rPr>
              <w:t>W</w:t>
            </w:r>
            <w:r w:rsidRPr="009E033D">
              <w:rPr>
                <w:rFonts w:ascii="Arial" w:hAnsi="Arial" w:cs="Arial"/>
                <w:spacing w:val="-4"/>
                <w:sz w:val="16"/>
                <w:szCs w:val="16"/>
              </w:rPr>
              <w:t>-W3)</w:t>
            </w:r>
          </w:p>
        </w:tc>
        <w:tc>
          <w:tcPr>
            <w:tcW w:w="3546" w:type="dxa"/>
          </w:tcPr>
          <w:p w14:paraId="63C2E556" w14:textId="4A527E1F" w:rsidR="00121C0A" w:rsidRPr="009E033D" w:rsidRDefault="00072A1F" w:rsidP="00121C0A">
            <w:pPr>
              <w:pStyle w:val="ListParagraph"/>
              <w:spacing w:after="0" w:line="360" w:lineRule="auto"/>
              <w:ind w:left="0"/>
              <w:jc w:val="both"/>
              <w:rPr>
                <w:rFonts w:ascii="Arial" w:hAnsi="Arial" w:cs="Arial"/>
                <w:spacing w:val="-4"/>
                <w:sz w:val="16"/>
                <w:szCs w:val="16"/>
              </w:rPr>
            </w:pPr>
            <w:r w:rsidRPr="009E033D">
              <w:rPr>
                <w:rFonts w:ascii="Arial" w:hAnsi="Arial" w:cs="Arial"/>
                <w:spacing w:val="-4"/>
                <w:sz w:val="16"/>
                <w:szCs w:val="16"/>
              </w:rPr>
              <w:t xml:space="preserve">5 years, the first exercise date was on </w:t>
            </w:r>
            <w:r w:rsidR="00C6679A">
              <w:rPr>
                <w:rFonts w:ascii="Arial" w:hAnsi="Arial" w:cs="Arial"/>
                <w:spacing w:val="-4"/>
                <w:sz w:val="16"/>
                <w:szCs w:val="16"/>
              </w:rPr>
              <w:t xml:space="preserve">                               </w:t>
            </w:r>
            <w:r w:rsidRPr="009E033D">
              <w:rPr>
                <w:rFonts w:ascii="Arial" w:hAnsi="Arial" w:cs="Arial"/>
                <w:spacing w:val="-4"/>
                <w:sz w:val="16"/>
                <w:szCs w:val="16"/>
              </w:rPr>
              <w:t>27 December 2016 and the last exercise date will be on 16 June 2021</w:t>
            </w:r>
          </w:p>
        </w:tc>
        <w:tc>
          <w:tcPr>
            <w:tcW w:w="1276" w:type="dxa"/>
            <w:vAlign w:val="bottom"/>
          </w:tcPr>
          <w:p w14:paraId="46E4FC2B" w14:textId="1AD47644" w:rsidR="00121C0A" w:rsidRPr="009E033D" w:rsidRDefault="00121C0A" w:rsidP="00121C0A">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17 June 2016</w:t>
            </w:r>
          </w:p>
        </w:tc>
        <w:tc>
          <w:tcPr>
            <w:tcW w:w="1388" w:type="dxa"/>
            <w:vAlign w:val="bottom"/>
          </w:tcPr>
          <w:p w14:paraId="59AAD4FC" w14:textId="1F757FCA" w:rsidR="00121C0A" w:rsidRPr="009E033D" w:rsidRDefault="00192D04" w:rsidP="00121C0A">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 xml:space="preserve">16 </w:t>
            </w:r>
            <w:r w:rsidR="00121C0A" w:rsidRPr="009E033D">
              <w:rPr>
                <w:rFonts w:ascii="Arial" w:hAnsi="Arial" w:cs="Arial"/>
                <w:spacing w:val="-4"/>
                <w:sz w:val="16"/>
                <w:szCs w:val="16"/>
              </w:rPr>
              <w:t>June 2021</w:t>
            </w:r>
          </w:p>
        </w:tc>
        <w:tc>
          <w:tcPr>
            <w:tcW w:w="1260" w:type="dxa"/>
            <w:vAlign w:val="bottom"/>
          </w:tcPr>
          <w:p w14:paraId="3C76A8B6"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09B9BFCF" w14:textId="57D8BBF4" w:rsidR="00121C0A" w:rsidRPr="009E033D" w:rsidRDefault="00121C0A" w:rsidP="00121C0A">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16,415,094</w:t>
            </w:r>
          </w:p>
        </w:tc>
        <w:tc>
          <w:tcPr>
            <w:tcW w:w="1350" w:type="dxa"/>
            <w:vAlign w:val="bottom"/>
          </w:tcPr>
          <w:p w14:paraId="30AF543C"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513F5E68"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36003022" w14:textId="30C137B1" w:rsidR="00121C0A" w:rsidRPr="009E033D" w:rsidRDefault="00986586" w:rsidP="00986586">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75,915,</w:t>
            </w:r>
            <w:r w:rsidR="00121C0A" w:rsidRPr="009E033D">
              <w:rPr>
                <w:rFonts w:ascii="Arial" w:hAnsi="Arial" w:cs="Arial"/>
                <w:spacing w:val="-4"/>
                <w:sz w:val="16"/>
                <w:szCs w:val="16"/>
              </w:rPr>
              <w:t>094</w:t>
            </w:r>
          </w:p>
        </w:tc>
        <w:tc>
          <w:tcPr>
            <w:tcW w:w="1350" w:type="dxa"/>
            <w:vAlign w:val="bottom"/>
          </w:tcPr>
          <w:p w14:paraId="650524CF" w14:textId="77777777" w:rsidR="00121C0A" w:rsidRPr="009E033D" w:rsidRDefault="00121C0A" w:rsidP="00121C0A">
            <w:pPr>
              <w:pStyle w:val="ListParagraph"/>
              <w:spacing w:after="0" w:line="360" w:lineRule="auto"/>
              <w:ind w:left="0"/>
              <w:jc w:val="center"/>
              <w:rPr>
                <w:rFonts w:ascii="Arial" w:hAnsi="Arial" w:cs="Arial"/>
                <w:spacing w:val="-4"/>
                <w:sz w:val="16"/>
                <w:szCs w:val="16"/>
              </w:rPr>
            </w:pPr>
          </w:p>
          <w:p w14:paraId="1161F54A" w14:textId="77777777" w:rsidR="00121C0A" w:rsidRPr="009E033D" w:rsidRDefault="00121C0A" w:rsidP="00121C0A">
            <w:pPr>
              <w:pStyle w:val="ListParagraph"/>
              <w:spacing w:after="0" w:line="360" w:lineRule="auto"/>
              <w:ind w:left="0"/>
              <w:jc w:val="center"/>
              <w:rPr>
                <w:rFonts w:ascii="Arial" w:hAnsi="Arial" w:cs="Arial"/>
                <w:spacing w:val="-4"/>
                <w:sz w:val="16"/>
                <w:szCs w:val="16"/>
              </w:rPr>
            </w:pPr>
          </w:p>
          <w:p w14:paraId="40434A37" w14:textId="1E508DD4" w:rsidR="00121C0A" w:rsidRPr="009E033D" w:rsidRDefault="00121C0A" w:rsidP="00121C0A">
            <w:pPr>
              <w:pStyle w:val="ListParagraph"/>
              <w:spacing w:after="0" w:line="360" w:lineRule="auto"/>
              <w:ind w:left="0"/>
              <w:jc w:val="center"/>
              <w:rPr>
                <w:rFonts w:ascii="Arial" w:hAnsi="Arial" w:cs="Arial"/>
                <w:spacing w:val="-4"/>
                <w:sz w:val="16"/>
                <w:szCs w:val="16"/>
              </w:rPr>
            </w:pPr>
            <w:proofErr w:type="gramStart"/>
            <w:r w:rsidRPr="009E033D">
              <w:rPr>
                <w:rFonts w:ascii="Arial" w:hAnsi="Arial" w:cs="Arial"/>
                <w:spacing w:val="-4"/>
                <w:sz w:val="16"/>
                <w:szCs w:val="16"/>
              </w:rPr>
              <w:t>1 :</w:t>
            </w:r>
            <w:proofErr w:type="gramEnd"/>
            <w:r w:rsidRPr="009E033D">
              <w:rPr>
                <w:rFonts w:ascii="Arial" w:hAnsi="Arial" w:cs="Arial"/>
                <w:spacing w:val="-4"/>
                <w:sz w:val="16"/>
                <w:szCs w:val="16"/>
              </w:rPr>
              <w:t xml:space="preserve"> </w:t>
            </w:r>
            <w:r w:rsidR="00842E22" w:rsidRPr="009E033D">
              <w:rPr>
                <w:rFonts w:ascii="Arial" w:hAnsi="Arial" w:cs="Arial"/>
                <w:spacing w:val="-4"/>
                <w:sz w:val="16"/>
                <w:szCs w:val="16"/>
              </w:rPr>
              <w:t>2</w:t>
            </w:r>
            <w:r w:rsidR="00EF17EA" w:rsidRPr="009E033D">
              <w:rPr>
                <w:rFonts w:ascii="Arial" w:hAnsi="Arial" w:cs="Arial"/>
                <w:spacing w:val="-4"/>
                <w:sz w:val="16"/>
                <w:szCs w:val="16"/>
              </w:rPr>
              <w:t>.</w:t>
            </w:r>
            <w:r w:rsidR="00842E22" w:rsidRPr="009E033D">
              <w:rPr>
                <w:rFonts w:ascii="Arial" w:hAnsi="Arial" w:cs="Arial"/>
                <w:spacing w:val="-4"/>
                <w:sz w:val="16"/>
                <w:szCs w:val="16"/>
              </w:rPr>
              <w:t>857</w:t>
            </w:r>
            <w:r w:rsidR="00A65359" w:rsidRPr="009E033D">
              <w:rPr>
                <w:rFonts w:ascii="Arial" w:hAnsi="Arial" w:cs="Arial"/>
                <w:spacing w:val="-4"/>
                <w:sz w:val="16"/>
                <w:szCs w:val="16"/>
              </w:rPr>
              <w:t>1</w:t>
            </w:r>
            <w:r w:rsidR="00CE780D" w:rsidRPr="009E033D">
              <w:rPr>
                <w:rFonts w:ascii="Arial" w:hAnsi="Arial" w:cs="Arial"/>
                <w:spacing w:val="-4"/>
                <w:sz w:val="16"/>
                <w:szCs w:val="16"/>
              </w:rPr>
              <w:t>0</w:t>
            </w:r>
          </w:p>
        </w:tc>
        <w:tc>
          <w:tcPr>
            <w:tcW w:w="1170" w:type="dxa"/>
            <w:vAlign w:val="bottom"/>
          </w:tcPr>
          <w:p w14:paraId="3EE12A72" w14:textId="77777777" w:rsidR="00121C0A" w:rsidRPr="009E033D" w:rsidRDefault="00121C0A" w:rsidP="00121C0A">
            <w:pPr>
              <w:pStyle w:val="ListParagraph"/>
              <w:spacing w:after="0" w:line="360" w:lineRule="auto"/>
              <w:ind w:left="0"/>
              <w:jc w:val="center"/>
              <w:rPr>
                <w:rFonts w:ascii="Arial" w:hAnsi="Arial" w:cs="Arial"/>
                <w:spacing w:val="-4"/>
                <w:sz w:val="16"/>
                <w:szCs w:val="16"/>
              </w:rPr>
            </w:pPr>
          </w:p>
          <w:p w14:paraId="5F2630F4" w14:textId="77777777" w:rsidR="00121C0A" w:rsidRPr="009E033D" w:rsidRDefault="00121C0A" w:rsidP="00121C0A">
            <w:pPr>
              <w:pStyle w:val="ListParagraph"/>
              <w:spacing w:after="0" w:line="360" w:lineRule="auto"/>
              <w:ind w:left="0"/>
              <w:jc w:val="center"/>
              <w:rPr>
                <w:rFonts w:ascii="Arial" w:hAnsi="Arial" w:cs="Arial"/>
                <w:spacing w:val="-4"/>
                <w:sz w:val="16"/>
                <w:szCs w:val="16"/>
              </w:rPr>
            </w:pPr>
          </w:p>
          <w:p w14:paraId="7082ECDB" w14:textId="5730DCCD" w:rsidR="00121C0A" w:rsidRPr="009E033D" w:rsidRDefault="00121C0A" w:rsidP="00121C0A">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1</w:t>
            </w:r>
          </w:p>
        </w:tc>
        <w:tc>
          <w:tcPr>
            <w:tcW w:w="1260" w:type="dxa"/>
            <w:vAlign w:val="bottom"/>
          </w:tcPr>
          <w:p w14:paraId="08938E5A"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1FC8B910"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69C57555" w14:textId="00C9F9EA" w:rsidR="00121C0A" w:rsidRPr="009E033D" w:rsidRDefault="002E330A" w:rsidP="00121C0A">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16,415,094</w:t>
            </w:r>
          </w:p>
        </w:tc>
        <w:tc>
          <w:tcPr>
            <w:tcW w:w="1287" w:type="dxa"/>
            <w:vAlign w:val="bottom"/>
          </w:tcPr>
          <w:p w14:paraId="72704E49"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59783E8E" w14:textId="77777777" w:rsidR="00121C0A" w:rsidRPr="009E033D" w:rsidRDefault="00121C0A" w:rsidP="00121C0A">
            <w:pPr>
              <w:pStyle w:val="ListParagraph"/>
              <w:spacing w:after="0" w:line="360" w:lineRule="auto"/>
              <w:ind w:left="0"/>
              <w:jc w:val="right"/>
              <w:rPr>
                <w:rFonts w:ascii="Arial" w:hAnsi="Arial" w:cs="Arial"/>
                <w:spacing w:val="-4"/>
                <w:sz w:val="16"/>
                <w:szCs w:val="16"/>
              </w:rPr>
            </w:pPr>
          </w:p>
          <w:p w14:paraId="57332DBF" w14:textId="7504A71F" w:rsidR="00121C0A" w:rsidRPr="009E033D" w:rsidRDefault="00121C0A" w:rsidP="00121C0A">
            <w:pPr>
              <w:pStyle w:val="ListParagraph"/>
              <w:spacing w:after="0" w:line="360" w:lineRule="auto"/>
              <w:ind w:left="0"/>
              <w:jc w:val="right"/>
              <w:rPr>
                <w:rFonts w:ascii="Arial" w:hAnsi="Arial" w:cs="Arial"/>
                <w:spacing w:val="-4"/>
                <w:sz w:val="16"/>
                <w:szCs w:val="16"/>
              </w:rPr>
            </w:pPr>
            <w:r w:rsidRPr="009E033D">
              <w:rPr>
                <w:rFonts w:ascii="Arial" w:hAnsi="Arial" w:cs="Arial"/>
                <w:spacing w:val="-4"/>
                <w:sz w:val="16"/>
                <w:szCs w:val="16"/>
              </w:rPr>
              <w:t>16,415,094</w:t>
            </w:r>
          </w:p>
        </w:tc>
      </w:tr>
      <w:tr w:rsidR="00121C0A" w:rsidRPr="009E033D" w14:paraId="4B3CE460" w14:textId="77777777" w:rsidTr="00F75F49">
        <w:tc>
          <w:tcPr>
            <w:tcW w:w="990" w:type="dxa"/>
          </w:tcPr>
          <w:p w14:paraId="68863EA5" w14:textId="77777777" w:rsidR="00121C0A" w:rsidRPr="009E033D" w:rsidRDefault="00121C0A" w:rsidP="00FE6203">
            <w:pPr>
              <w:pStyle w:val="ListParagraph"/>
              <w:spacing w:after="0" w:line="360" w:lineRule="auto"/>
              <w:ind w:left="0"/>
              <w:jc w:val="both"/>
              <w:rPr>
                <w:rFonts w:ascii="Arial" w:hAnsi="Arial" w:cs="Arial"/>
                <w:spacing w:val="-4"/>
                <w:sz w:val="16"/>
                <w:szCs w:val="16"/>
              </w:rPr>
            </w:pPr>
          </w:p>
        </w:tc>
        <w:tc>
          <w:tcPr>
            <w:tcW w:w="3546" w:type="dxa"/>
          </w:tcPr>
          <w:p w14:paraId="011E3F2C" w14:textId="77777777" w:rsidR="00121C0A" w:rsidRPr="009E033D" w:rsidRDefault="00121C0A" w:rsidP="00FE6203">
            <w:pPr>
              <w:pStyle w:val="ListParagraph"/>
              <w:spacing w:after="0" w:line="360" w:lineRule="auto"/>
              <w:ind w:left="0"/>
              <w:jc w:val="both"/>
              <w:rPr>
                <w:rFonts w:ascii="Arial" w:hAnsi="Arial" w:cs="Arial"/>
                <w:spacing w:val="-4"/>
                <w:sz w:val="16"/>
                <w:szCs w:val="16"/>
              </w:rPr>
            </w:pPr>
          </w:p>
        </w:tc>
        <w:tc>
          <w:tcPr>
            <w:tcW w:w="1276" w:type="dxa"/>
            <w:vAlign w:val="bottom"/>
          </w:tcPr>
          <w:p w14:paraId="006A3ECC" w14:textId="77777777" w:rsidR="00121C0A" w:rsidRPr="009E033D" w:rsidRDefault="00121C0A" w:rsidP="00FE6203">
            <w:pPr>
              <w:pStyle w:val="ListParagraph"/>
              <w:spacing w:after="0" w:line="360" w:lineRule="auto"/>
              <w:ind w:left="0"/>
              <w:jc w:val="center"/>
              <w:rPr>
                <w:rFonts w:ascii="Arial" w:hAnsi="Arial" w:cs="Arial"/>
                <w:spacing w:val="-4"/>
                <w:sz w:val="16"/>
                <w:szCs w:val="16"/>
              </w:rPr>
            </w:pPr>
          </w:p>
        </w:tc>
        <w:tc>
          <w:tcPr>
            <w:tcW w:w="1388" w:type="dxa"/>
            <w:vAlign w:val="bottom"/>
          </w:tcPr>
          <w:p w14:paraId="06F7DA5A" w14:textId="77777777" w:rsidR="00121C0A" w:rsidRPr="009E033D" w:rsidRDefault="00121C0A" w:rsidP="00FE6203">
            <w:pPr>
              <w:pStyle w:val="ListParagraph"/>
              <w:spacing w:after="0" w:line="360" w:lineRule="auto"/>
              <w:ind w:left="0"/>
              <w:jc w:val="center"/>
              <w:rPr>
                <w:rFonts w:ascii="Arial" w:hAnsi="Arial" w:cs="Arial"/>
                <w:spacing w:val="-4"/>
                <w:sz w:val="16"/>
                <w:szCs w:val="16"/>
              </w:rPr>
            </w:pPr>
          </w:p>
        </w:tc>
        <w:tc>
          <w:tcPr>
            <w:tcW w:w="1260" w:type="dxa"/>
            <w:vAlign w:val="bottom"/>
          </w:tcPr>
          <w:p w14:paraId="6D805D2F" w14:textId="77777777" w:rsidR="00121C0A" w:rsidRPr="009E033D" w:rsidRDefault="00121C0A" w:rsidP="00FE6203">
            <w:pPr>
              <w:pStyle w:val="ListParagraph"/>
              <w:spacing w:after="0" w:line="360" w:lineRule="auto"/>
              <w:ind w:left="0"/>
              <w:jc w:val="right"/>
              <w:rPr>
                <w:rFonts w:ascii="Arial" w:hAnsi="Arial" w:cs="Arial"/>
                <w:spacing w:val="-4"/>
                <w:sz w:val="16"/>
                <w:szCs w:val="16"/>
              </w:rPr>
            </w:pPr>
          </w:p>
        </w:tc>
        <w:tc>
          <w:tcPr>
            <w:tcW w:w="1350" w:type="dxa"/>
            <w:vAlign w:val="bottom"/>
          </w:tcPr>
          <w:p w14:paraId="7083C543" w14:textId="77777777" w:rsidR="00121C0A" w:rsidRPr="009E033D" w:rsidRDefault="00121C0A" w:rsidP="00FE6203">
            <w:pPr>
              <w:pStyle w:val="ListParagraph"/>
              <w:spacing w:after="0" w:line="360" w:lineRule="auto"/>
              <w:ind w:left="0"/>
              <w:jc w:val="right"/>
              <w:rPr>
                <w:rFonts w:ascii="Arial" w:hAnsi="Arial" w:cs="Arial"/>
                <w:spacing w:val="-4"/>
                <w:sz w:val="16"/>
                <w:szCs w:val="16"/>
              </w:rPr>
            </w:pPr>
          </w:p>
        </w:tc>
        <w:tc>
          <w:tcPr>
            <w:tcW w:w="1350" w:type="dxa"/>
            <w:vAlign w:val="bottom"/>
          </w:tcPr>
          <w:p w14:paraId="0A337F86" w14:textId="77777777" w:rsidR="00121C0A" w:rsidRPr="009E033D" w:rsidRDefault="00121C0A" w:rsidP="00FE6203">
            <w:pPr>
              <w:pStyle w:val="ListParagraph"/>
              <w:spacing w:after="0" w:line="360" w:lineRule="auto"/>
              <w:ind w:left="0"/>
              <w:jc w:val="center"/>
              <w:rPr>
                <w:rFonts w:ascii="Arial" w:hAnsi="Arial" w:cs="Arial"/>
                <w:spacing w:val="-4"/>
                <w:sz w:val="16"/>
                <w:szCs w:val="16"/>
              </w:rPr>
            </w:pPr>
          </w:p>
        </w:tc>
        <w:tc>
          <w:tcPr>
            <w:tcW w:w="1170" w:type="dxa"/>
            <w:vAlign w:val="bottom"/>
          </w:tcPr>
          <w:p w14:paraId="74AFE59C" w14:textId="77777777" w:rsidR="00121C0A" w:rsidRPr="009E033D" w:rsidRDefault="00121C0A" w:rsidP="00FE6203">
            <w:pPr>
              <w:pStyle w:val="ListParagraph"/>
              <w:spacing w:after="0" w:line="360" w:lineRule="auto"/>
              <w:ind w:left="0"/>
              <w:jc w:val="center"/>
              <w:rPr>
                <w:rFonts w:ascii="Arial" w:hAnsi="Arial" w:cs="Arial"/>
                <w:spacing w:val="-4"/>
                <w:sz w:val="16"/>
                <w:szCs w:val="16"/>
              </w:rPr>
            </w:pPr>
          </w:p>
        </w:tc>
        <w:tc>
          <w:tcPr>
            <w:tcW w:w="1260" w:type="dxa"/>
            <w:vAlign w:val="bottom"/>
          </w:tcPr>
          <w:p w14:paraId="1B0878C7" w14:textId="77777777" w:rsidR="00121C0A" w:rsidRPr="009E033D" w:rsidRDefault="00121C0A" w:rsidP="00FE6203">
            <w:pPr>
              <w:pStyle w:val="ListParagraph"/>
              <w:spacing w:after="0" w:line="360" w:lineRule="auto"/>
              <w:ind w:left="0"/>
              <w:jc w:val="right"/>
              <w:rPr>
                <w:rFonts w:ascii="Arial" w:hAnsi="Arial" w:cs="Arial"/>
                <w:spacing w:val="-4"/>
                <w:sz w:val="16"/>
                <w:szCs w:val="16"/>
              </w:rPr>
            </w:pPr>
          </w:p>
        </w:tc>
        <w:tc>
          <w:tcPr>
            <w:tcW w:w="1287" w:type="dxa"/>
            <w:vAlign w:val="bottom"/>
          </w:tcPr>
          <w:p w14:paraId="2F0E1B5F" w14:textId="77777777" w:rsidR="00121C0A" w:rsidRPr="009E033D" w:rsidRDefault="00121C0A" w:rsidP="00FE6203">
            <w:pPr>
              <w:pStyle w:val="ListParagraph"/>
              <w:spacing w:after="0" w:line="360" w:lineRule="auto"/>
              <w:ind w:left="0"/>
              <w:jc w:val="right"/>
              <w:rPr>
                <w:rFonts w:ascii="Arial" w:hAnsi="Arial" w:cs="Arial"/>
                <w:spacing w:val="-4"/>
                <w:sz w:val="16"/>
                <w:szCs w:val="16"/>
              </w:rPr>
            </w:pPr>
          </w:p>
        </w:tc>
      </w:tr>
      <w:tr w:rsidR="00FE6203" w:rsidRPr="009E033D" w14:paraId="45809D61" w14:textId="77777777" w:rsidTr="00F75F49">
        <w:trPr>
          <w:trHeight w:val="770"/>
        </w:trPr>
        <w:tc>
          <w:tcPr>
            <w:tcW w:w="990" w:type="dxa"/>
          </w:tcPr>
          <w:p w14:paraId="31DCD26B" w14:textId="1A10A4C8" w:rsidR="00FE6203" w:rsidRPr="009E033D" w:rsidRDefault="00FE6203" w:rsidP="00FE6203">
            <w:pPr>
              <w:spacing w:line="360" w:lineRule="auto"/>
              <w:jc w:val="center"/>
              <w:rPr>
                <w:rFonts w:ascii="Arial" w:hAnsi="Arial" w:cs="Arial"/>
                <w:spacing w:val="-4"/>
                <w:sz w:val="16"/>
                <w:szCs w:val="16"/>
              </w:rPr>
            </w:pPr>
            <w:r w:rsidRPr="009E033D">
              <w:rPr>
                <w:rFonts w:ascii="Arial" w:hAnsi="Arial" w:cs="Arial"/>
                <w:spacing w:val="-4"/>
                <w:sz w:val="16"/>
                <w:szCs w:val="16"/>
              </w:rPr>
              <w:t>No.</w:t>
            </w:r>
            <w:r w:rsidR="007D3CAF" w:rsidRPr="009E033D">
              <w:rPr>
                <w:rFonts w:ascii="Arial" w:hAnsi="Arial" w:cs="Arial"/>
                <w:spacing w:val="-4"/>
                <w:sz w:val="16"/>
                <w:szCs w:val="16"/>
              </w:rPr>
              <w:t>5</w:t>
            </w:r>
          </w:p>
          <w:p w14:paraId="52D60DC4" w14:textId="273FB1C9" w:rsidR="00FE6203" w:rsidRPr="009E033D" w:rsidRDefault="00FE6203" w:rsidP="00FE6203">
            <w:pPr>
              <w:pStyle w:val="ListParagraph"/>
              <w:spacing w:after="0" w:line="360" w:lineRule="auto"/>
              <w:ind w:left="0"/>
              <w:jc w:val="both"/>
              <w:rPr>
                <w:rFonts w:ascii="Arial" w:hAnsi="Arial" w:cs="Arial"/>
                <w:spacing w:val="-4"/>
                <w:sz w:val="16"/>
                <w:szCs w:val="16"/>
              </w:rPr>
            </w:pPr>
            <w:r w:rsidRPr="009E033D">
              <w:rPr>
                <w:rFonts w:ascii="Arial" w:hAnsi="Arial" w:cs="Arial"/>
                <w:spacing w:val="-4"/>
                <w:sz w:val="16"/>
                <w:szCs w:val="16"/>
              </w:rPr>
              <w:t xml:space="preserve"> (</w:t>
            </w:r>
            <w:r w:rsidR="00FA60FC" w:rsidRPr="009E033D">
              <w:rPr>
                <w:rFonts w:ascii="Arial" w:hAnsi="Arial" w:cs="Arial"/>
                <w:spacing w:val="-4"/>
                <w:sz w:val="16"/>
                <w:szCs w:val="16"/>
              </w:rPr>
              <w:t>W</w:t>
            </w:r>
            <w:r w:rsidRPr="009E033D">
              <w:rPr>
                <w:rFonts w:ascii="Arial" w:hAnsi="Arial" w:cs="Arial"/>
                <w:spacing w:val="-4"/>
                <w:sz w:val="16"/>
                <w:szCs w:val="16"/>
              </w:rPr>
              <w:t>-W</w:t>
            </w:r>
            <w:r w:rsidR="007D3CAF" w:rsidRPr="009E033D">
              <w:rPr>
                <w:rFonts w:ascii="Arial" w:hAnsi="Arial" w:cs="Arial"/>
                <w:spacing w:val="-4"/>
                <w:sz w:val="16"/>
                <w:szCs w:val="16"/>
              </w:rPr>
              <w:t>5</w:t>
            </w:r>
            <w:r w:rsidRPr="009E033D">
              <w:rPr>
                <w:rFonts w:ascii="Arial" w:hAnsi="Arial" w:cs="Arial"/>
                <w:spacing w:val="-4"/>
                <w:sz w:val="16"/>
                <w:szCs w:val="16"/>
              </w:rPr>
              <w:t>)</w:t>
            </w:r>
          </w:p>
        </w:tc>
        <w:tc>
          <w:tcPr>
            <w:tcW w:w="3546" w:type="dxa"/>
          </w:tcPr>
          <w:p w14:paraId="78DAF868" w14:textId="7F487F81" w:rsidR="00FE6203" w:rsidRPr="009E033D" w:rsidRDefault="008703CD" w:rsidP="00FE6203">
            <w:pPr>
              <w:pStyle w:val="ListParagraph"/>
              <w:spacing w:after="0" w:line="360" w:lineRule="auto"/>
              <w:ind w:left="0"/>
              <w:jc w:val="both"/>
              <w:rPr>
                <w:rFonts w:ascii="Arial" w:hAnsi="Arial" w:cs="Arial"/>
                <w:spacing w:val="-4"/>
                <w:sz w:val="16"/>
                <w:szCs w:val="16"/>
              </w:rPr>
            </w:pPr>
            <w:r w:rsidRPr="009E033D">
              <w:rPr>
                <w:rFonts w:ascii="Arial" w:hAnsi="Arial" w:cs="Arial"/>
                <w:spacing w:val="-4"/>
                <w:sz w:val="16"/>
                <w:szCs w:val="16"/>
              </w:rPr>
              <w:t>3</w:t>
            </w:r>
            <w:r w:rsidR="00FE2519" w:rsidRPr="009E033D">
              <w:rPr>
                <w:rFonts w:ascii="Arial" w:hAnsi="Arial" w:cs="Arial"/>
                <w:spacing w:val="-4"/>
                <w:sz w:val="16"/>
                <w:szCs w:val="16"/>
              </w:rPr>
              <w:t xml:space="preserve"> years</w:t>
            </w:r>
            <w:r w:rsidRPr="009E033D">
              <w:rPr>
                <w:rFonts w:ascii="Arial" w:hAnsi="Arial" w:cs="Arial"/>
                <w:spacing w:val="-4"/>
                <w:sz w:val="16"/>
                <w:szCs w:val="16"/>
              </w:rPr>
              <w:t xml:space="preserve"> </w:t>
            </w:r>
            <w:r w:rsidR="003C1BC1" w:rsidRPr="009E033D">
              <w:rPr>
                <w:rFonts w:ascii="Arial" w:hAnsi="Arial" w:cs="Arial"/>
                <w:spacing w:val="-4"/>
                <w:sz w:val="16"/>
                <w:szCs w:val="16"/>
              </w:rPr>
              <w:t xml:space="preserve">10 </w:t>
            </w:r>
            <w:r w:rsidRPr="009E033D">
              <w:rPr>
                <w:rFonts w:ascii="Arial" w:hAnsi="Arial" w:cs="Arial"/>
                <w:spacing w:val="-4"/>
                <w:sz w:val="16"/>
                <w:szCs w:val="16"/>
              </w:rPr>
              <w:t>months</w:t>
            </w:r>
            <w:r w:rsidR="00FE2519" w:rsidRPr="009E033D">
              <w:rPr>
                <w:rFonts w:ascii="Arial" w:hAnsi="Arial" w:cs="Arial"/>
                <w:spacing w:val="-4"/>
                <w:sz w:val="16"/>
                <w:szCs w:val="16"/>
              </w:rPr>
              <w:t>, t</w:t>
            </w:r>
            <w:r w:rsidR="00B00B78" w:rsidRPr="009E033D">
              <w:rPr>
                <w:rFonts w:ascii="Arial" w:hAnsi="Arial" w:cs="Arial"/>
                <w:spacing w:val="-4"/>
                <w:sz w:val="16"/>
                <w:szCs w:val="16"/>
              </w:rPr>
              <w:t xml:space="preserve">he first exercise date is on </w:t>
            </w:r>
            <w:r w:rsidR="00C6679A">
              <w:rPr>
                <w:rFonts w:ascii="Arial" w:hAnsi="Arial" w:cs="Arial"/>
                <w:spacing w:val="-4"/>
                <w:sz w:val="16"/>
                <w:szCs w:val="16"/>
              </w:rPr>
              <w:t xml:space="preserve">             </w:t>
            </w:r>
            <w:r w:rsidR="00B00B78" w:rsidRPr="009E033D">
              <w:rPr>
                <w:rFonts w:ascii="Arial" w:hAnsi="Arial" w:cs="Arial"/>
                <w:spacing w:val="-4"/>
                <w:sz w:val="16"/>
                <w:szCs w:val="16"/>
              </w:rPr>
              <w:t xml:space="preserve">28 October 2022. The next exercise date will be on 31 October 2023 and the last exercise date will </w:t>
            </w:r>
            <w:r w:rsidR="00F05CAF" w:rsidRPr="009E033D">
              <w:rPr>
                <w:rFonts w:ascii="Arial" w:hAnsi="Arial" w:cs="Arial"/>
                <w:spacing w:val="-4"/>
                <w:sz w:val="16"/>
                <w:szCs w:val="16"/>
              </w:rPr>
              <w:t>be</w:t>
            </w:r>
            <w:r w:rsidR="008E0E3D" w:rsidRPr="009E033D">
              <w:rPr>
                <w:rFonts w:ascii="Arial" w:hAnsi="Arial" w:cs="Arial"/>
                <w:spacing w:val="-4"/>
                <w:sz w:val="16"/>
                <w:szCs w:val="16"/>
              </w:rPr>
              <w:t xml:space="preserve"> on</w:t>
            </w:r>
            <w:r w:rsidR="00B00B78" w:rsidRPr="009E033D">
              <w:rPr>
                <w:rFonts w:ascii="Arial" w:hAnsi="Arial" w:cs="Arial"/>
                <w:spacing w:val="-4"/>
                <w:sz w:val="16"/>
                <w:szCs w:val="16"/>
              </w:rPr>
              <w:t xml:space="preserve"> 31 October 2024.</w:t>
            </w:r>
          </w:p>
        </w:tc>
        <w:tc>
          <w:tcPr>
            <w:tcW w:w="1276" w:type="dxa"/>
            <w:vAlign w:val="bottom"/>
          </w:tcPr>
          <w:p w14:paraId="0378B6AE" w14:textId="17B2B657" w:rsidR="00FE6203" w:rsidRPr="009E033D" w:rsidRDefault="003959A0" w:rsidP="00FE620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8 January 20</w:t>
            </w:r>
            <w:r w:rsidR="006E5BEB" w:rsidRPr="009E033D">
              <w:rPr>
                <w:rFonts w:ascii="Arial" w:hAnsi="Arial" w:cs="Arial"/>
                <w:spacing w:val="-4"/>
                <w:sz w:val="16"/>
                <w:szCs w:val="16"/>
              </w:rPr>
              <w:t>2</w:t>
            </w:r>
            <w:r w:rsidRPr="009E033D">
              <w:rPr>
                <w:rFonts w:ascii="Arial" w:hAnsi="Arial" w:cs="Arial"/>
                <w:spacing w:val="-4"/>
                <w:sz w:val="16"/>
                <w:szCs w:val="16"/>
              </w:rPr>
              <w:t>1</w:t>
            </w:r>
          </w:p>
        </w:tc>
        <w:tc>
          <w:tcPr>
            <w:tcW w:w="1388" w:type="dxa"/>
            <w:vAlign w:val="bottom"/>
          </w:tcPr>
          <w:p w14:paraId="4904DF4B" w14:textId="63BA6525" w:rsidR="00FE6203" w:rsidRPr="009E033D" w:rsidRDefault="00622C51" w:rsidP="00FE620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31 October 2</w:t>
            </w:r>
            <w:r w:rsidR="00993024" w:rsidRPr="009E033D">
              <w:rPr>
                <w:rFonts w:ascii="Arial" w:hAnsi="Arial" w:cs="Arial"/>
                <w:spacing w:val="-4"/>
                <w:sz w:val="16"/>
                <w:szCs w:val="16"/>
              </w:rPr>
              <w:t>024</w:t>
            </w:r>
          </w:p>
        </w:tc>
        <w:tc>
          <w:tcPr>
            <w:tcW w:w="1260" w:type="dxa"/>
            <w:vAlign w:val="bottom"/>
          </w:tcPr>
          <w:p w14:paraId="5AF70EEB" w14:textId="29D9026C" w:rsidR="00FE6203" w:rsidRPr="009E033D" w:rsidRDefault="00474C53" w:rsidP="00FE6203">
            <w:pPr>
              <w:pStyle w:val="ListParagraph"/>
              <w:pBdr>
                <w:bottom w:val="single" w:sz="4"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4,883,479,841</w:t>
            </w:r>
          </w:p>
        </w:tc>
        <w:tc>
          <w:tcPr>
            <w:tcW w:w="1350" w:type="dxa"/>
            <w:vAlign w:val="bottom"/>
          </w:tcPr>
          <w:p w14:paraId="530442EF" w14:textId="38A66505" w:rsidR="00FE6203" w:rsidRPr="009E033D" w:rsidRDefault="00474C53" w:rsidP="00FE6203">
            <w:pPr>
              <w:pStyle w:val="ListParagraph"/>
              <w:pBdr>
                <w:bottom w:val="single" w:sz="4"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4,883,4</w:t>
            </w:r>
            <w:r w:rsidR="00ED4C87" w:rsidRPr="009E033D">
              <w:rPr>
                <w:rFonts w:ascii="Arial" w:hAnsi="Arial" w:cs="Arial"/>
                <w:spacing w:val="-4"/>
                <w:sz w:val="16"/>
                <w:szCs w:val="16"/>
              </w:rPr>
              <w:t>80,196</w:t>
            </w:r>
          </w:p>
        </w:tc>
        <w:tc>
          <w:tcPr>
            <w:tcW w:w="1350" w:type="dxa"/>
            <w:vAlign w:val="bottom"/>
          </w:tcPr>
          <w:p w14:paraId="471A6582"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p w14:paraId="5AB50085"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p w14:paraId="6588A470" w14:textId="162A6FC7" w:rsidR="00FE6203" w:rsidRPr="009E033D" w:rsidRDefault="00FE6203" w:rsidP="00FE6203">
            <w:pPr>
              <w:pStyle w:val="ListParagraph"/>
              <w:spacing w:after="0" w:line="360" w:lineRule="auto"/>
              <w:ind w:left="0"/>
              <w:jc w:val="center"/>
              <w:rPr>
                <w:rFonts w:ascii="Arial" w:hAnsi="Arial" w:cs="Arial"/>
                <w:spacing w:val="-4"/>
                <w:sz w:val="16"/>
                <w:szCs w:val="16"/>
              </w:rPr>
            </w:pPr>
            <w:proofErr w:type="gramStart"/>
            <w:r w:rsidRPr="009E033D">
              <w:rPr>
                <w:rFonts w:ascii="Arial" w:hAnsi="Arial" w:cs="Arial"/>
                <w:spacing w:val="-4"/>
                <w:sz w:val="16"/>
                <w:szCs w:val="16"/>
              </w:rPr>
              <w:t>1 :</w:t>
            </w:r>
            <w:proofErr w:type="gramEnd"/>
            <w:r w:rsidRPr="009E033D">
              <w:rPr>
                <w:rFonts w:ascii="Arial" w:hAnsi="Arial" w:cs="Arial"/>
                <w:spacing w:val="-4"/>
                <w:sz w:val="16"/>
                <w:szCs w:val="16"/>
              </w:rPr>
              <w:t xml:space="preserve"> </w:t>
            </w:r>
            <w:r w:rsidR="009F580C" w:rsidRPr="009E033D">
              <w:rPr>
                <w:rFonts w:ascii="Arial" w:hAnsi="Arial" w:cs="Arial"/>
                <w:spacing w:val="-4"/>
                <w:sz w:val="16"/>
                <w:szCs w:val="16"/>
              </w:rPr>
              <w:t>1</w:t>
            </w:r>
          </w:p>
        </w:tc>
        <w:tc>
          <w:tcPr>
            <w:tcW w:w="1170" w:type="dxa"/>
            <w:vAlign w:val="bottom"/>
          </w:tcPr>
          <w:p w14:paraId="3F394214"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p w14:paraId="73D117C2" w14:textId="77777777" w:rsidR="00FE6203" w:rsidRPr="009E033D" w:rsidRDefault="00FE6203" w:rsidP="00FE6203">
            <w:pPr>
              <w:pStyle w:val="ListParagraph"/>
              <w:spacing w:after="0" w:line="360" w:lineRule="auto"/>
              <w:ind w:left="0"/>
              <w:jc w:val="center"/>
              <w:rPr>
                <w:rFonts w:ascii="Arial" w:hAnsi="Arial" w:cs="Arial"/>
                <w:spacing w:val="-4"/>
                <w:sz w:val="16"/>
                <w:szCs w:val="16"/>
              </w:rPr>
            </w:pPr>
          </w:p>
          <w:p w14:paraId="46193FD1" w14:textId="396156FA" w:rsidR="00FE6203" w:rsidRPr="009E033D" w:rsidRDefault="009F580C" w:rsidP="00FE6203">
            <w:pPr>
              <w:pStyle w:val="ListParagraph"/>
              <w:spacing w:after="0" w:line="360" w:lineRule="auto"/>
              <w:ind w:left="0"/>
              <w:jc w:val="center"/>
              <w:rPr>
                <w:rFonts w:ascii="Arial" w:hAnsi="Arial" w:cs="Arial"/>
                <w:spacing w:val="-4"/>
                <w:sz w:val="16"/>
                <w:szCs w:val="16"/>
              </w:rPr>
            </w:pPr>
            <w:r w:rsidRPr="009E033D">
              <w:rPr>
                <w:rFonts w:ascii="Arial" w:hAnsi="Arial" w:cs="Arial"/>
                <w:spacing w:val="-4"/>
                <w:sz w:val="16"/>
                <w:szCs w:val="16"/>
              </w:rPr>
              <w:t>0.14</w:t>
            </w:r>
          </w:p>
        </w:tc>
        <w:tc>
          <w:tcPr>
            <w:tcW w:w="1260" w:type="dxa"/>
            <w:vAlign w:val="bottom"/>
          </w:tcPr>
          <w:p w14:paraId="4A3406EF" w14:textId="77777777" w:rsidR="00FE6203" w:rsidRPr="009E033D" w:rsidRDefault="00FE6203" w:rsidP="00FE6203">
            <w:pPr>
              <w:pStyle w:val="ListParagraph"/>
              <w:pBdr>
                <w:bottom w:val="single" w:sz="4" w:space="1" w:color="auto"/>
              </w:pBdr>
              <w:spacing w:after="0" w:line="360" w:lineRule="auto"/>
              <w:ind w:left="0"/>
              <w:jc w:val="right"/>
              <w:rPr>
                <w:rFonts w:ascii="Arial" w:hAnsi="Arial" w:cs="Arial"/>
                <w:spacing w:val="-4"/>
                <w:sz w:val="16"/>
                <w:szCs w:val="16"/>
              </w:rPr>
            </w:pPr>
          </w:p>
          <w:p w14:paraId="5942CFD8" w14:textId="77777777" w:rsidR="00FE6203" w:rsidRPr="009E033D" w:rsidRDefault="00FE6203" w:rsidP="00FE6203">
            <w:pPr>
              <w:pStyle w:val="ListParagraph"/>
              <w:pBdr>
                <w:bottom w:val="single" w:sz="4" w:space="1" w:color="auto"/>
              </w:pBdr>
              <w:spacing w:after="0" w:line="360" w:lineRule="auto"/>
              <w:ind w:left="0"/>
              <w:jc w:val="right"/>
              <w:rPr>
                <w:rFonts w:ascii="Arial" w:hAnsi="Arial" w:cs="Arial"/>
                <w:spacing w:val="-4"/>
                <w:sz w:val="16"/>
                <w:szCs w:val="16"/>
              </w:rPr>
            </w:pPr>
          </w:p>
          <w:p w14:paraId="51B21AAD" w14:textId="115EF0F3" w:rsidR="00FE6203" w:rsidRPr="009E033D" w:rsidRDefault="002E330A" w:rsidP="00FE6203">
            <w:pPr>
              <w:pStyle w:val="ListParagraph"/>
              <w:pBdr>
                <w:bottom w:val="single" w:sz="4"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4,883,4</w:t>
            </w:r>
            <w:r w:rsidR="00D04D05" w:rsidRPr="009E033D">
              <w:rPr>
                <w:rFonts w:ascii="Arial" w:hAnsi="Arial" w:cs="Arial"/>
                <w:spacing w:val="-4"/>
                <w:sz w:val="16"/>
                <w:szCs w:val="16"/>
              </w:rPr>
              <w:t>79</w:t>
            </w:r>
            <w:r w:rsidRPr="009E033D">
              <w:rPr>
                <w:rFonts w:ascii="Arial" w:hAnsi="Arial" w:cs="Arial"/>
                <w:spacing w:val="-4"/>
                <w:sz w:val="16"/>
                <w:szCs w:val="16"/>
              </w:rPr>
              <w:t>,</w:t>
            </w:r>
            <w:r w:rsidR="00D04D05" w:rsidRPr="009E033D">
              <w:rPr>
                <w:rFonts w:ascii="Arial" w:hAnsi="Arial" w:cs="Arial"/>
                <w:spacing w:val="-4"/>
                <w:sz w:val="16"/>
                <w:szCs w:val="16"/>
              </w:rPr>
              <w:t>841</w:t>
            </w:r>
          </w:p>
        </w:tc>
        <w:tc>
          <w:tcPr>
            <w:tcW w:w="1287" w:type="dxa"/>
            <w:vAlign w:val="bottom"/>
          </w:tcPr>
          <w:p w14:paraId="6A2BA5D3" w14:textId="77777777" w:rsidR="00FE6203" w:rsidRPr="009E033D" w:rsidRDefault="00FE6203" w:rsidP="00FE6203">
            <w:pPr>
              <w:pStyle w:val="ListParagraph"/>
              <w:pBdr>
                <w:bottom w:val="single" w:sz="4" w:space="1" w:color="auto"/>
              </w:pBdr>
              <w:spacing w:after="0" w:line="360" w:lineRule="auto"/>
              <w:ind w:left="0"/>
              <w:jc w:val="right"/>
              <w:rPr>
                <w:rFonts w:ascii="Arial" w:hAnsi="Arial" w:cs="Arial"/>
                <w:spacing w:val="-4"/>
                <w:sz w:val="16"/>
                <w:szCs w:val="16"/>
              </w:rPr>
            </w:pPr>
          </w:p>
          <w:p w14:paraId="27856D17" w14:textId="77777777" w:rsidR="00FE6203" w:rsidRPr="009E033D" w:rsidRDefault="00FE6203" w:rsidP="00FE6203">
            <w:pPr>
              <w:pStyle w:val="ListParagraph"/>
              <w:pBdr>
                <w:bottom w:val="single" w:sz="4" w:space="1" w:color="auto"/>
              </w:pBdr>
              <w:spacing w:after="0" w:line="360" w:lineRule="auto"/>
              <w:ind w:left="0"/>
              <w:jc w:val="right"/>
              <w:rPr>
                <w:rFonts w:ascii="Arial" w:hAnsi="Arial" w:cs="Arial"/>
                <w:spacing w:val="-4"/>
                <w:sz w:val="16"/>
                <w:szCs w:val="16"/>
              </w:rPr>
            </w:pPr>
          </w:p>
          <w:p w14:paraId="38B65250" w14:textId="20EEF11F" w:rsidR="00FE6203" w:rsidRPr="009E033D" w:rsidRDefault="008E4401" w:rsidP="008E4401">
            <w:pPr>
              <w:pStyle w:val="ListParagraph"/>
              <w:pBdr>
                <w:bottom w:val="single" w:sz="4" w:space="1" w:color="auto"/>
              </w:pBdr>
              <w:spacing w:after="0" w:line="360" w:lineRule="auto"/>
              <w:ind w:left="0"/>
              <w:jc w:val="center"/>
              <w:rPr>
                <w:rFonts w:ascii="Arial" w:hAnsi="Arial" w:cs="Arial"/>
                <w:spacing w:val="-4"/>
                <w:sz w:val="16"/>
                <w:szCs w:val="16"/>
              </w:rPr>
            </w:pPr>
            <w:r w:rsidRPr="009E033D">
              <w:rPr>
                <w:rFonts w:ascii="Arial" w:hAnsi="Arial" w:cs="Arial"/>
                <w:spacing w:val="-4"/>
                <w:sz w:val="16"/>
                <w:szCs w:val="16"/>
              </w:rPr>
              <w:t xml:space="preserve">             -</w:t>
            </w:r>
          </w:p>
        </w:tc>
      </w:tr>
      <w:tr w:rsidR="009F580C" w:rsidRPr="009E033D" w14:paraId="57E087F0" w14:textId="77777777" w:rsidTr="00072A1F">
        <w:tc>
          <w:tcPr>
            <w:tcW w:w="990" w:type="dxa"/>
          </w:tcPr>
          <w:p w14:paraId="063BACB2" w14:textId="77777777" w:rsidR="009F580C" w:rsidRPr="009E033D" w:rsidRDefault="009F580C" w:rsidP="009F580C">
            <w:pPr>
              <w:spacing w:line="360" w:lineRule="auto"/>
              <w:jc w:val="center"/>
              <w:rPr>
                <w:rFonts w:ascii="Arial" w:hAnsi="Arial" w:cs="Arial"/>
                <w:spacing w:val="-4"/>
                <w:sz w:val="16"/>
                <w:szCs w:val="16"/>
              </w:rPr>
            </w:pPr>
          </w:p>
        </w:tc>
        <w:tc>
          <w:tcPr>
            <w:tcW w:w="3546" w:type="dxa"/>
          </w:tcPr>
          <w:p w14:paraId="3A5CEBCD" w14:textId="77777777" w:rsidR="009F580C" w:rsidRPr="009E033D" w:rsidRDefault="009F580C" w:rsidP="009F580C">
            <w:pPr>
              <w:pStyle w:val="ListParagraph"/>
              <w:spacing w:after="0" w:line="360" w:lineRule="auto"/>
              <w:ind w:left="0"/>
              <w:jc w:val="both"/>
              <w:rPr>
                <w:rFonts w:ascii="Arial" w:hAnsi="Arial" w:cs="Arial"/>
                <w:spacing w:val="-4"/>
                <w:sz w:val="16"/>
                <w:szCs w:val="16"/>
              </w:rPr>
            </w:pPr>
          </w:p>
        </w:tc>
        <w:tc>
          <w:tcPr>
            <w:tcW w:w="1276" w:type="dxa"/>
          </w:tcPr>
          <w:p w14:paraId="19CEE7B9" w14:textId="77777777" w:rsidR="009F580C" w:rsidRPr="009E033D" w:rsidRDefault="009F580C" w:rsidP="009F580C">
            <w:pPr>
              <w:pStyle w:val="ListParagraph"/>
              <w:spacing w:line="360" w:lineRule="auto"/>
              <w:jc w:val="center"/>
              <w:rPr>
                <w:rFonts w:ascii="Arial" w:hAnsi="Arial" w:cs="Arial"/>
                <w:spacing w:val="-4"/>
                <w:sz w:val="16"/>
                <w:szCs w:val="16"/>
              </w:rPr>
            </w:pPr>
          </w:p>
        </w:tc>
        <w:tc>
          <w:tcPr>
            <w:tcW w:w="1388" w:type="dxa"/>
          </w:tcPr>
          <w:p w14:paraId="319C6C4A" w14:textId="77777777" w:rsidR="009F580C" w:rsidRPr="009E033D" w:rsidRDefault="009F580C" w:rsidP="009F580C">
            <w:pPr>
              <w:pStyle w:val="ListParagraph"/>
              <w:spacing w:after="0" w:line="360" w:lineRule="auto"/>
              <w:ind w:left="0"/>
              <w:jc w:val="center"/>
              <w:rPr>
                <w:rFonts w:ascii="Arial" w:hAnsi="Arial" w:cs="Arial"/>
                <w:spacing w:val="-4"/>
                <w:sz w:val="16"/>
                <w:szCs w:val="16"/>
              </w:rPr>
            </w:pPr>
          </w:p>
        </w:tc>
        <w:tc>
          <w:tcPr>
            <w:tcW w:w="1260" w:type="dxa"/>
          </w:tcPr>
          <w:p w14:paraId="58F322AE" w14:textId="3E3DF320" w:rsidR="009F580C" w:rsidRPr="009E033D" w:rsidRDefault="009F580C" w:rsidP="009F580C">
            <w:pPr>
              <w:pStyle w:val="ListParagraph"/>
              <w:pBdr>
                <w:bottom w:val="single" w:sz="12"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5,090,647,393</w:t>
            </w:r>
          </w:p>
        </w:tc>
        <w:tc>
          <w:tcPr>
            <w:tcW w:w="1350" w:type="dxa"/>
          </w:tcPr>
          <w:p w14:paraId="02865836" w14:textId="5CC74C2E" w:rsidR="009F580C" w:rsidRPr="009E033D" w:rsidRDefault="00842E22" w:rsidP="009F580C">
            <w:pPr>
              <w:pStyle w:val="ListParagraph"/>
              <w:pBdr>
                <w:bottom w:val="single" w:sz="12"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5,69</w:t>
            </w:r>
            <w:r w:rsidR="00A65359" w:rsidRPr="009E033D">
              <w:rPr>
                <w:rFonts w:ascii="Arial" w:hAnsi="Arial" w:cs="Arial"/>
                <w:spacing w:val="-4"/>
                <w:sz w:val="16"/>
                <w:szCs w:val="16"/>
              </w:rPr>
              <w:t>5,147,167</w:t>
            </w:r>
          </w:p>
        </w:tc>
        <w:tc>
          <w:tcPr>
            <w:tcW w:w="1350" w:type="dxa"/>
          </w:tcPr>
          <w:p w14:paraId="76F2D1C7" w14:textId="77777777" w:rsidR="009F580C" w:rsidRPr="009E033D" w:rsidRDefault="009F580C" w:rsidP="009F580C">
            <w:pPr>
              <w:pStyle w:val="ListParagraph"/>
              <w:spacing w:after="0" w:line="360" w:lineRule="auto"/>
              <w:ind w:left="0"/>
              <w:jc w:val="right"/>
              <w:rPr>
                <w:rFonts w:ascii="Arial" w:hAnsi="Arial" w:cs="Arial"/>
                <w:spacing w:val="-4"/>
                <w:sz w:val="16"/>
                <w:szCs w:val="16"/>
              </w:rPr>
            </w:pPr>
          </w:p>
        </w:tc>
        <w:tc>
          <w:tcPr>
            <w:tcW w:w="1170" w:type="dxa"/>
          </w:tcPr>
          <w:p w14:paraId="5C66A80B" w14:textId="77777777" w:rsidR="009F580C" w:rsidRPr="009E033D" w:rsidRDefault="009F580C" w:rsidP="009F580C">
            <w:pPr>
              <w:pStyle w:val="ListParagraph"/>
              <w:spacing w:after="0" w:line="360" w:lineRule="auto"/>
              <w:ind w:left="0"/>
              <w:jc w:val="center"/>
              <w:rPr>
                <w:rFonts w:ascii="Arial" w:hAnsi="Arial" w:cs="Arial"/>
                <w:spacing w:val="-4"/>
                <w:sz w:val="16"/>
                <w:szCs w:val="16"/>
              </w:rPr>
            </w:pPr>
          </w:p>
        </w:tc>
        <w:tc>
          <w:tcPr>
            <w:tcW w:w="1260" w:type="dxa"/>
          </w:tcPr>
          <w:p w14:paraId="69499C5D" w14:textId="275DE4F9" w:rsidR="009F580C" w:rsidRPr="009E033D" w:rsidRDefault="002F4B56" w:rsidP="009F580C">
            <w:pPr>
              <w:pStyle w:val="ListParagraph"/>
              <w:pBdr>
                <w:bottom w:val="single" w:sz="12"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4,899,89</w:t>
            </w:r>
            <w:r w:rsidR="00D04D05" w:rsidRPr="009E033D">
              <w:rPr>
                <w:rFonts w:ascii="Arial" w:hAnsi="Arial" w:cs="Arial"/>
                <w:spacing w:val="-4"/>
                <w:sz w:val="16"/>
                <w:szCs w:val="16"/>
              </w:rPr>
              <w:t>4,935</w:t>
            </w:r>
          </w:p>
        </w:tc>
        <w:tc>
          <w:tcPr>
            <w:tcW w:w="1287" w:type="dxa"/>
          </w:tcPr>
          <w:p w14:paraId="48008AFB" w14:textId="34AC418E" w:rsidR="009F580C" w:rsidRPr="009E033D" w:rsidRDefault="009F580C" w:rsidP="009F580C">
            <w:pPr>
              <w:pStyle w:val="ListParagraph"/>
              <w:pBdr>
                <w:bottom w:val="single" w:sz="12" w:space="1" w:color="auto"/>
              </w:pBdr>
              <w:spacing w:after="0" w:line="360" w:lineRule="auto"/>
              <w:ind w:left="0"/>
              <w:jc w:val="right"/>
              <w:rPr>
                <w:rFonts w:ascii="Arial" w:hAnsi="Arial" w:cs="Arial"/>
                <w:spacing w:val="-4"/>
                <w:sz w:val="16"/>
                <w:szCs w:val="16"/>
              </w:rPr>
            </w:pPr>
            <w:r w:rsidRPr="009E033D">
              <w:rPr>
                <w:rFonts w:ascii="Arial" w:hAnsi="Arial" w:cs="Arial"/>
                <w:spacing w:val="-4"/>
                <w:sz w:val="16"/>
                <w:szCs w:val="16"/>
              </w:rPr>
              <w:t>207,167,552</w:t>
            </w:r>
          </w:p>
        </w:tc>
      </w:tr>
    </w:tbl>
    <w:p w14:paraId="378855C5" w14:textId="2D1C25D6" w:rsidR="00934967" w:rsidRPr="009E033D" w:rsidRDefault="00934967" w:rsidP="007677D0">
      <w:pPr>
        <w:pStyle w:val="BodyTextIndent3"/>
        <w:tabs>
          <w:tab w:val="left" w:pos="3119"/>
        </w:tabs>
        <w:spacing w:line="360" w:lineRule="auto"/>
        <w:ind w:left="0" w:firstLine="0"/>
        <w:rPr>
          <w:rFonts w:ascii="Arial" w:hAnsi="Arial" w:cs="Arial"/>
          <w:caps/>
          <w:sz w:val="19"/>
          <w:szCs w:val="19"/>
          <w:u w:val="single"/>
        </w:rPr>
      </w:pPr>
    </w:p>
    <w:p w14:paraId="27BC9321" w14:textId="11EFCF61" w:rsidR="00E0636B" w:rsidRPr="009E033D" w:rsidRDefault="002E1542" w:rsidP="00064C79">
      <w:pPr>
        <w:pStyle w:val="ListParagraph"/>
        <w:spacing w:line="360" w:lineRule="auto"/>
        <w:ind w:left="461"/>
        <w:jc w:val="thaiDistribute"/>
        <w:rPr>
          <w:rFonts w:ascii="Arial" w:hAnsi="Arial" w:cs="Arial"/>
          <w:sz w:val="19"/>
          <w:szCs w:val="19"/>
        </w:rPr>
      </w:pPr>
      <w:r w:rsidRPr="009E033D">
        <w:rPr>
          <w:rFonts w:ascii="Arial" w:hAnsi="Arial" w:cs="Arial"/>
          <w:sz w:val="19"/>
          <w:szCs w:val="19"/>
        </w:rPr>
        <w:t>At t</w:t>
      </w:r>
      <w:r w:rsidR="00064C79" w:rsidRPr="009E033D">
        <w:rPr>
          <w:rFonts w:ascii="Arial" w:hAnsi="Arial" w:cs="Arial"/>
          <w:sz w:val="19"/>
          <w:szCs w:val="19"/>
        </w:rPr>
        <w:t xml:space="preserve">he 2020 Annual General Meeting of Shareholders, held on 11 May 2020, </w:t>
      </w:r>
      <w:proofErr w:type="gramStart"/>
      <w:r w:rsidRPr="009E033D">
        <w:rPr>
          <w:rFonts w:ascii="Arial" w:hAnsi="Arial" w:cs="Arial"/>
          <w:sz w:val="19"/>
          <w:szCs w:val="19"/>
        </w:rPr>
        <w:t>The</w:t>
      </w:r>
      <w:proofErr w:type="gramEnd"/>
      <w:r w:rsidRPr="009E033D">
        <w:rPr>
          <w:rFonts w:ascii="Arial" w:hAnsi="Arial" w:cs="Arial"/>
          <w:sz w:val="19"/>
          <w:szCs w:val="19"/>
        </w:rPr>
        <w:t xml:space="preserve"> shareholders have resolution</w:t>
      </w:r>
      <w:r w:rsidR="00064C79" w:rsidRPr="009E033D">
        <w:rPr>
          <w:rFonts w:ascii="Arial" w:hAnsi="Arial" w:cs="Arial"/>
          <w:sz w:val="19"/>
          <w:szCs w:val="19"/>
        </w:rPr>
        <w:t xml:space="preserve"> to approve the allocation of the newly issued ordinary shares in the number of 2,817,392,182 shares, at the par value of Baht 1 per share</w:t>
      </w:r>
      <w:r w:rsidRPr="009E033D">
        <w:rPr>
          <w:rFonts w:ascii="Arial" w:hAnsi="Arial" w:cs="Arial"/>
          <w:sz w:val="19"/>
          <w:szCs w:val="19"/>
        </w:rPr>
        <w:t>,</w:t>
      </w:r>
      <w:r w:rsidR="00064C79" w:rsidRPr="009E033D">
        <w:rPr>
          <w:rFonts w:ascii="Arial" w:hAnsi="Arial" w:cs="Arial"/>
          <w:sz w:val="19"/>
          <w:szCs w:val="19"/>
        </w:rPr>
        <w:t xml:space="preserve"> to be offered to the existing shareholders (Rights Offering), under the general mandate basis.</w:t>
      </w:r>
      <w:r w:rsidR="00A110E8" w:rsidRPr="009E033D">
        <w:rPr>
          <w:rFonts w:ascii="Arial" w:hAnsi="Arial" w:cs="Arial"/>
          <w:sz w:val="19"/>
          <w:szCs w:val="19"/>
        </w:rPr>
        <w:t xml:space="preserve"> </w:t>
      </w:r>
      <w:r w:rsidR="006B5C30" w:rsidRPr="009E033D">
        <w:rPr>
          <w:rFonts w:ascii="Arial" w:hAnsi="Arial" w:cs="Arial"/>
          <w:sz w:val="19"/>
          <w:szCs w:val="19"/>
        </w:rPr>
        <w:t>Subsequently</w:t>
      </w:r>
      <w:r w:rsidR="00064C79" w:rsidRPr="009E033D">
        <w:rPr>
          <w:rFonts w:ascii="Arial" w:hAnsi="Arial" w:cs="Arial"/>
          <w:sz w:val="19"/>
          <w:szCs w:val="19"/>
        </w:rPr>
        <w:t xml:space="preserve">, the Board of Directors’ meeting No. 5/2020 of the Company, held on 22 June 2020, </w:t>
      </w:r>
      <w:r w:rsidR="006B5C30" w:rsidRPr="009E033D">
        <w:rPr>
          <w:rFonts w:ascii="Arial" w:hAnsi="Arial" w:cs="Arial"/>
          <w:sz w:val="19"/>
          <w:szCs w:val="19"/>
        </w:rPr>
        <w:t>the Board of Director has resolution</w:t>
      </w:r>
      <w:r w:rsidR="00064C79" w:rsidRPr="009E033D">
        <w:rPr>
          <w:rFonts w:ascii="Arial" w:hAnsi="Arial" w:cs="Arial"/>
          <w:sz w:val="19"/>
          <w:szCs w:val="19"/>
        </w:rPr>
        <w:t xml:space="preserve"> to determine the newly issued shares price is offered at </w:t>
      </w:r>
      <w:r w:rsidR="00EF34F6" w:rsidRPr="009E033D">
        <w:rPr>
          <w:rFonts w:ascii="Arial" w:hAnsi="Arial" w:cs="Arial"/>
          <w:sz w:val="19"/>
          <w:szCs w:val="19"/>
        </w:rPr>
        <w:t>B</w:t>
      </w:r>
      <w:r w:rsidR="002D7093" w:rsidRPr="009E033D">
        <w:rPr>
          <w:rFonts w:ascii="Arial" w:hAnsi="Arial" w:cs="Arial"/>
          <w:sz w:val="19"/>
          <w:szCs w:val="19"/>
        </w:rPr>
        <w:t xml:space="preserve">aht </w:t>
      </w:r>
      <w:r w:rsidR="00064C79" w:rsidRPr="009E033D">
        <w:rPr>
          <w:rFonts w:ascii="Arial" w:hAnsi="Arial" w:cs="Arial"/>
          <w:sz w:val="19"/>
          <w:szCs w:val="19"/>
        </w:rPr>
        <w:t>0.12 per share. As a result from the aforementioned price offered of newly issued shares, the Company is needed to adjust the exercise price and the exercise ratio of the warrants to purchase the ordinary shares of the Company No 3 (W-W3) from 1 Unit of W-W</w:t>
      </w:r>
      <w:proofErr w:type="gramStart"/>
      <w:r w:rsidR="00064C79" w:rsidRPr="009E033D">
        <w:rPr>
          <w:rFonts w:ascii="Arial" w:hAnsi="Arial" w:cs="Arial"/>
          <w:sz w:val="19"/>
          <w:szCs w:val="19"/>
        </w:rPr>
        <w:t>3 :</w:t>
      </w:r>
      <w:proofErr w:type="gramEnd"/>
      <w:r w:rsidR="00064C79" w:rsidRPr="009E033D">
        <w:rPr>
          <w:rFonts w:ascii="Arial" w:hAnsi="Arial" w:cs="Arial"/>
          <w:sz w:val="19"/>
          <w:szCs w:val="19"/>
        </w:rPr>
        <w:t xml:space="preserve"> 2.32054 of the ordinary share to be 1 Unit of W-W3 : 2.48416</w:t>
      </w:r>
      <w:r w:rsidR="002D7093" w:rsidRPr="009E033D">
        <w:rPr>
          <w:rFonts w:ascii="Arial" w:hAnsi="Arial" w:cs="Arial"/>
          <w:sz w:val="19"/>
          <w:szCs w:val="19"/>
        </w:rPr>
        <w:t xml:space="preserve"> of ordinary share</w:t>
      </w:r>
      <w:r w:rsidR="00064C79" w:rsidRPr="009E033D">
        <w:rPr>
          <w:rFonts w:ascii="Arial" w:hAnsi="Arial" w:cs="Arial"/>
          <w:sz w:val="19"/>
          <w:szCs w:val="19"/>
        </w:rPr>
        <w:t>.</w:t>
      </w:r>
    </w:p>
    <w:p w14:paraId="079B1200" w14:textId="4930E5FF" w:rsidR="00D415C5" w:rsidRPr="009E033D" w:rsidRDefault="00D415C5" w:rsidP="00064C79">
      <w:pPr>
        <w:pStyle w:val="ListParagraph"/>
        <w:spacing w:line="360" w:lineRule="auto"/>
        <w:ind w:left="461"/>
        <w:jc w:val="thaiDistribute"/>
        <w:rPr>
          <w:rFonts w:ascii="Arial" w:hAnsi="Arial" w:cs="Arial"/>
          <w:sz w:val="19"/>
          <w:szCs w:val="19"/>
        </w:rPr>
      </w:pPr>
    </w:p>
    <w:p w14:paraId="4308113D" w14:textId="21073622" w:rsidR="00D415C5" w:rsidRPr="009E033D" w:rsidRDefault="00D415C5" w:rsidP="00064C79">
      <w:pPr>
        <w:pStyle w:val="ListParagraph"/>
        <w:spacing w:line="360" w:lineRule="auto"/>
        <w:ind w:left="461"/>
        <w:jc w:val="thaiDistribute"/>
        <w:rPr>
          <w:rFonts w:ascii="Arial" w:hAnsi="Arial" w:cs="Arial"/>
          <w:sz w:val="19"/>
          <w:szCs w:val="19"/>
        </w:rPr>
      </w:pPr>
      <w:r w:rsidRPr="009E033D">
        <w:rPr>
          <w:rFonts w:ascii="Arial" w:hAnsi="Arial" w:cs="Arial"/>
          <w:sz w:val="19"/>
          <w:szCs w:val="19"/>
        </w:rPr>
        <w:lastRenderedPageBreak/>
        <w:t xml:space="preserve">On 16 July 2020, </w:t>
      </w:r>
      <w:r w:rsidR="001B4755" w:rsidRPr="009E033D">
        <w:rPr>
          <w:rFonts w:ascii="Arial" w:hAnsi="Arial" w:cs="Arial"/>
          <w:sz w:val="19"/>
          <w:szCs w:val="19"/>
        </w:rPr>
        <w:t>a</w:t>
      </w:r>
      <w:r w:rsidRPr="009E033D">
        <w:rPr>
          <w:rFonts w:ascii="Arial" w:hAnsi="Arial" w:cs="Arial"/>
          <w:sz w:val="19"/>
          <w:szCs w:val="19"/>
        </w:rPr>
        <w:t xml:space="preserve"> W-W2 holder exercised </w:t>
      </w:r>
      <w:r w:rsidR="00DF0B6E" w:rsidRPr="009E033D">
        <w:rPr>
          <w:rFonts w:ascii="Arial" w:hAnsi="Arial" w:cs="Arial"/>
          <w:sz w:val="19"/>
          <w:szCs w:val="19"/>
        </w:rPr>
        <w:t>for 1,021 ordinary shares at the</w:t>
      </w:r>
      <w:r w:rsidRPr="009E033D">
        <w:rPr>
          <w:rFonts w:ascii="Arial" w:hAnsi="Arial" w:cs="Arial"/>
          <w:sz w:val="19"/>
          <w:szCs w:val="19"/>
        </w:rPr>
        <w:t xml:space="preserve"> warrant exercise price </w:t>
      </w:r>
      <w:r w:rsidR="00DF0B6E" w:rsidRPr="009E033D">
        <w:rPr>
          <w:rFonts w:ascii="Arial" w:hAnsi="Arial" w:cs="Arial"/>
          <w:sz w:val="19"/>
          <w:szCs w:val="19"/>
        </w:rPr>
        <w:t>of</w:t>
      </w:r>
      <w:r w:rsidRPr="009E033D">
        <w:rPr>
          <w:rFonts w:ascii="Arial" w:hAnsi="Arial" w:cs="Arial"/>
          <w:sz w:val="19"/>
          <w:szCs w:val="19"/>
        </w:rPr>
        <w:t xml:space="preserve"> 1 Baht per share. When the </w:t>
      </w:r>
      <w:r w:rsidR="00595AED" w:rsidRPr="009E033D">
        <w:rPr>
          <w:rFonts w:ascii="Arial" w:hAnsi="Arial" w:cs="Arial"/>
          <w:sz w:val="19"/>
          <w:szCs w:val="19"/>
        </w:rPr>
        <w:t>C</w:t>
      </w:r>
      <w:r w:rsidRPr="009E033D">
        <w:rPr>
          <w:rFonts w:ascii="Arial" w:hAnsi="Arial" w:cs="Arial"/>
          <w:sz w:val="19"/>
          <w:szCs w:val="19"/>
        </w:rPr>
        <w:t>ompany received the exercise amount, the Company completed the registration of the new paid-up capital</w:t>
      </w:r>
      <w:r w:rsidR="000C19D3" w:rsidRPr="009E033D">
        <w:rPr>
          <w:rFonts w:ascii="Arial" w:hAnsi="Arial" w:cs="Arial"/>
          <w:sz w:val="19"/>
          <w:szCs w:val="19"/>
        </w:rPr>
        <w:t xml:space="preserve"> of</w:t>
      </w:r>
      <w:r w:rsidR="008227C6" w:rsidRPr="009E033D">
        <w:rPr>
          <w:rFonts w:ascii="Arial" w:hAnsi="Arial" w:cs="Arial"/>
          <w:sz w:val="19"/>
          <w:szCs w:val="19"/>
        </w:rPr>
        <w:t xml:space="preserve"> the Company</w:t>
      </w:r>
      <w:r w:rsidR="00C532A3" w:rsidRPr="009E033D">
        <w:rPr>
          <w:rFonts w:ascii="Arial" w:hAnsi="Arial" w:cs="Arial"/>
          <w:sz w:val="19"/>
          <w:szCs w:val="19"/>
        </w:rPr>
        <w:t xml:space="preserve"> from</w:t>
      </w:r>
      <w:r w:rsidRPr="009E033D">
        <w:rPr>
          <w:rFonts w:ascii="Arial" w:hAnsi="Arial" w:cs="Arial"/>
          <w:sz w:val="19"/>
          <w:szCs w:val="19"/>
        </w:rPr>
        <w:t xml:space="preserve"> </w:t>
      </w:r>
      <w:r w:rsidR="00B61B2A" w:rsidRPr="009E033D">
        <w:rPr>
          <w:rFonts w:ascii="Arial" w:hAnsi="Arial" w:cs="Arial"/>
          <w:sz w:val="19"/>
          <w:szCs w:val="19"/>
        </w:rPr>
        <w:t xml:space="preserve">9,391,307,275 </w:t>
      </w:r>
      <w:r w:rsidR="009F5EFA" w:rsidRPr="009E033D">
        <w:rPr>
          <w:rFonts w:ascii="Arial" w:hAnsi="Arial" w:cs="Arial"/>
          <w:sz w:val="19"/>
          <w:szCs w:val="19"/>
        </w:rPr>
        <w:t>shares to</w:t>
      </w:r>
      <w:r w:rsidR="006F24EC" w:rsidRPr="009E033D">
        <w:rPr>
          <w:rFonts w:ascii="Arial" w:hAnsi="Arial" w:cs="Arial"/>
          <w:sz w:val="19"/>
          <w:szCs w:val="19"/>
        </w:rPr>
        <w:t xml:space="preserve"> 9,391</w:t>
      </w:r>
      <w:r w:rsidR="002F1201" w:rsidRPr="009E033D">
        <w:rPr>
          <w:rFonts w:ascii="Arial" w:hAnsi="Arial" w:cs="Arial"/>
          <w:sz w:val="19"/>
          <w:szCs w:val="19"/>
        </w:rPr>
        <w:t>,308</w:t>
      </w:r>
      <w:r w:rsidR="000745AA" w:rsidRPr="009E033D">
        <w:rPr>
          <w:rFonts w:ascii="Arial" w:hAnsi="Arial" w:cs="Arial"/>
          <w:sz w:val="19"/>
          <w:szCs w:val="19"/>
        </w:rPr>
        <w:t xml:space="preserve">,296 </w:t>
      </w:r>
      <w:r w:rsidR="00AC54DE" w:rsidRPr="009E033D">
        <w:rPr>
          <w:rFonts w:ascii="Arial" w:hAnsi="Arial" w:cs="Arial"/>
          <w:sz w:val="19"/>
          <w:szCs w:val="19"/>
        </w:rPr>
        <w:t>shares</w:t>
      </w:r>
      <w:r w:rsidR="00A34F68" w:rsidRPr="009E033D">
        <w:rPr>
          <w:rFonts w:ascii="Arial" w:hAnsi="Arial" w:cs="Arial"/>
          <w:sz w:val="19"/>
          <w:szCs w:val="19"/>
        </w:rPr>
        <w:t xml:space="preserve"> a</w:t>
      </w:r>
      <w:r w:rsidR="006E6072" w:rsidRPr="009E033D">
        <w:rPr>
          <w:rFonts w:ascii="Arial" w:hAnsi="Arial" w:cs="Arial"/>
          <w:sz w:val="19"/>
          <w:szCs w:val="19"/>
        </w:rPr>
        <w:t xml:space="preserve">t the par value of Baht 1 per shares, </w:t>
      </w:r>
      <w:r w:rsidR="00400C21" w:rsidRPr="009E033D">
        <w:rPr>
          <w:rFonts w:ascii="Arial" w:hAnsi="Arial" w:cs="Arial"/>
          <w:sz w:val="19"/>
          <w:szCs w:val="19"/>
        </w:rPr>
        <w:t>totaling Baht</w:t>
      </w:r>
      <w:r w:rsidR="005C5C0D" w:rsidRPr="009E033D">
        <w:rPr>
          <w:rFonts w:ascii="Arial" w:hAnsi="Arial" w:cs="Arial"/>
          <w:sz w:val="19"/>
          <w:szCs w:val="19"/>
        </w:rPr>
        <w:t xml:space="preserve"> 9</w:t>
      </w:r>
      <w:r w:rsidR="00400C21" w:rsidRPr="009E033D">
        <w:rPr>
          <w:rFonts w:ascii="Arial" w:hAnsi="Arial" w:cs="Arial"/>
          <w:sz w:val="19"/>
          <w:szCs w:val="19"/>
        </w:rPr>
        <w:t xml:space="preserve">,391,308,296 </w:t>
      </w:r>
      <w:r w:rsidR="005C5C0D" w:rsidRPr="009E033D">
        <w:rPr>
          <w:rFonts w:ascii="Arial" w:hAnsi="Arial" w:cs="Arial"/>
          <w:sz w:val="19"/>
          <w:szCs w:val="19"/>
        </w:rPr>
        <w:t xml:space="preserve">with the </w:t>
      </w:r>
      <w:r w:rsidR="00E83281" w:rsidRPr="009E033D">
        <w:rPr>
          <w:rFonts w:ascii="Arial" w:hAnsi="Arial" w:cs="Arial"/>
          <w:sz w:val="19"/>
          <w:szCs w:val="19"/>
        </w:rPr>
        <w:t>D</w:t>
      </w:r>
      <w:r w:rsidR="00AD45DB" w:rsidRPr="009E033D">
        <w:rPr>
          <w:rFonts w:ascii="Arial" w:hAnsi="Arial" w:cs="Arial"/>
          <w:sz w:val="19"/>
          <w:szCs w:val="19"/>
        </w:rPr>
        <w:t xml:space="preserve">epartment of Business </w:t>
      </w:r>
      <w:r w:rsidR="007F254B" w:rsidRPr="009E033D">
        <w:rPr>
          <w:rFonts w:ascii="Arial" w:hAnsi="Arial" w:cs="Arial"/>
          <w:sz w:val="19"/>
          <w:szCs w:val="19"/>
        </w:rPr>
        <w:t>D</w:t>
      </w:r>
      <w:r w:rsidR="00AD45DB" w:rsidRPr="009E033D">
        <w:rPr>
          <w:rFonts w:ascii="Arial" w:hAnsi="Arial" w:cs="Arial"/>
          <w:sz w:val="19"/>
          <w:szCs w:val="19"/>
        </w:rPr>
        <w:t>evelopment</w:t>
      </w:r>
      <w:r w:rsidR="005E15A9" w:rsidRPr="009E033D">
        <w:rPr>
          <w:rFonts w:ascii="Arial" w:hAnsi="Arial" w:cs="Arial"/>
          <w:sz w:val="19"/>
          <w:szCs w:val="19"/>
        </w:rPr>
        <w:t xml:space="preserve"> on 31 July 2020. </w:t>
      </w:r>
    </w:p>
    <w:p w14:paraId="278A2708" w14:textId="77777777" w:rsidR="00D415C5" w:rsidRPr="009E033D" w:rsidRDefault="00D415C5" w:rsidP="00064C79">
      <w:pPr>
        <w:pStyle w:val="ListParagraph"/>
        <w:spacing w:line="360" w:lineRule="auto"/>
        <w:ind w:left="461"/>
        <w:jc w:val="thaiDistribute"/>
        <w:rPr>
          <w:rFonts w:ascii="Arial" w:hAnsi="Arial" w:cs="Arial"/>
          <w:sz w:val="19"/>
          <w:szCs w:val="19"/>
        </w:rPr>
      </w:pPr>
    </w:p>
    <w:p w14:paraId="7A081786" w14:textId="03A3321D" w:rsidR="00D415C5" w:rsidRPr="009E033D" w:rsidRDefault="003B2468" w:rsidP="00064C79">
      <w:pPr>
        <w:pStyle w:val="ListParagraph"/>
        <w:spacing w:line="360" w:lineRule="auto"/>
        <w:ind w:left="461"/>
        <w:jc w:val="thaiDistribute"/>
        <w:rPr>
          <w:rFonts w:ascii="Arial" w:hAnsi="Arial" w:cs="Arial"/>
          <w:sz w:val="19"/>
          <w:szCs w:val="19"/>
        </w:rPr>
      </w:pPr>
      <w:r w:rsidRPr="009E033D">
        <w:rPr>
          <w:rFonts w:ascii="Arial" w:hAnsi="Arial" w:cs="Arial"/>
          <w:sz w:val="19"/>
          <w:szCs w:val="19"/>
        </w:rPr>
        <w:t xml:space="preserve">At </w:t>
      </w:r>
      <w:r w:rsidR="00D415C5" w:rsidRPr="009E033D">
        <w:rPr>
          <w:rFonts w:ascii="Arial" w:hAnsi="Arial" w:cs="Arial"/>
          <w:sz w:val="19"/>
          <w:szCs w:val="19"/>
        </w:rPr>
        <w:t xml:space="preserve">the Extraordinary General Meeting of Shareholders of the Company No. </w:t>
      </w:r>
      <w:r w:rsidR="00891ECE" w:rsidRPr="009E033D">
        <w:rPr>
          <w:rFonts w:ascii="Arial" w:hAnsi="Arial" w:cs="Arial"/>
          <w:sz w:val="19"/>
          <w:szCs w:val="19"/>
        </w:rPr>
        <w:t>2/2020</w:t>
      </w:r>
      <w:r w:rsidRPr="009E033D">
        <w:rPr>
          <w:rFonts w:ascii="Arial" w:hAnsi="Arial" w:cs="Arial"/>
          <w:sz w:val="19"/>
          <w:szCs w:val="19"/>
        </w:rPr>
        <w:t>, held</w:t>
      </w:r>
      <w:r w:rsidR="00891ECE" w:rsidRPr="009E033D">
        <w:rPr>
          <w:rFonts w:ascii="Arial" w:hAnsi="Arial" w:cs="Arial"/>
          <w:sz w:val="19"/>
          <w:szCs w:val="19"/>
        </w:rPr>
        <w:t xml:space="preserve"> </w:t>
      </w:r>
      <w:r w:rsidR="00D415C5" w:rsidRPr="009E033D">
        <w:rPr>
          <w:rFonts w:ascii="Arial" w:hAnsi="Arial" w:cs="Arial"/>
          <w:sz w:val="19"/>
          <w:szCs w:val="19"/>
        </w:rPr>
        <w:t xml:space="preserve">on </w:t>
      </w:r>
      <w:r w:rsidR="00891ECE" w:rsidRPr="009E033D">
        <w:rPr>
          <w:rFonts w:ascii="Arial" w:hAnsi="Arial" w:cs="Arial"/>
          <w:sz w:val="19"/>
          <w:szCs w:val="19"/>
        </w:rPr>
        <w:t>30</w:t>
      </w:r>
      <w:r w:rsidR="00D415C5" w:rsidRPr="009E033D">
        <w:rPr>
          <w:rFonts w:ascii="Arial" w:hAnsi="Arial" w:cs="Arial"/>
          <w:sz w:val="19"/>
          <w:szCs w:val="19"/>
          <w:cs/>
        </w:rPr>
        <w:t xml:space="preserve"> </w:t>
      </w:r>
      <w:r w:rsidR="00D415C5" w:rsidRPr="009E033D">
        <w:rPr>
          <w:rFonts w:ascii="Arial" w:hAnsi="Arial" w:cs="Arial"/>
          <w:sz w:val="19"/>
          <w:szCs w:val="19"/>
        </w:rPr>
        <w:t xml:space="preserve">November </w:t>
      </w:r>
      <w:r w:rsidR="00891ECE" w:rsidRPr="009E033D">
        <w:rPr>
          <w:rFonts w:ascii="Arial" w:hAnsi="Arial" w:cs="Arial"/>
          <w:sz w:val="19"/>
          <w:szCs w:val="19"/>
        </w:rPr>
        <w:t>2020</w:t>
      </w:r>
      <w:r w:rsidR="00AA4690" w:rsidRPr="009E033D">
        <w:rPr>
          <w:rFonts w:ascii="Arial" w:hAnsi="Arial" w:cs="Arial"/>
          <w:sz w:val="19"/>
          <w:szCs w:val="19"/>
        </w:rPr>
        <w:t xml:space="preserve">, the shareholders </w:t>
      </w:r>
      <w:proofErr w:type="gramStart"/>
      <w:r w:rsidR="00D415C5" w:rsidRPr="009E033D">
        <w:rPr>
          <w:rFonts w:ascii="Arial" w:hAnsi="Arial" w:cs="Arial"/>
          <w:sz w:val="19"/>
          <w:szCs w:val="19"/>
        </w:rPr>
        <w:t>has</w:t>
      </w:r>
      <w:proofErr w:type="gramEnd"/>
      <w:r w:rsidR="00D415C5" w:rsidRPr="009E033D">
        <w:rPr>
          <w:rFonts w:ascii="Arial" w:hAnsi="Arial" w:cs="Arial"/>
          <w:sz w:val="19"/>
          <w:szCs w:val="19"/>
        </w:rPr>
        <w:t xml:space="preserve"> </w:t>
      </w:r>
      <w:r w:rsidR="00AA4690" w:rsidRPr="009E033D">
        <w:rPr>
          <w:rFonts w:ascii="Arial" w:hAnsi="Arial" w:cs="Arial"/>
          <w:sz w:val="19"/>
          <w:szCs w:val="19"/>
        </w:rPr>
        <w:t>resolution to</w:t>
      </w:r>
      <w:r w:rsidR="00D415C5" w:rsidRPr="009E033D">
        <w:rPr>
          <w:rFonts w:ascii="Arial" w:hAnsi="Arial" w:cs="Arial"/>
          <w:sz w:val="19"/>
          <w:szCs w:val="19"/>
          <w:cs/>
        </w:rPr>
        <w:t xml:space="preserve"> </w:t>
      </w:r>
      <w:r w:rsidR="00D415C5" w:rsidRPr="009E033D">
        <w:rPr>
          <w:rFonts w:ascii="Arial" w:hAnsi="Arial" w:cs="Arial"/>
          <w:sz w:val="19"/>
          <w:szCs w:val="19"/>
        </w:rPr>
        <w:t xml:space="preserve">approve the issuance and offering of the warrants representing the right to purchase the newly issued ordinary shares of the Company No. </w:t>
      </w:r>
      <w:r w:rsidR="00D415C5" w:rsidRPr="009E033D">
        <w:rPr>
          <w:rFonts w:ascii="Arial" w:hAnsi="Arial" w:cs="Arial"/>
          <w:sz w:val="19"/>
          <w:szCs w:val="19"/>
          <w:cs/>
        </w:rPr>
        <w:t>5 (“</w:t>
      </w:r>
      <w:r w:rsidR="00D415C5" w:rsidRPr="009E033D">
        <w:rPr>
          <w:rFonts w:ascii="Arial" w:hAnsi="Arial" w:cs="Arial"/>
          <w:sz w:val="19"/>
          <w:szCs w:val="19"/>
        </w:rPr>
        <w:t>W-W</w:t>
      </w:r>
      <w:r w:rsidR="00D415C5" w:rsidRPr="009E033D">
        <w:rPr>
          <w:rFonts w:ascii="Arial" w:hAnsi="Arial" w:cs="Arial"/>
          <w:sz w:val="19"/>
          <w:szCs w:val="19"/>
          <w:cs/>
        </w:rPr>
        <w:t xml:space="preserve">5”) </w:t>
      </w:r>
      <w:r w:rsidR="00D415C5" w:rsidRPr="009E033D">
        <w:rPr>
          <w:rFonts w:ascii="Arial" w:hAnsi="Arial" w:cs="Arial"/>
          <w:sz w:val="19"/>
          <w:szCs w:val="19"/>
        </w:rPr>
        <w:t xml:space="preserve">at the number of </w:t>
      </w:r>
      <w:r w:rsidR="00D415C5" w:rsidRPr="009E033D">
        <w:rPr>
          <w:rFonts w:ascii="Arial" w:hAnsi="Arial" w:cs="Arial"/>
          <w:sz w:val="19"/>
          <w:szCs w:val="19"/>
          <w:cs/>
        </w:rPr>
        <w:t>4</w:t>
      </w:r>
      <w:r w:rsidR="00D415C5" w:rsidRPr="009E033D">
        <w:rPr>
          <w:rFonts w:ascii="Arial" w:hAnsi="Arial" w:cs="Arial"/>
          <w:sz w:val="19"/>
          <w:szCs w:val="19"/>
        </w:rPr>
        <w:t>,</w:t>
      </w:r>
      <w:r w:rsidR="00D415C5" w:rsidRPr="009E033D">
        <w:rPr>
          <w:rFonts w:ascii="Arial" w:hAnsi="Arial" w:cs="Arial"/>
          <w:sz w:val="19"/>
          <w:szCs w:val="19"/>
          <w:cs/>
        </w:rPr>
        <w:t>883</w:t>
      </w:r>
      <w:r w:rsidR="00D415C5" w:rsidRPr="009E033D">
        <w:rPr>
          <w:rFonts w:ascii="Arial" w:hAnsi="Arial" w:cs="Arial"/>
          <w:sz w:val="19"/>
          <w:szCs w:val="19"/>
        </w:rPr>
        <w:t>,</w:t>
      </w:r>
      <w:r w:rsidR="00D415C5" w:rsidRPr="009E033D">
        <w:rPr>
          <w:rFonts w:ascii="Arial" w:hAnsi="Arial" w:cs="Arial"/>
          <w:sz w:val="19"/>
          <w:szCs w:val="19"/>
          <w:cs/>
        </w:rPr>
        <w:t>480</w:t>
      </w:r>
      <w:r w:rsidR="00D415C5" w:rsidRPr="009E033D">
        <w:rPr>
          <w:rFonts w:ascii="Arial" w:hAnsi="Arial" w:cs="Arial"/>
          <w:sz w:val="19"/>
          <w:szCs w:val="19"/>
        </w:rPr>
        <w:t>,</w:t>
      </w:r>
      <w:r w:rsidR="00D415C5" w:rsidRPr="009E033D">
        <w:rPr>
          <w:rFonts w:ascii="Arial" w:hAnsi="Arial" w:cs="Arial"/>
          <w:sz w:val="19"/>
          <w:szCs w:val="19"/>
          <w:cs/>
        </w:rPr>
        <w:t xml:space="preserve">196 </w:t>
      </w:r>
      <w:r w:rsidR="00D415C5" w:rsidRPr="009E033D">
        <w:rPr>
          <w:rFonts w:ascii="Arial" w:hAnsi="Arial" w:cs="Arial"/>
          <w:sz w:val="19"/>
          <w:szCs w:val="19"/>
        </w:rPr>
        <w:t>units to the existing shareholders of the Company proportionate to their respective shareholding (Rights Offering) without charge. The existing shareholders shall be allocated W-W</w:t>
      </w:r>
      <w:r w:rsidR="00D415C5" w:rsidRPr="009E033D">
        <w:rPr>
          <w:rFonts w:ascii="Arial" w:hAnsi="Arial" w:cs="Arial"/>
          <w:sz w:val="19"/>
          <w:szCs w:val="19"/>
          <w:cs/>
        </w:rPr>
        <w:t xml:space="preserve">5 </w:t>
      </w:r>
      <w:r w:rsidR="00D415C5" w:rsidRPr="009E033D">
        <w:rPr>
          <w:rFonts w:ascii="Arial" w:hAnsi="Arial" w:cs="Arial"/>
          <w:sz w:val="19"/>
          <w:szCs w:val="19"/>
        </w:rPr>
        <w:t xml:space="preserve">at the ratio of </w:t>
      </w:r>
      <w:r w:rsidR="00D415C5" w:rsidRPr="009E033D">
        <w:rPr>
          <w:rFonts w:ascii="Arial" w:hAnsi="Arial" w:cs="Arial"/>
          <w:sz w:val="19"/>
          <w:szCs w:val="19"/>
          <w:cs/>
        </w:rPr>
        <w:t xml:space="preserve">2.5 </w:t>
      </w:r>
      <w:r w:rsidR="00D415C5" w:rsidRPr="009E033D">
        <w:rPr>
          <w:rFonts w:ascii="Arial" w:hAnsi="Arial" w:cs="Arial"/>
          <w:sz w:val="19"/>
          <w:szCs w:val="19"/>
        </w:rPr>
        <w:t xml:space="preserve">ordinary shares for </w:t>
      </w:r>
      <w:r w:rsidR="00D415C5" w:rsidRPr="009E033D">
        <w:rPr>
          <w:rFonts w:ascii="Arial" w:hAnsi="Arial" w:cs="Arial"/>
          <w:sz w:val="19"/>
          <w:szCs w:val="19"/>
          <w:cs/>
        </w:rPr>
        <w:t xml:space="preserve">1 </w:t>
      </w:r>
      <w:r w:rsidR="00D415C5" w:rsidRPr="009E033D">
        <w:rPr>
          <w:rFonts w:ascii="Arial" w:hAnsi="Arial" w:cs="Arial"/>
          <w:sz w:val="19"/>
          <w:szCs w:val="19"/>
        </w:rPr>
        <w:t xml:space="preserve">unit of the warrants. The exercise price shall be </w:t>
      </w:r>
      <w:r w:rsidR="00A27930" w:rsidRPr="009E033D">
        <w:rPr>
          <w:rFonts w:ascii="Arial" w:hAnsi="Arial" w:cs="Arial"/>
          <w:sz w:val="19"/>
          <w:szCs w:val="19"/>
        </w:rPr>
        <w:t>0.14</w:t>
      </w:r>
      <w:r w:rsidR="00D415C5" w:rsidRPr="009E033D">
        <w:rPr>
          <w:rFonts w:ascii="Arial" w:hAnsi="Arial" w:cs="Arial"/>
          <w:sz w:val="19"/>
          <w:szCs w:val="19"/>
          <w:cs/>
        </w:rPr>
        <w:t xml:space="preserve"> </w:t>
      </w:r>
      <w:r w:rsidR="00D415C5" w:rsidRPr="009E033D">
        <w:rPr>
          <w:rFonts w:ascii="Arial" w:hAnsi="Arial" w:cs="Arial"/>
          <w:sz w:val="19"/>
          <w:szCs w:val="19"/>
        </w:rPr>
        <w:t>Baht per share</w:t>
      </w:r>
      <w:r w:rsidR="00D415C5" w:rsidRPr="009E033D">
        <w:rPr>
          <w:rFonts w:ascii="Arial" w:hAnsi="Arial" w:cs="Arial"/>
          <w:sz w:val="19"/>
          <w:szCs w:val="19"/>
          <w:cs/>
        </w:rPr>
        <w:t xml:space="preserve">. </w:t>
      </w:r>
      <w:r w:rsidR="00D415C5" w:rsidRPr="009E033D">
        <w:rPr>
          <w:rFonts w:ascii="Arial" w:hAnsi="Arial" w:cs="Arial"/>
          <w:sz w:val="19"/>
          <w:szCs w:val="19"/>
        </w:rPr>
        <w:t>As a result, the Company is needed to adjust the exercise ratio of the warrants to purchase the ordinary shares of the W-W</w:t>
      </w:r>
      <w:r w:rsidR="00D415C5" w:rsidRPr="009E033D">
        <w:rPr>
          <w:rFonts w:ascii="Arial" w:hAnsi="Arial" w:cs="Arial"/>
          <w:sz w:val="19"/>
          <w:szCs w:val="19"/>
          <w:cs/>
        </w:rPr>
        <w:t>3</w:t>
      </w:r>
      <w:r w:rsidR="000A2548" w:rsidRPr="009E033D">
        <w:rPr>
          <w:rFonts w:ascii="Arial" w:hAnsi="Arial" w:cs="Arial"/>
          <w:sz w:val="19"/>
          <w:szCs w:val="19"/>
        </w:rPr>
        <w:t xml:space="preserve"> </w:t>
      </w:r>
      <w:r w:rsidR="00D415C5" w:rsidRPr="009E033D">
        <w:rPr>
          <w:rFonts w:ascii="Arial" w:hAnsi="Arial" w:cs="Arial"/>
          <w:sz w:val="19"/>
          <w:szCs w:val="19"/>
        </w:rPr>
        <w:t>in order to ensure that the benefits of the holder of warrants are not less than the existing status, from 1 Unit of W-W</w:t>
      </w:r>
      <w:proofErr w:type="gramStart"/>
      <w:r w:rsidR="00D415C5" w:rsidRPr="009E033D">
        <w:rPr>
          <w:rFonts w:ascii="Arial" w:hAnsi="Arial" w:cs="Arial"/>
          <w:sz w:val="19"/>
          <w:szCs w:val="19"/>
        </w:rPr>
        <w:t>3</w:t>
      </w:r>
      <w:r w:rsidR="00555836" w:rsidRPr="009E033D">
        <w:rPr>
          <w:rFonts w:ascii="Arial" w:hAnsi="Arial" w:cs="Arial"/>
          <w:sz w:val="19"/>
          <w:szCs w:val="19"/>
        </w:rPr>
        <w:t xml:space="preserve"> </w:t>
      </w:r>
      <w:r w:rsidR="00D415C5" w:rsidRPr="009E033D">
        <w:rPr>
          <w:rFonts w:ascii="Arial" w:hAnsi="Arial" w:cs="Arial"/>
          <w:sz w:val="19"/>
          <w:szCs w:val="19"/>
        </w:rPr>
        <w:t>:</w:t>
      </w:r>
      <w:proofErr w:type="gramEnd"/>
      <w:r w:rsidR="00D415C5" w:rsidRPr="009E033D">
        <w:rPr>
          <w:rFonts w:ascii="Arial" w:hAnsi="Arial" w:cs="Arial"/>
          <w:sz w:val="19"/>
          <w:szCs w:val="19"/>
        </w:rPr>
        <w:t xml:space="preserve"> 2.48416 to be 1 Unit of W-W3 : 2.85710</w:t>
      </w:r>
      <w:r w:rsidR="00C35F15" w:rsidRPr="009E033D">
        <w:rPr>
          <w:rFonts w:ascii="Arial" w:hAnsi="Arial" w:cs="Arial"/>
          <w:sz w:val="19"/>
          <w:szCs w:val="19"/>
        </w:rPr>
        <w:t>.</w:t>
      </w:r>
    </w:p>
    <w:p w14:paraId="237B63AC" w14:textId="77777777" w:rsidR="00D415C5" w:rsidRPr="009E033D" w:rsidRDefault="00D415C5" w:rsidP="00064C79">
      <w:pPr>
        <w:pStyle w:val="ListParagraph"/>
        <w:spacing w:line="360" w:lineRule="auto"/>
        <w:ind w:left="461"/>
        <w:jc w:val="thaiDistribute"/>
        <w:rPr>
          <w:rFonts w:ascii="Arial" w:hAnsi="Arial" w:cs="Arial"/>
          <w:sz w:val="19"/>
          <w:szCs w:val="19"/>
        </w:rPr>
      </w:pPr>
    </w:p>
    <w:p w14:paraId="0021D325" w14:textId="2D437945" w:rsidR="00D415C5" w:rsidRPr="009E033D" w:rsidRDefault="00D45DAC" w:rsidP="00064C79">
      <w:pPr>
        <w:pStyle w:val="ListParagraph"/>
        <w:spacing w:line="360" w:lineRule="auto"/>
        <w:ind w:left="461"/>
        <w:jc w:val="thaiDistribute"/>
        <w:rPr>
          <w:rFonts w:ascii="Arial" w:hAnsi="Arial" w:cs="Arial"/>
          <w:sz w:val="19"/>
          <w:szCs w:val="19"/>
        </w:rPr>
      </w:pPr>
      <w:r w:rsidRPr="009E033D">
        <w:rPr>
          <w:rFonts w:ascii="Arial" w:hAnsi="Arial" w:cs="Arial"/>
          <w:sz w:val="19"/>
          <w:szCs w:val="19"/>
        </w:rPr>
        <w:t xml:space="preserve">In addition, the Company has </w:t>
      </w:r>
      <w:proofErr w:type="gramStart"/>
      <w:r w:rsidRPr="009E033D">
        <w:rPr>
          <w:rFonts w:ascii="Arial" w:hAnsi="Arial" w:cs="Arial"/>
          <w:sz w:val="19"/>
          <w:szCs w:val="19"/>
        </w:rPr>
        <w:t>determine</w:t>
      </w:r>
      <w:proofErr w:type="gramEnd"/>
      <w:r w:rsidR="00064C79" w:rsidRPr="009E033D">
        <w:rPr>
          <w:rFonts w:ascii="Arial" w:hAnsi="Arial" w:cs="Arial"/>
          <w:sz w:val="19"/>
          <w:szCs w:val="19"/>
        </w:rPr>
        <w:t xml:space="preserve"> the rights of shareholders who will be entitled to receive the allotment of W-W5 (Record Date) on 2</w:t>
      </w:r>
      <w:r w:rsidR="000A2548" w:rsidRPr="009E033D">
        <w:rPr>
          <w:rFonts w:ascii="Arial" w:hAnsi="Arial" w:cs="Arial"/>
          <w:sz w:val="19"/>
          <w:szCs w:val="19"/>
        </w:rPr>
        <w:t>3</w:t>
      </w:r>
      <w:r w:rsidR="00064C79" w:rsidRPr="009E033D">
        <w:rPr>
          <w:rFonts w:ascii="Arial" w:hAnsi="Arial" w:cs="Arial"/>
          <w:sz w:val="19"/>
          <w:szCs w:val="19"/>
        </w:rPr>
        <w:t xml:space="preserve"> December 2020. Consequently, the Company </w:t>
      </w:r>
      <w:r w:rsidR="00CD3707" w:rsidRPr="009E033D">
        <w:rPr>
          <w:rFonts w:ascii="Arial" w:hAnsi="Arial" w:cs="Arial"/>
          <w:sz w:val="19"/>
          <w:szCs w:val="19"/>
        </w:rPr>
        <w:t xml:space="preserve">has </w:t>
      </w:r>
      <w:r w:rsidR="00064C79" w:rsidRPr="009E033D">
        <w:rPr>
          <w:rFonts w:ascii="Arial" w:hAnsi="Arial" w:cs="Arial"/>
          <w:sz w:val="19"/>
          <w:szCs w:val="19"/>
        </w:rPr>
        <w:t xml:space="preserve">allocated 4,883,479,841 unit of W-W5 to the shareholders. There are 355 units of remaining </w:t>
      </w:r>
      <w:r w:rsidR="00AD2A1E" w:rsidRPr="009E033D">
        <w:rPr>
          <w:rFonts w:ascii="Arial" w:hAnsi="Arial" w:cs="Browallia New"/>
          <w:sz w:val="19"/>
          <w:szCs w:val="24"/>
        </w:rPr>
        <w:t>ordinary shares</w:t>
      </w:r>
      <w:r w:rsidR="00064C79" w:rsidRPr="009E033D">
        <w:rPr>
          <w:rFonts w:ascii="Arial" w:hAnsi="Arial" w:cs="Arial"/>
          <w:sz w:val="19"/>
          <w:szCs w:val="19"/>
        </w:rPr>
        <w:t xml:space="preserve"> which were not allocated to the warrant holders.</w:t>
      </w:r>
    </w:p>
    <w:p w14:paraId="37C0BD66" w14:textId="77777777" w:rsidR="00902DB5" w:rsidRPr="009E033D" w:rsidRDefault="00902DB5" w:rsidP="00064C79">
      <w:pPr>
        <w:pStyle w:val="ListParagraph"/>
        <w:spacing w:line="360" w:lineRule="auto"/>
        <w:ind w:left="461"/>
        <w:jc w:val="thaiDistribute"/>
        <w:rPr>
          <w:rFonts w:ascii="Arial" w:hAnsi="Arial" w:cs="Arial"/>
          <w:sz w:val="19"/>
          <w:szCs w:val="19"/>
        </w:rPr>
      </w:pPr>
    </w:p>
    <w:p w14:paraId="657CE469" w14:textId="5B149626" w:rsidR="00C66647" w:rsidRPr="009E033D" w:rsidRDefault="00C66647" w:rsidP="00902DB5">
      <w:pPr>
        <w:pStyle w:val="BodyTextIndent3"/>
        <w:tabs>
          <w:tab w:val="left" w:pos="3119"/>
        </w:tabs>
        <w:spacing w:line="360" w:lineRule="auto"/>
        <w:ind w:left="426" w:firstLine="0"/>
        <w:rPr>
          <w:rFonts w:ascii="Arial" w:hAnsi="Arial" w:cs="Arial"/>
          <w:caps/>
          <w:sz w:val="19"/>
          <w:szCs w:val="19"/>
          <w:u w:val="single"/>
          <w:lang w:bidi="th-TH"/>
        </w:rPr>
        <w:sectPr w:rsidR="00C66647" w:rsidRPr="009E033D" w:rsidSect="003A6BB0">
          <w:pgSz w:w="16840" w:h="11907" w:orient="landscape" w:code="9"/>
          <w:pgMar w:top="1354" w:right="1354" w:bottom="1109" w:left="1354" w:header="706" w:footer="763" w:gutter="0"/>
          <w:cols w:space="708"/>
          <w:docGrid w:linePitch="360"/>
        </w:sectPr>
      </w:pPr>
    </w:p>
    <w:p w14:paraId="24F71924" w14:textId="6CC78C92" w:rsidR="009B31DB" w:rsidRPr="009E033D" w:rsidRDefault="00327A5C" w:rsidP="00064C79">
      <w:pPr>
        <w:pStyle w:val="BodyTextIndent3"/>
        <w:numPr>
          <w:ilvl w:val="0"/>
          <w:numId w:val="36"/>
        </w:numPr>
        <w:tabs>
          <w:tab w:val="clear" w:pos="360"/>
          <w:tab w:val="left" w:pos="3119"/>
        </w:tabs>
        <w:spacing w:line="360" w:lineRule="auto"/>
        <w:ind w:left="426" w:hanging="426"/>
        <w:rPr>
          <w:rFonts w:ascii="Arial" w:hAnsi="Arial" w:cs="Arial"/>
          <w:b/>
          <w:bCs/>
          <w:caps/>
          <w:sz w:val="19"/>
          <w:szCs w:val="19"/>
        </w:rPr>
      </w:pPr>
      <w:r w:rsidRPr="009E033D">
        <w:rPr>
          <w:rFonts w:ascii="Arial" w:hAnsi="Arial" w:cs="Arial"/>
          <w:b/>
          <w:bCs/>
          <w:caps/>
          <w:sz w:val="19"/>
          <w:szCs w:val="19"/>
        </w:rPr>
        <w:lastRenderedPageBreak/>
        <w:t>LEGAL RESERVE</w:t>
      </w:r>
    </w:p>
    <w:p w14:paraId="3E3D49E9" w14:textId="3E689C33" w:rsidR="009B31DB" w:rsidRPr="009E033D" w:rsidRDefault="009B31DB" w:rsidP="009B31DB">
      <w:pPr>
        <w:pStyle w:val="BodyTextIndent3"/>
        <w:tabs>
          <w:tab w:val="left" w:pos="3119"/>
        </w:tabs>
        <w:spacing w:line="360" w:lineRule="auto"/>
        <w:ind w:left="426" w:firstLine="0"/>
        <w:rPr>
          <w:rFonts w:ascii="Arial" w:hAnsi="Arial" w:cs="Arial"/>
          <w:caps/>
          <w:sz w:val="19"/>
          <w:szCs w:val="19"/>
        </w:rPr>
      </w:pPr>
    </w:p>
    <w:p w14:paraId="7242082B" w14:textId="487600AC" w:rsidR="00327A5C" w:rsidRPr="009E033D" w:rsidRDefault="00CE1EF0" w:rsidP="009B31DB">
      <w:pPr>
        <w:pStyle w:val="BodyTextIndent3"/>
        <w:tabs>
          <w:tab w:val="left" w:pos="3119"/>
        </w:tabs>
        <w:spacing w:line="360" w:lineRule="auto"/>
        <w:ind w:left="426" w:firstLine="0"/>
        <w:rPr>
          <w:rFonts w:ascii="Arial" w:hAnsi="Arial" w:cs="Arial"/>
          <w:caps/>
          <w:sz w:val="19"/>
          <w:szCs w:val="19"/>
        </w:rPr>
      </w:pPr>
      <w:r w:rsidRPr="009E033D">
        <w:rPr>
          <w:rFonts w:ascii="Arial" w:hAnsi="Arial" w:cs="Arial"/>
          <w:sz w:val="19"/>
          <w:szCs w:val="19"/>
        </w:rPr>
        <w:t>Under the Public Limited Company Act. B.E. 2535, the Company is required to set aside as a legal reserve at least 5 percent of its net income for the year net of deficit (if any), until the reserve reaches 10 percent of the registered capital. This reserve shall not be distributable for dividends.</w:t>
      </w:r>
    </w:p>
    <w:p w14:paraId="42891C67" w14:textId="77777777" w:rsidR="00327A5C" w:rsidRPr="009E033D" w:rsidRDefault="00327A5C" w:rsidP="009B31DB">
      <w:pPr>
        <w:pStyle w:val="BodyTextIndent3"/>
        <w:tabs>
          <w:tab w:val="left" w:pos="3119"/>
        </w:tabs>
        <w:spacing w:line="360" w:lineRule="auto"/>
        <w:ind w:left="426" w:firstLine="0"/>
        <w:rPr>
          <w:rFonts w:ascii="Arial" w:hAnsi="Arial" w:cs="Arial"/>
          <w:caps/>
          <w:sz w:val="19"/>
          <w:szCs w:val="19"/>
        </w:rPr>
      </w:pPr>
    </w:p>
    <w:p w14:paraId="56C02802" w14:textId="368C44EF" w:rsidR="002411DB" w:rsidRPr="009E033D" w:rsidRDefault="003E191D" w:rsidP="00064C79">
      <w:pPr>
        <w:pStyle w:val="BodyTextIndent3"/>
        <w:numPr>
          <w:ilvl w:val="0"/>
          <w:numId w:val="36"/>
        </w:numPr>
        <w:tabs>
          <w:tab w:val="clear" w:pos="360"/>
          <w:tab w:val="num" w:pos="990"/>
          <w:tab w:val="left" w:pos="3119"/>
        </w:tabs>
        <w:spacing w:line="360" w:lineRule="auto"/>
        <w:ind w:left="426" w:hanging="426"/>
        <w:rPr>
          <w:rFonts w:ascii="Arial" w:hAnsi="Arial" w:cs="Arial"/>
          <w:b/>
          <w:caps/>
          <w:sz w:val="19"/>
          <w:szCs w:val="19"/>
        </w:rPr>
      </w:pPr>
      <w:r w:rsidRPr="009E033D">
        <w:rPr>
          <w:rFonts w:ascii="Arial" w:hAnsi="Arial" w:cs="Arial"/>
          <w:b/>
          <w:caps/>
          <w:sz w:val="19"/>
          <w:szCs w:val="19"/>
        </w:rPr>
        <w:t>Earnings</w:t>
      </w:r>
      <w:r w:rsidR="000953A3" w:rsidRPr="009E033D">
        <w:rPr>
          <w:rFonts w:ascii="Arial" w:hAnsi="Arial" w:cs="Arial"/>
          <w:b/>
          <w:caps/>
          <w:sz w:val="19"/>
          <w:szCs w:val="19"/>
        </w:rPr>
        <w:t xml:space="preserve"> (loss) </w:t>
      </w:r>
      <w:r w:rsidR="00DC11C5" w:rsidRPr="009E033D">
        <w:rPr>
          <w:rFonts w:ascii="Arial" w:hAnsi="Arial" w:cs="Arial"/>
          <w:b/>
          <w:caps/>
          <w:sz w:val="19"/>
          <w:szCs w:val="19"/>
        </w:rPr>
        <w:t>per share</w:t>
      </w:r>
    </w:p>
    <w:p w14:paraId="72AE98BA" w14:textId="07965569" w:rsidR="00DC11C5" w:rsidRPr="009E033D" w:rsidRDefault="00DC11C5" w:rsidP="00DC11C5">
      <w:pPr>
        <w:pStyle w:val="BodyTextIndent3"/>
        <w:spacing w:line="360" w:lineRule="auto"/>
        <w:ind w:left="426" w:firstLine="0"/>
        <w:rPr>
          <w:rFonts w:ascii="Arial" w:hAnsi="Arial" w:cs="Arial"/>
          <w:caps/>
          <w:sz w:val="19"/>
          <w:szCs w:val="19"/>
          <w:u w:val="single"/>
        </w:rPr>
      </w:pPr>
    </w:p>
    <w:p w14:paraId="43E179A4" w14:textId="0E9EAA2B" w:rsidR="00D4343B" w:rsidRPr="009E033D" w:rsidRDefault="00D4343B" w:rsidP="00D4343B">
      <w:pPr>
        <w:spacing w:line="360" w:lineRule="auto"/>
        <w:ind w:left="423"/>
        <w:jc w:val="thaiDistribute"/>
        <w:rPr>
          <w:rFonts w:ascii="Arial" w:hAnsi="Arial" w:cs="Arial"/>
          <w:sz w:val="19"/>
          <w:szCs w:val="19"/>
        </w:rPr>
      </w:pPr>
      <w:r w:rsidRPr="009E033D">
        <w:rPr>
          <w:rFonts w:ascii="Arial" w:hAnsi="Arial" w:cs="Arial"/>
          <w:sz w:val="19"/>
          <w:szCs w:val="19"/>
        </w:rPr>
        <w:t xml:space="preserve">The consolidated and </w:t>
      </w:r>
      <w:r w:rsidR="00E86E2E" w:rsidRPr="009E033D">
        <w:rPr>
          <w:rFonts w:ascii="Arial" w:hAnsi="Arial" w:cs="Browallia New"/>
          <w:sz w:val="19"/>
        </w:rPr>
        <w:t>separate</w:t>
      </w:r>
      <w:r w:rsidRPr="009E033D">
        <w:rPr>
          <w:rFonts w:ascii="Arial" w:hAnsi="Arial" w:cs="Arial"/>
          <w:sz w:val="19"/>
          <w:szCs w:val="19"/>
        </w:rPr>
        <w:t xml:space="preserve"> financial statements for the </w:t>
      </w:r>
      <w:r w:rsidR="00CC225D" w:rsidRPr="009E033D">
        <w:rPr>
          <w:rFonts w:ascii="Arial" w:hAnsi="Arial" w:cs="Arial"/>
          <w:sz w:val="19"/>
          <w:szCs w:val="19"/>
        </w:rPr>
        <w:t>year</w:t>
      </w:r>
      <w:r w:rsidRPr="009E033D">
        <w:rPr>
          <w:rFonts w:ascii="Arial" w:hAnsi="Arial" w:cs="Arial"/>
          <w:sz w:val="19"/>
          <w:szCs w:val="19"/>
        </w:rPr>
        <w:t xml:space="preserve"> ended </w:t>
      </w:r>
      <w:r w:rsidR="00CC225D" w:rsidRPr="009E033D">
        <w:rPr>
          <w:rFonts w:ascii="Arial" w:hAnsi="Arial" w:cs="Arial"/>
          <w:sz w:val="19"/>
          <w:szCs w:val="19"/>
        </w:rPr>
        <w:t>31 December</w:t>
      </w:r>
      <w:r w:rsidRPr="009E033D">
        <w:rPr>
          <w:rFonts w:ascii="Arial" w:hAnsi="Arial" w:cs="Arial"/>
          <w:sz w:val="19"/>
          <w:szCs w:val="19"/>
        </w:rPr>
        <w:t xml:space="preserve"> 20</w:t>
      </w:r>
      <w:r w:rsidR="00FE6203" w:rsidRPr="009E033D">
        <w:rPr>
          <w:rFonts w:ascii="Arial" w:hAnsi="Arial" w:cs="Arial"/>
          <w:sz w:val="19"/>
          <w:szCs w:val="19"/>
        </w:rPr>
        <w:t>20</w:t>
      </w:r>
      <w:r w:rsidRPr="009E033D">
        <w:rPr>
          <w:rFonts w:ascii="Arial" w:hAnsi="Arial" w:cs="Arial"/>
          <w:sz w:val="19"/>
          <w:szCs w:val="19"/>
        </w:rPr>
        <w:t>,</w:t>
      </w:r>
      <w:r w:rsidR="00E86E2E" w:rsidRPr="009E033D">
        <w:rPr>
          <w:rFonts w:ascii="Arial" w:hAnsi="Arial" w:cs="Arial"/>
          <w:sz w:val="19"/>
          <w:szCs w:val="19"/>
        </w:rPr>
        <w:t xml:space="preserve"> did not</w:t>
      </w:r>
      <w:r w:rsidR="00445BC1" w:rsidRPr="009E033D">
        <w:rPr>
          <w:rFonts w:ascii="Arial" w:hAnsi="Arial" w:cs="Arial"/>
          <w:sz w:val="19"/>
          <w:szCs w:val="19"/>
        </w:rPr>
        <w:t xml:space="preserve"> include the</w:t>
      </w:r>
      <w:r w:rsidR="00E86E2E" w:rsidRPr="009E033D">
        <w:rPr>
          <w:rFonts w:ascii="Arial" w:hAnsi="Arial" w:cs="Arial"/>
          <w:sz w:val="19"/>
          <w:szCs w:val="19"/>
        </w:rPr>
        <w:t xml:space="preserve"> calculat</w:t>
      </w:r>
      <w:r w:rsidR="00445BC1" w:rsidRPr="009E033D">
        <w:rPr>
          <w:rFonts w:ascii="Arial" w:hAnsi="Arial" w:cs="Arial"/>
          <w:sz w:val="19"/>
          <w:szCs w:val="19"/>
        </w:rPr>
        <w:t>ion of</w:t>
      </w:r>
      <w:r w:rsidR="00E86E2E" w:rsidRPr="009E033D">
        <w:rPr>
          <w:rFonts w:ascii="Arial" w:hAnsi="Arial" w:cs="Arial"/>
          <w:sz w:val="19"/>
          <w:szCs w:val="19"/>
        </w:rPr>
        <w:t xml:space="preserve"> diluted </w:t>
      </w:r>
      <w:r w:rsidR="003E191D" w:rsidRPr="009E033D">
        <w:rPr>
          <w:rFonts w:ascii="Arial" w:hAnsi="Arial" w:cs="Arial"/>
          <w:sz w:val="19"/>
          <w:szCs w:val="19"/>
        </w:rPr>
        <w:t>earnings</w:t>
      </w:r>
      <w:r w:rsidR="00E86E2E" w:rsidRPr="009E033D">
        <w:rPr>
          <w:rFonts w:ascii="Arial" w:hAnsi="Arial" w:cs="Arial"/>
          <w:sz w:val="19"/>
          <w:szCs w:val="19"/>
        </w:rPr>
        <w:t xml:space="preserve"> (loss) per share because the exercise</w:t>
      </w:r>
      <w:r w:rsidRPr="009E033D">
        <w:rPr>
          <w:rFonts w:ascii="Arial" w:hAnsi="Arial" w:cs="Arial"/>
          <w:sz w:val="19"/>
          <w:szCs w:val="19"/>
        </w:rPr>
        <w:t xml:space="preserve"> price </w:t>
      </w:r>
      <w:r w:rsidR="00E86E2E" w:rsidRPr="009E033D">
        <w:rPr>
          <w:rFonts w:ascii="Arial" w:hAnsi="Arial" w:cs="Arial"/>
          <w:sz w:val="19"/>
          <w:szCs w:val="19"/>
        </w:rPr>
        <w:t xml:space="preserve">was </w:t>
      </w:r>
      <w:r w:rsidR="00445BC1" w:rsidRPr="009E033D">
        <w:rPr>
          <w:rFonts w:ascii="Arial" w:hAnsi="Arial" w:cs="Arial"/>
          <w:sz w:val="19"/>
          <w:szCs w:val="19"/>
        </w:rPr>
        <w:t>higher than the</w:t>
      </w:r>
      <w:r w:rsidRPr="009E033D">
        <w:rPr>
          <w:rFonts w:ascii="Arial" w:hAnsi="Arial" w:cs="Arial"/>
          <w:sz w:val="19"/>
          <w:szCs w:val="19"/>
        </w:rPr>
        <w:t xml:space="preserve"> average market price.</w:t>
      </w:r>
    </w:p>
    <w:p w14:paraId="22C6757E" w14:textId="77777777" w:rsidR="000B7C78" w:rsidRPr="009E033D" w:rsidRDefault="000B7C78" w:rsidP="000B7C78">
      <w:pPr>
        <w:spacing w:line="360" w:lineRule="auto"/>
        <w:jc w:val="thaiDistribute"/>
        <w:rPr>
          <w:rFonts w:ascii="Arial" w:hAnsi="Arial" w:cstheme="minorBidi"/>
          <w:sz w:val="16"/>
          <w:szCs w:val="16"/>
        </w:rPr>
      </w:pPr>
    </w:p>
    <w:p w14:paraId="3AAB42D9" w14:textId="6F312CCD" w:rsidR="00EF0068" w:rsidRPr="009E033D" w:rsidRDefault="00EF0068" w:rsidP="00064C79">
      <w:pPr>
        <w:pStyle w:val="BodyTextIndent3"/>
        <w:numPr>
          <w:ilvl w:val="0"/>
          <w:numId w:val="36"/>
        </w:numPr>
        <w:tabs>
          <w:tab w:val="clear" w:pos="360"/>
          <w:tab w:val="num" w:pos="1080"/>
        </w:tabs>
        <w:spacing w:line="360" w:lineRule="auto"/>
        <w:ind w:left="426" w:hanging="426"/>
        <w:rPr>
          <w:rFonts w:ascii="Arial" w:hAnsi="Arial" w:cs="Arial"/>
          <w:b/>
          <w:bCs/>
          <w:caps/>
          <w:sz w:val="19"/>
          <w:szCs w:val="19"/>
        </w:rPr>
      </w:pPr>
      <w:r w:rsidRPr="009E033D">
        <w:rPr>
          <w:rFonts w:ascii="Arial" w:hAnsi="Arial" w:cs="Arial"/>
          <w:b/>
          <w:bCs/>
          <w:caps/>
          <w:sz w:val="19"/>
          <w:szCs w:val="19"/>
        </w:rPr>
        <w:t>REVENUE</w:t>
      </w:r>
    </w:p>
    <w:p w14:paraId="4C90B26D" w14:textId="0DF4D394" w:rsidR="00FF3C6A" w:rsidRPr="009E033D" w:rsidRDefault="00FF3C6A" w:rsidP="00FF3C6A">
      <w:pPr>
        <w:pStyle w:val="BodyTextIndent3"/>
        <w:spacing w:line="360" w:lineRule="auto"/>
        <w:ind w:left="426" w:firstLine="0"/>
        <w:rPr>
          <w:rFonts w:ascii="Arial" w:hAnsi="Arial" w:cs="Arial"/>
          <w:caps/>
          <w:sz w:val="19"/>
          <w:szCs w:val="19"/>
          <w:u w:val="single"/>
        </w:rPr>
      </w:pPr>
    </w:p>
    <w:p w14:paraId="0A5C8614" w14:textId="35E5C2E1" w:rsidR="00E2677C" w:rsidRPr="009E033D" w:rsidRDefault="00E2677C" w:rsidP="00D24E38">
      <w:pPr>
        <w:spacing w:line="360" w:lineRule="auto"/>
        <w:ind w:left="423"/>
        <w:jc w:val="thaiDistribute"/>
        <w:rPr>
          <w:rFonts w:ascii="Arial" w:hAnsi="Arial" w:cs="Arial"/>
          <w:sz w:val="19"/>
          <w:szCs w:val="19"/>
        </w:rPr>
      </w:pPr>
      <w:r w:rsidRPr="009E033D">
        <w:rPr>
          <w:rFonts w:ascii="Arial" w:hAnsi="Arial" w:cs="Arial"/>
          <w:sz w:val="19"/>
          <w:szCs w:val="19"/>
        </w:rPr>
        <w:t>The Group disclosed the revenue disaggregated by pattern of revenue recognition is as follows:</w:t>
      </w:r>
    </w:p>
    <w:p w14:paraId="1A906E3B" w14:textId="77777777" w:rsidR="00E2677C" w:rsidRPr="009E033D" w:rsidRDefault="00E2677C" w:rsidP="00847F7F">
      <w:pPr>
        <w:pStyle w:val="ListParagraph"/>
        <w:spacing w:after="0"/>
        <w:ind w:left="0"/>
        <w:jc w:val="thaiDistribute"/>
        <w:rPr>
          <w:rFonts w:ascii="Arial" w:hAnsi="Arial"/>
          <w:sz w:val="18"/>
          <w:szCs w:val="18"/>
        </w:rPr>
      </w:pPr>
    </w:p>
    <w:tbl>
      <w:tblPr>
        <w:tblStyle w:val="TableGrid"/>
        <w:tblW w:w="9846"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ayout w:type="fixed"/>
        <w:tblLook w:val="04A0" w:firstRow="1" w:lastRow="0" w:firstColumn="1" w:lastColumn="0" w:noHBand="0" w:noVBand="1"/>
      </w:tblPr>
      <w:tblGrid>
        <w:gridCol w:w="1215"/>
        <w:gridCol w:w="1053"/>
        <w:gridCol w:w="1098"/>
        <w:gridCol w:w="1053"/>
        <w:gridCol w:w="1089"/>
        <w:gridCol w:w="1080"/>
        <w:gridCol w:w="1071"/>
        <w:gridCol w:w="1107"/>
        <w:gridCol w:w="1080"/>
      </w:tblGrid>
      <w:tr w:rsidR="00E2677C" w:rsidRPr="009E033D" w14:paraId="1B442707" w14:textId="77777777" w:rsidTr="00847F7F">
        <w:tc>
          <w:tcPr>
            <w:tcW w:w="1215" w:type="dxa"/>
          </w:tcPr>
          <w:p w14:paraId="31E1936B" w14:textId="77777777" w:rsidR="00E2677C" w:rsidRPr="009E033D" w:rsidRDefault="00E2677C" w:rsidP="00847F7F">
            <w:pPr>
              <w:spacing w:line="360" w:lineRule="auto"/>
              <w:rPr>
                <w:rFonts w:ascii="Arial" w:hAnsi="Arial" w:cs="Arial"/>
                <w:sz w:val="15"/>
                <w:szCs w:val="15"/>
              </w:rPr>
            </w:pPr>
          </w:p>
        </w:tc>
        <w:tc>
          <w:tcPr>
            <w:tcW w:w="1053" w:type="dxa"/>
          </w:tcPr>
          <w:p w14:paraId="35E13C60" w14:textId="77777777" w:rsidR="00E2677C" w:rsidRPr="009E033D" w:rsidRDefault="00E2677C" w:rsidP="00847F7F">
            <w:pPr>
              <w:spacing w:line="360" w:lineRule="auto"/>
              <w:rPr>
                <w:rFonts w:ascii="Arial" w:hAnsi="Arial" w:cs="Arial"/>
                <w:sz w:val="15"/>
                <w:szCs w:val="15"/>
              </w:rPr>
            </w:pPr>
          </w:p>
        </w:tc>
        <w:tc>
          <w:tcPr>
            <w:tcW w:w="1098" w:type="dxa"/>
          </w:tcPr>
          <w:p w14:paraId="1CD5F3D0" w14:textId="77777777" w:rsidR="00E2677C" w:rsidRPr="009E033D" w:rsidRDefault="00E2677C" w:rsidP="00847F7F">
            <w:pPr>
              <w:spacing w:line="360" w:lineRule="auto"/>
              <w:rPr>
                <w:rFonts w:ascii="Arial" w:hAnsi="Arial" w:cs="Arial"/>
                <w:sz w:val="15"/>
                <w:szCs w:val="15"/>
              </w:rPr>
            </w:pPr>
          </w:p>
        </w:tc>
        <w:tc>
          <w:tcPr>
            <w:tcW w:w="1053" w:type="dxa"/>
          </w:tcPr>
          <w:p w14:paraId="56F72A3C" w14:textId="77777777" w:rsidR="00E2677C" w:rsidRPr="009E033D" w:rsidRDefault="00E2677C" w:rsidP="00847F7F">
            <w:pPr>
              <w:spacing w:line="360" w:lineRule="auto"/>
              <w:rPr>
                <w:rFonts w:ascii="Arial" w:hAnsi="Arial" w:cs="Arial"/>
                <w:sz w:val="15"/>
                <w:szCs w:val="15"/>
              </w:rPr>
            </w:pPr>
          </w:p>
        </w:tc>
        <w:tc>
          <w:tcPr>
            <w:tcW w:w="1089" w:type="dxa"/>
          </w:tcPr>
          <w:p w14:paraId="631C1810" w14:textId="77777777" w:rsidR="00E2677C" w:rsidRPr="009E033D" w:rsidRDefault="00E2677C" w:rsidP="00847F7F">
            <w:pPr>
              <w:spacing w:line="360" w:lineRule="auto"/>
              <w:rPr>
                <w:rFonts w:ascii="Arial" w:hAnsi="Arial" w:cs="Arial"/>
                <w:sz w:val="15"/>
                <w:szCs w:val="15"/>
              </w:rPr>
            </w:pPr>
          </w:p>
        </w:tc>
        <w:tc>
          <w:tcPr>
            <w:tcW w:w="1080" w:type="dxa"/>
          </w:tcPr>
          <w:p w14:paraId="47D3F69A" w14:textId="77777777" w:rsidR="00E2677C" w:rsidRPr="009E033D" w:rsidRDefault="00E2677C" w:rsidP="00847F7F">
            <w:pPr>
              <w:spacing w:line="360" w:lineRule="auto"/>
              <w:rPr>
                <w:rFonts w:ascii="Arial" w:hAnsi="Arial" w:cs="Arial"/>
                <w:sz w:val="15"/>
                <w:szCs w:val="15"/>
              </w:rPr>
            </w:pPr>
          </w:p>
        </w:tc>
        <w:tc>
          <w:tcPr>
            <w:tcW w:w="1071" w:type="dxa"/>
          </w:tcPr>
          <w:p w14:paraId="29A85527" w14:textId="77777777" w:rsidR="00E2677C" w:rsidRPr="009E033D" w:rsidRDefault="00E2677C" w:rsidP="00847F7F">
            <w:pPr>
              <w:spacing w:line="360" w:lineRule="auto"/>
              <w:rPr>
                <w:rFonts w:ascii="Arial" w:hAnsi="Arial" w:cs="Arial"/>
                <w:sz w:val="15"/>
                <w:szCs w:val="15"/>
              </w:rPr>
            </w:pPr>
          </w:p>
        </w:tc>
        <w:tc>
          <w:tcPr>
            <w:tcW w:w="2187" w:type="dxa"/>
            <w:gridSpan w:val="2"/>
          </w:tcPr>
          <w:p w14:paraId="39D77F87" w14:textId="77777777" w:rsidR="00E2677C" w:rsidRPr="009E033D" w:rsidRDefault="00E2677C" w:rsidP="00847F7F">
            <w:pPr>
              <w:spacing w:line="360" w:lineRule="auto"/>
              <w:jc w:val="right"/>
              <w:rPr>
                <w:rFonts w:ascii="Arial" w:hAnsi="Arial" w:cs="Arial"/>
                <w:sz w:val="15"/>
                <w:szCs w:val="15"/>
                <w:cs/>
              </w:rPr>
            </w:pPr>
            <w:r w:rsidRPr="009E033D">
              <w:rPr>
                <w:rFonts w:ascii="Arial" w:hAnsi="Arial" w:cs="Arial"/>
                <w:sz w:val="15"/>
                <w:szCs w:val="15"/>
                <w:cs/>
              </w:rPr>
              <w:t>(</w:t>
            </w:r>
            <w:r w:rsidRPr="009E033D">
              <w:rPr>
                <w:rFonts w:ascii="Arial" w:hAnsi="Arial" w:cs="Arial"/>
                <w:sz w:val="15"/>
                <w:szCs w:val="15"/>
              </w:rPr>
              <w:t>Unit</w:t>
            </w:r>
            <w:r w:rsidRPr="009E033D">
              <w:rPr>
                <w:rFonts w:ascii="Arial" w:hAnsi="Arial" w:cs="Arial"/>
                <w:sz w:val="15"/>
                <w:szCs w:val="15"/>
                <w:cs/>
              </w:rPr>
              <w:t xml:space="preserve"> :</w:t>
            </w:r>
            <w:r w:rsidRPr="009E033D">
              <w:rPr>
                <w:rFonts w:ascii="Arial" w:hAnsi="Arial" w:cs="Arial"/>
                <w:sz w:val="15"/>
                <w:szCs w:val="15"/>
              </w:rPr>
              <w:t xml:space="preserve"> Baht</w:t>
            </w:r>
            <w:r w:rsidRPr="009E033D">
              <w:rPr>
                <w:rFonts w:ascii="Arial" w:hAnsi="Arial" w:cs="Arial"/>
                <w:sz w:val="15"/>
                <w:szCs w:val="15"/>
                <w:cs/>
              </w:rPr>
              <w:t>)</w:t>
            </w:r>
          </w:p>
        </w:tc>
      </w:tr>
      <w:tr w:rsidR="006C3A18" w:rsidRPr="009E033D" w14:paraId="4B6135EB" w14:textId="77777777" w:rsidTr="00CA169C">
        <w:tc>
          <w:tcPr>
            <w:tcW w:w="1215" w:type="dxa"/>
          </w:tcPr>
          <w:p w14:paraId="496E8638" w14:textId="3B7C89F8" w:rsidR="006C3A18" w:rsidRPr="009E033D" w:rsidRDefault="00AC6A41" w:rsidP="00847F7F">
            <w:pPr>
              <w:spacing w:line="360" w:lineRule="auto"/>
              <w:ind w:right="-114"/>
              <w:jc w:val="center"/>
              <w:rPr>
                <w:rFonts w:ascii="Arial" w:hAnsi="Arial" w:cs="Arial"/>
                <w:sz w:val="15"/>
                <w:szCs w:val="15"/>
                <w:cs/>
              </w:rPr>
            </w:pPr>
            <w:r w:rsidRPr="009E033D">
              <w:rPr>
                <w:rFonts w:ascii="Arial" w:hAnsi="Arial" w:cs="Arial"/>
                <w:sz w:val="15"/>
                <w:szCs w:val="15"/>
              </w:rPr>
              <w:t xml:space="preserve">  </w:t>
            </w:r>
          </w:p>
        </w:tc>
        <w:tc>
          <w:tcPr>
            <w:tcW w:w="8631" w:type="dxa"/>
            <w:gridSpan w:val="8"/>
          </w:tcPr>
          <w:p w14:paraId="2099E7E0" w14:textId="4D4ACC1A" w:rsidR="006C3A18" w:rsidRPr="009E033D" w:rsidRDefault="005F3BEC" w:rsidP="005F3BEC">
            <w:pPr>
              <w:pBdr>
                <w:bottom w:val="single" w:sz="4" w:space="1" w:color="auto"/>
              </w:pBdr>
              <w:spacing w:line="360" w:lineRule="auto"/>
              <w:jc w:val="center"/>
              <w:rPr>
                <w:rFonts w:ascii="Arial" w:hAnsi="Arial" w:cs="Arial"/>
                <w:sz w:val="15"/>
                <w:szCs w:val="15"/>
                <w:cs/>
              </w:rPr>
            </w:pPr>
            <w:r w:rsidRPr="009E033D">
              <w:rPr>
                <w:rFonts w:ascii="Arial" w:hAnsi="Arial" w:cs="Arial"/>
                <w:sz w:val="15"/>
                <w:szCs w:val="15"/>
              </w:rPr>
              <w:t>Consolidate F/S</w:t>
            </w:r>
          </w:p>
        </w:tc>
      </w:tr>
      <w:tr w:rsidR="00E2677C" w:rsidRPr="009E033D" w14:paraId="2C1DA85F" w14:textId="77777777" w:rsidTr="00847F7F">
        <w:tc>
          <w:tcPr>
            <w:tcW w:w="1215" w:type="dxa"/>
          </w:tcPr>
          <w:p w14:paraId="7048DB6E" w14:textId="77777777" w:rsidR="00E2677C" w:rsidRPr="009E033D" w:rsidRDefault="00E2677C" w:rsidP="00847F7F">
            <w:pPr>
              <w:spacing w:line="360" w:lineRule="auto"/>
              <w:jc w:val="center"/>
              <w:rPr>
                <w:rFonts w:ascii="Arial" w:hAnsi="Arial" w:cs="Arial"/>
                <w:sz w:val="15"/>
                <w:szCs w:val="15"/>
              </w:rPr>
            </w:pPr>
          </w:p>
        </w:tc>
        <w:tc>
          <w:tcPr>
            <w:tcW w:w="2151" w:type="dxa"/>
            <w:gridSpan w:val="2"/>
          </w:tcPr>
          <w:p w14:paraId="3616FA4E" w14:textId="7B60E022" w:rsidR="00E2677C" w:rsidRPr="009E033D" w:rsidRDefault="00C72420" w:rsidP="00847F7F">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 xml:space="preserve">Producing and </w:t>
            </w:r>
            <w:r w:rsidR="00990680" w:rsidRPr="009E033D">
              <w:rPr>
                <w:rFonts w:ascii="Arial" w:hAnsi="Arial" w:cs="Arial"/>
                <w:sz w:val="15"/>
                <w:szCs w:val="15"/>
              </w:rPr>
              <w:t>exporting electronics spare parts</w:t>
            </w:r>
          </w:p>
        </w:tc>
        <w:tc>
          <w:tcPr>
            <w:tcW w:w="2142" w:type="dxa"/>
            <w:gridSpan w:val="2"/>
          </w:tcPr>
          <w:p w14:paraId="2A8D592E" w14:textId="06A7493B" w:rsidR="00E2677C" w:rsidRPr="009E033D" w:rsidRDefault="00BC576A" w:rsidP="00847F7F">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Rent, sale</w:t>
            </w:r>
            <w:r w:rsidR="00FC1285" w:rsidRPr="009E033D">
              <w:rPr>
                <w:rFonts w:ascii="Arial" w:hAnsi="Arial" w:cs="Arial"/>
                <w:sz w:val="15"/>
                <w:szCs w:val="15"/>
              </w:rPr>
              <w:t>, outdoor advertisement</w:t>
            </w:r>
          </w:p>
        </w:tc>
        <w:tc>
          <w:tcPr>
            <w:tcW w:w="2151" w:type="dxa"/>
            <w:gridSpan w:val="2"/>
          </w:tcPr>
          <w:p w14:paraId="0BA30132" w14:textId="0F707D15" w:rsidR="00E2677C" w:rsidRPr="009E033D" w:rsidRDefault="00FF36C6" w:rsidP="00847F7F">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Selling</w:t>
            </w:r>
            <w:r w:rsidR="00D709D5" w:rsidRPr="009E033D">
              <w:rPr>
                <w:rFonts w:ascii="Arial" w:hAnsi="Arial" w:cs="Arial"/>
                <w:sz w:val="15"/>
                <w:szCs w:val="15"/>
              </w:rPr>
              <w:t xml:space="preserve"> foods and</w:t>
            </w:r>
            <w:r w:rsidR="00847F7F" w:rsidRPr="009E033D">
              <w:rPr>
                <w:rFonts w:ascii="Arial" w:hAnsi="Arial" w:cs="Arial"/>
                <w:sz w:val="15"/>
                <w:szCs w:val="15"/>
              </w:rPr>
              <w:t xml:space="preserve">        </w:t>
            </w:r>
            <w:r w:rsidR="00D709D5" w:rsidRPr="009E033D">
              <w:rPr>
                <w:rFonts w:ascii="Arial" w:hAnsi="Arial" w:cs="Arial"/>
                <w:sz w:val="15"/>
                <w:szCs w:val="15"/>
              </w:rPr>
              <w:t xml:space="preserve"> beverages</w:t>
            </w:r>
          </w:p>
        </w:tc>
        <w:tc>
          <w:tcPr>
            <w:tcW w:w="2187" w:type="dxa"/>
            <w:gridSpan w:val="2"/>
          </w:tcPr>
          <w:p w14:paraId="643B6B64" w14:textId="77777777" w:rsidR="00836998" w:rsidRPr="009E033D" w:rsidRDefault="00836998" w:rsidP="00847F7F">
            <w:pPr>
              <w:pBdr>
                <w:bottom w:val="single" w:sz="4" w:space="1" w:color="auto"/>
              </w:pBdr>
              <w:spacing w:line="360" w:lineRule="auto"/>
              <w:rPr>
                <w:rFonts w:ascii="Arial" w:hAnsi="Arial" w:cs="Arial"/>
                <w:sz w:val="15"/>
                <w:szCs w:val="15"/>
              </w:rPr>
            </w:pPr>
          </w:p>
          <w:p w14:paraId="07719995" w14:textId="49A4B0C7" w:rsidR="00E2677C" w:rsidRPr="009E033D" w:rsidRDefault="00E2677C" w:rsidP="00847F7F">
            <w:pPr>
              <w:pBdr>
                <w:bottom w:val="single" w:sz="4" w:space="1" w:color="auto"/>
              </w:pBdr>
              <w:spacing w:line="360" w:lineRule="auto"/>
              <w:jc w:val="center"/>
              <w:rPr>
                <w:rFonts w:ascii="Arial" w:hAnsi="Arial" w:cs="Arial"/>
                <w:sz w:val="15"/>
                <w:szCs w:val="15"/>
                <w:cs/>
              </w:rPr>
            </w:pPr>
            <w:r w:rsidRPr="009E033D">
              <w:rPr>
                <w:rFonts w:ascii="Arial" w:hAnsi="Arial" w:cs="Arial"/>
                <w:sz w:val="15"/>
                <w:szCs w:val="15"/>
              </w:rPr>
              <w:t>Total</w:t>
            </w:r>
          </w:p>
        </w:tc>
      </w:tr>
      <w:tr w:rsidR="00FE6203" w:rsidRPr="009E033D" w14:paraId="63F53D60" w14:textId="77777777" w:rsidTr="00847F7F">
        <w:tc>
          <w:tcPr>
            <w:tcW w:w="1215" w:type="dxa"/>
          </w:tcPr>
          <w:p w14:paraId="08D103AE" w14:textId="77777777" w:rsidR="00FE6203" w:rsidRPr="009E033D" w:rsidRDefault="00FE6203" w:rsidP="00FE6203">
            <w:pPr>
              <w:spacing w:line="360" w:lineRule="auto"/>
              <w:jc w:val="center"/>
              <w:rPr>
                <w:rFonts w:ascii="Arial" w:hAnsi="Arial" w:cs="Arial"/>
                <w:sz w:val="15"/>
                <w:szCs w:val="15"/>
              </w:rPr>
            </w:pPr>
          </w:p>
        </w:tc>
        <w:tc>
          <w:tcPr>
            <w:tcW w:w="1053" w:type="dxa"/>
          </w:tcPr>
          <w:p w14:paraId="5586E268" w14:textId="5A4361C6"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2020</w:t>
            </w:r>
          </w:p>
        </w:tc>
        <w:tc>
          <w:tcPr>
            <w:tcW w:w="1098" w:type="dxa"/>
          </w:tcPr>
          <w:p w14:paraId="32A89277" w14:textId="48A7B12A"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2019</w:t>
            </w:r>
          </w:p>
        </w:tc>
        <w:tc>
          <w:tcPr>
            <w:tcW w:w="1053" w:type="dxa"/>
          </w:tcPr>
          <w:p w14:paraId="08079B2D" w14:textId="40F00F95"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2020</w:t>
            </w:r>
          </w:p>
        </w:tc>
        <w:tc>
          <w:tcPr>
            <w:tcW w:w="1089" w:type="dxa"/>
          </w:tcPr>
          <w:p w14:paraId="26D8CCD0" w14:textId="166D1055"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2019</w:t>
            </w:r>
          </w:p>
        </w:tc>
        <w:tc>
          <w:tcPr>
            <w:tcW w:w="1080" w:type="dxa"/>
          </w:tcPr>
          <w:p w14:paraId="66361BA1" w14:textId="0430BF12"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2020</w:t>
            </w:r>
          </w:p>
        </w:tc>
        <w:tc>
          <w:tcPr>
            <w:tcW w:w="1071" w:type="dxa"/>
          </w:tcPr>
          <w:p w14:paraId="44CEE80C" w14:textId="7FC4FF20"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2019</w:t>
            </w:r>
          </w:p>
        </w:tc>
        <w:tc>
          <w:tcPr>
            <w:tcW w:w="1107" w:type="dxa"/>
          </w:tcPr>
          <w:p w14:paraId="50A8F82A" w14:textId="50F0CF6F" w:rsidR="00FE6203" w:rsidRPr="009E033D" w:rsidRDefault="00FE6203" w:rsidP="00FE6203">
            <w:pPr>
              <w:pBdr>
                <w:bottom w:val="single" w:sz="4" w:space="1" w:color="auto"/>
              </w:pBdr>
              <w:spacing w:line="360" w:lineRule="auto"/>
              <w:jc w:val="center"/>
              <w:rPr>
                <w:rFonts w:ascii="Arial" w:hAnsi="Arial" w:cs="Arial"/>
                <w:sz w:val="15"/>
                <w:szCs w:val="15"/>
              </w:rPr>
            </w:pPr>
            <w:r w:rsidRPr="009E033D">
              <w:rPr>
                <w:rFonts w:ascii="Arial" w:hAnsi="Arial" w:cs="Arial"/>
                <w:sz w:val="15"/>
                <w:szCs w:val="15"/>
              </w:rPr>
              <w:t>2020</w:t>
            </w:r>
          </w:p>
        </w:tc>
        <w:tc>
          <w:tcPr>
            <w:tcW w:w="1080" w:type="dxa"/>
          </w:tcPr>
          <w:p w14:paraId="7D453AFF" w14:textId="1F21ACE2" w:rsidR="00FE6203" w:rsidRPr="009E033D" w:rsidRDefault="00FE6203" w:rsidP="00FE6203">
            <w:pPr>
              <w:pBdr>
                <w:bottom w:val="single" w:sz="4" w:space="1" w:color="auto"/>
              </w:pBdr>
              <w:spacing w:line="360" w:lineRule="auto"/>
              <w:jc w:val="center"/>
              <w:rPr>
                <w:rFonts w:ascii="Arial" w:hAnsi="Arial" w:cs="Arial"/>
                <w:sz w:val="15"/>
                <w:szCs w:val="15"/>
                <w:cs/>
              </w:rPr>
            </w:pPr>
            <w:r w:rsidRPr="009E033D">
              <w:rPr>
                <w:rFonts w:ascii="Arial" w:hAnsi="Arial" w:cs="Arial"/>
                <w:sz w:val="15"/>
                <w:szCs w:val="15"/>
              </w:rPr>
              <w:t>2019</w:t>
            </w:r>
          </w:p>
        </w:tc>
      </w:tr>
      <w:tr w:rsidR="00E2677C" w:rsidRPr="009E033D" w14:paraId="7B11A707" w14:textId="77777777" w:rsidTr="00847F7F">
        <w:trPr>
          <w:trHeight w:val="252"/>
        </w:trPr>
        <w:tc>
          <w:tcPr>
            <w:tcW w:w="1215" w:type="dxa"/>
          </w:tcPr>
          <w:p w14:paraId="524065B7" w14:textId="77777777" w:rsidR="00E2677C" w:rsidRPr="009E033D" w:rsidRDefault="00E2677C" w:rsidP="00E11BB3">
            <w:pPr>
              <w:rPr>
                <w:rFonts w:ascii="Arial" w:hAnsi="Arial" w:cs="Arial"/>
                <w:sz w:val="15"/>
                <w:szCs w:val="15"/>
              </w:rPr>
            </w:pPr>
          </w:p>
        </w:tc>
        <w:tc>
          <w:tcPr>
            <w:tcW w:w="1053" w:type="dxa"/>
          </w:tcPr>
          <w:p w14:paraId="0B8AEF28" w14:textId="77777777" w:rsidR="00E2677C" w:rsidRPr="009E033D" w:rsidRDefault="00E2677C" w:rsidP="00E11BB3">
            <w:pPr>
              <w:rPr>
                <w:rFonts w:ascii="Arial" w:hAnsi="Arial" w:cs="Arial"/>
                <w:sz w:val="15"/>
                <w:szCs w:val="15"/>
              </w:rPr>
            </w:pPr>
          </w:p>
        </w:tc>
        <w:tc>
          <w:tcPr>
            <w:tcW w:w="1098" w:type="dxa"/>
          </w:tcPr>
          <w:p w14:paraId="6C05848E" w14:textId="77777777" w:rsidR="00E2677C" w:rsidRPr="009E033D" w:rsidRDefault="00E2677C" w:rsidP="00E11BB3">
            <w:pPr>
              <w:rPr>
                <w:rFonts w:ascii="Arial" w:hAnsi="Arial" w:cs="Arial"/>
                <w:sz w:val="15"/>
                <w:szCs w:val="15"/>
              </w:rPr>
            </w:pPr>
          </w:p>
        </w:tc>
        <w:tc>
          <w:tcPr>
            <w:tcW w:w="1053" w:type="dxa"/>
          </w:tcPr>
          <w:p w14:paraId="2ABB302D" w14:textId="77777777" w:rsidR="00E2677C" w:rsidRPr="009E033D" w:rsidRDefault="00E2677C" w:rsidP="00E11BB3">
            <w:pPr>
              <w:rPr>
                <w:rFonts w:ascii="Arial" w:hAnsi="Arial" w:cs="Arial"/>
                <w:sz w:val="15"/>
                <w:szCs w:val="15"/>
              </w:rPr>
            </w:pPr>
          </w:p>
        </w:tc>
        <w:tc>
          <w:tcPr>
            <w:tcW w:w="1089" w:type="dxa"/>
          </w:tcPr>
          <w:p w14:paraId="6A33FA19" w14:textId="77777777" w:rsidR="00E2677C" w:rsidRPr="009E033D" w:rsidRDefault="00E2677C" w:rsidP="00E11BB3">
            <w:pPr>
              <w:rPr>
                <w:rFonts w:ascii="Arial" w:hAnsi="Arial" w:cs="Arial"/>
                <w:sz w:val="15"/>
                <w:szCs w:val="15"/>
              </w:rPr>
            </w:pPr>
          </w:p>
        </w:tc>
        <w:tc>
          <w:tcPr>
            <w:tcW w:w="1080" w:type="dxa"/>
          </w:tcPr>
          <w:p w14:paraId="670E836C" w14:textId="77777777" w:rsidR="00E2677C" w:rsidRPr="009E033D" w:rsidRDefault="00E2677C" w:rsidP="00E11BB3">
            <w:pPr>
              <w:rPr>
                <w:rFonts w:ascii="Arial" w:hAnsi="Arial" w:cs="Arial"/>
                <w:sz w:val="15"/>
                <w:szCs w:val="15"/>
              </w:rPr>
            </w:pPr>
          </w:p>
        </w:tc>
        <w:tc>
          <w:tcPr>
            <w:tcW w:w="1071" w:type="dxa"/>
          </w:tcPr>
          <w:p w14:paraId="32D4A71E" w14:textId="77777777" w:rsidR="00E2677C" w:rsidRPr="009E033D" w:rsidRDefault="00E2677C" w:rsidP="00E11BB3">
            <w:pPr>
              <w:rPr>
                <w:rFonts w:ascii="Arial" w:hAnsi="Arial" w:cs="Arial"/>
                <w:sz w:val="15"/>
                <w:szCs w:val="15"/>
              </w:rPr>
            </w:pPr>
          </w:p>
        </w:tc>
        <w:tc>
          <w:tcPr>
            <w:tcW w:w="1107" w:type="dxa"/>
          </w:tcPr>
          <w:p w14:paraId="231BFE6B" w14:textId="77777777" w:rsidR="00E2677C" w:rsidRPr="009E033D" w:rsidRDefault="00E2677C" w:rsidP="00E11BB3">
            <w:pPr>
              <w:jc w:val="right"/>
              <w:rPr>
                <w:rFonts w:ascii="Arial" w:hAnsi="Arial" w:cs="Arial"/>
                <w:sz w:val="15"/>
                <w:szCs w:val="15"/>
                <w:cs/>
              </w:rPr>
            </w:pPr>
          </w:p>
        </w:tc>
        <w:tc>
          <w:tcPr>
            <w:tcW w:w="1080" w:type="dxa"/>
          </w:tcPr>
          <w:p w14:paraId="03FC2485" w14:textId="77777777" w:rsidR="00E2677C" w:rsidRPr="009E033D" w:rsidRDefault="00E2677C" w:rsidP="00E11BB3">
            <w:pPr>
              <w:jc w:val="right"/>
              <w:rPr>
                <w:rFonts w:ascii="Arial" w:hAnsi="Arial" w:cs="Arial"/>
                <w:sz w:val="15"/>
                <w:szCs w:val="15"/>
                <w:cs/>
              </w:rPr>
            </w:pPr>
          </w:p>
        </w:tc>
      </w:tr>
      <w:tr w:rsidR="00BB40F4" w:rsidRPr="009E033D" w14:paraId="6CE7A09B" w14:textId="77777777" w:rsidTr="00847F7F">
        <w:tc>
          <w:tcPr>
            <w:tcW w:w="1215" w:type="dxa"/>
          </w:tcPr>
          <w:p w14:paraId="6F41B7E4" w14:textId="77777777" w:rsidR="00BB40F4" w:rsidRPr="009E033D" w:rsidRDefault="00BB40F4" w:rsidP="00BB40F4">
            <w:pPr>
              <w:pStyle w:val="ListParagraph"/>
              <w:spacing w:before="60" w:after="0"/>
              <w:ind w:left="0"/>
              <w:jc w:val="thaiDistribute"/>
              <w:rPr>
                <w:rFonts w:ascii="Arial" w:eastAsiaTheme="minorHAnsi" w:hAnsi="Arial" w:cs="Arial"/>
                <w:sz w:val="15"/>
                <w:szCs w:val="15"/>
              </w:rPr>
            </w:pPr>
            <w:r w:rsidRPr="009E033D">
              <w:rPr>
                <w:rFonts w:ascii="Arial" w:eastAsiaTheme="minorHAnsi" w:hAnsi="Arial" w:cs="Arial"/>
                <w:sz w:val="15"/>
                <w:szCs w:val="15"/>
              </w:rPr>
              <w:t>At point in time</w:t>
            </w:r>
          </w:p>
        </w:tc>
        <w:tc>
          <w:tcPr>
            <w:tcW w:w="1053" w:type="dxa"/>
            <w:vAlign w:val="bottom"/>
          </w:tcPr>
          <w:p w14:paraId="4738ABE0" w14:textId="78D5776E" w:rsidR="00BB40F4" w:rsidRPr="009E033D" w:rsidRDefault="00BB40F4" w:rsidP="00BB40F4">
            <w:pPr>
              <w:spacing w:before="60" w:line="276" w:lineRule="auto"/>
              <w:jc w:val="right"/>
              <w:rPr>
                <w:rFonts w:ascii="Arial" w:hAnsi="Arial" w:cs="Arial"/>
                <w:sz w:val="15"/>
                <w:szCs w:val="15"/>
              </w:rPr>
            </w:pPr>
            <w:r w:rsidRPr="009E033D">
              <w:rPr>
                <w:rFonts w:ascii="Arial" w:hAnsi="Arial" w:cs="Arial"/>
                <w:sz w:val="15"/>
                <w:szCs w:val="15"/>
              </w:rPr>
              <w:t>205,905,255</w:t>
            </w:r>
          </w:p>
        </w:tc>
        <w:tc>
          <w:tcPr>
            <w:tcW w:w="1098" w:type="dxa"/>
            <w:vAlign w:val="bottom"/>
          </w:tcPr>
          <w:p w14:paraId="64268890" w14:textId="007C1C9B" w:rsidR="00BB40F4" w:rsidRPr="009E033D" w:rsidRDefault="00BB40F4" w:rsidP="00BB40F4">
            <w:pPr>
              <w:spacing w:before="60" w:line="276" w:lineRule="auto"/>
              <w:jc w:val="right"/>
              <w:rPr>
                <w:rFonts w:ascii="Arial" w:hAnsi="Arial" w:cs="Arial"/>
                <w:sz w:val="15"/>
                <w:szCs w:val="15"/>
              </w:rPr>
            </w:pPr>
            <w:r w:rsidRPr="009E033D">
              <w:rPr>
                <w:rFonts w:ascii="Arial" w:hAnsi="Arial" w:cs="Arial"/>
                <w:sz w:val="15"/>
                <w:szCs w:val="15"/>
              </w:rPr>
              <w:t>221,476,197</w:t>
            </w:r>
          </w:p>
        </w:tc>
        <w:tc>
          <w:tcPr>
            <w:tcW w:w="1053" w:type="dxa"/>
            <w:vAlign w:val="bottom"/>
          </w:tcPr>
          <w:p w14:paraId="3551F480" w14:textId="155A212E" w:rsidR="00BB40F4" w:rsidRPr="009E033D" w:rsidRDefault="00BB40F4" w:rsidP="00BB40F4">
            <w:pP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89" w:type="dxa"/>
            <w:vAlign w:val="bottom"/>
          </w:tcPr>
          <w:p w14:paraId="241D9377" w14:textId="632FD7F2" w:rsidR="00BB40F4" w:rsidRPr="009E033D" w:rsidRDefault="00BB40F4" w:rsidP="00BB40F4">
            <w:pPr>
              <w:spacing w:before="60" w:line="276" w:lineRule="auto"/>
              <w:jc w:val="right"/>
              <w:rPr>
                <w:rFonts w:ascii="Arial" w:hAnsi="Arial" w:cs="Arial"/>
                <w:sz w:val="15"/>
                <w:szCs w:val="15"/>
              </w:rPr>
            </w:pPr>
            <w:r w:rsidRPr="009E033D">
              <w:rPr>
                <w:rFonts w:ascii="Arial" w:hAnsi="Arial" w:cs="Arial"/>
                <w:sz w:val="15"/>
                <w:szCs w:val="15"/>
              </w:rPr>
              <w:t>9,905,856</w:t>
            </w:r>
          </w:p>
        </w:tc>
        <w:tc>
          <w:tcPr>
            <w:tcW w:w="1080" w:type="dxa"/>
            <w:vAlign w:val="bottom"/>
          </w:tcPr>
          <w:p w14:paraId="1DAF0237" w14:textId="16EC216B" w:rsidR="00BB40F4" w:rsidRPr="009E033D" w:rsidRDefault="00BB40F4" w:rsidP="00BB40F4">
            <w:pPr>
              <w:spacing w:before="60" w:line="276" w:lineRule="auto"/>
              <w:jc w:val="right"/>
              <w:rPr>
                <w:rFonts w:ascii="Arial" w:hAnsi="Arial" w:cs="Arial"/>
                <w:sz w:val="15"/>
                <w:szCs w:val="15"/>
              </w:rPr>
            </w:pPr>
            <w:r w:rsidRPr="009E033D">
              <w:rPr>
                <w:rFonts w:ascii="Arial" w:hAnsi="Arial" w:cs="Arial"/>
                <w:sz w:val="15"/>
                <w:szCs w:val="15"/>
              </w:rPr>
              <w:t>209,985,376</w:t>
            </w:r>
          </w:p>
        </w:tc>
        <w:tc>
          <w:tcPr>
            <w:tcW w:w="1071" w:type="dxa"/>
            <w:vAlign w:val="bottom"/>
          </w:tcPr>
          <w:p w14:paraId="5DF4C47B" w14:textId="68E8E281" w:rsidR="00BB40F4" w:rsidRPr="009E033D" w:rsidRDefault="00BB40F4" w:rsidP="00BB40F4">
            <w:pPr>
              <w:spacing w:before="60" w:line="276" w:lineRule="auto"/>
              <w:jc w:val="center"/>
              <w:rPr>
                <w:rFonts w:ascii="Arial" w:hAnsi="Arial" w:cs="Arial"/>
                <w:sz w:val="15"/>
                <w:szCs w:val="15"/>
              </w:rPr>
            </w:pPr>
            <w:r w:rsidRPr="009E033D">
              <w:rPr>
                <w:rFonts w:ascii="Arial" w:hAnsi="Arial" w:cs="Arial"/>
                <w:sz w:val="15"/>
                <w:szCs w:val="15"/>
              </w:rPr>
              <w:t>146,559,268</w:t>
            </w:r>
          </w:p>
        </w:tc>
        <w:tc>
          <w:tcPr>
            <w:tcW w:w="1107" w:type="dxa"/>
            <w:vAlign w:val="bottom"/>
          </w:tcPr>
          <w:p w14:paraId="12228DFC" w14:textId="2A280E30" w:rsidR="00BB40F4" w:rsidRPr="009E033D" w:rsidRDefault="00BB40F4" w:rsidP="00BB40F4">
            <w:pPr>
              <w:spacing w:before="60" w:line="276" w:lineRule="auto"/>
              <w:jc w:val="right"/>
              <w:rPr>
                <w:rFonts w:ascii="Arial" w:hAnsi="Arial" w:cs="Arial"/>
                <w:sz w:val="15"/>
                <w:szCs w:val="15"/>
                <w:cs/>
              </w:rPr>
            </w:pPr>
            <w:r w:rsidRPr="009E033D">
              <w:rPr>
                <w:rFonts w:ascii="Arial" w:hAnsi="Arial" w:cs="Arial"/>
                <w:sz w:val="15"/>
                <w:szCs w:val="15"/>
              </w:rPr>
              <w:t>415,890,631</w:t>
            </w:r>
          </w:p>
        </w:tc>
        <w:tc>
          <w:tcPr>
            <w:tcW w:w="1080" w:type="dxa"/>
            <w:vAlign w:val="bottom"/>
          </w:tcPr>
          <w:p w14:paraId="52ADB438" w14:textId="44F6E849" w:rsidR="00BB40F4" w:rsidRPr="009E033D" w:rsidRDefault="00BB40F4" w:rsidP="00BB40F4">
            <w:pPr>
              <w:spacing w:before="60" w:line="276" w:lineRule="auto"/>
              <w:jc w:val="right"/>
              <w:rPr>
                <w:rFonts w:ascii="Arial" w:hAnsi="Arial" w:cs="Arial"/>
                <w:sz w:val="15"/>
                <w:szCs w:val="15"/>
                <w:cs/>
              </w:rPr>
            </w:pPr>
            <w:r w:rsidRPr="009E033D">
              <w:rPr>
                <w:rFonts w:ascii="Arial" w:hAnsi="Arial" w:cs="Arial"/>
                <w:sz w:val="15"/>
                <w:szCs w:val="15"/>
              </w:rPr>
              <w:t>377,941,321</w:t>
            </w:r>
          </w:p>
        </w:tc>
      </w:tr>
      <w:tr w:rsidR="00BB40F4" w:rsidRPr="009E033D" w14:paraId="2CA61CDD" w14:textId="77777777" w:rsidTr="00847F7F">
        <w:tc>
          <w:tcPr>
            <w:tcW w:w="1215" w:type="dxa"/>
          </w:tcPr>
          <w:p w14:paraId="0D095977" w14:textId="07C524EB" w:rsidR="00BB40F4" w:rsidRPr="009E033D" w:rsidRDefault="00BB40F4" w:rsidP="00BB40F4">
            <w:pPr>
              <w:pStyle w:val="ListParagraph"/>
              <w:spacing w:before="60" w:after="0"/>
              <w:ind w:left="0"/>
              <w:jc w:val="thaiDistribute"/>
              <w:rPr>
                <w:rFonts w:ascii="Arial" w:eastAsiaTheme="minorHAnsi" w:hAnsi="Arial" w:cs="Arial"/>
                <w:sz w:val="15"/>
                <w:szCs w:val="15"/>
              </w:rPr>
            </w:pPr>
            <w:r w:rsidRPr="009E033D">
              <w:rPr>
                <w:rFonts w:ascii="Arial" w:eastAsiaTheme="minorHAnsi" w:hAnsi="Arial" w:cs="Arial"/>
                <w:sz w:val="15"/>
                <w:szCs w:val="15"/>
              </w:rPr>
              <w:t>Over time</w:t>
            </w:r>
          </w:p>
        </w:tc>
        <w:tc>
          <w:tcPr>
            <w:tcW w:w="1053" w:type="dxa"/>
            <w:vAlign w:val="bottom"/>
          </w:tcPr>
          <w:p w14:paraId="3AB9E726" w14:textId="3B066F55" w:rsidR="00BB40F4" w:rsidRPr="009E033D" w:rsidRDefault="00BB40F4" w:rsidP="00BB40F4">
            <w:pPr>
              <w:pBdr>
                <w:bottom w:val="single" w:sz="4"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98" w:type="dxa"/>
            <w:vAlign w:val="bottom"/>
          </w:tcPr>
          <w:p w14:paraId="08E56A22" w14:textId="6D4B9AA1" w:rsidR="00BB40F4" w:rsidRPr="009E033D" w:rsidRDefault="00BB40F4" w:rsidP="00BB40F4">
            <w:pPr>
              <w:pBdr>
                <w:bottom w:val="single" w:sz="4"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53" w:type="dxa"/>
            <w:vAlign w:val="bottom"/>
          </w:tcPr>
          <w:p w14:paraId="64255F35" w14:textId="47927C38" w:rsidR="00BB40F4" w:rsidRPr="009E033D" w:rsidRDefault="00BB40F4" w:rsidP="00BB40F4">
            <w:pPr>
              <w:pBdr>
                <w:bottom w:val="single" w:sz="4"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89" w:type="dxa"/>
            <w:vAlign w:val="bottom"/>
          </w:tcPr>
          <w:p w14:paraId="08C271B0" w14:textId="3D7C4019" w:rsidR="00BB40F4" w:rsidRPr="009E033D" w:rsidRDefault="00BB40F4" w:rsidP="00BB40F4">
            <w:pPr>
              <w:pBdr>
                <w:bottom w:val="single" w:sz="4" w:space="1" w:color="auto"/>
              </w:pBdr>
              <w:spacing w:before="60" w:line="276" w:lineRule="auto"/>
              <w:jc w:val="right"/>
              <w:rPr>
                <w:rFonts w:ascii="Arial" w:hAnsi="Arial" w:cs="Arial"/>
                <w:sz w:val="15"/>
                <w:szCs w:val="15"/>
              </w:rPr>
            </w:pPr>
            <w:r w:rsidRPr="009E033D">
              <w:rPr>
                <w:rFonts w:ascii="Arial" w:hAnsi="Arial" w:cs="Arial"/>
                <w:sz w:val="15"/>
                <w:szCs w:val="15"/>
              </w:rPr>
              <w:t>46,703,970</w:t>
            </w:r>
          </w:p>
        </w:tc>
        <w:tc>
          <w:tcPr>
            <w:tcW w:w="1080" w:type="dxa"/>
            <w:vAlign w:val="bottom"/>
          </w:tcPr>
          <w:p w14:paraId="269022F6" w14:textId="2CDDC372" w:rsidR="00BB40F4" w:rsidRPr="009E033D" w:rsidRDefault="00BB40F4" w:rsidP="00BB40F4">
            <w:pPr>
              <w:pBdr>
                <w:bottom w:val="single" w:sz="4"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71" w:type="dxa"/>
            <w:vAlign w:val="bottom"/>
          </w:tcPr>
          <w:p w14:paraId="029A0FC9" w14:textId="569C7C40" w:rsidR="00BB40F4" w:rsidRPr="009E033D" w:rsidRDefault="00BB40F4" w:rsidP="00BB40F4">
            <w:pPr>
              <w:pBdr>
                <w:bottom w:val="single" w:sz="4"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107" w:type="dxa"/>
            <w:vAlign w:val="bottom"/>
          </w:tcPr>
          <w:p w14:paraId="6B5C5261" w14:textId="5424647E" w:rsidR="00BB40F4" w:rsidRPr="009E033D" w:rsidRDefault="00BB40F4" w:rsidP="00BB40F4">
            <w:pPr>
              <w:pBdr>
                <w:bottom w:val="single" w:sz="4" w:space="1" w:color="auto"/>
              </w:pBdr>
              <w:spacing w:before="60" w:line="276" w:lineRule="auto"/>
              <w:jc w:val="center"/>
              <w:rPr>
                <w:rFonts w:ascii="Arial" w:hAnsi="Arial" w:cs="Arial"/>
                <w:sz w:val="15"/>
                <w:szCs w:val="15"/>
                <w:cs/>
              </w:rPr>
            </w:pPr>
            <w:r w:rsidRPr="009E033D">
              <w:rPr>
                <w:rFonts w:ascii="Arial" w:hAnsi="Arial" w:cs="Arial"/>
                <w:sz w:val="15"/>
                <w:szCs w:val="15"/>
              </w:rPr>
              <w:t xml:space="preserve">     -</w:t>
            </w:r>
          </w:p>
        </w:tc>
        <w:tc>
          <w:tcPr>
            <w:tcW w:w="1080" w:type="dxa"/>
            <w:vAlign w:val="bottom"/>
          </w:tcPr>
          <w:p w14:paraId="4FD15491" w14:textId="4F3A1D26" w:rsidR="00BB40F4" w:rsidRPr="009E033D" w:rsidRDefault="00BB40F4" w:rsidP="00BB40F4">
            <w:pPr>
              <w:pBdr>
                <w:bottom w:val="single" w:sz="4" w:space="1" w:color="auto"/>
              </w:pBdr>
              <w:spacing w:before="60" w:line="276" w:lineRule="auto"/>
              <w:jc w:val="right"/>
              <w:rPr>
                <w:rFonts w:ascii="Arial" w:hAnsi="Arial" w:cs="Arial"/>
                <w:sz w:val="15"/>
                <w:szCs w:val="15"/>
                <w:cs/>
              </w:rPr>
            </w:pPr>
            <w:r w:rsidRPr="009E033D">
              <w:rPr>
                <w:rFonts w:ascii="Arial" w:hAnsi="Arial" w:cs="Arial"/>
                <w:sz w:val="15"/>
                <w:szCs w:val="15"/>
              </w:rPr>
              <w:t>46,703,970</w:t>
            </w:r>
          </w:p>
        </w:tc>
      </w:tr>
      <w:tr w:rsidR="00BB40F4" w:rsidRPr="009E033D" w14:paraId="6D1A7C54" w14:textId="77777777" w:rsidTr="00236E0A">
        <w:tc>
          <w:tcPr>
            <w:tcW w:w="1215" w:type="dxa"/>
          </w:tcPr>
          <w:p w14:paraId="7BAE0A1F" w14:textId="77777777" w:rsidR="00BB40F4" w:rsidRPr="009E033D" w:rsidRDefault="00BB40F4" w:rsidP="00BB40F4">
            <w:pPr>
              <w:pStyle w:val="ListParagraph"/>
              <w:spacing w:before="60" w:after="0"/>
              <w:ind w:left="0"/>
              <w:jc w:val="thaiDistribute"/>
              <w:rPr>
                <w:rFonts w:ascii="Arial" w:eastAsiaTheme="minorHAnsi" w:hAnsi="Arial" w:cs="Arial"/>
                <w:sz w:val="15"/>
                <w:szCs w:val="15"/>
              </w:rPr>
            </w:pPr>
            <w:r w:rsidRPr="009E033D">
              <w:rPr>
                <w:rFonts w:ascii="Arial" w:eastAsiaTheme="minorHAnsi" w:hAnsi="Arial" w:cs="Arial"/>
                <w:sz w:val="15"/>
                <w:szCs w:val="15"/>
              </w:rPr>
              <w:t>Total</w:t>
            </w:r>
          </w:p>
        </w:tc>
        <w:tc>
          <w:tcPr>
            <w:tcW w:w="1053" w:type="dxa"/>
          </w:tcPr>
          <w:p w14:paraId="5EC73E2C" w14:textId="16253DE7" w:rsidR="00BB40F4" w:rsidRPr="009E033D" w:rsidRDefault="00BB40F4" w:rsidP="00BB40F4">
            <w:pPr>
              <w:pBdr>
                <w:bottom w:val="single" w:sz="12" w:space="1" w:color="auto"/>
              </w:pBdr>
              <w:spacing w:before="60" w:line="276" w:lineRule="auto"/>
              <w:jc w:val="right"/>
              <w:rPr>
                <w:rFonts w:ascii="Arial" w:hAnsi="Arial" w:cs="Arial"/>
                <w:sz w:val="15"/>
                <w:szCs w:val="15"/>
              </w:rPr>
            </w:pPr>
            <w:r w:rsidRPr="009E033D">
              <w:rPr>
                <w:rFonts w:ascii="Arial" w:hAnsi="Arial" w:cs="Arial"/>
                <w:sz w:val="15"/>
                <w:szCs w:val="15"/>
              </w:rPr>
              <w:t>205,905,255</w:t>
            </w:r>
          </w:p>
        </w:tc>
        <w:tc>
          <w:tcPr>
            <w:tcW w:w="1098" w:type="dxa"/>
            <w:vAlign w:val="bottom"/>
          </w:tcPr>
          <w:p w14:paraId="1CA90204" w14:textId="316A525E" w:rsidR="00BB40F4" w:rsidRPr="009E033D" w:rsidRDefault="00BB40F4" w:rsidP="00BB40F4">
            <w:pPr>
              <w:pBdr>
                <w:bottom w:val="single" w:sz="12" w:space="1" w:color="auto"/>
              </w:pBdr>
              <w:spacing w:before="60" w:line="276" w:lineRule="auto"/>
              <w:jc w:val="right"/>
              <w:rPr>
                <w:rFonts w:ascii="Arial" w:hAnsi="Arial" w:cs="Arial"/>
                <w:sz w:val="15"/>
                <w:szCs w:val="15"/>
              </w:rPr>
            </w:pPr>
            <w:r w:rsidRPr="009E033D">
              <w:rPr>
                <w:rFonts w:ascii="Arial" w:hAnsi="Arial" w:cs="Arial"/>
                <w:sz w:val="15"/>
                <w:szCs w:val="15"/>
              </w:rPr>
              <w:t>221,476,197</w:t>
            </w:r>
          </w:p>
        </w:tc>
        <w:tc>
          <w:tcPr>
            <w:tcW w:w="1053" w:type="dxa"/>
            <w:vAlign w:val="bottom"/>
          </w:tcPr>
          <w:p w14:paraId="1ABF19BD" w14:textId="770FC1E7" w:rsidR="00BB40F4" w:rsidRPr="009E033D" w:rsidRDefault="00BB40F4" w:rsidP="00BB40F4">
            <w:pPr>
              <w:pBdr>
                <w:bottom w:val="single" w:sz="12" w:space="1" w:color="auto"/>
              </w:pBdr>
              <w:spacing w:before="60" w:line="276" w:lineRule="auto"/>
              <w:jc w:val="center"/>
              <w:rPr>
                <w:rFonts w:ascii="Arial" w:hAnsi="Arial" w:cs="Arial"/>
                <w:sz w:val="15"/>
                <w:szCs w:val="15"/>
              </w:rPr>
            </w:pPr>
            <w:r w:rsidRPr="009E033D">
              <w:rPr>
                <w:rFonts w:ascii="Arial" w:hAnsi="Arial" w:cs="Arial"/>
                <w:sz w:val="15"/>
                <w:szCs w:val="15"/>
              </w:rPr>
              <w:t xml:space="preserve">     -</w:t>
            </w:r>
          </w:p>
        </w:tc>
        <w:tc>
          <w:tcPr>
            <w:tcW w:w="1089" w:type="dxa"/>
            <w:vAlign w:val="bottom"/>
          </w:tcPr>
          <w:p w14:paraId="304B29AC" w14:textId="62B3C91C" w:rsidR="00BB40F4" w:rsidRPr="009E033D" w:rsidRDefault="00BB40F4" w:rsidP="00BB40F4">
            <w:pPr>
              <w:pBdr>
                <w:bottom w:val="single" w:sz="12" w:space="1" w:color="auto"/>
              </w:pBdr>
              <w:spacing w:before="60" w:line="276" w:lineRule="auto"/>
              <w:jc w:val="right"/>
              <w:rPr>
                <w:rFonts w:ascii="Arial" w:hAnsi="Arial" w:cs="Arial"/>
                <w:sz w:val="15"/>
                <w:szCs w:val="15"/>
              </w:rPr>
            </w:pPr>
            <w:r w:rsidRPr="009E033D">
              <w:rPr>
                <w:rFonts w:ascii="Arial" w:hAnsi="Arial" w:cs="Arial"/>
                <w:sz w:val="15"/>
                <w:szCs w:val="15"/>
              </w:rPr>
              <w:t>56,609,826</w:t>
            </w:r>
          </w:p>
        </w:tc>
        <w:tc>
          <w:tcPr>
            <w:tcW w:w="1080" w:type="dxa"/>
          </w:tcPr>
          <w:p w14:paraId="4E8A864C" w14:textId="2DD03F00" w:rsidR="00BB40F4" w:rsidRPr="009E033D" w:rsidRDefault="00BB40F4" w:rsidP="00BB40F4">
            <w:pPr>
              <w:pBdr>
                <w:bottom w:val="single" w:sz="12" w:space="1" w:color="auto"/>
              </w:pBdr>
              <w:spacing w:before="60" w:line="276" w:lineRule="auto"/>
              <w:jc w:val="right"/>
              <w:rPr>
                <w:rFonts w:ascii="Arial" w:hAnsi="Arial" w:cs="Arial"/>
                <w:sz w:val="15"/>
                <w:szCs w:val="15"/>
              </w:rPr>
            </w:pPr>
            <w:r w:rsidRPr="009E033D">
              <w:rPr>
                <w:rFonts w:ascii="Arial" w:hAnsi="Arial" w:cs="Arial"/>
                <w:sz w:val="15"/>
                <w:szCs w:val="15"/>
              </w:rPr>
              <w:t>209,985,376</w:t>
            </w:r>
          </w:p>
        </w:tc>
        <w:tc>
          <w:tcPr>
            <w:tcW w:w="1071" w:type="dxa"/>
            <w:vAlign w:val="bottom"/>
          </w:tcPr>
          <w:p w14:paraId="334EF125" w14:textId="2C95E291" w:rsidR="00BB40F4" w:rsidRPr="009E033D" w:rsidRDefault="00BB40F4" w:rsidP="00BB40F4">
            <w:pPr>
              <w:pBdr>
                <w:bottom w:val="single" w:sz="12" w:space="1" w:color="auto"/>
              </w:pBdr>
              <w:spacing w:before="60" w:line="276" w:lineRule="auto"/>
              <w:jc w:val="center"/>
              <w:rPr>
                <w:rFonts w:ascii="Arial" w:hAnsi="Arial" w:cs="Arial"/>
                <w:sz w:val="15"/>
                <w:szCs w:val="15"/>
              </w:rPr>
            </w:pPr>
            <w:r w:rsidRPr="009E033D">
              <w:rPr>
                <w:rFonts w:ascii="Arial" w:hAnsi="Arial" w:cs="Arial"/>
                <w:sz w:val="15"/>
                <w:szCs w:val="15"/>
              </w:rPr>
              <w:t>146,559,268</w:t>
            </w:r>
          </w:p>
        </w:tc>
        <w:tc>
          <w:tcPr>
            <w:tcW w:w="1107" w:type="dxa"/>
          </w:tcPr>
          <w:p w14:paraId="7685E29E" w14:textId="05385B98" w:rsidR="00BB40F4" w:rsidRPr="009E033D" w:rsidRDefault="00BB40F4" w:rsidP="00BB40F4">
            <w:pPr>
              <w:pBdr>
                <w:bottom w:val="single" w:sz="12" w:space="1" w:color="auto"/>
              </w:pBdr>
              <w:spacing w:before="60" w:line="276" w:lineRule="auto"/>
              <w:jc w:val="right"/>
              <w:rPr>
                <w:rFonts w:ascii="Arial" w:hAnsi="Arial" w:cs="Arial"/>
                <w:sz w:val="15"/>
                <w:szCs w:val="15"/>
                <w:cs/>
              </w:rPr>
            </w:pPr>
            <w:r w:rsidRPr="009E033D">
              <w:rPr>
                <w:rFonts w:ascii="Arial" w:hAnsi="Arial" w:cs="Arial"/>
                <w:sz w:val="15"/>
                <w:szCs w:val="15"/>
              </w:rPr>
              <w:t>415,890,631</w:t>
            </w:r>
          </w:p>
        </w:tc>
        <w:tc>
          <w:tcPr>
            <w:tcW w:w="1080" w:type="dxa"/>
            <w:vAlign w:val="bottom"/>
          </w:tcPr>
          <w:p w14:paraId="0953C0DC" w14:textId="037D127A" w:rsidR="00BB40F4" w:rsidRPr="009E033D" w:rsidRDefault="00BB40F4" w:rsidP="00BB40F4">
            <w:pPr>
              <w:pBdr>
                <w:bottom w:val="single" w:sz="12" w:space="1" w:color="auto"/>
              </w:pBdr>
              <w:spacing w:before="60" w:line="276" w:lineRule="auto"/>
              <w:jc w:val="right"/>
              <w:rPr>
                <w:rFonts w:ascii="Arial" w:hAnsi="Arial" w:cs="Arial"/>
                <w:sz w:val="15"/>
                <w:szCs w:val="15"/>
                <w:cs/>
              </w:rPr>
            </w:pPr>
            <w:r w:rsidRPr="009E033D">
              <w:rPr>
                <w:rFonts w:ascii="Arial" w:hAnsi="Arial" w:cs="Arial"/>
                <w:sz w:val="15"/>
                <w:szCs w:val="15"/>
              </w:rPr>
              <w:t>424,645,291</w:t>
            </w:r>
          </w:p>
        </w:tc>
      </w:tr>
    </w:tbl>
    <w:p w14:paraId="0AAB98DC" w14:textId="77777777" w:rsidR="00FF3C6A" w:rsidRPr="009E033D" w:rsidRDefault="00FF3C6A" w:rsidP="00FF3C6A">
      <w:pPr>
        <w:pStyle w:val="BodyTextIndent3"/>
        <w:spacing w:line="360" w:lineRule="auto"/>
        <w:ind w:left="426" w:firstLine="0"/>
        <w:rPr>
          <w:rFonts w:ascii="Arial" w:hAnsi="Arial" w:cs="Arial"/>
          <w:caps/>
          <w:sz w:val="19"/>
          <w:szCs w:val="19"/>
          <w:u w:val="single"/>
        </w:rPr>
      </w:pPr>
    </w:p>
    <w:p w14:paraId="1D11EA82" w14:textId="344AD72C" w:rsidR="00D228E2" w:rsidRPr="009E033D" w:rsidRDefault="00E8553B" w:rsidP="00064C79">
      <w:pPr>
        <w:pStyle w:val="BodyTextIndent3"/>
        <w:numPr>
          <w:ilvl w:val="0"/>
          <w:numId w:val="36"/>
        </w:numPr>
        <w:tabs>
          <w:tab w:val="clear" w:pos="360"/>
        </w:tabs>
        <w:spacing w:line="360" w:lineRule="auto"/>
        <w:ind w:left="426" w:hanging="426"/>
        <w:rPr>
          <w:rFonts w:ascii="Arial" w:hAnsi="Arial" w:cs="Arial"/>
          <w:b/>
          <w:bCs/>
          <w:caps/>
          <w:sz w:val="19"/>
          <w:szCs w:val="19"/>
        </w:rPr>
      </w:pPr>
      <w:r w:rsidRPr="009E033D">
        <w:rPr>
          <w:rFonts w:ascii="Arial" w:hAnsi="Arial" w:cs="Arial"/>
          <w:b/>
          <w:bCs/>
          <w:caps/>
          <w:sz w:val="19"/>
          <w:szCs w:val="19"/>
        </w:rPr>
        <w:t>EX</w:t>
      </w:r>
      <w:r w:rsidR="000122FA" w:rsidRPr="009E033D">
        <w:rPr>
          <w:rFonts w:ascii="Arial" w:hAnsi="Arial" w:cs="Arial"/>
          <w:b/>
          <w:bCs/>
          <w:caps/>
          <w:sz w:val="19"/>
          <w:szCs w:val="19"/>
        </w:rPr>
        <w:t>PENSES BY NATURE</w:t>
      </w:r>
    </w:p>
    <w:p w14:paraId="5E1E3045" w14:textId="472E9D02" w:rsidR="000122FA" w:rsidRPr="009E033D" w:rsidRDefault="000122FA" w:rsidP="000122FA">
      <w:pPr>
        <w:pStyle w:val="BodyTextIndent3"/>
        <w:spacing w:line="360" w:lineRule="auto"/>
        <w:rPr>
          <w:rFonts w:ascii="Arial" w:hAnsi="Arial" w:cs="Arial"/>
          <w:caps/>
          <w:sz w:val="19"/>
          <w:szCs w:val="19"/>
          <w:u w:val="single"/>
        </w:rPr>
      </w:pPr>
    </w:p>
    <w:tbl>
      <w:tblPr>
        <w:tblW w:w="9153" w:type="dxa"/>
        <w:tblInd w:w="396" w:type="dxa"/>
        <w:tblLayout w:type="fixed"/>
        <w:tblLook w:val="0000" w:firstRow="0" w:lastRow="0" w:firstColumn="0" w:lastColumn="0" w:noHBand="0" w:noVBand="0"/>
      </w:tblPr>
      <w:tblGrid>
        <w:gridCol w:w="3879"/>
        <w:gridCol w:w="1305"/>
        <w:gridCol w:w="1332"/>
        <w:gridCol w:w="1341"/>
        <w:gridCol w:w="1296"/>
      </w:tblGrid>
      <w:tr w:rsidR="000122FA" w:rsidRPr="009E033D" w14:paraId="6C866F02" w14:textId="77777777" w:rsidTr="000122FA">
        <w:trPr>
          <w:trHeight w:val="256"/>
        </w:trPr>
        <w:tc>
          <w:tcPr>
            <w:tcW w:w="3879" w:type="dxa"/>
            <w:tcBorders>
              <w:top w:val="nil"/>
              <w:left w:val="nil"/>
              <w:bottom w:val="nil"/>
              <w:right w:val="nil"/>
            </w:tcBorders>
          </w:tcPr>
          <w:p w14:paraId="78BB992A" w14:textId="77777777" w:rsidR="000122FA" w:rsidRPr="009E033D"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4FEFD046" w14:textId="77777777" w:rsidR="000122FA" w:rsidRPr="009E033D" w:rsidRDefault="000122FA" w:rsidP="00C066B0">
            <w:pPr>
              <w:spacing w:before="60" w:line="276" w:lineRule="auto"/>
              <w:ind w:left="148"/>
              <w:jc w:val="right"/>
              <w:rPr>
                <w:rFonts w:ascii="Arial" w:hAnsi="Arial" w:cs="Arial"/>
                <w:sz w:val="19"/>
                <w:szCs w:val="19"/>
                <w:cs/>
              </w:rPr>
            </w:pPr>
          </w:p>
        </w:tc>
        <w:tc>
          <w:tcPr>
            <w:tcW w:w="2637" w:type="dxa"/>
            <w:gridSpan w:val="2"/>
            <w:tcBorders>
              <w:top w:val="nil"/>
              <w:left w:val="nil"/>
              <w:bottom w:val="nil"/>
              <w:right w:val="nil"/>
            </w:tcBorders>
          </w:tcPr>
          <w:p w14:paraId="3E15FC8C" w14:textId="77777777" w:rsidR="000122FA" w:rsidRPr="009E033D" w:rsidRDefault="000122FA" w:rsidP="00C066B0">
            <w:pPr>
              <w:spacing w:before="60" w:line="276"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0122FA" w:rsidRPr="009E033D" w14:paraId="631B3F12" w14:textId="77777777" w:rsidTr="000122FA">
        <w:trPr>
          <w:trHeight w:val="66"/>
        </w:trPr>
        <w:tc>
          <w:tcPr>
            <w:tcW w:w="3879" w:type="dxa"/>
            <w:tcBorders>
              <w:top w:val="nil"/>
              <w:left w:val="nil"/>
              <w:bottom w:val="nil"/>
              <w:right w:val="nil"/>
            </w:tcBorders>
          </w:tcPr>
          <w:p w14:paraId="7C5D8BFF" w14:textId="77777777" w:rsidR="000122FA" w:rsidRPr="009E033D" w:rsidRDefault="000122FA"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2BD0A19C" w14:textId="77777777" w:rsidR="000122FA" w:rsidRPr="009E033D" w:rsidRDefault="000122FA" w:rsidP="00C066B0">
            <w:pPr>
              <w:pBdr>
                <w:bottom w:val="single" w:sz="4" w:space="1" w:color="auto"/>
              </w:pBdr>
              <w:spacing w:before="60" w:line="276" w:lineRule="auto"/>
              <w:ind w:left="-27" w:hanging="18"/>
              <w:jc w:val="center"/>
              <w:rPr>
                <w:rFonts w:ascii="Arial" w:hAnsi="Arial" w:cs="Arial"/>
                <w:sz w:val="19"/>
                <w:szCs w:val="19"/>
                <w:rtl/>
                <w:cs/>
              </w:rPr>
            </w:pPr>
            <w:r w:rsidRPr="009E033D">
              <w:rPr>
                <w:rFonts w:ascii="Arial" w:hAnsi="Arial" w:cs="Arial"/>
                <w:sz w:val="19"/>
                <w:szCs w:val="19"/>
              </w:rPr>
              <w:t xml:space="preserve">Consolidated F/S </w:t>
            </w:r>
          </w:p>
        </w:tc>
        <w:tc>
          <w:tcPr>
            <w:tcW w:w="2637" w:type="dxa"/>
            <w:gridSpan w:val="2"/>
            <w:tcBorders>
              <w:top w:val="nil"/>
              <w:left w:val="nil"/>
              <w:bottom w:val="nil"/>
              <w:right w:val="nil"/>
            </w:tcBorders>
          </w:tcPr>
          <w:p w14:paraId="7DD4ADC4" w14:textId="77777777" w:rsidR="000122FA" w:rsidRPr="009E033D" w:rsidRDefault="000122FA" w:rsidP="00C066B0">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Separate F/S</w:t>
            </w:r>
          </w:p>
        </w:tc>
      </w:tr>
      <w:tr w:rsidR="00FE6203" w:rsidRPr="009E033D" w14:paraId="6F8ED825" w14:textId="77777777" w:rsidTr="000122FA">
        <w:trPr>
          <w:trHeight w:val="66"/>
        </w:trPr>
        <w:tc>
          <w:tcPr>
            <w:tcW w:w="3879" w:type="dxa"/>
            <w:tcBorders>
              <w:top w:val="nil"/>
              <w:left w:val="nil"/>
              <w:bottom w:val="nil"/>
              <w:right w:val="nil"/>
            </w:tcBorders>
          </w:tcPr>
          <w:p w14:paraId="274F93F2" w14:textId="77777777" w:rsidR="00FE6203" w:rsidRPr="009E033D" w:rsidRDefault="00FE6203" w:rsidP="00FE6203">
            <w:pPr>
              <w:spacing w:before="60" w:line="276" w:lineRule="auto"/>
              <w:ind w:left="148"/>
              <w:rPr>
                <w:rFonts w:ascii="Arial" w:hAnsi="Arial" w:cs="Arial"/>
                <w:sz w:val="19"/>
                <w:szCs w:val="19"/>
                <w:cs/>
              </w:rPr>
            </w:pPr>
          </w:p>
        </w:tc>
        <w:tc>
          <w:tcPr>
            <w:tcW w:w="1305" w:type="dxa"/>
            <w:tcBorders>
              <w:top w:val="nil"/>
              <w:left w:val="nil"/>
              <w:bottom w:val="nil"/>
              <w:right w:val="nil"/>
            </w:tcBorders>
          </w:tcPr>
          <w:p w14:paraId="32EB6ECD" w14:textId="622C8D4A" w:rsidR="00FE6203" w:rsidRPr="009E033D" w:rsidRDefault="00FE6203" w:rsidP="00FE6203">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2020</w:t>
            </w:r>
          </w:p>
        </w:tc>
        <w:tc>
          <w:tcPr>
            <w:tcW w:w="1332" w:type="dxa"/>
            <w:tcBorders>
              <w:top w:val="nil"/>
              <w:left w:val="nil"/>
              <w:bottom w:val="nil"/>
              <w:right w:val="nil"/>
            </w:tcBorders>
          </w:tcPr>
          <w:p w14:paraId="0D0677AE" w14:textId="31EC7210" w:rsidR="00FE6203" w:rsidRPr="009E033D" w:rsidRDefault="00FE6203" w:rsidP="00FE6203">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2019</w:t>
            </w:r>
          </w:p>
        </w:tc>
        <w:tc>
          <w:tcPr>
            <w:tcW w:w="1341" w:type="dxa"/>
            <w:tcBorders>
              <w:top w:val="nil"/>
              <w:left w:val="nil"/>
              <w:bottom w:val="nil"/>
              <w:right w:val="nil"/>
            </w:tcBorders>
          </w:tcPr>
          <w:p w14:paraId="4C2A1372" w14:textId="784D44D1" w:rsidR="00FE6203" w:rsidRPr="009E033D" w:rsidRDefault="00FE6203" w:rsidP="00FE6203">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2020</w:t>
            </w:r>
          </w:p>
        </w:tc>
        <w:tc>
          <w:tcPr>
            <w:tcW w:w="1296" w:type="dxa"/>
            <w:tcBorders>
              <w:top w:val="nil"/>
              <w:left w:val="nil"/>
              <w:bottom w:val="nil"/>
              <w:right w:val="nil"/>
            </w:tcBorders>
          </w:tcPr>
          <w:p w14:paraId="0538CFF7" w14:textId="464ABEF2" w:rsidR="00FE6203" w:rsidRPr="009E033D" w:rsidRDefault="00FE6203" w:rsidP="00FE6203">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2019</w:t>
            </w:r>
          </w:p>
        </w:tc>
      </w:tr>
      <w:tr w:rsidR="000122FA" w:rsidRPr="009E033D" w14:paraId="40B3E991" w14:textId="77777777" w:rsidTr="000122FA">
        <w:trPr>
          <w:trHeight w:val="66"/>
        </w:trPr>
        <w:tc>
          <w:tcPr>
            <w:tcW w:w="3879" w:type="dxa"/>
            <w:tcBorders>
              <w:top w:val="nil"/>
              <w:left w:val="nil"/>
              <w:bottom w:val="nil"/>
              <w:right w:val="nil"/>
            </w:tcBorders>
            <w:vAlign w:val="bottom"/>
          </w:tcPr>
          <w:p w14:paraId="56070418" w14:textId="77777777" w:rsidR="000122FA" w:rsidRPr="009E033D" w:rsidRDefault="000122FA" w:rsidP="00C066B0">
            <w:pPr>
              <w:spacing w:before="60" w:line="276" w:lineRule="auto"/>
              <w:ind w:left="148"/>
              <w:rPr>
                <w:rFonts w:ascii="Arial" w:hAnsi="Arial" w:cs="Arial"/>
                <w:sz w:val="19"/>
                <w:szCs w:val="19"/>
              </w:rPr>
            </w:pPr>
          </w:p>
        </w:tc>
        <w:tc>
          <w:tcPr>
            <w:tcW w:w="1305" w:type="dxa"/>
            <w:tcBorders>
              <w:top w:val="nil"/>
              <w:left w:val="nil"/>
              <w:bottom w:val="nil"/>
              <w:right w:val="nil"/>
            </w:tcBorders>
          </w:tcPr>
          <w:p w14:paraId="6634E1E9" w14:textId="77777777" w:rsidR="000122FA" w:rsidRPr="009E033D" w:rsidRDefault="000122FA" w:rsidP="00C066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15CB95A4" w14:textId="77777777" w:rsidR="000122FA" w:rsidRPr="009E033D" w:rsidRDefault="000122FA" w:rsidP="00C066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3E3880EE" w14:textId="77777777" w:rsidR="000122FA" w:rsidRPr="009E033D" w:rsidRDefault="000122FA" w:rsidP="00C066B0">
            <w:pPr>
              <w:spacing w:before="60" w:line="276" w:lineRule="auto"/>
              <w:ind w:left="148"/>
              <w:rPr>
                <w:rFonts w:ascii="Arial" w:hAnsi="Arial" w:cs="Arial"/>
                <w:sz w:val="19"/>
                <w:szCs w:val="19"/>
              </w:rPr>
            </w:pPr>
          </w:p>
        </w:tc>
        <w:tc>
          <w:tcPr>
            <w:tcW w:w="1296" w:type="dxa"/>
            <w:tcBorders>
              <w:top w:val="nil"/>
              <w:left w:val="nil"/>
              <w:bottom w:val="nil"/>
              <w:right w:val="nil"/>
            </w:tcBorders>
          </w:tcPr>
          <w:p w14:paraId="18B707D3" w14:textId="77777777" w:rsidR="000122FA" w:rsidRPr="009E033D" w:rsidRDefault="000122FA" w:rsidP="00C066B0">
            <w:pPr>
              <w:spacing w:before="60" w:line="276" w:lineRule="auto"/>
              <w:ind w:left="148"/>
              <w:rPr>
                <w:rFonts w:ascii="Arial" w:hAnsi="Arial" w:cs="Arial"/>
                <w:sz w:val="19"/>
                <w:szCs w:val="19"/>
              </w:rPr>
            </w:pPr>
          </w:p>
        </w:tc>
      </w:tr>
      <w:tr w:rsidR="00A50BB8" w:rsidRPr="009E033D" w14:paraId="7234E698" w14:textId="77777777" w:rsidTr="00EF175B">
        <w:trPr>
          <w:trHeight w:val="66"/>
        </w:trPr>
        <w:tc>
          <w:tcPr>
            <w:tcW w:w="3879" w:type="dxa"/>
            <w:tcBorders>
              <w:top w:val="nil"/>
              <w:left w:val="nil"/>
              <w:bottom w:val="nil"/>
              <w:right w:val="nil"/>
            </w:tcBorders>
            <w:vAlign w:val="bottom"/>
          </w:tcPr>
          <w:p w14:paraId="2B387441" w14:textId="77777777" w:rsidR="00A50BB8" w:rsidRPr="009E033D" w:rsidRDefault="00A50BB8" w:rsidP="00A50BB8">
            <w:pPr>
              <w:spacing w:before="60" w:line="276" w:lineRule="auto"/>
              <w:rPr>
                <w:rFonts w:ascii="Arial" w:hAnsi="Arial" w:cs="Arial"/>
                <w:sz w:val="19"/>
                <w:szCs w:val="19"/>
              </w:rPr>
            </w:pPr>
            <w:r w:rsidRPr="009E033D">
              <w:rPr>
                <w:rFonts w:ascii="Arial" w:hAnsi="Arial" w:cs="Arial"/>
                <w:sz w:val="19"/>
                <w:szCs w:val="19"/>
              </w:rPr>
              <w:t xml:space="preserve">Changes in finished goods and work in </w:t>
            </w:r>
          </w:p>
          <w:p w14:paraId="0F9632A3" w14:textId="1AA6C1D7" w:rsidR="00A50BB8" w:rsidRPr="009E033D" w:rsidRDefault="00A50BB8" w:rsidP="00A50BB8">
            <w:pPr>
              <w:spacing w:before="60" w:line="276" w:lineRule="auto"/>
              <w:rPr>
                <w:rFonts w:ascii="Arial" w:hAnsi="Arial" w:cs="Arial"/>
                <w:sz w:val="19"/>
                <w:szCs w:val="19"/>
              </w:rPr>
            </w:pPr>
            <w:r w:rsidRPr="009E033D">
              <w:rPr>
                <w:rFonts w:ascii="Arial" w:hAnsi="Arial" w:cs="Arial"/>
                <w:sz w:val="19"/>
                <w:szCs w:val="19"/>
              </w:rPr>
              <w:t xml:space="preserve">    </w:t>
            </w:r>
            <w:r w:rsidR="00453853" w:rsidRPr="009E033D">
              <w:rPr>
                <w:rFonts w:ascii="Arial" w:hAnsi="Arial" w:cs="Arial"/>
                <w:sz w:val="19"/>
                <w:szCs w:val="19"/>
              </w:rPr>
              <w:t>P</w:t>
            </w:r>
            <w:r w:rsidRPr="009E033D">
              <w:rPr>
                <w:rFonts w:ascii="Arial" w:hAnsi="Arial" w:cs="Arial"/>
                <w:sz w:val="19"/>
                <w:szCs w:val="19"/>
              </w:rPr>
              <w:t>rogress</w:t>
            </w:r>
          </w:p>
        </w:tc>
        <w:tc>
          <w:tcPr>
            <w:tcW w:w="1305" w:type="dxa"/>
            <w:tcBorders>
              <w:top w:val="nil"/>
              <w:left w:val="nil"/>
              <w:bottom w:val="nil"/>
              <w:right w:val="nil"/>
            </w:tcBorders>
            <w:vAlign w:val="bottom"/>
          </w:tcPr>
          <w:p w14:paraId="102156E8" w14:textId="318058DC"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5,414,424</w:t>
            </w:r>
          </w:p>
        </w:tc>
        <w:tc>
          <w:tcPr>
            <w:tcW w:w="1332" w:type="dxa"/>
            <w:tcBorders>
              <w:top w:val="nil"/>
              <w:left w:val="nil"/>
              <w:bottom w:val="nil"/>
              <w:right w:val="nil"/>
            </w:tcBorders>
            <w:vAlign w:val="bottom"/>
          </w:tcPr>
          <w:p w14:paraId="52FC0492" w14:textId="77777777" w:rsidR="00A50BB8" w:rsidRPr="009E033D" w:rsidRDefault="00A50BB8" w:rsidP="00A50BB8">
            <w:pPr>
              <w:jc w:val="right"/>
              <w:rPr>
                <w:rFonts w:ascii="Arial" w:hAnsi="Arial" w:cs="Arial"/>
                <w:sz w:val="19"/>
                <w:szCs w:val="19"/>
              </w:rPr>
            </w:pPr>
          </w:p>
          <w:p w14:paraId="7A014B05" w14:textId="2948297C"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3,114,941</w:t>
            </w:r>
          </w:p>
        </w:tc>
        <w:tc>
          <w:tcPr>
            <w:tcW w:w="1341" w:type="dxa"/>
            <w:tcBorders>
              <w:top w:val="nil"/>
              <w:left w:val="nil"/>
              <w:bottom w:val="nil"/>
              <w:right w:val="nil"/>
            </w:tcBorders>
            <w:vAlign w:val="bottom"/>
          </w:tcPr>
          <w:p w14:paraId="1EA80A1C" w14:textId="2A65CDC0"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296" w:type="dxa"/>
            <w:tcBorders>
              <w:top w:val="nil"/>
              <w:left w:val="nil"/>
              <w:bottom w:val="nil"/>
              <w:right w:val="nil"/>
            </w:tcBorders>
            <w:vAlign w:val="bottom"/>
          </w:tcPr>
          <w:p w14:paraId="0D75907E" w14:textId="1716B14F"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r>
      <w:tr w:rsidR="00A50BB8" w:rsidRPr="009E033D" w14:paraId="513E7E12" w14:textId="77777777" w:rsidTr="00EF175B">
        <w:trPr>
          <w:trHeight w:val="66"/>
        </w:trPr>
        <w:tc>
          <w:tcPr>
            <w:tcW w:w="3879" w:type="dxa"/>
            <w:tcBorders>
              <w:top w:val="nil"/>
              <w:left w:val="nil"/>
              <w:bottom w:val="nil"/>
              <w:right w:val="nil"/>
            </w:tcBorders>
            <w:vAlign w:val="bottom"/>
          </w:tcPr>
          <w:p w14:paraId="515700FE" w14:textId="38DC9E11" w:rsidR="00A50BB8" w:rsidRPr="009E033D" w:rsidRDefault="00A50BB8" w:rsidP="00A50BB8">
            <w:pPr>
              <w:spacing w:before="60" w:line="276" w:lineRule="auto"/>
              <w:rPr>
                <w:rFonts w:ascii="Arial" w:hAnsi="Arial" w:cs="Arial"/>
                <w:sz w:val="19"/>
                <w:szCs w:val="19"/>
              </w:rPr>
            </w:pPr>
            <w:r w:rsidRPr="009E033D">
              <w:rPr>
                <w:rFonts w:ascii="Arial" w:hAnsi="Arial" w:cs="Arial"/>
                <w:sz w:val="19"/>
                <w:szCs w:val="19"/>
              </w:rPr>
              <w:t>Raw materials and consumable used</w:t>
            </w:r>
          </w:p>
        </w:tc>
        <w:tc>
          <w:tcPr>
            <w:tcW w:w="1305" w:type="dxa"/>
            <w:tcBorders>
              <w:top w:val="nil"/>
              <w:left w:val="nil"/>
              <w:bottom w:val="nil"/>
              <w:right w:val="nil"/>
            </w:tcBorders>
            <w:vAlign w:val="bottom"/>
          </w:tcPr>
          <w:p w14:paraId="11CE0098" w14:textId="23DDC39E"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210,661,339</w:t>
            </w:r>
          </w:p>
        </w:tc>
        <w:tc>
          <w:tcPr>
            <w:tcW w:w="1332" w:type="dxa"/>
            <w:tcBorders>
              <w:top w:val="nil"/>
              <w:left w:val="nil"/>
              <w:bottom w:val="nil"/>
              <w:right w:val="nil"/>
            </w:tcBorders>
            <w:vAlign w:val="bottom"/>
          </w:tcPr>
          <w:p w14:paraId="26F98569" w14:textId="506C48B9"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161,084,516</w:t>
            </w:r>
          </w:p>
        </w:tc>
        <w:tc>
          <w:tcPr>
            <w:tcW w:w="1341" w:type="dxa"/>
            <w:tcBorders>
              <w:top w:val="nil"/>
              <w:left w:val="nil"/>
              <w:bottom w:val="nil"/>
              <w:right w:val="nil"/>
            </w:tcBorders>
            <w:vAlign w:val="bottom"/>
          </w:tcPr>
          <w:p w14:paraId="4D7FDDD8" w14:textId="1E931B70"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296" w:type="dxa"/>
            <w:tcBorders>
              <w:top w:val="nil"/>
              <w:left w:val="nil"/>
              <w:bottom w:val="nil"/>
              <w:right w:val="nil"/>
            </w:tcBorders>
            <w:vAlign w:val="bottom"/>
          </w:tcPr>
          <w:p w14:paraId="3D6E72FF" w14:textId="079BAF29"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r>
      <w:tr w:rsidR="00CF3BEB" w:rsidRPr="009E033D" w14:paraId="3826A627" w14:textId="77777777" w:rsidTr="00EF175B">
        <w:trPr>
          <w:trHeight w:val="66"/>
        </w:trPr>
        <w:tc>
          <w:tcPr>
            <w:tcW w:w="3879" w:type="dxa"/>
            <w:tcBorders>
              <w:top w:val="nil"/>
              <w:left w:val="nil"/>
              <w:bottom w:val="nil"/>
              <w:right w:val="nil"/>
            </w:tcBorders>
            <w:vAlign w:val="bottom"/>
          </w:tcPr>
          <w:p w14:paraId="42F40660" w14:textId="3CB3A191" w:rsidR="00CF3BEB" w:rsidRPr="009E033D" w:rsidRDefault="00CF3BEB" w:rsidP="00CF3BEB">
            <w:pPr>
              <w:spacing w:before="60" w:line="276" w:lineRule="auto"/>
              <w:rPr>
                <w:rFonts w:ascii="Arial" w:hAnsi="Arial" w:cs="Arial"/>
                <w:sz w:val="19"/>
                <w:szCs w:val="19"/>
              </w:rPr>
            </w:pPr>
            <w:r w:rsidRPr="009E033D">
              <w:rPr>
                <w:rFonts w:ascii="Arial" w:hAnsi="Arial" w:cs="Arial"/>
                <w:sz w:val="19"/>
                <w:szCs w:val="19"/>
              </w:rPr>
              <w:t>Employee expenses</w:t>
            </w:r>
          </w:p>
        </w:tc>
        <w:tc>
          <w:tcPr>
            <w:tcW w:w="1305" w:type="dxa"/>
            <w:tcBorders>
              <w:top w:val="nil"/>
              <w:left w:val="nil"/>
              <w:bottom w:val="nil"/>
              <w:right w:val="nil"/>
            </w:tcBorders>
            <w:vAlign w:val="bottom"/>
          </w:tcPr>
          <w:p w14:paraId="26A57821" w14:textId="0DA65A1F"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111,104,425</w:t>
            </w:r>
          </w:p>
        </w:tc>
        <w:tc>
          <w:tcPr>
            <w:tcW w:w="1332" w:type="dxa"/>
            <w:tcBorders>
              <w:top w:val="nil"/>
              <w:left w:val="nil"/>
              <w:bottom w:val="nil"/>
              <w:right w:val="nil"/>
            </w:tcBorders>
            <w:vAlign w:val="bottom"/>
          </w:tcPr>
          <w:p w14:paraId="34FE4901" w14:textId="652EB067"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81,007,260</w:t>
            </w:r>
          </w:p>
        </w:tc>
        <w:tc>
          <w:tcPr>
            <w:tcW w:w="1341" w:type="dxa"/>
            <w:tcBorders>
              <w:top w:val="nil"/>
              <w:left w:val="nil"/>
              <w:bottom w:val="nil"/>
              <w:right w:val="nil"/>
            </w:tcBorders>
            <w:vAlign w:val="bottom"/>
          </w:tcPr>
          <w:p w14:paraId="1A437BFD" w14:textId="0C90659E"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4,708,141</w:t>
            </w:r>
          </w:p>
        </w:tc>
        <w:tc>
          <w:tcPr>
            <w:tcW w:w="1296" w:type="dxa"/>
            <w:tcBorders>
              <w:top w:val="nil"/>
              <w:left w:val="nil"/>
              <w:bottom w:val="nil"/>
              <w:right w:val="nil"/>
            </w:tcBorders>
            <w:vAlign w:val="bottom"/>
          </w:tcPr>
          <w:p w14:paraId="29F85D79" w14:textId="10D9CD07"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5,891,180</w:t>
            </w:r>
          </w:p>
        </w:tc>
      </w:tr>
      <w:tr w:rsidR="00CF3BEB" w:rsidRPr="009E033D" w14:paraId="72FC91C8" w14:textId="77777777" w:rsidTr="00EF175B">
        <w:trPr>
          <w:trHeight w:val="66"/>
        </w:trPr>
        <w:tc>
          <w:tcPr>
            <w:tcW w:w="3879" w:type="dxa"/>
            <w:tcBorders>
              <w:top w:val="nil"/>
              <w:left w:val="nil"/>
              <w:bottom w:val="nil"/>
              <w:right w:val="nil"/>
            </w:tcBorders>
            <w:vAlign w:val="bottom"/>
          </w:tcPr>
          <w:p w14:paraId="029C59E5" w14:textId="4E580C82" w:rsidR="00CF3BEB" w:rsidRPr="009E033D" w:rsidRDefault="00CF3BEB" w:rsidP="00CF3BEB">
            <w:pPr>
              <w:spacing w:before="60" w:line="276" w:lineRule="auto"/>
              <w:rPr>
                <w:rFonts w:ascii="Arial" w:hAnsi="Arial" w:cs="Arial"/>
                <w:sz w:val="19"/>
                <w:szCs w:val="19"/>
              </w:rPr>
            </w:pPr>
            <w:r w:rsidRPr="009E033D">
              <w:rPr>
                <w:rFonts w:ascii="Arial" w:hAnsi="Arial" w:cs="Arial"/>
                <w:sz w:val="19"/>
                <w:szCs w:val="19"/>
              </w:rPr>
              <w:t xml:space="preserve">Depreciation and </w:t>
            </w:r>
            <w:proofErr w:type="spellStart"/>
            <w:r w:rsidRPr="009E033D">
              <w:rPr>
                <w:rFonts w:ascii="Arial" w:hAnsi="Arial" w:cs="Arial"/>
                <w:sz w:val="19"/>
                <w:szCs w:val="19"/>
              </w:rPr>
              <w:t>amorti</w:t>
            </w:r>
            <w:r w:rsidR="0054468A" w:rsidRPr="009E033D">
              <w:rPr>
                <w:rFonts w:ascii="Arial" w:hAnsi="Arial" w:cs="Arial"/>
                <w:sz w:val="19"/>
                <w:szCs w:val="19"/>
              </w:rPr>
              <w:t>s</w:t>
            </w:r>
            <w:r w:rsidRPr="009E033D">
              <w:rPr>
                <w:rFonts w:ascii="Arial" w:hAnsi="Arial" w:cs="Arial"/>
                <w:sz w:val="19"/>
                <w:szCs w:val="19"/>
              </w:rPr>
              <w:t>ation</w:t>
            </w:r>
            <w:proofErr w:type="spellEnd"/>
          </w:p>
        </w:tc>
        <w:tc>
          <w:tcPr>
            <w:tcW w:w="1305" w:type="dxa"/>
            <w:tcBorders>
              <w:top w:val="nil"/>
              <w:left w:val="nil"/>
              <w:bottom w:val="nil"/>
              <w:right w:val="nil"/>
            </w:tcBorders>
            <w:vAlign w:val="bottom"/>
          </w:tcPr>
          <w:p w14:paraId="43315911" w14:textId="41DC02F2"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91,834,381</w:t>
            </w:r>
          </w:p>
        </w:tc>
        <w:tc>
          <w:tcPr>
            <w:tcW w:w="1332" w:type="dxa"/>
            <w:tcBorders>
              <w:top w:val="nil"/>
              <w:left w:val="nil"/>
              <w:bottom w:val="nil"/>
              <w:right w:val="nil"/>
            </w:tcBorders>
            <w:vAlign w:val="bottom"/>
          </w:tcPr>
          <w:p w14:paraId="5732C7D4" w14:textId="074E4454"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6</w:t>
            </w:r>
            <w:r w:rsidR="00953D78" w:rsidRPr="009E033D">
              <w:rPr>
                <w:rFonts w:ascii="Arial" w:hAnsi="Arial" w:cs="Arial"/>
                <w:sz w:val="19"/>
                <w:szCs w:val="19"/>
              </w:rPr>
              <w:t>4</w:t>
            </w:r>
            <w:r w:rsidRPr="009E033D">
              <w:rPr>
                <w:rFonts w:ascii="Arial" w:hAnsi="Arial" w:cs="Arial"/>
                <w:sz w:val="19"/>
                <w:szCs w:val="19"/>
              </w:rPr>
              <w:t>,</w:t>
            </w:r>
            <w:r w:rsidR="00953D78" w:rsidRPr="009E033D">
              <w:rPr>
                <w:rFonts w:ascii="Arial" w:hAnsi="Arial" w:cs="Arial"/>
                <w:sz w:val="19"/>
                <w:szCs w:val="19"/>
              </w:rPr>
              <w:t>712</w:t>
            </w:r>
            <w:r w:rsidRPr="009E033D">
              <w:rPr>
                <w:rFonts w:ascii="Arial" w:hAnsi="Arial" w:cs="Arial"/>
                <w:sz w:val="19"/>
                <w:szCs w:val="19"/>
              </w:rPr>
              <w:t>,</w:t>
            </w:r>
            <w:r w:rsidR="00953D78" w:rsidRPr="009E033D">
              <w:rPr>
                <w:rFonts w:ascii="Arial" w:hAnsi="Arial" w:cs="Arial"/>
                <w:sz w:val="19"/>
                <w:szCs w:val="19"/>
              </w:rPr>
              <w:t>255</w:t>
            </w:r>
          </w:p>
        </w:tc>
        <w:tc>
          <w:tcPr>
            <w:tcW w:w="1341" w:type="dxa"/>
            <w:tcBorders>
              <w:top w:val="nil"/>
              <w:left w:val="nil"/>
              <w:bottom w:val="nil"/>
              <w:right w:val="nil"/>
            </w:tcBorders>
            <w:vAlign w:val="bottom"/>
          </w:tcPr>
          <w:p w14:paraId="5228FB03" w14:textId="40438AB7"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52</w:t>
            </w:r>
            <w:r w:rsidR="00953D78" w:rsidRPr="009E033D">
              <w:rPr>
                <w:rFonts w:ascii="Arial" w:hAnsi="Arial" w:cs="Arial"/>
                <w:sz w:val="19"/>
                <w:szCs w:val="19"/>
              </w:rPr>
              <w:t>7</w:t>
            </w:r>
            <w:r w:rsidRPr="009E033D">
              <w:rPr>
                <w:rFonts w:ascii="Arial" w:hAnsi="Arial" w:cs="Arial"/>
                <w:sz w:val="19"/>
                <w:szCs w:val="19"/>
              </w:rPr>
              <w:t>,</w:t>
            </w:r>
            <w:r w:rsidR="00893157" w:rsidRPr="009E033D">
              <w:rPr>
                <w:rFonts w:ascii="Arial" w:hAnsi="Arial" w:cs="Arial"/>
                <w:sz w:val="19"/>
                <w:szCs w:val="19"/>
              </w:rPr>
              <w:t>234</w:t>
            </w:r>
          </w:p>
        </w:tc>
        <w:tc>
          <w:tcPr>
            <w:tcW w:w="1296" w:type="dxa"/>
            <w:tcBorders>
              <w:top w:val="nil"/>
              <w:left w:val="nil"/>
              <w:bottom w:val="nil"/>
              <w:right w:val="nil"/>
            </w:tcBorders>
            <w:vAlign w:val="bottom"/>
          </w:tcPr>
          <w:p w14:paraId="09328A9E" w14:textId="3CDC6E62"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1,693,82</w:t>
            </w:r>
            <w:r w:rsidR="00893157" w:rsidRPr="009E033D">
              <w:rPr>
                <w:rFonts w:ascii="Arial" w:hAnsi="Arial" w:cs="Arial"/>
                <w:sz w:val="19"/>
                <w:szCs w:val="19"/>
              </w:rPr>
              <w:t>3</w:t>
            </w:r>
          </w:p>
        </w:tc>
      </w:tr>
      <w:tr w:rsidR="00CF3BEB" w:rsidRPr="009E033D" w14:paraId="5C068187" w14:textId="77777777" w:rsidTr="00EF175B">
        <w:trPr>
          <w:trHeight w:val="66"/>
        </w:trPr>
        <w:tc>
          <w:tcPr>
            <w:tcW w:w="3879" w:type="dxa"/>
            <w:tcBorders>
              <w:top w:val="nil"/>
              <w:left w:val="nil"/>
              <w:bottom w:val="nil"/>
              <w:right w:val="nil"/>
            </w:tcBorders>
            <w:vAlign w:val="bottom"/>
          </w:tcPr>
          <w:p w14:paraId="3D898854" w14:textId="53281D3F" w:rsidR="00CF3BEB" w:rsidRPr="009E033D" w:rsidRDefault="00CF3BEB" w:rsidP="00CF3BEB">
            <w:pPr>
              <w:spacing w:before="60" w:line="276" w:lineRule="auto"/>
              <w:rPr>
                <w:rFonts w:ascii="Arial" w:hAnsi="Arial" w:cs="Arial"/>
                <w:sz w:val="19"/>
                <w:szCs w:val="19"/>
              </w:rPr>
            </w:pPr>
            <w:r w:rsidRPr="009E033D">
              <w:rPr>
                <w:rFonts w:ascii="Arial" w:hAnsi="Arial" w:cs="Arial"/>
                <w:sz w:val="19"/>
                <w:szCs w:val="19"/>
              </w:rPr>
              <w:t>Professional fees</w:t>
            </w:r>
          </w:p>
        </w:tc>
        <w:tc>
          <w:tcPr>
            <w:tcW w:w="1305" w:type="dxa"/>
            <w:tcBorders>
              <w:top w:val="nil"/>
              <w:left w:val="nil"/>
              <w:bottom w:val="nil"/>
              <w:right w:val="nil"/>
            </w:tcBorders>
            <w:vAlign w:val="bottom"/>
          </w:tcPr>
          <w:p w14:paraId="603FD32F" w14:textId="3069D3C8"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15,694,518</w:t>
            </w:r>
          </w:p>
        </w:tc>
        <w:tc>
          <w:tcPr>
            <w:tcW w:w="1332" w:type="dxa"/>
            <w:tcBorders>
              <w:top w:val="nil"/>
              <w:left w:val="nil"/>
              <w:bottom w:val="nil"/>
              <w:right w:val="nil"/>
            </w:tcBorders>
            <w:vAlign w:val="bottom"/>
          </w:tcPr>
          <w:p w14:paraId="0B9595A8" w14:textId="668288D2"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36,321,416</w:t>
            </w:r>
          </w:p>
        </w:tc>
        <w:tc>
          <w:tcPr>
            <w:tcW w:w="1341" w:type="dxa"/>
            <w:tcBorders>
              <w:top w:val="nil"/>
              <w:left w:val="nil"/>
              <w:bottom w:val="nil"/>
              <w:right w:val="nil"/>
            </w:tcBorders>
            <w:vAlign w:val="bottom"/>
          </w:tcPr>
          <w:p w14:paraId="049B10DF" w14:textId="300B9641"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8,485,880</w:t>
            </w:r>
          </w:p>
        </w:tc>
        <w:tc>
          <w:tcPr>
            <w:tcW w:w="1296" w:type="dxa"/>
            <w:tcBorders>
              <w:top w:val="nil"/>
              <w:left w:val="nil"/>
              <w:bottom w:val="nil"/>
              <w:right w:val="nil"/>
            </w:tcBorders>
            <w:vAlign w:val="bottom"/>
          </w:tcPr>
          <w:p w14:paraId="4BE2EF63" w14:textId="74ECDAB7"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28,179,504</w:t>
            </w:r>
          </w:p>
        </w:tc>
      </w:tr>
      <w:tr w:rsidR="00CF3BEB" w:rsidRPr="009E033D" w14:paraId="1B5963EA" w14:textId="77777777" w:rsidTr="00EF175B">
        <w:trPr>
          <w:trHeight w:val="66"/>
        </w:trPr>
        <w:tc>
          <w:tcPr>
            <w:tcW w:w="3879" w:type="dxa"/>
            <w:tcBorders>
              <w:top w:val="nil"/>
              <w:left w:val="nil"/>
              <w:bottom w:val="nil"/>
              <w:right w:val="nil"/>
            </w:tcBorders>
            <w:vAlign w:val="bottom"/>
          </w:tcPr>
          <w:p w14:paraId="4D6E1ED2" w14:textId="77E90369" w:rsidR="00CF3BEB" w:rsidRPr="009E033D" w:rsidRDefault="00CF3BEB" w:rsidP="00CF3BEB">
            <w:pPr>
              <w:spacing w:before="60" w:line="276" w:lineRule="auto"/>
              <w:rPr>
                <w:rFonts w:ascii="Arial" w:hAnsi="Arial" w:cs="Arial"/>
                <w:sz w:val="19"/>
                <w:szCs w:val="19"/>
              </w:rPr>
            </w:pPr>
            <w:r w:rsidRPr="009E033D">
              <w:rPr>
                <w:rFonts w:ascii="Arial" w:hAnsi="Arial" w:cs="Arial"/>
                <w:sz w:val="19"/>
                <w:szCs w:val="19"/>
              </w:rPr>
              <w:t>Utility expenses</w:t>
            </w:r>
          </w:p>
        </w:tc>
        <w:tc>
          <w:tcPr>
            <w:tcW w:w="1305" w:type="dxa"/>
            <w:tcBorders>
              <w:top w:val="nil"/>
              <w:left w:val="nil"/>
              <w:bottom w:val="nil"/>
              <w:right w:val="nil"/>
            </w:tcBorders>
            <w:vAlign w:val="bottom"/>
          </w:tcPr>
          <w:p w14:paraId="14A12B65" w14:textId="66EE7FA3"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18,711,530</w:t>
            </w:r>
          </w:p>
        </w:tc>
        <w:tc>
          <w:tcPr>
            <w:tcW w:w="1332" w:type="dxa"/>
            <w:tcBorders>
              <w:top w:val="nil"/>
              <w:left w:val="nil"/>
              <w:bottom w:val="nil"/>
              <w:right w:val="nil"/>
            </w:tcBorders>
            <w:vAlign w:val="bottom"/>
          </w:tcPr>
          <w:p w14:paraId="060A71A6" w14:textId="38C7C60B"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17,058,224</w:t>
            </w:r>
          </w:p>
        </w:tc>
        <w:tc>
          <w:tcPr>
            <w:tcW w:w="1341" w:type="dxa"/>
            <w:tcBorders>
              <w:top w:val="nil"/>
              <w:left w:val="nil"/>
              <w:bottom w:val="nil"/>
              <w:right w:val="nil"/>
            </w:tcBorders>
            <w:vAlign w:val="bottom"/>
          </w:tcPr>
          <w:p w14:paraId="59B6AA5F" w14:textId="47901AFF"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10,494</w:t>
            </w:r>
          </w:p>
        </w:tc>
        <w:tc>
          <w:tcPr>
            <w:tcW w:w="1296" w:type="dxa"/>
            <w:tcBorders>
              <w:top w:val="nil"/>
              <w:left w:val="nil"/>
              <w:bottom w:val="nil"/>
              <w:right w:val="nil"/>
            </w:tcBorders>
            <w:vAlign w:val="bottom"/>
          </w:tcPr>
          <w:p w14:paraId="4FB2D9C6" w14:textId="3D8FA6DA"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121,190</w:t>
            </w:r>
          </w:p>
        </w:tc>
      </w:tr>
      <w:tr w:rsidR="00A50BB8" w:rsidRPr="009E033D" w14:paraId="4958B9DF" w14:textId="77777777" w:rsidTr="00EF175B">
        <w:trPr>
          <w:trHeight w:val="66"/>
        </w:trPr>
        <w:tc>
          <w:tcPr>
            <w:tcW w:w="3879" w:type="dxa"/>
            <w:tcBorders>
              <w:top w:val="nil"/>
              <w:left w:val="nil"/>
              <w:bottom w:val="nil"/>
              <w:right w:val="nil"/>
            </w:tcBorders>
            <w:vAlign w:val="bottom"/>
          </w:tcPr>
          <w:p w14:paraId="5DF5B0D9" w14:textId="4F58EB14" w:rsidR="00A50BB8" w:rsidRPr="009E033D" w:rsidRDefault="00A50BB8" w:rsidP="00A50BB8">
            <w:pPr>
              <w:spacing w:before="60" w:line="276" w:lineRule="auto"/>
              <w:rPr>
                <w:rFonts w:ascii="Arial" w:hAnsi="Arial" w:cs="Arial"/>
                <w:sz w:val="19"/>
                <w:szCs w:val="19"/>
              </w:rPr>
            </w:pPr>
            <w:r w:rsidRPr="009E033D">
              <w:rPr>
                <w:rFonts w:ascii="Arial" w:hAnsi="Arial" w:cs="Arial"/>
                <w:sz w:val="19"/>
                <w:szCs w:val="19"/>
              </w:rPr>
              <w:t>Loss on devaluation of inventories</w:t>
            </w:r>
          </w:p>
        </w:tc>
        <w:tc>
          <w:tcPr>
            <w:tcW w:w="1305" w:type="dxa"/>
            <w:tcBorders>
              <w:top w:val="nil"/>
              <w:left w:val="nil"/>
              <w:bottom w:val="nil"/>
              <w:right w:val="nil"/>
            </w:tcBorders>
            <w:vAlign w:val="bottom"/>
          </w:tcPr>
          <w:p w14:paraId="358E5E42" w14:textId="66A38434"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3,744,237</w:t>
            </w:r>
          </w:p>
        </w:tc>
        <w:tc>
          <w:tcPr>
            <w:tcW w:w="1332" w:type="dxa"/>
            <w:tcBorders>
              <w:top w:val="nil"/>
              <w:left w:val="nil"/>
              <w:bottom w:val="nil"/>
              <w:right w:val="nil"/>
            </w:tcBorders>
            <w:vAlign w:val="bottom"/>
          </w:tcPr>
          <w:p w14:paraId="31C2D342" w14:textId="736622E7"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341" w:type="dxa"/>
            <w:tcBorders>
              <w:top w:val="nil"/>
              <w:left w:val="nil"/>
              <w:bottom w:val="nil"/>
              <w:right w:val="nil"/>
            </w:tcBorders>
            <w:vAlign w:val="bottom"/>
          </w:tcPr>
          <w:p w14:paraId="1A2F572E" w14:textId="7E688B3D"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296" w:type="dxa"/>
            <w:tcBorders>
              <w:top w:val="nil"/>
              <w:left w:val="nil"/>
              <w:bottom w:val="nil"/>
              <w:right w:val="nil"/>
            </w:tcBorders>
            <w:vAlign w:val="bottom"/>
          </w:tcPr>
          <w:p w14:paraId="25304F23" w14:textId="6B74F24B"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r>
      <w:tr w:rsidR="00A50BB8" w:rsidRPr="009E033D" w14:paraId="595D681D" w14:textId="77777777" w:rsidTr="00EF175B">
        <w:trPr>
          <w:trHeight w:val="66"/>
        </w:trPr>
        <w:tc>
          <w:tcPr>
            <w:tcW w:w="3879" w:type="dxa"/>
            <w:tcBorders>
              <w:top w:val="nil"/>
              <w:left w:val="nil"/>
              <w:bottom w:val="nil"/>
              <w:right w:val="nil"/>
            </w:tcBorders>
            <w:vAlign w:val="bottom"/>
          </w:tcPr>
          <w:p w14:paraId="73D9294F" w14:textId="40811C16" w:rsidR="00A50BB8" w:rsidRPr="009E033D" w:rsidRDefault="00A50BB8" w:rsidP="00A50BB8">
            <w:pPr>
              <w:spacing w:before="60" w:line="276" w:lineRule="auto"/>
              <w:rPr>
                <w:rFonts w:ascii="Arial" w:hAnsi="Arial" w:cs="Arial"/>
                <w:sz w:val="19"/>
                <w:szCs w:val="19"/>
              </w:rPr>
            </w:pPr>
            <w:r w:rsidRPr="009E033D">
              <w:rPr>
                <w:rFonts w:ascii="Arial" w:hAnsi="Arial" w:cs="Arial"/>
                <w:sz w:val="19"/>
                <w:szCs w:val="19"/>
              </w:rPr>
              <w:t xml:space="preserve">Loss on written </w:t>
            </w:r>
            <w:proofErr w:type="gramStart"/>
            <w:r w:rsidRPr="009E033D">
              <w:rPr>
                <w:rFonts w:ascii="Arial" w:hAnsi="Arial" w:cs="Arial"/>
                <w:sz w:val="19"/>
                <w:szCs w:val="19"/>
              </w:rPr>
              <w:t>off of</w:t>
            </w:r>
            <w:proofErr w:type="gramEnd"/>
            <w:r w:rsidRPr="009E033D">
              <w:rPr>
                <w:rFonts w:ascii="Arial" w:hAnsi="Arial" w:cs="Arial"/>
                <w:sz w:val="19"/>
                <w:szCs w:val="19"/>
              </w:rPr>
              <w:t xml:space="preserve"> fixed assets</w:t>
            </w:r>
          </w:p>
        </w:tc>
        <w:tc>
          <w:tcPr>
            <w:tcW w:w="1305" w:type="dxa"/>
            <w:tcBorders>
              <w:top w:val="nil"/>
              <w:left w:val="nil"/>
              <w:bottom w:val="nil"/>
              <w:right w:val="nil"/>
            </w:tcBorders>
            <w:vAlign w:val="bottom"/>
          </w:tcPr>
          <w:p w14:paraId="6D12AF29" w14:textId="1513807D"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332" w:type="dxa"/>
            <w:tcBorders>
              <w:top w:val="nil"/>
              <w:left w:val="nil"/>
              <w:bottom w:val="nil"/>
              <w:right w:val="nil"/>
            </w:tcBorders>
            <w:vAlign w:val="bottom"/>
          </w:tcPr>
          <w:p w14:paraId="00D6B4A8" w14:textId="606AD266" w:rsidR="00A50BB8" w:rsidRPr="009E033D" w:rsidRDefault="00A50BB8" w:rsidP="00A50BB8">
            <w:pPr>
              <w:spacing w:before="60" w:line="276" w:lineRule="auto"/>
              <w:ind w:left="-48"/>
              <w:jc w:val="right"/>
              <w:rPr>
                <w:rFonts w:ascii="Arial" w:hAnsi="Arial" w:cs="Arial"/>
                <w:sz w:val="19"/>
                <w:szCs w:val="19"/>
              </w:rPr>
            </w:pPr>
            <w:r w:rsidRPr="009E033D">
              <w:rPr>
                <w:rFonts w:ascii="Arial" w:hAnsi="Arial" w:cs="Arial"/>
                <w:sz w:val="19"/>
                <w:szCs w:val="19"/>
              </w:rPr>
              <w:t>7,609,493</w:t>
            </w:r>
          </w:p>
        </w:tc>
        <w:tc>
          <w:tcPr>
            <w:tcW w:w="1341" w:type="dxa"/>
            <w:tcBorders>
              <w:top w:val="nil"/>
              <w:left w:val="nil"/>
              <w:bottom w:val="nil"/>
              <w:right w:val="nil"/>
            </w:tcBorders>
            <w:vAlign w:val="bottom"/>
          </w:tcPr>
          <w:p w14:paraId="47DD2EC7" w14:textId="0BB2A4DD"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c>
          <w:tcPr>
            <w:tcW w:w="1296" w:type="dxa"/>
            <w:tcBorders>
              <w:top w:val="nil"/>
              <w:left w:val="nil"/>
              <w:bottom w:val="nil"/>
              <w:right w:val="nil"/>
            </w:tcBorders>
            <w:vAlign w:val="bottom"/>
          </w:tcPr>
          <w:p w14:paraId="0B586668" w14:textId="02AAC2C7" w:rsidR="00A50BB8" w:rsidRPr="009E033D" w:rsidRDefault="00A50BB8" w:rsidP="00A50BB8">
            <w:pPr>
              <w:spacing w:before="60" w:line="276" w:lineRule="auto"/>
              <w:ind w:left="-48"/>
              <w:jc w:val="center"/>
              <w:rPr>
                <w:rFonts w:ascii="Arial" w:hAnsi="Arial" w:cs="Arial"/>
                <w:sz w:val="19"/>
                <w:szCs w:val="19"/>
              </w:rPr>
            </w:pPr>
            <w:r w:rsidRPr="009E033D">
              <w:rPr>
                <w:rFonts w:ascii="Arial" w:hAnsi="Arial" w:cs="Arial"/>
                <w:sz w:val="19"/>
                <w:szCs w:val="19"/>
              </w:rPr>
              <w:t xml:space="preserve">       -</w:t>
            </w:r>
          </w:p>
        </w:tc>
      </w:tr>
      <w:tr w:rsidR="00CF3BEB" w:rsidRPr="009E033D" w14:paraId="7806E8CE" w14:textId="77777777" w:rsidTr="00EF175B">
        <w:trPr>
          <w:trHeight w:val="66"/>
        </w:trPr>
        <w:tc>
          <w:tcPr>
            <w:tcW w:w="3879" w:type="dxa"/>
            <w:tcBorders>
              <w:top w:val="nil"/>
              <w:left w:val="nil"/>
              <w:bottom w:val="nil"/>
              <w:right w:val="nil"/>
            </w:tcBorders>
            <w:vAlign w:val="bottom"/>
          </w:tcPr>
          <w:p w14:paraId="406E8CD4" w14:textId="6410511F" w:rsidR="00CF3BEB" w:rsidRPr="009E033D" w:rsidRDefault="00CF3BEB" w:rsidP="00CF3BEB">
            <w:pPr>
              <w:spacing w:before="60" w:line="276" w:lineRule="auto"/>
              <w:rPr>
                <w:rFonts w:ascii="Arial" w:hAnsi="Arial" w:cs="Arial"/>
                <w:sz w:val="19"/>
                <w:szCs w:val="19"/>
              </w:rPr>
            </w:pPr>
            <w:r w:rsidRPr="009E033D">
              <w:rPr>
                <w:rFonts w:ascii="Arial" w:hAnsi="Arial" w:cs="Arial"/>
                <w:sz w:val="19"/>
                <w:szCs w:val="19"/>
              </w:rPr>
              <w:t>Rental expenses</w:t>
            </w:r>
          </w:p>
        </w:tc>
        <w:tc>
          <w:tcPr>
            <w:tcW w:w="1305" w:type="dxa"/>
            <w:tcBorders>
              <w:top w:val="nil"/>
              <w:left w:val="nil"/>
              <w:bottom w:val="nil"/>
              <w:right w:val="nil"/>
            </w:tcBorders>
            <w:vAlign w:val="bottom"/>
          </w:tcPr>
          <w:p w14:paraId="6C1D6DBD" w14:textId="4DDF83B5"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24,096,180</w:t>
            </w:r>
          </w:p>
        </w:tc>
        <w:tc>
          <w:tcPr>
            <w:tcW w:w="1332" w:type="dxa"/>
            <w:tcBorders>
              <w:top w:val="nil"/>
              <w:left w:val="nil"/>
              <w:bottom w:val="nil"/>
              <w:right w:val="nil"/>
            </w:tcBorders>
            <w:vAlign w:val="bottom"/>
          </w:tcPr>
          <w:p w14:paraId="4007EBDD" w14:textId="7D16767B" w:rsidR="00CF3BEB" w:rsidRPr="009E033D" w:rsidRDefault="00CF3BEB" w:rsidP="00CF3BEB">
            <w:pPr>
              <w:spacing w:before="60" w:line="276" w:lineRule="auto"/>
              <w:ind w:left="-48"/>
              <w:jc w:val="right"/>
              <w:rPr>
                <w:rFonts w:ascii="Arial" w:hAnsi="Arial" w:cs="Arial"/>
                <w:sz w:val="19"/>
                <w:szCs w:val="19"/>
              </w:rPr>
            </w:pPr>
            <w:r w:rsidRPr="009E033D">
              <w:rPr>
                <w:rFonts w:ascii="Arial" w:hAnsi="Arial" w:cs="Arial"/>
                <w:sz w:val="19"/>
                <w:szCs w:val="19"/>
              </w:rPr>
              <w:t>38,624,067</w:t>
            </w:r>
          </w:p>
        </w:tc>
        <w:tc>
          <w:tcPr>
            <w:tcW w:w="1341" w:type="dxa"/>
            <w:tcBorders>
              <w:top w:val="nil"/>
              <w:left w:val="nil"/>
              <w:bottom w:val="nil"/>
              <w:right w:val="nil"/>
            </w:tcBorders>
            <w:vAlign w:val="bottom"/>
          </w:tcPr>
          <w:p w14:paraId="0AF04F09" w14:textId="5F6B75F2"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717,960</w:t>
            </w:r>
          </w:p>
        </w:tc>
        <w:tc>
          <w:tcPr>
            <w:tcW w:w="1296" w:type="dxa"/>
            <w:tcBorders>
              <w:top w:val="nil"/>
              <w:left w:val="nil"/>
              <w:bottom w:val="nil"/>
              <w:right w:val="nil"/>
            </w:tcBorders>
            <w:vAlign w:val="bottom"/>
          </w:tcPr>
          <w:p w14:paraId="4014C644" w14:textId="23AF331F" w:rsidR="00CF3BEB" w:rsidRPr="009E033D" w:rsidRDefault="00CF3BEB" w:rsidP="00A50BB8">
            <w:pPr>
              <w:spacing w:before="60" w:line="276" w:lineRule="auto"/>
              <w:ind w:left="-48"/>
              <w:jc w:val="right"/>
              <w:rPr>
                <w:rFonts w:ascii="Arial" w:hAnsi="Arial" w:cs="Arial"/>
                <w:sz w:val="19"/>
                <w:szCs w:val="19"/>
              </w:rPr>
            </w:pPr>
            <w:r w:rsidRPr="009E033D">
              <w:rPr>
                <w:rFonts w:ascii="Arial" w:hAnsi="Arial" w:cs="Arial"/>
                <w:sz w:val="19"/>
                <w:szCs w:val="19"/>
              </w:rPr>
              <w:t>1,818,729</w:t>
            </w:r>
          </w:p>
        </w:tc>
      </w:tr>
    </w:tbl>
    <w:p w14:paraId="63CC2987" w14:textId="2ADE580D" w:rsidR="00D228E2" w:rsidRPr="009E033D" w:rsidRDefault="00D228E2" w:rsidP="00D228E2">
      <w:pPr>
        <w:pStyle w:val="BodyTextIndent3"/>
        <w:spacing w:line="360" w:lineRule="auto"/>
        <w:ind w:left="426" w:firstLine="0"/>
        <w:rPr>
          <w:rFonts w:ascii="Arial" w:hAnsi="Arial" w:cs="Arial"/>
          <w:caps/>
          <w:sz w:val="19"/>
          <w:szCs w:val="19"/>
          <w:u w:val="single"/>
        </w:rPr>
      </w:pPr>
    </w:p>
    <w:p w14:paraId="2EE4C0BE" w14:textId="18C30095" w:rsidR="00847F7F" w:rsidRPr="009E033D" w:rsidRDefault="00847F7F" w:rsidP="00D228E2">
      <w:pPr>
        <w:pStyle w:val="BodyTextIndent3"/>
        <w:spacing w:line="360" w:lineRule="auto"/>
        <w:ind w:left="426" w:firstLine="0"/>
        <w:rPr>
          <w:rFonts w:ascii="Arial" w:hAnsi="Arial" w:cs="Arial"/>
          <w:caps/>
          <w:sz w:val="19"/>
          <w:szCs w:val="19"/>
          <w:u w:val="single"/>
        </w:rPr>
      </w:pPr>
    </w:p>
    <w:p w14:paraId="0BFA1984" w14:textId="14B19813" w:rsidR="00847F7F" w:rsidRPr="009E033D" w:rsidRDefault="00847F7F" w:rsidP="00D228E2">
      <w:pPr>
        <w:pStyle w:val="BodyTextIndent3"/>
        <w:spacing w:line="360" w:lineRule="auto"/>
        <w:ind w:left="426" w:firstLine="0"/>
        <w:rPr>
          <w:rFonts w:ascii="Arial" w:hAnsi="Arial" w:cs="Arial"/>
          <w:caps/>
          <w:sz w:val="19"/>
          <w:szCs w:val="19"/>
          <w:u w:val="single"/>
        </w:rPr>
      </w:pPr>
    </w:p>
    <w:p w14:paraId="3E60FFEE" w14:textId="535E4D66" w:rsidR="00CC79C7" w:rsidRPr="009E033D" w:rsidRDefault="00CC79C7" w:rsidP="00064C79">
      <w:pPr>
        <w:pStyle w:val="BodyTextIndent3"/>
        <w:numPr>
          <w:ilvl w:val="0"/>
          <w:numId w:val="36"/>
        </w:numPr>
        <w:tabs>
          <w:tab w:val="clear" w:pos="360"/>
          <w:tab w:val="num" w:pos="810"/>
        </w:tabs>
        <w:spacing w:line="360" w:lineRule="auto"/>
        <w:ind w:left="426" w:hanging="426"/>
        <w:rPr>
          <w:rFonts w:ascii="Arial" w:hAnsi="Arial" w:cs="Arial"/>
          <w:b/>
          <w:caps/>
          <w:sz w:val="19"/>
          <w:szCs w:val="19"/>
        </w:rPr>
      </w:pPr>
      <w:r w:rsidRPr="009E033D">
        <w:rPr>
          <w:rFonts w:ascii="Arial" w:hAnsi="Arial" w:cs="Arial"/>
          <w:b/>
          <w:caps/>
          <w:sz w:val="19"/>
          <w:szCs w:val="19"/>
        </w:rPr>
        <w:lastRenderedPageBreak/>
        <w:t>SEGMENT</w:t>
      </w:r>
      <w:r w:rsidR="00A57AAF" w:rsidRPr="009E033D">
        <w:rPr>
          <w:rFonts w:ascii="Arial" w:hAnsi="Arial" w:cstheme="minorBidi" w:hint="cs"/>
          <w:b/>
          <w:caps/>
          <w:sz w:val="19"/>
          <w:szCs w:val="24"/>
          <w:cs/>
          <w:lang w:bidi="th-TH"/>
        </w:rPr>
        <w:t xml:space="preserve"> </w:t>
      </w:r>
      <w:r w:rsidR="00A57AAF" w:rsidRPr="009E033D">
        <w:rPr>
          <w:rFonts w:ascii="Arial" w:hAnsi="Arial" w:cs="Arial"/>
          <w:b/>
          <w:caps/>
          <w:sz w:val="19"/>
          <w:szCs w:val="19"/>
        </w:rPr>
        <w:t>REPORTING</w:t>
      </w:r>
    </w:p>
    <w:p w14:paraId="2A473371" w14:textId="77777777" w:rsidR="00CC79C7" w:rsidRPr="009E033D" w:rsidRDefault="00CC79C7" w:rsidP="00CC79C7">
      <w:pPr>
        <w:pStyle w:val="BodyTextIndent3"/>
        <w:spacing w:line="360" w:lineRule="auto"/>
        <w:ind w:left="426" w:firstLine="0"/>
        <w:rPr>
          <w:rFonts w:ascii="Arial" w:hAnsi="Arial" w:cs="Arial"/>
          <w:caps/>
          <w:sz w:val="16"/>
          <w:szCs w:val="16"/>
          <w:u w:val="single"/>
        </w:rPr>
      </w:pPr>
    </w:p>
    <w:p w14:paraId="088D31B3" w14:textId="6F9235BD" w:rsidR="00CC79C7" w:rsidRPr="009E033D" w:rsidRDefault="00CC79C7" w:rsidP="00CC79C7">
      <w:pPr>
        <w:spacing w:line="360" w:lineRule="auto"/>
        <w:ind w:left="432" w:right="27"/>
        <w:jc w:val="thaiDistribute"/>
        <w:rPr>
          <w:rFonts w:ascii="Arial" w:hAnsi="Arial" w:cs="Arial"/>
          <w:sz w:val="19"/>
          <w:szCs w:val="19"/>
        </w:rPr>
      </w:pPr>
      <w:r w:rsidRPr="009E033D">
        <w:rPr>
          <w:rFonts w:ascii="Arial" w:hAnsi="Arial" w:cs="Arial"/>
          <w:sz w:val="19"/>
          <w:szCs w:val="19"/>
        </w:rPr>
        <w:t xml:space="preserve">Operation segment information is </w:t>
      </w:r>
      <w:r w:rsidR="00445132" w:rsidRPr="009E033D">
        <w:rPr>
          <w:rFonts w:ascii="Arial" w:hAnsi="Arial" w:cs="Arial"/>
          <w:sz w:val="19"/>
          <w:szCs w:val="19"/>
        </w:rPr>
        <w:t xml:space="preserve">presentation of the management’s perspective in segment report. </w:t>
      </w:r>
      <w:r w:rsidR="008604C9" w:rsidRPr="009E033D">
        <w:rPr>
          <w:rFonts w:ascii="Arial" w:hAnsi="Arial" w:cs="Arial"/>
          <w:sz w:val="19"/>
          <w:szCs w:val="19"/>
        </w:rPr>
        <w:t xml:space="preserve">                </w:t>
      </w:r>
      <w:r w:rsidR="00445132" w:rsidRPr="009E033D">
        <w:rPr>
          <w:rFonts w:ascii="Arial" w:hAnsi="Arial" w:cs="Arial"/>
          <w:sz w:val="19"/>
          <w:szCs w:val="19"/>
        </w:rPr>
        <w:t>The segment is based on internal data to present to the authority of the Company’s operations regularly.</w:t>
      </w:r>
    </w:p>
    <w:p w14:paraId="2BB8439F" w14:textId="77777777" w:rsidR="00CC79C7" w:rsidRPr="009E033D" w:rsidRDefault="00CC79C7" w:rsidP="00CC79C7">
      <w:pPr>
        <w:spacing w:line="360" w:lineRule="auto"/>
        <w:ind w:left="432" w:right="27"/>
        <w:jc w:val="thaiDistribute"/>
        <w:rPr>
          <w:rFonts w:ascii="Arial" w:hAnsi="Arial" w:cs="Arial"/>
          <w:sz w:val="16"/>
          <w:szCs w:val="16"/>
        </w:rPr>
      </w:pPr>
    </w:p>
    <w:p w14:paraId="6788B1D0" w14:textId="08295C47" w:rsidR="001E56DC" w:rsidRPr="009E033D" w:rsidRDefault="00174670" w:rsidP="00174670">
      <w:pPr>
        <w:spacing w:line="360" w:lineRule="auto"/>
        <w:ind w:left="432" w:right="27"/>
        <w:jc w:val="both"/>
        <w:rPr>
          <w:rFonts w:ascii="Arial" w:hAnsi="Arial" w:cs="Arial"/>
          <w:sz w:val="19"/>
          <w:szCs w:val="19"/>
        </w:rPr>
      </w:pPr>
      <w:r w:rsidRPr="009E033D">
        <w:rPr>
          <w:rFonts w:ascii="Arial" w:hAnsi="Arial" w:cs="Browallia New"/>
          <w:sz w:val="19"/>
        </w:rPr>
        <w:t>T</w:t>
      </w:r>
      <w:r w:rsidR="00F01629" w:rsidRPr="009E033D">
        <w:rPr>
          <w:rFonts w:ascii="Arial" w:hAnsi="Arial" w:cs="Arial"/>
          <w:sz w:val="19"/>
          <w:szCs w:val="19"/>
        </w:rPr>
        <w:t>he Group are engaged in business sectors as 1) producing and distributin</w:t>
      </w:r>
      <w:r w:rsidR="0076374C" w:rsidRPr="009E033D">
        <w:rPr>
          <w:rFonts w:ascii="Arial" w:hAnsi="Arial" w:cs="Arial"/>
          <w:sz w:val="19"/>
          <w:szCs w:val="19"/>
        </w:rPr>
        <w:t>g</w:t>
      </w:r>
      <w:r w:rsidR="00F01629" w:rsidRPr="009E033D">
        <w:rPr>
          <w:rFonts w:ascii="Arial" w:hAnsi="Arial" w:cs="Arial"/>
          <w:sz w:val="19"/>
          <w:szCs w:val="19"/>
        </w:rPr>
        <w:t xml:space="preserve"> of electronics parts </w:t>
      </w:r>
      <w:r w:rsidR="0076374C" w:rsidRPr="009E033D">
        <w:rPr>
          <w:rFonts w:ascii="Arial" w:hAnsi="Arial" w:cs="Arial"/>
          <w:sz w:val="19"/>
          <w:szCs w:val="19"/>
        </w:rPr>
        <w:t>(</w:t>
      </w:r>
      <w:r w:rsidR="00323D94" w:rsidRPr="009E033D">
        <w:rPr>
          <w:rFonts w:ascii="Arial" w:hAnsi="Arial" w:cs="Browallia New"/>
          <w:sz w:val="19"/>
        </w:rPr>
        <w:t>until</w:t>
      </w:r>
      <w:r w:rsidR="0076374C" w:rsidRPr="009E033D">
        <w:rPr>
          <w:rFonts w:ascii="Arial" w:hAnsi="Arial" w:cs="Arial"/>
          <w:sz w:val="19"/>
          <w:szCs w:val="19"/>
        </w:rPr>
        <w:t xml:space="preserve"> 1 October 2020) </w:t>
      </w:r>
      <w:r w:rsidR="00F01629" w:rsidRPr="009E033D">
        <w:rPr>
          <w:rFonts w:ascii="Arial" w:hAnsi="Arial" w:cs="Arial"/>
          <w:sz w:val="19"/>
          <w:szCs w:val="19"/>
        </w:rPr>
        <w:t>and 2) selling food and beverages. All revenues, profit and entire assets shown in the interim financial statements are related to the same business sectors and geographical segment. The Company’s financial statements are classified by geographical segments as follows.</w:t>
      </w:r>
    </w:p>
    <w:p w14:paraId="5BB88025" w14:textId="77777777" w:rsidR="009D45A1" w:rsidRPr="009E033D" w:rsidRDefault="009D45A1" w:rsidP="009D45A1">
      <w:pPr>
        <w:spacing w:line="360" w:lineRule="auto"/>
        <w:ind w:left="432" w:right="27"/>
        <w:jc w:val="thaiDistribute"/>
        <w:rPr>
          <w:rFonts w:ascii="Arial" w:hAnsi="Arial" w:cs="Arial"/>
          <w:sz w:val="19"/>
          <w:szCs w:val="19"/>
        </w:rPr>
      </w:pPr>
    </w:p>
    <w:p w14:paraId="33D86275" w14:textId="3F7BB835" w:rsidR="007C4C8A" w:rsidRPr="009E033D" w:rsidRDefault="000E22C7" w:rsidP="007C4C8A">
      <w:pPr>
        <w:pStyle w:val="BodyTextIndent3"/>
        <w:spacing w:line="360" w:lineRule="auto"/>
        <w:ind w:left="432" w:firstLine="0"/>
        <w:jc w:val="thaiDistribute"/>
        <w:rPr>
          <w:rFonts w:ascii="Arial" w:hAnsi="Arial" w:cs="Arial"/>
          <w:sz w:val="19"/>
          <w:szCs w:val="19"/>
          <w:lang w:bidi="th-TH"/>
        </w:rPr>
      </w:pPr>
      <w:r w:rsidRPr="009E033D">
        <w:rPr>
          <w:rFonts w:ascii="Arial" w:hAnsi="Arial" w:cs="Arial"/>
          <w:sz w:val="19"/>
          <w:szCs w:val="19"/>
          <w:lang w:bidi="th-TH"/>
        </w:rPr>
        <w:t xml:space="preserve">The </w:t>
      </w:r>
      <w:r w:rsidR="00CC79C7" w:rsidRPr="009E033D">
        <w:rPr>
          <w:rFonts w:ascii="Arial" w:hAnsi="Arial" w:cs="Arial"/>
          <w:sz w:val="19"/>
          <w:szCs w:val="19"/>
          <w:lang w:bidi="th-TH"/>
        </w:rPr>
        <w:t xml:space="preserve">segment for the </w:t>
      </w:r>
      <w:r w:rsidR="00744AF9" w:rsidRPr="009E033D">
        <w:rPr>
          <w:rFonts w:ascii="Arial" w:hAnsi="Arial" w:cs="Arial"/>
          <w:sz w:val="19"/>
          <w:szCs w:val="19"/>
          <w:lang w:bidi="th-TH"/>
        </w:rPr>
        <w:t>year</w:t>
      </w:r>
      <w:r w:rsidR="00A007E3" w:rsidRPr="009E033D">
        <w:rPr>
          <w:rFonts w:ascii="Arial" w:hAnsi="Arial" w:cs="Arial"/>
          <w:sz w:val="19"/>
          <w:szCs w:val="19"/>
          <w:lang w:bidi="th-TH"/>
        </w:rPr>
        <w:t>s</w:t>
      </w:r>
      <w:r w:rsidR="00CC79C7" w:rsidRPr="009E033D">
        <w:rPr>
          <w:rFonts w:ascii="Arial" w:hAnsi="Arial" w:cs="Arial"/>
          <w:sz w:val="19"/>
          <w:szCs w:val="19"/>
          <w:lang w:bidi="th-TH"/>
        </w:rPr>
        <w:t xml:space="preserve"> ended </w:t>
      </w:r>
      <w:r w:rsidR="00744AF9" w:rsidRPr="009E033D">
        <w:rPr>
          <w:rFonts w:ascii="Arial" w:hAnsi="Arial" w:cs="Arial"/>
          <w:sz w:val="19"/>
          <w:szCs w:val="19"/>
          <w:lang w:bidi="th-TH"/>
        </w:rPr>
        <w:t>31 December</w:t>
      </w:r>
      <w:r w:rsidR="00CC79C7" w:rsidRPr="009E033D">
        <w:rPr>
          <w:rFonts w:ascii="Arial" w:hAnsi="Arial" w:cs="Arial"/>
          <w:sz w:val="19"/>
          <w:szCs w:val="19"/>
          <w:lang w:bidi="th-TH"/>
        </w:rPr>
        <w:t xml:space="preserve"> </w:t>
      </w:r>
      <w:r w:rsidR="00CC79C7" w:rsidRPr="009E033D">
        <w:rPr>
          <w:rFonts w:ascii="Arial" w:hAnsi="Arial" w:cs="Arial"/>
          <w:sz w:val="19"/>
          <w:szCs w:val="19"/>
          <w:cs/>
          <w:lang w:bidi="th-TH"/>
        </w:rPr>
        <w:t>20</w:t>
      </w:r>
      <w:r w:rsidR="00F01629" w:rsidRPr="009E033D">
        <w:rPr>
          <w:rFonts w:ascii="Arial" w:hAnsi="Arial" w:cs="Arial"/>
          <w:sz w:val="19"/>
          <w:szCs w:val="19"/>
          <w:lang w:bidi="th-TH"/>
        </w:rPr>
        <w:t>20</w:t>
      </w:r>
      <w:r w:rsidR="00CC79C7" w:rsidRPr="009E033D">
        <w:rPr>
          <w:rFonts w:ascii="Arial" w:hAnsi="Arial" w:cs="Arial"/>
          <w:sz w:val="19"/>
          <w:szCs w:val="19"/>
          <w:cs/>
          <w:lang w:bidi="th-TH"/>
        </w:rPr>
        <w:t xml:space="preserve"> </w:t>
      </w:r>
      <w:r w:rsidR="00CC79C7" w:rsidRPr="009E033D">
        <w:rPr>
          <w:rFonts w:ascii="Arial" w:hAnsi="Arial" w:cs="Arial"/>
          <w:sz w:val="19"/>
          <w:szCs w:val="19"/>
          <w:lang w:bidi="th-TH"/>
        </w:rPr>
        <w:t xml:space="preserve">and </w:t>
      </w:r>
      <w:r w:rsidR="00CC79C7" w:rsidRPr="009E033D">
        <w:rPr>
          <w:rFonts w:ascii="Arial" w:hAnsi="Arial" w:cs="Arial"/>
          <w:sz w:val="19"/>
          <w:szCs w:val="19"/>
          <w:cs/>
          <w:lang w:bidi="th-TH"/>
        </w:rPr>
        <w:t>201</w:t>
      </w:r>
      <w:r w:rsidR="00F01629" w:rsidRPr="009E033D">
        <w:rPr>
          <w:rFonts w:ascii="Arial" w:hAnsi="Arial" w:cs="Arial"/>
          <w:sz w:val="19"/>
          <w:szCs w:val="19"/>
          <w:lang w:bidi="th-TH"/>
        </w:rPr>
        <w:t>9</w:t>
      </w:r>
      <w:r w:rsidRPr="009E033D">
        <w:rPr>
          <w:rFonts w:ascii="Arial" w:hAnsi="Arial" w:cs="Arial"/>
          <w:sz w:val="19"/>
          <w:szCs w:val="19"/>
          <w:lang w:bidi="th-TH"/>
        </w:rPr>
        <w:t xml:space="preserve"> as </w:t>
      </w:r>
      <w:proofErr w:type="gramStart"/>
      <w:r w:rsidRPr="009E033D">
        <w:rPr>
          <w:rFonts w:ascii="Arial" w:hAnsi="Arial" w:cs="Arial"/>
          <w:sz w:val="19"/>
          <w:szCs w:val="19"/>
          <w:lang w:bidi="th-TH"/>
        </w:rPr>
        <w:t>follows</w:t>
      </w:r>
      <w:r w:rsidR="003E191D" w:rsidRPr="009E033D">
        <w:rPr>
          <w:rFonts w:ascii="Arial" w:hAnsi="Arial" w:cs="Arial"/>
          <w:sz w:val="19"/>
          <w:szCs w:val="19"/>
          <w:lang w:bidi="th-TH"/>
        </w:rPr>
        <w:t>;</w:t>
      </w:r>
      <w:proofErr w:type="gramEnd"/>
    </w:p>
    <w:p w14:paraId="59001399" w14:textId="3F81136E" w:rsidR="00212899" w:rsidRPr="009E033D" w:rsidRDefault="007C4C8A" w:rsidP="00B15795">
      <w:pPr>
        <w:pStyle w:val="BodyTextIndent3"/>
        <w:spacing w:line="360" w:lineRule="auto"/>
        <w:ind w:left="432" w:firstLine="0"/>
        <w:jc w:val="thaiDistribute"/>
        <w:rPr>
          <w:rFonts w:ascii="Arial" w:hAnsi="Arial" w:cs="Arial"/>
          <w:sz w:val="19"/>
          <w:szCs w:val="19"/>
        </w:rPr>
      </w:pPr>
      <w:r w:rsidRPr="009E033D">
        <w:rPr>
          <w:rFonts w:ascii="Arial" w:hAnsi="Arial" w:cs="Arial"/>
          <w:sz w:val="28"/>
          <w:szCs w:val="28"/>
        </w:rPr>
        <w:t xml:space="preserve">   </w:t>
      </w:r>
    </w:p>
    <w:tbl>
      <w:tblPr>
        <w:tblpPr w:leftFromText="180" w:rightFromText="180" w:vertAnchor="text" w:horzAnchor="margin" w:tblpX="-90" w:tblpY="8"/>
        <w:tblW w:w="10348" w:type="dxa"/>
        <w:tblLayout w:type="fixed"/>
        <w:tblLook w:val="04A0" w:firstRow="1" w:lastRow="0" w:firstColumn="1" w:lastColumn="0" w:noHBand="0" w:noVBand="1"/>
      </w:tblPr>
      <w:tblGrid>
        <w:gridCol w:w="2127"/>
        <w:gridCol w:w="991"/>
        <w:gridCol w:w="993"/>
        <w:gridCol w:w="1032"/>
        <w:gridCol w:w="963"/>
        <w:gridCol w:w="981"/>
        <w:gridCol w:w="993"/>
        <w:gridCol w:w="1134"/>
        <w:gridCol w:w="1134"/>
      </w:tblGrid>
      <w:tr w:rsidR="00B15795" w:rsidRPr="009E033D" w14:paraId="273F6796" w14:textId="77777777" w:rsidTr="00DB6BAF">
        <w:trPr>
          <w:trHeight w:val="90"/>
        </w:trPr>
        <w:tc>
          <w:tcPr>
            <w:tcW w:w="2127" w:type="dxa"/>
            <w:shd w:val="clear" w:color="auto" w:fill="auto"/>
            <w:noWrap/>
            <w:vAlign w:val="bottom"/>
          </w:tcPr>
          <w:p w14:paraId="0F746E5C" w14:textId="77777777" w:rsidR="00B15795" w:rsidRPr="009E033D" w:rsidRDefault="00B15795" w:rsidP="00713161">
            <w:pPr>
              <w:spacing w:before="60" w:line="276" w:lineRule="auto"/>
              <w:ind w:left="238" w:right="-108" w:hanging="166"/>
              <w:rPr>
                <w:rFonts w:ascii="Arial" w:hAnsi="Arial" w:cs="Arial"/>
                <w:color w:val="000000"/>
                <w:sz w:val="10"/>
                <w:szCs w:val="10"/>
              </w:rPr>
            </w:pPr>
            <w:r w:rsidRPr="009E033D">
              <w:rPr>
                <w:rFonts w:ascii="Arial" w:hAnsi="Arial" w:cs="Arial"/>
                <w:color w:val="000000"/>
                <w:sz w:val="10"/>
                <w:szCs w:val="10"/>
              </w:rPr>
              <w:br w:type="page"/>
            </w:r>
            <w:r w:rsidRPr="009E033D">
              <w:rPr>
                <w:rFonts w:ascii="Arial" w:hAnsi="Arial" w:cs="Arial"/>
                <w:sz w:val="10"/>
                <w:szCs w:val="10"/>
              </w:rPr>
              <w:br w:type="page"/>
            </w:r>
          </w:p>
        </w:tc>
        <w:tc>
          <w:tcPr>
            <w:tcW w:w="991" w:type="dxa"/>
          </w:tcPr>
          <w:p w14:paraId="00BA6EB5" w14:textId="77777777" w:rsidR="00B15795" w:rsidRPr="009E033D" w:rsidRDefault="00B15795" w:rsidP="00713161">
            <w:pPr>
              <w:pStyle w:val="11"/>
              <w:pBdr>
                <w:bottom w:val="none" w:sz="0" w:space="0" w:color="auto"/>
              </w:pBdr>
              <w:spacing w:before="60" w:line="276" w:lineRule="auto"/>
              <w:rPr>
                <w:rFonts w:ascii="Arial" w:hAnsi="Arial" w:cs="Arial"/>
                <w:sz w:val="10"/>
                <w:szCs w:val="10"/>
              </w:rPr>
            </w:pPr>
          </w:p>
        </w:tc>
        <w:tc>
          <w:tcPr>
            <w:tcW w:w="7230" w:type="dxa"/>
            <w:gridSpan w:val="7"/>
          </w:tcPr>
          <w:p w14:paraId="0B35BA79" w14:textId="768ACA8E" w:rsidR="00B15795" w:rsidRPr="009E033D" w:rsidRDefault="00B15795" w:rsidP="00713161">
            <w:pPr>
              <w:pStyle w:val="11"/>
              <w:pBdr>
                <w:bottom w:val="none" w:sz="0" w:space="0" w:color="auto"/>
              </w:pBdr>
              <w:spacing w:before="60" w:line="276" w:lineRule="auto"/>
              <w:rPr>
                <w:rFonts w:ascii="Arial" w:hAnsi="Arial" w:cs="Arial"/>
                <w:sz w:val="10"/>
                <w:szCs w:val="10"/>
                <w:cs/>
              </w:rPr>
            </w:pPr>
            <w:r w:rsidRPr="009E033D">
              <w:rPr>
                <w:rFonts w:ascii="Arial" w:hAnsi="Arial" w:cs="Arial"/>
                <w:sz w:val="10"/>
                <w:szCs w:val="10"/>
              </w:rPr>
              <w:t>(Unit: Baht)</w:t>
            </w:r>
          </w:p>
        </w:tc>
      </w:tr>
      <w:tr w:rsidR="00B15795" w:rsidRPr="009E033D" w14:paraId="3D87176E" w14:textId="77777777" w:rsidTr="00DB6BAF">
        <w:trPr>
          <w:trHeight w:val="90"/>
        </w:trPr>
        <w:tc>
          <w:tcPr>
            <w:tcW w:w="2127" w:type="dxa"/>
            <w:shd w:val="clear" w:color="auto" w:fill="auto"/>
            <w:noWrap/>
            <w:vAlign w:val="bottom"/>
          </w:tcPr>
          <w:p w14:paraId="4675AA3D" w14:textId="77777777" w:rsidR="00B15795" w:rsidRPr="009E033D" w:rsidRDefault="00B15795" w:rsidP="00713161">
            <w:pPr>
              <w:spacing w:before="60" w:line="276" w:lineRule="auto"/>
              <w:ind w:left="238" w:right="-108" w:hanging="166"/>
              <w:rPr>
                <w:rFonts w:ascii="Arial" w:hAnsi="Arial" w:cs="Arial"/>
                <w:color w:val="000000"/>
                <w:sz w:val="10"/>
                <w:szCs w:val="10"/>
              </w:rPr>
            </w:pPr>
          </w:p>
        </w:tc>
        <w:tc>
          <w:tcPr>
            <w:tcW w:w="8221" w:type="dxa"/>
            <w:gridSpan w:val="8"/>
          </w:tcPr>
          <w:p w14:paraId="2B10C5F5" w14:textId="08BB495D"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Consolidated</w:t>
            </w:r>
            <w:r w:rsidR="0076374C" w:rsidRPr="009E033D">
              <w:rPr>
                <w:rFonts w:ascii="Arial" w:hAnsi="Arial" w:cs="Arial"/>
                <w:sz w:val="10"/>
                <w:szCs w:val="10"/>
              </w:rPr>
              <w:t xml:space="preserve"> F/S</w:t>
            </w:r>
          </w:p>
        </w:tc>
      </w:tr>
      <w:tr w:rsidR="00B15795" w:rsidRPr="009E033D" w14:paraId="56DA18A3" w14:textId="77777777" w:rsidTr="00DB6BAF">
        <w:trPr>
          <w:trHeight w:val="60"/>
        </w:trPr>
        <w:tc>
          <w:tcPr>
            <w:tcW w:w="2127" w:type="dxa"/>
            <w:shd w:val="clear" w:color="auto" w:fill="auto"/>
            <w:noWrap/>
            <w:vAlign w:val="bottom"/>
          </w:tcPr>
          <w:p w14:paraId="029A9F1F" w14:textId="77777777" w:rsidR="00B15795" w:rsidRPr="009E033D" w:rsidRDefault="00B15795" w:rsidP="00713161">
            <w:pPr>
              <w:spacing w:before="60" w:line="276" w:lineRule="auto"/>
              <w:ind w:left="238" w:right="-108" w:hanging="166"/>
              <w:rPr>
                <w:rFonts w:ascii="Arial" w:hAnsi="Arial" w:cs="Arial"/>
                <w:color w:val="000000"/>
                <w:sz w:val="10"/>
                <w:szCs w:val="10"/>
              </w:rPr>
            </w:pPr>
          </w:p>
        </w:tc>
        <w:tc>
          <w:tcPr>
            <w:tcW w:w="8221" w:type="dxa"/>
            <w:gridSpan w:val="8"/>
          </w:tcPr>
          <w:p w14:paraId="00D718AB" w14:textId="01C7ED1D" w:rsidR="00B15795" w:rsidRPr="009E033D" w:rsidRDefault="00501BB3" w:rsidP="00713161">
            <w:pPr>
              <w:pBdr>
                <w:bottom w:val="single" w:sz="4" w:space="1" w:color="auto"/>
              </w:pBdr>
              <w:spacing w:before="60" w:line="276" w:lineRule="auto"/>
              <w:ind w:right="-18"/>
              <w:jc w:val="center"/>
              <w:rPr>
                <w:rFonts w:ascii="Arial" w:hAnsi="Arial" w:cs="Arial"/>
                <w:sz w:val="10"/>
                <w:szCs w:val="10"/>
                <w:cs/>
              </w:rPr>
            </w:pPr>
            <w:r w:rsidRPr="009E033D">
              <w:rPr>
                <w:rFonts w:ascii="Arial" w:hAnsi="Arial" w:cs="Arial"/>
                <w:sz w:val="10"/>
                <w:szCs w:val="10"/>
              </w:rPr>
              <w:t xml:space="preserve">For the years ended 31 December </w:t>
            </w:r>
            <w:r w:rsidR="00B15795" w:rsidRPr="009E033D">
              <w:rPr>
                <w:rFonts w:ascii="Arial" w:hAnsi="Arial" w:cs="Arial"/>
                <w:sz w:val="10"/>
                <w:szCs w:val="10"/>
              </w:rPr>
              <w:t>2020</w:t>
            </w:r>
          </w:p>
        </w:tc>
      </w:tr>
      <w:tr w:rsidR="00B15795" w:rsidRPr="009E033D" w14:paraId="5E147DAD" w14:textId="77777777" w:rsidTr="00DB6BAF">
        <w:trPr>
          <w:trHeight w:val="60"/>
        </w:trPr>
        <w:tc>
          <w:tcPr>
            <w:tcW w:w="2127" w:type="dxa"/>
            <w:shd w:val="clear" w:color="auto" w:fill="auto"/>
            <w:noWrap/>
            <w:vAlign w:val="bottom"/>
          </w:tcPr>
          <w:p w14:paraId="07EFFEC1" w14:textId="77777777" w:rsidR="00B15795" w:rsidRPr="009E033D" w:rsidRDefault="00B15795" w:rsidP="00713161">
            <w:pPr>
              <w:spacing w:before="60" w:line="276" w:lineRule="auto"/>
              <w:ind w:left="238" w:right="-108" w:hanging="166"/>
              <w:rPr>
                <w:rFonts w:ascii="Arial" w:hAnsi="Arial" w:cs="Arial"/>
                <w:color w:val="000000"/>
                <w:sz w:val="10"/>
                <w:szCs w:val="10"/>
              </w:rPr>
            </w:pPr>
          </w:p>
        </w:tc>
        <w:tc>
          <w:tcPr>
            <w:tcW w:w="3016" w:type="dxa"/>
            <w:gridSpan w:val="3"/>
            <w:shd w:val="clear" w:color="auto" w:fill="auto"/>
            <w:noWrap/>
            <w:vAlign w:val="bottom"/>
          </w:tcPr>
          <w:p w14:paraId="1D0CD4CF" w14:textId="77777777"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Producing and distributing</w:t>
            </w:r>
            <w:r w:rsidRPr="009E033D">
              <w:rPr>
                <w:rFonts w:ascii="Arial" w:hAnsi="Arial" w:cs="Arial"/>
                <w:sz w:val="10"/>
                <w:szCs w:val="10"/>
              </w:rPr>
              <w:br/>
              <w:t>electronics spare parts</w:t>
            </w:r>
          </w:p>
        </w:tc>
        <w:tc>
          <w:tcPr>
            <w:tcW w:w="963" w:type="dxa"/>
            <w:vMerge w:val="restart"/>
            <w:vAlign w:val="bottom"/>
          </w:tcPr>
          <w:p w14:paraId="104CC080"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rPr>
            </w:pPr>
            <w:r w:rsidRPr="009E033D">
              <w:rPr>
                <w:rFonts w:ascii="Arial" w:hAnsi="Arial" w:cs="Arial"/>
                <w:sz w:val="10"/>
                <w:szCs w:val="10"/>
              </w:rPr>
              <w:t>Selling food and beverages</w:t>
            </w:r>
          </w:p>
        </w:tc>
        <w:tc>
          <w:tcPr>
            <w:tcW w:w="981" w:type="dxa"/>
            <w:vMerge w:val="restart"/>
            <w:vAlign w:val="bottom"/>
          </w:tcPr>
          <w:p w14:paraId="6B81A3EC" w14:textId="77777777"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Parent Company</w:t>
            </w:r>
          </w:p>
        </w:tc>
        <w:tc>
          <w:tcPr>
            <w:tcW w:w="993" w:type="dxa"/>
            <w:vMerge w:val="restart"/>
            <w:vAlign w:val="bottom"/>
          </w:tcPr>
          <w:p w14:paraId="677A8221"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rPr>
            </w:pPr>
          </w:p>
          <w:p w14:paraId="61DF0D52" w14:textId="77777777"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Total</w:t>
            </w:r>
          </w:p>
        </w:tc>
        <w:tc>
          <w:tcPr>
            <w:tcW w:w="1134" w:type="dxa"/>
            <w:vMerge w:val="restart"/>
            <w:vAlign w:val="bottom"/>
          </w:tcPr>
          <w:p w14:paraId="450EDAC1" w14:textId="77777777"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Eliminated transaction</w:t>
            </w:r>
          </w:p>
        </w:tc>
        <w:tc>
          <w:tcPr>
            <w:tcW w:w="1134" w:type="dxa"/>
            <w:vMerge w:val="restart"/>
            <w:vAlign w:val="bottom"/>
          </w:tcPr>
          <w:p w14:paraId="65EB0164"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rPr>
            </w:pPr>
          </w:p>
          <w:p w14:paraId="03A14D05" w14:textId="77777777" w:rsidR="00B15795" w:rsidRPr="009E033D" w:rsidRDefault="00B15795"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Total</w:t>
            </w:r>
          </w:p>
        </w:tc>
      </w:tr>
      <w:tr w:rsidR="00B15795" w:rsidRPr="009E033D" w14:paraId="45DF9006" w14:textId="77777777" w:rsidTr="00DB6BAF">
        <w:trPr>
          <w:trHeight w:val="125"/>
        </w:trPr>
        <w:tc>
          <w:tcPr>
            <w:tcW w:w="2127" w:type="dxa"/>
            <w:shd w:val="clear" w:color="auto" w:fill="auto"/>
            <w:noWrap/>
            <w:vAlign w:val="bottom"/>
          </w:tcPr>
          <w:p w14:paraId="53262CEA" w14:textId="77777777" w:rsidR="00B15795" w:rsidRPr="009E033D" w:rsidRDefault="00B15795" w:rsidP="00713161">
            <w:pPr>
              <w:spacing w:before="60" w:line="276" w:lineRule="auto"/>
              <w:ind w:left="238" w:right="-108" w:hanging="166"/>
              <w:rPr>
                <w:rFonts w:ascii="Arial" w:hAnsi="Arial" w:cs="Arial"/>
                <w:color w:val="000000"/>
                <w:sz w:val="10"/>
                <w:szCs w:val="10"/>
              </w:rPr>
            </w:pPr>
          </w:p>
        </w:tc>
        <w:tc>
          <w:tcPr>
            <w:tcW w:w="991" w:type="dxa"/>
            <w:shd w:val="clear" w:color="auto" w:fill="auto"/>
            <w:noWrap/>
            <w:vAlign w:val="bottom"/>
          </w:tcPr>
          <w:p w14:paraId="7A95E964"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r w:rsidRPr="009E033D">
              <w:rPr>
                <w:rFonts w:ascii="Arial" w:hAnsi="Arial" w:cs="Arial"/>
                <w:sz w:val="10"/>
                <w:szCs w:val="10"/>
              </w:rPr>
              <w:t>Overseas</w:t>
            </w:r>
          </w:p>
        </w:tc>
        <w:tc>
          <w:tcPr>
            <w:tcW w:w="993" w:type="dxa"/>
            <w:shd w:val="clear" w:color="auto" w:fill="auto"/>
            <w:noWrap/>
            <w:vAlign w:val="bottom"/>
          </w:tcPr>
          <w:p w14:paraId="6427A01B"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rtl/>
                <w:cs/>
              </w:rPr>
            </w:pPr>
            <w:r w:rsidRPr="009E033D">
              <w:rPr>
                <w:rFonts w:ascii="Arial" w:hAnsi="Arial" w:cs="Arial"/>
                <w:sz w:val="10"/>
                <w:szCs w:val="10"/>
              </w:rPr>
              <w:t>Domestic</w:t>
            </w:r>
          </w:p>
        </w:tc>
        <w:tc>
          <w:tcPr>
            <w:tcW w:w="1032" w:type="dxa"/>
            <w:shd w:val="clear" w:color="auto" w:fill="auto"/>
            <w:noWrap/>
            <w:vAlign w:val="bottom"/>
          </w:tcPr>
          <w:p w14:paraId="5F361289"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rtl/>
                <w:cs/>
              </w:rPr>
            </w:pPr>
            <w:r w:rsidRPr="009E033D">
              <w:rPr>
                <w:rFonts w:ascii="Arial" w:hAnsi="Arial" w:cs="Arial"/>
                <w:sz w:val="10"/>
                <w:szCs w:val="10"/>
              </w:rPr>
              <w:t>Total</w:t>
            </w:r>
          </w:p>
        </w:tc>
        <w:tc>
          <w:tcPr>
            <w:tcW w:w="963" w:type="dxa"/>
            <w:vMerge/>
          </w:tcPr>
          <w:p w14:paraId="3871ECBC"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p>
        </w:tc>
        <w:tc>
          <w:tcPr>
            <w:tcW w:w="981" w:type="dxa"/>
            <w:vMerge/>
            <w:vAlign w:val="bottom"/>
          </w:tcPr>
          <w:p w14:paraId="0593AF68"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p>
        </w:tc>
        <w:tc>
          <w:tcPr>
            <w:tcW w:w="993" w:type="dxa"/>
            <w:vMerge/>
            <w:vAlign w:val="bottom"/>
          </w:tcPr>
          <w:p w14:paraId="0DBCEAB9"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p>
        </w:tc>
        <w:tc>
          <w:tcPr>
            <w:tcW w:w="1134" w:type="dxa"/>
            <w:vMerge/>
            <w:vAlign w:val="bottom"/>
          </w:tcPr>
          <w:p w14:paraId="238568B1"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p>
        </w:tc>
        <w:tc>
          <w:tcPr>
            <w:tcW w:w="1134" w:type="dxa"/>
            <w:vMerge/>
            <w:vAlign w:val="bottom"/>
          </w:tcPr>
          <w:p w14:paraId="500E0B97" w14:textId="77777777" w:rsidR="00B15795" w:rsidRPr="009E033D" w:rsidRDefault="00B15795" w:rsidP="00713161">
            <w:pPr>
              <w:pBdr>
                <w:bottom w:val="single" w:sz="4" w:space="1" w:color="auto"/>
              </w:pBdr>
              <w:spacing w:before="60" w:line="276" w:lineRule="auto"/>
              <w:ind w:right="-18"/>
              <w:jc w:val="center"/>
              <w:rPr>
                <w:rFonts w:ascii="Arial" w:hAnsi="Arial" w:cs="Arial"/>
                <w:sz w:val="10"/>
                <w:szCs w:val="10"/>
                <w:cs/>
              </w:rPr>
            </w:pPr>
          </w:p>
        </w:tc>
      </w:tr>
      <w:tr w:rsidR="00B15795" w:rsidRPr="009E033D" w14:paraId="4745C6AD" w14:textId="77777777" w:rsidTr="00DB6BAF">
        <w:trPr>
          <w:trHeight w:val="80"/>
        </w:trPr>
        <w:tc>
          <w:tcPr>
            <w:tcW w:w="2127" w:type="dxa"/>
            <w:shd w:val="clear" w:color="auto" w:fill="auto"/>
            <w:noWrap/>
            <w:vAlign w:val="bottom"/>
          </w:tcPr>
          <w:p w14:paraId="2CA50CCC" w14:textId="77777777" w:rsidR="00B15795" w:rsidRPr="009E033D" w:rsidRDefault="00B15795" w:rsidP="00713161">
            <w:pPr>
              <w:spacing w:before="60" w:line="276" w:lineRule="auto"/>
              <w:ind w:left="547" w:right="-108"/>
              <w:jc w:val="thaiDistribute"/>
              <w:rPr>
                <w:rFonts w:ascii="Arial" w:hAnsi="Arial" w:cs="Arial"/>
                <w:color w:val="000000"/>
                <w:sz w:val="10"/>
                <w:szCs w:val="10"/>
                <w:cs/>
              </w:rPr>
            </w:pPr>
          </w:p>
        </w:tc>
        <w:tc>
          <w:tcPr>
            <w:tcW w:w="991" w:type="dxa"/>
            <w:shd w:val="clear" w:color="auto" w:fill="auto"/>
            <w:noWrap/>
            <w:vAlign w:val="bottom"/>
          </w:tcPr>
          <w:p w14:paraId="52E8C70C" w14:textId="77777777" w:rsidR="00B15795" w:rsidRPr="009E033D" w:rsidRDefault="00B15795" w:rsidP="00713161">
            <w:pPr>
              <w:spacing w:before="60" w:line="276" w:lineRule="auto"/>
              <w:ind w:left="547"/>
              <w:jc w:val="thaiDistribute"/>
              <w:rPr>
                <w:rFonts w:ascii="Arial" w:hAnsi="Arial" w:cs="Arial"/>
                <w:color w:val="000000"/>
                <w:sz w:val="10"/>
                <w:szCs w:val="10"/>
              </w:rPr>
            </w:pPr>
          </w:p>
        </w:tc>
        <w:tc>
          <w:tcPr>
            <w:tcW w:w="993" w:type="dxa"/>
            <w:shd w:val="clear" w:color="auto" w:fill="auto"/>
            <w:noWrap/>
            <w:vAlign w:val="bottom"/>
          </w:tcPr>
          <w:p w14:paraId="47290880" w14:textId="77777777" w:rsidR="00B15795" w:rsidRPr="009E033D" w:rsidRDefault="00B15795" w:rsidP="00713161">
            <w:pPr>
              <w:spacing w:before="60" w:line="276" w:lineRule="auto"/>
              <w:ind w:left="547"/>
              <w:jc w:val="thaiDistribute"/>
              <w:rPr>
                <w:rFonts w:ascii="Arial" w:hAnsi="Arial" w:cs="Arial"/>
                <w:color w:val="000000"/>
                <w:sz w:val="10"/>
                <w:szCs w:val="10"/>
              </w:rPr>
            </w:pPr>
          </w:p>
        </w:tc>
        <w:tc>
          <w:tcPr>
            <w:tcW w:w="1032" w:type="dxa"/>
            <w:shd w:val="clear" w:color="auto" w:fill="auto"/>
            <w:noWrap/>
            <w:vAlign w:val="bottom"/>
          </w:tcPr>
          <w:p w14:paraId="0C37FAFB" w14:textId="77777777" w:rsidR="00B15795" w:rsidRPr="009E033D" w:rsidRDefault="00B15795" w:rsidP="00713161">
            <w:pPr>
              <w:spacing w:before="60" w:line="276" w:lineRule="auto"/>
              <w:ind w:left="547"/>
              <w:jc w:val="thaiDistribute"/>
              <w:rPr>
                <w:rFonts w:ascii="Arial" w:hAnsi="Arial" w:cs="Arial"/>
                <w:color w:val="000000"/>
                <w:sz w:val="10"/>
                <w:szCs w:val="10"/>
              </w:rPr>
            </w:pPr>
          </w:p>
        </w:tc>
        <w:tc>
          <w:tcPr>
            <w:tcW w:w="963" w:type="dxa"/>
          </w:tcPr>
          <w:p w14:paraId="5AA438E9" w14:textId="77777777" w:rsidR="00B15795" w:rsidRPr="009E033D" w:rsidRDefault="00B15795" w:rsidP="00713161">
            <w:pPr>
              <w:spacing w:before="60" w:line="276" w:lineRule="auto"/>
              <w:ind w:left="-18" w:right="-18"/>
              <w:jc w:val="right"/>
              <w:rPr>
                <w:rFonts w:ascii="Arial" w:hAnsi="Arial" w:cs="Arial"/>
                <w:color w:val="000000"/>
                <w:sz w:val="10"/>
                <w:szCs w:val="10"/>
              </w:rPr>
            </w:pPr>
          </w:p>
        </w:tc>
        <w:tc>
          <w:tcPr>
            <w:tcW w:w="981" w:type="dxa"/>
          </w:tcPr>
          <w:p w14:paraId="692838A8" w14:textId="77777777" w:rsidR="00B15795" w:rsidRPr="009E033D" w:rsidRDefault="00B15795" w:rsidP="00713161">
            <w:pPr>
              <w:spacing w:before="60" w:line="276" w:lineRule="auto"/>
              <w:ind w:left="-18" w:right="-18"/>
              <w:jc w:val="right"/>
              <w:rPr>
                <w:rFonts w:ascii="Arial" w:hAnsi="Arial" w:cs="Arial"/>
                <w:color w:val="000000"/>
                <w:sz w:val="10"/>
                <w:szCs w:val="10"/>
              </w:rPr>
            </w:pPr>
          </w:p>
        </w:tc>
        <w:tc>
          <w:tcPr>
            <w:tcW w:w="993" w:type="dxa"/>
          </w:tcPr>
          <w:p w14:paraId="47126218" w14:textId="77777777" w:rsidR="00B15795" w:rsidRPr="009E033D" w:rsidRDefault="00B15795" w:rsidP="00713161">
            <w:pPr>
              <w:spacing w:before="60" w:line="276" w:lineRule="auto"/>
              <w:ind w:left="-18" w:right="-18"/>
              <w:jc w:val="right"/>
              <w:rPr>
                <w:rFonts w:ascii="Arial" w:hAnsi="Arial" w:cs="Arial"/>
                <w:color w:val="000000"/>
                <w:sz w:val="10"/>
                <w:szCs w:val="10"/>
              </w:rPr>
            </w:pPr>
          </w:p>
        </w:tc>
        <w:tc>
          <w:tcPr>
            <w:tcW w:w="1134" w:type="dxa"/>
          </w:tcPr>
          <w:p w14:paraId="2749FD20" w14:textId="77777777" w:rsidR="00B15795" w:rsidRPr="009E033D" w:rsidRDefault="00B15795" w:rsidP="00713161">
            <w:pPr>
              <w:spacing w:before="60" w:line="276" w:lineRule="auto"/>
              <w:ind w:left="-18" w:right="-18"/>
              <w:jc w:val="right"/>
              <w:rPr>
                <w:rFonts w:ascii="Arial" w:hAnsi="Arial" w:cs="Arial"/>
                <w:color w:val="000000"/>
                <w:sz w:val="10"/>
                <w:szCs w:val="10"/>
              </w:rPr>
            </w:pPr>
          </w:p>
        </w:tc>
        <w:tc>
          <w:tcPr>
            <w:tcW w:w="1134" w:type="dxa"/>
          </w:tcPr>
          <w:p w14:paraId="5C807643" w14:textId="77777777" w:rsidR="00B15795" w:rsidRPr="009E033D" w:rsidRDefault="00B15795" w:rsidP="00713161">
            <w:pPr>
              <w:spacing w:before="60" w:line="276" w:lineRule="auto"/>
              <w:ind w:left="-18" w:right="-18"/>
              <w:jc w:val="right"/>
              <w:rPr>
                <w:rFonts w:ascii="Arial" w:hAnsi="Arial" w:cs="Arial"/>
                <w:color w:val="000000"/>
                <w:sz w:val="10"/>
                <w:szCs w:val="10"/>
              </w:rPr>
            </w:pPr>
          </w:p>
        </w:tc>
      </w:tr>
      <w:tr w:rsidR="00E06AC3" w:rsidRPr="009E033D" w14:paraId="2CEA7613" w14:textId="77777777" w:rsidTr="00DB6BAF">
        <w:trPr>
          <w:trHeight w:val="80"/>
        </w:trPr>
        <w:tc>
          <w:tcPr>
            <w:tcW w:w="2127" w:type="dxa"/>
            <w:shd w:val="clear" w:color="auto" w:fill="auto"/>
            <w:noWrap/>
            <w:vAlign w:val="bottom"/>
          </w:tcPr>
          <w:p w14:paraId="5AE3A89F" w14:textId="77777777" w:rsidR="00E06AC3" w:rsidRPr="009E033D" w:rsidRDefault="00E06AC3" w:rsidP="00E06AC3">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Sales</w:t>
            </w:r>
          </w:p>
        </w:tc>
        <w:tc>
          <w:tcPr>
            <w:tcW w:w="991" w:type="dxa"/>
            <w:tcBorders>
              <w:top w:val="nil"/>
              <w:left w:val="nil"/>
              <w:bottom w:val="nil"/>
              <w:right w:val="nil"/>
            </w:tcBorders>
            <w:shd w:val="clear" w:color="auto" w:fill="auto"/>
            <w:noWrap/>
          </w:tcPr>
          <w:p w14:paraId="6AC8CA6E" w14:textId="01844EC5" w:rsidR="00E06AC3" w:rsidRPr="009E033D" w:rsidRDefault="00E06AC3" w:rsidP="00E06AC3">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172,758,143</w:t>
            </w:r>
          </w:p>
        </w:tc>
        <w:tc>
          <w:tcPr>
            <w:tcW w:w="993" w:type="dxa"/>
            <w:tcBorders>
              <w:top w:val="nil"/>
              <w:left w:val="nil"/>
              <w:bottom w:val="nil"/>
              <w:right w:val="nil"/>
            </w:tcBorders>
            <w:shd w:val="clear" w:color="auto" w:fill="auto"/>
            <w:noWrap/>
          </w:tcPr>
          <w:p w14:paraId="340AC2AA" w14:textId="4BCE9DA7" w:rsidR="00E06AC3" w:rsidRPr="009E033D" w:rsidRDefault="00E06AC3" w:rsidP="00E06AC3">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33,147,112</w:t>
            </w:r>
          </w:p>
        </w:tc>
        <w:tc>
          <w:tcPr>
            <w:tcW w:w="1032" w:type="dxa"/>
            <w:tcBorders>
              <w:top w:val="nil"/>
              <w:left w:val="nil"/>
              <w:bottom w:val="nil"/>
              <w:right w:val="nil"/>
            </w:tcBorders>
            <w:shd w:val="clear" w:color="auto" w:fill="auto"/>
            <w:noWrap/>
          </w:tcPr>
          <w:p w14:paraId="1BDAD265" w14:textId="5082F173" w:rsidR="00E06AC3" w:rsidRPr="009E033D" w:rsidRDefault="00E06AC3" w:rsidP="00E06AC3">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205,905,255</w:t>
            </w:r>
          </w:p>
        </w:tc>
        <w:tc>
          <w:tcPr>
            <w:tcW w:w="963" w:type="dxa"/>
            <w:tcBorders>
              <w:top w:val="nil"/>
              <w:left w:val="nil"/>
              <w:bottom w:val="nil"/>
              <w:right w:val="nil"/>
            </w:tcBorders>
            <w:shd w:val="clear" w:color="auto" w:fill="auto"/>
          </w:tcPr>
          <w:p w14:paraId="34C62FFA" w14:textId="63B07519"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209,985,376</w:t>
            </w:r>
          </w:p>
        </w:tc>
        <w:tc>
          <w:tcPr>
            <w:tcW w:w="981" w:type="dxa"/>
            <w:tcBorders>
              <w:top w:val="nil"/>
              <w:left w:val="nil"/>
              <w:bottom w:val="nil"/>
              <w:right w:val="nil"/>
            </w:tcBorders>
            <w:shd w:val="clear" w:color="auto" w:fill="auto"/>
          </w:tcPr>
          <w:p w14:paraId="322B6802" w14:textId="51EAA9AB"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4641D491" w14:textId="75DC1C14"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415,890,631</w:t>
            </w:r>
          </w:p>
        </w:tc>
        <w:tc>
          <w:tcPr>
            <w:tcW w:w="1134" w:type="dxa"/>
            <w:tcBorders>
              <w:top w:val="nil"/>
              <w:left w:val="nil"/>
              <w:bottom w:val="nil"/>
              <w:right w:val="nil"/>
            </w:tcBorders>
            <w:shd w:val="clear" w:color="auto" w:fill="auto"/>
          </w:tcPr>
          <w:p w14:paraId="66848F39" w14:textId="12554E72"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(275,468)</w:t>
            </w:r>
          </w:p>
        </w:tc>
        <w:tc>
          <w:tcPr>
            <w:tcW w:w="1134" w:type="dxa"/>
            <w:tcBorders>
              <w:top w:val="nil"/>
              <w:left w:val="nil"/>
              <w:bottom w:val="nil"/>
              <w:right w:val="nil"/>
            </w:tcBorders>
            <w:shd w:val="clear" w:color="auto" w:fill="auto"/>
          </w:tcPr>
          <w:p w14:paraId="067761AA" w14:textId="13D0C3AB"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415,615,163</w:t>
            </w:r>
          </w:p>
        </w:tc>
      </w:tr>
      <w:tr w:rsidR="00E06AC3" w:rsidRPr="009E033D" w14:paraId="51807411" w14:textId="77777777" w:rsidTr="00DB6BAF">
        <w:trPr>
          <w:trHeight w:val="74"/>
        </w:trPr>
        <w:tc>
          <w:tcPr>
            <w:tcW w:w="2127" w:type="dxa"/>
            <w:shd w:val="clear" w:color="auto" w:fill="auto"/>
            <w:noWrap/>
            <w:vAlign w:val="bottom"/>
          </w:tcPr>
          <w:p w14:paraId="39C07D09" w14:textId="77777777" w:rsidR="00E06AC3" w:rsidRPr="009E033D" w:rsidRDefault="00E06AC3" w:rsidP="00E06AC3">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Cost of goods sold</w:t>
            </w:r>
          </w:p>
        </w:tc>
        <w:tc>
          <w:tcPr>
            <w:tcW w:w="991" w:type="dxa"/>
            <w:tcBorders>
              <w:top w:val="nil"/>
              <w:left w:val="nil"/>
              <w:bottom w:val="nil"/>
              <w:right w:val="nil"/>
            </w:tcBorders>
            <w:shd w:val="clear" w:color="auto" w:fill="auto"/>
            <w:noWrap/>
            <w:vAlign w:val="bottom"/>
          </w:tcPr>
          <w:p w14:paraId="28899CB6" w14:textId="4A75AFA7" w:rsidR="00E06AC3" w:rsidRPr="009E033D" w:rsidRDefault="00E06AC3" w:rsidP="00E06AC3">
            <w:pPr>
              <w:pBdr>
                <w:bottom w:val="single" w:sz="4"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(151,742,145)</w:t>
            </w:r>
          </w:p>
        </w:tc>
        <w:tc>
          <w:tcPr>
            <w:tcW w:w="993" w:type="dxa"/>
            <w:tcBorders>
              <w:top w:val="nil"/>
              <w:left w:val="nil"/>
              <w:bottom w:val="nil"/>
              <w:right w:val="nil"/>
            </w:tcBorders>
            <w:shd w:val="clear" w:color="auto" w:fill="auto"/>
            <w:noWrap/>
            <w:vAlign w:val="bottom"/>
          </w:tcPr>
          <w:p w14:paraId="424DAECF" w14:textId="1FE08292" w:rsidR="00E06AC3" w:rsidRPr="009E033D" w:rsidRDefault="00E06AC3" w:rsidP="00E06AC3">
            <w:pPr>
              <w:pBdr>
                <w:bottom w:val="single" w:sz="4"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(29,114,772)</w:t>
            </w:r>
          </w:p>
        </w:tc>
        <w:tc>
          <w:tcPr>
            <w:tcW w:w="1032" w:type="dxa"/>
            <w:tcBorders>
              <w:top w:val="nil"/>
              <w:left w:val="nil"/>
              <w:bottom w:val="nil"/>
              <w:right w:val="nil"/>
            </w:tcBorders>
            <w:shd w:val="clear" w:color="auto" w:fill="auto"/>
            <w:noWrap/>
            <w:vAlign w:val="bottom"/>
          </w:tcPr>
          <w:p w14:paraId="393819FC" w14:textId="02FDD9E8" w:rsidR="00E06AC3" w:rsidRPr="009E033D" w:rsidRDefault="00E06AC3" w:rsidP="00E06AC3">
            <w:pPr>
              <w:pBdr>
                <w:bottom w:val="single" w:sz="4"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(180,856,917)</w:t>
            </w:r>
          </w:p>
        </w:tc>
        <w:tc>
          <w:tcPr>
            <w:tcW w:w="963" w:type="dxa"/>
            <w:tcBorders>
              <w:top w:val="nil"/>
              <w:left w:val="nil"/>
              <w:bottom w:val="nil"/>
              <w:right w:val="nil"/>
            </w:tcBorders>
            <w:shd w:val="clear" w:color="auto" w:fill="auto"/>
            <w:vAlign w:val="bottom"/>
          </w:tcPr>
          <w:p w14:paraId="3849A9C5" w14:textId="03892697" w:rsidR="00E06AC3" w:rsidRPr="009E033D" w:rsidRDefault="00E06AC3" w:rsidP="00E06AC3">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(105,216,976)</w:t>
            </w:r>
          </w:p>
        </w:tc>
        <w:tc>
          <w:tcPr>
            <w:tcW w:w="981" w:type="dxa"/>
            <w:tcBorders>
              <w:top w:val="nil"/>
              <w:left w:val="nil"/>
              <w:bottom w:val="nil"/>
              <w:right w:val="nil"/>
            </w:tcBorders>
            <w:shd w:val="clear" w:color="auto" w:fill="auto"/>
          </w:tcPr>
          <w:p w14:paraId="7D02C081" w14:textId="5692649D" w:rsidR="00E06AC3" w:rsidRPr="009E033D" w:rsidRDefault="00E06AC3" w:rsidP="00E06AC3">
            <w:pPr>
              <w:pBdr>
                <w:bottom w:val="single" w:sz="4" w:space="1" w:color="auto"/>
              </w:pBd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6DA0222D" w14:textId="182E325D" w:rsidR="00E06AC3" w:rsidRPr="009E033D" w:rsidRDefault="00E06AC3" w:rsidP="00E06AC3">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(286,073,893)</w:t>
            </w:r>
          </w:p>
        </w:tc>
        <w:tc>
          <w:tcPr>
            <w:tcW w:w="1134" w:type="dxa"/>
            <w:tcBorders>
              <w:top w:val="nil"/>
              <w:left w:val="nil"/>
              <w:bottom w:val="nil"/>
              <w:right w:val="nil"/>
            </w:tcBorders>
            <w:shd w:val="clear" w:color="auto" w:fill="auto"/>
          </w:tcPr>
          <w:p w14:paraId="334C085E" w14:textId="6DAF32D1" w:rsidR="00E06AC3" w:rsidRPr="009E033D" w:rsidRDefault="00E06AC3" w:rsidP="00E06AC3">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82,187</w:t>
            </w:r>
          </w:p>
        </w:tc>
        <w:tc>
          <w:tcPr>
            <w:tcW w:w="1134" w:type="dxa"/>
            <w:tcBorders>
              <w:top w:val="nil"/>
              <w:left w:val="nil"/>
              <w:bottom w:val="nil"/>
              <w:right w:val="nil"/>
            </w:tcBorders>
            <w:shd w:val="clear" w:color="auto" w:fill="auto"/>
          </w:tcPr>
          <w:p w14:paraId="06E9C6E8" w14:textId="4AEF2726" w:rsidR="00E06AC3" w:rsidRPr="009E033D" w:rsidRDefault="00E06AC3" w:rsidP="00E06AC3">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(285,991,706)</w:t>
            </w:r>
          </w:p>
        </w:tc>
      </w:tr>
      <w:tr w:rsidR="004F79CC" w:rsidRPr="009E033D" w14:paraId="03639595" w14:textId="77777777" w:rsidTr="00DB6BAF">
        <w:trPr>
          <w:trHeight w:val="60"/>
        </w:trPr>
        <w:tc>
          <w:tcPr>
            <w:tcW w:w="2127" w:type="dxa"/>
            <w:shd w:val="clear" w:color="auto" w:fill="auto"/>
            <w:noWrap/>
            <w:vAlign w:val="bottom"/>
          </w:tcPr>
          <w:p w14:paraId="47F19C72" w14:textId="77777777" w:rsidR="004F79CC" w:rsidRPr="009E033D" w:rsidRDefault="004F79CC" w:rsidP="004F79CC">
            <w:pPr>
              <w:spacing w:before="60" w:line="276" w:lineRule="auto"/>
              <w:ind w:right="-108"/>
              <w:rPr>
                <w:rFonts w:ascii="Arial" w:hAnsi="Arial" w:cs="Arial"/>
                <w:color w:val="000000"/>
                <w:sz w:val="10"/>
                <w:szCs w:val="10"/>
                <w:cs/>
              </w:rPr>
            </w:pPr>
            <w:r w:rsidRPr="009E033D">
              <w:rPr>
                <w:rFonts w:ascii="Arial" w:hAnsi="Arial" w:cs="Arial"/>
                <w:color w:val="000000"/>
                <w:sz w:val="10"/>
                <w:szCs w:val="10"/>
              </w:rPr>
              <w:t>Gross profit</w:t>
            </w:r>
          </w:p>
        </w:tc>
        <w:tc>
          <w:tcPr>
            <w:tcW w:w="991" w:type="dxa"/>
            <w:tcBorders>
              <w:top w:val="nil"/>
              <w:left w:val="nil"/>
              <w:bottom w:val="nil"/>
              <w:right w:val="nil"/>
            </w:tcBorders>
            <w:shd w:val="clear" w:color="auto" w:fill="auto"/>
            <w:noWrap/>
            <w:vAlign w:val="bottom"/>
          </w:tcPr>
          <w:p w14:paraId="1B0BAD50" w14:textId="5F9D5BF7" w:rsidR="004F79CC" w:rsidRPr="009E033D" w:rsidRDefault="004F79CC" w:rsidP="004F79CC">
            <w:pPr>
              <w:pBdr>
                <w:bottom w:val="single" w:sz="12"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21,015,998</w:t>
            </w:r>
          </w:p>
        </w:tc>
        <w:tc>
          <w:tcPr>
            <w:tcW w:w="993" w:type="dxa"/>
            <w:tcBorders>
              <w:top w:val="nil"/>
              <w:left w:val="nil"/>
              <w:bottom w:val="nil"/>
              <w:right w:val="nil"/>
            </w:tcBorders>
            <w:shd w:val="clear" w:color="auto" w:fill="auto"/>
            <w:noWrap/>
            <w:vAlign w:val="bottom"/>
          </w:tcPr>
          <w:p w14:paraId="2A049F1F" w14:textId="32DE05E6" w:rsidR="004F79CC" w:rsidRPr="009E033D" w:rsidRDefault="004F79CC" w:rsidP="004F79CC">
            <w:pPr>
              <w:pBdr>
                <w:bottom w:val="single" w:sz="12"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4,032,340</w:t>
            </w:r>
          </w:p>
        </w:tc>
        <w:tc>
          <w:tcPr>
            <w:tcW w:w="1032" w:type="dxa"/>
            <w:tcBorders>
              <w:top w:val="nil"/>
              <w:left w:val="nil"/>
              <w:bottom w:val="nil"/>
              <w:right w:val="nil"/>
            </w:tcBorders>
            <w:shd w:val="clear" w:color="auto" w:fill="auto"/>
            <w:noWrap/>
            <w:vAlign w:val="bottom"/>
          </w:tcPr>
          <w:p w14:paraId="0E591F90" w14:textId="0A951A01" w:rsidR="004F79CC" w:rsidRPr="009E033D" w:rsidRDefault="004F79CC" w:rsidP="004F79CC">
            <w:pPr>
              <w:pBdr>
                <w:bottom w:val="single" w:sz="12"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25,048,338</w:t>
            </w:r>
          </w:p>
        </w:tc>
        <w:tc>
          <w:tcPr>
            <w:tcW w:w="963" w:type="dxa"/>
            <w:tcBorders>
              <w:top w:val="nil"/>
              <w:left w:val="nil"/>
              <w:bottom w:val="nil"/>
              <w:right w:val="nil"/>
            </w:tcBorders>
            <w:shd w:val="clear" w:color="auto" w:fill="auto"/>
          </w:tcPr>
          <w:p w14:paraId="0C1C8CBD" w14:textId="3F9A0E8D" w:rsidR="004F79CC" w:rsidRPr="009E033D" w:rsidRDefault="004F79CC" w:rsidP="004F79CC">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104,768,400</w:t>
            </w:r>
          </w:p>
        </w:tc>
        <w:tc>
          <w:tcPr>
            <w:tcW w:w="981" w:type="dxa"/>
            <w:tcBorders>
              <w:top w:val="nil"/>
              <w:left w:val="nil"/>
              <w:bottom w:val="nil"/>
              <w:right w:val="nil"/>
            </w:tcBorders>
            <w:shd w:val="clear" w:color="auto" w:fill="auto"/>
          </w:tcPr>
          <w:p w14:paraId="3E4FF5B1" w14:textId="56674F37" w:rsidR="004F79CC" w:rsidRPr="009E033D" w:rsidRDefault="00E06AC3" w:rsidP="00E06AC3">
            <w:pPr>
              <w:pBdr>
                <w:bottom w:val="single" w:sz="12" w:space="1" w:color="auto"/>
              </w:pBd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r w:rsidR="004F79CC" w:rsidRPr="009E033D">
              <w:rPr>
                <w:rFonts w:ascii="Arial" w:hAnsi="Arial" w:cs="Arial"/>
                <w:sz w:val="10"/>
                <w:szCs w:val="10"/>
              </w:rPr>
              <w:t>-</w:t>
            </w:r>
          </w:p>
        </w:tc>
        <w:tc>
          <w:tcPr>
            <w:tcW w:w="993" w:type="dxa"/>
            <w:tcBorders>
              <w:top w:val="nil"/>
              <w:left w:val="nil"/>
              <w:bottom w:val="nil"/>
              <w:right w:val="nil"/>
            </w:tcBorders>
            <w:shd w:val="clear" w:color="auto" w:fill="auto"/>
          </w:tcPr>
          <w:p w14:paraId="1C9168A3" w14:textId="3F4EE071" w:rsidR="004F79CC" w:rsidRPr="009E033D" w:rsidRDefault="004F79CC" w:rsidP="004F79CC">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129,816,738</w:t>
            </w:r>
          </w:p>
        </w:tc>
        <w:tc>
          <w:tcPr>
            <w:tcW w:w="1134" w:type="dxa"/>
            <w:tcBorders>
              <w:top w:val="nil"/>
              <w:left w:val="nil"/>
              <w:bottom w:val="nil"/>
              <w:right w:val="nil"/>
            </w:tcBorders>
            <w:shd w:val="clear" w:color="auto" w:fill="auto"/>
          </w:tcPr>
          <w:p w14:paraId="1167E6D2" w14:textId="753D8019" w:rsidR="004F79CC" w:rsidRPr="009E033D" w:rsidRDefault="004F79CC" w:rsidP="004F79CC">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(193,281)</w:t>
            </w:r>
          </w:p>
        </w:tc>
        <w:tc>
          <w:tcPr>
            <w:tcW w:w="1134" w:type="dxa"/>
            <w:tcBorders>
              <w:top w:val="nil"/>
              <w:left w:val="nil"/>
              <w:bottom w:val="nil"/>
              <w:right w:val="nil"/>
            </w:tcBorders>
            <w:shd w:val="clear" w:color="auto" w:fill="auto"/>
          </w:tcPr>
          <w:p w14:paraId="5A0EC334" w14:textId="53BDC734" w:rsidR="004F79CC" w:rsidRPr="009E033D" w:rsidRDefault="004F79CC" w:rsidP="004F79CC">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129,623,457</w:t>
            </w:r>
          </w:p>
        </w:tc>
      </w:tr>
      <w:tr w:rsidR="004A4BF9" w:rsidRPr="009E033D" w14:paraId="7AA86562" w14:textId="77777777" w:rsidTr="00236E0A">
        <w:trPr>
          <w:trHeight w:val="90"/>
        </w:trPr>
        <w:tc>
          <w:tcPr>
            <w:tcW w:w="3118" w:type="dxa"/>
            <w:gridSpan w:val="2"/>
            <w:shd w:val="clear" w:color="auto" w:fill="auto"/>
            <w:noWrap/>
            <w:vAlign w:val="bottom"/>
          </w:tcPr>
          <w:p w14:paraId="1E6E39FE" w14:textId="01FFF243" w:rsidR="004A4BF9" w:rsidRPr="009E033D" w:rsidRDefault="004A4BF9" w:rsidP="004A4BF9">
            <w:pPr>
              <w:spacing w:before="60" w:line="276" w:lineRule="auto"/>
              <w:ind w:left="-18" w:right="-18"/>
              <w:rPr>
                <w:rFonts w:ascii="Arial" w:hAnsi="Arial" w:cs="Arial"/>
                <w:color w:val="000000"/>
                <w:sz w:val="10"/>
                <w:szCs w:val="10"/>
                <w:cs/>
              </w:rPr>
            </w:pPr>
            <w:r w:rsidRPr="009E033D">
              <w:rPr>
                <w:rFonts w:ascii="Arial" w:hAnsi="Arial" w:cs="Arial"/>
                <w:color w:val="000000"/>
                <w:sz w:val="10"/>
                <w:szCs w:val="10"/>
              </w:rPr>
              <w:t>Interest income</w:t>
            </w:r>
          </w:p>
        </w:tc>
        <w:tc>
          <w:tcPr>
            <w:tcW w:w="993" w:type="dxa"/>
            <w:shd w:val="clear" w:color="auto" w:fill="auto"/>
            <w:noWrap/>
          </w:tcPr>
          <w:p w14:paraId="05B375FB" w14:textId="77777777" w:rsidR="004A4BF9" w:rsidRPr="009E033D" w:rsidRDefault="004A4BF9" w:rsidP="004A4BF9">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50C1D435" w14:textId="3BBD4ECC" w:rsidR="004A4BF9" w:rsidRPr="009E033D" w:rsidRDefault="004A4BF9" w:rsidP="004A4BF9">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122,149</w:t>
            </w:r>
          </w:p>
        </w:tc>
        <w:tc>
          <w:tcPr>
            <w:tcW w:w="963" w:type="dxa"/>
            <w:tcBorders>
              <w:top w:val="nil"/>
              <w:left w:val="nil"/>
              <w:bottom w:val="nil"/>
              <w:right w:val="nil"/>
            </w:tcBorders>
            <w:shd w:val="clear" w:color="auto" w:fill="auto"/>
          </w:tcPr>
          <w:p w14:paraId="36F6CDAC" w14:textId="79C52833" w:rsidR="004A4BF9" w:rsidRPr="00B403D3" w:rsidRDefault="004A4BF9" w:rsidP="004A4BF9">
            <w:pPr>
              <w:spacing w:before="60" w:line="276" w:lineRule="auto"/>
              <w:ind w:left="-18" w:right="-18"/>
              <w:jc w:val="right"/>
              <w:rPr>
                <w:rFonts w:ascii="Arial" w:hAnsi="Arial" w:cs="Arial"/>
                <w:sz w:val="10"/>
                <w:szCs w:val="10"/>
              </w:rPr>
            </w:pPr>
            <w:r w:rsidRPr="00B403D3">
              <w:rPr>
                <w:rFonts w:ascii="Arial" w:hAnsi="Arial" w:cs="Arial"/>
                <w:sz w:val="10"/>
                <w:szCs w:val="10"/>
              </w:rPr>
              <w:t>36,063</w:t>
            </w:r>
          </w:p>
        </w:tc>
        <w:tc>
          <w:tcPr>
            <w:tcW w:w="981" w:type="dxa"/>
            <w:tcBorders>
              <w:top w:val="nil"/>
              <w:left w:val="nil"/>
              <w:bottom w:val="nil"/>
              <w:right w:val="nil"/>
            </w:tcBorders>
            <w:shd w:val="clear" w:color="auto" w:fill="auto"/>
          </w:tcPr>
          <w:p w14:paraId="353CFFD9" w14:textId="7928E9EA"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10,433,962</w:t>
            </w:r>
          </w:p>
        </w:tc>
        <w:tc>
          <w:tcPr>
            <w:tcW w:w="993" w:type="dxa"/>
            <w:tcBorders>
              <w:top w:val="nil"/>
              <w:left w:val="nil"/>
              <w:bottom w:val="nil"/>
              <w:right w:val="nil"/>
            </w:tcBorders>
            <w:shd w:val="clear" w:color="auto" w:fill="auto"/>
          </w:tcPr>
          <w:p w14:paraId="003002CD" w14:textId="4C7E740C"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10,592,174</w:t>
            </w:r>
          </w:p>
        </w:tc>
        <w:tc>
          <w:tcPr>
            <w:tcW w:w="1134" w:type="dxa"/>
            <w:tcBorders>
              <w:top w:val="nil"/>
              <w:left w:val="nil"/>
              <w:bottom w:val="nil"/>
              <w:right w:val="nil"/>
            </w:tcBorders>
            <w:shd w:val="clear" w:color="auto" w:fill="auto"/>
          </w:tcPr>
          <w:p w14:paraId="4CE81337" w14:textId="6576664D"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(10,447,184)</w:t>
            </w:r>
          </w:p>
        </w:tc>
        <w:tc>
          <w:tcPr>
            <w:tcW w:w="1134" w:type="dxa"/>
            <w:tcBorders>
              <w:top w:val="nil"/>
              <w:left w:val="nil"/>
              <w:bottom w:val="nil"/>
              <w:right w:val="nil"/>
            </w:tcBorders>
            <w:shd w:val="clear" w:color="auto" w:fill="auto"/>
          </w:tcPr>
          <w:p w14:paraId="7E360D47" w14:textId="3BE3BA7C"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144,990</w:t>
            </w:r>
          </w:p>
        </w:tc>
      </w:tr>
      <w:tr w:rsidR="004A4BF9" w:rsidRPr="009E033D" w14:paraId="22562D28" w14:textId="77777777" w:rsidTr="00236E0A">
        <w:trPr>
          <w:trHeight w:val="90"/>
        </w:trPr>
        <w:tc>
          <w:tcPr>
            <w:tcW w:w="3118" w:type="dxa"/>
            <w:gridSpan w:val="2"/>
            <w:shd w:val="clear" w:color="auto" w:fill="auto"/>
            <w:noWrap/>
            <w:vAlign w:val="bottom"/>
          </w:tcPr>
          <w:p w14:paraId="294665E7" w14:textId="52FD95AF" w:rsidR="004A4BF9" w:rsidRPr="009E033D" w:rsidRDefault="004A4BF9" w:rsidP="004A4BF9">
            <w:pPr>
              <w:spacing w:before="60" w:line="276" w:lineRule="auto"/>
              <w:ind w:left="-18" w:right="-18"/>
              <w:rPr>
                <w:rFonts w:ascii="Arial" w:hAnsi="Arial" w:cs="Arial"/>
                <w:color w:val="000000"/>
                <w:sz w:val="10"/>
                <w:szCs w:val="10"/>
                <w:cs/>
              </w:rPr>
            </w:pPr>
            <w:r w:rsidRPr="009E033D">
              <w:rPr>
                <w:rFonts w:ascii="Arial" w:hAnsi="Arial" w:cs="Arial"/>
                <w:color w:val="000000"/>
                <w:sz w:val="10"/>
                <w:szCs w:val="10"/>
              </w:rPr>
              <w:t>Interest expenses</w:t>
            </w:r>
          </w:p>
        </w:tc>
        <w:tc>
          <w:tcPr>
            <w:tcW w:w="993" w:type="dxa"/>
            <w:shd w:val="clear" w:color="auto" w:fill="auto"/>
            <w:noWrap/>
          </w:tcPr>
          <w:p w14:paraId="0CC007CB" w14:textId="77777777" w:rsidR="004A4BF9" w:rsidRPr="009E033D" w:rsidRDefault="004A4BF9" w:rsidP="004A4BF9">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3DF7A50D" w14:textId="446B22FB" w:rsidR="004A4BF9" w:rsidRPr="009E033D" w:rsidRDefault="004A4BF9" w:rsidP="004A4BF9">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(9,232,840)</w:t>
            </w:r>
          </w:p>
        </w:tc>
        <w:tc>
          <w:tcPr>
            <w:tcW w:w="963" w:type="dxa"/>
            <w:tcBorders>
              <w:top w:val="nil"/>
              <w:left w:val="nil"/>
              <w:bottom w:val="nil"/>
              <w:right w:val="nil"/>
            </w:tcBorders>
            <w:shd w:val="clear" w:color="auto" w:fill="auto"/>
          </w:tcPr>
          <w:p w14:paraId="6083C74D" w14:textId="1BA41E32" w:rsidR="004A4BF9" w:rsidRPr="00B403D3" w:rsidRDefault="004A4BF9" w:rsidP="004A4BF9">
            <w:pPr>
              <w:spacing w:before="60" w:line="276" w:lineRule="auto"/>
              <w:ind w:left="-18" w:right="-18"/>
              <w:jc w:val="right"/>
              <w:rPr>
                <w:rFonts w:ascii="Arial" w:hAnsi="Arial" w:cs="Arial"/>
                <w:sz w:val="10"/>
                <w:szCs w:val="10"/>
              </w:rPr>
            </w:pPr>
            <w:r w:rsidRPr="00B403D3">
              <w:rPr>
                <w:rFonts w:ascii="Arial" w:hAnsi="Arial" w:cs="Arial"/>
                <w:sz w:val="10"/>
                <w:szCs w:val="10"/>
              </w:rPr>
              <w:t>(14,796,387)</w:t>
            </w:r>
          </w:p>
        </w:tc>
        <w:tc>
          <w:tcPr>
            <w:tcW w:w="981" w:type="dxa"/>
            <w:tcBorders>
              <w:top w:val="nil"/>
              <w:left w:val="nil"/>
              <w:bottom w:val="nil"/>
              <w:right w:val="nil"/>
            </w:tcBorders>
            <w:shd w:val="clear" w:color="auto" w:fill="auto"/>
          </w:tcPr>
          <w:p w14:paraId="3A81BE2C" w14:textId="31A2B3BD"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(3,001,743)</w:t>
            </w:r>
          </w:p>
        </w:tc>
        <w:tc>
          <w:tcPr>
            <w:tcW w:w="993" w:type="dxa"/>
            <w:tcBorders>
              <w:top w:val="nil"/>
              <w:left w:val="nil"/>
              <w:bottom w:val="nil"/>
              <w:right w:val="nil"/>
            </w:tcBorders>
            <w:shd w:val="clear" w:color="auto" w:fill="auto"/>
          </w:tcPr>
          <w:p w14:paraId="1E6978BA" w14:textId="2A36C508"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(27,030,970)</w:t>
            </w:r>
          </w:p>
        </w:tc>
        <w:tc>
          <w:tcPr>
            <w:tcW w:w="1134" w:type="dxa"/>
            <w:tcBorders>
              <w:top w:val="nil"/>
              <w:left w:val="nil"/>
              <w:bottom w:val="nil"/>
              <w:right w:val="nil"/>
            </w:tcBorders>
            <w:shd w:val="clear" w:color="auto" w:fill="auto"/>
          </w:tcPr>
          <w:p w14:paraId="4F4929C6" w14:textId="1F5F31F4"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10,4</w:t>
            </w:r>
            <w:r w:rsidR="00DF346A" w:rsidRPr="009E033D">
              <w:rPr>
                <w:rFonts w:ascii="Arial" w:hAnsi="Arial" w:cs="Arial"/>
                <w:sz w:val="10"/>
                <w:szCs w:val="10"/>
              </w:rPr>
              <w:t>4</w:t>
            </w:r>
            <w:r w:rsidRPr="009E033D">
              <w:rPr>
                <w:rFonts w:ascii="Arial" w:hAnsi="Arial" w:cs="Arial"/>
                <w:sz w:val="10"/>
                <w:szCs w:val="10"/>
              </w:rPr>
              <w:t>7,184</w:t>
            </w:r>
          </w:p>
        </w:tc>
        <w:tc>
          <w:tcPr>
            <w:tcW w:w="1134" w:type="dxa"/>
            <w:tcBorders>
              <w:top w:val="nil"/>
              <w:left w:val="nil"/>
              <w:bottom w:val="nil"/>
              <w:right w:val="nil"/>
            </w:tcBorders>
            <w:shd w:val="clear" w:color="auto" w:fill="auto"/>
          </w:tcPr>
          <w:p w14:paraId="44D45F3B" w14:textId="2A76096E"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(16,583,786)</w:t>
            </w:r>
          </w:p>
        </w:tc>
      </w:tr>
      <w:tr w:rsidR="00E06AC3" w:rsidRPr="009E033D" w14:paraId="5C3089B1" w14:textId="77777777" w:rsidTr="00236E0A">
        <w:trPr>
          <w:trHeight w:val="80"/>
        </w:trPr>
        <w:tc>
          <w:tcPr>
            <w:tcW w:w="3118" w:type="dxa"/>
            <w:gridSpan w:val="2"/>
            <w:shd w:val="clear" w:color="auto" w:fill="auto"/>
            <w:noWrap/>
            <w:vAlign w:val="bottom"/>
          </w:tcPr>
          <w:p w14:paraId="5F0F1F63" w14:textId="58D8B699" w:rsidR="00E06AC3" w:rsidRPr="009E033D" w:rsidRDefault="00E06AC3" w:rsidP="00E06AC3">
            <w:pPr>
              <w:spacing w:before="60" w:line="276" w:lineRule="auto"/>
              <w:ind w:left="-18" w:right="-18"/>
              <w:rPr>
                <w:rFonts w:ascii="Arial" w:hAnsi="Arial" w:cs="Arial"/>
                <w:color w:val="000000"/>
                <w:sz w:val="10"/>
                <w:szCs w:val="10"/>
                <w:cs/>
              </w:rPr>
            </w:pPr>
            <w:r w:rsidRPr="009E033D">
              <w:rPr>
                <w:rFonts w:ascii="Arial" w:hAnsi="Arial" w:cs="Arial"/>
                <w:color w:val="000000"/>
                <w:sz w:val="10"/>
                <w:szCs w:val="10"/>
              </w:rPr>
              <w:t xml:space="preserve">Gain </w:t>
            </w:r>
            <w:r w:rsidR="00CC4854" w:rsidRPr="009E033D">
              <w:rPr>
                <w:rFonts w:ascii="Arial" w:hAnsi="Arial" w:cs="Arial"/>
                <w:color w:val="000000"/>
                <w:sz w:val="10"/>
                <w:szCs w:val="10"/>
              </w:rPr>
              <w:t>(loss)</w:t>
            </w:r>
            <w:r w:rsidRPr="009E033D">
              <w:rPr>
                <w:rFonts w:ascii="Arial" w:hAnsi="Arial" w:cs="Arial"/>
                <w:color w:val="000000"/>
                <w:sz w:val="10"/>
                <w:szCs w:val="10"/>
              </w:rPr>
              <w:t xml:space="preserve"> on disposal of investment in subsidiaries</w:t>
            </w:r>
          </w:p>
        </w:tc>
        <w:tc>
          <w:tcPr>
            <w:tcW w:w="993" w:type="dxa"/>
            <w:shd w:val="clear" w:color="auto" w:fill="auto"/>
            <w:noWrap/>
          </w:tcPr>
          <w:p w14:paraId="6233FA38" w14:textId="77777777" w:rsidR="00E06AC3" w:rsidRPr="009E033D" w:rsidRDefault="00E06AC3" w:rsidP="00E06AC3">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7F132DB3" w14:textId="52FF4D20" w:rsidR="00E06AC3" w:rsidRPr="009E033D" w:rsidRDefault="00E06AC3" w:rsidP="00E06AC3">
            <w:pPr>
              <w:spacing w:before="60" w:line="276" w:lineRule="auto"/>
              <w:ind w:left="-18" w:right="-18"/>
              <w:jc w:val="center"/>
              <w:rPr>
                <w:rFonts w:ascii="Arial" w:hAnsi="Arial" w:cs="Arial"/>
                <w:color w:val="000000"/>
                <w:spacing w:val="-4"/>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1DCD39CB" w14:textId="2929A334" w:rsidR="00E06AC3" w:rsidRPr="00B403D3"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81" w:type="dxa"/>
            <w:tcBorders>
              <w:top w:val="nil"/>
              <w:left w:val="nil"/>
              <w:bottom w:val="nil"/>
              <w:right w:val="nil"/>
            </w:tcBorders>
            <w:shd w:val="clear" w:color="auto" w:fill="auto"/>
          </w:tcPr>
          <w:p w14:paraId="652EEDB2" w14:textId="49D62BB5"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1,200</w:t>
            </w:r>
          </w:p>
        </w:tc>
        <w:tc>
          <w:tcPr>
            <w:tcW w:w="993" w:type="dxa"/>
            <w:tcBorders>
              <w:top w:val="nil"/>
              <w:left w:val="nil"/>
              <w:bottom w:val="nil"/>
              <w:right w:val="nil"/>
            </w:tcBorders>
            <w:shd w:val="clear" w:color="auto" w:fill="auto"/>
          </w:tcPr>
          <w:p w14:paraId="5461B468" w14:textId="12318120"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1,200</w:t>
            </w:r>
          </w:p>
        </w:tc>
        <w:tc>
          <w:tcPr>
            <w:tcW w:w="1134" w:type="dxa"/>
            <w:tcBorders>
              <w:top w:val="nil"/>
              <w:left w:val="nil"/>
              <w:bottom w:val="nil"/>
              <w:right w:val="nil"/>
            </w:tcBorders>
            <w:shd w:val="clear" w:color="auto" w:fill="auto"/>
          </w:tcPr>
          <w:p w14:paraId="4352E574" w14:textId="6DE4561D"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w:t>
            </w:r>
            <w:r w:rsidR="00932CD2" w:rsidRPr="009E033D">
              <w:rPr>
                <w:rFonts w:ascii="Arial" w:hAnsi="Arial" w:cs="Arial"/>
                <w:sz w:val="10"/>
                <w:szCs w:val="10"/>
              </w:rPr>
              <w:t>119,791,728</w:t>
            </w:r>
            <w:r w:rsidRPr="009E033D">
              <w:rPr>
                <w:rFonts w:ascii="Arial" w:hAnsi="Arial" w:cs="Arial"/>
                <w:sz w:val="10"/>
                <w:szCs w:val="10"/>
              </w:rPr>
              <w:t>)</w:t>
            </w:r>
          </w:p>
        </w:tc>
        <w:tc>
          <w:tcPr>
            <w:tcW w:w="1134" w:type="dxa"/>
            <w:tcBorders>
              <w:top w:val="nil"/>
              <w:left w:val="nil"/>
              <w:bottom w:val="nil"/>
              <w:right w:val="nil"/>
            </w:tcBorders>
            <w:shd w:val="clear" w:color="auto" w:fill="auto"/>
          </w:tcPr>
          <w:p w14:paraId="5E396DA7" w14:textId="6424DB80"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w:t>
            </w:r>
            <w:r w:rsidR="00932CD2" w:rsidRPr="009E033D">
              <w:rPr>
                <w:rFonts w:ascii="Arial" w:hAnsi="Arial" w:cs="Arial"/>
                <w:sz w:val="10"/>
                <w:szCs w:val="10"/>
              </w:rPr>
              <w:t>119,79</w:t>
            </w:r>
            <w:r w:rsidR="00C46BE0" w:rsidRPr="009E033D">
              <w:rPr>
                <w:rFonts w:ascii="Arial" w:hAnsi="Arial" w:cs="Arial"/>
                <w:sz w:val="10"/>
                <w:szCs w:val="10"/>
              </w:rPr>
              <w:t>0</w:t>
            </w:r>
            <w:r w:rsidR="00932CD2" w:rsidRPr="009E033D">
              <w:rPr>
                <w:rFonts w:ascii="Arial" w:hAnsi="Arial" w:cs="Arial"/>
                <w:sz w:val="10"/>
                <w:szCs w:val="10"/>
              </w:rPr>
              <w:t>,</w:t>
            </w:r>
            <w:r w:rsidR="00C46BE0" w:rsidRPr="009E033D">
              <w:rPr>
                <w:rFonts w:ascii="Arial" w:hAnsi="Arial" w:cs="Arial"/>
                <w:sz w:val="10"/>
                <w:szCs w:val="10"/>
              </w:rPr>
              <w:t>5</w:t>
            </w:r>
            <w:r w:rsidR="00932CD2" w:rsidRPr="009E033D">
              <w:rPr>
                <w:rFonts w:ascii="Arial" w:hAnsi="Arial" w:cs="Arial"/>
                <w:sz w:val="10"/>
                <w:szCs w:val="10"/>
              </w:rPr>
              <w:t>28</w:t>
            </w:r>
            <w:r w:rsidRPr="009E033D">
              <w:rPr>
                <w:rFonts w:ascii="Arial" w:hAnsi="Arial" w:cs="Arial"/>
                <w:sz w:val="10"/>
                <w:szCs w:val="10"/>
              </w:rPr>
              <w:t>)</w:t>
            </w:r>
          </w:p>
        </w:tc>
      </w:tr>
      <w:tr w:rsidR="004A4BF9" w:rsidRPr="009E033D" w14:paraId="32E35D3A" w14:textId="77777777" w:rsidTr="00236E0A">
        <w:trPr>
          <w:trHeight w:val="80"/>
        </w:trPr>
        <w:tc>
          <w:tcPr>
            <w:tcW w:w="3118" w:type="dxa"/>
            <w:gridSpan w:val="2"/>
            <w:shd w:val="clear" w:color="auto" w:fill="auto"/>
            <w:noWrap/>
            <w:vAlign w:val="bottom"/>
          </w:tcPr>
          <w:p w14:paraId="705699B4" w14:textId="4F419A6F" w:rsidR="004A4BF9" w:rsidRPr="009E033D" w:rsidRDefault="004A4BF9" w:rsidP="004A4BF9">
            <w:pPr>
              <w:spacing w:before="60" w:line="276" w:lineRule="auto"/>
              <w:ind w:left="-18" w:right="-18"/>
              <w:rPr>
                <w:rFonts w:ascii="Arial" w:hAnsi="Arial" w:cs="Arial"/>
                <w:color w:val="000000"/>
                <w:sz w:val="10"/>
                <w:szCs w:val="10"/>
                <w:cs/>
              </w:rPr>
            </w:pPr>
            <w:r w:rsidRPr="009E033D">
              <w:rPr>
                <w:rFonts w:ascii="Arial" w:hAnsi="Arial" w:cs="Arial"/>
                <w:color w:val="000000"/>
                <w:sz w:val="10"/>
                <w:szCs w:val="10"/>
              </w:rPr>
              <w:t>Other income</w:t>
            </w:r>
          </w:p>
        </w:tc>
        <w:tc>
          <w:tcPr>
            <w:tcW w:w="993" w:type="dxa"/>
            <w:shd w:val="clear" w:color="auto" w:fill="auto"/>
            <w:noWrap/>
          </w:tcPr>
          <w:p w14:paraId="45538201" w14:textId="77777777" w:rsidR="004A4BF9" w:rsidRPr="009E033D" w:rsidRDefault="004A4BF9" w:rsidP="004A4BF9">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2FAF44B2" w14:textId="3B090660" w:rsidR="004A4BF9" w:rsidRPr="009E033D" w:rsidRDefault="004A4BF9" w:rsidP="004A4BF9">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1,373,691</w:t>
            </w:r>
          </w:p>
        </w:tc>
        <w:tc>
          <w:tcPr>
            <w:tcW w:w="963" w:type="dxa"/>
            <w:tcBorders>
              <w:top w:val="nil"/>
              <w:left w:val="nil"/>
              <w:bottom w:val="nil"/>
              <w:right w:val="nil"/>
            </w:tcBorders>
            <w:shd w:val="clear" w:color="auto" w:fill="auto"/>
          </w:tcPr>
          <w:p w14:paraId="71EB1C74" w14:textId="33ED5BC8" w:rsidR="004A4BF9" w:rsidRPr="00B403D3" w:rsidRDefault="004A4BF9" w:rsidP="004A4BF9">
            <w:pPr>
              <w:spacing w:before="60" w:line="276" w:lineRule="auto"/>
              <w:ind w:left="-18" w:right="-18"/>
              <w:jc w:val="right"/>
              <w:rPr>
                <w:rFonts w:ascii="Arial" w:hAnsi="Arial" w:cs="Arial"/>
                <w:sz w:val="10"/>
                <w:szCs w:val="10"/>
              </w:rPr>
            </w:pPr>
            <w:r w:rsidRPr="00B403D3">
              <w:rPr>
                <w:rFonts w:ascii="Arial" w:hAnsi="Arial" w:cs="Arial"/>
                <w:sz w:val="10"/>
                <w:szCs w:val="10"/>
              </w:rPr>
              <w:t>16,091,876</w:t>
            </w:r>
          </w:p>
        </w:tc>
        <w:tc>
          <w:tcPr>
            <w:tcW w:w="981" w:type="dxa"/>
            <w:tcBorders>
              <w:top w:val="nil"/>
              <w:left w:val="nil"/>
              <w:bottom w:val="nil"/>
              <w:right w:val="nil"/>
            </w:tcBorders>
            <w:shd w:val="clear" w:color="auto" w:fill="auto"/>
          </w:tcPr>
          <w:p w14:paraId="63AF8C65" w14:textId="3857949F"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245,133</w:t>
            </w:r>
          </w:p>
        </w:tc>
        <w:tc>
          <w:tcPr>
            <w:tcW w:w="993" w:type="dxa"/>
            <w:tcBorders>
              <w:top w:val="nil"/>
              <w:left w:val="nil"/>
              <w:bottom w:val="nil"/>
              <w:right w:val="nil"/>
            </w:tcBorders>
            <w:shd w:val="clear" w:color="auto" w:fill="auto"/>
          </w:tcPr>
          <w:p w14:paraId="60A9DB14" w14:textId="10336B77"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17,710,700</w:t>
            </w:r>
          </w:p>
        </w:tc>
        <w:tc>
          <w:tcPr>
            <w:tcW w:w="1134" w:type="dxa"/>
            <w:tcBorders>
              <w:top w:val="nil"/>
              <w:left w:val="nil"/>
              <w:bottom w:val="nil"/>
              <w:right w:val="nil"/>
            </w:tcBorders>
            <w:shd w:val="clear" w:color="auto" w:fill="auto"/>
          </w:tcPr>
          <w:p w14:paraId="6F4666AE" w14:textId="404AD2BE"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(13,584,000)</w:t>
            </w:r>
          </w:p>
        </w:tc>
        <w:tc>
          <w:tcPr>
            <w:tcW w:w="1134" w:type="dxa"/>
            <w:tcBorders>
              <w:top w:val="nil"/>
              <w:left w:val="nil"/>
              <w:bottom w:val="nil"/>
              <w:right w:val="nil"/>
            </w:tcBorders>
            <w:shd w:val="clear" w:color="auto" w:fill="auto"/>
          </w:tcPr>
          <w:p w14:paraId="7ADE07EF" w14:textId="7EDAFDA3" w:rsidR="004A4BF9" w:rsidRPr="009E033D" w:rsidRDefault="004A4BF9" w:rsidP="004A4BF9">
            <w:pPr>
              <w:spacing w:before="60" w:line="276" w:lineRule="auto"/>
              <w:ind w:left="-18" w:right="-18"/>
              <w:jc w:val="right"/>
              <w:rPr>
                <w:rFonts w:ascii="Arial" w:hAnsi="Arial" w:cs="Arial"/>
                <w:sz w:val="10"/>
                <w:szCs w:val="10"/>
              </w:rPr>
            </w:pPr>
            <w:r w:rsidRPr="009E033D">
              <w:rPr>
                <w:rFonts w:ascii="Arial" w:hAnsi="Arial" w:cs="Arial"/>
                <w:sz w:val="10"/>
                <w:szCs w:val="10"/>
              </w:rPr>
              <w:t>4,126,700</w:t>
            </w:r>
          </w:p>
        </w:tc>
      </w:tr>
      <w:tr w:rsidR="00E06AC3" w:rsidRPr="009E033D" w14:paraId="75BFC9BB" w14:textId="77777777" w:rsidTr="00236E0A">
        <w:trPr>
          <w:trHeight w:val="92"/>
        </w:trPr>
        <w:tc>
          <w:tcPr>
            <w:tcW w:w="3118" w:type="dxa"/>
            <w:gridSpan w:val="2"/>
            <w:shd w:val="clear" w:color="auto" w:fill="auto"/>
            <w:noWrap/>
            <w:vAlign w:val="bottom"/>
          </w:tcPr>
          <w:p w14:paraId="4D1F25F7" w14:textId="6975B187" w:rsidR="00E06AC3" w:rsidRPr="009E033D" w:rsidRDefault="00E06AC3" w:rsidP="00E06AC3">
            <w:pPr>
              <w:spacing w:before="60" w:line="276" w:lineRule="auto"/>
              <w:ind w:left="-18" w:right="-18"/>
              <w:rPr>
                <w:rFonts w:ascii="Arial" w:hAnsi="Arial" w:cs="Arial"/>
                <w:color w:val="000000"/>
                <w:sz w:val="10"/>
                <w:szCs w:val="10"/>
                <w:rtl/>
                <w:cs/>
              </w:rPr>
            </w:pPr>
            <w:r w:rsidRPr="009E033D">
              <w:rPr>
                <w:rFonts w:ascii="Arial" w:hAnsi="Arial" w:cs="Arial"/>
                <w:color w:val="000000"/>
                <w:sz w:val="10"/>
                <w:szCs w:val="10"/>
              </w:rPr>
              <w:t xml:space="preserve">Depreciation and </w:t>
            </w:r>
            <w:r w:rsidR="00E75BCE" w:rsidRPr="009E033D">
              <w:rPr>
                <w:rFonts w:ascii="Arial" w:hAnsi="Arial" w:cs="Arial"/>
                <w:color w:val="000000"/>
                <w:sz w:val="10"/>
                <w:szCs w:val="10"/>
              </w:rPr>
              <w:t>amortization</w:t>
            </w:r>
          </w:p>
        </w:tc>
        <w:tc>
          <w:tcPr>
            <w:tcW w:w="993" w:type="dxa"/>
            <w:shd w:val="clear" w:color="auto" w:fill="auto"/>
            <w:noWrap/>
          </w:tcPr>
          <w:p w14:paraId="3F004654" w14:textId="77777777" w:rsidR="00E06AC3" w:rsidRPr="009E033D" w:rsidRDefault="00E06AC3" w:rsidP="00E06AC3">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0896D6F1" w14:textId="7E4A6B33" w:rsidR="00E06AC3" w:rsidRPr="009E033D" w:rsidRDefault="00E06AC3" w:rsidP="00E06AC3">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(1,325,536)</w:t>
            </w:r>
          </w:p>
        </w:tc>
        <w:tc>
          <w:tcPr>
            <w:tcW w:w="963" w:type="dxa"/>
            <w:tcBorders>
              <w:top w:val="nil"/>
              <w:left w:val="nil"/>
              <w:bottom w:val="nil"/>
              <w:right w:val="nil"/>
            </w:tcBorders>
            <w:shd w:val="clear" w:color="auto" w:fill="auto"/>
          </w:tcPr>
          <w:p w14:paraId="1DC08789" w14:textId="33E6D5CF" w:rsidR="00E06AC3" w:rsidRPr="00B403D3" w:rsidRDefault="00E06AC3" w:rsidP="00E06AC3">
            <w:pPr>
              <w:spacing w:before="60" w:line="276" w:lineRule="auto"/>
              <w:ind w:left="-18" w:right="-18"/>
              <w:jc w:val="right"/>
              <w:rPr>
                <w:rFonts w:ascii="Arial" w:hAnsi="Arial" w:cs="Arial"/>
                <w:sz w:val="10"/>
                <w:szCs w:val="10"/>
              </w:rPr>
            </w:pPr>
            <w:r w:rsidRPr="00B403D3">
              <w:rPr>
                <w:rFonts w:ascii="Arial" w:hAnsi="Arial" w:cs="Arial"/>
                <w:sz w:val="10"/>
                <w:szCs w:val="10"/>
              </w:rPr>
              <w:t>(51,031,895)</w:t>
            </w:r>
          </w:p>
        </w:tc>
        <w:tc>
          <w:tcPr>
            <w:tcW w:w="981" w:type="dxa"/>
            <w:tcBorders>
              <w:top w:val="nil"/>
              <w:left w:val="nil"/>
              <w:bottom w:val="nil"/>
              <w:right w:val="nil"/>
            </w:tcBorders>
            <w:shd w:val="clear" w:color="auto" w:fill="auto"/>
          </w:tcPr>
          <w:p w14:paraId="7E1C5E25" w14:textId="12ED77BF"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(344,167)</w:t>
            </w:r>
          </w:p>
        </w:tc>
        <w:tc>
          <w:tcPr>
            <w:tcW w:w="993" w:type="dxa"/>
            <w:tcBorders>
              <w:top w:val="nil"/>
              <w:left w:val="nil"/>
              <w:bottom w:val="nil"/>
              <w:right w:val="nil"/>
            </w:tcBorders>
            <w:shd w:val="clear" w:color="auto" w:fill="auto"/>
          </w:tcPr>
          <w:p w14:paraId="2154A74E" w14:textId="1FAE689C"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(52,701,598)</w:t>
            </w:r>
          </w:p>
        </w:tc>
        <w:tc>
          <w:tcPr>
            <w:tcW w:w="1134" w:type="dxa"/>
            <w:tcBorders>
              <w:top w:val="nil"/>
              <w:left w:val="nil"/>
              <w:bottom w:val="nil"/>
              <w:right w:val="nil"/>
            </w:tcBorders>
            <w:shd w:val="clear" w:color="auto" w:fill="auto"/>
          </w:tcPr>
          <w:p w14:paraId="47A32A89" w14:textId="32A08F3C"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1134" w:type="dxa"/>
            <w:tcBorders>
              <w:top w:val="nil"/>
              <w:left w:val="nil"/>
              <w:bottom w:val="nil"/>
              <w:right w:val="nil"/>
            </w:tcBorders>
            <w:shd w:val="clear" w:color="auto" w:fill="auto"/>
          </w:tcPr>
          <w:p w14:paraId="59A3A362" w14:textId="32414F26"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(52,701,598)</w:t>
            </w:r>
          </w:p>
        </w:tc>
      </w:tr>
      <w:tr w:rsidR="00E06AC3" w:rsidRPr="009E033D" w14:paraId="242FBC96" w14:textId="77777777" w:rsidTr="00236E0A">
        <w:trPr>
          <w:trHeight w:val="92"/>
        </w:trPr>
        <w:tc>
          <w:tcPr>
            <w:tcW w:w="3118" w:type="dxa"/>
            <w:gridSpan w:val="2"/>
            <w:shd w:val="clear" w:color="auto" w:fill="auto"/>
            <w:noWrap/>
            <w:vAlign w:val="bottom"/>
          </w:tcPr>
          <w:p w14:paraId="72983222" w14:textId="7D6C2983" w:rsidR="00E06AC3" w:rsidRPr="009E033D" w:rsidRDefault="00A7625A"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Gain</w:t>
            </w:r>
            <w:r w:rsidR="00E06AC3" w:rsidRPr="009E033D">
              <w:rPr>
                <w:rFonts w:ascii="Arial" w:hAnsi="Arial" w:cs="Arial"/>
                <w:color w:val="000000"/>
                <w:sz w:val="10"/>
                <w:szCs w:val="10"/>
              </w:rPr>
              <w:t xml:space="preserve"> on exchange rate</w:t>
            </w:r>
          </w:p>
        </w:tc>
        <w:tc>
          <w:tcPr>
            <w:tcW w:w="993" w:type="dxa"/>
            <w:shd w:val="clear" w:color="auto" w:fill="auto"/>
            <w:noWrap/>
          </w:tcPr>
          <w:p w14:paraId="53C827E1" w14:textId="77777777" w:rsidR="00E06AC3" w:rsidRPr="009E033D" w:rsidRDefault="00E06AC3" w:rsidP="00E06AC3">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40AEC15F" w14:textId="6E0C0A18" w:rsidR="00E06AC3" w:rsidRPr="009E033D" w:rsidRDefault="00E06AC3" w:rsidP="00E06AC3">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7,085,932</w:t>
            </w:r>
          </w:p>
        </w:tc>
        <w:tc>
          <w:tcPr>
            <w:tcW w:w="963" w:type="dxa"/>
            <w:tcBorders>
              <w:top w:val="nil"/>
              <w:left w:val="nil"/>
              <w:bottom w:val="nil"/>
              <w:right w:val="nil"/>
            </w:tcBorders>
            <w:shd w:val="clear" w:color="auto" w:fill="auto"/>
          </w:tcPr>
          <w:p w14:paraId="0B3D432A" w14:textId="39A541FD" w:rsidR="00E06AC3" w:rsidRPr="00B403D3" w:rsidRDefault="00E06AC3" w:rsidP="00E06AC3">
            <w:pPr>
              <w:spacing w:before="60" w:line="276" w:lineRule="auto"/>
              <w:ind w:left="-18" w:right="-18"/>
              <w:jc w:val="right"/>
              <w:rPr>
                <w:rFonts w:ascii="Arial" w:hAnsi="Arial" w:cs="Arial"/>
                <w:sz w:val="10"/>
                <w:szCs w:val="10"/>
              </w:rPr>
            </w:pPr>
            <w:r w:rsidRPr="00B403D3">
              <w:rPr>
                <w:rFonts w:ascii="Arial" w:hAnsi="Arial" w:cs="Arial"/>
                <w:sz w:val="10"/>
                <w:szCs w:val="10"/>
              </w:rPr>
              <w:t>96,508</w:t>
            </w:r>
          </w:p>
        </w:tc>
        <w:tc>
          <w:tcPr>
            <w:tcW w:w="981" w:type="dxa"/>
            <w:tcBorders>
              <w:top w:val="nil"/>
              <w:left w:val="nil"/>
              <w:bottom w:val="nil"/>
              <w:right w:val="nil"/>
            </w:tcBorders>
            <w:shd w:val="clear" w:color="auto" w:fill="auto"/>
          </w:tcPr>
          <w:p w14:paraId="48465A14" w14:textId="3893A9CD"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4DFA9778" w14:textId="5DF13F83"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7,182,440</w:t>
            </w:r>
          </w:p>
        </w:tc>
        <w:tc>
          <w:tcPr>
            <w:tcW w:w="1134" w:type="dxa"/>
            <w:tcBorders>
              <w:top w:val="nil"/>
              <w:left w:val="nil"/>
              <w:bottom w:val="nil"/>
              <w:right w:val="nil"/>
            </w:tcBorders>
            <w:shd w:val="clear" w:color="auto" w:fill="auto"/>
          </w:tcPr>
          <w:p w14:paraId="2191A725" w14:textId="264C12CF"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1134" w:type="dxa"/>
            <w:tcBorders>
              <w:top w:val="nil"/>
              <w:left w:val="nil"/>
              <w:bottom w:val="nil"/>
              <w:right w:val="nil"/>
            </w:tcBorders>
            <w:shd w:val="clear" w:color="auto" w:fill="auto"/>
          </w:tcPr>
          <w:p w14:paraId="6BC5F408" w14:textId="0E86453E"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7,182,440</w:t>
            </w:r>
          </w:p>
        </w:tc>
      </w:tr>
      <w:tr w:rsidR="00940AA8" w:rsidRPr="009E033D" w14:paraId="55899EB9" w14:textId="77777777" w:rsidTr="00236E0A">
        <w:trPr>
          <w:trHeight w:val="92"/>
        </w:trPr>
        <w:tc>
          <w:tcPr>
            <w:tcW w:w="3118" w:type="dxa"/>
            <w:gridSpan w:val="2"/>
            <w:shd w:val="clear" w:color="auto" w:fill="auto"/>
            <w:noWrap/>
            <w:vAlign w:val="bottom"/>
          </w:tcPr>
          <w:p w14:paraId="64C0A101" w14:textId="33CBDC8F" w:rsidR="00940AA8" w:rsidRPr="009E033D" w:rsidRDefault="00940AA8" w:rsidP="00940AA8">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Selling and administrative expenses</w:t>
            </w:r>
          </w:p>
        </w:tc>
        <w:tc>
          <w:tcPr>
            <w:tcW w:w="993" w:type="dxa"/>
            <w:shd w:val="clear" w:color="auto" w:fill="auto"/>
            <w:noWrap/>
          </w:tcPr>
          <w:p w14:paraId="4CED8E96" w14:textId="77777777" w:rsidR="00940AA8" w:rsidRPr="009E033D" w:rsidRDefault="00940AA8" w:rsidP="00940AA8">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5083E78F" w14:textId="2749E54F" w:rsidR="00940AA8" w:rsidRPr="009E033D" w:rsidRDefault="00940AA8" w:rsidP="00940AA8">
            <w:pPr>
              <w:spacing w:before="60" w:line="276" w:lineRule="auto"/>
              <w:ind w:left="-18" w:right="-18"/>
              <w:jc w:val="right"/>
              <w:rPr>
                <w:rFonts w:ascii="Arial" w:hAnsi="Arial" w:cs="Arial"/>
                <w:color w:val="000000"/>
                <w:spacing w:val="-4"/>
                <w:sz w:val="10"/>
                <w:szCs w:val="10"/>
              </w:rPr>
            </w:pPr>
            <w:r w:rsidRPr="009E033D">
              <w:rPr>
                <w:rFonts w:ascii="Arial" w:hAnsi="Arial" w:cs="Arial"/>
                <w:sz w:val="10"/>
                <w:szCs w:val="10"/>
              </w:rPr>
              <w:t>(15,647,754)</w:t>
            </w:r>
          </w:p>
        </w:tc>
        <w:tc>
          <w:tcPr>
            <w:tcW w:w="963" w:type="dxa"/>
            <w:tcBorders>
              <w:top w:val="nil"/>
              <w:left w:val="nil"/>
              <w:bottom w:val="nil"/>
              <w:right w:val="nil"/>
            </w:tcBorders>
            <w:shd w:val="clear" w:color="auto" w:fill="auto"/>
          </w:tcPr>
          <w:p w14:paraId="6F573555" w14:textId="1C00B431" w:rsidR="00940AA8" w:rsidRPr="00B403D3" w:rsidRDefault="00940AA8" w:rsidP="00940AA8">
            <w:pPr>
              <w:spacing w:before="60" w:line="276" w:lineRule="auto"/>
              <w:ind w:left="-18" w:right="-18"/>
              <w:jc w:val="right"/>
              <w:rPr>
                <w:rFonts w:ascii="Arial" w:hAnsi="Arial" w:cs="Arial"/>
                <w:sz w:val="10"/>
                <w:szCs w:val="10"/>
              </w:rPr>
            </w:pPr>
            <w:r w:rsidRPr="00B403D3">
              <w:rPr>
                <w:rFonts w:ascii="Arial" w:hAnsi="Arial" w:cs="Arial"/>
                <w:sz w:val="10"/>
                <w:szCs w:val="10"/>
              </w:rPr>
              <w:t>(177,915,985)</w:t>
            </w:r>
          </w:p>
        </w:tc>
        <w:tc>
          <w:tcPr>
            <w:tcW w:w="981" w:type="dxa"/>
            <w:tcBorders>
              <w:top w:val="nil"/>
              <w:left w:val="nil"/>
              <w:bottom w:val="nil"/>
              <w:right w:val="nil"/>
            </w:tcBorders>
            <w:shd w:val="clear" w:color="auto" w:fill="auto"/>
          </w:tcPr>
          <w:p w14:paraId="7FA5FCA7" w14:textId="15955BD3"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(16,955,489)</w:t>
            </w:r>
          </w:p>
        </w:tc>
        <w:tc>
          <w:tcPr>
            <w:tcW w:w="993" w:type="dxa"/>
            <w:tcBorders>
              <w:top w:val="nil"/>
              <w:left w:val="nil"/>
              <w:bottom w:val="nil"/>
              <w:right w:val="nil"/>
            </w:tcBorders>
            <w:shd w:val="clear" w:color="auto" w:fill="auto"/>
          </w:tcPr>
          <w:p w14:paraId="1DDA9FC3" w14:textId="0B1E6AF2"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(210,519,228)</w:t>
            </w:r>
          </w:p>
        </w:tc>
        <w:tc>
          <w:tcPr>
            <w:tcW w:w="1134" w:type="dxa"/>
            <w:tcBorders>
              <w:top w:val="nil"/>
              <w:left w:val="nil"/>
              <w:bottom w:val="nil"/>
              <w:right w:val="nil"/>
            </w:tcBorders>
            <w:shd w:val="clear" w:color="auto" w:fill="auto"/>
          </w:tcPr>
          <w:p w14:paraId="672FB083" w14:textId="6A7CFB9A"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13,777,281</w:t>
            </w:r>
          </w:p>
        </w:tc>
        <w:tc>
          <w:tcPr>
            <w:tcW w:w="1134" w:type="dxa"/>
            <w:tcBorders>
              <w:top w:val="nil"/>
              <w:left w:val="nil"/>
              <w:bottom w:val="nil"/>
              <w:right w:val="nil"/>
            </w:tcBorders>
            <w:shd w:val="clear" w:color="auto" w:fill="auto"/>
          </w:tcPr>
          <w:p w14:paraId="2B938608" w14:textId="6BD5382F"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(196,741,947)</w:t>
            </w:r>
          </w:p>
        </w:tc>
      </w:tr>
      <w:tr w:rsidR="00940AA8" w:rsidRPr="009E033D" w14:paraId="0D6CE0A1" w14:textId="77777777" w:rsidTr="00236E0A">
        <w:trPr>
          <w:trHeight w:val="92"/>
        </w:trPr>
        <w:tc>
          <w:tcPr>
            <w:tcW w:w="3118" w:type="dxa"/>
            <w:gridSpan w:val="2"/>
            <w:shd w:val="clear" w:color="auto" w:fill="auto"/>
            <w:noWrap/>
            <w:vAlign w:val="bottom"/>
          </w:tcPr>
          <w:p w14:paraId="3716CC08" w14:textId="2ED93570" w:rsidR="00940AA8" w:rsidRPr="009E033D" w:rsidRDefault="00940AA8" w:rsidP="00940AA8">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Remunerations for directors and management</w:t>
            </w:r>
          </w:p>
        </w:tc>
        <w:tc>
          <w:tcPr>
            <w:tcW w:w="993" w:type="dxa"/>
            <w:shd w:val="clear" w:color="auto" w:fill="auto"/>
            <w:noWrap/>
          </w:tcPr>
          <w:p w14:paraId="009E2647" w14:textId="77777777" w:rsidR="00940AA8" w:rsidRPr="009E033D" w:rsidRDefault="00940AA8" w:rsidP="00940AA8">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4E2F1D53" w14:textId="0820CBF6"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(4,193,611)</w:t>
            </w:r>
          </w:p>
        </w:tc>
        <w:tc>
          <w:tcPr>
            <w:tcW w:w="963" w:type="dxa"/>
            <w:tcBorders>
              <w:top w:val="nil"/>
              <w:left w:val="nil"/>
              <w:bottom w:val="nil"/>
              <w:right w:val="nil"/>
            </w:tcBorders>
            <w:shd w:val="clear" w:color="auto" w:fill="auto"/>
          </w:tcPr>
          <w:p w14:paraId="0084E774" w14:textId="620D78CA" w:rsidR="00940AA8" w:rsidRPr="00B403D3" w:rsidRDefault="00940AA8" w:rsidP="00940AA8">
            <w:pPr>
              <w:spacing w:before="60" w:line="276" w:lineRule="auto"/>
              <w:ind w:left="-18" w:right="-18"/>
              <w:jc w:val="right"/>
              <w:rPr>
                <w:rFonts w:ascii="Arial" w:hAnsi="Arial" w:cs="Arial"/>
                <w:sz w:val="10"/>
                <w:szCs w:val="10"/>
              </w:rPr>
            </w:pPr>
            <w:r w:rsidRPr="00B403D3">
              <w:rPr>
                <w:rFonts w:ascii="Arial" w:hAnsi="Arial" w:cs="Arial"/>
                <w:sz w:val="10"/>
                <w:szCs w:val="10"/>
              </w:rPr>
              <w:t>(2,411,769)</w:t>
            </w:r>
          </w:p>
        </w:tc>
        <w:tc>
          <w:tcPr>
            <w:tcW w:w="981" w:type="dxa"/>
            <w:tcBorders>
              <w:top w:val="nil"/>
              <w:left w:val="nil"/>
              <w:bottom w:val="nil"/>
              <w:right w:val="nil"/>
            </w:tcBorders>
            <w:shd w:val="clear" w:color="auto" w:fill="auto"/>
          </w:tcPr>
          <w:p w14:paraId="05AFF41B" w14:textId="1DF0743D"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(8,274,852)</w:t>
            </w:r>
          </w:p>
        </w:tc>
        <w:tc>
          <w:tcPr>
            <w:tcW w:w="993" w:type="dxa"/>
            <w:tcBorders>
              <w:top w:val="nil"/>
              <w:left w:val="nil"/>
              <w:bottom w:val="nil"/>
              <w:right w:val="nil"/>
            </w:tcBorders>
            <w:shd w:val="clear" w:color="auto" w:fill="auto"/>
          </w:tcPr>
          <w:p w14:paraId="4A3474AB" w14:textId="28F97E09"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(14,880,232)</w:t>
            </w:r>
          </w:p>
        </w:tc>
        <w:tc>
          <w:tcPr>
            <w:tcW w:w="1134" w:type="dxa"/>
            <w:tcBorders>
              <w:top w:val="nil"/>
              <w:left w:val="nil"/>
              <w:bottom w:val="nil"/>
              <w:right w:val="nil"/>
            </w:tcBorders>
            <w:shd w:val="clear" w:color="auto" w:fill="auto"/>
          </w:tcPr>
          <w:p w14:paraId="596CA6AF" w14:textId="58826CEE" w:rsidR="00940AA8"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1134" w:type="dxa"/>
            <w:tcBorders>
              <w:top w:val="nil"/>
              <w:left w:val="nil"/>
              <w:bottom w:val="nil"/>
              <w:right w:val="nil"/>
            </w:tcBorders>
            <w:shd w:val="clear" w:color="auto" w:fill="auto"/>
          </w:tcPr>
          <w:p w14:paraId="38436B01" w14:textId="6DD95C61" w:rsidR="00940AA8" w:rsidRPr="009E033D" w:rsidRDefault="00940AA8" w:rsidP="00940AA8">
            <w:pPr>
              <w:spacing w:before="60" w:line="276" w:lineRule="auto"/>
              <w:ind w:left="-18" w:right="-18"/>
              <w:jc w:val="right"/>
              <w:rPr>
                <w:rFonts w:ascii="Arial" w:hAnsi="Arial" w:cs="Arial"/>
                <w:sz w:val="10"/>
                <w:szCs w:val="10"/>
              </w:rPr>
            </w:pPr>
            <w:r w:rsidRPr="009E033D">
              <w:rPr>
                <w:rFonts w:ascii="Arial" w:hAnsi="Arial" w:cs="Arial"/>
                <w:sz w:val="10"/>
                <w:szCs w:val="10"/>
              </w:rPr>
              <w:t>(14,880,232)</w:t>
            </w:r>
          </w:p>
        </w:tc>
      </w:tr>
      <w:tr w:rsidR="00E06AC3" w:rsidRPr="009E033D" w14:paraId="6FB9F50A" w14:textId="77777777" w:rsidTr="00236E0A">
        <w:trPr>
          <w:trHeight w:val="92"/>
        </w:trPr>
        <w:tc>
          <w:tcPr>
            <w:tcW w:w="3118" w:type="dxa"/>
            <w:gridSpan w:val="2"/>
            <w:shd w:val="clear" w:color="auto" w:fill="auto"/>
            <w:noWrap/>
            <w:vAlign w:val="bottom"/>
          </w:tcPr>
          <w:p w14:paraId="30BAF241" w14:textId="00C3271F" w:rsidR="00E06AC3" w:rsidRPr="009E033D" w:rsidRDefault="00CC4854"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Reversal of l</w:t>
            </w:r>
            <w:r w:rsidR="00E06AC3" w:rsidRPr="009E033D">
              <w:rPr>
                <w:rFonts w:ascii="Arial" w:hAnsi="Arial" w:cs="Arial"/>
                <w:color w:val="000000"/>
                <w:sz w:val="10"/>
                <w:szCs w:val="10"/>
              </w:rPr>
              <w:t>oss on impairment of investment in subsidiary</w:t>
            </w:r>
          </w:p>
        </w:tc>
        <w:tc>
          <w:tcPr>
            <w:tcW w:w="993" w:type="dxa"/>
            <w:shd w:val="clear" w:color="auto" w:fill="auto"/>
            <w:noWrap/>
          </w:tcPr>
          <w:p w14:paraId="0EEC6E0D" w14:textId="77777777" w:rsidR="00E06AC3" w:rsidRPr="009E033D" w:rsidRDefault="00E06AC3" w:rsidP="00E06AC3">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1F46924F" w14:textId="347AB538"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7167B344" w14:textId="39DFD80B" w:rsidR="00E06AC3" w:rsidRPr="00B403D3" w:rsidRDefault="00E06AC3" w:rsidP="00E06AC3">
            <w:pPr>
              <w:spacing w:before="60" w:line="276" w:lineRule="auto"/>
              <w:ind w:left="-18" w:right="-18"/>
              <w:jc w:val="right"/>
              <w:rPr>
                <w:rFonts w:ascii="Arial" w:hAnsi="Arial" w:cs="Arial"/>
                <w:sz w:val="10"/>
                <w:szCs w:val="10"/>
              </w:rPr>
            </w:pPr>
            <w:r w:rsidRPr="00B403D3">
              <w:rPr>
                <w:rFonts w:ascii="Arial" w:hAnsi="Arial" w:cs="Arial"/>
                <w:sz w:val="10"/>
                <w:szCs w:val="10"/>
              </w:rPr>
              <w:t>24,444,038</w:t>
            </w:r>
          </w:p>
        </w:tc>
        <w:tc>
          <w:tcPr>
            <w:tcW w:w="981" w:type="dxa"/>
            <w:tcBorders>
              <w:top w:val="nil"/>
              <w:left w:val="nil"/>
              <w:bottom w:val="nil"/>
              <w:right w:val="nil"/>
            </w:tcBorders>
            <w:shd w:val="clear" w:color="auto" w:fill="auto"/>
          </w:tcPr>
          <w:p w14:paraId="32553E5A" w14:textId="2CA7FFAF"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24,444,038</w:t>
            </w:r>
          </w:p>
        </w:tc>
        <w:tc>
          <w:tcPr>
            <w:tcW w:w="993" w:type="dxa"/>
            <w:tcBorders>
              <w:top w:val="nil"/>
              <w:left w:val="nil"/>
              <w:bottom w:val="nil"/>
              <w:right w:val="nil"/>
            </w:tcBorders>
            <w:shd w:val="clear" w:color="auto" w:fill="auto"/>
          </w:tcPr>
          <w:p w14:paraId="0B45C5E9" w14:textId="68B3112A"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48,888,076</w:t>
            </w:r>
          </w:p>
        </w:tc>
        <w:tc>
          <w:tcPr>
            <w:tcW w:w="1134" w:type="dxa"/>
            <w:tcBorders>
              <w:top w:val="nil"/>
              <w:left w:val="nil"/>
              <w:bottom w:val="nil"/>
              <w:right w:val="nil"/>
            </w:tcBorders>
            <w:shd w:val="clear" w:color="auto" w:fill="auto"/>
          </w:tcPr>
          <w:p w14:paraId="0EC62C80" w14:textId="74DE6548"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(48,888,076)</w:t>
            </w:r>
          </w:p>
        </w:tc>
        <w:tc>
          <w:tcPr>
            <w:tcW w:w="1134" w:type="dxa"/>
            <w:tcBorders>
              <w:top w:val="nil"/>
              <w:left w:val="nil"/>
              <w:bottom w:val="nil"/>
              <w:right w:val="nil"/>
            </w:tcBorders>
            <w:shd w:val="clear" w:color="auto" w:fill="auto"/>
          </w:tcPr>
          <w:p w14:paraId="63A5EE75" w14:textId="057D5F36"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r>
      <w:tr w:rsidR="00E06AC3" w:rsidRPr="009E033D" w14:paraId="44D4A005" w14:textId="77777777" w:rsidTr="00236E0A">
        <w:trPr>
          <w:trHeight w:val="92"/>
        </w:trPr>
        <w:tc>
          <w:tcPr>
            <w:tcW w:w="3118" w:type="dxa"/>
            <w:gridSpan w:val="2"/>
            <w:shd w:val="clear" w:color="auto" w:fill="auto"/>
            <w:noWrap/>
            <w:vAlign w:val="bottom"/>
          </w:tcPr>
          <w:p w14:paraId="59AAF0AF" w14:textId="5721A61D" w:rsidR="00E06AC3" w:rsidRPr="009E033D" w:rsidRDefault="00024F83"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Reversal of l</w:t>
            </w:r>
            <w:r w:rsidR="00E06AC3" w:rsidRPr="009E033D">
              <w:rPr>
                <w:rFonts w:ascii="Arial" w:hAnsi="Arial" w:cs="Arial"/>
                <w:color w:val="000000"/>
                <w:sz w:val="10"/>
                <w:szCs w:val="10"/>
              </w:rPr>
              <w:t>oss on impairment of intangible assets</w:t>
            </w:r>
          </w:p>
        </w:tc>
        <w:tc>
          <w:tcPr>
            <w:tcW w:w="993" w:type="dxa"/>
            <w:shd w:val="clear" w:color="auto" w:fill="auto"/>
            <w:noWrap/>
          </w:tcPr>
          <w:p w14:paraId="0DE05D31" w14:textId="77777777" w:rsidR="00E06AC3" w:rsidRPr="009E033D" w:rsidRDefault="00E06AC3" w:rsidP="00E06AC3">
            <w:pPr>
              <w:spacing w:before="60" w:line="276" w:lineRule="auto"/>
              <w:ind w:left="-18" w:right="-18"/>
              <w:jc w:val="right"/>
              <w:rPr>
                <w:rFonts w:ascii="Arial" w:hAnsi="Arial" w:cs="Arial"/>
                <w:color w:val="000000"/>
                <w:sz w:val="10"/>
                <w:szCs w:val="10"/>
              </w:rPr>
            </w:pPr>
          </w:p>
        </w:tc>
        <w:tc>
          <w:tcPr>
            <w:tcW w:w="1032" w:type="dxa"/>
            <w:tcBorders>
              <w:top w:val="nil"/>
              <w:left w:val="nil"/>
              <w:bottom w:val="nil"/>
              <w:right w:val="nil"/>
            </w:tcBorders>
            <w:shd w:val="clear" w:color="auto" w:fill="auto"/>
            <w:noWrap/>
          </w:tcPr>
          <w:p w14:paraId="7363DEB0" w14:textId="6BE7EE8F"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5963077D" w14:textId="5B6FDEBC" w:rsidR="00E06AC3" w:rsidRPr="00B403D3" w:rsidRDefault="00E06AC3" w:rsidP="00E06AC3">
            <w:pPr>
              <w:spacing w:before="60" w:line="276" w:lineRule="auto"/>
              <w:ind w:left="-18" w:right="-18"/>
              <w:jc w:val="right"/>
              <w:rPr>
                <w:rFonts w:ascii="Arial" w:hAnsi="Arial" w:cs="Arial"/>
                <w:sz w:val="10"/>
                <w:szCs w:val="10"/>
              </w:rPr>
            </w:pPr>
            <w:r w:rsidRPr="00B403D3">
              <w:rPr>
                <w:rFonts w:ascii="Arial" w:hAnsi="Arial" w:cs="Arial"/>
                <w:sz w:val="10"/>
                <w:szCs w:val="10"/>
              </w:rPr>
              <w:t>22,139,760</w:t>
            </w:r>
          </w:p>
        </w:tc>
        <w:tc>
          <w:tcPr>
            <w:tcW w:w="981" w:type="dxa"/>
            <w:tcBorders>
              <w:top w:val="nil"/>
              <w:left w:val="nil"/>
              <w:bottom w:val="nil"/>
              <w:right w:val="nil"/>
            </w:tcBorders>
            <w:shd w:val="clear" w:color="auto" w:fill="auto"/>
          </w:tcPr>
          <w:p w14:paraId="4723227F" w14:textId="068DC8D3" w:rsidR="00E06AC3" w:rsidRPr="009E033D" w:rsidRDefault="00E06AC3" w:rsidP="00E06AC3">
            <w:pPr>
              <w:spacing w:before="60" w:line="276" w:lineRule="auto"/>
              <w:ind w:left="-18" w:right="-18"/>
              <w:jc w:val="center"/>
              <w:rPr>
                <w:rFonts w:ascii="Arial" w:hAnsi="Arial" w:cs="Arial"/>
                <w:color w:val="000000"/>
                <w:spacing w:val="-4"/>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29EF450B" w14:textId="38A6716B"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22,139,760</w:t>
            </w:r>
          </w:p>
        </w:tc>
        <w:tc>
          <w:tcPr>
            <w:tcW w:w="1134" w:type="dxa"/>
            <w:tcBorders>
              <w:top w:val="nil"/>
              <w:left w:val="nil"/>
              <w:bottom w:val="nil"/>
              <w:right w:val="nil"/>
            </w:tcBorders>
            <w:shd w:val="clear" w:color="auto" w:fill="auto"/>
          </w:tcPr>
          <w:p w14:paraId="5B3887D8" w14:textId="5DCEAA86"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1134" w:type="dxa"/>
            <w:tcBorders>
              <w:top w:val="nil"/>
              <w:left w:val="nil"/>
              <w:bottom w:val="nil"/>
              <w:right w:val="nil"/>
            </w:tcBorders>
            <w:shd w:val="clear" w:color="auto" w:fill="auto"/>
          </w:tcPr>
          <w:p w14:paraId="22C042EF" w14:textId="677CBC9F"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22,139,760</w:t>
            </w:r>
          </w:p>
        </w:tc>
      </w:tr>
      <w:tr w:rsidR="00E06AC3" w:rsidRPr="009E033D" w14:paraId="11501BE0" w14:textId="77777777" w:rsidTr="00DB6BAF">
        <w:trPr>
          <w:trHeight w:val="92"/>
        </w:trPr>
        <w:tc>
          <w:tcPr>
            <w:tcW w:w="4111" w:type="dxa"/>
            <w:gridSpan w:val="3"/>
            <w:shd w:val="clear" w:color="auto" w:fill="auto"/>
            <w:noWrap/>
            <w:vAlign w:val="center"/>
          </w:tcPr>
          <w:p w14:paraId="2C0BA773" w14:textId="23905EBB" w:rsidR="00E06AC3" w:rsidRPr="009E033D" w:rsidRDefault="00E06AC3"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Reversal of allowance for doubtful accounts</w:t>
            </w:r>
          </w:p>
        </w:tc>
        <w:tc>
          <w:tcPr>
            <w:tcW w:w="1032" w:type="dxa"/>
            <w:noWrap/>
            <w:vAlign w:val="center"/>
          </w:tcPr>
          <w:p w14:paraId="5623B321" w14:textId="299B75A2"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3,067,046</w:t>
            </w:r>
          </w:p>
        </w:tc>
        <w:tc>
          <w:tcPr>
            <w:tcW w:w="963" w:type="dxa"/>
            <w:tcBorders>
              <w:top w:val="nil"/>
              <w:left w:val="nil"/>
              <w:bottom w:val="nil"/>
              <w:right w:val="nil"/>
            </w:tcBorders>
            <w:shd w:val="clear" w:color="auto" w:fill="auto"/>
          </w:tcPr>
          <w:p w14:paraId="329BD65A" w14:textId="7B49843A"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81" w:type="dxa"/>
            <w:tcBorders>
              <w:top w:val="nil"/>
              <w:left w:val="nil"/>
              <w:bottom w:val="nil"/>
              <w:right w:val="nil"/>
            </w:tcBorders>
            <w:shd w:val="clear" w:color="auto" w:fill="auto"/>
          </w:tcPr>
          <w:p w14:paraId="1F7AFA9D" w14:textId="197C8837" w:rsidR="00E06AC3" w:rsidRPr="009E033D" w:rsidRDefault="00E06AC3" w:rsidP="00E06AC3">
            <w:pPr>
              <w:spacing w:before="60" w:line="276" w:lineRule="auto"/>
              <w:ind w:left="-18" w:right="-18"/>
              <w:jc w:val="center"/>
              <w:rPr>
                <w:rFonts w:ascii="Arial" w:hAnsi="Arial" w:cs="Arial"/>
                <w:color w:val="000000"/>
                <w:spacing w:val="-4"/>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4BED0A30" w14:textId="0EE758F2"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3,067,046</w:t>
            </w:r>
          </w:p>
        </w:tc>
        <w:tc>
          <w:tcPr>
            <w:tcW w:w="1134" w:type="dxa"/>
            <w:tcBorders>
              <w:top w:val="nil"/>
              <w:left w:val="nil"/>
              <w:bottom w:val="nil"/>
              <w:right w:val="nil"/>
            </w:tcBorders>
            <w:shd w:val="clear" w:color="auto" w:fill="auto"/>
          </w:tcPr>
          <w:p w14:paraId="5FACB345" w14:textId="777E4B07"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1134" w:type="dxa"/>
          </w:tcPr>
          <w:p w14:paraId="7F66441D" w14:textId="58B1A384" w:rsidR="00E06AC3" w:rsidRPr="009E033D" w:rsidRDefault="00A54461" w:rsidP="00A54461">
            <w:pPr>
              <w:spacing w:before="60" w:line="276" w:lineRule="auto"/>
              <w:ind w:left="-18" w:right="-18"/>
              <w:jc w:val="right"/>
              <w:rPr>
                <w:rFonts w:ascii="Arial" w:hAnsi="Arial" w:cs="Arial"/>
                <w:sz w:val="10"/>
                <w:szCs w:val="10"/>
              </w:rPr>
            </w:pPr>
            <w:r w:rsidRPr="009E033D">
              <w:rPr>
                <w:rFonts w:ascii="Arial" w:hAnsi="Arial" w:cs="Arial"/>
                <w:sz w:val="10"/>
                <w:szCs w:val="10"/>
              </w:rPr>
              <w:t>3,067,046</w:t>
            </w:r>
          </w:p>
        </w:tc>
      </w:tr>
      <w:tr w:rsidR="00CC12DB" w:rsidRPr="009E033D" w14:paraId="65C98419" w14:textId="77777777" w:rsidTr="00DB6BAF">
        <w:trPr>
          <w:trHeight w:val="92"/>
        </w:trPr>
        <w:tc>
          <w:tcPr>
            <w:tcW w:w="4111" w:type="dxa"/>
            <w:gridSpan w:val="3"/>
            <w:shd w:val="clear" w:color="auto" w:fill="auto"/>
            <w:noWrap/>
            <w:vAlign w:val="center"/>
          </w:tcPr>
          <w:p w14:paraId="3C7002CB" w14:textId="27EE45FF" w:rsidR="00CC12DB" w:rsidRPr="009E033D" w:rsidRDefault="00CC12DB" w:rsidP="00CC12DB">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Income tax benefit (expense)</w:t>
            </w:r>
          </w:p>
        </w:tc>
        <w:tc>
          <w:tcPr>
            <w:tcW w:w="1032" w:type="dxa"/>
            <w:shd w:val="clear" w:color="auto" w:fill="auto"/>
            <w:noWrap/>
            <w:vAlign w:val="center"/>
          </w:tcPr>
          <w:p w14:paraId="3027F313" w14:textId="585F145F" w:rsidR="00CC12DB" w:rsidRPr="009E033D" w:rsidRDefault="00E06AC3" w:rsidP="00E06AC3">
            <w:pPr>
              <w:pBdr>
                <w:bottom w:val="single" w:sz="4" w:space="1" w:color="auto"/>
              </w:pBd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07A4E4C4" w14:textId="3CDF3E37" w:rsidR="00CC12DB" w:rsidRPr="009E033D" w:rsidRDefault="00CC12DB" w:rsidP="00CC12DB">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91,714</w:t>
            </w:r>
          </w:p>
        </w:tc>
        <w:tc>
          <w:tcPr>
            <w:tcW w:w="981" w:type="dxa"/>
            <w:tcBorders>
              <w:top w:val="nil"/>
              <w:left w:val="nil"/>
              <w:bottom w:val="nil"/>
              <w:right w:val="nil"/>
            </w:tcBorders>
            <w:shd w:val="clear" w:color="auto" w:fill="auto"/>
          </w:tcPr>
          <w:p w14:paraId="5BE8E3E8" w14:textId="77A07B54" w:rsidR="00CC12DB" w:rsidRPr="009E033D" w:rsidRDefault="00E06AC3" w:rsidP="00E06AC3">
            <w:pPr>
              <w:pBdr>
                <w:bottom w:val="single" w:sz="4" w:space="1" w:color="auto"/>
              </w:pBdr>
              <w:spacing w:before="60" w:line="276" w:lineRule="auto"/>
              <w:ind w:left="-18" w:right="-18"/>
              <w:jc w:val="center"/>
              <w:rPr>
                <w:rFonts w:ascii="Arial" w:hAnsi="Arial" w:cs="Arial"/>
                <w:color w:val="000000"/>
                <w:spacing w:val="-4"/>
                <w:sz w:val="10"/>
                <w:szCs w:val="10"/>
              </w:rPr>
            </w:pPr>
            <w:r w:rsidRPr="009E033D">
              <w:rPr>
                <w:rFonts w:ascii="Arial" w:hAnsi="Arial" w:cs="Arial"/>
                <w:sz w:val="10"/>
                <w:szCs w:val="10"/>
              </w:rPr>
              <w:t xml:space="preserve">               -</w:t>
            </w:r>
          </w:p>
        </w:tc>
        <w:tc>
          <w:tcPr>
            <w:tcW w:w="993" w:type="dxa"/>
            <w:tcBorders>
              <w:top w:val="nil"/>
              <w:left w:val="nil"/>
              <w:bottom w:val="nil"/>
              <w:right w:val="nil"/>
            </w:tcBorders>
            <w:shd w:val="clear" w:color="auto" w:fill="auto"/>
          </w:tcPr>
          <w:p w14:paraId="107C17AC" w14:textId="5C4BE619" w:rsidR="00CC12DB" w:rsidRPr="009E033D" w:rsidRDefault="00CC12DB" w:rsidP="00CC12DB">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91,714</w:t>
            </w:r>
          </w:p>
        </w:tc>
        <w:tc>
          <w:tcPr>
            <w:tcW w:w="1134" w:type="dxa"/>
            <w:tcBorders>
              <w:top w:val="nil"/>
              <w:left w:val="nil"/>
              <w:bottom w:val="nil"/>
              <w:right w:val="nil"/>
            </w:tcBorders>
            <w:shd w:val="clear" w:color="auto" w:fill="auto"/>
          </w:tcPr>
          <w:p w14:paraId="03A4D38A" w14:textId="79AD0C92" w:rsidR="00CC12DB" w:rsidRPr="009E033D" w:rsidRDefault="00CC12DB" w:rsidP="00CC12DB">
            <w:pPr>
              <w:pBdr>
                <w:bottom w:val="single" w:sz="4" w:space="1" w:color="auto"/>
              </w:pBdr>
              <w:spacing w:before="60" w:line="276" w:lineRule="auto"/>
              <w:ind w:left="-18" w:right="-18"/>
              <w:jc w:val="right"/>
              <w:rPr>
                <w:rFonts w:ascii="Arial" w:hAnsi="Arial" w:cs="Arial"/>
                <w:sz w:val="10"/>
                <w:szCs w:val="10"/>
              </w:rPr>
            </w:pPr>
            <w:commentRangeStart w:id="2"/>
            <w:r w:rsidRPr="009E033D">
              <w:rPr>
                <w:rFonts w:ascii="Arial" w:hAnsi="Arial" w:cs="Arial"/>
                <w:sz w:val="10"/>
                <w:szCs w:val="10"/>
              </w:rPr>
              <w:t>(2,808,049)</w:t>
            </w:r>
            <w:commentRangeEnd w:id="2"/>
            <w:r w:rsidRPr="009E033D">
              <w:rPr>
                <w:rFonts w:ascii="Arial" w:hAnsi="Arial" w:cs="Arial"/>
                <w:sz w:val="10"/>
                <w:szCs w:val="10"/>
              </w:rPr>
              <w:commentReference w:id="2"/>
            </w:r>
          </w:p>
        </w:tc>
        <w:tc>
          <w:tcPr>
            <w:tcW w:w="1134" w:type="dxa"/>
          </w:tcPr>
          <w:p w14:paraId="6554157F" w14:textId="40124DDC" w:rsidR="00CC12DB" w:rsidRPr="009E033D" w:rsidRDefault="00CC12DB" w:rsidP="00CC12DB">
            <w:pPr>
              <w:pBdr>
                <w:bottom w:val="single" w:sz="4"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(2,716,335)</w:t>
            </w:r>
          </w:p>
        </w:tc>
      </w:tr>
      <w:tr w:rsidR="00CC12DB" w:rsidRPr="009E033D" w14:paraId="22EAF483" w14:textId="77777777" w:rsidTr="00DB6BAF">
        <w:trPr>
          <w:trHeight w:val="92"/>
        </w:trPr>
        <w:tc>
          <w:tcPr>
            <w:tcW w:w="4111" w:type="dxa"/>
            <w:gridSpan w:val="3"/>
            <w:shd w:val="clear" w:color="auto" w:fill="auto"/>
            <w:noWrap/>
            <w:vAlign w:val="bottom"/>
          </w:tcPr>
          <w:p w14:paraId="7EDDA08C" w14:textId="61308F01" w:rsidR="00CC12DB" w:rsidRPr="009E033D" w:rsidRDefault="00CC12DB" w:rsidP="00CC12DB">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Profit (loss) for the</w:t>
            </w:r>
            <w:r w:rsidR="00745638" w:rsidRPr="009E033D">
              <w:rPr>
                <w:rFonts w:ascii="Arial" w:hAnsi="Arial" w:cs="Arial"/>
                <w:color w:val="000000"/>
                <w:sz w:val="10"/>
                <w:szCs w:val="10"/>
              </w:rPr>
              <w:t xml:space="preserve"> year</w:t>
            </w:r>
          </w:p>
        </w:tc>
        <w:tc>
          <w:tcPr>
            <w:tcW w:w="1032" w:type="dxa"/>
            <w:noWrap/>
            <w:vAlign w:val="center"/>
          </w:tcPr>
          <w:p w14:paraId="17652987" w14:textId="072655CE" w:rsidR="00CC12DB" w:rsidRPr="009E033D" w:rsidRDefault="00CC12DB" w:rsidP="00CC12DB">
            <w:pPr>
              <w:pBdr>
                <w:bottom w:val="single" w:sz="12" w:space="1" w:color="auto"/>
              </w:pBd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6,297,415</w:t>
            </w:r>
          </w:p>
        </w:tc>
        <w:tc>
          <w:tcPr>
            <w:tcW w:w="963" w:type="dxa"/>
            <w:tcBorders>
              <w:top w:val="nil"/>
              <w:left w:val="nil"/>
              <w:bottom w:val="nil"/>
              <w:right w:val="nil"/>
            </w:tcBorders>
            <w:shd w:val="clear" w:color="auto" w:fill="auto"/>
          </w:tcPr>
          <w:p w14:paraId="1EF6CD87" w14:textId="5B629BCC" w:rsidR="00CC12DB" w:rsidRPr="009E033D" w:rsidRDefault="00CC12DB" w:rsidP="00CC12DB">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(78,487,677)</w:t>
            </w:r>
          </w:p>
        </w:tc>
        <w:tc>
          <w:tcPr>
            <w:tcW w:w="981" w:type="dxa"/>
            <w:tcBorders>
              <w:top w:val="nil"/>
              <w:left w:val="nil"/>
              <w:bottom w:val="nil"/>
              <w:right w:val="nil"/>
            </w:tcBorders>
            <w:shd w:val="clear" w:color="auto" w:fill="auto"/>
          </w:tcPr>
          <w:p w14:paraId="7D377155" w14:textId="465F64E6" w:rsidR="00CC12DB" w:rsidRPr="009E033D" w:rsidRDefault="00CC12DB" w:rsidP="00CC12DB">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6,548,082</w:t>
            </w:r>
          </w:p>
        </w:tc>
        <w:tc>
          <w:tcPr>
            <w:tcW w:w="993" w:type="dxa"/>
            <w:tcBorders>
              <w:top w:val="nil"/>
              <w:left w:val="nil"/>
              <w:bottom w:val="nil"/>
              <w:right w:val="nil"/>
            </w:tcBorders>
            <w:shd w:val="clear" w:color="auto" w:fill="auto"/>
          </w:tcPr>
          <w:p w14:paraId="5303BA0C" w14:textId="75917DCA" w:rsidR="00CC12DB" w:rsidRPr="009E033D" w:rsidRDefault="00CC12DB" w:rsidP="00CC12DB">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(65,642,180)</w:t>
            </w:r>
          </w:p>
        </w:tc>
        <w:tc>
          <w:tcPr>
            <w:tcW w:w="1134" w:type="dxa"/>
            <w:tcBorders>
              <w:top w:val="nil"/>
              <w:left w:val="nil"/>
              <w:bottom w:val="nil"/>
              <w:right w:val="nil"/>
            </w:tcBorders>
            <w:shd w:val="clear" w:color="auto" w:fill="auto"/>
          </w:tcPr>
          <w:p w14:paraId="5105350D" w14:textId="629F2FA6" w:rsidR="00CC12DB" w:rsidRPr="009E033D" w:rsidRDefault="00CC12DB" w:rsidP="00CC12DB">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w:t>
            </w:r>
            <w:r w:rsidR="00D138D0" w:rsidRPr="009E033D">
              <w:rPr>
                <w:rFonts w:ascii="Arial" w:hAnsi="Arial" w:cs="Arial"/>
                <w:sz w:val="10"/>
                <w:szCs w:val="10"/>
              </w:rPr>
              <w:t>171,487,853</w:t>
            </w:r>
            <w:r w:rsidRPr="009E033D">
              <w:rPr>
                <w:rFonts w:ascii="Arial" w:hAnsi="Arial" w:cs="Arial"/>
                <w:sz w:val="10"/>
                <w:szCs w:val="10"/>
              </w:rPr>
              <w:t>)</w:t>
            </w:r>
          </w:p>
        </w:tc>
        <w:tc>
          <w:tcPr>
            <w:tcW w:w="1134" w:type="dxa"/>
          </w:tcPr>
          <w:p w14:paraId="4FD113A1" w14:textId="456D71F3" w:rsidR="00CC12DB" w:rsidRPr="009E033D" w:rsidRDefault="00CC12DB" w:rsidP="00CC12DB">
            <w:pPr>
              <w:pBdr>
                <w:bottom w:val="single" w:sz="12" w:space="1" w:color="auto"/>
              </w:pBdr>
              <w:spacing w:before="60" w:line="276" w:lineRule="auto"/>
              <w:ind w:left="-18" w:right="-18"/>
              <w:jc w:val="right"/>
              <w:rPr>
                <w:rFonts w:ascii="Arial" w:hAnsi="Arial" w:cs="Arial"/>
                <w:sz w:val="10"/>
                <w:szCs w:val="10"/>
              </w:rPr>
            </w:pPr>
            <w:r w:rsidRPr="009E033D">
              <w:rPr>
                <w:rFonts w:ascii="Arial" w:hAnsi="Arial" w:cs="Arial"/>
                <w:sz w:val="10"/>
                <w:szCs w:val="10"/>
              </w:rPr>
              <w:t>(23</w:t>
            </w:r>
            <w:r w:rsidR="008F1DF0" w:rsidRPr="009E033D">
              <w:rPr>
                <w:rFonts w:ascii="Arial" w:hAnsi="Arial" w:cs="Arial"/>
                <w:sz w:val="10"/>
                <w:szCs w:val="10"/>
              </w:rPr>
              <w:t>7</w:t>
            </w:r>
            <w:r w:rsidRPr="009E033D">
              <w:rPr>
                <w:rFonts w:ascii="Arial" w:hAnsi="Arial" w:cs="Arial"/>
                <w:sz w:val="10"/>
                <w:szCs w:val="10"/>
              </w:rPr>
              <w:t>,</w:t>
            </w:r>
            <w:r w:rsidR="008F1DF0" w:rsidRPr="009E033D">
              <w:rPr>
                <w:rFonts w:ascii="Arial" w:hAnsi="Arial" w:cs="Arial"/>
                <w:sz w:val="10"/>
                <w:szCs w:val="10"/>
              </w:rPr>
              <w:t>130</w:t>
            </w:r>
            <w:r w:rsidRPr="009E033D">
              <w:rPr>
                <w:rFonts w:ascii="Arial" w:hAnsi="Arial" w:cs="Arial"/>
                <w:sz w:val="10"/>
                <w:szCs w:val="10"/>
              </w:rPr>
              <w:t>,</w:t>
            </w:r>
            <w:r w:rsidR="008F1DF0" w:rsidRPr="009E033D">
              <w:rPr>
                <w:rFonts w:ascii="Arial" w:hAnsi="Arial" w:cs="Arial"/>
                <w:sz w:val="10"/>
                <w:szCs w:val="10"/>
              </w:rPr>
              <w:t>033</w:t>
            </w:r>
            <w:r w:rsidRPr="009E033D">
              <w:rPr>
                <w:rFonts w:ascii="Arial" w:hAnsi="Arial" w:cs="Arial"/>
                <w:sz w:val="10"/>
                <w:szCs w:val="10"/>
              </w:rPr>
              <w:t>)</w:t>
            </w:r>
          </w:p>
        </w:tc>
      </w:tr>
      <w:tr w:rsidR="00940AA8" w:rsidRPr="009E033D" w14:paraId="628DE097" w14:textId="77777777" w:rsidTr="00DB6BAF">
        <w:trPr>
          <w:trHeight w:val="92"/>
        </w:trPr>
        <w:tc>
          <w:tcPr>
            <w:tcW w:w="4111" w:type="dxa"/>
            <w:gridSpan w:val="3"/>
            <w:shd w:val="clear" w:color="auto" w:fill="auto"/>
            <w:noWrap/>
            <w:vAlign w:val="bottom"/>
          </w:tcPr>
          <w:p w14:paraId="2AB30415" w14:textId="77777777" w:rsidR="00940AA8" w:rsidRPr="009E033D" w:rsidRDefault="00940AA8" w:rsidP="00940AA8">
            <w:pPr>
              <w:spacing w:before="60" w:line="276" w:lineRule="auto"/>
              <w:ind w:left="-18" w:right="-18"/>
              <w:rPr>
                <w:rFonts w:ascii="Arial" w:hAnsi="Arial" w:cs="Arial"/>
                <w:color w:val="000000"/>
                <w:sz w:val="10"/>
                <w:szCs w:val="10"/>
              </w:rPr>
            </w:pPr>
          </w:p>
        </w:tc>
        <w:tc>
          <w:tcPr>
            <w:tcW w:w="1032" w:type="dxa"/>
            <w:noWrap/>
            <w:vAlign w:val="center"/>
          </w:tcPr>
          <w:p w14:paraId="30B05FD7" w14:textId="77777777" w:rsidR="00940AA8" w:rsidRPr="009E033D" w:rsidRDefault="00940AA8" w:rsidP="00940AA8">
            <w:pPr>
              <w:spacing w:before="60" w:line="276" w:lineRule="auto"/>
              <w:ind w:left="-18" w:right="-18"/>
              <w:jc w:val="right"/>
              <w:rPr>
                <w:rFonts w:ascii="Arial" w:hAnsi="Arial" w:cs="Arial"/>
                <w:color w:val="000000"/>
                <w:spacing w:val="-4"/>
                <w:sz w:val="10"/>
                <w:szCs w:val="10"/>
              </w:rPr>
            </w:pPr>
          </w:p>
        </w:tc>
        <w:tc>
          <w:tcPr>
            <w:tcW w:w="963" w:type="dxa"/>
            <w:tcBorders>
              <w:top w:val="nil"/>
              <w:left w:val="nil"/>
              <w:bottom w:val="nil"/>
              <w:right w:val="nil"/>
            </w:tcBorders>
            <w:shd w:val="clear" w:color="auto" w:fill="auto"/>
            <w:vAlign w:val="center"/>
          </w:tcPr>
          <w:p w14:paraId="79597625" w14:textId="77777777" w:rsidR="00940AA8" w:rsidRPr="009E033D" w:rsidRDefault="00940AA8" w:rsidP="00940AA8">
            <w:pPr>
              <w:spacing w:before="60" w:line="276" w:lineRule="auto"/>
              <w:ind w:left="-18" w:right="-18"/>
              <w:jc w:val="right"/>
              <w:rPr>
                <w:rFonts w:ascii="Arial" w:hAnsi="Arial" w:cs="Arial"/>
                <w:color w:val="000000"/>
                <w:spacing w:val="-4"/>
                <w:sz w:val="10"/>
                <w:szCs w:val="10"/>
              </w:rPr>
            </w:pPr>
          </w:p>
        </w:tc>
        <w:tc>
          <w:tcPr>
            <w:tcW w:w="981" w:type="dxa"/>
            <w:tcBorders>
              <w:top w:val="nil"/>
              <w:left w:val="nil"/>
              <w:bottom w:val="nil"/>
              <w:right w:val="nil"/>
            </w:tcBorders>
            <w:shd w:val="clear" w:color="auto" w:fill="auto"/>
            <w:vAlign w:val="center"/>
          </w:tcPr>
          <w:p w14:paraId="78166EBC" w14:textId="77777777" w:rsidR="00940AA8" w:rsidRPr="009E033D" w:rsidRDefault="00940AA8" w:rsidP="00940AA8">
            <w:pPr>
              <w:spacing w:before="60" w:line="276" w:lineRule="auto"/>
              <w:ind w:left="-18" w:right="-18"/>
              <w:jc w:val="right"/>
              <w:rPr>
                <w:rFonts w:ascii="Arial" w:hAnsi="Arial" w:cs="Arial"/>
                <w:color w:val="000000"/>
                <w:spacing w:val="-4"/>
                <w:sz w:val="10"/>
                <w:szCs w:val="10"/>
              </w:rPr>
            </w:pPr>
          </w:p>
        </w:tc>
        <w:tc>
          <w:tcPr>
            <w:tcW w:w="993" w:type="dxa"/>
            <w:tcBorders>
              <w:top w:val="nil"/>
              <w:left w:val="nil"/>
              <w:bottom w:val="nil"/>
              <w:right w:val="nil"/>
            </w:tcBorders>
            <w:shd w:val="clear" w:color="auto" w:fill="auto"/>
            <w:vAlign w:val="center"/>
          </w:tcPr>
          <w:p w14:paraId="0FA327E6" w14:textId="77777777" w:rsidR="00940AA8" w:rsidRPr="009E033D" w:rsidRDefault="00940AA8" w:rsidP="00940AA8">
            <w:pPr>
              <w:tabs>
                <w:tab w:val="left" w:pos="385"/>
              </w:tabs>
              <w:spacing w:before="60" w:line="276" w:lineRule="auto"/>
              <w:ind w:left="-18" w:right="-18"/>
              <w:jc w:val="center"/>
              <w:rPr>
                <w:rFonts w:ascii="Arial" w:hAnsi="Arial" w:cs="Arial"/>
                <w:color w:val="000000"/>
                <w:spacing w:val="-4"/>
                <w:sz w:val="10"/>
                <w:szCs w:val="10"/>
              </w:rPr>
            </w:pPr>
          </w:p>
        </w:tc>
        <w:tc>
          <w:tcPr>
            <w:tcW w:w="1134" w:type="dxa"/>
            <w:tcBorders>
              <w:top w:val="nil"/>
              <w:left w:val="nil"/>
              <w:bottom w:val="nil"/>
              <w:right w:val="nil"/>
            </w:tcBorders>
            <w:shd w:val="clear" w:color="auto" w:fill="auto"/>
            <w:vAlign w:val="center"/>
          </w:tcPr>
          <w:p w14:paraId="013E50F1" w14:textId="77777777" w:rsidR="00940AA8" w:rsidRPr="009E033D" w:rsidRDefault="00940AA8" w:rsidP="00940AA8">
            <w:pPr>
              <w:tabs>
                <w:tab w:val="left" w:pos="385"/>
              </w:tabs>
              <w:spacing w:before="60" w:line="276" w:lineRule="auto"/>
              <w:ind w:left="-18" w:right="-18"/>
              <w:jc w:val="right"/>
              <w:rPr>
                <w:rFonts w:ascii="Arial" w:hAnsi="Arial" w:cs="Arial"/>
                <w:color w:val="000000"/>
                <w:spacing w:val="-4"/>
                <w:sz w:val="10"/>
                <w:szCs w:val="10"/>
              </w:rPr>
            </w:pPr>
          </w:p>
        </w:tc>
        <w:tc>
          <w:tcPr>
            <w:tcW w:w="1134" w:type="dxa"/>
            <w:vAlign w:val="center"/>
          </w:tcPr>
          <w:p w14:paraId="4EB3CB5F" w14:textId="77777777" w:rsidR="00940AA8" w:rsidRPr="009E033D" w:rsidRDefault="00940AA8" w:rsidP="00940AA8">
            <w:pPr>
              <w:tabs>
                <w:tab w:val="left" w:pos="385"/>
              </w:tabs>
              <w:spacing w:before="60" w:line="276" w:lineRule="auto"/>
              <w:ind w:left="-18" w:right="-18"/>
              <w:jc w:val="center"/>
              <w:rPr>
                <w:rFonts w:ascii="Arial" w:hAnsi="Arial" w:cs="Arial"/>
                <w:sz w:val="10"/>
                <w:szCs w:val="10"/>
              </w:rPr>
            </w:pPr>
          </w:p>
        </w:tc>
      </w:tr>
      <w:tr w:rsidR="00F74C7C" w:rsidRPr="009E033D" w14:paraId="54461F82" w14:textId="77777777" w:rsidTr="00236E0A">
        <w:trPr>
          <w:trHeight w:val="92"/>
        </w:trPr>
        <w:tc>
          <w:tcPr>
            <w:tcW w:w="4111" w:type="dxa"/>
            <w:gridSpan w:val="3"/>
            <w:shd w:val="clear" w:color="auto" w:fill="auto"/>
            <w:noWrap/>
            <w:vAlign w:val="center"/>
          </w:tcPr>
          <w:p w14:paraId="77EDE76E" w14:textId="77777777" w:rsidR="00F74C7C" w:rsidRPr="009E033D" w:rsidRDefault="00F74C7C" w:rsidP="00F74C7C">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Increase (decrease) in non-current assets</w:t>
            </w:r>
          </w:p>
        </w:tc>
        <w:tc>
          <w:tcPr>
            <w:tcW w:w="1032" w:type="dxa"/>
            <w:noWrap/>
          </w:tcPr>
          <w:p w14:paraId="7CD45A59" w14:textId="329B0419"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(329,874,090)</w:t>
            </w:r>
          </w:p>
        </w:tc>
        <w:tc>
          <w:tcPr>
            <w:tcW w:w="963" w:type="dxa"/>
            <w:tcBorders>
              <w:top w:val="nil"/>
              <w:left w:val="nil"/>
              <w:bottom w:val="nil"/>
              <w:right w:val="nil"/>
            </w:tcBorders>
            <w:shd w:val="clear" w:color="auto" w:fill="auto"/>
          </w:tcPr>
          <w:p w14:paraId="799AFE0B" w14:textId="66907649"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522,981,653</w:t>
            </w:r>
          </w:p>
        </w:tc>
        <w:tc>
          <w:tcPr>
            <w:tcW w:w="981" w:type="dxa"/>
            <w:tcBorders>
              <w:top w:val="nil"/>
              <w:left w:val="nil"/>
              <w:bottom w:val="nil"/>
              <w:right w:val="nil"/>
            </w:tcBorders>
            <w:shd w:val="clear" w:color="auto" w:fill="auto"/>
            <w:vAlign w:val="center"/>
          </w:tcPr>
          <w:p w14:paraId="4A10D39F" w14:textId="7050AEAE"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226,896,358</w:t>
            </w:r>
          </w:p>
        </w:tc>
        <w:tc>
          <w:tcPr>
            <w:tcW w:w="993" w:type="dxa"/>
            <w:tcBorders>
              <w:top w:val="nil"/>
              <w:left w:val="nil"/>
              <w:bottom w:val="nil"/>
              <w:right w:val="nil"/>
            </w:tcBorders>
            <w:shd w:val="clear" w:color="auto" w:fill="auto"/>
          </w:tcPr>
          <w:p w14:paraId="02935CB2" w14:textId="29E89C6D"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420,003,921</w:t>
            </w:r>
          </w:p>
        </w:tc>
        <w:tc>
          <w:tcPr>
            <w:tcW w:w="1134" w:type="dxa"/>
            <w:tcBorders>
              <w:top w:val="nil"/>
              <w:left w:val="nil"/>
              <w:bottom w:val="nil"/>
              <w:right w:val="nil"/>
            </w:tcBorders>
            <w:shd w:val="clear" w:color="auto" w:fill="auto"/>
          </w:tcPr>
          <w:p w14:paraId="6A57DBA6" w14:textId="28050DB2"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(260,561,799)</w:t>
            </w:r>
          </w:p>
        </w:tc>
        <w:tc>
          <w:tcPr>
            <w:tcW w:w="1134" w:type="dxa"/>
            <w:shd w:val="clear" w:color="auto" w:fill="auto"/>
          </w:tcPr>
          <w:p w14:paraId="479257FB" w14:textId="12C9B3F4" w:rsidR="00F74C7C" w:rsidRPr="009E033D" w:rsidRDefault="00F74C7C" w:rsidP="00F74C7C">
            <w:pPr>
              <w:spacing w:before="60" w:line="276" w:lineRule="auto"/>
              <w:ind w:left="-18" w:right="-18"/>
              <w:jc w:val="right"/>
              <w:rPr>
                <w:rFonts w:ascii="Arial" w:hAnsi="Arial" w:cs="Arial"/>
                <w:sz w:val="10"/>
                <w:szCs w:val="10"/>
              </w:rPr>
            </w:pPr>
            <w:r w:rsidRPr="009E033D">
              <w:rPr>
                <w:rFonts w:ascii="Arial" w:hAnsi="Arial" w:cs="Arial"/>
                <w:sz w:val="10"/>
                <w:szCs w:val="10"/>
              </w:rPr>
              <w:t>159,442,122</w:t>
            </w:r>
          </w:p>
        </w:tc>
      </w:tr>
      <w:tr w:rsidR="00E06AC3" w:rsidRPr="009E033D" w14:paraId="2CB8BDCF" w14:textId="77777777" w:rsidTr="00236E0A">
        <w:trPr>
          <w:trHeight w:val="92"/>
        </w:trPr>
        <w:tc>
          <w:tcPr>
            <w:tcW w:w="4111" w:type="dxa"/>
            <w:gridSpan w:val="3"/>
            <w:shd w:val="clear" w:color="auto" w:fill="auto"/>
            <w:noWrap/>
            <w:vAlign w:val="center"/>
          </w:tcPr>
          <w:p w14:paraId="2133AA93" w14:textId="77777777" w:rsidR="00E06AC3" w:rsidRPr="009E033D" w:rsidRDefault="00E06AC3"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Total assets</w:t>
            </w:r>
          </w:p>
        </w:tc>
        <w:tc>
          <w:tcPr>
            <w:tcW w:w="1032" w:type="dxa"/>
            <w:noWrap/>
          </w:tcPr>
          <w:p w14:paraId="562395E7" w14:textId="6900BE76"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2E3AAA37" w14:textId="4F16B1E0"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1,448,350,044</w:t>
            </w:r>
          </w:p>
        </w:tc>
        <w:tc>
          <w:tcPr>
            <w:tcW w:w="981" w:type="dxa"/>
            <w:tcBorders>
              <w:top w:val="nil"/>
              <w:left w:val="nil"/>
              <w:bottom w:val="nil"/>
              <w:right w:val="nil"/>
            </w:tcBorders>
            <w:shd w:val="clear" w:color="auto" w:fill="auto"/>
            <w:vAlign w:val="center"/>
          </w:tcPr>
          <w:p w14:paraId="1BA0DE05" w14:textId="624A2F56"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1,128,653,179</w:t>
            </w:r>
          </w:p>
        </w:tc>
        <w:tc>
          <w:tcPr>
            <w:tcW w:w="993" w:type="dxa"/>
            <w:tcBorders>
              <w:top w:val="nil"/>
              <w:left w:val="nil"/>
              <w:bottom w:val="nil"/>
              <w:right w:val="nil"/>
            </w:tcBorders>
            <w:shd w:val="clear" w:color="auto" w:fill="auto"/>
            <w:vAlign w:val="center"/>
          </w:tcPr>
          <w:p w14:paraId="057217B9" w14:textId="5BC5DD15"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2,577,003,223</w:t>
            </w:r>
          </w:p>
        </w:tc>
        <w:tc>
          <w:tcPr>
            <w:tcW w:w="1134" w:type="dxa"/>
            <w:tcBorders>
              <w:top w:val="nil"/>
              <w:left w:val="nil"/>
              <w:bottom w:val="nil"/>
              <w:right w:val="nil"/>
            </w:tcBorders>
            <w:shd w:val="clear" w:color="auto" w:fill="auto"/>
          </w:tcPr>
          <w:p w14:paraId="0504C6A3" w14:textId="64EB2A4C"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(1,296,460,342)</w:t>
            </w:r>
          </w:p>
        </w:tc>
        <w:tc>
          <w:tcPr>
            <w:tcW w:w="1134" w:type="dxa"/>
            <w:shd w:val="clear" w:color="auto" w:fill="auto"/>
          </w:tcPr>
          <w:p w14:paraId="2345180F" w14:textId="5F095C20"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1,280,542,881</w:t>
            </w:r>
          </w:p>
        </w:tc>
      </w:tr>
      <w:tr w:rsidR="00E06AC3" w:rsidRPr="009E033D" w14:paraId="7CAFAF5A" w14:textId="77777777" w:rsidTr="00236E0A">
        <w:trPr>
          <w:trHeight w:val="92"/>
        </w:trPr>
        <w:tc>
          <w:tcPr>
            <w:tcW w:w="4111" w:type="dxa"/>
            <w:gridSpan w:val="3"/>
            <w:shd w:val="clear" w:color="auto" w:fill="auto"/>
            <w:noWrap/>
            <w:vAlign w:val="center"/>
          </w:tcPr>
          <w:p w14:paraId="4656772E" w14:textId="77777777" w:rsidR="00E06AC3" w:rsidRPr="009E033D" w:rsidRDefault="00E06AC3" w:rsidP="00E06AC3">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Total liabilities</w:t>
            </w:r>
          </w:p>
        </w:tc>
        <w:tc>
          <w:tcPr>
            <w:tcW w:w="1032" w:type="dxa"/>
            <w:noWrap/>
          </w:tcPr>
          <w:p w14:paraId="7E26F666" w14:textId="401EE6D6" w:rsidR="00E06AC3" w:rsidRPr="009E033D" w:rsidRDefault="00E06AC3" w:rsidP="00E06AC3">
            <w:pPr>
              <w:spacing w:before="60" w:line="276" w:lineRule="auto"/>
              <w:ind w:left="-18" w:right="-18"/>
              <w:jc w:val="center"/>
              <w:rPr>
                <w:rFonts w:ascii="Arial" w:hAnsi="Arial" w:cs="Arial"/>
                <w:sz w:val="10"/>
                <w:szCs w:val="10"/>
              </w:rPr>
            </w:pPr>
            <w:r w:rsidRPr="009E033D">
              <w:rPr>
                <w:rFonts w:ascii="Arial" w:hAnsi="Arial" w:cs="Arial"/>
                <w:sz w:val="10"/>
                <w:szCs w:val="10"/>
              </w:rPr>
              <w:t xml:space="preserve">               -</w:t>
            </w:r>
          </w:p>
        </w:tc>
        <w:tc>
          <w:tcPr>
            <w:tcW w:w="963" w:type="dxa"/>
            <w:tcBorders>
              <w:top w:val="nil"/>
              <w:left w:val="nil"/>
              <w:bottom w:val="nil"/>
              <w:right w:val="nil"/>
            </w:tcBorders>
            <w:shd w:val="clear" w:color="auto" w:fill="auto"/>
          </w:tcPr>
          <w:p w14:paraId="37C7AD54" w14:textId="34B2B2AC"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697,761,516</w:t>
            </w:r>
          </w:p>
        </w:tc>
        <w:tc>
          <w:tcPr>
            <w:tcW w:w="981" w:type="dxa"/>
            <w:tcBorders>
              <w:top w:val="nil"/>
              <w:left w:val="nil"/>
              <w:bottom w:val="nil"/>
              <w:right w:val="nil"/>
            </w:tcBorders>
            <w:shd w:val="clear" w:color="auto" w:fill="auto"/>
          </w:tcPr>
          <w:p w14:paraId="0251362D" w14:textId="5306E642"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58,272,484</w:t>
            </w:r>
          </w:p>
        </w:tc>
        <w:tc>
          <w:tcPr>
            <w:tcW w:w="993" w:type="dxa"/>
            <w:tcBorders>
              <w:top w:val="nil"/>
              <w:left w:val="nil"/>
              <w:bottom w:val="nil"/>
              <w:right w:val="nil"/>
            </w:tcBorders>
            <w:shd w:val="clear" w:color="auto" w:fill="auto"/>
          </w:tcPr>
          <w:p w14:paraId="00981AD8" w14:textId="50BF6683"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756,034,000</w:t>
            </w:r>
          </w:p>
        </w:tc>
        <w:tc>
          <w:tcPr>
            <w:tcW w:w="1134" w:type="dxa"/>
            <w:tcBorders>
              <w:top w:val="nil"/>
              <w:left w:val="nil"/>
              <w:bottom w:val="nil"/>
              <w:right w:val="nil"/>
            </w:tcBorders>
            <w:shd w:val="clear" w:color="auto" w:fill="auto"/>
          </w:tcPr>
          <w:p w14:paraId="664A7050" w14:textId="2CC28E23"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(423,597,056)</w:t>
            </w:r>
          </w:p>
        </w:tc>
        <w:tc>
          <w:tcPr>
            <w:tcW w:w="1134" w:type="dxa"/>
            <w:shd w:val="clear" w:color="auto" w:fill="auto"/>
          </w:tcPr>
          <w:p w14:paraId="50C3A577" w14:textId="05201238" w:rsidR="00E06AC3" w:rsidRPr="009E033D" w:rsidRDefault="00E06AC3" w:rsidP="00E06AC3">
            <w:pPr>
              <w:spacing w:before="60" w:line="276" w:lineRule="auto"/>
              <w:ind w:left="-18" w:right="-18"/>
              <w:jc w:val="right"/>
              <w:rPr>
                <w:rFonts w:ascii="Arial" w:hAnsi="Arial" w:cs="Arial"/>
                <w:sz w:val="10"/>
                <w:szCs w:val="10"/>
              </w:rPr>
            </w:pPr>
            <w:r w:rsidRPr="009E033D">
              <w:rPr>
                <w:rFonts w:ascii="Arial" w:hAnsi="Arial" w:cs="Arial"/>
                <w:sz w:val="10"/>
                <w:szCs w:val="10"/>
              </w:rPr>
              <w:t>332,436,944</w:t>
            </w:r>
          </w:p>
        </w:tc>
      </w:tr>
    </w:tbl>
    <w:p w14:paraId="72755CE3" w14:textId="77777777" w:rsidR="00212899" w:rsidRPr="009E033D" w:rsidRDefault="00212899" w:rsidP="007C4C8A">
      <w:pPr>
        <w:rPr>
          <w:rFonts w:ascii="Arial" w:hAnsi="Arial" w:cs="Arial"/>
          <w:sz w:val="19"/>
          <w:szCs w:val="19"/>
          <w:lang w:eastAsia="en-US" w:bidi="ar-SA"/>
        </w:rPr>
      </w:pPr>
    </w:p>
    <w:p w14:paraId="3565F721" w14:textId="23C6730C" w:rsidR="00F01629" w:rsidRPr="009E033D" w:rsidRDefault="00F01629" w:rsidP="007C4C8A">
      <w:pPr>
        <w:rPr>
          <w:rFonts w:ascii="Arial" w:hAnsi="Arial" w:cs="Arial"/>
          <w:sz w:val="19"/>
          <w:szCs w:val="19"/>
          <w:lang w:eastAsia="en-US" w:bidi="ar-SA"/>
        </w:rPr>
      </w:pPr>
    </w:p>
    <w:p w14:paraId="0F3866D5" w14:textId="01CDBA32" w:rsidR="00F01629" w:rsidRPr="009E033D" w:rsidRDefault="00F01629" w:rsidP="007C4C8A">
      <w:pPr>
        <w:rPr>
          <w:rFonts w:ascii="Arial" w:hAnsi="Arial" w:cs="Arial"/>
          <w:sz w:val="19"/>
          <w:szCs w:val="19"/>
          <w:lang w:eastAsia="en-US" w:bidi="ar-SA"/>
        </w:rPr>
      </w:pPr>
    </w:p>
    <w:p w14:paraId="4C6CC836" w14:textId="61FE399D" w:rsidR="00F01629" w:rsidRPr="009E033D" w:rsidRDefault="00F01629" w:rsidP="007C4C8A">
      <w:pPr>
        <w:rPr>
          <w:rFonts w:ascii="Arial" w:hAnsi="Arial" w:cs="Arial"/>
          <w:sz w:val="19"/>
          <w:szCs w:val="19"/>
          <w:lang w:eastAsia="en-US" w:bidi="ar-SA"/>
        </w:rPr>
      </w:pPr>
    </w:p>
    <w:p w14:paraId="70F529BB" w14:textId="084ED8C8" w:rsidR="007602FA" w:rsidRPr="009E033D" w:rsidRDefault="007602FA" w:rsidP="007C4C8A">
      <w:pPr>
        <w:rPr>
          <w:rFonts w:ascii="Arial" w:hAnsi="Arial" w:cs="Arial"/>
          <w:sz w:val="19"/>
          <w:szCs w:val="19"/>
          <w:lang w:eastAsia="en-US" w:bidi="ar-SA"/>
        </w:rPr>
      </w:pPr>
    </w:p>
    <w:p w14:paraId="53DF2F38" w14:textId="34236AE2" w:rsidR="007602FA" w:rsidRPr="009E033D" w:rsidRDefault="007602FA" w:rsidP="007C4C8A">
      <w:pPr>
        <w:rPr>
          <w:rFonts w:ascii="Arial" w:hAnsi="Arial" w:cs="Arial"/>
          <w:sz w:val="19"/>
          <w:szCs w:val="19"/>
          <w:lang w:eastAsia="en-US" w:bidi="ar-SA"/>
        </w:rPr>
      </w:pPr>
    </w:p>
    <w:p w14:paraId="4DC83D63" w14:textId="15E7DE47" w:rsidR="007602FA" w:rsidRPr="009E033D" w:rsidRDefault="007602FA" w:rsidP="007C4C8A">
      <w:pPr>
        <w:rPr>
          <w:rFonts w:ascii="Arial" w:hAnsi="Arial" w:cs="Arial"/>
          <w:sz w:val="19"/>
          <w:szCs w:val="19"/>
          <w:lang w:eastAsia="en-US" w:bidi="ar-SA"/>
        </w:rPr>
      </w:pPr>
    </w:p>
    <w:p w14:paraId="59949BAC" w14:textId="352509B3" w:rsidR="00E06AC3" w:rsidRPr="009E033D" w:rsidRDefault="00E06AC3" w:rsidP="007C4C8A">
      <w:pPr>
        <w:rPr>
          <w:rFonts w:ascii="Arial" w:hAnsi="Arial" w:cs="Arial"/>
          <w:sz w:val="19"/>
          <w:szCs w:val="19"/>
          <w:lang w:eastAsia="en-US" w:bidi="ar-SA"/>
        </w:rPr>
      </w:pPr>
    </w:p>
    <w:p w14:paraId="68F1E74D" w14:textId="2343558F" w:rsidR="00E06AC3" w:rsidRPr="009E033D" w:rsidRDefault="00E06AC3" w:rsidP="007C4C8A">
      <w:pPr>
        <w:rPr>
          <w:rFonts w:ascii="Arial" w:hAnsi="Arial" w:cs="Arial"/>
          <w:sz w:val="19"/>
          <w:szCs w:val="19"/>
          <w:lang w:eastAsia="en-US" w:bidi="ar-SA"/>
        </w:rPr>
      </w:pPr>
    </w:p>
    <w:p w14:paraId="69360798" w14:textId="77777777" w:rsidR="00E06AC3" w:rsidRPr="009E033D" w:rsidRDefault="00E06AC3" w:rsidP="007C4C8A">
      <w:pPr>
        <w:rPr>
          <w:rFonts w:ascii="Arial" w:hAnsi="Arial" w:cs="Arial"/>
          <w:sz w:val="19"/>
          <w:szCs w:val="19"/>
          <w:lang w:eastAsia="en-US" w:bidi="ar-SA"/>
        </w:rPr>
      </w:pPr>
    </w:p>
    <w:p w14:paraId="7B46FF10" w14:textId="6DB40EA2" w:rsidR="007602FA" w:rsidRPr="009E033D" w:rsidRDefault="007602FA" w:rsidP="007C4C8A">
      <w:pPr>
        <w:rPr>
          <w:rFonts w:ascii="Arial" w:hAnsi="Arial" w:cs="Arial"/>
          <w:sz w:val="19"/>
          <w:szCs w:val="19"/>
          <w:lang w:eastAsia="en-US" w:bidi="ar-SA"/>
        </w:rPr>
      </w:pPr>
    </w:p>
    <w:p w14:paraId="2FA24694" w14:textId="7F7A5AA0" w:rsidR="007602FA" w:rsidRPr="009E033D" w:rsidRDefault="007602FA" w:rsidP="007C4C8A">
      <w:pPr>
        <w:rPr>
          <w:rFonts w:ascii="Arial" w:hAnsi="Arial" w:cs="Arial"/>
          <w:sz w:val="19"/>
          <w:szCs w:val="19"/>
          <w:lang w:eastAsia="en-US" w:bidi="ar-SA"/>
        </w:rPr>
      </w:pPr>
    </w:p>
    <w:p w14:paraId="13F3BB8A" w14:textId="086E6A16" w:rsidR="007602FA" w:rsidRPr="009E033D" w:rsidRDefault="007602FA" w:rsidP="007C4C8A">
      <w:pPr>
        <w:rPr>
          <w:rFonts w:ascii="Arial" w:hAnsi="Arial" w:cs="Arial"/>
          <w:sz w:val="19"/>
          <w:szCs w:val="19"/>
          <w:lang w:eastAsia="en-US" w:bidi="ar-SA"/>
        </w:rPr>
      </w:pPr>
    </w:p>
    <w:p w14:paraId="0EE89660" w14:textId="77777777" w:rsidR="007602FA" w:rsidRPr="009E033D" w:rsidRDefault="007602FA" w:rsidP="007C4C8A">
      <w:pPr>
        <w:rPr>
          <w:rFonts w:ascii="Arial" w:hAnsi="Arial" w:cs="Arial"/>
          <w:sz w:val="19"/>
          <w:szCs w:val="19"/>
          <w:lang w:eastAsia="en-US" w:bidi="ar-SA"/>
        </w:rPr>
      </w:pPr>
    </w:p>
    <w:p w14:paraId="15CD8EFA" w14:textId="09F2C279" w:rsidR="00F01629" w:rsidRPr="009E033D" w:rsidRDefault="00F01629" w:rsidP="007C4C8A">
      <w:pPr>
        <w:rPr>
          <w:rFonts w:ascii="Arial" w:hAnsi="Arial" w:cs="Arial"/>
          <w:sz w:val="19"/>
          <w:szCs w:val="19"/>
          <w:lang w:eastAsia="en-US" w:bidi="ar-SA"/>
        </w:rPr>
      </w:pPr>
    </w:p>
    <w:p w14:paraId="411B5188" w14:textId="478CA56B" w:rsidR="00250631" w:rsidRPr="009E033D" w:rsidRDefault="00250631">
      <w:pPr>
        <w:rPr>
          <w:rFonts w:ascii="Arial" w:hAnsi="Arial" w:cs="Arial"/>
          <w:sz w:val="19"/>
          <w:szCs w:val="19"/>
          <w:lang w:eastAsia="en-US" w:bidi="ar-SA"/>
        </w:rPr>
      </w:pPr>
      <w:r w:rsidRPr="009E033D">
        <w:rPr>
          <w:rFonts w:ascii="Arial" w:hAnsi="Arial" w:cs="Arial"/>
          <w:sz w:val="19"/>
          <w:szCs w:val="19"/>
          <w:lang w:eastAsia="en-US" w:bidi="ar-SA"/>
        </w:rPr>
        <w:br w:type="page"/>
      </w:r>
    </w:p>
    <w:tbl>
      <w:tblPr>
        <w:tblW w:w="9641" w:type="dxa"/>
        <w:tblInd w:w="108" w:type="dxa"/>
        <w:tblLayout w:type="fixed"/>
        <w:tblLook w:val="04A0" w:firstRow="1" w:lastRow="0" w:firstColumn="1" w:lastColumn="0" w:noHBand="0" w:noVBand="1"/>
      </w:tblPr>
      <w:tblGrid>
        <w:gridCol w:w="1692"/>
        <w:gridCol w:w="851"/>
        <w:gridCol w:w="850"/>
        <w:gridCol w:w="851"/>
        <w:gridCol w:w="850"/>
        <w:gridCol w:w="992"/>
        <w:gridCol w:w="851"/>
        <w:gridCol w:w="850"/>
        <w:gridCol w:w="864"/>
        <w:gridCol w:w="990"/>
      </w:tblGrid>
      <w:tr w:rsidR="00F01629" w:rsidRPr="009E033D" w14:paraId="54850916" w14:textId="77777777" w:rsidTr="00713161">
        <w:trPr>
          <w:trHeight w:val="158"/>
        </w:trPr>
        <w:tc>
          <w:tcPr>
            <w:tcW w:w="1692" w:type="dxa"/>
            <w:shd w:val="clear" w:color="auto" w:fill="auto"/>
            <w:noWrap/>
            <w:vAlign w:val="bottom"/>
          </w:tcPr>
          <w:p w14:paraId="75BD60CC" w14:textId="77777777" w:rsidR="00F01629" w:rsidRPr="009E033D" w:rsidRDefault="00F01629" w:rsidP="00713161">
            <w:pPr>
              <w:spacing w:line="360" w:lineRule="auto"/>
              <w:ind w:left="238" w:right="-108" w:hanging="166"/>
              <w:rPr>
                <w:rFonts w:ascii="Arial" w:hAnsi="Arial" w:cs="Arial"/>
                <w:color w:val="000000"/>
                <w:sz w:val="10"/>
                <w:szCs w:val="10"/>
              </w:rPr>
            </w:pPr>
            <w:r w:rsidRPr="009E033D">
              <w:rPr>
                <w:rFonts w:ascii="Arial" w:hAnsi="Arial" w:cs="Arial"/>
                <w:color w:val="000000"/>
                <w:sz w:val="10"/>
                <w:szCs w:val="10"/>
              </w:rPr>
              <w:lastRenderedPageBreak/>
              <w:br w:type="page"/>
            </w:r>
            <w:r w:rsidRPr="009E033D">
              <w:rPr>
                <w:rFonts w:ascii="Arial" w:hAnsi="Arial" w:cs="Arial"/>
                <w:sz w:val="10"/>
                <w:szCs w:val="10"/>
              </w:rPr>
              <w:br w:type="page"/>
            </w:r>
          </w:p>
        </w:tc>
        <w:tc>
          <w:tcPr>
            <w:tcW w:w="7949" w:type="dxa"/>
            <w:gridSpan w:val="9"/>
          </w:tcPr>
          <w:p w14:paraId="7D377B60" w14:textId="77777777" w:rsidR="00F01629" w:rsidRPr="009E033D" w:rsidRDefault="00F01629" w:rsidP="00713161">
            <w:pPr>
              <w:pStyle w:val="11"/>
              <w:pBdr>
                <w:bottom w:val="none" w:sz="0" w:space="0" w:color="auto"/>
              </w:pBdr>
              <w:spacing w:line="360" w:lineRule="auto"/>
              <w:rPr>
                <w:rFonts w:ascii="Arial" w:hAnsi="Arial" w:cs="Arial"/>
                <w:sz w:val="10"/>
                <w:szCs w:val="10"/>
              </w:rPr>
            </w:pPr>
            <w:r w:rsidRPr="009E033D">
              <w:rPr>
                <w:rFonts w:ascii="Arial" w:hAnsi="Arial" w:cs="Arial"/>
                <w:sz w:val="10"/>
                <w:szCs w:val="10"/>
              </w:rPr>
              <w:t>(</w:t>
            </w:r>
            <w:proofErr w:type="gramStart"/>
            <w:r w:rsidRPr="009E033D">
              <w:rPr>
                <w:rFonts w:ascii="Arial" w:hAnsi="Arial" w:cs="Arial"/>
                <w:sz w:val="10"/>
                <w:szCs w:val="10"/>
              </w:rPr>
              <w:t>Unit :</w:t>
            </w:r>
            <w:proofErr w:type="gramEnd"/>
            <w:r w:rsidRPr="009E033D">
              <w:rPr>
                <w:rFonts w:ascii="Arial" w:hAnsi="Arial" w:cs="Arial"/>
                <w:sz w:val="10"/>
                <w:szCs w:val="10"/>
              </w:rPr>
              <w:t xml:space="preserve">  Baht)</w:t>
            </w:r>
          </w:p>
        </w:tc>
      </w:tr>
      <w:tr w:rsidR="00F01629" w:rsidRPr="009E033D" w14:paraId="2BE3078D" w14:textId="77777777" w:rsidTr="00713161">
        <w:trPr>
          <w:trHeight w:val="158"/>
        </w:trPr>
        <w:tc>
          <w:tcPr>
            <w:tcW w:w="1692" w:type="dxa"/>
            <w:shd w:val="clear" w:color="auto" w:fill="auto"/>
            <w:noWrap/>
            <w:vAlign w:val="bottom"/>
          </w:tcPr>
          <w:p w14:paraId="0EBA6A89" w14:textId="77777777" w:rsidR="00F01629" w:rsidRPr="009E033D" w:rsidRDefault="00F01629" w:rsidP="00713161">
            <w:pPr>
              <w:spacing w:before="60" w:line="276" w:lineRule="auto"/>
              <w:ind w:left="238" w:right="-108" w:hanging="166"/>
              <w:rPr>
                <w:rFonts w:ascii="Arial" w:hAnsi="Arial" w:cs="Arial"/>
                <w:color w:val="000000"/>
                <w:sz w:val="10"/>
                <w:szCs w:val="10"/>
              </w:rPr>
            </w:pPr>
          </w:p>
        </w:tc>
        <w:tc>
          <w:tcPr>
            <w:tcW w:w="7949" w:type="dxa"/>
            <w:gridSpan w:val="9"/>
          </w:tcPr>
          <w:p w14:paraId="2095BF92" w14:textId="03506598" w:rsidR="00F01629" w:rsidRPr="009E033D" w:rsidRDefault="00F01629" w:rsidP="00713161">
            <w:pPr>
              <w:pBdr>
                <w:bottom w:val="single" w:sz="4" w:space="1" w:color="auto"/>
              </w:pBdr>
              <w:spacing w:before="60" w:line="276" w:lineRule="auto"/>
              <w:ind w:right="-18"/>
              <w:jc w:val="center"/>
              <w:rPr>
                <w:rFonts w:ascii="Arial" w:hAnsi="Arial" w:cs="Arial"/>
                <w:sz w:val="10"/>
                <w:szCs w:val="10"/>
              </w:rPr>
            </w:pPr>
            <w:r w:rsidRPr="009E033D">
              <w:rPr>
                <w:rFonts w:ascii="Arial" w:hAnsi="Arial" w:cs="Arial"/>
                <w:sz w:val="10"/>
                <w:szCs w:val="10"/>
              </w:rPr>
              <w:t>Consolidated</w:t>
            </w:r>
            <w:r w:rsidR="00501BB3" w:rsidRPr="009E033D">
              <w:rPr>
                <w:rFonts w:ascii="Arial" w:hAnsi="Arial" w:cs="Arial"/>
                <w:sz w:val="10"/>
                <w:szCs w:val="10"/>
              </w:rPr>
              <w:t xml:space="preserve"> F/S</w:t>
            </w:r>
          </w:p>
        </w:tc>
      </w:tr>
      <w:tr w:rsidR="00F01629" w:rsidRPr="009E033D" w14:paraId="76923C91" w14:textId="77777777" w:rsidTr="00713161">
        <w:trPr>
          <w:trHeight w:val="106"/>
        </w:trPr>
        <w:tc>
          <w:tcPr>
            <w:tcW w:w="1692" w:type="dxa"/>
            <w:shd w:val="clear" w:color="auto" w:fill="auto"/>
            <w:noWrap/>
            <w:vAlign w:val="bottom"/>
          </w:tcPr>
          <w:p w14:paraId="3FA578F3" w14:textId="77777777" w:rsidR="00F01629" w:rsidRPr="009E033D" w:rsidRDefault="00F01629" w:rsidP="00713161">
            <w:pPr>
              <w:spacing w:before="60" w:line="276" w:lineRule="auto"/>
              <w:ind w:left="238" w:right="-108" w:hanging="166"/>
              <w:rPr>
                <w:rFonts w:ascii="Arial" w:hAnsi="Arial" w:cs="Arial"/>
                <w:color w:val="000000"/>
                <w:sz w:val="10"/>
                <w:szCs w:val="10"/>
              </w:rPr>
            </w:pPr>
          </w:p>
        </w:tc>
        <w:tc>
          <w:tcPr>
            <w:tcW w:w="7949" w:type="dxa"/>
            <w:gridSpan w:val="9"/>
          </w:tcPr>
          <w:p w14:paraId="4A1DDC1E" w14:textId="577B14A7" w:rsidR="00F01629" w:rsidRPr="009E033D" w:rsidRDefault="00501BB3" w:rsidP="00713161">
            <w:pPr>
              <w:pBdr>
                <w:bottom w:val="single" w:sz="4" w:space="1" w:color="auto"/>
              </w:pBdr>
              <w:spacing w:before="60" w:line="276" w:lineRule="auto"/>
              <w:ind w:right="-18"/>
              <w:jc w:val="center"/>
              <w:rPr>
                <w:rFonts w:ascii="Arial" w:hAnsi="Arial" w:cs="Arial"/>
                <w:sz w:val="10"/>
                <w:szCs w:val="10"/>
              </w:rPr>
            </w:pPr>
            <w:r w:rsidRPr="009E033D">
              <w:rPr>
                <w:rFonts w:ascii="Arial" w:hAnsi="Arial" w:cs="Arial"/>
                <w:sz w:val="10"/>
                <w:szCs w:val="10"/>
              </w:rPr>
              <w:t>For the years ended 31 December 2019</w:t>
            </w:r>
          </w:p>
        </w:tc>
      </w:tr>
      <w:tr w:rsidR="00F01629" w:rsidRPr="009E033D" w14:paraId="0514E8A0" w14:textId="77777777" w:rsidTr="00713161">
        <w:trPr>
          <w:trHeight w:val="664"/>
        </w:trPr>
        <w:tc>
          <w:tcPr>
            <w:tcW w:w="1692" w:type="dxa"/>
            <w:shd w:val="clear" w:color="auto" w:fill="auto"/>
            <w:noWrap/>
            <w:vAlign w:val="bottom"/>
          </w:tcPr>
          <w:p w14:paraId="632A866D" w14:textId="77777777" w:rsidR="00F01629" w:rsidRPr="009E033D" w:rsidRDefault="00F01629" w:rsidP="00713161">
            <w:pPr>
              <w:spacing w:before="60" w:line="276" w:lineRule="auto"/>
              <w:ind w:left="238" w:right="-108" w:hanging="166"/>
              <w:rPr>
                <w:rFonts w:ascii="Arial" w:hAnsi="Arial" w:cs="Arial"/>
                <w:color w:val="000000"/>
                <w:sz w:val="10"/>
                <w:szCs w:val="10"/>
              </w:rPr>
            </w:pPr>
          </w:p>
        </w:tc>
        <w:tc>
          <w:tcPr>
            <w:tcW w:w="2552" w:type="dxa"/>
            <w:gridSpan w:val="3"/>
            <w:shd w:val="clear" w:color="auto" w:fill="auto"/>
            <w:noWrap/>
            <w:vAlign w:val="bottom"/>
          </w:tcPr>
          <w:p w14:paraId="7173F842"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Pr>
            </w:pPr>
          </w:p>
          <w:p w14:paraId="0907F510"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 xml:space="preserve">Produces and export-import </w:t>
            </w:r>
            <w:r w:rsidRPr="009E033D">
              <w:rPr>
                <w:rFonts w:ascii="Arial" w:hAnsi="Arial" w:cs="Arial"/>
                <w:sz w:val="10"/>
                <w:szCs w:val="10"/>
              </w:rPr>
              <w:br/>
              <w:t>electronics spare parts</w:t>
            </w:r>
          </w:p>
        </w:tc>
        <w:tc>
          <w:tcPr>
            <w:tcW w:w="850" w:type="dxa"/>
            <w:vMerge w:val="restart"/>
            <w:vAlign w:val="bottom"/>
          </w:tcPr>
          <w:p w14:paraId="11512EAC"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r w:rsidRPr="009E033D">
              <w:rPr>
                <w:rFonts w:ascii="Arial" w:hAnsi="Arial" w:cs="Arial"/>
                <w:sz w:val="10"/>
                <w:szCs w:val="10"/>
              </w:rPr>
              <w:t>Rental, sale, outdoor advertisement proceeding, information for publications</w:t>
            </w:r>
          </w:p>
        </w:tc>
        <w:tc>
          <w:tcPr>
            <w:tcW w:w="992" w:type="dxa"/>
            <w:vMerge w:val="restart"/>
            <w:vAlign w:val="bottom"/>
          </w:tcPr>
          <w:p w14:paraId="72783760"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color w:val="000000"/>
                <w:sz w:val="10"/>
                <w:szCs w:val="10"/>
              </w:rPr>
              <w:t>Selling food and beverages</w:t>
            </w:r>
          </w:p>
        </w:tc>
        <w:tc>
          <w:tcPr>
            <w:tcW w:w="851" w:type="dxa"/>
            <w:vMerge w:val="restart"/>
            <w:vAlign w:val="bottom"/>
          </w:tcPr>
          <w:p w14:paraId="08F1553D"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Parent Company</w:t>
            </w:r>
          </w:p>
        </w:tc>
        <w:tc>
          <w:tcPr>
            <w:tcW w:w="850" w:type="dxa"/>
            <w:vMerge w:val="restart"/>
            <w:vAlign w:val="bottom"/>
          </w:tcPr>
          <w:p w14:paraId="2D5FC646"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Pr>
            </w:pPr>
          </w:p>
          <w:p w14:paraId="4E463F59"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Total</w:t>
            </w:r>
          </w:p>
        </w:tc>
        <w:tc>
          <w:tcPr>
            <w:tcW w:w="864" w:type="dxa"/>
            <w:vMerge w:val="restart"/>
            <w:vAlign w:val="bottom"/>
          </w:tcPr>
          <w:p w14:paraId="77F923F4"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cs/>
              </w:rPr>
            </w:pPr>
            <w:r w:rsidRPr="009E033D">
              <w:rPr>
                <w:rFonts w:ascii="Arial" w:hAnsi="Arial" w:cs="Arial"/>
                <w:sz w:val="10"/>
                <w:szCs w:val="10"/>
              </w:rPr>
              <w:t>Eliminated transaction</w:t>
            </w:r>
          </w:p>
        </w:tc>
        <w:tc>
          <w:tcPr>
            <w:tcW w:w="990" w:type="dxa"/>
            <w:vMerge w:val="restart"/>
            <w:vAlign w:val="bottom"/>
          </w:tcPr>
          <w:p w14:paraId="2BE533B0"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Pr>
            </w:pPr>
          </w:p>
          <w:p w14:paraId="12FCBE15"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Pr>
            </w:pPr>
            <w:r w:rsidRPr="009E033D">
              <w:rPr>
                <w:rFonts w:ascii="Arial" w:hAnsi="Arial" w:cs="Arial"/>
                <w:sz w:val="10"/>
                <w:szCs w:val="10"/>
              </w:rPr>
              <w:t>Total</w:t>
            </w:r>
          </w:p>
        </w:tc>
      </w:tr>
      <w:tr w:rsidR="00F01629" w:rsidRPr="009E033D" w14:paraId="4AA9AD48" w14:textId="77777777" w:rsidTr="00713161">
        <w:trPr>
          <w:trHeight w:val="221"/>
        </w:trPr>
        <w:tc>
          <w:tcPr>
            <w:tcW w:w="1692" w:type="dxa"/>
            <w:shd w:val="clear" w:color="auto" w:fill="auto"/>
            <w:noWrap/>
            <w:vAlign w:val="bottom"/>
          </w:tcPr>
          <w:p w14:paraId="0E2CF00F" w14:textId="77777777" w:rsidR="00F01629" w:rsidRPr="009E033D" w:rsidRDefault="00F01629" w:rsidP="00713161">
            <w:pPr>
              <w:spacing w:before="60" w:line="276" w:lineRule="auto"/>
              <w:ind w:left="238" w:right="-108" w:hanging="166"/>
              <w:rPr>
                <w:rFonts w:ascii="Arial" w:hAnsi="Arial" w:cs="Arial"/>
                <w:color w:val="000000"/>
                <w:sz w:val="10"/>
                <w:szCs w:val="10"/>
              </w:rPr>
            </w:pPr>
          </w:p>
        </w:tc>
        <w:tc>
          <w:tcPr>
            <w:tcW w:w="851" w:type="dxa"/>
            <w:shd w:val="clear" w:color="auto" w:fill="auto"/>
            <w:noWrap/>
            <w:vAlign w:val="bottom"/>
          </w:tcPr>
          <w:p w14:paraId="6D02302F"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r w:rsidRPr="009E033D">
              <w:rPr>
                <w:rFonts w:ascii="Arial" w:hAnsi="Arial" w:cs="Arial"/>
                <w:sz w:val="10"/>
                <w:szCs w:val="10"/>
              </w:rPr>
              <w:t>Overseas</w:t>
            </w:r>
          </w:p>
        </w:tc>
        <w:tc>
          <w:tcPr>
            <w:tcW w:w="850" w:type="dxa"/>
            <w:shd w:val="clear" w:color="auto" w:fill="auto"/>
            <w:noWrap/>
            <w:vAlign w:val="bottom"/>
          </w:tcPr>
          <w:p w14:paraId="07FF78E2"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tl/>
                <w:cs/>
              </w:rPr>
            </w:pPr>
            <w:r w:rsidRPr="009E033D">
              <w:rPr>
                <w:rFonts w:ascii="Arial" w:hAnsi="Arial" w:cs="Arial"/>
                <w:sz w:val="10"/>
                <w:szCs w:val="10"/>
              </w:rPr>
              <w:t>Domestic</w:t>
            </w:r>
          </w:p>
        </w:tc>
        <w:tc>
          <w:tcPr>
            <w:tcW w:w="851" w:type="dxa"/>
            <w:shd w:val="clear" w:color="auto" w:fill="auto"/>
            <w:noWrap/>
            <w:vAlign w:val="bottom"/>
          </w:tcPr>
          <w:p w14:paraId="6ECD28AD"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rtl/>
                <w:cs/>
              </w:rPr>
            </w:pPr>
            <w:r w:rsidRPr="009E033D">
              <w:rPr>
                <w:rFonts w:ascii="Arial" w:hAnsi="Arial" w:cs="Arial"/>
                <w:sz w:val="10"/>
                <w:szCs w:val="10"/>
              </w:rPr>
              <w:t>Total</w:t>
            </w:r>
          </w:p>
        </w:tc>
        <w:tc>
          <w:tcPr>
            <w:tcW w:w="850" w:type="dxa"/>
            <w:vMerge/>
            <w:vAlign w:val="bottom"/>
          </w:tcPr>
          <w:p w14:paraId="4F9E65FD"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c>
          <w:tcPr>
            <w:tcW w:w="992" w:type="dxa"/>
            <w:vMerge/>
            <w:vAlign w:val="bottom"/>
          </w:tcPr>
          <w:p w14:paraId="0ABB7F8B"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c>
          <w:tcPr>
            <w:tcW w:w="851" w:type="dxa"/>
            <w:vMerge/>
            <w:vAlign w:val="bottom"/>
          </w:tcPr>
          <w:p w14:paraId="5618A8CC"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c>
          <w:tcPr>
            <w:tcW w:w="850" w:type="dxa"/>
            <w:vMerge/>
            <w:vAlign w:val="bottom"/>
          </w:tcPr>
          <w:p w14:paraId="0B1087E2"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c>
          <w:tcPr>
            <w:tcW w:w="864" w:type="dxa"/>
            <w:vMerge/>
            <w:vAlign w:val="bottom"/>
          </w:tcPr>
          <w:p w14:paraId="1439A08D"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c>
          <w:tcPr>
            <w:tcW w:w="990" w:type="dxa"/>
            <w:vMerge/>
          </w:tcPr>
          <w:p w14:paraId="01D10496" w14:textId="77777777" w:rsidR="00F01629" w:rsidRPr="009E033D" w:rsidRDefault="00F01629" w:rsidP="00713161">
            <w:pPr>
              <w:pBdr>
                <w:bottom w:val="single" w:sz="4" w:space="1" w:color="auto"/>
              </w:pBdr>
              <w:spacing w:before="60" w:line="276" w:lineRule="auto"/>
              <w:ind w:right="-18"/>
              <w:jc w:val="center"/>
              <w:rPr>
                <w:rFonts w:ascii="Arial" w:hAnsi="Arial" w:cs="Arial"/>
                <w:sz w:val="10"/>
                <w:szCs w:val="10"/>
                <w:cs/>
              </w:rPr>
            </w:pPr>
          </w:p>
        </w:tc>
      </w:tr>
      <w:tr w:rsidR="00F01629" w:rsidRPr="009E033D" w14:paraId="2A20911F" w14:textId="77777777" w:rsidTr="00713161">
        <w:trPr>
          <w:trHeight w:val="141"/>
        </w:trPr>
        <w:tc>
          <w:tcPr>
            <w:tcW w:w="1692" w:type="dxa"/>
            <w:shd w:val="clear" w:color="auto" w:fill="auto"/>
            <w:noWrap/>
            <w:vAlign w:val="bottom"/>
          </w:tcPr>
          <w:p w14:paraId="6A69853D" w14:textId="77777777" w:rsidR="00F01629" w:rsidRPr="009E033D" w:rsidRDefault="00F01629" w:rsidP="00713161">
            <w:pPr>
              <w:spacing w:before="60" w:line="276" w:lineRule="auto"/>
              <w:ind w:left="547" w:right="-108"/>
              <w:jc w:val="thaiDistribute"/>
              <w:rPr>
                <w:rFonts w:ascii="Arial" w:hAnsi="Arial" w:cs="Arial"/>
                <w:color w:val="000000"/>
                <w:sz w:val="10"/>
                <w:szCs w:val="10"/>
                <w:cs/>
              </w:rPr>
            </w:pPr>
          </w:p>
        </w:tc>
        <w:tc>
          <w:tcPr>
            <w:tcW w:w="851" w:type="dxa"/>
            <w:shd w:val="clear" w:color="auto" w:fill="auto"/>
            <w:noWrap/>
            <w:vAlign w:val="bottom"/>
          </w:tcPr>
          <w:p w14:paraId="6D295D15"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850" w:type="dxa"/>
            <w:shd w:val="clear" w:color="auto" w:fill="auto"/>
            <w:noWrap/>
            <w:vAlign w:val="bottom"/>
          </w:tcPr>
          <w:p w14:paraId="66E4EC5B"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851" w:type="dxa"/>
            <w:shd w:val="clear" w:color="auto" w:fill="auto"/>
            <w:noWrap/>
            <w:vAlign w:val="bottom"/>
          </w:tcPr>
          <w:p w14:paraId="774C5777"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850" w:type="dxa"/>
          </w:tcPr>
          <w:p w14:paraId="46C46C76"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992" w:type="dxa"/>
          </w:tcPr>
          <w:p w14:paraId="7881CAFF" w14:textId="77777777" w:rsidR="00F01629" w:rsidRPr="009E033D" w:rsidRDefault="00F01629" w:rsidP="00713161">
            <w:pPr>
              <w:spacing w:before="60" w:line="276" w:lineRule="auto"/>
              <w:ind w:left="547"/>
              <w:jc w:val="right"/>
              <w:rPr>
                <w:rFonts w:ascii="Arial" w:hAnsi="Arial" w:cs="Arial"/>
                <w:color w:val="000000"/>
                <w:sz w:val="10"/>
                <w:szCs w:val="10"/>
              </w:rPr>
            </w:pPr>
          </w:p>
        </w:tc>
        <w:tc>
          <w:tcPr>
            <w:tcW w:w="851" w:type="dxa"/>
          </w:tcPr>
          <w:p w14:paraId="26559A90" w14:textId="77777777" w:rsidR="00F01629" w:rsidRPr="009E033D" w:rsidRDefault="00F01629" w:rsidP="00713161">
            <w:pPr>
              <w:spacing w:before="60" w:line="276" w:lineRule="auto"/>
              <w:ind w:left="547"/>
              <w:jc w:val="right"/>
              <w:rPr>
                <w:rFonts w:ascii="Arial" w:hAnsi="Arial" w:cs="Arial"/>
                <w:color w:val="000000"/>
                <w:sz w:val="10"/>
                <w:szCs w:val="10"/>
              </w:rPr>
            </w:pPr>
          </w:p>
        </w:tc>
        <w:tc>
          <w:tcPr>
            <w:tcW w:w="850" w:type="dxa"/>
          </w:tcPr>
          <w:p w14:paraId="3D175EF4"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864" w:type="dxa"/>
          </w:tcPr>
          <w:p w14:paraId="44A28BE9" w14:textId="77777777" w:rsidR="00F01629" w:rsidRPr="009E033D" w:rsidRDefault="00F01629" w:rsidP="00713161">
            <w:pPr>
              <w:spacing w:before="60" w:line="276" w:lineRule="auto"/>
              <w:ind w:left="547"/>
              <w:jc w:val="thaiDistribute"/>
              <w:rPr>
                <w:rFonts w:ascii="Arial" w:hAnsi="Arial" w:cs="Arial"/>
                <w:color w:val="000000"/>
                <w:sz w:val="10"/>
                <w:szCs w:val="10"/>
              </w:rPr>
            </w:pPr>
          </w:p>
        </w:tc>
        <w:tc>
          <w:tcPr>
            <w:tcW w:w="990" w:type="dxa"/>
          </w:tcPr>
          <w:p w14:paraId="2ADE383F" w14:textId="77777777" w:rsidR="00F01629" w:rsidRPr="009E033D" w:rsidRDefault="00F01629" w:rsidP="00713161">
            <w:pPr>
              <w:spacing w:before="60" w:line="276" w:lineRule="auto"/>
              <w:ind w:left="547"/>
              <w:jc w:val="thaiDistribute"/>
              <w:rPr>
                <w:rFonts w:ascii="Arial" w:hAnsi="Arial" w:cs="Arial"/>
                <w:color w:val="000000"/>
                <w:sz w:val="10"/>
                <w:szCs w:val="10"/>
              </w:rPr>
            </w:pPr>
          </w:p>
        </w:tc>
      </w:tr>
      <w:tr w:rsidR="00F01629" w:rsidRPr="009E033D" w14:paraId="7A0A20AC" w14:textId="77777777" w:rsidTr="00713161">
        <w:trPr>
          <w:trHeight w:val="141"/>
        </w:trPr>
        <w:tc>
          <w:tcPr>
            <w:tcW w:w="1692" w:type="dxa"/>
            <w:shd w:val="clear" w:color="auto" w:fill="auto"/>
            <w:noWrap/>
            <w:vAlign w:val="bottom"/>
          </w:tcPr>
          <w:p w14:paraId="3E6C09A2"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Sales</w:t>
            </w:r>
          </w:p>
        </w:tc>
        <w:tc>
          <w:tcPr>
            <w:tcW w:w="851" w:type="dxa"/>
            <w:shd w:val="clear" w:color="auto" w:fill="auto"/>
            <w:noWrap/>
            <w:vAlign w:val="bottom"/>
          </w:tcPr>
          <w:p w14:paraId="51BA6E9B" w14:textId="77777777" w:rsidR="00F01629" w:rsidRPr="009E033D" w:rsidRDefault="00F01629" w:rsidP="00713161">
            <w:pPr>
              <w:spacing w:before="60" w:line="276" w:lineRule="auto"/>
              <w:ind w:left="-78" w:right="-18"/>
              <w:jc w:val="right"/>
              <w:rPr>
                <w:rFonts w:ascii="Arial" w:hAnsi="Arial" w:cs="Arial"/>
                <w:color w:val="000000"/>
                <w:sz w:val="10"/>
                <w:szCs w:val="10"/>
              </w:rPr>
            </w:pPr>
            <w:r w:rsidRPr="009E033D">
              <w:rPr>
                <w:rFonts w:ascii="Arial" w:hAnsi="Arial" w:cs="Arial"/>
                <w:color w:val="000000"/>
                <w:sz w:val="10"/>
                <w:szCs w:val="10"/>
              </w:rPr>
              <w:t>177,092,842</w:t>
            </w:r>
          </w:p>
        </w:tc>
        <w:tc>
          <w:tcPr>
            <w:tcW w:w="850" w:type="dxa"/>
            <w:shd w:val="clear" w:color="auto" w:fill="auto"/>
            <w:noWrap/>
            <w:vAlign w:val="bottom"/>
          </w:tcPr>
          <w:p w14:paraId="7832199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44,383,355</w:t>
            </w:r>
          </w:p>
        </w:tc>
        <w:tc>
          <w:tcPr>
            <w:tcW w:w="851" w:type="dxa"/>
            <w:shd w:val="clear" w:color="auto" w:fill="auto"/>
            <w:noWrap/>
            <w:vAlign w:val="bottom"/>
          </w:tcPr>
          <w:p w14:paraId="350C4AD6"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221,476,197</w:t>
            </w:r>
          </w:p>
        </w:tc>
        <w:tc>
          <w:tcPr>
            <w:tcW w:w="850" w:type="dxa"/>
            <w:vAlign w:val="bottom"/>
          </w:tcPr>
          <w:p w14:paraId="339FC830"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vAlign w:val="bottom"/>
          </w:tcPr>
          <w:p w14:paraId="13CFA81D" w14:textId="0F0A4F20"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14</w:t>
            </w:r>
            <w:r w:rsidR="00F95BCB" w:rsidRPr="009E033D">
              <w:rPr>
                <w:rFonts w:ascii="Arial" w:hAnsi="Arial" w:cs="Arial"/>
                <w:color w:val="000000"/>
                <w:sz w:val="10"/>
                <w:szCs w:val="10"/>
              </w:rPr>
              <w:t>6,659,138</w:t>
            </w:r>
          </w:p>
        </w:tc>
        <w:tc>
          <w:tcPr>
            <w:tcW w:w="851" w:type="dxa"/>
          </w:tcPr>
          <w:p w14:paraId="20712FBD"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314118EA" w14:textId="1DDA6E13" w:rsidR="00F01629" w:rsidRPr="009E033D" w:rsidRDefault="00F01629" w:rsidP="00A544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36</w:t>
            </w:r>
            <w:r w:rsidR="00F95BCB" w:rsidRPr="009E033D">
              <w:rPr>
                <w:rFonts w:ascii="Arial" w:hAnsi="Arial" w:cs="Arial"/>
                <w:color w:val="000000"/>
                <w:sz w:val="10"/>
                <w:szCs w:val="10"/>
              </w:rPr>
              <w:t>8,135,335</w:t>
            </w:r>
          </w:p>
        </w:tc>
        <w:tc>
          <w:tcPr>
            <w:tcW w:w="864" w:type="dxa"/>
            <w:vAlign w:val="bottom"/>
          </w:tcPr>
          <w:p w14:paraId="296585C7"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(99,870)</w:t>
            </w:r>
          </w:p>
        </w:tc>
        <w:tc>
          <w:tcPr>
            <w:tcW w:w="990" w:type="dxa"/>
          </w:tcPr>
          <w:p w14:paraId="36C9E2AF" w14:textId="25D4F212"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36</w:t>
            </w:r>
            <w:r w:rsidR="00F95BCB" w:rsidRPr="009E033D">
              <w:rPr>
                <w:rFonts w:ascii="Arial" w:hAnsi="Arial" w:cs="Arial"/>
                <w:color w:val="000000"/>
                <w:sz w:val="10"/>
                <w:szCs w:val="10"/>
              </w:rPr>
              <w:t>8,035,465</w:t>
            </w:r>
          </w:p>
        </w:tc>
      </w:tr>
      <w:tr w:rsidR="00F01629" w:rsidRPr="009E033D" w14:paraId="7E6CE767" w14:textId="77777777" w:rsidTr="00713161">
        <w:trPr>
          <w:trHeight w:val="131"/>
        </w:trPr>
        <w:tc>
          <w:tcPr>
            <w:tcW w:w="1692" w:type="dxa"/>
            <w:shd w:val="clear" w:color="auto" w:fill="auto"/>
            <w:noWrap/>
            <w:vAlign w:val="bottom"/>
          </w:tcPr>
          <w:p w14:paraId="7194632A"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Services income</w:t>
            </w:r>
          </w:p>
        </w:tc>
        <w:tc>
          <w:tcPr>
            <w:tcW w:w="851" w:type="dxa"/>
            <w:shd w:val="clear" w:color="auto" w:fill="auto"/>
            <w:noWrap/>
            <w:vAlign w:val="bottom"/>
          </w:tcPr>
          <w:p w14:paraId="64AD25B0" w14:textId="77777777" w:rsidR="00F01629" w:rsidRPr="009E033D" w:rsidRDefault="00F01629" w:rsidP="00713161">
            <w:pPr>
              <w:spacing w:before="60" w:line="276" w:lineRule="auto"/>
              <w:ind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shd w:val="clear" w:color="auto" w:fill="auto"/>
            <w:noWrap/>
            <w:vAlign w:val="bottom"/>
          </w:tcPr>
          <w:p w14:paraId="618BAC46"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1" w:type="dxa"/>
            <w:shd w:val="clear" w:color="auto" w:fill="auto"/>
            <w:noWrap/>
            <w:vAlign w:val="bottom"/>
          </w:tcPr>
          <w:p w14:paraId="465CE361"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748BD3EE"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56,609,826</w:t>
            </w:r>
          </w:p>
        </w:tc>
        <w:tc>
          <w:tcPr>
            <w:tcW w:w="992" w:type="dxa"/>
            <w:vAlign w:val="bottom"/>
          </w:tcPr>
          <w:p w14:paraId="334E4D8B" w14:textId="13C05A5D" w:rsidR="00F01629" w:rsidRPr="009E033D" w:rsidRDefault="00F95BCB" w:rsidP="00F95BCB">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 xml:space="preserve">                   -</w:t>
            </w:r>
          </w:p>
        </w:tc>
        <w:tc>
          <w:tcPr>
            <w:tcW w:w="851" w:type="dxa"/>
          </w:tcPr>
          <w:p w14:paraId="5E019F8B"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7F526D5C" w14:textId="36CB3321" w:rsidR="00F01629" w:rsidRPr="009E033D" w:rsidRDefault="00F95BCB" w:rsidP="00A544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56,609,826</w:t>
            </w:r>
          </w:p>
        </w:tc>
        <w:tc>
          <w:tcPr>
            <w:tcW w:w="864" w:type="dxa"/>
            <w:vAlign w:val="bottom"/>
          </w:tcPr>
          <w:p w14:paraId="183A68C5"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0" w:type="dxa"/>
          </w:tcPr>
          <w:p w14:paraId="13D21B45" w14:textId="2C2BE4BC" w:rsidR="00F01629" w:rsidRPr="009E033D" w:rsidRDefault="00F95BCB"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56,509,826</w:t>
            </w:r>
          </w:p>
        </w:tc>
      </w:tr>
      <w:tr w:rsidR="00F01629" w:rsidRPr="009E033D" w14:paraId="7062B59C" w14:textId="77777777" w:rsidTr="00713161">
        <w:trPr>
          <w:trHeight w:val="131"/>
        </w:trPr>
        <w:tc>
          <w:tcPr>
            <w:tcW w:w="1692" w:type="dxa"/>
            <w:shd w:val="clear" w:color="auto" w:fill="auto"/>
            <w:noWrap/>
            <w:vAlign w:val="bottom"/>
          </w:tcPr>
          <w:p w14:paraId="32F6433E"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Cost of goods sold</w:t>
            </w:r>
          </w:p>
        </w:tc>
        <w:tc>
          <w:tcPr>
            <w:tcW w:w="851" w:type="dxa"/>
            <w:shd w:val="clear" w:color="auto" w:fill="auto"/>
            <w:noWrap/>
          </w:tcPr>
          <w:p w14:paraId="2C7E7FDC" w14:textId="77777777" w:rsidR="00F01629" w:rsidRPr="009E033D" w:rsidRDefault="00F01629" w:rsidP="00713161">
            <w:pPr>
              <w:spacing w:before="60" w:line="276" w:lineRule="auto"/>
              <w:ind w:left="-78" w:right="-51"/>
              <w:jc w:val="right"/>
              <w:rPr>
                <w:rFonts w:ascii="Arial" w:hAnsi="Arial" w:cs="Arial"/>
                <w:color w:val="000000"/>
                <w:sz w:val="10"/>
                <w:szCs w:val="10"/>
              </w:rPr>
            </w:pPr>
            <w:r w:rsidRPr="009E033D">
              <w:rPr>
                <w:rFonts w:ascii="Arial" w:hAnsi="Arial" w:cs="Arial"/>
                <w:color w:val="000000"/>
                <w:sz w:val="10"/>
                <w:szCs w:val="10"/>
              </w:rPr>
              <w:t>(133,436,490)</w:t>
            </w:r>
          </w:p>
        </w:tc>
        <w:tc>
          <w:tcPr>
            <w:tcW w:w="850" w:type="dxa"/>
            <w:shd w:val="clear" w:color="auto" w:fill="auto"/>
            <w:noWrap/>
            <w:vAlign w:val="bottom"/>
          </w:tcPr>
          <w:p w14:paraId="0BFBE8B3"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(33,442,115)</w:t>
            </w:r>
          </w:p>
        </w:tc>
        <w:tc>
          <w:tcPr>
            <w:tcW w:w="851" w:type="dxa"/>
            <w:shd w:val="clear" w:color="auto" w:fill="auto"/>
            <w:noWrap/>
            <w:vAlign w:val="bottom"/>
          </w:tcPr>
          <w:p w14:paraId="5A1AE35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(166,878,605)</w:t>
            </w:r>
          </w:p>
        </w:tc>
        <w:tc>
          <w:tcPr>
            <w:tcW w:w="850" w:type="dxa"/>
            <w:vAlign w:val="bottom"/>
          </w:tcPr>
          <w:p w14:paraId="54901895"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vAlign w:val="bottom"/>
          </w:tcPr>
          <w:p w14:paraId="370BEAC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(78,124,416)</w:t>
            </w:r>
          </w:p>
        </w:tc>
        <w:tc>
          <w:tcPr>
            <w:tcW w:w="851" w:type="dxa"/>
          </w:tcPr>
          <w:p w14:paraId="5F3A247D"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5496AD98" w14:textId="77777777" w:rsidR="00F01629" w:rsidRPr="009E033D" w:rsidRDefault="00F01629" w:rsidP="00A544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(245,003,021)</w:t>
            </w:r>
          </w:p>
        </w:tc>
        <w:tc>
          <w:tcPr>
            <w:tcW w:w="864" w:type="dxa"/>
            <w:vAlign w:val="bottom"/>
          </w:tcPr>
          <w:p w14:paraId="338E866C"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99,870</w:t>
            </w:r>
          </w:p>
        </w:tc>
        <w:tc>
          <w:tcPr>
            <w:tcW w:w="990" w:type="dxa"/>
          </w:tcPr>
          <w:p w14:paraId="7DC7ADC7"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(244,903,151)</w:t>
            </w:r>
          </w:p>
        </w:tc>
      </w:tr>
      <w:tr w:rsidR="00F01629" w:rsidRPr="009E033D" w14:paraId="26A8FCB7" w14:textId="77777777" w:rsidTr="00713161">
        <w:trPr>
          <w:trHeight w:val="106"/>
        </w:trPr>
        <w:tc>
          <w:tcPr>
            <w:tcW w:w="1692" w:type="dxa"/>
            <w:shd w:val="clear" w:color="auto" w:fill="auto"/>
            <w:noWrap/>
            <w:vAlign w:val="bottom"/>
          </w:tcPr>
          <w:p w14:paraId="15DE0781"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Cost of services</w:t>
            </w:r>
          </w:p>
        </w:tc>
        <w:tc>
          <w:tcPr>
            <w:tcW w:w="851" w:type="dxa"/>
            <w:shd w:val="clear" w:color="auto" w:fill="auto"/>
            <w:noWrap/>
            <w:vAlign w:val="bottom"/>
          </w:tcPr>
          <w:p w14:paraId="01D28DA6" w14:textId="77777777" w:rsidR="00F01629" w:rsidRPr="009E033D" w:rsidRDefault="00F01629" w:rsidP="00713161">
            <w:pPr>
              <w:pBdr>
                <w:bottom w:val="single" w:sz="4" w:space="1" w:color="auto"/>
              </w:pBdr>
              <w:spacing w:before="60" w:line="276" w:lineRule="auto"/>
              <w:ind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shd w:val="clear" w:color="auto" w:fill="auto"/>
            <w:noWrap/>
            <w:vAlign w:val="bottom"/>
          </w:tcPr>
          <w:p w14:paraId="0590CC1C" w14:textId="77777777" w:rsidR="00F01629" w:rsidRPr="009E033D" w:rsidRDefault="00F01629" w:rsidP="0071316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1" w:type="dxa"/>
            <w:shd w:val="clear" w:color="auto" w:fill="auto"/>
            <w:noWrap/>
            <w:vAlign w:val="bottom"/>
          </w:tcPr>
          <w:p w14:paraId="1EF3077F" w14:textId="77777777" w:rsidR="00F01629" w:rsidRPr="009E033D" w:rsidRDefault="00F01629" w:rsidP="0071316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6C735BE1"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(24,123,974)</w:t>
            </w:r>
          </w:p>
        </w:tc>
        <w:tc>
          <w:tcPr>
            <w:tcW w:w="992" w:type="dxa"/>
            <w:vAlign w:val="bottom"/>
          </w:tcPr>
          <w:p w14:paraId="2098C602" w14:textId="77777777" w:rsidR="00F01629" w:rsidRPr="009E033D" w:rsidRDefault="00F01629" w:rsidP="0071316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1" w:type="dxa"/>
            <w:vAlign w:val="bottom"/>
          </w:tcPr>
          <w:p w14:paraId="1FF0EEF4" w14:textId="77777777" w:rsidR="00F01629" w:rsidRPr="009E033D" w:rsidRDefault="00F01629" w:rsidP="0071316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790BD144" w14:textId="77777777" w:rsidR="00F01629" w:rsidRPr="009E033D" w:rsidRDefault="00F01629" w:rsidP="00A544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(24,123,974)</w:t>
            </w:r>
          </w:p>
        </w:tc>
        <w:tc>
          <w:tcPr>
            <w:tcW w:w="864" w:type="dxa"/>
            <w:vAlign w:val="bottom"/>
          </w:tcPr>
          <w:p w14:paraId="55681A9C"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(10,465,009)</w:t>
            </w:r>
          </w:p>
        </w:tc>
        <w:tc>
          <w:tcPr>
            <w:tcW w:w="990" w:type="dxa"/>
          </w:tcPr>
          <w:p w14:paraId="15D1A4B9"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(34,588,983)</w:t>
            </w:r>
          </w:p>
        </w:tc>
      </w:tr>
      <w:tr w:rsidR="00F01629" w:rsidRPr="009E033D" w14:paraId="0C70B01F" w14:textId="77777777" w:rsidTr="00713161">
        <w:trPr>
          <w:trHeight w:val="106"/>
        </w:trPr>
        <w:tc>
          <w:tcPr>
            <w:tcW w:w="1692" w:type="dxa"/>
            <w:shd w:val="clear" w:color="auto" w:fill="auto"/>
            <w:noWrap/>
            <w:vAlign w:val="bottom"/>
          </w:tcPr>
          <w:p w14:paraId="3BF3B21A" w14:textId="77777777" w:rsidR="00F01629" w:rsidRPr="009E033D" w:rsidRDefault="00F01629" w:rsidP="00713161">
            <w:pPr>
              <w:spacing w:before="60" w:line="276" w:lineRule="auto"/>
              <w:ind w:right="-108"/>
              <w:rPr>
                <w:rFonts w:ascii="Arial" w:hAnsi="Arial" w:cs="Arial"/>
                <w:color w:val="000000"/>
                <w:sz w:val="10"/>
                <w:szCs w:val="10"/>
                <w:cs/>
              </w:rPr>
            </w:pPr>
            <w:r w:rsidRPr="009E033D">
              <w:rPr>
                <w:rFonts w:ascii="Arial" w:hAnsi="Arial" w:cs="Arial"/>
                <w:color w:val="000000"/>
                <w:sz w:val="10"/>
                <w:szCs w:val="10"/>
              </w:rPr>
              <w:t>Gross profit</w:t>
            </w:r>
          </w:p>
        </w:tc>
        <w:tc>
          <w:tcPr>
            <w:tcW w:w="851" w:type="dxa"/>
            <w:shd w:val="clear" w:color="auto" w:fill="auto"/>
            <w:noWrap/>
            <w:vAlign w:val="bottom"/>
          </w:tcPr>
          <w:p w14:paraId="0F045D13"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43656,352</w:t>
            </w:r>
          </w:p>
        </w:tc>
        <w:tc>
          <w:tcPr>
            <w:tcW w:w="850" w:type="dxa"/>
            <w:shd w:val="clear" w:color="auto" w:fill="auto"/>
            <w:noWrap/>
            <w:vAlign w:val="bottom"/>
          </w:tcPr>
          <w:p w14:paraId="35735C46"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10,941,240</w:t>
            </w:r>
          </w:p>
        </w:tc>
        <w:tc>
          <w:tcPr>
            <w:tcW w:w="851" w:type="dxa"/>
            <w:shd w:val="clear" w:color="auto" w:fill="auto"/>
            <w:noWrap/>
            <w:vAlign w:val="bottom"/>
          </w:tcPr>
          <w:p w14:paraId="25A7B004"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54,597,592</w:t>
            </w:r>
          </w:p>
        </w:tc>
        <w:tc>
          <w:tcPr>
            <w:tcW w:w="850" w:type="dxa"/>
            <w:vAlign w:val="bottom"/>
          </w:tcPr>
          <w:p w14:paraId="2D1840FA"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32,485,852</w:t>
            </w:r>
          </w:p>
        </w:tc>
        <w:tc>
          <w:tcPr>
            <w:tcW w:w="992" w:type="dxa"/>
            <w:vAlign w:val="bottom"/>
          </w:tcPr>
          <w:p w14:paraId="16818127"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68,534,722</w:t>
            </w:r>
          </w:p>
        </w:tc>
        <w:tc>
          <w:tcPr>
            <w:tcW w:w="851" w:type="dxa"/>
            <w:vAlign w:val="bottom"/>
          </w:tcPr>
          <w:p w14:paraId="01446FD7" w14:textId="77777777" w:rsidR="00F01629" w:rsidRPr="009E033D" w:rsidRDefault="00F01629" w:rsidP="00713161">
            <w:pPr>
              <w:pBdr>
                <w:bottom w:val="single" w:sz="12"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39834733" w14:textId="77777777" w:rsidR="00F01629" w:rsidRPr="009E033D" w:rsidRDefault="00F01629" w:rsidP="00A544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155,618,166</w:t>
            </w:r>
          </w:p>
        </w:tc>
        <w:tc>
          <w:tcPr>
            <w:tcW w:w="864" w:type="dxa"/>
            <w:vAlign w:val="bottom"/>
          </w:tcPr>
          <w:p w14:paraId="7C4F3CED"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(10,465,009)</w:t>
            </w:r>
          </w:p>
        </w:tc>
        <w:tc>
          <w:tcPr>
            <w:tcW w:w="990" w:type="dxa"/>
          </w:tcPr>
          <w:p w14:paraId="06E14DC2"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145,153,157</w:t>
            </w:r>
          </w:p>
        </w:tc>
      </w:tr>
      <w:tr w:rsidR="00F01629" w:rsidRPr="009E033D" w14:paraId="2DF90EA6" w14:textId="77777777" w:rsidTr="00713161">
        <w:trPr>
          <w:trHeight w:val="158"/>
        </w:trPr>
        <w:tc>
          <w:tcPr>
            <w:tcW w:w="2543" w:type="dxa"/>
            <w:gridSpan w:val="2"/>
            <w:shd w:val="clear" w:color="auto" w:fill="auto"/>
            <w:noWrap/>
            <w:vAlign w:val="bottom"/>
          </w:tcPr>
          <w:p w14:paraId="5A2141EB" w14:textId="77777777"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Interest income</w:t>
            </w:r>
          </w:p>
        </w:tc>
        <w:tc>
          <w:tcPr>
            <w:tcW w:w="850" w:type="dxa"/>
            <w:shd w:val="clear" w:color="auto" w:fill="auto"/>
            <w:noWrap/>
          </w:tcPr>
          <w:p w14:paraId="48EAB81A"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6FA58E37" w14:textId="77777777" w:rsidR="00F01629" w:rsidRPr="009E033D" w:rsidRDefault="00F01629" w:rsidP="00713161">
            <w:pP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717,190</w:t>
            </w:r>
          </w:p>
        </w:tc>
        <w:tc>
          <w:tcPr>
            <w:tcW w:w="850" w:type="dxa"/>
            <w:vAlign w:val="bottom"/>
          </w:tcPr>
          <w:p w14:paraId="3D4DCCD7"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74,412</w:t>
            </w:r>
          </w:p>
        </w:tc>
        <w:tc>
          <w:tcPr>
            <w:tcW w:w="992" w:type="dxa"/>
            <w:vAlign w:val="bottom"/>
          </w:tcPr>
          <w:p w14:paraId="6CB82D7E"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16,977</w:t>
            </w:r>
          </w:p>
        </w:tc>
        <w:tc>
          <w:tcPr>
            <w:tcW w:w="851" w:type="dxa"/>
            <w:vAlign w:val="bottom"/>
          </w:tcPr>
          <w:p w14:paraId="70B62F5C"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2,719,438</w:t>
            </w:r>
          </w:p>
        </w:tc>
        <w:tc>
          <w:tcPr>
            <w:tcW w:w="850" w:type="dxa"/>
            <w:vAlign w:val="bottom"/>
          </w:tcPr>
          <w:p w14:paraId="1843CE8A"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3,528,017</w:t>
            </w:r>
          </w:p>
        </w:tc>
        <w:tc>
          <w:tcPr>
            <w:tcW w:w="864" w:type="dxa"/>
            <w:vAlign w:val="bottom"/>
          </w:tcPr>
          <w:p w14:paraId="7C57502F"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(2,723,624)</w:t>
            </w:r>
          </w:p>
        </w:tc>
        <w:tc>
          <w:tcPr>
            <w:tcW w:w="990" w:type="dxa"/>
          </w:tcPr>
          <w:p w14:paraId="3CAC02ED"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804,393</w:t>
            </w:r>
          </w:p>
        </w:tc>
      </w:tr>
      <w:tr w:rsidR="00F01629" w:rsidRPr="009E033D" w14:paraId="76741FB6" w14:textId="77777777" w:rsidTr="00713161">
        <w:trPr>
          <w:trHeight w:val="158"/>
        </w:trPr>
        <w:tc>
          <w:tcPr>
            <w:tcW w:w="2543" w:type="dxa"/>
            <w:gridSpan w:val="2"/>
            <w:shd w:val="clear" w:color="auto" w:fill="auto"/>
            <w:noWrap/>
            <w:vAlign w:val="bottom"/>
          </w:tcPr>
          <w:p w14:paraId="46B3B3E5" w14:textId="77777777"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Interest expenses</w:t>
            </w:r>
          </w:p>
        </w:tc>
        <w:tc>
          <w:tcPr>
            <w:tcW w:w="850" w:type="dxa"/>
            <w:shd w:val="clear" w:color="auto" w:fill="auto"/>
            <w:noWrap/>
          </w:tcPr>
          <w:p w14:paraId="77093DDE"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38975A2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(6,140,775)</w:t>
            </w:r>
          </w:p>
        </w:tc>
        <w:tc>
          <w:tcPr>
            <w:tcW w:w="850" w:type="dxa"/>
            <w:vAlign w:val="bottom"/>
          </w:tcPr>
          <w:p w14:paraId="216A17E2"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(125,363)</w:t>
            </w:r>
          </w:p>
        </w:tc>
        <w:tc>
          <w:tcPr>
            <w:tcW w:w="992" w:type="dxa"/>
            <w:vAlign w:val="bottom"/>
          </w:tcPr>
          <w:p w14:paraId="7E22F5CA"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(4,165,670)</w:t>
            </w:r>
          </w:p>
        </w:tc>
        <w:tc>
          <w:tcPr>
            <w:tcW w:w="851" w:type="dxa"/>
            <w:vAlign w:val="bottom"/>
          </w:tcPr>
          <w:p w14:paraId="1E3C4B8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(174,062)</w:t>
            </w:r>
          </w:p>
        </w:tc>
        <w:tc>
          <w:tcPr>
            <w:tcW w:w="850" w:type="dxa"/>
            <w:vAlign w:val="bottom"/>
          </w:tcPr>
          <w:p w14:paraId="0A2A71B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(10,605,870)</w:t>
            </w:r>
          </w:p>
        </w:tc>
        <w:tc>
          <w:tcPr>
            <w:tcW w:w="864" w:type="dxa"/>
            <w:vAlign w:val="bottom"/>
          </w:tcPr>
          <w:p w14:paraId="1958E34E"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2,725,222</w:t>
            </w:r>
          </w:p>
        </w:tc>
        <w:tc>
          <w:tcPr>
            <w:tcW w:w="990" w:type="dxa"/>
          </w:tcPr>
          <w:p w14:paraId="0214E3CF"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(7,880,648)</w:t>
            </w:r>
          </w:p>
        </w:tc>
      </w:tr>
      <w:tr w:rsidR="00F01629" w:rsidRPr="009E033D" w14:paraId="4EF2956B" w14:textId="77777777" w:rsidTr="00713161">
        <w:trPr>
          <w:trHeight w:val="158"/>
        </w:trPr>
        <w:tc>
          <w:tcPr>
            <w:tcW w:w="2543" w:type="dxa"/>
            <w:gridSpan w:val="2"/>
            <w:shd w:val="clear" w:color="auto" w:fill="auto"/>
            <w:noWrap/>
            <w:vAlign w:val="bottom"/>
          </w:tcPr>
          <w:p w14:paraId="5FF18D11" w14:textId="77777777" w:rsidR="00F01629" w:rsidRPr="009E033D" w:rsidRDefault="00F01629" w:rsidP="00713161">
            <w:pPr>
              <w:spacing w:before="60" w:line="276" w:lineRule="auto"/>
              <w:ind w:left="90" w:right="-108" w:hanging="90"/>
              <w:rPr>
                <w:rFonts w:ascii="Arial" w:hAnsi="Arial" w:cstheme="minorBidi"/>
                <w:color w:val="000000"/>
                <w:sz w:val="10"/>
                <w:szCs w:val="10"/>
                <w:cs/>
              </w:rPr>
            </w:pPr>
            <w:r w:rsidRPr="009E033D">
              <w:rPr>
                <w:rFonts w:ascii="Arial" w:hAnsi="Arial" w:cstheme="minorBidi"/>
                <w:color w:val="000000"/>
                <w:sz w:val="10"/>
                <w:szCs w:val="10"/>
              </w:rPr>
              <w:t>Gain on disposal of investment in subsidiaries</w:t>
            </w:r>
          </w:p>
        </w:tc>
        <w:tc>
          <w:tcPr>
            <w:tcW w:w="850" w:type="dxa"/>
            <w:shd w:val="clear" w:color="auto" w:fill="auto"/>
            <w:noWrap/>
          </w:tcPr>
          <w:p w14:paraId="50BDB0FF"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183C0F17"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tcPr>
          <w:p w14:paraId="531BA0C6"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tcPr>
          <w:p w14:paraId="65F3A757"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1" w:type="dxa"/>
            <w:vAlign w:val="bottom"/>
          </w:tcPr>
          <w:p w14:paraId="4F67A586"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27,505,550</w:t>
            </w:r>
          </w:p>
        </w:tc>
        <w:tc>
          <w:tcPr>
            <w:tcW w:w="850" w:type="dxa"/>
            <w:vAlign w:val="bottom"/>
          </w:tcPr>
          <w:p w14:paraId="5645D541"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27,505,550</w:t>
            </w:r>
          </w:p>
        </w:tc>
        <w:tc>
          <w:tcPr>
            <w:tcW w:w="864" w:type="dxa"/>
            <w:vAlign w:val="bottom"/>
          </w:tcPr>
          <w:p w14:paraId="5012F4B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147,369,428</w:t>
            </w:r>
          </w:p>
        </w:tc>
        <w:tc>
          <w:tcPr>
            <w:tcW w:w="990" w:type="dxa"/>
          </w:tcPr>
          <w:p w14:paraId="0242924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174,874,978</w:t>
            </w:r>
          </w:p>
        </w:tc>
      </w:tr>
      <w:tr w:rsidR="00F01629" w:rsidRPr="009E033D" w14:paraId="2A6FFF80" w14:textId="77777777" w:rsidTr="00713161">
        <w:trPr>
          <w:trHeight w:val="158"/>
        </w:trPr>
        <w:tc>
          <w:tcPr>
            <w:tcW w:w="2543" w:type="dxa"/>
            <w:gridSpan w:val="2"/>
            <w:shd w:val="clear" w:color="auto" w:fill="auto"/>
            <w:noWrap/>
            <w:vAlign w:val="bottom"/>
          </w:tcPr>
          <w:p w14:paraId="4B5B0BBB" w14:textId="77777777"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Other income</w:t>
            </w:r>
          </w:p>
        </w:tc>
        <w:tc>
          <w:tcPr>
            <w:tcW w:w="850" w:type="dxa"/>
            <w:shd w:val="clear" w:color="auto" w:fill="auto"/>
            <w:noWrap/>
          </w:tcPr>
          <w:p w14:paraId="7EDDD7F3"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1FB28F5F" w14:textId="77777777" w:rsidR="00F01629" w:rsidRPr="009E033D" w:rsidRDefault="00F01629" w:rsidP="00713161">
            <w:pPr>
              <w:spacing w:before="60" w:line="276" w:lineRule="auto"/>
              <w:ind w:left="-18" w:right="-18"/>
              <w:jc w:val="right"/>
              <w:rPr>
                <w:rFonts w:ascii="Arial" w:hAnsi="Arial" w:cs="Browallia New"/>
                <w:color w:val="000000"/>
                <w:sz w:val="10"/>
                <w:szCs w:val="10"/>
              </w:rPr>
            </w:pPr>
            <w:r w:rsidRPr="009E033D">
              <w:rPr>
                <w:rFonts w:ascii="Arial" w:hAnsi="Arial" w:cs="Browallia New"/>
                <w:color w:val="000000"/>
                <w:sz w:val="10"/>
                <w:szCs w:val="10"/>
              </w:rPr>
              <w:t>1,228,400</w:t>
            </w:r>
          </w:p>
        </w:tc>
        <w:tc>
          <w:tcPr>
            <w:tcW w:w="850" w:type="dxa"/>
            <w:vAlign w:val="bottom"/>
          </w:tcPr>
          <w:p w14:paraId="2033005D"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132,759</w:t>
            </w:r>
          </w:p>
        </w:tc>
        <w:tc>
          <w:tcPr>
            <w:tcW w:w="992" w:type="dxa"/>
            <w:vAlign w:val="bottom"/>
          </w:tcPr>
          <w:p w14:paraId="5FA1A2E2"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4,584,377</w:t>
            </w:r>
          </w:p>
        </w:tc>
        <w:tc>
          <w:tcPr>
            <w:tcW w:w="851" w:type="dxa"/>
            <w:vAlign w:val="bottom"/>
          </w:tcPr>
          <w:p w14:paraId="56F2B3A8" w14:textId="77777777" w:rsidR="00F01629" w:rsidRPr="009E033D" w:rsidRDefault="00F01629" w:rsidP="00713161">
            <w:pPr>
              <w:tabs>
                <w:tab w:val="left" w:pos="385"/>
              </w:tabs>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1,753,772</w:t>
            </w:r>
          </w:p>
        </w:tc>
        <w:tc>
          <w:tcPr>
            <w:tcW w:w="850" w:type="dxa"/>
            <w:vAlign w:val="bottom"/>
          </w:tcPr>
          <w:p w14:paraId="37E32207"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7,699,308</w:t>
            </w:r>
          </w:p>
        </w:tc>
        <w:tc>
          <w:tcPr>
            <w:tcW w:w="864" w:type="dxa"/>
            <w:vAlign w:val="bottom"/>
          </w:tcPr>
          <w:p w14:paraId="1F9D32E6"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(2,651,166)</w:t>
            </w:r>
          </w:p>
        </w:tc>
        <w:tc>
          <w:tcPr>
            <w:tcW w:w="990" w:type="dxa"/>
          </w:tcPr>
          <w:p w14:paraId="6CB6588D"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5,048,142</w:t>
            </w:r>
          </w:p>
        </w:tc>
      </w:tr>
      <w:tr w:rsidR="00F01629" w:rsidRPr="009E033D" w14:paraId="5402700C" w14:textId="77777777" w:rsidTr="00713161">
        <w:trPr>
          <w:trHeight w:val="158"/>
        </w:trPr>
        <w:tc>
          <w:tcPr>
            <w:tcW w:w="2543" w:type="dxa"/>
            <w:gridSpan w:val="2"/>
            <w:shd w:val="clear" w:color="auto" w:fill="auto"/>
            <w:noWrap/>
            <w:vAlign w:val="bottom"/>
          </w:tcPr>
          <w:p w14:paraId="25A9A918"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Dividend income</w:t>
            </w:r>
          </w:p>
        </w:tc>
        <w:tc>
          <w:tcPr>
            <w:tcW w:w="850" w:type="dxa"/>
            <w:shd w:val="clear" w:color="auto" w:fill="auto"/>
            <w:noWrap/>
          </w:tcPr>
          <w:p w14:paraId="78C8BE27"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4833E676"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850" w:type="dxa"/>
          </w:tcPr>
          <w:p w14:paraId="0A1D264B"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992" w:type="dxa"/>
          </w:tcPr>
          <w:p w14:paraId="1B52D487"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851" w:type="dxa"/>
            <w:vAlign w:val="bottom"/>
          </w:tcPr>
          <w:p w14:paraId="53B00B3F" w14:textId="77777777" w:rsidR="00F01629" w:rsidRPr="009E033D" w:rsidRDefault="00F01629" w:rsidP="00713161">
            <w:pPr>
              <w:tabs>
                <w:tab w:val="left" w:pos="385"/>
              </w:tabs>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29,998,800</w:t>
            </w:r>
          </w:p>
        </w:tc>
        <w:tc>
          <w:tcPr>
            <w:tcW w:w="850" w:type="dxa"/>
            <w:vAlign w:val="bottom"/>
          </w:tcPr>
          <w:p w14:paraId="23AC3F50"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29,998,800</w:t>
            </w:r>
          </w:p>
        </w:tc>
        <w:tc>
          <w:tcPr>
            <w:tcW w:w="864" w:type="dxa"/>
            <w:vAlign w:val="bottom"/>
          </w:tcPr>
          <w:p w14:paraId="2205A838"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(29,998,800)</w:t>
            </w:r>
          </w:p>
        </w:tc>
        <w:tc>
          <w:tcPr>
            <w:tcW w:w="990" w:type="dxa"/>
          </w:tcPr>
          <w:p w14:paraId="4E13431C"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r>
      <w:tr w:rsidR="00F01629" w:rsidRPr="009E033D" w14:paraId="6F6CAC5C" w14:textId="77777777" w:rsidTr="00713161">
        <w:trPr>
          <w:trHeight w:val="141"/>
        </w:trPr>
        <w:tc>
          <w:tcPr>
            <w:tcW w:w="2543" w:type="dxa"/>
            <w:gridSpan w:val="2"/>
            <w:shd w:val="clear" w:color="auto" w:fill="auto"/>
            <w:noWrap/>
            <w:vAlign w:val="bottom"/>
          </w:tcPr>
          <w:p w14:paraId="7C916541" w14:textId="2FB2576E"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 xml:space="preserve">Depreciation and </w:t>
            </w:r>
            <w:r w:rsidR="00453853">
              <w:rPr>
                <w:rFonts w:ascii="Arial" w:hAnsi="Arial" w:cs="Arial"/>
                <w:color w:val="000000"/>
                <w:sz w:val="10"/>
                <w:szCs w:val="10"/>
              </w:rPr>
              <w:t>amortization</w:t>
            </w:r>
          </w:p>
        </w:tc>
        <w:tc>
          <w:tcPr>
            <w:tcW w:w="850" w:type="dxa"/>
            <w:shd w:val="clear" w:color="auto" w:fill="auto"/>
            <w:noWrap/>
          </w:tcPr>
          <w:p w14:paraId="70E67A34"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54EB060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(2,597,095)</w:t>
            </w:r>
          </w:p>
        </w:tc>
        <w:tc>
          <w:tcPr>
            <w:tcW w:w="850" w:type="dxa"/>
            <w:vAlign w:val="bottom"/>
          </w:tcPr>
          <w:p w14:paraId="57529B4C"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(437,190)</w:t>
            </w:r>
          </w:p>
        </w:tc>
        <w:tc>
          <w:tcPr>
            <w:tcW w:w="992" w:type="dxa"/>
            <w:vAlign w:val="bottom"/>
          </w:tcPr>
          <w:p w14:paraId="171C964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(10,468,403)</w:t>
            </w:r>
          </w:p>
        </w:tc>
        <w:tc>
          <w:tcPr>
            <w:tcW w:w="851" w:type="dxa"/>
            <w:vAlign w:val="bottom"/>
          </w:tcPr>
          <w:p w14:paraId="3EBD7882" w14:textId="77777777" w:rsidR="00F01629" w:rsidRPr="009E033D" w:rsidRDefault="00F01629" w:rsidP="00713161">
            <w:pPr>
              <w:tabs>
                <w:tab w:val="left" w:pos="569"/>
              </w:tabs>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(1,693,824)</w:t>
            </w:r>
          </w:p>
        </w:tc>
        <w:tc>
          <w:tcPr>
            <w:tcW w:w="850" w:type="dxa"/>
            <w:vAlign w:val="bottom"/>
          </w:tcPr>
          <w:p w14:paraId="05C4E9D9"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(15,196,512)</w:t>
            </w:r>
          </w:p>
        </w:tc>
        <w:tc>
          <w:tcPr>
            <w:tcW w:w="864" w:type="dxa"/>
          </w:tcPr>
          <w:p w14:paraId="6E4BDC68" w14:textId="77777777" w:rsidR="00F01629" w:rsidRPr="009E033D" w:rsidRDefault="00F01629" w:rsidP="00713161">
            <w:pPr>
              <w:tabs>
                <w:tab w:val="left" w:pos="569"/>
              </w:tabs>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0" w:type="dxa"/>
          </w:tcPr>
          <w:p w14:paraId="6F5372EC" w14:textId="77777777" w:rsidR="00F01629" w:rsidRPr="009E033D" w:rsidRDefault="00F01629" w:rsidP="00713161">
            <w:pPr>
              <w:tabs>
                <w:tab w:val="left" w:pos="569"/>
              </w:tabs>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(15,196,512)</w:t>
            </w:r>
          </w:p>
        </w:tc>
      </w:tr>
      <w:tr w:rsidR="00F01629" w:rsidRPr="009E033D" w14:paraId="711C5C98" w14:textId="77777777" w:rsidTr="00713161">
        <w:trPr>
          <w:trHeight w:val="141"/>
        </w:trPr>
        <w:tc>
          <w:tcPr>
            <w:tcW w:w="2543" w:type="dxa"/>
            <w:gridSpan w:val="2"/>
            <w:shd w:val="clear" w:color="auto" w:fill="auto"/>
            <w:noWrap/>
            <w:vAlign w:val="bottom"/>
          </w:tcPr>
          <w:p w14:paraId="371D4387" w14:textId="77777777"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Loss on exchange rate</w:t>
            </w:r>
          </w:p>
        </w:tc>
        <w:tc>
          <w:tcPr>
            <w:tcW w:w="850" w:type="dxa"/>
            <w:shd w:val="clear" w:color="auto" w:fill="auto"/>
            <w:noWrap/>
          </w:tcPr>
          <w:p w14:paraId="78B4607D"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3AE6A26E" w14:textId="77777777" w:rsidR="00F01629" w:rsidRPr="009E033D" w:rsidRDefault="00F01629" w:rsidP="00713161">
            <w:pPr>
              <w:tabs>
                <w:tab w:val="left" w:pos="502"/>
              </w:tabs>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(6,092,611)</w:t>
            </w:r>
          </w:p>
        </w:tc>
        <w:tc>
          <w:tcPr>
            <w:tcW w:w="850" w:type="dxa"/>
            <w:vAlign w:val="bottom"/>
          </w:tcPr>
          <w:p w14:paraId="3CF23C17"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vAlign w:val="bottom"/>
          </w:tcPr>
          <w:p w14:paraId="33F807F0"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(161,143)</w:t>
            </w:r>
          </w:p>
        </w:tc>
        <w:tc>
          <w:tcPr>
            <w:tcW w:w="851" w:type="dxa"/>
            <w:vAlign w:val="bottom"/>
          </w:tcPr>
          <w:p w14:paraId="4D5543E6"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5B1AB3DB"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(6,253,754)</w:t>
            </w:r>
          </w:p>
        </w:tc>
        <w:tc>
          <w:tcPr>
            <w:tcW w:w="864" w:type="dxa"/>
          </w:tcPr>
          <w:p w14:paraId="2A72C894" w14:textId="77777777" w:rsidR="00F01629" w:rsidRPr="009E033D" w:rsidRDefault="00F01629" w:rsidP="00713161">
            <w:pPr>
              <w:tabs>
                <w:tab w:val="left" w:pos="502"/>
              </w:tabs>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0" w:type="dxa"/>
          </w:tcPr>
          <w:p w14:paraId="10859E73" w14:textId="77777777" w:rsidR="00F01629" w:rsidRPr="009E033D" w:rsidRDefault="00F01629" w:rsidP="00713161">
            <w:pPr>
              <w:tabs>
                <w:tab w:val="left" w:pos="502"/>
              </w:tabs>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(6,253,754)</w:t>
            </w:r>
          </w:p>
        </w:tc>
      </w:tr>
      <w:tr w:rsidR="00F01629" w:rsidRPr="009E033D" w14:paraId="19FBDBE2" w14:textId="77777777" w:rsidTr="00713161">
        <w:trPr>
          <w:trHeight w:val="162"/>
        </w:trPr>
        <w:tc>
          <w:tcPr>
            <w:tcW w:w="2543" w:type="dxa"/>
            <w:gridSpan w:val="2"/>
            <w:shd w:val="clear" w:color="auto" w:fill="auto"/>
            <w:noWrap/>
            <w:vAlign w:val="bottom"/>
          </w:tcPr>
          <w:p w14:paraId="6819239C" w14:textId="77777777" w:rsidR="00F01629" w:rsidRPr="009E033D" w:rsidRDefault="00F01629" w:rsidP="00713161">
            <w:pPr>
              <w:spacing w:before="60" w:line="276" w:lineRule="auto"/>
              <w:ind w:left="90" w:right="-108" w:hanging="90"/>
              <w:rPr>
                <w:rFonts w:ascii="Arial" w:hAnsi="Arial" w:cs="Arial"/>
                <w:color w:val="000000"/>
                <w:sz w:val="10"/>
                <w:szCs w:val="10"/>
                <w:rtl/>
                <w:cs/>
              </w:rPr>
            </w:pPr>
            <w:r w:rsidRPr="009E033D">
              <w:rPr>
                <w:rFonts w:ascii="Arial" w:hAnsi="Arial" w:cs="Arial"/>
                <w:color w:val="000000"/>
                <w:sz w:val="10"/>
                <w:szCs w:val="10"/>
              </w:rPr>
              <w:t>Selling and administrative expenses</w:t>
            </w:r>
          </w:p>
        </w:tc>
        <w:tc>
          <w:tcPr>
            <w:tcW w:w="850" w:type="dxa"/>
            <w:shd w:val="clear" w:color="auto" w:fill="auto"/>
            <w:noWrap/>
          </w:tcPr>
          <w:p w14:paraId="27780332"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421F61BE"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(26,629,969)</w:t>
            </w:r>
          </w:p>
        </w:tc>
        <w:tc>
          <w:tcPr>
            <w:tcW w:w="850" w:type="dxa"/>
            <w:vAlign w:val="bottom"/>
          </w:tcPr>
          <w:p w14:paraId="48F581ED"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(10,563,536)</w:t>
            </w:r>
          </w:p>
        </w:tc>
        <w:tc>
          <w:tcPr>
            <w:tcW w:w="992" w:type="dxa"/>
            <w:vAlign w:val="bottom"/>
          </w:tcPr>
          <w:p w14:paraId="0D863B0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(123,530,234)</w:t>
            </w:r>
          </w:p>
        </w:tc>
        <w:tc>
          <w:tcPr>
            <w:tcW w:w="851" w:type="dxa"/>
            <w:vAlign w:val="bottom"/>
          </w:tcPr>
          <w:p w14:paraId="7192BABA"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(41,267,679)</w:t>
            </w:r>
          </w:p>
        </w:tc>
        <w:tc>
          <w:tcPr>
            <w:tcW w:w="850" w:type="dxa"/>
            <w:shd w:val="clear" w:color="auto" w:fill="auto"/>
            <w:vAlign w:val="bottom"/>
          </w:tcPr>
          <w:p w14:paraId="25126D3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(201,991,418)</w:t>
            </w:r>
          </w:p>
        </w:tc>
        <w:tc>
          <w:tcPr>
            <w:tcW w:w="864" w:type="dxa"/>
            <w:vAlign w:val="bottom"/>
          </w:tcPr>
          <w:p w14:paraId="4EF432A4"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2,648,368</w:t>
            </w:r>
          </w:p>
        </w:tc>
        <w:tc>
          <w:tcPr>
            <w:tcW w:w="990" w:type="dxa"/>
          </w:tcPr>
          <w:p w14:paraId="094793C0"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(199,343,050)</w:t>
            </w:r>
          </w:p>
        </w:tc>
      </w:tr>
      <w:tr w:rsidR="00F01629" w:rsidRPr="009E033D" w14:paraId="7E83AD93" w14:textId="77777777" w:rsidTr="00713161">
        <w:trPr>
          <w:trHeight w:val="162"/>
        </w:trPr>
        <w:tc>
          <w:tcPr>
            <w:tcW w:w="3393" w:type="dxa"/>
            <w:gridSpan w:val="3"/>
            <w:shd w:val="clear" w:color="auto" w:fill="auto"/>
            <w:noWrap/>
            <w:vAlign w:val="bottom"/>
          </w:tcPr>
          <w:p w14:paraId="6E2F2A3E" w14:textId="77777777" w:rsidR="00F01629" w:rsidRPr="009E033D" w:rsidRDefault="00F01629" w:rsidP="00713161">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Remunerations for directors and management</w:t>
            </w:r>
          </w:p>
        </w:tc>
        <w:tc>
          <w:tcPr>
            <w:tcW w:w="851" w:type="dxa"/>
            <w:shd w:val="clear" w:color="auto" w:fill="auto"/>
            <w:noWrap/>
            <w:vAlign w:val="bottom"/>
          </w:tcPr>
          <w:p w14:paraId="22746EC2"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(6,424,173)</w:t>
            </w:r>
          </w:p>
        </w:tc>
        <w:tc>
          <w:tcPr>
            <w:tcW w:w="850" w:type="dxa"/>
            <w:vAlign w:val="bottom"/>
          </w:tcPr>
          <w:p w14:paraId="67C9C10C"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(1,895,122)</w:t>
            </w:r>
          </w:p>
        </w:tc>
        <w:tc>
          <w:tcPr>
            <w:tcW w:w="992" w:type="dxa"/>
            <w:vAlign w:val="bottom"/>
          </w:tcPr>
          <w:p w14:paraId="41FFC88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(1,260,258)</w:t>
            </w:r>
          </w:p>
        </w:tc>
        <w:tc>
          <w:tcPr>
            <w:tcW w:w="851" w:type="dxa"/>
            <w:vAlign w:val="bottom"/>
          </w:tcPr>
          <w:p w14:paraId="0CBC640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(13,504,551)</w:t>
            </w:r>
          </w:p>
        </w:tc>
        <w:tc>
          <w:tcPr>
            <w:tcW w:w="850" w:type="dxa"/>
            <w:vAlign w:val="bottom"/>
          </w:tcPr>
          <w:p w14:paraId="3255D52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(23,084,104)</w:t>
            </w:r>
          </w:p>
        </w:tc>
        <w:tc>
          <w:tcPr>
            <w:tcW w:w="864" w:type="dxa"/>
            <w:vAlign w:val="bottom"/>
          </w:tcPr>
          <w:p w14:paraId="21DF21FF"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0" w:type="dxa"/>
          </w:tcPr>
          <w:p w14:paraId="0827EB89"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(23,084,104)</w:t>
            </w:r>
          </w:p>
        </w:tc>
      </w:tr>
      <w:tr w:rsidR="00F01629" w:rsidRPr="009E033D" w14:paraId="4F7B5F77" w14:textId="77777777" w:rsidTr="00713161">
        <w:trPr>
          <w:trHeight w:val="162"/>
        </w:trPr>
        <w:tc>
          <w:tcPr>
            <w:tcW w:w="2543" w:type="dxa"/>
            <w:gridSpan w:val="2"/>
            <w:shd w:val="clear" w:color="auto" w:fill="auto"/>
            <w:noWrap/>
            <w:vAlign w:val="bottom"/>
          </w:tcPr>
          <w:p w14:paraId="1CA6D332"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Loss on impairment of intangible assets</w:t>
            </w:r>
          </w:p>
        </w:tc>
        <w:tc>
          <w:tcPr>
            <w:tcW w:w="850" w:type="dxa"/>
            <w:shd w:val="clear" w:color="auto" w:fill="auto"/>
            <w:noWrap/>
          </w:tcPr>
          <w:p w14:paraId="4700E321"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08164B26"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tcPr>
          <w:p w14:paraId="5A4DA255"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vAlign w:val="bottom"/>
          </w:tcPr>
          <w:p w14:paraId="6F597330"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(22,139,760)</w:t>
            </w:r>
          </w:p>
        </w:tc>
        <w:tc>
          <w:tcPr>
            <w:tcW w:w="851" w:type="dxa"/>
          </w:tcPr>
          <w:p w14:paraId="55A4F03F"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33A18BCF"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(22,139,760)</w:t>
            </w:r>
          </w:p>
        </w:tc>
        <w:tc>
          <w:tcPr>
            <w:tcW w:w="864" w:type="dxa"/>
            <w:vAlign w:val="bottom"/>
          </w:tcPr>
          <w:p w14:paraId="577D65C1"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0" w:type="dxa"/>
          </w:tcPr>
          <w:p w14:paraId="00B589FD"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(22,139,760)</w:t>
            </w:r>
          </w:p>
        </w:tc>
      </w:tr>
      <w:tr w:rsidR="00F01629" w:rsidRPr="009E033D" w14:paraId="198E62B5" w14:textId="77777777" w:rsidTr="00713161">
        <w:trPr>
          <w:trHeight w:val="162"/>
        </w:trPr>
        <w:tc>
          <w:tcPr>
            <w:tcW w:w="2543" w:type="dxa"/>
            <w:gridSpan w:val="2"/>
            <w:shd w:val="clear" w:color="auto" w:fill="auto"/>
            <w:noWrap/>
            <w:vAlign w:val="bottom"/>
          </w:tcPr>
          <w:p w14:paraId="4B0A26AE" w14:textId="77777777" w:rsidR="00F01629" w:rsidRPr="009E033D" w:rsidRDefault="00F01629" w:rsidP="00713161">
            <w:pPr>
              <w:spacing w:before="60" w:line="276" w:lineRule="auto"/>
              <w:ind w:left="90" w:right="-108" w:hanging="90"/>
              <w:rPr>
                <w:rFonts w:ascii="Arial" w:hAnsi="Arial" w:cs="Arial"/>
                <w:color w:val="000000"/>
                <w:sz w:val="10"/>
                <w:szCs w:val="10"/>
              </w:rPr>
            </w:pPr>
            <w:r w:rsidRPr="009E033D">
              <w:rPr>
                <w:rFonts w:ascii="Arial" w:hAnsi="Arial" w:cs="Arial"/>
                <w:color w:val="000000"/>
                <w:sz w:val="10"/>
                <w:szCs w:val="10"/>
              </w:rPr>
              <w:t>Loss on impairment of investment in subsidiary</w:t>
            </w:r>
          </w:p>
        </w:tc>
        <w:tc>
          <w:tcPr>
            <w:tcW w:w="850" w:type="dxa"/>
            <w:shd w:val="clear" w:color="auto" w:fill="auto"/>
            <w:noWrap/>
          </w:tcPr>
          <w:p w14:paraId="5F7ACD55"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052413D8"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tcPr>
          <w:p w14:paraId="5419F067"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tcPr>
          <w:p w14:paraId="02287C55"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1" w:type="dxa"/>
          </w:tcPr>
          <w:p w14:paraId="6636855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(180,283,489)</w:t>
            </w:r>
          </w:p>
        </w:tc>
        <w:tc>
          <w:tcPr>
            <w:tcW w:w="850" w:type="dxa"/>
          </w:tcPr>
          <w:p w14:paraId="54A67136"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(180,283,489)</w:t>
            </w:r>
          </w:p>
        </w:tc>
        <w:tc>
          <w:tcPr>
            <w:tcW w:w="864" w:type="dxa"/>
            <w:vAlign w:val="bottom"/>
          </w:tcPr>
          <w:p w14:paraId="1052193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180,283,489</w:t>
            </w:r>
          </w:p>
        </w:tc>
        <w:tc>
          <w:tcPr>
            <w:tcW w:w="990" w:type="dxa"/>
          </w:tcPr>
          <w:p w14:paraId="389DD202"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r>
      <w:tr w:rsidR="00F01629" w:rsidRPr="009E033D" w14:paraId="60F1EFBA" w14:textId="77777777" w:rsidTr="00713161">
        <w:trPr>
          <w:trHeight w:val="162"/>
        </w:trPr>
        <w:tc>
          <w:tcPr>
            <w:tcW w:w="3393" w:type="dxa"/>
            <w:gridSpan w:val="3"/>
            <w:shd w:val="clear" w:color="auto" w:fill="auto"/>
            <w:noWrap/>
            <w:vAlign w:val="bottom"/>
          </w:tcPr>
          <w:p w14:paraId="066D7447" w14:textId="77777777" w:rsidR="00F01629" w:rsidRPr="009E033D" w:rsidRDefault="00F01629" w:rsidP="00713161">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Loss on impairment of goodwill</w:t>
            </w:r>
          </w:p>
        </w:tc>
        <w:tc>
          <w:tcPr>
            <w:tcW w:w="851" w:type="dxa"/>
            <w:shd w:val="clear" w:color="auto" w:fill="auto"/>
            <w:noWrap/>
            <w:vAlign w:val="bottom"/>
          </w:tcPr>
          <w:p w14:paraId="301275F3" w14:textId="77777777" w:rsidR="00F01629" w:rsidRPr="009E033D" w:rsidRDefault="00F01629" w:rsidP="00713161">
            <w:pPr>
              <w:spacing w:before="60" w:line="276" w:lineRule="auto"/>
              <w:ind w:left="-18" w:right="-18"/>
              <w:jc w:val="center"/>
              <w:rPr>
                <w:rFonts w:ascii="Arial" w:hAnsi="Arial" w:cs="Arial"/>
                <w:color w:val="000000"/>
                <w:spacing w:val="-4"/>
                <w:sz w:val="10"/>
                <w:szCs w:val="10"/>
                <w:cs/>
              </w:rPr>
            </w:pPr>
            <w:r w:rsidRPr="009E033D">
              <w:rPr>
                <w:rFonts w:ascii="Arial" w:hAnsi="Arial" w:cs="Arial"/>
                <w:color w:val="000000"/>
                <w:sz w:val="10"/>
                <w:szCs w:val="10"/>
              </w:rPr>
              <w:t xml:space="preserve">         -</w:t>
            </w:r>
          </w:p>
        </w:tc>
        <w:tc>
          <w:tcPr>
            <w:tcW w:w="850" w:type="dxa"/>
          </w:tcPr>
          <w:p w14:paraId="4F43C0EB"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992" w:type="dxa"/>
          </w:tcPr>
          <w:p w14:paraId="754CE8CF"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851" w:type="dxa"/>
            <w:vAlign w:val="bottom"/>
          </w:tcPr>
          <w:p w14:paraId="228C4D8E"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850" w:type="dxa"/>
          </w:tcPr>
          <w:p w14:paraId="7B87F9E7" w14:textId="77777777" w:rsidR="00F01629" w:rsidRPr="009E033D" w:rsidRDefault="00F01629" w:rsidP="00713161">
            <w:pPr>
              <w:spacing w:before="60" w:line="276" w:lineRule="auto"/>
              <w:ind w:left="-18" w:right="-18"/>
              <w:jc w:val="center"/>
              <w:rPr>
                <w:rFonts w:ascii="Arial" w:hAnsi="Arial" w:cs="Arial"/>
                <w:color w:val="000000"/>
                <w:spacing w:val="-4"/>
                <w:sz w:val="10"/>
                <w:szCs w:val="10"/>
                <w:cs/>
              </w:rPr>
            </w:pPr>
            <w:r w:rsidRPr="009E033D">
              <w:rPr>
                <w:rFonts w:ascii="Arial" w:hAnsi="Arial" w:cs="Arial"/>
                <w:color w:val="000000"/>
                <w:sz w:val="10"/>
                <w:szCs w:val="10"/>
              </w:rPr>
              <w:t xml:space="preserve">         -</w:t>
            </w:r>
          </w:p>
        </w:tc>
        <w:tc>
          <w:tcPr>
            <w:tcW w:w="864" w:type="dxa"/>
            <w:vAlign w:val="bottom"/>
          </w:tcPr>
          <w:p w14:paraId="2A8B1166"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(92,361,336)</w:t>
            </w:r>
          </w:p>
        </w:tc>
        <w:tc>
          <w:tcPr>
            <w:tcW w:w="990" w:type="dxa"/>
          </w:tcPr>
          <w:p w14:paraId="342740E9"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(92,361,336)</w:t>
            </w:r>
          </w:p>
        </w:tc>
      </w:tr>
      <w:tr w:rsidR="00F01629" w:rsidRPr="009E033D" w14:paraId="1473E589" w14:textId="77777777" w:rsidTr="00713161">
        <w:trPr>
          <w:trHeight w:val="162"/>
        </w:trPr>
        <w:tc>
          <w:tcPr>
            <w:tcW w:w="3393" w:type="dxa"/>
            <w:gridSpan w:val="3"/>
            <w:shd w:val="clear" w:color="auto" w:fill="auto"/>
            <w:noWrap/>
            <w:vAlign w:val="center"/>
          </w:tcPr>
          <w:p w14:paraId="3C869E8B" w14:textId="77777777" w:rsidR="00F01629" w:rsidRPr="009E033D" w:rsidRDefault="00F01629" w:rsidP="00713161">
            <w:pPr>
              <w:spacing w:before="60" w:line="276" w:lineRule="auto"/>
              <w:ind w:left="-18" w:right="-18"/>
              <w:rPr>
                <w:rFonts w:ascii="Arial" w:hAnsi="Arial" w:cs="Arial"/>
                <w:color w:val="000000"/>
                <w:sz w:val="10"/>
                <w:szCs w:val="10"/>
              </w:rPr>
            </w:pPr>
            <w:r w:rsidRPr="009E033D">
              <w:rPr>
                <w:rFonts w:ascii="Arial" w:hAnsi="Arial" w:cs="Arial"/>
                <w:color w:val="000000"/>
                <w:sz w:val="10"/>
                <w:szCs w:val="10"/>
              </w:rPr>
              <w:t>Reversal of allowance for doubtful accounts</w:t>
            </w:r>
          </w:p>
        </w:tc>
        <w:tc>
          <w:tcPr>
            <w:tcW w:w="851" w:type="dxa"/>
            <w:shd w:val="clear" w:color="auto" w:fill="auto"/>
            <w:noWrap/>
            <w:vAlign w:val="bottom"/>
          </w:tcPr>
          <w:p w14:paraId="137D0A86" w14:textId="77777777" w:rsidR="00F01629" w:rsidRPr="009E033D" w:rsidRDefault="00F01629" w:rsidP="00713161">
            <w:pPr>
              <w:spacing w:before="60" w:line="276" w:lineRule="auto"/>
              <w:ind w:left="-18" w:right="-18"/>
              <w:jc w:val="center"/>
              <w:rPr>
                <w:rFonts w:ascii="Arial" w:hAnsi="Arial" w:cs="Arial"/>
                <w:color w:val="000000"/>
                <w:spacing w:val="-4"/>
                <w:sz w:val="10"/>
                <w:szCs w:val="10"/>
                <w:cs/>
              </w:rPr>
            </w:pPr>
            <w:r w:rsidRPr="009E033D">
              <w:rPr>
                <w:rFonts w:ascii="Arial" w:hAnsi="Arial" w:cs="Arial"/>
                <w:color w:val="000000"/>
                <w:spacing w:val="-4"/>
                <w:sz w:val="10"/>
                <w:szCs w:val="10"/>
              </w:rPr>
              <w:t>9,551,235</w:t>
            </w:r>
          </w:p>
        </w:tc>
        <w:tc>
          <w:tcPr>
            <w:tcW w:w="850" w:type="dxa"/>
            <w:vAlign w:val="bottom"/>
          </w:tcPr>
          <w:p w14:paraId="3F0969DB"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(87,740)</w:t>
            </w:r>
          </w:p>
        </w:tc>
        <w:tc>
          <w:tcPr>
            <w:tcW w:w="992" w:type="dxa"/>
          </w:tcPr>
          <w:p w14:paraId="672ED2B8"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851" w:type="dxa"/>
            <w:vAlign w:val="bottom"/>
          </w:tcPr>
          <w:p w14:paraId="0A56C6B9"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900,000</w:t>
            </w:r>
          </w:p>
        </w:tc>
        <w:tc>
          <w:tcPr>
            <w:tcW w:w="850" w:type="dxa"/>
            <w:vAlign w:val="bottom"/>
          </w:tcPr>
          <w:p w14:paraId="3E124D92" w14:textId="77777777" w:rsidR="00F01629" w:rsidRPr="009E033D" w:rsidRDefault="00F01629" w:rsidP="00713161">
            <w:pPr>
              <w:spacing w:before="60" w:line="276" w:lineRule="auto"/>
              <w:ind w:left="-18" w:right="-18"/>
              <w:jc w:val="right"/>
              <w:rPr>
                <w:rFonts w:ascii="Arial" w:hAnsi="Arial" w:cs="Arial"/>
                <w:color w:val="000000"/>
                <w:spacing w:val="-4"/>
                <w:sz w:val="10"/>
                <w:szCs w:val="10"/>
                <w:cs/>
              </w:rPr>
            </w:pPr>
            <w:r w:rsidRPr="009E033D">
              <w:rPr>
                <w:rFonts w:ascii="Arial" w:hAnsi="Arial" w:cs="Arial"/>
                <w:color w:val="000000"/>
                <w:spacing w:val="-4"/>
                <w:sz w:val="10"/>
                <w:szCs w:val="10"/>
              </w:rPr>
              <w:t>10,363,495</w:t>
            </w:r>
          </w:p>
        </w:tc>
        <w:tc>
          <w:tcPr>
            <w:tcW w:w="864" w:type="dxa"/>
            <w:vAlign w:val="bottom"/>
          </w:tcPr>
          <w:p w14:paraId="5F36B3E0" w14:textId="77777777" w:rsidR="00F01629" w:rsidRPr="009E033D" w:rsidRDefault="00F01629" w:rsidP="00713161">
            <w:pPr>
              <w:spacing w:before="60" w:line="276" w:lineRule="auto"/>
              <w:ind w:left="-18" w:right="-18"/>
              <w:jc w:val="center"/>
              <w:rPr>
                <w:rFonts w:ascii="Arial" w:hAnsi="Arial" w:cs="Arial"/>
                <w:color w:val="000000"/>
                <w:spacing w:val="-4"/>
                <w:sz w:val="10"/>
                <w:szCs w:val="10"/>
              </w:rPr>
            </w:pPr>
            <w:r w:rsidRPr="009E033D">
              <w:rPr>
                <w:rFonts w:ascii="Arial" w:hAnsi="Arial" w:cs="Arial"/>
                <w:color w:val="000000"/>
                <w:sz w:val="10"/>
                <w:szCs w:val="10"/>
              </w:rPr>
              <w:t xml:space="preserve">              -</w:t>
            </w:r>
          </w:p>
        </w:tc>
        <w:tc>
          <w:tcPr>
            <w:tcW w:w="990" w:type="dxa"/>
          </w:tcPr>
          <w:p w14:paraId="509F9069" w14:textId="77777777" w:rsidR="00F01629" w:rsidRPr="009E033D" w:rsidRDefault="00F01629" w:rsidP="00713161">
            <w:pPr>
              <w:spacing w:before="60" w:line="276" w:lineRule="auto"/>
              <w:ind w:left="-18" w:right="-18"/>
              <w:jc w:val="right"/>
              <w:rPr>
                <w:rFonts w:ascii="Arial" w:hAnsi="Arial" w:cs="Arial"/>
                <w:color w:val="000000"/>
                <w:spacing w:val="-4"/>
                <w:sz w:val="10"/>
                <w:szCs w:val="10"/>
              </w:rPr>
            </w:pPr>
            <w:r w:rsidRPr="009E033D">
              <w:rPr>
                <w:rFonts w:ascii="Arial" w:hAnsi="Arial" w:cs="Arial"/>
                <w:color w:val="000000"/>
                <w:spacing w:val="-4"/>
                <w:sz w:val="10"/>
                <w:szCs w:val="10"/>
              </w:rPr>
              <w:t>10,363,495</w:t>
            </w:r>
          </w:p>
        </w:tc>
      </w:tr>
      <w:tr w:rsidR="00F01629" w:rsidRPr="009E033D" w14:paraId="09E6BD2A" w14:textId="77777777" w:rsidTr="00713161">
        <w:trPr>
          <w:trHeight w:val="162"/>
        </w:trPr>
        <w:tc>
          <w:tcPr>
            <w:tcW w:w="2543" w:type="dxa"/>
            <w:gridSpan w:val="2"/>
            <w:shd w:val="clear" w:color="auto" w:fill="auto"/>
            <w:noWrap/>
            <w:vAlign w:val="center"/>
          </w:tcPr>
          <w:p w14:paraId="3D3986FF" w14:textId="77777777" w:rsidR="00F01629" w:rsidRPr="009E033D" w:rsidRDefault="00F01629" w:rsidP="00713161">
            <w:pPr>
              <w:spacing w:before="60" w:line="276" w:lineRule="auto"/>
              <w:ind w:left="90" w:right="-108" w:hanging="90"/>
              <w:rPr>
                <w:rFonts w:ascii="Arial" w:hAnsi="Arial" w:cs="Arial"/>
                <w:color w:val="000000"/>
                <w:sz w:val="10"/>
                <w:szCs w:val="10"/>
                <w:cs/>
              </w:rPr>
            </w:pPr>
            <w:r w:rsidRPr="009E033D">
              <w:rPr>
                <w:rFonts w:ascii="Arial" w:hAnsi="Arial" w:cs="Arial"/>
                <w:color w:val="000000"/>
                <w:sz w:val="10"/>
                <w:szCs w:val="10"/>
              </w:rPr>
              <w:t>Tax expense</w:t>
            </w:r>
            <w:r w:rsidRPr="009E033D">
              <w:rPr>
                <w:rFonts w:ascii="Arial" w:hAnsi="Arial" w:cs="Arial"/>
                <w:color w:val="000000"/>
                <w:sz w:val="10"/>
                <w:szCs w:val="10"/>
                <w:cs/>
              </w:rPr>
              <w:t xml:space="preserve"> </w:t>
            </w:r>
            <w:r w:rsidRPr="009E033D">
              <w:rPr>
                <w:rFonts w:ascii="Arial" w:hAnsi="Arial" w:cs="Arial"/>
                <w:color w:val="000000"/>
                <w:sz w:val="10"/>
                <w:szCs w:val="10"/>
              </w:rPr>
              <w:t>(income)</w:t>
            </w:r>
          </w:p>
        </w:tc>
        <w:tc>
          <w:tcPr>
            <w:tcW w:w="850" w:type="dxa"/>
            <w:shd w:val="clear" w:color="auto" w:fill="auto"/>
            <w:noWrap/>
          </w:tcPr>
          <w:p w14:paraId="62FCB063"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1307B84F" w14:textId="77777777" w:rsidR="00F01629" w:rsidRPr="009E033D" w:rsidRDefault="00F01629" w:rsidP="0071316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2A366938"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(3,825,158)</w:t>
            </w:r>
          </w:p>
        </w:tc>
        <w:tc>
          <w:tcPr>
            <w:tcW w:w="992" w:type="dxa"/>
            <w:vAlign w:val="bottom"/>
          </w:tcPr>
          <w:p w14:paraId="046F5DDE"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8,578,809</w:t>
            </w:r>
          </w:p>
        </w:tc>
        <w:tc>
          <w:tcPr>
            <w:tcW w:w="851" w:type="dxa"/>
            <w:vAlign w:val="bottom"/>
          </w:tcPr>
          <w:p w14:paraId="3F70BCEE" w14:textId="0613CE5B" w:rsidR="00F01629" w:rsidRPr="009E033D" w:rsidRDefault="00530EB1" w:rsidP="00530EB1">
            <w:pPr>
              <w:pBdr>
                <w:bottom w:val="single" w:sz="4" w:space="1" w:color="auto"/>
              </w:pBd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850" w:type="dxa"/>
            <w:vAlign w:val="bottom"/>
          </w:tcPr>
          <w:p w14:paraId="630CC18A"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4,753,651</w:t>
            </w:r>
          </w:p>
        </w:tc>
        <w:tc>
          <w:tcPr>
            <w:tcW w:w="864" w:type="dxa"/>
            <w:vAlign w:val="bottom"/>
          </w:tcPr>
          <w:p w14:paraId="7B69A51E"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3,376,576</w:t>
            </w:r>
          </w:p>
        </w:tc>
        <w:tc>
          <w:tcPr>
            <w:tcW w:w="990" w:type="dxa"/>
          </w:tcPr>
          <w:p w14:paraId="1EF075DF" w14:textId="77777777" w:rsidR="00F01629" w:rsidRPr="009E033D" w:rsidRDefault="00F01629" w:rsidP="00713161">
            <w:pPr>
              <w:pBdr>
                <w:bottom w:val="single" w:sz="4" w:space="1" w:color="auto"/>
              </w:pBd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8,130,227</w:t>
            </w:r>
          </w:p>
        </w:tc>
      </w:tr>
      <w:tr w:rsidR="00F01629" w:rsidRPr="009E033D" w14:paraId="57EC57DE" w14:textId="77777777" w:rsidTr="00713161">
        <w:trPr>
          <w:trHeight w:val="162"/>
        </w:trPr>
        <w:tc>
          <w:tcPr>
            <w:tcW w:w="2543" w:type="dxa"/>
            <w:gridSpan w:val="2"/>
            <w:shd w:val="clear" w:color="auto" w:fill="auto"/>
            <w:noWrap/>
            <w:vAlign w:val="center"/>
          </w:tcPr>
          <w:p w14:paraId="73F39CDE" w14:textId="77777777" w:rsidR="00F01629" w:rsidRPr="009E033D" w:rsidRDefault="00F01629" w:rsidP="00713161">
            <w:pPr>
              <w:spacing w:before="60" w:line="276" w:lineRule="auto"/>
              <w:ind w:left="90" w:right="-108" w:hanging="90"/>
              <w:rPr>
                <w:rFonts w:ascii="Arial" w:hAnsi="Arial" w:cs="Arial"/>
                <w:color w:val="000000"/>
                <w:sz w:val="10"/>
                <w:szCs w:val="10"/>
                <w:rtl/>
                <w:cs/>
              </w:rPr>
            </w:pPr>
            <w:r w:rsidRPr="009E033D">
              <w:rPr>
                <w:rFonts w:ascii="Arial" w:hAnsi="Arial" w:cs="Arial"/>
                <w:color w:val="000000"/>
                <w:sz w:val="10"/>
                <w:szCs w:val="10"/>
              </w:rPr>
              <w:t>Profit (loss) for the year</w:t>
            </w:r>
          </w:p>
        </w:tc>
        <w:tc>
          <w:tcPr>
            <w:tcW w:w="850" w:type="dxa"/>
            <w:shd w:val="clear" w:color="auto" w:fill="auto"/>
            <w:noWrap/>
          </w:tcPr>
          <w:p w14:paraId="63D5DBB8"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vAlign w:val="bottom"/>
          </w:tcPr>
          <w:p w14:paraId="1E5B116A"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18,209,794</w:t>
            </w:r>
          </w:p>
        </w:tc>
        <w:tc>
          <w:tcPr>
            <w:tcW w:w="850" w:type="dxa"/>
            <w:vAlign w:val="bottom"/>
          </w:tcPr>
          <w:p w14:paraId="26B7D4BE"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15,758,914</w:t>
            </w:r>
          </w:p>
        </w:tc>
        <w:tc>
          <w:tcPr>
            <w:tcW w:w="992" w:type="dxa"/>
            <w:vAlign w:val="bottom"/>
          </w:tcPr>
          <w:p w14:paraId="75695091"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(80,010,583)</w:t>
            </w:r>
          </w:p>
        </w:tc>
        <w:tc>
          <w:tcPr>
            <w:tcW w:w="851" w:type="dxa"/>
            <w:vAlign w:val="bottom"/>
          </w:tcPr>
          <w:p w14:paraId="6444B8D2"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(174,046,045)</w:t>
            </w:r>
          </w:p>
        </w:tc>
        <w:tc>
          <w:tcPr>
            <w:tcW w:w="850" w:type="dxa"/>
            <w:vAlign w:val="bottom"/>
          </w:tcPr>
          <w:p w14:paraId="3B732ABA"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(220,087,920)</w:t>
            </w:r>
          </w:p>
        </w:tc>
        <w:tc>
          <w:tcPr>
            <w:tcW w:w="864" w:type="dxa"/>
            <w:vAlign w:val="bottom"/>
          </w:tcPr>
          <w:p w14:paraId="4C3B04A0"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198,203,148</w:t>
            </w:r>
          </w:p>
        </w:tc>
        <w:tc>
          <w:tcPr>
            <w:tcW w:w="990" w:type="dxa"/>
          </w:tcPr>
          <w:p w14:paraId="0F2D4CEA" w14:textId="77777777" w:rsidR="00F01629" w:rsidRPr="009E033D" w:rsidRDefault="00F01629" w:rsidP="00713161">
            <w:pPr>
              <w:pBdr>
                <w:bottom w:val="single" w:sz="12" w:space="1" w:color="auto"/>
              </w:pBdr>
              <w:spacing w:before="60" w:line="276" w:lineRule="auto"/>
              <w:ind w:left="-18" w:right="-18"/>
              <w:jc w:val="right"/>
              <w:rPr>
                <w:rFonts w:ascii="Arial" w:hAnsi="Arial" w:cs="Arial"/>
                <w:color w:val="000000"/>
                <w:sz w:val="10"/>
                <w:szCs w:val="10"/>
                <w:cs/>
              </w:rPr>
            </w:pPr>
            <w:r w:rsidRPr="009E033D">
              <w:rPr>
                <w:rFonts w:ascii="Arial" w:hAnsi="Arial" w:cs="Arial"/>
                <w:color w:val="000000"/>
                <w:sz w:val="10"/>
                <w:szCs w:val="10"/>
              </w:rPr>
              <w:t>(21,884,772)</w:t>
            </w:r>
          </w:p>
        </w:tc>
      </w:tr>
      <w:tr w:rsidR="00F01629" w:rsidRPr="009E033D" w14:paraId="00E94125" w14:textId="77777777" w:rsidTr="00713161">
        <w:trPr>
          <w:trHeight w:val="162"/>
        </w:trPr>
        <w:tc>
          <w:tcPr>
            <w:tcW w:w="2543" w:type="dxa"/>
            <w:gridSpan w:val="2"/>
            <w:shd w:val="clear" w:color="auto" w:fill="auto"/>
            <w:noWrap/>
            <w:vAlign w:val="center"/>
          </w:tcPr>
          <w:p w14:paraId="20F3B598" w14:textId="77777777" w:rsidR="00F01629" w:rsidRPr="009E033D" w:rsidRDefault="00F01629" w:rsidP="00713161">
            <w:pPr>
              <w:spacing w:before="60" w:line="276" w:lineRule="auto"/>
              <w:ind w:left="90" w:right="-108" w:hanging="90"/>
              <w:jc w:val="thaiDistribute"/>
              <w:rPr>
                <w:rFonts w:ascii="Arial" w:hAnsi="Arial" w:cs="Arial"/>
                <w:color w:val="000000"/>
                <w:sz w:val="10"/>
                <w:szCs w:val="10"/>
                <w:cs/>
              </w:rPr>
            </w:pPr>
          </w:p>
        </w:tc>
        <w:tc>
          <w:tcPr>
            <w:tcW w:w="850" w:type="dxa"/>
            <w:shd w:val="clear" w:color="auto" w:fill="auto"/>
            <w:noWrap/>
            <w:vAlign w:val="bottom"/>
          </w:tcPr>
          <w:p w14:paraId="408A48CF"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1417F6B5"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0" w:type="dxa"/>
          </w:tcPr>
          <w:p w14:paraId="7660387F"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992" w:type="dxa"/>
          </w:tcPr>
          <w:p w14:paraId="6464498F"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tcPr>
          <w:p w14:paraId="7666E2AA"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0" w:type="dxa"/>
          </w:tcPr>
          <w:p w14:paraId="64128D4A"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64" w:type="dxa"/>
          </w:tcPr>
          <w:p w14:paraId="36C341B3"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990" w:type="dxa"/>
          </w:tcPr>
          <w:p w14:paraId="7BBC467E" w14:textId="77777777" w:rsidR="00F01629" w:rsidRPr="009E033D" w:rsidRDefault="00F01629" w:rsidP="00713161">
            <w:pPr>
              <w:spacing w:before="60" w:line="276" w:lineRule="auto"/>
              <w:ind w:left="-18" w:right="-18"/>
              <w:jc w:val="right"/>
              <w:rPr>
                <w:rFonts w:ascii="Arial" w:hAnsi="Arial" w:cs="Arial"/>
                <w:color w:val="000000"/>
                <w:sz w:val="10"/>
                <w:szCs w:val="10"/>
              </w:rPr>
            </w:pPr>
          </w:p>
        </w:tc>
      </w:tr>
      <w:tr w:rsidR="00F01629" w:rsidRPr="009E033D" w14:paraId="30DDC047" w14:textId="77777777" w:rsidTr="00713161">
        <w:trPr>
          <w:trHeight w:val="162"/>
        </w:trPr>
        <w:tc>
          <w:tcPr>
            <w:tcW w:w="2543" w:type="dxa"/>
            <w:gridSpan w:val="2"/>
            <w:shd w:val="clear" w:color="auto" w:fill="auto"/>
            <w:noWrap/>
            <w:vAlign w:val="center"/>
          </w:tcPr>
          <w:p w14:paraId="0F74D52D" w14:textId="77777777" w:rsidR="00F01629" w:rsidRPr="009E033D" w:rsidRDefault="00F01629" w:rsidP="00713161">
            <w:pPr>
              <w:spacing w:before="60" w:line="276" w:lineRule="auto"/>
              <w:ind w:left="90" w:right="-108" w:hanging="90"/>
              <w:jc w:val="thaiDistribute"/>
              <w:rPr>
                <w:rFonts w:ascii="Arial" w:hAnsi="Arial" w:cs="Arial"/>
                <w:color w:val="000000"/>
                <w:sz w:val="10"/>
                <w:szCs w:val="10"/>
                <w:cs/>
              </w:rPr>
            </w:pPr>
            <w:r w:rsidRPr="009E033D">
              <w:rPr>
                <w:rFonts w:ascii="Arial" w:hAnsi="Arial" w:cs="Arial"/>
                <w:color w:val="000000"/>
                <w:sz w:val="10"/>
                <w:szCs w:val="10"/>
              </w:rPr>
              <w:t>Increase (decrease) in non-current assets</w:t>
            </w:r>
          </w:p>
        </w:tc>
        <w:tc>
          <w:tcPr>
            <w:tcW w:w="850" w:type="dxa"/>
            <w:shd w:val="clear" w:color="auto" w:fill="auto"/>
            <w:noWrap/>
            <w:vAlign w:val="bottom"/>
          </w:tcPr>
          <w:p w14:paraId="1022E3B0"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258588BB"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27,870,831</w:t>
            </w:r>
          </w:p>
        </w:tc>
        <w:tc>
          <w:tcPr>
            <w:tcW w:w="850" w:type="dxa"/>
          </w:tcPr>
          <w:p w14:paraId="0EDB291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(18,466,971)</w:t>
            </w:r>
          </w:p>
        </w:tc>
        <w:tc>
          <w:tcPr>
            <w:tcW w:w="992" w:type="dxa"/>
          </w:tcPr>
          <w:p w14:paraId="08C42D90"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713,743,578</w:t>
            </w:r>
          </w:p>
        </w:tc>
        <w:tc>
          <w:tcPr>
            <w:tcW w:w="851" w:type="dxa"/>
          </w:tcPr>
          <w:p w14:paraId="6914B31B"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129,176,829</w:t>
            </w:r>
          </w:p>
        </w:tc>
        <w:tc>
          <w:tcPr>
            <w:tcW w:w="850" w:type="dxa"/>
          </w:tcPr>
          <w:p w14:paraId="5A28076F"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852,324,267</w:t>
            </w:r>
          </w:p>
        </w:tc>
        <w:tc>
          <w:tcPr>
            <w:tcW w:w="864" w:type="dxa"/>
          </w:tcPr>
          <w:p w14:paraId="4CB20FC8"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(429,442,996)</w:t>
            </w:r>
          </w:p>
        </w:tc>
        <w:tc>
          <w:tcPr>
            <w:tcW w:w="990" w:type="dxa"/>
          </w:tcPr>
          <w:p w14:paraId="6614390E"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422,881,271</w:t>
            </w:r>
          </w:p>
        </w:tc>
      </w:tr>
      <w:tr w:rsidR="00F01629" w:rsidRPr="009E033D" w14:paraId="31DB210A" w14:textId="77777777" w:rsidTr="00713161">
        <w:trPr>
          <w:trHeight w:val="162"/>
        </w:trPr>
        <w:tc>
          <w:tcPr>
            <w:tcW w:w="2543" w:type="dxa"/>
            <w:gridSpan w:val="2"/>
            <w:shd w:val="clear" w:color="auto" w:fill="auto"/>
            <w:noWrap/>
            <w:vAlign w:val="center"/>
          </w:tcPr>
          <w:p w14:paraId="462636BD" w14:textId="77777777" w:rsidR="00F01629" w:rsidRPr="009E033D" w:rsidRDefault="00F01629" w:rsidP="00713161">
            <w:pPr>
              <w:spacing w:before="60" w:line="276" w:lineRule="auto"/>
              <w:ind w:left="90" w:right="-108" w:hanging="90"/>
              <w:jc w:val="thaiDistribute"/>
              <w:rPr>
                <w:rFonts w:ascii="Arial" w:hAnsi="Arial" w:cs="Arial"/>
                <w:color w:val="000000"/>
                <w:sz w:val="10"/>
                <w:szCs w:val="10"/>
                <w:cs/>
              </w:rPr>
            </w:pPr>
            <w:r w:rsidRPr="009E033D">
              <w:rPr>
                <w:rFonts w:ascii="Arial" w:hAnsi="Arial" w:cs="Arial"/>
                <w:color w:val="000000"/>
                <w:sz w:val="10"/>
                <w:szCs w:val="10"/>
              </w:rPr>
              <w:t>Total assets</w:t>
            </w:r>
          </w:p>
        </w:tc>
        <w:tc>
          <w:tcPr>
            <w:tcW w:w="850" w:type="dxa"/>
            <w:shd w:val="clear" w:color="auto" w:fill="auto"/>
            <w:noWrap/>
            <w:vAlign w:val="bottom"/>
          </w:tcPr>
          <w:p w14:paraId="430ECD6C"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29EB7D21"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514,572,504</w:t>
            </w:r>
          </w:p>
        </w:tc>
        <w:tc>
          <w:tcPr>
            <w:tcW w:w="850" w:type="dxa"/>
          </w:tcPr>
          <w:p w14:paraId="4A2C2D1C"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tcPr>
          <w:p w14:paraId="1BCB6803"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829,571,578</w:t>
            </w:r>
          </w:p>
        </w:tc>
        <w:tc>
          <w:tcPr>
            <w:tcW w:w="851" w:type="dxa"/>
          </w:tcPr>
          <w:p w14:paraId="6561F096"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784,927,848</w:t>
            </w:r>
          </w:p>
        </w:tc>
        <w:tc>
          <w:tcPr>
            <w:tcW w:w="850" w:type="dxa"/>
          </w:tcPr>
          <w:p w14:paraId="79579EDA"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2,129,071,930</w:t>
            </w:r>
          </w:p>
        </w:tc>
        <w:tc>
          <w:tcPr>
            <w:tcW w:w="864" w:type="dxa"/>
          </w:tcPr>
          <w:p w14:paraId="317614C5"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(873,089,205)</w:t>
            </w:r>
          </w:p>
        </w:tc>
        <w:tc>
          <w:tcPr>
            <w:tcW w:w="990" w:type="dxa"/>
          </w:tcPr>
          <w:p w14:paraId="1A07A1E9"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1,255,982,725</w:t>
            </w:r>
          </w:p>
        </w:tc>
      </w:tr>
      <w:tr w:rsidR="00F01629" w:rsidRPr="009E033D" w14:paraId="26804F0A" w14:textId="77777777" w:rsidTr="00713161">
        <w:trPr>
          <w:trHeight w:val="162"/>
        </w:trPr>
        <w:tc>
          <w:tcPr>
            <w:tcW w:w="2543" w:type="dxa"/>
            <w:gridSpan w:val="2"/>
            <w:shd w:val="clear" w:color="auto" w:fill="auto"/>
            <w:noWrap/>
            <w:vAlign w:val="center"/>
          </w:tcPr>
          <w:p w14:paraId="3E8F5BB8" w14:textId="77777777" w:rsidR="00F01629" w:rsidRPr="009E033D" w:rsidRDefault="00F01629" w:rsidP="00713161">
            <w:pPr>
              <w:spacing w:before="60" w:line="276" w:lineRule="auto"/>
              <w:ind w:left="90" w:right="-108" w:hanging="90"/>
              <w:jc w:val="thaiDistribute"/>
              <w:rPr>
                <w:rFonts w:ascii="Arial" w:hAnsi="Arial" w:cs="Arial"/>
                <w:color w:val="000000"/>
                <w:sz w:val="10"/>
                <w:szCs w:val="10"/>
                <w:cs/>
              </w:rPr>
            </w:pPr>
            <w:r w:rsidRPr="009E033D">
              <w:rPr>
                <w:rFonts w:ascii="Arial" w:hAnsi="Arial" w:cs="Arial"/>
                <w:color w:val="000000"/>
                <w:sz w:val="10"/>
                <w:szCs w:val="10"/>
              </w:rPr>
              <w:t>Total liabilities</w:t>
            </w:r>
          </w:p>
        </w:tc>
        <w:tc>
          <w:tcPr>
            <w:tcW w:w="850" w:type="dxa"/>
            <w:shd w:val="clear" w:color="auto" w:fill="auto"/>
            <w:noWrap/>
            <w:vAlign w:val="bottom"/>
          </w:tcPr>
          <w:p w14:paraId="1CBE6894" w14:textId="77777777" w:rsidR="00F01629" w:rsidRPr="009E033D" w:rsidRDefault="00F01629" w:rsidP="00713161">
            <w:pPr>
              <w:spacing w:before="60" w:line="276" w:lineRule="auto"/>
              <w:ind w:left="-18" w:right="-18"/>
              <w:jc w:val="right"/>
              <w:rPr>
                <w:rFonts w:ascii="Arial" w:hAnsi="Arial" w:cs="Arial"/>
                <w:color w:val="000000"/>
                <w:sz w:val="10"/>
                <w:szCs w:val="10"/>
              </w:rPr>
            </w:pPr>
          </w:p>
        </w:tc>
        <w:tc>
          <w:tcPr>
            <w:tcW w:w="851" w:type="dxa"/>
            <w:shd w:val="clear" w:color="auto" w:fill="auto"/>
            <w:noWrap/>
          </w:tcPr>
          <w:p w14:paraId="4FBEBB39"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168,104,273</w:t>
            </w:r>
          </w:p>
        </w:tc>
        <w:tc>
          <w:tcPr>
            <w:tcW w:w="850" w:type="dxa"/>
          </w:tcPr>
          <w:p w14:paraId="63216228" w14:textId="77777777" w:rsidR="00F01629" w:rsidRPr="009E033D" w:rsidRDefault="00F01629" w:rsidP="00713161">
            <w:pPr>
              <w:spacing w:before="60" w:line="276" w:lineRule="auto"/>
              <w:ind w:left="-18" w:right="-18"/>
              <w:jc w:val="center"/>
              <w:rPr>
                <w:rFonts w:ascii="Arial" w:hAnsi="Arial" w:cs="Arial"/>
                <w:color w:val="000000"/>
                <w:sz w:val="10"/>
                <w:szCs w:val="10"/>
              </w:rPr>
            </w:pPr>
            <w:r w:rsidRPr="009E033D">
              <w:rPr>
                <w:rFonts w:ascii="Arial" w:hAnsi="Arial" w:cs="Arial"/>
                <w:color w:val="000000"/>
                <w:sz w:val="10"/>
                <w:szCs w:val="10"/>
              </w:rPr>
              <w:t xml:space="preserve">         -</w:t>
            </w:r>
          </w:p>
        </w:tc>
        <w:tc>
          <w:tcPr>
            <w:tcW w:w="992" w:type="dxa"/>
            <w:vAlign w:val="bottom"/>
          </w:tcPr>
          <w:p w14:paraId="12BF7A51"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324,543,400</w:t>
            </w:r>
          </w:p>
        </w:tc>
        <w:tc>
          <w:tcPr>
            <w:tcW w:w="851" w:type="dxa"/>
          </w:tcPr>
          <w:p w14:paraId="56C42A79"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60,516,100</w:t>
            </w:r>
          </w:p>
        </w:tc>
        <w:tc>
          <w:tcPr>
            <w:tcW w:w="850" w:type="dxa"/>
          </w:tcPr>
          <w:p w14:paraId="3E9E54E0"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553,163,773</w:t>
            </w:r>
          </w:p>
        </w:tc>
        <w:tc>
          <w:tcPr>
            <w:tcW w:w="864" w:type="dxa"/>
          </w:tcPr>
          <w:p w14:paraId="5B2AE4F3"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(260,787,718)</w:t>
            </w:r>
          </w:p>
        </w:tc>
        <w:tc>
          <w:tcPr>
            <w:tcW w:w="990" w:type="dxa"/>
          </w:tcPr>
          <w:p w14:paraId="179E145F" w14:textId="77777777" w:rsidR="00F01629" w:rsidRPr="009E033D" w:rsidRDefault="00F01629" w:rsidP="00713161">
            <w:pPr>
              <w:spacing w:before="60" w:line="276" w:lineRule="auto"/>
              <w:ind w:left="-18" w:right="-18"/>
              <w:jc w:val="right"/>
              <w:rPr>
                <w:rFonts w:ascii="Arial" w:hAnsi="Arial" w:cs="Arial"/>
                <w:color w:val="000000"/>
                <w:sz w:val="10"/>
                <w:szCs w:val="10"/>
              </w:rPr>
            </w:pPr>
            <w:r w:rsidRPr="009E033D">
              <w:rPr>
                <w:rFonts w:ascii="Arial" w:hAnsi="Arial" w:cs="Arial"/>
                <w:color w:val="000000"/>
                <w:sz w:val="10"/>
                <w:szCs w:val="10"/>
              </w:rPr>
              <w:t>292,376,055</w:t>
            </w:r>
          </w:p>
        </w:tc>
      </w:tr>
    </w:tbl>
    <w:p w14:paraId="0B8D5FA8" w14:textId="499B5439" w:rsidR="00F01629" w:rsidRPr="009E033D" w:rsidRDefault="00F01629" w:rsidP="00F01629">
      <w:pPr>
        <w:spacing w:line="360" w:lineRule="auto"/>
        <w:rPr>
          <w:rFonts w:ascii="Arial" w:hAnsi="Arial" w:cs="Arial"/>
          <w:sz w:val="19"/>
          <w:szCs w:val="19"/>
          <w:lang w:eastAsia="en-US" w:bidi="ar-SA"/>
        </w:rPr>
      </w:pPr>
    </w:p>
    <w:p w14:paraId="47A75EB6" w14:textId="10AAEF9D" w:rsidR="00E053BE" w:rsidRPr="009E033D" w:rsidRDefault="009C25C1" w:rsidP="00301E18">
      <w:pPr>
        <w:spacing w:line="360" w:lineRule="auto"/>
        <w:ind w:left="432"/>
        <w:rPr>
          <w:rFonts w:ascii="Arial" w:hAnsi="Arial" w:cstheme="minorBidi"/>
          <w:sz w:val="19"/>
          <w:lang w:eastAsia="en-US"/>
        </w:rPr>
      </w:pPr>
      <w:r w:rsidRPr="009E033D">
        <w:rPr>
          <w:rFonts w:ascii="Arial" w:hAnsi="Arial" w:cs="Arial"/>
          <w:sz w:val="19"/>
          <w:szCs w:val="19"/>
          <w:lang w:eastAsia="en-US" w:bidi="ar-SA"/>
        </w:rPr>
        <w:t xml:space="preserve">Revenue based on geographical segment which are over 10% of total revenue are as </w:t>
      </w:r>
      <w:proofErr w:type="gramStart"/>
      <w:r w:rsidRPr="009E033D">
        <w:rPr>
          <w:rFonts w:ascii="Arial" w:hAnsi="Arial" w:cs="Arial"/>
          <w:sz w:val="19"/>
          <w:szCs w:val="19"/>
          <w:lang w:eastAsia="en-US" w:bidi="ar-SA"/>
        </w:rPr>
        <w:t>follows</w:t>
      </w:r>
      <w:r w:rsidRPr="009E033D">
        <w:rPr>
          <w:rFonts w:ascii="Arial" w:hAnsi="Arial" w:cstheme="minorBidi" w:hint="cs"/>
          <w:sz w:val="19"/>
          <w:cs/>
          <w:lang w:eastAsia="en-US"/>
        </w:rPr>
        <w:t xml:space="preserve"> </w:t>
      </w:r>
      <w:r w:rsidRPr="009E033D">
        <w:rPr>
          <w:rFonts w:ascii="Arial" w:hAnsi="Arial" w:cstheme="minorBidi"/>
          <w:sz w:val="19"/>
          <w:lang w:eastAsia="en-US"/>
        </w:rPr>
        <w:t>:</w:t>
      </w:r>
      <w:proofErr w:type="gramEnd"/>
    </w:p>
    <w:p w14:paraId="3610A26E" w14:textId="77777777" w:rsidR="00F01629" w:rsidRPr="009E033D" w:rsidRDefault="00F01629" w:rsidP="00301E18">
      <w:pPr>
        <w:spacing w:line="360" w:lineRule="auto"/>
        <w:ind w:left="432"/>
        <w:rPr>
          <w:rFonts w:ascii="Arial" w:hAnsi="Arial" w:cstheme="minorBidi"/>
          <w:sz w:val="10"/>
          <w:szCs w:val="10"/>
          <w:lang w:eastAsia="en-US"/>
        </w:rPr>
      </w:pPr>
    </w:p>
    <w:tbl>
      <w:tblPr>
        <w:tblW w:w="9011" w:type="dxa"/>
        <w:tblInd w:w="396" w:type="dxa"/>
        <w:tblLayout w:type="fixed"/>
        <w:tblLook w:val="0000" w:firstRow="0" w:lastRow="0" w:firstColumn="0" w:lastColumn="0" w:noHBand="0" w:noVBand="0"/>
      </w:tblPr>
      <w:tblGrid>
        <w:gridCol w:w="3519"/>
        <w:gridCol w:w="1523"/>
        <w:gridCol w:w="1332"/>
        <w:gridCol w:w="1341"/>
        <w:gridCol w:w="1296"/>
      </w:tblGrid>
      <w:tr w:rsidR="00301E18" w:rsidRPr="009E033D" w14:paraId="5C542CC7" w14:textId="77777777" w:rsidTr="00731D94">
        <w:trPr>
          <w:trHeight w:val="256"/>
          <w:tblHeader/>
        </w:trPr>
        <w:tc>
          <w:tcPr>
            <w:tcW w:w="3519" w:type="dxa"/>
            <w:tcBorders>
              <w:top w:val="nil"/>
              <w:left w:val="nil"/>
              <w:bottom w:val="nil"/>
              <w:right w:val="nil"/>
            </w:tcBorders>
          </w:tcPr>
          <w:p w14:paraId="2DA79E19" w14:textId="77777777" w:rsidR="00301E18" w:rsidRPr="009E033D" w:rsidRDefault="00301E18" w:rsidP="00301E18">
            <w:pPr>
              <w:spacing w:line="360" w:lineRule="auto"/>
              <w:ind w:left="148"/>
              <w:rPr>
                <w:rFonts w:ascii="Arial" w:hAnsi="Arial" w:cs="Arial"/>
                <w:sz w:val="18"/>
                <w:szCs w:val="18"/>
                <w:cs/>
              </w:rPr>
            </w:pPr>
          </w:p>
        </w:tc>
        <w:tc>
          <w:tcPr>
            <w:tcW w:w="2855" w:type="dxa"/>
            <w:gridSpan w:val="2"/>
            <w:tcBorders>
              <w:top w:val="nil"/>
              <w:left w:val="nil"/>
              <w:bottom w:val="nil"/>
              <w:right w:val="nil"/>
            </w:tcBorders>
          </w:tcPr>
          <w:p w14:paraId="1268E05A" w14:textId="77777777" w:rsidR="00301E18" w:rsidRPr="009E033D" w:rsidRDefault="00301E18" w:rsidP="00301E18">
            <w:pPr>
              <w:spacing w:line="360" w:lineRule="auto"/>
              <w:ind w:left="148"/>
              <w:jc w:val="right"/>
              <w:rPr>
                <w:rFonts w:ascii="Arial" w:hAnsi="Arial" w:cs="Arial"/>
                <w:sz w:val="18"/>
                <w:szCs w:val="18"/>
                <w:cs/>
              </w:rPr>
            </w:pPr>
          </w:p>
        </w:tc>
        <w:tc>
          <w:tcPr>
            <w:tcW w:w="2637" w:type="dxa"/>
            <w:gridSpan w:val="2"/>
            <w:tcBorders>
              <w:top w:val="nil"/>
              <w:left w:val="nil"/>
              <w:bottom w:val="nil"/>
              <w:right w:val="nil"/>
            </w:tcBorders>
          </w:tcPr>
          <w:p w14:paraId="5C73AA2B" w14:textId="77777777" w:rsidR="00301E18" w:rsidRPr="009E033D" w:rsidRDefault="00301E18" w:rsidP="00301E18">
            <w:pPr>
              <w:spacing w:line="360" w:lineRule="auto"/>
              <w:ind w:left="148"/>
              <w:jc w:val="right"/>
              <w:rPr>
                <w:rFonts w:ascii="Arial" w:hAnsi="Arial" w:cs="Arial"/>
                <w:sz w:val="18"/>
                <w:szCs w:val="18"/>
              </w:rPr>
            </w:pPr>
            <w:r w:rsidRPr="009E033D">
              <w:rPr>
                <w:rFonts w:ascii="Arial" w:hAnsi="Arial" w:cs="Arial"/>
                <w:sz w:val="18"/>
                <w:szCs w:val="18"/>
              </w:rPr>
              <w:t>(</w:t>
            </w:r>
            <w:proofErr w:type="gramStart"/>
            <w:r w:rsidRPr="009E033D">
              <w:rPr>
                <w:rFonts w:ascii="Arial" w:hAnsi="Arial" w:cs="Arial"/>
                <w:sz w:val="18"/>
                <w:szCs w:val="18"/>
              </w:rPr>
              <w:t>Unit :</w:t>
            </w:r>
            <w:proofErr w:type="gramEnd"/>
            <w:r w:rsidRPr="009E033D">
              <w:rPr>
                <w:rFonts w:ascii="Arial" w:hAnsi="Arial" w:cs="Arial"/>
                <w:sz w:val="18"/>
                <w:szCs w:val="18"/>
              </w:rPr>
              <w:t xml:space="preserve"> Baht)</w:t>
            </w:r>
          </w:p>
        </w:tc>
      </w:tr>
      <w:tr w:rsidR="00F80CB0" w:rsidRPr="009E033D" w14:paraId="1EBD6E47" w14:textId="77777777" w:rsidTr="00731D94">
        <w:trPr>
          <w:trHeight w:val="66"/>
          <w:tblHeader/>
        </w:trPr>
        <w:tc>
          <w:tcPr>
            <w:tcW w:w="3519" w:type="dxa"/>
            <w:tcBorders>
              <w:top w:val="nil"/>
              <w:left w:val="nil"/>
              <w:bottom w:val="nil"/>
              <w:right w:val="nil"/>
            </w:tcBorders>
          </w:tcPr>
          <w:p w14:paraId="2446C37C" w14:textId="77777777" w:rsidR="00F80CB0" w:rsidRPr="009E033D" w:rsidRDefault="00F80CB0" w:rsidP="00C066B0">
            <w:pPr>
              <w:spacing w:before="60" w:line="276" w:lineRule="auto"/>
              <w:ind w:left="148"/>
              <w:rPr>
                <w:rFonts w:ascii="Arial" w:hAnsi="Arial" w:cs="Arial"/>
                <w:sz w:val="18"/>
                <w:szCs w:val="18"/>
                <w:cs/>
              </w:rPr>
            </w:pPr>
          </w:p>
        </w:tc>
        <w:tc>
          <w:tcPr>
            <w:tcW w:w="5492" w:type="dxa"/>
            <w:gridSpan w:val="4"/>
            <w:tcBorders>
              <w:top w:val="nil"/>
              <w:left w:val="nil"/>
              <w:bottom w:val="nil"/>
              <w:right w:val="nil"/>
            </w:tcBorders>
          </w:tcPr>
          <w:p w14:paraId="5132A3A9" w14:textId="64267039" w:rsidR="00F80CB0" w:rsidRPr="009E033D" w:rsidRDefault="00F80CB0" w:rsidP="00C066B0">
            <w:pPr>
              <w:pBdr>
                <w:bottom w:val="single" w:sz="4" w:space="1" w:color="auto"/>
              </w:pBdr>
              <w:spacing w:before="60" w:line="276" w:lineRule="auto"/>
              <w:ind w:left="-9"/>
              <w:jc w:val="center"/>
              <w:rPr>
                <w:rFonts w:ascii="Arial" w:hAnsi="Arial" w:cs="Arial"/>
                <w:sz w:val="18"/>
                <w:szCs w:val="18"/>
              </w:rPr>
            </w:pPr>
            <w:r w:rsidRPr="009E033D">
              <w:rPr>
                <w:rFonts w:ascii="Arial" w:hAnsi="Arial" w:cs="Arial"/>
                <w:sz w:val="18"/>
                <w:szCs w:val="18"/>
              </w:rPr>
              <w:t xml:space="preserve">Consolidated F/S </w:t>
            </w:r>
          </w:p>
        </w:tc>
      </w:tr>
      <w:tr w:rsidR="00F80CB0" w:rsidRPr="009E033D" w14:paraId="3A57FA96" w14:textId="77777777" w:rsidTr="00731D94">
        <w:trPr>
          <w:trHeight w:val="66"/>
          <w:tblHeader/>
        </w:trPr>
        <w:tc>
          <w:tcPr>
            <w:tcW w:w="3519" w:type="dxa"/>
            <w:tcBorders>
              <w:top w:val="nil"/>
              <w:left w:val="nil"/>
              <w:bottom w:val="nil"/>
              <w:right w:val="nil"/>
            </w:tcBorders>
          </w:tcPr>
          <w:p w14:paraId="643C5223" w14:textId="77777777" w:rsidR="00F80CB0" w:rsidRPr="009E033D" w:rsidRDefault="00F80CB0" w:rsidP="00C066B0">
            <w:pPr>
              <w:spacing w:before="60" w:line="276" w:lineRule="auto"/>
              <w:ind w:left="148"/>
              <w:rPr>
                <w:rFonts w:ascii="Arial" w:hAnsi="Arial" w:cs="Arial"/>
                <w:sz w:val="18"/>
                <w:szCs w:val="18"/>
                <w:cs/>
              </w:rPr>
            </w:pPr>
          </w:p>
        </w:tc>
        <w:tc>
          <w:tcPr>
            <w:tcW w:w="2855" w:type="dxa"/>
            <w:gridSpan w:val="2"/>
            <w:tcBorders>
              <w:top w:val="nil"/>
              <w:left w:val="nil"/>
              <w:bottom w:val="nil"/>
              <w:right w:val="nil"/>
            </w:tcBorders>
          </w:tcPr>
          <w:p w14:paraId="0D950BF2" w14:textId="5BA3D55D" w:rsidR="00F80CB0" w:rsidRPr="009E033D" w:rsidRDefault="00F80CB0" w:rsidP="00C066B0">
            <w:pPr>
              <w:pBdr>
                <w:bottom w:val="single" w:sz="4" w:space="1" w:color="auto"/>
              </w:pBdr>
              <w:spacing w:before="60" w:line="276" w:lineRule="auto"/>
              <w:ind w:hanging="18"/>
              <w:jc w:val="center"/>
              <w:rPr>
                <w:rFonts w:ascii="Arial" w:hAnsi="Arial" w:cs="Arial"/>
                <w:sz w:val="18"/>
                <w:szCs w:val="18"/>
              </w:rPr>
            </w:pPr>
            <w:r w:rsidRPr="009E033D">
              <w:rPr>
                <w:rFonts w:ascii="Arial" w:hAnsi="Arial" w:cs="Arial"/>
                <w:sz w:val="18"/>
                <w:szCs w:val="18"/>
              </w:rPr>
              <w:t>20</w:t>
            </w:r>
            <w:r w:rsidR="00F01629" w:rsidRPr="009E033D">
              <w:rPr>
                <w:rFonts w:ascii="Arial" w:hAnsi="Arial" w:cs="Arial"/>
                <w:sz w:val="18"/>
                <w:szCs w:val="18"/>
              </w:rPr>
              <w:t>20</w:t>
            </w:r>
          </w:p>
        </w:tc>
        <w:tc>
          <w:tcPr>
            <w:tcW w:w="2637" w:type="dxa"/>
            <w:gridSpan w:val="2"/>
            <w:tcBorders>
              <w:top w:val="nil"/>
              <w:left w:val="nil"/>
              <w:bottom w:val="nil"/>
              <w:right w:val="nil"/>
            </w:tcBorders>
          </w:tcPr>
          <w:p w14:paraId="2AA295C2" w14:textId="42B5757C" w:rsidR="00F80CB0" w:rsidRPr="009E033D" w:rsidRDefault="00F80CB0" w:rsidP="00C066B0">
            <w:pPr>
              <w:pBdr>
                <w:bottom w:val="single" w:sz="4" w:space="1" w:color="auto"/>
              </w:pBdr>
              <w:spacing w:before="60" w:line="276" w:lineRule="auto"/>
              <w:jc w:val="center"/>
              <w:rPr>
                <w:rFonts w:ascii="Arial" w:hAnsi="Arial" w:cs="Arial"/>
                <w:sz w:val="18"/>
                <w:szCs w:val="18"/>
              </w:rPr>
            </w:pPr>
            <w:r w:rsidRPr="009E033D">
              <w:rPr>
                <w:rFonts w:ascii="Arial" w:hAnsi="Arial" w:cs="Arial"/>
                <w:sz w:val="18"/>
                <w:szCs w:val="18"/>
              </w:rPr>
              <w:t>201</w:t>
            </w:r>
            <w:r w:rsidR="00F01629" w:rsidRPr="009E033D">
              <w:rPr>
                <w:rFonts w:ascii="Arial" w:hAnsi="Arial" w:cs="Arial"/>
                <w:sz w:val="18"/>
                <w:szCs w:val="18"/>
              </w:rPr>
              <w:t>9</w:t>
            </w:r>
          </w:p>
        </w:tc>
      </w:tr>
      <w:tr w:rsidR="00F80CB0" w:rsidRPr="009E033D" w14:paraId="5C5F2414" w14:textId="77777777" w:rsidTr="00731D94">
        <w:trPr>
          <w:trHeight w:val="66"/>
          <w:tblHeader/>
        </w:trPr>
        <w:tc>
          <w:tcPr>
            <w:tcW w:w="3519" w:type="dxa"/>
            <w:tcBorders>
              <w:top w:val="nil"/>
              <w:left w:val="nil"/>
              <w:bottom w:val="nil"/>
              <w:right w:val="nil"/>
            </w:tcBorders>
          </w:tcPr>
          <w:p w14:paraId="0AADA85E" w14:textId="77777777" w:rsidR="00F80CB0" w:rsidRPr="009E033D" w:rsidRDefault="00F80CB0" w:rsidP="00F80CB0">
            <w:pPr>
              <w:spacing w:before="60" w:line="276" w:lineRule="auto"/>
              <w:ind w:left="148"/>
              <w:rPr>
                <w:rFonts w:ascii="Arial" w:hAnsi="Arial" w:cs="Arial"/>
                <w:sz w:val="18"/>
                <w:szCs w:val="18"/>
                <w:cs/>
              </w:rPr>
            </w:pPr>
          </w:p>
        </w:tc>
        <w:tc>
          <w:tcPr>
            <w:tcW w:w="1523" w:type="dxa"/>
            <w:tcBorders>
              <w:top w:val="nil"/>
              <w:left w:val="nil"/>
              <w:bottom w:val="nil"/>
              <w:right w:val="nil"/>
            </w:tcBorders>
          </w:tcPr>
          <w:p w14:paraId="4320DAEA" w14:textId="77F530C3" w:rsidR="00F80CB0" w:rsidRPr="009E033D" w:rsidRDefault="00F80CB0" w:rsidP="00F80CB0">
            <w:pPr>
              <w:pBdr>
                <w:bottom w:val="single" w:sz="4" w:space="1" w:color="auto"/>
              </w:pBdr>
              <w:spacing w:before="60" w:line="276" w:lineRule="auto"/>
              <w:ind w:left="-27" w:right="-24" w:hanging="18"/>
              <w:jc w:val="center"/>
              <w:rPr>
                <w:rFonts w:ascii="Arial" w:hAnsi="Arial" w:cs="Arial"/>
                <w:sz w:val="18"/>
                <w:szCs w:val="18"/>
              </w:rPr>
            </w:pPr>
            <w:r w:rsidRPr="009E033D">
              <w:rPr>
                <w:rFonts w:ascii="Arial" w:hAnsi="Arial" w:cs="Arial"/>
                <w:sz w:val="18"/>
                <w:szCs w:val="18"/>
              </w:rPr>
              <w:t>Amount</w:t>
            </w:r>
          </w:p>
        </w:tc>
        <w:tc>
          <w:tcPr>
            <w:tcW w:w="1332" w:type="dxa"/>
            <w:tcBorders>
              <w:top w:val="nil"/>
              <w:left w:val="nil"/>
              <w:bottom w:val="nil"/>
              <w:right w:val="nil"/>
            </w:tcBorders>
          </w:tcPr>
          <w:p w14:paraId="5E7B28C2" w14:textId="1EC34A1C" w:rsidR="00F80CB0" w:rsidRPr="009E033D" w:rsidRDefault="00F80CB0" w:rsidP="00F80CB0">
            <w:pPr>
              <w:pBdr>
                <w:bottom w:val="single" w:sz="4" w:space="1" w:color="auto"/>
              </w:pBdr>
              <w:spacing w:before="60" w:line="276" w:lineRule="auto"/>
              <w:ind w:hanging="18"/>
              <w:jc w:val="center"/>
              <w:rPr>
                <w:rFonts w:ascii="Arial" w:hAnsi="Arial" w:cs="Arial"/>
                <w:sz w:val="18"/>
                <w:szCs w:val="18"/>
              </w:rPr>
            </w:pPr>
            <w:r w:rsidRPr="009E033D">
              <w:rPr>
                <w:rFonts w:ascii="Arial" w:hAnsi="Arial" w:cs="Arial"/>
                <w:sz w:val="18"/>
                <w:szCs w:val="18"/>
              </w:rPr>
              <w:t>Percentage</w:t>
            </w:r>
          </w:p>
        </w:tc>
        <w:tc>
          <w:tcPr>
            <w:tcW w:w="1341" w:type="dxa"/>
            <w:tcBorders>
              <w:top w:val="nil"/>
              <w:left w:val="nil"/>
              <w:bottom w:val="nil"/>
              <w:right w:val="nil"/>
            </w:tcBorders>
          </w:tcPr>
          <w:p w14:paraId="35D78DF1" w14:textId="5033F747" w:rsidR="00F80CB0" w:rsidRPr="009E033D" w:rsidRDefault="00F80CB0" w:rsidP="00F80CB0">
            <w:pPr>
              <w:pBdr>
                <w:bottom w:val="single" w:sz="4" w:space="1" w:color="auto"/>
              </w:pBdr>
              <w:spacing w:before="60" w:line="276" w:lineRule="auto"/>
              <w:ind w:left="-36" w:firstLine="9"/>
              <w:jc w:val="center"/>
              <w:rPr>
                <w:rFonts w:ascii="Arial" w:hAnsi="Arial" w:cs="Arial"/>
                <w:sz w:val="18"/>
                <w:szCs w:val="18"/>
              </w:rPr>
            </w:pPr>
            <w:r w:rsidRPr="009E033D">
              <w:rPr>
                <w:rFonts w:ascii="Arial" w:hAnsi="Arial" w:cs="Arial"/>
                <w:sz w:val="18"/>
                <w:szCs w:val="18"/>
              </w:rPr>
              <w:t>Amount</w:t>
            </w:r>
          </w:p>
        </w:tc>
        <w:tc>
          <w:tcPr>
            <w:tcW w:w="1296" w:type="dxa"/>
            <w:tcBorders>
              <w:top w:val="nil"/>
              <w:left w:val="nil"/>
              <w:bottom w:val="nil"/>
              <w:right w:val="nil"/>
            </w:tcBorders>
          </w:tcPr>
          <w:p w14:paraId="296D2CDF" w14:textId="74A24571" w:rsidR="00F80CB0" w:rsidRPr="009E033D" w:rsidRDefault="00F80CB0" w:rsidP="00F80CB0">
            <w:pPr>
              <w:pBdr>
                <w:bottom w:val="single" w:sz="4" w:space="1" w:color="auto"/>
              </w:pBdr>
              <w:spacing w:before="60" w:line="276" w:lineRule="auto"/>
              <w:jc w:val="center"/>
              <w:rPr>
                <w:rFonts w:ascii="Arial" w:hAnsi="Arial" w:cs="Arial"/>
                <w:sz w:val="18"/>
                <w:szCs w:val="18"/>
              </w:rPr>
            </w:pPr>
            <w:r w:rsidRPr="009E033D">
              <w:rPr>
                <w:rFonts w:ascii="Arial" w:hAnsi="Arial" w:cs="Arial"/>
                <w:sz w:val="18"/>
                <w:szCs w:val="18"/>
              </w:rPr>
              <w:t>Percentage</w:t>
            </w:r>
          </w:p>
        </w:tc>
      </w:tr>
      <w:tr w:rsidR="00F80CB0" w:rsidRPr="009E033D" w14:paraId="0A9C5254" w14:textId="77777777" w:rsidTr="001F70FA">
        <w:trPr>
          <w:trHeight w:val="189"/>
        </w:trPr>
        <w:tc>
          <w:tcPr>
            <w:tcW w:w="3519" w:type="dxa"/>
            <w:tcBorders>
              <w:top w:val="nil"/>
              <w:left w:val="nil"/>
              <w:bottom w:val="nil"/>
              <w:right w:val="nil"/>
            </w:tcBorders>
            <w:vAlign w:val="bottom"/>
          </w:tcPr>
          <w:p w14:paraId="5C350E6D" w14:textId="77777777" w:rsidR="00F80CB0" w:rsidRPr="009E033D" w:rsidRDefault="00F80CB0" w:rsidP="00F80CB0">
            <w:pPr>
              <w:spacing w:before="60" w:line="276" w:lineRule="auto"/>
              <w:ind w:left="148"/>
              <w:rPr>
                <w:rFonts w:ascii="Arial" w:hAnsi="Arial" w:cs="Arial"/>
                <w:sz w:val="18"/>
                <w:szCs w:val="18"/>
              </w:rPr>
            </w:pPr>
          </w:p>
        </w:tc>
        <w:tc>
          <w:tcPr>
            <w:tcW w:w="1523" w:type="dxa"/>
            <w:tcBorders>
              <w:top w:val="nil"/>
              <w:left w:val="nil"/>
              <w:bottom w:val="nil"/>
              <w:right w:val="nil"/>
            </w:tcBorders>
          </w:tcPr>
          <w:p w14:paraId="7A7765CD" w14:textId="77777777" w:rsidR="00F80CB0" w:rsidRPr="009E033D" w:rsidRDefault="00F80CB0" w:rsidP="00F80CB0">
            <w:pPr>
              <w:spacing w:before="60" w:line="276" w:lineRule="auto"/>
              <w:ind w:left="148"/>
              <w:rPr>
                <w:rFonts w:ascii="Arial" w:hAnsi="Arial" w:cs="Arial"/>
                <w:sz w:val="18"/>
                <w:szCs w:val="18"/>
              </w:rPr>
            </w:pPr>
          </w:p>
        </w:tc>
        <w:tc>
          <w:tcPr>
            <w:tcW w:w="1332" w:type="dxa"/>
            <w:tcBorders>
              <w:top w:val="nil"/>
              <w:left w:val="nil"/>
              <w:bottom w:val="nil"/>
              <w:right w:val="nil"/>
            </w:tcBorders>
          </w:tcPr>
          <w:p w14:paraId="5189737D" w14:textId="77777777" w:rsidR="00F80CB0" w:rsidRPr="009E033D" w:rsidRDefault="00F80CB0" w:rsidP="00F80CB0">
            <w:pPr>
              <w:spacing w:before="60" w:line="276" w:lineRule="auto"/>
              <w:ind w:left="148"/>
              <w:rPr>
                <w:rFonts w:ascii="Arial" w:hAnsi="Arial" w:cs="Arial"/>
                <w:sz w:val="18"/>
                <w:szCs w:val="18"/>
              </w:rPr>
            </w:pPr>
          </w:p>
        </w:tc>
        <w:tc>
          <w:tcPr>
            <w:tcW w:w="1341" w:type="dxa"/>
            <w:tcBorders>
              <w:top w:val="nil"/>
              <w:left w:val="nil"/>
              <w:bottom w:val="nil"/>
              <w:right w:val="nil"/>
            </w:tcBorders>
          </w:tcPr>
          <w:p w14:paraId="212072BB" w14:textId="77777777" w:rsidR="00F80CB0" w:rsidRPr="009E033D" w:rsidRDefault="00F80CB0" w:rsidP="00F80CB0">
            <w:pPr>
              <w:spacing w:before="60" w:line="276" w:lineRule="auto"/>
              <w:ind w:left="148"/>
              <w:rPr>
                <w:rFonts w:ascii="Arial" w:hAnsi="Arial" w:cs="Arial"/>
                <w:sz w:val="18"/>
                <w:szCs w:val="18"/>
              </w:rPr>
            </w:pPr>
          </w:p>
        </w:tc>
        <w:tc>
          <w:tcPr>
            <w:tcW w:w="1296" w:type="dxa"/>
            <w:tcBorders>
              <w:top w:val="nil"/>
              <w:left w:val="nil"/>
              <w:bottom w:val="nil"/>
              <w:right w:val="nil"/>
            </w:tcBorders>
          </w:tcPr>
          <w:p w14:paraId="74DE2E1F" w14:textId="77777777" w:rsidR="00F80CB0" w:rsidRPr="009E033D" w:rsidRDefault="00F80CB0" w:rsidP="00F80CB0">
            <w:pPr>
              <w:spacing w:before="60" w:line="276" w:lineRule="auto"/>
              <w:ind w:left="148"/>
              <w:rPr>
                <w:rFonts w:ascii="Arial" w:hAnsi="Arial" w:cs="Arial"/>
                <w:sz w:val="18"/>
                <w:szCs w:val="18"/>
              </w:rPr>
            </w:pPr>
          </w:p>
        </w:tc>
      </w:tr>
      <w:tr w:rsidR="00F80CB0" w:rsidRPr="009E033D" w14:paraId="3AC019BB" w14:textId="77777777" w:rsidTr="001F70FA">
        <w:trPr>
          <w:trHeight w:val="66"/>
        </w:trPr>
        <w:tc>
          <w:tcPr>
            <w:tcW w:w="5042" w:type="dxa"/>
            <w:gridSpan w:val="2"/>
            <w:tcBorders>
              <w:top w:val="nil"/>
              <w:left w:val="nil"/>
              <w:bottom w:val="nil"/>
              <w:right w:val="nil"/>
            </w:tcBorders>
            <w:vAlign w:val="bottom"/>
          </w:tcPr>
          <w:p w14:paraId="05AD2E15" w14:textId="36561D67" w:rsidR="00F80CB0" w:rsidRPr="009E033D" w:rsidRDefault="00F80CB0" w:rsidP="00F80CB0">
            <w:pPr>
              <w:spacing w:before="60" w:line="276" w:lineRule="auto"/>
              <w:rPr>
                <w:rFonts w:ascii="Arial" w:hAnsi="Arial" w:cs="Arial"/>
                <w:sz w:val="18"/>
                <w:szCs w:val="18"/>
              </w:rPr>
            </w:pPr>
            <w:r w:rsidRPr="009E033D">
              <w:rPr>
                <w:rFonts w:ascii="Arial" w:hAnsi="Arial" w:cs="Arial"/>
                <w:b/>
                <w:bCs/>
                <w:sz w:val="18"/>
                <w:szCs w:val="18"/>
              </w:rPr>
              <w:t>Production and distribution of electronics parts</w:t>
            </w:r>
          </w:p>
        </w:tc>
        <w:tc>
          <w:tcPr>
            <w:tcW w:w="1332" w:type="dxa"/>
            <w:tcBorders>
              <w:top w:val="nil"/>
              <w:left w:val="nil"/>
              <w:bottom w:val="nil"/>
              <w:right w:val="nil"/>
            </w:tcBorders>
          </w:tcPr>
          <w:p w14:paraId="6B0EFAF4" w14:textId="490B1A6D" w:rsidR="00F80CB0" w:rsidRPr="009E033D" w:rsidRDefault="00F80CB0" w:rsidP="00F80CB0">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38BE56EE" w14:textId="77777777" w:rsidR="00F80CB0" w:rsidRPr="009E033D" w:rsidRDefault="00F80CB0" w:rsidP="00F80CB0">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6BB5DBDA" w14:textId="56F86364" w:rsidR="00F80CB0" w:rsidRPr="009E033D" w:rsidRDefault="00F80CB0" w:rsidP="00F80CB0">
            <w:pPr>
              <w:spacing w:before="60" w:line="276" w:lineRule="auto"/>
              <w:ind w:left="-48"/>
              <w:jc w:val="center"/>
              <w:rPr>
                <w:rFonts w:ascii="Arial" w:hAnsi="Arial" w:cs="Arial"/>
                <w:sz w:val="18"/>
                <w:szCs w:val="18"/>
              </w:rPr>
            </w:pPr>
          </w:p>
        </w:tc>
      </w:tr>
      <w:tr w:rsidR="00317C4C" w:rsidRPr="009E033D" w14:paraId="66B13C2C" w14:textId="77777777" w:rsidTr="00731D94">
        <w:trPr>
          <w:trHeight w:val="66"/>
        </w:trPr>
        <w:tc>
          <w:tcPr>
            <w:tcW w:w="3519" w:type="dxa"/>
            <w:tcBorders>
              <w:top w:val="nil"/>
              <w:left w:val="nil"/>
              <w:bottom w:val="nil"/>
              <w:right w:val="nil"/>
            </w:tcBorders>
            <w:vAlign w:val="bottom"/>
          </w:tcPr>
          <w:p w14:paraId="76A7E52F" w14:textId="736DB2D5" w:rsidR="00317C4C" w:rsidRPr="009E033D" w:rsidRDefault="00317C4C" w:rsidP="00317C4C">
            <w:pPr>
              <w:spacing w:before="60" w:line="276" w:lineRule="auto"/>
              <w:ind w:left="288"/>
              <w:rPr>
                <w:rFonts w:ascii="Arial" w:hAnsi="Arial" w:cs="Arial"/>
                <w:sz w:val="18"/>
                <w:szCs w:val="18"/>
              </w:rPr>
            </w:pPr>
            <w:r w:rsidRPr="009E033D">
              <w:rPr>
                <w:rFonts w:ascii="Arial" w:hAnsi="Arial" w:cs="Arial"/>
                <w:sz w:val="18"/>
                <w:szCs w:val="18"/>
              </w:rPr>
              <w:t>Thailand</w:t>
            </w:r>
          </w:p>
        </w:tc>
        <w:tc>
          <w:tcPr>
            <w:tcW w:w="1523" w:type="dxa"/>
            <w:tcBorders>
              <w:top w:val="nil"/>
              <w:left w:val="nil"/>
              <w:bottom w:val="nil"/>
              <w:right w:val="nil"/>
            </w:tcBorders>
          </w:tcPr>
          <w:p w14:paraId="22103C81" w14:textId="1E4CD820"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rPr>
              <w:t xml:space="preserve"> 33,147,112</w:t>
            </w:r>
          </w:p>
        </w:tc>
        <w:tc>
          <w:tcPr>
            <w:tcW w:w="1332" w:type="dxa"/>
            <w:tcBorders>
              <w:top w:val="nil"/>
              <w:left w:val="nil"/>
              <w:bottom w:val="nil"/>
              <w:right w:val="nil"/>
            </w:tcBorders>
          </w:tcPr>
          <w:p w14:paraId="63EDE13A" w14:textId="050C0677"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rPr>
              <w:t>8</w:t>
            </w:r>
          </w:p>
        </w:tc>
        <w:tc>
          <w:tcPr>
            <w:tcW w:w="1341" w:type="dxa"/>
            <w:tcBorders>
              <w:top w:val="nil"/>
              <w:left w:val="nil"/>
              <w:bottom w:val="nil"/>
              <w:right w:val="nil"/>
            </w:tcBorders>
          </w:tcPr>
          <w:p w14:paraId="37E64909" w14:textId="6AD3B497"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cs/>
              </w:rPr>
              <w:t>44</w:t>
            </w:r>
            <w:r w:rsidRPr="009E033D">
              <w:rPr>
                <w:rFonts w:ascii="Arial" w:hAnsi="Arial" w:cs="Arial"/>
                <w:sz w:val="18"/>
                <w:szCs w:val="18"/>
              </w:rPr>
              <w:t>,</w:t>
            </w:r>
            <w:r w:rsidRPr="009E033D">
              <w:rPr>
                <w:rFonts w:ascii="Arial" w:hAnsi="Arial" w:cs="Arial"/>
                <w:sz w:val="18"/>
                <w:szCs w:val="18"/>
                <w:cs/>
              </w:rPr>
              <w:t>358</w:t>
            </w:r>
            <w:r w:rsidRPr="009E033D">
              <w:rPr>
                <w:rFonts w:ascii="Arial" w:hAnsi="Arial" w:cs="Arial"/>
                <w:sz w:val="18"/>
                <w:szCs w:val="18"/>
              </w:rPr>
              <w:t>,</w:t>
            </w:r>
            <w:r w:rsidRPr="009E033D">
              <w:rPr>
                <w:rFonts w:ascii="Arial" w:hAnsi="Arial" w:cs="Arial"/>
                <w:sz w:val="18"/>
                <w:szCs w:val="18"/>
                <w:cs/>
              </w:rPr>
              <w:t>801</w:t>
            </w:r>
          </w:p>
        </w:tc>
        <w:tc>
          <w:tcPr>
            <w:tcW w:w="1296" w:type="dxa"/>
            <w:tcBorders>
              <w:top w:val="nil"/>
              <w:left w:val="nil"/>
              <w:bottom w:val="nil"/>
              <w:right w:val="nil"/>
            </w:tcBorders>
          </w:tcPr>
          <w:p w14:paraId="188CA561" w14:textId="538B6CE3"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cs/>
              </w:rPr>
              <w:t>1</w:t>
            </w:r>
            <w:r w:rsidRPr="009E033D">
              <w:rPr>
                <w:rFonts w:ascii="Arial" w:hAnsi="Arial" w:cs="Arial"/>
                <w:sz w:val="18"/>
                <w:szCs w:val="18"/>
              </w:rPr>
              <w:t>0</w:t>
            </w:r>
          </w:p>
        </w:tc>
      </w:tr>
      <w:tr w:rsidR="00317C4C" w:rsidRPr="009E033D" w14:paraId="06FD23EF" w14:textId="77777777" w:rsidTr="00731D94">
        <w:trPr>
          <w:trHeight w:val="66"/>
        </w:trPr>
        <w:tc>
          <w:tcPr>
            <w:tcW w:w="3519" w:type="dxa"/>
            <w:tcBorders>
              <w:top w:val="nil"/>
              <w:left w:val="nil"/>
              <w:bottom w:val="nil"/>
              <w:right w:val="nil"/>
            </w:tcBorders>
            <w:vAlign w:val="bottom"/>
          </w:tcPr>
          <w:p w14:paraId="385E5E31" w14:textId="744D085D" w:rsidR="00317C4C" w:rsidRPr="009E033D" w:rsidRDefault="00317C4C" w:rsidP="00317C4C">
            <w:pPr>
              <w:spacing w:before="60" w:line="276" w:lineRule="auto"/>
              <w:ind w:left="288"/>
              <w:rPr>
                <w:rFonts w:ascii="Arial" w:hAnsi="Arial" w:cs="Arial"/>
                <w:sz w:val="18"/>
                <w:szCs w:val="18"/>
              </w:rPr>
            </w:pPr>
            <w:r w:rsidRPr="009E033D">
              <w:rPr>
                <w:rFonts w:ascii="Arial" w:hAnsi="Arial" w:cs="Arial"/>
                <w:sz w:val="18"/>
                <w:szCs w:val="18"/>
              </w:rPr>
              <w:t>Germany</w:t>
            </w:r>
          </w:p>
        </w:tc>
        <w:tc>
          <w:tcPr>
            <w:tcW w:w="1523" w:type="dxa"/>
            <w:tcBorders>
              <w:top w:val="nil"/>
              <w:left w:val="nil"/>
              <w:bottom w:val="nil"/>
              <w:right w:val="nil"/>
            </w:tcBorders>
          </w:tcPr>
          <w:p w14:paraId="17506175" w14:textId="3960B79B"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rPr>
              <w:t xml:space="preserve"> 12,308,232</w:t>
            </w:r>
          </w:p>
        </w:tc>
        <w:tc>
          <w:tcPr>
            <w:tcW w:w="1332" w:type="dxa"/>
            <w:tcBorders>
              <w:top w:val="nil"/>
              <w:left w:val="nil"/>
              <w:bottom w:val="nil"/>
              <w:right w:val="nil"/>
            </w:tcBorders>
          </w:tcPr>
          <w:p w14:paraId="01B78F50" w14:textId="4E708DE0" w:rsidR="00317C4C" w:rsidRPr="009E033D" w:rsidRDefault="00317C4C" w:rsidP="00317C4C">
            <w:pPr>
              <w:spacing w:before="60" w:line="276" w:lineRule="auto"/>
              <w:ind w:left="-48"/>
              <w:jc w:val="center"/>
              <w:rPr>
                <w:rFonts w:ascii="Arial" w:hAnsi="Arial" w:cstheme="minorBidi"/>
                <w:sz w:val="18"/>
                <w:szCs w:val="18"/>
              </w:rPr>
            </w:pPr>
            <w:r w:rsidRPr="009E033D">
              <w:rPr>
                <w:rFonts w:ascii="Arial" w:hAnsi="Arial" w:cs="Arial"/>
                <w:sz w:val="18"/>
                <w:szCs w:val="18"/>
              </w:rPr>
              <w:t>3</w:t>
            </w:r>
          </w:p>
        </w:tc>
        <w:tc>
          <w:tcPr>
            <w:tcW w:w="1341" w:type="dxa"/>
            <w:tcBorders>
              <w:top w:val="nil"/>
              <w:left w:val="nil"/>
              <w:bottom w:val="nil"/>
              <w:right w:val="nil"/>
            </w:tcBorders>
          </w:tcPr>
          <w:p w14:paraId="7A01A050" w14:textId="340DCB42"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cs/>
              </w:rPr>
              <w:t>27</w:t>
            </w:r>
            <w:r w:rsidRPr="009E033D">
              <w:rPr>
                <w:rFonts w:ascii="Arial" w:hAnsi="Arial" w:cs="Arial"/>
                <w:sz w:val="18"/>
                <w:szCs w:val="18"/>
              </w:rPr>
              <w:t>,</w:t>
            </w:r>
            <w:r w:rsidRPr="009E033D">
              <w:rPr>
                <w:rFonts w:ascii="Arial" w:hAnsi="Arial" w:cs="Arial"/>
                <w:sz w:val="18"/>
                <w:szCs w:val="18"/>
                <w:cs/>
              </w:rPr>
              <w:t>023</w:t>
            </w:r>
            <w:r w:rsidRPr="009E033D">
              <w:rPr>
                <w:rFonts w:ascii="Arial" w:hAnsi="Arial" w:cs="Arial"/>
                <w:sz w:val="18"/>
                <w:szCs w:val="18"/>
              </w:rPr>
              <w:t>,</w:t>
            </w:r>
            <w:r w:rsidRPr="009E033D">
              <w:rPr>
                <w:rFonts w:ascii="Arial" w:hAnsi="Arial" w:cs="Arial"/>
                <w:sz w:val="18"/>
                <w:szCs w:val="18"/>
                <w:cs/>
              </w:rPr>
              <w:t>850</w:t>
            </w:r>
          </w:p>
        </w:tc>
        <w:tc>
          <w:tcPr>
            <w:tcW w:w="1296" w:type="dxa"/>
            <w:tcBorders>
              <w:top w:val="nil"/>
              <w:left w:val="nil"/>
              <w:bottom w:val="nil"/>
              <w:right w:val="nil"/>
            </w:tcBorders>
          </w:tcPr>
          <w:p w14:paraId="2B701C5F" w14:textId="103B69DD"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rPr>
              <w:t>6</w:t>
            </w:r>
          </w:p>
        </w:tc>
      </w:tr>
      <w:tr w:rsidR="00317C4C" w:rsidRPr="009E033D" w14:paraId="1E50FB55" w14:textId="77777777" w:rsidTr="00731D94">
        <w:trPr>
          <w:trHeight w:val="66"/>
        </w:trPr>
        <w:tc>
          <w:tcPr>
            <w:tcW w:w="3519" w:type="dxa"/>
            <w:tcBorders>
              <w:top w:val="nil"/>
              <w:left w:val="nil"/>
              <w:bottom w:val="nil"/>
              <w:right w:val="nil"/>
            </w:tcBorders>
            <w:vAlign w:val="bottom"/>
          </w:tcPr>
          <w:p w14:paraId="38583CE0" w14:textId="19774055" w:rsidR="00317C4C" w:rsidRPr="009E033D" w:rsidRDefault="00317C4C" w:rsidP="00317C4C">
            <w:pPr>
              <w:spacing w:before="60" w:line="276" w:lineRule="auto"/>
              <w:ind w:left="288"/>
              <w:rPr>
                <w:rFonts w:ascii="Arial" w:hAnsi="Arial" w:cs="Arial"/>
                <w:sz w:val="18"/>
                <w:szCs w:val="18"/>
              </w:rPr>
            </w:pPr>
            <w:r w:rsidRPr="009E033D">
              <w:rPr>
                <w:rFonts w:ascii="Arial" w:hAnsi="Arial" w:cs="Arial"/>
                <w:sz w:val="18"/>
                <w:szCs w:val="18"/>
              </w:rPr>
              <w:t>Hong Kong</w:t>
            </w:r>
          </w:p>
        </w:tc>
        <w:tc>
          <w:tcPr>
            <w:tcW w:w="1523" w:type="dxa"/>
            <w:tcBorders>
              <w:top w:val="nil"/>
              <w:left w:val="nil"/>
              <w:bottom w:val="nil"/>
              <w:right w:val="nil"/>
            </w:tcBorders>
          </w:tcPr>
          <w:p w14:paraId="2C2427EE" w14:textId="4EFF98AD"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rPr>
              <w:t xml:space="preserve"> 14,571,251</w:t>
            </w:r>
          </w:p>
        </w:tc>
        <w:tc>
          <w:tcPr>
            <w:tcW w:w="1332" w:type="dxa"/>
            <w:tcBorders>
              <w:top w:val="nil"/>
              <w:left w:val="nil"/>
              <w:bottom w:val="nil"/>
              <w:right w:val="nil"/>
            </w:tcBorders>
          </w:tcPr>
          <w:p w14:paraId="021CA50A" w14:textId="3E90F792"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rPr>
              <w:t>4</w:t>
            </w:r>
          </w:p>
        </w:tc>
        <w:tc>
          <w:tcPr>
            <w:tcW w:w="1341" w:type="dxa"/>
            <w:tcBorders>
              <w:top w:val="nil"/>
              <w:left w:val="nil"/>
              <w:bottom w:val="nil"/>
              <w:right w:val="nil"/>
            </w:tcBorders>
          </w:tcPr>
          <w:p w14:paraId="1FF4205D" w14:textId="5258F051"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cs/>
              </w:rPr>
              <w:t>21</w:t>
            </w:r>
            <w:r w:rsidRPr="009E033D">
              <w:rPr>
                <w:rFonts w:ascii="Arial" w:hAnsi="Arial" w:cs="Arial"/>
                <w:sz w:val="18"/>
                <w:szCs w:val="18"/>
              </w:rPr>
              <w:t>,</w:t>
            </w:r>
            <w:r w:rsidRPr="009E033D">
              <w:rPr>
                <w:rFonts w:ascii="Arial" w:hAnsi="Arial" w:cs="Arial"/>
                <w:sz w:val="18"/>
                <w:szCs w:val="18"/>
                <w:cs/>
              </w:rPr>
              <w:t>350</w:t>
            </w:r>
            <w:r w:rsidRPr="009E033D">
              <w:rPr>
                <w:rFonts w:ascii="Arial" w:hAnsi="Arial" w:cs="Arial"/>
                <w:sz w:val="18"/>
                <w:szCs w:val="18"/>
              </w:rPr>
              <w:t>,</w:t>
            </w:r>
            <w:r w:rsidRPr="009E033D">
              <w:rPr>
                <w:rFonts w:ascii="Arial" w:hAnsi="Arial" w:cs="Arial"/>
                <w:sz w:val="18"/>
                <w:szCs w:val="18"/>
                <w:cs/>
              </w:rPr>
              <w:t>013</w:t>
            </w:r>
          </w:p>
        </w:tc>
        <w:tc>
          <w:tcPr>
            <w:tcW w:w="1296" w:type="dxa"/>
            <w:tcBorders>
              <w:top w:val="nil"/>
              <w:left w:val="nil"/>
              <w:bottom w:val="nil"/>
              <w:right w:val="nil"/>
            </w:tcBorders>
          </w:tcPr>
          <w:p w14:paraId="738A5E4F" w14:textId="390833A2"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rPr>
              <w:t>5</w:t>
            </w:r>
          </w:p>
        </w:tc>
      </w:tr>
      <w:tr w:rsidR="00317C4C" w:rsidRPr="009E033D" w14:paraId="5F532D5F" w14:textId="77777777" w:rsidTr="00731D94">
        <w:trPr>
          <w:trHeight w:val="66"/>
        </w:trPr>
        <w:tc>
          <w:tcPr>
            <w:tcW w:w="3519" w:type="dxa"/>
            <w:tcBorders>
              <w:top w:val="nil"/>
              <w:left w:val="nil"/>
              <w:bottom w:val="nil"/>
              <w:right w:val="nil"/>
            </w:tcBorders>
            <w:vAlign w:val="bottom"/>
          </w:tcPr>
          <w:p w14:paraId="23C69E75" w14:textId="4A084BF2" w:rsidR="00317C4C" w:rsidRPr="009E033D" w:rsidRDefault="00317C4C" w:rsidP="00317C4C">
            <w:pPr>
              <w:spacing w:before="60" w:line="276" w:lineRule="auto"/>
              <w:ind w:left="288"/>
              <w:rPr>
                <w:rFonts w:ascii="Arial" w:hAnsi="Arial" w:cs="Arial"/>
                <w:sz w:val="18"/>
                <w:szCs w:val="18"/>
              </w:rPr>
            </w:pPr>
            <w:r w:rsidRPr="009E033D">
              <w:rPr>
                <w:rFonts w:ascii="Arial" w:hAnsi="Arial" w:cs="Arial"/>
                <w:sz w:val="18"/>
                <w:szCs w:val="18"/>
              </w:rPr>
              <w:t>China</w:t>
            </w:r>
          </w:p>
        </w:tc>
        <w:tc>
          <w:tcPr>
            <w:tcW w:w="1523" w:type="dxa"/>
            <w:tcBorders>
              <w:top w:val="nil"/>
              <w:left w:val="nil"/>
              <w:bottom w:val="nil"/>
              <w:right w:val="nil"/>
            </w:tcBorders>
          </w:tcPr>
          <w:p w14:paraId="15B9B949" w14:textId="5A7663E5"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rPr>
              <w:t xml:space="preserve"> 16,858,075 </w:t>
            </w:r>
          </w:p>
        </w:tc>
        <w:tc>
          <w:tcPr>
            <w:tcW w:w="1332" w:type="dxa"/>
            <w:tcBorders>
              <w:top w:val="nil"/>
              <w:left w:val="nil"/>
              <w:bottom w:val="nil"/>
              <w:right w:val="nil"/>
            </w:tcBorders>
          </w:tcPr>
          <w:p w14:paraId="1105E3A3" w14:textId="0AE32974" w:rsidR="00317C4C" w:rsidRPr="009E033D" w:rsidRDefault="00317C4C" w:rsidP="00317C4C">
            <w:pPr>
              <w:spacing w:before="60" w:line="276" w:lineRule="auto"/>
              <w:ind w:left="-48"/>
              <w:jc w:val="center"/>
              <w:rPr>
                <w:rFonts w:ascii="Arial" w:hAnsi="Arial" w:cstheme="minorBidi"/>
                <w:sz w:val="18"/>
                <w:szCs w:val="18"/>
              </w:rPr>
            </w:pPr>
            <w:r w:rsidRPr="009E033D">
              <w:rPr>
                <w:rFonts w:ascii="Arial" w:hAnsi="Arial" w:cs="Arial"/>
                <w:sz w:val="18"/>
                <w:szCs w:val="18"/>
              </w:rPr>
              <w:t>4</w:t>
            </w:r>
          </w:p>
        </w:tc>
        <w:tc>
          <w:tcPr>
            <w:tcW w:w="1341" w:type="dxa"/>
            <w:tcBorders>
              <w:top w:val="nil"/>
              <w:left w:val="nil"/>
              <w:bottom w:val="nil"/>
              <w:right w:val="nil"/>
            </w:tcBorders>
          </w:tcPr>
          <w:p w14:paraId="29FAADF2" w14:textId="0AB1B063" w:rsidR="00317C4C" w:rsidRPr="009E033D" w:rsidRDefault="00317C4C" w:rsidP="00317C4C">
            <w:pPr>
              <w:spacing w:before="60" w:line="276" w:lineRule="auto"/>
              <w:ind w:left="-48"/>
              <w:jc w:val="right"/>
              <w:rPr>
                <w:rFonts w:ascii="Arial" w:hAnsi="Arial" w:cs="Arial"/>
                <w:sz w:val="18"/>
                <w:szCs w:val="18"/>
              </w:rPr>
            </w:pPr>
            <w:r w:rsidRPr="009E033D">
              <w:rPr>
                <w:rFonts w:ascii="Arial" w:hAnsi="Arial" w:cs="Arial"/>
                <w:sz w:val="18"/>
                <w:szCs w:val="18"/>
                <w:cs/>
              </w:rPr>
              <w:t>23</w:t>
            </w:r>
            <w:r w:rsidRPr="009E033D">
              <w:rPr>
                <w:rFonts w:ascii="Arial" w:hAnsi="Arial" w:cs="Arial"/>
                <w:sz w:val="18"/>
                <w:szCs w:val="18"/>
              </w:rPr>
              <w:t>,</w:t>
            </w:r>
            <w:r w:rsidRPr="009E033D">
              <w:rPr>
                <w:rFonts w:ascii="Arial" w:hAnsi="Arial" w:cs="Arial"/>
                <w:sz w:val="18"/>
                <w:szCs w:val="18"/>
                <w:cs/>
              </w:rPr>
              <w:t>859</w:t>
            </w:r>
            <w:r w:rsidRPr="009E033D">
              <w:rPr>
                <w:rFonts w:ascii="Arial" w:hAnsi="Arial" w:cs="Arial"/>
                <w:sz w:val="18"/>
                <w:szCs w:val="18"/>
              </w:rPr>
              <w:t>,</w:t>
            </w:r>
            <w:r w:rsidRPr="009E033D">
              <w:rPr>
                <w:rFonts w:ascii="Arial" w:hAnsi="Arial" w:cs="Arial"/>
                <w:sz w:val="18"/>
                <w:szCs w:val="18"/>
                <w:cs/>
              </w:rPr>
              <w:t>318</w:t>
            </w:r>
          </w:p>
        </w:tc>
        <w:tc>
          <w:tcPr>
            <w:tcW w:w="1296" w:type="dxa"/>
            <w:tcBorders>
              <w:top w:val="nil"/>
              <w:left w:val="nil"/>
              <w:bottom w:val="nil"/>
              <w:right w:val="nil"/>
            </w:tcBorders>
          </w:tcPr>
          <w:p w14:paraId="10EFEC91" w14:textId="5DC873F8" w:rsidR="00317C4C" w:rsidRPr="009E033D" w:rsidRDefault="00317C4C" w:rsidP="00317C4C">
            <w:pPr>
              <w:spacing w:before="60" w:line="276" w:lineRule="auto"/>
              <w:ind w:left="-48"/>
              <w:jc w:val="center"/>
              <w:rPr>
                <w:rFonts w:ascii="Arial" w:hAnsi="Arial" w:cs="Arial"/>
                <w:sz w:val="18"/>
                <w:szCs w:val="18"/>
              </w:rPr>
            </w:pPr>
            <w:r w:rsidRPr="009E033D">
              <w:rPr>
                <w:rFonts w:ascii="Arial" w:hAnsi="Arial" w:cs="Arial"/>
                <w:sz w:val="18"/>
                <w:szCs w:val="18"/>
              </w:rPr>
              <w:t>6</w:t>
            </w:r>
          </w:p>
        </w:tc>
      </w:tr>
      <w:tr w:rsidR="00317C4C" w:rsidRPr="009E033D" w14:paraId="33F11CB2" w14:textId="77777777" w:rsidTr="00731D94">
        <w:trPr>
          <w:trHeight w:val="66"/>
        </w:trPr>
        <w:tc>
          <w:tcPr>
            <w:tcW w:w="3519" w:type="dxa"/>
            <w:tcBorders>
              <w:top w:val="nil"/>
              <w:left w:val="nil"/>
              <w:bottom w:val="nil"/>
              <w:right w:val="nil"/>
            </w:tcBorders>
            <w:vAlign w:val="bottom"/>
          </w:tcPr>
          <w:p w14:paraId="15008648" w14:textId="3DAB662A" w:rsidR="00317C4C" w:rsidRPr="009E033D" w:rsidRDefault="00317C4C" w:rsidP="00317C4C">
            <w:pPr>
              <w:spacing w:before="60" w:line="276" w:lineRule="auto"/>
              <w:ind w:left="288"/>
              <w:rPr>
                <w:rFonts w:ascii="Arial" w:hAnsi="Arial" w:cs="Arial"/>
                <w:sz w:val="18"/>
                <w:szCs w:val="18"/>
              </w:rPr>
            </w:pPr>
            <w:r w:rsidRPr="009E033D">
              <w:rPr>
                <w:rFonts w:ascii="Arial" w:hAnsi="Arial" w:cs="Arial"/>
                <w:sz w:val="18"/>
                <w:szCs w:val="18"/>
              </w:rPr>
              <w:t>Others</w:t>
            </w:r>
          </w:p>
        </w:tc>
        <w:tc>
          <w:tcPr>
            <w:tcW w:w="1523" w:type="dxa"/>
            <w:tcBorders>
              <w:top w:val="nil"/>
              <w:left w:val="nil"/>
              <w:bottom w:val="nil"/>
              <w:right w:val="nil"/>
            </w:tcBorders>
          </w:tcPr>
          <w:p w14:paraId="502C39CB" w14:textId="47B9F1C6" w:rsidR="00317C4C" w:rsidRPr="009E033D" w:rsidRDefault="00317C4C" w:rsidP="00317C4C">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rPr>
              <w:t xml:space="preserve"> 129,020,585 </w:t>
            </w:r>
          </w:p>
        </w:tc>
        <w:tc>
          <w:tcPr>
            <w:tcW w:w="1332" w:type="dxa"/>
            <w:tcBorders>
              <w:top w:val="nil"/>
              <w:left w:val="nil"/>
              <w:bottom w:val="nil"/>
              <w:right w:val="nil"/>
            </w:tcBorders>
          </w:tcPr>
          <w:p w14:paraId="4BB1FF15" w14:textId="437D2055" w:rsidR="00317C4C" w:rsidRPr="009E033D" w:rsidRDefault="00317C4C" w:rsidP="00317C4C">
            <w:pPr>
              <w:pBdr>
                <w:bottom w:val="single" w:sz="4" w:space="1" w:color="auto"/>
              </w:pBdr>
              <w:spacing w:before="60" w:line="276" w:lineRule="auto"/>
              <w:ind w:left="-48"/>
              <w:jc w:val="center"/>
              <w:rPr>
                <w:rFonts w:ascii="Arial" w:hAnsi="Arial" w:cstheme="minorBidi"/>
                <w:sz w:val="18"/>
                <w:szCs w:val="18"/>
              </w:rPr>
            </w:pPr>
            <w:r w:rsidRPr="009E033D">
              <w:rPr>
                <w:rFonts w:ascii="Arial" w:hAnsi="Arial" w:cs="Arial"/>
                <w:sz w:val="18"/>
                <w:szCs w:val="18"/>
              </w:rPr>
              <w:t>31</w:t>
            </w:r>
          </w:p>
        </w:tc>
        <w:tc>
          <w:tcPr>
            <w:tcW w:w="1341" w:type="dxa"/>
            <w:tcBorders>
              <w:top w:val="nil"/>
              <w:left w:val="nil"/>
              <w:bottom w:val="nil"/>
              <w:right w:val="nil"/>
            </w:tcBorders>
          </w:tcPr>
          <w:p w14:paraId="06939669" w14:textId="6E15DF29" w:rsidR="00317C4C" w:rsidRPr="009E033D" w:rsidRDefault="00317C4C" w:rsidP="00317C4C">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cs/>
              </w:rPr>
              <w:t>10</w:t>
            </w:r>
            <w:r w:rsidRPr="009E033D">
              <w:rPr>
                <w:rFonts w:ascii="Arial" w:hAnsi="Arial" w:cs="Arial"/>
                <w:sz w:val="18"/>
                <w:szCs w:val="18"/>
              </w:rPr>
              <w:t>4,</w:t>
            </w:r>
            <w:r w:rsidRPr="009E033D">
              <w:rPr>
                <w:rFonts w:ascii="Arial" w:hAnsi="Arial" w:cs="Arial"/>
                <w:sz w:val="18"/>
                <w:szCs w:val="18"/>
                <w:cs/>
              </w:rPr>
              <w:t>844</w:t>
            </w:r>
            <w:r w:rsidRPr="009E033D">
              <w:rPr>
                <w:rFonts w:ascii="Arial" w:hAnsi="Arial" w:cs="Arial"/>
                <w:sz w:val="18"/>
                <w:szCs w:val="18"/>
              </w:rPr>
              <w:t>,215</w:t>
            </w:r>
          </w:p>
        </w:tc>
        <w:tc>
          <w:tcPr>
            <w:tcW w:w="1296" w:type="dxa"/>
            <w:tcBorders>
              <w:top w:val="nil"/>
              <w:left w:val="nil"/>
              <w:bottom w:val="nil"/>
              <w:right w:val="nil"/>
            </w:tcBorders>
          </w:tcPr>
          <w:p w14:paraId="66FDDC16" w14:textId="581F2194" w:rsidR="00317C4C" w:rsidRPr="009E033D" w:rsidRDefault="00317C4C" w:rsidP="00317C4C">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25</w:t>
            </w:r>
          </w:p>
        </w:tc>
      </w:tr>
      <w:tr w:rsidR="00317C4C" w:rsidRPr="009E033D" w14:paraId="5344AC71" w14:textId="77777777" w:rsidTr="00731D94">
        <w:trPr>
          <w:trHeight w:val="66"/>
        </w:trPr>
        <w:tc>
          <w:tcPr>
            <w:tcW w:w="3519" w:type="dxa"/>
            <w:tcBorders>
              <w:top w:val="nil"/>
              <w:left w:val="nil"/>
              <w:bottom w:val="nil"/>
              <w:right w:val="nil"/>
            </w:tcBorders>
            <w:vAlign w:val="bottom"/>
          </w:tcPr>
          <w:p w14:paraId="43E6B74C" w14:textId="690831C5" w:rsidR="00317C4C" w:rsidRPr="009E033D" w:rsidRDefault="00317C4C" w:rsidP="00317C4C">
            <w:pPr>
              <w:spacing w:before="60" w:line="276" w:lineRule="auto"/>
              <w:rPr>
                <w:rFonts w:ascii="Arial" w:hAnsi="Arial" w:cs="Arial"/>
                <w:sz w:val="18"/>
                <w:szCs w:val="18"/>
              </w:rPr>
            </w:pPr>
            <w:r w:rsidRPr="009E033D">
              <w:rPr>
                <w:rFonts w:ascii="Arial" w:hAnsi="Arial" w:cs="Arial"/>
                <w:sz w:val="18"/>
                <w:szCs w:val="18"/>
              </w:rPr>
              <w:t>Total</w:t>
            </w:r>
          </w:p>
        </w:tc>
        <w:tc>
          <w:tcPr>
            <w:tcW w:w="1523" w:type="dxa"/>
            <w:tcBorders>
              <w:top w:val="nil"/>
              <w:left w:val="nil"/>
              <w:bottom w:val="nil"/>
              <w:right w:val="nil"/>
            </w:tcBorders>
          </w:tcPr>
          <w:p w14:paraId="0512C843" w14:textId="324E29D5" w:rsidR="00317C4C" w:rsidRPr="009E033D" w:rsidRDefault="00317C4C" w:rsidP="00317C4C">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rPr>
              <w:t>205,905,255</w:t>
            </w:r>
          </w:p>
        </w:tc>
        <w:tc>
          <w:tcPr>
            <w:tcW w:w="1332" w:type="dxa"/>
            <w:tcBorders>
              <w:top w:val="nil"/>
              <w:left w:val="nil"/>
              <w:bottom w:val="nil"/>
              <w:right w:val="nil"/>
            </w:tcBorders>
          </w:tcPr>
          <w:p w14:paraId="3C996A29" w14:textId="7BA798C2" w:rsidR="00317C4C" w:rsidRPr="009E033D" w:rsidRDefault="00317C4C" w:rsidP="00317C4C">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50</w:t>
            </w:r>
          </w:p>
        </w:tc>
        <w:tc>
          <w:tcPr>
            <w:tcW w:w="1341" w:type="dxa"/>
            <w:tcBorders>
              <w:top w:val="nil"/>
              <w:left w:val="nil"/>
              <w:bottom w:val="nil"/>
              <w:right w:val="nil"/>
            </w:tcBorders>
          </w:tcPr>
          <w:p w14:paraId="648A8D18" w14:textId="3D580401" w:rsidR="00317C4C" w:rsidRPr="009E033D" w:rsidRDefault="00317C4C" w:rsidP="00317C4C">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cs/>
              </w:rPr>
              <w:t>22</w:t>
            </w:r>
            <w:r w:rsidRPr="009E033D">
              <w:rPr>
                <w:rFonts w:ascii="Arial" w:hAnsi="Arial" w:cs="Arial"/>
                <w:sz w:val="18"/>
                <w:szCs w:val="18"/>
              </w:rPr>
              <w:t>1,</w:t>
            </w:r>
            <w:r w:rsidRPr="009E033D">
              <w:rPr>
                <w:rFonts w:ascii="Arial" w:hAnsi="Arial" w:cs="Arial"/>
                <w:sz w:val="18"/>
                <w:szCs w:val="18"/>
                <w:cs/>
              </w:rPr>
              <w:t>4</w:t>
            </w:r>
            <w:r w:rsidRPr="009E033D">
              <w:rPr>
                <w:rFonts w:ascii="Arial" w:hAnsi="Arial" w:cs="Arial"/>
                <w:sz w:val="18"/>
                <w:szCs w:val="18"/>
              </w:rPr>
              <w:t>7</w:t>
            </w:r>
            <w:r w:rsidRPr="009E033D">
              <w:rPr>
                <w:rFonts w:ascii="Arial" w:hAnsi="Arial" w:cs="Arial"/>
                <w:sz w:val="18"/>
                <w:szCs w:val="18"/>
                <w:cs/>
              </w:rPr>
              <w:t>6</w:t>
            </w:r>
            <w:r w:rsidRPr="009E033D">
              <w:rPr>
                <w:rFonts w:ascii="Arial" w:hAnsi="Arial" w:cs="Arial"/>
                <w:sz w:val="18"/>
                <w:szCs w:val="18"/>
              </w:rPr>
              <w:t>,</w:t>
            </w:r>
            <w:r w:rsidRPr="009E033D">
              <w:rPr>
                <w:rFonts w:ascii="Arial" w:hAnsi="Arial" w:cs="Arial"/>
                <w:sz w:val="18"/>
                <w:szCs w:val="18"/>
                <w:cs/>
              </w:rPr>
              <w:t>1</w:t>
            </w:r>
            <w:r w:rsidRPr="009E033D">
              <w:rPr>
                <w:rFonts w:ascii="Arial" w:hAnsi="Arial" w:cs="Arial"/>
                <w:sz w:val="18"/>
                <w:szCs w:val="18"/>
              </w:rPr>
              <w:t>97</w:t>
            </w:r>
          </w:p>
        </w:tc>
        <w:tc>
          <w:tcPr>
            <w:tcW w:w="1296" w:type="dxa"/>
            <w:tcBorders>
              <w:top w:val="nil"/>
              <w:left w:val="nil"/>
              <w:bottom w:val="nil"/>
              <w:right w:val="nil"/>
            </w:tcBorders>
          </w:tcPr>
          <w:p w14:paraId="3253C8A2" w14:textId="749E8103" w:rsidR="00317C4C" w:rsidRPr="009E033D" w:rsidRDefault="00317C4C" w:rsidP="00317C4C">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52</w:t>
            </w:r>
          </w:p>
        </w:tc>
      </w:tr>
      <w:tr w:rsidR="00F01629" w:rsidRPr="009E033D" w14:paraId="3F00774D" w14:textId="77777777" w:rsidTr="00731D94">
        <w:trPr>
          <w:trHeight w:val="240"/>
        </w:trPr>
        <w:tc>
          <w:tcPr>
            <w:tcW w:w="3519" w:type="dxa"/>
            <w:tcBorders>
              <w:top w:val="nil"/>
              <w:left w:val="nil"/>
              <w:bottom w:val="nil"/>
              <w:right w:val="nil"/>
            </w:tcBorders>
            <w:vAlign w:val="bottom"/>
          </w:tcPr>
          <w:p w14:paraId="0C9850BB" w14:textId="779664A7" w:rsidR="00F01629" w:rsidRPr="009E033D" w:rsidRDefault="00F01629" w:rsidP="00F01629">
            <w:pPr>
              <w:spacing w:before="60" w:line="276" w:lineRule="auto"/>
              <w:rPr>
                <w:rFonts w:ascii="Arial" w:hAnsi="Arial" w:cs="Arial"/>
                <w:sz w:val="18"/>
                <w:szCs w:val="18"/>
              </w:rPr>
            </w:pPr>
          </w:p>
        </w:tc>
        <w:tc>
          <w:tcPr>
            <w:tcW w:w="1523" w:type="dxa"/>
            <w:tcBorders>
              <w:top w:val="nil"/>
              <w:left w:val="nil"/>
              <w:bottom w:val="nil"/>
              <w:right w:val="nil"/>
            </w:tcBorders>
          </w:tcPr>
          <w:p w14:paraId="4A5DDC11" w14:textId="77777777" w:rsidR="00F01629" w:rsidRPr="009E033D" w:rsidRDefault="00F01629" w:rsidP="00F01629">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0DD0529E" w14:textId="4ABE0A1A" w:rsidR="00F01629" w:rsidRPr="009E033D" w:rsidRDefault="00F01629" w:rsidP="00F01629">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0BFE3418" w14:textId="77777777" w:rsidR="00F01629" w:rsidRPr="009E033D" w:rsidRDefault="00F01629" w:rsidP="00F01629">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32213524" w14:textId="665AF6E1" w:rsidR="00F01629" w:rsidRPr="009E033D" w:rsidRDefault="00F01629" w:rsidP="00F01629">
            <w:pPr>
              <w:spacing w:before="60" w:line="276" w:lineRule="auto"/>
              <w:ind w:left="-48"/>
              <w:jc w:val="center"/>
              <w:rPr>
                <w:rFonts w:ascii="Arial" w:hAnsi="Arial" w:cs="Arial"/>
                <w:sz w:val="18"/>
                <w:szCs w:val="18"/>
              </w:rPr>
            </w:pPr>
          </w:p>
        </w:tc>
      </w:tr>
      <w:tr w:rsidR="00F01629" w:rsidRPr="009E033D" w14:paraId="2993246F" w14:textId="77777777" w:rsidTr="001F70FA">
        <w:trPr>
          <w:trHeight w:val="66"/>
        </w:trPr>
        <w:tc>
          <w:tcPr>
            <w:tcW w:w="7715" w:type="dxa"/>
            <w:gridSpan w:val="4"/>
            <w:tcBorders>
              <w:top w:val="nil"/>
              <w:left w:val="nil"/>
              <w:bottom w:val="nil"/>
              <w:right w:val="nil"/>
            </w:tcBorders>
            <w:vAlign w:val="bottom"/>
          </w:tcPr>
          <w:p w14:paraId="3F7665D4" w14:textId="77777777" w:rsidR="00F01629" w:rsidRPr="009E033D" w:rsidRDefault="00F01629" w:rsidP="00F01629">
            <w:pPr>
              <w:spacing w:before="60" w:line="276" w:lineRule="auto"/>
              <w:rPr>
                <w:rFonts w:ascii="Arial" w:hAnsi="Arial" w:cs="Arial"/>
                <w:b/>
                <w:bCs/>
                <w:sz w:val="18"/>
                <w:szCs w:val="18"/>
              </w:rPr>
            </w:pPr>
            <w:r w:rsidRPr="009E033D">
              <w:rPr>
                <w:rFonts w:ascii="Arial" w:hAnsi="Arial" w:cs="Arial"/>
                <w:b/>
                <w:bCs/>
                <w:sz w:val="18"/>
                <w:szCs w:val="18"/>
              </w:rPr>
              <w:t xml:space="preserve">Providing rental, sale and services in relation </w:t>
            </w:r>
          </w:p>
          <w:p w14:paraId="43D38B1E" w14:textId="5CB85108" w:rsidR="00F01629" w:rsidRPr="009E033D" w:rsidRDefault="00F01629" w:rsidP="00F01629">
            <w:pPr>
              <w:spacing w:before="60" w:line="276" w:lineRule="auto"/>
              <w:rPr>
                <w:rFonts w:ascii="Arial" w:hAnsi="Arial" w:cs="Arial"/>
                <w:b/>
                <w:bCs/>
                <w:sz w:val="18"/>
                <w:szCs w:val="18"/>
              </w:rPr>
            </w:pPr>
            <w:r w:rsidRPr="009E033D">
              <w:rPr>
                <w:rFonts w:ascii="Arial" w:hAnsi="Arial" w:cs="Arial"/>
                <w:b/>
                <w:bCs/>
                <w:sz w:val="18"/>
                <w:szCs w:val="18"/>
              </w:rPr>
              <w:t xml:space="preserve">    to advertisement proceedings</w:t>
            </w:r>
          </w:p>
        </w:tc>
        <w:tc>
          <w:tcPr>
            <w:tcW w:w="1296" w:type="dxa"/>
            <w:tcBorders>
              <w:top w:val="nil"/>
              <w:left w:val="nil"/>
              <w:bottom w:val="nil"/>
              <w:right w:val="nil"/>
            </w:tcBorders>
          </w:tcPr>
          <w:p w14:paraId="258CE753" w14:textId="5FA0595F" w:rsidR="00F01629" w:rsidRPr="009E033D" w:rsidRDefault="00F01629" w:rsidP="00F01629">
            <w:pPr>
              <w:spacing w:before="60" w:line="276" w:lineRule="auto"/>
              <w:ind w:left="-48"/>
              <w:jc w:val="right"/>
              <w:rPr>
                <w:rFonts w:ascii="Arial" w:hAnsi="Arial" w:cs="Arial"/>
                <w:sz w:val="18"/>
                <w:szCs w:val="18"/>
              </w:rPr>
            </w:pPr>
          </w:p>
        </w:tc>
      </w:tr>
      <w:tr w:rsidR="00F01629" w:rsidRPr="009E033D" w14:paraId="67F9A2E0" w14:textId="77777777" w:rsidTr="00731D94">
        <w:trPr>
          <w:trHeight w:val="66"/>
        </w:trPr>
        <w:tc>
          <w:tcPr>
            <w:tcW w:w="3519" w:type="dxa"/>
            <w:tcBorders>
              <w:top w:val="nil"/>
              <w:left w:val="nil"/>
              <w:bottom w:val="nil"/>
              <w:right w:val="nil"/>
            </w:tcBorders>
            <w:vAlign w:val="bottom"/>
          </w:tcPr>
          <w:p w14:paraId="49196D82" w14:textId="65B84E14" w:rsidR="00F01629" w:rsidRPr="009E033D" w:rsidRDefault="00F01629" w:rsidP="00F01629">
            <w:pPr>
              <w:spacing w:before="60" w:line="276" w:lineRule="auto"/>
              <w:ind w:left="297"/>
              <w:rPr>
                <w:rFonts w:ascii="Arial" w:hAnsi="Arial" w:cs="Arial"/>
                <w:sz w:val="18"/>
                <w:szCs w:val="18"/>
              </w:rPr>
            </w:pPr>
            <w:r w:rsidRPr="009E033D">
              <w:rPr>
                <w:rFonts w:ascii="Arial" w:hAnsi="Arial" w:cs="Arial"/>
                <w:sz w:val="18"/>
                <w:szCs w:val="18"/>
              </w:rPr>
              <w:t>Thailand</w:t>
            </w:r>
          </w:p>
        </w:tc>
        <w:tc>
          <w:tcPr>
            <w:tcW w:w="1523" w:type="dxa"/>
            <w:tcBorders>
              <w:top w:val="nil"/>
              <w:left w:val="nil"/>
              <w:bottom w:val="nil"/>
              <w:right w:val="nil"/>
            </w:tcBorders>
          </w:tcPr>
          <w:p w14:paraId="6F8AF40F" w14:textId="2AE33E56" w:rsidR="00F01629" w:rsidRPr="009E033D" w:rsidRDefault="00422BB4" w:rsidP="00422BB4">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 xml:space="preserve">           </w:t>
            </w:r>
            <w:r w:rsidR="00D1431B" w:rsidRPr="009E033D">
              <w:rPr>
                <w:rFonts w:ascii="Arial" w:hAnsi="Arial" w:cs="Arial"/>
                <w:sz w:val="18"/>
                <w:szCs w:val="18"/>
              </w:rPr>
              <w:t>-</w:t>
            </w:r>
          </w:p>
        </w:tc>
        <w:tc>
          <w:tcPr>
            <w:tcW w:w="1332" w:type="dxa"/>
            <w:tcBorders>
              <w:top w:val="nil"/>
              <w:left w:val="nil"/>
              <w:bottom w:val="nil"/>
              <w:right w:val="nil"/>
            </w:tcBorders>
          </w:tcPr>
          <w:p w14:paraId="40C1C980" w14:textId="6924FC81" w:rsidR="00F01629" w:rsidRPr="009E033D" w:rsidRDefault="00422BB4" w:rsidP="00422BB4">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 xml:space="preserve">           -</w:t>
            </w:r>
          </w:p>
        </w:tc>
        <w:tc>
          <w:tcPr>
            <w:tcW w:w="1341" w:type="dxa"/>
            <w:tcBorders>
              <w:top w:val="nil"/>
              <w:left w:val="nil"/>
              <w:bottom w:val="nil"/>
              <w:right w:val="nil"/>
            </w:tcBorders>
          </w:tcPr>
          <w:p w14:paraId="655C1C9F" w14:textId="4A29F1AC" w:rsidR="00F01629" w:rsidRPr="009E033D" w:rsidRDefault="00F01629" w:rsidP="00F01629">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rPr>
              <w:t>56,609,826</w:t>
            </w:r>
          </w:p>
        </w:tc>
        <w:tc>
          <w:tcPr>
            <w:tcW w:w="1296" w:type="dxa"/>
            <w:tcBorders>
              <w:top w:val="nil"/>
              <w:left w:val="nil"/>
              <w:bottom w:val="nil"/>
              <w:right w:val="nil"/>
            </w:tcBorders>
          </w:tcPr>
          <w:p w14:paraId="19C2F9E6" w14:textId="462923BC" w:rsidR="00F01629" w:rsidRPr="009E033D" w:rsidRDefault="00F01629" w:rsidP="00F01629">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13</w:t>
            </w:r>
          </w:p>
        </w:tc>
      </w:tr>
      <w:tr w:rsidR="00F01629" w:rsidRPr="009E033D" w14:paraId="7A1B5FDB" w14:textId="77777777" w:rsidTr="00731D94">
        <w:trPr>
          <w:trHeight w:val="158"/>
        </w:trPr>
        <w:tc>
          <w:tcPr>
            <w:tcW w:w="3519" w:type="dxa"/>
            <w:tcBorders>
              <w:top w:val="nil"/>
              <w:left w:val="nil"/>
              <w:bottom w:val="nil"/>
              <w:right w:val="nil"/>
            </w:tcBorders>
            <w:vAlign w:val="bottom"/>
          </w:tcPr>
          <w:p w14:paraId="4C9E1DCE" w14:textId="77777777" w:rsidR="00F01629" w:rsidRPr="009E033D" w:rsidRDefault="00F01629" w:rsidP="00F01629">
            <w:pPr>
              <w:spacing w:before="60" w:line="276" w:lineRule="auto"/>
              <w:rPr>
                <w:rFonts w:ascii="Arial" w:hAnsi="Arial" w:cs="Arial"/>
                <w:sz w:val="18"/>
                <w:szCs w:val="18"/>
              </w:rPr>
            </w:pPr>
          </w:p>
        </w:tc>
        <w:tc>
          <w:tcPr>
            <w:tcW w:w="1523" w:type="dxa"/>
            <w:tcBorders>
              <w:top w:val="nil"/>
              <w:left w:val="nil"/>
              <w:bottom w:val="nil"/>
              <w:right w:val="nil"/>
            </w:tcBorders>
          </w:tcPr>
          <w:p w14:paraId="68EA3DDA" w14:textId="77777777" w:rsidR="00F01629" w:rsidRPr="009E033D" w:rsidRDefault="00F01629" w:rsidP="00F01629">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7D53C21D" w14:textId="77777777" w:rsidR="00F01629" w:rsidRPr="009E033D" w:rsidRDefault="00F01629" w:rsidP="00F01629">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114ABE49" w14:textId="77777777" w:rsidR="00F01629" w:rsidRPr="009E033D" w:rsidRDefault="00F01629" w:rsidP="00F01629">
            <w:pPr>
              <w:spacing w:before="60" w:line="276" w:lineRule="auto"/>
              <w:ind w:left="-48"/>
              <w:jc w:val="right"/>
              <w:rPr>
                <w:rFonts w:ascii="Arial" w:hAnsi="Arial" w:cs="Arial"/>
                <w:sz w:val="18"/>
                <w:szCs w:val="18"/>
              </w:rPr>
            </w:pPr>
          </w:p>
        </w:tc>
        <w:tc>
          <w:tcPr>
            <w:tcW w:w="1296" w:type="dxa"/>
            <w:tcBorders>
              <w:top w:val="nil"/>
              <w:left w:val="nil"/>
              <w:bottom w:val="nil"/>
              <w:right w:val="nil"/>
            </w:tcBorders>
          </w:tcPr>
          <w:p w14:paraId="7B72B1C9" w14:textId="77777777" w:rsidR="00F01629" w:rsidRPr="009E033D" w:rsidRDefault="00F01629" w:rsidP="00F01629">
            <w:pPr>
              <w:spacing w:before="60" w:line="276" w:lineRule="auto"/>
              <w:ind w:left="-48"/>
              <w:jc w:val="center"/>
              <w:rPr>
                <w:rFonts w:ascii="Arial" w:hAnsi="Arial" w:cs="Arial"/>
                <w:sz w:val="18"/>
                <w:szCs w:val="18"/>
              </w:rPr>
            </w:pPr>
          </w:p>
        </w:tc>
      </w:tr>
      <w:tr w:rsidR="00F01629" w:rsidRPr="009E033D" w14:paraId="135A7A49" w14:textId="77777777" w:rsidTr="00731D94">
        <w:trPr>
          <w:trHeight w:val="66"/>
        </w:trPr>
        <w:tc>
          <w:tcPr>
            <w:tcW w:w="3519" w:type="dxa"/>
            <w:tcBorders>
              <w:top w:val="nil"/>
              <w:left w:val="nil"/>
              <w:bottom w:val="nil"/>
              <w:right w:val="nil"/>
            </w:tcBorders>
            <w:vAlign w:val="bottom"/>
          </w:tcPr>
          <w:p w14:paraId="731172EA" w14:textId="2ED6B4B6" w:rsidR="00F01629" w:rsidRPr="009E033D" w:rsidRDefault="00F01629" w:rsidP="00F01629">
            <w:pPr>
              <w:spacing w:before="60" w:line="276" w:lineRule="auto"/>
              <w:rPr>
                <w:rFonts w:ascii="Arial" w:hAnsi="Arial" w:cs="Arial"/>
                <w:b/>
                <w:bCs/>
                <w:sz w:val="18"/>
                <w:szCs w:val="18"/>
              </w:rPr>
            </w:pPr>
            <w:r w:rsidRPr="009E033D">
              <w:rPr>
                <w:rFonts w:ascii="Arial" w:hAnsi="Arial" w:cs="Arial"/>
                <w:b/>
                <w:bCs/>
                <w:sz w:val="18"/>
                <w:szCs w:val="18"/>
              </w:rPr>
              <w:t>Food business</w:t>
            </w:r>
          </w:p>
        </w:tc>
        <w:tc>
          <w:tcPr>
            <w:tcW w:w="1523" w:type="dxa"/>
            <w:tcBorders>
              <w:top w:val="nil"/>
              <w:left w:val="nil"/>
              <w:bottom w:val="nil"/>
              <w:right w:val="nil"/>
            </w:tcBorders>
          </w:tcPr>
          <w:p w14:paraId="7F727942" w14:textId="158C9B55" w:rsidR="00F01629" w:rsidRPr="009E033D" w:rsidRDefault="00F01629" w:rsidP="00F01629">
            <w:pPr>
              <w:spacing w:before="60" w:line="276" w:lineRule="auto"/>
              <w:ind w:left="-48"/>
              <w:jc w:val="right"/>
              <w:rPr>
                <w:rFonts w:ascii="Arial" w:hAnsi="Arial" w:cs="Arial"/>
                <w:sz w:val="18"/>
                <w:szCs w:val="18"/>
              </w:rPr>
            </w:pPr>
          </w:p>
        </w:tc>
        <w:tc>
          <w:tcPr>
            <w:tcW w:w="1332" w:type="dxa"/>
            <w:tcBorders>
              <w:top w:val="nil"/>
              <w:left w:val="nil"/>
              <w:bottom w:val="nil"/>
              <w:right w:val="nil"/>
            </w:tcBorders>
          </w:tcPr>
          <w:p w14:paraId="65A2DBB9" w14:textId="77777777" w:rsidR="00F01629" w:rsidRPr="009E033D" w:rsidRDefault="00F01629" w:rsidP="00F01629">
            <w:pPr>
              <w:spacing w:before="60" w:line="276" w:lineRule="auto"/>
              <w:ind w:left="-48"/>
              <w:jc w:val="right"/>
              <w:rPr>
                <w:rFonts w:ascii="Arial" w:hAnsi="Arial" w:cs="Arial"/>
                <w:sz w:val="18"/>
                <w:szCs w:val="18"/>
              </w:rPr>
            </w:pPr>
          </w:p>
        </w:tc>
        <w:tc>
          <w:tcPr>
            <w:tcW w:w="1341" w:type="dxa"/>
            <w:tcBorders>
              <w:top w:val="nil"/>
              <w:left w:val="nil"/>
              <w:bottom w:val="nil"/>
              <w:right w:val="nil"/>
            </w:tcBorders>
          </w:tcPr>
          <w:p w14:paraId="33D44710" w14:textId="334CAB61" w:rsidR="00F01629" w:rsidRPr="009E033D" w:rsidRDefault="00F01629" w:rsidP="00F01629">
            <w:pPr>
              <w:spacing w:before="60" w:line="276" w:lineRule="auto"/>
              <w:ind w:left="-48"/>
              <w:jc w:val="right"/>
              <w:rPr>
                <w:rFonts w:ascii="Arial" w:hAnsi="Arial" w:cs="Arial"/>
                <w:sz w:val="18"/>
                <w:szCs w:val="18"/>
              </w:rPr>
            </w:pPr>
            <w:r w:rsidRPr="009E033D">
              <w:rPr>
                <w:rFonts w:ascii="Arial" w:hAnsi="Arial" w:cs="Arial"/>
                <w:sz w:val="18"/>
                <w:szCs w:val="18"/>
              </w:rPr>
              <w:t xml:space="preserve"> </w:t>
            </w:r>
          </w:p>
        </w:tc>
        <w:tc>
          <w:tcPr>
            <w:tcW w:w="1296" w:type="dxa"/>
            <w:tcBorders>
              <w:top w:val="nil"/>
              <w:left w:val="nil"/>
              <w:bottom w:val="nil"/>
              <w:right w:val="nil"/>
            </w:tcBorders>
          </w:tcPr>
          <w:p w14:paraId="71B6F824" w14:textId="77777777" w:rsidR="00F01629" w:rsidRPr="009E033D" w:rsidRDefault="00F01629" w:rsidP="00F01629">
            <w:pPr>
              <w:spacing w:before="60" w:line="276" w:lineRule="auto"/>
              <w:ind w:left="-48"/>
              <w:jc w:val="center"/>
              <w:rPr>
                <w:rFonts w:ascii="Arial" w:hAnsi="Arial" w:cs="Arial"/>
                <w:sz w:val="18"/>
                <w:szCs w:val="18"/>
              </w:rPr>
            </w:pPr>
          </w:p>
        </w:tc>
      </w:tr>
      <w:tr w:rsidR="00E30F81" w:rsidRPr="009E033D" w14:paraId="56B61C62" w14:textId="77777777" w:rsidTr="00731D94">
        <w:trPr>
          <w:trHeight w:val="66"/>
        </w:trPr>
        <w:tc>
          <w:tcPr>
            <w:tcW w:w="3519" w:type="dxa"/>
            <w:tcBorders>
              <w:top w:val="nil"/>
              <w:left w:val="nil"/>
              <w:bottom w:val="nil"/>
              <w:right w:val="nil"/>
            </w:tcBorders>
            <w:vAlign w:val="bottom"/>
          </w:tcPr>
          <w:p w14:paraId="6B364AD0" w14:textId="77777777" w:rsidR="00E30F81" w:rsidRPr="009E033D" w:rsidRDefault="00E30F81" w:rsidP="00E30F81">
            <w:pPr>
              <w:spacing w:before="60" w:line="276" w:lineRule="auto"/>
              <w:ind w:left="297"/>
              <w:rPr>
                <w:rFonts w:ascii="Arial" w:hAnsi="Arial" w:cs="Arial"/>
                <w:sz w:val="18"/>
                <w:szCs w:val="18"/>
              </w:rPr>
            </w:pPr>
            <w:r w:rsidRPr="009E033D">
              <w:rPr>
                <w:rFonts w:ascii="Arial" w:hAnsi="Arial" w:cs="Arial"/>
                <w:sz w:val="18"/>
                <w:szCs w:val="18"/>
              </w:rPr>
              <w:t>Thailand</w:t>
            </w:r>
          </w:p>
        </w:tc>
        <w:tc>
          <w:tcPr>
            <w:tcW w:w="1523" w:type="dxa"/>
            <w:tcBorders>
              <w:top w:val="nil"/>
              <w:left w:val="nil"/>
              <w:bottom w:val="nil"/>
              <w:right w:val="nil"/>
            </w:tcBorders>
          </w:tcPr>
          <w:p w14:paraId="1CE0F856" w14:textId="448597DA" w:rsidR="00E30F81" w:rsidRPr="009E033D" w:rsidRDefault="00E30F81" w:rsidP="00E30F81">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cs/>
              </w:rPr>
              <w:t>209</w:t>
            </w:r>
            <w:r w:rsidRPr="009E033D">
              <w:rPr>
                <w:rFonts w:ascii="Arial" w:hAnsi="Arial" w:cs="Arial"/>
                <w:sz w:val="18"/>
                <w:szCs w:val="18"/>
              </w:rPr>
              <w:t>,</w:t>
            </w:r>
            <w:r w:rsidR="00E113AE" w:rsidRPr="009E033D">
              <w:rPr>
                <w:rFonts w:ascii="Arial" w:hAnsi="Arial" w:cs="Arial"/>
                <w:sz w:val="18"/>
                <w:szCs w:val="18"/>
              </w:rPr>
              <w:t>985,376</w:t>
            </w:r>
          </w:p>
        </w:tc>
        <w:tc>
          <w:tcPr>
            <w:tcW w:w="1332" w:type="dxa"/>
            <w:tcBorders>
              <w:top w:val="nil"/>
              <w:left w:val="nil"/>
              <w:bottom w:val="nil"/>
              <w:right w:val="nil"/>
            </w:tcBorders>
          </w:tcPr>
          <w:p w14:paraId="7DA3CEEF" w14:textId="1E0A2DB1" w:rsidR="00E30F81" w:rsidRPr="009E033D" w:rsidRDefault="00E30F81" w:rsidP="00E30F81">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50</w:t>
            </w:r>
          </w:p>
        </w:tc>
        <w:tc>
          <w:tcPr>
            <w:tcW w:w="1341" w:type="dxa"/>
            <w:tcBorders>
              <w:top w:val="nil"/>
              <w:left w:val="nil"/>
              <w:bottom w:val="nil"/>
              <w:right w:val="nil"/>
            </w:tcBorders>
          </w:tcPr>
          <w:p w14:paraId="1046A2E9" w14:textId="1F57780A" w:rsidR="00E30F81" w:rsidRPr="009E033D" w:rsidRDefault="00E30F81" w:rsidP="00E30F81">
            <w:pPr>
              <w:pBdr>
                <w:bottom w:val="single" w:sz="4" w:space="1" w:color="auto"/>
              </w:pBdr>
              <w:spacing w:before="60" w:line="276" w:lineRule="auto"/>
              <w:ind w:left="-48"/>
              <w:jc w:val="right"/>
              <w:rPr>
                <w:rFonts w:ascii="Arial" w:hAnsi="Arial" w:cs="Arial"/>
                <w:sz w:val="18"/>
                <w:szCs w:val="18"/>
              </w:rPr>
            </w:pPr>
            <w:r w:rsidRPr="009E033D">
              <w:rPr>
                <w:rFonts w:ascii="Arial" w:hAnsi="Arial" w:cs="Arial"/>
                <w:sz w:val="18"/>
                <w:szCs w:val="18"/>
              </w:rPr>
              <w:t>146,659,138</w:t>
            </w:r>
          </w:p>
        </w:tc>
        <w:tc>
          <w:tcPr>
            <w:tcW w:w="1296" w:type="dxa"/>
            <w:tcBorders>
              <w:top w:val="nil"/>
              <w:left w:val="nil"/>
              <w:bottom w:val="nil"/>
              <w:right w:val="nil"/>
            </w:tcBorders>
          </w:tcPr>
          <w:p w14:paraId="00E47055" w14:textId="79A4DC44" w:rsidR="00E30F81" w:rsidRPr="009E033D" w:rsidRDefault="00E30F81" w:rsidP="00E30F81">
            <w:pPr>
              <w:pBdr>
                <w:bottom w:val="single" w:sz="4" w:space="1" w:color="auto"/>
              </w:pBdr>
              <w:spacing w:before="60" w:line="276" w:lineRule="auto"/>
              <w:ind w:left="-48"/>
              <w:jc w:val="center"/>
              <w:rPr>
                <w:rFonts w:ascii="Arial" w:hAnsi="Arial" w:cs="Arial"/>
                <w:sz w:val="18"/>
                <w:szCs w:val="18"/>
              </w:rPr>
            </w:pPr>
            <w:r w:rsidRPr="009E033D">
              <w:rPr>
                <w:rFonts w:ascii="Arial" w:hAnsi="Arial" w:cs="Arial"/>
                <w:sz w:val="18"/>
                <w:szCs w:val="18"/>
              </w:rPr>
              <w:t>35</w:t>
            </w:r>
          </w:p>
        </w:tc>
      </w:tr>
      <w:tr w:rsidR="00E30F81" w:rsidRPr="009E033D" w14:paraId="38568146" w14:textId="77777777" w:rsidTr="00731D94">
        <w:trPr>
          <w:trHeight w:val="66"/>
        </w:trPr>
        <w:tc>
          <w:tcPr>
            <w:tcW w:w="3519" w:type="dxa"/>
            <w:tcBorders>
              <w:top w:val="nil"/>
              <w:left w:val="nil"/>
              <w:bottom w:val="nil"/>
              <w:right w:val="nil"/>
            </w:tcBorders>
            <w:vAlign w:val="bottom"/>
          </w:tcPr>
          <w:p w14:paraId="4FE7B12F" w14:textId="1A8BF149" w:rsidR="00E30F81" w:rsidRPr="009E033D" w:rsidRDefault="00E30F81" w:rsidP="00E30F81">
            <w:pPr>
              <w:spacing w:before="60" w:line="276" w:lineRule="auto"/>
              <w:rPr>
                <w:rFonts w:ascii="Arial" w:hAnsi="Arial" w:cs="Arial"/>
                <w:sz w:val="18"/>
                <w:szCs w:val="18"/>
              </w:rPr>
            </w:pPr>
            <w:r w:rsidRPr="009E033D">
              <w:rPr>
                <w:rFonts w:ascii="Arial" w:hAnsi="Arial" w:cs="Arial"/>
                <w:sz w:val="18"/>
                <w:szCs w:val="18"/>
              </w:rPr>
              <w:t>Total</w:t>
            </w:r>
          </w:p>
        </w:tc>
        <w:tc>
          <w:tcPr>
            <w:tcW w:w="1523" w:type="dxa"/>
            <w:tcBorders>
              <w:top w:val="nil"/>
              <w:left w:val="nil"/>
              <w:bottom w:val="nil"/>
              <w:right w:val="nil"/>
            </w:tcBorders>
          </w:tcPr>
          <w:p w14:paraId="06852508" w14:textId="7CF63CE7" w:rsidR="00E30F81" w:rsidRPr="009E033D" w:rsidRDefault="004E67B5" w:rsidP="00E30F81">
            <w:pPr>
              <w:pBdr>
                <w:bottom w:val="single" w:sz="12" w:space="1" w:color="auto"/>
              </w:pBdr>
              <w:spacing w:before="60" w:line="276" w:lineRule="auto"/>
              <w:ind w:left="-48"/>
              <w:jc w:val="right"/>
              <w:rPr>
                <w:rFonts w:ascii="Arial" w:hAnsi="Arial" w:cs="Arial"/>
                <w:sz w:val="18"/>
                <w:szCs w:val="18"/>
              </w:rPr>
            </w:pPr>
            <w:r w:rsidRPr="009E033D">
              <w:rPr>
                <w:rFonts w:ascii="Arial" w:hAnsi="Arial" w:cs="Arial"/>
                <w:sz w:val="18"/>
                <w:szCs w:val="18"/>
              </w:rPr>
              <w:t>41</w:t>
            </w:r>
            <w:r w:rsidR="00E113AE" w:rsidRPr="009E033D">
              <w:rPr>
                <w:rFonts w:ascii="Arial" w:hAnsi="Arial" w:cs="Arial"/>
                <w:sz w:val="18"/>
                <w:szCs w:val="18"/>
              </w:rPr>
              <w:t>5</w:t>
            </w:r>
            <w:r w:rsidRPr="009E033D">
              <w:rPr>
                <w:rFonts w:ascii="Arial" w:hAnsi="Arial" w:cs="Arial"/>
                <w:sz w:val="18"/>
                <w:szCs w:val="18"/>
              </w:rPr>
              <w:t>,890,631</w:t>
            </w:r>
          </w:p>
        </w:tc>
        <w:tc>
          <w:tcPr>
            <w:tcW w:w="1332" w:type="dxa"/>
            <w:tcBorders>
              <w:top w:val="nil"/>
              <w:left w:val="nil"/>
              <w:bottom w:val="nil"/>
              <w:right w:val="nil"/>
            </w:tcBorders>
          </w:tcPr>
          <w:p w14:paraId="3CEA45ED" w14:textId="1B1D642A" w:rsidR="00E30F81" w:rsidRPr="009E033D" w:rsidRDefault="00213EA5" w:rsidP="00E30F81">
            <w:pPr>
              <w:pBdr>
                <w:bottom w:val="single" w:sz="12" w:space="1" w:color="auto"/>
              </w:pBdr>
              <w:spacing w:before="60" w:line="276" w:lineRule="auto"/>
              <w:ind w:left="-48"/>
              <w:jc w:val="center"/>
              <w:rPr>
                <w:rFonts w:ascii="Arial" w:hAnsi="Arial" w:cs="Arial"/>
                <w:sz w:val="18"/>
                <w:szCs w:val="18"/>
              </w:rPr>
            </w:pPr>
            <w:r w:rsidRPr="009E033D">
              <w:rPr>
                <w:rFonts w:ascii="Arial" w:hAnsi="Arial" w:cs="Arial"/>
                <w:sz w:val="18"/>
                <w:szCs w:val="18"/>
              </w:rPr>
              <w:t>100</w:t>
            </w:r>
          </w:p>
        </w:tc>
        <w:tc>
          <w:tcPr>
            <w:tcW w:w="1341" w:type="dxa"/>
            <w:tcBorders>
              <w:top w:val="nil"/>
              <w:left w:val="nil"/>
              <w:bottom w:val="nil"/>
              <w:right w:val="nil"/>
            </w:tcBorders>
          </w:tcPr>
          <w:p w14:paraId="02895A69" w14:textId="44A3053A" w:rsidR="00E30F81" w:rsidRPr="009E033D" w:rsidRDefault="00E30F81" w:rsidP="00E30F81">
            <w:pPr>
              <w:pBdr>
                <w:bottom w:val="single" w:sz="12" w:space="1" w:color="auto"/>
              </w:pBdr>
              <w:spacing w:before="60" w:line="276" w:lineRule="auto"/>
              <w:ind w:left="-48"/>
              <w:jc w:val="right"/>
              <w:rPr>
                <w:rFonts w:ascii="Arial" w:hAnsi="Arial" w:cs="Arial"/>
                <w:sz w:val="18"/>
                <w:szCs w:val="18"/>
              </w:rPr>
            </w:pPr>
            <w:r w:rsidRPr="009E033D">
              <w:rPr>
                <w:rFonts w:ascii="Arial" w:hAnsi="Arial" w:cs="Arial"/>
                <w:sz w:val="18"/>
                <w:szCs w:val="18"/>
              </w:rPr>
              <w:t>424,745,161</w:t>
            </w:r>
          </w:p>
        </w:tc>
        <w:tc>
          <w:tcPr>
            <w:tcW w:w="1296" w:type="dxa"/>
            <w:tcBorders>
              <w:top w:val="nil"/>
              <w:left w:val="nil"/>
              <w:bottom w:val="nil"/>
              <w:right w:val="nil"/>
            </w:tcBorders>
          </w:tcPr>
          <w:p w14:paraId="6A5E224B" w14:textId="3D0C6AE5" w:rsidR="00E30F81" w:rsidRPr="009E033D" w:rsidRDefault="00E30F81" w:rsidP="00E30F81">
            <w:pPr>
              <w:pBdr>
                <w:bottom w:val="single" w:sz="12" w:space="1" w:color="auto"/>
              </w:pBdr>
              <w:spacing w:before="60" w:line="276" w:lineRule="auto"/>
              <w:ind w:left="-48"/>
              <w:jc w:val="center"/>
              <w:rPr>
                <w:rFonts w:ascii="Arial" w:hAnsi="Arial" w:cs="Arial"/>
                <w:sz w:val="18"/>
                <w:szCs w:val="18"/>
              </w:rPr>
            </w:pPr>
            <w:r w:rsidRPr="009E033D">
              <w:rPr>
                <w:rFonts w:ascii="Arial" w:hAnsi="Arial" w:cs="Arial"/>
                <w:sz w:val="18"/>
                <w:szCs w:val="18"/>
              </w:rPr>
              <w:t>100</w:t>
            </w:r>
          </w:p>
        </w:tc>
      </w:tr>
    </w:tbl>
    <w:p w14:paraId="5848257D" w14:textId="596CC3EC" w:rsidR="009C25C1" w:rsidRPr="009E033D" w:rsidRDefault="009C25C1" w:rsidP="009C25C1">
      <w:pPr>
        <w:ind w:left="432"/>
        <w:rPr>
          <w:rFonts w:ascii="Arial" w:hAnsi="Arial" w:cstheme="minorBidi"/>
          <w:sz w:val="18"/>
          <w:szCs w:val="22"/>
          <w:lang w:eastAsia="en-US"/>
        </w:rPr>
      </w:pPr>
    </w:p>
    <w:p w14:paraId="590F7B30" w14:textId="77777777" w:rsidR="00F01629" w:rsidRPr="009E033D" w:rsidRDefault="00F01629" w:rsidP="00EC69FB">
      <w:pPr>
        <w:spacing w:line="360" w:lineRule="auto"/>
        <w:ind w:left="432"/>
        <w:rPr>
          <w:rFonts w:ascii="Arial" w:hAnsi="Arial" w:cstheme="minorBidi"/>
          <w:b/>
          <w:bCs/>
          <w:sz w:val="19"/>
          <w:lang w:eastAsia="en-US"/>
        </w:rPr>
      </w:pPr>
    </w:p>
    <w:p w14:paraId="3CA50D9A" w14:textId="31DAE947" w:rsidR="00203A0E" w:rsidRPr="009E033D" w:rsidRDefault="00203A0E" w:rsidP="00EC69FB">
      <w:pPr>
        <w:spacing w:line="360" w:lineRule="auto"/>
        <w:ind w:left="432"/>
        <w:rPr>
          <w:rFonts w:ascii="Arial" w:hAnsi="Arial" w:cstheme="minorBidi"/>
          <w:b/>
          <w:bCs/>
          <w:sz w:val="19"/>
          <w:lang w:eastAsia="en-US"/>
        </w:rPr>
      </w:pPr>
      <w:r w:rsidRPr="009E033D">
        <w:rPr>
          <w:rFonts w:ascii="Arial" w:hAnsi="Arial" w:cstheme="minorBidi"/>
          <w:b/>
          <w:bCs/>
          <w:sz w:val="19"/>
          <w:lang w:eastAsia="en-US"/>
        </w:rPr>
        <w:lastRenderedPageBreak/>
        <w:t>Major customer</w:t>
      </w:r>
    </w:p>
    <w:p w14:paraId="79F2042D" w14:textId="54971FE4" w:rsidR="00EC69FB" w:rsidRPr="009E033D" w:rsidRDefault="00EC69FB" w:rsidP="00EC69FB">
      <w:pPr>
        <w:spacing w:line="360" w:lineRule="auto"/>
        <w:ind w:left="432"/>
        <w:rPr>
          <w:rFonts w:ascii="Arial" w:hAnsi="Arial" w:cstheme="minorBidi"/>
          <w:b/>
          <w:bCs/>
          <w:sz w:val="19"/>
          <w:lang w:eastAsia="en-US"/>
        </w:rPr>
      </w:pPr>
    </w:p>
    <w:p w14:paraId="44AF5D3F" w14:textId="043DB871" w:rsidR="00EC69FB" w:rsidRPr="009E033D" w:rsidRDefault="00EC69FB" w:rsidP="00EC69FB">
      <w:pPr>
        <w:spacing w:line="360" w:lineRule="auto"/>
        <w:ind w:left="432"/>
        <w:jc w:val="thaiDistribute"/>
        <w:rPr>
          <w:rFonts w:ascii="Arial" w:hAnsi="Arial" w:cstheme="minorBidi"/>
          <w:sz w:val="19"/>
          <w:lang w:eastAsia="en-US"/>
        </w:rPr>
      </w:pPr>
      <w:r w:rsidRPr="009E033D">
        <w:rPr>
          <w:rFonts w:ascii="Arial" w:hAnsi="Arial" w:cstheme="minorBidi"/>
          <w:sz w:val="19"/>
          <w:lang w:eastAsia="en-US"/>
        </w:rPr>
        <w:t xml:space="preserve">Sale generated from </w:t>
      </w:r>
      <w:r w:rsidR="00303D72" w:rsidRPr="009E033D">
        <w:rPr>
          <w:rFonts w:ascii="Arial" w:hAnsi="Arial" w:cstheme="minorBidi"/>
          <w:sz w:val="19"/>
          <w:lang w:eastAsia="en-US"/>
        </w:rPr>
        <w:t>3</w:t>
      </w:r>
      <w:r w:rsidRPr="009E033D">
        <w:rPr>
          <w:rFonts w:ascii="Arial" w:hAnsi="Arial" w:cstheme="minorBidi"/>
          <w:sz w:val="19"/>
          <w:lang w:eastAsia="en-US"/>
        </w:rPr>
        <w:t xml:space="preserve"> customer</w:t>
      </w:r>
      <w:r w:rsidR="00303D72" w:rsidRPr="009E033D">
        <w:rPr>
          <w:rFonts w:ascii="Arial" w:hAnsi="Arial" w:cstheme="minorBidi"/>
          <w:sz w:val="19"/>
          <w:lang w:eastAsia="en-US"/>
        </w:rPr>
        <w:t>s</w:t>
      </w:r>
      <w:r w:rsidRPr="009E033D">
        <w:rPr>
          <w:rFonts w:ascii="Arial" w:hAnsi="Arial" w:cstheme="minorBidi"/>
          <w:sz w:val="19"/>
          <w:lang w:eastAsia="en-US"/>
        </w:rPr>
        <w:t xml:space="preserve"> with value more than or equal to 10% of total revenues can be classified as below:</w:t>
      </w:r>
    </w:p>
    <w:p w14:paraId="1773276E" w14:textId="77777777" w:rsidR="00EC69FB" w:rsidRPr="009E033D" w:rsidRDefault="00EC69FB" w:rsidP="00EC69FB">
      <w:pPr>
        <w:spacing w:line="360" w:lineRule="auto"/>
        <w:ind w:left="432"/>
        <w:jc w:val="thaiDistribute"/>
        <w:rPr>
          <w:rFonts w:ascii="Arial" w:hAnsi="Arial" w:cstheme="minorBidi"/>
          <w:sz w:val="16"/>
          <w:szCs w:val="16"/>
          <w:lang w:eastAsia="en-US"/>
        </w:rPr>
      </w:pPr>
    </w:p>
    <w:tbl>
      <w:tblPr>
        <w:tblW w:w="9090" w:type="dxa"/>
        <w:tblInd w:w="396" w:type="dxa"/>
        <w:tblLayout w:type="fixed"/>
        <w:tblLook w:val="0000" w:firstRow="0" w:lastRow="0" w:firstColumn="0" w:lastColumn="0" w:noHBand="0" w:noVBand="0"/>
      </w:tblPr>
      <w:tblGrid>
        <w:gridCol w:w="3816"/>
        <w:gridCol w:w="1305"/>
        <w:gridCol w:w="1332"/>
        <w:gridCol w:w="1341"/>
        <w:gridCol w:w="1296"/>
      </w:tblGrid>
      <w:tr w:rsidR="00EC69FB" w:rsidRPr="009E033D" w14:paraId="2A3E0827" w14:textId="77777777" w:rsidTr="007624CC">
        <w:trPr>
          <w:trHeight w:val="256"/>
        </w:trPr>
        <w:tc>
          <w:tcPr>
            <w:tcW w:w="3816" w:type="dxa"/>
            <w:tcBorders>
              <w:top w:val="nil"/>
              <w:left w:val="nil"/>
              <w:bottom w:val="nil"/>
              <w:right w:val="nil"/>
            </w:tcBorders>
          </w:tcPr>
          <w:p w14:paraId="2912D83B" w14:textId="77777777" w:rsidR="00EC69FB" w:rsidRPr="009E033D" w:rsidRDefault="00EC69FB" w:rsidP="00C066B0">
            <w:pPr>
              <w:spacing w:line="360" w:lineRule="auto"/>
              <w:ind w:left="148"/>
              <w:rPr>
                <w:rFonts w:ascii="Arial" w:hAnsi="Arial" w:cs="Arial"/>
                <w:sz w:val="19"/>
                <w:szCs w:val="19"/>
                <w:cs/>
              </w:rPr>
            </w:pPr>
          </w:p>
        </w:tc>
        <w:tc>
          <w:tcPr>
            <w:tcW w:w="2637" w:type="dxa"/>
            <w:gridSpan w:val="2"/>
            <w:tcBorders>
              <w:top w:val="nil"/>
              <w:left w:val="nil"/>
              <w:bottom w:val="nil"/>
              <w:right w:val="nil"/>
            </w:tcBorders>
          </w:tcPr>
          <w:p w14:paraId="52FE1112" w14:textId="77777777" w:rsidR="00EC69FB" w:rsidRPr="009E033D" w:rsidRDefault="00EC69FB" w:rsidP="00C066B0">
            <w:pPr>
              <w:spacing w:line="360" w:lineRule="auto"/>
              <w:ind w:left="148"/>
              <w:jc w:val="right"/>
              <w:rPr>
                <w:rFonts w:ascii="Arial" w:hAnsi="Arial" w:cs="Arial"/>
                <w:sz w:val="19"/>
                <w:szCs w:val="19"/>
                <w:cs/>
              </w:rPr>
            </w:pPr>
          </w:p>
        </w:tc>
        <w:tc>
          <w:tcPr>
            <w:tcW w:w="2637" w:type="dxa"/>
            <w:gridSpan w:val="2"/>
            <w:tcBorders>
              <w:top w:val="nil"/>
              <w:left w:val="nil"/>
              <w:bottom w:val="nil"/>
              <w:right w:val="nil"/>
            </w:tcBorders>
          </w:tcPr>
          <w:p w14:paraId="77E1BDDF" w14:textId="77777777" w:rsidR="00EC69FB" w:rsidRPr="009E033D" w:rsidRDefault="00EC69FB" w:rsidP="00C066B0">
            <w:pPr>
              <w:spacing w:line="360" w:lineRule="auto"/>
              <w:ind w:left="148"/>
              <w:jc w:val="right"/>
              <w:rPr>
                <w:rFonts w:ascii="Arial" w:hAnsi="Arial" w:cs="Arial"/>
                <w:sz w:val="19"/>
                <w:szCs w:val="19"/>
              </w:rPr>
            </w:pPr>
            <w:r w:rsidRPr="009E033D">
              <w:rPr>
                <w:rFonts w:ascii="Arial" w:hAnsi="Arial" w:cs="Arial"/>
                <w:sz w:val="19"/>
                <w:szCs w:val="19"/>
              </w:rPr>
              <w:t>(</w:t>
            </w:r>
            <w:proofErr w:type="gramStart"/>
            <w:r w:rsidRPr="009E033D">
              <w:rPr>
                <w:rFonts w:ascii="Arial" w:hAnsi="Arial" w:cs="Arial"/>
                <w:sz w:val="19"/>
                <w:szCs w:val="19"/>
              </w:rPr>
              <w:t>Unit :</w:t>
            </w:r>
            <w:proofErr w:type="gramEnd"/>
            <w:r w:rsidRPr="009E033D">
              <w:rPr>
                <w:rFonts w:ascii="Arial" w:hAnsi="Arial" w:cs="Arial"/>
                <w:sz w:val="19"/>
                <w:szCs w:val="19"/>
              </w:rPr>
              <w:t xml:space="preserve"> Baht)</w:t>
            </w:r>
          </w:p>
        </w:tc>
      </w:tr>
      <w:tr w:rsidR="00EC69FB" w:rsidRPr="009E033D" w14:paraId="3011FBD0" w14:textId="77777777" w:rsidTr="007624CC">
        <w:trPr>
          <w:trHeight w:val="66"/>
        </w:trPr>
        <w:tc>
          <w:tcPr>
            <w:tcW w:w="3816" w:type="dxa"/>
            <w:tcBorders>
              <w:top w:val="nil"/>
              <w:left w:val="nil"/>
              <w:bottom w:val="nil"/>
              <w:right w:val="nil"/>
            </w:tcBorders>
          </w:tcPr>
          <w:p w14:paraId="28CB88A0" w14:textId="77777777" w:rsidR="00EC69FB" w:rsidRPr="009E033D" w:rsidRDefault="00EC69FB" w:rsidP="00C066B0">
            <w:pPr>
              <w:spacing w:before="60" w:line="276" w:lineRule="auto"/>
              <w:ind w:left="148"/>
              <w:rPr>
                <w:rFonts w:ascii="Arial" w:hAnsi="Arial" w:cs="Arial"/>
                <w:sz w:val="19"/>
                <w:szCs w:val="19"/>
                <w:cs/>
              </w:rPr>
            </w:pPr>
          </w:p>
        </w:tc>
        <w:tc>
          <w:tcPr>
            <w:tcW w:w="5274" w:type="dxa"/>
            <w:gridSpan w:val="4"/>
            <w:tcBorders>
              <w:top w:val="nil"/>
              <w:left w:val="nil"/>
              <w:bottom w:val="nil"/>
              <w:right w:val="nil"/>
            </w:tcBorders>
          </w:tcPr>
          <w:p w14:paraId="23452E67" w14:textId="77777777" w:rsidR="00EC69FB" w:rsidRPr="009E033D" w:rsidRDefault="00EC69FB" w:rsidP="00EC6E95">
            <w:pPr>
              <w:pBdr>
                <w:bottom w:val="single" w:sz="4" w:space="1" w:color="auto"/>
              </w:pBdr>
              <w:spacing w:before="60" w:line="276" w:lineRule="auto"/>
              <w:ind w:left="-9"/>
              <w:jc w:val="center"/>
              <w:rPr>
                <w:rFonts w:ascii="Arial" w:hAnsi="Arial" w:cs="Arial"/>
                <w:sz w:val="19"/>
                <w:szCs w:val="19"/>
              </w:rPr>
            </w:pPr>
            <w:r w:rsidRPr="009E033D">
              <w:rPr>
                <w:rFonts w:ascii="Arial" w:hAnsi="Arial" w:cs="Arial"/>
                <w:sz w:val="19"/>
                <w:szCs w:val="19"/>
              </w:rPr>
              <w:t xml:space="preserve">Consolidated F/S </w:t>
            </w:r>
          </w:p>
        </w:tc>
      </w:tr>
      <w:tr w:rsidR="00EC69FB" w:rsidRPr="009E033D" w14:paraId="25128E9C" w14:textId="77777777" w:rsidTr="007624CC">
        <w:trPr>
          <w:trHeight w:val="66"/>
        </w:trPr>
        <w:tc>
          <w:tcPr>
            <w:tcW w:w="3816" w:type="dxa"/>
            <w:tcBorders>
              <w:top w:val="nil"/>
              <w:left w:val="nil"/>
              <w:bottom w:val="nil"/>
              <w:right w:val="nil"/>
            </w:tcBorders>
          </w:tcPr>
          <w:p w14:paraId="3CF61E99" w14:textId="77777777" w:rsidR="00EC69FB" w:rsidRPr="009E033D" w:rsidRDefault="00EC69FB" w:rsidP="00C066B0">
            <w:pPr>
              <w:spacing w:before="60" w:line="276" w:lineRule="auto"/>
              <w:ind w:left="148"/>
              <w:rPr>
                <w:rFonts w:ascii="Arial" w:hAnsi="Arial" w:cs="Arial"/>
                <w:sz w:val="19"/>
                <w:szCs w:val="19"/>
                <w:cs/>
              </w:rPr>
            </w:pPr>
          </w:p>
        </w:tc>
        <w:tc>
          <w:tcPr>
            <w:tcW w:w="2637" w:type="dxa"/>
            <w:gridSpan w:val="2"/>
            <w:tcBorders>
              <w:top w:val="nil"/>
              <w:left w:val="nil"/>
              <w:bottom w:val="nil"/>
              <w:right w:val="nil"/>
            </w:tcBorders>
          </w:tcPr>
          <w:p w14:paraId="4900AAB9" w14:textId="066E1E48" w:rsidR="00EC69FB" w:rsidRPr="009E033D" w:rsidRDefault="00EC69FB" w:rsidP="00EC6E95">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20</w:t>
            </w:r>
            <w:r w:rsidR="00F01629" w:rsidRPr="009E033D">
              <w:rPr>
                <w:rFonts w:ascii="Arial" w:hAnsi="Arial" w:cs="Arial"/>
                <w:sz w:val="19"/>
                <w:szCs w:val="19"/>
              </w:rPr>
              <w:t>20</w:t>
            </w:r>
          </w:p>
        </w:tc>
        <w:tc>
          <w:tcPr>
            <w:tcW w:w="2637" w:type="dxa"/>
            <w:gridSpan w:val="2"/>
            <w:tcBorders>
              <w:top w:val="nil"/>
              <w:left w:val="nil"/>
              <w:bottom w:val="nil"/>
              <w:right w:val="nil"/>
            </w:tcBorders>
          </w:tcPr>
          <w:p w14:paraId="39A25E90" w14:textId="290DD894" w:rsidR="00EC69FB" w:rsidRPr="009E033D" w:rsidRDefault="00EC69FB" w:rsidP="00EC6E95">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201</w:t>
            </w:r>
            <w:r w:rsidR="00F01629" w:rsidRPr="009E033D">
              <w:rPr>
                <w:rFonts w:ascii="Arial" w:hAnsi="Arial" w:cs="Arial"/>
                <w:sz w:val="19"/>
                <w:szCs w:val="19"/>
              </w:rPr>
              <w:t>9</w:t>
            </w:r>
          </w:p>
        </w:tc>
      </w:tr>
      <w:tr w:rsidR="00EC69FB" w:rsidRPr="009E033D" w14:paraId="5B46A49F" w14:textId="77777777" w:rsidTr="007624CC">
        <w:trPr>
          <w:trHeight w:val="66"/>
        </w:trPr>
        <w:tc>
          <w:tcPr>
            <w:tcW w:w="3816" w:type="dxa"/>
            <w:tcBorders>
              <w:top w:val="nil"/>
              <w:left w:val="nil"/>
              <w:bottom w:val="nil"/>
              <w:right w:val="nil"/>
            </w:tcBorders>
          </w:tcPr>
          <w:p w14:paraId="53F5B769" w14:textId="77777777" w:rsidR="00EC69FB" w:rsidRPr="009E033D" w:rsidRDefault="00EC69FB" w:rsidP="00C066B0">
            <w:pPr>
              <w:spacing w:before="60" w:line="276" w:lineRule="auto"/>
              <w:ind w:left="148"/>
              <w:rPr>
                <w:rFonts w:ascii="Arial" w:hAnsi="Arial" w:cs="Arial"/>
                <w:sz w:val="19"/>
                <w:szCs w:val="19"/>
                <w:cs/>
              </w:rPr>
            </w:pPr>
          </w:p>
        </w:tc>
        <w:tc>
          <w:tcPr>
            <w:tcW w:w="1305" w:type="dxa"/>
            <w:tcBorders>
              <w:top w:val="nil"/>
              <w:left w:val="nil"/>
              <w:bottom w:val="nil"/>
              <w:right w:val="nil"/>
            </w:tcBorders>
          </w:tcPr>
          <w:p w14:paraId="148A0E97" w14:textId="77777777" w:rsidR="00EC69FB" w:rsidRPr="009E033D" w:rsidRDefault="00EC69FB" w:rsidP="00EC6E95">
            <w:pPr>
              <w:pBdr>
                <w:bottom w:val="single" w:sz="4" w:space="1" w:color="auto"/>
              </w:pBdr>
              <w:spacing w:before="60" w:line="276" w:lineRule="auto"/>
              <w:ind w:left="-27" w:right="-24" w:hanging="18"/>
              <w:jc w:val="center"/>
              <w:rPr>
                <w:rFonts w:ascii="Arial" w:hAnsi="Arial" w:cs="Arial"/>
                <w:sz w:val="19"/>
                <w:szCs w:val="19"/>
              </w:rPr>
            </w:pPr>
            <w:r w:rsidRPr="009E033D">
              <w:rPr>
                <w:rFonts w:ascii="Arial" w:hAnsi="Arial" w:cs="Arial"/>
                <w:sz w:val="19"/>
                <w:szCs w:val="19"/>
              </w:rPr>
              <w:t>Amount</w:t>
            </w:r>
          </w:p>
        </w:tc>
        <w:tc>
          <w:tcPr>
            <w:tcW w:w="1332" w:type="dxa"/>
            <w:tcBorders>
              <w:top w:val="nil"/>
              <w:left w:val="nil"/>
              <w:bottom w:val="nil"/>
              <w:right w:val="nil"/>
            </w:tcBorders>
          </w:tcPr>
          <w:p w14:paraId="0F5E695C" w14:textId="77777777" w:rsidR="00EC69FB" w:rsidRPr="009E033D" w:rsidRDefault="00EC69FB" w:rsidP="00EC6E95">
            <w:pPr>
              <w:pBdr>
                <w:bottom w:val="single" w:sz="4" w:space="1" w:color="auto"/>
              </w:pBdr>
              <w:spacing w:before="60" w:line="276" w:lineRule="auto"/>
              <w:ind w:hanging="18"/>
              <w:jc w:val="center"/>
              <w:rPr>
                <w:rFonts w:ascii="Arial" w:hAnsi="Arial" w:cs="Arial"/>
                <w:sz w:val="19"/>
                <w:szCs w:val="19"/>
              </w:rPr>
            </w:pPr>
            <w:r w:rsidRPr="009E033D">
              <w:rPr>
                <w:rFonts w:ascii="Arial" w:hAnsi="Arial" w:cs="Arial"/>
                <w:sz w:val="19"/>
                <w:szCs w:val="19"/>
              </w:rPr>
              <w:t>Percentage</w:t>
            </w:r>
          </w:p>
        </w:tc>
        <w:tc>
          <w:tcPr>
            <w:tcW w:w="1341" w:type="dxa"/>
            <w:tcBorders>
              <w:top w:val="nil"/>
              <w:left w:val="nil"/>
              <w:bottom w:val="nil"/>
              <w:right w:val="nil"/>
            </w:tcBorders>
          </w:tcPr>
          <w:p w14:paraId="33FCB23C" w14:textId="77777777" w:rsidR="00EC69FB" w:rsidRPr="009E033D" w:rsidRDefault="00EC69FB" w:rsidP="00EC6E95">
            <w:pPr>
              <w:pBdr>
                <w:bottom w:val="single" w:sz="4" w:space="1" w:color="auto"/>
              </w:pBdr>
              <w:spacing w:before="60" w:line="276" w:lineRule="auto"/>
              <w:ind w:left="-36" w:firstLine="9"/>
              <w:jc w:val="center"/>
              <w:rPr>
                <w:rFonts w:ascii="Arial" w:hAnsi="Arial" w:cs="Arial"/>
                <w:sz w:val="19"/>
                <w:szCs w:val="19"/>
              </w:rPr>
            </w:pPr>
            <w:r w:rsidRPr="009E033D">
              <w:rPr>
                <w:rFonts w:ascii="Arial" w:hAnsi="Arial" w:cs="Arial"/>
                <w:sz w:val="19"/>
                <w:szCs w:val="19"/>
              </w:rPr>
              <w:t>Amount</w:t>
            </w:r>
          </w:p>
        </w:tc>
        <w:tc>
          <w:tcPr>
            <w:tcW w:w="1296" w:type="dxa"/>
            <w:tcBorders>
              <w:top w:val="nil"/>
              <w:left w:val="nil"/>
              <w:bottom w:val="nil"/>
              <w:right w:val="nil"/>
            </w:tcBorders>
          </w:tcPr>
          <w:p w14:paraId="004E6A0A" w14:textId="77777777" w:rsidR="00EC69FB" w:rsidRPr="009E033D" w:rsidRDefault="00EC69FB" w:rsidP="00EC6E95">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Percentage</w:t>
            </w:r>
          </w:p>
        </w:tc>
      </w:tr>
      <w:tr w:rsidR="00EC69FB" w:rsidRPr="009E033D" w14:paraId="2339DD00" w14:textId="77777777" w:rsidTr="00140A9D">
        <w:trPr>
          <w:trHeight w:hRule="exact" w:val="216"/>
        </w:trPr>
        <w:tc>
          <w:tcPr>
            <w:tcW w:w="3816" w:type="dxa"/>
            <w:tcBorders>
              <w:top w:val="nil"/>
              <w:left w:val="nil"/>
              <w:bottom w:val="nil"/>
              <w:right w:val="nil"/>
            </w:tcBorders>
            <w:vAlign w:val="bottom"/>
          </w:tcPr>
          <w:p w14:paraId="4026614C" w14:textId="77777777" w:rsidR="00EC69FB" w:rsidRPr="009E033D" w:rsidRDefault="00EC69FB" w:rsidP="00C066B0">
            <w:pPr>
              <w:spacing w:before="60" w:line="276" w:lineRule="auto"/>
              <w:ind w:left="148"/>
              <w:rPr>
                <w:rFonts w:ascii="Arial" w:hAnsi="Arial" w:cs="Arial"/>
                <w:sz w:val="19"/>
                <w:szCs w:val="19"/>
              </w:rPr>
            </w:pPr>
          </w:p>
        </w:tc>
        <w:tc>
          <w:tcPr>
            <w:tcW w:w="1305" w:type="dxa"/>
            <w:tcBorders>
              <w:top w:val="nil"/>
              <w:left w:val="nil"/>
              <w:bottom w:val="nil"/>
              <w:right w:val="nil"/>
            </w:tcBorders>
          </w:tcPr>
          <w:p w14:paraId="1B6F7A4D" w14:textId="77777777" w:rsidR="00EC69FB" w:rsidRPr="009E033D" w:rsidRDefault="00EC69FB" w:rsidP="00C066B0">
            <w:pPr>
              <w:spacing w:before="60" w:line="276" w:lineRule="auto"/>
              <w:ind w:left="148"/>
              <w:rPr>
                <w:rFonts w:ascii="Arial" w:hAnsi="Arial" w:cs="Arial"/>
                <w:sz w:val="19"/>
                <w:szCs w:val="19"/>
              </w:rPr>
            </w:pPr>
          </w:p>
        </w:tc>
        <w:tc>
          <w:tcPr>
            <w:tcW w:w="1332" w:type="dxa"/>
            <w:tcBorders>
              <w:top w:val="nil"/>
              <w:left w:val="nil"/>
              <w:bottom w:val="nil"/>
              <w:right w:val="nil"/>
            </w:tcBorders>
          </w:tcPr>
          <w:p w14:paraId="1EB39FB6" w14:textId="77777777" w:rsidR="00EC69FB" w:rsidRPr="009E033D" w:rsidRDefault="00EC69FB" w:rsidP="00C066B0">
            <w:pPr>
              <w:spacing w:before="60" w:line="276" w:lineRule="auto"/>
              <w:ind w:left="148"/>
              <w:rPr>
                <w:rFonts w:ascii="Arial" w:hAnsi="Arial" w:cs="Arial"/>
                <w:sz w:val="19"/>
                <w:szCs w:val="19"/>
              </w:rPr>
            </w:pPr>
          </w:p>
        </w:tc>
        <w:tc>
          <w:tcPr>
            <w:tcW w:w="1341" w:type="dxa"/>
            <w:tcBorders>
              <w:top w:val="nil"/>
              <w:left w:val="nil"/>
              <w:bottom w:val="nil"/>
              <w:right w:val="nil"/>
            </w:tcBorders>
          </w:tcPr>
          <w:p w14:paraId="6C02C462" w14:textId="77777777" w:rsidR="00EC69FB" w:rsidRPr="009E033D" w:rsidRDefault="00EC69FB" w:rsidP="00C066B0">
            <w:pPr>
              <w:spacing w:before="60" w:line="276" w:lineRule="auto"/>
              <w:ind w:left="148"/>
              <w:rPr>
                <w:rFonts w:ascii="Arial" w:hAnsi="Arial" w:cs="Arial"/>
                <w:sz w:val="19"/>
                <w:szCs w:val="19"/>
              </w:rPr>
            </w:pPr>
          </w:p>
        </w:tc>
        <w:tc>
          <w:tcPr>
            <w:tcW w:w="1296" w:type="dxa"/>
            <w:tcBorders>
              <w:top w:val="nil"/>
              <w:left w:val="nil"/>
              <w:bottom w:val="nil"/>
              <w:right w:val="nil"/>
            </w:tcBorders>
          </w:tcPr>
          <w:p w14:paraId="4134D771" w14:textId="77777777" w:rsidR="00EC69FB" w:rsidRPr="009E033D" w:rsidRDefault="00EC69FB" w:rsidP="00C066B0">
            <w:pPr>
              <w:spacing w:before="60" w:line="276" w:lineRule="auto"/>
              <w:ind w:left="148"/>
              <w:rPr>
                <w:rFonts w:ascii="Arial" w:hAnsi="Arial" w:cs="Arial"/>
                <w:sz w:val="19"/>
                <w:szCs w:val="19"/>
              </w:rPr>
            </w:pPr>
          </w:p>
        </w:tc>
      </w:tr>
      <w:tr w:rsidR="00EC69FB" w:rsidRPr="009E033D" w14:paraId="2FCDBD95" w14:textId="77777777" w:rsidTr="007624CC">
        <w:trPr>
          <w:trHeight w:val="66"/>
        </w:trPr>
        <w:tc>
          <w:tcPr>
            <w:tcW w:w="5121" w:type="dxa"/>
            <w:gridSpan w:val="2"/>
            <w:tcBorders>
              <w:top w:val="nil"/>
              <w:left w:val="nil"/>
              <w:bottom w:val="nil"/>
              <w:right w:val="nil"/>
            </w:tcBorders>
            <w:vAlign w:val="bottom"/>
          </w:tcPr>
          <w:p w14:paraId="7DDFFF65" w14:textId="77777777" w:rsidR="00EC69FB" w:rsidRPr="009E033D" w:rsidRDefault="00EC69FB" w:rsidP="00C066B0">
            <w:pPr>
              <w:spacing w:before="60" w:line="276" w:lineRule="auto"/>
              <w:rPr>
                <w:rFonts w:ascii="Arial" w:hAnsi="Arial" w:cs="Arial"/>
                <w:sz w:val="19"/>
                <w:szCs w:val="19"/>
              </w:rPr>
            </w:pPr>
            <w:r w:rsidRPr="009E033D">
              <w:rPr>
                <w:rFonts w:ascii="Arial" w:hAnsi="Arial" w:cs="Arial"/>
                <w:b/>
                <w:bCs/>
                <w:sz w:val="19"/>
                <w:szCs w:val="19"/>
              </w:rPr>
              <w:t>Production and distribution of electronics parts</w:t>
            </w:r>
          </w:p>
        </w:tc>
        <w:tc>
          <w:tcPr>
            <w:tcW w:w="1332" w:type="dxa"/>
            <w:tcBorders>
              <w:top w:val="nil"/>
              <w:left w:val="nil"/>
              <w:bottom w:val="nil"/>
              <w:right w:val="nil"/>
            </w:tcBorders>
          </w:tcPr>
          <w:p w14:paraId="1555C0F4" w14:textId="77777777" w:rsidR="00EC69FB" w:rsidRPr="009E033D" w:rsidRDefault="00EC69FB" w:rsidP="00C066B0">
            <w:pPr>
              <w:spacing w:before="60" w:line="276" w:lineRule="auto"/>
              <w:ind w:left="-48"/>
              <w:jc w:val="right"/>
              <w:rPr>
                <w:rFonts w:ascii="Arial" w:hAnsi="Arial" w:cs="Arial"/>
                <w:sz w:val="19"/>
                <w:szCs w:val="19"/>
              </w:rPr>
            </w:pPr>
          </w:p>
        </w:tc>
        <w:tc>
          <w:tcPr>
            <w:tcW w:w="1341" w:type="dxa"/>
            <w:tcBorders>
              <w:top w:val="nil"/>
              <w:left w:val="nil"/>
              <w:bottom w:val="nil"/>
              <w:right w:val="nil"/>
            </w:tcBorders>
          </w:tcPr>
          <w:p w14:paraId="15D7FC7A" w14:textId="77777777" w:rsidR="00EC69FB" w:rsidRPr="009E033D" w:rsidRDefault="00EC69FB" w:rsidP="00C066B0">
            <w:pPr>
              <w:spacing w:before="60" w:line="276" w:lineRule="auto"/>
              <w:ind w:left="-48"/>
              <w:jc w:val="right"/>
              <w:rPr>
                <w:rFonts w:ascii="Arial" w:hAnsi="Arial" w:cs="Arial"/>
                <w:sz w:val="19"/>
                <w:szCs w:val="19"/>
              </w:rPr>
            </w:pPr>
          </w:p>
        </w:tc>
        <w:tc>
          <w:tcPr>
            <w:tcW w:w="1296" w:type="dxa"/>
            <w:tcBorders>
              <w:top w:val="nil"/>
              <w:left w:val="nil"/>
              <w:bottom w:val="nil"/>
              <w:right w:val="nil"/>
            </w:tcBorders>
          </w:tcPr>
          <w:p w14:paraId="19FD91C4" w14:textId="77777777" w:rsidR="00EC69FB" w:rsidRPr="009E033D" w:rsidRDefault="00EC69FB" w:rsidP="00C066B0">
            <w:pPr>
              <w:spacing w:before="60" w:line="276" w:lineRule="auto"/>
              <w:ind w:left="-48"/>
              <w:jc w:val="center"/>
              <w:rPr>
                <w:rFonts w:ascii="Arial" w:hAnsi="Arial" w:cs="Arial"/>
                <w:sz w:val="19"/>
                <w:szCs w:val="19"/>
              </w:rPr>
            </w:pPr>
          </w:p>
        </w:tc>
      </w:tr>
      <w:tr w:rsidR="009355C8" w:rsidRPr="009E033D" w14:paraId="083A185A" w14:textId="77777777" w:rsidTr="007624CC">
        <w:trPr>
          <w:trHeight w:val="66"/>
        </w:trPr>
        <w:tc>
          <w:tcPr>
            <w:tcW w:w="3816" w:type="dxa"/>
            <w:tcBorders>
              <w:top w:val="nil"/>
              <w:left w:val="nil"/>
              <w:bottom w:val="nil"/>
              <w:right w:val="nil"/>
            </w:tcBorders>
            <w:vAlign w:val="bottom"/>
          </w:tcPr>
          <w:p w14:paraId="02EECB82" w14:textId="046B7795" w:rsidR="009355C8" w:rsidRPr="009E033D" w:rsidRDefault="009355C8" w:rsidP="009355C8">
            <w:pPr>
              <w:spacing w:before="60" w:line="276" w:lineRule="auto"/>
              <w:ind w:left="288"/>
              <w:rPr>
                <w:rFonts w:ascii="Arial" w:hAnsi="Arial" w:cs="Arial"/>
                <w:sz w:val="19"/>
                <w:szCs w:val="19"/>
              </w:rPr>
            </w:pPr>
            <w:r w:rsidRPr="009E033D">
              <w:rPr>
                <w:rFonts w:ascii="Arial" w:hAnsi="Arial" w:cs="Arial"/>
                <w:sz w:val="19"/>
                <w:szCs w:val="19"/>
              </w:rPr>
              <w:t>No.1</w:t>
            </w:r>
          </w:p>
        </w:tc>
        <w:tc>
          <w:tcPr>
            <w:tcW w:w="1305" w:type="dxa"/>
            <w:tcBorders>
              <w:top w:val="nil"/>
              <w:left w:val="nil"/>
              <w:bottom w:val="nil"/>
              <w:right w:val="nil"/>
            </w:tcBorders>
          </w:tcPr>
          <w:p w14:paraId="1E01ED8E" w14:textId="389D7B4E"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 xml:space="preserve">100,059,094 </w:t>
            </w:r>
          </w:p>
        </w:tc>
        <w:tc>
          <w:tcPr>
            <w:tcW w:w="1332" w:type="dxa"/>
            <w:tcBorders>
              <w:top w:val="nil"/>
              <w:left w:val="nil"/>
              <w:bottom w:val="nil"/>
              <w:right w:val="nil"/>
            </w:tcBorders>
          </w:tcPr>
          <w:p w14:paraId="4B032453" w14:textId="0C903369" w:rsidR="009355C8" w:rsidRPr="009E033D" w:rsidRDefault="009355C8" w:rsidP="007402A9">
            <w:pPr>
              <w:spacing w:before="60" w:line="276" w:lineRule="auto"/>
              <w:ind w:left="-48"/>
              <w:jc w:val="center"/>
              <w:rPr>
                <w:rFonts w:ascii="Arial" w:hAnsi="Arial" w:cs="Arial"/>
                <w:sz w:val="19"/>
                <w:szCs w:val="19"/>
              </w:rPr>
            </w:pPr>
            <w:r w:rsidRPr="009E033D">
              <w:rPr>
                <w:rFonts w:ascii="Arial" w:hAnsi="Arial" w:cs="Arial"/>
                <w:sz w:val="19"/>
                <w:szCs w:val="19"/>
              </w:rPr>
              <w:t>49</w:t>
            </w:r>
          </w:p>
        </w:tc>
        <w:tc>
          <w:tcPr>
            <w:tcW w:w="1341" w:type="dxa"/>
            <w:tcBorders>
              <w:top w:val="nil"/>
              <w:left w:val="nil"/>
              <w:bottom w:val="nil"/>
              <w:right w:val="nil"/>
            </w:tcBorders>
          </w:tcPr>
          <w:p w14:paraId="5295566C" w14:textId="307A5D31"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58,184,634</w:t>
            </w:r>
          </w:p>
        </w:tc>
        <w:tc>
          <w:tcPr>
            <w:tcW w:w="1296" w:type="dxa"/>
            <w:tcBorders>
              <w:top w:val="nil"/>
              <w:left w:val="nil"/>
              <w:bottom w:val="nil"/>
              <w:right w:val="nil"/>
            </w:tcBorders>
          </w:tcPr>
          <w:p w14:paraId="46215802" w14:textId="5016FF93" w:rsidR="009355C8" w:rsidRPr="009E033D" w:rsidRDefault="009355C8" w:rsidP="009355C8">
            <w:pPr>
              <w:spacing w:before="60" w:line="276" w:lineRule="auto"/>
              <w:ind w:left="-48"/>
              <w:jc w:val="center"/>
              <w:rPr>
                <w:rFonts w:ascii="Arial" w:hAnsi="Arial" w:cs="Arial"/>
                <w:sz w:val="19"/>
                <w:szCs w:val="19"/>
              </w:rPr>
            </w:pPr>
            <w:r w:rsidRPr="009E033D">
              <w:rPr>
                <w:rFonts w:ascii="Arial" w:hAnsi="Arial" w:cs="Arial"/>
                <w:sz w:val="19"/>
                <w:szCs w:val="19"/>
              </w:rPr>
              <w:t>14</w:t>
            </w:r>
          </w:p>
        </w:tc>
      </w:tr>
      <w:tr w:rsidR="009355C8" w:rsidRPr="009E033D" w14:paraId="37F08796" w14:textId="77777777" w:rsidTr="007624CC">
        <w:trPr>
          <w:trHeight w:val="66"/>
        </w:trPr>
        <w:tc>
          <w:tcPr>
            <w:tcW w:w="3816" w:type="dxa"/>
            <w:tcBorders>
              <w:top w:val="nil"/>
              <w:left w:val="nil"/>
              <w:bottom w:val="nil"/>
              <w:right w:val="nil"/>
            </w:tcBorders>
            <w:vAlign w:val="bottom"/>
          </w:tcPr>
          <w:p w14:paraId="37C4DD15" w14:textId="29D73EA3" w:rsidR="009355C8" w:rsidRPr="009E033D" w:rsidRDefault="009355C8" w:rsidP="009355C8">
            <w:pPr>
              <w:spacing w:before="60" w:line="276" w:lineRule="auto"/>
              <w:ind w:left="288"/>
              <w:rPr>
                <w:rFonts w:ascii="Arial" w:hAnsi="Arial" w:cs="Arial"/>
                <w:sz w:val="19"/>
                <w:szCs w:val="19"/>
              </w:rPr>
            </w:pPr>
            <w:r w:rsidRPr="009E033D">
              <w:rPr>
                <w:rFonts w:ascii="Arial" w:hAnsi="Arial" w:cs="Arial"/>
                <w:sz w:val="19"/>
                <w:szCs w:val="19"/>
              </w:rPr>
              <w:t>No.2</w:t>
            </w:r>
          </w:p>
        </w:tc>
        <w:tc>
          <w:tcPr>
            <w:tcW w:w="1305" w:type="dxa"/>
            <w:tcBorders>
              <w:top w:val="nil"/>
              <w:left w:val="nil"/>
              <w:bottom w:val="nil"/>
              <w:right w:val="nil"/>
            </w:tcBorders>
          </w:tcPr>
          <w:p w14:paraId="166244CD" w14:textId="1310EEFB"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 xml:space="preserve"> 18,072,034 </w:t>
            </w:r>
          </w:p>
        </w:tc>
        <w:tc>
          <w:tcPr>
            <w:tcW w:w="1332" w:type="dxa"/>
            <w:tcBorders>
              <w:top w:val="nil"/>
              <w:left w:val="nil"/>
              <w:bottom w:val="nil"/>
              <w:right w:val="nil"/>
            </w:tcBorders>
          </w:tcPr>
          <w:p w14:paraId="52F61B9A" w14:textId="0BACD0A1" w:rsidR="009355C8" w:rsidRPr="009E033D" w:rsidRDefault="009355C8" w:rsidP="007402A9">
            <w:pPr>
              <w:spacing w:before="60" w:line="276" w:lineRule="auto"/>
              <w:ind w:left="-48"/>
              <w:jc w:val="center"/>
              <w:rPr>
                <w:rFonts w:ascii="Arial" w:hAnsi="Arial" w:cs="Arial"/>
                <w:sz w:val="19"/>
                <w:szCs w:val="19"/>
              </w:rPr>
            </w:pPr>
            <w:r w:rsidRPr="009E033D">
              <w:rPr>
                <w:rFonts w:ascii="Arial" w:hAnsi="Arial" w:cs="Arial"/>
                <w:sz w:val="19"/>
                <w:szCs w:val="19"/>
              </w:rPr>
              <w:t>9</w:t>
            </w:r>
          </w:p>
        </w:tc>
        <w:tc>
          <w:tcPr>
            <w:tcW w:w="1341" w:type="dxa"/>
            <w:tcBorders>
              <w:top w:val="nil"/>
              <w:left w:val="nil"/>
              <w:bottom w:val="nil"/>
              <w:right w:val="nil"/>
            </w:tcBorders>
          </w:tcPr>
          <w:p w14:paraId="468DC673" w14:textId="38834E03"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23,859,318</w:t>
            </w:r>
          </w:p>
        </w:tc>
        <w:tc>
          <w:tcPr>
            <w:tcW w:w="1296" w:type="dxa"/>
            <w:tcBorders>
              <w:top w:val="nil"/>
              <w:left w:val="nil"/>
              <w:bottom w:val="nil"/>
              <w:right w:val="nil"/>
            </w:tcBorders>
          </w:tcPr>
          <w:p w14:paraId="48030C02" w14:textId="1D578A9D" w:rsidR="009355C8" w:rsidRPr="009E033D" w:rsidRDefault="009355C8" w:rsidP="009355C8">
            <w:pPr>
              <w:spacing w:before="60" w:line="276" w:lineRule="auto"/>
              <w:ind w:left="-48"/>
              <w:jc w:val="center"/>
              <w:rPr>
                <w:rFonts w:ascii="Arial" w:hAnsi="Arial" w:cs="Arial"/>
                <w:sz w:val="19"/>
                <w:szCs w:val="19"/>
              </w:rPr>
            </w:pPr>
            <w:r w:rsidRPr="009E033D">
              <w:rPr>
                <w:rFonts w:ascii="Arial" w:hAnsi="Arial" w:cs="Arial"/>
                <w:sz w:val="19"/>
                <w:szCs w:val="19"/>
              </w:rPr>
              <w:t>6</w:t>
            </w:r>
          </w:p>
        </w:tc>
      </w:tr>
      <w:tr w:rsidR="009355C8" w:rsidRPr="009E033D" w14:paraId="126F4CCC" w14:textId="77777777" w:rsidTr="007624CC">
        <w:trPr>
          <w:trHeight w:val="66"/>
        </w:trPr>
        <w:tc>
          <w:tcPr>
            <w:tcW w:w="3816" w:type="dxa"/>
            <w:tcBorders>
              <w:top w:val="nil"/>
              <w:left w:val="nil"/>
              <w:bottom w:val="nil"/>
              <w:right w:val="nil"/>
            </w:tcBorders>
            <w:vAlign w:val="bottom"/>
          </w:tcPr>
          <w:p w14:paraId="218E5DAF" w14:textId="418AACD6" w:rsidR="009355C8" w:rsidRPr="009E033D" w:rsidRDefault="009355C8" w:rsidP="009355C8">
            <w:pPr>
              <w:spacing w:before="60" w:line="276" w:lineRule="auto"/>
              <w:ind w:left="288"/>
              <w:rPr>
                <w:rFonts w:ascii="Arial" w:hAnsi="Arial" w:cs="Arial"/>
                <w:sz w:val="19"/>
                <w:szCs w:val="19"/>
              </w:rPr>
            </w:pPr>
            <w:r w:rsidRPr="009E033D">
              <w:rPr>
                <w:rFonts w:ascii="Arial" w:hAnsi="Arial" w:cs="Arial"/>
                <w:sz w:val="19"/>
                <w:szCs w:val="19"/>
              </w:rPr>
              <w:t>No.3</w:t>
            </w:r>
          </w:p>
        </w:tc>
        <w:tc>
          <w:tcPr>
            <w:tcW w:w="1305" w:type="dxa"/>
            <w:tcBorders>
              <w:top w:val="nil"/>
              <w:left w:val="nil"/>
              <w:bottom w:val="nil"/>
              <w:right w:val="nil"/>
            </w:tcBorders>
          </w:tcPr>
          <w:p w14:paraId="6DACD465" w14:textId="7FCC61DD"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 xml:space="preserve"> 13,088,566 </w:t>
            </w:r>
          </w:p>
        </w:tc>
        <w:tc>
          <w:tcPr>
            <w:tcW w:w="1332" w:type="dxa"/>
            <w:tcBorders>
              <w:top w:val="nil"/>
              <w:left w:val="nil"/>
              <w:bottom w:val="nil"/>
              <w:right w:val="nil"/>
            </w:tcBorders>
          </w:tcPr>
          <w:p w14:paraId="1A5D0E05" w14:textId="5ED35006" w:rsidR="009355C8" w:rsidRPr="009E033D" w:rsidRDefault="009355C8" w:rsidP="007402A9">
            <w:pPr>
              <w:spacing w:before="60" w:line="276" w:lineRule="auto"/>
              <w:ind w:left="-48"/>
              <w:jc w:val="center"/>
              <w:rPr>
                <w:rFonts w:ascii="Arial" w:hAnsi="Arial" w:cs="Arial"/>
                <w:sz w:val="19"/>
                <w:szCs w:val="19"/>
              </w:rPr>
            </w:pPr>
            <w:r w:rsidRPr="009E033D">
              <w:rPr>
                <w:rFonts w:ascii="Arial" w:hAnsi="Arial" w:cs="Arial"/>
                <w:sz w:val="19"/>
                <w:szCs w:val="19"/>
              </w:rPr>
              <w:t>6</w:t>
            </w:r>
          </w:p>
        </w:tc>
        <w:tc>
          <w:tcPr>
            <w:tcW w:w="1341" w:type="dxa"/>
            <w:tcBorders>
              <w:top w:val="nil"/>
              <w:left w:val="nil"/>
              <w:bottom w:val="nil"/>
              <w:right w:val="nil"/>
            </w:tcBorders>
          </w:tcPr>
          <w:p w14:paraId="7EEF9BDF" w14:textId="69601D1D" w:rsidR="009355C8" w:rsidRPr="009E033D" w:rsidRDefault="009355C8" w:rsidP="009355C8">
            <w:pPr>
              <w:spacing w:before="60" w:line="276" w:lineRule="auto"/>
              <w:ind w:left="-48"/>
              <w:jc w:val="right"/>
              <w:rPr>
                <w:rFonts w:ascii="Arial" w:hAnsi="Arial" w:cs="Arial"/>
                <w:sz w:val="19"/>
                <w:szCs w:val="19"/>
              </w:rPr>
            </w:pPr>
            <w:r w:rsidRPr="009E033D">
              <w:rPr>
                <w:rFonts w:ascii="Arial" w:hAnsi="Arial" w:cs="Arial"/>
                <w:sz w:val="19"/>
                <w:szCs w:val="19"/>
              </w:rPr>
              <w:t>17,645,076</w:t>
            </w:r>
          </w:p>
        </w:tc>
        <w:tc>
          <w:tcPr>
            <w:tcW w:w="1296" w:type="dxa"/>
            <w:tcBorders>
              <w:top w:val="nil"/>
              <w:left w:val="nil"/>
              <w:bottom w:val="nil"/>
              <w:right w:val="nil"/>
            </w:tcBorders>
          </w:tcPr>
          <w:p w14:paraId="493BB3D8" w14:textId="426D6534" w:rsidR="009355C8" w:rsidRPr="009E033D" w:rsidRDefault="009355C8" w:rsidP="009355C8">
            <w:pPr>
              <w:spacing w:before="60" w:line="276" w:lineRule="auto"/>
              <w:ind w:left="-48"/>
              <w:jc w:val="center"/>
              <w:rPr>
                <w:rFonts w:ascii="Arial" w:hAnsi="Arial" w:cs="Arial"/>
                <w:sz w:val="19"/>
                <w:szCs w:val="19"/>
              </w:rPr>
            </w:pPr>
            <w:r w:rsidRPr="009E033D">
              <w:rPr>
                <w:rFonts w:ascii="Arial" w:hAnsi="Arial" w:cs="Arial"/>
                <w:sz w:val="19"/>
                <w:szCs w:val="19"/>
              </w:rPr>
              <w:t>4</w:t>
            </w:r>
          </w:p>
        </w:tc>
      </w:tr>
    </w:tbl>
    <w:p w14:paraId="488E5646" w14:textId="0847F736" w:rsidR="00EC69FB" w:rsidRPr="009E033D" w:rsidRDefault="00EC69FB" w:rsidP="00EC69FB">
      <w:pPr>
        <w:spacing w:line="360" w:lineRule="auto"/>
        <w:ind w:left="432"/>
        <w:jc w:val="thaiDistribute"/>
        <w:rPr>
          <w:rFonts w:ascii="Arial" w:hAnsi="Arial" w:cstheme="minorBidi"/>
          <w:sz w:val="19"/>
          <w:lang w:eastAsia="en-US"/>
        </w:rPr>
      </w:pPr>
    </w:p>
    <w:p w14:paraId="4BE3827F" w14:textId="76AA6DAB" w:rsidR="000A7634" w:rsidRPr="009E033D" w:rsidRDefault="000A7634" w:rsidP="00064C79">
      <w:pPr>
        <w:spacing w:line="360" w:lineRule="auto"/>
        <w:ind w:left="432"/>
        <w:jc w:val="thaiDistribute"/>
        <w:rPr>
          <w:rFonts w:ascii="Arial" w:hAnsi="Arial" w:cs="Arial"/>
          <w:sz w:val="19"/>
          <w:szCs w:val="19"/>
          <w:lang w:eastAsia="en-US"/>
        </w:rPr>
      </w:pPr>
      <w:r w:rsidRPr="009E033D">
        <w:rPr>
          <w:rFonts w:ascii="Arial" w:hAnsi="Arial" w:cs="Arial"/>
          <w:sz w:val="19"/>
          <w:szCs w:val="19"/>
          <w:lang w:eastAsia="en-US"/>
        </w:rPr>
        <w:t>For the year ended 31 December 20</w:t>
      </w:r>
      <w:r w:rsidR="00E03B64" w:rsidRPr="009E033D">
        <w:rPr>
          <w:rFonts w:ascii="Arial" w:hAnsi="Arial" w:cs="Arial"/>
          <w:sz w:val="19"/>
          <w:szCs w:val="19"/>
          <w:lang w:eastAsia="en-US"/>
        </w:rPr>
        <w:t>20</w:t>
      </w:r>
      <w:r w:rsidRPr="009E033D">
        <w:rPr>
          <w:rFonts w:ascii="Arial" w:hAnsi="Arial" w:cs="Arial"/>
          <w:sz w:val="19"/>
          <w:szCs w:val="19"/>
          <w:lang w:eastAsia="en-US"/>
        </w:rPr>
        <w:t>, the Company had no major customer more than or equal to 10% of total revenues from advertising media business</w:t>
      </w:r>
      <w:r w:rsidR="00D76E65" w:rsidRPr="009E033D">
        <w:rPr>
          <w:rFonts w:ascii="Arial" w:hAnsi="Arial" w:cs="Arial"/>
          <w:sz w:val="19"/>
          <w:szCs w:val="19"/>
          <w:lang w:eastAsia="en-US"/>
        </w:rPr>
        <w:t xml:space="preserve"> and </w:t>
      </w:r>
      <w:r w:rsidR="00E028AF" w:rsidRPr="009E033D">
        <w:rPr>
          <w:rFonts w:ascii="Arial" w:hAnsi="Arial" w:cs="Arial"/>
          <w:sz w:val="19"/>
          <w:szCs w:val="19"/>
          <w:lang w:eastAsia="en-US"/>
        </w:rPr>
        <w:t>selling food and beverage</w:t>
      </w:r>
      <w:r w:rsidRPr="009E033D">
        <w:rPr>
          <w:rFonts w:ascii="Arial" w:hAnsi="Arial" w:cs="Arial"/>
          <w:sz w:val="19"/>
          <w:szCs w:val="19"/>
          <w:lang w:eastAsia="en-US"/>
        </w:rPr>
        <w:t>.</w:t>
      </w:r>
    </w:p>
    <w:p w14:paraId="47A3E20C" w14:textId="77777777" w:rsidR="00A7494D" w:rsidRPr="009E033D" w:rsidRDefault="00A7494D" w:rsidP="00064C79">
      <w:pPr>
        <w:spacing w:line="360" w:lineRule="auto"/>
        <w:rPr>
          <w:rFonts w:ascii="Arial" w:hAnsi="Arial" w:cs="Arial"/>
          <w:sz w:val="19"/>
          <w:szCs w:val="19"/>
          <w:lang w:eastAsia="en-US" w:bidi="ar-SA"/>
        </w:rPr>
      </w:pPr>
    </w:p>
    <w:p w14:paraId="489FFD9D" w14:textId="3276F44C" w:rsidR="00467211" w:rsidRPr="009E033D" w:rsidRDefault="00EE16C8" w:rsidP="00064C79">
      <w:pPr>
        <w:pStyle w:val="BodyTextIndent3"/>
        <w:numPr>
          <w:ilvl w:val="0"/>
          <w:numId w:val="36"/>
        </w:numPr>
        <w:tabs>
          <w:tab w:val="clear" w:pos="360"/>
          <w:tab w:val="num" w:pos="1080"/>
        </w:tabs>
        <w:spacing w:line="360" w:lineRule="auto"/>
        <w:ind w:left="426" w:hanging="426"/>
        <w:rPr>
          <w:rFonts w:ascii="Arial" w:hAnsi="Arial" w:cs="Arial"/>
          <w:b/>
          <w:caps/>
          <w:sz w:val="19"/>
          <w:szCs w:val="19"/>
        </w:rPr>
      </w:pPr>
      <w:r w:rsidRPr="009E033D">
        <w:rPr>
          <w:rFonts w:ascii="Arial" w:hAnsi="Arial" w:cs="Arial"/>
          <w:b/>
          <w:caps/>
          <w:sz w:val="19"/>
          <w:szCs w:val="19"/>
          <w:lang w:bidi="th-TH"/>
        </w:rPr>
        <w:t>RECONCILIATION OF liabilities ARISING FROM FINANCING ACTIVITIES</w:t>
      </w:r>
    </w:p>
    <w:p w14:paraId="71D45AEE" w14:textId="7AB15CA9" w:rsidR="003F7080" w:rsidRPr="009E033D" w:rsidRDefault="003F7080" w:rsidP="00064C79">
      <w:pPr>
        <w:pStyle w:val="BodyTextIndent3"/>
        <w:tabs>
          <w:tab w:val="left" w:pos="284"/>
          <w:tab w:val="left" w:pos="567"/>
          <w:tab w:val="left" w:pos="990"/>
        </w:tabs>
        <w:spacing w:line="360" w:lineRule="auto"/>
        <w:ind w:left="426" w:firstLine="0"/>
        <w:rPr>
          <w:rFonts w:ascii="Arial" w:hAnsi="Arial" w:cs="Arial"/>
          <w:b/>
          <w:caps/>
          <w:sz w:val="19"/>
          <w:szCs w:val="19"/>
          <w:cs/>
          <w:lang w:bidi="th-TH"/>
        </w:rPr>
      </w:pPr>
    </w:p>
    <w:p w14:paraId="1158B04D" w14:textId="5A480C98" w:rsidR="003F7080" w:rsidRPr="009E033D" w:rsidRDefault="003F7080" w:rsidP="00064C79">
      <w:pPr>
        <w:pStyle w:val="BodyTextIndent3"/>
        <w:tabs>
          <w:tab w:val="left" w:pos="284"/>
          <w:tab w:val="left" w:pos="567"/>
          <w:tab w:val="left" w:pos="990"/>
        </w:tabs>
        <w:spacing w:line="360" w:lineRule="auto"/>
        <w:ind w:left="426" w:firstLine="0"/>
        <w:rPr>
          <w:rFonts w:ascii="Arial" w:hAnsi="Arial" w:cs="Arial"/>
          <w:sz w:val="19"/>
          <w:szCs w:val="19"/>
        </w:rPr>
      </w:pPr>
      <w:r w:rsidRPr="009E033D">
        <w:rPr>
          <w:rFonts w:ascii="Arial" w:hAnsi="Arial" w:cs="Arial"/>
          <w:sz w:val="19"/>
          <w:szCs w:val="19"/>
        </w:rPr>
        <w:t>The changes in liabilities arising from financing activities of the Group are as follows:</w:t>
      </w:r>
    </w:p>
    <w:p w14:paraId="191805C1" w14:textId="77777777" w:rsidR="00A462FA" w:rsidRPr="009E033D" w:rsidRDefault="00A462FA" w:rsidP="00064C79">
      <w:pPr>
        <w:pStyle w:val="BodyTextIndent3"/>
        <w:tabs>
          <w:tab w:val="left" w:pos="284"/>
          <w:tab w:val="left" w:pos="567"/>
          <w:tab w:val="left" w:pos="990"/>
        </w:tabs>
        <w:spacing w:line="360" w:lineRule="auto"/>
        <w:ind w:left="426" w:firstLine="0"/>
        <w:rPr>
          <w:rFonts w:ascii="Arial" w:hAnsi="Arial" w:cs="Arial"/>
          <w:sz w:val="19"/>
          <w:szCs w:val="19"/>
        </w:rPr>
      </w:pPr>
    </w:p>
    <w:tbl>
      <w:tblPr>
        <w:tblW w:w="9352" w:type="dxa"/>
        <w:tblInd w:w="252" w:type="dxa"/>
        <w:tblLayout w:type="fixed"/>
        <w:tblLook w:val="04A0" w:firstRow="1" w:lastRow="0" w:firstColumn="1" w:lastColumn="0" w:noHBand="0" w:noVBand="1"/>
      </w:tblPr>
      <w:tblGrid>
        <w:gridCol w:w="2016"/>
        <w:gridCol w:w="1276"/>
        <w:gridCol w:w="284"/>
        <w:gridCol w:w="1275"/>
        <w:gridCol w:w="284"/>
        <w:gridCol w:w="1134"/>
        <w:gridCol w:w="283"/>
        <w:gridCol w:w="1276"/>
        <w:gridCol w:w="265"/>
        <w:gridCol w:w="1259"/>
      </w:tblGrid>
      <w:tr w:rsidR="00695AC3" w:rsidRPr="009E033D" w14:paraId="4D4A5B9E" w14:textId="77777777" w:rsidTr="003235A5">
        <w:trPr>
          <w:trHeight w:val="126"/>
        </w:trPr>
        <w:tc>
          <w:tcPr>
            <w:tcW w:w="2016" w:type="dxa"/>
            <w:shd w:val="clear" w:color="auto" w:fill="auto"/>
            <w:vAlign w:val="center"/>
            <w:hideMark/>
          </w:tcPr>
          <w:p w14:paraId="23FDC1AA" w14:textId="77777777" w:rsidR="00E4362C" w:rsidRPr="009E033D" w:rsidRDefault="00E4362C" w:rsidP="00A462FA">
            <w:pPr>
              <w:spacing w:line="360" w:lineRule="auto"/>
              <w:rPr>
                <w:rFonts w:ascii="Arial" w:hAnsi="Arial" w:cs="Arial"/>
                <w:sz w:val="16"/>
                <w:szCs w:val="16"/>
                <w:lang w:val="en-GB"/>
              </w:rPr>
            </w:pPr>
          </w:p>
        </w:tc>
        <w:tc>
          <w:tcPr>
            <w:tcW w:w="1276" w:type="dxa"/>
            <w:shd w:val="clear" w:color="auto" w:fill="auto"/>
            <w:vAlign w:val="center"/>
            <w:hideMark/>
          </w:tcPr>
          <w:p w14:paraId="58FB4AFB" w14:textId="77777777" w:rsidR="00E4362C" w:rsidRPr="009E033D" w:rsidRDefault="00E4362C" w:rsidP="00A462FA">
            <w:pPr>
              <w:spacing w:line="360" w:lineRule="auto"/>
              <w:jc w:val="right"/>
              <w:rPr>
                <w:rFonts w:ascii="Arial" w:hAnsi="Arial" w:cs="Arial"/>
                <w:sz w:val="16"/>
                <w:szCs w:val="16"/>
                <w:lang w:val="en-GB"/>
              </w:rPr>
            </w:pPr>
          </w:p>
        </w:tc>
        <w:tc>
          <w:tcPr>
            <w:tcW w:w="284" w:type="dxa"/>
            <w:shd w:val="clear" w:color="auto" w:fill="auto"/>
            <w:vAlign w:val="center"/>
            <w:hideMark/>
          </w:tcPr>
          <w:p w14:paraId="3B78702D" w14:textId="77777777" w:rsidR="00E4362C" w:rsidRPr="009E033D" w:rsidRDefault="00E4362C" w:rsidP="00A462FA">
            <w:pPr>
              <w:spacing w:line="360" w:lineRule="auto"/>
              <w:jc w:val="right"/>
              <w:rPr>
                <w:rFonts w:ascii="Arial" w:hAnsi="Arial" w:cs="Arial"/>
                <w:sz w:val="16"/>
                <w:szCs w:val="16"/>
                <w:lang w:val="en-GB"/>
              </w:rPr>
            </w:pPr>
          </w:p>
        </w:tc>
        <w:tc>
          <w:tcPr>
            <w:tcW w:w="1275" w:type="dxa"/>
            <w:shd w:val="clear" w:color="auto" w:fill="auto"/>
            <w:vAlign w:val="center"/>
            <w:hideMark/>
          </w:tcPr>
          <w:p w14:paraId="167444E5" w14:textId="77777777" w:rsidR="00E4362C" w:rsidRPr="009E033D" w:rsidRDefault="00E4362C" w:rsidP="00A462FA">
            <w:pPr>
              <w:spacing w:line="360" w:lineRule="auto"/>
              <w:jc w:val="right"/>
              <w:rPr>
                <w:rFonts w:ascii="Arial" w:hAnsi="Arial" w:cs="Arial"/>
                <w:sz w:val="16"/>
                <w:szCs w:val="16"/>
                <w:lang w:val="en-GB"/>
              </w:rPr>
            </w:pPr>
          </w:p>
        </w:tc>
        <w:tc>
          <w:tcPr>
            <w:tcW w:w="284" w:type="dxa"/>
            <w:shd w:val="clear" w:color="auto" w:fill="auto"/>
            <w:vAlign w:val="center"/>
            <w:hideMark/>
          </w:tcPr>
          <w:p w14:paraId="0583B0CE" w14:textId="77777777" w:rsidR="00E4362C" w:rsidRPr="009E033D" w:rsidRDefault="00E4362C" w:rsidP="00A462FA">
            <w:pPr>
              <w:spacing w:line="360" w:lineRule="auto"/>
              <w:jc w:val="right"/>
              <w:rPr>
                <w:rFonts w:ascii="Arial" w:hAnsi="Arial" w:cs="Arial"/>
                <w:sz w:val="16"/>
                <w:szCs w:val="16"/>
                <w:lang w:val="en-GB"/>
              </w:rPr>
            </w:pPr>
          </w:p>
        </w:tc>
        <w:tc>
          <w:tcPr>
            <w:tcW w:w="4217" w:type="dxa"/>
            <w:gridSpan w:val="5"/>
            <w:shd w:val="clear" w:color="auto" w:fill="auto"/>
            <w:vAlign w:val="center"/>
            <w:hideMark/>
          </w:tcPr>
          <w:p w14:paraId="28227760" w14:textId="5EFA0FF5" w:rsidR="00E4362C" w:rsidRPr="009E033D" w:rsidRDefault="00E4362C" w:rsidP="00A462FA">
            <w:pPr>
              <w:spacing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proofErr w:type="gramStart"/>
            <w:r w:rsidRPr="009E033D">
              <w:rPr>
                <w:rFonts w:ascii="Arial" w:hAnsi="Arial" w:cs="Arial"/>
                <w:color w:val="000000"/>
                <w:sz w:val="16"/>
                <w:szCs w:val="16"/>
                <w:lang w:val="en-GB"/>
              </w:rPr>
              <w:t>Unit</w:t>
            </w:r>
            <w:r w:rsidRPr="009E033D">
              <w:rPr>
                <w:rFonts w:ascii="Arial" w:hAnsi="Arial" w:cs="Arial"/>
                <w:color w:val="000000"/>
                <w:sz w:val="16"/>
                <w:szCs w:val="16"/>
                <w:cs/>
                <w:lang w:val="en-GB"/>
              </w:rPr>
              <w:t xml:space="preserve"> :</w:t>
            </w:r>
            <w:proofErr w:type="gramEnd"/>
            <w:r w:rsidRPr="009E033D">
              <w:rPr>
                <w:rFonts w:ascii="Arial" w:hAnsi="Arial" w:cs="Arial"/>
                <w:color w:val="000000"/>
                <w:sz w:val="16"/>
                <w:szCs w:val="16"/>
                <w:cs/>
                <w:lang w:val="en-GB"/>
              </w:rPr>
              <w:t xml:space="preserve"> </w:t>
            </w:r>
            <w:r w:rsidRPr="009E033D">
              <w:rPr>
                <w:rFonts w:ascii="Arial" w:hAnsi="Arial" w:cs="Arial"/>
                <w:color w:val="000000"/>
                <w:sz w:val="16"/>
                <w:szCs w:val="16"/>
                <w:lang w:val="en-GB"/>
              </w:rPr>
              <w:t>Baht</w:t>
            </w:r>
            <w:r w:rsidRPr="009E033D">
              <w:rPr>
                <w:rFonts w:ascii="Arial" w:hAnsi="Arial" w:cs="Arial"/>
                <w:color w:val="000000"/>
                <w:sz w:val="16"/>
                <w:szCs w:val="16"/>
                <w:cs/>
                <w:lang w:val="en-GB"/>
              </w:rPr>
              <w:t>)</w:t>
            </w:r>
          </w:p>
        </w:tc>
      </w:tr>
      <w:tr w:rsidR="00DC14F9" w:rsidRPr="009E033D" w14:paraId="71340E22" w14:textId="77777777" w:rsidTr="003235A5">
        <w:trPr>
          <w:trHeight w:val="345"/>
        </w:trPr>
        <w:tc>
          <w:tcPr>
            <w:tcW w:w="2016" w:type="dxa"/>
            <w:shd w:val="clear" w:color="auto" w:fill="auto"/>
            <w:vAlign w:val="center"/>
            <w:hideMark/>
          </w:tcPr>
          <w:p w14:paraId="38A989A6" w14:textId="77777777" w:rsidR="00E4362C" w:rsidRPr="009E033D" w:rsidRDefault="00E4362C" w:rsidP="00A462FA">
            <w:pPr>
              <w:spacing w:line="360" w:lineRule="auto"/>
              <w:jc w:val="right"/>
              <w:rPr>
                <w:rFonts w:ascii="Arial" w:hAnsi="Arial" w:cs="Arial"/>
                <w:color w:val="000000"/>
                <w:sz w:val="16"/>
                <w:szCs w:val="16"/>
                <w:lang w:val="en-GB"/>
              </w:rPr>
            </w:pPr>
          </w:p>
        </w:tc>
        <w:tc>
          <w:tcPr>
            <w:tcW w:w="7336" w:type="dxa"/>
            <w:gridSpan w:val="9"/>
            <w:tcBorders>
              <w:bottom w:val="single" w:sz="4" w:space="0" w:color="auto"/>
            </w:tcBorders>
            <w:shd w:val="clear" w:color="auto" w:fill="auto"/>
            <w:vAlign w:val="bottom"/>
            <w:hideMark/>
          </w:tcPr>
          <w:p w14:paraId="5B12898F" w14:textId="3AC679C0" w:rsidR="00E4362C" w:rsidRPr="009E033D" w:rsidRDefault="00816879" w:rsidP="00A462FA">
            <w:pPr>
              <w:spacing w:line="360" w:lineRule="auto"/>
              <w:jc w:val="center"/>
              <w:rPr>
                <w:rFonts w:ascii="Arial" w:hAnsi="Arial" w:cs="Arial"/>
                <w:color w:val="000000"/>
                <w:sz w:val="16"/>
                <w:szCs w:val="16"/>
                <w:lang w:val="en-GB"/>
              </w:rPr>
            </w:pPr>
            <w:r w:rsidRPr="009E033D">
              <w:rPr>
                <w:rFonts w:ascii="Arial" w:hAnsi="Arial" w:cs="Arial"/>
                <w:sz w:val="16"/>
                <w:szCs w:val="16"/>
              </w:rPr>
              <w:t>Consolidated F/S</w:t>
            </w:r>
          </w:p>
        </w:tc>
      </w:tr>
      <w:tr w:rsidR="00695AC3" w:rsidRPr="009E033D" w14:paraId="6EB8883B" w14:textId="77777777" w:rsidTr="003235A5">
        <w:trPr>
          <w:trHeight w:val="765"/>
        </w:trPr>
        <w:tc>
          <w:tcPr>
            <w:tcW w:w="2016" w:type="dxa"/>
            <w:shd w:val="clear" w:color="auto" w:fill="auto"/>
            <w:vAlign w:val="center"/>
            <w:hideMark/>
          </w:tcPr>
          <w:p w14:paraId="750F30B9" w14:textId="77777777" w:rsidR="00FE252C" w:rsidRPr="009E033D" w:rsidRDefault="00FE252C" w:rsidP="00A462FA">
            <w:pPr>
              <w:spacing w:beforeLines="60" w:before="144" w:line="360" w:lineRule="auto"/>
              <w:rPr>
                <w:rFonts w:ascii="Arial" w:hAnsi="Arial" w:cs="Arial"/>
                <w:color w:val="000000"/>
                <w:sz w:val="16"/>
                <w:szCs w:val="16"/>
                <w:lang w:val="en-GB"/>
              </w:rPr>
            </w:pPr>
          </w:p>
        </w:tc>
        <w:tc>
          <w:tcPr>
            <w:tcW w:w="1276" w:type="dxa"/>
            <w:tcBorders>
              <w:top w:val="single" w:sz="4" w:space="0" w:color="auto"/>
              <w:bottom w:val="single" w:sz="4" w:space="0" w:color="auto"/>
            </w:tcBorders>
            <w:shd w:val="clear" w:color="auto" w:fill="auto"/>
            <w:vAlign w:val="bottom"/>
            <w:hideMark/>
          </w:tcPr>
          <w:p w14:paraId="62CD2B81" w14:textId="3898F3C3"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w:t>
            </w:r>
          </w:p>
        </w:tc>
        <w:tc>
          <w:tcPr>
            <w:tcW w:w="284" w:type="dxa"/>
            <w:tcBorders>
              <w:top w:val="single" w:sz="4" w:space="0" w:color="auto"/>
            </w:tcBorders>
            <w:shd w:val="clear" w:color="auto" w:fill="auto"/>
            <w:vAlign w:val="bottom"/>
            <w:hideMark/>
          </w:tcPr>
          <w:p w14:paraId="740AEF44" w14:textId="77777777" w:rsidR="00FE252C" w:rsidRPr="009E033D" w:rsidRDefault="00FE252C" w:rsidP="00A462FA">
            <w:pPr>
              <w:spacing w:beforeLines="60" w:before="144"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 </w:t>
            </w:r>
          </w:p>
        </w:tc>
        <w:tc>
          <w:tcPr>
            <w:tcW w:w="1275" w:type="dxa"/>
            <w:tcBorders>
              <w:top w:val="single" w:sz="4" w:space="0" w:color="auto"/>
              <w:bottom w:val="single" w:sz="4" w:space="0" w:color="auto"/>
            </w:tcBorders>
            <w:shd w:val="clear" w:color="auto" w:fill="auto"/>
            <w:vAlign w:val="bottom"/>
            <w:hideMark/>
          </w:tcPr>
          <w:p w14:paraId="628A0A1F" w14:textId="7EF59A82"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 from related parties</w:t>
            </w:r>
          </w:p>
        </w:tc>
        <w:tc>
          <w:tcPr>
            <w:tcW w:w="284" w:type="dxa"/>
            <w:tcBorders>
              <w:top w:val="single" w:sz="4" w:space="0" w:color="auto"/>
            </w:tcBorders>
            <w:shd w:val="clear" w:color="auto" w:fill="auto"/>
            <w:vAlign w:val="bottom"/>
            <w:hideMark/>
          </w:tcPr>
          <w:p w14:paraId="64B3425E" w14:textId="77777777"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134" w:type="dxa"/>
            <w:tcBorders>
              <w:top w:val="single" w:sz="4" w:space="0" w:color="auto"/>
              <w:bottom w:val="single" w:sz="4" w:space="0" w:color="auto"/>
            </w:tcBorders>
            <w:shd w:val="clear" w:color="auto" w:fill="auto"/>
            <w:vAlign w:val="bottom"/>
            <w:hideMark/>
          </w:tcPr>
          <w:p w14:paraId="4C05FAB2" w14:textId="4502C4B2"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Long-term loans from banks</w:t>
            </w:r>
          </w:p>
        </w:tc>
        <w:tc>
          <w:tcPr>
            <w:tcW w:w="283" w:type="dxa"/>
            <w:tcBorders>
              <w:top w:val="single" w:sz="4" w:space="0" w:color="auto"/>
            </w:tcBorders>
            <w:shd w:val="clear" w:color="auto" w:fill="auto"/>
            <w:vAlign w:val="bottom"/>
            <w:hideMark/>
          </w:tcPr>
          <w:p w14:paraId="1C6F63BF" w14:textId="77777777"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76" w:type="dxa"/>
            <w:tcBorders>
              <w:top w:val="single" w:sz="4" w:space="0" w:color="auto"/>
              <w:bottom w:val="single" w:sz="4" w:space="0" w:color="auto"/>
            </w:tcBorders>
            <w:shd w:val="clear" w:color="auto" w:fill="auto"/>
            <w:vAlign w:val="bottom"/>
            <w:hideMark/>
          </w:tcPr>
          <w:p w14:paraId="78524B22" w14:textId="14DC4DDA" w:rsidR="00FE252C" w:rsidRPr="009E033D" w:rsidRDefault="00E11B0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Lease liabilities</w:t>
            </w:r>
          </w:p>
        </w:tc>
        <w:tc>
          <w:tcPr>
            <w:tcW w:w="265" w:type="dxa"/>
            <w:tcBorders>
              <w:top w:val="single" w:sz="4" w:space="0" w:color="auto"/>
            </w:tcBorders>
            <w:shd w:val="clear" w:color="auto" w:fill="auto"/>
            <w:vAlign w:val="center"/>
            <w:hideMark/>
          </w:tcPr>
          <w:p w14:paraId="081952C3" w14:textId="77777777"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59" w:type="dxa"/>
            <w:tcBorders>
              <w:top w:val="single" w:sz="4" w:space="0" w:color="auto"/>
              <w:bottom w:val="single" w:sz="4" w:space="0" w:color="auto"/>
            </w:tcBorders>
            <w:shd w:val="clear" w:color="auto" w:fill="auto"/>
            <w:vAlign w:val="bottom"/>
            <w:hideMark/>
          </w:tcPr>
          <w:p w14:paraId="4E88BC9C" w14:textId="5EDD06F5" w:rsidR="00FE252C" w:rsidRPr="009E033D" w:rsidRDefault="00FE252C" w:rsidP="00A462FA">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Total</w:t>
            </w:r>
          </w:p>
        </w:tc>
      </w:tr>
      <w:tr w:rsidR="000A5C3B" w:rsidRPr="009E033D" w14:paraId="19477FA1" w14:textId="77777777" w:rsidTr="003235A5">
        <w:trPr>
          <w:trHeight w:val="330"/>
        </w:trPr>
        <w:tc>
          <w:tcPr>
            <w:tcW w:w="2016" w:type="dxa"/>
            <w:shd w:val="clear" w:color="auto" w:fill="auto"/>
            <w:vAlign w:val="center"/>
            <w:hideMark/>
          </w:tcPr>
          <w:p w14:paraId="2CB2BD21" w14:textId="77777777" w:rsidR="00E4362C" w:rsidRPr="009E033D" w:rsidRDefault="00E4362C" w:rsidP="00A462FA">
            <w:pPr>
              <w:spacing w:beforeLines="60" w:before="144" w:line="276" w:lineRule="auto"/>
              <w:jc w:val="center"/>
              <w:rPr>
                <w:rFonts w:ascii="Arial" w:hAnsi="Arial" w:cs="Arial"/>
                <w:color w:val="000000"/>
                <w:sz w:val="16"/>
                <w:szCs w:val="16"/>
                <w:lang w:val="en-GB"/>
              </w:rPr>
            </w:pPr>
          </w:p>
        </w:tc>
        <w:tc>
          <w:tcPr>
            <w:tcW w:w="1276" w:type="dxa"/>
            <w:tcBorders>
              <w:top w:val="single" w:sz="4" w:space="0" w:color="auto"/>
            </w:tcBorders>
            <w:shd w:val="clear" w:color="auto" w:fill="auto"/>
            <w:vAlign w:val="center"/>
            <w:hideMark/>
          </w:tcPr>
          <w:p w14:paraId="600E68D6"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3D8CF62"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1275" w:type="dxa"/>
            <w:tcBorders>
              <w:top w:val="single" w:sz="4" w:space="0" w:color="auto"/>
            </w:tcBorders>
            <w:shd w:val="clear" w:color="auto" w:fill="auto"/>
            <w:vAlign w:val="center"/>
            <w:hideMark/>
          </w:tcPr>
          <w:p w14:paraId="4F989CD2"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284" w:type="dxa"/>
            <w:shd w:val="clear" w:color="auto" w:fill="auto"/>
            <w:vAlign w:val="center"/>
            <w:hideMark/>
          </w:tcPr>
          <w:p w14:paraId="2CC5034D"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1134" w:type="dxa"/>
            <w:tcBorders>
              <w:top w:val="single" w:sz="4" w:space="0" w:color="auto"/>
            </w:tcBorders>
            <w:shd w:val="clear" w:color="auto" w:fill="auto"/>
            <w:vAlign w:val="center"/>
            <w:hideMark/>
          </w:tcPr>
          <w:p w14:paraId="1D1C60BD"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283" w:type="dxa"/>
            <w:shd w:val="clear" w:color="auto" w:fill="auto"/>
            <w:vAlign w:val="center"/>
            <w:hideMark/>
          </w:tcPr>
          <w:p w14:paraId="64B7FC3D"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1276" w:type="dxa"/>
            <w:tcBorders>
              <w:top w:val="single" w:sz="4" w:space="0" w:color="auto"/>
            </w:tcBorders>
            <w:shd w:val="clear" w:color="auto" w:fill="auto"/>
            <w:vAlign w:val="center"/>
            <w:hideMark/>
          </w:tcPr>
          <w:p w14:paraId="0154983D"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25611B1A" w14:textId="77777777" w:rsidR="00E4362C" w:rsidRPr="009E033D" w:rsidRDefault="00E4362C" w:rsidP="00A462FA">
            <w:pPr>
              <w:spacing w:beforeLines="60" w:before="144" w:line="276" w:lineRule="auto"/>
              <w:jc w:val="right"/>
              <w:rPr>
                <w:rFonts w:ascii="Arial" w:hAnsi="Arial" w:cs="Arial"/>
                <w:sz w:val="16"/>
                <w:szCs w:val="16"/>
                <w:lang w:val="en-GB"/>
              </w:rPr>
            </w:pPr>
          </w:p>
        </w:tc>
        <w:tc>
          <w:tcPr>
            <w:tcW w:w="1259" w:type="dxa"/>
            <w:tcBorders>
              <w:top w:val="single" w:sz="4" w:space="0" w:color="auto"/>
            </w:tcBorders>
            <w:shd w:val="clear" w:color="auto" w:fill="auto"/>
            <w:vAlign w:val="center"/>
            <w:hideMark/>
          </w:tcPr>
          <w:p w14:paraId="19597E1B" w14:textId="77777777" w:rsidR="00E4362C" w:rsidRPr="009E033D" w:rsidRDefault="00E4362C" w:rsidP="00A462FA">
            <w:pPr>
              <w:spacing w:beforeLines="60" w:before="144" w:line="276" w:lineRule="auto"/>
              <w:jc w:val="right"/>
              <w:rPr>
                <w:rFonts w:ascii="Arial" w:hAnsi="Arial" w:cs="Arial"/>
                <w:sz w:val="16"/>
                <w:szCs w:val="16"/>
                <w:lang w:val="en-GB"/>
              </w:rPr>
            </w:pPr>
          </w:p>
        </w:tc>
      </w:tr>
      <w:tr w:rsidR="003E495C" w:rsidRPr="009E033D" w14:paraId="7EE28D70" w14:textId="77777777" w:rsidTr="003235A5">
        <w:trPr>
          <w:trHeight w:val="345"/>
        </w:trPr>
        <w:tc>
          <w:tcPr>
            <w:tcW w:w="2016" w:type="dxa"/>
            <w:shd w:val="clear" w:color="auto" w:fill="auto"/>
            <w:vAlign w:val="center"/>
            <w:hideMark/>
          </w:tcPr>
          <w:p w14:paraId="66F80CF4" w14:textId="6C63BC15" w:rsidR="003E495C" w:rsidRPr="009E033D" w:rsidRDefault="003E495C" w:rsidP="003E495C">
            <w:pPr>
              <w:spacing w:before="60" w:line="276" w:lineRule="auto"/>
              <w:rPr>
                <w:rFonts w:ascii="Arial" w:hAnsi="Arial" w:cs="Arial"/>
                <w:color w:val="000000"/>
                <w:sz w:val="16"/>
                <w:szCs w:val="16"/>
                <w:lang w:val="en-GB"/>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1 January 2020</w:t>
            </w:r>
          </w:p>
        </w:tc>
        <w:tc>
          <w:tcPr>
            <w:tcW w:w="1276" w:type="dxa"/>
            <w:tcBorders>
              <w:bottom w:val="single" w:sz="4" w:space="0" w:color="auto"/>
            </w:tcBorders>
            <w:shd w:val="clear" w:color="auto" w:fill="auto"/>
            <w:vAlign w:val="center"/>
          </w:tcPr>
          <w:p w14:paraId="5515DD72" w14:textId="2992C549" w:rsidR="003E495C" w:rsidRPr="009E033D" w:rsidRDefault="00844CD8"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17</w:t>
            </w:r>
            <w:r w:rsidR="003D4451" w:rsidRPr="009E033D">
              <w:rPr>
                <w:rFonts w:ascii="Arial" w:hAnsi="Arial" w:cs="Arial"/>
                <w:color w:val="000000"/>
                <w:sz w:val="16"/>
                <w:szCs w:val="16"/>
                <w:lang w:val="en-GB"/>
              </w:rPr>
              <w:t>,045,695</w:t>
            </w:r>
          </w:p>
        </w:tc>
        <w:tc>
          <w:tcPr>
            <w:tcW w:w="284" w:type="dxa"/>
            <w:shd w:val="clear" w:color="auto" w:fill="auto"/>
            <w:vAlign w:val="center"/>
          </w:tcPr>
          <w:p w14:paraId="42DD36AE"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75" w:type="dxa"/>
            <w:tcBorders>
              <w:bottom w:val="single" w:sz="4" w:space="0" w:color="auto"/>
            </w:tcBorders>
            <w:shd w:val="clear" w:color="auto" w:fill="auto"/>
            <w:vAlign w:val="center"/>
          </w:tcPr>
          <w:p w14:paraId="3B878A00" w14:textId="354D8F57" w:rsidR="003E495C" w:rsidRPr="009E033D" w:rsidRDefault="00CB6EB4" w:rsidP="00CB6EB4">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center"/>
          </w:tcPr>
          <w:p w14:paraId="59C60534"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134" w:type="dxa"/>
            <w:tcBorders>
              <w:bottom w:val="single" w:sz="4" w:space="0" w:color="auto"/>
            </w:tcBorders>
            <w:shd w:val="clear" w:color="auto" w:fill="auto"/>
            <w:vAlign w:val="center"/>
          </w:tcPr>
          <w:p w14:paraId="1CC2889D" w14:textId="4E57BCE6" w:rsidR="003E495C" w:rsidRPr="009E033D" w:rsidRDefault="003E495C"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606,756</w:t>
            </w:r>
          </w:p>
        </w:tc>
        <w:tc>
          <w:tcPr>
            <w:tcW w:w="283" w:type="dxa"/>
            <w:shd w:val="clear" w:color="auto" w:fill="auto"/>
            <w:vAlign w:val="center"/>
          </w:tcPr>
          <w:p w14:paraId="6DFFB803"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center"/>
          </w:tcPr>
          <w:p w14:paraId="06434826" w14:textId="16F6971A" w:rsidR="003E495C" w:rsidRPr="009E033D" w:rsidRDefault="003E495C" w:rsidP="003E495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88,672,655</w:t>
            </w:r>
          </w:p>
        </w:tc>
        <w:tc>
          <w:tcPr>
            <w:tcW w:w="265" w:type="dxa"/>
            <w:shd w:val="clear" w:color="auto" w:fill="auto"/>
            <w:vAlign w:val="center"/>
          </w:tcPr>
          <w:p w14:paraId="5E33936C"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59" w:type="dxa"/>
            <w:tcBorders>
              <w:bottom w:val="single" w:sz="4" w:space="0" w:color="auto"/>
            </w:tcBorders>
            <w:shd w:val="clear" w:color="auto" w:fill="auto"/>
            <w:vAlign w:val="center"/>
          </w:tcPr>
          <w:p w14:paraId="7BAB8A38" w14:textId="51AE465C" w:rsidR="003E495C" w:rsidRPr="009E033D" w:rsidRDefault="003E067D" w:rsidP="003E495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106,325,106</w:t>
            </w:r>
          </w:p>
        </w:tc>
      </w:tr>
      <w:tr w:rsidR="003E495C" w:rsidRPr="009E033D" w14:paraId="6459FCE4" w14:textId="77777777" w:rsidTr="003235A5">
        <w:trPr>
          <w:trHeight w:val="345"/>
        </w:trPr>
        <w:tc>
          <w:tcPr>
            <w:tcW w:w="2016" w:type="dxa"/>
            <w:shd w:val="clear" w:color="auto" w:fill="auto"/>
            <w:vAlign w:val="center"/>
          </w:tcPr>
          <w:p w14:paraId="22A2BB8D" w14:textId="77777777" w:rsidR="003E495C" w:rsidRPr="009E033D" w:rsidRDefault="003E495C" w:rsidP="003E495C">
            <w:pPr>
              <w:spacing w:before="60" w:line="276" w:lineRule="auto"/>
              <w:rPr>
                <w:rFonts w:ascii="Arial" w:hAnsi="Arial" w:cs="Arial"/>
                <w:sz w:val="16"/>
                <w:szCs w:val="16"/>
              </w:rPr>
            </w:pPr>
          </w:p>
        </w:tc>
        <w:tc>
          <w:tcPr>
            <w:tcW w:w="1276" w:type="dxa"/>
            <w:tcBorders>
              <w:top w:val="single" w:sz="4" w:space="0" w:color="auto"/>
            </w:tcBorders>
            <w:shd w:val="clear" w:color="auto" w:fill="auto"/>
            <w:vAlign w:val="center"/>
          </w:tcPr>
          <w:p w14:paraId="5801E604" w14:textId="77777777" w:rsidR="003E495C" w:rsidRPr="009E033D" w:rsidRDefault="003E495C" w:rsidP="00A54461">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5BE20077"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75" w:type="dxa"/>
            <w:tcBorders>
              <w:top w:val="single" w:sz="4" w:space="0" w:color="auto"/>
            </w:tcBorders>
            <w:shd w:val="clear" w:color="auto" w:fill="auto"/>
            <w:vAlign w:val="center"/>
          </w:tcPr>
          <w:p w14:paraId="0838CD58" w14:textId="77777777" w:rsidR="003E495C" w:rsidRPr="009E033D" w:rsidRDefault="003E495C" w:rsidP="003E495C">
            <w:pPr>
              <w:spacing w:before="60" w:line="276" w:lineRule="auto"/>
              <w:jc w:val="center"/>
              <w:rPr>
                <w:rFonts w:ascii="Arial" w:hAnsi="Arial" w:cs="Arial"/>
                <w:color w:val="000000"/>
                <w:sz w:val="16"/>
                <w:szCs w:val="16"/>
                <w:lang w:val="en-GB"/>
              </w:rPr>
            </w:pPr>
          </w:p>
        </w:tc>
        <w:tc>
          <w:tcPr>
            <w:tcW w:w="284" w:type="dxa"/>
            <w:shd w:val="clear" w:color="auto" w:fill="auto"/>
            <w:vAlign w:val="center"/>
          </w:tcPr>
          <w:p w14:paraId="062A62F8"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134" w:type="dxa"/>
            <w:tcBorders>
              <w:top w:val="single" w:sz="4" w:space="0" w:color="auto"/>
            </w:tcBorders>
            <w:shd w:val="clear" w:color="auto" w:fill="auto"/>
            <w:vAlign w:val="center"/>
          </w:tcPr>
          <w:p w14:paraId="232367D6" w14:textId="77777777" w:rsidR="003E495C" w:rsidRPr="009E033D" w:rsidRDefault="003E495C" w:rsidP="00A54461">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205348DF"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76" w:type="dxa"/>
            <w:tcBorders>
              <w:top w:val="single" w:sz="4" w:space="0" w:color="auto"/>
            </w:tcBorders>
            <w:shd w:val="clear" w:color="auto" w:fill="auto"/>
            <w:vAlign w:val="center"/>
          </w:tcPr>
          <w:p w14:paraId="361F5B78"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6C04D6DE" w14:textId="77777777" w:rsidR="003E495C" w:rsidRPr="009E033D" w:rsidRDefault="003E495C" w:rsidP="003E495C">
            <w:pPr>
              <w:spacing w:before="60" w:line="276" w:lineRule="auto"/>
              <w:jc w:val="right"/>
              <w:rPr>
                <w:rFonts w:ascii="Arial" w:hAnsi="Arial" w:cs="Arial"/>
                <w:color w:val="000000"/>
                <w:sz w:val="16"/>
                <w:szCs w:val="16"/>
                <w:lang w:val="en-GB"/>
              </w:rPr>
            </w:pPr>
          </w:p>
        </w:tc>
        <w:tc>
          <w:tcPr>
            <w:tcW w:w="1259" w:type="dxa"/>
            <w:tcBorders>
              <w:top w:val="single" w:sz="4" w:space="0" w:color="auto"/>
            </w:tcBorders>
            <w:shd w:val="clear" w:color="auto" w:fill="auto"/>
            <w:vAlign w:val="center"/>
          </w:tcPr>
          <w:p w14:paraId="10B3FF68" w14:textId="77777777" w:rsidR="003E495C" w:rsidRPr="009E033D" w:rsidRDefault="003E495C" w:rsidP="003E495C">
            <w:pPr>
              <w:spacing w:before="60" w:line="276" w:lineRule="auto"/>
              <w:jc w:val="right"/>
              <w:rPr>
                <w:rFonts w:ascii="Arial" w:hAnsi="Arial" w:cs="Arial"/>
                <w:color w:val="000000"/>
                <w:sz w:val="16"/>
                <w:szCs w:val="16"/>
                <w:lang w:val="en-GB"/>
              </w:rPr>
            </w:pPr>
          </w:p>
        </w:tc>
      </w:tr>
      <w:tr w:rsidR="003E495C" w:rsidRPr="009E033D" w14:paraId="42C8ACE1" w14:textId="77777777" w:rsidTr="003235A5">
        <w:trPr>
          <w:trHeight w:val="180"/>
        </w:trPr>
        <w:tc>
          <w:tcPr>
            <w:tcW w:w="2016" w:type="dxa"/>
            <w:shd w:val="clear" w:color="auto" w:fill="auto"/>
            <w:vAlign w:val="center"/>
            <w:hideMark/>
          </w:tcPr>
          <w:p w14:paraId="5E4198AF" w14:textId="3059AAD0" w:rsidR="003E495C" w:rsidRPr="009E033D" w:rsidRDefault="003E495C" w:rsidP="003E495C">
            <w:pPr>
              <w:spacing w:before="60" w:line="276" w:lineRule="auto"/>
              <w:rPr>
                <w:rFonts w:ascii="Arial" w:hAnsi="Arial" w:cs="Arial"/>
                <w:b/>
                <w:bCs/>
                <w:color w:val="000000"/>
                <w:sz w:val="16"/>
                <w:szCs w:val="16"/>
                <w:lang w:val="en-GB"/>
              </w:rPr>
            </w:pPr>
            <w:r w:rsidRPr="009E033D">
              <w:rPr>
                <w:rFonts w:ascii="Arial" w:hAnsi="Arial" w:cs="Arial"/>
                <w:b/>
                <w:bCs/>
                <w:sz w:val="16"/>
                <w:szCs w:val="16"/>
              </w:rPr>
              <w:t>Cash-flows:</w:t>
            </w:r>
          </w:p>
        </w:tc>
        <w:tc>
          <w:tcPr>
            <w:tcW w:w="1276" w:type="dxa"/>
            <w:shd w:val="clear" w:color="auto" w:fill="auto"/>
            <w:vAlign w:val="center"/>
          </w:tcPr>
          <w:p w14:paraId="158B583B" w14:textId="77777777" w:rsidR="003E495C" w:rsidRPr="009E033D" w:rsidRDefault="003E495C" w:rsidP="00A54461">
            <w:pPr>
              <w:spacing w:before="60" w:line="276" w:lineRule="auto"/>
              <w:jc w:val="right"/>
              <w:rPr>
                <w:rFonts w:ascii="Arial" w:hAnsi="Arial" w:cs="Arial"/>
                <w:b/>
                <w:bCs/>
                <w:color w:val="000000"/>
                <w:sz w:val="16"/>
                <w:szCs w:val="16"/>
                <w:lang w:val="en-GB"/>
              </w:rPr>
            </w:pPr>
          </w:p>
        </w:tc>
        <w:tc>
          <w:tcPr>
            <w:tcW w:w="284" w:type="dxa"/>
            <w:shd w:val="clear" w:color="auto" w:fill="auto"/>
            <w:vAlign w:val="center"/>
          </w:tcPr>
          <w:p w14:paraId="1DC47D11" w14:textId="77777777" w:rsidR="003E495C" w:rsidRPr="009E033D" w:rsidRDefault="003E495C" w:rsidP="003E495C">
            <w:pPr>
              <w:spacing w:before="60" w:line="276" w:lineRule="auto"/>
              <w:jc w:val="right"/>
              <w:rPr>
                <w:rFonts w:ascii="Arial" w:hAnsi="Arial" w:cs="Arial"/>
                <w:sz w:val="16"/>
                <w:szCs w:val="16"/>
                <w:lang w:val="en-GB"/>
              </w:rPr>
            </w:pPr>
          </w:p>
        </w:tc>
        <w:tc>
          <w:tcPr>
            <w:tcW w:w="1275" w:type="dxa"/>
            <w:shd w:val="clear" w:color="auto" w:fill="auto"/>
            <w:vAlign w:val="center"/>
          </w:tcPr>
          <w:p w14:paraId="15FEC068" w14:textId="77777777" w:rsidR="003E495C" w:rsidRPr="009E033D" w:rsidRDefault="003E495C" w:rsidP="003E495C">
            <w:pPr>
              <w:spacing w:before="60" w:line="276" w:lineRule="auto"/>
              <w:jc w:val="right"/>
              <w:rPr>
                <w:rFonts w:ascii="Arial" w:hAnsi="Arial" w:cs="Arial"/>
                <w:sz w:val="16"/>
                <w:szCs w:val="16"/>
                <w:lang w:val="en-GB"/>
              </w:rPr>
            </w:pPr>
          </w:p>
        </w:tc>
        <w:tc>
          <w:tcPr>
            <w:tcW w:w="284" w:type="dxa"/>
            <w:shd w:val="clear" w:color="auto" w:fill="auto"/>
            <w:vAlign w:val="center"/>
          </w:tcPr>
          <w:p w14:paraId="69281757" w14:textId="77777777" w:rsidR="003E495C" w:rsidRPr="009E033D" w:rsidRDefault="003E495C" w:rsidP="003E495C">
            <w:pPr>
              <w:spacing w:before="60" w:line="276" w:lineRule="auto"/>
              <w:jc w:val="right"/>
              <w:rPr>
                <w:rFonts w:ascii="Arial" w:hAnsi="Arial" w:cs="Arial"/>
                <w:sz w:val="16"/>
                <w:szCs w:val="16"/>
                <w:lang w:val="en-GB"/>
              </w:rPr>
            </w:pPr>
          </w:p>
        </w:tc>
        <w:tc>
          <w:tcPr>
            <w:tcW w:w="1134" w:type="dxa"/>
            <w:shd w:val="clear" w:color="auto" w:fill="auto"/>
            <w:vAlign w:val="center"/>
          </w:tcPr>
          <w:p w14:paraId="42146256" w14:textId="77777777" w:rsidR="003E495C" w:rsidRPr="009E033D" w:rsidRDefault="003E495C" w:rsidP="00A54461">
            <w:pPr>
              <w:spacing w:before="60" w:line="276" w:lineRule="auto"/>
              <w:jc w:val="right"/>
              <w:rPr>
                <w:rFonts w:ascii="Arial" w:hAnsi="Arial" w:cs="Arial"/>
                <w:sz w:val="16"/>
                <w:szCs w:val="16"/>
                <w:lang w:val="en-GB"/>
              </w:rPr>
            </w:pPr>
          </w:p>
        </w:tc>
        <w:tc>
          <w:tcPr>
            <w:tcW w:w="283" w:type="dxa"/>
            <w:shd w:val="clear" w:color="auto" w:fill="auto"/>
            <w:vAlign w:val="center"/>
          </w:tcPr>
          <w:p w14:paraId="230D4F24" w14:textId="77777777" w:rsidR="003E495C" w:rsidRPr="009E033D" w:rsidRDefault="003E495C" w:rsidP="003E495C">
            <w:pPr>
              <w:spacing w:before="60" w:line="276" w:lineRule="auto"/>
              <w:jc w:val="right"/>
              <w:rPr>
                <w:rFonts w:ascii="Arial" w:hAnsi="Arial" w:cs="Arial"/>
                <w:sz w:val="16"/>
                <w:szCs w:val="16"/>
                <w:lang w:val="en-GB"/>
              </w:rPr>
            </w:pPr>
          </w:p>
        </w:tc>
        <w:tc>
          <w:tcPr>
            <w:tcW w:w="1276" w:type="dxa"/>
            <w:shd w:val="clear" w:color="auto" w:fill="auto"/>
            <w:vAlign w:val="center"/>
          </w:tcPr>
          <w:p w14:paraId="50A1E002" w14:textId="77777777" w:rsidR="003E495C" w:rsidRPr="009E033D" w:rsidRDefault="003E495C" w:rsidP="003E495C">
            <w:pPr>
              <w:spacing w:before="60" w:line="276" w:lineRule="auto"/>
              <w:jc w:val="right"/>
              <w:rPr>
                <w:rFonts w:ascii="Arial" w:hAnsi="Arial" w:cs="Arial"/>
                <w:sz w:val="16"/>
                <w:szCs w:val="16"/>
                <w:lang w:val="en-GB"/>
              </w:rPr>
            </w:pPr>
          </w:p>
        </w:tc>
        <w:tc>
          <w:tcPr>
            <w:tcW w:w="265" w:type="dxa"/>
            <w:shd w:val="clear" w:color="auto" w:fill="auto"/>
            <w:vAlign w:val="center"/>
          </w:tcPr>
          <w:p w14:paraId="6D1B94F3" w14:textId="77777777" w:rsidR="003E495C" w:rsidRPr="009E033D" w:rsidRDefault="003E495C" w:rsidP="003E495C">
            <w:pPr>
              <w:spacing w:before="60" w:line="276" w:lineRule="auto"/>
              <w:jc w:val="right"/>
              <w:rPr>
                <w:rFonts w:ascii="Arial" w:hAnsi="Arial" w:cs="Arial"/>
                <w:sz w:val="16"/>
                <w:szCs w:val="16"/>
                <w:lang w:val="en-GB"/>
              </w:rPr>
            </w:pPr>
          </w:p>
        </w:tc>
        <w:tc>
          <w:tcPr>
            <w:tcW w:w="1259" w:type="dxa"/>
            <w:shd w:val="clear" w:color="auto" w:fill="auto"/>
            <w:vAlign w:val="center"/>
          </w:tcPr>
          <w:p w14:paraId="562E2184" w14:textId="77777777" w:rsidR="003E495C" w:rsidRPr="009E033D" w:rsidRDefault="003E495C" w:rsidP="003E495C">
            <w:pPr>
              <w:spacing w:before="60" w:line="276" w:lineRule="auto"/>
              <w:jc w:val="right"/>
              <w:rPr>
                <w:rFonts w:ascii="Arial" w:hAnsi="Arial" w:cs="Arial"/>
                <w:sz w:val="16"/>
                <w:szCs w:val="16"/>
                <w:lang w:val="en-GB"/>
              </w:rPr>
            </w:pPr>
          </w:p>
        </w:tc>
      </w:tr>
      <w:tr w:rsidR="004C0C1E" w:rsidRPr="009E033D" w14:paraId="7115259E" w14:textId="77777777" w:rsidTr="003235A5">
        <w:trPr>
          <w:trHeight w:val="81"/>
        </w:trPr>
        <w:tc>
          <w:tcPr>
            <w:tcW w:w="2016" w:type="dxa"/>
            <w:shd w:val="clear" w:color="auto" w:fill="auto"/>
            <w:vAlign w:val="center"/>
            <w:hideMark/>
          </w:tcPr>
          <w:p w14:paraId="279D0B1B" w14:textId="7AFAAF45" w:rsidR="004C0C1E" w:rsidRPr="009E033D" w:rsidRDefault="004C0C1E" w:rsidP="004C0C1E">
            <w:pPr>
              <w:spacing w:before="60" w:line="276" w:lineRule="auto"/>
              <w:ind w:left="171"/>
              <w:rPr>
                <w:rFonts w:ascii="Arial" w:hAnsi="Arial" w:cs="Arial"/>
                <w:sz w:val="16"/>
                <w:szCs w:val="16"/>
              </w:rPr>
            </w:pPr>
            <w:r w:rsidRPr="009E033D">
              <w:rPr>
                <w:rFonts w:ascii="Arial" w:hAnsi="Arial" w:cs="Arial"/>
                <w:sz w:val="16"/>
                <w:szCs w:val="16"/>
              </w:rPr>
              <w:t>Repayment</w:t>
            </w:r>
          </w:p>
        </w:tc>
        <w:tc>
          <w:tcPr>
            <w:tcW w:w="1276" w:type="dxa"/>
            <w:shd w:val="clear" w:color="auto" w:fill="auto"/>
            <w:vAlign w:val="center"/>
          </w:tcPr>
          <w:p w14:paraId="4EBFDCB4" w14:textId="23F1FC99" w:rsidR="004C0C1E" w:rsidRPr="009E033D" w:rsidRDefault="004C0C1E"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3D4451" w:rsidRPr="009E033D">
              <w:rPr>
                <w:rFonts w:ascii="Arial" w:hAnsi="Arial" w:cs="Arial"/>
                <w:color w:val="000000"/>
                <w:sz w:val="16"/>
                <w:szCs w:val="16"/>
                <w:lang w:val="en-GB"/>
              </w:rPr>
              <w:t>30,117,612</w:t>
            </w:r>
            <w:r w:rsidRPr="009E033D">
              <w:rPr>
                <w:rFonts w:ascii="Arial" w:hAnsi="Arial" w:cs="Arial"/>
                <w:color w:val="000000"/>
                <w:sz w:val="16"/>
                <w:szCs w:val="16"/>
                <w:lang w:val="en-GB"/>
              </w:rPr>
              <w:t>)</w:t>
            </w:r>
          </w:p>
        </w:tc>
        <w:tc>
          <w:tcPr>
            <w:tcW w:w="284" w:type="dxa"/>
            <w:shd w:val="clear" w:color="auto" w:fill="auto"/>
            <w:vAlign w:val="center"/>
          </w:tcPr>
          <w:p w14:paraId="3182D3B0"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75" w:type="dxa"/>
            <w:shd w:val="clear" w:color="auto" w:fill="auto"/>
          </w:tcPr>
          <w:p w14:paraId="02FFC8CE" w14:textId="1AE24ABA" w:rsidR="004C0C1E" w:rsidRPr="009E033D" w:rsidRDefault="00CB6EB4" w:rsidP="00CB6EB4">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(69,692,107)</w:t>
            </w:r>
          </w:p>
        </w:tc>
        <w:tc>
          <w:tcPr>
            <w:tcW w:w="284" w:type="dxa"/>
            <w:shd w:val="clear" w:color="auto" w:fill="auto"/>
            <w:vAlign w:val="center"/>
          </w:tcPr>
          <w:p w14:paraId="29C72D5A"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5923971C" w14:textId="7893037B" w:rsidR="004C0C1E" w:rsidRPr="009E033D" w:rsidRDefault="004C0C1E"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CD1E14" w:rsidRPr="009E033D">
              <w:rPr>
                <w:rFonts w:ascii="Arial" w:hAnsi="Arial" w:cs="Arial"/>
                <w:color w:val="000000"/>
                <w:sz w:val="16"/>
                <w:szCs w:val="16"/>
                <w:lang w:val="en-GB"/>
              </w:rPr>
              <w:t>255,689</w:t>
            </w:r>
            <w:r w:rsidRPr="009E033D">
              <w:rPr>
                <w:rFonts w:ascii="Arial" w:hAnsi="Arial" w:cs="Arial"/>
                <w:color w:val="000000"/>
                <w:sz w:val="16"/>
                <w:szCs w:val="16"/>
                <w:lang w:val="en-GB"/>
              </w:rPr>
              <w:t>)</w:t>
            </w:r>
          </w:p>
        </w:tc>
        <w:tc>
          <w:tcPr>
            <w:tcW w:w="283" w:type="dxa"/>
            <w:shd w:val="clear" w:color="auto" w:fill="auto"/>
            <w:vAlign w:val="center"/>
          </w:tcPr>
          <w:p w14:paraId="4568ED9B"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65702461" w14:textId="742EE55E" w:rsidR="004C0C1E" w:rsidRPr="009E033D" w:rsidRDefault="004C0C1E" w:rsidP="004C0C1E">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E42945" w:rsidRPr="009E033D">
              <w:rPr>
                <w:rFonts w:ascii="Arial" w:hAnsi="Arial" w:cs="Browallia New"/>
                <w:color w:val="000000"/>
                <w:sz w:val="16"/>
                <w:szCs w:val="20"/>
              </w:rPr>
              <w:t>15,239,856</w:t>
            </w:r>
            <w:r w:rsidRPr="009E033D">
              <w:rPr>
                <w:rFonts w:ascii="Arial" w:hAnsi="Arial" w:cs="Arial"/>
                <w:color w:val="000000"/>
                <w:sz w:val="16"/>
                <w:szCs w:val="16"/>
                <w:lang w:val="en-GB"/>
              </w:rPr>
              <w:t>)</w:t>
            </w:r>
          </w:p>
        </w:tc>
        <w:tc>
          <w:tcPr>
            <w:tcW w:w="265" w:type="dxa"/>
            <w:shd w:val="clear" w:color="auto" w:fill="auto"/>
            <w:vAlign w:val="center"/>
          </w:tcPr>
          <w:p w14:paraId="1A308B9C"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59" w:type="dxa"/>
            <w:shd w:val="clear" w:color="auto" w:fill="auto"/>
            <w:vAlign w:val="center"/>
          </w:tcPr>
          <w:p w14:paraId="5368A880" w14:textId="347FBBFE" w:rsidR="004C0C1E" w:rsidRPr="009E033D" w:rsidRDefault="007361FF" w:rsidP="007361FF">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(115,305,</w:t>
            </w:r>
            <w:r w:rsidR="00E42784" w:rsidRPr="009E033D">
              <w:rPr>
                <w:rFonts w:ascii="Arial" w:hAnsi="Arial" w:cs="Arial"/>
                <w:color w:val="000000"/>
                <w:sz w:val="16"/>
                <w:szCs w:val="16"/>
                <w:lang w:val="en-GB"/>
              </w:rPr>
              <w:t>264)</w:t>
            </w:r>
          </w:p>
        </w:tc>
      </w:tr>
      <w:tr w:rsidR="004C0C1E" w:rsidRPr="009E033D" w14:paraId="4FDFF274" w14:textId="77777777" w:rsidTr="003235A5">
        <w:trPr>
          <w:trHeight w:val="81"/>
        </w:trPr>
        <w:tc>
          <w:tcPr>
            <w:tcW w:w="2016" w:type="dxa"/>
            <w:shd w:val="clear" w:color="auto" w:fill="auto"/>
            <w:vAlign w:val="center"/>
          </w:tcPr>
          <w:p w14:paraId="55E05C26" w14:textId="533BD3FB" w:rsidR="004C0C1E" w:rsidRPr="009E033D" w:rsidRDefault="004C0C1E" w:rsidP="004C0C1E">
            <w:pPr>
              <w:spacing w:before="60" w:line="276" w:lineRule="auto"/>
              <w:ind w:left="171"/>
              <w:rPr>
                <w:rFonts w:ascii="Arial" w:hAnsi="Arial" w:cs="Arial"/>
                <w:sz w:val="16"/>
                <w:szCs w:val="16"/>
              </w:rPr>
            </w:pPr>
            <w:r w:rsidRPr="009E033D">
              <w:rPr>
                <w:rFonts w:ascii="Arial" w:hAnsi="Arial" w:cs="Arial"/>
                <w:sz w:val="16"/>
                <w:szCs w:val="16"/>
              </w:rPr>
              <w:t>Proceeds</w:t>
            </w:r>
          </w:p>
        </w:tc>
        <w:tc>
          <w:tcPr>
            <w:tcW w:w="1276" w:type="dxa"/>
            <w:shd w:val="clear" w:color="auto" w:fill="auto"/>
            <w:vAlign w:val="center"/>
          </w:tcPr>
          <w:p w14:paraId="1B3C07C2" w14:textId="366A6516" w:rsidR="004C0C1E" w:rsidRPr="009E033D" w:rsidRDefault="003D4451"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32,553,902</w:t>
            </w:r>
          </w:p>
        </w:tc>
        <w:tc>
          <w:tcPr>
            <w:tcW w:w="284" w:type="dxa"/>
            <w:shd w:val="clear" w:color="auto" w:fill="auto"/>
            <w:vAlign w:val="center"/>
          </w:tcPr>
          <w:p w14:paraId="69024ACE"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75" w:type="dxa"/>
            <w:shd w:val="clear" w:color="auto" w:fill="auto"/>
          </w:tcPr>
          <w:p w14:paraId="17FCBCEC" w14:textId="35C9F64A" w:rsidR="004C0C1E" w:rsidRPr="009E033D" w:rsidRDefault="00CB6EB4" w:rsidP="00CB6EB4">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109,958,345</w:t>
            </w:r>
          </w:p>
        </w:tc>
        <w:tc>
          <w:tcPr>
            <w:tcW w:w="284" w:type="dxa"/>
            <w:shd w:val="clear" w:color="auto" w:fill="auto"/>
            <w:vAlign w:val="center"/>
          </w:tcPr>
          <w:p w14:paraId="55E8556B"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4D21BFBD" w14:textId="76CA4D2E" w:rsidR="004C0C1E" w:rsidRPr="009E033D" w:rsidRDefault="004C0C1E" w:rsidP="00A544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10,552,000</w:t>
            </w:r>
          </w:p>
        </w:tc>
        <w:tc>
          <w:tcPr>
            <w:tcW w:w="283" w:type="dxa"/>
            <w:shd w:val="clear" w:color="auto" w:fill="auto"/>
            <w:vAlign w:val="center"/>
          </w:tcPr>
          <w:p w14:paraId="22C595A5"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110AA892" w14:textId="60F00091" w:rsidR="004C0C1E" w:rsidRPr="009E033D" w:rsidRDefault="00603DD5" w:rsidP="00603DD5">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tcPr>
          <w:p w14:paraId="60F1A368" w14:textId="77777777" w:rsidR="004C0C1E" w:rsidRPr="009E033D" w:rsidRDefault="004C0C1E" w:rsidP="004C0C1E">
            <w:pPr>
              <w:spacing w:before="60" w:line="276" w:lineRule="auto"/>
              <w:jc w:val="right"/>
              <w:rPr>
                <w:rFonts w:ascii="Arial" w:hAnsi="Arial" w:cs="Arial"/>
                <w:color w:val="000000"/>
                <w:sz w:val="16"/>
                <w:szCs w:val="16"/>
                <w:lang w:val="en-GB"/>
              </w:rPr>
            </w:pPr>
          </w:p>
        </w:tc>
        <w:tc>
          <w:tcPr>
            <w:tcW w:w="1259" w:type="dxa"/>
            <w:shd w:val="clear" w:color="auto" w:fill="auto"/>
            <w:vAlign w:val="center"/>
          </w:tcPr>
          <w:p w14:paraId="3116B9BA" w14:textId="7C3DFEC7" w:rsidR="004C0C1E" w:rsidRPr="009E033D" w:rsidRDefault="00DA2AAF" w:rsidP="004C0C1E">
            <w:pPr>
              <w:spacing w:before="60" w:line="276" w:lineRule="auto"/>
              <w:jc w:val="right"/>
              <w:rPr>
                <w:rFonts w:ascii="Arial" w:hAnsi="Arial" w:cstheme="minorBidi"/>
                <w:color w:val="000000"/>
                <w:sz w:val="16"/>
                <w:szCs w:val="16"/>
              </w:rPr>
            </w:pPr>
            <w:r w:rsidRPr="009E033D">
              <w:rPr>
                <w:rFonts w:ascii="Arial" w:hAnsi="Arial" w:cs="Arial"/>
                <w:color w:val="000000"/>
                <w:sz w:val="16"/>
                <w:szCs w:val="16"/>
                <w:lang w:val="en-GB"/>
              </w:rPr>
              <w:t>153,064,247</w:t>
            </w:r>
          </w:p>
        </w:tc>
      </w:tr>
      <w:tr w:rsidR="00F30A7C" w:rsidRPr="009E033D" w14:paraId="3FF839D7" w14:textId="77777777" w:rsidTr="003235A5">
        <w:trPr>
          <w:trHeight w:val="171"/>
        </w:trPr>
        <w:tc>
          <w:tcPr>
            <w:tcW w:w="2016" w:type="dxa"/>
            <w:shd w:val="clear" w:color="auto" w:fill="auto"/>
            <w:vAlign w:val="center"/>
            <w:hideMark/>
          </w:tcPr>
          <w:p w14:paraId="63383B3B" w14:textId="20AA7FB0" w:rsidR="00F30A7C" w:rsidRPr="009E033D" w:rsidRDefault="00F30A7C" w:rsidP="00F30A7C">
            <w:pPr>
              <w:spacing w:before="60" w:line="276" w:lineRule="auto"/>
              <w:rPr>
                <w:rFonts w:ascii="Arial" w:hAnsi="Arial" w:cs="Arial"/>
                <w:b/>
                <w:bCs/>
                <w:sz w:val="16"/>
                <w:szCs w:val="16"/>
              </w:rPr>
            </w:pPr>
            <w:r w:rsidRPr="009E033D">
              <w:rPr>
                <w:rFonts w:ascii="Arial" w:hAnsi="Arial" w:cs="Arial"/>
                <w:b/>
                <w:bCs/>
                <w:sz w:val="16"/>
                <w:szCs w:val="16"/>
              </w:rPr>
              <w:t>Non-cash items:</w:t>
            </w:r>
          </w:p>
        </w:tc>
        <w:tc>
          <w:tcPr>
            <w:tcW w:w="1276" w:type="dxa"/>
            <w:shd w:val="clear" w:color="auto" w:fill="auto"/>
            <w:vAlign w:val="center"/>
          </w:tcPr>
          <w:p w14:paraId="7F452D28"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1BE258DC"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75" w:type="dxa"/>
            <w:shd w:val="clear" w:color="auto" w:fill="auto"/>
            <w:vAlign w:val="center"/>
          </w:tcPr>
          <w:p w14:paraId="5577B72D" w14:textId="77777777" w:rsidR="00F30A7C" w:rsidRPr="009E033D" w:rsidRDefault="00F30A7C" w:rsidP="00CB6EB4">
            <w:pPr>
              <w:spacing w:before="60" w:line="276" w:lineRule="auto"/>
              <w:jc w:val="right"/>
              <w:rPr>
                <w:rFonts w:ascii="Arial" w:hAnsi="Arial" w:cs="Arial"/>
                <w:color w:val="000000"/>
                <w:sz w:val="16"/>
                <w:szCs w:val="16"/>
                <w:lang w:val="en-GB"/>
              </w:rPr>
            </w:pPr>
          </w:p>
        </w:tc>
        <w:tc>
          <w:tcPr>
            <w:tcW w:w="284" w:type="dxa"/>
            <w:shd w:val="clear" w:color="auto" w:fill="auto"/>
            <w:vAlign w:val="center"/>
          </w:tcPr>
          <w:p w14:paraId="6CBB2F95"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641D5918"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283" w:type="dxa"/>
            <w:shd w:val="clear" w:color="auto" w:fill="auto"/>
            <w:vAlign w:val="center"/>
          </w:tcPr>
          <w:p w14:paraId="54EFD232"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0F5FB843"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662C8BA0"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59" w:type="dxa"/>
            <w:shd w:val="clear" w:color="auto" w:fill="auto"/>
            <w:vAlign w:val="center"/>
          </w:tcPr>
          <w:p w14:paraId="55F5562F" w14:textId="77777777" w:rsidR="00F30A7C" w:rsidRPr="009E033D" w:rsidRDefault="00F30A7C" w:rsidP="00F30A7C">
            <w:pPr>
              <w:spacing w:before="60" w:line="276" w:lineRule="auto"/>
              <w:jc w:val="right"/>
              <w:rPr>
                <w:rFonts w:ascii="Arial" w:hAnsi="Arial" w:cs="Arial"/>
                <w:color w:val="000000"/>
                <w:sz w:val="16"/>
                <w:szCs w:val="16"/>
                <w:lang w:val="en-GB"/>
              </w:rPr>
            </w:pPr>
          </w:p>
        </w:tc>
      </w:tr>
      <w:tr w:rsidR="00FC0890" w:rsidRPr="009E033D" w14:paraId="6BCBB662" w14:textId="77777777" w:rsidTr="003235A5">
        <w:trPr>
          <w:trHeight w:val="171"/>
        </w:trPr>
        <w:tc>
          <w:tcPr>
            <w:tcW w:w="2016" w:type="dxa"/>
            <w:shd w:val="clear" w:color="auto" w:fill="auto"/>
            <w:vAlign w:val="center"/>
          </w:tcPr>
          <w:p w14:paraId="55ED7D28" w14:textId="11C37902" w:rsidR="00FC0890" w:rsidRPr="009E033D" w:rsidRDefault="00FC0890" w:rsidP="00FC0890">
            <w:pPr>
              <w:spacing w:before="60" w:line="276" w:lineRule="auto"/>
              <w:ind w:firstLine="207"/>
              <w:rPr>
                <w:rFonts w:ascii="Arial" w:hAnsi="Arial" w:cs="Arial"/>
                <w:b/>
                <w:bCs/>
                <w:sz w:val="16"/>
                <w:szCs w:val="16"/>
              </w:rPr>
            </w:pPr>
            <w:r w:rsidRPr="009E033D">
              <w:rPr>
                <w:rFonts w:ascii="Arial" w:hAnsi="Arial" w:cs="Arial"/>
                <w:sz w:val="16"/>
                <w:szCs w:val="16"/>
              </w:rPr>
              <w:t>Acquisition</w:t>
            </w:r>
          </w:p>
        </w:tc>
        <w:tc>
          <w:tcPr>
            <w:tcW w:w="1276" w:type="dxa"/>
            <w:shd w:val="clear" w:color="auto" w:fill="auto"/>
            <w:vAlign w:val="center"/>
          </w:tcPr>
          <w:p w14:paraId="12E741BF" w14:textId="7381AB8E" w:rsidR="00FC0890" w:rsidRPr="009E033D" w:rsidRDefault="00FC0890" w:rsidP="00FC0890">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center"/>
          </w:tcPr>
          <w:p w14:paraId="4CD20A89" w14:textId="77777777" w:rsidR="00FC0890" w:rsidRPr="009E033D" w:rsidRDefault="00FC0890" w:rsidP="00F30A7C">
            <w:pPr>
              <w:spacing w:before="60" w:line="276" w:lineRule="auto"/>
              <w:jc w:val="right"/>
              <w:rPr>
                <w:rFonts w:ascii="Arial" w:hAnsi="Arial" w:cs="Arial"/>
                <w:color w:val="000000"/>
                <w:sz w:val="16"/>
                <w:szCs w:val="16"/>
                <w:lang w:val="en-GB"/>
              </w:rPr>
            </w:pPr>
          </w:p>
        </w:tc>
        <w:tc>
          <w:tcPr>
            <w:tcW w:w="1275" w:type="dxa"/>
            <w:shd w:val="clear" w:color="auto" w:fill="auto"/>
            <w:vAlign w:val="center"/>
          </w:tcPr>
          <w:p w14:paraId="30EB14EB" w14:textId="5D595F8F" w:rsidR="00FC0890" w:rsidRPr="009E033D" w:rsidRDefault="00FC0890" w:rsidP="00FC0890">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center"/>
          </w:tcPr>
          <w:p w14:paraId="458E4B78" w14:textId="77777777" w:rsidR="00FC0890" w:rsidRPr="009E033D" w:rsidRDefault="00FC0890" w:rsidP="00F30A7C">
            <w:pPr>
              <w:spacing w:before="60" w:line="276" w:lineRule="auto"/>
              <w:jc w:val="right"/>
              <w:rPr>
                <w:rFonts w:ascii="Arial" w:hAnsi="Arial" w:cs="Arial"/>
                <w:color w:val="000000"/>
                <w:sz w:val="16"/>
                <w:szCs w:val="16"/>
                <w:lang w:val="en-GB"/>
              </w:rPr>
            </w:pPr>
          </w:p>
        </w:tc>
        <w:tc>
          <w:tcPr>
            <w:tcW w:w="1134" w:type="dxa"/>
            <w:shd w:val="clear" w:color="auto" w:fill="auto"/>
            <w:vAlign w:val="center"/>
          </w:tcPr>
          <w:p w14:paraId="7EF21B19" w14:textId="104D68C0" w:rsidR="00FC0890" w:rsidRPr="009E033D" w:rsidRDefault="00FC0890" w:rsidP="00FC0890">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3" w:type="dxa"/>
            <w:shd w:val="clear" w:color="auto" w:fill="auto"/>
            <w:vAlign w:val="center"/>
          </w:tcPr>
          <w:p w14:paraId="29068C7D" w14:textId="77777777" w:rsidR="00FC0890" w:rsidRPr="009E033D" w:rsidRDefault="00FC0890" w:rsidP="00F30A7C">
            <w:pPr>
              <w:spacing w:before="60" w:line="276" w:lineRule="auto"/>
              <w:jc w:val="right"/>
              <w:rPr>
                <w:rFonts w:ascii="Arial" w:hAnsi="Arial" w:cs="Arial"/>
                <w:color w:val="000000"/>
                <w:sz w:val="16"/>
                <w:szCs w:val="16"/>
                <w:lang w:val="en-GB"/>
              </w:rPr>
            </w:pPr>
          </w:p>
        </w:tc>
        <w:tc>
          <w:tcPr>
            <w:tcW w:w="1276" w:type="dxa"/>
            <w:shd w:val="clear" w:color="auto" w:fill="auto"/>
            <w:vAlign w:val="center"/>
          </w:tcPr>
          <w:p w14:paraId="7B485B5E" w14:textId="0C7F012A" w:rsidR="00FC0890" w:rsidRPr="009E033D" w:rsidRDefault="00FC0890"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252,725,518</w:t>
            </w:r>
          </w:p>
        </w:tc>
        <w:tc>
          <w:tcPr>
            <w:tcW w:w="265" w:type="dxa"/>
            <w:shd w:val="clear" w:color="auto" w:fill="auto"/>
            <w:vAlign w:val="center"/>
          </w:tcPr>
          <w:p w14:paraId="21E61BB0" w14:textId="77777777" w:rsidR="00FC0890" w:rsidRPr="009E033D" w:rsidRDefault="00FC0890" w:rsidP="00F30A7C">
            <w:pPr>
              <w:spacing w:before="60" w:line="276" w:lineRule="auto"/>
              <w:jc w:val="right"/>
              <w:rPr>
                <w:rFonts w:ascii="Arial" w:hAnsi="Arial" w:cs="Arial"/>
                <w:color w:val="000000"/>
                <w:sz w:val="16"/>
                <w:szCs w:val="16"/>
                <w:lang w:val="en-GB"/>
              </w:rPr>
            </w:pPr>
          </w:p>
        </w:tc>
        <w:tc>
          <w:tcPr>
            <w:tcW w:w="1259" w:type="dxa"/>
            <w:shd w:val="clear" w:color="auto" w:fill="auto"/>
            <w:vAlign w:val="center"/>
          </w:tcPr>
          <w:p w14:paraId="13C0F034" w14:textId="3A466C4D" w:rsidR="00FC0890" w:rsidRPr="009E033D" w:rsidRDefault="00DA2AAF"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252,725,518</w:t>
            </w:r>
          </w:p>
        </w:tc>
      </w:tr>
      <w:tr w:rsidR="00F30A7C" w:rsidRPr="009E033D" w14:paraId="30ED27A0" w14:textId="77777777" w:rsidTr="003235A5">
        <w:trPr>
          <w:trHeight w:val="81"/>
        </w:trPr>
        <w:tc>
          <w:tcPr>
            <w:tcW w:w="2016" w:type="dxa"/>
            <w:shd w:val="clear" w:color="auto" w:fill="auto"/>
            <w:vAlign w:val="center"/>
            <w:hideMark/>
          </w:tcPr>
          <w:p w14:paraId="30CFD51B" w14:textId="1516BAE1" w:rsidR="00F30A7C" w:rsidRPr="009E033D" w:rsidRDefault="003235A5" w:rsidP="003235A5">
            <w:pPr>
              <w:spacing w:before="60" w:line="276" w:lineRule="auto"/>
              <w:ind w:left="349" w:hanging="178"/>
              <w:rPr>
                <w:rFonts w:ascii="Arial" w:hAnsi="Arial" w:cs="Arial"/>
                <w:sz w:val="16"/>
                <w:szCs w:val="16"/>
              </w:rPr>
            </w:pPr>
            <w:r w:rsidRPr="009E033D">
              <w:rPr>
                <w:rFonts w:ascii="Arial" w:hAnsi="Arial" w:cs="Arial"/>
                <w:sz w:val="16"/>
                <w:szCs w:val="16"/>
              </w:rPr>
              <w:t>Transfer</w:t>
            </w:r>
            <w:r w:rsidR="00375B4A" w:rsidRPr="009E033D">
              <w:rPr>
                <w:rFonts w:ascii="Arial" w:hAnsi="Arial" w:cs="Arial"/>
                <w:sz w:val="16"/>
                <w:szCs w:val="16"/>
              </w:rPr>
              <w:t>r</w:t>
            </w:r>
            <w:r w:rsidRPr="009E033D">
              <w:rPr>
                <w:rFonts w:ascii="Arial" w:hAnsi="Arial" w:cs="Arial"/>
                <w:sz w:val="16"/>
                <w:szCs w:val="16"/>
              </w:rPr>
              <w:t>ed out from sale of Investment in subsidiary</w:t>
            </w:r>
          </w:p>
        </w:tc>
        <w:tc>
          <w:tcPr>
            <w:tcW w:w="1276" w:type="dxa"/>
            <w:tcBorders>
              <w:bottom w:val="single" w:sz="4" w:space="0" w:color="auto"/>
            </w:tcBorders>
            <w:shd w:val="clear" w:color="auto" w:fill="auto"/>
            <w:vAlign w:val="bottom"/>
          </w:tcPr>
          <w:p w14:paraId="302F4B25" w14:textId="52C64BFB" w:rsidR="00F30A7C" w:rsidRPr="009E033D" w:rsidRDefault="00CB6EB4" w:rsidP="00CB6EB4">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r w:rsidR="00F30A7C" w:rsidRPr="009E033D">
              <w:rPr>
                <w:rFonts w:ascii="Arial" w:hAnsi="Arial" w:cs="Arial"/>
                <w:color w:val="000000"/>
                <w:sz w:val="16"/>
                <w:szCs w:val="16"/>
                <w:lang w:val="en-GB"/>
              </w:rPr>
              <w:t>-</w:t>
            </w:r>
          </w:p>
        </w:tc>
        <w:tc>
          <w:tcPr>
            <w:tcW w:w="284" w:type="dxa"/>
            <w:shd w:val="clear" w:color="auto" w:fill="auto"/>
            <w:vAlign w:val="bottom"/>
          </w:tcPr>
          <w:p w14:paraId="21629838" w14:textId="77777777" w:rsidR="00F30A7C" w:rsidRPr="009E033D" w:rsidRDefault="00F30A7C" w:rsidP="00CB6EB4">
            <w:pPr>
              <w:spacing w:before="60" w:line="276" w:lineRule="auto"/>
              <w:jc w:val="right"/>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5E7664A6" w14:textId="0B4C629F" w:rsidR="00F30A7C" w:rsidRPr="009E033D" w:rsidRDefault="00CB6EB4" w:rsidP="00CB6EB4">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bottom"/>
          </w:tcPr>
          <w:p w14:paraId="7F001901" w14:textId="77777777" w:rsidR="00F30A7C" w:rsidRPr="009E033D" w:rsidRDefault="00F30A7C" w:rsidP="00CB6EB4">
            <w:pPr>
              <w:spacing w:before="60" w:line="276" w:lineRule="auto"/>
              <w:jc w:val="right"/>
              <w:rPr>
                <w:rFonts w:ascii="Arial" w:hAnsi="Arial" w:cs="Arial"/>
                <w:color w:val="000000"/>
                <w:sz w:val="16"/>
                <w:szCs w:val="16"/>
                <w:lang w:val="en-GB"/>
              </w:rPr>
            </w:pPr>
          </w:p>
        </w:tc>
        <w:tc>
          <w:tcPr>
            <w:tcW w:w="1134" w:type="dxa"/>
            <w:tcBorders>
              <w:bottom w:val="single" w:sz="4" w:space="0" w:color="auto"/>
            </w:tcBorders>
            <w:shd w:val="clear" w:color="auto" w:fill="auto"/>
            <w:vAlign w:val="bottom"/>
          </w:tcPr>
          <w:p w14:paraId="41CC405C" w14:textId="1AAE002F" w:rsidR="00F30A7C" w:rsidRPr="009E033D" w:rsidRDefault="00CB6EB4" w:rsidP="00CB6EB4">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3" w:type="dxa"/>
            <w:shd w:val="clear" w:color="auto" w:fill="auto"/>
            <w:vAlign w:val="bottom"/>
          </w:tcPr>
          <w:p w14:paraId="53CDF325" w14:textId="77777777" w:rsidR="00F30A7C" w:rsidRPr="009E033D" w:rsidRDefault="00F30A7C" w:rsidP="00CB6EB4">
            <w:pPr>
              <w:spacing w:before="60" w:line="276"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bottom"/>
          </w:tcPr>
          <w:p w14:paraId="1EF5B799" w14:textId="56AF3A26" w:rsidR="00F30A7C" w:rsidRPr="009E033D" w:rsidRDefault="003235A5" w:rsidP="00CB6EB4">
            <w:pPr>
              <w:spacing w:before="60" w:line="276" w:lineRule="auto"/>
              <w:jc w:val="right"/>
              <w:rPr>
                <w:rFonts w:ascii="Arial" w:hAnsi="Arial" w:cs="Browallia New"/>
                <w:color w:val="000000"/>
                <w:sz w:val="16"/>
                <w:szCs w:val="20"/>
              </w:rPr>
            </w:pPr>
            <w:r w:rsidRPr="009E033D">
              <w:rPr>
                <w:rFonts w:ascii="Arial" w:hAnsi="Arial" w:cs="Browallia New"/>
                <w:color w:val="000000"/>
                <w:sz w:val="16"/>
                <w:szCs w:val="20"/>
              </w:rPr>
              <w:t>(202,547,590)</w:t>
            </w:r>
          </w:p>
        </w:tc>
        <w:tc>
          <w:tcPr>
            <w:tcW w:w="265" w:type="dxa"/>
            <w:shd w:val="clear" w:color="auto" w:fill="auto"/>
            <w:vAlign w:val="bottom"/>
          </w:tcPr>
          <w:p w14:paraId="5391244D" w14:textId="77777777" w:rsidR="00F30A7C" w:rsidRPr="009E033D" w:rsidRDefault="00F30A7C" w:rsidP="00CB6EB4">
            <w:pPr>
              <w:spacing w:before="60" w:line="276" w:lineRule="auto"/>
              <w:jc w:val="right"/>
              <w:rPr>
                <w:rFonts w:ascii="Arial" w:hAnsi="Arial" w:cs="Arial"/>
                <w:color w:val="000000"/>
                <w:sz w:val="16"/>
                <w:szCs w:val="16"/>
                <w:lang w:val="en-GB"/>
              </w:rPr>
            </w:pPr>
          </w:p>
        </w:tc>
        <w:tc>
          <w:tcPr>
            <w:tcW w:w="1259" w:type="dxa"/>
            <w:tcBorders>
              <w:bottom w:val="single" w:sz="4" w:space="0" w:color="auto"/>
            </w:tcBorders>
            <w:shd w:val="clear" w:color="auto" w:fill="auto"/>
            <w:vAlign w:val="bottom"/>
          </w:tcPr>
          <w:p w14:paraId="022A6EE6" w14:textId="5828772B" w:rsidR="00F30A7C" w:rsidRPr="009E033D" w:rsidRDefault="00DA2AAF" w:rsidP="00CB6EB4">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(202,547,590)</w:t>
            </w:r>
          </w:p>
        </w:tc>
      </w:tr>
      <w:tr w:rsidR="00F30A7C" w:rsidRPr="009E033D" w14:paraId="4A00AF29" w14:textId="77777777" w:rsidTr="003235A5">
        <w:trPr>
          <w:trHeight w:val="351"/>
        </w:trPr>
        <w:tc>
          <w:tcPr>
            <w:tcW w:w="2016" w:type="dxa"/>
            <w:shd w:val="clear" w:color="auto" w:fill="auto"/>
            <w:vAlign w:val="center"/>
            <w:hideMark/>
          </w:tcPr>
          <w:p w14:paraId="1515F634" w14:textId="40BA689B" w:rsidR="00F30A7C" w:rsidRPr="009E033D" w:rsidRDefault="00F30A7C" w:rsidP="00F30A7C">
            <w:pPr>
              <w:spacing w:before="60" w:line="276" w:lineRule="auto"/>
              <w:rPr>
                <w:rFonts w:ascii="Arial" w:hAnsi="Arial" w:cs="Arial"/>
                <w:sz w:val="16"/>
                <w:szCs w:val="16"/>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31 December 2020</w:t>
            </w:r>
          </w:p>
        </w:tc>
        <w:tc>
          <w:tcPr>
            <w:tcW w:w="1276" w:type="dxa"/>
            <w:tcBorders>
              <w:top w:val="single" w:sz="4" w:space="0" w:color="auto"/>
              <w:bottom w:val="single" w:sz="12" w:space="0" w:color="auto"/>
            </w:tcBorders>
            <w:shd w:val="clear" w:color="auto" w:fill="auto"/>
            <w:vAlign w:val="center"/>
          </w:tcPr>
          <w:p w14:paraId="0692E18A" w14:textId="2F4B52C3" w:rsidR="00F30A7C" w:rsidRPr="009E033D" w:rsidRDefault="0026045B"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19,481,985</w:t>
            </w:r>
          </w:p>
        </w:tc>
        <w:tc>
          <w:tcPr>
            <w:tcW w:w="284" w:type="dxa"/>
            <w:shd w:val="clear" w:color="auto" w:fill="auto"/>
            <w:vAlign w:val="center"/>
          </w:tcPr>
          <w:p w14:paraId="4BE32AE5"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75" w:type="dxa"/>
            <w:tcBorders>
              <w:top w:val="single" w:sz="4" w:space="0" w:color="auto"/>
              <w:bottom w:val="single" w:sz="12" w:space="0" w:color="auto"/>
            </w:tcBorders>
            <w:shd w:val="clear" w:color="auto" w:fill="auto"/>
            <w:vAlign w:val="center"/>
          </w:tcPr>
          <w:p w14:paraId="64F18322" w14:textId="0FCD6A3D" w:rsidR="00F30A7C" w:rsidRPr="009E033D" w:rsidRDefault="00CD1E14"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40,266,238</w:t>
            </w:r>
          </w:p>
        </w:tc>
        <w:tc>
          <w:tcPr>
            <w:tcW w:w="284" w:type="dxa"/>
            <w:shd w:val="clear" w:color="auto" w:fill="auto"/>
            <w:vAlign w:val="center"/>
          </w:tcPr>
          <w:p w14:paraId="2040976E"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134" w:type="dxa"/>
            <w:tcBorders>
              <w:top w:val="single" w:sz="4" w:space="0" w:color="auto"/>
              <w:bottom w:val="single" w:sz="12" w:space="0" w:color="auto"/>
            </w:tcBorders>
            <w:shd w:val="clear" w:color="auto" w:fill="auto"/>
            <w:vAlign w:val="center"/>
          </w:tcPr>
          <w:p w14:paraId="68FE15E6" w14:textId="2709EE48" w:rsidR="00F30A7C" w:rsidRPr="009E033D" w:rsidRDefault="00F30A7C"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w:t>
            </w:r>
            <w:r w:rsidR="00CD1E14" w:rsidRPr="009E033D">
              <w:rPr>
                <w:rFonts w:ascii="Arial" w:hAnsi="Arial" w:cs="Arial"/>
                <w:color w:val="000000"/>
                <w:sz w:val="16"/>
                <w:szCs w:val="16"/>
                <w:lang w:val="en-GB"/>
              </w:rPr>
              <w:t>0,9</w:t>
            </w:r>
            <w:r w:rsidR="005D31BF" w:rsidRPr="009E033D">
              <w:rPr>
                <w:rFonts w:ascii="Arial" w:hAnsi="Arial" w:cs="Arial"/>
                <w:color w:val="000000"/>
                <w:sz w:val="16"/>
                <w:szCs w:val="16"/>
                <w:lang w:val="en-GB"/>
              </w:rPr>
              <w:t>0</w:t>
            </w:r>
            <w:r w:rsidR="00CD1E14" w:rsidRPr="009E033D">
              <w:rPr>
                <w:rFonts w:ascii="Arial" w:hAnsi="Arial" w:cs="Arial"/>
                <w:color w:val="000000"/>
                <w:sz w:val="16"/>
                <w:szCs w:val="16"/>
                <w:lang w:val="en-GB"/>
              </w:rPr>
              <w:t>3,067</w:t>
            </w:r>
          </w:p>
        </w:tc>
        <w:tc>
          <w:tcPr>
            <w:tcW w:w="283" w:type="dxa"/>
            <w:shd w:val="clear" w:color="auto" w:fill="auto"/>
            <w:vAlign w:val="center"/>
          </w:tcPr>
          <w:p w14:paraId="769B0892"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76" w:type="dxa"/>
            <w:tcBorders>
              <w:top w:val="single" w:sz="4" w:space="0" w:color="auto"/>
              <w:bottom w:val="single" w:sz="12" w:space="0" w:color="auto"/>
            </w:tcBorders>
            <w:shd w:val="clear" w:color="auto" w:fill="auto"/>
            <w:vAlign w:val="center"/>
          </w:tcPr>
          <w:p w14:paraId="34A4B815" w14:textId="2E98FA9C" w:rsidR="00F30A7C" w:rsidRPr="009E033D" w:rsidRDefault="00F30A7C"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123,610,727</w:t>
            </w:r>
          </w:p>
        </w:tc>
        <w:tc>
          <w:tcPr>
            <w:tcW w:w="265" w:type="dxa"/>
            <w:shd w:val="clear" w:color="auto" w:fill="auto"/>
            <w:vAlign w:val="center"/>
          </w:tcPr>
          <w:p w14:paraId="2E36DEF6" w14:textId="77777777" w:rsidR="00F30A7C" w:rsidRPr="009E033D" w:rsidRDefault="00F30A7C" w:rsidP="00F30A7C">
            <w:pPr>
              <w:spacing w:before="60" w:line="276" w:lineRule="auto"/>
              <w:jc w:val="right"/>
              <w:rPr>
                <w:rFonts w:ascii="Arial" w:hAnsi="Arial" w:cs="Arial"/>
                <w:color w:val="000000"/>
                <w:sz w:val="16"/>
                <w:szCs w:val="16"/>
                <w:lang w:val="en-GB"/>
              </w:rPr>
            </w:pPr>
          </w:p>
        </w:tc>
        <w:tc>
          <w:tcPr>
            <w:tcW w:w="1259" w:type="dxa"/>
            <w:tcBorders>
              <w:top w:val="single" w:sz="4" w:space="0" w:color="auto"/>
              <w:bottom w:val="single" w:sz="12" w:space="0" w:color="auto"/>
            </w:tcBorders>
            <w:shd w:val="clear" w:color="auto" w:fill="auto"/>
            <w:vAlign w:val="center"/>
          </w:tcPr>
          <w:p w14:paraId="0A145B56" w14:textId="69234BB1" w:rsidR="00F30A7C" w:rsidRPr="009E033D" w:rsidRDefault="007F4AA8" w:rsidP="00F30A7C">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194,262,017</w:t>
            </w:r>
          </w:p>
        </w:tc>
      </w:tr>
    </w:tbl>
    <w:p w14:paraId="013CB782" w14:textId="3AD8C910" w:rsidR="003F7080" w:rsidRPr="009E033D" w:rsidRDefault="003F7080" w:rsidP="00E04384">
      <w:pPr>
        <w:pStyle w:val="BodyTextIndent3"/>
        <w:spacing w:line="360" w:lineRule="auto"/>
        <w:ind w:left="426" w:firstLine="0"/>
        <w:jc w:val="left"/>
        <w:rPr>
          <w:rFonts w:ascii="Arial" w:hAnsi="Arial" w:cs="Arial"/>
          <w:bCs/>
          <w:caps/>
          <w:sz w:val="19"/>
          <w:szCs w:val="19"/>
        </w:rPr>
      </w:pPr>
    </w:p>
    <w:p w14:paraId="29A64A33" w14:textId="5EC4A51D" w:rsidR="00695AC3" w:rsidRPr="009E033D" w:rsidRDefault="00695AC3" w:rsidP="00E04384">
      <w:pPr>
        <w:pStyle w:val="BodyTextIndent3"/>
        <w:spacing w:line="360" w:lineRule="auto"/>
        <w:ind w:left="426" w:firstLine="0"/>
        <w:jc w:val="left"/>
        <w:rPr>
          <w:rFonts w:ascii="Arial" w:hAnsi="Arial" w:cs="Arial"/>
          <w:bCs/>
          <w:caps/>
          <w:sz w:val="19"/>
          <w:szCs w:val="19"/>
        </w:rPr>
      </w:pPr>
    </w:p>
    <w:p w14:paraId="38FF434B" w14:textId="33C57475" w:rsidR="003E495C" w:rsidRPr="009E033D" w:rsidRDefault="003E495C" w:rsidP="00E04384">
      <w:pPr>
        <w:pStyle w:val="BodyTextIndent3"/>
        <w:spacing w:line="360" w:lineRule="auto"/>
        <w:ind w:left="426" w:firstLine="0"/>
        <w:jc w:val="left"/>
        <w:rPr>
          <w:rFonts w:ascii="Arial" w:hAnsi="Arial" w:cs="Arial"/>
          <w:bCs/>
          <w:caps/>
          <w:sz w:val="19"/>
          <w:szCs w:val="19"/>
        </w:rPr>
      </w:pPr>
    </w:p>
    <w:p w14:paraId="391168AC" w14:textId="408FE817" w:rsidR="003E495C" w:rsidRPr="009E033D" w:rsidRDefault="003E495C" w:rsidP="00E04384">
      <w:pPr>
        <w:pStyle w:val="BodyTextIndent3"/>
        <w:spacing w:line="360" w:lineRule="auto"/>
        <w:ind w:left="426" w:firstLine="0"/>
        <w:jc w:val="left"/>
        <w:rPr>
          <w:rFonts w:ascii="Arial" w:hAnsi="Arial" w:cs="Arial"/>
          <w:bCs/>
          <w:caps/>
          <w:sz w:val="19"/>
          <w:szCs w:val="19"/>
        </w:rPr>
      </w:pPr>
    </w:p>
    <w:p w14:paraId="6BC77FF6" w14:textId="77777777" w:rsidR="00813298" w:rsidRPr="009E033D" w:rsidRDefault="00813298" w:rsidP="00E04384">
      <w:pPr>
        <w:pStyle w:val="BodyTextIndent3"/>
        <w:spacing w:line="360" w:lineRule="auto"/>
        <w:ind w:left="426" w:firstLine="0"/>
        <w:jc w:val="left"/>
        <w:rPr>
          <w:rFonts w:ascii="Arial" w:hAnsi="Arial" w:cs="Arial"/>
          <w:bCs/>
          <w:caps/>
          <w:sz w:val="19"/>
          <w:szCs w:val="19"/>
        </w:rPr>
      </w:pPr>
    </w:p>
    <w:p w14:paraId="73823343" w14:textId="64F58B19" w:rsidR="003E495C" w:rsidRPr="009E033D" w:rsidRDefault="003E495C" w:rsidP="00E04384">
      <w:pPr>
        <w:pStyle w:val="BodyTextIndent3"/>
        <w:spacing w:line="360" w:lineRule="auto"/>
        <w:ind w:left="426" w:firstLine="0"/>
        <w:jc w:val="left"/>
        <w:rPr>
          <w:rFonts w:ascii="Arial" w:hAnsi="Arial" w:cs="Arial"/>
          <w:bCs/>
          <w:caps/>
          <w:sz w:val="19"/>
          <w:szCs w:val="19"/>
        </w:rPr>
      </w:pPr>
    </w:p>
    <w:tbl>
      <w:tblPr>
        <w:tblW w:w="9203" w:type="dxa"/>
        <w:tblInd w:w="252" w:type="dxa"/>
        <w:tblLook w:val="04A0" w:firstRow="1" w:lastRow="0" w:firstColumn="1" w:lastColumn="0" w:noHBand="0" w:noVBand="1"/>
      </w:tblPr>
      <w:tblGrid>
        <w:gridCol w:w="2059"/>
        <w:gridCol w:w="1213"/>
        <w:gridCol w:w="265"/>
        <w:gridCol w:w="1170"/>
        <w:gridCol w:w="265"/>
        <w:gridCol w:w="1210"/>
        <w:gridCol w:w="265"/>
        <w:gridCol w:w="1234"/>
        <w:gridCol w:w="265"/>
        <w:gridCol w:w="1257"/>
      </w:tblGrid>
      <w:tr w:rsidR="003E495C" w:rsidRPr="009E033D" w14:paraId="47D1379B" w14:textId="77777777" w:rsidTr="00AB1D05">
        <w:trPr>
          <w:trHeight w:val="126"/>
        </w:trPr>
        <w:tc>
          <w:tcPr>
            <w:tcW w:w="2059" w:type="dxa"/>
            <w:shd w:val="clear" w:color="auto" w:fill="auto"/>
            <w:vAlign w:val="center"/>
            <w:hideMark/>
          </w:tcPr>
          <w:p w14:paraId="31D9F4A2" w14:textId="77777777" w:rsidR="003E495C" w:rsidRPr="009E033D" w:rsidRDefault="003E495C" w:rsidP="00713161">
            <w:pPr>
              <w:spacing w:line="360" w:lineRule="auto"/>
              <w:rPr>
                <w:rFonts w:ascii="Arial" w:hAnsi="Arial" w:cs="Arial"/>
                <w:sz w:val="16"/>
                <w:szCs w:val="16"/>
                <w:lang w:val="en-GB"/>
              </w:rPr>
            </w:pPr>
          </w:p>
        </w:tc>
        <w:tc>
          <w:tcPr>
            <w:tcW w:w="1213" w:type="dxa"/>
            <w:shd w:val="clear" w:color="auto" w:fill="auto"/>
            <w:vAlign w:val="center"/>
            <w:hideMark/>
          </w:tcPr>
          <w:p w14:paraId="118ABF4D" w14:textId="77777777" w:rsidR="003E495C" w:rsidRPr="009E033D" w:rsidRDefault="003E495C" w:rsidP="00713161">
            <w:pPr>
              <w:spacing w:line="360" w:lineRule="auto"/>
              <w:jc w:val="right"/>
              <w:rPr>
                <w:rFonts w:ascii="Arial" w:hAnsi="Arial" w:cs="Arial"/>
                <w:sz w:val="16"/>
                <w:szCs w:val="16"/>
                <w:lang w:val="en-GB"/>
              </w:rPr>
            </w:pPr>
          </w:p>
        </w:tc>
        <w:tc>
          <w:tcPr>
            <w:tcW w:w="265" w:type="dxa"/>
            <w:shd w:val="clear" w:color="auto" w:fill="auto"/>
            <w:vAlign w:val="center"/>
            <w:hideMark/>
          </w:tcPr>
          <w:p w14:paraId="12D9954A" w14:textId="77777777" w:rsidR="003E495C" w:rsidRPr="009E033D" w:rsidRDefault="003E495C" w:rsidP="00713161">
            <w:pPr>
              <w:spacing w:line="360" w:lineRule="auto"/>
              <w:jc w:val="right"/>
              <w:rPr>
                <w:rFonts w:ascii="Arial" w:hAnsi="Arial" w:cs="Arial"/>
                <w:sz w:val="16"/>
                <w:szCs w:val="16"/>
                <w:lang w:val="en-GB"/>
              </w:rPr>
            </w:pPr>
          </w:p>
        </w:tc>
        <w:tc>
          <w:tcPr>
            <w:tcW w:w="1170" w:type="dxa"/>
            <w:shd w:val="clear" w:color="auto" w:fill="auto"/>
            <w:vAlign w:val="center"/>
            <w:hideMark/>
          </w:tcPr>
          <w:p w14:paraId="4040E0B8" w14:textId="77777777" w:rsidR="003E495C" w:rsidRPr="009E033D" w:rsidRDefault="003E495C" w:rsidP="00713161">
            <w:pPr>
              <w:spacing w:line="360" w:lineRule="auto"/>
              <w:jc w:val="right"/>
              <w:rPr>
                <w:rFonts w:ascii="Arial" w:hAnsi="Arial" w:cs="Arial"/>
                <w:sz w:val="16"/>
                <w:szCs w:val="16"/>
                <w:lang w:val="en-GB"/>
              </w:rPr>
            </w:pPr>
          </w:p>
        </w:tc>
        <w:tc>
          <w:tcPr>
            <w:tcW w:w="265" w:type="dxa"/>
            <w:shd w:val="clear" w:color="auto" w:fill="auto"/>
            <w:vAlign w:val="center"/>
            <w:hideMark/>
          </w:tcPr>
          <w:p w14:paraId="13F9CC76" w14:textId="77777777" w:rsidR="003E495C" w:rsidRPr="009E033D" w:rsidRDefault="003E495C" w:rsidP="00713161">
            <w:pPr>
              <w:spacing w:line="360" w:lineRule="auto"/>
              <w:jc w:val="right"/>
              <w:rPr>
                <w:rFonts w:ascii="Arial" w:hAnsi="Arial" w:cs="Arial"/>
                <w:sz w:val="16"/>
                <w:szCs w:val="16"/>
                <w:lang w:val="en-GB"/>
              </w:rPr>
            </w:pPr>
          </w:p>
        </w:tc>
        <w:tc>
          <w:tcPr>
            <w:tcW w:w="4231" w:type="dxa"/>
            <w:gridSpan w:val="5"/>
            <w:shd w:val="clear" w:color="auto" w:fill="auto"/>
            <w:vAlign w:val="center"/>
            <w:hideMark/>
          </w:tcPr>
          <w:p w14:paraId="712587A2" w14:textId="77777777" w:rsidR="003E495C" w:rsidRPr="009E033D" w:rsidRDefault="003E495C" w:rsidP="00713161">
            <w:pPr>
              <w:spacing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proofErr w:type="gramStart"/>
            <w:r w:rsidRPr="009E033D">
              <w:rPr>
                <w:rFonts w:ascii="Arial" w:hAnsi="Arial" w:cs="Arial"/>
                <w:color w:val="000000"/>
                <w:sz w:val="16"/>
                <w:szCs w:val="16"/>
                <w:lang w:val="en-GB"/>
              </w:rPr>
              <w:t>Unit</w:t>
            </w:r>
            <w:r w:rsidRPr="009E033D">
              <w:rPr>
                <w:rFonts w:ascii="Arial" w:hAnsi="Arial" w:cs="Arial"/>
                <w:color w:val="000000"/>
                <w:sz w:val="16"/>
                <w:szCs w:val="16"/>
                <w:cs/>
                <w:lang w:val="en-GB"/>
              </w:rPr>
              <w:t xml:space="preserve"> :</w:t>
            </w:r>
            <w:proofErr w:type="gramEnd"/>
            <w:r w:rsidRPr="009E033D">
              <w:rPr>
                <w:rFonts w:ascii="Arial" w:hAnsi="Arial" w:cs="Arial"/>
                <w:color w:val="000000"/>
                <w:sz w:val="16"/>
                <w:szCs w:val="16"/>
                <w:cs/>
                <w:lang w:val="en-GB"/>
              </w:rPr>
              <w:t xml:space="preserve"> </w:t>
            </w:r>
            <w:r w:rsidRPr="009E033D">
              <w:rPr>
                <w:rFonts w:ascii="Arial" w:hAnsi="Arial" w:cs="Arial"/>
                <w:color w:val="000000"/>
                <w:sz w:val="16"/>
                <w:szCs w:val="16"/>
                <w:lang w:val="en-GB"/>
              </w:rPr>
              <w:t>Baht</w:t>
            </w:r>
            <w:r w:rsidRPr="009E033D">
              <w:rPr>
                <w:rFonts w:ascii="Arial" w:hAnsi="Arial" w:cs="Arial"/>
                <w:color w:val="000000"/>
                <w:sz w:val="16"/>
                <w:szCs w:val="16"/>
                <w:cs/>
                <w:lang w:val="en-GB"/>
              </w:rPr>
              <w:t>)</w:t>
            </w:r>
          </w:p>
        </w:tc>
      </w:tr>
      <w:tr w:rsidR="003E495C" w:rsidRPr="009E033D" w14:paraId="5F3B0214" w14:textId="77777777" w:rsidTr="00AB1D05">
        <w:trPr>
          <w:trHeight w:val="345"/>
        </w:trPr>
        <w:tc>
          <w:tcPr>
            <w:tcW w:w="2059" w:type="dxa"/>
            <w:shd w:val="clear" w:color="auto" w:fill="auto"/>
            <w:vAlign w:val="center"/>
            <w:hideMark/>
          </w:tcPr>
          <w:p w14:paraId="404F028F" w14:textId="77777777" w:rsidR="003E495C" w:rsidRPr="009E033D" w:rsidRDefault="003E495C" w:rsidP="00713161">
            <w:pPr>
              <w:spacing w:line="360" w:lineRule="auto"/>
              <w:jc w:val="right"/>
              <w:rPr>
                <w:rFonts w:ascii="Arial" w:hAnsi="Arial" w:cs="Arial"/>
                <w:color w:val="000000"/>
                <w:sz w:val="16"/>
                <w:szCs w:val="16"/>
                <w:lang w:val="en-GB"/>
              </w:rPr>
            </w:pPr>
          </w:p>
        </w:tc>
        <w:tc>
          <w:tcPr>
            <w:tcW w:w="7144" w:type="dxa"/>
            <w:gridSpan w:val="9"/>
            <w:tcBorders>
              <w:bottom w:val="single" w:sz="4" w:space="0" w:color="auto"/>
            </w:tcBorders>
            <w:shd w:val="clear" w:color="auto" w:fill="auto"/>
            <w:vAlign w:val="bottom"/>
            <w:hideMark/>
          </w:tcPr>
          <w:p w14:paraId="32220C34" w14:textId="77777777" w:rsidR="003E495C" w:rsidRPr="009E033D" w:rsidRDefault="003E495C" w:rsidP="00713161">
            <w:pPr>
              <w:spacing w:line="360" w:lineRule="auto"/>
              <w:jc w:val="center"/>
              <w:rPr>
                <w:rFonts w:ascii="Arial" w:hAnsi="Arial" w:cs="Arial"/>
                <w:color w:val="000000"/>
                <w:sz w:val="16"/>
                <w:szCs w:val="16"/>
                <w:lang w:val="en-GB"/>
              </w:rPr>
            </w:pPr>
            <w:r w:rsidRPr="009E033D">
              <w:rPr>
                <w:rFonts w:ascii="Arial" w:hAnsi="Arial" w:cs="Arial"/>
                <w:sz w:val="16"/>
                <w:szCs w:val="16"/>
              </w:rPr>
              <w:t>Consolidated F/S</w:t>
            </w:r>
          </w:p>
        </w:tc>
      </w:tr>
      <w:tr w:rsidR="003E495C" w:rsidRPr="009E033D" w14:paraId="0990D6EE" w14:textId="77777777" w:rsidTr="00AB1D05">
        <w:trPr>
          <w:trHeight w:val="899"/>
        </w:trPr>
        <w:tc>
          <w:tcPr>
            <w:tcW w:w="2059" w:type="dxa"/>
            <w:shd w:val="clear" w:color="auto" w:fill="auto"/>
            <w:vAlign w:val="center"/>
            <w:hideMark/>
          </w:tcPr>
          <w:p w14:paraId="75CB9546" w14:textId="77777777" w:rsidR="003E495C" w:rsidRPr="009E033D" w:rsidRDefault="003E495C" w:rsidP="00713161">
            <w:pPr>
              <w:spacing w:beforeLines="60" w:before="144" w:line="360" w:lineRule="auto"/>
              <w:rPr>
                <w:rFonts w:ascii="Arial" w:hAnsi="Arial" w:cs="Arial"/>
                <w:color w:val="000000"/>
                <w:sz w:val="16"/>
                <w:szCs w:val="16"/>
                <w:lang w:val="en-GB"/>
              </w:rPr>
            </w:pPr>
          </w:p>
        </w:tc>
        <w:tc>
          <w:tcPr>
            <w:tcW w:w="1213" w:type="dxa"/>
            <w:tcBorders>
              <w:top w:val="single" w:sz="4" w:space="0" w:color="auto"/>
              <w:bottom w:val="single" w:sz="4" w:space="0" w:color="auto"/>
            </w:tcBorders>
            <w:shd w:val="clear" w:color="auto" w:fill="auto"/>
            <w:vAlign w:val="bottom"/>
            <w:hideMark/>
          </w:tcPr>
          <w:p w14:paraId="1E2AA0BB"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w:t>
            </w:r>
          </w:p>
        </w:tc>
        <w:tc>
          <w:tcPr>
            <w:tcW w:w="265" w:type="dxa"/>
            <w:tcBorders>
              <w:top w:val="single" w:sz="4" w:space="0" w:color="auto"/>
            </w:tcBorders>
            <w:shd w:val="clear" w:color="auto" w:fill="auto"/>
            <w:vAlign w:val="bottom"/>
            <w:hideMark/>
          </w:tcPr>
          <w:p w14:paraId="6464FAFA" w14:textId="77777777" w:rsidR="003E495C" w:rsidRPr="009E033D" w:rsidRDefault="003E495C" w:rsidP="00713161">
            <w:pPr>
              <w:spacing w:beforeLines="60" w:before="144"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 </w:t>
            </w:r>
          </w:p>
        </w:tc>
        <w:tc>
          <w:tcPr>
            <w:tcW w:w="1170" w:type="dxa"/>
            <w:tcBorders>
              <w:top w:val="single" w:sz="4" w:space="0" w:color="auto"/>
              <w:bottom w:val="single" w:sz="4" w:space="0" w:color="auto"/>
            </w:tcBorders>
            <w:shd w:val="clear" w:color="auto" w:fill="auto"/>
            <w:vAlign w:val="bottom"/>
            <w:hideMark/>
          </w:tcPr>
          <w:p w14:paraId="10FD28E2"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 from related parties</w:t>
            </w:r>
          </w:p>
        </w:tc>
        <w:tc>
          <w:tcPr>
            <w:tcW w:w="265" w:type="dxa"/>
            <w:tcBorders>
              <w:top w:val="single" w:sz="4" w:space="0" w:color="auto"/>
            </w:tcBorders>
            <w:shd w:val="clear" w:color="auto" w:fill="auto"/>
            <w:vAlign w:val="bottom"/>
            <w:hideMark/>
          </w:tcPr>
          <w:p w14:paraId="5B161455"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10" w:type="dxa"/>
            <w:tcBorders>
              <w:top w:val="single" w:sz="4" w:space="0" w:color="auto"/>
              <w:bottom w:val="single" w:sz="4" w:space="0" w:color="auto"/>
            </w:tcBorders>
            <w:shd w:val="clear" w:color="auto" w:fill="auto"/>
            <w:vAlign w:val="bottom"/>
            <w:hideMark/>
          </w:tcPr>
          <w:p w14:paraId="7916DD7D"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Long-term loans from banks</w:t>
            </w:r>
          </w:p>
        </w:tc>
        <w:tc>
          <w:tcPr>
            <w:tcW w:w="265" w:type="dxa"/>
            <w:tcBorders>
              <w:top w:val="single" w:sz="4" w:space="0" w:color="auto"/>
            </w:tcBorders>
            <w:shd w:val="clear" w:color="auto" w:fill="auto"/>
            <w:vAlign w:val="bottom"/>
            <w:hideMark/>
          </w:tcPr>
          <w:p w14:paraId="7D3BF1BA"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34" w:type="dxa"/>
            <w:tcBorders>
              <w:top w:val="single" w:sz="4" w:space="0" w:color="auto"/>
              <w:bottom w:val="single" w:sz="4" w:space="0" w:color="auto"/>
            </w:tcBorders>
            <w:shd w:val="clear" w:color="auto" w:fill="auto"/>
            <w:vAlign w:val="bottom"/>
            <w:hideMark/>
          </w:tcPr>
          <w:p w14:paraId="7FB56D5E" w14:textId="428BE241"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Finance lease</w:t>
            </w:r>
            <w:r w:rsidR="001B5EE2" w:rsidRPr="009E033D">
              <w:rPr>
                <w:rFonts w:ascii="Arial" w:hAnsi="Arial" w:cs="Arial"/>
                <w:color w:val="000000"/>
                <w:sz w:val="16"/>
                <w:szCs w:val="16"/>
                <w:lang w:val="en-GB"/>
              </w:rPr>
              <w:t xml:space="preserve"> liabilities</w:t>
            </w:r>
          </w:p>
        </w:tc>
        <w:tc>
          <w:tcPr>
            <w:tcW w:w="265" w:type="dxa"/>
            <w:tcBorders>
              <w:top w:val="single" w:sz="4" w:space="0" w:color="auto"/>
            </w:tcBorders>
            <w:shd w:val="clear" w:color="auto" w:fill="auto"/>
            <w:vAlign w:val="center"/>
            <w:hideMark/>
          </w:tcPr>
          <w:p w14:paraId="6E31B8A4"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57" w:type="dxa"/>
            <w:tcBorders>
              <w:top w:val="single" w:sz="4" w:space="0" w:color="auto"/>
              <w:bottom w:val="single" w:sz="4" w:space="0" w:color="auto"/>
            </w:tcBorders>
            <w:shd w:val="clear" w:color="auto" w:fill="auto"/>
            <w:vAlign w:val="bottom"/>
            <w:hideMark/>
          </w:tcPr>
          <w:p w14:paraId="04855169" w14:textId="77777777" w:rsidR="003E495C" w:rsidRPr="009E033D" w:rsidRDefault="003E495C" w:rsidP="00713161">
            <w:pPr>
              <w:spacing w:beforeLines="60" w:before="144"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Total</w:t>
            </w:r>
          </w:p>
        </w:tc>
      </w:tr>
      <w:tr w:rsidR="003E495C" w:rsidRPr="009E033D" w14:paraId="5722411B" w14:textId="77777777" w:rsidTr="00AB1D05">
        <w:trPr>
          <w:trHeight w:val="330"/>
        </w:trPr>
        <w:tc>
          <w:tcPr>
            <w:tcW w:w="2059" w:type="dxa"/>
            <w:shd w:val="clear" w:color="auto" w:fill="auto"/>
            <w:vAlign w:val="center"/>
            <w:hideMark/>
          </w:tcPr>
          <w:p w14:paraId="14921B44" w14:textId="77777777" w:rsidR="003E495C" w:rsidRPr="009E033D" w:rsidRDefault="003E495C" w:rsidP="00713161">
            <w:pPr>
              <w:spacing w:beforeLines="60" w:before="144" w:line="276" w:lineRule="auto"/>
              <w:jc w:val="center"/>
              <w:rPr>
                <w:rFonts w:ascii="Arial" w:hAnsi="Arial" w:cs="Arial"/>
                <w:color w:val="000000"/>
                <w:sz w:val="16"/>
                <w:szCs w:val="16"/>
                <w:lang w:val="en-GB"/>
              </w:rPr>
            </w:pPr>
          </w:p>
        </w:tc>
        <w:tc>
          <w:tcPr>
            <w:tcW w:w="1213" w:type="dxa"/>
            <w:tcBorders>
              <w:top w:val="single" w:sz="4" w:space="0" w:color="auto"/>
            </w:tcBorders>
            <w:shd w:val="clear" w:color="auto" w:fill="auto"/>
            <w:vAlign w:val="center"/>
            <w:hideMark/>
          </w:tcPr>
          <w:p w14:paraId="442CB906"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02C2F34D"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1170" w:type="dxa"/>
            <w:tcBorders>
              <w:top w:val="single" w:sz="4" w:space="0" w:color="auto"/>
            </w:tcBorders>
            <w:shd w:val="clear" w:color="auto" w:fill="auto"/>
            <w:vAlign w:val="center"/>
            <w:hideMark/>
          </w:tcPr>
          <w:p w14:paraId="0BFC7577"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6F331B50"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1210" w:type="dxa"/>
            <w:tcBorders>
              <w:top w:val="single" w:sz="4" w:space="0" w:color="auto"/>
            </w:tcBorders>
            <w:shd w:val="clear" w:color="auto" w:fill="auto"/>
            <w:vAlign w:val="center"/>
            <w:hideMark/>
          </w:tcPr>
          <w:p w14:paraId="16ABCF08"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58321DBA"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1234" w:type="dxa"/>
            <w:tcBorders>
              <w:top w:val="single" w:sz="4" w:space="0" w:color="auto"/>
            </w:tcBorders>
            <w:shd w:val="clear" w:color="auto" w:fill="auto"/>
            <w:vAlign w:val="center"/>
            <w:hideMark/>
          </w:tcPr>
          <w:p w14:paraId="15AB4EC7"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265" w:type="dxa"/>
            <w:shd w:val="clear" w:color="auto" w:fill="auto"/>
            <w:vAlign w:val="center"/>
            <w:hideMark/>
          </w:tcPr>
          <w:p w14:paraId="67F9D27A" w14:textId="77777777" w:rsidR="003E495C" w:rsidRPr="009E033D" w:rsidRDefault="003E495C" w:rsidP="00713161">
            <w:pPr>
              <w:spacing w:beforeLines="60" w:before="144" w:line="276" w:lineRule="auto"/>
              <w:jc w:val="right"/>
              <w:rPr>
                <w:rFonts w:ascii="Arial" w:hAnsi="Arial" w:cs="Arial"/>
                <w:sz w:val="16"/>
                <w:szCs w:val="16"/>
                <w:lang w:val="en-GB"/>
              </w:rPr>
            </w:pPr>
          </w:p>
        </w:tc>
        <w:tc>
          <w:tcPr>
            <w:tcW w:w="1257" w:type="dxa"/>
            <w:tcBorders>
              <w:top w:val="single" w:sz="4" w:space="0" w:color="auto"/>
            </w:tcBorders>
            <w:shd w:val="clear" w:color="auto" w:fill="auto"/>
            <w:vAlign w:val="center"/>
            <w:hideMark/>
          </w:tcPr>
          <w:p w14:paraId="760C7646" w14:textId="77777777" w:rsidR="003E495C" w:rsidRPr="009E033D" w:rsidRDefault="003E495C" w:rsidP="00713161">
            <w:pPr>
              <w:spacing w:beforeLines="60" w:before="144" w:line="276" w:lineRule="auto"/>
              <w:jc w:val="right"/>
              <w:rPr>
                <w:rFonts w:ascii="Arial" w:hAnsi="Arial" w:cs="Arial"/>
                <w:sz w:val="16"/>
                <w:szCs w:val="16"/>
                <w:lang w:val="en-GB"/>
              </w:rPr>
            </w:pPr>
          </w:p>
        </w:tc>
      </w:tr>
      <w:tr w:rsidR="003E495C" w:rsidRPr="009E033D" w14:paraId="7DF95E74" w14:textId="77777777" w:rsidTr="00AB1D05">
        <w:trPr>
          <w:trHeight w:val="345"/>
        </w:trPr>
        <w:tc>
          <w:tcPr>
            <w:tcW w:w="2059" w:type="dxa"/>
            <w:shd w:val="clear" w:color="auto" w:fill="auto"/>
            <w:vAlign w:val="center"/>
            <w:hideMark/>
          </w:tcPr>
          <w:p w14:paraId="58289561" w14:textId="77777777" w:rsidR="003E495C" w:rsidRPr="009E033D" w:rsidRDefault="003E495C" w:rsidP="00713161">
            <w:pPr>
              <w:spacing w:before="60" w:line="276" w:lineRule="auto"/>
              <w:rPr>
                <w:rFonts w:ascii="Arial" w:hAnsi="Arial" w:cs="Arial"/>
                <w:color w:val="000000"/>
                <w:sz w:val="16"/>
                <w:szCs w:val="16"/>
                <w:lang w:val="en-GB"/>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1 January 2019</w:t>
            </w:r>
          </w:p>
        </w:tc>
        <w:tc>
          <w:tcPr>
            <w:tcW w:w="1213" w:type="dxa"/>
            <w:tcBorders>
              <w:bottom w:val="single" w:sz="4" w:space="0" w:color="auto"/>
            </w:tcBorders>
            <w:shd w:val="clear" w:color="auto" w:fill="auto"/>
            <w:vAlign w:val="center"/>
            <w:hideMark/>
          </w:tcPr>
          <w:p w14:paraId="27F78BA6" w14:textId="77777777" w:rsidR="003E495C" w:rsidRPr="009E033D" w:rsidRDefault="003E495C"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hideMark/>
          </w:tcPr>
          <w:p w14:paraId="5EB517E0"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tcBorders>
              <w:bottom w:val="single" w:sz="4" w:space="0" w:color="auto"/>
            </w:tcBorders>
            <w:shd w:val="clear" w:color="auto" w:fill="auto"/>
            <w:vAlign w:val="center"/>
            <w:hideMark/>
          </w:tcPr>
          <w:p w14:paraId="6461CB88" w14:textId="77777777" w:rsidR="003E495C" w:rsidRPr="009E033D" w:rsidRDefault="003E495C"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hideMark/>
          </w:tcPr>
          <w:p w14:paraId="16CA1479"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tcBorders>
              <w:bottom w:val="single" w:sz="4" w:space="0" w:color="auto"/>
            </w:tcBorders>
            <w:shd w:val="clear" w:color="auto" w:fill="auto"/>
            <w:vAlign w:val="center"/>
            <w:hideMark/>
          </w:tcPr>
          <w:p w14:paraId="6180274B" w14:textId="77777777" w:rsidR="003E495C" w:rsidRPr="009E033D" w:rsidRDefault="003E495C"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hideMark/>
          </w:tcPr>
          <w:p w14:paraId="0C705113"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tcBorders>
              <w:bottom w:val="single" w:sz="4" w:space="0" w:color="auto"/>
            </w:tcBorders>
            <w:shd w:val="clear" w:color="auto" w:fill="auto"/>
            <w:vAlign w:val="center"/>
            <w:hideMark/>
          </w:tcPr>
          <w:p w14:paraId="4BE2FDCC"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94,251,975</w:t>
            </w:r>
          </w:p>
        </w:tc>
        <w:tc>
          <w:tcPr>
            <w:tcW w:w="265" w:type="dxa"/>
            <w:shd w:val="clear" w:color="auto" w:fill="auto"/>
            <w:vAlign w:val="center"/>
            <w:hideMark/>
          </w:tcPr>
          <w:p w14:paraId="5E2F6847"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tcBorders>
              <w:bottom w:val="single" w:sz="4" w:space="0" w:color="auto"/>
            </w:tcBorders>
            <w:shd w:val="clear" w:color="auto" w:fill="auto"/>
            <w:vAlign w:val="center"/>
            <w:hideMark/>
          </w:tcPr>
          <w:p w14:paraId="5BC05E95"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94,251,975</w:t>
            </w:r>
          </w:p>
        </w:tc>
      </w:tr>
      <w:tr w:rsidR="003E495C" w:rsidRPr="009E033D" w14:paraId="36807ACD" w14:textId="77777777" w:rsidTr="00AB1D05">
        <w:trPr>
          <w:trHeight w:val="125"/>
        </w:trPr>
        <w:tc>
          <w:tcPr>
            <w:tcW w:w="2059" w:type="dxa"/>
            <w:shd w:val="clear" w:color="auto" w:fill="auto"/>
            <w:vAlign w:val="center"/>
          </w:tcPr>
          <w:p w14:paraId="62A990A8" w14:textId="77777777" w:rsidR="003E495C" w:rsidRPr="009E033D" w:rsidRDefault="003E495C" w:rsidP="00713161">
            <w:pPr>
              <w:spacing w:before="60" w:line="276" w:lineRule="auto"/>
              <w:rPr>
                <w:rFonts w:ascii="Arial" w:hAnsi="Arial" w:cs="Arial"/>
                <w:sz w:val="16"/>
                <w:szCs w:val="16"/>
              </w:rPr>
            </w:pPr>
          </w:p>
        </w:tc>
        <w:tc>
          <w:tcPr>
            <w:tcW w:w="1213" w:type="dxa"/>
            <w:tcBorders>
              <w:top w:val="single" w:sz="4" w:space="0" w:color="auto"/>
            </w:tcBorders>
            <w:shd w:val="clear" w:color="auto" w:fill="auto"/>
            <w:vAlign w:val="center"/>
          </w:tcPr>
          <w:p w14:paraId="1E1F7B70" w14:textId="77777777" w:rsidR="003E495C" w:rsidRPr="009E033D" w:rsidRDefault="003E495C" w:rsidP="00713161">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38CF3B93"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tcBorders>
              <w:top w:val="single" w:sz="4" w:space="0" w:color="auto"/>
            </w:tcBorders>
            <w:shd w:val="clear" w:color="auto" w:fill="auto"/>
            <w:vAlign w:val="center"/>
          </w:tcPr>
          <w:p w14:paraId="012D3F9D" w14:textId="77777777" w:rsidR="003E495C" w:rsidRPr="009E033D" w:rsidRDefault="003E495C" w:rsidP="00713161">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3FEE08E8"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tcBorders>
              <w:top w:val="single" w:sz="4" w:space="0" w:color="auto"/>
            </w:tcBorders>
            <w:shd w:val="clear" w:color="auto" w:fill="auto"/>
            <w:vAlign w:val="center"/>
          </w:tcPr>
          <w:p w14:paraId="29D87FD4" w14:textId="77777777" w:rsidR="003E495C" w:rsidRPr="009E033D" w:rsidRDefault="003E495C" w:rsidP="00713161">
            <w:pPr>
              <w:spacing w:before="60" w:line="276" w:lineRule="auto"/>
              <w:jc w:val="center"/>
              <w:rPr>
                <w:rFonts w:ascii="Arial" w:hAnsi="Arial" w:cs="Arial"/>
                <w:color w:val="000000"/>
                <w:sz w:val="16"/>
                <w:szCs w:val="16"/>
                <w:lang w:val="en-GB"/>
              </w:rPr>
            </w:pPr>
          </w:p>
        </w:tc>
        <w:tc>
          <w:tcPr>
            <w:tcW w:w="265" w:type="dxa"/>
            <w:shd w:val="clear" w:color="auto" w:fill="auto"/>
            <w:vAlign w:val="center"/>
          </w:tcPr>
          <w:p w14:paraId="71ACBB42"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tcBorders>
              <w:top w:val="single" w:sz="4" w:space="0" w:color="auto"/>
            </w:tcBorders>
            <w:shd w:val="clear" w:color="auto" w:fill="auto"/>
            <w:vAlign w:val="center"/>
          </w:tcPr>
          <w:p w14:paraId="0A98CB9D"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265" w:type="dxa"/>
            <w:shd w:val="clear" w:color="auto" w:fill="auto"/>
            <w:vAlign w:val="center"/>
          </w:tcPr>
          <w:p w14:paraId="22C80A99"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tcBorders>
              <w:top w:val="single" w:sz="4" w:space="0" w:color="auto"/>
            </w:tcBorders>
            <w:shd w:val="clear" w:color="auto" w:fill="auto"/>
            <w:vAlign w:val="center"/>
          </w:tcPr>
          <w:p w14:paraId="6F4B4AC6" w14:textId="77777777" w:rsidR="003E495C" w:rsidRPr="009E033D" w:rsidRDefault="003E495C" w:rsidP="00713161">
            <w:pPr>
              <w:spacing w:before="60" w:line="276" w:lineRule="auto"/>
              <w:jc w:val="right"/>
              <w:rPr>
                <w:rFonts w:ascii="Arial" w:hAnsi="Arial" w:cs="Arial"/>
                <w:color w:val="000000"/>
                <w:sz w:val="16"/>
                <w:szCs w:val="16"/>
                <w:lang w:val="en-GB"/>
              </w:rPr>
            </w:pPr>
          </w:p>
        </w:tc>
      </w:tr>
      <w:tr w:rsidR="003E495C" w:rsidRPr="009E033D" w14:paraId="51478949" w14:textId="77777777" w:rsidTr="00AB1D05">
        <w:trPr>
          <w:trHeight w:val="180"/>
        </w:trPr>
        <w:tc>
          <w:tcPr>
            <w:tcW w:w="2059" w:type="dxa"/>
            <w:shd w:val="clear" w:color="auto" w:fill="auto"/>
            <w:vAlign w:val="center"/>
            <w:hideMark/>
          </w:tcPr>
          <w:p w14:paraId="79F3E176" w14:textId="77777777" w:rsidR="003E495C" w:rsidRPr="009E033D" w:rsidRDefault="003E495C" w:rsidP="00713161">
            <w:pPr>
              <w:spacing w:before="60" w:line="276" w:lineRule="auto"/>
              <w:rPr>
                <w:rFonts w:ascii="Arial" w:hAnsi="Arial" w:cs="Arial"/>
                <w:b/>
                <w:bCs/>
                <w:color w:val="000000"/>
                <w:sz w:val="16"/>
                <w:szCs w:val="16"/>
                <w:lang w:val="en-GB"/>
              </w:rPr>
            </w:pPr>
            <w:r w:rsidRPr="009E033D">
              <w:rPr>
                <w:rFonts w:ascii="Arial" w:hAnsi="Arial" w:cs="Arial"/>
                <w:b/>
                <w:bCs/>
                <w:sz w:val="16"/>
                <w:szCs w:val="16"/>
              </w:rPr>
              <w:t>Cash-flows:</w:t>
            </w:r>
          </w:p>
        </w:tc>
        <w:tc>
          <w:tcPr>
            <w:tcW w:w="1213" w:type="dxa"/>
            <w:shd w:val="clear" w:color="auto" w:fill="auto"/>
            <w:vAlign w:val="center"/>
            <w:hideMark/>
          </w:tcPr>
          <w:p w14:paraId="1C1D67A7" w14:textId="77777777" w:rsidR="003E495C" w:rsidRPr="009E033D" w:rsidRDefault="003E495C" w:rsidP="00713161">
            <w:pPr>
              <w:spacing w:before="60" w:line="276" w:lineRule="auto"/>
              <w:jc w:val="right"/>
              <w:rPr>
                <w:rFonts w:ascii="Arial" w:hAnsi="Arial" w:cs="Arial"/>
                <w:b/>
                <w:bCs/>
                <w:color w:val="000000"/>
                <w:sz w:val="16"/>
                <w:szCs w:val="16"/>
                <w:lang w:val="en-GB"/>
              </w:rPr>
            </w:pPr>
          </w:p>
        </w:tc>
        <w:tc>
          <w:tcPr>
            <w:tcW w:w="265" w:type="dxa"/>
            <w:shd w:val="clear" w:color="auto" w:fill="auto"/>
            <w:vAlign w:val="center"/>
            <w:hideMark/>
          </w:tcPr>
          <w:p w14:paraId="2F1E27D8" w14:textId="77777777" w:rsidR="003E495C" w:rsidRPr="009E033D" w:rsidRDefault="003E495C" w:rsidP="00713161">
            <w:pPr>
              <w:spacing w:before="60" w:line="276" w:lineRule="auto"/>
              <w:jc w:val="right"/>
              <w:rPr>
                <w:rFonts w:ascii="Arial" w:hAnsi="Arial" w:cs="Arial"/>
                <w:sz w:val="16"/>
                <w:szCs w:val="16"/>
                <w:lang w:val="en-GB"/>
              </w:rPr>
            </w:pPr>
          </w:p>
        </w:tc>
        <w:tc>
          <w:tcPr>
            <w:tcW w:w="1170" w:type="dxa"/>
            <w:shd w:val="clear" w:color="auto" w:fill="auto"/>
            <w:vAlign w:val="center"/>
            <w:hideMark/>
          </w:tcPr>
          <w:p w14:paraId="32EB4975" w14:textId="77777777" w:rsidR="003E495C" w:rsidRPr="009E033D" w:rsidRDefault="003E495C" w:rsidP="00713161">
            <w:pPr>
              <w:spacing w:before="60" w:line="276" w:lineRule="auto"/>
              <w:jc w:val="right"/>
              <w:rPr>
                <w:rFonts w:ascii="Arial" w:hAnsi="Arial" w:cs="Arial"/>
                <w:sz w:val="16"/>
                <w:szCs w:val="16"/>
                <w:lang w:val="en-GB"/>
              </w:rPr>
            </w:pPr>
          </w:p>
        </w:tc>
        <w:tc>
          <w:tcPr>
            <w:tcW w:w="265" w:type="dxa"/>
            <w:shd w:val="clear" w:color="auto" w:fill="auto"/>
            <w:vAlign w:val="center"/>
            <w:hideMark/>
          </w:tcPr>
          <w:p w14:paraId="076DEBFE" w14:textId="77777777" w:rsidR="003E495C" w:rsidRPr="009E033D" w:rsidRDefault="003E495C" w:rsidP="00713161">
            <w:pPr>
              <w:spacing w:before="60" w:line="276" w:lineRule="auto"/>
              <w:jc w:val="right"/>
              <w:rPr>
                <w:rFonts w:ascii="Arial" w:hAnsi="Arial" w:cs="Arial"/>
                <w:sz w:val="16"/>
                <w:szCs w:val="16"/>
                <w:lang w:val="en-GB"/>
              </w:rPr>
            </w:pPr>
          </w:p>
        </w:tc>
        <w:tc>
          <w:tcPr>
            <w:tcW w:w="1210" w:type="dxa"/>
            <w:shd w:val="clear" w:color="auto" w:fill="auto"/>
            <w:vAlign w:val="center"/>
            <w:hideMark/>
          </w:tcPr>
          <w:p w14:paraId="1F0324A0" w14:textId="77777777" w:rsidR="003E495C" w:rsidRPr="009E033D" w:rsidRDefault="003E495C" w:rsidP="00713161">
            <w:pPr>
              <w:spacing w:before="60" w:line="276" w:lineRule="auto"/>
              <w:jc w:val="right"/>
              <w:rPr>
                <w:rFonts w:ascii="Arial" w:hAnsi="Arial" w:cs="Arial"/>
                <w:sz w:val="16"/>
                <w:szCs w:val="16"/>
                <w:lang w:val="en-GB"/>
              </w:rPr>
            </w:pPr>
          </w:p>
        </w:tc>
        <w:tc>
          <w:tcPr>
            <w:tcW w:w="265" w:type="dxa"/>
            <w:shd w:val="clear" w:color="auto" w:fill="auto"/>
            <w:vAlign w:val="center"/>
            <w:hideMark/>
          </w:tcPr>
          <w:p w14:paraId="56A0CE30" w14:textId="77777777" w:rsidR="003E495C" w:rsidRPr="009E033D" w:rsidRDefault="003E495C" w:rsidP="00713161">
            <w:pPr>
              <w:spacing w:before="60" w:line="276" w:lineRule="auto"/>
              <w:jc w:val="right"/>
              <w:rPr>
                <w:rFonts w:ascii="Arial" w:hAnsi="Arial" w:cs="Arial"/>
                <w:sz w:val="16"/>
                <w:szCs w:val="16"/>
                <w:lang w:val="en-GB"/>
              </w:rPr>
            </w:pPr>
          </w:p>
        </w:tc>
        <w:tc>
          <w:tcPr>
            <w:tcW w:w="1234" w:type="dxa"/>
            <w:shd w:val="clear" w:color="auto" w:fill="auto"/>
            <w:vAlign w:val="center"/>
            <w:hideMark/>
          </w:tcPr>
          <w:p w14:paraId="7212ECE3" w14:textId="77777777" w:rsidR="003E495C" w:rsidRPr="009E033D" w:rsidRDefault="003E495C" w:rsidP="00713161">
            <w:pPr>
              <w:spacing w:before="60" w:line="276" w:lineRule="auto"/>
              <w:jc w:val="right"/>
              <w:rPr>
                <w:rFonts w:ascii="Arial" w:hAnsi="Arial" w:cs="Arial"/>
                <w:sz w:val="16"/>
                <w:szCs w:val="16"/>
                <w:lang w:val="en-GB"/>
              </w:rPr>
            </w:pPr>
          </w:p>
        </w:tc>
        <w:tc>
          <w:tcPr>
            <w:tcW w:w="265" w:type="dxa"/>
            <w:shd w:val="clear" w:color="auto" w:fill="auto"/>
            <w:vAlign w:val="center"/>
            <w:hideMark/>
          </w:tcPr>
          <w:p w14:paraId="5B16BE6B" w14:textId="77777777" w:rsidR="003E495C" w:rsidRPr="009E033D" w:rsidRDefault="003E495C" w:rsidP="00713161">
            <w:pPr>
              <w:spacing w:before="60" w:line="276" w:lineRule="auto"/>
              <w:jc w:val="right"/>
              <w:rPr>
                <w:rFonts w:ascii="Arial" w:hAnsi="Arial" w:cs="Arial"/>
                <w:sz w:val="16"/>
                <w:szCs w:val="16"/>
                <w:lang w:val="en-GB"/>
              </w:rPr>
            </w:pPr>
          </w:p>
        </w:tc>
        <w:tc>
          <w:tcPr>
            <w:tcW w:w="1257" w:type="dxa"/>
            <w:shd w:val="clear" w:color="auto" w:fill="auto"/>
            <w:vAlign w:val="center"/>
            <w:hideMark/>
          </w:tcPr>
          <w:p w14:paraId="1293F5C0" w14:textId="77777777" w:rsidR="003E495C" w:rsidRPr="009E033D" w:rsidRDefault="003E495C" w:rsidP="00713161">
            <w:pPr>
              <w:spacing w:before="60" w:line="276" w:lineRule="auto"/>
              <w:jc w:val="right"/>
              <w:rPr>
                <w:rFonts w:ascii="Arial" w:hAnsi="Arial" w:cs="Arial"/>
                <w:sz w:val="16"/>
                <w:szCs w:val="16"/>
                <w:lang w:val="en-GB"/>
              </w:rPr>
            </w:pPr>
          </w:p>
        </w:tc>
      </w:tr>
      <w:tr w:rsidR="003E495C" w:rsidRPr="009E033D" w14:paraId="178952E5" w14:textId="77777777" w:rsidTr="00CA3D43">
        <w:trPr>
          <w:trHeight w:val="81"/>
        </w:trPr>
        <w:tc>
          <w:tcPr>
            <w:tcW w:w="2059" w:type="dxa"/>
            <w:shd w:val="clear" w:color="auto" w:fill="auto"/>
            <w:vAlign w:val="center"/>
            <w:hideMark/>
          </w:tcPr>
          <w:p w14:paraId="406A9ABF" w14:textId="77777777" w:rsidR="003E495C" w:rsidRPr="009E033D" w:rsidRDefault="003E495C" w:rsidP="00713161">
            <w:pPr>
              <w:spacing w:before="60" w:line="276" w:lineRule="auto"/>
              <w:ind w:left="171"/>
              <w:rPr>
                <w:rFonts w:ascii="Arial" w:hAnsi="Arial" w:cs="Arial"/>
                <w:sz w:val="16"/>
                <w:szCs w:val="16"/>
              </w:rPr>
            </w:pPr>
            <w:r w:rsidRPr="009E033D">
              <w:rPr>
                <w:rFonts w:ascii="Arial" w:hAnsi="Arial" w:cs="Arial"/>
                <w:sz w:val="16"/>
                <w:szCs w:val="16"/>
              </w:rPr>
              <w:t>Repayment</w:t>
            </w:r>
          </w:p>
        </w:tc>
        <w:tc>
          <w:tcPr>
            <w:tcW w:w="1213" w:type="dxa"/>
            <w:shd w:val="clear" w:color="auto" w:fill="auto"/>
            <w:vAlign w:val="center"/>
          </w:tcPr>
          <w:p w14:paraId="54BF7A6F" w14:textId="3E846D05" w:rsidR="003E495C" w:rsidRPr="009E033D" w:rsidRDefault="00AB1D05" w:rsidP="00AB1D05">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26045B" w:rsidRPr="009E033D">
              <w:rPr>
                <w:rFonts w:ascii="Arial" w:hAnsi="Arial" w:cs="Arial"/>
                <w:color w:val="000000"/>
                <w:sz w:val="16"/>
                <w:szCs w:val="16"/>
                <w:lang w:val="en-GB"/>
              </w:rPr>
              <w:t>30,871,390</w:t>
            </w:r>
            <w:r w:rsidRPr="009E033D">
              <w:rPr>
                <w:rFonts w:ascii="Arial" w:hAnsi="Arial" w:cs="Arial"/>
                <w:color w:val="000000"/>
                <w:sz w:val="16"/>
                <w:szCs w:val="16"/>
                <w:lang w:val="en-GB"/>
              </w:rPr>
              <w:t>)</w:t>
            </w:r>
          </w:p>
        </w:tc>
        <w:tc>
          <w:tcPr>
            <w:tcW w:w="265" w:type="dxa"/>
            <w:shd w:val="clear" w:color="auto" w:fill="auto"/>
            <w:vAlign w:val="center"/>
            <w:hideMark/>
          </w:tcPr>
          <w:p w14:paraId="50C8E77D"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shd w:val="clear" w:color="auto" w:fill="auto"/>
            <w:vAlign w:val="center"/>
            <w:hideMark/>
          </w:tcPr>
          <w:p w14:paraId="46658738"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(2,500,000)</w:t>
            </w:r>
          </w:p>
        </w:tc>
        <w:tc>
          <w:tcPr>
            <w:tcW w:w="265" w:type="dxa"/>
            <w:shd w:val="clear" w:color="auto" w:fill="auto"/>
            <w:vAlign w:val="center"/>
            <w:hideMark/>
          </w:tcPr>
          <w:p w14:paraId="40013CE5"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shd w:val="clear" w:color="auto" w:fill="auto"/>
            <w:vAlign w:val="center"/>
            <w:hideMark/>
          </w:tcPr>
          <w:p w14:paraId="0A89F6F6"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(170,994)</w:t>
            </w:r>
          </w:p>
        </w:tc>
        <w:tc>
          <w:tcPr>
            <w:tcW w:w="265" w:type="dxa"/>
            <w:shd w:val="clear" w:color="auto" w:fill="auto"/>
            <w:vAlign w:val="center"/>
            <w:hideMark/>
          </w:tcPr>
          <w:p w14:paraId="69D3DFB5"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shd w:val="clear" w:color="auto" w:fill="auto"/>
            <w:vAlign w:val="center"/>
            <w:hideMark/>
          </w:tcPr>
          <w:p w14:paraId="003A0045"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(16,746,135)</w:t>
            </w:r>
          </w:p>
        </w:tc>
        <w:tc>
          <w:tcPr>
            <w:tcW w:w="265" w:type="dxa"/>
            <w:shd w:val="clear" w:color="auto" w:fill="auto"/>
            <w:vAlign w:val="center"/>
            <w:hideMark/>
          </w:tcPr>
          <w:p w14:paraId="4C28FE8E"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shd w:val="clear" w:color="auto" w:fill="auto"/>
            <w:vAlign w:val="center"/>
          </w:tcPr>
          <w:p w14:paraId="5BBA5CDC" w14:textId="5EF1587F" w:rsidR="003E495C" w:rsidRPr="009E033D" w:rsidRDefault="00B475E6" w:rsidP="00DA442E">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DA442E" w:rsidRPr="009E033D">
              <w:rPr>
                <w:rFonts w:ascii="Arial" w:hAnsi="Arial" w:cs="Arial"/>
                <w:color w:val="000000"/>
                <w:sz w:val="16"/>
                <w:szCs w:val="16"/>
                <w:lang w:val="en-GB"/>
              </w:rPr>
              <w:t>50,288,519</w:t>
            </w:r>
            <w:r w:rsidRPr="009E033D">
              <w:rPr>
                <w:rFonts w:ascii="Arial" w:hAnsi="Arial" w:cs="Arial"/>
                <w:color w:val="000000"/>
                <w:sz w:val="16"/>
                <w:szCs w:val="16"/>
                <w:lang w:val="en-GB"/>
              </w:rPr>
              <w:t>)</w:t>
            </w:r>
          </w:p>
        </w:tc>
      </w:tr>
      <w:tr w:rsidR="003E495C" w:rsidRPr="009E033D" w14:paraId="41423AA9" w14:textId="77777777" w:rsidTr="00AB1D05">
        <w:trPr>
          <w:trHeight w:val="81"/>
        </w:trPr>
        <w:tc>
          <w:tcPr>
            <w:tcW w:w="2059" w:type="dxa"/>
            <w:shd w:val="clear" w:color="auto" w:fill="auto"/>
            <w:vAlign w:val="center"/>
          </w:tcPr>
          <w:p w14:paraId="0A3DCF0C" w14:textId="77777777" w:rsidR="003E495C" w:rsidRPr="009E033D" w:rsidRDefault="003E495C" w:rsidP="00713161">
            <w:pPr>
              <w:spacing w:before="60" w:line="276" w:lineRule="auto"/>
              <w:ind w:left="171"/>
              <w:rPr>
                <w:rFonts w:ascii="Arial" w:hAnsi="Arial" w:cs="Arial"/>
                <w:sz w:val="16"/>
                <w:szCs w:val="16"/>
              </w:rPr>
            </w:pPr>
            <w:r w:rsidRPr="009E033D">
              <w:rPr>
                <w:rFonts w:ascii="Arial" w:hAnsi="Arial" w:cs="Arial"/>
                <w:sz w:val="16"/>
                <w:szCs w:val="16"/>
              </w:rPr>
              <w:t>Proceeds</w:t>
            </w:r>
          </w:p>
        </w:tc>
        <w:tc>
          <w:tcPr>
            <w:tcW w:w="1213" w:type="dxa"/>
            <w:shd w:val="clear" w:color="auto" w:fill="auto"/>
            <w:vAlign w:val="center"/>
          </w:tcPr>
          <w:p w14:paraId="003CA727" w14:textId="3FCB68A4" w:rsidR="003E495C" w:rsidRPr="009E033D" w:rsidRDefault="0026045B"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40,431,262</w:t>
            </w:r>
          </w:p>
        </w:tc>
        <w:tc>
          <w:tcPr>
            <w:tcW w:w="265" w:type="dxa"/>
            <w:shd w:val="clear" w:color="auto" w:fill="auto"/>
            <w:vAlign w:val="center"/>
          </w:tcPr>
          <w:p w14:paraId="31E52197"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shd w:val="clear" w:color="auto" w:fill="auto"/>
            <w:vAlign w:val="center"/>
          </w:tcPr>
          <w:p w14:paraId="3E466DF5" w14:textId="77777777" w:rsidR="003E495C" w:rsidRPr="009E033D" w:rsidRDefault="003E495C"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tcPr>
          <w:p w14:paraId="2EF51889"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shd w:val="clear" w:color="auto" w:fill="auto"/>
            <w:vAlign w:val="center"/>
          </w:tcPr>
          <w:p w14:paraId="0BBB1305" w14:textId="77706977" w:rsidR="003E495C" w:rsidRPr="009E033D" w:rsidRDefault="001A2CD3"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tcPr>
          <w:p w14:paraId="22D552BA"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shd w:val="clear" w:color="auto" w:fill="auto"/>
            <w:vAlign w:val="center"/>
          </w:tcPr>
          <w:p w14:paraId="6CD36DFA" w14:textId="77777777" w:rsidR="003E495C" w:rsidRPr="009E033D" w:rsidRDefault="003E495C"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tcPr>
          <w:p w14:paraId="062F09CF"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shd w:val="clear" w:color="auto" w:fill="auto"/>
            <w:vAlign w:val="center"/>
          </w:tcPr>
          <w:p w14:paraId="5597F296" w14:textId="79AD9BAA" w:rsidR="003E495C" w:rsidRPr="009E033D" w:rsidRDefault="00DA442E"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40,431,262</w:t>
            </w:r>
          </w:p>
        </w:tc>
      </w:tr>
      <w:tr w:rsidR="003E495C" w:rsidRPr="009E033D" w14:paraId="26C6544B" w14:textId="77777777" w:rsidTr="00CA3D43">
        <w:trPr>
          <w:trHeight w:val="171"/>
        </w:trPr>
        <w:tc>
          <w:tcPr>
            <w:tcW w:w="2059" w:type="dxa"/>
            <w:shd w:val="clear" w:color="auto" w:fill="auto"/>
            <w:vAlign w:val="center"/>
            <w:hideMark/>
          </w:tcPr>
          <w:p w14:paraId="24D13AE4" w14:textId="77777777" w:rsidR="003E495C" w:rsidRPr="009E033D" w:rsidRDefault="003E495C" w:rsidP="00713161">
            <w:pPr>
              <w:spacing w:before="60" w:line="276" w:lineRule="auto"/>
              <w:rPr>
                <w:rFonts w:ascii="Arial" w:hAnsi="Arial" w:cs="Arial"/>
                <w:sz w:val="16"/>
                <w:szCs w:val="16"/>
              </w:rPr>
            </w:pPr>
            <w:r w:rsidRPr="009E033D">
              <w:rPr>
                <w:rFonts w:ascii="Arial" w:hAnsi="Arial" w:cs="Arial"/>
                <w:sz w:val="16"/>
                <w:szCs w:val="16"/>
              </w:rPr>
              <w:t>Non-cash items:</w:t>
            </w:r>
          </w:p>
        </w:tc>
        <w:tc>
          <w:tcPr>
            <w:tcW w:w="1213" w:type="dxa"/>
            <w:shd w:val="clear" w:color="auto" w:fill="auto"/>
            <w:vAlign w:val="center"/>
            <w:hideMark/>
          </w:tcPr>
          <w:p w14:paraId="09CCF9F9"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265" w:type="dxa"/>
            <w:shd w:val="clear" w:color="auto" w:fill="auto"/>
            <w:vAlign w:val="center"/>
            <w:hideMark/>
          </w:tcPr>
          <w:p w14:paraId="179E8154"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shd w:val="clear" w:color="auto" w:fill="auto"/>
            <w:vAlign w:val="center"/>
            <w:hideMark/>
          </w:tcPr>
          <w:p w14:paraId="36D42C03"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265" w:type="dxa"/>
            <w:shd w:val="clear" w:color="auto" w:fill="auto"/>
            <w:vAlign w:val="center"/>
            <w:hideMark/>
          </w:tcPr>
          <w:p w14:paraId="04A94749"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shd w:val="clear" w:color="auto" w:fill="auto"/>
            <w:vAlign w:val="center"/>
            <w:hideMark/>
          </w:tcPr>
          <w:p w14:paraId="6D2066FA"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265" w:type="dxa"/>
            <w:shd w:val="clear" w:color="auto" w:fill="auto"/>
            <w:vAlign w:val="center"/>
            <w:hideMark/>
          </w:tcPr>
          <w:p w14:paraId="0F1B6C26"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shd w:val="clear" w:color="auto" w:fill="auto"/>
            <w:vAlign w:val="center"/>
            <w:hideMark/>
          </w:tcPr>
          <w:p w14:paraId="2A10B3DD"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265" w:type="dxa"/>
            <w:shd w:val="clear" w:color="auto" w:fill="auto"/>
            <w:vAlign w:val="center"/>
            <w:hideMark/>
          </w:tcPr>
          <w:p w14:paraId="5DD0F8C1"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shd w:val="clear" w:color="auto" w:fill="auto"/>
            <w:vAlign w:val="center"/>
          </w:tcPr>
          <w:p w14:paraId="34E3EB4A" w14:textId="77777777" w:rsidR="003E495C" w:rsidRPr="009E033D" w:rsidRDefault="003E495C" w:rsidP="00713161">
            <w:pPr>
              <w:spacing w:before="60" w:line="276" w:lineRule="auto"/>
              <w:jc w:val="right"/>
              <w:rPr>
                <w:rFonts w:ascii="Arial" w:hAnsi="Arial" w:cs="Arial"/>
                <w:color w:val="000000"/>
                <w:sz w:val="16"/>
                <w:szCs w:val="16"/>
                <w:lang w:val="en-GB"/>
              </w:rPr>
            </w:pPr>
          </w:p>
        </w:tc>
      </w:tr>
      <w:tr w:rsidR="003E495C" w:rsidRPr="009E033D" w14:paraId="32812472" w14:textId="77777777" w:rsidTr="00CA3D43">
        <w:trPr>
          <w:trHeight w:val="309"/>
        </w:trPr>
        <w:tc>
          <w:tcPr>
            <w:tcW w:w="2059" w:type="dxa"/>
            <w:shd w:val="clear" w:color="auto" w:fill="auto"/>
            <w:vAlign w:val="center"/>
            <w:hideMark/>
          </w:tcPr>
          <w:p w14:paraId="219C95FE" w14:textId="77777777" w:rsidR="003E495C" w:rsidRPr="009E033D" w:rsidRDefault="003E495C" w:rsidP="00713161">
            <w:pPr>
              <w:spacing w:before="60" w:line="276" w:lineRule="auto"/>
              <w:ind w:left="171"/>
              <w:rPr>
                <w:rFonts w:ascii="Arial" w:hAnsi="Arial" w:cs="Arial"/>
                <w:sz w:val="16"/>
                <w:szCs w:val="16"/>
              </w:rPr>
            </w:pPr>
            <w:r w:rsidRPr="009E033D">
              <w:rPr>
                <w:rFonts w:ascii="Arial" w:hAnsi="Arial" w:cs="Arial"/>
                <w:sz w:val="16"/>
                <w:szCs w:val="16"/>
              </w:rPr>
              <w:t>Acquisition</w:t>
            </w:r>
          </w:p>
        </w:tc>
        <w:tc>
          <w:tcPr>
            <w:tcW w:w="1213" w:type="dxa"/>
            <w:tcBorders>
              <w:bottom w:val="single" w:sz="4" w:space="0" w:color="auto"/>
            </w:tcBorders>
            <w:shd w:val="clear" w:color="auto" w:fill="auto"/>
            <w:vAlign w:val="center"/>
            <w:hideMark/>
          </w:tcPr>
          <w:p w14:paraId="0F32F576" w14:textId="3F5C68B9" w:rsidR="003E495C" w:rsidRPr="009E033D" w:rsidRDefault="003E495C" w:rsidP="00AB1D05">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 xml:space="preserve">    </w:t>
            </w:r>
            <w:r w:rsidR="00862A13" w:rsidRPr="009E033D">
              <w:rPr>
                <w:rFonts w:ascii="Arial" w:hAnsi="Arial" w:cs="Arial"/>
                <w:color w:val="000000"/>
                <w:sz w:val="16"/>
                <w:szCs w:val="16"/>
                <w:lang w:val="en-GB"/>
              </w:rPr>
              <w:t>7,485,823</w:t>
            </w:r>
          </w:p>
        </w:tc>
        <w:tc>
          <w:tcPr>
            <w:tcW w:w="265" w:type="dxa"/>
            <w:shd w:val="clear" w:color="auto" w:fill="auto"/>
            <w:vAlign w:val="center"/>
            <w:hideMark/>
          </w:tcPr>
          <w:p w14:paraId="30FF6E95"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tcBorders>
              <w:bottom w:val="single" w:sz="4" w:space="0" w:color="auto"/>
            </w:tcBorders>
            <w:shd w:val="clear" w:color="auto" w:fill="auto"/>
            <w:vAlign w:val="center"/>
            <w:hideMark/>
          </w:tcPr>
          <w:p w14:paraId="5242253E"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2,500,000</w:t>
            </w:r>
          </w:p>
        </w:tc>
        <w:tc>
          <w:tcPr>
            <w:tcW w:w="265" w:type="dxa"/>
            <w:shd w:val="clear" w:color="auto" w:fill="auto"/>
            <w:vAlign w:val="center"/>
            <w:hideMark/>
          </w:tcPr>
          <w:p w14:paraId="4E9B9091"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tcBorders>
              <w:bottom w:val="single" w:sz="4" w:space="0" w:color="auto"/>
            </w:tcBorders>
            <w:shd w:val="clear" w:color="auto" w:fill="auto"/>
            <w:vAlign w:val="center"/>
            <w:hideMark/>
          </w:tcPr>
          <w:p w14:paraId="4105EABC"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777,750</w:t>
            </w:r>
          </w:p>
        </w:tc>
        <w:tc>
          <w:tcPr>
            <w:tcW w:w="265" w:type="dxa"/>
            <w:shd w:val="clear" w:color="auto" w:fill="auto"/>
            <w:vAlign w:val="center"/>
            <w:hideMark/>
          </w:tcPr>
          <w:p w14:paraId="1B0B02E5"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tcBorders>
              <w:bottom w:val="single" w:sz="4" w:space="0" w:color="auto"/>
            </w:tcBorders>
            <w:shd w:val="clear" w:color="auto" w:fill="auto"/>
            <w:vAlign w:val="center"/>
            <w:hideMark/>
          </w:tcPr>
          <w:p w14:paraId="107AC171"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11,166,815</w:t>
            </w:r>
          </w:p>
        </w:tc>
        <w:tc>
          <w:tcPr>
            <w:tcW w:w="265" w:type="dxa"/>
            <w:shd w:val="clear" w:color="auto" w:fill="auto"/>
            <w:vAlign w:val="center"/>
            <w:hideMark/>
          </w:tcPr>
          <w:p w14:paraId="505BD302"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tcBorders>
              <w:bottom w:val="single" w:sz="4" w:space="0" w:color="auto"/>
            </w:tcBorders>
            <w:shd w:val="clear" w:color="auto" w:fill="auto"/>
            <w:vAlign w:val="center"/>
          </w:tcPr>
          <w:p w14:paraId="6DBACE16" w14:textId="0276A8EA" w:rsidR="003E495C" w:rsidRPr="009E033D" w:rsidRDefault="0083657A"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21,930,388</w:t>
            </w:r>
          </w:p>
        </w:tc>
      </w:tr>
      <w:tr w:rsidR="003E495C" w:rsidRPr="009E033D" w14:paraId="0B79BB1B" w14:textId="77777777" w:rsidTr="00CA3D43">
        <w:trPr>
          <w:trHeight w:val="351"/>
        </w:trPr>
        <w:tc>
          <w:tcPr>
            <w:tcW w:w="2059" w:type="dxa"/>
            <w:shd w:val="clear" w:color="auto" w:fill="auto"/>
            <w:vAlign w:val="center"/>
            <w:hideMark/>
          </w:tcPr>
          <w:p w14:paraId="1F5FE609" w14:textId="77777777" w:rsidR="003E495C" w:rsidRPr="009E033D" w:rsidRDefault="003E495C" w:rsidP="00713161">
            <w:pPr>
              <w:spacing w:before="60" w:line="276" w:lineRule="auto"/>
              <w:rPr>
                <w:rFonts w:ascii="Arial" w:hAnsi="Arial" w:cs="Arial"/>
                <w:sz w:val="16"/>
                <w:szCs w:val="16"/>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31 December 2019</w:t>
            </w:r>
          </w:p>
        </w:tc>
        <w:tc>
          <w:tcPr>
            <w:tcW w:w="1213" w:type="dxa"/>
            <w:tcBorders>
              <w:top w:val="single" w:sz="4" w:space="0" w:color="auto"/>
              <w:bottom w:val="single" w:sz="12" w:space="0" w:color="auto"/>
            </w:tcBorders>
            <w:shd w:val="clear" w:color="auto" w:fill="auto"/>
            <w:vAlign w:val="center"/>
            <w:hideMark/>
          </w:tcPr>
          <w:p w14:paraId="3D0898B9" w14:textId="46D3C4E2" w:rsidR="003E495C" w:rsidRPr="009E033D" w:rsidRDefault="00862A13"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17,045,</w:t>
            </w:r>
            <w:r w:rsidR="001E47B0" w:rsidRPr="009E033D">
              <w:rPr>
                <w:rFonts w:ascii="Arial" w:hAnsi="Arial" w:cs="Arial"/>
                <w:color w:val="000000"/>
                <w:sz w:val="16"/>
                <w:szCs w:val="16"/>
                <w:lang w:val="en-GB"/>
              </w:rPr>
              <w:t>695</w:t>
            </w:r>
          </w:p>
        </w:tc>
        <w:tc>
          <w:tcPr>
            <w:tcW w:w="265" w:type="dxa"/>
            <w:shd w:val="clear" w:color="auto" w:fill="auto"/>
            <w:vAlign w:val="center"/>
            <w:hideMark/>
          </w:tcPr>
          <w:p w14:paraId="0DD7C68E"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170" w:type="dxa"/>
            <w:tcBorders>
              <w:top w:val="single" w:sz="4" w:space="0" w:color="auto"/>
              <w:bottom w:val="single" w:sz="12" w:space="0" w:color="auto"/>
            </w:tcBorders>
            <w:shd w:val="clear" w:color="auto" w:fill="auto"/>
            <w:vAlign w:val="center"/>
            <w:hideMark/>
          </w:tcPr>
          <w:p w14:paraId="29E8E4CB" w14:textId="3D1DDA00" w:rsidR="003E495C" w:rsidRPr="009E033D" w:rsidRDefault="00AB1D05" w:rsidP="00713161">
            <w:pPr>
              <w:spacing w:before="60" w:line="276"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65" w:type="dxa"/>
            <w:shd w:val="clear" w:color="auto" w:fill="auto"/>
            <w:vAlign w:val="center"/>
            <w:hideMark/>
          </w:tcPr>
          <w:p w14:paraId="669E03DB"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10" w:type="dxa"/>
            <w:tcBorders>
              <w:top w:val="single" w:sz="4" w:space="0" w:color="auto"/>
              <w:bottom w:val="single" w:sz="12" w:space="0" w:color="auto"/>
            </w:tcBorders>
            <w:shd w:val="clear" w:color="auto" w:fill="auto"/>
            <w:vAlign w:val="center"/>
            <w:hideMark/>
          </w:tcPr>
          <w:p w14:paraId="5706C6AB"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606,756</w:t>
            </w:r>
          </w:p>
        </w:tc>
        <w:tc>
          <w:tcPr>
            <w:tcW w:w="265" w:type="dxa"/>
            <w:shd w:val="clear" w:color="auto" w:fill="auto"/>
            <w:vAlign w:val="center"/>
            <w:hideMark/>
          </w:tcPr>
          <w:p w14:paraId="3A006D5B"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34" w:type="dxa"/>
            <w:tcBorders>
              <w:top w:val="single" w:sz="4" w:space="0" w:color="auto"/>
              <w:bottom w:val="single" w:sz="12" w:space="0" w:color="auto"/>
            </w:tcBorders>
            <w:shd w:val="clear" w:color="auto" w:fill="auto"/>
            <w:vAlign w:val="center"/>
            <w:hideMark/>
          </w:tcPr>
          <w:p w14:paraId="3D7010BA" w14:textId="77777777" w:rsidR="003E495C" w:rsidRPr="009E033D" w:rsidRDefault="003E495C"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88,672,655</w:t>
            </w:r>
          </w:p>
        </w:tc>
        <w:tc>
          <w:tcPr>
            <w:tcW w:w="265" w:type="dxa"/>
            <w:shd w:val="clear" w:color="auto" w:fill="auto"/>
            <w:vAlign w:val="center"/>
            <w:hideMark/>
          </w:tcPr>
          <w:p w14:paraId="0F3E9327" w14:textId="77777777" w:rsidR="003E495C" w:rsidRPr="009E033D" w:rsidRDefault="003E495C" w:rsidP="00713161">
            <w:pPr>
              <w:spacing w:before="60" w:line="276" w:lineRule="auto"/>
              <w:jc w:val="right"/>
              <w:rPr>
                <w:rFonts w:ascii="Arial" w:hAnsi="Arial" w:cs="Arial"/>
                <w:color w:val="000000"/>
                <w:sz w:val="16"/>
                <w:szCs w:val="16"/>
                <w:lang w:val="en-GB"/>
              </w:rPr>
            </w:pPr>
          </w:p>
        </w:tc>
        <w:tc>
          <w:tcPr>
            <w:tcW w:w="1257" w:type="dxa"/>
            <w:tcBorders>
              <w:top w:val="single" w:sz="4" w:space="0" w:color="auto"/>
              <w:bottom w:val="single" w:sz="12" w:space="0" w:color="auto"/>
            </w:tcBorders>
            <w:shd w:val="clear" w:color="auto" w:fill="auto"/>
            <w:vAlign w:val="center"/>
          </w:tcPr>
          <w:p w14:paraId="6EA00200" w14:textId="49A22460" w:rsidR="003E495C" w:rsidRPr="009E033D" w:rsidRDefault="00B475E6" w:rsidP="00713161">
            <w:pPr>
              <w:spacing w:before="60" w:line="276" w:lineRule="auto"/>
              <w:jc w:val="right"/>
              <w:rPr>
                <w:rFonts w:ascii="Arial" w:hAnsi="Arial" w:cs="Arial"/>
                <w:color w:val="000000"/>
                <w:sz w:val="16"/>
                <w:szCs w:val="16"/>
                <w:lang w:val="en-GB"/>
              </w:rPr>
            </w:pPr>
            <w:r w:rsidRPr="009E033D">
              <w:rPr>
                <w:rFonts w:ascii="Arial" w:hAnsi="Arial" w:cs="Arial"/>
                <w:color w:val="000000"/>
                <w:sz w:val="16"/>
                <w:szCs w:val="16"/>
                <w:lang w:val="en-GB"/>
              </w:rPr>
              <w:t>106,325,106</w:t>
            </w:r>
          </w:p>
        </w:tc>
      </w:tr>
    </w:tbl>
    <w:p w14:paraId="1081C6EA" w14:textId="5DB8A6CB" w:rsidR="008E1479" w:rsidRPr="009E033D" w:rsidRDefault="008E1479" w:rsidP="008E1479">
      <w:pPr>
        <w:pStyle w:val="BodyTextIndent3"/>
        <w:tabs>
          <w:tab w:val="left" w:pos="2773"/>
        </w:tabs>
        <w:spacing w:line="360" w:lineRule="auto"/>
        <w:ind w:left="426" w:firstLine="0"/>
        <w:jc w:val="left"/>
        <w:rPr>
          <w:rFonts w:ascii="Arial" w:hAnsi="Arial" w:cs="Arial"/>
          <w:bCs/>
          <w:caps/>
          <w:sz w:val="19"/>
          <w:szCs w:val="19"/>
        </w:rPr>
      </w:pPr>
    </w:p>
    <w:tbl>
      <w:tblPr>
        <w:tblW w:w="9192" w:type="dxa"/>
        <w:tblInd w:w="252" w:type="dxa"/>
        <w:tblLook w:val="04A0" w:firstRow="1" w:lastRow="0" w:firstColumn="1" w:lastColumn="0" w:noHBand="0" w:noVBand="1"/>
      </w:tblPr>
      <w:tblGrid>
        <w:gridCol w:w="3292"/>
        <w:gridCol w:w="1276"/>
        <w:gridCol w:w="283"/>
        <w:gridCol w:w="1276"/>
        <w:gridCol w:w="284"/>
        <w:gridCol w:w="1275"/>
        <w:gridCol w:w="284"/>
        <w:gridCol w:w="1222"/>
      </w:tblGrid>
      <w:tr w:rsidR="00C233F0" w:rsidRPr="009E033D" w14:paraId="4881F57A" w14:textId="77777777" w:rsidTr="00187B43">
        <w:trPr>
          <w:trHeight w:val="330"/>
        </w:trPr>
        <w:tc>
          <w:tcPr>
            <w:tcW w:w="3292" w:type="dxa"/>
            <w:shd w:val="clear" w:color="auto" w:fill="auto"/>
            <w:vAlign w:val="center"/>
            <w:hideMark/>
          </w:tcPr>
          <w:p w14:paraId="305EFDFC" w14:textId="77777777" w:rsidR="00C233F0" w:rsidRPr="009E033D" w:rsidRDefault="00C233F0" w:rsidP="00EC6F04">
            <w:pPr>
              <w:spacing w:before="6" w:line="360" w:lineRule="auto"/>
              <w:rPr>
                <w:rFonts w:ascii="Arial" w:hAnsi="Arial" w:cs="Arial"/>
                <w:sz w:val="16"/>
                <w:szCs w:val="16"/>
                <w:lang w:val="en-GB"/>
              </w:rPr>
            </w:pPr>
          </w:p>
        </w:tc>
        <w:tc>
          <w:tcPr>
            <w:tcW w:w="1276" w:type="dxa"/>
            <w:shd w:val="clear" w:color="auto" w:fill="auto"/>
            <w:vAlign w:val="center"/>
            <w:hideMark/>
          </w:tcPr>
          <w:p w14:paraId="3E7E37E3" w14:textId="77777777" w:rsidR="00C233F0" w:rsidRPr="009E033D" w:rsidRDefault="00C233F0" w:rsidP="00EC6F04">
            <w:pPr>
              <w:spacing w:before="6" w:line="360" w:lineRule="auto"/>
              <w:jc w:val="right"/>
              <w:rPr>
                <w:rFonts w:ascii="Arial" w:hAnsi="Arial" w:cs="Arial"/>
                <w:sz w:val="16"/>
                <w:szCs w:val="16"/>
                <w:lang w:val="en-GB"/>
              </w:rPr>
            </w:pPr>
          </w:p>
        </w:tc>
        <w:tc>
          <w:tcPr>
            <w:tcW w:w="283" w:type="dxa"/>
            <w:shd w:val="clear" w:color="auto" w:fill="auto"/>
            <w:vAlign w:val="center"/>
            <w:hideMark/>
          </w:tcPr>
          <w:p w14:paraId="0B32DA6E" w14:textId="77777777" w:rsidR="00C233F0" w:rsidRPr="009E033D" w:rsidRDefault="00C233F0" w:rsidP="00EC6F04">
            <w:pPr>
              <w:spacing w:before="6" w:line="360" w:lineRule="auto"/>
              <w:jc w:val="right"/>
              <w:rPr>
                <w:rFonts w:ascii="Arial" w:hAnsi="Arial" w:cs="Arial"/>
                <w:sz w:val="16"/>
                <w:szCs w:val="16"/>
                <w:lang w:val="en-GB"/>
              </w:rPr>
            </w:pPr>
          </w:p>
        </w:tc>
        <w:tc>
          <w:tcPr>
            <w:tcW w:w="4341" w:type="dxa"/>
            <w:gridSpan w:val="5"/>
            <w:shd w:val="clear" w:color="auto" w:fill="auto"/>
            <w:vAlign w:val="center"/>
            <w:hideMark/>
          </w:tcPr>
          <w:p w14:paraId="7A81BC2C" w14:textId="6B3CF9B5" w:rsidR="00DA5D6D"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proofErr w:type="gramStart"/>
            <w:r w:rsidRPr="009E033D">
              <w:rPr>
                <w:rFonts w:ascii="Arial" w:hAnsi="Arial" w:cs="Arial"/>
                <w:color w:val="000000"/>
                <w:sz w:val="16"/>
                <w:szCs w:val="16"/>
                <w:lang w:val="en-GB"/>
              </w:rPr>
              <w:t>Unit</w:t>
            </w:r>
            <w:r w:rsidRPr="009E033D">
              <w:rPr>
                <w:rFonts w:ascii="Arial" w:hAnsi="Arial" w:cs="Arial"/>
                <w:color w:val="000000"/>
                <w:sz w:val="16"/>
                <w:szCs w:val="16"/>
                <w:cs/>
                <w:lang w:val="en-GB"/>
              </w:rPr>
              <w:t xml:space="preserve"> :</w:t>
            </w:r>
            <w:proofErr w:type="gramEnd"/>
            <w:r w:rsidRPr="009E033D">
              <w:rPr>
                <w:rFonts w:ascii="Arial" w:hAnsi="Arial" w:cs="Arial"/>
                <w:color w:val="000000"/>
                <w:sz w:val="16"/>
                <w:szCs w:val="16"/>
                <w:cs/>
                <w:lang w:val="en-GB"/>
              </w:rPr>
              <w:t xml:space="preserve"> </w:t>
            </w:r>
            <w:r w:rsidRPr="009E033D">
              <w:rPr>
                <w:rFonts w:ascii="Arial" w:hAnsi="Arial" w:cs="Arial"/>
                <w:color w:val="000000"/>
                <w:sz w:val="16"/>
                <w:szCs w:val="16"/>
                <w:lang w:val="en-GB"/>
              </w:rPr>
              <w:t>Baht</w:t>
            </w:r>
            <w:r w:rsidRPr="009E033D">
              <w:rPr>
                <w:rFonts w:ascii="Arial" w:hAnsi="Arial" w:cs="Arial"/>
                <w:color w:val="000000"/>
                <w:sz w:val="16"/>
                <w:szCs w:val="16"/>
                <w:cs/>
                <w:lang w:val="en-GB"/>
              </w:rPr>
              <w:t>)</w:t>
            </w:r>
          </w:p>
        </w:tc>
      </w:tr>
      <w:tr w:rsidR="001D3245" w:rsidRPr="009E033D" w14:paraId="22AA7474" w14:textId="77777777" w:rsidTr="002A6FBC">
        <w:trPr>
          <w:trHeight w:val="261"/>
        </w:trPr>
        <w:tc>
          <w:tcPr>
            <w:tcW w:w="3292" w:type="dxa"/>
            <w:shd w:val="clear" w:color="auto" w:fill="auto"/>
            <w:vAlign w:val="center"/>
            <w:hideMark/>
          </w:tcPr>
          <w:p w14:paraId="5816E32E" w14:textId="77777777" w:rsidR="001D3245" w:rsidRPr="009E033D" w:rsidRDefault="001D3245" w:rsidP="00EC6F04">
            <w:pPr>
              <w:spacing w:before="6" w:line="360" w:lineRule="auto"/>
              <w:rPr>
                <w:rFonts w:ascii="Arial" w:hAnsi="Arial" w:cs="Arial"/>
                <w:color w:val="000000"/>
                <w:sz w:val="16"/>
                <w:szCs w:val="16"/>
                <w:lang w:val="en-GB"/>
              </w:rPr>
            </w:pPr>
          </w:p>
        </w:tc>
        <w:tc>
          <w:tcPr>
            <w:tcW w:w="5900" w:type="dxa"/>
            <w:gridSpan w:val="7"/>
          </w:tcPr>
          <w:p w14:paraId="45A2C4B9" w14:textId="7E42A535" w:rsidR="00DA5D6D" w:rsidRPr="009E033D" w:rsidRDefault="00DA5D6D" w:rsidP="00EC6F04">
            <w:pPr>
              <w:spacing w:before="6" w:line="360" w:lineRule="auto"/>
              <w:jc w:val="center"/>
              <w:rPr>
                <w:rFonts w:ascii="Arial" w:hAnsi="Arial" w:cs="Arial"/>
                <w:sz w:val="16"/>
                <w:szCs w:val="16"/>
              </w:rPr>
            </w:pPr>
            <w:r w:rsidRPr="009E033D">
              <w:rPr>
                <w:rFonts w:ascii="Arial" w:hAnsi="Arial" w:cs="Arial"/>
                <w:sz w:val="16"/>
                <w:szCs w:val="16"/>
              </w:rPr>
              <w:t>Separate F/S</w:t>
            </w:r>
          </w:p>
        </w:tc>
      </w:tr>
      <w:tr w:rsidR="00F31052" w:rsidRPr="009E033D" w14:paraId="6B08B5C9" w14:textId="7848C2D3" w:rsidTr="00242607">
        <w:trPr>
          <w:trHeight w:val="602"/>
        </w:trPr>
        <w:tc>
          <w:tcPr>
            <w:tcW w:w="3292" w:type="dxa"/>
            <w:shd w:val="clear" w:color="auto" w:fill="auto"/>
            <w:vAlign w:val="center"/>
          </w:tcPr>
          <w:p w14:paraId="7ACECE3B" w14:textId="77777777" w:rsidR="00F31052" w:rsidRPr="009E033D" w:rsidRDefault="00F31052" w:rsidP="00EC6F04">
            <w:pPr>
              <w:spacing w:before="6" w:line="360" w:lineRule="auto"/>
              <w:rPr>
                <w:rFonts w:ascii="Arial" w:hAnsi="Arial" w:cs="Arial"/>
                <w:color w:val="000000"/>
                <w:sz w:val="16"/>
                <w:szCs w:val="16"/>
                <w:lang w:val="en-GB"/>
              </w:rPr>
            </w:pPr>
          </w:p>
        </w:tc>
        <w:tc>
          <w:tcPr>
            <w:tcW w:w="1276" w:type="dxa"/>
            <w:tcBorders>
              <w:top w:val="single" w:sz="4" w:space="0" w:color="auto"/>
              <w:bottom w:val="single" w:sz="4" w:space="0" w:color="auto"/>
            </w:tcBorders>
            <w:shd w:val="clear" w:color="auto" w:fill="auto"/>
            <w:vAlign w:val="bottom"/>
          </w:tcPr>
          <w:p w14:paraId="3E46301C" w14:textId="1F8E1BD7" w:rsidR="00F31052" w:rsidRPr="009E033D" w:rsidRDefault="00F31052"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w:t>
            </w:r>
          </w:p>
        </w:tc>
        <w:tc>
          <w:tcPr>
            <w:tcW w:w="283" w:type="dxa"/>
            <w:tcBorders>
              <w:top w:val="single" w:sz="4" w:space="0" w:color="auto"/>
            </w:tcBorders>
            <w:shd w:val="clear" w:color="auto" w:fill="auto"/>
            <w:vAlign w:val="bottom"/>
          </w:tcPr>
          <w:p w14:paraId="25B0653C" w14:textId="7870F0F5" w:rsidR="00F31052" w:rsidRPr="009E033D" w:rsidRDefault="00F31052"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76" w:type="dxa"/>
            <w:tcBorders>
              <w:top w:val="single" w:sz="4" w:space="0" w:color="auto"/>
              <w:bottom w:val="single" w:sz="4" w:space="0" w:color="auto"/>
            </w:tcBorders>
            <w:shd w:val="clear" w:color="auto" w:fill="auto"/>
            <w:vAlign w:val="bottom"/>
          </w:tcPr>
          <w:p w14:paraId="7B287813" w14:textId="2125DA3A" w:rsidR="00F31052" w:rsidRPr="009E033D" w:rsidRDefault="00F31052"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 from related parties</w:t>
            </w:r>
          </w:p>
        </w:tc>
        <w:tc>
          <w:tcPr>
            <w:tcW w:w="284" w:type="dxa"/>
            <w:tcBorders>
              <w:top w:val="single" w:sz="4" w:space="0" w:color="auto"/>
            </w:tcBorders>
            <w:shd w:val="clear" w:color="auto" w:fill="auto"/>
            <w:vAlign w:val="bottom"/>
          </w:tcPr>
          <w:p w14:paraId="5A936377" w14:textId="5EF6F054" w:rsidR="00F31052" w:rsidRPr="009E033D" w:rsidRDefault="00F31052"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275" w:type="dxa"/>
            <w:tcBorders>
              <w:top w:val="single" w:sz="4" w:space="0" w:color="auto"/>
              <w:bottom w:val="single" w:sz="4" w:space="0" w:color="auto"/>
            </w:tcBorders>
            <w:shd w:val="clear" w:color="auto" w:fill="auto"/>
            <w:vAlign w:val="bottom"/>
          </w:tcPr>
          <w:p w14:paraId="5EB1EE1D" w14:textId="29387A4D" w:rsidR="00F31052" w:rsidRPr="009E033D" w:rsidRDefault="00DA5D6D"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Lease liabilities</w:t>
            </w:r>
          </w:p>
        </w:tc>
        <w:tc>
          <w:tcPr>
            <w:tcW w:w="284" w:type="dxa"/>
            <w:tcBorders>
              <w:top w:val="single" w:sz="4" w:space="0" w:color="auto"/>
            </w:tcBorders>
          </w:tcPr>
          <w:p w14:paraId="11B38BB8" w14:textId="77777777" w:rsidR="00DA5D6D" w:rsidRPr="009E033D" w:rsidRDefault="00DA5D6D" w:rsidP="00EC6F04">
            <w:pPr>
              <w:spacing w:before="6" w:line="360" w:lineRule="auto"/>
              <w:jc w:val="center"/>
              <w:rPr>
                <w:rFonts w:ascii="Arial" w:hAnsi="Arial" w:cs="Arial"/>
                <w:color w:val="000000"/>
                <w:sz w:val="16"/>
                <w:szCs w:val="16"/>
                <w:lang w:val="en-GB"/>
              </w:rPr>
            </w:pPr>
          </w:p>
        </w:tc>
        <w:tc>
          <w:tcPr>
            <w:tcW w:w="1222" w:type="dxa"/>
            <w:tcBorders>
              <w:top w:val="single" w:sz="4" w:space="0" w:color="auto"/>
              <w:bottom w:val="single" w:sz="4" w:space="0" w:color="auto"/>
            </w:tcBorders>
            <w:vAlign w:val="bottom"/>
          </w:tcPr>
          <w:p w14:paraId="45A97107" w14:textId="7563CD94" w:rsidR="00DA5D6D" w:rsidRPr="009E033D" w:rsidRDefault="00DA5D6D"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Total</w:t>
            </w:r>
          </w:p>
        </w:tc>
      </w:tr>
      <w:tr w:rsidR="00F31052" w:rsidRPr="009E033D" w14:paraId="56378634" w14:textId="4171A8E9" w:rsidTr="00242607">
        <w:trPr>
          <w:trHeight w:val="330"/>
        </w:trPr>
        <w:tc>
          <w:tcPr>
            <w:tcW w:w="3292" w:type="dxa"/>
            <w:shd w:val="clear" w:color="auto" w:fill="auto"/>
            <w:vAlign w:val="center"/>
            <w:hideMark/>
          </w:tcPr>
          <w:p w14:paraId="004245D5" w14:textId="77777777" w:rsidR="00F31052" w:rsidRPr="009E033D" w:rsidRDefault="00F31052" w:rsidP="00EC6F04">
            <w:pPr>
              <w:spacing w:before="6" w:line="360" w:lineRule="auto"/>
              <w:jc w:val="center"/>
              <w:rPr>
                <w:rFonts w:ascii="Arial" w:hAnsi="Arial" w:cs="Arial"/>
                <w:color w:val="000000"/>
                <w:sz w:val="16"/>
                <w:szCs w:val="16"/>
                <w:lang w:val="en-GB"/>
              </w:rPr>
            </w:pPr>
          </w:p>
        </w:tc>
        <w:tc>
          <w:tcPr>
            <w:tcW w:w="1276" w:type="dxa"/>
            <w:tcBorders>
              <w:top w:val="single" w:sz="4" w:space="0" w:color="auto"/>
            </w:tcBorders>
            <w:shd w:val="clear" w:color="auto" w:fill="auto"/>
            <w:vAlign w:val="center"/>
            <w:hideMark/>
          </w:tcPr>
          <w:p w14:paraId="134CEB1E" w14:textId="77777777" w:rsidR="00F31052" w:rsidRPr="009E033D" w:rsidRDefault="00F31052" w:rsidP="00EC6F04">
            <w:pPr>
              <w:spacing w:before="6" w:line="360" w:lineRule="auto"/>
              <w:jc w:val="right"/>
              <w:rPr>
                <w:rFonts w:ascii="Arial" w:hAnsi="Arial" w:cs="Arial"/>
                <w:sz w:val="16"/>
                <w:szCs w:val="16"/>
                <w:lang w:val="en-GB"/>
              </w:rPr>
            </w:pPr>
          </w:p>
        </w:tc>
        <w:tc>
          <w:tcPr>
            <w:tcW w:w="283" w:type="dxa"/>
            <w:shd w:val="clear" w:color="auto" w:fill="auto"/>
            <w:vAlign w:val="center"/>
            <w:hideMark/>
          </w:tcPr>
          <w:p w14:paraId="08E496FF" w14:textId="77777777" w:rsidR="00F31052" w:rsidRPr="009E033D" w:rsidRDefault="00F31052" w:rsidP="00EC6F04">
            <w:pPr>
              <w:spacing w:before="6" w:line="360" w:lineRule="auto"/>
              <w:jc w:val="right"/>
              <w:rPr>
                <w:rFonts w:ascii="Arial" w:hAnsi="Arial" w:cs="Arial"/>
                <w:sz w:val="16"/>
                <w:szCs w:val="16"/>
                <w:lang w:val="en-GB"/>
              </w:rPr>
            </w:pPr>
          </w:p>
        </w:tc>
        <w:tc>
          <w:tcPr>
            <w:tcW w:w="1276" w:type="dxa"/>
            <w:tcBorders>
              <w:top w:val="single" w:sz="4" w:space="0" w:color="auto"/>
            </w:tcBorders>
            <w:shd w:val="clear" w:color="auto" w:fill="auto"/>
            <w:vAlign w:val="center"/>
            <w:hideMark/>
          </w:tcPr>
          <w:p w14:paraId="448177D9" w14:textId="77777777" w:rsidR="00F31052" w:rsidRPr="009E033D" w:rsidRDefault="00F31052"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35DF970D" w14:textId="77777777" w:rsidR="00F31052" w:rsidRPr="009E033D" w:rsidRDefault="00F31052" w:rsidP="00EC6F04">
            <w:pPr>
              <w:spacing w:before="6" w:line="360" w:lineRule="auto"/>
              <w:jc w:val="right"/>
              <w:rPr>
                <w:rFonts w:ascii="Arial" w:hAnsi="Arial" w:cs="Arial"/>
                <w:sz w:val="16"/>
                <w:szCs w:val="16"/>
                <w:lang w:val="en-GB"/>
              </w:rPr>
            </w:pPr>
          </w:p>
        </w:tc>
        <w:tc>
          <w:tcPr>
            <w:tcW w:w="1275" w:type="dxa"/>
            <w:tcBorders>
              <w:top w:val="single" w:sz="4" w:space="0" w:color="auto"/>
            </w:tcBorders>
            <w:shd w:val="clear" w:color="auto" w:fill="auto"/>
            <w:vAlign w:val="center"/>
            <w:hideMark/>
          </w:tcPr>
          <w:p w14:paraId="58EEA4DD" w14:textId="77777777" w:rsidR="00F31052" w:rsidRPr="009E033D" w:rsidRDefault="00F31052" w:rsidP="00EC6F04">
            <w:pPr>
              <w:spacing w:before="6" w:line="360" w:lineRule="auto"/>
              <w:jc w:val="right"/>
              <w:rPr>
                <w:rFonts w:ascii="Arial" w:hAnsi="Arial" w:cs="Arial"/>
                <w:sz w:val="16"/>
                <w:szCs w:val="16"/>
                <w:lang w:val="en-GB"/>
              </w:rPr>
            </w:pPr>
          </w:p>
        </w:tc>
        <w:tc>
          <w:tcPr>
            <w:tcW w:w="284" w:type="dxa"/>
          </w:tcPr>
          <w:p w14:paraId="724851F6" w14:textId="77777777" w:rsidR="00DA5D6D" w:rsidRPr="009E033D" w:rsidRDefault="00DA5D6D" w:rsidP="00EC6F04">
            <w:pPr>
              <w:spacing w:before="6" w:line="360" w:lineRule="auto"/>
              <w:jc w:val="right"/>
              <w:rPr>
                <w:rFonts w:ascii="Arial" w:hAnsi="Arial" w:cs="Arial"/>
                <w:sz w:val="16"/>
                <w:szCs w:val="16"/>
                <w:lang w:val="en-GB"/>
              </w:rPr>
            </w:pPr>
          </w:p>
        </w:tc>
        <w:tc>
          <w:tcPr>
            <w:tcW w:w="1222" w:type="dxa"/>
            <w:tcBorders>
              <w:top w:val="single" w:sz="4" w:space="0" w:color="auto"/>
            </w:tcBorders>
            <w:vAlign w:val="center"/>
          </w:tcPr>
          <w:p w14:paraId="3661E9B2" w14:textId="1F9A01EB" w:rsidR="00DA5D6D" w:rsidRPr="009E033D" w:rsidRDefault="00DA5D6D" w:rsidP="00EC6F04">
            <w:pPr>
              <w:spacing w:before="6" w:line="360" w:lineRule="auto"/>
              <w:jc w:val="right"/>
              <w:rPr>
                <w:rFonts w:ascii="Arial" w:hAnsi="Arial" w:cs="Arial"/>
                <w:sz w:val="16"/>
                <w:szCs w:val="16"/>
                <w:lang w:val="en-GB"/>
              </w:rPr>
            </w:pPr>
          </w:p>
        </w:tc>
      </w:tr>
      <w:tr w:rsidR="006B4021" w:rsidRPr="009E033D" w14:paraId="2F484AA7" w14:textId="19B0D60D" w:rsidTr="0022645E">
        <w:trPr>
          <w:trHeight w:val="345"/>
        </w:trPr>
        <w:tc>
          <w:tcPr>
            <w:tcW w:w="3292" w:type="dxa"/>
            <w:shd w:val="clear" w:color="auto" w:fill="auto"/>
            <w:vAlign w:val="center"/>
            <w:hideMark/>
          </w:tcPr>
          <w:p w14:paraId="2B246384" w14:textId="20A1616D" w:rsidR="006B4021" w:rsidRPr="009E033D" w:rsidRDefault="006B4021" w:rsidP="00EC6F04">
            <w:pPr>
              <w:spacing w:before="6" w:line="360" w:lineRule="auto"/>
              <w:rPr>
                <w:rFonts w:ascii="Arial" w:hAnsi="Arial" w:cs="Arial"/>
                <w:color w:val="000000"/>
                <w:sz w:val="16"/>
                <w:szCs w:val="16"/>
                <w:lang w:val="en-GB"/>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1 January 2020</w:t>
            </w:r>
          </w:p>
        </w:tc>
        <w:tc>
          <w:tcPr>
            <w:tcW w:w="1276" w:type="dxa"/>
            <w:tcBorders>
              <w:bottom w:val="single" w:sz="4" w:space="0" w:color="auto"/>
            </w:tcBorders>
            <w:shd w:val="clear" w:color="auto" w:fill="auto"/>
            <w:vAlign w:val="center"/>
          </w:tcPr>
          <w:p w14:paraId="656C1EAC" w14:textId="753FC6D9"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10,000,000</w:t>
            </w:r>
          </w:p>
        </w:tc>
        <w:tc>
          <w:tcPr>
            <w:tcW w:w="283" w:type="dxa"/>
            <w:shd w:val="clear" w:color="auto" w:fill="auto"/>
            <w:vAlign w:val="center"/>
          </w:tcPr>
          <w:p w14:paraId="7FE18904"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1276" w:type="dxa"/>
            <w:tcBorders>
              <w:bottom w:val="single" w:sz="4" w:space="0" w:color="auto"/>
            </w:tcBorders>
            <w:shd w:val="clear" w:color="auto" w:fill="auto"/>
            <w:vAlign w:val="center"/>
          </w:tcPr>
          <w:p w14:paraId="0A526B2C" w14:textId="2ABC6879"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32,344,200</w:t>
            </w:r>
          </w:p>
        </w:tc>
        <w:tc>
          <w:tcPr>
            <w:tcW w:w="284" w:type="dxa"/>
            <w:shd w:val="clear" w:color="auto" w:fill="auto"/>
            <w:vAlign w:val="center"/>
          </w:tcPr>
          <w:p w14:paraId="16E62F42"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742E4CE1" w14:textId="2EB960D8" w:rsidR="006B4021" w:rsidRPr="009E033D" w:rsidRDefault="00DA5D6D"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tcPr>
          <w:p w14:paraId="2EF74290"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tcBorders>
              <w:bottom w:val="single" w:sz="4" w:space="0" w:color="auto"/>
            </w:tcBorders>
            <w:vAlign w:val="center"/>
          </w:tcPr>
          <w:p w14:paraId="5E0F4A72" w14:textId="10D2918B" w:rsidR="00DA5D6D"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42,344,200</w:t>
            </w:r>
          </w:p>
        </w:tc>
      </w:tr>
      <w:tr w:rsidR="006B4021" w:rsidRPr="009E033D" w14:paraId="4A9F6C96" w14:textId="7AE2FDF5" w:rsidTr="0022645E">
        <w:trPr>
          <w:trHeight w:val="197"/>
        </w:trPr>
        <w:tc>
          <w:tcPr>
            <w:tcW w:w="3292" w:type="dxa"/>
            <w:shd w:val="clear" w:color="auto" w:fill="auto"/>
            <w:vAlign w:val="center"/>
          </w:tcPr>
          <w:p w14:paraId="0364A657" w14:textId="77777777" w:rsidR="006B4021" w:rsidRPr="009E033D" w:rsidRDefault="006B4021" w:rsidP="00EC6F04">
            <w:pPr>
              <w:spacing w:before="6" w:line="360" w:lineRule="auto"/>
              <w:rPr>
                <w:rFonts w:ascii="Arial" w:hAnsi="Arial" w:cs="Arial"/>
                <w:sz w:val="16"/>
                <w:szCs w:val="16"/>
              </w:rPr>
            </w:pPr>
          </w:p>
        </w:tc>
        <w:tc>
          <w:tcPr>
            <w:tcW w:w="1276" w:type="dxa"/>
            <w:tcBorders>
              <w:top w:val="single" w:sz="4" w:space="0" w:color="auto"/>
            </w:tcBorders>
            <w:shd w:val="clear" w:color="auto" w:fill="auto"/>
            <w:vAlign w:val="center"/>
          </w:tcPr>
          <w:p w14:paraId="302ACBE6"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3" w:type="dxa"/>
            <w:shd w:val="clear" w:color="auto" w:fill="auto"/>
            <w:vAlign w:val="center"/>
          </w:tcPr>
          <w:p w14:paraId="74DD1616"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276" w:type="dxa"/>
            <w:tcBorders>
              <w:top w:val="single" w:sz="4" w:space="0" w:color="auto"/>
            </w:tcBorders>
            <w:shd w:val="clear" w:color="auto" w:fill="auto"/>
            <w:vAlign w:val="center"/>
          </w:tcPr>
          <w:p w14:paraId="60A53A88"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3DC36D04"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275" w:type="dxa"/>
            <w:tcBorders>
              <w:top w:val="single" w:sz="4" w:space="0" w:color="auto"/>
            </w:tcBorders>
            <w:shd w:val="clear" w:color="auto" w:fill="auto"/>
            <w:vAlign w:val="center"/>
          </w:tcPr>
          <w:p w14:paraId="34A8CBCE"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284" w:type="dxa"/>
          </w:tcPr>
          <w:p w14:paraId="5FA1FAC2"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tcBorders>
              <w:top w:val="single" w:sz="4" w:space="0" w:color="auto"/>
            </w:tcBorders>
            <w:vAlign w:val="center"/>
          </w:tcPr>
          <w:p w14:paraId="5DE30C23" w14:textId="13347CBC" w:rsidR="00DA5D6D" w:rsidRPr="009E033D" w:rsidRDefault="00DA5D6D" w:rsidP="00EC6F04">
            <w:pPr>
              <w:spacing w:before="6" w:line="360" w:lineRule="auto"/>
              <w:jc w:val="right"/>
              <w:rPr>
                <w:rFonts w:ascii="Arial" w:hAnsi="Arial" w:cs="Arial"/>
                <w:color w:val="000000"/>
                <w:sz w:val="16"/>
                <w:szCs w:val="16"/>
                <w:lang w:val="en-GB"/>
              </w:rPr>
            </w:pPr>
          </w:p>
        </w:tc>
      </w:tr>
      <w:tr w:rsidR="006B4021" w:rsidRPr="009E033D" w14:paraId="21C0FAEB" w14:textId="63EB1BA9" w:rsidTr="00187B43">
        <w:trPr>
          <w:trHeight w:val="330"/>
        </w:trPr>
        <w:tc>
          <w:tcPr>
            <w:tcW w:w="3292" w:type="dxa"/>
            <w:shd w:val="clear" w:color="auto" w:fill="auto"/>
            <w:vAlign w:val="center"/>
            <w:hideMark/>
          </w:tcPr>
          <w:p w14:paraId="61158CA8" w14:textId="05BD0A4C" w:rsidR="006B4021" w:rsidRPr="009E033D" w:rsidRDefault="006B4021" w:rsidP="00EC6F04">
            <w:pPr>
              <w:spacing w:before="6" w:line="360" w:lineRule="auto"/>
              <w:rPr>
                <w:rFonts w:ascii="Arial" w:hAnsi="Arial" w:cs="Arial"/>
                <w:b/>
                <w:bCs/>
                <w:color w:val="000000"/>
                <w:sz w:val="16"/>
                <w:szCs w:val="16"/>
                <w:lang w:val="en-GB"/>
              </w:rPr>
            </w:pPr>
            <w:r w:rsidRPr="009E033D">
              <w:rPr>
                <w:rFonts w:ascii="Arial" w:hAnsi="Arial" w:cs="Arial"/>
                <w:b/>
                <w:bCs/>
                <w:sz w:val="16"/>
                <w:szCs w:val="16"/>
              </w:rPr>
              <w:t>Cash-flows:</w:t>
            </w:r>
          </w:p>
        </w:tc>
        <w:tc>
          <w:tcPr>
            <w:tcW w:w="1276" w:type="dxa"/>
            <w:shd w:val="clear" w:color="auto" w:fill="auto"/>
            <w:vAlign w:val="center"/>
          </w:tcPr>
          <w:p w14:paraId="64CF1B53" w14:textId="77777777" w:rsidR="006B4021" w:rsidRPr="009E033D" w:rsidRDefault="006B4021" w:rsidP="00EC6F04">
            <w:pPr>
              <w:spacing w:before="6" w:line="360" w:lineRule="auto"/>
              <w:jc w:val="right"/>
              <w:rPr>
                <w:rFonts w:ascii="Arial" w:hAnsi="Arial" w:cs="Arial"/>
                <w:sz w:val="16"/>
                <w:szCs w:val="16"/>
                <w:lang w:val="en-GB"/>
              </w:rPr>
            </w:pPr>
          </w:p>
        </w:tc>
        <w:tc>
          <w:tcPr>
            <w:tcW w:w="283" w:type="dxa"/>
            <w:shd w:val="clear" w:color="auto" w:fill="auto"/>
            <w:vAlign w:val="center"/>
          </w:tcPr>
          <w:p w14:paraId="78581E02" w14:textId="77777777" w:rsidR="006B4021" w:rsidRPr="009E033D" w:rsidRDefault="006B4021" w:rsidP="00EC6F04">
            <w:pPr>
              <w:spacing w:before="6" w:line="360" w:lineRule="auto"/>
              <w:jc w:val="right"/>
              <w:rPr>
                <w:rFonts w:ascii="Arial" w:hAnsi="Arial" w:cs="Arial"/>
                <w:sz w:val="16"/>
                <w:szCs w:val="16"/>
                <w:lang w:val="en-GB"/>
              </w:rPr>
            </w:pPr>
          </w:p>
        </w:tc>
        <w:tc>
          <w:tcPr>
            <w:tcW w:w="1276" w:type="dxa"/>
            <w:shd w:val="clear" w:color="auto" w:fill="auto"/>
            <w:vAlign w:val="center"/>
          </w:tcPr>
          <w:p w14:paraId="67843147"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5563690D" w14:textId="77777777" w:rsidR="006B4021" w:rsidRPr="009E033D" w:rsidRDefault="006B4021" w:rsidP="00EC6F04">
            <w:pPr>
              <w:spacing w:before="6" w:line="360" w:lineRule="auto"/>
              <w:jc w:val="right"/>
              <w:rPr>
                <w:rFonts w:ascii="Arial" w:hAnsi="Arial" w:cs="Arial"/>
                <w:sz w:val="16"/>
                <w:szCs w:val="16"/>
                <w:lang w:val="en-GB"/>
              </w:rPr>
            </w:pPr>
          </w:p>
        </w:tc>
        <w:tc>
          <w:tcPr>
            <w:tcW w:w="1275" w:type="dxa"/>
            <w:shd w:val="clear" w:color="auto" w:fill="auto"/>
            <w:vAlign w:val="center"/>
          </w:tcPr>
          <w:p w14:paraId="69F97316" w14:textId="77777777" w:rsidR="006B4021" w:rsidRPr="009E033D" w:rsidRDefault="006B4021" w:rsidP="00EC6F04">
            <w:pPr>
              <w:spacing w:before="6" w:line="360" w:lineRule="auto"/>
              <w:jc w:val="right"/>
              <w:rPr>
                <w:rFonts w:ascii="Arial" w:hAnsi="Arial" w:cs="Arial"/>
                <w:sz w:val="16"/>
                <w:szCs w:val="16"/>
                <w:lang w:val="en-GB"/>
              </w:rPr>
            </w:pPr>
          </w:p>
        </w:tc>
        <w:tc>
          <w:tcPr>
            <w:tcW w:w="284" w:type="dxa"/>
          </w:tcPr>
          <w:p w14:paraId="72CAB725" w14:textId="77777777" w:rsidR="00DA5D6D" w:rsidRPr="009E033D" w:rsidRDefault="00DA5D6D" w:rsidP="00EC6F04">
            <w:pPr>
              <w:spacing w:before="6" w:line="360" w:lineRule="auto"/>
              <w:jc w:val="right"/>
              <w:rPr>
                <w:rFonts w:ascii="Arial" w:hAnsi="Arial" w:cs="Arial"/>
                <w:sz w:val="16"/>
                <w:szCs w:val="16"/>
                <w:lang w:val="en-GB"/>
              </w:rPr>
            </w:pPr>
          </w:p>
        </w:tc>
        <w:tc>
          <w:tcPr>
            <w:tcW w:w="1222" w:type="dxa"/>
            <w:vAlign w:val="center"/>
          </w:tcPr>
          <w:p w14:paraId="2F208EE5" w14:textId="645A2F05" w:rsidR="00DA5D6D" w:rsidRPr="009E033D" w:rsidRDefault="00DA5D6D" w:rsidP="00EC6F04">
            <w:pPr>
              <w:spacing w:before="6" w:line="360" w:lineRule="auto"/>
              <w:jc w:val="right"/>
              <w:rPr>
                <w:rFonts w:ascii="Arial" w:hAnsi="Arial" w:cs="Arial"/>
                <w:sz w:val="16"/>
                <w:szCs w:val="16"/>
                <w:lang w:val="en-GB"/>
              </w:rPr>
            </w:pPr>
          </w:p>
        </w:tc>
      </w:tr>
      <w:tr w:rsidR="00EC3AFB" w:rsidRPr="009E033D" w14:paraId="70483148" w14:textId="6A75C449" w:rsidTr="00187B43">
        <w:trPr>
          <w:trHeight w:val="216"/>
        </w:trPr>
        <w:tc>
          <w:tcPr>
            <w:tcW w:w="3292" w:type="dxa"/>
            <w:shd w:val="clear" w:color="auto" w:fill="auto"/>
            <w:vAlign w:val="center"/>
            <w:hideMark/>
          </w:tcPr>
          <w:p w14:paraId="158C6479" w14:textId="56A8E828" w:rsidR="00EC3AFB" w:rsidRPr="009E033D" w:rsidRDefault="00EC3AFB" w:rsidP="00EC6F04">
            <w:pPr>
              <w:spacing w:before="6" w:line="360" w:lineRule="auto"/>
              <w:ind w:left="171"/>
              <w:rPr>
                <w:rFonts w:ascii="Arial" w:hAnsi="Arial" w:cs="Arial"/>
                <w:sz w:val="16"/>
                <w:szCs w:val="16"/>
              </w:rPr>
            </w:pPr>
            <w:r w:rsidRPr="009E033D">
              <w:rPr>
                <w:rFonts w:ascii="Arial" w:hAnsi="Arial" w:cs="Arial"/>
                <w:sz w:val="16"/>
                <w:szCs w:val="16"/>
              </w:rPr>
              <w:t>Repayment</w:t>
            </w:r>
          </w:p>
        </w:tc>
        <w:tc>
          <w:tcPr>
            <w:tcW w:w="1276" w:type="dxa"/>
            <w:shd w:val="clear" w:color="auto" w:fill="auto"/>
            <w:vAlign w:val="bottom"/>
          </w:tcPr>
          <w:p w14:paraId="1C577EBE" w14:textId="132443AE"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(20,063,934)</w:t>
            </w:r>
          </w:p>
        </w:tc>
        <w:tc>
          <w:tcPr>
            <w:tcW w:w="283" w:type="dxa"/>
            <w:shd w:val="clear" w:color="auto" w:fill="auto"/>
            <w:vAlign w:val="bottom"/>
          </w:tcPr>
          <w:p w14:paraId="63A60EE5"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6" w:type="dxa"/>
            <w:shd w:val="clear" w:color="auto" w:fill="auto"/>
            <w:vAlign w:val="bottom"/>
          </w:tcPr>
          <w:p w14:paraId="74965928" w14:textId="1B81E602"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C9292E" w:rsidRPr="009E033D">
              <w:rPr>
                <w:rFonts w:ascii="Arial" w:hAnsi="Arial" w:cs="Arial"/>
                <w:color w:val="000000"/>
                <w:sz w:val="16"/>
                <w:szCs w:val="16"/>
                <w:lang w:val="en-GB"/>
              </w:rPr>
              <w:t>69,692,107</w:t>
            </w:r>
            <w:r w:rsidRPr="009E033D">
              <w:rPr>
                <w:rFonts w:ascii="Arial" w:hAnsi="Arial" w:cs="Arial"/>
                <w:color w:val="000000"/>
                <w:sz w:val="16"/>
                <w:szCs w:val="16"/>
                <w:lang w:val="en-GB"/>
              </w:rPr>
              <w:t>)</w:t>
            </w:r>
          </w:p>
        </w:tc>
        <w:tc>
          <w:tcPr>
            <w:tcW w:w="284" w:type="dxa"/>
            <w:shd w:val="clear" w:color="auto" w:fill="auto"/>
            <w:vAlign w:val="bottom"/>
          </w:tcPr>
          <w:p w14:paraId="46E737EF"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7E78830B" w14:textId="5F9F979F" w:rsidR="00EC3AFB"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r w:rsidR="007436F1" w:rsidRPr="009E033D">
              <w:rPr>
                <w:rFonts w:ascii="Arial" w:hAnsi="Arial" w:cs="Arial"/>
                <w:color w:val="000000"/>
                <w:sz w:val="16"/>
                <w:szCs w:val="16"/>
                <w:lang w:val="en-GB"/>
              </w:rPr>
              <w:t>199,500</w:t>
            </w:r>
            <w:r w:rsidRPr="009E033D">
              <w:rPr>
                <w:rFonts w:ascii="Arial" w:hAnsi="Arial" w:cs="Arial"/>
                <w:color w:val="000000"/>
                <w:sz w:val="16"/>
                <w:szCs w:val="16"/>
                <w:lang w:val="en-GB"/>
              </w:rPr>
              <w:t>)</w:t>
            </w:r>
          </w:p>
        </w:tc>
        <w:tc>
          <w:tcPr>
            <w:tcW w:w="284" w:type="dxa"/>
          </w:tcPr>
          <w:p w14:paraId="08C5774D"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vAlign w:val="bottom"/>
          </w:tcPr>
          <w:p w14:paraId="6A34C261" w14:textId="43546EC9" w:rsidR="00DA5D6D"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(89,</w:t>
            </w:r>
            <w:r w:rsidR="007436F1" w:rsidRPr="009E033D">
              <w:rPr>
                <w:rFonts w:ascii="Arial" w:hAnsi="Arial" w:cs="Arial"/>
                <w:color w:val="000000"/>
                <w:sz w:val="16"/>
                <w:szCs w:val="16"/>
                <w:lang w:val="en-GB"/>
              </w:rPr>
              <w:t>955,541</w:t>
            </w:r>
            <w:r w:rsidRPr="009E033D">
              <w:rPr>
                <w:rFonts w:ascii="Arial" w:hAnsi="Arial" w:cs="Arial"/>
                <w:color w:val="000000"/>
                <w:sz w:val="16"/>
                <w:szCs w:val="16"/>
                <w:lang w:val="en-GB"/>
              </w:rPr>
              <w:t>)</w:t>
            </w:r>
          </w:p>
        </w:tc>
      </w:tr>
      <w:tr w:rsidR="00EC3AFB" w:rsidRPr="009E033D" w14:paraId="4B66A07C" w14:textId="21541AA8" w:rsidTr="00187B43">
        <w:trPr>
          <w:trHeight w:val="216"/>
        </w:trPr>
        <w:tc>
          <w:tcPr>
            <w:tcW w:w="3292" w:type="dxa"/>
            <w:shd w:val="clear" w:color="auto" w:fill="auto"/>
            <w:vAlign w:val="center"/>
          </w:tcPr>
          <w:p w14:paraId="758EE3A1" w14:textId="456D8AC0" w:rsidR="00EC3AFB" w:rsidRPr="009E033D" w:rsidRDefault="00EC3AFB" w:rsidP="00EC6F04">
            <w:pPr>
              <w:spacing w:before="6" w:line="360" w:lineRule="auto"/>
              <w:ind w:left="171"/>
              <w:rPr>
                <w:rFonts w:ascii="Arial" w:hAnsi="Arial" w:cs="Arial"/>
                <w:sz w:val="16"/>
                <w:szCs w:val="16"/>
              </w:rPr>
            </w:pPr>
            <w:r w:rsidRPr="009E033D">
              <w:rPr>
                <w:rFonts w:ascii="Arial" w:hAnsi="Arial" w:cs="Arial"/>
                <w:sz w:val="16"/>
                <w:szCs w:val="16"/>
              </w:rPr>
              <w:t>Proceeds</w:t>
            </w:r>
          </w:p>
        </w:tc>
        <w:tc>
          <w:tcPr>
            <w:tcW w:w="1276" w:type="dxa"/>
            <w:shd w:val="clear" w:color="auto" w:fill="auto"/>
            <w:vAlign w:val="bottom"/>
          </w:tcPr>
          <w:p w14:paraId="05BF8A22" w14:textId="7F388069"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19,661,180</w:t>
            </w:r>
          </w:p>
        </w:tc>
        <w:tc>
          <w:tcPr>
            <w:tcW w:w="283" w:type="dxa"/>
            <w:shd w:val="clear" w:color="auto" w:fill="auto"/>
            <w:vAlign w:val="bottom"/>
          </w:tcPr>
          <w:p w14:paraId="2022EA88"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6" w:type="dxa"/>
            <w:shd w:val="clear" w:color="auto" w:fill="auto"/>
            <w:vAlign w:val="bottom"/>
          </w:tcPr>
          <w:p w14:paraId="768C3560" w14:textId="35A345DD"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110,224,333</w:t>
            </w:r>
          </w:p>
        </w:tc>
        <w:tc>
          <w:tcPr>
            <w:tcW w:w="284" w:type="dxa"/>
            <w:shd w:val="clear" w:color="auto" w:fill="auto"/>
            <w:vAlign w:val="bottom"/>
          </w:tcPr>
          <w:p w14:paraId="7BE89922"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2547B7E5" w14:textId="1ADF6F8D" w:rsidR="00EC3AFB" w:rsidRPr="009E033D" w:rsidRDefault="007436F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tcPr>
          <w:p w14:paraId="41CA6D2B"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vAlign w:val="bottom"/>
          </w:tcPr>
          <w:p w14:paraId="23709652" w14:textId="48DF50BC" w:rsidR="00DA5D6D"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129,885,513</w:t>
            </w:r>
          </w:p>
        </w:tc>
      </w:tr>
      <w:tr w:rsidR="00EC3AFB" w:rsidRPr="009E033D" w14:paraId="051800F8" w14:textId="52C82495" w:rsidTr="00187B43">
        <w:trPr>
          <w:trHeight w:val="330"/>
        </w:trPr>
        <w:tc>
          <w:tcPr>
            <w:tcW w:w="3292" w:type="dxa"/>
            <w:shd w:val="clear" w:color="auto" w:fill="auto"/>
            <w:vAlign w:val="center"/>
            <w:hideMark/>
          </w:tcPr>
          <w:p w14:paraId="1C9793C4" w14:textId="77777777" w:rsidR="00EC3AFB" w:rsidRPr="009E033D" w:rsidRDefault="00EC3AFB" w:rsidP="00EC6F04">
            <w:pPr>
              <w:spacing w:before="6" w:line="360" w:lineRule="auto"/>
              <w:rPr>
                <w:rFonts w:ascii="Arial" w:hAnsi="Arial" w:cs="Arial"/>
                <w:b/>
                <w:bCs/>
                <w:sz w:val="16"/>
                <w:szCs w:val="16"/>
              </w:rPr>
            </w:pPr>
            <w:r w:rsidRPr="009E033D">
              <w:rPr>
                <w:rFonts w:ascii="Arial" w:hAnsi="Arial" w:cs="Arial"/>
                <w:b/>
                <w:bCs/>
                <w:sz w:val="16"/>
                <w:szCs w:val="16"/>
              </w:rPr>
              <w:t>Non-cash items:</w:t>
            </w:r>
          </w:p>
        </w:tc>
        <w:tc>
          <w:tcPr>
            <w:tcW w:w="1276" w:type="dxa"/>
            <w:shd w:val="clear" w:color="auto" w:fill="auto"/>
            <w:vAlign w:val="bottom"/>
          </w:tcPr>
          <w:p w14:paraId="342E70B5"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283" w:type="dxa"/>
            <w:shd w:val="clear" w:color="auto" w:fill="auto"/>
            <w:vAlign w:val="bottom"/>
          </w:tcPr>
          <w:p w14:paraId="74A69309"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6" w:type="dxa"/>
            <w:shd w:val="clear" w:color="auto" w:fill="auto"/>
            <w:vAlign w:val="bottom"/>
          </w:tcPr>
          <w:p w14:paraId="3563C4D2"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284" w:type="dxa"/>
            <w:shd w:val="clear" w:color="auto" w:fill="auto"/>
            <w:vAlign w:val="bottom"/>
          </w:tcPr>
          <w:p w14:paraId="4F826C34"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00923C17"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284" w:type="dxa"/>
          </w:tcPr>
          <w:p w14:paraId="692829F5"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vAlign w:val="bottom"/>
          </w:tcPr>
          <w:p w14:paraId="02718E83" w14:textId="5AA78F0F" w:rsidR="00DA5D6D" w:rsidRPr="009E033D" w:rsidRDefault="00DA5D6D" w:rsidP="00EC6F04">
            <w:pPr>
              <w:spacing w:before="6" w:line="360" w:lineRule="auto"/>
              <w:jc w:val="right"/>
              <w:rPr>
                <w:rFonts w:ascii="Arial" w:hAnsi="Arial" w:cs="Arial"/>
                <w:color w:val="000000"/>
                <w:sz w:val="16"/>
                <w:szCs w:val="16"/>
                <w:lang w:val="en-GB"/>
              </w:rPr>
            </w:pPr>
          </w:p>
        </w:tc>
      </w:tr>
      <w:tr w:rsidR="007436F1" w:rsidRPr="009E033D" w14:paraId="3DD586C6" w14:textId="77777777" w:rsidTr="00EC6F04">
        <w:trPr>
          <w:trHeight w:val="330"/>
        </w:trPr>
        <w:tc>
          <w:tcPr>
            <w:tcW w:w="3292" w:type="dxa"/>
            <w:shd w:val="clear" w:color="auto" w:fill="auto"/>
            <w:vAlign w:val="center"/>
          </w:tcPr>
          <w:p w14:paraId="110D7390" w14:textId="79EAD5A0" w:rsidR="007436F1" w:rsidRPr="009E033D" w:rsidRDefault="007436F1" w:rsidP="00EC6F04">
            <w:pPr>
              <w:spacing w:before="6" w:line="360" w:lineRule="auto"/>
              <w:rPr>
                <w:rFonts w:ascii="Arial" w:hAnsi="Arial" w:cs="Arial"/>
                <w:b/>
                <w:bCs/>
                <w:sz w:val="16"/>
                <w:szCs w:val="16"/>
              </w:rPr>
            </w:pPr>
            <w:r w:rsidRPr="009E033D">
              <w:rPr>
                <w:rFonts w:ascii="Arial" w:hAnsi="Arial" w:cs="Arial"/>
                <w:sz w:val="16"/>
                <w:szCs w:val="16"/>
              </w:rPr>
              <w:t xml:space="preserve">    Acquisition</w:t>
            </w:r>
          </w:p>
        </w:tc>
        <w:tc>
          <w:tcPr>
            <w:tcW w:w="1276" w:type="dxa"/>
            <w:shd w:val="clear" w:color="auto" w:fill="auto"/>
            <w:vAlign w:val="bottom"/>
          </w:tcPr>
          <w:p w14:paraId="4C1716A8" w14:textId="493BE505" w:rsidR="007436F1" w:rsidRPr="009E033D" w:rsidRDefault="007436F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3" w:type="dxa"/>
            <w:shd w:val="clear" w:color="auto" w:fill="auto"/>
            <w:vAlign w:val="bottom"/>
          </w:tcPr>
          <w:p w14:paraId="2CCCFF7A" w14:textId="77777777" w:rsidR="007436F1" w:rsidRPr="009E033D" w:rsidRDefault="007436F1" w:rsidP="00EC6F04">
            <w:pPr>
              <w:spacing w:before="6" w:line="360" w:lineRule="auto"/>
              <w:jc w:val="right"/>
              <w:rPr>
                <w:rFonts w:ascii="Arial" w:hAnsi="Arial" w:cs="Arial"/>
                <w:color w:val="000000"/>
                <w:sz w:val="16"/>
                <w:szCs w:val="16"/>
                <w:lang w:val="en-GB"/>
              </w:rPr>
            </w:pPr>
          </w:p>
        </w:tc>
        <w:tc>
          <w:tcPr>
            <w:tcW w:w="1276" w:type="dxa"/>
            <w:shd w:val="clear" w:color="auto" w:fill="auto"/>
            <w:vAlign w:val="bottom"/>
          </w:tcPr>
          <w:p w14:paraId="4F71B9FF" w14:textId="1354289F" w:rsidR="007436F1" w:rsidRPr="009E033D" w:rsidRDefault="007436F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r w:rsidR="0055350D" w:rsidRPr="009E033D">
              <w:rPr>
                <w:rFonts w:ascii="Arial" w:hAnsi="Arial" w:cs="Arial"/>
                <w:color w:val="000000"/>
                <w:sz w:val="16"/>
                <w:szCs w:val="16"/>
                <w:lang w:val="en-GB"/>
              </w:rPr>
              <w:t xml:space="preserve">  </w:t>
            </w:r>
            <w:r w:rsidRPr="009E033D">
              <w:rPr>
                <w:rFonts w:ascii="Arial" w:hAnsi="Arial" w:cs="Arial"/>
                <w:color w:val="000000"/>
                <w:sz w:val="16"/>
                <w:szCs w:val="16"/>
                <w:lang w:val="en-GB"/>
              </w:rPr>
              <w:t>-</w:t>
            </w:r>
          </w:p>
        </w:tc>
        <w:tc>
          <w:tcPr>
            <w:tcW w:w="284" w:type="dxa"/>
            <w:shd w:val="clear" w:color="auto" w:fill="auto"/>
            <w:vAlign w:val="bottom"/>
          </w:tcPr>
          <w:p w14:paraId="58F93AD6" w14:textId="77777777" w:rsidR="007436F1" w:rsidRPr="009E033D" w:rsidRDefault="007436F1" w:rsidP="00EC6F04">
            <w:pPr>
              <w:spacing w:before="6" w:line="360" w:lineRule="auto"/>
              <w:jc w:val="right"/>
              <w:rPr>
                <w:rFonts w:ascii="Arial" w:hAnsi="Arial" w:cs="Arial"/>
                <w:color w:val="000000"/>
                <w:sz w:val="16"/>
                <w:szCs w:val="16"/>
                <w:lang w:val="en-GB"/>
              </w:rPr>
            </w:pPr>
          </w:p>
        </w:tc>
        <w:tc>
          <w:tcPr>
            <w:tcW w:w="1275" w:type="dxa"/>
            <w:shd w:val="clear" w:color="auto" w:fill="auto"/>
            <w:vAlign w:val="bottom"/>
          </w:tcPr>
          <w:p w14:paraId="6C52FD5B" w14:textId="6CA4AFFC" w:rsidR="007436F1" w:rsidRPr="009E033D" w:rsidRDefault="0055350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2,544,639</w:t>
            </w:r>
          </w:p>
        </w:tc>
        <w:tc>
          <w:tcPr>
            <w:tcW w:w="284" w:type="dxa"/>
          </w:tcPr>
          <w:p w14:paraId="46CE6F30" w14:textId="77777777" w:rsidR="007436F1" w:rsidRPr="009E033D" w:rsidRDefault="007436F1" w:rsidP="00EC6F04">
            <w:pPr>
              <w:spacing w:before="6" w:line="360" w:lineRule="auto"/>
              <w:jc w:val="right"/>
              <w:rPr>
                <w:rFonts w:ascii="Arial" w:hAnsi="Arial" w:cs="Arial"/>
                <w:color w:val="000000"/>
                <w:sz w:val="16"/>
                <w:szCs w:val="16"/>
                <w:lang w:val="en-GB"/>
              </w:rPr>
            </w:pPr>
          </w:p>
        </w:tc>
        <w:tc>
          <w:tcPr>
            <w:tcW w:w="1222" w:type="dxa"/>
            <w:vAlign w:val="bottom"/>
          </w:tcPr>
          <w:p w14:paraId="788C6A43" w14:textId="2F678777" w:rsidR="007436F1" w:rsidRPr="009E033D" w:rsidRDefault="0055350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2,544,639</w:t>
            </w:r>
          </w:p>
        </w:tc>
      </w:tr>
      <w:tr w:rsidR="00EC3AFB" w:rsidRPr="009E033D" w14:paraId="54BF996E" w14:textId="0BE064C0" w:rsidTr="00EC6F04">
        <w:trPr>
          <w:trHeight w:val="345"/>
        </w:trPr>
        <w:tc>
          <w:tcPr>
            <w:tcW w:w="3292" w:type="dxa"/>
            <w:shd w:val="clear" w:color="auto" w:fill="auto"/>
            <w:vAlign w:val="center"/>
            <w:hideMark/>
          </w:tcPr>
          <w:p w14:paraId="04E9EFEF" w14:textId="5AF2E986" w:rsidR="00EC3AFB" w:rsidRPr="009E033D" w:rsidRDefault="00BF6049" w:rsidP="00EC6F04">
            <w:pPr>
              <w:spacing w:before="6" w:line="360" w:lineRule="auto"/>
              <w:ind w:left="349" w:hanging="178"/>
              <w:rPr>
                <w:rFonts w:ascii="Arial" w:hAnsi="Arial" w:cs="Arial"/>
                <w:sz w:val="16"/>
                <w:szCs w:val="16"/>
              </w:rPr>
            </w:pPr>
            <w:r w:rsidRPr="009E033D">
              <w:rPr>
                <w:rFonts w:ascii="Arial" w:hAnsi="Arial" w:cs="Arial"/>
                <w:sz w:val="16"/>
                <w:szCs w:val="16"/>
              </w:rPr>
              <w:t>Transferred</w:t>
            </w:r>
            <w:r w:rsidR="00044EE1" w:rsidRPr="009E033D">
              <w:rPr>
                <w:rFonts w:ascii="Arial" w:hAnsi="Arial" w:cs="Arial"/>
                <w:sz w:val="16"/>
                <w:szCs w:val="16"/>
              </w:rPr>
              <w:t xml:space="preserve"> out </w:t>
            </w:r>
            <w:r w:rsidR="002E5884" w:rsidRPr="009E033D">
              <w:rPr>
                <w:rFonts w:ascii="Arial" w:hAnsi="Arial" w:cs="Arial"/>
                <w:sz w:val="16"/>
                <w:szCs w:val="16"/>
              </w:rPr>
              <w:t>short-term loan to buyer</w:t>
            </w:r>
            <w:r w:rsidR="00044EE1" w:rsidRPr="009E033D">
              <w:rPr>
                <w:rFonts w:ascii="Arial" w:hAnsi="Arial" w:cs="Arial"/>
                <w:sz w:val="16"/>
                <w:szCs w:val="16"/>
              </w:rPr>
              <w:t xml:space="preserve"> of subsidiary</w:t>
            </w:r>
          </w:p>
        </w:tc>
        <w:tc>
          <w:tcPr>
            <w:tcW w:w="1276" w:type="dxa"/>
            <w:tcBorders>
              <w:bottom w:val="single" w:sz="4" w:space="0" w:color="auto"/>
            </w:tcBorders>
            <w:shd w:val="clear" w:color="auto" w:fill="auto"/>
            <w:vAlign w:val="bottom"/>
          </w:tcPr>
          <w:p w14:paraId="5B8B78BB" w14:textId="42B9A066" w:rsidR="00EC3AFB" w:rsidRPr="009E033D" w:rsidRDefault="00EC3AFB"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3" w:type="dxa"/>
            <w:shd w:val="clear" w:color="auto" w:fill="auto"/>
            <w:vAlign w:val="bottom"/>
          </w:tcPr>
          <w:p w14:paraId="10A38E67"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6" w:type="dxa"/>
            <w:tcBorders>
              <w:bottom w:val="single" w:sz="4" w:space="0" w:color="auto"/>
            </w:tcBorders>
            <w:shd w:val="clear" w:color="auto" w:fill="auto"/>
            <w:vAlign w:val="bottom"/>
          </w:tcPr>
          <w:p w14:paraId="6D9AD18B" w14:textId="74C41354" w:rsidR="00EC3AFB" w:rsidRPr="009E033D" w:rsidRDefault="00044EE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(32,344,200)</w:t>
            </w:r>
          </w:p>
        </w:tc>
        <w:tc>
          <w:tcPr>
            <w:tcW w:w="284" w:type="dxa"/>
            <w:shd w:val="clear" w:color="auto" w:fill="auto"/>
            <w:vAlign w:val="bottom"/>
          </w:tcPr>
          <w:p w14:paraId="6765B050"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5" w:type="dxa"/>
            <w:tcBorders>
              <w:bottom w:val="single" w:sz="4" w:space="0" w:color="auto"/>
            </w:tcBorders>
            <w:shd w:val="clear" w:color="auto" w:fill="auto"/>
            <w:vAlign w:val="bottom"/>
          </w:tcPr>
          <w:p w14:paraId="562496F2" w14:textId="2F15487A" w:rsidR="00EC3AFB" w:rsidRPr="009E033D" w:rsidRDefault="007436F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tcPr>
          <w:p w14:paraId="7605433B"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tcBorders>
              <w:bottom w:val="single" w:sz="4" w:space="0" w:color="auto"/>
            </w:tcBorders>
            <w:vAlign w:val="bottom"/>
          </w:tcPr>
          <w:p w14:paraId="53D19848" w14:textId="3A290E58" w:rsidR="00DA5D6D" w:rsidRPr="009E033D" w:rsidRDefault="00DA5D6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(32,344,200)</w:t>
            </w:r>
          </w:p>
        </w:tc>
      </w:tr>
      <w:tr w:rsidR="00EC3AFB" w:rsidRPr="009E033D" w14:paraId="3C6CAD55" w14:textId="24152CDC" w:rsidTr="00EC6F04">
        <w:trPr>
          <w:trHeight w:val="345"/>
        </w:trPr>
        <w:tc>
          <w:tcPr>
            <w:tcW w:w="3292" w:type="dxa"/>
            <w:shd w:val="clear" w:color="auto" w:fill="auto"/>
            <w:vAlign w:val="center"/>
            <w:hideMark/>
          </w:tcPr>
          <w:p w14:paraId="556DF0CB" w14:textId="6161CE30" w:rsidR="00EC3AFB" w:rsidRPr="009E033D" w:rsidRDefault="00EC3AFB" w:rsidP="00EC6F04">
            <w:pPr>
              <w:spacing w:before="6" w:line="360" w:lineRule="auto"/>
              <w:rPr>
                <w:rFonts w:ascii="Arial" w:hAnsi="Arial" w:cs="Arial"/>
                <w:sz w:val="16"/>
                <w:szCs w:val="16"/>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31 December 2020</w:t>
            </w:r>
          </w:p>
        </w:tc>
        <w:tc>
          <w:tcPr>
            <w:tcW w:w="1276" w:type="dxa"/>
            <w:tcBorders>
              <w:top w:val="single" w:sz="4" w:space="0" w:color="auto"/>
              <w:bottom w:val="single" w:sz="12" w:space="0" w:color="auto"/>
            </w:tcBorders>
            <w:shd w:val="clear" w:color="auto" w:fill="auto"/>
            <w:vAlign w:val="bottom"/>
          </w:tcPr>
          <w:p w14:paraId="0B9309E7" w14:textId="7B49EF1F"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9,597,246</w:t>
            </w:r>
          </w:p>
        </w:tc>
        <w:tc>
          <w:tcPr>
            <w:tcW w:w="283" w:type="dxa"/>
            <w:shd w:val="clear" w:color="auto" w:fill="auto"/>
            <w:vAlign w:val="bottom"/>
          </w:tcPr>
          <w:p w14:paraId="22EFA874"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6" w:type="dxa"/>
            <w:tcBorders>
              <w:top w:val="single" w:sz="4" w:space="0" w:color="auto"/>
              <w:bottom w:val="single" w:sz="12" w:space="0" w:color="auto"/>
            </w:tcBorders>
            <w:shd w:val="clear" w:color="auto" w:fill="auto"/>
            <w:vAlign w:val="bottom"/>
          </w:tcPr>
          <w:p w14:paraId="5F1E3332" w14:textId="5E678041" w:rsidR="00EC3AFB" w:rsidRPr="009E033D" w:rsidRDefault="00EC3AFB"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40,532,226</w:t>
            </w:r>
          </w:p>
        </w:tc>
        <w:tc>
          <w:tcPr>
            <w:tcW w:w="284" w:type="dxa"/>
            <w:shd w:val="clear" w:color="auto" w:fill="auto"/>
            <w:vAlign w:val="bottom"/>
          </w:tcPr>
          <w:p w14:paraId="249EE2D4" w14:textId="77777777" w:rsidR="00EC3AFB" w:rsidRPr="009E033D" w:rsidRDefault="00EC3AFB" w:rsidP="00EC6F04">
            <w:pPr>
              <w:spacing w:before="6" w:line="360" w:lineRule="auto"/>
              <w:jc w:val="right"/>
              <w:rPr>
                <w:rFonts w:ascii="Arial" w:hAnsi="Arial" w:cs="Arial"/>
                <w:color w:val="000000"/>
                <w:sz w:val="16"/>
                <w:szCs w:val="16"/>
                <w:lang w:val="en-GB"/>
              </w:rPr>
            </w:pPr>
          </w:p>
        </w:tc>
        <w:tc>
          <w:tcPr>
            <w:tcW w:w="1275" w:type="dxa"/>
            <w:tcBorders>
              <w:top w:val="single" w:sz="4" w:space="0" w:color="auto"/>
              <w:bottom w:val="single" w:sz="12" w:space="0" w:color="auto"/>
            </w:tcBorders>
            <w:shd w:val="clear" w:color="auto" w:fill="auto"/>
            <w:vAlign w:val="bottom"/>
          </w:tcPr>
          <w:p w14:paraId="2D8758F6" w14:textId="1A7206D5" w:rsidR="00EC3AFB" w:rsidRPr="009E033D" w:rsidRDefault="0055350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2,345,139</w:t>
            </w:r>
          </w:p>
        </w:tc>
        <w:tc>
          <w:tcPr>
            <w:tcW w:w="284" w:type="dxa"/>
          </w:tcPr>
          <w:p w14:paraId="22933AB0" w14:textId="77777777" w:rsidR="00DA5D6D" w:rsidRPr="009E033D" w:rsidRDefault="00DA5D6D" w:rsidP="00EC6F04">
            <w:pPr>
              <w:spacing w:before="6" w:line="360" w:lineRule="auto"/>
              <w:jc w:val="right"/>
              <w:rPr>
                <w:rFonts w:ascii="Arial" w:hAnsi="Arial" w:cs="Arial"/>
                <w:color w:val="000000"/>
                <w:sz w:val="16"/>
                <w:szCs w:val="16"/>
                <w:lang w:val="en-GB"/>
              </w:rPr>
            </w:pPr>
          </w:p>
        </w:tc>
        <w:tc>
          <w:tcPr>
            <w:tcW w:w="1222" w:type="dxa"/>
            <w:tcBorders>
              <w:top w:val="single" w:sz="4" w:space="0" w:color="auto"/>
              <w:bottom w:val="single" w:sz="12" w:space="0" w:color="auto"/>
            </w:tcBorders>
            <w:vAlign w:val="bottom"/>
          </w:tcPr>
          <w:p w14:paraId="2BAFD92B" w14:textId="14BAD014" w:rsidR="00DA5D6D" w:rsidRPr="009E033D" w:rsidRDefault="0055350D"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52,474,611</w:t>
            </w:r>
          </w:p>
        </w:tc>
      </w:tr>
    </w:tbl>
    <w:p w14:paraId="0192AD38" w14:textId="4698CBD5" w:rsidR="00695AC3" w:rsidRPr="009E033D" w:rsidRDefault="00695AC3" w:rsidP="00E04384">
      <w:pPr>
        <w:pStyle w:val="BodyTextIndent3"/>
        <w:spacing w:line="360" w:lineRule="auto"/>
        <w:ind w:left="426" w:firstLine="0"/>
        <w:jc w:val="left"/>
        <w:rPr>
          <w:rFonts w:ascii="Arial" w:hAnsi="Arial" w:cs="Arial"/>
          <w:bCs/>
          <w:caps/>
          <w:sz w:val="19"/>
          <w:szCs w:val="19"/>
        </w:rPr>
      </w:pPr>
    </w:p>
    <w:p w14:paraId="6ED0894F" w14:textId="5130A139"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51A5D58F" w14:textId="61FE9E39"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0008D14B" w14:textId="6D51E2E4"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797A2AF4" w14:textId="5ECED04B"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3F19BE9D" w14:textId="59B2600E"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2B1BDCD1" w14:textId="66F30EB2"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1587BB87" w14:textId="1331DCFF"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7AF7E9E4" w14:textId="13D4C611"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64BF45ED" w14:textId="18EA8771"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785AB491" w14:textId="4ACE198F"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5FB75897" w14:textId="17CE8A4D" w:rsidR="00B002B9" w:rsidRPr="009E033D" w:rsidRDefault="00B002B9" w:rsidP="00E04384">
      <w:pPr>
        <w:pStyle w:val="BodyTextIndent3"/>
        <w:spacing w:line="360" w:lineRule="auto"/>
        <w:ind w:left="426" w:firstLine="0"/>
        <w:jc w:val="left"/>
        <w:rPr>
          <w:rFonts w:ascii="Arial" w:hAnsi="Arial" w:cs="Arial"/>
          <w:bCs/>
          <w:caps/>
          <w:sz w:val="19"/>
          <w:szCs w:val="19"/>
        </w:rPr>
      </w:pPr>
    </w:p>
    <w:p w14:paraId="699C5F99" w14:textId="77777777" w:rsidR="00B002B9" w:rsidRPr="009E033D" w:rsidRDefault="00B002B9" w:rsidP="00E04384">
      <w:pPr>
        <w:pStyle w:val="BodyTextIndent3"/>
        <w:spacing w:line="360" w:lineRule="auto"/>
        <w:ind w:left="426" w:firstLine="0"/>
        <w:jc w:val="left"/>
        <w:rPr>
          <w:rFonts w:ascii="Arial" w:hAnsi="Arial" w:cs="Arial"/>
          <w:bCs/>
          <w:caps/>
          <w:sz w:val="19"/>
          <w:szCs w:val="19"/>
        </w:rPr>
      </w:pPr>
    </w:p>
    <w:tbl>
      <w:tblPr>
        <w:tblW w:w="9246" w:type="dxa"/>
        <w:tblInd w:w="252" w:type="dxa"/>
        <w:tblLook w:val="04A0" w:firstRow="1" w:lastRow="0" w:firstColumn="1" w:lastColumn="0" w:noHBand="0" w:noVBand="1"/>
      </w:tblPr>
      <w:tblGrid>
        <w:gridCol w:w="3292"/>
        <w:gridCol w:w="1701"/>
        <w:gridCol w:w="284"/>
        <w:gridCol w:w="1842"/>
        <w:gridCol w:w="284"/>
        <w:gridCol w:w="1843"/>
      </w:tblGrid>
      <w:tr w:rsidR="006B4021" w:rsidRPr="009E033D" w14:paraId="36E5F34C" w14:textId="77777777" w:rsidTr="00622C5E">
        <w:trPr>
          <w:trHeight w:val="330"/>
        </w:trPr>
        <w:tc>
          <w:tcPr>
            <w:tcW w:w="3292" w:type="dxa"/>
            <w:shd w:val="clear" w:color="auto" w:fill="auto"/>
            <w:vAlign w:val="center"/>
            <w:hideMark/>
          </w:tcPr>
          <w:p w14:paraId="39B8F6AF" w14:textId="77777777" w:rsidR="006B4021" w:rsidRPr="009E033D" w:rsidRDefault="006B4021" w:rsidP="00EC6F04">
            <w:pPr>
              <w:spacing w:before="6" w:line="360" w:lineRule="auto"/>
              <w:rPr>
                <w:rFonts w:ascii="Arial" w:hAnsi="Arial" w:cs="Arial"/>
                <w:sz w:val="16"/>
                <w:szCs w:val="16"/>
                <w:lang w:val="en-GB"/>
              </w:rPr>
            </w:pPr>
          </w:p>
        </w:tc>
        <w:tc>
          <w:tcPr>
            <w:tcW w:w="1701" w:type="dxa"/>
            <w:shd w:val="clear" w:color="auto" w:fill="auto"/>
            <w:vAlign w:val="center"/>
            <w:hideMark/>
          </w:tcPr>
          <w:p w14:paraId="07DC7790" w14:textId="77777777" w:rsidR="006B4021" w:rsidRPr="009E033D" w:rsidRDefault="006B4021"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2FE37694" w14:textId="77777777" w:rsidR="006B4021" w:rsidRPr="009E033D" w:rsidRDefault="006B4021" w:rsidP="00EC6F04">
            <w:pPr>
              <w:spacing w:before="6" w:line="360" w:lineRule="auto"/>
              <w:jc w:val="right"/>
              <w:rPr>
                <w:rFonts w:ascii="Arial" w:hAnsi="Arial" w:cs="Arial"/>
                <w:sz w:val="16"/>
                <w:szCs w:val="16"/>
                <w:lang w:val="en-GB"/>
              </w:rPr>
            </w:pPr>
          </w:p>
        </w:tc>
        <w:tc>
          <w:tcPr>
            <w:tcW w:w="3969" w:type="dxa"/>
            <w:gridSpan w:val="3"/>
            <w:shd w:val="clear" w:color="auto" w:fill="auto"/>
            <w:vAlign w:val="center"/>
            <w:hideMark/>
          </w:tcPr>
          <w:p w14:paraId="4448C623"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w:t>
            </w:r>
            <w:proofErr w:type="gramStart"/>
            <w:r w:rsidRPr="009E033D">
              <w:rPr>
                <w:rFonts w:ascii="Arial" w:hAnsi="Arial" w:cs="Arial"/>
                <w:color w:val="000000"/>
                <w:sz w:val="16"/>
                <w:szCs w:val="16"/>
                <w:lang w:val="en-GB"/>
              </w:rPr>
              <w:t>Unit</w:t>
            </w:r>
            <w:r w:rsidRPr="009E033D">
              <w:rPr>
                <w:rFonts w:ascii="Arial" w:hAnsi="Arial" w:cs="Arial"/>
                <w:color w:val="000000"/>
                <w:sz w:val="16"/>
                <w:szCs w:val="16"/>
                <w:cs/>
                <w:lang w:val="en-GB"/>
              </w:rPr>
              <w:t xml:space="preserve"> :</w:t>
            </w:r>
            <w:proofErr w:type="gramEnd"/>
            <w:r w:rsidRPr="009E033D">
              <w:rPr>
                <w:rFonts w:ascii="Arial" w:hAnsi="Arial" w:cs="Arial"/>
                <w:color w:val="000000"/>
                <w:sz w:val="16"/>
                <w:szCs w:val="16"/>
                <w:cs/>
                <w:lang w:val="en-GB"/>
              </w:rPr>
              <w:t xml:space="preserve"> </w:t>
            </w:r>
            <w:r w:rsidRPr="009E033D">
              <w:rPr>
                <w:rFonts w:ascii="Arial" w:hAnsi="Arial" w:cs="Arial"/>
                <w:color w:val="000000"/>
                <w:sz w:val="16"/>
                <w:szCs w:val="16"/>
                <w:lang w:val="en-GB"/>
              </w:rPr>
              <w:t>Baht</w:t>
            </w:r>
            <w:r w:rsidRPr="009E033D">
              <w:rPr>
                <w:rFonts w:ascii="Arial" w:hAnsi="Arial" w:cs="Arial"/>
                <w:color w:val="000000"/>
                <w:sz w:val="16"/>
                <w:szCs w:val="16"/>
                <w:cs/>
                <w:lang w:val="en-GB"/>
              </w:rPr>
              <w:t>)</w:t>
            </w:r>
          </w:p>
        </w:tc>
      </w:tr>
      <w:tr w:rsidR="006B4021" w:rsidRPr="009E033D" w14:paraId="5D37C843" w14:textId="77777777" w:rsidTr="00622C5E">
        <w:trPr>
          <w:trHeight w:val="347"/>
        </w:trPr>
        <w:tc>
          <w:tcPr>
            <w:tcW w:w="3292" w:type="dxa"/>
            <w:shd w:val="clear" w:color="auto" w:fill="auto"/>
            <w:vAlign w:val="center"/>
            <w:hideMark/>
          </w:tcPr>
          <w:p w14:paraId="2EB3887F" w14:textId="77777777" w:rsidR="006B4021" w:rsidRPr="009E033D" w:rsidRDefault="006B4021" w:rsidP="00EC6F04">
            <w:pPr>
              <w:spacing w:before="6" w:line="360" w:lineRule="auto"/>
              <w:rPr>
                <w:rFonts w:ascii="Arial" w:hAnsi="Arial" w:cs="Arial"/>
                <w:color w:val="000000"/>
                <w:sz w:val="16"/>
                <w:szCs w:val="16"/>
                <w:lang w:val="en-GB"/>
              </w:rPr>
            </w:pPr>
          </w:p>
        </w:tc>
        <w:tc>
          <w:tcPr>
            <w:tcW w:w="5954" w:type="dxa"/>
            <w:gridSpan w:val="5"/>
            <w:tcBorders>
              <w:bottom w:val="single" w:sz="4" w:space="0" w:color="auto"/>
            </w:tcBorders>
            <w:shd w:val="clear" w:color="auto" w:fill="auto"/>
            <w:vAlign w:val="bottom"/>
          </w:tcPr>
          <w:p w14:paraId="38883A77"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sz w:val="16"/>
                <w:szCs w:val="16"/>
              </w:rPr>
              <w:t>Separate F/S</w:t>
            </w:r>
          </w:p>
        </w:tc>
      </w:tr>
      <w:tr w:rsidR="006B4021" w:rsidRPr="009E033D" w14:paraId="333EDFE5" w14:textId="77777777" w:rsidTr="00622C5E">
        <w:trPr>
          <w:trHeight w:val="602"/>
        </w:trPr>
        <w:tc>
          <w:tcPr>
            <w:tcW w:w="3292" w:type="dxa"/>
            <w:shd w:val="clear" w:color="auto" w:fill="auto"/>
            <w:vAlign w:val="center"/>
          </w:tcPr>
          <w:p w14:paraId="400A94CC" w14:textId="77777777" w:rsidR="006B4021" w:rsidRPr="009E033D" w:rsidRDefault="006B4021" w:rsidP="00EC6F04">
            <w:pPr>
              <w:spacing w:before="6" w:line="360" w:lineRule="auto"/>
              <w:rPr>
                <w:rFonts w:ascii="Arial" w:hAnsi="Arial" w:cs="Arial"/>
                <w:color w:val="000000"/>
                <w:sz w:val="16"/>
                <w:szCs w:val="16"/>
                <w:lang w:val="en-GB"/>
              </w:rPr>
            </w:pPr>
          </w:p>
        </w:tc>
        <w:tc>
          <w:tcPr>
            <w:tcW w:w="1701" w:type="dxa"/>
            <w:tcBorders>
              <w:top w:val="single" w:sz="4" w:space="0" w:color="auto"/>
              <w:bottom w:val="single" w:sz="4" w:space="0" w:color="auto"/>
            </w:tcBorders>
            <w:shd w:val="clear" w:color="auto" w:fill="auto"/>
            <w:vAlign w:val="bottom"/>
          </w:tcPr>
          <w:p w14:paraId="70FB2382"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w:t>
            </w:r>
          </w:p>
        </w:tc>
        <w:tc>
          <w:tcPr>
            <w:tcW w:w="284" w:type="dxa"/>
            <w:tcBorders>
              <w:top w:val="single" w:sz="4" w:space="0" w:color="auto"/>
            </w:tcBorders>
            <w:shd w:val="clear" w:color="auto" w:fill="auto"/>
            <w:vAlign w:val="bottom"/>
          </w:tcPr>
          <w:p w14:paraId="6D8E246A"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842" w:type="dxa"/>
            <w:tcBorders>
              <w:top w:val="single" w:sz="4" w:space="0" w:color="auto"/>
              <w:bottom w:val="single" w:sz="4" w:space="0" w:color="auto"/>
            </w:tcBorders>
            <w:shd w:val="clear" w:color="auto" w:fill="auto"/>
            <w:vAlign w:val="bottom"/>
          </w:tcPr>
          <w:p w14:paraId="0117EFD2"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Short-term loans from related parties</w:t>
            </w:r>
          </w:p>
        </w:tc>
        <w:tc>
          <w:tcPr>
            <w:tcW w:w="284" w:type="dxa"/>
            <w:tcBorders>
              <w:top w:val="single" w:sz="4" w:space="0" w:color="auto"/>
            </w:tcBorders>
            <w:shd w:val="clear" w:color="auto" w:fill="auto"/>
            <w:vAlign w:val="bottom"/>
          </w:tcPr>
          <w:p w14:paraId="0E5801C4"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w:t>
            </w:r>
          </w:p>
        </w:tc>
        <w:tc>
          <w:tcPr>
            <w:tcW w:w="1843" w:type="dxa"/>
            <w:tcBorders>
              <w:top w:val="single" w:sz="4" w:space="0" w:color="auto"/>
              <w:bottom w:val="single" w:sz="4" w:space="0" w:color="auto"/>
            </w:tcBorders>
            <w:shd w:val="clear" w:color="auto" w:fill="auto"/>
            <w:vAlign w:val="bottom"/>
          </w:tcPr>
          <w:p w14:paraId="614871B4" w14:textId="77777777" w:rsidR="006B4021" w:rsidRPr="009E033D" w:rsidRDefault="006B4021"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Total</w:t>
            </w:r>
          </w:p>
        </w:tc>
      </w:tr>
      <w:tr w:rsidR="006B4021" w:rsidRPr="009E033D" w14:paraId="7630BA38" w14:textId="77777777" w:rsidTr="00622C5E">
        <w:trPr>
          <w:trHeight w:val="330"/>
        </w:trPr>
        <w:tc>
          <w:tcPr>
            <w:tcW w:w="3292" w:type="dxa"/>
            <w:shd w:val="clear" w:color="auto" w:fill="auto"/>
            <w:vAlign w:val="center"/>
            <w:hideMark/>
          </w:tcPr>
          <w:p w14:paraId="0E2019BA"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1701" w:type="dxa"/>
            <w:tcBorders>
              <w:top w:val="single" w:sz="4" w:space="0" w:color="auto"/>
            </w:tcBorders>
            <w:shd w:val="clear" w:color="auto" w:fill="auto"/>
            <w:vAlign w:val="center"/>
            <w:hideMark/>
          </w:tcPr>
          <w:p w14:paraId="0087BDA1" w14:textId="77777777" w:rsidR="006B4021" w:rsidRPr="009E033D" w:rsidRDefault="006B4021"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728280C8" w14:textId="77777777" w:rsidR="006B4021" w:rsidRPr="009E033D" w:rsidRDefault="006B4021" w:rsidP="00EC6F04">
            <w:pPr>
              <w:spacing w:before="6" w:line="360" w:lineRule="auto"/>
              <w:jc w:val="right"/>
              <w:rPr>
                <w:rFonts w:ascii="Arial" w:hAnsi="Arial" w:cs="Arial"/>
                <w:sz w:val="16"/>
                <w:szCs w:val="16"/>
                <w:lang w:val="en-GB"/>
              </w:rPr>
            </w:pPr>
          </w:p>
        </w:tc>
        <w:tc>
          <w:tcPr>
            <w:tcW w:w="1842" w:type="dxa"/>
            <w:tcBorders>
              <w:top w:val="single" w:sz="4" w:space="0" w:color="auto"/>
            </w:tcBorders>
            <w:shd w:val="clear" w:color="auto" w:fill="auto"/>
            <w:vAlign w:val="center"/>
            <w:hideMark/>
          </w:tcPr>
          <w:p w14:paraId="13937AD0" w14:textId="77777777" w:rsidR="006B4021" w:rsidRPr="009E033D" w:rsidRDefault="006B4021"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1BDB29D9" w14:textId="77777777" w:rsidR="006B4021" w:rsidRPr="009E033D" w:rsidRDefault="006B4021" w:rsidP="00EC6F04">
            <w:pPr>
              <w:spacing w:before="6" w:line="360" w:lineRule="auto"/>
              <w:jc w:val="right"/>
              <w:rPr>
                <w:rFonts w:ascii="Arial" w:hAnsi="Arial" w:cs="Arial"/>
                <w:sz w:val="16"/>
                <w:szCs w:val="16"/>
                <w:lang w:val="en-GB"/>
              </w:rPr>
            </w:pPr>
          </w:p>
        </w:tc>
        <w:tc>
          <w:tcPr>
            <w:tcW w:w="1843" w:type="dxa"/>
            <w:tcBorders>
              <w:top w:val="single" w:sz="4" w:space="0" w:color="auto"/>
            </w:tcBorders>
            <w:shd w:val="clear" w:color="auto" w:fill="auto"/>
            <w:vAlign w:val="center"/>
            <w:hideMark/>
          </w:tcPr>
          <w:p w14:paraId="41E12AB8" w14:textId="77777777" w:rsidR="006B4021" w:rsidRPr="009E033D" w:rsidRDefault="006B4021" w:rsidP="00EC6F04">
            <w:pPr>
              <w:spacing w:before="6" w:line="360" w:lineRule="auto"/>
              <w:jc w:val="right"/>
              <w:rPr>
                <w:rFonts w:ascii="Arial" w:hAnsi="Arial" w:cs="Arial"/>
                <w:sz w:val="16"/>
                <w:szCs w:val="16"/>
                <w:lang w:val="en-GB"/>
              </w:rPr>
            </w:pPr>
          </w:p>
        </w:tc>
      </w:tr>
      <w:tr w:rsidR="006B4021" w:rsidRPr="009E033D" w14:paraId="17C488EC" w14:textId="77777777" w:rsidTr="00622C5E">
        <w:trPr>
          <w:trHeight w:val="345"/>
        </w:trPr>
        <w:tc>
          <w:tcPr>
            <w:tcW w:w="3292" w:type="dxa"/>
            <w:shd w:val="clear" w:color="auto" w:fill="auto"/>
            <w:vAlign w:val="center"/>
            <w:hideMark/>
          </w:tcPr>
          <w:p w14:paraId="4664ED54" w14:textId="77777777" w:rsidR="006B4021" w:rsidRPr="009E033D" w:rsidRDefault="006B4021" w:rsidP="00EC6F04">
            <w:pPr>
              <w:spacing w:before="6" w:line="360" w:lineRule="auto"/>
              <w:rPr>
                <w:rFonts w:ascii="Arial" w:hAnsi="Arial" w:cs="Arial"/>
                <w:color w:val="000000"/>
                <w:sz w:val="16"/>
                <w:szCs w:val="16"/>
                <w:lang w:val="en-GB"/>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1 January 2019</w:t>
            </w:r>
          </w:p>
        </w:tc>
        <w:tc>
          <w:tcPr>
            <w:tcW w:w="1701" w:type="dxa"/>
            <w:tcBorders>
              <w:bottom w:val="single" w:sz="4" w:space="0" w:color="auto"/>
            </w:tcBorders>
            <w:shd w:val="clear" w:color="auto" w:fill="auto"/>
            <w:vAlign w:val="bottom"/>
            <w:hideMark/>
          </w:tcPr>
          <w:p w14:paraId="28F19A71" w14:textId="172A94FD" w:rsidR="006B4021" w:rsidRPr="009E033D" w:rsidRDefault="00B8339F"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bottom"/>
            <w:hideMark/>
          </w:tcPr>
          <w:p w14:paraId="57BE9C3E"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1842" w:type="dxa"/>
            <w:tcBorders>
              <w:bottom w:val="single" w:sz="4" w:space="0" w:color="auto"/>
            </w:tcBorders>
            <w:shd w:val="clear" w:color="auto" w:fill="auto"/>
            <w:vAlign w:val="bottom"/>
            <w:hideMark/>
          </w:tcPr>
          <w:p w14:paraId="467CE365"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63,420,000</w:t>
            </w:r>
          </w:p>
        </w:tc>
        <w:tc>
          <w:tcPr>
            <w:tcW w:w="284" w:type="dxa"/>
            <w:shd w:val="clear" w:color="auto" w:fill="auto"/>
            <w:vAlign w:val="bottom"/>
            <w:hideMark/>
          </w:tcPr>
          <w:p w14:paraId="402C709C"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1843" w:type="dxa"/>
            <w:tcBorders>
              <w:bottom w:val="single" w:sz="4" w:space="0" w:color="auto"/>
            </w:tcBorders>
            <w:shd w:val="clear" w:color="auto" w:fill="auto"/>
            <w:vAlign w:val="bottom"/>
            <w:hideMark/>
          </w:tcPr>
          <w:p w14:paraId="03E8DF20"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63,420,000</w:t>
            </w:r>
          </w:p>
        </w:tc>
      </w:tr>
      <w:tr w:rsidR="006B4021" w:rsidRPr="009E033D" w14:paraId="33542B79" w14:textId="77777777" w:rsidTr="00622C5E">
        <w:trPr>
          <w:trHeight w:val="197"/>
        </w:trPr>
        <w:tc>
          <w:tcPr>
            <w:tcW w:w="3292" w:type="dxa"/>
            <w:shd w:val="clear" w:color="auto" w:fill="auto"/>
            <w:vAlign w:val="center"/>
          </w:tcPr>
          <w:p w14:paraId="69C58559" w14:textId="77777777" w:rsidR="006B4021" w:rsidRPr="009E033D" w:rsidRDefault="006B4021" w:rsidP="00EC6F04">
            <w:pPr>
              <w:spacing w:before="6" w:line="360" w:lineRule="auto"/>
              <w:rPr>
                <w:rFonts w:ascii="Arial" w:hAnsi="Arial" w:cs="Arial"/>
                <w:sz w:val="16"/>
                <w:szCs w:val="16"/>
              </w:rPr>
            </w:pPr>
          </w:p>
        </w:tc>
        <w:tc>
          <w:tcPr>
            <w:tcW w:w="1701" w:type="dxa"/>
            <w:tcBorders>
              <w:top w:val="single" w:sz="4" w:space="0" w:color="auto"/>
            </w:tcBorders>
            <w:shd w:val="clear" w:color="auto" w:fill="auto"/>
            <w:vAlign w:val="center"/>
          </w:tcPr>
          <w:p w14:paraId="59998956"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7236988F"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2" w:type="dxa"/>
            <w:tcBorders>
              <w:top w:val="single" w:sz="4" w:space="0" w:color="auto"/>
            </w:tcBorders>
            <w:shd w:val="clear" w:color="auto" w:fill="auto"/>
            <w:vAlign w:val="center"/>
          </w:tcPr>
          <w:p w14:paraId="33878A81"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tcPr>
          <w:p w14:paraId="71D947B5"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3" w:type="dxa"/>
            <w:tcBorders>
              <w:top w:val="single" w:sz="4" w:space="0" w:color="auto"/>
            </w:tcBorders>
            <w:shd w:val="clear" w:color="auto" w:fill="auto"/>
            <w:vAlign w:val="center"/>
          </w:tcPr>
          <w:p w14:paraId="37A0EA95" w14:textId="77777777" w:rsidR="006B4021" w:rsidRPr="009E033D" w:rsidRDefault="006B4021" w:rsidP="00EC6F04">
            <w:pPr>
              <w:spacing w:before="6" w:line="360" w:lineRule="auto"/>
              <w:jc w:val="right"/>
              <w:rPr>
                <w:rFonts w:ascii="Arial" w:hAnsi="Arial" w:cs="Arial"/>
                <w:color w:val="000000"/>
                <w:sz w:val="16"/>
                <w:szCs w:val="16"/>
                <w:lang w:val="en-GB"/>
              </w:rPr>
            </w:pPr>
          </w:p>
        </w:tc>
      </w:tr>
      <w:tr w:rsidR="006B4021" w:rsidRPr="009E033D" w14:paraId="153F8742" w14:textId="77777777" w:rsidTr="00622C5E">
        <w:trPr>
          <w:trHeight w:val="330"/>
        </w:trPr>
        <w:tc>
          <w:tcPr>
            <w:tcW w:w="3292" w:type="dxa"/>
            <w:shd w:val="clear" w:color="auto" w:fill="auto"/>
            <w:vAlign w:val="center"/>
            <w:hideMark/>
          </w:tcPr>
          <w:p w14:paraId="3F149687" w14:textId="77777777" w:rsidR="006B4021" w:rsidRPr="009E033D" w:rsidRDefault="006B4021" w:rsidP="00EC6F04">
            <w:pPr>
              <w:spacing w:before="6" w:line="360" w:lineRule="auto"/>
              <w:rPr>
                <w:rFonts w:ascii="Arial" w:hAnsi="Arial" w:cs="Arial"/>
                <w:b/>
                <w:bCs/>
                <w:color w:val="000000"/>
                <w:sz w:val="16"/>
                <w:szCs w:val="16"/>
                <w:lang w:val="en-GB"/>
              </w:rPr>
            </w:pPr>
            <w:r w:rsidRPr="009E033D">
              <w:rPr>
                <w:rFonts w:ascii="Arial" w:hAnsi="Arial" w:cs="Arial"/>
                <w:b/>
                <w:bCs/>
                <w:sz w:val="16"/>
                <w:szCs w:val="16"/>
              </w:rPr>
              <w:t>Cash-flows:</w:t>
            </w:r>
          </w:p>
        </w:tc>
        <w:tc>
          <w:tcPr>
            <w:tcW w:w="1701" w:type="dxa"/>
            <w:shd w:val="clear" w:color="auto" w:fill="auto"/>
            <w:vAlign w:val="center"/>
            <w:hideMark/>
          </w:tcPr>
          <w:p w14:paraId="13DF7D28" w14:textId="77777777" w:rsidR="006B4021" w:rsidRPr="009E033D" w:rsidRDefault="006B4021" w:rsidP="00EC6F04">
            <w:pPr>
              <w:spacing w:before="6" w:line="360" w:lineRule="auto"/>
              <w:jc w:val="right"/>
              <w:rPr>
                <w:rFonts w:ascii="Arial" w:hAnsi="Arial" w:cs="Arial"/>
                <w:sz w:val="16"/>
                <w:szCs w:val="16"/>
                <w:lang w:val="en-GB"/>
              </w:rPr>
            </w:pPr>
          </w:p>
        </w:tc>
        <w:tc>
          <w:tcPr>
            <w:tcW w:w="284" w:type="dxa"/>
            <w:shd w:val="clear" w:color="auto" w:fill="auto"/>
            <w:vAlign w:val="center"/>
            <w:hideMark/>
          </w:tcPr>
          <w:p w14:paraId="7FD11F46" w14:textId="77777777" w:rsidR="006B4021" w:rsidRPr="009E033D" w:rsidRDefault="006B4021" w:rsidP="00EC6F04">
            <w:pPr>
              <w:spacing w:before="6" w:line="360" w:lineRule="auto"/>
              <w:jc w:val="right"/>
              <w:rPr>
                <w:rFonts w:ascii="Arial" w:hAnsi="Arial" w:cs="Arial"/>
                <w:sz w:val="16"/>
                <w:szCs w:val="16"/>
                <w:lang w:val="en-GB"/>
              </w:rPr>
            </w:pPr>
          </w:p>
        </w:tc>
        <w:tc>
          <w:tcPr>
            <w:tcW w:w="1842" w:type="dxa"/>
            <w:shd w:val="clear" w:color="auto" w:fill="auto"/>
            <w:vAlign w:val="center"/>
            <w:hideMark/>
          </w:tcPr>
          <w:p w14:paraId="14A9C608"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hideMark/>
          </w:tcPr>
          <w:p w14:paraId="501ECF49" w14:textId="77777777" w:rsidR="006B4021" w:rsidRPr="009E033D" w:rsidRDefault="006B4021" w:rsidP="00EC6F04">
            <w:pPr>
              <w:spacing w:before="6" w:line="360" w:lineRule="auto"/>
              <w:jc w:val="right"/>
              <w:rPr>
                <w:rFonts w:ascii="Arial" w:hAnsi="Arial" w:cs="Arial"/>
                <w:sz w:val="16"/>
                <w:szCs w:val="16"/>
                <w:lang w:val="en-GB"/>
              </w:rPr>
            </w:pPr>
          </w:p>
        </w:tc>
        <w:tc>
          <w:tcPr>
            <w:tcW w:w="1843" w:type="dxa"/>
            <w:shd w:val="clear" w:color="auto" w:fill="auto"/>
            <w:vAlign w:val="center"/>
            <w:hideMark/>
          </w:tcPr>
          <w:p w14:paraId="49030E11" w14:textId="77777777" w:rsidR="006B4021" w:rsidRPr="009E033D" w:rsidRDefault="006B4021" w:rsidP="00EC6F04">
            <w:pPr>
              <w:spacing w:before="6" w:line="360" w:lineRule="auto"/>
              <w:jc w:val="right"/>
              <w:rPr>
                <w:rFonts w:ascii="Arial" w:hAnsi="Arial" w:cs="Arial"/>
                <w:sz w:val="16"/>
                <w:szCs w:val="16"/>
                <w:lang w:val="en-GB"/>
              </w:rPr>
            </w:pPr>
          </w:p>
        </w:tc>
      </w:tr>
      <w:tr w:rsidR="006B4021" w:rsidRPr="009E033D" w14:paraId="5099E833" w14:textId="77777777" w:rsidTr="00622C5E">
        <w:trPr>
          <w:trHeight w:val="216"/>
        </w:trPr>
        <w:tc>
          <w:tcPr>
            <w:tcW w:w="3292" w:type="dxa"/>
            <w:shd w:val="clear" w:color="auto" w:fill="auto"/>
            <w:vAlign w:val="center"/>
            <w:hideMark/>
          </w:tcPr>
          <w:p w14:paraId="4134A3BA" w14:textId="77777777" w:rsidR="006B4021" w:rsidRPr="009E033D" w:rsidRDefault="006B4021" w:rsidP="00EC6F04">
            <w:pPr>
              <w:spacing w:before="6" w:line="360" w:lineRule="auto"/>
              <w:ind w:left="171"/>
              <w:rPr>
                <w:rFonts w:ascii="Arial" w:hAnsi="Arial" w:cs="Arial"/>
                <w:sz w:val="16"/>
                <w:szCs w:val="16"/>
              </w:rPr>
            </w:pPr>
            <w:r w:rsidRPr="009E033D">
              <w:rPr>
                <w:rFonts w:ascii="Arial" w:hAnsi="Arial" w:cs="Arial"/>
                <w:sz w:val="16"/>
                <w:szCs w:val="16"/>
              </w:rPr>
              <w:t>Proceeds</w:t>
            </w:r>
          </w:p>
        </w:tc>
        <w:tc>
          <w:tcPr>
            <w:tcW w:w="1701" w:type="dxa"/>
            <w:shd w:val="clear" w:color="auto" w:fill="auto"/>
            <w:vAlign w:val="center"/>
            <w:hideMark/>
          </w:tcPr>
          <w:p w14:paraId="1B79EB9E"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10,000,000</w:t>
            </w:r>
          </w:p>
        </w:tc>
        <w:tc>
          <w:tcPr>
            <w:tcW w:w="284" w:type="dxa"/>
            <w:shd w:val="clear" w:color="auto" w:fill="auto"/>
            <w:vAlign w:val="center"/>
            <w:hideMark/>
          </w:tcPr>
          <w:p w14:paraId="2F50C618" w14:textId="77777777" w:rsidR="006B4021" w:rsidRPr="009E033D" w:rsidRDefault="006B4021" w:rsidP="00EC6F04">
            <w:pPr>
              <w:spacing w:before="6" w:line="360" w:lineRule="auto"/>
              <w:jc w:val="right"/>
              <w:rPr>
                <w:rFonts w:ascii="Arial" w:hAnsi="Arial" w:cs="Arial"/>
                <w:sz w:val="16"/>
                <w:szCs w:val="16"/>
                <w:lang w:val="en-GB"/>
              </w:rPr>
            </w:pPr>
          </w:p>
        </w:tc>
        <w:tc>
          <w:tcPr>
            <w:tcW w:w="1842" w:type="dxa"/>
            <w:shd w:val="clear" w:color="auto" w:fill="auto"/>
            <w:vAlign w:val="bottom"/>
            <w:hideMark/>
          </w:tcPr>
          <w:p w14:paraId="48CC5B50" w14:textId="6932E31A" w:rsidR="006B4021" w:rsidRPr="009E033D" w:rsidRDefault="00B8339F"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center"/>
            <w:hideMark/>
          </w:tcPr>
          <w:p w14:paraId="62D7E8AC" w14:textId="77777777" w:rsidR="006B4021" w:rsidRPr="009E033D" w:rsidRDefault="006B4021" w:rsidP="00EC6F04">
            <w:pPr>
              <w:spacing w:before="6" w:line="360" w:lineRule="auto"/>
              <w:jc w:val="right"/>
              <w:rPr>
                <w:rFonts w:ascii="Arial" w:hAnsi="Arial" w:cs="Arial"/>
                <w:sz w:val="16"/>
                <w:szCs w:val="16"/>
                <w:lang w:val="en-GB"/>
              </w:rPr>
            </w:pPr>
          </w:p>
        </w:tc>
        <w:tc>
          <w:tcPr>
            <w:tcW w:w="1843" w:type="dxa"/>
            <w:shd w:val="clear" w:color="auto" w:fill="auto"/>
            <w:vAlign w:val="center"/>
            <w:hideMark/>
          </w:tcPr>
          <w:p w14:paraId="1005FBCF"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10,000,000</w:t>
            </w:r>
          </w:p>
        </w:tc>
      </w:tr>
      <w:tr w:rsidR="006B4021" w:rsidRPr="009E033D" w14:paraId="11489C44" w14:textId="77777777" w:rsidTr="00622C5E">
        <w:trPr>
          <w:trHeight w:val="330"/>
        </w:trPr>
        <w:tc>
          <w:tcPr>
            <w:tcW w:w="3292" w:type="dxa"/>
            <w:shd w:val="clear" w:color="auto" w:fill="auto"/>
            <w:vAlign w:val="center"/>
            <w:hideMark/>
          </w:tcPr>
          <w:p w14:paraId="3B6DC89D" w14:textId="77777777" w:rsidR="006B4021" w:rsidRPr="009E033D" w:rsidRDefault="006B4021" w:rsidP="00EC6F04">
            <w:pPr>
              <w:spacing w:before="6" w:line="360" w:lineRule="auto"/>
              <w:rPr>
                <w:rFonts w:ascii="Arial" w:hAnsi="Arial" w:cs="Arial"/>
                <w:b/>
                <w:bCs/>
                <w:sz w:val="16"/>
                <w:szCs w:val="16"/>
              </w:rPr>
            </w:pPr>
            <w:r w:rsidRPr="009E033D">
              <w:rPr>
                <w:rFonts w:ascii="Arial" w:hAnsi="Arial" w:cs="Arial"/>
                <w:b/>
                <w:bCs/>
                <w:sz w:val="16"/>
                <w:szCs w:val="16"/>
              </w:rPr>
              <w:t>Non-cash items:</w:t>
            </w:r>
          </w:p>
        </w:tc>
        <w:tc>
          <w:tcPr>
            <w:tcW w:w="1701" w:type="dxa"/>
            <w:shd w:val="clear" w:color="auto" w:fill="auto"/>
            <w:vAlign w:val="center"/>
          </w:tcPr>
          <w:p w14:paraId="7DB611F0" w14:textId="77777777" w:rsidR="006B4021" w:rsidRPr="009E033D" w:rsidRDefault="006B4021" w:rsidP="00EC6F04">
            <w:pPr>
              <w:spacing w:before="6" w:line="360" w:lineRule="auto"/>
              <w:jc w:val="center"/>
              <w:rPr>
                <w:rFonts w:ascii="Arial" w:hAnsi="Arial" w:cs="Arial"/>
                <w:sz w:val="16"/>
                <w:szCs w:val="16"/>
                <w:lang w:val="en-GB"/>
              </w:rPr>
            </w:pPr>
          </w:p>
        </w:tc>
        <w:tc>
          <w:tcPr>
            <w:tcW w:w="284" w:type="dxa"/>
            <w:shd w:val="clear" w:color="auto" w:fill="auto"/>
            <w:vAlign w:val="center"/>
          </w:tcPr>
          <w:p w14:paraId="4CDB1B66" w14:textId="77777777" w:rsidR="006B4021" w:rsidRPr="009E033D" w:rsidRDefault="006B4021" w:rsidP="00EC6F04">
            <w:pPr>
              <w:spacing w:before="6" w:line="360" w:lineRule="auto"/>
              <w:jc w:val="right"/>
              <w:rPr>
                <w:rFonts w:ascii="Arial" w:hAnsi="Arial" w:cs="Arial"/>
                <w:sz w:val="16"/>
                <w:szCs w:val="16"/>
                <w:lang w:val="en-GB"/>
              </w:rPr>
            </w:pPr>
          </w:p>
        </w:tc>
        <w:tc>
          <w:tcPr>
            <w:tcW w:w="1842" w:type="dxa"/>
            <w:shd w:val="clear" w:color="auto" w:fill="auto"/>
            <w:vAlign w:val="center"/>
          </w:tcPr>
          <w:p w14:paraId="0CB6F199" w14:textId="77777777" w:rsidR="006B4021" w:rsidRPr="009E033D" w:rsidRDefault="006B4021" w:rsidP="00EC6F04">
            <w:pPr>
              <w:spacing w:before="6" w:line="360" w:lineRule="auto"/>
              <w:jc w:val="center"/>
              <w:rPr>
                <w:rFonts w:ascii="Arial" w:hAnsi="Arial" w:cs="Arial"/>
                <w:color w:val="000000"/>
                <w:sz w:val="16"/>
                <w:szCs w:val="16"/>
                <w:lang w:val="en-GB"/>
              </w:rPr>
            </w:pPr>
          </w:p>
        </w:tc>
        <w:tc>
          <w:tcPr>
            <w:tcW w:w="284" w:type="dxa"/>
            <w:shd w:val="clear" w:color="auto" w:fill="auto"/>
            <w:vAlign w:val="center"/>
            <w:hideMark/>
          </w:tcPr>
          <w:p w14:paraId="615F3061" w14:textId="77777777" w:rsidR="006B4021" w:rsidRPr="009E033D" w:rsidRDefault="006B4021" w:rsidP="00EC6F04">
            <w:pPr>
              <w:spacing w:before="6" w:line="360" w:lineRule="auto"/>
              <w:jc w:val="right"/>
              <w:rPr>
                <w:rFonts w:ascii="Arial" w:hAnsi="Arial" w:cs="Arial"/>
                <w:sz w:val="16"/>
                <w:szCs w:val="16"/>
                <w:lang w:val="en-GB"/>
              </w:rPr>
            </w:pPr>
          </w:p>
        </w:tc>
        <w:tc>
          <w:tcPr>
            <w:tcW w:w="1843" w:type="dxa"/>
            <w:shd w:val="clear" w:color="auto" w:fill="auto"/>
            <w:vAlign w:val="center"/>
            <w:hideMark/>
          </w:tcPr>
          <w:p w14:paraId="1BCFE31D" w14:textId="77777777" w:rsidR="006B4021" w:rsidRPr="009E033D" w:rsidRDefault="006B4021" w:rsidP="00EC6F04">
            <w:pPr>
              <w:spacing w:before="6" w:line="360" w:lineRule="auto"/>
              <w:jc w:val="right"/>
              <w:rPr>
                <w:rFonts w:ascii="Arial" w:hAnsi="Arial" w:cs="Arial"/>
                <w:sz w:val="16"/>
                <w:szCs w:val="16"/>
                <w:lang w:val="en-GB"/>
              </w:rPr>
            </w:pPr>
          </w:p>
        </w:tc>
      </w:tr>
      <w:tr w:rsidR="006B4021" w:rsidRPr="009E033D" w14:paraId="71737CBC" w14:textId="77777777" w:rsidTr="00622C5E">
        <w:trPr>
          <w:trHeight w:val="345"/>
        </w:trPr>
        <w:tc>
          <w:tcPr>
            <w:tcW w:w="3292" w:type="dxa"/>
            <w:shd w:val="clear" w:color="auto" w:fill="auto"/>
            <w:vAlign w:val="center"/>
            <w:hideMark/>
          </w:tcPr>
          <w:p w14:paraId="299F902E" w14:textId="0AE33F88" w:rsidR="006B4021" w:rsidRPr="009E033D" w:rsidRDefault="00A41B86" w:rsidP="00A41B86">
            <w:pPr>
              <w:spacing w:before="6" w:line="360" w:lineRule="auto"/>
              <w:ind w:left="349" w:hanging="178"/>
              <w:rPr>
                <w:rFonts w:ascii="Arial" w:hAnsi="Arial" w:cs="Arial"/>
                <w:sz w:val="16"/>
                <w:szCs w:val="16"/>
              </w:rPr>
            </w:pPr>
            <w:r w:rsidRPr="009E033D">
              <w:rPr>
                <w:rFonts w:ascii="Arial" w:hAnsi="Arial" w:cs="Arial"/>
                <w:sz w:val="16"/>
                <w:szCs w:val="16"/>
              </w:rPr>
              <w:t>Transferred out short-term loan to buyer of subsidiary</w:t>
            </w:r>
          </w:p>
        </w:tc>
        <w:tc>
          <w:tcPr>
            <w:tcW w:w="1701" w:type="dxa"/>
            <w:tcBorders>
              <w:bottom w:val="single" w:sz="4" w:space="0" w:color="auto"/>
            </w:tcBorders>
            <w:shd w:val="clear" w:color="auto" w:fill="auto"/>
            <w:vAlign w:val="bottom"/>
            <w:hideMark/>
          </w:tcPr>
          <w:p w14:paraId="696B0661" w14:textId="0EA0E08F" w:rsidR="006B4021" w:rsidRPr="009E033D" w:rsidRDefault="00B8339F" w:rsidP="00EC6F04">
            <w:pPr>
              <w:spacing w:before="6" w:line="360" w:lineRule="auto"/>
              <w:jc w:val="center"/>
              <w:rPr>
                <w:rFonts w:ascii="Arial" w:hAnsi="Arial" w:cs="Arial"/>
                <w:color w:val="000000"/>
                <w:sz w:val="16"/>
                <w:szCs w:val="16"/>
                <w:lang w:val="en-GB"/>
              </w:rPr>
            </w:pPr>
            <w:r w:rsidRPr="009E033D">
              <w:rPr>
                <w:rFonts w:ascii="Arial" w:hAnsi="Arial" w:cs="Arial"/>
                <w:color w:val="000000"/>
                <w:sz w:val="16"/>
                <w:szCs w:val="16"/>
                <w:lang w:val="en-GB"/>
              </w:rPr>
              <w:t xml:space="preserve">                       -</w:t>
            </w:r>
          </w:p>
        </w:tc>
        <w:tc>
          <w:tcPr>
            <w:tcW w:w="284" w:type="dxa"/>
            <w:shd w:val="clear" w:color="auto" w:fill="auto"/>
            <w:vAlign w:val="center"/>
            <w:hideMark/>
          </w:tcPr>
          <w:p w14:paraId="49E0B6FE"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2" w:type="dxa"/>
            <w:tcBorders>
              <w:bottom w:val="single" w:sz="4" w:space="0" w:color="auto"/>
            </w:tcBorders>
            <w:shd w:val="clear" w:color="auto" w:fill="auto"/>
            <w:vAlign w:val="center"/>
            <w:hideMark/>
          </w:tcPr>
          <w:p w14:paraId="4CD8FC80"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(31,075,800)</w:t>
            </w:r>
          </w:p>
        </w:tc>
        <w:tc>
          <w:tcPr>
            <w:tcW w:w="284" w:type="dxa"/>
            <w:shd w:val="clear" w:color="auto" w:fill="auto"/>
            <w:vAlign w:val="center"/>
            <w:hideMark/>
          </w:tcPr>
          <w:p w14:paraId="3B5B8641"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3" w:type="dxa"/>
            <w:tcBorders>
              <w:bottom w:val="single" w:sz="4" w:space="0" w:color="auto"/>
            </w:tcBorders>
            <w:shd w:val="clear" w:color="auto" w:fill="auto"/>
            <w:vAlign w:val="center"/>
            <w:hideMark/>
          </w:tcPr>
          <w:p w14:paraId="413A3797"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(31,075,800)</w:t>
            </w:r>
          </w:p>
        </w:tc>
      </w:tr>
      <w:tr w:rsidR="006B4021" w:rsidRPr="009E033D" w14:paraId="3E69695A" w14:textId="77777777" w:rsidTr="00622C5E">
        <w:trPr>
          <w:trHeight w:val="345"/>
        </w:trPr>
        <w:tc>
          <w:tcPr>
            <w:tcW w:w="3292" w:type="dxa"/>
            <w:shd w:val="clear" w:color="auto" w:fill="auto"/>
            <w:vAlign w:val="center"/>
            <w:hideMark/>
          </w:tcPr>
          <w:p w14:paraId="7685332D" w14:textId="77777777" w:rsidR="006B4021" w:rsidRPr="009E033D" w:rsidRDefault="006B4021" w:rsidP="00EC6F04">
            <w:pPr>
              <w:spacing w:before="6" w:line="360" w:lineRule="auto"/>
              <w:rPr>
                <w:rFonts w:ascii="Arial" w:hAnsi="Arial" w:cstheme="minorBidi"/>
                <w:sz w:val="16"/>
                <w:szCs w:val="16"/>
                <w:cs/>
              </w:rPr>
            </w:pPr>
            <w:r w:rsidRPr="009E033D">
              <w:rPr>
                <w:rFonts w:ascii="Arial" w:hAnsi="Arial" w:cs="Arial"/>
                <w:sz w:val="16"/>
                <w:szCs w:val="16"/>
              </w:rPr>
              <w:t xml:space="preserve">As </w:t>
            </w:r>
            <w:proofErr w:type="gramStart"/>
            <w:r w:rsidRPr="009E033D">
              <w:rPr>
                <w:rFonts w:ascii="Arial" w:hAnsi="Arial" w:cs="Arial"/>
                <w:sz w:val="16"/>
                <w:szCs w:val="16"/>
              </w:rPr>
              <w:t>at</w:t>
            </w:r>
            <w:proofErr w:type="gramEnd"/>
            <w:r w:rsidRPr="009E033D">
              <w:rPr>
                <w:rFonts w:ascii="Arial" w:hAnsi="Arial" w:cs="Arial"/>
                <w:sz w:val="16"/>
                <w:szCs w:val="16"/>
              </w:rPr>
              <w:t xml:space="preserve"> 31 December 2019</w:t>
            </w:r>
          </w:p>
        </w:tc>
        <w:tc>
          <w:tcPr>
            <w:tcW w:w="1701" w:type="dxa"/>
            <w:tcBorders>
              <w:top w:val="single" w:sz="4" w:space="0" w:color="auto"/>
              <w:bottom w:val="single" w:sz="12" w:space="0" w:color="auto"/>
            </w:tcBorders>
            <w:shd w:val="clear" w:color="auto" w:fill="auto"/>
            <w:vAlign w:val="center"/>
            <w:hideMark/>
          </w:tcPr>
          <w:p w14:paraId="6F09415A"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10,000,000</w:t>
            </w:r>
          </w:p>
        </w:tc>
        <w:tc>
          <w:tcPr>
            <w:tcW w:w="284" w:type="dxa"/>
            <w:shd w:val="clear" w:color="auto" w:fill="auto"/>
            <w:vAlign w:val="center"/>
            <w:hideMark/>
          </w:tcPr>
          <w:p w14:paraId="511D0B36"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2" w:type="dxa"/>
            <w:tcBorders>
              <w:top w:val="single" w:sz="4" w:space="0" w:color="auto"/>
              <w:bottom w:val="single" w:sz="12" w:space="0" w:color="auto"/>
            </w:tcBorders>
            <w:shd w:val="clear" w:color="auto" w:fill="auto"/>
            <w:vAlign w:val="center"/>
            <w:hideMark/>
          </w:tcPr>
          <w:p w14:paraId="6243F7A6"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32,344,200</w:t>
            </w:r>
          </w:p>
        </w:tc>
        <w:tc>
          <w:tcPr>
            <w:tcW w:w="284" w:type="dxa"/>
            <w:shd w:val="clear" w:color="auto" w:fill="auto"/>
            <w:vAlign w:val="center"/>
            <w:hideMark/>
          </w:tcPr>
          <w:p w14:paraId="64807DC2" w14:textId="77777777" w:rsidR="006B4021" w:rsidRPr="009E033D" w:rsidRDefault="006B4021" w:rsidP="00EC6F04">
            <w:pPr>
              <w:spacing w:before="6" w:line="360" w:lineRule="auto"/>
              <w:jc w:val="right"/>
              <w:rPr>
                <w:rFonts w:ascii="Arial" w:hAnsi="Arial" w:cs="Arial"/>
                <w:color w:val="000000"/>
                <w:sz w:val="16"/>
                <w:szCs w:val="16"/>
                <w:lang w:val="en-GB"/>
              </w:rPr>
            </w:pPr>
          </w:p>
        </w:tc>
        <w:tc>
          <w:tcPr>
            <w:tcW w:w="1843" w:type="dxa"/>
            <w:tcBorders>
              <w:top w:val="single" w:sz="4" w:space="0" w:color="auto"/>
              <w:bottom w:val="single" w:sz="12" w:space="0" w:color="auto"/>
            </w:tcBorders>
            <w:shd w:val="clear" w:color="auto" w:fill="auto"/>
            <w:vAlign w:val="center"/>
            <w:hideMark/>
          </w:tcPr>
          <w:p w14:paraId="30656F3E" w14:textId="77777777" w:rsidR="006B4021" w:rsidRPr="009E033D" w:rsidRDefault="006B4021" w:rsidP="00EC6F04">
            <w:pPr>
              <w:spacing w:before="6" w:line="360" w:lineRule="auto"/>
              <w:jc w:val="right"/>
              <w:rPr>
                <w:rFonts w:ascii="Arial" w:hAnsi="Arial" w:cs="Arial"/>
                <w:color w:val="000000"/>
                <w:sz w:val="16"/>
                <w:szCs w:val="16"/>
                <w:lang w:val="en-GB"/>
              </w:rPr>
            </w:pPr>
            <w:r w:rsidRPr="009E033D">
              <w:rPr>
                <w:rFonts w:ascii="Arial" w:hAnsi="Arial" w:cs="Arial"/>
                <w:color w:val="000000"/>
                <w:sz w:val="16"/>
                <w:szCs w:val="16"/>
                <w:lang w:val="en-GB"/>
              </w:rPr>
              <w:t>42,344,200</w:t>
            </w:r>
          </w:p>
        </w:tc>
      </w:tr>
    </w:tbl>
    <w:p w14:paraId="0DC0D506" w14:textId="77777777" w:rsidR="006B4021" w:rsidRPr="009E033D" w:rsidRDefault="006B4021" w:rsidP="00E04384">
      <w:pPr>
        <w:pStyle w:val="BodyTextIndent3"/>
        <w:spacing w:line="360" w:lineRule="auto"/>
        <w:ind w:left="426" w:firstLine="0"/>
        <w:jc w:val="left"/>
        <w:rPr>
          <w:rFonts w:ascii="Arial" w:hAnsi="Arial" w:cs="Arial"/>
          <w:bCs/>
          <w:caps/>
          <w:sz w:val="19"/>
          <w:szCs w:val="19"/>
        </w:rPr>
      </w:pPr>
    </w:p>
    <w:p w14:paraId="4FB0EC18" w14:textId="69D53681" w:rsidR="001810D8" w:rsidRPr="009E033D" w:rsidRDefault="00BF13AD" w:rsidP="00EC6F04">
      <w:pPr>
        <w:pStyle w:val="BodyTextIndent3"/>
        <w:numPr>
          <w:ilvl w:val="0"/>
          <w:numId w:val="36"/>
        </w:numPr>
        <w:tabs>
          <w:tab w:val="clear" w:pos="360"/>
          <w:tab w:val="num" w:pos="810"/>
        </w:tabs>
        <w:spacing w:line="360" w:lineRule="auto"/>
        <w:ind w:left="426" w:hanging="426"/>
        <w:rPr>
          <w:rFonts w:ascii="Arial" w:hAnsi="Arial" w:cs="Arial"/>
          <w:b/>
          <w:caps/>
          <w:sz w:val="19"/>
          <w:szCs w:val="19"/>
        </w:rPr>
      </w:pPr>
      <w:r w:rsidRPr="009E033D">
        <w:rPr>
          <w:rFonts w:ascii="Arial" w:hAnsi="Arial" w:cs="Arial"/>
          <w:b/>
          <w:caps/>
          <w:sz w:val="19"/>
          <w:szCs w:val="19"/>
        </w:rPr>
        <w:t>FINANCIAL INSTRUMENTS</w:t>
      </w:r>
    </w:p>
    <w:p w14:paraId="0A18C147" w14:textId="77777777" w:rsidR="00A7785C" w:rsidRPr="009E033D" w:rsidRDefault="00A7785C" w:rsidP="00A7785C">
      <w:pPr>
        <w:pStyle w:val="BodyTextIndent3"/>
        <w:tabs>
          <w:tab w:val="left" w:pos="284"/>
          <w:tab w:val="left" w:pos="567"/>
          <w:tab w:val="left" w:pos="990"/>
        </w:tabs>
        <w:spacing w:line="360" w:lineRule="auto"/>
        <w:ind w:left="0" w:firstLine="0"/>
        <w:rPr>
          <w:rFonts w:ascii="Arial" w:hAnsi="Arial" w:cs="Arial"/>
          <w:b/>
          <w:bCs/>
          <w:sz w:val="16"/>
          <w:szCs w:val="16"/>
        </w:rPr>
      </w:pPr>
      <w:r w:rsidRPr="009E033D">
        <w:rPr>
          <w:rFonts w:ascii="Arial" w:hAnsi="Arial" w:cs="Arial"/>
          <w:b/>
          <w:bCs/>
          <w:sz w:val="19"/>
          <w:szCs w:val="19"/>
        </w:rPr>
        <w:t xml:space="preserve"> </w:t>
      </w:r>
    </w:p>
    <w:p w14:paraId="38D282A6" w14:textId="278F26AC" w:rsidR="00A95727" w:rsidRPr="009E033D" w:rsidRDefault="00A956A3"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9E033D">
        <w:rPr>
          <w:rFonts w:ascii="Arial" w:hAnsi="Arial" w:cs="Arial"/>
          <w:b/>
          <w:bCs/>
          <w:sz w:val="19"/>
          <w:szCs w:val="19"/>
        </w:rPr>
        <w:t>Interest rate risk</w:t>
      </w:r>
    </w:p>
    <w:p w14:paraId="6499E0D9" w14:textId="77777777" w:rsidR="003F7080" w:rsidRPr="009E033D" w:rsidRDefault="003F7080" w:rsidP="00A7785C">
      <w:pPr>
        <w:pStyle w:val="BodyTextIndent3"/>
        <w:tabs>
          <w:tab w:val="left" w:pos="284"/>
          <w:tab w:val="left" w:pos="567"/>
          <w:tab w:val="left" w:pos="990"/>
        </w:tabs>
        <w:spacing w:line="360" w:lineRule="auto"/>
        <w:ind w:left="426" w:firstLine="0"/>
        <w:rPr>
          <w:rFonts w:ascii="Arial" w:hAnsi="Arial" w:cs="Arial"/>
          <w:sz w:val="19"/>
          <w:szCs w:val="19"/>
        </w:rPr>
      </w:pPr>
    </w:p>
    <w:p w14:paraId="1817D06F" w14:textId="2CE03F84" w:rsidR="00A95727" w:rsidRPr="009E033D" w:rsidRDefault="003718D8" w:rsidP="00A7785C">
      <w:pPr>
        <w:pStyle w:val="BodyTextIndent3"/>
        <w:tabs>
          <w:tab w:val="left" w:pos="284"/>
          <w:tab w:val="left" w:pos="567"/>
          <w:tab w:val="left" w:pos="990"/>
        </w:tabs>
        <w:spacing w:line="360" w:lineRule="auto"/>
        <w:ind w:left="426" w:firstLine="0"/>
        <w:rPr>
          <w:rFonts w:ascii="Arial" w:hAnsi="Arial" w:cs="Arial"/>
          <w:sz w:val="19"/>
          <w:szCs w:val="19"/>
        </w:rPr>
      </w:pPr>
      <w:r w:rsidRPr="009E033D">
        <w:rPr>
          <w:rFonts w:ascii="Arial" w:hAnsi="Arial" w:cs="Arial"/>
          <w:sz w:val="19"/>
          <w:szCs w:val="19"/>
        </w:rPr>
        <w:t xml:space="preserve">Interest rate risk arises from the fluctuation of interest rates in the future which will affect operations and cash flows of the </w:t>
      </w:r>
      <w:r w:rsidR="001057D4" w:rsidRPr="009E033D">
        <w:rPr>
          <w:rFonts w:ascii="Arial" w:hAnsi="Arial" w:cs="Browallia New"/>
          <w:sz w:val="19"/>
          <w:szCs w:val="24"/>
          <w:lang w:bidi="th-TH"/>
        </w:rPr>
        <w:t>Group</w:t>
      </w:r>
      <w:r w:rsidRPr="009E033D">
        <w:rPr>
          <w:rFonts w:ascii="Arial" w:hAnsi="Arial" w:cs="Arial"/>
          <w:sz w:val="19"/>
          <w:szCs w:val="19"/>
        </w:rPr>
        <w:t xml:space="preserve">. The </w:t>
      </w:r>
      <w:r w:rsidR="001057D4" w:rsidRPr="009E033D">
        <w:rPr>
          <w:rFonts w:ascii="Arial" w:hAnsi="Arial" w:cs="Arial"/>
          <w:sz w:val="19"/>
          <w:szCs w:val="19"/>
        </w:rPr>
        <w:t>Group</w:t>
      </w:r>
      <w:r w:rsidRPr="009E033D">
        <w:rPr>
          <w:rFonts w:ascii="Arial" w:hAnsi="Arial" w:cs="Arial"/>
          <w:sz w:val="19"/>
          <w:szCs w:val="19"/>
        </w:rPr>
        <w:t xml:space="preserve"> is exposed to interest rate risk in respect of assets and liabilities as follows:</w:t>
      </w:r>
    </w:p>
    <w:p w14:paraId="3E41791D" w14:textId="77777777" w:rsidR="00872CDF" w:rsidRPr="002A6FBC" w:rsidRDefault="00872CDF" w:rsidP="00A7785C">
      <w:pPr>
        <w:pStyle w:val="BodyTextIndent3"/>
        <w:tabs>
          <w:tab w:val="left" w:pos="284"/>
          <w:tab w:val="left" w:pos="567"/>
          <w:tab w:val="left" w:pos="990"/>
        </w:tabs>
        <w:spacing w:line="360" w:lineRule="auto"/>
        <w:ind w:left="426" w:firstLine="0"/>
        <w:rPr>
          <w:rFonts w:ascii="Arial" w:hAnsi="Arial" w:cs="Arial"/>
          <w:sz w:val="18"/>
          <w:szCs w:val="18"/>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140A9D" w:rsidRPr="009E033D" w14:paraId="565497A9" w14:textId="77777777" w:rsidTr="0054181A">
        <w:trPr>
          <w:trHeight w:val="68"/>
          <w:tblHeader/>
        </w:trPr>
        <w:tc>
          <w:tcPr>
            <w:tcW w:w="3420" w:type="dxa"/>
            <w:tcBorders>
              <w:top w:val="nil"/>
              <w:left w:val="nil"/>
              <w:bottom w:val="nil"/>
              <w:right w:val="nil"/>
            </w:tcBorders>
            <w:shd w:val="clear" w:color="auto" w:fill="auto"/>
            <w:noWrap/>
            <w:vAlign w:val="bottom"/>
          </w:tcPr>
          <w:p w14:paraId="1597D1B4" w14:textId="77777777" w:rsidR="00140A9D" w:rsidRPr="009E033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C54A541" w14:textId="77777777" w:rsidR="00140A9D" w:rsidRPr="009E033D" w:rsidRDefault="00140A9D" w:rsidP="00140A9D">
            <w:pPr>
              <w:pStyle w:val="11"/>
              <w:pBdr>
                <w:bottom w:val="none" w:sz="0" w:space="0" w:color="auto"/>
              </w:pBdr>
              <w:spacing w:line="360" w:lineRule="auto"/>
              <w:ind w:left="34" w:hanging="34"/>
              <w:rPr>
                <w:rFonts w:ascii="Arial" w:eastAsia="Times New Roman" w:hAnsi="Arial" w:cs="Arial"/>
                <w:sz w:val="16"/>
                <w:szCs w:val="16"/>
                <w:lang w:eastAsia="en-US"/>
              </w:rPr>
            </w:pPr>
            <w:r w:rsidRPr="009E033D">
              <w:rPr>
                <w:rFonts w:ascii="Arial" w:hAnsi="Arial" w:cs="Arial"/>
                <w:sz w:val="16"/>
                <w:szCs w:val="16"/>
              </w:rPr>
              <w:t>(Unit: Baht)</w:t>
            </w:r>
          </w:p>
        </w:tc>
      </w:tr>
      <w:tr w:rsidR="00140A9D" w:rsidRPr="009E033D" w14:paraId="721AF2CE" w14:textId="77777777" w:rsidTr="0054181A">
        <w:trPr>
          <w:trHeight w:val="80"/>
          <w:tblHeader/>
        </w:trPr>
        <w:tc>
          <w:tcPr>
            <w:tcW w:w="3420" w:type="dxa"/>
            <w:tcBorders>
              <w:top w:val="nil"/>
              <w:left w:val="nil"/>
              <w:bottom w:val="nil"/>
              <w:right w:val="nil"/>
            </w:tcBorders>
            <w:shd w:val="clear" w:color="auto" w:fill="auto"/>
            <w:noWrap/>
            <w:vAlign w:val="bottom"/>
          </w:tcPr>
          <w:p w14:paraId="064B21B7" w14:textId="77777777" w:rsidR="00140A9D" w:rsidRPr="009E033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0B590B80" w14:textId="391B8229" w:rsidR="00140A9D" w:rsidRPr="009E033D" w:rsidRDefault="00140A9D" w:rsidP="00140A9D">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Consolidated F/S</w:t>
            </w:r>
          </w:p>
        </w:tc>
      </w:tr>
      <w:tr w:rsidR="00140A9D" w:rsidRPr="009E033D" w14:paraId="477780BE" w14:textId="77777777" w:rsidTr="0054181A">
        <w:trPr>
          <w:trHeight w:val="80"/>
          <w:tblHeader/>
        </w:trPr>
        <w:tc>
          <w:tcPr>
            <w:tcW w:w="3420" w:type="dxa"/>
            <w:tcBorders>
              <w:top w:val="nil"/>
              <w:left w:val="nil"/>
              <w:bottom w:val="nil"/>
              <w:right w:val="nil"/>
            </w:tcBorders>
            <w:shd w:val="clear" w:color="auto" w:fill="auto"/>
            <w:noWrap/>
            <w:vAlign w:val="bottom"/>
          </w:tcPr>
          <w:p w14:paraId="0EE1C9B7" w14:textId="77777777" w:rsidR="00140A9D" w:rsidRPr="009E033D" w:rsidRDefault="00140A9D" w:rsidP="00140A9D">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07043525" w14:textId="6B73C60B" w:rsidR="00140A9D" w:rsidRPr="009E033D" w:rsidRDefault="00872CDF" w:rsidP="00140A9D">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 xml:space="preserve">For the year ended 31 December </w:t>
            </w:r>
            <w:r w:rsidR="00140A9D" w:rsidRPr="009E033D">
              <w:rPr>
                <w:rFonts w:ascii="Arial" w:hAnsi="Arial" w:cs="Arial"/>
                <w:sz w:val="16"/>
                <w:szCs w:val="16"/>
              </w:rPr>
              <w:t>20</w:t>
            </w:r>
            <w:r w:rsidR="00C372FC" w:rsidRPr="009E033D">
              <w:rPr>
                <w:rFonts w:ascii="Arial" w:hAnsi="Arial" w:cs="Arial"/>
                <w:sz w:val="16"/>
                <w:szCs w:val="16"/>
              </w:rPr>
              <w:t>20</w:t>
            </w:r>
          </w:p>
        </w:tc>
      </w:tr>
      <w:tr w:rsidR="00140A9D" w:rsidRPr="009E033D" w14:paraId="2FAF21C9" w14:textId="77777777" w:rsidTr="0054181A">
        <w:trPr>
          <w:trHeight w:val="435"/>
          <w:tblHeader/>
        </w:trPr>
        <w:tc>
          <w:tcPr>
            <w:tcW w:w="3420" w:type="dxa"/>
            <w:tcBorders>
              <w:top w:val="nil"/>
              <w:left w:val="nil"/>
              <w:bottom w:val="nil"/>
              <w:right w:val="nil"/>
            </w:tcBorders>
            <w:shd w:val="clear" w:color="auto" w:fill="auto"/>
            <w:noWrap/>
            <w:vAlign w:val="bottom"/>
          </w:tcPr>
          <w:p w14:paraId="4E92CA9F" w14:textId="77777777" w:rsidR="00140A9D" w:rsidRPr="009E033D" w:rsidRDefault="00140A9D" w:rsidP="00140A9D">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7074082E" w14:textId="77777777" w:rsidR="00140A9D" w:rsidRPr="009E033D" w:rsidRDefault="00140A9D" w:rsidP="00140A9D">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2E6AC56C" w14:textId="77777777" w:rsidR="00140A9D" w:rsidRPr="009E033D" w:rsidRDefault="00140A9D" w:rsidP="00140A9D">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51248BB0" w14:textId="77777777" w:rsidR="00140A9D" w:rsidRPr="009E033D" w:rsidRDefault="00140A9D" w:rsidP="00140A9D">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Non-interest rate</w:t>
            </w:r>
          </w:p>
        </w:tc>
        <w:tc>
          <w:tcPr>
            <w:tcW w:w="1413" w:type="dxa"/>
            <w:tcBorders>
              <w:top w:val="nil"/>
              <w:left w:val="nil"/>
              <w:right w:val="nil"/>
            </w:tcBorders>
            <w:vAlign w:val="bottom"/>
          </w:tcPr>
          <w:p w14:paraId="020FB569" w14:textId="77777777" w:rsidR="00140A9D" w:rsidRPr="009E033D" w:rsidRDefault="00140A9D" w:rsidP="00140A9D">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Total</w:t>
            </w:r>
          </w:p>
        </w:tc>
      </w:tr>
      <w:tr w:rsidR="00140A9D" w:rsidRPr="009E033D" w14:paraId="69793FF3" w14:textId="77777777" w:rsidTr="0054181A">
        <w:trPr>
          <w:trHeight w:val="63"/>
          <w:tblHeader/>
        </w:trPr>
        <w:tc>
          <w:tcPr>
            <w:tcW w:w="3420" w:type="dxa"/>
            <w:tcBorders>
              <w:top w:val="nil"/>
              <w:left w:val="nil"/>
              <w:bottom w:val="nil"/>
              <w:right w:val="nil"/>
            </w:tcBorders>
            <w:shd w:val="clear" w:color="auto" w:fill="auto"/>
            <w:noWrap/>
            <w:vAlign w:val="bottom"/>
          </w:tcPr>
          <w:p w14:paraId="6CAFEF0A" w14:textId="77777777" w:rsidR="00140A9D" w:rsidRPr="009E033D" w:rsidRDefault="00140A9D" w:rsidP="00140A9D">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34724D5E" w14:textId="77777777" w:rsidR="00140A9D" w:rsidRPr="009E033D"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200ED702" w14:textId="77777777" w:rsidR="00140A9D" w:rsidRPr="009E033D" w:rsidRDefault="00140A9D" w:rsidP="00140A9D">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745B229E" w14:textId="77777777" w:rsidR="00140A9D" w:rsidRPr="009E033D" w:rsidRDefault="00140A9D" w:rsidP="00140A9D">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674BFEC2" w14:textId="77777777" w:rsidR="00140A9D" w:rsidRPr="009E033D" w:rsidRDefault="00140A9D" w:rsidP="00140A9D">
            <w:pPr>
              <w:tabs>
                <w:tab w:val="left" w:pos="540"/>
              </w:tabs>
              <w:spacing w:line="360" w:lineRule="auto"/>
              <w:ind w:left="3510"/>
              <w:jc w:val="both"/>
              <w:rPr>
                <w:rFonts w:ascii="Arial" w:hAnsi="Arial" w:cs="Arial"/>
                <w:caps/>
                <w:sz w:val="16"/>
                <w:szCs w:val="16"/>
              </w:rPr>
            </w:pPr>
          </w:p>
        </w:tc>
      </w:tr>
      <w:tr w:rsidR="001A5A6A" w:rsidRPr="009E033D" w14:paraId="242275D6" w14:textId="77777777" w:rsidTr="0054181A">
        <w:trPr>
          <w:trHeight w:val="63"/>
        </w:trPr>
        <w:tc>
          <w:tcPr>
            <w:tcW w:w="3420" w:type="dxa"/>
            <w:tcBorders>
              <w:top w:val="nil"/>
              <w:left w:val="nil"/>
              <w:bottom w:val="nil"/>
              <w:right w:val="nil"/>
            </w:tcBorders>
            <w:shd w:val="clear" w:color="auto" w:fill="auto"/>
            <w:noWrap/>
            <w:vAlign w:val="bottom"/>
          </w:tcPr>
          <w:p w14:paraId="6CAE146C" w14:textId="2A040423" w:rsidR="001A5A6A" w:rsidRPr="009E033D" w:rsidRDefault="00D10C35" w:rsidP="001A5A6A">
            <w:pPr>
              <w:spacing w:line="360" w:lineRule="auto"/>
              <w:ind w:left="-36"/>
              <w:rPr>
                <w:rFonts w:ascii="Arial" w:hAnsi="Arial" w:cs="Arial"/>
                <w:b/>
                <w:bCs/>
                <w:sz w:val="16"/>
                <w:szCs w:val="16"/>
              </w:rPr>
            </w:pPr>
            <w:r w:rsidRPr="009E033D">
              <w:rPr>
                <w:rFonts w:ascii="Arial" w:hAnsi="Arial" w:cs="Arial"/>
                <w:b/>
                <w:bCs/>
                <w:sz w:val="16"/>
                <w:szCs w:val="16"/>
              </w:rPr>
              <w:t>Assets</w:t>
            </w:r>
          </w:p>
        </w:tc>
        <w:tc>
          <w:tcPr>
            <w:tcW w:w="1458" w:type="dxa"/>
            <w:tcBorders>
              <w:top w:val="nil"/>
              <w:left w:val="nil"/>
              <w:right w:val="nil"/>
            </w:tcBorders>
            <w:shd w:val="clear" w:color="auto" w:fill="auto"/>
            <w:noWrap/>
          </w:tcPr>
          <w:p w14:paraId="6D526379" w14:textId="771F6AC2" w:rsidR="001A5A6A" w:rsidRPr="009E033D" w:rsidRDefault="001A5A6A" w:rsidP="001A5A6A">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0CBF1D0F" w14:textId="0B4F8F96" w:rsidR="001A5A6A" w:rsidRPr="009E033D" w:rsidRDefault="001A5A6A" w:rsidP="001A5A6A">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1ACA84EB" w14:textId="7C4E2F19" w:rsidR="001A5A6A" w:rsidRPr="009E033D" w:rsidRDefault="001A5A6A" w:rsidP="001A5A6A">
            <w:pPr>
              <w:spacing w:line="360" w:lineRule="auto"/>
              <w:jc w:val="center"/>
              <w:rPr>
                <w:rFonts w:ascii="Arial" w:hAnsi="Arial" w:cs="Arial"/>
                <w:spacing w:val="-4"/>
                <w:sz w:val="16"/>
                <w:szCs w:val="16"/>
              </w:rPr>
            </w:pPr>
          </w:p>
        </w:tc>
        <w:tc>
          <w:tcPr>
            <w:tcW w:w="1413" w:type="dxa"/>
            <w:tcBorders>
              <w:top w:val="nil"/>
              <w:left w:val="nil"/>
              <w:right w:val="nil"/>
            </w:tcBorders>
          </w:tcPr>
          <w:p w14:paraId="6659F540" w14:textId="5E71CDDD" w:rsidR="001A5A6A" w:rsidRPr="009E033D" w:rsidRDefault="001A5A6A" w:rsidP="001A5A6A">
            <w:pPr>
              <w:spacing w:line="360" w:lineRule="auto"/>
              <w:jc w:val="right"/>
              <w:rPr>
                <w:rFonts w:ascii="Arial" w:hAnsi="Arial" w:cs="Arial"/>
                <w:spacing w:val="-4"/>
                <w:sz w:val="16"/>
                <w:szCs w:val="16"/>
              </w:rPr>
            </w:pPr>
          </w:p>
        </w:tc>
      </w:tr>
      <w:tr w:rsidR="005A048D" w:rsidRPr="009E033D" w14:paraId="57F76915" w14:textId="77777777" w:rsidTr="0054181A">
        <w:trPr>
          <w:trHeight w:val="63"/>
        </w:trPr>
        <w:tc>
          <w:tcPr>
            <w:tcW w:w="3420" w:type="dxa"/>
            <w:tcBorders>
              <w:top w:val="nil"/>
              <w:left w:val="nil"/>
              <w:bottom w:val="nil"/>
              <w:right w:val="nil"/>
            </w:tcBorders>
            <w:shd w:val="clear" w:color="auto" w:fill="auto"/>
            <w:noWrap/>
            <w:vAlign w:val="bottom"/>
          </w:tcPr>
          <w:p w14:paraId="1A1E0843" w14:textId="6F7858D8" w:rsidR="005A048D" w:rsidRPr="009E033D" w:rsidRDefault="005A048D" w:rsidP="005A048D">
            <w:pPr>
              <w:spacing w:line="360" w:lineRule="auto"/>
              <w:ind w:left="117"/>
              <w:rPr>
                <w:rFonts w:ascii="Arial" w:hAnsi="Arial" w:cs="Arial"/>
                <w:sz w:val="16"/>
                <w:szCs w:val="16"/>
              </w:rPr>
            </w:pPr>
            <w:r w:rsidRPr="009E033D">
              <w:rPr>
                <w:rFonts w:ascii="Arial" w:hAnsi="Arial" w:cs="Arial"/>
                <w:sz w:val="16"/>
                <w:szCs w:val="16"/>
              </w:rPr>
              <w:t>Savings deposits</w:t>
            </w:r>
          </w:p>
        </w:tc>
        <w:tc>
          <w:tcPr>
            <w:tcW w:w="1458" w:type="dxa"/>
            <w:tcBorders>
              <w:top w:val="nil"/>
              <w:left w:val="nil"/>
              <w:right w:val="nil"/>
            </w:tcBorders>
            <w:shd w:val="clear" w:color="auto" w:fill="auto"/>
            <w:noWrap/>
          </w:tcPr>
          <w:p w14:paraId="0D2FBD1F" w14:textId="015DFD38" w:rsidR="005A048D" w:rsidRPr="009E033D" w:rsidRDefault="001D6818" w:rsidP="005A048D">
            <w:pPr>
              <w:spacing w:line="360" w:lineRule="auto"/>
              <w:jc w:val="right"/>
              <w:rPr>
                <w:rFonts w:ascii="Arial" w:hAnsi="Arial" w:cs="Arial"/>
                <w:sz w:val="16"/>
                <w:szCs w:val="16"/>
              </w:rPr>
            </w:pPr>
            <w:r w:rsidRPr="009E033D">
              <w:rPr>
                <w:rFonts w:ascii="Arial" w:hAnsi="Arial" w:cs="Arial"/>
                <w:sz w:val="16"/>
                <w:szCs w:val="16"/>
              </w:rPr>
              <w:t>12,798,491</w:t>
            </w:r>
          </w:p>
        </w:tc>
        <w:tc>
          <w:tcPr>
            <w:tcW w:w="1350" w:type="dxa"/>
            <w:tcBorders>
              <w:top w:val="nil"/>
              <w:left w:val="nil"/>
              <w:right w:val="nil"/>
            </w:tcBorders>
            <w:shd w:val="clear" w:color="auto" w:fill="auto"/>
            <w:noWrap/>
          </w:tcPr>
          <w:p w14:paraId="7B770C60" w14:textId="1C040971"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right w:val="nil"/>
            </w:tcBorders>
            <w:shd w:val="clear" w:color="auto" w:fill="auto"/>
            <w:noWrap/>
          </w:tcPr>
          <w:p w14:paraId="2122AEF8" w14:textId="278BAF0D"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right w:val="nil"/>
            </w:tcBorders>
          </w:tcPr>
          <w:p w14:paraId="4A9F2FBE" w14:textId="53C0E617" w:rsidR="005A048D" w:rsidRPr="009E033D" w:rsidRDefault="001D6818" w:rsidP="005A048D">
            <w:pPr>
              <w:spacing w:line="360" w:lineRule="auto"/>
              <w:jc w:val="right"/>
              <w:rPr>
                <w:rFonts w:ascii="Arial" w:hAnsi="Arial" w:cs="Arial"/>
                <w:sz w:val="16"/>
                <w:szCs w:val="16"/>
              </w:rPr>
            </w:pPr>
            <w:r w:rsidRPr="009E033D">
              <w:rPr>
                <w:rFonts w:ascii="Arial" w:hAnsi="Arial" w:cs="Arial"/>
                <w:sz w:val="16"/>
                <w:szCs w:val="16"/>
              </w:rPr>
              <w:t>12,798,491</w:t>
            </w:r>
          </w:p>
        </w:tc>
      </w:tr>
      <w:tr w:rsidR="005A048D" w:rsidRPr="009E033D" w14:paraId="53E36437" w14:textId="77777777" w:rsidTr="0054181A">
        <w:trPr>
          <w:trHeight w:val="63"/>
        </w:trPr>
        <w:tc>
          <w:tcPr>
            <w:tcW w:w="3420" w:type="dxa"/>
            <w:tcBorders>
              <w:top w:val="nil"/>
              <w:left w:val="nil"/>
              <w:bottom w:val="nil"/>
              <w:right w:val="nil"/>
            </w:tcBorders>
            <w:shd w:val="clear" w:color="auto" w:fill="auto"/>
            <w:noWrap/>
            <w:vAlign w:val="bottom"/>
          </w:tcPr>
          <w:p w14:paraId="590F678F" w14:textId="77777777" w:rsidR="005A048D" w:rsidRPr="009E033D" w:rsidRDefault="005A048D" w:rsidP="005A048D">
            <w:pPr>
              <w:spacing w:line="360" w:lineRule="auto"/>
              <w:ind w:left="117"/>
              <w:rPr>
                <w:rFonts w:ascii="Arial" w:hAnsi="Arial" w:cs="Arial"/>
                <w:sz w:val="16"/>
                <w:szCs w:val="16"/>
              </w:rPr>
            </w:pPr>
            <w:r w:rsidRPr="009E033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3F04CA77" w14:textId="656AE7B0" w:rsidR="005A048D" w:rsidRPr="009E033D" w:rsidRDefault="00E3001B" w:rsidP="00E3001B">
            <w:pPr>
              <w:spacing w:line="360" w:lineRule="auto"/>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5D81830" w14:textId="3615EF7F" w:rsidR="005A048D" w:rsidRPr="009E033D" w:rsidRDefault="005A048D" w:rsidP="005A048D">
            <w:pPr>
              <w:spacing w:line="360" w:lineRule="auto"/>
              <w:rPr>
                <w:rFonts w:ascii="Arial" w:hAnsi="Arial" w:cs="Arial"/>
                <w:sz w:val="16"/>
                <w:szCs w:val="16"/>
                <w:rtl/>
                <w:cs/>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E24C4ED" w14:textId="2DE1AF75" w:rsidR="005A048D" w:rsidRPr="009E033D" w:rsidRDefault="001D6818" w:rsidP="005A048D">
            <w:pPr>
              <w:spacing w:line="360" w:lineRule="auto"/>
              <w:jc w:val="right"/>
              <w:rPr>
                <w:rFonts w:ascii="Arial" w:hAnsi="Arial" w:cs="Arial"/>
                <w:sz w:val="16"/>
                <w:szCs w:val="16"/>
              </w:rPr>
            </w:pPr>
            <w:r w:rsidRPr="009E033D">
              <w:rPr>
                <w:rFonts w:ascii="Arial" w:hAnsi="Arial" w:cs="Arial"/>
                <w:sz w:val="16"/>
                <w:szCs w:val="16"/>
              </w:rPr>
              <w:t>29</w:t>
            </w:r>
            <w:r w:rsidR="00083000" w:rsidRPr="009E033D">
              <w:rPr>
                <w:rFonts w:ascii="Arial" w:hAnsi="Arial" w:cs="Arial"/>
                <w:sz w:val="16"/>
                <w:szCs w:val="16"/>
              </w:rPr>
              <w:t>,784,761</w:t>
            </w:r>
          </w:p>
        </w:tc>
        <w:tc>
          <w:tcPr>
            <w:tcW w:w="1413" w:type="dxa"/>
            <w:tcBorders>
              <w:top w:val="nil"/>
              <w:left w:val="nil"/>
              <w:bottom w:val="nil"/>
              <w:right w:val="nil"/>
            </w:tcBorders>
          </w:tcPr>
          <w:p w14:paraId="23A3899F" w14:textId="09C93D10" w:rsidR="005A048D" w:rsidRPr="009E033D" w:rsidRDefault="00083000" w:rsidP="005A048D">
            <w:pPr>
              <w:spacing w:line="360" w:lineRule="auto"/>
              <w:jc w:val="right"/>
              <w:rPr>
                <w:rFonts w:ascii="Arial" w:hAnsi="Arial" w:cs="Arial"/>
                <w:sz w:val="16"/>
                <w:szCs w:val="16"/>
                <w:rtl/>
                <w:cs/>
              </w:rPr>
            </w:pPr>
            <w:r w:rsidRPr="009E033D">
              <w:rPr>
                <w:rFonts w:ascii="Arial" w:hAnsi="Arial" w:cs="Arial"/>
                <w:sz w:val="16"/>
                <w:szCs w:val="16"/>
              </w:rPr>
              <w:t>29,784,761</w:t>
            </w:r>
          </w:p>
        </w:tc>
      </w:tr>
      <w:tr w:rsidR="005A048D" w:rsidRPr="009E033D" w14:paraId="468A334C" w14:textId="77777777" w:rsidTr="0054181A">
        <w:trPr>
          <w:trHeight w:val="63"/>
        </w:trPr>
        <w:tc>
          <w:tcPr>
            <w:tcW w:w="3420" w:type="dxa"/>
            <w:tcBorders>
              <w:top w:val="nil"/>
              <w:left w:val="nil"/>
              <w:bottom w:val="nil"/>
              <w:right w:val="nil"/>
            </w:tcBorders>
            <w:shd w:val="clear" w:color="auto" w:fill="auto"/>
            <w:noWrap/>
            <w:vAlign w:val="bottom"/>
          </w:tcPr>
          <w:p w14:paraId="173468CE" w14:textId="77777777" w:rsidR="005A048D" w:rsidRPr="009E033D" w:rsidRDefault="005A048D" w:rsidP="005A048D">
            <w:pPr>
              <w:spacing w:line="360" w:lineRule="auto"/>
              <w:ind w:left="117"/>
              <w:rPr>
                <w:rFonts w:ascii="Arial" w:hAnsi="Arial" w:cs="Arial"/>
                <w:sz w:val="16"/>
                <w:szCs w:val="16"/>
              </w:rPr>
            </w:pPr>
            <w:r w:rsidRPr="009E033D">
              <w:rPr>
                <w:rFonts w:ascii="Arial" w:hAnsi="Arial" w:cs="Arial"/>
                <w:sz w:val="16"/>
                <w:szCs w:val="16"/>
              </w:rPr>
              <w:t>Fixed deposits</w:t>
            </w:r>
          </w:p>
        </w:tc>
        <w:tc>
          <w:tcPr>
            <w:tcW w:w="1458" w:type="dxa"/>
            <w:tcBorders>
              <w:top w:val="nil"/>
              <w:left w:val="nil"/>
              <w:bottom w:val="nil"/>
              <w:right w:val="nil"/>
            </w:tcBorders>
            <w:shd w:val="clear" w:color="auto" w:fill="auto"/>
            <w:noWrap/>
          </w:tcPr>
          <w:p w14:paraId="50A56E18" w14:textId="354E8A71" w:rsidR="005A048D" w:rsidRPr="009E033D" w:rsidRDefault="00E3001B" w:rsidP="00E3001B">
            <w:pPr>
              <w:spacing w:line="360" w:lineRule="auto"/>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57D5E97" w14:textId="136B3CC1"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200,000</w:t>
            </w:r>
          </w:p>
        </w:tc>
        <w:tc>
          <w:tcPr>
            <w:tcW w:w="1350" w:type="dxa"/>
            <w:tcBorders>
              <w:top w:val="nil"/>
              <w:left w:val="nil"/>
              <w:bottom w:val="nil"/>
              <w:right w:val="nil"/>
            </w:tcBorders>
            <w:shd w:val="clear" w:color="auto" w:fill="auto"/>
            <w:noWrap/>
          </w:tcPr>
          <w:p w14:paraId="65A2B8D2" w14:textId="15D8470C"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2E9934C5" w14:textId="544C1DAF"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200,000</w:t>
            </w:r>
          </w:p>
        </w:tc>
      </w:tr>
      <w:tr w:rsidR="0028556E" w:rsidRPr="009E033D" w14:paraId="06D133FD" w14:textId="77777777" w:rsidTr="0054181A">
        <w:trPr>
          <w:trHeight w:val="63"/>
        </w:trPr>
        <w:tc>
          <w:tcPr>
            <w:tcW w:w="3420" w:type="dxa"/>
            <w:tcBorders>
              <w:top w:val="nil"/>
              <w:left w:val="nil"/>
              <w:bottom w:val="nil"/>
              <w:right w:val="nil"/>
            </w:tcBorders>
            <w:shd w:val="clear" w:color="auto" w:fill="auto"/>
            <w:noWrap/>
            <w:vAlign w:val="bottom"/>
          </w:tcPr>
          <w:p w14:paraId="5E2BDCF5" w14:textId="5A52D486" w:rsidR="0028556E" w:rsidRPr="009E033D" w:rsidRDefault="0028556E" w:rsidP="00D10C35">
            <w:pPr>
              <w:spacing w:line="360" w:lineRule="auto"/>
              <w:ind w:left="-36"/>
              <w:rPr>
                <w:rFonts w:ascii="Arial" w:hAnsi="Arial" w:cs="Arial"/>
                <w:sz w:val="16"/>
                <w:szCs w:val="16"/>
              </w:rPr>
            </w:pPr>
            <w:r w:rsidRPr="009E033D">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53C88A08" w14:textId="77777777" w:rsidR="0028556E" w:rsidRPr="009E033D" w:rsidRDefault="0028556E" w:rsidP="005A048D">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F642561" w14:textId="77777777" w:rsidR="0028556E" w:rsidRPr="009E033D" w:rsidRDefault="0028556E" w:rsidP="005A048D">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4FFAD739" w14:textId="77777777" w:rsidR="0028556E" w:rsidRPr="009E033D" w:rsidRDefault="0028556E" w:rsidP="005A048D">
            <w:pPr>
              <w:spacing w:line="360" w:lineRule="auto"/>
              <w:jc w:val="right"/>
              <w:rPr>
                <w:rFonts w:ascii="Arial" w:hAnsi="Arial" w:cs="Arial"/>
                <w:sz w:val="16"/>
                <w:szCs w:val="16"/>
              </w:rPr>
            </w:pPr>
          </w:p>
        </w:tc>
        <w:tc>
          <w:tcPr>
            <w:tcW w:w="1413" w:type="dxa"/>
            <w:tcBorders>
              <w:top w:val="nil"/>
              <w:left w:val="nil"/>
              <w:bottom w:val="nil"/>
              <w:right w:val="nil"/>
            </w:tcBorders>
          </w:tcPr>
          <w:p w14:paraId="651F8F81" w14:textId="77777777" w:rsidR="0028556E" w:rsidRPr="009E033D" w:rsidRDefault="0028556E" w:rsidP="005A048D">
            <w:pPr>
              <w:spacing w:line="360" w:lineRule="auto"/>
              <w:jc w:val="right"/>
              <w:rPr>
                <w:rFonts w:ascii="Arial" w:hAnsi="Arial" w:cs="Arial"/>
                <w:sz w:val="16"/>
                <w:szCs w:val="16"/>
              </w:rPr>
            </w:pPr>
          </w:p>
        </w:tc>
      </w:tr>
      <w:tr w:rsidR="005A048D" w:rsidRPr="009E033D" w14:paraId="60F5A64A" w14:textId="77777777" w:rsidTr="0054181A">
        <w:trPr>
          <w:trHeight w:val="63"/>
        </w:trPr>
        <w:tc>
          <w:tcPr>
            <w:tcW w:w="3420" w:type="dxa"/>
            <w:tcBorders>
              <w:top w:val="nil"/>
              <w:left w:val="nil"/>
              <w:bottom w:val="nil"/>
              <w:right w:val="nil"/>
            </w:tcBorders>
            <w:shd w:val="clear" w:color="auto" w:fill="auto"/>
            <w:noWrap/>
            <w:vAlign w:val="bottom"/>
          </w:tcPr>
          <w:p w14:paraId="0567424A" w14:textId="596AC5B7" w:rsidR="005A048D" w:rsidRPr="009E033D" w:rsidRDefault="005A048D" w:rsidP="005A048D">
            <w:pPr>
              <w:spacing w:line="360" w:lineRule="auto"/>
              <w:ind w:left="189" w:hanging="54"/>
              <w:rPr>
                <w:rFonts w:ascii="Arial" w:hAnsi="Arial" w:cs="Arial"/>
                <w:sz w:val="16"/>
                <w:szCs w:val="16"/>
              </w:rPr>
            </w:pPr>
            <w:r w:rsidRPr="009E033D">
              <w:rPr>
                <w:rFonts w:ascii="Arial" w:hAnsi="Arial" w:cs="Arial"/>
                <w:sz w:val="16"/>
                <w:szCs w:val="16"/>
              </w:rPr>
              <w:t>Bank overdraft and short-term loans</w:t>
            </w:r>
          </w:p>
        </w:tc>
        <w:tc>
          <w:tcPr>
            <w:tcW w:w="1458" w:type="dxa"/>
            <w:tcBorders>
              <w:top w:val="nil"/>
              <w:left w:val="nil"/>
              <w:bottom w:val="nil"/>
              <w:right w:val="nil"/>
            </w:tcBorders>
            <w:shd w:val="clear" w:color="auto" w:fill="auto"/>
            <w:noWrap/>
          </w:tcPr>
          <w:p w14:paraId="6566CC60" w14:textId="405CBA94"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7,214,710</w:t>
            </w:r>
          </w:p>
        </w:tc>
        <w:tc>
          <w:tcPr>
            <w:tcW w:w="1350" w:type="dxa"/>
            <w:tcBorders>
              <w:top w:val="nil"/>
              <w:left w:val="nil"/>
              <w:bottom w:val="nil"/>
              <w:right w:val="nil"/>
            </w:tcBorders>
            <w:shd w:val="clear" w:color="auto" w:fill="auto"/>
            <w:noWrap/>
          </w:tcPr>
          <w:p w14:paraId="33BB6142" w14:textId="6A51F23C" w:rsidR="005A048D" w:rsidRPr="009E033D" w:rsidRDefault="00C14948" w:rsidP="0046197B">
            <w:pPr>
              <w:spacing w:line="360" w:lineRule="auto"/>
              <w:jc w:val="right"/>
              <w:rPr>
                <w:rFonts w:ascii="Arial" w:hAnsi="Arial" w:cs="Arial"/>
                <w:sz w:val="16"/>
                <w:szCs w:val="16"/>
              </w:rPr>
            </w:pPr>
            <w:r w:rsidRPr="009E033D">
              <w:rPr>
                <w:rFonts w:ascii="Arial" w:hAnsi="Arial" w:cs="Arial"/>
                <w:sz w:val="16"/>
                <w:szCs w:val="16"/>
              </w:rPr>
              <w:t>3,587</w:t>
            </w:r>
            <w:r w:rsidR="0046197B" w:rsidRPr="009E033D">
              <w:rPr>
                <w:rFonts w:ascii="Arial" w:hAnsi="Arial" w:cs="Arial"/>
                <w:sz w:val="16"/>
                <w:szCs w:val="16"/>
              </w:rPr>
              <w:t>,246</w:t>
            </w:r>
          </w:p>
        </w:tc>
        <w:tc>
          <w:tcPr>
            <w:tcW w:w="1350" w:type="dxa"/>
            <w:tcBorders>
              <w:top w:val="nil"/>
              <w:left w:val="nil"/>
              <w:bottom w:val="nil"/>
              <w:right w:val="nil"/>
            </w:tcBorders>
            <w:shd w:val="clear" w:color="auto" w:fill="auto"/>
            <w:noWrap/>
          </w:tcPr>
          <w:p w14:paraId="368EE769" w14:textId="4BAB6A76"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23507718" w14:textId="56ABDE10" w:rsidR="005A048D" w:rsidRPr="009E033D" w:rsidRDefault="00B91C8F" w:rsidP="005A048D">
            <w:pPr>
              <w:spacing w:line="360" w:lineRule="auto"/>
              <w:jc w:val="right"/>
              <w:rPr>
                <w:rFonts w:ascii="Arial" w:hAnsi="Arial" w:cs="Arial"/>
                <w:sz w:val="16"/>
                <w:szCs w:val="16"/>
              </w:rPr>
            </w:pPr>
            <w:r w:rsidRPr="009E033D">
              <w:rPr>
                <w:rFonts w:ascii="Arial" w:hAnsi="Arial" w:cs="Arial"/>
                <w:sz w:val="16"/>
                <w:szCs w:val="16"/>
              </w:rPr>
              <w:t>16,811,956</w:t>
            </w:r>
          </w:p>
        </w:tc>
      </w:tr>
      <w:tr w:rsidR="00A10A2A" w:rsidRPr="009E033D" w14:paraId="737071AF" w14:textId="77777777" w:rsidTr="0054181A">
        <w:trPr>
          <w:trHeight w:val="63"/>
        </w:trPr>
        <w:tc>
          <w:tcPr>
            <w:tcW w:w="3420" w:type="dxa"/>
            <w:tcBorders>
              <w:top w:val="nil"/>
              <w:left w:val="nil"/>
              <w:bottom w:val="nil"/>
              <w:right w:val="nil"/>
            </w:tcBorders>
            <w:shd w:val="clear" w:color="auto" w:fill="auto"/>
            <w:noWrap/>
            <w:vAlign w:val="bottom"/>
          </w:tcPr>
          <w:p w14:paraId="277B8154" w14:textId="77777777" w:rsidR="00A10A2A" w:rsidRPr="009E033D" w:rsidRDefault="00A10A2A" w:rsidP="00A10A2A">
            <w:pPr>
              <w:spacing w:line="360" w:lineRule="auto"/>
              <w:ind w:left="144"/>
              <w:rPr>
                <w:rFonts w:ascii="Arial" w:hAnsi="Arial" w:cs="Arial"/>
                <w:sz w:val="16"/>
                <w:szCs w:val="16"/>
              </w:rPr>
            </w:pPr>
            <w:r w:rsidRPr="009E033D">
              <w:rPr>
                <w:rFonts w:ascii="Arial" w:hAnsi="Arial" w:cs="Arial"/>
                <w:sz w:val="16"/>
                <w:szCs w:val="16"/>
              </w:rPr>
              <w:t>Short-term loans from related person</w:t>
            </w:r>
          </w:p>
          <w:p w14:paraId="58C56BF1" w14:textId="5E668A12" w:rsidR="00A10A2A" w:rsidRPr="009E033D" w:rsidRDefault="00A10A2A" w:rsidP="00A10A2A">
            <w:pPr>
              <w:spacing w:line="360" w:lineRule="auto"/>
              <w:ind w:left="189" w:hanging="54"/>
              <w:rPr>
                <w:rFonts w:ascii="Arial" w:hAnsi="Arial" w:cs="Arial"/>
                <w:sz w:val="16"/>
                <w:szCs w:val="16"/>
                <w:cs/>
              </w:rPr>
            </w:pPr>
            <w:r w:rsidRPr="009E033D">
              <w:rPr>
                <w:rFonts w:ascii="Arial" w:hAnsi="Arial" w:cs="Arial"/>
                <w:sz w:val="16"/>
                <w:szCs w:val="16"/>
              </w:rPr>
              <w:t xml:space="preserve">    and related </w:t>
            </w:r>
            <w:r w:rsidR="00400006" w:rsidRPr="009E033D">
              <w:rPr>
                <w:rFonts w:ascii="Arial" w:hAnsi="Arial" w:cs="Arial"/>
                <w:sz w:val="16"/>
                <w:szCs w:val="16"/>
              </w:rPr>
              <w:t>compa</w:t>
            </w:r>
            <w:r w:rsidR="00757C5C" w:rsidRPr="009E033D">
              <w:rPr>
                <w:rFonts w:ascii="Arial" w:hAnsi="Arial" w:cs="Arial"/>
                <w:sz w:val="16"/>
                <w:szCs w:val="16"/>
              </w:rPr>
              <w:t>nies</w:t>
            </w:r>
          </w:p>
        </w:tc>
        <w:tc>
          <w:tcPr>
            <w:tcW w:w="1458" w:type="dxa"/>
            <w:tcBorders>
              <w:top w:val="nil"/>
              <w:left w:val="nil"/>
              <w:bottom w:val="nil"/>
              <w:right w:val="nil"/>
            </w:tcBorders>
            <w:shd w:val="clear" w:color="auto" w:fill="auto"/>
            <w:noWrap/>
          </w:tcPr>
          <w:p w14:paraId="13C3F760" w14:textId="77777777" w:rsidR="00A10A2A" w:rsidRPr="009E033D" w:rsidRDefault="00A10A2A" w:rsidP="00A10A2A">
            <w:pPr>
              <w:spacing w:line="360" w:lineRule="auto"/>
              <w:jc w:val="center"/>
              <w:rPr>
                <w:rFonts w:ascii="Arial" w:hAnsi="Arial" w:cs="Arial"/>
                <w:sz w:val="16"/>
                <w:szCs w:val="16"/>
              </w:rPr>
            </w:pPr>
            <w:r w:rsidRPr="009E033D">
              <w:rPr>
                <w:rFonts w:ascii="Arial" w:hAnsi="Arial" w:cs="Arial"/>
                <w:sz w:val="16"/>
                <w:szCs w:val="16"/>
              </w:rPr>
              <w:t xml:space="preserve">             </w:t>
            </w:r>
          </w:p>
          <w:p w14:paraId="28CAD39F" w14:textId="2C904904" w:rsidR="00A10A2A" w:rsidRPr="009E033D" w:rsidRDefault="00A10A2A" w:rsidP="00A10A2A">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689FC264" w14:textId="77777777" w:rsidR="00A10A2A" w:rsidRPr="009E033D" w:rsidRDefault="00A10A2A" w:rsidP="00A10A2A">
            <w:pPr>
              <w:spacing w:line="360" w:lineRule="auto"/>
              <w:jc w:val="right"/>
              <w:rPr>
                <w:rFonts w:ascii="Arial" w:hAnsi="Arial" w:cs="Arial"/>
                <w:sz w:val="16"/>
                <w:szCs w:val="16"/>
              </w:rPr>
            </w:pPr>
          </w:p>
          <w:p w14:paraId="082530CA" w14:textId="2247DAFF" w:rsidR="00A10A2A" w:rsidRPr="009E033D" w:rsidRDefault="00A10A2A" w:rsidP="00A10A2A">
            <w:pPr>
              <w:spacing w:line="360" w:lineRule="auto"/>
              <w:jc w:val="right"/>
              <w:rPr>
                <w:rFonts w:ascii="Arial" w:hAnsi="Arial" w:cs="Arial"/>
                <w:sz w:val="16"/>
                <w:szCs w:val="16"/>
              </w:rPr>
            </w:pPr>
            <w:r w:rsidRPr="009E033D">
              <w:rPr>
                <w:rFonts w:ascii="Arial" w:hAnsi="Arial" w:cs="Arial"/>
                <w:sz w:val="16"/>
                <w:szCs w:val="16"/>
              </w:rPr>
              <w:t>2,943,738</w:t>
            </w:r>
          </w:p>
        </w:tc>
        <w:tc>
          <w:tcPr>
            <w:tcW w:w="1350" w:type="dxa"/>
            <w:tcBorders>
              <w:top w:val="nil"/>
              <w:left w:val="nil"/>
              <w:bottom w:val="nil"/>
              <w:right w:val="nil"/>
            </w:tcBorders>
            <w:shd w:val="clear" w:color="auto" w:fill="auto"/>
            <w:noWrap/>
          </w:tcPr>
          <w:p w14:paraId="539FB662" w14:textId="77777777" w:rsidR="00A10A2A" w:rsidRPr="009E033D" w:rsidRDefault="00A10A2A" w:rsidP="00A10A2A">
            <w:pPr>
              <w:spacing w:line="360" w:lineRule="auto"/>
              <w:jc w:val="right"/>
              <w:rPr>
                <w:rFonts w:ascii="Arial" w:hAnsi="Arial" w:cs="Arial"/>
                <w:sz w:val="16"/>
                <w:szCs w:val="16"/>
              </w:rPr>
            </w:pPr>
          </w:p>
          <w:p w14:paraId="15CD6770" w14:textId="15EA2BD1" w:rsidR="00A10A2A" w:rsidRPr="009E033D" w:rsidRDefault="00A10A2A" w:rsidP="00A10A2A">
            <w:pPr>
              <w:spacing w:line="360" w:lineRule="auto"/>
              <w:jc w:val="right"/>
              <w:rPr>
                <w:rFonts w:ascii="Arial" w:hAnsi="Arial" w:cs="Arial"/>
                <w:sz w:val="16"/>
                <w:szCs w:val="16"/>
              </w:rPr>
            </w:pPr>
            <w:r w:rsidRPr="009E033D">
              <w:rPr>
                <w:rFonts w:ascii="Arial" w:hAnsi="Arial" w:cs="Arial"/>
                <w:sz w:val="16"/>
                <w:szCs w:val="16"/>
              </w:rPr>
              <w:t>37,322,500</w:t>
            </w:r>
          </w:p>
        </w:tc>
        <w:tc>
          <w:tcPr>
            <w:tcW w:w="1413" w:type="dxa"/>
            <w:tcBorders>
              <w:top w:val="nil"/>
              <w:left w:val="nil"/>
              <w:bottom w:val="nil"/>
              <w:right w:val="nil"/>
            </w:tcBorders>
          </w:tcPr>
          <w:p w14:paraId="038E8859" w14:textId="77777777" w:rsidR="00A10A2A" w:rsidRPr="009E033D" w:rsidRDefault="00A10A2A" w:rsidP="00A10A2A">
            <w:pPr>
              <w:spacing w:line="360" w:lineRule="auto"/>
              <w:jc w:val="right"/>
              <w:rPr>
                <w:rFonts w:ascii="Arial" w:hAnsi="Arial" w:cs="Arial"/>
                <w:sz w:val="16"/>
                <w:szCs w:val="16"/>
              </w:rPr>
            </w:pPr>
          </w:p>
          <w:p w14:paraId="0405F40E" w14:textId="140C9229" w:rsidR="00A10A2A" w:rsidRPr="009E033D" w:rsidRDefault="00702122" w:rsidP="00A10A2A">
            <w:pPr>
              <w:spacing w:line="360" w:lineRule="auto"/>
              <w:jc w:val="right"/>
              <w:rPr>
                <w:rFonts w:ascii="Arial" w:hAnsi="Arial" w:cs="Arial"/>
                <w:sz w:val="16"/>
                <w:szCs w:val="16"/>
              </w:rPr>
            </w:pPr>
            <w:r w:rsidRPr="009E033D">
              <w:rPr>
                <w:rFonts w:ascii="Arial" w:hAnsi="Arial" w:cs="Arial"/>
                <w:sz w:val="16"/>
                <w:szCs w:val="16"/>
              </w:rPr>
              <w:t>40,266,238</w:t>
            </w:r>
          </w:p>
        </w:tc>
      </w:tr>
      <w:tr w:rsidR="005A048D" w:rsidRPr="009E033D" w14:paraId="008AB6C8" w14:textId="77777777" w:rsidTr="000403F2">
        <w:trPr>
          <w:trHeight w:val="63"/>
        </w:trPr>
        <w:tc>
          <w:tcPr>
            <w:tcW w:w="3420" w:type="dxa"/>
            <w:tcBorders>
              <w:top w:val="nil"/>
              <w:left w:val="nil"/>
              <w:bottom w:val="nil"/>
              <w:right w:val="nil"/>
            </w:tcBorders>
            <w:shd w:val="clear" w:color="auto" w:fill="auto"/>
            <w:noWrap/>
            <w:vAlign w:val="bottom"/>
          </w:tcPr>
          <w:p w14:paraId="0AF4B316" w14:textId="47CED87C" w:rsidR="005A048D" w:rsidRPr="009E033D" w:rsidRDefault="005A048D" w:rsidP="005A048D">
            <w:pPr>
              <w:spacing w:line="360" w:lineRule="auto"/>
              <w:ind w:left="189" w:hanging="54"/>
              <w:rPr>
                <w:rFonts w:ascii="Arial" w:hAnsi="Arial" w:cs="Arial"/>
                <w:sz w:val="16"/>
                <w:szCs w:val="16"/>
              </w:rPr>
            </w:pPr>
            <w:r w:rsidRPr="009E033D">
              <w:rPr>
                <w:rFonts w:ascii="Arial" w:hAnsi="Arial" w:cs="Arial"/>
                <w:sz w:val="16"/>
                <w:szCs w:val="16"/>
              </w:rPr>
              <w:t>Liabilities under trust receipt agreement</w:t>
            </w:r>
          </w:p>
        </w:tc>
        <w:tc>
          <w:tcPr>
            <w:tcW w:w="1458" w:type="dxa"/>
            <w:tcBorders>
              <w:top w:val="nil"/>
              <w:left w:val="nil"/>
              <w:bottom w:val="nil"/>
              <w:right w:val="nil"/>
            </w:tcBorders>
            <w:shd w:val="clear" w:color="auto" w:fill="auto"/>
            <w:noWrap/>
          </w:tcPr>
          <w:p w14:paraId="688714B4" w14:textId="051AFE4C"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9,884,738</w:t>
            </w:r>
          </w:p>
        </w:tc>
        <w:tc>
          <w:tcPr>
            <w:tcW w:w="1350" w:type="dxa"/>
            <w:tcBorders>
              <w:top w:val="nil"/>
              <w:left w:val="nil"/>
              <w:bottom w:val="nil"/>
              <w:right w:val="nil"/>
            </w:tcBorders>
            <w:shd w:val="clear" w:color="auto" w:fill="auto"/>
            <w:noWrap/>
          </w:tcPr>
          <w:p w14:paraId="213222B2" w14:textId="16C17C35"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B69D052" w14:textId="6B74E7B6"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4569A278" w14:textId="0C4B1596"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9,884,738</w:t>
            </w:r>
          </w:p>
        </w:tc>
      </w:tr>
      <w:tr w:rsidR="005A048D" w:rsidRPr="009E033D" w14:paraId="14CA25B9" w14:textId="77777777" w:rsidTr="000403F2">
        <w:trPr>
          <w:trHeight w:val="63"/>
        </w:trPr>
        <w:tc>
          <w:tcPr>
            <w:tcW w:w="3420" w:type="dxa"/>
            <w:tcBorders>
              <w:top w:val="nil"/>
              <w:left w:val="nil"/>
              <w:bottom w:val="nil"/>
              <w:right w:val="nil"/>
            </w:tcBorders>
            <w:shd w:val="clear" w:color="auto" w:fill="auto"/>
            <w:noWrap/>
            <w:vAlign w:val="bottom"/>
          </w:tcPr>
          <w:p w14:paraId="47944970" w14:textId="0AC91CC7" w:rsidR="005A048D" w:rsidRPr="009E033D" w:rsidRDefault="00A93003" w:rsidP="005A048D">
            <w:pPr>
              <w:spacing w:line="360" w:lineRule="auto"/>
              <w:ind w:left="189" w:hanging="54"/>
              <w:rPr>
                <w:rFonts w:ascii="Arial" w:hAnsi="Arial" w:cs="Arial"/>
                <w:sz w:val="16"/>
                <w:szCs w:val="16"/>
              </w:rPr>
            </w:pPr>
            <w:r w:rsidRPr="009E033D">
              <w:rPr>
                <w:rFonts w:ascii="Arial" w:hAnsi="Arial" w:cs="Arial"/>
                <w:sz w:val="16"/>
                <w:szCs w:val="16"/>
              </w:rPr>
              <w:t>L</w:t>
            </w:r>
            <w:r w:rsidR="005A048D" w:rsidRPr="009E033D">
              <w:rPr>
                <w:rFonts w:ascii="Arial" w:hAnsi="Arial" w:cs="Arial"/>
                <w:sz w:val="16"/>
                <w:szCs w:val="16"/>
              </w:rPr>
              <w:t>ease liabilities</w:t>
            </w:r>
          </w:p>
        </w:tc>
        <w:tc>
          <w:tcPr>
            <w:tcW w:w="1458" w:type="dxa"/>
            <w:tcBorders>
              <w:top w:val="nil"/>
              <w:left w:val="nil"/>
              <w:bottom w:val="nil"/>
              <w:right w:val="nil"/>
            </w:tcBorders>
            <w:shd w:val="clear" w:color="auto" w:fill="auto"/>
            <w:noWrap/>
          </w:tcPr>
          <w:p w14:paraId="1ED22A27" w14:textId="3844F05C" w:rsidR="005A048D" w:rsidRPr="009E033D" w:rsidRDefault="005A048D" w:rsidP="005A048D">
            <w:pPr>
              <w:spacing w:line="360" w:lineRule="auto"/>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FA7DEA6" w14:textId="3089FC82"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123,6</w:t>
            </w:r>
            <w:r w:rsidR="00B91C8F" w:rsidRPr="009E033D">
              <w:rPr>
                <w:rFonts w:ascii="Arial" w:hAnsi="Arial" w:cs="Arial"/>
                <w:sz w:val="16"/>
                <w:szCs w:val="16"/>
              </w:rPr>
              <w:t>10</w:t>
            </w:r>
            <w:r w:rsidRPr="009E033D">
              <w:rPr>
                <w:rFonts w:ascii="Arial" w:hAnsi="Arial" w:cs="Arial"/>
                <w:sz w:val="16"/>
                <w:szCs w:val="16"/>
              </w:rPr>
              <w:t>,727</w:t>
            </w:r>
          </w:p>
        </w:tc>
        <w:tc>
          <w:tcPr>
            <w:tcW w:w="1350" w:type="dxa"/>
            <w:tcBorders>
              <w:top w:val="nil"/>
              <w:left w:val="nil"/>
              <w:bottom w:val="nil"/>
              <w:right w:val="nil"/>
            </w:tcBorders>
            <w:shd w:val="clear" w:color="auto" w:fill="auto"/>
            <w:noWrap/>
          </w:tcPr>
          <w:p w14:paraId="66158741" w14:textId="5457AA30" w:rsidR="005A048D" w:rsidRPr="009E033D" w:rsidRDefault="005A048D" w:rsidP="005A048D">
            <w:pPr>
              <w:spacing w:line="360" w:lineRule="auto"/>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62F2B9AE" w14:textId="40662849"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123,6</w:t>
            </w:r>
            <w:r w:rsidR="00B91C8F" w:rsidRPr="009E033D">
              <w:rPr>
                <w:rFonts w:ascii="Arial" w:hAnsi="Arial" w:cs="Arial"/>
                <w:sz w:val="16"/>
                <w:szCs w:val="16"/>
              </w:rPr>
              <w:t>10</w:t>
            </w:r>
            <w:r w:rsidRPr="009E033D">
              <w:rPr>
                <w:rFonts w:ascii="Arial" w:hAnsi="Arial" w:cs="Arial"/>
                <w:sz w:val="16"/>
                <w:szCs w:val="16"/>
              </w:rPr>
              <w:t>,727</w:t>
            </w:r>
          </w:p>
        </w:tc>
      </w:tr>
      <w:tr w:rsidR="005A048D" w:rsidRPr="009E033D" w14:paraId="6EAA2BFF" w14:textId="77777777" w:rsidTr="000403F2">
        <w:trPr>
          <w:trHeight w:val="63"/>
        </w:trPr>
        <w:tc>
          <w:tcPr>
            <w:tcW w:w="3420" w:type="dxa"/>
            <w:tcBorders>
              <w:top w:val="nil"/>
              <w:left w:val="nil"/>
              <w:bottom w:val="nil"/>
              <w:right w:val="nil"/>
            </w:tcBorders>
            <w:shd w:val="clear" w:color="auto" w:fill="auto"/>
            <w:noWrap/>
            <w:vAlign w:val="bottom"/>
          </w:tcPr>
          <w:p w14:paraId="4126150D" w14:textId="2C09AEDA" w:rsidR="005A048D" w:rsidRPr="009E033D" w:rsidRDefault="005A048D" w:rsidP="005A048D">
            <w:pPr>
              <w:spacing w:line="360" w:lineRule="auto"/>
              <w:ind w:left="189" w:hanging="54"/>
              <w:rPr>
                <w:rFonts w:ascii="Arial" w:hAnsi="Arial" w:cs="Arial"/>
                <w:sz w:val="16"/>
                <w:szCs w:val="16"/>
              </w:rPr>
            </w:pPr>
            <w:r w:rsidRPr="009E033D">
              <w:rPr>
                <w:rFonts w:ascii="Arial" w:hAnsi="Arial" w:cs="Arial"/>
                <w:sz w:val="16"/>
                <w:szCs w:val="16"/>
              </w:rPr>
              <w:t>Long-term loan</w:t>
            </w:r>
            <w:r w:rsidR="0023693D" w:rsidRPr="009E033D">
              <w:rPr>
                <w:rFonts w:ascii="Arial" w:hAnsi="Arial" w:cs="Arial"/>
                <w:sz w:val="16"/>
                <w:szCs w:val="16"/>
              </w:rPr>
              <w:t xml:space="preserve"> from financial institution</w:t>
            </w:r>
          </w:p>
        </w:tc>
        <w:tc>
          <w:tcPr>
            <w:tcW w:w="1458" w:type="dxa"/>
            <w:tcBorders>
              <w:top w:val="nil"/>
              <w:left w:val="nil"/>
              <w:bottom w:val="nil"/>
              <w:right w:val="nil"/>
            </w:tcBorders>
            <w:shd w:val="clear" w:color="auto" w:fill="auto"/>
            <w:noWrap/>
          </w:tcPr>
          <w:p w14:paraId="6D027607" w14:textId="412CDB28"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10,</w:t>
            </w:r>
            <w:r w:rsidR="00C14948" w:rsidRPr="009E033D">
              <w:rPr>
                <w:rFonts w:ascii="Arial" w:hAnsi="Arial" w:cs="Arial"/>
                <w:sz w:val="16"/>
                <w:szCs w:val="16"/>
              </w:rPr>
              <w:t>351</w:t>
            </w:r>
            <w:r w:rsidRPr="009E033D">
              <w:rPr>
                <w:rFonts w:ascii="Arial" w:hAnsi="Arial" w:cs="Arial"/>
                <w:sz w:val="16"/>
                <w:szCs w:val="16"/>
              </w:rPr>
              <w:t>,067</w:t>
            </w:r>
          </w:p>
        </w:tc>
        <w:tc>
          <w:tcPr>
            <w:tcW w:w="1350" w:type="dxa"/>
            <w:tcBorders>
              <w:top w:val="nil"/>
              <w:left w:val="nil"/>
              <w:bottom w:val="nil"/>
              <w:right w:val="nil"/>
            </w:tcBorders>
            <w:shd w:val="clear" w:color="auto" w:fill="auto"/>
            <w:noWrap/>
          </w:tcPr>
          <w:p w14:paraId="1276D060" w14:textId="6347408E" w:rsidR="005A048D" w:rsidRPr="009E033D" w:rsidRDefault="005A048D" w:rsidP="005A048D">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324A0A7" w14:textId="32EE914E" w:rsidR="005A048D" w:rsidRPr="009E033D" w:rsidRDefault="005A048D" w:rsidP="00702122">
            <w:pPr>
              <w:spacing w:line="360" w:lineRule="auto"/>
              <w:jc w:val="right"/>
              <w:rPr>
                <w:rFonts w:ascii="Arial" w:hAnsi="Arial" w:cs="Arial"/>
                <w:sz w:val="16"/>
                <w:szCs w:val="16"/>
              </w:rPr>
            </w:pPr>
            <w:r w:rsidRPr="009E033D">
              <w:rPr>
                <w:rFonts w:ascii="Arial" w:hAnsi="Arial" w:cs="Arial"/>
                <w:sz w:val="16"/>
                <w:szCs w:val="16"/>
              </w:rPr>
              <w:t xml:space="preserve">            </w:t>
            </w:r>
            <w:r w:rsidR="00702122" w:rsidRPr="009E033D">
              <w:rPr>
                <w:rFonts w:ascii="Arial" w:hAnsi="Arial" w:cs="Arial"/>
                <w:sz w:val="16"/>
                <w:szCs w:val="16"/>
              </w:rPr>
              <w:t>552,000</w:t>
            </w:r>
          </w:p>
        </w:tc>
        <w:tc>
          <w:tcPr>
            <w:tcW w:w="1413" w:type="dxa"/>
            <w:tcBorders>
              <w:top w:val="nil"/>
              <w:left w:val="nil"/>
              <w:bottom w:val="nil"/>
              <w:right w:val="nil"/>
            </w:tcBorders>
          </w:tcPr>
          <w:p w14:paraId="5F342632" w14:textId="121EFBDB" w:rsidR="005A048D" w:rsidRPr="009E033D" w:rsidRDefault="005A048D" w:rsidP="005A048D">
            <w:pPr>
              <w:spacing w:line="360" w:lineRule="auto"/>
              <w:jc w:val="right"/>
              <w:rPr>
                <w:rFonts w:ascii="Arial" w:hAnsi="Arial" w:cs="Arial"/>
                <w:sz w:val="16"/>
                <w:szCs w:val="16"/>
              </w:rPr>
            </w:pPr>
            <w:r w:rsidRPr="009E033D">
              <w:rPr>
                <w:rFonts w:ascii="Arial" w:hAnsi="Arial" w:cs="Arial"/>
                <w:sz w:val="16"/>
                <w:szCs w:val="16"/>
              </w:rPr>
              <w:t>10,903,067</w:t>
            </w:r>
          </w:p>
        </w:tc>
      </w:tr>
    </w:tbl>
    <w:p w14:paraId="7F773259" w14:textId="13ECFFC0" w:rsidR="00A95727" w:rsidRPr="009E033D" w:rsidRDefault="00A95727"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061C1D0E" w14:textId="7F934D51" w:rsidR="00D60C4E" w:rsidRPr="009E033D" w:rsidRDefault="00D60C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066657D" w14:textId="03503F82"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8A12290" w14:textId="18B7BAF8"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B8C7F9A" w14:textId="38082A09"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2C41751C" w14:textId="663684D7"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4932BDB" w14:textId="2D066526"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9632E8E" w14:textId="1CFDEFEE"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4EA37FB" w14:textId="38726CB4"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18C10B09" w14:textId="77777777" w:rsidR="00074B4E" w:rsidRPr="009E033D" w:rsidRDefault="00074B4E" w:rsidP="00A7785C">
      <w:pPr>
        <w:pStyle w:val="BodyTextIndent3"/>
        <w:tabs>
          <w:tab w:val="left" w:pos="284"/>
          <w:tab w:val="left" w:pos="567"/>
          <w:tab w:val="left" w:pos="990"/>
        </w:tabs>
        <w:spacing w:line="360" w:lineRule="auto"/>
        <w:ind w:left="426" w:firstLine="0"/>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C372FC" w:rsidRPr="009E033D" w14:paraId="705FFC36" w14:textId="77777777" w:rsidTr="00713161">
        <w:trPr>
          <w:trHeight w:val="68"/>
          <w:tblHeader/>
        </w:trPr>
        <w:tc>
          <w:tcPr>
            <w:tcW w:w="3420" w:type="dxa"/>
            <w:tcBorders>
              <w:top w:val="nil"/>
              <w:left w:val="nil"/>
              <w:bottom w:val="nil"/>
              <w:right w:val="nil"/>
            </w:tcBorders>
            <w:shd w:val="clear" w:color="auto" w:fill="auto"/>
            <w:noWrap/>
            <w:vAlign w:val="bottom"/>
          </w:tcPr>
          <w:p w14:paraId="681AA4AA" w14:textId="77777777" w:rsidR="00C372FC" w:rsidRPr="009E033D" w:rsidRDefault="00C372FC"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612C0245" w14:textId="77777777" w:rsidR="00C372FC" w:rsidRPr="009E033D" w:rsidRDefault="00C372FC" w:rsidP="00713161">
            <w:pPr>
              <w:pStyle w:val="11"/>
              <w:pBdr>
                <w:bottom w:val="none" w:sz="0" w:space="0" w:color="auto"/>
              </w:pBdr>
              <w:spacing w:line="360" w:lineRule="auto"/>
              <w:ind w:left="34" w:hanging="34"/>
              <w:rPr>
                <w:rFonts w:ascii="Arial" w:eastAsia="Times New Roman" w:hAnsi="Arial" w:cs="Arial"/>
                <w:sz w:val="16"/>
                <w:szCs w:val="16"/>
                <w:lang w:eastAsia="en-US"/>
              </w:rPr>
            </w:pPr>
            <w:r w:rsidRPr="009E033D">
              <w:rPr>
                <w:rFonts w:ascii="Arial" w:hAnsi="Arial" w:cs="Arial"/>
                <w:sz w:val="16"/>
                <w:szCs w:val="16"/>
              </w:rPr>
              <w:t>(Unit: Baht)</w:t>
            </w:r>
          </w:p>
        </w:tc>
      </w:tr>
      <w:tr w:rsidR="00C372FC" w:rsidRPr="009E033D" w14:paraId="6EA950D7" w14:textId="77777777" w:rsidTr="00713161">
        <w:trPr>
          <w:trHeight w:val="80"/>
          <w:tblHeader/>
        </w:trPr>
        <w:tc>
          <w:tcPr>
            <w:tcW w:w="3420" w:type="dxa"/>
            <w:tcBorders>
              <w:top w:val="nil"/>
              <w:left w:val="nil"/>
              <w:bottom w:val="nil"/>
              <w:right w:val="nil"/>
            </w:tcBorders>
            <w:shd w:val="clear" w:color="auto" w:fill="auto"/>
            <w:noWrap/>
            <w:vAlign w:val="bottom"/>
          </w:tcPr>
          <w:p w14:paraId="2D5B9A15" w14:textId="77777777" w:rsidR="00C372FC" w:rsidRPr="009E033D" w:rsidRDefault="00C372FC"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E32D1D9" w14:textId="77777777" w:rsidR="00C372FC" w:rsidRPr="009E033D" w:rsidRDefault="00C372FC" w:rsidP="00713161">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Consolidated F/S</w:t>
            </w:r>
          </w:p>
        </w:tc>
      </w:tr>
      <w:tr w:rsidR="00C372FC" w:rsidRPr="009E033D" w14:paraId="14F293E6" w14:textId="77777777" w:rsidTr="00713161">
        <w:trPr>
          <w:trHeight w:val="80"/>
          <w:tblHeader/>
        </w:trPr>
        <w:tc>
          <w:tcPr>
            <w:tcW w:w="3420" w:type="dxa"/>
            <w:tcBorders>
              <w:top w:val="nil"/>
              <w:left w:val="nil"/>
              <w:bottom w:val="nil"/>
              <w:right w:val="nil"/>
            </w:tcBorders>
            <w:shd w:val="clear" w:color="auto" w:fill="auto"/>
            <w:noWrap/>
            <w:vAlign w:val="bottom"/>
          </w:tcPr>
          <w:p w14:paraId="708F2E3B" w14:textId="77777777" w:rsidR="00C372FC" w:rsidRPr="009E033D" w:rsidRDefault="00C372FC"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3FED7D74" w14:textId="77777777" w:rsidR="00C372FC" w:rsidRPr="009E033D" w:rsidRDefault="00C372FC"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For the year ended 31 December 2019</w:t>
            </w:r>
          </w:p>
        </w:tc>
      </w:tr>
      <w:tr w:rsidR="00C372FC" w:rsidRPr="009E033D" w14:paraId="797CF18A" w14:textId="77777777" w:rsidTr="00713161">
        <w:trPr>
          <w:trHeight w:val="435"/>
          <w:tblHeader/>
        </w:trPr>
        <w:tc>
          <w:tcPr>
            <w:tcW w:w="3420" w:type="dxa"/>
            <w:tcBorders>
              <w:top w:val="nil"/>
              <w:left w:val="nil"/>
              <w:bottom w:val="nil"/>
              <w:right w:val="nil"/>
            </w:tcBorders>
            <w:shd w:val="clear" w:color="auto" w:fill="auto"/>
            <w:noWrap/>
            <w:vAlign w:val="bottom"/>
          </w:tcPr>
          <w:p w14:paraId="3920A058" w14:textId="77777777" w:rsidR="00C372FC" w:rsidRPr="009E033D" w:rsidRDefault="00C372FC" w:rsidP="00713161">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33B415E1" w14:textId="77777777" w:rsidR="00C372FC" w:rsidRPr="009E033D" w:rsidRDefault="00C372FC"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1EB81E46" w14:textId="77777777" w:rsidR="00C372FC" w:rsidRPr="009E033D" w:rsidRDefault="00C372FC"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186E2C7D" w14:textId="77777777" w:rsidR="00C372FC" w:rsidRPr="009E033D" w:rsidRDefault="00C372FC"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Non-interest rate</w:t>
            </w:r>
          </w:p>
        </w:tc>
        <w:tc>
          <w:tcPr>
            <w:tcW w:w="1413" w:type="dxa"/>
            <w:tcBorders>
              <w:top w:val="nil"/>
              <w:left w:val="nil"/>
              <w:right w:val="nil"/>
            </w:tcBorders>
            <w:vAlign w:val="bottom"/>
          </w:tcPr>
          <w:p w14:paraId="55AD6EB5" w14:textId="77777777" w:rsidR="00C372FC" w:rsidRPr="009E033D" w:rsidRDefault="00C372FC"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Total</w:t>
            </w:r>
          </w:p>
        </w:tc>
      </w:tr>
      <w:tr w:rsidR="00C372FC" w:rsidRPr="009E033D" w14:paraId="25C5721B" w14:textId="77777777" w:rsidTr="00713161">
        <w:trPr>
          <w:trHeight w:val="63"/>
          <w:tblHeader/>
        </w:trPr>
        <w:tc>
          <w:tcPr>
            <w:tcW w:w="3420" w:type="dxa"/>
            <w:tcBorders>
              <w:top w:val="nil"/>
              <w:left w:val="nil"/>
              <w:bottom w:val="nil"/>
              <w:right w:val="nil"/>
            </w:tcBorders>
            <w:shd w:val="clear" w:color="auto" w:fill="auto"/>
            <w:noWrap/>
            <w:vAlign w:val="bottom"/>
          </w:tcPr>
          <w:p w14:paraId="494B2887" w14:textId="77777777" w:rsidR="00C372FC" w:rsidRPr="009E033D" w:rsidRDefault="00C372FC" w:rsidP="00713161">
            <w:pPr>
              <w:tabs>
                <w:tab w:val="left" w:pos="540"/>
              </w:tabs>
              <w:spacing w:line="360" w:lineRule="auto"/>
              <w:ind w:left="3510"/>
              <w:jc w:val="both"/>
              <w:rPr>
                <w:rFonts w:ascii="Arial" w:hAnsi="Arial" w:cs="Arial"/>
                <w:caps/>
                <w:sz w:val="16"/>
                <w:szCs w:val="16"/>
              </w:rPr>
            </w:pPr>
          </w:p>
        </w:tc>
        <w:tc>
          <w:tcPr>
            <w:tcW w:w="1458" w:type="dxa"/>
            <w:tcBorders>
              <w:top w:val="nil"/>
              <w:left w:val="nil"/>
              <w:right w:val="nil"/>
            </w:tcBorders>
            <w:shd w:val="clear" w:color="auto" w:fill="auto"/>
            <w:noWrap/>
            <w:vAlign w:val="bottom"/>
          </w:tcPr>
          <w:p w14:paraId="635EA45F" w14:textId="77777777" w:rsidR="00C372FC" w:rsidRPr="009E033D" w:rsidRDefault="00C372FC" w:rsidP="00713161">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40D4CED7" w14:textId="77777777" w:rsidR="00C372FC" w:rsidRPr="009E033D" w:rsidRDefault="00C372FC" w:rsidP="00713161">
            <w:pPr>
              <w:tabs>
                <w:tab w:val="left" w:pos="540"/>
              </w:tabs>
              <w:spacing w:line="360" w:lineRule="auto"/>
              <w:ind w:left="3510"/>
              <w:jc w:val="both"/>
              <w:rPr>
                <w:rFonts w:ascii="Arial" w:hAnsi="Arial" w:cs="Arial"/>
                <w:caps/>
                <w:sz w:val="16"/>
                <w:szCs w:val="16"/>
              </w:rPr>
            </w:pPr>
          </w:p>
        </w:tc>
        <w:tc>
          <w:tcPr>
            <w:tcW w:w="1350" w:type="dxa"/>
            <w:tcBorders>
              <w:top w:val="nil"/>
              <w:left w:val="nil"/>
              <w:right w:val="nil"/>
            </w:tcBorders>
            <w:shd w:val="clear" w:color="auto" w:fill="auto"/>
            <w:noWrap/>
            <w:vAlign w:val="bottom"/>
          </w:tcPr>
          <w:p w14:paraId="3F0FF163" w14:textId="77777777" w:rsidR="00C372FC" w:rsidRPr="009E033D" w:rsidRDefault="00C372FC" w:rsidP="00713161">
            <w:pPr>
              <w:tabs>
                <w:tab w:val="left" w:pos="540"/>
              </w:tabs>
              <w:spacing w:line="360" w:lineRule="auto"/>
              <w:ind w:left="3510"/>
              <w:jc w:val="both"/>
              <w:rPr>
                <w:rFonts w:ascii="Arial" w:hAnsi="Arial" w:cs="Arial"/>
                <w:caps/>
                <w:sz w:val="16"/>
                <w:szCs w:val="16"/>
              </w:rPr>
            </w:pPr>
          </w:p>
        </w:tc>
        <w:tc>
          <w:tcPr>
            <w:tcW w:w="1413" w:type="dxa"/>
            <w:tcBorders>
              <w:top w:val="nil"/>
              <w:left w:val="nil"/>
              <w:right w:val="nil"/>
            </w:tcBorders>
            <w:vAlign w:val="bottom"/>
          </w:tcPr>
          <w:p w14:paraId="61AC304A" w14:textId="77777777" w:rsidR="00C372FC" w:rsidRPr="009E033D" w:rsidRDefault="00C372FC" w:rsidP="00713161">
            <w:pPr>
              <w:tabs>
                <w:tab w:val="left" w:pos="540"/>
              </w:tabs>
              <w:spacing w:line="360" w:lineRule="auto"/>
              <w:ind w:left="3510"/>
              <w:jc w:val="both"/>
              <w:rPr>
                <w:rFonts w:ascii="Arial" w:hAnsi="Arial" w:cs="Arial"/>
                <w:caps/>
                <w:sz w:val="16"/>
                <w:szCs w:val="16"/>
              </w:rPr>
            </w:pPr>
          </w:p>
        </w:tc>
      </w:tr>
      <w:tr w:rsidR="00C372FC" w:rsidRPr="009E033D" w14:paraId="719AEE25" w14:textId="77777777" w:rsidTr="00713161">
        <w:trPr>
          <w:trHeight w:val="63"/>
        </w:trPr>
        <w:tc>
          <w:tcPr>
            <w:tcW w:w="3420" w:type="dxa"/>
            <w:tcBorders>
              <w:top w:val="nil"/>
              <w:left w:val="nil"/>
              <w:bottom w:val="nil"/>
              <w:right w:val="nil"/>
            </w:tcBorders>
            <w:shd w:val="clear" w:color="auto" w:fill="auto"/>
            <w:noWrap/>
            <w:vAlign w:val="bottom"/>
          </w:tcPr>
          <w:p w14:paraId="22B74CE1" w14:textId="77777777" w:rsidR="00C372FC" w:rsidRPr="009E033D" w:rsidRDefault="00C372FC" w:rsidP="00713161">
            <w:pPr>
              <w:spacing w:line="360" w:lineRule="auto"/>
              <w:ind w:left="-36"/>
              <w:rPr>
                <w:rFonts w:ascii="Arial" w:hAnsi="Arial" w:cs="Arial"/>
                <w:b/>
                <w:bCs/>
                <w:sz w:val="16"/>
                <w:szCs w:val="16"/>
              </w:rPr>
            </w:pPr>
            <w:r w:rsidRPr="009E033D">
              <w:rPr>
                <w:rFonts w:ascii="Arial" w:hAnsi="Arial" w:cs="Arial"/>
                <w:b/>
                <w:bCs/>
                <w:sz w:val="16"/>
                <w:szCs w:val="16"/>
              </w:rPr>
              <w:t>Assets</w:t>
            </w:r>
          </w:p>
        </w:tc>
        <w:tc>
          <w:tcPr>
            <w:tcW w:w="1458" w:type="dxa"/>
            <w:tcBorders>
              <w:top w:val="nil"/>
              <w:left w:val="nil"/>
              <w:right w:val="nil"/>
            </w:tcBorders>
            <w:shd w:val="clear" w:color="auto" w:fill="auto"/>
            <w:noWrap/>
          </w:tcPr>
          <w:p w14:paraId="6D0D09C2" w14:textId="77777777" w:rsidR="00C372FC" w:rsidRPr="009E033D" w:rsidRDefault="00C372FC" w:rsidP="00713161">
            <w:pPr>
              <w:spacing w:line="360" w:lineRule="auto"/>
              <w:jc w:val="right"/>
              <w:rPr>
                <w:rFonts w:ascii="Arial" w:hAnsi="Arial" w:cs="Arial"/>
                <w:spacing w:val="-4"/>
                <w:sz w:val="16"/>
                <w:szCs w:val="16"/>
              </w:rPr>
            </w:pPr>
          </w:p>
        </w:tc>
        <w:tc>
          <w:tcPr>
            <w:tcW w:w="1350" w:type="dxa"/>
            <w:tcBorders>
              <w:top w:val="nil"/>
              <w:left w:val="nil"/>
              <w:right w:val="nil"/>
            </w:tcBorders>
            <w:shd w:val="clear" w:color="auto" w:fill="auto"/>
            <w:noWrap/>
          </w:tcPr>
          <w:p w14:paraId="283C5642" w14:textId="77777777" w:rsidR="00C372FC" w:rsidRPr="009E033D" w:rsidRDefault="00C372FC" w:rsidP="00713161">
            <w:pPr>
              <w:spacing w:line="360" w:lineRule="auto"/>
              <w:jc w:val="center"/>
              <w:rPr>
                <w:rFonts w:ascii="Arial" w:hAnsi="Arial" w:cs="Arial"/>
                <w:spacing w:val="-4"/>
                <w:sz w:val="16"/>
                <w:szCs w:val="16"/>
              </w:rPr>
            </w:pPr>
          </w:p>
        </w:tc>
        <w:tc>
          <w:tcPr>
            <w:tcW w:w="1350" w:type="dxa"/>
            <w:tcBorders>
              <w:top w:val="nil"/>
              <w:left w:val="nil"/>
              <w:right w:val="nil"/>
            </w:tcBorders>
            <w:shd w:val="clear" w:color="auto" w:fill="auto"/>
            <w:noWrap/>
          </w:tcPr>
          <w:p w14:paraId="2DC5E257" w14:textId="77777777" w:rsidR="00C372FC" w:rsidRPr="009E033D" w:rsidRDefault="00C372FC" w:rsidP="00713161">
            <w:pPr>
              <w:spacing w:line="360" w:lineRule="auto"/>
              <w:jc w:val="center"/>
              <w:rPr>
                <w:rFonts w:ascii="Arial" w:hAnsi="Arial" w:cs="Arial"/>
                <w:spacing w:val="-4"/>
                <w:sz w:val="16"/>
                <w:szCs w:val="16"/>
              </w:rPr>
            </w:pPr>
          </w:p>
        </w:tc>
        <w:tc>
          <w:tcPr>
            <w:tcW w:w="1413" w:type="dxa"/>
            <w:tcBorders>
              <w:top w:val="nil"/>
              <w:left w:val="nil"/>
              <w:right w:val="nil"/>
            </w:tcBorders>
          </w:tcPr>
          <w:p w14:paraId="1B88FE92" w14:textId="77777777" w:rsidR="00C372FC" w:rsidRPr="009E033D" w:rsidRDefault="00C372FC" w:rsidP="00713161">
            <w:pPr>
              <w:spacing w:line="360" w:lineRule="auto"/>
              <w:jc w:val="right"/>
              <w:rPr>
                <w:rFonts w:ascii="Arial" w:hAnsi="Arial" w:cs="Arial"/>
                <w:spacing w:val="-4"/>
                <w:sz w:val="16"/>
                <w:szCs w:val="16"/>
              </w:rPr>
            </w:pPr>
          </w:p>
        </w:tc>
      </w:tr>
      <w:tr w:rsidR="00C372FC" w:rsidRPr="009E033D" w14:paraId="434E479B" w14:textId="77777777" w:rsidTr="00713161">
        <w:trPr>
          <w:trHeight w:val="63"/>
        </w:trPr>
        <w:tc>
          <w:tcPr>
            <w:tcW w:w="3420" w:type="dxa"/>
            <w:tcBorders>
              <w:top w:val="nil"/>
              <w:left w:val="nil"/>
              <w:bottom w:val="nil"/>
              <w:right w:val="nil"/>
            </w:tcBorders>
            <w:shd w:val="clear" w:color="auto" w:fill="auto"/>
            <w:noWrap/>
            <w:vAlign w:val="bottom"/>
          </w:tcPr>
          <w:p w14:paraId="5FAEE9BD" w14:textId="77777777" w:rsidR="00C372FC" w:rsidRPr="009E033D" w:rsidRDefault="00C372FC" w:rsidP="00C372FC">
            <w:pPr>
              <w:spacing w:line="360" w:lineRule="auto"/>
              <w:ind w:left="144"/>
              <w:rPr>
                <w:rFonts w:ascii="Arial" w:hAnsi="Arial" w:cs="Arial"/>
                <w:sz w:val="16"/>
                <w:szCs w:val="16"/>
              </w:rPr>
            </w:pPr>
            <w:r w:rsidRPr="009E033D">
              <w:rPr>
                <w:rFonts w:ascii="Arial" w:hAnsi="Arial" w:cs="Arial"/>
                <w:sz w:val="16"/>
                <w:szCs w:val="16"/>
              </w:rPr>
              <w:t>Savings deposits</w:t>
            </w:r>
          </w:p>
        </w:tc>
        <w:tc>
          <w:tcPr>
            <w:tcW w:w="1458" w:type="dxa"/>
            <w:tcBorders>
              <w:top w:val="nil"/>
              <w:left w:val="nil"/>
              <w:right w:val="nil"/>
            </w:tcBorders>
            <w:shd w:val="clear" w:color="auto" w:fill="auto"/>
            <w:noWrap/>
          </w:tcPr>
          <w:p w14:paraId="5449F1DE"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37,822,544</w:t>
            </w:r>
          </w:p>
        </w:tc>
        <w:tc>
          <w:tcPr>
            <w:tcW w:w="1350" w:type="dxa"/>
            <w:tcBorders>
              <w:top w:val="nil"/>
              <w:left w:val="nil"/>
              <w:right w:val="nil"/>
            </w:tcBorders>
            <w:shd w:val="clear" w:color="auto" w:fill="auto"/>
            <w:noWrap/>
          </w:tcPr>
          <w:p w14:paraId="33D0B54E"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right w:val="nil"/>
            </w:tcBorders>
            <w:shd w:val="clear" w:color="auto" w:fill="auto"/>
            <w:noWrap/>
          </w:tcPr>
          <w:p w14:paraId="68C83B23"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right w:val="nil"/>
            </w:tcBorders>
          </w:tcPr>
          <w:p w14:paraId="6491AAB1"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37,822,544</w:t>
            </w:r>
          </w:p>
        </w:tc>
      </w:tr>
      <w:tr w:rsidR="00C372FC" w:rsidRPr="009E033D" w14:paraId="0B6FCADD" w14:textId="77777777" w:rsidTr="00713161">
        <w:trPr>
          <w:trHeight w:val="63"/>
        </w:trPr>
        <w:tc>
          <w:tcPr>
            <w:tcW w:w="3420" w:type="dxa"/>
            <w:tcBorders>
              <w:top w:val="nil"/>
              <w:left w:val="nil"/>
              <w:bottom w:val="nil"/>
              <w:right w:val="nil"/>
            </w:tcBorders>
            <w:shd w:val="clear" w:color="auto" w:fill="auto"/>
            <w:noWrap/>
            <w:vAlign w:val="bottom"/>
          </w:tcPr>
          <w:p w14:paraId="2D1DD017" w14:textId="77777777" w:rsidR="00C372FC" w:rsidRPr="009E033D" w:rsidRDefault="00C372FC" w:rsidP="00C372FC">
            <w:pPr>
              <w:spacing w:line="360" w:lineRule="auto"/>
              <w:ind w:left="144"/>
              <w:rPr>
                <w:rFonts w:ascii="Arial" w:hAnsi="Arial" w:cs="Arial"/>
                <w:sz w:val="16"/>
                <w:szCs w:val="16"/>
              </w:rPr>
            </w:pPr>
            <w:r w:rsidRPr="009E033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6BC4C078" w14:textId="77777777" w:rsidR="00C372FC" w:rsidRPr="009E033D" w:rsidRDefault="00C372FC" w:rsidP="00713161">
            <w:pPr>
              <w:spacing w:line="360" w:lineRule="auto"/>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7618ABAF" w14:textId="77777777" w:rsidR="00C372FC" w:rsidRPr="009E033D" w:rsidRDefault="00C372FC" w:rsidP="00713161">
            <w:pPr>
              <w:spacing w:line="360" w:lineRule="auto"/>
              <w:jc w:val="center"/>
              <w:rPr>
                <w:rFonts w:ascii="Arial" w:hAnsi="Arial" w:cs="Arial"/>
                <w:spacing w:val="-4"/>
                <w:sz w:val="16"/>
                <w:szCs w:val="16"/>
                <w:rtl/>
                <w:cs/>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2B7F4E96" w14:textId="77777777" w:rsidR="00C372FC" w:rsidRPr="009E033D" w:rsidRDefault="00C372FC" w:rsidP="00713161">
            <w:pPr>
              <w:spacing w:line="360" w:lineRule="auto"/>
              <w:jc w:val="right"/>
              <w:rPr>
                <w:rFonts w:ascii="Arial" w:hAnsi="Arial" w:cs="Arial"/>
                <w:spacing w:val="-4"/>
                <w:sz w:val="16"/>
                <w:szCs w:val="16"/>
              </w:rPr>
            </w:pPr>
            <w:r w:rsidRPr="009E033D">
              <w:rPr>
                <w:rFonts w:ascii="Arial" w:hAnsi="Arial" w:cs="Arial"/>
                <w:sz w:val="16"/>
                <w:szCs w:val="16"/>
              </w:rPr>
              <w:t>2,774,646</w:t>
            </w:r>
          </w:p>
        </w:tc>
        <w:tc>
          <w:tcPr>
            <w:tcW w:w="1413" w:type="dxa"/>
            <w:tcBorders>
              <w:top w:val="nil"/>
              <w:left w:val="nil"/>
              <w:bottom w:val="nil"/>
              <w:right w:val="nil"/>
            </w:tcBorders>
          </w:tcPr>
          <w:p w14:paraId="4DF6ADA1" w14:textId="77777777" w:rsidR="00C372FC" w:rsidRPr="009E033D" w:rsidRDefault="00C372FC" w:rsidP="00713161">
            <w:pPr>
              <w:spacing w:line="360" w:lineRule="auto"/>
              <w:jc w:val="right"/>
              <w:rPr>
                <w:rFonts w:ascii="Arial" w:hAnsi="Arial" w:cs="Arial"/>
                <w:spacing w:val="-4"/>
                <w:sz w:val="16"/>
                <w:szCs w:val="16"/>
                <w:rtl/>
                <w:cs/>
              </w:rPr>
            </w:pPr>
            <w:r w:rsidRPr="009E033D">
              <w:rPr>
                <w:rFonts w:ascii="Arial" w:hAnsi="Arial" w:cs="Arial"/>
                <w:sz w:val="16"/>
                <w:szCs w:val="16"/>
              </w:rPr>
              <w:t>2,774,646</w:t>
            </w:r>
          </w:p>
        </w:tc>
      </w:tr>
      <w:tr w:rsidR="00C372FC" w:rsidRPr="009E033D" w14:paraId="0F60924C" w14:textId="77777777" w:rsidTr="00713161">
        <w:trPr>
          <w:trHeight w:val="63"/>
        </w:trPr>
        <w:tc>
          <w:tcPr>
            <w:tcW w:w="3420" w:type="dxa"/>
            <w:tcBorders>
              <w:top w:val="nil"/>
              <w:left w:val="nil"/>
              <w:bottom w:val="nil"/>
              <w:right w:val="nil"/>
            </w:tcBorders>
            <w:shd w:val="clear" w:color="auto" w:fill="auto"/>
            <w:noWrap/>
            <w:vAlign w:val="bottom"/>
          </w:tcPr>
          <w:p w14:paraId="5AC63DCD" w14:textId="77777777" w:rsidR="00C372FC" w:rsidRPr="009E033D" w:rsidRDefault="00C372FC" w:rsidP="00C372FC">
            <w:pPr>
              <w:spacing w:line="360" w:lineRule="auto"/>
              <w:ind w:left="144"/>
              <w:rPr>
                <w:rFonts w:ascii="Arial" w:hAnsi="Arial" w:cs="Arial"/>
                <w:sz w:val="16"/>
                <w:szCs w:val="16"/>
              </w:rPr>
            </w:pPr>
            <w:r w:rsidRPr="009E033D">
              <w:rPr>
                <w:rFonts w:ascii="Arial" w:hAnsi="Arial" w:cs="Arial"/>
                <w:sz w:val="16"/>
                <w:szCs w:val="16"/>
              </w:rPr>
              <w:t>Short-term investments</w:t>
            </w:r>
          </w:p>
        </w:tc>
        <w:tc>
          <w:tcPr>
            <w:tcW w:w="1458" w:type="dxa"/>
            <w:tcBorders>
              <w:top w:val="nil"/>
              <w:left w:val="nil"/>
              <w:bottom w:val="nil"/>
              <w:right w:val="nil"/>
            </w:tcBorders>
            <w:shd w:val="clear" w:color="auto" w:fill="auto"/>
            <w:noWrap/>
          </w:tcPr>
          <w:p w14:paraId="023DC030" w14:textId="77777777" w:rsidR="00C372FC" w:rsidRPr="009E033D" w:rsidRDefault="00C372FC" w:rsidP="00713161">
            <w:pPr>
              <w:spacing w:line="360" w:lineRule="auto"/>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6029555" w14:textId="77777777" w:rsidR="00C372FC" w:rsidRPr="009E033D" w:rsidRDefault="00C372FC" w:rsidP="00713161">
            <w:pPr>
              <w:spacing w:line="360" w:lineRule="auto"/>
              <w:jc w:val="right"/>
              <w:rPr>
                <w:rFonts w:ascii="Arial" w:hAnsi="Arial" w:cs="Arial"/>
                <w:spacing w:val="-4"/>
                <w:sz w:val="16"/>
                <w:szCs w:val="16"/>
              </w:rPr>
            </w:pPr>
            <w:r w:rsidRPr="009E033D">
              <w:rPr>
                <w:rFonts w:ascii="Arial" w:hAnsi="Arial" w:cs="Arial"/>
                <w:sz w:val="16"/>
                <w:szCs w:val="16"/>
              </w:rPr>
              <w:t>5,000,000</w:t>
            </w:r>
          </w:p>
        </w:tc>
        <w:tc>
          <w:tcPr>
            <w:tcW w:w="1350" w:type="dxa"/>
            <w:tcBorders>
              <w:top w:val="nil"/>
              <w:left w:val="nil"/>
              <w:bottom w:val="nil"/>
              <w:right w:val="nil"/>
            </w:tcBorders>
            <w:shd w:val="clear" w:color="auto" w:fill="auto"/>
            <w:noWrap/>
          </w:tcPr>
          <w:p w14:paraId="7C279194" w14:textId="77777777" w:rsidR="00C372FC" w:rsidRPr="009E033D" w:rsidRDefault="00C372FC" w:rsidP="00713161">
            <w:pPr>
              <w:spacing w:line="360" w:lineRule="auto"/>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1508D859" w14:textId="77777777" w:rsidR="00C372FC" w:rsidRPr="009E033D" w:rsidRDefault="00C372FC" w:rsidP="00713161">
            <w:pPr>
              <w:spacing w:line="360" w:lineRule="auto"/>
              <w:jc w:val="right"/>
              <w:rPr>
                <w:rFonts w:ascii="Arial" w:hAnsi="Arial" w:cs="Arial"/>
                <w:spacing w:val="-4"/>
                <w:sz w:val="16"/>
                <w:szCs w:val="16"/>
              </w:rPr>
            </w:pPr>
            <w:r w:rsidRPr="009E033D">
              <w:rPr>
                <w:rFonts w:ascii="Arial" w:hAnsi="Arial" w:cs="Arial"/>
                <w:sz w:val="16"/>
                <w:szCs w:val="16"/>
              </w:rPr>
              <w:t>5,000,000</w:t>
            </w:r>
          </w:p>
        </w:tc>
      </w:tr>
      <w:tr w:rsidR="00C372FC" w:rsidRPr="009E033D" w14:paraId="40180771" w14:textId="77777777" w:rsidTr="00713161">
        <w:trPr>
          <w:trHeight w:val="63"/>
        </w:trPr>
        <w:tc>
          <w:tcPr>
            <w:tcW w:w="3420" w:type="dxa"/>
            <w:tcBorders>
              <w:top w:val="nil"/>
              <w:left w:val="nil"/>
              <w:bottom w:val="nil"/>
              <w:right w:val="nil"/>
            </w:tcBorders>
            <w:shd w:val="clear" w:color="auto" w:fill="auto"/>
            <w:noWrap/>
            <w:vAlign w:val="bottom"/>
          </w:tcPr>
          <w:p w14:paraId="06D9176C" w14:textId="77777777" w:rsidR="00C372FC" w:rsidRPr="009E033D" w:rsidRDefault="00C372FC" w:rsidP="00C372FC">
            <w:pPr>
              <w:spacing w:line="360" w:lineRule="auto"/>
              <w:ind w:left="144"/>
              <w:rPr>
                <w:rFonts w:ascii="Arial" w:hAnsi="Arial" w:cs="Arial"/>
                <w:sz w:val="16"/>
                <w:szCs w:val="16"/>
              </w:rPr>
            </w:pPr>
            <w:r w:rsidRPr="009E033D">
              <w:rPr>
                <w:rFonts w:ascii="Arial" w:hAnsi="Arial" w:cs="Arial"/>
                <w:sz w:val="16"/>
                <w:szCs w:val="16"/>
              </w:rPr>
              <w:t>Fixed deposits</w:t>
            </w:r>
          </w:p>
        </w:tc>
        <w:tc>
          <w:tcPr>
            <w:tcW w:w="1458" w:type="dxa"/>
            <w:tcBorders>
              <w:top w:val="nil"/>
              <w:left w:val="nil"/>
              <w:bottom w:val="nil"/>
              <w:right w:val="nil"/>
            </w:tcBorders>
            <w:shd w:val="clear" w:color="auto" w:fill="auto"/>
            <w:noWrap/>
          </w:tcPr>
          <w:p w14:paraId="51644B59" w14:textId="77777777" w:rsidR="00C372FC" w:rsidRPr="009E033D" w:rsidRDefault="00C372FC" w:rsidP="00713161">
            <w:pPr>
              <w:spacing w:line="360" w:lineRule="auto"/>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0FAB6941" w14:textId="77777777" w:rsidR="00C372FC" w:rsidRPr="009E033D" w:rsidRDefault="00C372FC" w:rsidP="00713161">
            <w:pPr>
              <w:spacing w:line="360" w:lineRule="auto"/>
              <w:jc w:val="right"/>
              <w:rPr>
                <w:rFonts w:ascii="Arial" w:hAnsi="Arial" w:cs="Arial"/>
                <w:spacing w:val="-4"/>
                <w:sz w:val="16"/>
                <w:szCs w:val="16"/>
              </w:rPr>
            </w:pPr>
            <w:r w:rsidRPr="009E033D">
              <w:rPr>
                <w:rFonts w:ascii="Arial" w:hAnsi="Arial" w:cs="Arial"/>
                <w:sz w:val="16"/>
                <w:szCs w:val="16"/>
              </w:rPr>
              <w:t>1,029,921</w:t>
            </w:r>
          </w:p>
        </w:tc>
        <w:tc>
          <w:tcPr>
            <w:tcW w:w="1350" w:type="dxa"/>
            <w:tcBorders>
              <w:top w:val="nil"/>
              <w:left w:val="nil"/>
              <w:bottom w:val="nil"/>
              <w:right w:val="nil"/>
            </w:tcBorders>
            <w:shd w:val="clear" w:color="auto" w:fill="auto"/>
            <w:noWrap/>
          </w:tcPr>
          <w:p w14:paraId="3DF1A6E0" w14:textId="77777777" w:rsidR="00C372FC" w:rsidRPr="009E033D" w:rsidRDefault="00C372FC" w:rsidP="00713161">
            <w:pPr>
              <w:spacing w:line="360" w:lineRule="auto"/>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7A9BA50E" w14:textId="77777777" w:rsidR="00C372FC" w:rsidRPr="009E033D" w:rsidRDefault="00C372FC" w:rsidP="00713161">
            <w:pPr>
              <w:spacing w:line="360" w:lineRule="auto"/>
              <w:jc w:val="right"/>
              <w:rPr>
                <w:rFonts w:ascii="Arial" w:hAnsi="Arial" w:cs="Arial"/>
                <w:spacing w:val="-4"/>
                <w:sz w:val="16"/>
                <w:szCs w:val="16"/>
              </w:rPr>
            </w:pPr>
            <w:r w:rsidRPr="009E033D">
              <w:rPr>
                <w:rFonts w:ascii="Arial" w:hAnsi="Arial" w:cs="Arial"/>
                <w:sz w:val="16"/>
                <w:szCs w:val="16"/>
              </w:rPr>
              <w:t>1,029,921</w:t>
            </w:r>
          </w:p>
        </w:tc>
      </w:tr>
      <w:tr w:rsidR="00C372FC" w:rsidRPr="009E033D" w14:paraId="4A4BE682" w14:textId="77777777" w:rsidTr="00713161">
        <w:trPr>
          <w:trHeight w:val="63"/>
        </w:trPr>
        <w:tc>
          <w:tcPr>
            <w:tcW w:w="3420" w:type="dxa"/>
            <w:tcBorders>
              <w:top w:val="nil"/>
              <w:left w:val="nil"/>
              <w:bottom w:val="nil"/>
              <w:right w:val="nil"/>
            </w:tcBorders>
            <w:shd w:val="clear" w:color="auto" w:fill="auto"/>
            <w:noWrap/>
            <w:vAlign w:val="bottom"/>
          </w:tcPr>
          <w:p w14:paraId="74E24F8B" w14:textId="77777777" w:rsidR="00C372FC" w:rsidRPr="009E033D" w:rsidRDefault="00C372FC" w:rsidP="00713161">
            <w:pPr>
              <w:spacing w:line="360" w:lineRule="auto"/>
              <w:ind w:left="-36"/>
              <w:rPr>
                <w:rFonts w:ascii="Arial" w:hAnsi="Arial" w:cs="Arial"/>
                <w:sz w:val="16"/>
                <w:szCs w:val="16"/>
              </w:rPr>
            </w:pPr>
            <w:r w:rsidRPr="009E033D">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29126B01" w14:textId="77777777" w:rsidR="00C372FC" w:rsidRPr="009E033D" w:rsidRDefault="00C372FC" w:rsidP="00713161">
            <w:pPr>
              <w:spacing w:line="360" w:lineRule="auto"/>
              <w:jc w:val="center"/>
              <w:rPr>
                <w:rFonts w:ascii="Arial" w:hAnsi="Arial" w:cs="Arial"/>
                <w:sz w:val="16"/>
                <w:szCs w:val="16"/>
              </w:rPr>
            </w:pPr>
          </w:p>
        </w:tc>
        <w:tc>
          <w:tcPr>
            <w:tcW w:w="1350" w:type="dxa"/>
            <w:tcBorders>
              <w:top w:val="nil"/>
              <w:left w:val="nil"/>
              <w:bottom w:val="nil"/>
              <w:right w:val="nil"/>
            </w:tcBorders>
            <w:shd w:val="clear" w:color="auto" w:fill="auto"/>
            <w:noWrap/>
          </w:tcPr>
          <w:p w14:paraId="429FC13B" w14:textId="77777777" w:rsidR="00C372FC" w:rsidRPr="009E033D" w:rsidRDefault="00C372FC" w:rsidP="0071316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tcPr>
          <w:p w14:paraId="05C4D34C" w14:textId="77777777" w:rsidR="00C372FC" w:rsidRPr="009E033D" w:rsidRDefault="00C372FC" w:rsidP="00713161">
            <w:pPr>
              <w:spacing w:line="360" w:lineRule="auto"/>
              <w:jc w:val="center"/>
              <w:rPr>
                <w:rFonts w:ascii="Arial" w:hAnsi="Arial" w:cs="Arial"/>
                <w:sz w:val="16"/>
                <w:szCs w:val="16"/>
              </w:rPr>
            </w:pPr>
          </w:p>
        </w:tc>
        <w:tc>
          <w:tcPr>
            <w:tcW w:w="1413" w:type="dxa"/>
            <w:tcBorders>
              <w:top w:val="nil"/>
              <w:left w:val="nil"/>
              <w:bottom w:val="nil"/>
              <w:right w:val="nil"/>
            </w:tcBorders>
          </w:tcPr>
          <w:p w14:paraId="6AEABC6F" w14:textId="77777777" w:rsidR="00C372FC" w:rsidRPr="009E033D" w:rsidRDefault="00C372FC" w:rsidP="00713161">
            <w:pPr>
              <w:spacing w:line="360" w:lineRule="auto"/>
              <w:jc w:val="right"/>
              <w:rPr>
                <w:rFonts w:ascii="Arial" w:hAnsi="Arial" w:cs="Arial"/>
                <w:sz w:val="16"/>
                <w:szCs w:val="16"/>
              </w:rPr>
            </w:pPr>
          </w:p>
        </w:tc>
      </w:tr>
      <w:tr w:rsidR="00C372FC" w:rsidRPr="009E033D" w14:paraId="2D81B2E7" w14:textId="77777777" w:rsidTr="00713161">
        <w:trPr>
          <w:trHeight w:val="63"/>
        </w:trPr>
        <w:tc>
          <w:tcPr>
            <w:tcW w:w="3420" w:type="dxa"/>
            <w:tcBorders>
              <w:top w:val="nil"/>
              <w:left w:val="nil"/>
              <w:bottom w:val="nil"/>
              <w:right w:val="nil"/>
            </w:tcBorders>
            <w:shd w:val="clear" w:color="auto" w:fill="auto"/>
            <w:noWrap/>
            <w:vAlign w:val="bottom"/>
          </w:tcPr>
          <w:p w14:paraId="5CD6F08D" w14:textId="31A678D3" w:rsidR="00C372FC" w:rsidRPr="009E033D" w:rsidRDefault="00C372FC" w:rsidP="00C372FC">
            <w:pPr>
              <w:spacing w:line="360" w:lineRule="auto"/>
              <w:ind w:left="135"/>
              <w:rPr>
                <w:rFonts w:ascii="Arial" w:hAnsi="Arial" w:cs="Arial"/>
                <w:sz w:val="16"/>
                <w:szCs w:val="16"/>
              </w:rPr>
            </w:pPr>
            <w:r w:rsidRPr="009E033D">
              <w:rPr>
                <w:rFonts w:ascii="Arial" w:hAnsi="Arial" w:cs="Arial"/>
                <w:sz w:val="16"/>
                <w:szCs w:val="16"/>
              </w:rPr>
              <w:t>Bank overdraft</w:t>
            </w:r>
          </w:p>
        </w:tc>
        <w:tc>
          <w:tcPr>
            <w:tcW w:w="1458" w:type="dxa"/>
            <w:tcBorders>
              <w:top w:val="nil"/>
              <w:left w:val="nil"/>
              <w:bottom w:val="nil"/>
              <w:right w:val="nil"/>
            </w:tcBorders>
            <w:shd w:val="clear" w:color="auto" w:fill="auto"/>
            <w:noWrap/>
          </w:tcPr>
          <w:p w14:paraId="3CD73D92"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5,040,761</w:t>
            </w:r>
          </w:p>
        </w:tc>
        <w:tc>
          <w:tcPr>
            <w:tcW w:w="1350" w:type="dxa"/>
            <w:tcBorders>
              <w:top w:val="nil"/>
              <w:left w:val="nil"/>
              <w:bottom w:val="nil"/>
              <w:right w:val="nil"/>
            </w:tcBorders>
            <w:shd w:val="clear" w:color="auto" w:fill="auto"/>
            <w:noWrap/>
          </w:tcPr>
          <w:p w14:paraId="2861D68B"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4C70576E"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0CD6F500"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5,040,761</w:t>
            </w:r>
          </w:p>
        </w:tc>
      </w:tr>
      <w:tr w:rsidR="00C372FC" w:rsidRPr="009E033D" w14:paraId="62CF04EA" w14:textId="77777777" w:rsidTr="00713161">
        <w:trPr>
          <w:trHeight w:val="63"/>
        </w:trPr>
        <w:tc>
          <w:tcPr>
            <w:tcW w:w="3420" w:type="dxa"/>
            <w:tcBorders>
              <w:top w:val="nil"/>
              <w:left w:val="nil"/>
              <w:bottom w:val="nil"/>
              <w:right w:val="nil"/>
            </w:tcBorders>
            <w:shd w:val="clear" w:color="auto" w:fill="auto"/>
            <w:noWrap/>
            <w:vAlign w:val="bottom"/>
          </w:tcPr>
          <w:p w14:paraId="63B920B5" w14:textId="77777777" w:rsidR="00C372FC" w:rsidRPr="009E033D" w:rsidRDefault="00C372FC" w:rsidP="00C372FC">
            <w:pPr>
              <w:spacing w:line="360" w:lineRule="auto"/>
              <w:ind w:left="135"/>
              <w:rPr>
                <w:rFonts w:ascii="Arial" w:hAnsi="Arial" w:cs="Arial"/>
                <w:sz w:val="16"/>
                <w:szCs w:val="16"/>
              </w:rPr>
            </w:pPr>
            <w:r w:rsidRPr="009E033D">
              <w:rPr>
                <w:rFonts w:ascii="Arial" w:hAnsi="Arial" w:cs="Arial"/>
                <w:sz w:val="16"/>
                <w:szCs w:val="16"/>
              </w:rPr>
              <w:t>Promissory note</w:t>
            </w:r>
          </w:p>
        </w:tc>
        <w:tc>
          <w:tcPr>
            <w:tcW w:w="1458" w:type="dxa"/>
            <w:tcBorders>
              <w:top w:val="nil"/>
              <w:left w:val="nil"/>
              <w:bottom w:val="nil"/>
              <w:right w:val="nil"/>
            </w:tcBorders>
            <w:shd w:val="clear" w:color="auto" w:fill="auto"/>
            <w:noWrap/>
          </w:tcPr>
          <w:p w14:paraId="5028A2F5"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42007DBA"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10,000,000</w:t>
            </w:r>
          </w:p>
        </w:tc>
        <w:tc>
          <w:tcPr>
            <w:tcW w:w="1350" w:type="dxa"/>
            <w:tcBorders>
              <w:top w:val="nil"/>
              <w:left w:val="nil"/>
              <w:bottom w:val="nil"/>
              <w:right w:val="nil"/>
            </w:tcBorders>
            <w:shd w:val="clear" w:color="auto" w:fill="auto"/>
            <w:noWrap/>
          </w:tcPr>
          <w:p w14:paraId="27E4118D"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738224E9"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10,000,000</w:t>
            </w:r>
          </w:p>
        </w:tc>
      </w:tr>
      <w:tr w:rsidR="00C372FC" w:rsidRPr="009E033D" w14:paraId="48DA803F" w14:textId="77777777" w:rsidTr="00713161">
        <w:trPr>
          <w:trHeight w:val="63"/>
        </w:trPr>
        <w:tc>
          <w:tcPr>
            <w:tcW w:w="3420" w:type="dxa"/>
            <w:tcBorders>
              <w:top w:val="nil"/>
              <w:left w:val="nil"/>
              <w:bottom w:val="nil"/>
              <w:right w:val="nil"/>
            </w:tcBorders>
            <w:shd w:val="clear" w:color="auto" w:fill="auto"/>
            <w:noWrap/>
            <w:vAlign w:val="bottom"/>
          </w:tcPr>
          <w:p w14:paraId="3AFC7207" w14:textId="77777777" w:rsidR="00C372FC" w:rsidRPr="009E033D" w:rsidRDefault="00C372FC" w:rsidP="00C372FC">
            <w:pPr>
              <w:spacing w:line="360" w:lineRule="auto"/>
              <w:ind w:left="135"/>
              <w:rPr>
                <w:rFonts w:ascii="Arial" w:hAnsi="Arial" w:cs="Arial"/>
                <w:sz w:val="16"/>
                <w:szCs w:val="16"/>
              </w:rPr>
            </w:pPr>
            <w:r w:rsidRPr="009E033D">
              <w:rPr>
                <w:rFonts w:ascii="Arial" w:hAnsi="Arial" w:cs="Arial"/>
                <w:sz w:val="16"/>
                <w:szCs w:val="16"/>
              </w:rPr>
              <w:t>Liabilities under trust receipt agreement</w:t>
            </w:r>
          </w:p>
        </w:tc>
        <w:tc>
          <w:tcPr>
            <w:tcW w:w="1458" w:type="dxa"/>
            <w:tcBorders>
              <w:top w:val="nil"/>
              <w:left w:val="nil"/>
              <w:bottom w:val="nil"/>
              <w:right w:val="nil"/>
            </w:tcBorders>
            <w:shd w:val="clear" w:color="auto" w:fill="auto"/>
            <w:noWrap/>
            <w:vAlign w:val="bottom"/>
          </w:tcPr>
          <w:p w14:paraId="01AF5B67"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7,045,695</w:t>
            </w:r>
          </w:p>
        </w:tc>
        <w:tc>
          <w:tcPr>
            <w:tcW w:w="1350" w:type="dxa"/>
            <w:tcBorders>
              <w:top w:val="nil"/>
              <w:left w:val="nil"/>
              <w:bottom w:val="nil"/>
              <w:right w:val="nil"/>
            </w:tcBorders>
            <w:shd w:val="clear" w:color="auto" w:fill="auto"/>
            <w:noWrap/>
            <w:vAlign w:val="bottom"/>
          </w:tcPr>
          <w:p w14:paraId="3F521E43"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4C5FD1C0"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vAlign w:val="bottom"/>
          </w:tcPr>
          <w:p w14:paraId="12FE8254"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7,045,695</w:t>
            </w:r>
          </w:p>
        </w:tc>
      </w:tr>
      <w:tr w:rsidR="00C372FC" w:rsidRPr="009E033D" w14:paraId="2D660D9A" w14:textId="77777777" w:rsidTr="00713161">
        <w:trPr>
          <w:trHeight w:val="63"/>
        </w:trPr>
        <w:tc>
          <w:tcPr>
            <w:tcW w:w="3420" w:type="dxa"/>
            <w:tcBorders>
              <w:top w:val="nil"/>
              <w:left w:val="nil"/>
              <w:bottom w:val="nil"/>
              <w:right w:val="nil"/>
            </w:tcBorders>
            <w:shd w:val="clear" w:color="auto" w:fill="auto"/>
            <w:noWrap/>
            <w:vAlign w:val="bottom"/>
          </w:tcPr>
          <w:p w14:paraId="0176BF6A" w14:textId="77777777" w:rsidR="00C372FC" w:rsidRPr="009E033D" w:rsidRDefault="00C372FC" w:rsidP="00C372FC">
            <w:pPr>
              <w:spacing w:line="360" w:lineRule="auto"/>
              <w:ind w:left="135"/>
              <w:rPr>
                <w:rFonts w:ascii="Arial" w:hAnsi="Arial" w:cs="Arial"/>
                <w:sz w:val="16"/>
                <w:szCs w:val="16"/>
              </w:rPr>
            </w:pPr>
            <w:r w:rsidRPr="009E033D">
              <w:rPr>
                <w:rFonts w:ascii="Arial" w:hAnsi="Arial" w:cs="Arial"/>
                <w:sz w:val="16"/>
                <w:szCs w:val="16"/>
              </w:rPr>
              <w:t>Financial lease liabilities</w:t>
            </w:r>
          </w:p>
        </w:tc>
        <w:tc>
          <w:tcPr>
            <w:tcW w:w="1458" w:type="dxa"/>
            <w:tcBorders>
              <w:top w:val="nil"/>
              <w:left w:val="nil"/>
              <w:bottom w:val="nil"/>
              <w:right w:val="nil"/>
            </w:tcBorders>
            <w:shd w:val="clear" w:color="auto" w:fill="auto"/>
            <w:noWrap/>
          </w:tcPr>
          <w:p w14:paraId="439A06C5"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0702956D"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88,672,655</w:t>
            </w:r>
          </w:p>
        </w:tc>
        <w:tc>
          <w:tcPr>
            <w:tcW w:w="1350" w:type="dxa"/>
            <w:tcBorders>
              <w:top w:val="nil"/>
              <w:left w:val="nil"/>
              <w:bottom w:val="nil"/>
              <w:right w:val="nil"/>
            </w:tcBorders>
            <w:shd w:val="clear" w:color="auto" w:fill="auto"/>
            <w:noWrap/>
            <w:vAlign w:val="bottom"/>
          </w:tcPr>
          <w:p w14:paraId="092B3E15"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5AF96A0B"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88,672,655</w:t>
            </w:r>
          </w:p>
        </w:tc>
      </w:tr>
      <w:tr w:rsidR="00C372FC" w:rsidRPr="009E033D" w14:paraId="62783828" w14:textId="77777777" w:rsidTr="00713161">
        <w:trPr>
          <w:trHeight w:val="63"/>
        </w:trPr>
        <w:tc>
          <w:tcPr>
            <w:tcW w:w="3420" w:type="dxa"/>
            <w:tcBorders>
              <w:top w:val="nil"/>
              <w:left w:val="nil"/>
              <w:bottom w:val="nil"/>
              <w:right w:val="nil"/>
            </w:tcBorders>
            <w:shd w:val="clear" w:color="auto" w:fill="auto"/>
            <w:noWrap/>
            <w:vAlign w:val="bottom"/>
          </w:tcPr>
          <w:p w14:paraId="3F248C1C" w14:textId="18D698D8" w:rsidR="00C372FC" w:rsidRPr="009E033D" w:rsidRDefault="00C372FC" w:rsidP="00C372FC">
            <w:pPr>
              <w:spacing w:line="360" w:lineRule="auto"/>
              <w:ind w:left="135"/>
              <w:rPr>
                <w:rFonts w:ascii="Arial" w:hAnsi="Arial" w:cs="Arial"/>
                <w:sz w:val="16"/>
                <w:szCs w:val="16"/>
              </w:rPr>
            </w:pPr>
            <w:r w:rsidRPr="009E033D">
              <w:rPr>
                <w:rFonts w:ascii="Arial" w:hAnsi="Arial" w:cs="Arial"/>
                <w:sz w:val="16"/>
                <w:szCs w:val="16"/>
              </w:rPr>
              <w:t>Long-term loan</w:t>
            </w:r>
            <w:r w:rsidR="00AD47F2" w:rsidRPr="009E033D">
              <w:rPr>
                <w:rFonts w:ascii="Arial" w:hAnsi="Arial" w:cs="Arial"/>
                <w:sz w:val="16"/>
                <w:szCs w:val="16"/>
              </w:rPr>
              <w:t xml:space="preserve"> from financial institution</w:t>
            </w:r>
          </w:p>
        </w:tc>
        <w:tc>
          <w:tcPr>
            <w:tcW w:w="1458" w:type="dxa"/>
            <w:tcBorders>
              <w:top w:val="nil"/>
              <w:left w:val="nil"/>
              <w:bottom w:val="nil"/>
              <w:right w:val="nil"/>
            </w:tcBorders>
            <w:shd w:val="clear" w:color="auto" w:fill="auto"/>
            <w:noWrap/>
          </w:tcPr>
          <w:p w14:paraId="781FECBA"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606,756</w:t>
            </w:r>
          </w:p>
        </w:tc>
        <w:tc>
          <w:tcPr>
            <w:tcW w:w="1350" w:type="dxa"/>
            <w:tcBorders>
              <w:top w:val="nil"/>
              <w:left w:val="nil"/>
              <w:bottom w:val="nil"/>
              <w:right w:val="nil"/>
            </w:tcBorders>
            <w:shd w:val="clear" w:color="auto" w:fill="auto"/>
            <w:noWrap/>
            <w:vAlign w:val="bottom"/>
          </w:tcPr>
          <w:p w14:paraId="7BC9A49C"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01BCFD6C" w14:textId="77777777" w:rsidR="00C372FC" w:rsidRPr="009E033D" w:rsidRDefault="00C372FC" w:rsidP="00713161">
            <w:pPr>
              <w:spacing w:line="360" w:lineRule="auto"/>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4A52B861" w14:textId="77777777" w:rsidR="00C372FC" w:rsidRPr="009E033D" w:rsidRDefault="00C372FC" w:rsidP="00713161">
            <w:pPr>
              <w:spacing w:line="360" w:lineRule="auto"/>
              <w:jc w:val="right"/>
              <w:rPr>
                <w:rFonts w:ascii="Arial" w:hAnsi="Arial" w:cs="Arial"/>
                <w:sz w:val="16"/>
                <w:szCs w:val="16"/>
              </w:rPr>
            </w:pPr>
            <w:r w:rsidRPr="009E033D">
              <w:rPr>
                <w:rFonts w:ascii="Arial" w:hAnsi="Arial" w:cs="Arial"/>
                <w:sz w:val="16"/>
                <w:szCs w:val="16"/>
              </w:rPr>
              <w:t>606,756</w:t>
            </w:r>
          </w:p>
        </w:tc>
      </w:tr>
      <w:tr w:rsidR="00074B4E" w:rsidRPr="009E033D" w14:paraId="1B017F63" w14:textId="77777777" w:rsidTr="00713161">
        <w:trPr>
          <w:trHeight w:val="63"/>
        </w:trPr>
        <w:tc>
          <w:tcPr>
            <w:tcW w:w="3420" w:type="dxa"/>
            <w:tcBorders>
              <w:top w:val="nil"/>
              <w:left w:val="nil"/>
              <w:bottom w:val="nil"/>
              <w:right w:val="nil"/>
            </w:tcBorders>
            <w:shd w:val="clear" w:color="auto" w:fill="auto"/>
            <w:noWrap/>
            <w:vAlign w:val="bottom"/>
          </w:tcPr>
          <w:p w14:paraId="1225BCE6" w14:textId="77777777" w:rsidR="00074B4E" w:rsidRPr="009E033D" w:rsidRDefault="00074B4E" w:rsidP="00C372FC">
            <w:pPr>
              <w:spacing w:line="360" w:lineRule="auto"/>
              <w:ind w:left="135"/>
              <w:rPr>
                <w:rFonts w:ascii="Arial" w:hAnsi="Arial" w:cs="Arial"/>
                <w:sz w:val="16"/>
                <w:szCs w:val="16"/>
              </w:rPr>
            </w:pPr>
          </w:p>
        </w:tc>
        <w:tc>
          <w:tcPr>
            <w:tcW w:w="1458" w:type="dxa"/>
            <w:tcBorders>
              <w:top w:val="nil"/>
              <w:left w:val="nil"/>
              <w:bottom w:val="nil"/>
              <w:right w:val="nil"/>
            </w:tcBorders>
            <w:shd w:val="clear" w:color="auto" w:fill="auto"/>
            <w:noWrap/>
          </w:tcPr>
          <w:p w14:paraId="4CCC76A8" w14:textId="77777777" w:rsidR="00074B4E" w:rsidRPr="009E033D" w:rsidRDefault="00074B4E" w:rsidP="00713161">
            <w:pPr>
              <w:spacing w:line="360" w:lineRule="auto"/>
              <w:jc w:val="right"/>
              <w:rPr>
                <w:rFonts w:ascii="Arial" w:hAnsi="Arial" w:cs="Arial"/>
                <w:sz w:val="16"/>
                <w:szCs w:val="16"/>
              </w:rPr>
            </w:pPr>
          </w:p>
        </w:tc>
        <w:tc>
          <w:tcPr>
            <w:tcW w:w="1350" w:type="dxa"/>
            <w:tcBorders>
              <w:top w:val="nil"/>
              <w:left w:val="nil"/>
              <w:bottom w:val="nil"/>
              <w:right w:val="nil"/>
            </w:tcBorders>
            <w:shd w:val="clear" w:color="auto" w:fill="auto"/>
            <w:noWrap/>
            <w:vAlign w:val="bottom"/>
          </w:tcPr>
          <w:p w14:paraId="5AF0E039" w14:textId="77777777" w:rsidR="00074B4E" w:rsidRPr="009E033D" w:rsidRDefault="00074B4E" w:rsidP="00713161">
            <w:pPr>
              <w:spacing w:line="360" w:lineRule="auto"/>
              <w:jc w:val="center"/>
              <w:rPr>
                <w:rFonts w:ascii="Arial" w:hAnsi="Arial" w:cs="Arial"/>
                <w:sz w:val="16"/>
                <w:szCs w:val="16"/>
              </w:rPr>
            </w:pPr>
          </w:p>
        </w:tc>
        <w:tc>
          <w:tcPr>
            <w:tcW w:w="1350" w:type="dxa"/>
            <w:tcBorders>
              <w:top w:val="nil"/>
              <w:left w:val="nil"/>
              <w:bottom w:val="nil"/>
              <w:right w:val="nil"/>
            </w:tcBorders>
            <w:shd w:val="clear" w:color="auto" w:fill="auto"/>
            <w:noWrap/>
            <w:vAlign w:val="bottom"/>
          </w:tcPr>
          <w:p w14:paraId="65D6D8B3" w14:textId="77777777" w:rsidR="00074B4E" w:rsidRPr="009E033D" w:rsidRDefault="00074B4E" w:rsidP="00713161">
            <w:pPr>
              <w:spacing w:line="360" w:lineRule="auto"/>
              <w:jc w:val="center"/>
              <w:rPr>
                <w:rFonts w:ascii="Arial" w:hAnsi="Arial" w:cs="Arial"/>
                <w:sz w:val="16"/>
                <w:szCs w:val="16"/>
              </w:rPr>
            </w:pPr>
          </w:p>
        </w:tc>
        <w:tc>
          <w:tcPr>
            <w:tcW w:w="1413" w:type="dxa"/>
            <w:tcBorders>
              <w:top w:val="nil"/>
              <w:left w:val="nil"/>
              <w:bottom w:val="nil"/>
              <w:right w:val="nil"/>
            </w:tcBorders>
          </w:tcPr>
          <w:p w14:paraId="7E443DBD" w14:textId="77777777" w:rsidR="00074B4E" w:rsidRPr="009E033D" w:rsidRDefault="00074B4E" w:rsidP="00713161">
            <w:pPr>
              <w:spacing w:line="360" w:lineRule="auto"/>
              <w:jc w:val="right"/>
              <w:rPr>
                <w:rFonts w:ascii="Arial" w:hAnsi="Arial" w:cs="Arial"/>
                <w:sz w:val="16"/>
                <w:szCs w:val="16"/>
              </w:rPr>
            </w:pPr>
          </w:p>
        </w:tc>
      </w:tr>
    </w:tbl>
    <w:p w14:paraId="5F1C1405" w14:textId="68ADACA7" w:rsidR="00C372FC" w:rsidRPr="009E033D" w:rsidRDefault="00C372FC">
      <w:pPr>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D60C4E" w:rsidRPr="009E033D" w14:paraId="6FB8D439" w14:textId="77777777" w:rsidTr="00713161">
        <w:trPr>
          <w:trHeight w:val="80"/>
        </w:trPr>
        <w:tc>
          <w:tcPr>
            <w:tcW w:w="3420" w:type="dxa"/>
            <w:tcBorders>
              <w:top w:val="nil"/>
              <w:left w:val="nil"/>
              <w:bottom w:val="nil"/>
              <w:right w:val="nil"/>
            </w:tcBorders>
            <w:shd w:val="clear" w:color="auto" w:fill="auto"/>
            <w:noWrap/>
            <w:vAlign w:val="bottom"/>
          </w:tcPr>
          <w:p w14:paraId="310A563A" w14:textId="77777777" w:rsidR="00D60C4E" w:rsidRPr="009E033D"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49ABFB1" w14:textId="77777777" w:rsidR="00D60C4E" w:rsidRPr="009E033D" w:rsidRDefault="00D60C4E" w:rsidP="00713161">
            <w:pPr>
              <w:pStyle w:val="11"/>
              <w:pBdr>
                <w:bottom w:val="none" w:sz="0" w:space="0" w:color="auto"/>
              </w:pBdr>
              <w:spacing w:line="360" w:lineRule="auto"/>
              <w:ind w:left="34" w:hanging="34"/>
              <w:rPr>
                <w:rFonts w:ascii="Arial" w:hAnsi="Arial" w:cs="Arial"/>
                <w:sz w:val="16"/>
                <w:szCs w:val="16"/>
              </w:rPr>
            </w:pPr>
            <w:r w:rsidRPr="009E033D">
              <w:rPr>
                <w:rFonts w:ascii="Arial" w:hAnsi="Arial" w:cs="Arial"/>
                <w:sz w:val="16"/>
                <w:szCs w:val="16"/>
              </w:rPr>
              <w:t>(Unit: Baht)</w:t>
            </w:r>
          </w:p>
        </w:tc>
      </w:tr>
      <w:tr w:rsidR="00D60C4E" w:rsidRPr="009E033D" w14:paraId="4229E34C" w14:textId="77777777" w:rsidTr="00713161">
        <w:trPr>
          <w:trHeight w:val="80"/>
        </w:trPr>
        <w:tc>
          <w:tcPr>
            <w:tcW w:w="3420" w:type="dxa"/>
            <w:tcBorders>
              <w:top w:val="nil"/>
              <w:left w:val="nil"/>
              <w:bottom w:val="nil"/>
              <w:right w:val="nil"/>
            </w:tcBorders>
            <w:shd w:val="clear" w:color="auto" w:fill="auto"/>
            <w:noWrap/>
            <w:vAlign w:val="bottom"/>
          </w:tcPr>
          <w:p w14:paraId="20B27057" w14:textId="77777777" w:rsidR="00D60C4E" w:rsidRPr="009E033D"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788C8727" w14:textId="77777777" w:rsidR="00D60C4E" w:rsidRPr="009E033D" w:rsidRDefault="00D60C4E" w:rsidP="00713161">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Separated F/S</w:t>
            </w:r>
          </w:p>
        </w:tc>
      </w:tr>
      <w:tr w:rsidR="00D60C4E" w:rsidRPr="009E033D" w14:paraId="0F2E680A" w14:textId="77777777" w:rsidTr="00713161">
        <w:trPr>
          <w:trHeight w:val="80"/>
        </w:trPr>
        <w:tc>
          <w:tcPr>
            <w:tcW w:w="3420" w:type="dxa"/>
            <w:tcBorders>
              <w:top w:val="nil"/>
              <w:left w:val="nil"/>
              <w:bottom w:val="nil"/>
              <w:right w:val="nil"/>
            </w:tcBorders>
            <w:shd w:val="clear" w:color="auto" w:fill="auto"/>
            <w:noWrap/>
            <w:vAlign w:val="bottom"/>
          </w:tcPr>
          <w:p w14:paraId="5C01A576" w14:textId="77777777" w:rsidR="00D60C4E" w:rsidRPr="009E033D" w:rsidRDefault="00D60C4E"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46358B50" w14:textId="54B685CB" w:rsidR="00D60C4E" w:rsidRPr="009E033D" w:rsidRDefault="00D60C4E"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For the year ended 31 December 20</w:t>
            </w:r>
            <w:r w:rsidR="00A90307" w:rsidRPr="009E033D">
              <w:rPr>
                <w:rFonts w:ascii="Arial" w:hAnsi="Arial" w:cs="Arial"/>
                <w:sz w:val="16"/>
                <w:szCs w:val="16"/>
              </w:rPr>
              <w:t>20</w:t>
            </w:r>
          </w:p>
        </w:tc>
      </w:tr>
      <w:tr w:rsidR="00D60C4E" w:rsidRPr="009E033D" w14:paraId="1A36BD9E" w14:textId="77777777" w:rsidTr="00713161">
        <w:trPr>
          <w:trHeight w:val="435"/>
        </w:trPr>
        <w:tc>
          <w:tcPr>
            <w:tcW w:w="3420" w:type="dxa"/>
            <w:tcBorders>
              <w:top w:val="nil"/>
              <w:left w:val="nil"/>
              <w:bottom w:val="nil"/>
              <w:right w:val="nil"/>
            </w:tcBorders>
            <w:shd w:val="clear" w:color="auto" w:fill="auto"/>
            <w:noWrap/>
            <w:vAlign w:val="bottom"/>
          </w:tcPr>
          <w:p w14:paraId="0259F14C" w14:textId="77777777" w:rsidR="00D60C4E" w:rsidRPr="009E033D" w:rsidRDefault="00D60C4E" w:rsidP="00713161">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4F8AA3C9" w14:textId="77777777" w:rsidR="00D60C4E" w:rsidRPr="009E033D" w:rsidRDefault="00D60C4E"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14BA3230" w14:textId="77777777" w:rsidR="00D60C4E" w:rsidRPr="009E033D" w:rsidRDefault="00D60C4E"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46240F96" w14:textId="77777777" w:rsidR="00D60C4E" w:rsidRPr="009E033D" w:rsidRDefault="00D60C4E"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Non-interest rate</w:t>
            </w:r>
          </w:p>
        </w:tc>
        <w:tc>
          <w:tcPr>
            <w:tcW w:w="1413" w:type="dxa"/>
            <w:tcBorders>
              <w:top w:val="nil"/>
              <w:left w:val="nil"/>
              <w:right w:val="nil"/>
            </w:tcBorders>
            <w:vAlign w:val="bottom"/>
          </w:tcPr>
          <w:p w14:paraId="7076D783" w14:textId="77777777" w:rsidR="00D60C4E" w:rsidRPr="009E033D" w:rsidRDefault="00D60C4E"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Total</w:t>
            </w:r>
          </w:p>
        </w:tc>
      </w:tr>
      <w:tr w:rsidR="00D60C4E" w:rsidRPr="009E033D" w14:paraId="68B82F94" w14:textId="77777777" w:rsidTr="00713161">
        <w:trPr>
          <w:trHeight w:val="63"/>
        </w:trPr>
        <w:tc>
          <w:tcPr>
            <w:tcW w:w="3420" w:type="dxa"/>
            <w:tcBorders>
              <w:top w:val="nil"/>
              <w:left w:val="nil"/>
              <w:bottom w:val="nil"/>
              <w:right w:val="nil"/>
            </w:tcBorders>
            <w:shd w:val="clear" w:color="auto" w:fill="auto"/>
            <w:noWrap/>
            <w:vAlign w:val="bottom"/>
          </w:tcPr>
          <w:p w14:paraId="41152825"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458" w:type="dxa"/>
            <w:tcBorders>
              <w:top w:val="nil"/>
              <w:left w:val="nil"/>
              <w:right w:val="nil"/>
            </w:tcBorders>
            <w:shd w:val="clear" w:color="auto" w:fill="auto"/>
            <w:noWrap/>
            <w:vAlign w:val="bottom"/>
          </w:tcPr>
          <w:p w14:paraId="63B1F3CC"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CE2C994"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635BFEE4"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5B4E5FA5" w14:textId="77777777" w:rsidR="00D60C4E" w:rsidRPr="009E033D" w:rsidRDefault="00D60C4E" w:rsidP="00713161">
            <w:pPr>
              <w:pStyle w:val="2"/>
              <w:spacing w:after="0" w:line="360" w:lineRule="auto"/>
              <w:ind w:left="993" w:right="828" w:hanging="567"/>
              <w:rPr>
                <w:rFonts w:ascii="Arial" w:hAnsi="Arial" w:cs="Arial"/>
                <w:sz w:val="16"/>
                <w:szCs w:val="16"/>
              </w:rPr>
            </w:pPr>
          </w:p>
        </w:tc>
      </w:tr>
      <w:tr w:rsidR="00D60C4E" w:rsidRPr="009E033D" w14:paraId="40529ECB" w14:textId="77777777" w:rsidTr="00713161">
        <w:trPr>
          <w:trHeight w:val="63"/>
        </w:trPr>
        <w:tc>
          <w:tcPr>
            <w:tcW w:w="3420" w:type="dxa"/>
            <w:tcBorders>
              <w:top w:val="nil"/>
              <w:left w:val="nil"/>
              <w:bottom w:val="nil"/>
              <w:right w:val="nil"/>
            </w:tcBorders>
            <w:shd w:val="clear" w:color="auto" w:fill="auto"/>
            <w:noWrap/>
            <w:vAlign w:val="bottom"/>
          </w:tcPr>
          <w:p w14:paraId="7D063D85" w14:textId="77777777" w:rsidR="00D60C4E" w:rsidRPr="009E033D" w:rsidRDefault="00D60C4E" w:rsidP="00713161">
            <w:pPr>
              <w:spacing w:line="360" w:lineRule="auto"/>
              <w:ind w:left="-36"/>
              <w:rPr>
                <w:rFonts w:ascii="Arial" w:hAnsi="Arial" w:cs="Arial"/>
                <w:sz w:val="16"/>
                <w:szCs w:val="16"/>
              </w:rPr>
            </w:pPr>
            <w:r w:rsidRPr="009E033D">
              <w:rPr>
                <w:rFonts w:ascii="Arial" w:hAnsi="Arial" w:cs="Arial"/>
                <w:b/>
                <w:bCs/>
                <w:sz w:val="16"/>
                <w:szCs w:val="16"/>
              </w:rPr>
              <w:t>Assets</w:t>
            </w:r>
            <w:r w:rsidRPr="009E033D" w:rsidDel="00E93343">
              <w:rPr>
                <w:rFonts w:ascii="Arial" w:hAnsi="Arial" w:cs="Arial"/>
                <w:b/>
                <w:bCs/>
                <w:sz w:val="16"/>
                <w:szCs w:val="16"/>
              </w:rPr>
              <w:t xml:space="preserve"> </w:t>
            </w:r>
          </w:p>
        </w:tc>
        <w:tc>
          <w:tcPr>
            <w:tcW w:w="1458" w:type="dxa"/>
            <w:tcBorders>
              <w:top w:val="nil"/>
              <w:left w:val="nil"/>
              <w:right w:val="nil"/>
            </w:tcBorders>
            <w:shd w:val="clear" w:color="auto" w:fill="auto"/>
            <w:noWrap/>
            <w:vAlign w:val="bottom"/>
          </w:tcPr>
          <w:p w14:paraId="737301B6"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1E15A0A0"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EBFD731" w14:textId="77777777" w:rsidR="00D60C4E" w:rsidRPr="009E033D" w:rsidRDefault="00D60C4E"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60AF4E10" w14:textId="77777777" w:rsidR="00D60C4E" w:rsidRPr="009E033D" w:rsidRDefault="00D60C4E" w:rsidP="00713161">
            <w:pPr>
              <w:pStyle w:val="2"/>
              <w:spacing w:after="0" w:line="360" w:lineRule="auto"/>
              <w:ind w:left="993" w:right="828" w:hanging="567"/>
              <w:rPr>
                <w:rFonts w:ascii="Arial" w:hAnsi="Arial" w:cs="Arial"/>
                <w:sz w:val="16"/>
                <w:szCs w:val="16"/>
              </w:rPr>
            </w:pPr>
          </w:p>
        </w:tc>
      </w:tr>
      <w:tr w:rsidR="00870E2B" w:rsidRPr="009E033D" w14:paraId="0921E867" w14:textId="77777777" w:rsidTr="00D40E64">
        <w:trPr>
          <w:trHeight w:val="63"/>
        </w:trPr>
        <w:tc>
          <w:tcPr>
            <w:tcW w:w="3420" w:type="dxa"/>
            <w:tcBorders>
              <w:top w:val="nil"/>
              <w:left w:val="nil"/>
              <w:bottom w:val="nil"/>
              <w:right w:val="nil"/>
            </w:tcBorders>
            <w:shd w:val="clear" w:color="auto" w:fill="auto"/>
            <w:noWrap/>
            <w:vAlign w:val="bottom"/>
          </w:tcPr>
          <w:p w14:paraId="3CA2A990" w14:textId="77777777"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Savings deposits</w:t>
            </w:r>
          </w:p>
        </w:tc>
        <w:tc>
          <w:tcPr>
            <w:tcW w:w="1458" w:type="dxa"/>
            <w:tcBorders>
              <w:top w:val="nil"/>
              <w:left w:val="nil"/>
              <w:bottom w:val="nil"/>
              <w:right w:val="nil"/>
            </w:tcBorders>
            <w:shd w:val="clear" w:color="auto" w:fill="auto"/>
            <w:noWrap/>
          </w:tcPr>
          <w:p w14:paraId="474FCEA8" w14:textId="596F9005"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1,929,672</w:t>
            </w:r>
          </w:p>
        </w:tc>
        <w:tc>
          <w:tcPr>
            <w:tcW w:w="1350" w:type="dxa"/>
            <w:tcBorders>
              <w:top w:val="nil"/>
              <w:left w:val="nil"/>
              <w:bottom w:val="nil"/>
              <w:right w:val="nil"/>
            </w:tcBorders>
            <w:shd w:val="clear" w:color="auto" w:fill="auto"/>
            <w:noWrap/>
          </w:tcPr>
          <w:p w14:paraId="5BB7D899" w14:textId="7EAC7A95"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6FD500E" w14:textId="5E75CFFF"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2EF50732" w14:textId="451161D1"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1,929,672</w:t>
            </w:r>
          </w:p>
        </w:tc>
      </w:tr>
      <w:tr w:rsidR="00870E2B" w:rsidRPr="009E033D" w14:paraId="6380C88E" w14:textId="77777777" w:rsidTr="00DC14BC">
        <w:trPr>
          <w:trHeight w:val="63"/>
        </w:trPr>
        <w:tc>
          <w:tcPr>
            <w:tcW w:w="3420" w:type="dxa"/>
            <w:tcBorders>
              <w:top w:val="nil"/>
              <w:left w:val="nil"/>
              <w:bottom w:val="nil"/>
              <w:right w:val="nil"/>
            </w:tcBorders>
            <w:shd w:val="clear" w:color="auto" w:fill="auto"/>
            <w:noWrap/>
            <w:vAlign w:val="bottom"/>
          </w:tcPr>
          <w:p w14:paraId="74DD65B9" w14:textId="77777777"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6C944DC9" w14:textId="4C6A9D0E"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079014C" w14:textId="061BA5AF"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0D337C08" w14:textId="4D024893"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25,933,710</w:t>
            </w:r>
          </w:p>
        </w:tc>
        <w:tc>
          <w:tcPr>
            <w:tcW w:w="1413" w:type="dxa"/>
            <w:tcBorders>
              <w:top w:val="nil"/>
              <w:left w:val="nil"/>
              <w:bottom w:val="nil"/>
              <w:right w:val="nil"/>
            </w:tcBorders>
          </w:tcPr>
          <w:p w14:paraId="0B29F3F6" w14:textId="6BA704BE"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25,933,710</w:t>
            </w:r>
          </w:p>
        </w:tc>
      </w:tr>
      <w:tr w:rsidR="00D60C4E" w:rsidRPr="009E033D" w14:paraId="41767CD5" w14:textId="77777777" w:rsidTr="00713161">
        <w:trPr>
          <w:trHeight w:val="63"/>
        </w:trPr>
        <w:tc>
          <w:tcPr>
            <w:tcW w:w="3420" w:type="dxa"/>
            <w:tcBorders>
              <w:top w:val="nil"/>
              <w:left w:val="nil"/>
              <w:bottom w:val="nil"/>
              <w:right w:val="nil"/>
            </w:tcBorders>
            <w:shd w:val="clear" w:color="auto" w:fill="auto"/>
            <w:noWrap/>
            <w:vAlign w:val="bottom"/>
          </w:tcPr>
          <w:p w14:paraId="5E9AE586" w14:textId="77777777" w:rsidR="00D60C4E" w:rsidRPr="009E033D" w:rsidRDefault="00D60C4E" w:rsidP="00713161">
            <w:pPr>
              <w:spacing w:line="360" w:lineRule="auto"/>
              <w:ind w:left="-36"/>
              <w:rPr>
                <w:rFonts w:ascii="Arial" w:hAnsi="Arial" w:cs="Arial"/>
                <w:sz w:val="16"/>
                <w:szCs w:val="16"/>
              </w:rPr>
            </w:pPr>
            <w:r w:rsidRPr="009E033D">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77641BC5" w14:textId="77777777" w:rsidR="00D60C4E" w:rsidRPr="009E033D" w:rsidRDefault="00D60C4E" w:rsidP="005A048D">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568A4974" w14:textId="77777777" w:rsidR="00D60C4E" w:rsidRPr="009E033D" w:rsidRDefault="00D60C4E" w:rsidP="005A048D">
            <w:pPr>
              <w:spacing w:line="360" w:lineRule="auto"/>
              <w:ind w:left="-18" w:right="-41"/>
              <w:jc w:val="right"/>
              <w:rPr>
                <w:rFonts w:ascii="Arial" w:hAnsi="Arial" w:cs="Arial"/>
                <w:spacing w:val="-4"/>
                <w:sz w:val="16"/>
                <w:szCs w:val="16"/>
              </w:rPr>
            </w:pPr>
          </w:p>
        </w:tc>
        <w:tc>
          <w:tcPr>
            <w:tcW w:w="1350" w:type="dxa"/>
            <w:tcBorders>
              <w:top w:val="nil"/>
              <w:left w:val="nil"/>
              <w:bottom w:val="nil"/>
              <w:right w:val="nil"/>
            </w:tcBorders>
            <w:shd w:val="clear" w:color="auto" w:fill="auto"/>
            <w:noWrap/>
          </w:tcPr>
          <w:p w14:paraId="1230CEC5" w14:textId="77777777" w:rsidR="00D60C4E" w:rsidRPr="009E033D" w:rsidRDefault="00D60C4E" w:rsidP="005A048D">
            <w:pPr>
              <w:spacing w:line="360" w:lineRule="auto"/>
              <w:ind w:left="-18" w:right="-41"/>
              <w:jc w:val="right"/>
              <w:rPr>
                <w:rFonts w:ascii="Arial" w:hAnsi="Arial" w:cs="Arial"/>
                <w:spacing w:val="-4"/>
                <w:sz w:val="16"/>
                <w:szCs w:val="16"/>
              </w:rPr>
            </w:pPr>
          </w:p>
        </w:tc>
        <w:tc>
          <w:tcPr>
            <w:tcW w:w="1413" w:type="dxa"/>
            <w:tcBorders>
              <w:top w:val="nil"/>
              <w:left w:val="nil"/>
              <w:bottom w:val="nil"/>
              <w:right w:val="nil"/>
            </w:tcBorders>
          </w:tcPr>
          <w:p w14:paraId="7579170E" w14:textId="77777777" w:rsidR="00D60C4E" w:rsidRPr="009E033D" w:rsidRDefault="00D60C4E" w:rsidP="005A048D">
            <w:pPr>
              <w:spacing w:line="360" w:lineRule="auto"/>
              <w:ind w:left="-18" w:right="-41"/>
              <w:jc w:val="right"/>
              <w:rPr>
                <w:rFonts w:ascii="Arial" w:hAnsi="Arial" w:cs="Arial"/>
                <w:spacing w:val="-4"/>
                <w:sz w:val="16"/>
                <w:szCs w:val="16"/>
              </w:rPr>
            </w:pPr>
          </w:p>
        </w:tc>
      </w:tr>
      <w:tr w:rsidR="00870E2B" w:rsidRPr="009E033D" w14:paraId="4B1E3F28" w14:textId="77777777" w:rsidTr="000403F2">
        <w:trPr>
          <w:trHeight w:val="63"/>
        </w:trPr>
        <w:tc>
          <w:tcPr>
            <w:tcW w:w="3420" w:type="dxa"/>
            <w:tcBorders>
              <w:top w:val="nil"/>
              <w:left w:val="nil"/>
              <w:bottom w:val="nil"/>
              <w:right w:val="nil"/>
            </w:tcBorders>
            <w:shd w:val="clear" w:color="auto" w:fill="auto"/>
            <w:noWrap/>
            <w:vAlign w:val="bottom"/>
          </w:tcPr>
          <w:p w14:paraId="799FBDE2" w14:textId="0B0A9977"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Short-term loan</w:t>
            </w:r>
          </w:p>
        </w:tc>
        <w:tc>
          <w:tcPr>
            <w:tcW w:w="1458" w:type="dxa"/>
            <w:tcBorders>
              <w:top w:val="nil"/>
              <w:left w:val="nil"/>
              <w:bottom w:val="nil"/>
              <w:right w:val="nil"/>
            </w:tcBorders>
            <w:shd w:val="clear" w:color="auto" w:fill="auto"/>
            <w:noWrap/>
          </w:tcPr>
          <w:p w14:paraId="00448463" w14:textId="70AF355B"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5F97720D" w14:textId="70F21550"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9,597,246</w:t>
            </w:r>
          </w:p>
        </w:tc>
        <w:tc>
          <w:tcPr>
            <w:tcW w:w="1350" w:type="dxa"/>
            <w:tcBorders>
              <w:top w:val="nil"/>
              <w:left w:val="nil"/>
              <w:bottom w:val="nil"/>
              <w:right w:val="nil"/>
            </w:tcBorders>
            <w:shd w:val="clear" w:color="auto" w:fill="auto"/>
            <w:noWrap/>
          </w:tcPr>
          <w:p w14:paraId="4FFF3D62" w14:textId="338AC793"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0DE2A69B" w14:textId="37081998"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9,597,246</w:t>
            </w:r>
          </w:p>
        </w:tc>
      </w:tr>
      <w:tr w:rsidR="00870E2B" w:rsidRPr="009E033D" w14:paraId="4D287795" w14:textId="77777777" w:rsidTr="00713161">
        <w:trPr>
          <w:trHeight w:val="63"/>
        </w:trPr>
        <w:tc>
          <w:tcPr>
            <w:tcW w:w="3420" w:type="dxa"/>
            <w:tcBorders>
              <w:top w:val="nil"/>
              <w:left w:val="nil"/>
              <w:bottom w:val="nil"/>
              <w:right w:val="nil"/>
            </w:tcBorders>
            <w:shd w:val="clear" w:color="auto" w:fill="auto"/>
            <w:noWrap/>
            <w:vAlign w:val="bottom"/>
          </w:tcPr>
          <w:p w14:paraId="6269B9DF" w14:textId="77777777"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Short-term loans from related person</w:t>
            </w:r>
          </w:p>
          <w:p w14:paraId="0D0C7FC6" w14:textId="301539A6"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 xml:space="preserve">    and related company</w:t>
            </w:r>
          </w:p>
        </w:tc>
        <w:tc>
          <w:tcPr>
            <w:tcW w:w="1458" w:type="dxa"/>
            <w:tcBorders>
              <w:top w:val="nil"/>
              <w:left w:val="nil"/>
              <w:bottom w:val="nil"/>
              <w:right w:val="nil"/>
            </w:tcBorders>
            <w:shd w:val="clear" w:color="auto" w:fill="auto"/>
            <w:noWrap/>
          </w:tcPr>
          <w:p w14:paraId="78B917CF" w14:textId="77777777" w:rsidR="00870E2B" w:rsidRDefault="00870E2B" w:rsidP="00870E2B">
            <w:pPr>
              <w:spacing w:line="360" w:lineRule="auto"/>
              <w:ind w:left="-18" w:right="-41"/>
              <w:jc w:val="center"/>
              <w:rPr>
                <w:rFonts w:ascii="Arial" w:hAnsi="Arial" w:cs="Arial"/>
                <w:sz w:val="16"/>
                <w:szCs w:val="16"/>
              </w:rPr>
            </w:pPr>
          </w:p>
          <w:p w14:paraId="7DF6D866" w14:textId="0FE253E4"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09C89B21" w14:textId="77777777" w:rsidR="00870E2B" w:rsidRPr="009E033D" w:rsidRDefault="00870E2B" w:rsidP="00870E2B">
            <w:pPr>
              <w:spacing w:line="360" w:lineRule="auto"/>
              <w:ind w:left="-18" w:right="-41"/>
              <w:jc w:val="right"/>
              <w:rPr>
                <w:rFonts w:ascii="Arial" w:hAnsi="Arial" w:cs="Arial"/>
                <w:spacing w:val="-4"/>
                <w:sz w:val="16"/>
                <w:szCs w:val="16"/>
              </w:rPr>
            </w:pPr>
          </w:p>
          <w:p w14:paraId="706CF5E6" w14:textId="0C5EAC03"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 xml:space="preserve">3,209,726                   </w:t>
            </w:r>
          </w:p>
        </w:tc>
        <w:tc>
          <w:tcPr>
            <w:tcW w:w="1350" w:type="dxa"/>
            <w:tcBorders>
              <w:top w:val="nil"/>
              <w:left w:val="nil"/>
              <w:bottom w:val="nil"/>
              <w:right w:val="nil"/>
            </w:tcBorders>
            <w:shd w:val="clear" w:color="auto" w:fill="auto"/>
            <w:noWrap/>
            <w:vAlign w:val="bottom"/>
          </w:tcPr>
          <w:p w14:paraId="1F22614F" w14:textId="0E15DB8C"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37,322,500</w:t>
            </w:r>
          </w:p>
        </w:tc>
        <w:tc>
          <w:tcPr>
            <w:tcW w:w="1413" w:type="dxa"/>
            <w:tcBorders>
              <w:top w:val="nil"/>
              <w:left w:val="nil"/>
              <w:bottom w:val="nil"/>
              <w:right w:val="nil"/>
            </w:tcBorders>
            <w:vAlign w:val="bottom"/>
          </w:tcPr>
          <w:p w14:paraId="04FBDBB6" w14:textId="7B2CE14C"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40,532,226</w:t>
            </w:r>
          </w:p>
        </w:tc>
      </w:tr>
      <w:tr w:rsidR="00870E2B" w:rsidRPr="009E033D" w14:paraId="3A3F64B4" w14:textId="77777777" w:rsidTr="004C5F2C">
        <w:trPr>
          <w:trHeight w:val="63"/>
        </w:trPr>
        <w:tc>
          <w:tcPr>
            <w:tcW w:w="3420" w:type="dxa"/>
            <w:tcBorders>
              <w:top w:val="nil"/>
              <w:left w:val="nil"/>
              <w:bottom w:val="nil"/>
              <w:right w:val="nil"/>
            </w:tcBorders>
            <w:shd w:val="clear" w:color="auto" w:fill="auto"/>
            <w:noWrap/>
            <w:vAlign w:val="bottom"/>
          </w:tcPr>
          <w:p w14:paraId="50CBBFAD" w14:textId="43CF917F" w:rsidR="00870E2B" w:rsidRPr="009E033D" w:rsidRDefault="00870E2B" w:rsidP="00870E2B">
            <w:pPr>
              <w:spacing w:line="360" w:lineRule="auto"/>
              <w:ind w:left="144"/>
              <w:rPr>
                <w:rFonts w:ascii="Arial" w:hAnsi="Arial" w:cs="Arial"/>
                <w:sz w:val="16"/>
                <w:szCs w:val="16"/>
              </w:rPr>
            </w:pPr>
            <w:r w:rsidRPr="009E033D">
              <w:rPr>
                <w:rFonts w:ascii="Arial" w:hAnsi="Arial" w:cs="Arial"/>
                <w:sz w:val="16"/>
                <w:szCs w:val="16"/>
              </w:rPr>
              <w:t>Finance lease liabilities</w:t>
            </w:r>
          </w:p>
        </w:tc>
        <w:tc>
          <w:tcPr>
            <w:tcW w:w="1458" w:type="dxa"/>
            <w:tcBorders>
              <w:top w:val="nil"/>
              <w:left w:val="nil"/>
              <w:bottom w:val="nil"/>
              <w:right w:val="nil"/>
            </w:tcBorders>
            <w:shd w:val="clear" w:color="auto" w:fill="auto"/>
            <w:noWrap/>
          </w:tcPr>
          <w:p w14:paraId="338530A8" w14:textId="309DA802"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17A86A96" w14:textId="42440332"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2,345,139</w:t>
            </w:r>
          </w:p>
        </w:tc>
        <w:tc>
          <w:tcPr>
            <w:tcW w:w="1350" w:type="dxa"/>
            <w:tcBorders>
              <w:top w:val="nil"/>
              <w:left w:val="nil"/>
              <w:bottom w:val="nil"/>
              <w:right w:val="nil"/>
            </w:tcBorders>
            <w:shd w:val="clear" w:color="auto" w:fill="auto"/>
            <w:noWrap/>
          </w:tcPr>
          <w:p w14:paraId="330DAFE5" w14:textId="12F123C5" w:rsidR="00870E2B" w:rsidRPr="009E033D" w:rsidRDefault="00870E2B" w:rsidP="00870E2B">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vAlign w:val="bottom"/>
          </w:tcPr>
          <w:p w14:paraId="2F21AEE5" w14:textId="1E459609" w:rsidR="00870E2B" w:rsidRPr="009E033D" w:rsidRDefault="00870E2B" w:rsidP="00870E2B">
            <w:pPr>
              <w:spacing w:line="360" w:lineRule="auto"/>
              <w:ind w:left="-18" w:right="-41"/>
              <w:jc w:val="right"/>
              <w:rPr>
                <w:rFonts w:ascii="Arial" w:hAnsi="Arial" w:cs="Arial"/>
                <w:spacing w:val="-4"/>
                <w:sz w:val="16"/>
                <w:szCs w:val="16"/>
              </w:rPr>
            </w:pPr>
            <w:r w:rsidRPr="009E033D">
              <w:rPr>
                <w:rFonts w:ascii="Arial" w:hAnsi="Arial" w:cs="Arial"/>
                <w:spacing w:val="-4"/>
                <w:sz w:val="16"/>
                <w:szCs w:val="16"/>
              </w:rPr>
              <w:t xml:space="preserve">2,345,139 </w:t>
            </w:r>
          </w:p>
        </w:tc>
      </w:tr>
    </w:tbl>
    <w:p w14:paraId="5FB154AD" w14:textId="77777777" w:rsidR="00D60C4E" w:rsidRPr="009E033D" w:rsidRDefault="00D60C4E"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A6CC4C4" w14:textId="69C58E02" w:rsidR="00385ED8" w:rsidRPr="009E033D"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tbl>
      <w:tblPr>
        <w:tblW w:w="8991" w:type="dxa"/>
        <w:tblInd w:w="468" w:type="dxa"/>
        <w:tblLayout w:type="fixed"/>
        <w:tblLook w:val="04A0" w:firstRow="1" w:lastRow="0" w:firstColumn="1" w:lastColumn="0" w:noHBand="0" w:noVBand="1"/>
      </w:tblPr>
      <w:tblGrid>
        <w:gridCol w:w="3420"/>
        <w:gridCol w:w="1458"/>
        <w:gridCol w:w="1350"/>
        <w:gridCol w:w="1350"/>
        <w:gridCol w:w="1413"/>
      </w:tblGrid>
      <w:tr w:rsidR="00A90307" w:rsidRPr="009E033D" w14:paraId="7628F678" w14:textId="77777777" w:rsidTr="00713161">
        <w:trPr>
          <w:trHeight w:val="80"/>
        </w:trPr>
        <w:tc>
          <w:tcPr>
            <w:tcW w:w="3420" w:type="dxa"/>
            <w:tcBorders>
              <w:top w:val="nil"/>
              <w:left w:val="nil"/>
              <w:bottom w:val="nil"/>
              <w:right w:val="nil"/>
            </w:tcBorders>
            <w:shd w:val="clear" w:color="auto" w:fill="auto"/>
            <w:noWrap/>
            <w:vAlign w:val="bottom"/>
          </w:tcPr>
          <w:p w14:paraId="02665087" w14:textId="77777777" w:rsidR="00A90307" w:rsidRPr="009E033D" w:rsidRDefault="00A90307"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2A2C0783" w14:textId="77777777" w:rsidR="00A90307" w:rsidRPr="009E033D" w:rsidRDefault="00A90307" w:rsidP="00713161">
            <w:pPr>
              <w:pStyle w:val="11"/>
              <w:pBdr>
                <w:bottom w:val="none" w:sz="0" w:space="0" w:color="auto"/>
              </w:pBdr>
              <w:spacing w:line="360" w:lineRule="auto"/>
              <w:ind w:left="34" w:hanging="34"/>
              <w:rPr>
                <w:rFonts w:ascii="Arial" w:hAnsi="Arial" w:cs="Arial"/>
                <w:sz w:val="16"/>
                <w:szCs w:val="16"/>
              </w:rPr>
            </w:pPr>
            <w:r w:rsidRPr="009E033D">
              <w:rPr>
                <w:rFonts w:ascii="Arial" w:hAnsi="Arial" w:cs="Arial"/>
                <w:sz w:val="16"/>
                <w:szCs w:val="16"/>
              </w:rPr>
              <w:t>(Unit: Baht)</w:t>
            </w:r>
          </w:p>
        </w:tc>
      </w:tr>
      <w:tr w:rsidR="00A90307" w:rsidRPr="009E033D" w14:paraId="269C8CFF" w14:textId="77777777" w:rsidTr="00713161">
        <w:trPr>
          <w:trHeight w:val="80"/>
        </w:trPr>
        <w:tc>
          <w:tcPr>
            <w:tcW w:w="3420" w:type="dxa"/>
            <w:tcBorders>
              <w:top w:val="nil"/>
              <w:left w:val="nil"/>
              <w:bottom w:val="nil"/>
              <w:right w:val="nil"/>
            </w:tcBorders>
            <w:shd w:val="clear" w:color="auto" w:fill="auto"/>
            <w:noWrap/>
            <w:vAlign w:val="bottom"/>
          </w:tcPr>
          <w:p w14:paraId="1C844E2F" w14:textId="77777777" w:rsidR="00A90307" w:rsidRPr="009E033D" w:rsidRDefault="00A90307"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vAlign w:val="bottom"/>
          </w:tcPr>
          <w:p w14:paraId="1AB82CD4" w14:textId="77777777" w:rsidR="00A90307" w:rsidRPr="009E033D" w:rsidRDefault="00A90307" w:rsidP="00713161">
            <w:pPr>
              <w:pStyle w:val="11"/>
              <w:pBdr>
                <w:bottom w:val="single" w:sz="4" w:space="1" w:color="auto"/>
              </w:pBdr>
              <w:spacing w:line="360" w:lineRule="auto"/>
              <w:ind w:left="34" w:hanging="34"/>
              <w:jc w:val="center"/>
              <w:rPr>
                <w:rFonts w:ascii="Arial" w:eastAsia="Times New Roman" w:hAnsi="Arial" w:cs="Arial"/>
                <w:sz w:val="16"/>
                <w:szCs w:val="16"/>
                <w:lang w:eastAsia="en-US"/>
              </w:rPr>
            </w:pPr>
            <w:r w:rsidRPr="009E033D">
              <w:rPr>
                <w:rFonts w:ascii="Arial" w:hAnsi="Arial" w:cs="Arial"/>
                <w:spacing w:val="-4"/>
                <w:sz w:val="16"/>
                <w:szCs w:val="16"/>
              </w:rPr>
              <w:t>Separated F/S</w:t>
            </w:r>
          </w:p>
        </w:tc>
      </w:tr>
      <w:tr w:rsidR="00A90307" w:rsidRPr="009E033D" w14:paraId="7492645D" w14:textId="77777777" w:rsidTr="00713161">
        <w:trPr>
          <w:trHeight w:val="80"/>
        </w:trPr>
        <w:tc>
          <w:tcPr>
            <w:tcW w:w="3420" w:type="dxa"/>
            <w:tcBorders>
              <w:top w:val="nil"/>
              <w:left w:val="nil"/>
              <w:bottom w:val="nil"/>
              <w:right w:val="nil"/>
            </w:tcBorders>
            <w:shd w:val="clear" w:color="auto" w:fill="auto"/>
            <w:noWrap/>
            <w:vAlign w:val="bottom"/>
          </w:tcPr>
          <w:p w14:paraId="5ED9CD27" w14:textId="77777777" w:rsidR="00A90307" w:rsidRPr="009E033D" w:rsidRDefault="00A90307" w:rsidP="00713161">
            <w:pPr>
              <w:spacing w:line="360" w:lineRule="auto"/>
              <w:ind w:left="72"/>
              <w:rPr>
                <w:rFonts w:ascii="Arial" w:hAnsi="Arial" w:cs="Arial"/>
                <w:sz w:val="16"/>
                <w:szCs w:val="16"/>
              </w:rPr>
            </w:pPr>
          </w:p>
        </w:tc>
        <w:tc>
          <w:tcPr>
            <w:tcW w:w="5571" w:type="dxa"/>
            <w:gridSpan w:val="4"/>
            <w:tcBorders>
              <w:top w:val="nil"/>
              <w:left w:val="nil"/>
              <w:right w:val="nil"/>
            </w:tcBorders>
            <w:shd w:val="clear" w:color="auto" w:fill="auto"/>
            <w:noWrap/>
          </w:tcPr>
          <w:p w14:paraId="64A04C0C" w14:textId="77777777" w:rsidR="00A90307" w:rsidRPr="009E033D" w:rsidRDefault="00A90307"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For the year ended 31 December 2019</w:t>
            </w:r>
          </w:p>
        </w:tc>
      </w:tr>
      <w:tr w:rsidR="00A90307" w:rsidRPr="009E033D" w14:paraId="369BE466" w14:textId="77777777" w:rsidTr="00713161">
        <w:trPr>
          <w:trHeight w:val="435"/>
        </w:trPr>
        <w:tc>
          <w:tcPr>
            <w:tcW w:w="3420" w:type="dxa"/>
            <w:tcBorders>
              <w:top w:val="nil"/>
              <w:left w:val="nil"/>
              <w:bottom w:val="nil"/>
              <w:right w:val="nil"/>
            </w:tcBorders>
            <w:shd w:val="clear" w:color="auto" w:fill="auto"/>
            <w:noWrap/>
            <w:vAlign w:val="bottom"/>
          </w:tcPr>
          <w:p w14:paraId="2F21353A" w14:textId="77777777" w:rsidR="00A90307" w:rsidRPr="009E033D" w:rsidRDefault="00A90307" w:rsidP="00713161">
            <w:pPr>
              <w:spacing w:line="360" w:lineRule="auto"/>
              <w:ind w:left="72"/>
              <w:rPr>
                <w:rFonts w:ascii="Arial" w:hAnsi="Arial" w:cs="Arial"/>
                <w:sz w:val="16"/>
                <w:szCs w:val="16"/>
              </w:rPr>
            </w:pPr>
          </w:p>
        </w:tc>
        <w:tc>
          <w:tcPr>
            <w:tcW w:w="1458" w:type="dxa"/>
            <w:tcBorders>
              <w:top w:val="nil"/>
              <w:left w:val="nil"/>
              <w:right w:val="nil"/>
            </w:tcBorders>
            <w:shd w:val="clear" w:color="auto" w:fill="auto"/>
            <w:noWrap/>
            <w:vAlign w:val="bottom"/>
          </w:tcPr>
          <w:p w14:paraId="2803CC36" w14:textId="77777777" w:rsidR="00A90307" w:rsidRPr="009E033D" w:rsidRDefault="00A90307"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Floating interest rate</w:t>
            </w:r>
          </w:p>
        </w:tc>
        <w:tc>
          <w:tcPr>
            <w:tcW w:w="1350" w:type="dxa"/>
            <w:tcBorders>
              <w:top w:val="nil"/>
              <w:left w:val="nil"/>
              <w:right w:val="nil"/>
            </w:tcBorders>
            <w:shd w:val="clear" w:color="auto" w:fill="auto"/>
            <w:noWrap/>
            <w:vAlign w:val="bottom"/>
          </w:tcPr>
          <w:p w14:paraId="34BDFACD" w14:textId="77777777" w:rsidR="00A90307" w:rsidRPr="009E033D" w:rsidRDefault="00A90307"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Fixed interest rate</w:t>
            </w:r>
          </w:p>
        </w:tc>
        <w:tc>
          <w:tcPr>
            <w:tcW w:w="1350" w:type="dxa"/>
            <w:tcBorders>
              <w:top w:val="nil"/>
              <w:left w:val="nil"/>
              <w:right w:val="nil"/>
            </w:tcBorders>
            <w:shd w:val="clear" w:color="auto" w:fill="auto"/>
            <w:noWrap/>
            <w:vAlign w:val="bottom"/>
          </w:tcPr>
          <w:p w14:paraId="774B5360" w14:textId="77777777" w:rsidR="00A90307" w:rsidRPr="009E033D" w:rsidRDefault="00A90307"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Non-interest rate</w:t>
            </w:r>
          </w:p>
        </w:tc>
        <w:tc>
          <w:tcPr>
            <w:tcW w:w="1413" w:type="dxa"/>
            <w:tcBorders>
              <w:top w:val="nil"/>
              <w:left w:val="nil"/>
              <w:right w:val="nil"/>
            </w:tcBorders>
            <w:vAlign w:val="bottom"/>
          </w:tcPr>
          <w:p w14:paraId="1FCA7FF7" w14:textId="77777777" w:rsidR="00A90307" w:rsidRPr="009E033D" w:rsidRDefault="00A90307" w:rsidP="00713161">
            <w:pPr>
              <w:pBdr>
                <w:bottom w:val="single" w:sz="6" w:space="1" w:color="auto"/>
              </w:pBdr>
              <w:spacing w:line="360" w:lineRule="auto"/>
              <w:jc w:val="center"/>
              <w:rPr>
                <w:rFonts w:ascii="Arial" w:hAnsi="Arial" w:cs="Arial"/>
                <w:sz w:val="16"/>
                <w:szCs w:val="16"/>
              </w:rPr>
            </w:pPr>
            <w:r w:rsidRPr="009E033D">
              <w:rPr>
                <w:rFonts w:ascii="Arial" w:hAnsi="Arial" w:cs="Arial"/>
                <w:sz w:val="16"/>
                <w:szCs w:val="16"/>
              </w:rPr>
              <w:t>Total</w:t>
            </w:r>
          </w:p>
        </w:tc>
      </w:tr>
      <w:tr w:rsidR="00A90307" w:rsidRPr="009E033D" w14:paraId="1EE57C6E" w14:textId="77777777" w:rsidTr="00713161">
        <w:trPr>
          <w:trHeight w:val="63"/>
        </w:trPr>
        <w:tc>
          <w:tcPr>
            <w:tcW w:w="3420" w:type="dxa"/>
            <w:tcBorders>
              <w:top w:val="nil"/>
              <w:left w:val="nil"/>
              <w:bottom w:val="nil"/>
              <w:right w:val="nil"/>
            </w:tcBorders>
            <w:shd w:val="clear" w:color="auto" w:fill="auto"/>
            <w:noWrap/>
            <w:vAlign w:val="bottom"/>
          </w:tcPr>
          <w:p w14:paraId="1595E357"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458" w:type="dxa"/>
            <w:tcBorders>
              <w:top w:val="nil"/>
              <w:left w:val="nil"/>
              <w:right w:val="nil"/>
            </w:tcBorders>
            <w:shd w:val="clear" w:color="auto" w:fill="auto"/>
            <w:noWrap/>
            <w:vAlign w:val="bottom"/>
          </w:tcPr>
          <w:p w14:paraId="323F429E"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3FEB8236"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48EF3127"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1B3D6F59" w14:textId="77777777" w:rsidR="00A90307" w:rsidRPr="009E033D" w:rsidRDefault="00A90307" w:rsidP="00713161">
            <w:pPr>
              <w:pStyle w:val="2"/>
              <w:spacing w:after="0" w:line="360" w:lineRule="auto"/>
              <w:ind w:left="993" w:right="828" w:hanging="567"/>
              <w:rPr>
                <w:rFonts w:ascii="Arial" w:hAnsi="Arial" w:cs="Arial"/>
                <w:sz w:val="16"/>
                <w:szCs w:val="16"/>
              </w:rPr>
            </w:pPr>
          </w:p>
        </w:tc>
      </w:tr>
      <w:tr w:rsidR="00A90307" w:rsidRPr="009E033D" w14:paraId="77EDDD92" w14:textId="77777777" w:rsidTr="00713161">
        <w:trPr>
          <w:trHeight w:val="63"/>
        </w:trPr>
        <w:tc>
          <w:tcPr>
            <w:tcW w:w="3420" w:type="dxa"/>
            <w:tcBorders>
              <w:top w:val="nil"/>
              <w:left w:val="nil"/>
              <w:bottom w:val="nil"/>
              <w:right w:val="nil"/>
            </w:tcBorders>
            <w:shd w:val="clear" w:color="auto" w:fill="auto"/>
            <w:noWrap/>
            <w:vAlign w:val="bottom"/>
          </w:tcPr>
          <w:p w14:paraId="64E34C4B" w14:textId="77777777" w:rsidR="00A90307" w:rsidRPr="009E033D" w:rsidRDefault="00A90307" w:rsidP="00713161">
            <w:pPr>
              <w:spacing w:line="360" w:lineRule="auto"/>
              <w:ind w:left="-36"/>
              <w:rPr>
                <w:rFonts w:ascii="Arial" w:hAnsi="Arial" w:cs="Arial"/>
                <w:sz w:val="16"/>
                <w:szCs w:val="16"/>
              </w:rPr>
            </w:pPr>
            <w:r w:rsidRPr="009E033D">
              <w:rPr>
                <w:rFonts w:ascii="Arial" w:hAnsi="Arial" w:cs="Arial"/>
                <w:b/>
                <w:bCs/>
                <w:sz w:val="16"/>
                <w:szCs w:val="16"/>
              </w:rPr>
              <w:t>Assets</w:t>
            </w:r>
            <w:r w:rsidRPr="009E033D" w:rsidDel="00E93343">
              <w:rPr>
                <w:rFonts w:ascii="Arial" w:hAnsi="Arial" w:cs="Arial"/>
                <w:b/>
                <w:bCs/>
                <w:sz w:val="16"/>
                <w:szCs w:val="16"/>
              </w:rPr>
              <w:t xml:space="preserve"> </w:t>
            </w:r>
          </w:p>
        </w:tc>
        <w:tc>
          <w:tcPr>
            <w:tcW w:w="1458" w:type="dxa"/>
            <w:tcBorders>
              <w:top w:val="nil"/>
              <w:left w:val="nil"/>
              <w:right w:val="nil"/>
            </w:tcBorders>
            <w:shd w:val="clear" w:color="auto" w:fill="auto"/>
            <w:noWrap/>
            <w:vAlign w:val="bottom"/>
          </w:tcPr>
          <w:p w14:paraId="7EF2CC42"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4392F936"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350" w:type="dxa"/>
            <w:tcBorders>
              <w:top w:val="nil"/>
              <w:left w:val="nil"/>
              <w:right w:val="nil"/>
            </w:tcBorders>
            <w:shd w:val="clear" w:color="auto" w:fill="auto"/>
            <w:noWrap/>
            <w:vAlign w:val="bottom"/>
          </w:tcPr>
          <w:p w14:paraId="786F628F" w14:textId="77777777" w:rsidR="00A90307" w:rsidRPr="009E033D" w:rsidRDefault="00A90307" w:rsidP="00713161">
            <w:pPr>
              <w:pStyle w:val="2"/>
              <w:spacing w:after="0" w:line="360" w:lineRule="auto"/>
              <w:ind w:left="993" w:right="828" w:hanging="567"/>
              <w:rPr>
                <w:rFonts w:ascii="Arial" w:hAnsi="Arial" w:cs="Arial"/>
                <w:sz w:val="16"/>
                <w:szCs w:val="16"/>
              </w:rPr>
            </w:pPr>
          </w:p>
        </w:tc>
        <w:tc>
          <w:tcPr>
            <w:tcW w:w="1413" w:type="dxa"/>
            <w:tcBorders>
              <w:top w:val="nil"/>
              <w:left w:val="nil"/>
              <w:right w:val="nil"/>
            </w:tcBorders>
            <w:vAlign w:val="bottom"/>
          </w:tcPr>
          <w:p w14:paraId="6424EEE6" w14:textId="77777777" w:rsidR="00A90307" w:rsidRPr="009E033D" w:rsidRDefault="00A90307" w:rsidP="00713161">
            <w:pPr>
              <w:pStyle w:val="2"/>
              <w:spacing w:after="0" w:line="360" w:lineRule="auto"/>
              <w:ind w:left="993" w:right="828" w:hanging="567"/>
              <w:rPr>
                <w:rFonts w:ascii="Arial" w:hAnsi="Arial" w:cs="Arial"/>
                <w:sz w:val="16"/>
                <w:szCs w:val="16"/>
              </w:rPr>
            </w:pPr>
          </w:p>
        </w:tc>
      </w:tr>
      <w:tr w:rsidR="00A90307" w:rsidRPr="009E033D" w14:paraId="0812BDC6" w14:textId="77777777" w:rsidTr="00713161">
        <w:trPr>
          <w:trHeight w:val="63"/>
        </w:trPr>
        <w:tc>
          <w:tcPr>
            <w:tcW w:w="3420" w:type="dxa"/>
            <w:tcBorders>
              <w:top w:val="nil"/>
              <w:left w:val="nil"/>
              <w:bottom w:val="nil"/>
              <w:right w:val="nil"/>
            </w:tcBorders>
            <w:shd w:val="clear" w:color="auto" w:fill="auto"/>
            <w:noWrap/>
            <w:vAlign w:val="bottom"/>
          </w:tcPr>
          <w:p w14:paraId="7B5A1914" w14:textId="77777777" w:rsidR="00A90307" w:rsidRPr="009E033D" w:rsidRDefault="00A90307" w:rsidP="00DE7B8B">
            <w:pPr>
              <w:spacing w:line="360" w:lineRule="auto"/>
              <w:ind w:left="144"/>
              <w:rPr>
                <w:rFonts w:ascii="Arial" w:hAnsi="Arial" w:cs="Arial"/>
                <w:sz w:val="16"/>
                <w:szCs w:val="16"/>
              </w:rPr>
            </w:pPr>
            <w:r w:rsidRPr="009E033D">
              <w:rPr>
                <w:rFonts w:ascii="Arial" w:hAnsi="Arial" w:cs="Arial"/>
                <w:sz w:val="16"/>
                <w:szCs w:val="16"/>
              </w:rPr>
              <w:t>Savings deposits</w:t>
            </w:r>
          </w:p>
        </w:tc>
        <w:tc>
          <w:tcPr>
            <w:tcW w:w="1458" w:type="dxa"/>
            <w:tcBorders>
              <w:top w:val="nil"/>
              <w:left w:val="nil"/>
              <w:bottom w:val="nil"/>
              <w:right w:val="nil"/>
            </w:tcBorders>
            <w:shd w:val="clear" w:color="auto" w:fill="auto"/>
            <w:noWrap/>
          </w:tcPr>
          <w:p w14:paraId="4A811BF6" w14:textId="77777777" w:rsidR="00A90307" w:rsidRPr="009E033D" w:rsidRDefault="00A90307" w:rsidP="00713161">
            <w:pPr>
              <w:spacing w:line="360" w:lineRule="auto"/>
              <w:ind w:left="-18" w:right="-41"/>
              <w:jc w:val="right"/>
              <w:rPr>
                <w:rFonts w:ascii="Arial" w:hAnsi="Arial" w:cs="Arial"/>
                <w:spacing w:val="-4"/>
                <w:sz w:val="16"/>
                <w:szCs w:val="16"/>
              </w:rPr>
            </w:pPr>
            <w:r w:rsidRPr="009E033D">
              <w:rPr>
                <w:rFonts w:ascii="Arial" w:hAnsi="Arial" w:cs="Arial"/>
                <w:sz w:val="16"/>
                <w:szCs w:val="16"/>
              </w:rPr>
              <w:t>181,709</w:t>
            </w:r>
          </w:p>
        </w:tc>
        <w:tc>
          <w:tcPr>
            <w:tcW w:w="1350" w:type="dxa"/>
            <w:tcBorders>
              <w:top w:val="nil"/>
              <w:left w:val="nil"/>
              <w:bottom w:val="nil"/>
              <w:right w:val="nil"/>
            </w:tcBorders>
            <w:shd w:val="clear" w:color="auto" w:fill="auto"/>
            <w:noWrap/>
            <w:vAlign w:val="bottom"/>
          </w:tcPr>
          <w:p w14:paraId="561A8468" w14:textId="77777777" w:rsidR="00A90307" w:rsidRPr="009E033D" w:rsidRDefault="00A90307" w:rsidP="00713161">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52567407" w14:textId="77777777" w:rsidR="00A90307" w:rsidRPr="009E033D" w:rsidRDefault="00A90307" w:rsidP="00713161">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413" w:type="dxa"/>
            <w:tcBorders>
              <w:top w:val="nil"/>
              <w:left w:val="nil"/>
              <w:bottom w:val="nil"/>
              <w:right w:val="nil"/>
            </w:tcBorders>
          </w:tcPr>
          <w:p w14:paraId="59AE201C" w14:textId="77777777" w:rsidR="00A90307" w:rsidRPr="009E033D" w:rsidRDefault="00A90307" w:rsidP="00713161">
            <w:pPr>
              <w:spacing w:line="360" w:lineRule="auto"/>
              <w:ind w:left="-18" w:right="-41"/>
              <w:jc w:val="right"/>
              <w:rPr>
                <w:rFonts w:ascii="Arial" w:hAnsi="Arial" w:cs="Arial"/>
                <w:spacing w:val="-4"/>
                <w:sz w:val="16"/>
                <w:szCs w:val="16"/>
              </w:rPr>
            </w:pPr>
            <w:r w:rsidRPr="009E033D">
              <w:rPr>
                <w:rFonts w:ascii="Arial" w:hAnsi="Arial" w:cs="Arial"/>
                <w:sz w:val="16"/>
                <w:szCs w:val="16"/>
              </w:rPr>
              <w:t>181,709</w:t>
            </w:r>
          </w:p>
        </w:tc>
      </w:tr>
      <w:tr w:rsidR="00A90307" w:rsidRPr="009E033D" w14:paraId="43739309" w14:textId="77777777" w:rsidTr="00713161">
        <w:trPr>
          <w:trHeight w:val="63"/>
        </w:trPr>
        <w:tc>
          <w:tcPr>
            <w:tcW w:w="3420" w:type="dxa"/>
            <w:tcBorders>
              <w:top w:val="nil"/>
              <w:left w:val="nil"/>
              <w:bottom w:val="nil"/>
              <w:right w:val="nil"/>
            </w:tcBorders>
            <w:shd w:val="clear" w:color="auto" w:fill="auto"/>
            <w:noWrap/>
            <w:vAlign w:val="bottom"/>
          </w:tcPr>
          <w:p w14:paraId="5207021C" w14:textId="77777777" w:rsidR="00A90307" w:rsidRPr="009E033D" w:rsidRDefault="00A90307" w:rsidP="00DE7B8B">
            <w:pPr>
              <w:spacing w:line="360" w:lineRule="auto"/>
              <w:ind w:left="144"/>
              <w:rPr>
                <w:rFonts w:ascii="Arial" w:hAnsi="Arial" w:cs="Arial"/>
                <w:sz w:val="16"/>
                <w:szCs w:val="16"/>
              </w:rPr>
            </w:pPr>
            <w:r w:rsidRPr="009E033D">
              <w:rPr>
                <w:rFonts w:ascii="Arial" w:hAnsi="Arial" w:cs="Arial"/>
                <w:sz w:val="16"/>
                <w:szCs w:val="16"/>
              </w:rPr>
              <w:t>Current deposits</w:t>
            </w:r>
          </w:p>
        </w:tc>
        <w:tc>
          <w:tcPr>
            <w:tcW w:w="1458" w:type="dxa"/>
            <w:tcBorders>
              <w:top w:val="nil"/>
              <w:left w:val="nil"/>
              <w:bottom w:val="nil"/>
              <w:right w:val="nil"/>
            </w:tcBorders>
            <w:shd w:val="clear" w:color="auto" w:fill="auto"/>
            <w:noWrap/>
          </w:tcPr>
          <w:p w14:paraId="71E8DA50" w14:textId="77777777" w:rsidR="00A90307" w:rsidRPr="009E033D" w:rsidRDefault="00A90307" w:rsidP="00713161">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0D0C2FB8" w14:textId="77777777" w:rsidR="00A90307" w:rsidRPr="009E033D" w:rsidRDefault="00A90307" w:rsidP="00713161">
            <w:pPr>
              <w:spacing w:line="360" w:lineRule="auto"/>
              <w:ind w:left="-18" w:right="-41"/>
              <w:jc w:val="center"/>
              <w:rPr>
                <w:rFonts w:ascii="Arial" w:hAnsi="Arial" w:cs="Arial"/>
                <w:spacing w:val="-4"/>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278F54AD" w14:textId="77777777" w:rsidR="00A90307" w:rsidRPr="009E033D" w:rsidRDefault="00A90307" w:rsidP="00713161">
            <w:pPr>
              <w:spacing w:line="360" w:lineRule="auto"/>
              <w:ind w:left="-18" w:right="-41"/>
              <w:jc w:val="right"/>
              <w:rPr>
                <w:rFonts w:ascii="Arial" w:hAnsi="Arial" w:cs="Arial"/>
                <w:spacing w:val="-4"/>
                <w:sz w:val="16"/>
                <w:szCs w:val="16"/>
              </w:rPr>
            </w:pPr>
            <w:r w:rsidRPr="009E033D">
              <w:rPr>
                <w:rFonts w:ascii="Arial" w:hAnsi="Arial" w:cs="Arial"/>
                <w:sz w:val="16"/>
                <w:szCs w:val="16"/>
              </w:rPr>
              <w:t>621,250</w:t>
            </w:r>
          </w:p>
        </w:tc>
        <w:tc>
          <w:tcPr>
            <w:tcW w:w="1413" w:type="dxa"/>
            <w:tcBorders>
              <w:top w:val="nil"/>
              <w:left w:val="nil"/>
              <w:bottom w:val="nil"/>
              <w:right w:val="nil"/>
            </w:tcBorders>
          </w:tcPr>
          <w:p w14:paraId="40B0387B" w14:textId="77777777" w:rsidR="00A90307" w:rsidRPr="009E033D" w:rsidRDefault="00A90307" w:rsidP="00713161">
            <w:pPr>
              <w:spacing w:line="360" w:lineRule="auto"/>
              <w:ind w:left="-18" w:right="-41"/>
              <w:jc w:val="right"/>
              <w:rPr>
                <w:rFonts w:ascii="Arial" w:hAnsi="Arial" w:cs="Arial"/>
                <w:spacing w:val="-4"/>
                <w:sz w:val="16"/>
                <w:szCs w:val="16"/>
              </w:rPr>
            </w:pPr>
            <w:r w:rsidRPr="009E033D">
              <w:rPr>
                <w:rFonts w:ascii="Arial" w:hAnsi="Arial" w:cs="Arial"/>
                <w:sz w:val="16"/>
                <w:szCs w:val="16"/>
              </w:rPr>
              <w:t>621,250</w:t>
            </w:r>
          </w:p>
        </w:tc>
      </w:tr>
      <w:tr w:rsidR="00A90307" w:rsidRPr="009E033D" w14:paraId="594945D1" w14:textId="77777777" w:rsidTr="00713161">
        <w:trPr>
          <w:trHeight w:val="63"/>
        </w:trPr>
        <w:tc>
          <w:tcPr>
            <w:tcW w:w="3420" w:type="dxa"/>
            <w:tcBorders>
              <w:top w:val="nil"/>
              <w:left w:val="nil"/>
              <w:bottom w:val="nil"/>
              <w:right w:val="nil"/>
            </w:tcBorders>
            <w:shd w:val="clear" w:color="auto" w:fill="auto"/>
            <w:noWrap/>
            <w:vAlign w:val="bottom"/>
          </w:tcPr>
          <w:p w14:paraId="43DC9DA1" w14:textId="77777777" w:rsidR="00A90307" w:rsidRPr="009E033D" w:rsidRDefault="00A90307" w:rsidP="00713161">
            <w:pPr>
              <w:spacing w:line="360" w:lineRule="auto"/>
              <w:ind w:left="-36"/>
              <w:rPr>
                <w:rFonts w:ascii="Arial" w:hAnsi="Arial" w:cs="Arial"/>
                <w:sz w:val="16"/>
                <w:szCs w:val="16"/>
              </w:rPr>
            </w:pPr>
            <w:r w:rsidRPr="009E033D">
              <w:rPr>
                <w:rFonts w:ascii="Arial" w:hAnsi="Arial" w:cs="Arial"/>
                <w:b/>
                <w:bCs/>
                <w:sz w:val="16"/>
                <w:szCs w:val="16"/>
              </w:rPr>
              <w:t>Liabilities</w:t>
            </w:r>
          </w:p>
        </w:tc>
        <w:tc>
          <w:tcPr>
            <w:tcW w:w="1458" w:type="dxa"/>
            <w:tcBorders>
              <w:top w:val="nil"/>
              <w:left w:val="nil"/>
              <w:bottom w:val="nil"/>
              <w:right w:val="nil"/>
            </w:tcBorders>
            <w:shd w:val="clear" w:color="auto" w:fill="auto"/>
            <w:noWrap/>
          </w:tcPr>
          <w:p w14:paraId="01980FC5" w14:textId="77777777" w:rsidR="00A90307" w:rsidRPr="009E033D" w:rsidRDefault="00A90307" w:rsidP="00713161">
            <w:pPr>
              <w:spacing w:line="360" w:lineRule="auto"/>
              <w:ind w:left="-18" w:right="-41"/>
              <w:jc w:val="center"/>
              <w:rPr>
                <w:rFonts w:ascii="Arial" w:hAnsi="Arial" w:cs="Arial"/>
                <w:sz w:val="16"/>
                <w:szCs w:val="16"/>
              </w:rPr>
            </w:pPr>
          </w:p>
        </w:tc>
        <w:tc>
          <w:tcPr>
            <w:tcW w:w="1350" w:type="dxa"/>
            <w:tcBorders>
              <w:top w:val="nil"/>
              <w:left w:val="nil"/>
              <w:bottom w:val="nil"/>
              <w:right w:val="nil"/>
            </w:tcBorders>
            <w:shd w:val="clear" w:color="auto" w:fill="auto"/>
            <w:noWrap/>
          </w:tcPr>
          <w:p w14:paraId="41A1A9B8" w14:textId="77777777" w:rsidR="00A90307" w:rsidRPr="009E033D" w:rsidRDefault="00A90307" w:rsidP="00713161">
            <w:pPr>
              <w:spacing w:line="360" w:lineRule="auto"/>
              <w:ind w:left="-18" w:right="-41"/>
              <w:jc w:val="center"/>
              <w:rPr>
                <w:rFonts w:ascii="Arial" w:hAnsi="Arial" w:cs="Arial"/>
                <w:sz w:val="16"/>
                <w:szCs w:val="16"/>
              </w:rPr>
            </w:pPr>
          </w:p>
        </w:tc>
        <w:tc>
          <w:tcPr>
            <w:tcW w:w="1350" w:type="dxa"/>
            <w:tcBorders>
              <w:top w:val="nil"/>
              <w:left w:val="nil"/>
              <w:bottom w:val="nil"/>
              <w:right w:val="nil"/>
            </w:tcBorders>
            <w:shd w:val="clear" w:color="auto" w:fill="auto"/>
            <w:noWrap/>
          </w:tcPr>
          <w:p w14:paraId="71F8D7AD" w14:textId="77777777" w:rsidR="00A90307" w:rsidRPr="009E033D" w:rsidRDefault="00A90307" w:rsidP="00713161">
            <w:pPr>
              <w:spacing w:line="360" w:lineRule="auto"/>
              <w:ind w:left="-18" w:right="-41"/>
              <w:jc w:val="right"/>
              <w:rPr>
                <w:rFonts w:ascii="Arial" w:hAnsi="Arial" w:cs="Arial"/>
                <w:sz w:val="16"/>
                <w:szCs w:val="16"/>
              </w:rPr>
            </w:pPr>
          </w:p>
        </w:tc>
        <w:tc>
          <w:tcPr>
            <w:tcW w:w="1413" w:type="dxa"/>
            <w:tcBorders>
              <w:top w:val="nil"/>
              <w:left w:val="nil"/>
              <w:bottom w:val="nil"/>
              <w:right w:val="nil"/>
            </w:tcBorders>
          </w:tcPr>
          <w:p w14:paraId="7276F95C" w14:textId="77777777" w:rsidR="00A90307" w:rsidRPr="009E033D" w:rsidRDefault="00A90307" w:rsidP="00713161">
            <w:pPr>
              <w:spacing w:line="360" w:lineRule="auto"/>
              <w:ind w:left="-18" w:right="-41"/>
              <w:jc w:val="right"/>
              <w:rPr>
                <w:rFonts w:ascii="Arial" w:hAnsi="Arial" w:cs="Arial"/>
                <w:sz w:val="16"/>
                <w:szCs w:val="16"/>
              </w:rPr>
            </w:pPr>
          </w:p>
        </w:tc>
      </w:tr>
      <w:tr w:rsidR="00A90307" w:rsidRPr="009E033D" w14:paraId="66C31802" w14:textId="77777777" w:rsidTr="00713161">
        <w:trPr>
          <w:trHeight w:val="63"/>
        </w:trPr>
        <w:tc>
          <w:tcPr>
            <w:tcW w:w="3420" w:type="dxa"/>
            <w:tcBorders>
              <w:top w:val="nil"/>
              <w:left w:val="nil"/>
              <w:bottom w:val="nil"/>
              <w:right w:val="nil"/>
            </w:tcBorders>
            <w:shd w:val="clear" w:color="auto" w:fill="auto"/>
            <w:noWrap/>
            <w:vAlign w:val="bottom"/>
          </w:tcPr>
          <w:p w14:paraId="6B084574" w14:textId="77777777" w:rsidR="00A90307" w:rsidRPr="009E033D" w:rsidRDefault="00A90307" w:rsidP="00DE7B8B">
            <w:pPr>
              <w:spacing w:line="360" w:lineRule="auto"/>
              <w:ind w:left="144"/>
              <w:rPr>
                <w:rFonts w:ascii="Arial" w:hAnsi="Arial" w:cs="Arial"/>
                <w:sz w:val="16"/>
                <w:szCs w:val="16"/>
              </w:rPr>
            </w:pPr>
            <w:r w:rsidRPr="009E033D">
              <w:rPr>
                <w:rFonts w:ascii="Arial" w:hAnsi="Arial" w:cs="Arial"/>
                <w:sz w:val="16"/>
                <w:szCs w:val="16"/>
              </w:rPr>
              <w:t>Promissory note</w:t>
            </w:r>
          </w:p>
        </w:tc>
        <w:tc>
          <w:tcPr>
            <w:tcW w:w="1458" w:type="dxa"/>
            <w:tcBorders>
              <w:top w:val="nil"/>
              <w:left w:val="nil"/>
              <w:bottom w:val="nil"/>
              <w:right w:val="nil"/>
            </w:tcBorders>
            <w:shd w:val="clear" w:color="auto" w:fill="auto"/>
            <w:noWrap/>
          </w:tcPr>
          <w:p w14:paraId="375D6DE0"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164CF23C" w14:textId="77777777" w:rsidR="00A90307" w:rsidRPr="009E033D" w:rsidRDefault="00A90307" w:rsidP="00713161">
            <w:pPr>
              <w:spacing w:line="360" w:lineRule="auto"/>
              <w:ind w:left="-18" w:right="-41"/>
              <w:jc w:val="right"/>
              <w:rPr>
                <w:rFonts w:ascii="Arial" w:hAnsi="Arial" w:cs="Arial"/>
                <w:sz w:val="16"/>
                <w:szCs w:val="16"/>
              </w:rPr>
            </w:pPr>
            <w:r w:rsidRPr="009E033D">
              <w:rPr>
                <w:rFonts w:ascii="Arial" w:hAnsi="Arial" w:cs="Arial"/>
                <w:sz w:val="16"/>
                <w:szCs w:val="16"/>
              </w:rPr>
              <w:t>10,000,000</w:t>
            </w:r>
          </w:p>
        </w:tc>
        <w:tc>
          <w:tcPr>
            <w:tcW w:w="1350" w:type="dxa"/>
            <w:tcBorders>
              <w:top w:val="nil"/>
              <w:left w:val="nil"/>
              <w:bottom w:val="nil"/>
              <w:right w:val="nil"/>
            </w:tcBorders>
            <w:shd w:val="clear" w:color="auto" w:fill="auto"/>
            <w:noWrap/>
            <w:vAlign w:val="bottom"/>
          </w:tcPr>
          <w:p w14:paraId="20F5A2B1"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tc>
        <w:tc>
          <w:tcPr>
            <w:tcW w:w="1413" w:type="dxa"/>
            <w:tcBorders>
              <w:top w:val="nil"/>
              <w:left w:val="nil"/>
              <w:bottom w:val="nil"/>
              <w:right w:val="nil"/>
            </w:tcBorders>
            <w:vAlign w:val="bottom"/>
          </w:tcPr>
          <w:p w14:paraId="0A6F314D" w14:textId="77777777" w:rsidR="00A90307" w:rsidRPr="009E033D" w:rsidRDefault="00A90307" w:rsidP="00713161">
            <w:pPr>
              <w:spacing w:line="360" w:lineRule="auto"/>
              <w:ind w:left="-18" w:right="-41"/>
              <w:jc w:val="right"/>
              <w:rPr>
                <w:rFonts w:ascii="Arial" w:hAnsi="Arial" w:cs="Arial"/>
                <w:sz w:val="16"/>
                <w:szCs w:val="16"/>
              </w:rPr>
            </w:pPr>
            <w:r w:rsidRPr="009E033D">
              <w:rPr>
                <w:rFonts w:ascii="Arial" w:hAnsi="Arial" w:cs="Arial"/>
                <w:sz w:val="16"/>
                <w:szCs w:val="16"/>
              </w:rPr>
              <w:t>10,000,000</w:t>
            </w:r>
          </w:p>
        </w:tc>
      </w:tr>
      <w:tr w:rsidR="00A90307" w:rsidRPr="009E033D" w14:paraId="6B739914" w14:textId="77777777" w:rsidTr="00713161">
        <w:trPr>
          <w:trHeight w:val="63"/>
        </w:trPr>
        <w:tc>
          <w:tcPr>
            <w:tcW w:w="3420" w:type="dxa"/>
            <w:tcBorders>
              <w:top w:val="nil"/>
              <w:left w:val="nil"/>
              <w:bottom w:val="nil"/>
              <w:right w:val="nil"/>
            </w:tcBorders>
            <w:shd w:val="clear" w:color="auto" w:fill="auto"/>
            <w:noWrap/>
            <w:vAlign w:val="bottom"/>
          </w:tcPr>
          <w:p w14:paraId="657CF80A" w14:textId="77777777" w:rsidR="00A90307" w:rsidRPr="009E033D" w:rsidRDefault="00A90307" w:rsidP="00DE7B8B">
            <w:pPr>
              <w:spacing w:line="360" w:lineRule="auto"/>
              <w:ind w:left="144"/>
              <w:rPr>
                <w:rFonts w:ascii="Arial" w:hAnsi="Arial" w:cs="Arial"/>
                <w:sz w:val="16"/>
                <w:szCs w:val="16"/>
              </w:rPr>
            </w:pPr>
            <w:r w:rsidRPr="009E033D">
              <w:rPr>
                <w:rFonts w:ascii="Arial" w:hAnsi="Arial" w:cs="Arial"/>
                <w:sz w:val="16"/>
                <w:szCs w:val="16"/>
              </w:rPr>
              <w:t>Short-term loans from related person</w:t>
            </w:r>
          </w:p>
          <w:p w14:paraId="06448661" w14:textId="77777777" w:rsidR="00A90307" w:rsidRPr="009E033D" w:rsidRDefault="00A90307" w:rsidP="00DE7B8B">
            <w:pPr>
              <w:spacing w:line="360" w:lineRule="auto"/>
              <w:ind w:left="144"/>
              <w:rPr>
                <w:rFonts w:ascii="Arial" w:hAnsi="Arial" w:cs="Arial"/>
                <w:sz w:val="16"/>
                <w:szCs w:val="16"/>
              </w:rPr>
            </w:pPr>
            <w:r w:rsidRPr="009E033D">
              <w:rPr>
                <w:rFonts w:ascii="Arial" w:hAnsi="Arial" w:cs="Arial"/>
                <w:sz w:val="16"/>
                <w:szCs w:val="16"/>
              </w:rPr>
              <w:t xml:space="preserve">    and related parties</w:t>
            </w:r>
          </w:p>
        </w:tc>
        <w:tc>
          <w:tcPr>
            <w:tcW w:w="1458" w:type="dxa"/>
            <w:tcBorders>
              <w:top w:val="nil"/>
              <w:left w:val="nil"/>
              <w:bottom w:val="nil"/>
              <w:right w:val="nil"/>
            </w:tcBorders>
            <w:shd w:val="clear" w:color="auto" w:fill="auto"/>
            <w:noWrap/>
          </w:tcPr>
          <w:p w14:paraId="0DE3FC8D"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p w14:paraId="7E5C615F"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tcPr>
          <w:p w14:paraId="39106389"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p w14:paraId="44C75982" w14:textId="77777777" w:rsidR="00A90307" w:rsidRPr="009E033D" w:rsidRDefault="00A90307" w:rsidP="00713161">
            <w:pPr>
              <w:spacing w:line="360" w:lineRule="auto"/>
              <w:ind w:left="-18" w:right="-41"/>
              <w:jc w:val="center"/>
              <w:rPr>
                <w:rFonts w:ascii="Arial" w:hAnsi="Arial" w:cs="Arial"/>
                <w:sz w:val="16"/>
                <w:szCs w:val="16"/>
              </w:rPr>
            </w:pPr>
            <w:r w:rsidRPr="009E033D">
              <w:rPr>
                <w:rFonts w:ascii="Arial" w:hAnsi="Arial" w:cs="Arial"/>
                <w:sz w:val="16"/>
                <w:szCs w:val="16"/>
              </w:rPr>
              <w:t xml:space="preserve">             -</w:t>
            </w:r>
          </w:p>
        </w:tc>
        <w:tc>
          <w:tcPr>
            <w:tcW w:w="1350" w:type="dxa"/>
            <w:tcBorders>
              <w:top w:val="nil"/>
              <w:left w:val="nil"/>
              <w:bottom w:val="nil"/>
              <w:right w:val="nil"/>
            </w:tcBorders>
            <w:shd w:val="clear" w:color="auto" w:fill="auto"/>
            <w:noWrap/>
            <w:vAlign w:val="bottom"/>
          </w:tcPr>
          <w:p w14:paraId="2EC1A8CB" w14:textId="77777777" w:rsidR="00A90307" w:rsidRPr="009E033D" w:rsidRDefault="00A90307" w:rsidP="00713161">
            <w:pPr>
              <w:spacing w:line="360" w:lineRule="auto"/>
              <w:ind w:left="-18" w:right="-41"/>
              <w:jc w:val="right"/>
              <w:rPr>
                <w:rFonts w:ascii="Arial" w:hAnsi="Arial" w:cs="Arial"/>
                <w:sz w:val="16"/>
                <w:szCs w:val="16"/>
              </w:rPr>
            </w:pPr>
            <w:r w:rsidRPr="009E033D">
              <w:rPr>
                <w:rFonts w:ascii="Arial" w:hAnsi="Arial" w:cs="Arial"/>
                <w:sz w:val="16"/>
                <w:szCs w:val="16"/>
              </w:rPr>
              <w:t>32,344,200</w:t>
            </w:r>
          </w:p>
        </w:tc>
        <w:tc>
          <w:tcPr>
            <w:tcW w:w="1413" w:type="dxa"/>
            <w:tcBorders>
              <w:top w:val="nil"/>
              <w:left w:val="nil"/>
              <w:bottom w:val="nil"/>
              <w:right w:val="nil"/>
            </w:tcBorders>
            <w:vAlign w:val="bottom"/>
          </w:tcPr>
          <w:p w14:paraId="5675420C" w14:textId="77777777" w:rsidR="00A90307" w:rsidRPr="009E033D" w:rsidRDefault="00A90307" w:rsidP="00713161">
            <w:pPr>
              <w:spacing w:line="360" w:lineRule="auto"/>
              <w:ind w:left="-18" w:right="-41"/>
              <w:jc w:val="right"/>
              <w:rPr>
                <w:rFonts w:ascii="Arial" w:hAnsi="Arial" w:cs="Arial"/>
                <w:sz w:val="16"/>
                <w:szCs w:val="16"/>
              </w:rPr>
            </w:pPr>
            <w:r w:rsidRPr="009E033D">
              <w:rPr>
                <w:rFonts w:ascii="Arial" w:hAnsi="Arial" w:cs="Arial"/>
                <w:sz w:val="16"/>
                <w:szCs w:val="16"/>
              </w:rPr>
              <w:t>32,344,200</w:t>
            </w:r>
          </w:p>
        </w:tc>
      </w:tr>
    </w:tbl>
    <w:p w14:paraId="5AE5D7C3" w14:textId="62A22C2D" w:rsidR="00385ED8" w:rsidRPr="009E033D" w:rsidRDefault="00385ED8"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0285A74C" w14:textId="77777777" w:rsidR="00A90307" w:rsidRPr="009E033D" w:rsidRDefault="00A90307"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B7155F5" w14:textId="25FB7F8F" w:rsidR="00877FE2" w:rsidRPr="009E033D" w:rsidRDefault="00877FE2"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3C594579" w14:textId="47CB1975" w:rsidR="00877FE2" w:rsidRPr="009E033D" w:rsidRDefault="00877FE2"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559C89ED" w14:textId="71641C91" w:rsidR="00877FE2" w:rsidRPr="009E033D" w:rsidRDefault="00877FE2" w:rsidP="00A7785C">
      <w:pPr>
        <w:pStyle w:val="BodyTextIndent3"/>
        <w:tabs>
          <w:tab w:val="left" w:pos="284"/>
          <w:tab w:val="left" w:pos="567"/>
          <w:tab w:val="left" w:pos="990"/>
        </w:tabs>
        <w:spacing w:line="360" w:lineRule="auto"/>
        <w:ind w:left="426" w:firstLine="0"/>
        <w:rPr>
          <w:rFonts w:ascii="Arial" w:hAnsi="Arial" w:cs="Arial"/>
          <w:b/>
          <w:bCs/>
          <w:sz w:val="10"/>
          <w:szCs w:val="10"/>
        </w:rPr>
      </w:pPr>
    </w:p>
    <w:p w14:paraId="6B894128" w14:textId="24610867" w:rsidR="00BF13AD" w:rsidRPr="009E033D" w:rsidRDefault="00C81D78" w:rsidP="00A7785C">
      <w:pPr>
        <w:pStyle w:val="BodyTextIndent3"/>
        <w:tabs>
          <w:tab w:val="left" w:pos="284"/>
          <w:tab w:val="left" w:pos="567"/>
          <w:tab w:val="left" w:pos="990"/>
        </w:tabs>
        <w:spacing w:line="360" w:lineRule="auto"/>
        <w:ind w:left="426" w:firstLine="0"/>
        <w:rPr>
          <w:rFonts w:ascii="Arial" w:hAnsi="Arial" w:cs="Arial"/>
          <w:b/>
          <w:bCs/>
          <w:sz w:val="19"/>
          <w:szCs w:val="19"/>
        </w:rPr>
      </w:pPr>
      <w:r w:rsidRPr="009E033D">
        <w:rPr>
          <w:rFonts w:ascii="Arial" w:hAnsi="Arial" w:cs="Arial"/>
          <w:b/>
          <w:bCs/>
          <w:sz w:val="19"/>
          <w:szCs w:val="19"/>
        </w:rPr>
        <w:lastRenderedPageBreak/>
        <w:t>Exchange rates risk</w:t>
      </w:r>
    </w:p>
    <w:p w14:paraId="7956E2A9" w14:textId="5DB6F7B8" w:rsidR="00C81D78" w:rsidRPr="009E033D" w:rsidRDefault="00C81D78" w:rsidP="00C81D78">
      <w:pPr>
        <w:pStyle w:val="BodyTextIndent3"/>
        <w:tabs>
          <w:tab w:val="left" w:pos="990"/>
        </w:tabs>
        <w:spacing w:line="360" w:lineRule="auto"/>
        <w:ind w:left="810" w:firstLine="0"/>
        <w:rPr>
          <w:rFonts w:ascii="Arial" w:hAnsi="Arial" w:cs="Arial"/>
          <w:b/>
          <w:bCs/>
          <w:sz w:val="19"/>
          <w:szCs w:val="19"/>
        </w:rPr>
      </w:pPr>
    </w:p>
    <w:p w14:paraId="14B02F9F" w14:textId="765B0D55" w:rsidR="00C81D78" w:rsidRPr="009E033D" w:rsidRDefault="00C81D78" w:rsidP="00A7785C">
      <w:pPr>
        <w:spacing w:line="360" w:lineRule="auto"/>
        <w:ind w:left="423"/>
        <w:jc w:val="thaiDistribute"/>
        <w:rPr>
          <w:rFonts w:ascii="Arial" w:hAnsi="Arial" w:cs="Arial"/>
          <w:sz w:val="19"/>
          <w:szCs w:val="19"/>
        </w:rPr>
      </w:pPr>
      <w:r w:rsidRPr="009E033D">
        <w:rPr>
          <w:rFonts w:ascii="Arial" w:hAnsi="Arial" w:cs="Arial"/>
          <w:sz w:val="19"/>
          <w:szCs w:val="19"/>
        </w:rPr>
        <w:t xml:space="preserve">The </w:t>
      </w:r>
      <w:r w:rsidR="00467138" w:rsidRPr="009E033D">
        <w:rPr>
          <w:rFonts w:ascii="Arial" w:hAnsi="Arial" w:cs="Arial"/>
          <w:sz w:val="19"/>
          <w:szCs w:val="19"/>
        </w:rPr>
        <w:t>Group</w:t>
      </w:r>
      <w:r w:rsidRPr="009E033D">
        <w:rPr>
          <w:rFonts w:ascii="Arial" w:hAnsi="Arial" w:cs="Arial"/>
          <w:sz w:val="19"/>
          <w:szCs w:val="19"/>
        </w:rPr>
        <w:t xml:space="preserve"> </w:t>
      </w:r>
      <w:r w:rsidR="00E57870" w:rsidRPr="009E033D">
        <w:rPr>
          <w:rFonts w:ascii="Arial" w:hAnsi="Arial" w:cs="Arial"/>
          <w:sz w:val="19"/>
          <w:szCs w:val="19"/>
        </w:rPr>
        <w:t xml:space="preserve">has </w:t>
      </w:r>
      <w:r w:rsidRPr="009E033D">
        <w:rPr>
          <w:rFonts w:ascii="Arial" w:hAnsi="Arial" w:cs="Arial"/>
          <w:sz w:val="19"/>
          <w:szCs w:val="19"/>
        </w:rPr>
        <w:t>exposure to foreign currency risk relat</w:t>
      </w:r>
      <w:r w:rsidR="00E57870" w:rsidRPr="009E033D">
        <w:rPr>
          <w:rFonts w:ascii="Arial" w:hAnsi="Arial" w:cs="Arial"/>
          <w:sz w:val="19"/>
          <w:szCs w:val="19"/>
        </w:rPr>
        <w:t>ing</w:t>
      </w:r>
      <w:r w:rsidRPr="009E033D">
        <w:rPr>
          <w:rFonts w:ascii="Arial" w:hAnsi="Arial" w:cs="Arial"/>
          <w:sz w:val="19"/>
          <w:szCs w:val="19"/>
        </w:rPr>
        <w:t xml:space="preserve"> primari</w:t>
      </w:r>
      <w:r w:rsidR="00E57870" w:rsidRPr="009E033D">
        <w:rPr>
          <w:rFonts w:ascii="Arial" w:hAnsi="Arial" w:cs="Arial"/>
          <w:sz w:val="19"/>
          <w:szCs w:val="19"/>
        </w:rPr>
        <w:t>l</w:t>
      </w:r>
      <w:r w:rsidRPr="009E033D">
        <w:rPr>
          <w:rFonts w:ascii="Arial" w:hAnsi="Arial" w:cs="Arial"/>
          <w:sz w:val="19"/>
          <w:szCs w:val="19"/>
        </w:rPr>
        <w:t>y to the settlement of export-import goods with overseas counter-trader in foreign currencies which are currently</w:t>
      </w:r>
      <w:r w:rsidR="00A7785C" w:rsidRPr="009E033D">
        <w:rPr>
          <w:rFonts w:ascii="Arial" w:hAnsi="Arial" w:cs="Arial"/>
          <w:sz w:val="19"/>
          <w:szCs w:val="19"/>
        </w:rPr>
        <w:t xml:space="preserve"> un</w:t>
      </w:r>
      <w:r w:rsidRPr="009E033D">
        <w:rPr>
          <w:rFonts w:ascii="Arial" w:hAnsi="Arial" w:cs="Arial"/>
          <w:sz w:val="19"/>
          <w:szCs w:val="19"/>
        </w:rPr>
        <w:t>hedged by any deriv</w:t>
      </w:r>
      <w:r w:rsidR="00E57870" w:rsidRPr="009E033D">
        <w:rPr>
          <w:rFonts w:ascii="Arial" w:hAnsi="Arial" w:cs="Arial"/>
          <w:sz w:val="19"/>
          <w:szCs w:val="19"/>
        </w:rPr>
        <w:t>a</w:t>
      </w:r>
      <w:r w:rsidRPr="009E033D">
        <w:rPr>
          <w:rFonts w:ascii="Arial" w:hAnsi="Arial" w:cs="Arial"/>
          <w:sz w:val="19"/>
          <w:szCs w:val="19"/>
        </w:rPr>
        <w:t>tive financial instruments.</w:t>
      </w:r>
    </w:p>
    <w:p w14:paraId="6D05140B" w14:textId="4EB01B96" w:rsidR="00057703" w:rsidRPr="009E033D" w:rsidRDefault="00057703">
      <w:pPr>
        <w:rPr>
          <w:rFonts w:ascii="Arial" w:hAnsi="Arial" w:cs="Arial"/>
          <w:sz w:val="19"/>
          <w:szCs w:val="19"/>
        </w:rPr>
      </w:pPr>
    </w:p>
    <w:p w14:paraId="5F24FFE7" w14:textId="06F21629" w:rsidR="00C81D78" w:rsidRPr="009E033D" w:rsidRDefault="00C81D78" w:rsidP="00A7785C">
      <w:pPr>
        <w:spacing w:line="360" w:lineRule="auto"/>
        <w:ind w:left="423"/>
        <w:jc w:val="thaiDistribute"/>
        <w:rPr>
          <w:rFonts w:ascii="Arial" w:hAnsi="Arial" w:cs="Arial"/>
          <w:sz w:val="19"/>
          <w:szCs w:val="19"/>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31 December 20</w:t>
      </w:r>
      <w:r w:rsidR="009E7E45" w:rsidRPr="009E033D">
        <w:rPr>
          <w:rFonts w:ascii="Arial" w:hAnsi="Arial" w:cs="Arial"/>
          <w:sz w:val="19"/>
          <w:szCs w:val="19"/>
        </w:rPr>
        <w:t>20</w:t>
      </w:r>
      <w:r w:rsidR="00872CDF" w:rsidRPr="009E033D">
        <w:rPr>
          <w:rFonts w:ascii="Arial" w:hAnsi="Arial" w:cs="Arial"/>
          <w:sz w:val="19"/>
          <w:szCs w:val="19"/>
        </w:rPr>
        <w:t xml:space="preserve"> and 201</w:t>
      </w:r>
      <w:r w:rsidR="009E7E45" w:rsidRPr="009E033D">
        <w:rPr>
          <w:rFonts w:ascii="Arial" w:hAnsi="Arial" w:cs="Arial"/>
          <w:sz w:val="19"/>
          <w:szCs w:val="19"/>
        </w:rPr>
        <w:t>9</w:t>
      </w:r>
      <w:r w:rsidRPr="009E033D">
        <w:rPr>
          <w:rFonts w:ascii="Arial" w:hAnsi="Arial" w:cs="Arial"/>
          <w:sz w:val="19"/>
          <w:szCs w:val="19"/>
        </w:rPr>
        <w:t xml:space="preserve">, the </w:t>
      </w:r>
      <w:r w:rsidR="00A7785C" w:rsidRPr="009E033D">
        <w:rPr>
          <w:rFonts w:ascii="Arial" w:hAnsi="Arial" w:cs="Arial"/>
          <w:sz w:val="19"/>
          <w:szCs w:val="19"/>
        </w:rPr>
        <w:t>Group</w:t>
      </w:r>
      <w:r w:rsidR="00E57870" w:rsidRPr="009E033D">
        <w:rPr>
          <w:rFonts w:ascii="Arial" w:hAnsi="Arial" w:cs="Arial"/>
          <w:sz w:val="19"/>
          <w:szCs w:val="19"/>
        </w:rPr>
        <w:t>’s</w:t>
      </w:r>
      <w:r w:rsidR="00A7785C" w:rsidRPr="009E033D">
        <w:rPr>
          <w:rFonts w:ascii="Arial" w:hAnsi="Arial" w:cs="Arial"/>
          <w:sz w:val="19"/>
          <w:szCs w:val="19"/>
        </w:rPr>
        <w:t xml:space="preserve"> </w:t>
      </w:r>
      <w:r w:rsidRPr="009E033D">
        <w:rPr>
          <w:rFonts w:ascii="Arial" w:hAnsi="Arial" w:cs="Arial"/>
          <w:sz w:val="19"/>
          <w:szCs w:val="19"/>
        </w:rPr>
        <w:t>assets consist of trade accounts receivable and bank deposits, and liabilities consist of trade and other payables in foreign currencies as follows:</w:t>
      </w:r>
    </w:p>
    <w:p w14:paraId="6EDE4D95" w14:textId="05618D57" w:rsidR="00C81D78" w:rsidRPr="009E033D" w:rsidRDefault="00C81D78" w:rsidP="00C81D78">
      <w:pPr>
        <w:pStyle w:val="BodyTextIndent3"/>
        <w:tabs>
          <w:tab w:val="left" w:pos="990"/>
        </w:tabs>
        <w:spacing w:line="360" w:lineRule="auto"/>
        <w:ind w:left="999" w:firstLine="0"/>
        <w:rPr>
          <w:rFonts w:ascii="Arial" w:hAnsi="Arial" w:cs="Arial"/>
          <w:b/>
          <w:bCs/>
          <w:sz w:val="20"/>
          <w:szCs w:val="20"/>
        </w:rPr>
      </w:pPr>
    </w:p>
    <w:tbl>
      <w:tblPr>
        <w:tblW w:w="9102" w:type="dxa"/>
        <w:tblInd w:w="351" w:type="dxa"/>
        <w:tblLayout w:type="fixed"/>
        <w:tblLook w:val="04A0" w:firstRow="1" w:lastRow="0" w:firstColumn="1" w:lastColumn="0" w:noHBand="0" w:noVBand="1"/>
      </w:tblPr>
      <w:tblGrid>
        <w:gridCol w:w="2007"/>
        <w:gridCol w:w="990"/>
        <w:gridCol w:w="1526"/>
        <w:gridCol w:w="1526"/>
        <w:gridCol w:w="1526"/>
        <w:gridCol w:w="1527"/>
      </w:tblGrid>
      <w:tr w:rsidR="00C81D78" w:rsidRPr="009E033D" w14:paraId="21AE49D1" w14:textId="77777777" w:rsidTr="006E1033">
        <w:trPr>
          <w:trHeight w:val="135"/>
        </w:trPr>
        <w:tc>
          <w:tcPr>
            <w:tcW w:w="2007" w:type="dxa"/>
            <w:tcBorders>
              <w:top w:val="nil"/>
              <w:left w:val="nil"/>
              <w:bottom w:val="nil"/>
              <w:right w:val="nil"/>
            </w:tcBorders>
            <w:shd w:val="clear" w:color="auto" w:fill="auto"/>
            <w:noWrap/>
            <w:vAlign w:val="bottom"/>
          </w:tcPr>
          <w:p w14:paraId="2E210CD8" w14:textId="77777777" w:rsidR="00C81D78" w:rsidRPr="009E033D"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44F6828D" w14:textId="77777777" w:rsidR="00C81D78" w:rsidRPr="009E033D"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3FFB2B06" w14:textId="4DDA4B5F" w:rsidR="00C81D78" w:rsidRPr="009E033D" w:rsidRDefault="00C81D78" w:rsidP="005700E1">
            <w:pPr>
              <w:pStyle w:val="11"/>
              <w:pBdr>
                <w:bottom w:val="none" w:sz="0" w:space="0" w:color="auto"/>
              </w:pBdr>
              <w:spacing w:before="60" w:line="276" w:lineRule="auto"/>
              <w:rPr>
                <w:rFonts w:ascii="Arial" w:eastAsia="Times New Roman" w:hAnsi="Arial" w:cs="Arial"/>
                <w:sz w:val="19"/>
                <w:szCs w:val="19"/>
                <w:lang w:eastAsia="en-US"/>
              </w:rPr>
            </w:pPr>
            <w:r w:rsidRPr="009E033D">
              <w:rPr>
                <w:rFonts w:ascii="Arial" w:hAnsi="Arial" w:cs="Arial"/>
                <w:sz w:val="19"/>
                <w:szCs w:val="19"/>
              </w:rPr>
              <w:t>(Unit: Baht)</w:t>
            </w:r>
          </w:p>
        </w:tc>
      </w:tr>
      <w:tr w:rsidR="00C81D78" w:rsidRPr="009E033D" w14:paraId="4F3CCF5A" w14:textId="77777777" w:rsidTr="006E1033">
        <w:trPr>
          <w:trHeight w:val="135"/>
        </w:trPr>
        <w:tc>
          <w:tcPr>
            <w:tcW w:w="2007" w:type="dxa"/>
            <w:tcBorders>
              <w:top w:val="nil"/>
              <w:left w:val="nil"/>
              <w:bottom w:val="nil"/>
              <w:right w:val="nil"/>
            </w:tcBorders>
            <w:shd w:val="clear" w:color="auto" w:fill="auto"/>
            <w:noWrap/>
            <w:vAlign w:val="bottom"/>
          </w:tcPr>
          <w:p w14:paraId="36529917" w14:textId="77777777" w:rsidR="00C81D78" w:rsidRPr="009E033D"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19C7C9BF" w14:textId="77777777" w:rsidR="00C81D78" w:rsidRPr="009E033D" w:rsidRDefault="00C81D78" w:rsidP="005700E1">
            <w:pPr>
              <w:spacing w:before="60" w:line="276" w:lineRule="auto"/>
              <w:rPr>
                <w:rFonts w:ascii="Arial" w:hAnsi="Arial" w:cs="Arial"/>
                <w:sz w:val="19"/>
                <w:szCs w:val="19"/>
              </w:rPr>
            </w:pPr>
          </w:p>
        </w:tc>
        <w:tc>
          <w:tcPr>
            <w:tcW w:w="6105" w:type="dxa"/>
            <w:gridSpan w:val="4"/>
            <w:tcBorders>
              <w:top w:val="nil"/>
              <w:left w:val="nil"/>
              <w:right w:val="nil"/>
            </w:tcBorders>
            <w:shd w:val="clear" w:color="auto" w:fill="auto"/>
            <w:noWrap/>
            <w:vAlign w:val="bottom"/>
          </w:tcPr>
          <w:p w14:paraId="20935551" w14:textId="2F7AED02" w:rsidR="00C81D78" w:rsidRPr="009E033D" w:rsidRDefault="00C81D78" w:rsidP="005700E1">
            <w:pPr>
              <w:pStyle w:val="11"/>
              <w:pBdr>
                <w:bottom w:val="single" w:sz="4" w:space="1" w:color="auto"/>
              </w:pBdr>
              <w:spacing w:before="60" w:line="276" w:lineRule="auto"/>
              <w:jc w:val="center"/>
              <w:rPr>
                <w:rFonts w:ascii="Arial" w:eastAsia="Times New Roman" w:hAnsi="Arial" w:cs="Arial"/>
                <w:sz w:val="19"/>
                <w:szCs w:val="19"/>
                <w:lang w:eastAsia="en-US"/>
              </w:rPr>
            </w:pPr>
            <w:r w:rsidRPr="009E033D">
              <w:rPr>
                <w:rFonts w:ascii="Arial" w:eastAsia="Times New Roman" w:hAnsi="Arial" w:cs="Arial"/>
                <w:sz w:val="19"/>
                <w:szCs w:val="19"/>
                <w:lang w:eastAsia="en-US"/>
              </w:rPr>
              <w:t>Consolidated F/S</w:t>
            </w:r>
          </w:p>
        </w:tc>
      </w:tr>
      <w:tr w:rsidR="00C81D78" w:rsidRPr="009E033D" w14:paraId="57395B3A" w14:textId="77777777" w:rsidTr="006E1033">
        <w:trPr>
          <w:trHeight w:val="135"/>
        </w:trPr>
        <w:tc>
          <w:tcPr>
            <w:tcW w:w="2007" w:type="dxa"/>
            <w:tcBorders>
              <w:top w:val="nil"/>
              <w:left w:val="nil"/>
              <w:bottom w:val="nil"/>
              <w:right w:val="nil"/>
            </w:tcBorders>
            <w:shd w:val="clear" w:color="auto" w:fill="auto"/>
            <w:noWrap/>
            <w:vAlign w:val="bottom"/>
          </w:tcPr>
          <w:p w14:paraId="6AEBA21C" w14:textId="77777777" w:rsidR="00C81D78" w:rsidRPr="009E033D"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vAlign w:val="bottom"/>
          </w:tcPr>
          <w:p w14:paraId="6CB6F405" w14:textId="77777777" w:rsidR="00C81D78" w:rsidRPr="009E033D" w:rsidRDefault="00C81D78" w:rsidP="005700E1">
            <w:pPr>
              <w:spacing w:before="60" w:line="276" w:lineRule="auto"/>
              <w:rPr>
                <w:rFonts w:ascii="Arial" w:hAnsi="Arial" w:cs="Arial"/>
                <w:sz w:val="19"/>
                <w:szCs w:val="19"/>
              </w:rPr>
            </w:pPr>
          </w:p>
        </w:tc>
        <w:tc>
          <w:tcPr>
            <w:tcW w:w="3052" w:type="dxa"/>
            <w:gridSpan w:val="2"/>
            <w:tcBorders>
              <w:top w:val="nil"/>
              <w:left w:val="nil"/>
              <w:right w:val="nil"/>
            </w:tcBorders>
            <w:shd w:val="clear" w:color="auto" w:fill="auto"/>
            <w:noWrap/>
            <w:vAlign w:val="bottom"/>
          </w:tcPr>
          <w:p w14:paraId="41BC5ABA" w14:textId="5E6BEEC1" w:rsidR="00C81D78" w:rsidRPr="009E033D" w:rsidRDefault="00872CDF" w:rsidP="005700E1">
            <w:pPr>
              <w:pBdr>
                <w:bottom w:val="single" w:sz="6" w:space="1" w:color="auto"/>
              </w:pBdr>
              <w:spacing w:before="60" w:line="276" w:lineRule="auto"/>
              <w:jc w:val="center"/>
              <w:rPr>
                <w:rFonts w:ascii="Arial" w:hAnsi="Arial" w:cs="Arial"/>
                <w:sz w:val="19"/>
                <w:szCs w:val="19"/>
              </w:rPr>
            </w:pPr>
            <w:r w:rsidRPr="009E033D">
              <w:rPr>
                <w:rFonts w:ascii="Arial" w:hAnsi="Arial" w:cs="Arial"/>
                <w:sz w:val="19"/>
                <w:szCs w:val="19"/>
              </w:rPr>
              <w:t>20</w:t>
            </w:r>
            <w:r w:rsidR="009E7E45" w:rsidRPr="009E033D">
              <w:rPr>
                <w:rFonts w:ascii="Arial" w:hAnsi="Arial" w:cs="Arial"/>
                <w:sz w:val="19"/>
                <w:szCs w:val="19"/>
              </w:rPr>
              <w:t>20</w:t>
            </w:r>
          </w:p>
        </w:tc>
        <w:tc>
          <w:tcPr>
            <w:tcW w:w="3053" w:type="dxa"/>
            <w:gridSpan w:val="2"/>
            <w:tcBorders>
              <w:top w:val="nil"/>
              <w:left w:val="nil"/>
              <w:right w:val="nil"/>
            </w:tcBorders>
            <w:shd w:val="clear" w:color="auto" w:fill="auto"/>
            <w:noWrap/>
            <w:vAlign w:val="bottom"/>
          </w:tcPr>
          <w:p w14:paraId="71F17599" w14:textId="117CE0E4" w:rsidR="00C81D78" w:rsidRPr="009E033D" w:rsidRDefault="00C81D78" w:rsidP="005700E1">
            <w:pPr>
              <w:pBdr>
                <w:bottom w:val="single" w:sz="6" w:space="1" w:color="auto"/>
              </w:pBdr>
              <w:spacing w:before="60" w:line="276" w:lineRule="auto"/>
              <w:jc w:val="center"/>
              <w:rPr>
                <w:rFonts w:ascii="Arial" w:hAnsi="Arial" w:cs="Arial"/>
                <w:sz w:val="19"/>
                <w:szCs w:val="19"/>
              </w:rPr>
            </w:pPr>
            <w:r w:rsidRPr="009E033D">
              <w:rPr>
                <w:rFonts w:ascii="Arial" w:hAnsi="Arial" w:cs="Arial"/>
                <w:sz w:val="19"/>
                <w:szCs w:val="19"/>
              </w:rPr>
              <w:t>201</w:t>
            </w:r>
            <w:r w:rsidR="009E7E45" w:rsidRPr="009E033D">
              <w:rPr>
                <w:rFonts w:ascii="Arial" w:hAnsi="Arial" w:cs="Arial"/>
                <w:sz w:val="19"/>
                <w:szCs w:val="19"/>
              </w:rPr>
              <w:t>9</w:t>
            </w:r>
          </w:p>
        </w:tc>
      </w:tr>
      <w:tr w:rsidR="00C81D78" w:rsidRPr="009E033D" w14:paraId="3F847E46" w14:textId="77777777" w:rsidTr="006E1033">
        <w:trPr>
          <w:trHeight w:val="80"/>
        </w:trPr>
        <w:tc>
          <w:tcPr>
            <w:tcW w:w="2007" w:type="dxa"/>
            <w:tcBorders>
              <w:top w:val="nil"/>
              <w:left w:val="nil"/>
              <w:bottom w:val="nil"/>
              <w:right w:val="nil"/>
            </w:tcBorders>
            <w:shd w:val="clear" w:color="auto" w:fill="auto"/>
            <w:noWrap/>
            <w:vAlign w:val="center"/>
          </w:tcPr>
          <w:p w14:paraId="4E6DA898" w14:textId="77777777" w:rsidR="00C81D78" w:rsidRPr="009E033D" w:rsidRDefault="00C81D78" w:rsidP="005700E1">
            <w:pPr>
              <w:spacing w:before="60" w:line="276" w:lineRule="auto"/>
              <w:ind w:left="72"/>
              <w:rPr>
                <w:rFonts w:ascii="Arial" w:hAnsi="Arial" w:cs="Arial"/>
                <w:sz w:val="19"/>
                <w:szCs w:val="19"/>
              </w:rPr>
            </w:pPr>
          </w:p>
        </w:tc>
        <w:tc>
          <w:tcPr>
            <w:tcW w:w="990" w:type="dxa"/>
            <w:tcBorders>
              <w:top w:val="nil"/>
              <w:left w:val="nil"/>
              <w:right w:val="nil"/>
            </w:tcBorders>
          </w:tcPr>
          <w:p w14:paraId="5FE9B7F8" w14:textId="77777777" w:rsidR="00C81D78" w:rsidRPr="009E033D" w:rsidRDefault="00C81D78" w:rsidP="005700E1">
            <w:pPr>
              <w:spacing w:before="60" w:line="276" w:lineRule="auto"/>
              <w:jc w:val="center"/>
              <w:rPr>
                <w:rFonts w:ascii="Arial" w:hAnsi="Arial" w:cs="Arial"/>
                <w:sz w:val="19"/>
                <w:szCs w:val="19"/>
              </w:rPr>
            </w:pPr>
          </w:p>
        </w:tc>
        <w:tc>
          <w:tcPr>
            <w:tcW w:w="1526" w:type="dxa"/>
            <w:tcBorders>
              <w:top w:val="nil"/>
              <w:left w:val="nil"/>
              <w:right w:val="nil"/>
            </w:tcBorders>
            <w:shd w:val="clear" w:color="auto" w:fill="auto"/>
            <w:noWrap/>
            <w:vAlign w:val="bottom"/>
          </w:tcPr>
          <w:p w14:paraId="24437C63" w14:textId="77777777" w:rsidR="00C81D78" w:rsidRPr="009E033D" w:rsidRDefault="00C81D78" w:rsidP="005700E1">
            <w:pPr>
              <w:pBdr>
                <w:bottom w:val="single" w:sz="4" w:space="1" w:color="auto"/>
              </w:pBdr>
              <w:spacing w:before="60" w:line="276" w:lineRule="auto"/>
              <w:jc w:val="center"/>
              <w:rPr>
                <w:rFonts w:ascii="Arial" w:hAnsi="Arial" w:cs="Arial"/>
                <w:sz w:val="19"/>
                <w:szCs w:val="19"/>
                <w:rtl/>
                <w:cs/>
              </w:rPr>
            </w:pPr>
            <w:r w:rsidRPr="009E033D">
              <w:rPr>
                <w:rFonts w:ascii="Arial" w:hAnsi="Arial" w:cs="Arial"/>
                <w:sz w:val="19"/>
                <w:szCs w:val="19"/>
              </w:rPr>
              <w:t>Assets</w:t>
            </w:r>
          </w:p>
        </w:tc>
        <w:tc>
          <w:tcPr>
            <w:tcW w:w="1526" w:type="dxa"/>
            <w:tcBorders>
              <w:top w:val="nil"/>
              <w:left w:val="nil"/>
              <w:right w:val="nil"/>
            </w:tcBorders>
            <w:shd w:val="clear" w:color="auto" w:fill="auto"/>
            <w:noWrap/>
            <w:vAlign w:val="bottom"/>
          </w:tcPr>
          <w:p w14:paraId="4C07ACE5" w14:textId="77777777" w:rsidR="00C81D78" w:rsidRPr="009E033D" w:rsidRDefault="00C81D78" w:rsidP="005700E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Liabilities</w:t>
            </w:r>
          </w:p>
        </w:tc>
        <w:tc>
          <w:tcPr>
            <w:tcW w:w="1526" w:type="dxa"/>
            <w:tcBorders>
              <w:top w:val="nil"/>
              <w:left w:val="nil"/>
              <w:right w:val="nil"/>
            </w:tcBorders>
            <w:shd w:val="clear" w:color="auto" w:fill="auto"/>
            <w:noWrap/>
            <w:vAlign w:val="bottom"/>
          </w:tcPr>
          <w:p w14:paraId="5D80993E" w14:textId="77777777" w:rsidR="00C81D78" w:rsidRPr="009E033D" w:rsidRDefault="00C81D78" w:rsidP="005700E1">
            <w:pPr>
              <w:pBdr>
                <w:bottom w:val="single" w:sz="4" w:space="1" w:color="auto"/>
              </w:pBdr>
              <w:spacing w:before="60" w:line="276" w:lineRule="auto"/>
              <w:jc w:val="center"/>
              <w:rPr>
                <w:rFonts w:ascii="Arial" w:hAnsi="Arial" w:cs="Arial"/>
                <w:sz w:val="19"/>
                <w:szCs w:val="19"/>
                <w:rtl/>
                <w:cs/>
              </w:rPr>
            </w:pPr>
            <w:r w:rsidRPr="009E033D">
              <w:rPr>
                <w:rFonts w:ascii="Arial" w:hAnsi="Arial" w:cs="Arial"/>
                <w:sz w:val="19"/>
                <w:szCs w:val="19"/>
              </w:rPr>
              <w:t>Assets</w:t>
            </w:r>
          </w:p>
        </w:tc>
        <w:tc>
          <w:tcPr>
            <w:tcW w:w="1527" w:type="dxa"/>
            <w:tcBorders>
              <w:top w:val="nil"/>
              <w:left w:val="nil"/>
              <w:right w:val="nil"/>
            </w:tcBorders>
            <w:vAlign w:val="bottom"/>
          </w:tcPr>
          <w:p w14:paraId="2983C760" w14:textId="77777777" w:rsidR="00C81D78" w:rsidRPr="009E033D" w:rsidRDefault="00C81D78" w:rsidP="005700E1">
            <w:pPr>
              <w:pBdr>
                <w:bottom w:val="single" w:sz="4" w:space="1" w:color="auto"/>
              </w:pBdr>
              <w:spacing w:before="60" w:line="276" w:lineRule="auto"/>
              <w:jc w:val="center"/>
              <w:rPr>
                <w:rFonts w:ascii="Arial" w:hAnsi="Arial" w:cs="Arial"/>
                <w:sz w:val="19"/>
                <w:szCs w:val="19"/>
              </w:rPr>
            </w:pPr>
            <w:r w:rsidRPr="009E033D">
              <w:rPr>
                <w:rFonts w:ascii="Arial" w:hAnsi="Arial" w:cs="Arial"/>
                <w:sz w:val="19"/>
                <w:szCs w:val="19"/>
              </w:rPr>
              <w:t>Liabilities</w:t>
            </w:r>
          </w:p>
        </w:tc>
      </w:tr>
      <w:tr w:rsidR="00C81D78" w:rsidRPr="009E033D" w14:paraId="1CC01600" w14:textId="77777777" w:rsidTr="006E1033">
        <w:trPr>
          <w:trHeight w:val="80"/>
        </w:trPr>
        <w:tc>
          <w:tcPr>
            <w:tcW w:w="2007" w:type="dxa"/>
            <w:tcBorders>
              <w:top w:val="nil"/>
              <w:left w:val="nil"/>
              <w:bottom w:val="nil"/>
              <w:right w:val="nil"/>
            </w:tcBorders>
            <w:shd w:val="clear" w:color="auto" w:fill="auto"/>
            <w:noWrap/>
            <w:vAlign w:val="center"/>
          </w:tcPr>
          <w:p w14:paraId="58ED1972" w14:textId="77777777" w:rsidR="00C81D78" w:rsidRPr="009E033D" w:rsidRDefault="00C81D78" w:rsidP="005700E1">
            <w:pPr>
              <w:spacing w:before="60" w:line="276" w:lineRule="auto"/>
              <w:ind w:left="547"/>
              <w:rPr>
                <w:rFonts w:ascii="Arial" w:hAnsi="Arial" w:cs="Arial"/>
                <w:b/>
                <w:bCs/>
                <w:sz w:val="19"/>
                <w:szCs w:val="19"/>
              </w:rPr>
            </w:pPr>
          </w:p>
        </w:tc>
        <w:tc>
          <w:tcPr>
            <w:tcW w:w="990" w:type="dxa"/>
            <w:tcBorders>
              <w:top w:val="nil"/>
              <w:left w:val="nil"/>
              <w:right w:val="nil"/>
            </w:tcBorders>
          </w:tcPr>
          <w:p w14:paraId="1AF61856" w14:textId="77777777" w:rsidR="00C81D78" w:rsidRPr="009E033D"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6E1060A0" w14:textId="77777777" w:rsidR="00C81D78" w:rsidRPr="009E033D"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0557BB9C" w14:textId="77777777" w:rsidR="00C81D78" w:rsidRPr="009E033D" w:rsidRDefault="00C81D78" w:rsidP="005700E1">
            <w:pPr>
              <w:spacing w:before="60" w:line="276" w:lineRule="auto"/>
              <w:ind w:left="547"/>
              <w:rPr>
                <w:rFonts w:ascii="Arial" w:hAnsi="Arial" w:cs="Arial"/>
                <w:b/>
                <w:bCs/>
                <w:sz w:val="19"/>
                <w:szCs w:val="19"/>
              </w:rPr>
            </w:pPr>
          </w:p>
        </w:tc>
        <w:tc>
          <w:tcPr>
            <w:tcW w:w="1526" w:type="dxa"/>
            <w:tcBorders>
              <w:top w:val="nil"/>
              <w:left w:val="nil"/>
              <w:right w:val="nil"/>
            </w:tcBorders>
            <w:shd w:val="clear" w:color="auto" w:fill="auto"/>
            <w:noWrap/>
            <w:vAlign w:val="center"/>
          </w:tcPr>
          <w:p w14:paraId="11C50F4A" w14:textId="77777777" w:rsidR="00C81D78" w:rsidRPr="009E033D" w:rsidRDefault="00C81D78" w:rsidP="005700E1">
            <w:pPr>
              <w:spacing w:before="60" w:line="276" w:lineRule="auto"/>
              <w:ind w:left="547"/>
              <w:rPr>
                <w:rFonts w:ascii="Arial" w:hAnsi="Arial" w:cs="Arial"/>
                <w:b/>
                <w:bCs/>
                <w:sz w:val="19"/>
                <w:szCs w:val="19"/>
              </w:rPr>
            </w:pPr>
          </w:p>
        </w:tc>
        <w:tc>
          <w:tcPr>
            <w:tcW w:w="1527" w:type="dxa"/>
            <w:tcBorders>
              <w:top w:val="nil"/>
              <w:left w:val="nil"/>
              <w:right w:val="nil"/>
            </w:tcBorders>
            <w:vAlign w:val="center"/>
          </w:tcPr>
          <w:p w14:paraId="4FE84586" w14:textId="77777777" w:rsidR="00C81D78" w:rsidRPr="009E033D" w:rsidRDefault="00C81D78" w:rsidP="005700E1">
            <w:pPr>
              <w:spacing w:before="60" w:line="276" w:lineRule="auto"/>
              <w:ind w:left="547"/>
              <w:rPr>
                <w:rFonts w:ascii="Arial" w:hAnsi="Arial" w:cs="Arial"/>
                <w:b/>
                <w:bCs/>
                <w:sz w:val="19"/>
                <w:szCs w:val="19"/>
              </w:rPr>
            </w:pPr>
          </w:p>
        </w:tc>
      </w:tr>
      <w:tr w:rsidR="003D6EC4" w:rsidRPr="009E033D" w14:paraId="7B68D33E" w14:textId="77777777" w:rsidTr="006746E7">
        <w:trPr>
          <w:trHeight w:val="63"/>
        </w:trPr>
        <w:tc>
          <w:tcPr>
            <w:tcW w:w="2007" w:type="dxa"/>
            <w:tcBorders>
              <w:top w:val="nil"/>
              <w:left w:val="nil"/>
              <w:bottom w:val="nil"/>
              <w:right w:val="nil"/>
            </w:tcBorders>
            <w:shd w:val="clear" w:color="auto" w:fill="auto"/>
            <w:noWrap/>
            <w:vAlign w:val="center"/>
          </w:tcPr>
          <w:p w14:paraId="1018BC32" w14:textId="77777777" w:rsidR="003D6EC4" w:rsidRPr="009E033D" w:rsidRDefault="003D6EC4" w:rsidP="003D6EC4">
            <w:pPr>
              <w:spacing w:before="60" w:line="276" w:lineRule="auto"/>
              <w:ind w:left="72"/>
              <w:rPr>
                <w:rFonts w:ascii="Arial" w:hAnsi="Arial" w:cs="Arial"/>
                <w:sz w:val="19"/>
                <w:szCs w:val="19"/>
              </w:rPr>
            </w:pPr>
            <w:r w:rsidRPr="009E033D">
              <w:rPr>
                <w:rFonts w:ascii="Arial" w:hAnsi="Arial" w:cs="Arial"/>
                <w:sz w:val="19"/>
                <w:szCs w:val="19"/>
              </w:rPr>
              <w:t>U.S. Dollar</w:t>
            </w:r>
          </w:p>
        </w:tc>
        <w:tc>
          <w:tcPr>
            <w:tcW w:w="990" w:type="dxa"/>
            <w:tcBorders>
              <w:top w:val="nil"/>
              <w:left w:val="nil"/>
              <w:right w:val="nil"/>
            </w:tcBorders>
          </w:tcPr>
          <w:p w14:paraId="1FF87480" w14:textId="77777777" w:rsidR="003D6EC4" w:rsidRPr="009E033D" w:rsidRDefault="003D6EC4" w:rsidP="003D6EC4">
            <w:pPr>
              <w:spacing w:before="60" w:line="276" w:lineRule="auto"/>
              <w:jc w:val="center"/>
              <w:rPr>
                <w:rFonts w:ascii="Arial" w:hAnsi="Arial" w:cs="Arial"/>
                <w:sz w:val="19"/>
                <w:szCs w:val="19"/>
                <w:rtl/>
                <w:cs/>
              </w:rPr>
            </w:pPr>
            <w:r w:rsidRPr="009E033D">
              <w:rPr>
                <w:rFonts w:ascii="Arial" w:hAnsi="Arial" w:cs="Arial"/>
                <w:sz w:val="19"/>
                <w:szCs w:val="19"/>
              </w:rPr>
              <w:t>USD</w:t>
            </w:r>
          </w:p>
        </w:tc>
        <w:tc>
          <w:tcPr>
            <w:tcW w:w="1526" w:type="dxa"/>
            <w:tcBorders>
              <w:top w:val="nil"/>
              <w:left w:val="nil"/>
              <w:right w:val="nil"/>
            </w:tcBorders>
            <w:shd w:val="clear" w:color="auto" w:fill="auto"/>
            <w:noWrap/>
          </w:tcPr>
          <w:p w14:paraId="199A1E08" w14:textId="5D5963A7" w:rsidR="003D6EC4" w:rsidRPr="009E033D" w:rsidRDefault="003D6EC4" w:rsidP="003D6EC4">
            <w:pPr>
              <w:spacing w:before="60" w:line="276" w:lineRule="auto"/>
              <w:ind w:left="-23"/>
              <w:jc w:val="center"/>
              <w:rPr>
                <w:rFonts w:ascii="Arial" w:hAnsi="Arial" w:cs="Arial"/>
                <w:sz w:val="19"/>
                <w:szCs w:val="19"/>
                <w:rtl/>
                <w:cs/>
              </w:rPr>
            </w:pPr>
            <w:r w:rsidRPr="009E033D">
              <w:rPr>
                <w:rFonts w:ascii="Arial" w:hAnsi="Arial" w:cs="Arial"/>
                <w:sz w:val="19"/>
                <w:szCs w:val="19"/>
              </w:rPr>
              <w:t xml:space="preserve">         -</w:t>
            </w:r>
          </w:p>
        </w:tc>
        <w:tc>
          <w:tcPr>
            <w:tcW w:w="1526" w:type="dxa"/>
            <w:tcBorders>
              <w:top w:val="nil"/>
              <w:left w:val="nil"/>
              <w:right w:val="nil"/>
            </w:tcBorders>
            <w:shd w:val="clear" w:color="auto" w:fill="auto"/>
            <w:noWrap/>
            <w:vAlign w:val="center"/>
          </w:tcPr>
          <w:p w14:paraId="487ECFFA" w14:textId="6D122FF4" w:rsidR="003D6EC4" w:rsidRPr="009E033D" w:rsidRDefault="003D6EC4" w:rsidP="003D6EC4">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526" w:type="dxa"/>
            <w:tcBorders>
              <w:top w:val="nil"/>
              <w:left w:val="nil"/>
              <w:right w:val="nil"/>
            </w:tcBorders>
            <w:shd w:val="clear" w:color="auto" w:fill="auto"/>
            <w:noWrap/>
            <w:vAlign w:val="center"/>
          </w:tcPr>
          <w:p w14:paraId="43FD9711" w14:textId="6E308DDF" w:rsidR="003D6EC4" w:rsidRPr="009E033D" w:rsidRDefault="003D6EC4" w:rsidP="003D6EC4">
            <w:pPr>
              <w:spacing w:before="60" w:line="276" w:lineRule="auto"/>
              <w:ind w:left="-23"/>
              <w:jc w:val="right"/>
              <w:rPr>
                <w:rFonts w:ascii="Arial" w:hAnsi="Arial" w:cs="Arial"/>
                <w:sz w:val="19"/>
                <w:szCs w:val="19"/>
                <w:rtl/>
                <w:cs/>
              </w:rPr>
            </w:pPr>
            <w:r w:rsidRPr="009E033D">
              <w:rPr>
                <w:rFonts w:ascii="Arial" w:hAnsi="Arial" w:cs="Arial"/>
                <w:color w:val="000000" w:themeColor="text1"/>
                <w:sz w:val="19"/>
                <w:szCs w:val="19"/>
              </w:rPr>
              <w:t>110,033,273</w:t>
            </w:r>
          </w:p>
        </w:tc>
        <w:tc>
          <w:tcPr>
            <w:tcW w:w="1527" w:type="dxa"/>
            <w:tcBorders>
              <w:top w:val="nil"/>
              <w:left w:val="nil"/>
              <w:right w:val="nil"/>
            </w:tcBorders>
            <w:shd w:val="clear" w:color="auto" w:fill="auto"/>
            <w:vAlign w:val="center"/>
          </w:tcPr>
          <w:p w14:paraId="72993A91" w14:textId="57BFA869" w:rsidR="003D6EC4" w:rsidRPr="009E033D" w:rsidRDefault="003D6EC4" w:rsidP="003D6EC4">
            <w:pPr>
              <w:spacing w:before="60" w:line="276" w:lineRule="auto"/>
              <w:jc w:val="right"/>
              <w:rPr>
                <w:rFonts w:ascii="Arial" w:hAnsi="Arial" w:cs="Arial"/>
                <w:sz w:val="19"/>
                <w:szCs w:val="19"/>
              </w:rPr>
            </w:pPr>
            <w:r w:rsidRPr="009E033D">
              <w:rPr>
                <w:rFonts w:ascii="Arial" w:hAnsi="Arial" w:cs="Arial"/>
                <w:color w:val="000000" w:themeColor="text1"/>
                <w:sz w:val="19"/>
                <w:szCs w:val="19"/>
              </w:rPr>
              <w:t>43,078,851</w:t>
            </w:r>
          </w:p>
        </w:tc>
      </w:tr>
      <w:tr w:rsidR="003D6EC4" w:rsidRPr="009E033D" w14:paraId="155AF3CD" w14:textId="77777777" w:rsidTr="00F026B3">
        <w:trPr>
          <w:trHeight w:val="63"/>
        </w:trPr>
        <w:tc>
          <w:tcPr>
            <w:tcW w:w="2007" w:type="dxa"/>
            <w:tcBorders>
              <w:top w:val="nil"/>
              <w:left w:val="nil"/>
              <w:bottom w:val="nil"/>
              <w:right w:val="nil"/>
            </w:tcBorders>
            <w:shd w:val="clear" w:color="auto" w:fill="auto"/>
            <w:noWrap/>
            <w:vAlign w:val="center"/>
          </w:tcPr>
          <w:p w14:paraId="3A1FC7B6" w14:textId="1417DB94" w:rsidR="003D6EC4" w:rsidRPr="009E033D" w:rsidRDefault="003D6EC4" w:rsidP="003D6EC4">
            <w:pPr>
              <w:spacing w:before="60" w:line="276" w:lineRule="auto"/>
              <w:ind w:left="72"/>
              <w:rPr>
                <w:rFonts w:ascii="Arial" w:hAnsi="Arial" w:cs="Browallia New"/>
                <w:sz w:val="19"/>
                <w:szCs w:val="19"/>
              </w:rPr>
            </w:pPr>
            <w:r w:rsidRPr="009E033D">
              <w:rPr>
                <w:rFonts w:ascii="Arial" w:hAnsi="Arial" w:cs="Browallia New"/>
                <w:sz w:val="19"/>
                <w:szCs w:val="19"/>
              </w:rPr>
              <w:t>Japanese Yen</w:t>
            </w:r>
          </w:p>
        </w:tc>
        <w:tc>
          <w:tcPr>
            <w:tcW w:w="990" w:type="dxa"/>
            <w:tcBorders>
              <w:top w:val="nil"/>
              <w:left w:val="nil"/>
              <w:bottom w:val="nil"/>
              <w:right w:val="nil"/>
            </w:tcBorders>
          </w:tcPr>
          <w:p w14:paraId="703D517A" w14:textId="573710A7" w:rsidR="003D6EC4" w:rsidRPr="009E033D" w:rsidRDefault="003D6EC4" w:rsidP="003D6EC4">
            <w:pPr>
              <w:spacing w:before="60" w:line="276" w:lineRule="auto"/>
              <w:jc w:val="center"/>
              <w:rPr>
                <w:rFonts w:ascii="Arial" w:hAnsi="Arial" w:cs="Arial"/>
                <w:sz w:val="19"/>
                <w:szCs w:val="19"/>
              </w:rPr>
            </w:pPr>
            <w:r w:rsidRPr="009E033D">
              <w:rPr>
                <w:rFonts w:ascii="Arial" w:hAnsi="Arial" w:cs="Arial"/>
                <w:sz w:val="19"/>
                <w:szCs w:val="19"/>
              </w:rPr>
              <w:t>JPY</w:t>
            </w:r>
          </w:p>
        </w:tc>
        <w:tc>
          <w:tcPr>
            <w:tcW w:w="1526" w:type="dxa"/>
            <w:tcBorders>
              <w:top w:val="nil"/>
              <w:left w:val="nil"/>
              <w:bottom w:val="nil"/>
              <w:right w:val="nil"/>
            </w:tcBorders>
            <w:shd w:val="clear" w:color="auto" w:fill="auto"/>
            <w:noWrap/>
          </w:tcPr>
          <w:p w14:paraId="7B6BB6A5" w14:textId="41595A81" w:rsidR="003D6EC4" w:rsidRPr="009E033D" w:rsidRDefault="003D6EC4" w:rsidP="003D6EC4">
            <w:pPr>
              <w:spacing w:before="60" w:line="276" w:lineRule="auto"/>
              <w:ind w:left="-23"/>
              <w:jc w:val="center"/>
              <w:rPr>
                <w:rFonts w:ascii="Arial" w:hAnsi="Arial" w:cs="Arial"/>
                <w:sz w:val="19"/>
                <w:szCs w:val="19"/>
              </w:rPr>
            </w:pPr>
            <w:r w:rsidRPr="009E033D">
              <w:rPr>
                <w:rFonts w:ascii="Arial" w:hAnsi="Arial" w:cs="Arial"/>
                <w:sz w:val="19"/>
                <w:szCs w:val="19"/>
              </w:rPr>
              <w:t xml:space="preserve">         -</w:t>
            </w:r>
          </w:p>
        </w:tc>
        <w:tc>
          <w:tcPr>
            <w:tcW w:w="1526" w:type="dxa"/>
            <w:tcBorders>
              <w:top w:val="nil"/>
              <w:left w:val="nil"/>
              <w:bottom w:val="nil"/>
              <w:right w:val="nil"/>
            </w:tcBorders>
            <w:shd w:val="clear" w:color="auto" w:fill="auto"/>
            <w:noWrap/>
            <w:vAlign w:val="center"/>
          </w:tcPr>
          <w:p w14:paraId="6E4AC58F" w14:textId="2ACF3F12" w:rsidR="003D6EC4" w:rsidRPr="009E033D" w:rsidRDefault="003D6EC4" w:rsidP="003D6EC4">
            <w:pPr>
              <w:spacing w:before="60" w:line="276" w:lineRule="auto"/>
              <w:jc w:val="right"/>
              <w:rPr>
                <w:rFonts w:ascii="Arial" w:hAnsi="Arial" w:cs="Arial"/>
                <w:sz w:val="19"/>
                <w:szCs w:val="19"/>
              </w:rPr>
            </w:pPr>
            <w:r w:rsidRPr="009E033D">
              <w:rPr>
                <w:rFonts w:ascii="Arial" w:hAnsi="Arial" w:cs="Arial"/>
                <w:sz w:val="19"/>
                <w:szCs w:val="19"/>
              </w:rPr>
              <w:t>1,848,652</w:t>
            </w:r>
          </w:p>
        </w:tc>
        <w:tc>
          <w:tcPr>
            <w:tcW w:w="1526" w:type="dxa"/>
            <w:tcBorders>
              <w:top w:val="nil"/>
              <w:left w:val="nil"/>
              <w:bottom w:val="nil"/>
              <w:right w:val="nil"/>
            </w:tcBorders>
            <w:shd w:val="clear" w:color="auto" w:fill="auto"/>
            <w:noWrap/>
          </w:tcPr>
          <w:p w14:paraId="4589F543" w14:textId="6EAC9C7C" w:rsidR="003D6EC4" w:rsidRPr="009E033D" w:rsidRDefault="003D6EC4" w:rsidP="003D6EC4">
            <w:pPr>
              <w:spacing w:before="60" w:line="276" w:lineRule="auto"/>
              <w:ind w:left="-23"/>
              <w:jc w:val="center"/>
              <w:rPr>
                <w:rFonts w:ascii="Arial" w:hAnsi="Arial" w:cs="Arial"/>
                <w:sz w:val="19"/>
                <w:szCs w:val="19"/>
              </w:rPr>
            </w:pPr>
            <w:r w:rsidRPr="009E033D">
              <w:rPr>
                <w:rFonts w:ascii="Arial" w:hAnsi="Arial" w:cs="Arial"/>
                <w:sz w:val="16"/>
                <w:szCs w:val="16"/>
              </w:rPr>
              <w:t xml:space="preserve">            -</w:t>
            </w:r>
          </w:p>
        </w:tc>
        <w:tc>
          <w:tcPr>
            <w:tcW w:w="1527" w:type="dxa"/>
            <w:tcBorders>
              <w:top w:val="nil"/>
              <w:left w:val="nil"/>
              <w:bottom w:val="nil"/>
              <w:right w:val="nil"/>
            </w:tcBorders>
            <w:shd w:val="clear" w:color="auto" w:fill="auto"/>
            <w:vAlign w:val="center"/>
          </w:tcPr>
          <w:p w14:paraId="5892DDFC" w14:textId="6EFC20CD" w:rsidR="003D6EC4" w:rsidRPr="009E033D" w:rsidRDefault="003D6EC4" w:rsidP="003D6EC4">
            <w:pPr>
              <w:spacing w:before="60" w:line="276" w:lineRule="auto"/>
              <w:jc w:val="right"/>
              <w:rPr>
                <w:rFonts w:ascii="Arial" w:hAnsi="Arial" w:cs="Arial"/>
                <w:sz w:val="19"/>
                <w:szCs w:val="19"/>
              </w:rPr>
            </w:pPr>
            <w:r w:rsidRPr="009E033D">
              <w:rPr>
                <w:rFonts w:ascii="Arial" w:hAnsi="Arial" w:cs="Arial"/>
                <w:color w:val="000000" w:themeColor="text1"/>
                <w:sz w:val="19"/>
                <w:szCs w:val="19"/>
              </w:rPr>
              <w:t>307,364</w:t>
            </w:r>
          </w:p>
        </w:tc>
      </w:tr>
      <w:tr w:rsidR="003D6EC4" w:rsidRPr="009E033D" w14:paraId="364EDB22" w14:textId="77777777" w:rsidTr="00F026B3">
        <w:trPr>
          <w:trHeight w:val="63"/>
        </w:trPr>
        <w:tc>
          <w:tcPr>
            <w:tcW w:w="2007" w:type="dxa"/>
            <w:tcBorders>
              <w:top w:val="nil"/>
              <w:left w:val="nil"/>
              <w:bottom w:val="nil"/>
              <w:right w:val="nil"/>
            </w:tcBorders>
            <w:shd w:val="clear" w:color="auto" w:fill="auto"/>
            <w:noWrap/>
            <w:vAlign w:val="center"/>
          </w:tcPr>
          <w:p w14:paraId="08895241" w14:textId="0CA72744" w:rsidR="003D6EC4" w:rsidRPr="009E033D" w:rsidRDefault="003D6EC4" w:rsidP="003D6EC4">
            <w:pPr>
              <w:spacing w:before="60" w:line="276" w:lineRule="auto"/>
              <w:ind w:left="72"/>
              <w:rPr>
                <w:rFonts w:ascii="Arial" w:hAnsi="Arial" w:cs="Browallia New"/>
                <w:sz w:val="19"/>
                <w:szCs w:val="19"/>
              </w:rPr>
            </w:pPr>
            <w:r w:rsidRPr="009E033D">
              <w:rPr>
                <w:rFonts w:ascii="Arial" w:hAnsi="Arial" w:cs="Browallia New"/>
                <w:sz w:val="19"/>
                <w:szCs w:val="19"/>
              </w:rPr>
              <w:t xml:space="preserve">Yuan </w:t>
            </w:r>
          </w:p>
        </w:tc>
        <w:tc>
          <w:tcPr>
            <w:tcW w:w="990" w:type="dxa"/>
            <w:tcBorders>
              <w:top w:val="nil"/>
              <w:left w:val="nil"/>
              <w:right w:val="nil"/>
            </w:tcBorders>
          </w:tcPr>
          <w:p w14:paraId="17254F3F" w14:textId="53ECCD81" w:rsidR="003D6EC4" w:rsidRPr="009E033D" w:rsidRDefault="003D6EC4" w:rsidP="003D6EC4">
            <w:pPr>
              <w:spacing w:before="60" w:line="276" w:lineRule="auto"/>
              <w:jc w:val="center"/>
              <w:rPr>
                <w:rFonts w:ascii="Arial" w:hAnsi="Arial" w:cstheme="minorBidi"/>
                <w:sz w:val="19"/>
                <w:szCs w:val="19"/>
                <w:cs/>
              </w:rPr>
            </w:pPr>
            <w:r w:rsidRPr="009E033D">
              <w:rPr>
                <w:rFonts w:ascii="Arial" w:hAnsi="Arial" w:cs="Arial"/>
                <w:sz w:val="19"/>
                <w:szCs w:val="19"/>
              </w:rPr>
              <w:t>CNY</w:t>
            </w:r>
          </w:p>
        </w:tc>
        <w:tc>
          <w:tcPr>
            <w:tcW w:w="1526" w:type="dxa"/>
            <w:tcBorders>
              <w:top w:val="nil"/>
              <w:left w:val="nil"/>
              <w:right w:val="nil"/>
            </w:tcBorders>
            <w:shd w:val="clear" w:color="auto" w:fill="auto"/>
            <w:noWrap/>
          </w:tcPr>
          <w:p w14:paraId="0D5DF03E" w14:textId="2AE6F850" w:rsidR="003D6EC4" w:rsidRPr="009E033D" w:rsidRDefault="003D6EC4" w:rsidP="003D6EC4">
            <w:pPr>
              <w:spacing w:before="60" w:line="276" w:lineRule="auto"/>
              <w:ind w:left="-23"/>
              <w:jc w:val="center"/>
              <w:rPr>
                <w:rFonts w:ascii="Arial" w:hAnsi="Arial" w:cs="Arial"/>
                <w:sz w:val="19"/>
                <w:szCs w:val="19"/>
              </w:rPr>
            </w:pPr>
            <w:r w:rsidRPr="009E033D">
              <w:rPr>
                <w:rFonts w:ascii="Arial" w:hAnsi="Arial" w:cs="Arial"/>
                <w:sz w:val="19"/>
                <w:szCs w:val="19"/>
              </w:rPr>
              <w:t xml:space="preserve">         -</w:t>
            </w:r>
          </w:p>
        </w:tc>
        <w:tc>
          <w:tcPr>
            <w:tcW w:w="1526" w:type="dxa"/>
            <w:tcBorders>
              <w:top w:val="nil"/>
              <w:left w:val="nil"/>
              <w:right w:val="nil"/>
            </w:tcBorders>
            <w:shd w:val="clear" w:color="auto" w:fill="auto"/>
            <w:noWrap/>
            <w:vAlign w:val="center"/>
          </w:tcPr>
          <w:p w14:paraId="67D63185" w14:textId="2B6E0A3C" w:rsidR="003D6EC4" w:rsidRPr="009E033D" w:rsidRDefault="003D6EC4" w:rsidP="003D6EC4">
            <w:pPr>
              <w:spacing w:before="60" w:line="276" w:lineRule="auto"/>
              <w:jc w:val="center"/>
              <w:rPr>
                <w:rFonts w:ascii="Arial" w:hAnsi="Arial" w:cs="Arial"/>
                <w:sz w:val="19"/>
                <w:szCs w:val="19"/>
              </w:rPr>
            </w:pPr>
            <w:r w:rsidRPr="009E033D">
              <w:rPr>
                <w:rFonts w:ascii="Arial" w:hAnsi="Arial" w:cs="Arial"/>
                <w:sz w:val="19"/>
                <w:szCs w:val="19"/>
              </w:rPr>
              <w:t xml:space="preserve">         -</w:t>
            </w:r>
          </w:p>
        </w:tc>
        <w:tc>
          <w:tcPr>
            <w:tcW w:w="1526" w:type="dxa"/>
            <w:tcBorders>
              <w:top w:val="nil"/>
              <w:left w:val="nil"/>
              <w:right w:val="nil"/>
            </w:tcBorders>
            <w:shd w:val="clear" w:color="auto" w:fill="auto"/>
            <w:noWrap/>
          </w:tcPr>
          <w:p w14:paraId="1F36A199" w14:textId="59835E12" w:rsidR="003D6EC4" w:rsidRPr="009E033D" w:rsidRDefault="003D6EC4" w:rsidP="003D6EC4">
            <w:pPr>
              <w:spacing w:before="60" w:line="276" w:lineRule="auto"/>
              <w:ind w:left="-23"/>
              <w:jc w:val="center"/>
              <w:rPr>
                <w:rFonts w:ascii="Arial" w:hAnsi="Arial" w:cs="Arial"/>
                <w:sz w:val="19"/>
                <w:szCs w:val="19"/>
              </w:rPr>
            </w:pPr>
            <w:r w:rsidRPr="009E033D">
              <w:rPr>
                <w:rFonts w:ascii="Arial" w:hAnsi="Arial" w:cs="Arial"/>
                <w:sz w:val="16"/>
                <w:szCs w:val="16"/>
              </w:rPr>
              <w:t xml:space="preserve">            -</w:t>
            </w:r>
          </w:p>
        </w:tc>
        <w:tc>
          <w:tcPr>
            <w:tcW w:w="1527" w:type="dxa"/>
            <w:tcBorders>
              <w:top w:val="nil"/>
              <w:left w:val="nil"/>
              <w:right w:val="nil"/>
            </w:tcBorders>
            <w:shd w:val="clear" w:color="auto" w:fill="auto"/>
            <w:vAlign w:val="center"/>
          </w:tcPr>
          <w:p w14:paraId="0DE21BBD" w14:textId="1FBCAD49" w:rsidR="003D6EC4" w:rsidRPr="009E033D" w:rsidRDefault="003D6EC4" w:rsidP="003D6EC4">
            <w:pPr>
              <w:spacing w:before="60" w:line="276" w:lineRule="auto"/>
              <w:jc w:val="right"/>
              <w:rPr>
                <w:rFonts w:ascii="Arial" w:hAnsi="Arial" w:cs="Arial"/>
                <w:sz w:val="19"/>
                <w:szCs w:val="19"/>
              </w:rPr>
            </w:pPr>
            <w:r w:rsidRPr="009E033D">
              <w:rPr>
                <w:rFonts w:ascii="Arial" w:hAnsi="Arial" w:cs="Arial"/>
                <w:color w:val="000000" w:themeColor="text1"/>
                <w:sz w:val="19"/>
                <w:szCs w:val="19"/>
              </w:rPr>
              <w:t>1,202,128</w:t>
            </w:r>
          </w:p>
        </w:tc>
      </w:tr>
    </w:tbl>
    <w:p w14:paraId="711BD75D" w14:textId="1F5F4550" w:rsidR="00783E1B" w:rsidRPr="009E033D" w:rsidRDefault="00783E1B">
      <w:pPr>
        <w:rPr>
          <w:rFonts w:ascii="Arial" w:hAnsi="Arial" w:cs="Arial"/>
          <w:b/>
          <w:bCs/>
          <w:sz w:val="20"/>
          <w:szCs w:val="20"/>
        </w:rPr>
      </w:pPr>
    </w:p>
    <w:p w14:paraId="4084F074" w14:textId="253C1935" w:rsidR="006762BC" w:rsidRPr="009E033D" w:rsidRDefault="006762BC">
      <w:pPr>
        <w:rPr>
          <w:rFonts w:ascii="Arial" w:hAnsi="Arial" w:cs="Arial"/>
          <w:b/>
          <w:bCs/>
          <w:sz w:val="20"/>
          <w:szCs w:val="20"/>
        </w:rPr>
      </w:pPr>
    </w:p>
    <w:p w14:paraId="607F8CC2" w14:textId="4B741CE2" w:rsidR="00B72D09" w:rsidRPr="009E033D" w:rsidRDefault="00B72D09" w:rsidP="00011234">
      <w:pPr>
        <w:ind w:left="423"/>
        <w:rPr>
          <w:rFonts w:ascii="Arial" w:hAnsi="Arial" w:cs="Arial"/>
          <w:b/>
          <w:bCs/>
          <w:sz w:val="20"/>
          <w:szCs w:val="20"/>
        </w:rPr>
      </w:pPr>
      <w:r w:rsidRPr="009E033D">
        <w:rPr>
          <w:rFonts w:ascii="Arial" w:hAnsi="Arial" w:cs="Arial"/>
          <w:b/>
          <w:bCs/>
          <w:sz w:val="20"/>
          <w:szCs w:val="20"/>
        </w:rPr>
        <w:t>Credit risk</w:t>
      </w:r>
    </w:p>
    <w:p w14:paraId="31EC7BBC" w14:textId="1EB9565F" w:rsidR="0070635B" w:rsidRPr="009E033D" w:rsidRDefault="0070635B" w:rsidP="00872CDF">
      <w:pPr>
        <w:pStyle w:val="BodyTextIndent3"/>
        <w:spacing w:line="360" w:lineRule="auto"/>
        <w:ind w:left="426" w:firstLine="0"/>
        <w:rPr>
          <w:rFonts w:ascii="Arial" w:hAnsi="Arial" w:cs="Arial"/>
          <w:b/>
          <w:caps/>
          <w:sz w:val="24"/>
          <w:szCs w:val="24"/>
          <w:u w:val="single"/>
        </w:rPr>
      </w:pPr>
    </w:p>
    <w:p w14:paraId="47333FF8" w14:textId="4D840136" w:rsidR="00B72D09" w:rsidRPr="009E033D" w:rsidRDefault="00111D6C" w:rsidP="00146BF2">
      <w:pPr>
        <w:tabs>
          <w:tab w:val="left" w:pos="900"/>
        </w:tabs>
        <w:spacing w:line="360" w:lineRule="auto"/>
        <w:ind w:left="423" w:right="27"/>
        <w:jc w:val="thaiDistribute"/>
        <w:rPr>
          <w:rFonts w:ascii="Arial" w:eastAsia="Angsana New" w:hAnsi="Arial" w:cs="Arial"/>
          <w:bCs/>
          <w:sz w:val="19"/>
          <w:szCs w:val="19"/>
        </w:rPr>
      </w:pPr>
      <w:r w:rsidRPr="009E033D">
        <w:rPr>
          <w:rFonts w:ascii="Arial" w:eastAsia="Angsana New" w:hAnsi="Arial" w:cs="Arial"/>
          <w:bCs/>
          <w:sz w:val="19"/>
          <w:szCs w:val="19"/>
        </w:rPr>
        <w:t xml:space="preserve">The Company is exposed to credit risk in respect of any trade accounts receivable and agent receivable. </w:t>
      </w:r>
      <w:r w:rsidR="00011234" w:rsidRPr="009E033D">
        <w:rPr>
          <w:rFonts w:ascii="Arial" w:eastAsia="Angsana New" w:hAnsi="Arial" w:cs="Arial"/>
          <w:bCs/>
          <w:sz w:val="19"/>
          <w:szCs w:val="19"/>
        </w:rPr>
        <w:t xml:space="preserve">           </w:t>
      </w:r>
      <w:r w:rsidRPr="009E033D">
        <w:rPr>
          <w:rFonts w:ascii="Arial" w:eastAsia="Angsana New" w:hAnsi="Arial" w:cs="Arial"/>
          <w:bCs/>
          <w:sz w:val="19"/>
          <w:szCs w:val="19"/>
        </w:rPr>
        <w:t xml:space="preserve">To reduce </w:t>
      </w:r>
      <w:proofErr w:type="gramStart"/>
      <w:r w:rsidRPr="009E033D">
        <w:rPr>
          <w:rFonts w:ascii="Arial" w:eastAsia="Angsana New" w:hAnsi="Arial" w:cs="Arial"/>
          <w:bCs/>
          <w:sz w:val="19"/>
          <w:szCs w:val="19"/>
        </w:rPr>
        <w:t>this risks</w:t>
      </w:r>
      <w:proofErr w:type="gramEnd"/>
      <w:r w:rsidRPr="009E033D">
        <w:rPr>
          <w:rFonts w:ascii="Arial" w:eastAsia="Angsana New" w:hAnsi="Arial" w:cs="Arial"/>
          <w:bCs/>
          <w:sz w:val="19"/>
          <w:szCs w:val="19"/>
        </w:rPr>
        <w:t xml:space="preserve"> the management has a policy and controlling method for credit provided to any trade accounts receivable by determining the credit line amount and review the settlement ability but did not determine the credit line amount for agent receivable. Loss may be occurred from the maximum credit providing based on carrying value of agent receivable shown in the statements of financial position, since the management believes that there is no risk from the settlement of agent receivable.</w:t>
      </w:r>
    </w:p>
    <w:p w14:paraId="6F56102D" w14:textId="77777777" w:rsidR="00640D0C" w:rsidRPr="009E033D" w:rsidRDefault="00640D0C" w:rsidP="00111D6C">
      <w:pPr>
        <w:pStyle w:val="BodyTextIndent3"/>
        <w:spacing w:line="360" w:lineRule="auto"/>
        <w:ind w:left="432" w:firstLine="0"/>
        <w:jc w:val="thaiDistribute"/>
        <w:rPr>
          <w:rFonts w:ascii="Arial" w:hAnsi="Arial" w:cs="Arial"/>
          <w:sz w:val="20"/>
          <w:szCs w:val="20"/>
        </w:rPr>
      </w:pPr>
    </w:p>
    <w:p w14:paraId="2E8B3D3C" w14:textId="1235A1D7" w:rsidR="00AA7122" w:rsidRPr="009E033D" w:rsidRDefault="00AA075C" w:rsidP="009F7BA0">
      <w:pPr>
        <w:pStyle w:val="BodyTextIndent3"/>
        <w:numPr>
          <w:ilvl w:val="0"/>
          <w:numId w:val="36"/>
        </w:numPr>
        <w:tabs>
          <w:tab w:val="clear" w:pos="360"/>
          <w:tab w:val="num" w:pos="720"/>
        </w:tabs>
        <w:spacing w:line="360" w:lineRule="auto"/>
        <w:ind w:left="426" w:hanging="426"/>
        <w:rPr>
          <w:rFonts w:ascii="Arial" w:hAnsi="Arial" w:cs="Arial"/>
          <w:b/>
          <w:caps/>
          <w:sz w:val="19"/>
          <w:szCs w:val="19"/>
        </w:rPr>
      </w:pPr>
      <w:r w:rsidRPr="009E033D">
        <w:rPr>
          <w:rFonts w:ascii="Arial" w:hAnsi="Arial" w:cs="Arial"/>
          <w:b/>
          <w:caps/>
          <w:sz w:val="19"/>
          <w:szCs w:val="19"/>
        </w:rPr>
        <w:t>PROVIDENT FUND</w:t>
      </w:r>
    </w:p>
    <w:p w14:paraId="06244F63" w14:textId="6F78FC8A" w:rsidR="00AA7122" w:rsidRPr="009E033D" w:rsidRDefault="00AA7122" w:rsidP="00AA7122">
      <w:pPr>
        <w:pStyle w:val="BodyTextIndent3"/>
        <w:spacing w:line="360" w:lineRule="auto"/>
        <w:ind w:left="426" w:firstLine="0"/>
        <w:rPr>
          <w:rFonts w:ascii="Arial" w:hAnsi="Arial" w:cs="Arial"/>
          <w:b/>
          <w:caps/>
          <w:sz w:val="19"/>
          <w:szCs w:val="19"/>
          <w:u w:val="single"/>
        </w:rPr>
      </w:pPr>
    </w:p>
    <w:p w14:paraId="5CD63DB1" w14:textId="3DDFCA7D" w:rsidR="00CC5BBE" w:rsidRPr="009E033D" w:rsidRDefault="00CC5BBE" w:rsidP="0094337B">
      <w:pPr>
        <w:spacing w:line="360" w:lineRule="auto"/>
        <w:ind w:left="432"/>
        <w:jc w:val="thaiDistribute"/>
        <w:rPr>
          <w:rFonts w:ascii="Arial" w:eastAsia="Angsana New" w:hAnsi="Arial" w:cs="Arial"/>
          <w:sz w:val="20"/>
          <w:szCs w:val="20"/>
        </w:rPr>
      </w:pPr>
      <w:r w:rsidRPr="009E033D">
        <w:rPr>
          <w:rFonts w:ascii="Arial" w:eastAsia="Angsana New" w:hAnsi="Arial" w:cs="Arial"/>
          <w:sz w:val="20"/>
          <w:szCs w:val="20"/>
        </w:rPr>
        <w:t>Due to the restructure of the Company’s operations</w:t>
      </w:r>
      <w:r w:rsidR="00DC495C" w:rsidRPr="009E033D">
        <w:rPr>
          <w:rFonts w:ascii="Arial" w:eastAsia="Angsana New" w:hAnsi="Arial" w:cs="Arial"/>
          <w:sz w:val="20"/>
          <w:szCs w:val="20"/>
        </w:rPr>
        <w:t xml:space="preserve"> in 2014</w:t>
      </w:r>
      <w:r w:rsidRPr="009E033D">
        <w:rPr>
          <w:rFonts w:ascii="Arial" w:eastAsia="Angsana New" w:hAnsi="Arial" w:cs="Arial"/>
          <w:sz w:val="20"/>
          <w:szCs w:val="20"/>
        </w:rPr>
        <w:t>, the Company’s provident fund was terminated</w:t>
      </w:r>
      <w:r w:rsidR="00CE5E0D" w:rsidRPr="009E033D">
        <w:rPr>
          <w:rFonts w:ascii="Arial" w:eastAsia="Angsana New" w:hAnsi="Arial" w:cs="Arial"/>
          <w:sz w:val="20"/>
          <w:szCs w:val="20"/>
        </w:rPr>
        <w:t>,</w:t>
      </w:r>
      <w:r w:rsidRPr="009E033D">
        <w:rPr>
          <w:rFonts w:ascii="Arial" w:eastAsia="Angsana New" w:hAnsi="Arial" w:cs="Arial"/>
          <w:sz w:val="20"/>
          <w:szCs w:val="20"/>
        </w:rPr>
        <w:t xml:space="preserve"> all employee and employee’s contributions have been transferred to be registered as a new provident fund under the subsidiary’s operation</w:t>
      </w:r>
      <w:r w:rsidR="003B7777" w:rsidRPr="009E033D">
        <w:rPr>
          <w:rFonts w:ascii="Arial" w:eastAsia="Angsana New" w:hAnsi="Arial" w:cs="Arial"/>
          <w:sz w:val="20"/>
          <w:szCs w:val="20"/>
        </w:rPr>
        <w:t xml:space="preserve"> since 1 April 201</w:t>
      </w:r>
      <w:r w:rsidR="00E162FF" w:rsidRPr="009E033D">
        <w:rPr>
          <w:rFonts w:ascii="Arial" w:eastAsia="Angsana New" w:hAnsi="Arial" w:cs="Arial"/>
          <w:sz w:val="20"/>
          <w:szCs w:val="20"/>
        </w:rPr>
        <w:t>5</w:t>
      </w:r>
      <w:r w:rsidR="003B7777" w:rsidRPr="009E033D">
        <w:rPr>
          <w:rFonts w:ascii="Arial" w:eastAsia="Angsana New" w:hAnsi="Arial" w:cs="Arial"/>
          <w:sz w:val="20"/>
          <w:szCs w:val="20"/>
        </w:rPr>
        <w:t>.</w:t>
      </w:r>
    </w:p>
    <w:p w14:paraId="1EE82A80" w14:textId="77777777" w:rsidR="00A42515" w:rsidRPr="009E033D" w:rsidRDefault="00A42515" w:rsidP="0094337B">
      <w:pPr>
        <w:spacing w:line="360" w:lineRule="auto"/>
        <w:ind w:left="432"/>
        <w:jc w:val="thaiDistribute"/>
        <w:rPr>
          <w:rFonts w:ascii="Arial" w:hAnsi="Arial" w:cs="Arial"/>
          <w:sz w:val="20"/>
          <w:szCs w:val="20"/>
        </w:rPr>
      </w:pPr>
    </w:p>
    <w:p w14:paraId="0F7D1C71" w14:textId="42EC5982" w:rsidR="00252C23" w:rsidRPr="009E033D" w:rsidRDefault="00CC5BBE" w:rsidP="0094337B">
      <w:pPr>
        <w:spacing w:after="240" w:line="360" w:lineRule="auto"/>
        <w:ind w:left="432"/>
        <w:jc w:val="thaiDistribute"/>
        <w:rPr>
          <w:rFonts w:ascii="Arial" w:eastAsia="Angsana New" w:hAnsi="Arial" w:cs="Arial"/>
          <w:sz w:val="20"/>
          <w:szCs w:val="20"/>
        </w:rPr>
      </w:pPr>
      <w:r w:rsidRPr="009E033D">
        <w:rPr>
          <w:rFonts w:ascii="Arial" w:eastAsia="Angsana New" w:hAnsi="Arial" w:cs="Arial"/>
          <w:sz w:val="20"/>
          <w:szCs w:val="20"/>
        </w:rPr>
        <w:t xml:space="preserve">The provident fund is contributed to by </w:t>
      </w:r>
      <w:r w:rsidR="00404905" w:rsidRPr="009E033D">
        <w:rPr>
          <w:rFonts w:ascii="Arial" w:eastAsia="Angsana New" w:hAnsi="Arial" w:cs="Arial"/>
          <w:sz w:val="20"/>
          <w:szCs w:val="20"/>
        </w:rPr>
        <w:t>the Group</w:t>
      </w:r>
      <w:r w:rsidRPr="009E033D">
        <w:rPr>
          <w:rFonts w:ascii="Arial" w:eastAsia="Angsana New" w:hAnsi="Arial" w:cs="Arial"/>
          <w:sz w:val="20"/>
          <w:szCs w:val="20"/>
        </w:rPr>
        <w:t xml:space="preserve"> employees at the rates of </w:t>
      </w:r>
      <w:r w:rsidR="006335B0" w:rsidRPr="009E033D">
        <w:rPr>
          <w:rFonts w:ascii="Arial" w:eastAsia="Angsana New" w:hAnsi="Arial" w:cs="Arial"/>
          <w:sz w:val="20"/>
          <w:szCs w:val="20"/>
        </w:rPr>
        <w:t>2</w:t>
      </w:r>
      <w:r w:rsidR="00640D0C" w:rsidRPr="009E033D">
        <w:rPr>
          <w:rFonts w:ascii="Arial" w:eastAsia="Angsana New" w:hAnsi="Arial" w:cs="Arial"/>
          <w:sz w:val="20"/>
          <w:szCs w:val="20"/>
        </w:rPr>
        <w:t>%</w:t>
      </w:r>
      <w:r w:rsidR="006335B0" w:rsidRPr="009E033D">
        <w:rPr>
          <w:rFonts w:ascii="Arial" w:eastAsia="Angsana New" w:hAnsi="Arial" w:cs="Arial"/>
          <w:sz w:val="20"/>
          <w:szCs w:val="20"/>
        </w:rPr>
        <w:t xml:space="preserve"> -</w:t>
      </w:r>
      <w:r w:rsidR="00640D0C" w:rsidRPr="009E033D">
        <w:rPr>
          <w:rFonts w:ascii="Arial" w:eastAsia="Angsana New" w:hAnsi="Arial" w:cs="Arial"/>
          <w:sz w:val="20"/>
          <w:szCs w:val="20"/>
        </w:rPr>
        <w:t>5</w:t>
      </w:r>
      <w:r w:rsidRPr="009E033D">
        <w:rPr>
          <w:rFonts w:ascii="Arial" w:eastAsia="Angsana New" w:hAnsi="Arial" w:cs="Arial"/>
          <w:sz w:val="20"/>
          <w:szCs w:val="20"/>
        </w:rPr>
        <w:t xml:space="preserve">% of their basic salaries </w:t>
      </w:r>
      <w:proofErr w:type="gramStart"/>
      <w:r w:rsidRPr="009E033D">
        <w:rPr>
          <w:rFonts w:ascii="Arial" w:eastAsia="Angsana New" w:hAnsi="Arial" w:cs="Arial"/>
          <w:sz w:val="20"/>
          <w:szCs w:val="20"/>
        </w:rPr>
        <w:t>on a monthly basis</w:t>
      </w:r>
      <w:proofErr w:type="gramEnd"/>
      <w:r w:rsidRPr="009E033D">
        <w:rPr>
          <w:rFonts w:ascii="Arial" w:eastAsia="Angsana New" w:hAnsi="Arial" w:cs="Arial"/>
          <w:sz w:val="20"/>
          <w:szCs w:val="20"/>
        </w:rPr>
        <w:t xml:space="preserve">. The </w:t>
      </w:r>
      <w:r w:rsidR="009B2D31" w:rsidRPr="009E033D">
        <w:rPr>
          <w:rFonts w:ascii="Arial" w:eastAsia="Angsana New" w:hAnsi="Arial" w:cs="Browallia New"/>
          <w:sz w:val="20"/>
          <w:szCs w:val="25"/>
        </w:rPr>
        <w:t>Group</w:t>
      </w:r>
      <w:r w:rsidRPr="009E033D">
        <w:rPr>
          <w:rFonts w:ascii="Arial" w:eastAsia="Angsana New" w:hAnsi="Arial" w:cs="Arial"/>
          <w:sz w:val="20"/>
          <w:szCs w:val="20"/>
        </w:rPr>
        <w:t xml:space="preserve"> has appointed </w:t>
      </w:r>
      <w:r w:rsidRPr="009E033D">
        <w:rPr>
          <w:rFonts w:ascii="Arial" w:hAnsi="Arial" w:cs="Arial"/>
          <w:sz w:val="20"/>
          <w:szCs w:val="20"/>
        </w:rPr>
        <w:t xml:space="preserve">the authorized manager to manage </w:t>
      </w:r>
      <w:r w:rsidRPr="009E033D">
        <w:rPr>
          <w:rFonts w:ascii="Arial" w:eastAsia="Angsana New" w:hAnsi="Arial" w:cs="Arial"/>
          <w:sz w:val="20"/>
          <w:szCs w:val="20"/>
        </w:rPr>
        <w:t>the provident fund in accordance with the terms and conditions prescribed in the Ministerial Regulation No.2 (B.E. 2532) issued under the Provident Fund Act B.E. 2530</w:t>
      </w:r>
      <w:r w:rsidR="00CC5FD2" w:rsidRPr="009E033D">
        <w:rPr>
          <w:rFonts w:ascii="Arial" w:eastAsia="Angsana New" w:hAnsi="Arial" w:cs="Arial"/>
          <w:sz w:val="20"/>
          <w:szCs w:val="20"/>
        </w:rPr>
        <w:t xml:space="preserve"> </w:t>
      </w:r>
      <w:proofErr w:type="gramStart"/>
      <w:r w:rsidR="00CC5FD2" w:rsidRPr="009E033D">
        <w:rPr>
          <w:rFonts w:ascii="Arial" w:eastAsia="Angsana New" w:hAnsi="Arial" w:cs="Arial"/>
          <w:sz w:val="20"/>
          <w:szCs w:val="20"/>
        </w:rPr>
        <w:t>amount</w:t>
      </w:r>
      <w:proofErr w:type="gramEnd"/>
      <w:r w:rsidR="00CC5FD2" w:rsidRPr="009E033D">
        <w:rPr>
          <w:rFonts w:ascii="Arial" w:eastAsia="Angsana New" w:hAnsi="Arial" w:cs="Arial"/>
          <w:sz w:val="20"/>
          <w:szCs w:val="20"/>
        </w:rPr>
        <w:t xml:space="preserve"> of Baht 1.39 million</w:t>
      </w:r>
      <w:r w:rsidRPr="009E033D">
        <w:rPr>
          <w:rFonts w:ascii="Arial" w:eastAsia="Angsana New" w:hAnsi="Arial" w:cs="Arial"/>
          <w:sz w:val="20"/>
          <w:szCs w:val="20"/>
        </w:rPr>
        <w:t>.</w:t>
      </w:r>
    </w:p>
    <w:p w14:paraId="0032A75F" w14:textId="6D4F9D04" w:rsidR="002E3A9E" w:rsidRPr="009E033D" w:rsidRDefault="002E3A9E" w:rsidP="0094337B">
      <w:pPr>
        <w:spacing w:after="240" w:line="360" w:lineRule="auto"/>
        <w:ind w:left="432"/>
        <w:jc w:val="thaiDistribute"/>
        <w:rPr>
          <w:rFonts w:ascii="Arial" w:eastAsia="Angsana New" w:hAnsi="Arial" w:cs="Arial"/>
          <w:sz w:val="20"/>
          <w:szCs w:val="20"/>
        </w:rPr>
      </w:pPr>
    </w:p>
    <w:p w14:paraId="22479B77" w14:textId="3023E532" w:rsidR="002E3A9E" w:rsidRPr="009E033D" w:rsidRDefault="002E3A9E" w:rsidP="0094337B">
      <w:pPr>
        <w:spacing w:after="240" w:line="360" w:lineRule="auto"/>
        <w:ind w:left="432"/>
        <w:jc w:val="thaiDistribute"/>
        <w:rPr>
          <w:rFonts w:ascii="Arial" w:eastAsia="Angsana New" w:hAnsi="Arial" w:cs="Arial"/>
          <w:sz w:val="20"/>
          <w:szCs w:val="20"/>
        </w:rPr>
      </w:pPr>
    </w:p>
    <w:p w14:paraId="6C1C7525" w14:textId="77777777" w:rsidR="002E3A9E" w:rsidRPr="009E033D" w:rsidRDefault="002E3A9E" w:rsidP="0094337B">
      <w:pPr>
        <w:spacing w:after="240" w:line="360" w:lineRule="auto"/>
        <w:ind w:left="432"/>
        <w:jc w:val="thaiDistribute"/>
        <w:rPr>
          <w:rFonts w:ascii="Arial" w:hAnsi="Arial" w:cs="Arial"/>
          <w:sz w:val="20"/>
          <w:szCs w:val="20"/>
        </w:rPr>
      </w:pPr>
    </w:p>
    <w:p w14:paraId="25C773C0" w14:textId="2EB8E48A" w:rsidR="00C81D78" w:rsidRPr="009E033D" w:rsidRDefault="00C81D78" w:rsidP="009F7BA0">
      <w:pPr>
        <w:pStyle w:val="BodyTextIndent3"/>
        <w:numPr>
          <w:ilvl w:val="0"/>
          <w:numId w:val="36"/>
        </w:numPr>
        <w:tabs>
          <w:tab w:val="clear" w:pos="360"/>
        </w:tabs>
        <w:spacing w:line="360" w:lineRule="auto"/>
        <w:ind w:left="426" w:hanging="426"/>
        <w:rPr>
          <w:rFonts w:ascii="Arial" w:hAnsi="Arial" w:cs="Arial"/>
          <w:b/>
          <w:caps/>
          <w:sz w:val="19"/>
          <w:szCs w:val="19"/>
        </w:rPr>
      </w:pPr>
      <w:r w:rsidRPr="009E033D">
        <w:rPr>
          <w:rFonts w:ascii="Arial" w:hAnsi="Arial" w:cs="Arial"/>
          <w:b/>
          <w:caps/>
          <w:sz w:val="19"/>
          <w:szCs w:val="19"/>
        </w:rPr>
        <w:lastRenderedPageBreak/>
        <w:t>COMMITMENTS and contingent liabilities</w:t>
      </w:r>
    </w:p>
    <w:p w14:paraId="709B4A6E" w14:textId="77777777" w:rsidR="00C81D78" w:rsidRPr="009E033D" w:rsidRDefault="00C81D78" w:rsidP="00C81D78">
      <w:pPr>
        <w:pStyle w:val="BodyTextIndent3"/>
        <w:spacing w:line="360" w:lineRule="auto"/>
        <w:ind w:left="426" w:firstLine="0"/>
        <w:rPr>
          <w:rFonts w:ascii="Arial" w:hAnsi="Arial" w:cs="Arial"/>
          <w:b/>
          <w:caps/>
          <w:sz w:val="19"/>
          <w:szCs w:val="19"/>
          <w:u w:val="single"/>
        </w:rPr>
      </w:pPr>
    </w:p>
    <w:p w14:paraId="5C90CC37" w14:textId="65DF7135" w:rsidR="00C81D78" w:rsidRPr="009E033D" w:rsidRDefault="00C81D78" w:rsidP="00360E08">
      <w:pPr>
        <w:spacing w:after="240" w:line="360" w:lineRule="auto"/>
        <w:ind w:left="432"/>
        <w:jc w:val="thaiDistribute"/>
        <w:rPr>
          <w:rFonts w:ascii="Arial" w:hAnsi="Arial" w:cs="Arial"/>
          <w:sz w:val="20"/>
          <w:szCs w:val="20"/>
        </w:rPr>
      </w:pPr>
      <w:r w:rsidRPr="009E033D">
        <w:rPr>
          <w:rFonts w:ascii="Arial" w:hAnsi="Arial" w:cs="Arial"/>
          <w:sz w:val="20"/>
          <w:szCs w:val="20"/>
        </w:rPr>
        <w:t xml:space="preserve">As </w:t>
      </w:r>
      <w:proofErr w:type="gramStart"/>
      <w:r w:rsidRPr="009E033D">
        <w:rPr>
          <w:rFonts w:ascii="Arial" w:hAnsi="Arial" w:cs="Arial"/>
          <w:sz w:val="20"/>
          <w:szCs w:val="20"/>
        </w:rPr>
        <w:t>at</w:t>
      </w:r>
      <w:proofErr w:type="gramEnd"/>
      <w:r w:rsidRPr="009E033D">
        <w:rPr>
          <w:rFonts w:ascii="Arial" w:hAnsi="Arial" w:cs="Arial"/>
          <w:sz w:val="20"/>
          <w:szCs w:val="20"/>
        </w:rPr>
        <w:t xml:space="preserve"> </w:t>
      </w:r>
      <w:r w:rsidR="0055719A" w:rsidRPr="009E033D">
        <w:rPr>
          <w:rFonts w:ascii="Arial" w:hAnsi="Arial" w:cs="Arial"/>
          <w:sz w:val="19"/>
          <w:szCs w:val="19"/>
        </w:rPr>
        <w:t>31 December</w:t>
      </w:r>
      <w:r w:rsidRPr="009E033D">
        <w:rPr>
          <w:rFonts w:ascii="Arial" w:hAnsi="Arial" w:cs="Arial"/>
          <w:sz w:val="20"/>
          <w:szCs w:val="20"/>
        </w:rPr>
        <w:t xml:space="preserve"> 20</w:t>
      </w:r>
      <w:r w:rsidR="00D0497E" w:rsidRPr="009E033D">
        <w:rPr>
          <w:rFonts w:ascii="Arial" w:hAnsi="Arial" w:cs="Arial"/>
          <w:sz w:val="20"/>
          <w:szCs w:val="20"/>
        </w:rPr>
        <w:t>20</w:t>
      </w:r>
      <w:r w:rsidRPr="009E033D">
        <w:rPr>
          <w:rFonts w:ascii="Arial" w:hAnsi="Arial" w:cs="Arial"/>
          <w:sz w:val="20"/>
          <w:szCs w:val="20"/>
        </w:rPr>
        <w:t xml:space="preserve"> and 201</w:t>
      </w:r>
      <w:r w:rsidR="00D0497E" w:rsidRPr="009E033D">
        <w:rPr>
          <w:rFonts w:ascii="Arial" w:hAnsi="Arial" w:cs="Arial"/>
          <w:sz w:val="20"/>
          <w:szCs w:val="20"/>
        </w:rPr>
        <w:t>9</w:t>
      </w:r>
      <w:r w:rsidRPr="009E033D">
        <w:rPr>
          <w:rFonts w:ascii="Arial" w:hAnsi="Arial" w:cs="Arial"/>
          <w:sz w:val="20"/>
          <w:szCs w:val="20"/>
        </w:rPr>
        <w:t xml:space="preserve">, the </w:t>
      </w:r>
      <w:r w:rsidR="00A7785C" w:rsidRPr="009E033D">
        <w:rPr>
          <w:rFonts w:ascii="Arial" w:hAnsi="Arial" w:cs="Arial"/>
          <w:sz w:val="20"/>
          <w:szCs w:val="20"/>
        </w:rPr>
        <w:t>G</w:t>
      </w:r>
      <w:r w:rsidR="00CC79C7" w:rsidRPr="009E033D">
        <w:rPr>
          <w:rFonts w:ascii="Arial" w:hAnsi="Arial" w:cs="Arial"/>
          <w:sz w:val="20"/>
          <w:szCs w:val="20"/>
        </w:rPr>
        <w:t xml:space="preserve">roup </w:t>
      </w:r>
      <w:r w:rsidRPr="009E033D">
        <w:rPr>
          <w:rFonts w:ascii="Arial" w:hAnsi="Arial" w:cs="Arial"/>
          <w:sz w:val="20"/>
          <w:szCs w:val="20"/>
        </w:rPr>
        <w:t>ha</w:t>
      </w:r>
      <w:r w:rsidR="00CC79C7" w:rsidRPr="009E033D">
        <w:rPr>
          <w:rFonts w:ascii="Arial" w:hAnsi="Arial" w:cs="Arial"/>
          <w:sz w:val="20"/>
          <w:szCs w:val="20"/>
        </w:rPr>
        <w:t>ve</w:t>
      </w:r>
      <w:r w:rsidRPr="009E033D">
        <w:rPr>
          <w:rFonts w:ascii="Arial" w:hAnsi="Arial" w:cs="Arial"/>
          <w:sz w:val="20"/>
          <w:szCs w:val="20"/>
        </w:rPr>
        <w:t xml:space="preserve"> contingent liabilities</w:t>
      </w:r>
      <w:r w:rsidR="00CC79C7" w:rsidRPr="009E033D">
        <w:rPr>
          <w:rFonts w:ascii="Arial" w:hAnsi="Arial" w:cs="Arial"/>
          <w:sz w:val="20"/>
          <w:szCs w:val="20"/>
        </w:rPr>
        <w:t xml:space="preserve"> of </w:t>
      </w:r>
      <w:r w:rsidR="00A7785C" w:rsidRPr="009E033D">
        <w:rPr>
          <w:rFonts w:ascii="Arial" w:hAnsi="Arial" w:cs="Arial"/>
          <w:sz w:val="20"/>
          <w:szCs w:val="20"/>
        </w:rPr>
        <w:t>l</w:t>
      </w:r>
      <w:r w:rsidR="00CC79C7" w:rsidRPr="009E033D">
        <w:rPr>
          <w:rFonts w:ascii="Arial" w:hAnsi="Arial" w:cs="Arial"/>
          <w:sz w:val="20"/>
          <w:szCs w:val="20"/>
        </w:rPr>
        <w:t xml:space="preserve">easehold rights, asset lease, financial and legal </w:t>
      </w:r>
      <w:r w:rsidR="00233A26" w:rsidRPr="009E033D">
        <w:rPr>
          <w:rFonts w:ascii="Arial" w:hAnsi="Arial" w:cs="Arial"/>
          <w:sz w:val="20"/>
          <w:szCs w:val="20"/>
        </w:rPr>
        <w:t xml:space="preserve">advisor fee and </w:t>
      </w:r>
      <w:r w:rsidR="009D40E1" w:rsidRPr="009E033D">
        <w:rPr>
          <w:rFonts w:ascii="Arial" w:hAnsi="Arial" w:cs="Browallia New"/>
          <w:sz w:val="20"/>
          <w:szCs w:val="25"/>
        </w:rPr>
        <w:t>b</w:t>
      </w:r>
      <w:r w:rsidR="009D40E1" w:rsidRPr="009E033D">
        <w:rPr>
          <w:rFonts w:ascii="Arial" w:hAnsi="Arial" w:cs="Arial"/>
          <w:sz w:val="20"/>
          <w:szCs w:val="20"/>
        </w:rPr>
        <w:t>uilding</w:t>
      </w:r>
      <w:r w:rsidR="00A1382D" w:rsidRPr="009E033D">
        <w:rPr>
          <w:rFonts w:ascii="Arial" w:hAnsi="Arial" w:cs="Arial"/>
          <w:sz w:val="20"/>
          <w:szCs w:val="20"/>
        </w:rPr>
        <w:t xml:space="preserve"> improvement</w:t>
      </w:r>
      <w:r w:rsidR="00A54328" w:rsidRPr="009E033D">
        <w:rPr>
          <w:rFonts w:ascii="Arial" w:hAnsi="Arial" w:cs="Arial"/>
          <w:sz w:val="20"/>
          <w:szCs w:val="20"/>
        </w:rPr>
        <w:t xml:space="preserve"> in progress</w:t>
      </w:r>
      <w:r w:rsidR="00A17D1A" w:rsidRPr="009E033D">
        <w:rPr>
          <w:rFonts w:ascii="Arial" w:hAnsi="Arial" w:cs="Arial"/>
          <w:sz w:val="20"/>
          <w:szCs w:val="20"/>
        </w:rPr>
        <w:t xml:space="preserve"> </w:t>
      </w:r>
      <w:r w:rsidR="00233A26" w:rsidRPr="009E033D">
        <w:rPr>
          <w:rFonts w:ascii="Arial" w:hAnsi="Arial" w:cs="Arial"/>
          <w:sz w:val="20"/>
          <w:szCs w:val="20"/>
        </w:rPr>
        <w:t>which due</w:t>
      </w:r>
      <w:r w:rsidRPr="009E033D">
        <w:rPr>
          <w:rFonts w:ascii="Arial" w:hAnsi="Arial" w:cs="Arial"/>
          <w:sz w:val="20"/>
          <w:szCs w:val="20"/>
        </w:rPr>
        <w:t xml:space="preserve"> as follows:</w:t>
      </w:r>
    </w:p>
    <w:tbl>
      <w:tblPr>
        <w:tblpPr w:leftFromText="180" w:rightFromText="180" w:vertAnchor="text" w:horzAnchor="margin" w:tblpX="369" w:tblpY="58"/>
        <w:tblW w:w="9117" w:type="dxa"/>
        <w:tblLayout w:type="fixed"/>
        <w:tblLook w:val="04A0" w:firstRow="1" w:lastRow="0" w:firstColumn="1" w:lastColumn="0" w:noHBand="0" w:noVBand="1"/>
      </w:tblPr>
      <w:tblGrid>
        <w:gridCol w:w="3870"/>
        <w:gridCol w:w="1269"/>
        <w:gridCol w:w="1269"/>
        <w:gridCol w:w="1368"/>
        <w:gridCol w:w="1341"/>
      </w:tblGrid>
      <w:tr w:rsidR="00360E08" w:rsidRPr="009E033D" w14:paraId="4675D53E" w14:textId="77777777" w:rsidTr="0055719A">
        <w:trPr>
          <w:tblHeader/>
        </w:trPr>
        <w:tc>
          <w:tcPr>
            <w:tcW w:w="3870" w:type="dxa"/>
          </w:tcPr>
          <w:p w14:paraId="5D8BB950" w14:textId="77777777" w:rsidR="00360E08" w:rsidRPr="009E033D" w:rsidRDefault="00360E08" w:rsidP="005700E1">
            <w:pPr>
              <w:spacing w:before="60" w:line="276" w:lineRule="auto"/>
              <w:ind w:left="432" w:right="-108"/>
              <w:rPr>
                <w:rFonts w:ascii="Arial" w:eastAsia="Calibri" w:hAnsi="Arial" w:cs="Arial"/>
                <w:sz w:val="19"/>
                <w:szCs w:val="19"/>
              </w:rPr>
            </w:pPr>
          </w:p>
        </w:tc>
        <w:tc>
          <w:tcPr>
            <w:tcW w:w="5247" w:type="dxa"/>
            <w:gridSpan w:val="4"/>
          </w:tcPr>
          <w:p w14:paraId="54511A96" w14:textId="40259C43" w:rsidR="00360E08" w:rsidRPr="009E033D" w:rsidRDefault="00360E08" w:rsidP="005700E1">
            <w:pPr>
              <w:pStyle w:val="Heading4"/>
              <w:spacing w:before="60" w:line="276" w:lineRule="auto"/>
              <w:ind w:left="-18" w:right="-18"/>
              <w:rPr>
                <w:rFonts w:ascii="Arial" w:hAnsi="Arial" w:cs="Arial"/>
                <w:sz w:val="19"/>
                <w:szCs w:val="19"/>
                <w:u w:val="none"/>
              </w:rPr>
            </w:pPr>
            <w:r w:rsidRPr="009E033D">
              <w:rPr>
                <w:rFonts w:ascii="Arial" w:hAnsi="Arial" w:cs="Arial"/>
                <w:sz w:val="19"/>
                <w:szCs w:val="19"/>
                <w:u w:val="none"/>
              </w:rPr>
              <w:t>(</w:t>
            </w:r>
            <w:proofErr w:type="gramStart"/>
            <w:r w:rsidRPr="009E033D">
              <w:rPr>
                <w:rFonts w:ascii="Arial" w:hAnsi="Arial" w:cs="Arial"/>
                <w:sz w:val="19"/>
                <w:szCs w:val="19"/>
                <w:u w:val="none"/>
              </w:rPr>
              <w:t>Unit :</w:t>
            </w:r>
            <w:proofErr w:type="gramEnd"/>
            <w:r w:rsidRPr="009E033D">
              <w:rPr>
                <w:rFonts w:ascii="Arial" w:hAnsi="Arial" w:cs="Arial"/>
                <w:sz w:val="19"/>
                <w:szCs w:val="19"/>
                <w:u w:val="none"/>
              </w:rPr>
              <w:t xml:space="preserve"> Baht)</w:t>
            </w:r>
          </w:p>
        </w:tc>
      </w:tr>
      <w:tr w:rsidR="00360E08" w:rsidRPr="009E033D" w14:paraId="1D6ED79A" w14:textId="77777777" w:rsidTr="0055719A">
        <w:trPr>
          <w:tblHeader/>
        </w:trPr>
        <w:tc>
          <w:tcPr>
            <w:tcW w:w="3870" w:type="dxa"/>
          </w:tcPr>
          <w:p w14:paraId="318282D1" w14:textId="77777777" w:rsidR="00360E08" w:rsidRPr="009E033D" w:rsidRDefault="00360E08" w:rsidP="005700E1">
            <w:pPr>
              <w:spacing w:before="60" w:line="276" w:lineRule="auto"/>
              <w:ind w:left="432" w:right="-108"/>
              <w:rPr>
                <w:rFonts w:ascii="Arial" w:eastAsia="Calibri" w:hAnsi="Arial" w:cs="Arial"/>
                <w:sz w:val="19"/>
                <w:szCs w:val="19"/>
              </w:rPr>
            </w:pPr>
          </w:p>
        </w:tc>
        <w:tc>
          <w:tcPr>
            <w:tcW w:w="2538" w:type="dxa"/>
            <w:gridSpan w:val="2"/>
          </w:tcPr>
          <w:p w14:paraId="76E156DA" w14:textId="77777777" w:rsidR="00360E08" w:rsidRPr="009E033D" w:rsidRDefault="00360E08" w:rsidP="00D0497E">
            <w:pPr>
              <w:pStyle w:val="Heading4"/>
              <w:pBdr>
                <w:bottom w:val="single" w:sz="4" w:space="1" w:color="auto"/>
              </w:pBdr>
              <w:spacing w:before="60" w:line="276" w:lineRule="auto"/>
              <w:ind w:left="-18" w:right="-18" w:hanging="15"/>
              <w:jc w:val="center"/>
              <w:rPr>
                <w:rFonts w:ascii="Arial" w:hAnsi="Arial" w:cs="Arial"/>
                <w:sz w:val="19"/>
                <w:szCs w:val="19"/>
                <w:u w:val="none"/>
              </w:rPr>
            </w:pPr>
            <w:r w:rsidRPr="009E033D">
              <w:rPr>
                <w:rFonts w:ascii="Arial" w:hAnsi="Arial" w:cs="Arial"/>
                <w:sz w:val="19"/>
                <w:szCs w:val="19"/>
                <w:u w:val="none"/>
              </w:rPr>
              <w:t>Consolidated F/S</w:t>
            </w:r>
          </w:p>
        </w:tc>
        <w:tc>
          <w:tcPr>
            <w:tcW w:w="2709" w:type="dxa"/>
            <w:gridSpan w:val="2"/>
          </w:tcPr>
          <w:p w14:paraId="3DCDDB9C" w14:textId="77777777" w:rsidR="00360E08" w:rsidRPr="009E033D" w:rsidRDefault="00360E08" w:rsidP="00D0497E">
            <w:pPr>
              <w:pStyle w:val="Heading4"/>
              <w:pBdr>
                <w:bottom w:val="single" w:sz="4" w:space="1" w:color="auto"/>
              </w:pBdr>
              <w:spacing w:before="60" w:line="276" w:lineRule="auto"/>
              <w:ind w:left="-18" w:right="-18" w:hanging="15"/>
              <w:jc w:val="center"/>
              <w:rPr>
                <w:rFonts w:ascii="Arial" w:hAnsi="Arial" w:cs="Arial"/>
                <w:sz w:val="19"/>
                <w:szCs w:val="19"/>
                <w:u w:val="none"/>
              </w:rPr>
            </w:pPr>
            <w:r w:rsidRPr="009E033D">
              <w:rPr>
                <w:rFonts w:ascii="Arial" w:hAnsi="Arial" w:cs="Arial"/>
                <w:sz w:val="19"/>
                <w:szCs w:val="19"/>
                <w:u w:val="none"/>
              </w:rPr>
              <w:t>Separate F/S</w:t>
            </w:r>
          </w:p>
        </w:tc>
      </w:tr>
      <w:tr w:rsidR="00D0497E" w:rsidRPr="009E033D" w14:paraId="3F80157E" w14:textId="77777777" w:rsidTr="0055719A">
        <w:trPr>
          <w:tblHeader/>
        </w:trPr>
        <w:tc>
          <w:tcPr>
            <w:tcW w:w="3870" w:type="dxa"/>
          </w:tcPr>
          <w:p w14:paraId="50391FB2" w14:textId="77777777" w:rsidR="00D0497E" w:rsidRPr="009E033D" w:rsidRDefault="00D0497E" w:rsidP="00D0497E">
            <w:pPr>
              <w:spacing w:before="60" w:line="276" w:lineRule="auto"/>
              <w:ind w:left="432" w:right="-108"/>
              <w:rPr>
                <w:rFonts w:ascii="Arial" w:eastAsia="Calibri" w:hAnsi="Arial" w:cs="Arial"/>
                <w:sz w:val="19"/>
                <w:szCs w:val="19"/>
              </w:rPr>
            </w:pPr>
          </w:p>
        </w:tc>
        <w:tc>
          <w:tcPr>
            <w:tcW w:w="1269" w:type="dxa"/>
          </w:tcPr>
          <w:p w14:paraId="3A81C9CE" w14:textId="550C9571" w:rsidR="00D0497E" w:rsidRPr="009E033D" w:rsidRDefault="00D0497E" w:rsidP="00D0497E">
            <w:pPr>
              <w:pStyle w:val="Heading4"/>
              <w:pBdr>
                <w:bottom w:val="single" w:sz="4" w:space="1" w:color="auto"/>
              </w:pBdr>
              <w:spacing w:before="60" w:line="276" w:lineRule="auto"/>
              <w:ind w:left="-18" w:right="-18" w:hanging="15"/>
              <w:jc w:val="center"/>
              <w:rPr>
                <w:rFonts w:ascii="Arial" w:hAnsi="Arial" w:cs="Arial"/>
                <w:sz w:val="19"/>
                <w:szCs w:val="19"/>
                <w:u w:val="none"/>
              </w:rPr>
            </w:pPr>
            <w:r w:rsidRPr="009E033D">
              <w:rPr>
                <w:rFonts w:ascii="Arial" w:hAnsi="Arial" w:cs="Arial"/>
                <w:sz w:val="19"/>
                <w:szCs w:val="19"/>
                <w:u w:val="none"/>
              </w:rPr>
              <w:t>2020</w:t>
            </w:r>
          </w:p>
        </w:tc>
        <w:tc>
          <w:tcPr>
            <w:tcW w:w="1269" w:type="dxa"/>
          </w:tcPr>
          <w:p w14:paraId="2027AB05" w14:textId="208F1397" w:rsidR="00D0497E" w:rsidRPr="009E033D" w:rsidRDefault="00D0497E" w:rsidP="00D0497E">
            <w:pPr>
              <w:pStyle w:val="Heading4"/>
              <w:pBdr>
                <w:bottom w:val="single" w:sz="4" w:space="1" w:color="auto"/>
              </w:pBdr>
              <w:spacing w:before="60" w:line="276" w:lineRule="auto"/>
              <w:ind w:left="-18" w:right="-18" w:hanging="15"/>
              <w:jc w:val="center"/>
              <w:rPr>
                <w:rFonts w:ascii="Arial" w:hAnsi="Arial" w:cs="Arial"/>
                <w:sz w:val="19"/>
                <w:szCs w:val="19"/>
                <w:u w:val="none"/>
                <w:rtl/>
                <w:cs/>
              </w:rPr>
            </w:pPr>
            <w:r w:rsidRPr="009E033D">
              <w:rPr>
                <w:rFonts w:ascii="Arial" w:hAnsi="Arial" w:cs="Arial"/>
                <w:sz w:val="19"/>
                <w:szCs w:val="19"/>
                <w:u w:val="none"/>
              </w:rPr>
              <w:t>2019</w:t>
            </w:r>
          </w:p>
        </w:tc>
        <w:tc>
          <w:tcPr>
            <w:tcW w:w="1368" w:type="dxa"/>
          </w:tcPr>
          <w:p w14:paraId="2CD8A7B9" w14:textId="5CC6B0CE" w:rsidR="00D0497E" w:rsidRPr="009E033D" w:rsidRDefault="00D0497E" w:rsidP="00D0497E">
            <w:pPr>
              <w:pStyle w:val="Heading4"/>
              <w:pBdr>
                <w:bottom w:val="single" w:sz="4" w:space="1" w:color="auto"/>
              </w:pBdr>
              <w:spacing w:before="60" w:line="276" w:lineRule="auto"/>
              <w:ind w:left="-18" w:right="-18" w:hanging="15"/>
              <w:jc w:val="center"/>
              <w:rPr>
                <w:rFonts w:ascii="Arial" w:hAnsi="Arial" w:cs="Arial"/>
                <w:sz w:val="19"/>
                <w:szCs w:val="19"/>
                <w:u w:val="none"/>
              </w:rPr>
            </w:pPr>
            <w:r w:rsidRPr="009E033D">
              <w:rPr>
                <w:rFonts w:ascii="Arial" w:hAnsi="Arial" w:cs="Arial"/>
                <w:sz w:val="19"/>
                <w:szCs w:val="19"/>
                <w:u w:val="none"/>
              </w:rPr>
              <w:t>2020</w:t>
            </w:r>
          </w:p>
        </w:tc>
        <w:tc>
          <w:tcPr>
            <w:tcW w:w="1341" w:type="dxa"/>
          </w:tcPr>
          <w:p w14:paraId="0EA733EF" w14:textId="4F5FC57C" w:rsidR="00D0497E" w:rsidRPr="009E033D" w:rsidRDefault="00D0497E" w:rsidP="00D0497E">
            <w:pPr>
              <w:pStyle w:val="Heading4"/>
              <w:pBdr>
                <w:bottom w:val="single" w:sz="4" w:space="1" w:color="auto"/>
              </w:pBdr>
              <w:spacing w:before="60" w:line="276" w:lineRule="auto"/>
              <w:ind w:left="-18" w:right="-18" w:hanging="15"/>
              <w:jc w:val="center"/>
              <w:rPr>
                <w:rFonts w:ascii="Arial" w:hAnsi="Arial" w:cs="Arial"/>
                <w:sz w:val="19"/>
                <w:szCs w:val="19"/>
                <w:u w:val="none"/>
                <w:rtl/>
                <w:cs/>
              </w:rPr>
            </w:pPr>
            <w:r w:rsidRPr="009E033D">
              <w:rPr>
                <w:rFonts w:ascii="Arial" w:hAnsi="Arial" w:cs="Arial"/>
                <w:sz w:val="19"/>
                <w:szCs w:val="19"/>
                <w:u w:val="none"/>
              </w:rPr>
              <w:t>2019</w:t>
            </w:r>
          </w:p>
        </w:tc>
      </w:tr>
      <w:tr w:rsidR="00360E08" w:rsidRPr="009E033D" w14:paraId="0689C7C6" w14:textId="77777777" w:rsidTr="0055719A">
        <w:trPr>
          <w:tblHeader/>
        </w:trPr>
        <w:tc>
          <w:tcPr>
            <w:tcW w:w="3870" w:type="dxa"/>
          </w:tcPr>
          <w:p w14:paraId="2FC5490F" w14:textId="77777777" w:rsidR="00360E08" w:rsidRPr="009E033D" w:rsidRDefault="00360E08" w:rsidP="005700E1">
            <w:pPr>
              <w:tabs>
                <w:tab w:val="left" w:pos="900"/>
              </w:tabs>
              <w:spacing w:before="60" w:line="276" w:lineRule="auto"/>
              <w:ind w:left="432" w:right="-108"/>
              <w:jc w:val="thaiDistribute"/>
              <w:rPr>
                <w:rFonts w:ascii="Arial" w:hAnsi="Arial" w:cs="Arial"/>
                <w:sz w:val="19"/>
                <w:szCs w:val="19"/>
              </w:rPr>
            </w:pPr>
          </w:p>
        </w:tc>
        <w:tc>
          <w:tcPr>
            <w:tcW w:w="1269" w:type="dxa"/>
          </w:tcPr>
          <w:p w14:paraId="3E908676" w14:textId="77777777" w:rsidR="00360E08" w:rsidRPr="009E033D" w:rsidRDefault="00360E08" w:rsidP="005700E1">
            <w:pPr>
              <w:tabs>
                <w:tab w:val="left" w:pos="900"/>
              </w:tabs>
              <w:spacing w:before="60" w:line="276" w:lineRule="auto"/>
              <w:ind w:left="-18" w:right="-18"/>
              <w:jc w:val="thaiDistribute"/>
              <w:rPr>
                <w:rFonts w:ascii="Arial" w:hAnsi="Arial" w:cs="Arial"/>
                <w:sz w:val="19"/>
                <w:szCs w:val="19"/>
              </w:rPr>
            </w:pPr>
          </w:p>
        </w:tc>
        <w:tc>
          <w:tcPr>
            <w:tcW w:w="1269" w:type="dxa"/>
            <w:vAlign w:val="bottom"/>
          </w:tcPr>
          <w:p w14:paraId="498337AE" w14:textId="77777777" w:rsidR="00360E08" w:rsidRPr="009E033D" w:rsidRDefault="00360E08" w:rsidP="005700E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49FBEDBF" w14:textId="77777777" w:rsidR="00360E08" w:rsidRPr="009E033D" w:rsidRDefault="00360E08" w:rsidP="005700E1">
            <w:pPr>
              <w:tabs>
                <w:tab w:val="left" w:pos="900"/>
              </w:tabs>
              <w:spacing w:before="60" w:line="276" w:lineRule="auto"/>
              <w:ind w:left="-18" w:right="-18"/>
              <w:jc w:val="thaiDistribute"/>
              <w:rPr>
                <w:rFonts w:ascii="Arial" w:hAnsi="Arial" w:cs="Arial"/>
                <w:sz w:val="19"/>
                <w:szCs w:val="19"/>
              </w:rPr>
            </w:pPr>
          </w:p>
        </w:tc>
        <w:tc>
          <w:tcPr>
            <w:tcW w:w="1341" w:type="dxa"/>
            <w:vAlign w:val="bottom"/>
          </w:tcPr>
          <w:p w14:paraId="60DC8290" w14:textId="77777777" w:rsidR="00360E08" w:rsidRPr="009E033D" w:rsidRDefault="00360E08" w:rsidP="005700E1">
            <w:pPr>
              <w:tabs>
                <w:tab w:val="left" w:pos="900"/>
              </w:tabs>
              <w:spacing w:before="60" w:line="276" w:lineRule="auto"/>
              <w:ind w:left="-18" w:right="-18"/>
              <w:jc w:val="thaiDistribute"/>
              <w:rPr>
                <w:rFonts w:ascii="Arial" w:hAnsi="Arial" w:cs="Arial"/>
                <w:sz w:val="19"/>
                <w:szCs w:val="19"/>
              </w:rPr>
            </w:pPr>
          </w:p>
        </w:tc>
      </w:tr>
      <w:tr w:rsidR="00360E08" w:rsidRPr="009E033D" w14:paraId="7FA8356F" w14:textId="77777777" w:rsidTr="0055719A">
        <w:trPr>
          <w:tblHeader/>
        </w:trPr>
        <w:tc>
          <w:tcPr>
            <w:tcW w:w="3870" w:type="dxa"/>
          </w:tcPr>
          <w:p w14:paraId="6EC1BB43" w14:textId="77777777" w:rsidR="00360E08" w:rsidRPr="009E033D" w:rsidRDefault="00360E08" w:rsidP="005700E1">
            <w:pPr>
              <w:spacing w:before="60" w:line="276" w:lineRule="auto"/>
              <w:ind w:left="-24" w:right="-108"/>
              <w:rPr>
                <w:rFonts w:ascii="Arial" w:hAnsi="Arial" w:cs="Arial"/>
                <w:b/>
                <w:bCs/>
                <w:sz w:val="19"/>
                <w:szCs w:val="19"/>
                <w:rtl/>
                <w:cs/>
              </w:rPr>
            </w:pPr>
            <w:r w:rsidRPr="009E033D">
              <w:rPr>
                <w:rFonts w:ascii="Arial" w:hAnsi="Arial" w:cs="Arial"/>
                <w:b/>
                <w:bCs/>
                <w:sz w:val="19"/>
                <w:szCs w:val="19"/>
              </w:rPr>
              <w:t>Rental and service</w:t>
            </w:r>
          </w:p>
        </w:tc>
        <w:tc>
          <w:tcPr>
            <w:tcW w:w="1269" w:type="dxa"/>
          </w:tcPr>
          <w:p w14:paraId="1939EC5C" w14:textId="77777777" w:rsidR="00360E08" w:rsidRPr="009E033D" w:rsidRDefault="00360E08" w:rsidP="005700E1">
            <w:pPr>
              <w:spacing w:before="60" w:line="276" w:lineRule="auto"/>
              <w:ind w:left="-18" w:right="-18"/>
              <w:jc w:val="right"/>
              <w:rPr>
                <w:rFonts w:ascii="Arial" w:hAnsi="Arial" w:cs="Arial"/>
                <w:sz w:val="19"/>
                <w:szCs w:val="19"/>
              </w:rPr>
            </w:pPr>
          </w:p>
        </w:tc>
        <w:tc>
          <w:tcPr>
            <w:tcW w:w="1269" w:type="dxa"/>
            <w:vAlign w:val="bottom"/>
          </w:tcPr>
          <w:p w14:paraId="5E2D3201" w14:textId="77777777" w:rsidR="00360E08" w:rsidRPr="009E033D" w:rsidRDefault="00360E08" w:rsidP="005700E1">
            <w:pPr>
              <w:spacing w:before="60" w:line="276" w:lineRule="auto"/>
              <w:ind w:left="-18" w:right="-18"/>
              <w:jc w:val="right"/>
              <w:rPr>
                <w:rFonts w:ascii="Arial" w:hAnsi="Arial" w:cs="Arial"/>
                <w:sz w:val="19"/>
                <w:szCs w:val="19"/>
              </w:rPr>
            </w:pPr>
          </w:p>
        </w:tc>
        <w:tc>
          <w:tcPr>
            <w:tcW w:w="1368" w:type="dxa"/>
            <w:vAlign w:val="bottom"/>
          </w:tcPr>
          <w:p w14:paraId="06E42D21" w14:textId="77777777" w:rsidR="00360E08" w:rsidRPr="009E033D" w:rsidRDefault="00360E08" w:rsidP="005700E1">
            <w:pPr>
              <w:spacing w:before="60" w:line="276" w:lineRule="auto"/>
              <w:ind w:left="-18" w:right="-18"/>
              <w:jc w:val="center"/>
              <w:rPr>
                <w:rFonts w:ascii="Arial" w:hAnsi="Arial" w:cs="Arial"/>
                <w:sz w:val="19"/>
                <w:szCs w:val="19"/>
              </w:rPr>
            </w:pPr>
          </w:p>
        </w:tc>
        <w:tc>
          <w:tcPr>
            <w:tcW w:w="1341" w:type="dxa"/>
            <w:vAlign w:val="bottom"/>
          </w:tcPr>
          <w:p w14:paraId="7AA3F984" w14:textId="77777777" w:rsidR="00360E08" w:rsidRPr="009E033D" w:rsidRDefault="00360E08" w:rsidP="005700E1">
            <w:pPr>
              <w:spacing w:before="60" w:line="276" w:lineRule="auto"/>
              <w:ind w:left="-18" w:right="-18"/>
              <w:jc w:val="right"/>
              <w:rPr>
                <w:rFonts w:ascii="Arial" w:hAnsi="Arial" w:cs="Arial"/>
                <w:sz w:val="19"/>
                <w:szCs w:val="19"/>
              </w:rPr>
            </w:pPr>
          </w:p>
        </w:tc>
      </w:tr>
      <w:tr w:rsidR="007E5C31" w:rsidRPr="009E033D" w14:paraId="7F4D58D0" w14:textId="77777777" w:rsidTr="0055719A">
        <w:trPr>
          <w:tblHeader/>
        </w:trPr>
        <w:tc>
          <w:tcPr>
            <w:tcW w:w="3870" w:type="dxa"/>
          </w:tcPr>
          <w:p w14:paraId="7316E685" w14:textId="77777777" w:rsidR="007E5C31" w:rsidRPr="009E033D" w:rsidRDefault="007E5C31" w:rsidP="007E5C31">
            <w:pPr>
              <w:spacing w:before="60" w:line="276" w:lineRule="auto"/>
              <w:ind w:left="-24" w:right="-108"/>
              <w:rPr>
                <w:rFonts w:ascii="Arial" w:hAnsi="Arial" w:cs="Arial"/>
                <w:sz w:val="19"/>
                <w:szCs w:val="19"/>
                <w:rtl/>
                <w:cs/>
              </w:rPr>
            </w:pPr>
            <w:r w:rsidRPr="009E033D">
              <w:rPr>
                <w:rFonts w:ascii="Arial" w:hAnsi="Arial" w:cs="Arial"/>
                <w:sz w:val="19"/>
                <w:szCs w:val="19"/>
              </w:rPr>
              <w:t>Within one year</w:t>
            </w:r>
          </w:p>
        </w:tc>
        <w:tc>
          <w:tcPr>
            <w:tcW w:w="1269" w:type="dxa"/>
            <w:vAlign w:val="bottom"/>
          </w:tcPr>
          <w:p w14:paraId="50967E9E" w14:textId="364AEB7B" w:rsidR="007E5C31" w:rsidRPr="009E033D" w:rsidRDefault="007E5C31"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28,580,343</w:t>
            </w:r>
          </w:p>
        </w:tc>
        <w:tc>
          <w:tcPr>
            <w:tcW w:w="1269" w:type="dxa"/>
            <w:vAlign w:val="bottom"/>
          </w:tcPr>
          <w:p w14:paraId="38844871" w14:textId="4031D726" w:rsidR="007E5C31" w:rsidRPr="009E033D" w:rsidRDefault="007E5C31"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27,132,968</w:t>
            </w:r>
          </w:p>
        </w:tc>
        <w:tc>
          <w:tcPr>
            <w:tcW w:w="1368" w:type="dxa"/>
            <w:shd w:val="clear" w:color="auto" w:fill="auto"/>
            <w:vAlign w:val="bottom"/>
          </w:tcPr>
          <w:p w14:paraId="45DBF71C" w14:textId="611301A4" w:rsidR="007E5C31" w:rsidRPr="009E033D" w:rsidRDefault="007E5C31"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861,600</w:t>
            </w:r>
          </w:p>
        </w:tc>
        <w:tc>
          <w:tcPr>
            <w:tcW w:w="1341" w:type="dxa"/>
            <w:vAlign w:val="bottom"/>
          </w:tcPr>
          <w:p w14:paraId="22A3C1C5" w14:textId="1242DEF5" w:rsidR="007E5C31" w:rsidRPr="009E033D" w:rsidRDefault="007E5C31"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861,600</w:t>
            </w:r>
          </w:p>
        </w:tc>
      </w:tr>
      <w:tr w:rsidR="007E5C31" w:rsidRPr="009E033D" w14:paraId="38A0FC68" w14:textId="77777777" w:rsidTr="0055719A">
        <w:trPr>
          <w:tblHeader/>
        </w:trPr>
        <w:tc>
          <w:tcPr>
            <w:tcW w:w="3870" w:type="dxa"/>
          </w:tcPr>
          <w:p w14:paraId="555510E2" w14:textId="77777777" w:rsidR="007E5C31" w:rsidRPr="009E033D" w:rsidRDefault="007E5C31" w:rsidP="007E5C31">
            <w:pPr>
              <w:spacing w:before="60" w:line="276" w:lineRule="auto"/>
              <w:ind w:left="-24" w:right="-108"/>
              <w:rPr>
                <w:rFonts w:ascii="Arial" w:hAnsi="Arial" w:cs="Arial"/>
                <w:sz w:val="19"/>
                <w:szCs w:val="19"/>
                <w:rtl/>
                <w:cs/>
              </w:rPr>
            </w:pPr>
            <w:r w:rsidRPr="009E033D">
              <w:rPr>
                <w:rFonts w:ascii="Arial" w:hAnsi="Arial" w:cs="Arial"/>
                <w:sz w:val="19"/>
                <w:szCs w:val="19"/>
              </w:rPr>
              <w:t>More than one year but not over three years</w:t>
            </w:r>
          </w:p>
        </w:tc>
        <w:tc>
          <w:tcPr>
            <w:tcW w:w="1269" w:type="dxa"/>
            <w:vAlign w:val="bottom"/>
          </w:tcPr>
          <w:p w14:paraId="3B75888A" w14:textId="73389310" w:rsidR="007E5C31" w:rsidRPr="009E033D" w:rsidRDefault="007E5C31" w:rsidP="007E5C3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17,449,838</w:t>
            </w:r>
          </w:p>
        </w:tc>
        <w:tc>
          <w:tcPr>
            <w:tcW w:w="1269" w:type="dxa"/>
            <w:vAlign w:val="bottom"/>
          </w:tcPr>
          <w:p w14:paraId="2703F931" w14:textId="53179C4E" w:rsidR="007E5C31" w:rsidRPr="009E033D" w:rsidRDefault="007E5C31" w:rsidP="007E5C3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62" w:right="-18" w:firstLine="44"/>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19,533,815</w:t>
            </w:r>
          </w:p>
        </w:tc>
        <w:tc>
          <w:tcPr>
            <w:tcW w:w="1368" w:type="dxa"/>
            <w:shd w:val="clear" w:color="auto" w:fill="auto"/>
            <w:vAlign w:val="bottom"/>
          </w:tcPr>
          <w:p w14:paraId="5E7B8538" w14:textId="3132CCBE" w:rsidR="007E5C31" w:rsidRPr="009E033D" w:rsidRDefault="007E5C31" w:rsidP="007E5C3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1,869,700</w:t>
            </w:r>
          </w:p>
        </w:tc>
        <w:tc>
          <w:tcPr>
            <w:tcW w:w="1341" w:type="dxa"/>
            <w:vAlign w:val="bottom"/>
          </w:tcPr>
          <w:p w14:paraId="43B2ACEE" w14:textId="2A70162D" w:rsidR="007E5C31" w:rsidRPr="009E033D" w:rsidRDefault="007E5C31" w:rsidP="007E5C31">
            <w:pPr>
              <w:pBdr>
                <w:bottom w:val="single" w:sz="4"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1,819,100</w:t>
            </w:r>
          </w:p>
        </w:tc>
      </w:tr>
      <w:tr w:rsidR="007E5C31" w:rsidRPr="009E033D" w14:paraId="079497BD" w14:textId="77777777" w:rsidTr="0055719A">
        <w:trPr>
          <w:tblHeader/>
        </w:trPr>
        <w:tc>
          <w:tcPr>
            <w:tcW w:w="3870" w:type="dxa"/>
            <w:vAlign w:val="bottom"/>
          </w:tcPr>
          <w:p w14:paraId="12FFE25F" w14:textId="77777777" w:rsidR="007E5C31" w:rsidRPr="009E033D" w:rsidRDefault="007E5C31" w:rsidP="007E5C31">
            <w:pPr>
              <w:spacing w:before="60" w:line="276" w:lineRule="auto"/>
              <w:ind w:left="-24" w:right="-108"/>
              <w:rPr>
                <w:rFonts w:ascii="Arial" w:hAnsi="Arial" w:cs="Arial"/>
                <w:sz w:val="19"/>
                <w:szCs w:val="19"/>
                <w:cs/>
              </w:rPr>
            </w:pPr>
          </w:p>
        </w:tc>
        <w:tc>
          <w:tcPr>
            <w:tcW w:w="1269" w:type="dxa"/>
            <w:vAlign w:val="bottom"/>
          </w:tcPr>
          <w:p w14:paraId="7D9C2003" w14:textId="5C6ED4A8" w:rsidR="007E5C31" w:rsidRPr="009E033D" w:rsidRDefault="007E5C31" w:rsidP="007E5C3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46,030,181</w:t>
            </w:r>
          </w:p>
        </w:tc>
        <w:tc>
          <w:tcPr>
            <w:tcW w:w="1269" w:type="dxa"/>
            <w:vAlign w:val="bottom"/>
          </w:tcPr>
          <w:p w14:paraId="69851A8F" w14:textId="4BD42B76" w:rsidR="007E5C31" w:rsidRPr="009E033D" w:rsidRDefault="007E5C31" w:rsidP="007E5C3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53" w:right="-18"/>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46,666,783</w:t>
            </w:r>
          </w:p>
        </w:tc>
        <w:tc>
          <w:tcPr>
            <w:tcW w:w="1368" w:type="dxa"/>
            <w:shd w:val="clear" w:color="auto" w:fill="auto"/>
            <w:vAlign w:val="bottom"/>
          </w:tcPr>
          <w:p w14:paraId="3258C960" w14:textId="04E56400" w:rsidR="007E5C31" w:rsidRPr="009E033D" w:rsidRDefault="007E5C31" w:rsidP="007E5C3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color w:val="000000" w:themeColor="text1"/>
                <w:spacing w:val="-4"/>
                <w:sz w:val="19"/>
                <w:szCs w:val="19"/>
              </w:rPr>
            </w:pPr>
            <w:r w:rsidRPr="009E033D">
              <w:rPr>
                <w:rFonts w:ascii="Arial" w:hAnsi="Arial" w:cs="Arial"/>
                <w:color w:val="000000" w:themeColor="text1"/>
                <w:spacing w:val="-4"/>
                <w:sz w:val="19"/>
                <w:szCs w:val="19"/>
              </w:rPr>
              <w:t>2,731,300</w:t>
            </w:r>
          </w:p>
        </w:tc>
        <w:tc>
          <w:tcPr>
            <w:tcW w:w="1341" w:type="dxa"/>
            <w:vAlign w:val="bottom"/>
          </w:tcPr>
          <w:p w14:paraId="13323128" w14:textId="290F8687" w:rsidR="007E5C31" w:rsidRPr="009E033D" w:rsidRDefault="007E5C31" w:rsidP="007E5C3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r w:rsidRPr="009E033D">
              <w:rPr>
                <w:rFonts w:ascii="Arial" w:hAnsi="Arial" w:cs="Arial"/>
                <w:color w:val="000000" w:themeColor="text1"/>
                <w:spacing w:val="-4"/>
                <w:sz w:val="19"/>
                <w:szCs w:val="19"/>
              </w:rPr>
              <w:t>2,680,700</w:t>
            </w:r>
          </w:p>
        </w:tc>
      </w:tr>
      <w:tr w:rsidR="007E5C31" w:rsidRPr="009E033D" w14:paraId="4D4EC269" w14:textId="77777777" w:rsidTr="00713161">
        <w:trPr>
          <w:tblHeader/>
        </w:trPr>
        <w:tc>
          <w:tcPr>
            <w:tcW w:w="3870" w:type="dxa"/>
          </w:tcPr>
          <w:p w14:paraId="6A8DD6B8" w14:textId="77777777" w:rsidR="007E5C31" w:rsidRPr="009E033D" w:rsidRDefault="007E5C31" w:rsidP="007E5C31">
            <w:pPr>
              <w:tabs>
                <w:tab w:val="left" w:pos="900"/>
              </w:tabs>
              <w:spacing w:before="60" w:line="276" w:lineRule="auto"/>
              <w:ind w:left="-24" w:right="27"/>
              <w:jc w:val="thaiDistribute"/>
              <w:rPr>
                <w:rFonts w:ascii="Arial" w:hAnsi="Arial" w:cs="Arial"/>
                <w:sz w:val="19"/>
                <w:szCs w:val="19"/>
              </w:rPr>
            </w:pPr>
          </w:p>
        </w:tc>
        <w:tc>
          <w:tcPr>
            <w:tcW w:w="1269" w:type="dxa"/>
          </w:tcPr>
          <w:p w14:paraId="5E733F5D" w14:textId="77777777" w:rsidR="007E5C31" w:rsidRPr="009E033D" w:rsidRDefault="007E5C31" w:rsidP="007E5C31">
            <w:pPr>
              <w:tabs>
                <w:tab w:val="left" w:pos="720"/>
                <w:tab w:val="left" w:pos="900"/>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269" w:type="dxa"/>
          </w:tcPr>
          <w:p w14:paraId="0652A98E" w14:textId="77777777" w:rsidR="007E5C31" w:rsidRPr="009E033D" w:rsidRDefault="007E5C31" w:rsidP="007E5C31">
            <w:pPr>
              <w:tabs>
                <w:tab w:val="left" w:pos="900"/>
              </w:tabs>
              <w:spacing w:before="60" w:line="276" w:lineRule="auto"/>
              <w:ind w:left="-18" w:right="-18"/>
              <w:jc w:val="thaiDistribute"/>
              <w:rPr>
                <w:rFonts w:ascii="Arial" w:hAnsi="Arial" w:cs="Arial"/>
                <w:sz w:val="19"/>
                <w:szCs w:val="19"/>
              </w:rPr>
            </w:pPr>
          </w:p>
        </w:tc>
        <w:tc>
          <w:tcPr>
            <w:tcW w:w="1368" w:type="dxa"/>
            <w:vAlign w:val="bottom"/>
          </w:tcPr>
          <w:p w14:paraId="2C3F6D1A" w14:textId="77777777" w:rsidR="007E5C31" w:rsidRPr="009E033D" w:rsidRDefault="007E5C31"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vAlign w:val="bottom"/>
          </w:tcPr>
          <w:p w14:paraId="184940FC" w14:textId="77777777" w:rsidR="007E5C31" w:rsidRPr="009E033D" w:rsidRDefault="007E5C31" w:rsidP="007E5C31">
            <w:pPr>
              <w:tabs>
                <w:tab w:val="left" w:pos="900"/>
              </w:tabs>
              <w:spacing w:before="60" w:line="276" w:lineRule="auto"/>
              <w:ind w:left="-18" w:right="-18"/>
              <w:jc w:val="thaiDistribute"/>
              <w:rPr>
                <w:rFonts w:ascii="Arial" w:hAnsi="Arial" w:cs="Arial"/>
                <w:sz w:val="19"/>
                <w:szCs w:val="19"/>
              </w:rPr>
            </w:pPr>
          </w:p>
        </w:tc>
      </w:tr>
      <w:tr w:rsidR="004F176A" w:rsidRPr="009E033D" w14:paraId="1FAABF2F" w14:textId="77777777" w:rsidTr="00770387">
        <w:trPr>
          <w:tblHeader/>
        </w:trPr>
        <w:tc>
          <w:tcPr>
            <w:tcW w:w="5139" w:type="dxa"/>
            <w:gridSpan w:val="2"/>
          </w:tcPr>
          <w:p w14:paraId="4B0A8DF7" w14:textId="5DB35F68" w:rsidR="004F176A" w:rsidRPr="009E033D" w:rsidRDefault="00A54328" w:rsidP="004F176A">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rPr>
                <w:rFonts w:ascii="Arial" w:hAnsi="Arial" w:cs="Arial"/>
                <w:bCs/>
                <w:snapToGrid w:val="0"/>
                <w:sz w:val="19"/>
                <w:szCs w:val="19"/>
                <w:lang w:eastAsia="th-TH"/>
              </w:rPr>
            </w:pPr>
            <w:r w:rsidRPr="009E033D">
              <w:rPr>
                <w:rFonts w:ascii="Arial" w:hAnsi="Arial" w:cs="Browallia New"/>
                <w:b/>
                <w:bCs/>
                <w:sz w:val="19"/>
              </w:rPr>
              <w:t>Building</w:t>
            </w:r>
            <w:r w:rsidR="004F176A" w:rsidRPr="009E033D">
              <w:rPr>
                <w:rFonts w:ascii="Arial" w:hAnsi="Arial" w:cs="Arial"/>
                <w:b/>
                <w:bCs/>
                <w:sz w:val="19"/>
                <w:szCs w:val="19"/>
              </w:rPr>
              <w:t xml:space="preserve"> improvement under construction</w:t>
            </w:r>
          </w:p>
        </w:tc>
        <w:tc>
          <w:tcPr>
            <w:tcW w:w="1269" w:type="dxa"/>
            <w:vAlign w:val="bottom"/>
          </w:tcPr>
          <w:p w14:paraId="6EF51D89" w14:textId="77777777" w:rsidR="004F176A" w:rsidRPr="009E033D" w:rsidRDefault="004F176A"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68" w:type="dxa"/>
            <w:vAlign w:val="bottom"/>
          </w:tcPr>
          <w:p w14:paraId="4C7B04AF" w14:textId="77777777" w:rsidR="004F176A" w:rsidRPr="009E033D" w:rsidRDefault="004F176A"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c>
          <w:tcPr>
            <w:tcW w:w="1341" w:type="dxa"/>
            <w:vAlign w:val="bottom"/>
          </w:tcPr>
          <w:p w14:paraId="266F876A" w14:textId="77777777" w:rsidR="004F176A" w:rsidRPr="009E033D" w:rsidRDefault="004F176A" w:rsidP="007E5C3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right"/>
              <w:rPr>
                <w:rFonts w:ascii="Arial" w:hAnsi="Arial" w:cs="Arial"/>
                <w:bCs/>
                <w:snapToGrid w:val="0"/>
                <w:sz w:val="19"/>
                <w:szCs w:val="19"/>
                <w:lang w:eastAsia="th-TH"/>
              </w:rPr>
            </w:pPr>
          </w:p>
        </w:tc>
      </w:tr>
      <w:tr w:rsidR="007E5C31" w:rsidRPr="009E033D" w14:paraId="1AE5BED8" w14:textId="77777777" w:rsidTr="0055719A">
        <w:trPr>
          <w:tblHeader/>
        </w:trPr>
        <w:tc>
          <w:tcPr>
            <w:tcW w:w="3870" w:type="dxa"/>
          </w:tcPr>
          <w:p w14:paraId="74752119" w14:textId="77777777" w:rsidR="007E5C31" w:rsidRPr="009E033D" w:rsidRDefault="007E5C31" w:rsidP="007E5C31">
            <w:pPr>
              <w:spacing w:before="60" w:line="276" w:lineRule="auto"/>
              <w:ind w:left="-24" w:right="-108"/>
              <w:rPr>
                <w:rFonts w:ascii="Arial" w:hAnsi="Arial" w:cs="Arial"/>
                <w:b/>
                <w:bCs/>
                <w:sz w:val="19"/>
                <w:szCs w:val="19"/>
              </w:rPr>
            </w:pPr>
            <w:r w:rsidRPr="009E033D">
              <w:rPr>
                <w:rFonts w:ascii="Arial" w:hAnsi="Arial" w:cs="Arial"/>
                <w:sz w:val="19"/>
                <w:szCs w:val="19"/>
              </w:rPr>
              <w:t>Within one year</w:t>
            </w:r>
          </w:p>
        </w:tc>
        <w:tc>
          <w:tcPr>
            <w:tcW w:w="1269" w:type="dxa"/>
            <w:vAlign w:val="bottom"/>
          </w:tcPr>
          <w:p w14:paraId="4C83B0AC" w14:textId="608E2A8C" w:rsidR="007E5C31" w:rsidRPr="009E033D" w:rsidRDefault="00D82A54" w:rsidP="00D82A54">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4" w:right="-18" w:firstLine="55"/>
              <w:jc w:val="right"/>
              <w:rPr>
                <w:rFonts w:ascii="Arial" w:hAnsi="Arial" w:cs="Arial"/>
                <w:bCs/>
                <w:snapToGrid w:val="0"/>
                <w:sz w:val="19"/>
                <w:szCs w:val="19"/>
                <w:lang w:eastAsia="th-TH"/>
              </w:rPr>
            </w:pPr>
            <w:r w:rsidRPr="009E033D">
              <w:rPr>
                <w:rFonts w:ascii="Arial" w:hAnsi="Arial" w:cs="Arial"/>
                <w:bCs/>
                <w:snapToGrid w:val="0"/>
                <w:sz w:val="19"/>
                <w:szCs w:val="19"/>
                <w:lang w:eastAsia="th-TH"/>
              </w:rPr>
              <w:t>2,643,879</w:t>
            </w:r>
          </w:p>
        </w:tc>
        <w:tc>
          <w:tcPr>
            <w:tcW w:w="1269" w:type="dxa"/>
            <w:vAlign w:val="bottom"/>
          </w:tcPr>
          <w:p w14:paraId="731D823C" w14:textId="6DB6042D" w:rsidR="007E5C31" w:rsidRPr="009E033D" w:rsidRDefault="007E5C31" w:rsidP="007E5C31">
            <w:pPr>
              <w:pBdr>
                <w:bottom w:val="single" w:sz="12" w:space="1" w:color="auto"/>
              </w:pBdr>
              <w:spacing w:before="60" w:line="276" w:lineRule="auto"/>
              <w:ind w:left="-53" w:right="-36"/>
              <w:jc w:val="center"/>
              <w:rPr>
                <w:rFonts w:ascii="Arial" w:hAnsi="Arial" w:cs="Arial"/>
                <w:bCs/>
                <w:snapToGrid w:val="0"/>
                <w:sz w:val="19"/>
                <w:szCs w:val="19"/>
                <w:lang w:eastAsia="th-TH"/>
              </w:rPr>
            </w:pPr>
            <w:r w:rsidRPr="009E033D">
              <w:rPr>
                <w:rFonts w:ascii="Arial" w:hAnsi="Arial" w:cs="Arial"/>
                <w:sz w:val="16"/>
                <w:szCs w:val="16"/>
              </w:rPr>
              <w:t xml:space="preserve">       -</w:t>
            </w:r>
          </w:p>
        </w:tc>
        <w:tc>
          <w:tcPr>
            <w:tcW w:w="1368" w:type="dxa"/>
            <w:vAlign w:val="bottom"/>
          </w:tcPr>
          <w:p w14:paraId="4E1A2A23" w14:textId="5B69D754" w:rsidR="007E5C31" w:rsidRPr="009E033D" w:rsidRDefault="00D82A54" w:rsidP="007E5C31">
            <w:pPr>
              <w:pBdr>
                <w:bottom w:val="single" w:sz="12" w:space="1" w:color="auto"/>
              </w:pBd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18" w:right="-18"/>
              <w:jc w:val="center"/>
              <w:rPr>
                <w:rFonts w:ascii="Arial" w:hAnsi="Arial" w:cs="Arial"/>
                <w:bCs/>
                <w:snapToGrid w:val="0"/>
                <w:sz w:val="19"/>
                <w:szCs w:val="19"/>
                <w:lang w:eastAsia="th-TH"/>
              </w:rPr>
            </w:pPr>
            <w:r w:rsidRPr="009E033D">
              <w:rPr>
                <w:rFonts w:ascii="Arial" w:hAnsi="Arial" w:cs="Arial"/>
                <w:sz w:val="16"/>
                <w:szCs w:val="16"/>
              </w:rPr>
              <w:t xml:space="preserve">       -</w:t>
            </w:r>
          </w:p>
        </w:tc>
        <w:tc>
          <w:tcPr>
            <w:tcW w:w="1341" w:type="dxa"/>
            <w:vAlign w:val="bottom"/>
          </w:tcPr>
          <w:p w14:paraId="5CCF61BF" w14:textId="7C042CB9" w:rsidR="007E5C31" w:rsidRPr="009E033D" w:rsidRDefault="007E5C31" w:rsidP="007E5C31">
            <w:pPr>
              <w:pBdr>
                <w:bottom w:val="single" w:sz="12" w:space="1" w:color="auto"/>
              </w:pBdr>
              <w:spacing w:before="60" w:line="276" w:lineRule="auto"/>
              <w:ind w:right="-36"/>
              <w:jc w:val="center"/>
              <w:rPr>
                <w:rFonts w:ascii="Arial" w:hAnsi="Arial" w:cs="Arial"/>
                <w:bCs/>
                <w:snapToGrid w:val="0"/>
                <w:sz w:val="19"/>
                <w:szCs w:val="19"/>
                <w:lang w:eastAsia="th-TH"/>
              </w:rPr>
            </w:pPr>
            <w:r w:rsidRPr="009E033D">
              <w:rPr>
                <w:rFonts w:ascii="Arial" w:hAnsi="Arial" w:cs="Arial"/>
                <w:sz w:val="16"/>
                <w:szCs w:val="16"/>
              </w:rPr>
              <w:t xml:space="preserve">       -</w:t>
            </w:r>
          </w:p>
        </w:tc>
      </w:tr>
    </w:tbl>
    <w:p w14:paraId="6C3C3679" w14:textId="183F6BA4" w:rsidR="00B1314C" w:rsidRPr="009E033D" w:rsidRDefault="00B1314C" w:rsidP="00A7785C">
      <w:pPr>
        <w:tabs>
          <w:tab w:val="left" w:pos="720"/>
        </w:tabs>
        <w:spacing w:line="360" w:lineRule="auto"/>
        <w:ind w:left="432"/>
        <w:jc w:val="thaiDistribute"/>
        <w:rPr>
          <w:rFonts w:ascii="Arial" w:hAnsi="Arial" w:cstheme="minorBidi"/>
          <w:sz w:val="19"/>
          <w:szCs w:val="19"/>
        </w:rPr>
      </w:pPr>
    </w:p>
    <w:p w14:paraId="03BA9154" w14:textId="4AE891EA" w:rsidR="00A7785C" w:rsidRPr="009E033D" w:rsidRDefault="00A7785C" w:rsidP="00A7785C">
      <w:pPr>
        <w:tabs>
          <w:tab w:val="left" w:pos="720"/>
        </w:tabs>
        <w:spacing w:line="360" w:lineRule="auto"/>
        <w:ind w:left="432"/>
        <w:jc w:val="thaiDistribute"/>
        <w:rPr>
          <w:rFonts w:ascii="Arial" w:hAnsi="Arial" w:cs="Arial"/>
          <w:sz w:val="19"/>
          <w:szCs w:val="19"/>
        </w:rPr>
      </w:pPr>
      <w:r w:rsidRPr="009E033D">
        <w:rPr>
          <w:rFonts w:ascii="Arial" w:hAnsi="Arial" w:cs="Arial"/>
          <w:sz w:val="19"/>
          <w:szCs w:val="19"/>
        </w:rPr>
        <w:t xml:space="preserve">As </w:t>
      </w:r>
      <w:proofErr w:type="gramStart"/>
      <w:r w:rsidRPr="009E033D">
        <w:rPr>
          <w:rFonts w:ascii="Arial" w:hAnsi="Arial" w:cs="Arial"/>
          <w:sz w:val="19"/>
          <w:szCs w:val="19"/>
        </w:rPr>
        <w:t>at</w:t>
      </w:r>
      <w:proofErr w:type="gramEnd"/>
      <w:r w:rsidRPr="009E033D">
        <w:rPr>
          <w:rFonts w:ascii="Arial" w:hAnsi="Arial" w:cs="Arial"/>
          <w:sz w:val="19"/>
          <w:szCs w:val="19"/>
        </w:rPr>
        <w:t xml:space="preserve"> </w:t>
      </w:r>
      <w:r w:rsidR="00B1314C" w:rsidRPr="009E033D">
        <w:rPr>
          <w:rFonts w:ascii="Arial" w:hAnsi="Arial" w:cs="Arial"/>
          <w:sz w:val="19"/>
          <w:szCs w:val="19"/>
        </w:rPr>
        <w:t>31 December</w:t>
      </w:r>
      <w:r w:rsidRPr="009E033D">
        <w:rPr>
          <w:rFonts w:ascii="Arial" w:hAnsi="Arial" w:cs="Arial"/>
          <w:sz w:val="19"/>
          <w:szCs w:val="19"/>
        </w:rPr>
        <w:t xml:space="preserve"> </w:t>
      </w:r>
      <w:r w:rsidR="001A040D" w:rsidRPr="009E033D">
        <w:rPr>
          <w:rFonts w:ascii="Arial" w:hAnsi="Arial" w:cs="Arial"/>
          <w:sz w:val="19"/>
          <w:szCs w:val="19"/>
        </w:rPr>
        <w:t>2020</w:t>
      </w:r>
      <w:r w:rsidRPr="009E033D">
        <w:rPr>
          <w:rFonts w:ascii="Arial" w:hAnsi="Arial" w:cs="Arial"/>
          <w:sz w:val="19"/>
          <w:szCs w:val="19"/>
        </w:rPr>
        <w:t xml:space="preserve"> and 201</w:t>
      </w:r>
      <w:r w:rsidR="001A040D" w:rsidRPr="009E033D">
        <w:rPr>
          <w:rFonts w:ascii="Arial" w:hAnsi="Arial" w:cs="Arial"/>
          <w:sz w:val="19"/>
          <w:szCs w:val="19"/>
        </w:rPr>
        <w:t>9</w:t>
      </w:r>
      <w:r w:rsidRPr="009E033D">
        <w:rPr>
          <w:rFonts w:ascii="Arial" w:hAnsi="Arial" w:cs="Arial"/>
          <w:sz w:val="19"/>
          <w:szCs w:val="19"/>
        </w:rPr>
        <w:t xml:space="preserve">, The </w:t>
      </w:r>
      <w:r w:rsidR="00C93521" w:rsidRPr="009E033D">
        <w:rPr>
          <w:rFonts w:ascii="Arial" w:hAnsi="Arial" w:cs="Arial"/>
          <w:sz w:val="19"/>
          <w:szCs w:val="19"/>
        </w:rPr>
        <w:t>Group has contingent liabilities as follows</w:t>
      </w:r>
      <w:r w:rsidR="00D5777D" w:rsidRPr="009E033D">
        <w:rPr>
          <w:rFonts w:ascii="Arial" w:hAnsi="Arial" w:cs="Arial"/>
          <w:sz w:val="19"/>
          <w:szCs w:val="19"/>
        </w:rPr>
        <w:t>:</w:t>
      </w:r>
    </w:p>
    <w:p w14:paraId="5FB00D31" w14:textId="383AE553" w:rsidR="00A7785C" w:rsidRPr="009E033D" w:rsidRDefault="00A7785C" w:rsidP="00A7785C">
      <w:pPr>
        <w:tabs>
          <w:tab w:val="left" w:pos="720"/>
        </w:tabs>
        <w:spacing w:line="360" w:lineRule="auto"/>
        <w:ind w:left="432"/>
        <w:jc w:val="thaiDistribute"/>
        <w:rPr>
          <w:rFonts w:ascii="Arial" w:hAnsi="Arial" w:cs="Arial"/>
          <w:sz w:val="19"/>
          <w:szCs w:val="19"/>
        </w:rPr>
      </w:pPr>
    </w:p>
    <w:tbl>
      <w:tblPr>
        <w:tblW w:w="9117" w:type="dxa"/>
        <w:tblInd w:w="396" w:type="dxa"/>
        <w:tblLayout w:type="fixed"/>
        <w:tblLook w:val="04A0" w:firstRow="1" w:lastRow="0" w:firstColumn="1" w:lastColumn="0" w:noHBand="0" w:noVBand="1"/>
      </w:tblPr>
      <w:tblGrid>
        <w:gridCol w:w="3852"/>
        <w:gridCol w:w="1359"/>
        <w:gridCol w:w="1287"/>
        <w:gridCol w:w="1350"/>
        <w:gridCol w:w="1269"/>
      </w:tblGrid>
      <w:tr w:rsidR="00AE2087" w:rsidRPr="009E033D" w14:paraId="6F1BFEC6" w14:textId="77777777" w:rsidTr="00503DFC">
        <w:trPr>
          <w:cantSplit/>
          <w:trHeight w:val="225"/>
        </w:trPr>
        <w:tc>
          <w:tcPr>
            <w:tcW w:w="3852" w:type="dxa"/>
          </w:tcPr>
          <w:p w14:paraId="5AAD4237" w14:textId="77777777" w:rsidR="00AE2087" w:rsidRPr="009E033D"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thaiDistribute"/>
              <w:rPr>
                <w:rFonts w:ascii="Arial" w:hAnsi="Arial" w:cs="Arial"/>
                <w:sz w:val="19"/>
                <w:szCs w:val="19"/>
              </w:rPr>
            </w:pPr>
          </w:p>
        </w:tc>
        <w:tc>
          <w:tcPr>
            <w:tcW w:w="5265" w:type="dxa"/>
            <w:gridSpan w:val="4"/>
            <w:vAlign w:val="bottom"/>
            <w:hideMark/>
          </w:tcPr>
          <w:p w14:paraId="43D21FD5" w14:textId="7B8DB507" w:rsidR="00AE2087" w:rsidRPr="009E033D" w:rsidRDefault="00AE2087" w:rsidP="005700E1">
            <w:pPr>
              <w:pStyle w:val="Heading4"/>
              <w:spacing w:before="60" w:line="276" w:lineRule="auto"/>
              <w:rPr>
                <w:rFonts w:ascii="Arial" w:hAnsi="Arial" w:cs="Arial"/>
                <w:sz w:val="19"/>
                <w:szCs w:val="19"/>
                <w:u w:val="none"/>
              </w:rPr>
            </w:pPr>
            <w:r w:rsidRPr="009E033D">
              <w:rPr>
                <w:rFonts w:ascii="Arial" w:hAnsi="Arial" w:cs="Arial"/>
                <w:sz w:val="19"/>
                <w:szCs w:val="19"/>
                <w:u w:val="none"/>
              </w:rPr>
              <w:t>(</w:t>
            </w:r>
            <w:proofErr w:type="gramStart"/>
            <w:r w:rsidRPr="009E033D">
              <w:rPr>
                <w:rFonts w:ascii="Arial" w:hAnsi="Arial" w:cs="Arial"/>
                <w:sz w:val="19"/>
                <w:szCs w:val="19"/>
                <w:u w:val="none"/>
              </w:rPr>
              <w:t>Unit :</w:t>
            </w:r>
            <w:proofErr w:type="gramEnd"/>
            <w:r w:rsidRPr="009E033D">
              <w:rPr>
                <w:rFonts w:ascii="Arial" w:hAnsi="Arial" w:cs="Arial"/>
                <w:sz w:val="19"/>
                <w:szCs w:val="19"/>
                <w:u w:val="none"/>
              </w:rPr>
              <w:t xml:space="preserve"> Baht)</w:t>
            </w:r>
          </w:p>
        </w:tc>
      </w:tr>
      <w:tr w:rsidR="00AE2087" w:rsidRPr="009E033D" w14:paraId="3D5B8BEC" w14:textId="77777777" w:rsidTr="00503DFC">
        <w:trPr>
          <w:trHeight w:val="60"/>
        </w:trPr>
        <w:tc>
          <w:tcPr>
            <w:tcW w:w="3852" w:type="dxa"/>
          </w:tcPr>
          <w:p w14:paraId="2009EE50" w14:textId="77777777" w:rsidR="00AE2087" w:rsidRPr="009E033D" w:rsidRDefault="00AE2087" w:rsidP="005700E1">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2646" w:type="dxa"/>
            <w:gridSpan w:val="2"/>
            <w:vAlign w:val="bottom"/>
          </w:tcPr>
          <w:p w14:paraId="6549DD63" w14:textId="32E8E42F" w:rsidR="00AE2087" w:rsidRPr="009E033D"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9E033D">
              <w:rPr>
                <w:rFonts w:ascii="Arial" w:hAnsi="Arial" w:cs="Arial"/>
                <w:sz w:val="19"/>
                <w:szCs w:val="19"/>
                <w:u w:val="none"/>
              </w:rPr>
              <w:t>Consolidated F/S</w:t>
            </w:r>
          </w:p>
        </w:tc>
        <w:tc>
          <w:tcPr>
            <w:tcW w:w="2619" w:type="dxa"/>
            <w:gridSpan w:val="2"/>
            <w:vAlign w:val="bottom"/>
          </w:tcPr>
          <w:p w14:paraId="2EBDAB26" w14:textId="6870B227" w:rsidR="00AE2087" w:rsidRPr="009E033D" w:rsidRDefault="00AE2087" w:rsidP="005700E1">
            <w:pPr>
              <w:pStyle w:val="Heading4"/>
              <w:pBdr>
                <w:bottom w:val="single" w:sz="4" w:space="1" w:color="auto"/>
              </w:pBdr>
              <w:spacing w:before="60" w:line="276" w:lineRule="auto"/>
              <w:ind w:left="-18"/>
              <w:jc w:val="center"/>
              <w:rPr>
                <w:rFonts w:ascii="Arial" w:hAnsi="Arial" w:cs="Arial"/>
                <w:sz w:val="19"/>
                <w:szCs w:val="19"/>
                <w:u w:val="none"/>
              </w:rPr>
            </w:pPr>
            <w:r w:rsidRPr="009E033D">
              <w:rPr>
                <w:rFonts w:ascii="Arial" w:hAnsi="Arial" w:cs="Arial"/>
                <w:sz w:val="19"/>
                <w:szCs w:val="19"/>
                <w:u w:val="none"/>
              </w:rPr>
              <w:t>Separate F/S</w:t>
            </w:r>
          </w:p>
        </w:tc>
      </w:tr>
      <w:tr w:rsidR="001A040D" w:rsidRPr="009E033D" w14:paraId="41E328B2" w14:textId="77777777" w:rsidTr="00503DFC">
        <w:trPr>
          <w:trHeight w:val="57"/>
        </w:trPr>
        <w:tc>
          <w:tcPr>
            <w:tcW w:w="3852" w:type="dxa"/>
          </w:tcPr>
          <w:p w14:paraId="6EA787FD" w14:textId="77777777" w:rsidR="001A040D" w:rsidRPr="009E033D" w:rsidRDefault="001A040D" w:rsidP="001A040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72" w:right="-85"/>
              <w:jc w:val="center"/>
              <w:rPr>
                <w:rFonts w:ascii="Arial" w:hAnsi="Arial" w:cs="Arial"/>
                <w:sz w:val="19"/>
                <w:szCs w:val="19"/>
              </w:rPr>
            </w:pPr>
          </w:p>
        </w:tc>
        <w:tc>
          <w:tcPr>
            <w:tcW w:w="1359" w:type="dxa"/>
            <w:vAlign w:val="bottom"/>
          </w:tcPr>
          <w:p w14:paraId="2C18E47B" w14:textId="63DB4A44" w:rsidR="001A040D" w:rsidRPr="009E033D" w:rsidRDefault="001A040D" w:rsidP="001A040D">
            <w:pPr>
              <w:pStyle w:val="Heading4"/>
              <w:pBdr>
                <w:bottom w:val="single" w:sz="4" w:space="1" w:color="auto"/>
              </w:pBdr>
              <w:spacing w:before="60" w:line="276" w:lineRule="auto"/>
              <w:ind w:left="-18"/>
              <w:jc w:val="center"/>
              <w:rPr>
                <w:rFonts w:ascii="Arial" w:hAnsi="Arial" w:cs="Arial"/>
                <w:sz w:val="19"/>
                <w:szCs w:val="19"/>
                <w:u w:val="none"/>
              </w:rPr>
            </w:pPr>
            <w:r w:rsidRPr="009E033D">
              <w:rPr>
                <w:rFonts w:ascii="Arial" w:hAnsi="Arial" w:cs="Arial"/>
                <w:sz w:val="19"/>
                <w:szCs w:val="19"/>
                <w:u w:val="none"/>
              </w:rPr>
              <w:t>2020</w:t>
            </w:r>
          </w:p>
        </w:tc>
        <w:tc>
          <w:tcPr>
            <w:tcW w:w="1287" w:type="dxa"/>
            <w:vAlign w:val="bottom"/>
          </w:tcPr>
          <w:p w14:paraId="520207FE" w14:textId="63214744" w:rsidR="001A040D" w:rsidRPr="009E033D" w:rsidRDefault="001A040D" w:rsidP="001A040D">
            <w:pPr>
              <w:pStyle w:val="Heading4"/>
              <w:pBdr>
                <w:bottom w:val="single" w:sz="4" w:space="1" w:color="auto"/>
              </w:pBdr>
              <w:spacing w:before="60" w:line="276" w:lineRule="auto"/>
              <w:ind w:left="-63" w:right="-21" w:firstLine="0"/>
              <w:jc w:val="center"/>
              <w:rPr>
                <w:rFonts w:ascii="Arial" w:hAnsi="Arial" w:cs="Arial"/>
                <w:sz w:val="19"/>
                <w:szCs w:val="19"/>
                <w:u w:val="none"/>
              </w:rPr>
            </w:pPr>
            <w:r w:rsidRPr="009E033D">
              <w:rPr>
                <w:rFonts w:ascii="Arial" w:hAnsi="Arial" w:cs="Arial"/>
                <w:sz w:val="19"/>
                <w:szCs w:val="19"/>
                <w:u w:val="none"/>
              </w:rPr>
              <w:t>2019</w:t>
            </w:r>
          </w:p>
        </w:tc>
        <w:tc>
          <w:tcPr>
            <w:tcW w:w="1350" w:type="dxa"/>
            <w:vAlign w:val="bottom"/>
          </w:tcPr>
          <w:p w14:paraId="27288A0B" w14:textId="4DF24F62" w:rsidR="001A040D" w:rsidRPr="009E033D" w:rsidRDefault="001A040D" w:rsidP="001A040D">
            <w:pPr>
              <w:pStyle w:val="Heading4"/>
              <w:pBdr>
                <w:bottom w:val="single" w:sz="4" w:space="1" w:color="auto"/>
              </w:pBdr>
              <w:spacing w:before="60" w:line="276" w:lineRule="auto"/>
              <w:ind w:left="-18"/>
              <w:jc w:val="center"/>
              <w:rPr>
                <w:rFonts w:ascii="Arial" w:hAnsi="Arial" w:cs="Arial"/>
                <w:sz w:val="19"/>
                <w:szCs w:val="19"/>
                <w:u w:val="none"/>
              </w:rPr>
            </w:pPr>
            <w:r w:rsidRPr="009E033D">
              <w:rPr>
                <w:rFonts w:ascii="Arial" w:hAnsi="Arial" w:cs="Arial"/>
                <w:sz w:val="19"/>
                <w:szCs w:val="19"/>
                <w:u w:val="none"/>
              </w:rPr>
              <w:t>2020</w:t>
            </w:r>
          </w:p>
        </w:tc>
        <w:tc>
          <w:tcPr>
            <w:tcW w:w="1269" w:type="dxa"/>
            <w:vAlign w:val="bottom"/>
          </w:tcPr>
          <w:p w14:paraId="5944A2A8" w14:textId="13918685" w:rsidR="001A040D" w:rsidRPr="009E033D" w:rsidRDefault="001A040D" w:rsidP="001A040D">
            <w:pPr>
              <w:pStyle w:val="Heading4"/>
              <w:pBdr>
                <w:bottom w:val="single" w:sz="4" w:space="1" w:color="auto"/>
              </w:pBdr>
              <w:spacing w:before="60" w:line="276" w:lineRule="auto"/>
              <w:ind w:left="-39" w:right="-39" w:hanging="18"/>
              <w:jc w:val="center"/>
              <w:rPr>
                <w:rFonts w:ascii="Arial" w:hAnsi="Arial" w:cs="Arial"/>
                <w:sz w:val="19"/>
                <w:szCs w:val="19"/>
                <w:u w:val="none"/>
              </w:rPr>
            </w:pPr>
            <w:r w:rsidRPr="009E033D">
              <w:rPr>
                <w:rFonts w:ascii="Arial" w:hAnsi="Arial" w:cs="Arial"/>
                <w:sz w:val="19"/>
                <w:szCs w:val="19"/>
                <w:u w:val="none"/>
              </w:rPr>
              <w:t>2019</w:t>
            </w:r>
          </w:p>
        </w:tc>
      </w:tr>
      <w:tr w:rsidR="00AE2087" w:rsidRPr="009E033D" w14:paraId="5FACA0AD" w14:textId="77777777" w:rsidTr="00503DFC">
        <w:tc>
          <w:tcPr>
            <w:tcW w:w="3852" w:type="dxa"/>
          </w:tcPr>
          <w:p w14:paraId="429D0703" w14:textId="77777777" w:rsidR="00AE2087" w:rsidRPr="009E033D" w:rsidRDefault="00AE2087" w:rsidP="005700E1">
            <w:pPr>
              <w:spacing w:before="60" w:line="276" w:lineRule="auto"/>
              <w:ind w:left="540"/>
              <w:jc w:val="thaiDistribute"/>
              <w:rPr>
                <w:rFonts w:ascii="Arial" w:hAnsi="Arial" w:cs="Arial"/>
                <w:snapToGrid w:val="0"/>
                <w:sz w:val="19"/>
                <w:szCs w:val="19"/>
              </w:rPr>
            </w:pPr>
          </w:p>
        </w:tc>
        <w:tc>
          <w:tcPr>
            <w:tcW w:w="1359" w:type="dxa"/>
          </w:tcPr>
          <w:p w14:paraId="1D22C978" w14:textId="77777777" w:rsidR="00AE2087" w:rsidRPr="009E033D" w:rsidRDefault="00AE2087" w:rsidP="005700E1">
            <w:pPr>
              <w:spacing w:before="60" w:line="276" w:lineRule="auto"/>
              <w:ind w:left="540"/>
              <w:jc w:val="thaiDistribute"/>
              <w:rPr>
                <w:rFonts w:ascii="Arial" w:hAnsi="Arial" w:cs="Arial"/>
                <w:snapToGrid w:val="0"/>
                <w:sz w:val="19"/>
                <w:szCs w:val="19"/>
              </w:rPr>
            </w:pPr>
          </w:p>
        </w:tc>
        <w:tc>
          <w:tcPr>
            <w:tcW w:w="1287" w:type="dxa"/>
          </w:tcPr>
          <w:p w14:paraId="5A97D017" w14:textId="77777777" w:rsidR="00AE2087" w:rsidRPr="009E033D" w:rsidRDefault="00AE2087" w:rsidP="005700E1">
            <w:pPr>
              <w:spacing w:before="60" w:line="276" w:lineRule="auto"/>
              <w:ind w:left="540"/>
              <w:jc w:val="thaiDistribute"/>
              <w:rPr>
                <w:rFonts w:ascii="Arial" w:hAnsi="Arial" w:cs="Arial"/>
                <w:snapToGrid w:val="0"/>
                <w:sz w:val="19"/>
                <w:szCs w:val="19"/>
              </w:rPr>
            </w:pPr>
          </w:p>
        </w:tc>
        <w:tc>
          <w:tcPr>
            <w:tcW w:w="1350" w:type="dxa"/>
          </w:tcPr>
          <w:p w14:paraId="452EEC1D" w14:textId="77777777" w:rsidR="00AE2087" w:rsidRPr="009E033D" w:rsidRDefault="00AE2087" w:rsidP="005700E1">
            <w:pPr>
              <w:spacing w:before="60" w:line="276" w:lineRule="auto"/>
              <w:ind w:left="540"/>
              <w:jc w:val="thaiDistribute"/>
              <w:rPr>
                <w:rFonts w:ascii="Arial" w:hAnsi="Arial" w:cs="Arial"/>
                <w:snapToGrid w:val="0"/>
                <w:sz w:val="19"/>
                <w:szCs w:val="19"/>
              </w:rPr>
            </w:pPr>
          </w:p>
        </w:tc>
        <w:tc>
          <w:tcPr>
            <w:tcW w:w="1269" w:type="dxa"/>
          </w:tcPr>
          <w:p w14:paraId="3424FBCA" w14:textId="77777777" w:rsidR="00AE2087" w:rsidRPr="009E033D" w:rsidRDefault="00AE2087" w:rsidP="005700E1">
            <w:pPr>
              <w:spacing w:before="60" w:line="276" w:lineRule="auto"/>
              <w:ind w:left="540"/>
              <w:jc w:val="thaiDistribute"/>
              <w:rPr>
                <w:rFonts w:ascii="Arial" w:hAnsi="Arial" w:cs="Arial"/>
                <w:snapToGrid w:val="0"/>
                <w:sz w:val="19"/>
                <w:szCs w:val="19"/>
              </w:rPr>
            </w:pPr>
          </w:p>
        </w:tc>
      </w:tr>
      <w:tr w:rsidR="001A040D" w:rsidRPr="009E033D" w14:paraId="70C1F232" w14:textId="77777777" w:rsidTr="00713161">
        <w:trPr>
          <w:trHeight w:val="60"/>
        </w:trPr>
        <w:tc>
          <w:tcPr>
            <w:tcW w:w="3852" w:type="dxa"/>
            <w:vAlign w:val="bottom"/>
          </w:tcPr>
          <w:p w14:paraId="7C9CF7C4" w14:textId="77777777" w:rsidR="001A040D" w:rsidRPr="009E033D" w:rsidRDefault="001A040D" w:rsidP="001A040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Arial"/>
                <w:bCs/>
                <w:snapToGrid w:val="0"/>
                <w:sz w:val="19"/>
                <w:szCs w:val="19"/>
                <w:lang w:eastAsia="th-TH"/>
              </w:rPr>
            </w:pPr>
            <w:r w:rsidRPr="009E033D">
              <w:rPr>
                <w:rFonts w:ascii="Arial" w:hAnsi="Arial" w:cs="Arial"/>
                <w:bCs/>
                <w:snapToGrid w:val="0"/>
                <w:sz w:val="19"/>
                <w:szCs w:val="19"/>
                <w:lang w:eastAsia="th-TH"/>
              </w:rPr>
              <w:t>Electricity usage guarantee</w:t>
            </w:r>
          </w:p>
        </w:tc>
        <w:tc>
          <w:tcPr>
            <w:tcW w:w="1359" w:type="dxa"/>
          </w:tcPr>
          <w:p w14:paraId="2CDA2220" w14:textId="4DED4B9D" w:rsidR="001A040D" w:rsidRPr="009E033D" w:rsidRDefault="00E059EE" w:rsidP="00E059EE">
            <w:pPr>
              <w:pStyle w:val="Heading4"/>
              <w:spacing w:before="60" w:line="276" w:lineRule="auto"/>
              <w:ind w:left="-18"/>
              <w:jc w:val="center"/>
              <w:rPr>
                <w:rFonts w:ascii="Arial" w:hAnsi="Arial" w:cs="Browallia New"/>
                <w:bCs/>
                <w:sz w:val="19"/>
                <w:szCs w:val="24"/>
                <w:u w:val="none"/>
                <w:lang w:bidi="th-TH"/>
              </w:rPr>
            </w:pPr>
            <w:r w:rsidRPr="009E033D">
              <w:rPr>
                <w:rFonts w:ascii="Arial" w:hAnsi="Arial" w:cs="Browallia New"/>
                <w:bCs/>
                <w:sz w:val="19"/>
                <w:szCs w:val="24"/>
                <w:u w:val="none"/>
                <w:lang w:bidi="th-TH"/>
              </w:rPr>
              <w:t xml:space="preserve">          -</w:t>
            </w:r>
          </w:p>
        </w:tc>
        <w:tc>
          <w:tcPr>
            <w:tcW w:w="1287" w:type="dxa"/>
          </w:tcPr>
          <w:p w14:paraId="475BEC48" w14:textId="21789B4E" w:rsidR="001A040D" w:rsidRPr="009E033D" w:rsidRDefault="001A040D" w:rsidP="001A040D">
            <w:pPr>
              <w:pStyle w:val="Heading4"/>
              <w:spacing w:before="60" w:line="276" w:lineRule="auto"/>
              <w:ind w:firstLine="0"/>
              <w:rPr>
                <w:rFonts w:ascii="Arial" w:hAnsi="Arial" w:cs="Arial"/>
                <w:bCs/>
                <w:sz w:val="19"/>
                <w:szCs w:val="19"/>
                <w:u w:val="none"/>
              </w:rPr>
            </w:pPr>
            <w:r w:rsidRPr="009E033D">
              <w:rPr>
                <w:rFonts w:ascii="Arial" w:hAnsi="Arial" w:cs="Browallia New"/>
                <w:bCs/>
                <w:sz w:val="19"/>
                <w:szCs w:val="24"/>
                <w:u w:val="none"/>
                <w:lang w:bidi="th-TH"/>
              </w:rPr>
              <w:t>1,000,000</w:t>
            </w:r>
          </w:p>
        </w:tc>
        <w:tc>
          <w:tcPr>
            <w:tcW w:w="1350" w:type="dxa"/>
            <w:vAlign w:val="bottom"/>
          </w:tcPr>
          <w:p w14:paraId="6F0A184C" w14:textId="48F90899" w:rsidR="001A040D" w:rsidRPr="009E033D" w:rsidRDefault="00E059EE" w:rsidP="001A040D">
            <w:pPr>
              <w:pStyle w:val="Heading4"/>
              <w:spacing w:before="60" w:line="276" w:lineRule="auto"/>
              <w:ind w:left="-18"/>
              <w:jc w:val="center"/>
              <w:rPr>
                <w:rFonts w:ascii="Arial" w:hAnsi="Arial" w:cs="Arial"/>
                <w:bCs/>
                <w:sz w:val="19"/>
                <w:szCs w:val="19"/>
                <w:u w:val="none"/>
              </w:rPr>
            </w:pPr>
            <w:r w:rsidRPr="009E033D">
              <w:rPr>
                <w:rFonts w:ascii="Arial" w:hAnsi="Arial" w:cs="Arial"/>
                <w:bCs/>
                <w:sz w:val="19"/>
                <w:szCs w:val="19"/>
                <w:u w:val="none"/>
              </w:rPr>
              <w:t xml:space="preserve">          -</w:t>
            </w:r>
          </w:p>
        </w:tc>
        <w:tc>
          <w:tcPr>
            <w:tcW w:w="1269" w:type="dxa"/>
            <w:vAlign w:val="bottom"/>
          </w:tcPr>
          <w:p w14:paraId="7152FD03" w14:textId="2FB1DD73" w:rsidR="001A040D" w:rsidRPr="009E033D" w:rsidRDefault="001A040D" w:rsidP="001A040D">
            <w:pPr>
              <w:pStyle w:val="Heading4"/>
              <w:spacing w:before="60" w:line="276" w:lineRule="auto"/>
              <w:ind w:left="-18"/>
              <w:jc w:val="center"/>
              <w:rPr>
                <w:rFonts w:ascii="Arial" w:hAnsi="Arial" w:cs="Arial"/>
                <w:bCs/>
                <w:sz w:val="19"/>
                <w:szCs w:val="19"/>
                <w:u w:val="none"/>
              </w:rPr>
            </w:pPr>
            <w:r w:rsidRPr="009E033D">
              <w:rPr>
                <w:rFonts w:ascii="Arial" w:hAnsi="Arial" w:cs="Arial"/>
                <w:bCs/>
                <w:sz w:val="19"/>
                <w:szCs w:val="19"/>
                <w:u w:val="none"/>
              </w:rPr>
              <w:t xml:space="preserve">     -</w:t>
            </w:r>
          </w:p>
        </w:tc>
      </w:tr>
      <w:tr w:rsidR="001A040D" w:rsidRPr="009E033D" w14:paraId="0B8AB706" w14:textId="77777777" w:rsidTr="00713161">
        <w:trPr>
          <w:trHeight w:val="60"/>
        </w:trPr>
        <w:tc>
          <w:tcPr>
            <w:tcW w:w="3852" w:type="dxa"/>
            <w:vAlign w:val="bottom"/>
          </w:tcPr>
          <w:p w14:paraId="3043BE04" w14:textId="5A836D1C" w:rsidR="001A040D" w:rsidRPr="009E033D" w:rsidRDefault="001A040D" w:rsidP="001A040D">
            <w:pPr>
              <w:tabs>
                <w:tab w:val="left" w:pos="72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60" w:line="276" w:lineRule="auto"/>
              <w:ind w:left="252" w:right="-85" w:hanging="288"/>
              <w:rPr>
                <w:rFonts w:ascii="Arial" w:hAnsi="Arial" w:cs="Browallia New"/>
                <w:bCs/>
                <w:snapToGrid w:val="0"/>
                <w:sz w:val="19"/>
                <w:szCs w:val="19"/>
                <w:lang w:eastAsia="th-TH"/>
              </w:rPr>
            </w:pPr>
            <w:r w:rsidRPr="009E033D">
              <w:rPr>
                <w:rFonts w:ascii="Arial" w:hAnsi="Arial" w:cs="Browallia New"/>
                <w:bCs/>
                <w:snapToGrid w:val="0"/>
                <w:sz w:val="19"/>
                <w:szCs w:val="19"/>
                <w:lang w:eastAsia="th-TH"/>
              </w:rPr>
              <w:t>Rental agreement usage guarantee</w:t>
            </w:r>
          </w:p>
        </w:tc>
        <w:tc>
          <w:tcPr>
            <w:tcW w:w="1359" w:type="dxa"/>
          </w:tcPr>
          <w:p w14:paraId="31DD7E63" w14:textId="294818D4" w:rsidR="001A040D" w:rsidRPr="009E033D" w:rsidRDefault="00E059EE" w:rsidP="00E059EE">
            <w:pPr>
              <w:pStyle w:val="Heading4"/>
              <w:spacing w:before="60" w:line="276" w:lineRule="auto"/>
              <w:ind w:left="-18"/>
              <w:jc w:val="center"/>
              <w:rPr>
                <w:rFonts w:ascii="Arial" w:hAnsi="Arial" w:cs="Arial"/>
                <w:bCs/>
                <w:sz w:val="19"/>
                <w:szCs w:val="19"/>
                <w:u w:val="none"/>
              </w:rPr>
            </w:pPr>
            <w:r w:rsidRPr="009E033D">
              <w:rPr>
                <w:rFonts w:ascii="Arial" w:hAnsi="Arial" w:cs="Arial"/>
                <w:bCs/>
                <w:sz w:val="19"/>
                <w:szCs w:val="19"/>
                <w:u w:val="none"/>
              </w:rPr>
              <w:t xml:space="preserve">          -</w:t>
            </w:r>
          </w:p>
        </w:tc>
        <w:tc>
          <w:tcPr>
            <w:tcW w:w="1287" w:type="dxa"/>
          </w:tcPr>
          <w:p w14:paraId="19467B20" w14:textId="2AEAC0D3" w:rsidR="001A040D" w:rsidRPr="009E033D" w:rsidRDefault="001A040D" w:rsidP="001A040D">
            <w:pPr>
              <w:pStyle w:val="Heading4"/>
              <w:spacing w:before="60" w:line="276" w:lineRule="auto"/>
              <w:ind w:left="-18"/>
              <w:rPr>
                <w:rFonts w:ascii="Arial" w:hAnsi="Arial" w:cs="Arial"/>
                <w:bCs/>
                <w:sz w:val="19"/>
                <w:szCs w:val="19"/>
                <w:u w:val="none"/>
              </w:rPr>
            </w:pPr>
            <w:r w:rsidRPr="009E033D">
              <w:rPr>
                <w:rFonts w:ascii="Arial" w:hAnsi="Arial" w:cs="Arial"/>
                <w:bCs/>
                <w:sz w:val="19"/>
                <w:szCs w:val="19"/>
                <w:u w:val="none"/>
              </w:rPr>
              <w:t>2,024,873</w:t>
            </w:r>
          </w:p>
        </w:tc>
        <w:tc>
          <w:tcPr>
            <w:tcW w:w="1350" w:type="dxa"/>
            <w:vAlign w:val="bottom"/>
          </w:tcPr>
          <w:p w14:paraId="3FEE4853" w14:textId="2FA93D4B" w:rsidR="001A040D" w:rsidRPr="009E033D" w:rsidRDefault="00E059EE" w:rsidP="001A040D">
            <w:pPr>
              <w:pStyle w:val="Heading4"/>
              <w:spacing w:before="60" w:line="276" w:lineRule="auto"/>
              <w:ind w:left="-18"/>
              <w:jc w:val="center"/>
              <w:rPr>
                <w:rFonts w:ascii="Arial" w:hAnsi="Arial" w:cs="Arial"/>
                <w:bCs/>
                <w:sz w:val="19"/>
                <w:szCs w:val="19"/>
                <w:u w:val="none"/>
              </w:rPr>
            </w:pPr>
            <w:r w:rsidRPr="009E033D">
              <w:rPr>
                <w:rFonts w:ascii="Arial" w:hAnsi="Arial" w:cs="Arial"/>
                <w:bCs/>
                <w:sz w:val="19"/>
                <w:szCs w:val="19"/>
                <w:u w:val="none"/>
              </w:rPr>
              <w:t xml:space="preserve">          -</w:t>
            </w:r>
          </w:p>
        </w:tc>
        <w:tc>
          <w:tcPr>
            <w:tcW w:w="1269" w:type="dxa"/>
            <w:vAlign w:val="bottom"/>
          </w:tcPr>
          <w:p w14:paraId="33597FDB" w14:textId="14E78003" w:rsidR="001A040D" w:rsidRPr="009E033D" w:rsidRDefault="001A040D" w:rsidP="001A040D">
            <w:pPr>
              <w:pStyle w:val="Heading4"/>
              <w:spacing w:before="60" w:line="276" w:lineRule="auto"/>
              <w:ind w:left="-18"/>
              <w:jc w:val="center"/>
              <w:rPr>
                <w:rFonts w:ascii="Arial" w:hAnsi="Arial" w:cs="Arial"/>
                <w:bCs/>
                <w:sz w:val="19"/>
                <w:szCs w:val="19"/>
                <w:u w:val="none"/>
              </w:rPr>
            </w:pPr>
            <w:r w:rsidRPr="009E033D">
              <w:rPr>
                <w:rFonts w:ascii="Arial" w:hAnsi="Arial" w:cs="Arial"/>
                <w:bCs/>
                <w:sz w:val="19"/>
                <w:szCs w:val="19"/>
                <w:u w:val="none"/>
              </w:rPr>
              <w:t xml:space="preserve">     -</w:t>
            </w:r>
          </w:p>
        </w:tc>
      </w:tr>
    </w:tbl>
    <w:p w14:paraId="7DF1552E" w14:textId="77777777" w:rsidR="00C81D78" w:rsidRPr="009E033D" w:rsidRDefault="00C81D78" w:rsidP="001810D8">
      <w:pPr>
        <w:spacing w:line="360" w:lineRule="auto"/>
        <w:ind w:left="432"/>
        <w:jc w:val="thaiDistribute"/>
        <w:rPr>
          <w:rFonts w:ascii="Arial" w:hAnsi="Arial" w:cs="Arial"/>
          <w:caps/>
          <w:u w:val="single"/>
          <w:lang w:eastAsia="en-US" w:bidi="ar-SA"/>
        </w:rPr>
      </w:pPr>
    </w:p>
    <w:p w14:paraId="6A226229" w14:textId="4F1CA84C" w:rsidR="00AE2087" w:rsidRPr="009E033D" w:rsidRDefault="00AE2087" w:rsidP="00AE2087">
      <w:pPr>
        <w:tabs>
          <w:tab w:val="left" w:pos="720"/>
        </w:tabs>
        <w:spacing w:line="360" w:lineRule="auto"/>
        <w:ind w:left="432"/>
        <w:jc w:val="thaiDistribute"/>
        <w:rPr>
          <w:rFonts w:ascii="Arial" w:hAnsi="Arial" w:cs="Arial"/>
          <w:sz w:val="19"/>
          <w:szCs w:val="19"/>
        </w:rPr>
      </w:pPr>
      <w:r w:rsidRPr="009E033D">
        <w:rPr>
          <w:rFonts w:ascii="Arial" w:hAnsi="Arial" w:cs="Arial"/>
          <w:sz w:val="19"/>
          <w:szCs w:val="19"/>
        </w:rPr>
        <w:t>The above facilit</w:t>
      </w:r>
      <w:r w:rsidR="00445BC1" w:rsidRPr="009E033D">
        <w:rPr>
          <w:rFonts w:ascii="Arial" w:hAnsi="Arial" w:cs="Arial"/>
          <w:sz w:val="19"/>
          <w:szCs w:val="19"/>
        </w:rPr>
        <w:t>ies</w:t>
      </w:r>
      <w:r w:rsidRPr="009E033D">
        <w:rPr>
          <w:rFonts w:ascii="Arial" w:hAnsi="Arial" w:cs="Arial"/>
          <w:sz w:val="19"/>
          <w:szCs w:val="19"/>
        </w:rPr>
        <w:t xml:space="preserve"> lines are secured by bank fixed deposits as </w:t>
      </w:r>
      <w:r w:rsidR="003E191D" w:rsidRPr="009E033D">
        <w:rPr>
          <w:rFonts w:ascii="Arial" w:hAnsi="Arial" w:cs="Arial"/>
          <w:sz w:val="19"/>
          <w:szCs w:val="19"/>
        </w:rPr>
        <w:t>discussed</w:t>
      </w:r>
      <w:r w:rsidRPr="009E033D">
        <w:rPr>
          <w:rFonts w:ascii="Arial" w:hAnsi="Arial" w:cs="Arial"/>
          <w:sz w:val="19"/>
          <w:szCs w:val="19"/>
        </w:rPr>
        <w:t xml:space="preserve"> in note</w:t>
      </w:r>
      <w:r w:rsidR="001D7FC6" w:rsidRPr="009E033D">
        <w:rPr>
          <w:rFonts w:ascii="Arial" w:hAnsi="Arial" w:cs="Arial"/>
          <w:sz w:val="19"/>
          <w:szCs w:val="19"/>
        </w:rPr>
        <w:t>s</w:t>
      </w:r>
      <w:r w:rsidRPr="009E033D">
        <w:rPr>
          <w:rFonts w:ascii="Arial" w:hAnsi="Arial" w:cs="Arial"/>
          <w:sz w:val="19"/>
          <w:szCs w:val="19"/>
        </w:rPr>
        <w:t xml:space="preserve"> 1</w:t>
      </w:r>
      <w:r w:rsidR="00C63CEF" w:rsidRPr="009E033D">
        <w:rPr>
          <w:rFonts w:ascii="Arial" w:hAnsi="Arial" w:cs="Arial"/>
          <w:sz w:val="19"/>
          <w:szCs w:val="19"/>
        </w:rPr>
        <w:t>4</w:t>
      </w:r>
      <w:r w:rsidR="00D60915" w:rsidRPr="009E033D">
        <w:rPr>
          <w:rFonts w:ascii="Arial" w:hAnsi="Arial" w:cstheme="minorBidi" w:hint="cs"/>
          <w:sz w:val="19"/>
          <w:szCs w:val="19"/>
          <w:cs/>
        </w:rPr>
        <w:t xml:space="preserve"> </w:t>
      </w:r>
      <w:r w:rsidR="00D60915" w:rsidRPr="009E033D">
        <w:rPr>
          <w:rFonts w:ascii="Arial" w:hAnsi="Arial" w:cstheme="minorBidi"/>
          <w:sz w:val="19"/>
          <w:szCs w:val="19"/>
        </w:rPr>
        <w:t>and 16</w:t>
      </w:r>
      <w:r w:rsidRPr="009E033D">
        <w:rPr>
          <w:rFonts w:ascii="Arial" w:hAnsi="Arial" w:cs="Arial"/>
          <w:sz w:val="19"/>
          <w:szCs w:val="19"/>
        </w:rPr>
        <w:t xml:space="preserve"> </w:t>
      </w:r>
      <w:r w:rsidR="00445BC1" w:rsidRPr="009E033D">
        <w:rPr>
          <w:rFonts w:ascii="Arial" w:hAnsi="Arial" w:cs="Arial"/>
          <w:sz w:val="19"/>
          <w:szCs w:val="19"/>
        </w:rPr>
        <w:t>above</w:t>
      </w:r>
      <w:r w:rsidRPr="009E033D">
        <w:rPr>
          <w:rFonts w:ascii="Arial" w:hAnsi="Arial" w:cs="Arial"/>
          <w:sz w:val="19"/>
          <w:szCs w:val="19"/>
        </w:rPr>
        <w:t>.</w:t>
      </w:r>
    </w:p>
    <w:p w14:paraId="7159A08C" w14:textId="16E1E1EB" w:rsidR="002D46A5" w:rsidRPr="009E033D" w:rsidRDefault="002D46A5">
      <w:pPr>
        <w:rPr>
          <w:rFonts w:ascii="Arial" w:hAnsi="Arial" w:cs="Arial"/>
          <w:sz w:val="28"/>
          <w:szCs w:val="28"/>
        </w:rPr>
      </w:pPr>
    </w:p>
    <w:p w14:paraId="298AC5FF" w14:textId="3CFAAC16" w:rsidR="009C5FEA" w:rsidRPr="009E033D" w:rsidRDefault="009C5FEA" w:rsidP="009C5FEA">
      <w:pPr>
        <w:spacing w:line="360" w:lineRule="auto"/>
        <w:ind w:left="432"/>
        <w:jc w:val="thaiDistribute"/>
        <w:rPr>
          <w:rFonts w:ascii="Arial" w:hAnsi="Arial" w:cs="Browallia New"/>
          <w:sz w:val="19"/>
          <w:szCs w:val="19"/>
        </w:rPr>
      </w:pPr>
      <w:r w:rsidRPr="009E033D">
        <w:rPr>
          <w:rFonts w:ascii="Arial" w:hAnsi="Arial" w:cs="Browallia New"/>
          <w:sz w:val="19"/>
          <w:szCs w:val="19"/>
        </w:rPr>
        <w:t>Indirect</w:t>
      </w:r>
      <w:r w:rsidRPr="009E033D">
        <w:rPr>
          <w:rFonts w:ascii="Arial" w:hAnsi="Arial" w:cs="Arial"/>
          <w:sz w:val="19"/>
          <w:szCs w:val="19"/>
        </w:rPr>
        <w:t xml:space="preserve"> subsidiaries have entered into license agreements with foreign companies for using trademark and know-how on production and sales under the conditions of the license agreements. The subsidiari</w:t>
      </w:r>
      <w:r w:rsidRPr="009E033D">
        <w:rPr>
          <w:rFonts w:ascii="Arial" w:hAnsi="Arial" w:cs="Browallia New"/>
          <w:sz w:val="19"/>
          <w:szCs w:val="19"/>
        </w:rPr>
        <w:t>es</w:t>
      </w:r>
      <w:r w:rsidRPr="009E033D">
        <w:rPr>
          <w:rFonts w:ascii="Arial" w:hAnsi="Arial" w:cs="Arial"/>
          <w:sz w:val="19"/>
          <w:szCs w:val="19"/>
        </w:rPr>
        <w:t xml:space="preserve"> </w:t>
      </w:r>
      <w:proofErr w:type="gramStart"/>
      <w:r w:rsidRPr="009E033D">
        <w:rPr>
          <w:rFonts w:ascii="Arial" w:hAnsi="Arial" w:cs="Arial"/>
          <w:sz w:val="19"/>
          <w:szCs w:val="19"/>
        </w:rPr>
        <w:t>have to</w:t>
      </w:r>
      <w:proofErr w:type="gramEnd"/>
      <w:r w:rsidRPr="009E033D">
        <w:rPr>
          <w:rFonts w:ascii="Arial" w:hAnsi="Arial" w:cs="Arial"/>
          <w:sz w:val="19"/>
          <w:szCs w:val="19"/>
        </w:rPr>
        <w:t xml:space="preserve"> pay monthly royalty fee according to the rates in the agreement</w:t>
      </w:r>
      <w:r w:rsidR="00E72F9B" w:rsidRPr="009E033D">
        <w:rPr>
          <w:rFonts w:ascii="Arial" w:hAnsi="Arial" w:cs="Browallia New"/>
          <w:sz w:val="19"/>
          <w:szCs w:val="19"/>
        </w:rPr>
        <w:t>s</w:t>
      </w:r>
      <w:r w:rsidRPr="009E033D">
        <w:rPr>
          <w:rFonts w:ascii="Arial" w:hAnsi="Arial" w:cs="Browallia New"/>
          <w:sz w:val="19"/>
          <w:szCs w:val="19"/>
        </w:rPr>
        <w:t>.</w:t>
      </w:r>
    </w:p>
    <w:p w14:paraId="4BDA8D8B" w14:textId="77777777" w:rsidR="009C5FEA" w:rsidRPr="009E033D" w:rsidRDefault="009C5FEA" w:rsidP="009C5FEA">
      <w:pPr>
        <w:spacing w:line="360" w:lineRule="auto"/>
        <w:ind w:left="432"/>
        <w:jc w:val="thaiDistribute"/>
        <w:rPr>
          <w:rFonts w:ascii="Arial" w:hAnsi="Arial" w:cs="Browallia New"/>
          <w:sz w:val="19"/>
          <w:szCs w:val="19"/>
        </w:rPr>
      </w:pPr>
    </w:p>
    <w:p w14:paraId="1E3D9E78" w14:textId="1E287085" w:rsidR="007026A1" w:rsidRPr="009E033D" w:rsidRDefault="009C5FEA" w:rsidP="009C5FEA">
      <w:pPr>
        <w:spacing w:line="360" w:lineRule="auto"/>
        <w:ind w:left="432"/>
        <w:jc w:val="thaiDistribute"/>
        <w:rPr>
          <w:rFonts w:ascii="Arial" w:hAnsi="Arial" w:cs="Browallia New"/>
          <w:sz w:val="19"/>
        </w:rPr>
      </w:pPr>
      <w:r w:rsidRPr="009E033D">
        <w:rPr>
          <w:rFonts w:ascii="Arial" w:hAnsi="Arial" w:cs="Browallia New"/>
          <w:sz w:val="19"/>
          <w:szCs w:val="19"/>
        </w:rPr>
        <w:t>On 1 June 2020, an indirect subsidiary company has entered into Partnership agreement with an unrelated company to manage about marketing strategies and be sales agent. This is collateralized by cash payment amounting to Baht 6.25 million</w:t>
      </w:r>
      <w:r w:rsidR="0046362B" w:rsidRPr="009E033D">
        <w:rPr>
          <w:rFonts w:ascii="Arial" w:hAnsi="Arial" w:cs="Browallia New"/>
          <w:sz w:val="19"/>
          <w:szCs w:val="19"/>
        </w:rPr>
        <w:t xml:space="preserve"> which paid</w:t>
      </w:r>
      <w:r w:rsidR="00D64096" w:rsidRPr="009E033D">
        <w:rPr>
          <w:rFonts w:ascii="Arial" w:hAnsi="Arial" w:cs="Browallia New"/>
          <w:sz w:val="19"/>
          <w:szCs w:val="19"/>
        </w:rPr>
        <w:t xml:space="preserve"> during the year.</w:t>
      </w:r>
    </w:p>
    <w:p w14:paraId="360C40F7" w14:textId="33B41B4B" w:rsidR="0088429C" w:rsidRPr="009E033D" w:rsidRDefault="0088429C" w:rsidP="00B87F14">
      <w:pPr>
        <w:spacing w:line="360" w:lineRule="auto"/>
        <w:ind w:left="432"/>
        <w:jc w:val="thaiDistribute"/>
        <w:rPr>
          <w:rFonts w:ascii="Arial" w:hAnsi="Arial" w:cstheme="minorBidi"/>
          <w:sz w:val="19"/>
          <w:szCs w:val="19"/>
        </w:rPr>
      </w:pPr>
    </w:p>
    <w:p w14:paraId="1F87CA5D" w14:textId="376B1B84" w:rsidR="004D3F70" w:rsidRPr="009E033D" w:rsidRDefault="004D3F70" w:rsidP="00B87F14">
      <w:pPr>
        <w:spacing w:line="360" w:lineRule="auto"/>
        <w:ind w:left="432"/>
        <w:jc w:val="thaiDistribute"/>
        <w:rPr>
          <w:rFonts w:ascii="Arial" w:hAnsi="Arial" w:cstheme="minorBidi"/>
          <w:sz w:val="19"/>
          <w:szCs w:val="19"/>
        </w:rPr>
      </w:pPr>
    </w:p>
    <w:p w14:paraId="230B669B" w14:textId="076BFF03" w:rsidR="004D3F70" w:rsidRPr="009E033D" w:rsidRDefault="004D3F70" w:rsidP="00B87F14">
      <w:pPr>
        <w:spacing w:line="360" w:lineRule="auto"/>
        <w:ind w:left="432"/>
        <w:jc w:val="thaiDistribute"/>
        <w:rPr>
          <w:rFonts w:ascii="Arial" w:hAnsi="Arial" w:cstheme="minorBidi"/>
          <w:sz w:val="19"/>
          <w:szCs w:val="19"/>
        </w:rPr>
      </w:pPr>
    </w:p>
    <w:p w14:paraId="5522BA21" w14:textId="304B6BFD" w:rsidR="004D3F70" w:rsidRPr="009E033D" w:rsidRDefault="004D3F70" w:rsidP="00B87F14">
      <w:pPr>
        <w:spacing w:line="360" w:lineRule="auto"/>
        <w:ind w:left="432"/>
        <w:jc w:val="thaiDistribute"/>
        <w:rPr>
          <w:rFonts w:ascii="Arial" w:hAnsi="Arial" w:cstheme="minorBidi"/>
          <w:sz w:val="19"/>
          <w:szCs w:val="19"/>
        </w:rPr>
      </w:pPr>
    </w:p>
    <w:p w14:paraId="587AA73E" w14:textId="746EE9A9" w:rsidR="004D3F70" w:rsidRPr="009E033D" w:rsidRDefault="004D3F70" w:rsidP="00B87F14">
      <w:pPr>
        <w:spacing w:line="360" w:lineRule="auto"/>
        <w:ind w:left="432"/>
        <w:jc w:val="thaiDistribute"/>
        <w:rPr>
          <w:rFonts w:ascii="Arial" w:hAnsi="Arial" w:cstheme="minorBidi"/>
          <w:sz w:val="19"/>
          <w:szCs w:val="19"/>
        </w:rPr>
      </w:pPr>
    </w:p>
    <w:p w14:paraId="5E06E710" w14:textId="49DB3597" w:rsidR="004D3F70" w:rsidRPr="009E033D" w:rsidRDefault="004D3F70" w:rsidP="00B87F14">
      <w:pPr>
        <w:spacing w:line="360" w:lineRule="auto"/>
        <w:ind w:left="432"/>
        <w:jc w:val="thaiDistribute"/>
        <w:rPr>
          <w:rFonts w:ascii="Arial" w:hAnsi="Arial" w:cstheme="minorBidi"/>
          <w:sz w:val="19"/>
          <w:szCs w:val="19"/>
        </w:rPr>
      </w:pPr>
    </w:p>
    <w:p w14:paraId="79A3C774" w14:textId="69C3177B" w:rsidR="004D3F70" w:rsidRDefault="004D3F70" w:rsidP="00B87F14">
      <w:pPr>
        <w:spacing w:line="360" w:lineRule="auto"/>
        <w:ind w:left="432"/>
        <w:jc w:val="thaiDistribute"/>
        <w:rPr>
          <w:rFonts w:ascii="Arial" w:hAnsi="Arial" w:cstheme="minorBidi"/>
          <w:sz w:val="19"/>
          <w:szCs w:val="19"/>
        </w:rPr>
      </w:pPr>
    </w:p>
    <w:p w14:paraId="7C68C756" w14:textId="77777777" w:rsidR="00870E2B" w:rsidRPr="009E033D" w:rsidRDefault="00870E2B" w:rsidP="00B87F14">
      <w:pPr>
        <w:spacing w:line="360" w:lineRule="auto"/>
        <w:ind w:left="432"/>
        <w:jc w:val="thaiDistribute"/>
        <w:rPr>
          <w:rFonts w:ascii="Arial" w:hAnsi="Arial" w:cstheme="minorBidi"/>
          <w:sz w:val="19"/>
          <w:szCs w:val="19"/>
        </w:rPr>
      </w:pPr>
    </w:p>
    <w:p w14:paraId="058A0D2A" w14:textId="1A45FA96" w:rsidR="00AE2087" w:rsidRPr="009E033D" w:rsidRDefault="00BF54BE" w:rsidP="00870E2B">
      <w:pPr>
        <w:pStyle w:val="BodyTextIndent3"/>
        <w:numPr>
          <w:ilvl w:val="0"/>
          <w:numId w:val="36"/>
        </w:numPr>
        <w:tabs>
          <w:tab w:val="clear" w:pos="360"/>
          <w:tab w:val="num" w:pos="567"/>
        </w:tabs>
        <w:spacing w:line="360" w:lineRule="auto"/>
        <w:ind w:left="486" w:hanging="486"/>
        <w:rPr>
          <w:rFonts w:ascii="Arial" w:eastAsia="Calibri" w:hAnsi="Arial" w:cstheme="minorBidi"/>
          <w:b/>
          <w:bCs/>
          <w:sz w:val="19"/>
          <w:szCs w:val="19"/>
          <w:lang w:val="en-GB"/>
        </w:rPr>
      </w:pPr>
      <w:r w:rsidRPr="009E033D">
        <w:rPr>
          <w:rFonts w:ascii="Arial" w:eastAsia="Calibri" w:hAnsi="Arial" w:cstheme="minorBidi"/>
          <w:b/>
          <w:bCs/>
          <w:sz w:val="19"/>
          <w:szCs w:val="19"/>
          <w:lang w:val="en-GB"/>
        </w:rPr>
        <w:lastRenderedPageBreak/>
        <w:t>EVENT AFTER THE</w:t>
      </w:r>
      <w:r w:rsidR="00352798" w:rsidRPr="009E033D">
        <w:rPr>
          <w:rFonts w:ascii="Arial" w:eastAsia="Calibri" w:hAnsi="Arial" w:cstheme="minorBidi"/>
          <w:b/>
          <w:bCs/>
          <w:sz w:val="19"/>
          <w:szCs w:val="19"/>
          <w:lang w:val="en-GB"/>
        </w:rPr>
        <w:t xml:space="preserve"> REPORT</w:t>
      </w:r>
      <w:r w:rsidR="00B22F51" w:rsidRPr="009E033D">
        <w:rPr>
          <w:rFonts w:ascii="Arial" w:eastAsia="Calibri" w:hAnsi="Arial" w:cstheme="minorBidi"/>
          <w:b/>
          <w:bCs/>
          <w:sz w:val="19"/>
          <w:szCs w:val="19"/>
          <w:lang w:val="en-GB"/>
        </w:rPr>
        <w:t>ING</w:t>
      </w:r>
      <w:r w:rsidRPr="009E033D">
        <w:rPr>
          <w:rFonts w:ascii="Arial" w:eastAsia="Calibri" w:hAnsi="Arial" w:cstheme="minorBidi"/>
          <w:b/>
          <w:bCs/>
          <w:sz w:val="19"/>
          <w:szCs w:val="19"/>
          <w:lang w:val="en-GB"/>
        </w:rPr>
        <w:t xml:space="preserve"> PERIOD</w:t>
      </w:r>
    </w:p>
    <w:p w14:paraId="421AD983" w14:textId="3220B66F" w:rsidR="008E4E49" w:rsidRPr="009E033D" w:rsidRDefault="008E4E49" w:rsidP="007E3EC7">
      <w:pPr>
        <w:tabs>
          <w:tab w:val="left" w:pos="720"/>
        </w:tabs>
        <w:spacing w:before="240" w:after="240" w:line="360" w:lineRule="auto"/>
        <w:ind w:left="459"/>
        <w:jc w:val="thaiDistribute"/>
        <w:rPr>
          <w:rFonts w:ascii="Arial" w:hAnsi="Arial" w:cs="Arial"/>
          <w:sz w:val="19"/>
          <w:szCs w:val="19"/>
        </w:rPr>
      </w:pPr>
      <w:r w:rsidRPr="009E033D">
        <w:rPr>
          <w:rFonts w:ascii="Arial" w:hAnsi="Arial" w:cs="Arial"/>
          <w:sz w:val="19"/>
          <w:szCs w:val="19"/>
        </w:rPr>
        <w:t>On 1 March 2020</w:t>
      </w:r>
      <w:r w:rsidR="003147B1" w:rsidRPr="009E033D">
        <w:rPr>
          <w:rFonts w:ascii="Arial" w:hAnsi="Arial" w:cs="Arial"/>
          <w:sz w:val="19"/>
          <w:szCs w:val="19"/>
        </w:rPr>
        <w:t>, at</w:t>
      </w:r>
      <w:r w:rsidRPr="009E033D">
        <w:rPr>
          <w:rFonts w:ascii="Arial" w:hAnsi="Arial" w:cs="Arial"/>
          <w:sz w:val="19"/>
          <w:szCs w:val="19"/>
        </w:rPr>
        <w:t xml:space="preserve"> the Board of Directors’ meeting No. 1/2021 had considered and passed resolutions on the significant matters as follows:</w:t>
      </w:r>
    </w:p>
    <w:p w14:paraId="1B174B69" w14:textId="6CE634D3" w:rsidR="008E4E49" w:rsidRPr="009E033D" w:rsidRDefault="00225029" w:rsidP="004267EC">
      <w:pPr>
        <w:pStyle w:val="ListParagraph"/>
        <w:numPr>
          <w:ilvl w:val="0"/>
          <w:numId w:val="44"/>
        </w:numPr>
        <w:spacing w:before="240" w:after="240" w:line="360" w:lineRule="auto"/>
        <w:ind w:left="851" w:hanging="42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 xml:space="preserve">pprove the decrease in the Company’s registered capital of Baht </w:t>
      </w:r>
      <w:r w:rsidR="008E4E49" w:rsidRPr="009E033D">
        <w:rPr>
          <w:rFonts w:ascii="Arial" w:eastAsia="Times New Roman" w:hAnsi="Arial" w:cs="Arial"/>
          <w:sz w:val="19"/>
          <w:szCs w:val="19"/>
          <w:cs/>
          <w:lang w:eastAsia="en-GB"/>
        </w:rPr>
        <w:t xml:space="preserve">355 </w:t>
      </w:r>
      <w:r w:rsidR="008E4E49" w:rsidRPr="009E033D">
        <w:rPr>
          <w:rFonts w:ascii="Arial" w:eastAsia="Times New Roman" w:hAnsi="Arial" w:cs="Arial"/>
          <w:sz w:val="19"/>
          <w:szCs w:val="19"/>
          <w:lang w:eastAsia="en-GB"/>
        </w:rPr>
        <w:t xml:space="preserve">from the existing registered capital of Baht </w:t>
      </w:r>
      <w:r w:rsidR="008E4E49" w:rsidRPr="009E033D">
        <w:rPr>
          <w:rFonts w:ascii="Arial" w:eastAsia="Times New Roman" w:hAnsi="Arial" w:cs="Arial"/>
          <w:sz w:val="19"/>
          <w:szCs w:val="19"/>
          <w:cs/>
          <w:lang w:eastAsia="en-GB"/>
        </w:rPr>
        <w:t>17</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168</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095</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768 </w:t>
      </w:r>
      <w:r w:rsidR="008E4E49" w:rsidRPr="009E033D">
        <w:rPr>
          <w:rFonts w:ascii="Arial" w:eastAsia="Times New Roman" w:hAnsi="Arial" w:cs="Arial"/>
          <w:sz w:val="19"/>
          <w:szCs w:val="19"/>
          <w:lang w:eastAsia="en-GB"/>
        </w:rPr>
        <w:t xml:space="preserve">to Baht </w:t>
      </w:r>
      <w:r w:rsidR="008E4E49" w:rsidRPr="009E033D">
        <w:rPr>
          <w:rFonts w:ascii="Arial" w:eastAsia="Times New Roman" w:hAnsi="Arial" w:cs="Arial"/>
          <w:sz w:val="19"/>
          <w:szCs w:val="19"/>
          <w:cs/>
          <w:lang w:eastAsia="en-GB"/>
        </w:rPr>
        <w:t>17</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168</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095</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413 </w:t>
      </w:r>
      <w:r w:rsidR="008E4E49" w:rsidRPr="009E033D">
        <w:rPr>
          <w:rFonts w:ascii="Arial" w:eastAsia="Times New Roman" w:hAnsi="Arial" w:cs="Arial"/>
          <w:sz w:val="19"/>
          <w:szCs w:val="19"/>
          <w:lang w:eastAsia="en-GB"/>
        </w:rPr>
        <w:t xml:space="preserve">by cancelling ordinary shares of the Company, which had not been sold in the number of </w:t>
      </w:r>
      <w:r w:rsidR="008E4E49" w:rsidRPr="009E033D">
        <w:rPr>
          <w:rFonts w:ascii="Arial" w:eastAsia="Times New Roman" w:hAnsi="Arial" w:cs="Arial"/>
          <w:sz w:val="19"/>
          <w:szCs w:val="19"/>
          <w:cs/>
          <w:lang w:eastAsia="en-GB"/>
        </w:rPr>
        <w:t xml:space="preserve">355 </w:t>
      </w:r>
      <w:r w:rsidR="008E4E49" w:rsidRPr="009E033D">
        <w:rPr>
          <w:rFonts w:ascii="Arial" w:eastAsia="Times New Roman" w:hAnsi="Arial" w:cs="Arial"/>
          <w:sz w:val="19"/>
          <w:szCs w:val="19"/>
          <w:lang w:eastAsia="en-GB"/>
        </w:rPr>
        <w:t xml:space="preserve">shares at the par value of Baht </w:t>
      </w:r>
      <w:r w:rsidR="008E4E49" w:rsidRPr="009E033D">
        <w:rPr>
          <w:rFonts w:ascii="Arial" w:eastAsia="Times New Roman" w:hAnsi="Arial" w:cs="Arial"/>
          <w:sz w:val="19"/>
          <w:szCs w:val="19"/>
          <w:cs/>
          <w:lang w:eastAsia="en-GB"/>
        </w:rPr>
        <w:t xml:space="preserve">1 </w:t>
      </w:r>
      <w:r w:rsidR="008E4E49" w:rsidRPr="009E033D">
        <w:rPr>
          <w:rFonts w:ascii="Arial" w:eastAsia="Times New Roman" w:hAnsi="Arial" w:cs="Arial"/>
          <w:sz w:val="19"/>
          <w:szCs w:val="19"/>
          <w:lang w:eastAsia="en-GB"/>
        </w:rPr>
        <w:t>per share. Such to-be-cancelled shares are the shares remaining from allocating to accommodate the exercise of rights under the warrants representing the right to purchase the newly issued ordinary shares of the Company No.</w:t>
      </w:r>
      <w:r w:rsidR="008E4E49" w:rsidRPr="009E033D">
        <w:rPr>
          <w:rFonts w:ascii="Arial" w:eastAsia="Times New Roman" w:hAnsi="Arial" w:cs="Arial"/>
          <w:sz w:val="19"/>
          <w:szCs w:val="19"/>
          <w:cs/>
          <w:lang w:eastAsia="en-GB"/>
        </w:rPr>
        <w:t>5 (</w:t>
      </w:r>
      <w:r w:rsidR="000B2EB8" w:rsidRPr="009E033D">
        <w:rPr>
          <w:rFonts w:ascii="Arial" w:eastAsia="Times New Roman" w:hAnsi="Arial" w:cs="Arial"/>
          <w:sz w:val="19"/>
          <w:szCs w:val="19"/>
          <w:lang w:eastAsia="en-GB"/>
        </w:rPr>
        <w:t>W-</w:t>
      </w:r>
      <w:r w:rsidR="008E4E49" w:rsidRPr="009E033D">
        <w:rPr>
          <w:rFonts w:ascii="Arial" w:eastAsia="Times New Roman" w:hAnsi="Arial" w:cs="Arial"/>
          <w:sz w:val="19"/>
          <w:szCs w:val="19"/>
          <w:lang w:eastAsia="en-GB"/>
        </w:rPr>
        <w:t>W</w:t>
      </w:r>
      <w:r w:rsidR="008E4E49" w:rsidRPr="009E033D">
        <w:rPr>
          <w:rFonts w:ascii="Arial" w:eastAsia="Times New Roman" w:hAnsi="Arial" w:cs="Arial"/>
          <w:sz w:val="19"/>
          <w:szCs w:val="19"/>
          <w:cs/>
          <w:lang w:eastAsia="en-GB"/>
        </w:rPr>
        <w:t>5</w:t>
      </w:r>
      <w:r w:rsidR="008E4E49" w:rsidRPr="009E033D">
        <w:rPr>
          <w:rFonts w:ascii="Arial" w:eastAsia="Times New Roman" w:hAnsi="Arial" w:cs="Arial"/>
          <w:sz w:val="19"/>
          <w:szCs w:val="19"/>
          <w:lang w:eastAsia="en-GB"/>
        </w:rPr>
        <w:t>)</w:t>
      </w:r>
    </w:p>
    <w:p w14:paraId="67B4C64C" w14:textId="60DF028A" w:rsidR="008E4E49" w:rsidRPr="009E033D" w:rsidRDefault="004E60BA" w:rsidP="0081366F">
      <w:pPr>
        <w:pStyle w:val="ListParagraph"/>
        <w:numPr>
          <w:ilvl w:val="0"/>
          <w:numId w:val="44"/>
        </w:numPr>
        <w:spacing w:before="240" w:after="240" w:line="360" w:lineRule="auto"/>
        <w:ind w:left="851" w:hanging="42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 xml:space="preserve">pprove the increase in the Company’s registered capital from the existing registered capital of Baht </w:t>
      </w:r>
      <w:r w:rsidR="008E4E49" w:rsidRPr="009E033D">
        <w:rPr>
          <w:rFonts w:ascii="Arial" w:eastAsia="Times New Roman" w:hAnsi="Arial" w:cs="Arial"/>
          <w:sz w:val="19"/>
          <w:szCs w:val="19"/>
          <w:cs/>
          <w:lang w:eastAsia="en-GB"/>
        </w:rPr>
        <w:t>17</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168</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095</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413 </w:t>
      </w:r>
      <w:r w:rsidR="008E4E49" w:rsidRPr="009E033D">
        <w:rPr>
          <w:rFonts w:ascii="Arial" w:eastAsia="Times New Roman" w:hAnsi="Arial" w:cs="Arial"/>
          <w:sz w:val="19"/>
          <w:szCs w:val="19"/>
          <w:lang w:eastAsia="en-GB"/>
        </w:rPr>
        <w:t xml:space="preserve">to Baht </w:t>
      </w:r>
      <w:r w:rsidR="008E4E49" w:rsidRPr="009E033D">
        <w:rPr>
          <w:rFonts w:ascii="Arial" w:eastAsia="Times New Roman" w:hAnsi="Arial" w:cs="Arial"/>
          <w:sz w:val="19"/>
          <w:szCs w:val="19"/>
          <w:cs/>
          <w:lang w:eastAsia="en-GB"/>
        </w:rPr>
        <w:t>17</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168</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395</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440 </w:t>
      </w:r>
      <w:r w:rsidR="008E4E49" w:rsidRPr="009E033D">
        <w:rPr>
          <w:rFonts w:ascii="Arial" w:eastAsia="Times New Roman" w:hAnsi="Arial" w:cs="Arial"/>
          <w:sz w:val="19"/>
          <w:szCs w:val="19"/>
          <w:lang w:eastAsia="en-GB"/>
        </w:rPr>
        <w:t xml:space="preserve">by issuing </w:t>
      </w:r>
      <w:r w:rsidR="008E4E49" w:rsidRPr="009E033D">
        <w:rPr>
          <w:rFonts w:ascii="Arial" w:eastAsia="Times New Roman" w:hAnsi="Arial" w:cs="Arial"/>
          <w:sz w:val="19"/>
          <w:szCs w:val="19"/>
          <w:cs/>
          <w:lang w:eastAsia="en-GB"/>
        </w:rPr>
        <w:t>300</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027 </w:t>
      </w:r>
      <w:r w:rsidR="008E4E49" w:rsidRPr="009E033D">
        <w:rPr>
          <w:rFonts w:ascii="Arial" w:eastAsia="Times New Roman" w:hAnsi="Arial" w:cs="Arial"/>
          <w:sz w:val="19"/>
          <w:szCs w:val="19"/>
          <w:lang w:eastAsia="en-GB"/>
        </w:rPr>
        <w:t xml:space="preserve">newly issued ordinary shares, at the par value of Baht </w:t>
      </w:r>
      <w:r w:rsidR="008E4E49" w:rsidRPr="009E033D">
        <w:rPr>
          <w:rFonts w:ascii="Arial" w:eastAsia="Times New Roman" w:hAnsi="Arial" w:cs="Arial"/>
          <w:sz w:val="19"/>
          <w:szCs w:val="19"/>
          <w:cs/>
          <w:lang w:eastAsia="en-GB"/>
        </w:rPr>
        <w:t xml:space="preserve">1 </w:t>
      </w:r>
      <w:r w:rsidR="008E4E49" w:rsidRPr="009E033D">
        <w:rPr>
          <w:rFonts w:ascii="Arial" w:eastAsia="Times New Roman" w:hAnsi="Arial" w:cs="Arial"/>
          <w:sz w:val="19"/>
          <w:szCs w:val="19"/>
          <w:lang w:eastAsia="en-GB"/>
        </w:rPr>
        <w:t xml:space="preserve">per share. </w:t>
      </w:r>
    </w:p>
    <w:p w14:paraId="1D283292" w14:textId="50902E75" w:rsidR="008E4E49" w:rsidRPr="009E033D" w:rsidRDefault="009B6F75" w:rsidP="0081366F">
      <w:pPr>
        <w:pStyle w:val="ListParagraph"/>
        <w:numPr>
          <w:ilvl w:val="0"/>
          <w:numId w:val="44"/>
        </w:numPr>
        <w:spacing w:before="240" w:after="240" w:line="360" w:lineRule="auto"/>
        <w:ind w:left="851" w:hanging="42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 xml:space="preserve">pprove the allocation of </w:t>
      </w:r>
      <w:r w:rsidR="008E4E49" w:rsidRPr="009E033D">
        <w:rPr>
          <w:rFonts w:ascii="Arial" w:eastAsia="Times New Roman" w:hAnsi="Arial" w:cs="Arial"/>
          <w:sz w:val="19"/>
          <w:szCs w:val="19"/>
          <w:cs/>
          <w:lang w:eastAsia="en-GB"/>
        </w:rPr>
        <w:t>300</w:t>
      </w:r>
      <w:r w:rsidR="008E4E49"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027 </w:t>
      </w:r>
      <w:r w:rsidR="008E4E49" w:rsidRPr="009E033D">
        <w:rPr>
          <w:rFonts w:ascii="Arial" w:eastAsia="Times New Roman" w:hAnsi="Arial" w:cs="Arial"/>
          <w:sz w:val="19"/>
          <w:szCs w:val="19"/>
          <w:lang w:eastAsia="en-GB"/>
        </w:rPr>
        <w:t xml:space="preserve">newly issued ordinary shares, at the par value of Baht </w:t>
      </w:r>
      <w:r w:rsidR="008E4E49" w:rsidRPr="009E033D">
        <w:rPr>
          <w:rFonts w:ascii="Arial" w:eastAsia="Times New Roman" w:hAnsi="Arial" w:cs="Arial"/>
          <w:sz w:val="19"/>
          <w:szCs w:val="19"/>
          <w:cs/>
          <w:lang w:eastAsia="en-GB"/>
        </w:rPr>
        <w:t xml:space="preserve">1 </w:t>
      </w:r>
      <w:r w:rsidR="008E4E49" w:rsidRPr="009E033D">
        <w:rPr>
          <w:rFonts w:ascii="Arial" w:eastAsia="Times New Roman" w:hAnsi="Arial" w:cs="Arial"/>
          <w:sz w:val="19"/>
          <w:szCs w:val="19"/>
          <w:lang w:eastAsia="en-GB"/>
        </w:rPr>
        <w:t>per share. Details of which are as follows:</w:t>
      </w:r>
    </w:p>
    <w:p w14:paraId="0972BCBF" w14:textId="77777777" w:rsidR="00F83DD5" w:rsidRPr="009E033D" w:rsidRDefault="00F83DD5" w:rsidP="00F83DD5">
      <w:pPr>
        <w:pStyle w:val="ListParagraph"/>
        <w:spacing w:before="240" w:after="240" w:line="360" w:lineRule="auto"/>
        <w:ind w:left="851"/>
        <w:jc w:val="both"/>
        <w:rPr>
          <w:rFonts w:ascii="Arial" w:eastAsia="Times New Roman" w:hAnsi="Arial" w:cs="Arial"/>
          <w:sz w:val="10"/>
          <w:szCs w:val="10"/>
          <w:lang w:eastAsia="en-GB"/>
        </w:rPr>
      </w:pPr>
    </w:p>
    <w:p w14:paraId="56AD0DA2" w14:textId="552C7236" w:rsidR="00D77351" w:rsidRPr="009E033D" w:rsidRDefault="008E4E49" w:rsidP="007E3EC7">
      <w:pPr>
        <w:pStyle w:val="ListParagraph"/>
        <w:numPr>
          <w:ilvl w:val="0"/>
          <w:numId w:val="45"/>
        </w:numPr>
        <w:spacing w:before="240" w:after="240" w:line="360" w:lineRule="auto"/>
        <w:jc w:val="thaiDistribute"/>
        <w:rPr>
          <w:rFonts w:ascii="Arial" w:eastAsia="Times New Roman" w:hAnsi="Arial" w:cs="Arial"/>
          <w:sz w:val="19"/>
          <w:szCs w:val="19"/>
          <w:lang w:eastAsia="en-GB"/>
        </w:rPr>
      </w:pPr>
      <w:r w:rsidRPr="009E033D">
        <w:rPr>
          <w:rFonts w:ascii="Arial" w:hAnsi="Arial" w:cs="Arial"/>
          <w:sz w:val="19"/>
          <w:szCs w:val="19"/>
        </w:rPr>
        <w:t xml:space="preserve">To allocate 11 newly issued ordinary shares, at the par value of Baht 1 per share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accommodate the rights adjustment of the </w:t>
      </w:r>
      <w:r w:rsidR="007A26DC" w:rsidRPr="009E033D">
        <w:rPr>
          <w:rFonts w:ascii="Arial" w:hAnsi="Arial" w:cs="Arial"/>
          <w:sz w:val="19"/>
          <w:szCs w:val="19"/>
        </w:rPr>
        <w:t>W-</w:t>
      </w:r>
      <w:r w:rsidRPr="009E033D">
        <w:rPr>
          <w:rFonts w:ascii="Arial" w:hAnsi="Arial" w:cs="Arial"/>
          <w:sz w:val="19"/>
          <w:szCs w:val="19"/>
        </w:rPr>
        <w:t>W3 Warrants after adjusting the par value of the Company’s shares by means of reverse stock split.</w:t>
      </w:r>
    </w:p>
    <w:p w14:paraId="625FE523" w14:textId="5D58C085" w:rsidR="00D77351" w:rsidRPr="009E033D" w:rsidRDefault="008E4E49" w:rsidP="007E3EC7">
      <w:pPr>
        <w:pStyle w:val="ListParagraph"/>
        <w:numPr>
          <w:ilvl w:val="0"/>
          <w:numId w:val="45"/>
        </w:numPr>
        <w:spacing w:before="240" w:after="240" w:line="360" w:lineRule="auto"/>
        <w:jc w:val="thaiDistribute"/>
        <w:rPr>
          <w:rFonts w:ascii="Arial" w:eastAsia="Times New Roman" w:hAnsi="Arial" w:cs="Arial"/>
          <w:sz w:val="19"/>
          <w:szCs w:val="19"/>
          <w:lang w:eastAsia="en-GB"/>
        </w:rPr>
      </w:pPr>
      <w:r w:rsidRPr="009E033D">
        <w:rPr>
          <w:rFonts w:ascii="Arial" w:hAnsi="Arial" w:cs="Arial"/>
          <w:sz w:val="19"/>
          <w:szCs w:val="19"/>
        </w:rPr>
        <w:t xml:space="preserve">To allocate 300,004 newly issued ordinary shares, at the par value of Baht 1 per share </w:t>
      </w:r>
      <w:proofErr w:type="gramStart"/>
      <w:r w:rsidRPr="009E033D">
        <w:rPr>
          <w:rFonts w:ascii="Arial" w:hAnsi="Arial" w:cs="Arial"/>
          <w:sz w:val="19"/>
          <w:szCs w:val="19"/>
        </w:rPr>
        <w:t>in order to</w:t>
      </w:r>
      <w:proofErr w:type="gramEnd"/>
      <w:r w:rsidRPr="009E033D">
        <w:rPr>
          <w:rFonts w:ascii="Arial" w:hAnsi="Arial" w:cs="Arial"/>
          <w:sz w:val="19"/>
          <w:szCs w:val="19"/>
        </w:rPr>
        <w:t xml:space="preserve"> accommodate the rights adjustment of the </w:t>
      </w:r>
      <w:r w:rsidR="00CE2D12" w:rsidRPr="009E033D">
        <w:rPr>
          <w:rFonts w:ascii="Arial" w:hAnsi="Arial" w:cs="Arial"/>
          <w:sz w:val="19"/>
          <w:szCs w:val="19"/>
        </w:rPr>
        <w:t>W-</w:t>
      </w:r>
      <w:r w:rsidRPr="009E033D">
        <w:rPr>
          <w:rFonts w:ascii="Arial" w:hAnsi="Arial" w:cs="Arial"/>
          <w:sz w:val="19"/>
          <w:szCs w:val="19"/>
        </w:rPr>
        <w:t>W5 Warrants after adjusting the par value of the Company’s shares by means of reverse stock split.</w:t>
      </w:r>
    </w:p>
    <w:p w14:paraId="23ED35B7" w14:textId="30EAB453" w:rsidR="009F7BA0" w:rsidRPr="009E033D" w:rsidRDefault="008E4E49" w:rsidP="0062208F">
      <w:pPr>
        <w:pStyle w:val="ListParagraph"/>
        <w:numPr>
          <w:ilvl w:val="0"/>
          <w:numId w:val="45"/>
        </w:numPr>
        <w:spacing w:before="240" w:after="240" w:line="360" w:lineRule="auto"/>
        <w:jc w:val="thaiDistribute"/>
        <w:rPr>
          <w:rFonts w:ascii="Arial" w:eastAsia="Times New Roman" w:hAnsi="Arial" w:cs="Arial"/>
          <w:sz w:val="19"/>
          <w:szCs w:val="19"/>
          <w:lang w:eastAsia="en-GB"/>
        </w:rPr>
      </w:pPr>
      <w:r w:rsidRPr="009E033D">
        <w:rPr>
          <w:rFonts w:ascii="Arial" w:hAnsi="Arial" w:cs="Arial"/>
          <w:sz w:val="19"/>
          <w:szCs w:val="19"/>
        </w:rPr>
        <w:t>To allocate 12 newly issued ordinary shares, at the par value of Baht 1 per share to a specific person (Private Placement)</w:t>
      </w:r>
    </w:p>
    <w:p w14:paraId="7D2AF8B6" w14:textId="4C26D0BF" w:rsidR="008E4E49" w:rsidRPr="009E033D" w:rsidRDefault="009558E1" w:rsidP="00DD046B">
      <w:pPr>
        <w:pStyle w:val="ListParagraph"/>
        <w:numPr>
          <w:ilvl w:val="0"/>
          <w:numId w:val="44"/>
        </w:numPr>
        <w:spacing w:before="240" w:after="240" w:line="360" w:lineRule="auto"/>
        <w:ind w:right="-4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pprove the</w:t>
      </w:r>
      <w:r w:rsidR="008E4E49" w:rsidRPr="009E033D">
        <w:rPr>
          <w:rFonts w:ascii="Arial" w:eastAsia="Times New Roman" w:hAnsi="Arial" w:cs="Arial"/>
          <w:sz w:val="19"/>
          <w:szCs w:val="19"/>
          <w:cs/>
          <w:lang w:eastAsia="en-GB"/>
        </w:rPr>
        <w:t xml:space="preserve"> </w:t>
      </w:r>
      <w:r w:rsidR="008E4E49" w:rsidRPr="009E033D">
        <w:rPr>
          <w:rFonts w:ascii="Arial" w:eastAsia="Times New Roman" w:hAnsi="Arial" w:cs="Arial"/>
          <w:sz w:val="19"/>
          <w:szCs w:val="19"/>
          <w:lang w:eastAsia="en-GB"/>
        </w:rPr>
        <w:t xml:space="preserve">transfer of the legal reserve of Baht 13,726,481 for compensation of the Company’s </w:t>
      </w:r>
      <w:r w:rsidR="00584D33" w:rsidRPr="009E033D">
        <w:rPr>
          <w:rFonts w:ascii="Arial" w:eastAsia="Times New Roman" w:hAnsi="Arial" w:cs="Arial"/>
          <w:sz w:val="19"/>
          <w:szCs w:val="19"/>
          <w:lang w:eastAsia="en-GB"/>
        </w:rPr>
        <w:t>deficit.</w:t>
      </w:r>
    </w:p>
    <w:p w14:paraId="74945673" w14:textId="42B3C9DE" w:rsidR="008E4E49" w:rsidRPr="009E033D" w:rsidRDefault="00FD0F7B" w:rsidP="00DD046B">
      <w:pPr>
        <w:pStyle w:val="ListParagraph"/>
        <w:numPr>
          <w:ilvl w:val="0"/>
          <w:numId w:val="44"/>
        </w:numPr>
        <w:spacing w:before="240" w:after="240" w:line="360" w:lineRule="auto"/>
        <w:ind w:right="-4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pprove the adjustment of the par value of the Company’s shares by means of reverse stock split from the existing par value of Baht 1 per share to Baht 15 per share, resulting in the reduction of 16,023,835,744 shares of the Company, from the existing 17,168,395,440 shares, with a par value of Baht 1 per share, to 1,144,559,696 shares</w:t>
      </w:r>
    </w:p>
    <w:p w14:paraId="238C645D" w14:textId="299C93F8" w:rsidR="004913A1" w:rsidRPr="009E033D" w:rsidRDefault="00F00BBC" w:rsidP="00E5288A">
      <w:pPr>
        <w:pStyle w:val="ListParagraph"/>
        <w:numPr>
          <w:ilvl w:val="0"/>
          <w:numId w:val="44"/>
        </w:numPr>
        <w:spacing w:before="240" w:after="240" w:line="360" w:lineRule="auto"/>
        <w:ind w:right="-45"/>
        <w:jc w:val="both"/>
        <w:rPr>
          <w:rFonts w:ascii="Arial" w:hAnsi="Arial" w:cs="Arial"/>
          <w:sz w:val="19"/>
          <w:szCs w:val="19"/>
        </w:rPr>
      </w:pPr>
      <w:r w:rsidRPr="009E033D">
        <w:rPr>
          <w:rFonts w:ascii="Arial" w:eastAsia="Times New Roman" w:hAnsi="Arial" w:cs="Arial"/>
          <w:sz w:val="19"/>
          <w:szCs w:val="19"/>
          <w:lang w:eastAsia="en-GB"/>
        </w:rPr>
        <w:t>To a</w:t>
      </w:r>
      <w:r w:rsidR="008E4E49" w:rsidRPr="009E033D">
        <w:rPr>
          <w:rFonts w:ascii="Arial" w:eastAsia="Times New Roman" w:hAnsi="Arial" w:cs="Arial"/>
          <w:sz w:val="19"/>
          <w:szCs w:val="19"/>
          <w:lang w:eastAsia="en-GB"/>
        </w:rPr>
        <w:t>pp</w:t>
      </w:r>
      <w:r w:rsidR="00FA4A0E" w:rsidRPr="009E033D">
        <w:rPr>
          <w:rFonts w:ascii="Arial" w:eastAsia="Times New Roman" w:hAnsi="Arial" w:cs="Arial"/>
          <w:sz w:val="19"/>
          <w:szCs w:val="19"/>
          <w:lang w:eastAsia="en-GB"/>
        </w:rPr>
        <w:t>r</w:t>
      </w:r>
      <w:r w:rsidR="008E4E49" w:rsidRPr="009E033D">
        <w:rPr>
          <w:rFonts w:ascii="Arial" w:eastAsia="Times New Roman" w:hAnsi="Arial" w:cs="Arial"/>
          <w:sz w:val="19"/>
          <w:szCs w:val="19"/>
          <w:lang w:eastAsia="en-GB"/>
        </w:rPr>
        <w:t xml:space="preserve">ove a decrease in the </w:t>
      </w:r>
      <w:r w:rsidR="005949B4" w:rsidRPr="009E033D">
        <w:rPr>
          <w:rFonts w:ascii="Arial" w:eastAsia="Times New Roman" w:hAnsi="Arial" w:cs="Arial"/>
          <w:sz w:val="19"/>
          <w:szCs w:val="19"/>
          <w:lang w:eastAsia="en-GB"/>
        </w:rPr>
        <w:t xml:space="preserve">Company’s </w:t>
      </w:r>
      <w:r w:rsidR="008E4E49" w:rsidRPr="009E033D">
        <w:rPr>
          <w:rFonts w:ascii="Arial" w:eastAsia="Times New Roman" w:hAnsi="Arial" w:cs="Arial"/>
          <w:sz w:val="19"/>
          <w:szCs w:val="19"/>
          <w:lang w:eastAsia="en-GB"/>
        </w:rPr>
        <w:t xml:space="preserve">registered capital and the paid-up capital by decreasing the par value of the Company’s shares from the existing par value of Baht 15 per share to Baht 1 per share to compensate for share discount and the Company’s </w:t>
      </w:r>
      <w:r w:rsidR="005949B4" w:rsidRPr="009E033D">
        <w:rPr>
          <w:rFonts w:ascii="Arial" w:eastAsia="Times New Roman" w:hAnsi="Arial" w:cs="Arial"/>
          <w:sz w:val="19"/>
          <w:szCs w:val="19"/>
          <w:lang w:eastAsia="en-GB"/>
        </w:rPr>
        <w:t>deficit</w:t>
      </w:r>
      <w:r w:rsidR="008E4E49" w:rsidRPr="009E033D">
        <w:rPr>
          <w:rFonts w:ascii="Arial" w:eastAsia="Times New Roman" w:hAnsi="Arial" w:cs="Arial"/>
          <w:sz w:val="19"/>
          <w:szCs w:val="19"/>
          <w:lang w:eastAsia="en-GB"/>
        </w:rPr>
        <w:t>, which equal to Baht</w:t>
      </w:r>
      <w:r w:rsidR="002A1740" w:rsidRPr="009E033D">
        <w:rPr>
          <w:rFonts w:ascii="Arial" w:eastAsia="Times New Roman" w:hAnsi="Arial" w:cs="Arial"/>
          <w:sz w:val="19"/>
          <w:szCs w:val="19"/>
          <w:lang w:eastAsia="en-GB"/>
        </w:rPr>
        <w:t xml:space="preserve"> </w:t>
      </w:r>
      <w:r w:rsidR="008E4E49" w:rsidRPr="009E033D">
        <w:rPr>
          <w:rFonts w:ascii="Arial" w:eastAsia="Times New Roman" w:hAnsi="Arial" w:cs="Arial"/>
          <w:sz w:val="19"/>
          <w:szCs w:val="19"/>
          <w:lang w:eastAsia="en-GB"/>
        </w:rPr>
        <w:t xml:space="preserve">10,320,878,089 and </w:t>
      </w:r>
      <w:r w:rsidR="00B6101E" w:rsidRPr="009E033D">
        <w:rPr>
          <w:rFonts w:ascii="Arial" w:eastAsia="Times New Roman" w:hAnsi="Arial" w:cs="Arial"/>
          <w:sz w:val="19"/>
          <w:szCs w:val="19"/>
          <w:lang w:eastAsia="en-GB"/>
        </w:rPr>
        <w:t xml:space="preserve">Baht </w:t>
      </w:r>
      <w:r w:rsidR="008E4E49" w:rsidRPr="009E033D">
        <w:rPr>
          <w:rFonts w:ascii="Arial" w:eastAsia="Times New Roman" w:hAnsi="Arial" w:cs="Arial"/>
          <w:sz w:val="19"/>
          <w:szCs w:val="19"/>
          <w:lang w:eastAsia="en-GB"/>
        </w:rPr>
        <w:t>939,719,227</w:t>
      </w:r>
      <w:r w:rsidR="00220E5A" w:rsidRPr="009E033D">
        <w:rPr>
          <w:rFonts w:ascii="Arial" w:eastAsia="Times New Roman" w:hAnsi="Arial" w:cs="Arial"/>
          <w:sz w:val="19"/>
          <w:szCs w:val="19"/>
          <w:lang w:eastAsia="en-GB"/>
        </w:rPr>
        <w:t>,</w:t>
      </w:r>
      <w:r w:rsidR="008E4E49" w:rsidRPr="009E033D">
        <w:rPr>
          <w:rFonts w:ascii="Arial" w:eastAsia="Times New Roman" w:hAnsi="Arial" w:cs="Arial"/>
          <w:sz w:val="19"/>
          <w:szCs w:val="19"/>
          <w:cs/>
          <w:lang w:eastAsia="en-GB"/>
        </w:rPr>
        <w:t xml:space="preserve"> </w:t>
      </w:r>
      <w:r w:rsidR="008E4E49" w:rsidRPr="009E033D">
        <w:rPr>
          <w:rFonts w:ascii="Arial" w:eastAsia="Times New Roman" w:hAnsi="Arial" w:cs="Arial"/>
          <w:sz w:val="19"/>
          <w:szCs w:val="19"/>
          <w:lang w:eastAsia="en-GB"/>
        </w:rPr>
        <w:t>respectively. Nevertheless, such capital decrease will not affect a value of the shareholders’ equity in any respect, since it is only the set-off of the accounting number.</w:t>
      </w:r>
    </w:p>
    <w:p w14:paraId="6DE6CA64" w14:textId="04CDD76D" w:rsidR="002064B6" w:rsidRPr="009E033D" w:rsidRDefault="002064B6" w:rsidP="00992182">
      <w:pPr>
        <w:rPr>
          <w:rFonts w:ascii="Arial" w:hAnsi="Arial" w:cs="Arial"/>
          <w:sz w:val="19"/>
          <w:szCs w:val="19"/>
        </w:rPr>
      </w:pPr>
      <w:r w:rsidRPr="009E033D">
        <w:rPr>
          <w:rFonts w:ascii="Arial" w:hAnsi="Arial" w:cs="Arial"/>
          <w:sz w:val="19"/>
          <w:szCs w:val="19"/>
        </w:rPr>
        <w:br w:type="page"/>
      </w:r>
    </w:p>
    <w:p w14:paraId="2647768E" w14:textId="38FED70A" w:rsidR="008E4E49" w:rsidRPr="009E033D" w:rsidRDefault="00145BB9" w:rsidP="00DD046B">
      <w:pPr>
        <w:pStyle w:val="ListParagraph"/>
        <w:numPr>
          <w:ilvl w:val="0"/>
          <w:numId w:val="44"/>
        </w:numPr>
        <w:spacing w:before="240" w:after="240" w:line="360" w:lineRule="auto"/>
        <w:ind w:right="-45"/>
        <w:jc w:val="both"/>
        <w:rPr>
          <w:rFonts w:ascii="Arial" w:eastAsia="Times New Roman" w:hAnsi="Arial" w:cs="Arial"/>
          <w:sz w:val="19"/>
          <w:szCs w:val="19"/>
          <w:lang w:eastAsia="en-GB"/>
        </w:rPr>
      </w:pPr>
      <w:r w:rsidRPr="009E033D">
        <w:rPr>
          <w:rFonts w:ascii="Arial" w:eastAsia="Times New Roman" w:hAnsi="Arial" w:cs="Arial"/>
          <w:sz w:val="19"/>
          <w:szCs w:val="19"/>
          <w:lang w:eastAsia="en-GB"/>
        </w:rPr>
        <w:lastRenderedPageBreak/>
        <w:t>To a</w:t>
      </w:r>
      <w:r w:rsidR="008E4E49" w:rsidRPr="009E033D">
        <w:rPr>
          <w:rFonts w:ascii="Arial" w:eastAsia="Times New Roman" w:hAnsi="Arial" w:cs="Arial"/>
          <w:sz w:val="19"/>
          <w:szCs w:val="19"/>
          <w:lang w:eastAsia="en-GB"/>
        </w:rPr>
        <w:t xml:space="preserve">pprove the right adjustment of </w:t>
      </w:r>
      <w:r w:rsidR="00BF23A6" w:rsidRPr="009E033D">
        <w:rPr>
          <w:rFonts w:ascii="Arial" w:eastAsia="Times New Roman" w:hAnsi="Arial" w:cs="Arial"/>
          <w:sz w:val="19"/>
          <w:szCs w:val="19"/>
          <w:lang w:eastAsia="en-GB"/>
        </w:rPr>
        <w:t>W-</w:t>
      </w:r>
      <w:r w:rsidR="008E4E49" w:rsidRPr="009E033D">
        <w:rPr>
          <w:rFonts w:ascii="Arial" w:eastAsia="Times New Roman" w:hAnsi="Arial" w:cs="Arial"/>
          <w:sz w:val="19"/>
          <w:szCs w:val="19"/>
          <w:lang w:eastAsia="en-GB"/>
        </w:rPr>
        <w:t xml:space="preserve">W3 Warrants and </w:t>
      </w:r>
      <w:r w:rsidR="00BF23A6" w:rsidRPr="009E033D">
        <w:rPr>
          <w:rFonts w:ascii="Arial" w:eastAsia="Times New Roman" w:hAnsi="Arial" w:cs="Arial"/>
          <w:sz w:val="19"/>
          <w:szCs w:val="19"/>
          <w:lang w:eastAsia="en-GB"/>
        </w:rPr>
        <w:t>W-</w:t>
      </w:r>
      <w:r w:rsidR="008E4E49" w:rsidRPr="009E033D">
        <w:rPr>
          <w:rFonts w:ascii="Arial" w:eastAsia="Times New Roman" w:hAnsi="Arial" w:cs="Arial"/>
          <w:sz w:val="19"/>
          <w:szCs w:val="19"/>
          <w:lang w:eastAsia="en-GB"/>
        </w:rPr>
        <w:t xml:space="preserve">W5 Warrants as </w:t>
      </w:r>
      <w:proofErr w:type="gramStart"/>
      <w:r w:rsidR="008E4E49" w:rsidRPr="009E033D">
        <w:rPr>
          <w:rFonts w:ascii="Arial" w:eastAsia="Times New Roman" w:hAnsi="Arial" w:cs="Arial"/>
          <w:sz w:val="19"/>
          <w:szCs w:val="19"/>
          <w:lang w:eastAsia="en-GB"/>
        </w:rPr>
        <w:t>follows;</w:t>
      </w:r>
      <w:proofErr w:type="gramEnd"/>
    </w:p>
    <w:p w14:paraId="27F97AC8" w14:textId="77777777" w:rsidR="008E4E49" w:rsidRPr="009E033D" w:rsidRDefault="008E4E49" w:rsidP="008E4E49">
      <w:pPr>
        <w:pStyle w:val="ListParagraph"/>
        <w:spacing w:before="120" w:after="120" w:line="240" w:lineRule="auto"/>
        <w:ind w:right="-45"/>
        <w:jc w:val="thaiDistribute"/>
        <w:rPr>
          <w:rFonts w:ascii="Arial" w:hAnsi="Arial" w:cs="Arial"/>
          <w:b/>
          <w:bCs/>
          <w:sz w:val="19"/>
          <w:szCs w:val="19"/>
          <w:u w:val="single"/>
        </w:rPr>
      </w:pPr>
    </w:p>
    <w:p w14:paraId="28E804A7" w14:textId="1C62346B" w:rsidR="008E4E49" w:rsidRPr="009E033D" w:rsidRDefault="00DF710A" w:rsidP="008E4E49">
      <w:pPr>
        <w:pStyle w:val="ListParagraph"/>
        <w:spacing w:before="120" w:after="120" w:line="240" w:lineRule="auto"/>
        <w:ind w:right="-45"/>
        <w:jc w:val="thaiDistribute"/>
        <w:rPr>
          <w:rFonts w:ascii="Arial" w:hAnsi="Arial" w:cs="Arial"/>
          <w:sz w:val="19"/>
          <w:szCs w:val="19"/>
          <w:u w:val="single"/>
        </w:rPr>
      </w:pPr>
      <w:r w:rsidRPr="009E033D">
        <w:rPr>
          <w:rFonts w:ascii="Arial" w:hAnsi="Arial" w:cs="Arial"/>
          <w:sz w:val="19"/>
          <w:szCs w:val="19"/>
          <w:u w:val="single"/>
        </w:rPr>
        <w:t>W-</w:t>
      </w:r>
      <w:r w:rsidR="008E4E49" w:rsidRPr="009E033D">
        <w:rPr>
          <w:rFonts w:ascii="Arial" w:hAnsi="Arial" w:cs="Arial"/>
          <w:sz w:val="19"/>
          <w:szCs w:val="19"/>
          <w:u w:val="single"/>
        </w:rPr>
        <w:t>W3 Warrants</w:t>
      </w:r>
    </w:p>
    <w:p w14:paraId="72088DE3" w14:textId="77777777" w:rsidR="002B5571" w:rsidRPr="009E033D" w:rsidRDefault="002B5571" w:rsidP="008E4E49">
      <w:pPr>
        <w:pStyle w:val="ListParagraph"/>
        <w:spacing w:before="120" w:after="120" w:line="240" w:lineRule="auto"/>
        <w:ind w:right="-45"/>
        <w:jc w:val="thaiDistribute"/>
        <w:rPr>
          <w:rFonts w:ascii="Arial" w:hAnsi="Arial" w:cs="Arial"/>
          <w:sz w:val="19"/>
          <w:szCs w:val="19"/>
          <w:u w:val="single"/>
        </w:rPr>
      </w:pPr>
    </w:p>
    <w:tbl>
      <w:tblPr>
        <w:tblStyle w:val="TableGrid"/>
        <w:tblW w:w="8783" w:type="dxa"/>
        <w:tblInd w:w="715" w:type="dxa"/>
        <w:tblLook w:val="04A0" w:firstRow="1" w:lastRow="0" w:firstColumn="1" w:lastColumn="0" w:noHBand="0" w:noVBand="1"/>
      </w:tblPr>
      <w:tblGrid>
        <w:gridCol w:w="2262"/>
        <w:gridCol w:w="3119"/>
        <w:gridCol w:w="3402"/>
      </w:tblGrid>
      <w:tr w:rsidR="00ED043B" w:rsidRPr="009E033D" w14:paraId="184E8547" w14:textId="77777777" w:rsidTr="00B55A0B">
        <w:tc>
          <w:tcPr>
            <w:tcW w:w="2262" w:type="dxa"/>
            <w:tcBorders>
              <w:top w:val="nil"/>
              <w:left w:val="nil"/>
              <w:bottom w:val="nil"/>
              <w:right w:val="nil"/>
            </w:tcBorders>
          </w:tcPr>
          <w:p w14:paraId="4312A874" w14:textId="77777777" w:rsidR="00ED043B" w:rsidRPr="009E033D" w:rsidRDefault="00ED043B" w:rsidP="00AB0F2D">
            <w:pPr>
              <w:keepNext/>
              <w:spacing w:before="120" w:after="120" w:line="360" w:lineRule="auto"/>
              <w:jc w:val="thaiDistribute"/>
              <w:rPr>
                <w:rFonts w:ascii="Arial" w:hAnsi="Arial" w:cs="Arial"/>
                <w:sz w:val="19"/>
                <w:szCs w:val="19"/>
                <w:u w:val="single"/>
              </w:rPr>
            </w:pPr>
          </w:p>
        </w:tc>
        <w:tc>
          <w:tcPr>
            <w:tcW w:w="3119" w:type="dxa"/>
            <w:tcBorders>
              <w:top w:val="nil"/>
              <w:left w:val="nil"/>
              <w:bottom w:val="nil"/>
              <w:right w:val="nil"/>
            </w:tcBorders>
            <w:vAlign w:val="bottom"/>
          </w:tcPr>
          <w:p w14:paraId="39185F57" w14:textId="77777777" w:rsidR="00ED043B" w:rsidRPr="009E033D" w:rsidRDefault="00ED043B" w:rsidP="00AB0F2D">
            <w:pPr>
              <w:pStyle w:val="ListParagraph"/>
              <w:keepNext/>
              <w:pBdr>
                <w:bottom w:val="single" w:sz="4" w:space="1" w:color="auto"/>
              </w:pBdr>
              <w:tabs>
                <w:tab w:val="left" w:pos="1440"/>
              </w:tabs>
              <w:spacing w:after="0" w:line="360" w:lineRule="auto"/>
              <w:ind w:left="0"/>
              <w:jc w:val="center"/>
              <w:rPr>
                <w:rFonts w:ascii="Arial" w:hAnsi="Arial" w:cs="Arial"/>
                <w:sz w:val="19"/>
                <w:szCs w:val="19"/>
              </w:rPr>
            </w:pPr>
          </w:p>
          <w:p w14:paraId="0FE53351" w14:textId="6847F6D5" w:rsidR="00ED043B" w:rsidRPr="009E033D" w:rsidRDefault="00ED043B" w:rsidP="00AB0F2D">
            <w:pPr>
              <w:pStyle w:val="ListParagraph"/>
              <w:keepNext/>
              <w:pBdr>
                <w:bottom w:val="single" w:sz="4" w:space="1" w:color="auto"/>
              </w:pBdr>
              <w:tabs>
                <w:tab w:val="left" w:pos="1440"/>
              </w:tabs>
              <w:spacing w:after="0" w:line="360" w:lineRule="auto"/>
              <w:ind w:left="0"/>
              <w:jc w:val="center"/>
              <w:rPr>
                <w:rFonts w:ascii="Arial" w:hAnsi="Arial" w:cs="Arial"/>
                <w:sz w:val="19"/>
                <w:szCs w:val="19"/>
              </w:rPr>
            </w:pPr>
            <w:r w:rsidRPr="009E033D">
              <w:rPr>
                <w:rFonts w:ascii="Arial" w:hAnsi="Arial" w:cs="Arial"/>
                <w:sz w:val="19"/>
                <w:szCs w:val="19"/>
              </w:rPr>
              <w:t>Before Right Adjustment</w:t>
            </w:r>
          </w:p>
          <w:p w14:paraId="3DD53EF6" w14:textId="506F2964" w:rsidR="00ED043B" w:rsidRPr="009E033D" w:rsidRDefault="00ED043B" w:rsidP="00AB0F2D">
            <w:pPr>
              <w:keepNext/>
              <w:pBdr>
                <w:bottom w:val="single" w:sz="4" w:space="1" w:color="auto"/>
              </w:pBdr>
              <w:spacing w:line="360" w:lineRule="auto"/>
              <w:jc w:val="thaiDistribute"/>
              <w:rPr>
                <w:rFonts w:ascii="Arial" w:hAnsi="Arial" w:cs="Arial"/>
                <w:sz w:val="19"/>
                <w:szCs w:val="19"/>
              </w:rPr>
            </w:pPr>
            <w:r w:rsidRPr="009E033D">
              <w:rPr>
                <w:rFonts w:ascii="Arial" w:hAnsi="Arial" w:cs="Arial"/>
                <w:sz w:val="19"/>
                <w:szCs w:val="19"/>
              </w:rPr>
              <w:t>(Par Value of Baht 1 Per Share)</w:t>
            </w:r>
          </w:p>
        </w:tc>
        <w:tc>
          <w:tcPr>
            <w:tcW w:w="3402" w:type="dxa"/>
            <w:tcBorders>
              <w:top w:val="nil"/>
              <w:left w:val="nil"/>
              <w:bottom w:val="nil"/>
              <w:right w:val="nil"/>
            </w:tcBorders>
            <w:vAlign w:val="bottom"/>
          </w:tcPr>
          <w:p w14:paraId="470E8412" w14:textId="2D4FCF03" w:rsidR="00ED043B" w:rsidRPr="009E033D" w:rsidRDefault="00ED043B" w:rsidP="00AB0F2D">
            <w:pPr>
              <w:pStyle w:val="ListParagraph"/>
              <w:keepNext/>
              <w:pBdr>
                <w:bottom w:val="single" w:sz="4" w:space="1" w:color="auto"/>
              </w:pBdr>
              <w:tabs>
                <w:tab w:val="left" w:pos="1440"/>
              </w:tabs>
              <w:spacing w:after="0" w:line="360" w:lineRule="auto"/>
              <w:ind w:left="0"/>
              <w:jc w:val="center"/>
              <w:rPr>
                <w:rFonts w:ascii="Arial" w:hAnsi="Arial" w:cs="Arial"/>
                <w:sz w:val="19"/>
                <w:szCs w:val="19"/>
              </w:rPr>
            </w:pPr>
            <w:r w:rsidRPr="009E033D">
              <w:rPr>
                <w:rFonts w:ascii="Arial" w:hAnsi="Arial" w:cs="Arial"/>
                <w:sz w:val="19"/>
                <w:szCs w:val="19"/>
              </w:rPr>
              <w:t>After Right Adjustment</w:t>
            </w:r>
          </w:p>
          <w:p w14:paraId="38DD2E85" w14:textId="6A88135E" w:rsidR="00ED043B" w:rsidRPr="009E033D" w:rsidRDefault="00ED043B" w:rsidP="00AB0F2D">
            <w:pPr>
              <w:keepNext/>
              <w:pBdr>
                <w:bottom w:val="single" w:sz="4" w:space="1" w:color="auto"/>
              </w:pBdr>
              <w:spacing w:line="360" w:lineRule="auto"/>
              <w:jc w:val="center"/>
              <w:rPr>
                <w:rFonts w:ascii="Arial" w:hAnsi="Arial" w:cs="Arial"/>
                <w:sz w:val="19"/>
                <w:szCs w:val="19"/>
              </w:rPr>
            </w:pPr>
            <w:r w:rsidRPr="009E033D">
              <w:rPr>
                <w:rFonts w:ascii="Arial" w:hAnsi="Arial" w:cs="Arial"/>
                <w:sz w:val="19"/>
                <w:szCs w:val="19"/>
                <w:cs/>
              </w:rPr>
              <w:t>(</w:t>
            </w:r>
            <w:r w:rsidRPr="009E033D">
              <w:rPr>
                <w:rFonts w:ascii="Arial" w:hAnsi="Arial" w:cs="Arial"/>
                <w:sz w:val="19"/>
                <w:szCs w:val="19"/>
              </w:rPr>
              <w:t>After Adjustment of Par Value by Means of Reverse Stock Split to Par Value of Baht 15 Per Share</w:t>
            </w:r>
            <w:r w:rsidRPr="009E033D">
              <w:rPr>
                <w:rFonts w:ascii="Arial" w:hAnsi="Arial" w:cs="Arial"/>
                <w:sz w:val="19"/>
                <w:szCs w:val="19"/>
                <w:cs/>
              </w:rPr>
              <w:t>)</w:t>
            </w:r>
          </w:p>
        </w:tc>
      </w:tr>
      <w:tr w:rsidR="00F73CD6" w:rsidRPr="009E033D" w14:paraId="3D851297" w14:textId="77777777" w:rsidTr="00F73CD6">
        <w:trPr>
          <w:trHeight w:val="284"/>
        </w:trPr>
        <w:tc>
          <w:tcPr>
            <w:tcW w:w="2262" w:type="dxa"/>
            <w:tcBorders>
              <w:top w:val="nil"/>
              <w:left w:val="nil"/>
              <w:bottom w:val="nil"/>
              <w:right w:val="nil"/>
            </w:tcBorders>
          </w:tcPr>
          <w:p w14:paraId="46D77192" w14:textId="77777777" w:rsidR="00F73CD6" w:rsidRPr="009E033D" w:rsidRDefault="00F73CD6" w:rsidP="008E4E49">
            <w:pPr>
              <w:keepNext/>
              <w:spacing w:before="120" w:after="120"/>
              <w:jc w:val="thaiDistribute"/>
              <w:rPr>
                <w:rFonts w:ascii="Arial" w:hAnsi="Arial" w:cs="Arial"/>
                <w:sz w:val="2"/>
                <w:szCs w:val="2"/>
                <w:u w:val="single"/>
              </w:rPr>
            </w:pPr>
          </w:p>
        </w:tc>
        <w:tc>
          <w:tcPr>
            <w:tcW w:w="3119" w:type="dxa"/>
            <w:tcBorders>
              <w:top w:val="nil"/>
              <w:left w:val="nil"/>
              <w:bottom w:val="nil"/>
              <w:right w:val="nil"/>
            </w:tcBorders>
          </w:tcPr>
          <w:p w14:paraId="522CBC30" w14:textId="77777777" w:rsidR="00F73CD6" w:rsidRPr="009E033D" w:rsidRDefault="00F73CD6" w:rsidP="00E57194">
            <w:pPr>
              <w:pStyle w:val="ListParagraph"/>
              <w:keepNext/>
              <w:tabs>
                <w:tab w:val="left" w:pos="1440"/>
              </w:tabs>
              <w:spacing w:after="0"/>
              <w:ind w:left="0"/>
              <w:jc w:val="center"/>
              <w:rPr>
                <w:rFonts w:ascii="Arial" w:hAnsi="Arial" w:cs="Arial"/>
                <w:sz w:val="2"/>
                <w:szCs w:val="2"/>
              </w:rPr>
            </w:pPr>
          </w:p>
        </w:tc>
        <w:tc>
          <w:tcPr>
            <w:tcW w:w="3402" w:type="dxa"/>
            <w:tcBorders>
              <w:top w:val="nil"/>
              <w:left w:val="nil"/>
              <w:bottom w:val="nil"/>
              <w:right w:val="nil"/>
            </w:tcBorders>
          </w:tcPr>
          <w:p w14:paraId="193C6896" w14:textId="77777777" w:rsidR="00F73CD6" w:rsidRPr="009E033D" w:rsidRDefault="00F73CD6" w:rsidP="00E57194">
            <w:pPr>
              <w:pStyle w:val="ListParagraph"/>
              <w:keepNext/>
              <w:tabs>
                <w:tab w:val="left" w:pos="1440"/>
              </w:tabs>
              <w:spacing w:after="0"/>
              <w:ind w:left="0"/>
              <w:jc w:val="center"/>
              <w:rPr>
                <w:rFonts w:ascii="Arial" w:hAnsi="Arial" w:cs="Arial"/>
                <w:sz w:val="2"/>
                <w:szCs w:val="2"/>
              </w:rPr>
            </w:pPr>
          </w:p>
        </w:tc>
      </w:tr>
      <w:tr w:rsidR="00ED043B" w:rsidRPr="009E033D" w14:paraId="1BDB5169" w14:textId="77777777" w:rsidTr="00AB0F2D">
        <w:trPr>
          <w:trHeight w:val="324"/>
        </w:trPr>
        <w:tc>
          <w:tcPr>
            <w:tcW w:w="2262" w:type="dxa"/>
            <w:tcBorders>
              <w:top w:val="nil"/>
              <w:left w:val="nil"/>
              <w:bottom w:val="nil"/>
              <w:right w:val="nil"/>
            </w:tcBorders>
          </w:tcPr>
          <w:p w14:paraId="175BA9EC" w14:textId="68F1E1F2" w:rsidR="00ED043B" w:rsidRPr="009E033D" w:rsidRDefault="00ED043B" w:rsidP="00AB0F2D">
            <w:pPr>
              <w:keepNext/>
              <w:spacing w:line="360" w:lineRule="auto"/>
              <w:jc w:val="thaiDistribute"/>
              <w:rPr>
                <w:rFonts w:ascii="Arial" w:hAnsi="Arial" w:cs="Arial"/>
                <w:sz w:val="19"/>
                <w:szCs w:val="19"/>
                <w:u w:val="single"/>
              </w:rPr>
            </w:pPr>
            <w:r w:rsidRPr="009E033D">
              <w:rPr>
                <w:rFonts w:ascii="Arial" w:hAnsi="Arial" w:cs="Arial"/>
                <w:sz w:val="19"/>
                <w:szCs w:val="19"/>
              </w:rPr>
              <w:t xml:space="preserve">Exercise Price (Baht) </w:t>
            </w:r>
          </w:p>
        </w:tc>
        <w:tc>
          <w:tcPr>
            <w:tcW w:w="3119" w:type="dxa"/>
            <w:tcBorders>
              <w:top w:val="nil"/>
              <w:left w:val="nil"/>
              <w:bottom w:val="nil"/>
              <w:right w:val="nil"/>
            </w:tcBorders>
          </w:tcPr>
          <w:p w14:paraId="32926DE5" w14:textId="2275E791" w:rsidR="00ED043B" w:rsidRPr="009E033D" w:rsidRDefault="00ED043B" w:rsidP="00AB0F2D">
            <w:pPr>
              <w:keepNext/>
              <w:spacing w:line="360" w:lineRule="auto"/>
              <w:jc w:val="center"/>
              <w:rPr>
                <w:rFonts w:ascii="Arial" w:hAnsi="Arial" w:cs="Arial"/>
                <w:sz w:val="19"/>
                <w:szCs w:val="19"/>
                <w:u w:val="single"/>
              </w:rPr>
            </w:pPr>
            <w:r w:rsidRPr="009E033D">
              <w:rPr>
                <w:rFonts w:ascii="Arial" w:hAnsi="Arial" w:cs="Arial"/>
                <w:sz w:val="19"/>
                <w:szCs w:val="19"/>
              </w:rPr>
              <w:t>Baht 1</w:t>
            </w:r>
          </w:p>
        </w:tc>
        <w:tc>
          <w:tcPr>
            <w:tcW w:w="3402" w:type="dxa"/>
            <w:tcBorders>
              <w:top w:val="nil"/>
              <w:left w:val="nil"/>
              <w:bottom w:val="nil"/>
              <w:right w:val="nil"/>
            </w:tcBorders>
          </w:tcPr>
          <w:p w14:paraId="368EB5A5" w14:textId="204179AC" w:rsidR="00ED043B" w:rsidRPr="009E033D" w:rsidRDefault="00ED043B" w:rsidP="00AB0F2D">
            <w:pPr>
              <w:keepNext/>
              <w:spacing w:line="360" w:lineRule="auto"/>
              <w:jc w:val="center"/>
              <w:rPr>
                <w:rFonts w:ascii="Arial" w:hAnsi="Arial" w:cs="Arial"/>
                <w:sz w:val="19"/>
                <w:szCs w:val="19"/>
                <w:u w:val="single"/>
              </w:rPr>
            </w:pPr>
            <w:r w:rsidRPr="009E033D">
              <w:rPr>
                <w:rFonts w:ascii="Arial" w:hAnsi="Arial" w:cs="Arial"/>
                <w:sz w:val="19"/>
                <w:szCs w:val="19"/>
              </w:rPr>
              <w:t>Baht 15</w:t>
            </w:r>
          </w:p>
        </w:tc>
      </w:tr>
      <w:tr w:rsidR="00ED043B" w:rsidRPr="009E033D" w14:paraId="303B2260" w14:textId="77777777" w:rsidTr="00482DB8">
        <w:tc>
          <w:tcPr>
            <w:tcW w:w="2262" w:type="dxa"/>
            <w:tcBorders>
              <w:top w:val="nil"/>
              <w:left w:val="nil"/>
              <w:bottom w:val="nil"/>
              <w:right w:val="nil"/>
            </w:tcBorders>
          </w:tcPr>
          <w:p w14:paraId="47CEF426" w14:textId="0AE586B7" w:rsidR="00ED043B" w:rsidRPr="009E033D" w:rsidRDefault="00ED043B" w:rsidP="00AB0F2D">
            <w:pPr>
              <w:keepNext/>
              <w:spacing w:line="360" w:lineRule="auto"/>
              <w:jc w:val="thaiDistribute"/>
              <w:rPr>
                <w:rFonts w:ascii="Arial" w:hAnsi="Arial" w:cs="Arial"/>
                <w:sz w:val="19"/>
                <w:szCs w:val="19"/>
                <w:u w:val="single"/>
              </w:rPr>
            </w:pPr>
            <w:r w:rsidRPr="009E033D">
              <w:rPr>
                <w:rFonts w:ascii="Arial" w:hAnsi="Arial" w:cs="Arial"/>
                <w:sz w:val="19"/>
                <w:szCs w:val="19"/>
              </w:rPr>
              <w:t>Exercise Ratio</w:t>
            </w:r>
          </w:p>
        </w:tc>
        <w:tc>
          <w:tcPr>
            <w:tcW w:w="3119" w:type="dxa"/>
            <w:tcBorders>
              <w:top w:val="nil"/>
              <w:left w:val="nil"/>
              <w:bottom w:val="nil"/>
              <w:right w:val="nil"/>
            </w:tcBorders>
          </w:tcPr>
          <w:p w14:paraId="697928D3" w14:textId="226DDC0B" w:rsidR="00ED043B" w:rsidRPr="009E033D" w:rsidRDefault="00ED043B" w:rsidP="00AB0F2D">
            <w:pPr>
              <w:keepNext/>
              <w:spacing w:line="360" w:lineRule="auto"/>
              <w:jc w:val="center"/>
              <w:rPr>
                <w:rFonts w:ascii="Arial" w:hAnsi="Arial" w:cs="Arial"/>
                <w:sz w:val="19"/>
                <w:szCs w:val="19"/>
                <w:u w:val="single"/>
              </w:rPr>
            </w:pPr>
            <w:r w:rsidRPr="009E033D">
              <w:rPr>
                <w:rFonts w:ascii="Arial" w:hAnsi="Arial" w:cs="Arial"/>
                <w:sz w:val="19"/>
                <w:szCs w:val="19"/>
              </w:rPr>
              <w:t xml:space="preserve">1 </w:t>
            </w:r>
            <w:proofErr w:type="gramStart"/>
            <w:r w:rsidRPr="009E033D">
              <w:rPr>
                <w:rFonts w:ascii="Arial" w:hAnsi="Arial" w:cs="Arial"/>
                <w:sz w:val="19"/>
                <w:szCs w:val="19"/>
              </w:rPr>
              <w:t>unit :</w:t>
            </w:r>
            <w:proofErr w:type="gramEnd"/>
            <w:r w:rsidRPr="009E033D">
              <w:rPr>
                <w:rFonts w:ascii="Arial" w:hAnsi="Arial" w:cs="Arial"/>
                <w:sz w:val="19"/>
                <w:szCs w:val="19"/>
              </w:rPr>
              <w:t xml:space="preserve"> 2.85710 shares</w:t>
            </w:r>
          </w:p>
        </w:tc>
        <w:tc>
          <w:tcPr>
            <w:tcW w:w="3402" w:type="dxa"/>
            <w:tcBorders>
              <w:top w:val="nil"/>
              <w:left w:val="nil"/>
              <w:bottom w:val="nil"/>
              <w:right w:val="nil"/>
            </w:tcBorders>
          </w:tcPr>
          <w:p w14:paraId="68200A61" w14:textId="6B9F695C" w:rsidR="00ED043B" w:rsidRPr="009E033D" w:rsidRDefault="00ED043B" w:rsidP="00AB0F2D">
            <w:pPr>
              <w:keepNext/>
              <w:spacing w:line="360" w:lineRule="auto"/>
              <w:jc w:val="center"/>
              <w:rPr>
                <w:rFonts w:ascii="Arial" w:hAnsi="Arial" w:cs="Arial"/>
                <w:sz w:val="19"/>
                <w:szCs w:val="19"/>
                <w:u w:val="single"/>
              </w:rPr>
            </w:pPr>
            <w:r w:rsidRPr="009E033D">
              <w:rPr>
                <w:rFonts w:ascii="Arial" w:hAnsi="Arial" w:cs="Arial"/>
                <w:sz w:val="19"/>
                <w:szCs w:val="19"/>
              </w:rPr>
              <w:t xml:space="preserve">1 </w:t>
            </w:r>
            <w:proofErr w:type="gramStart"/>
            <w:r w:rsidRPr="009E033D">
              <w:rPr>
                <w:rFonts w:ascii="Arial" w:hAnsi="Arial" w:cs="Arial"/>
                <w:sz w:val="19"/>
                <w:szCs w:val="19"/>
              </w:rPr>
              <w:t>unit :</w:t>
            </w:r>
            <w:proofErr w:type="gramEnd"/>
            <w:r w:rsidRPr="009E033D">
              <w:rPr>
                <w:rFonts w:ascii="Arial" w:hAnsi="Arial" w:cs="Arial"/>
                <w:sz w:val="19"/>
                <w:szCs w:val="19"/>
              </w:rPr>
              <w:t xml:space="preserve"> 0.19047 share</w:t>
            </w:r>
          </w:p>
        </w:tc>
      </w:tr>
    </w:tbl>
    <w:p w14:paraId="39E80818" w14:textId="77777777" w:rsidR="008E4E49" w:rsidRPr="009E033D" w:rsidRDefault="008E4E49" w:rsidP="008E4E49">
      <w:pPr>
        <w:keepNext/>
        <w:spacing w:before="120" w:after="120"/>
        <w:jc w:val="thaiDistribute"/>
        <w:rPr>
          <w:rFonts w:ascii="Arial" w:hAnsi="Arial" w:cs="Arial"/>
          <w:sz w:val="19"/>
          <w:szCs w:val="19"/>
          <w:u w:val="single"/>
        </w:rPr>
      </w:pPr>
    </w:p>
    <w:p w14:paraId="158B47D4" w14:textId="4DA96B3D" w:rsidR="008E4E49" w:rsidRPr="009E033D" w:rsidRDefault="00F33A39" w:rsidP="008E4E49">
      <w:pPr>
        <w:pStyle w:val="ListParagraph"/>
        <w:spacing w:before="120" w:after="120" w:line="240" w:lineRule="auto"/>
        <w:ind w:right="-45"/>
        <w:jc w:val="thaiDistribute"/>
        <w:rPr>
          <w:rFonts w:ascii="Arial" w:hAnsi="Arial" w:cs="Arial"/>
          <w:sz w:val="19"/>
          <w:szCs w:val="19"/>
          <w:u w:val="single"/>
        </w:rPr>
      </w:pPr>
      <w:r w:rsidRPr="009E033D">
        <w:rPr>
          <w:rFonts w:ascii="Arial" w:hAnsi="Arial" w:cs="Arial"/>
          <w:sz w:val="19"/>
          <w:szCs w:val="19"/>
          <w:u w:val="single"/>
        </w:rPr>
        <w:t>W-</w:t>
      </w:r>
      <w:r w:rsidR="008E4E49" w:rsidRPr="009E033D">
        <w:rPr>
          <w:rFonts w:ascii="Arial" w:hAnsi="Arial" w:cs="Arial"/>
          <w:sz w:val="19"/>
          <w:szCs w:val="19"/>
          <w:u w:val="single"/>
        </w:rPr>
        <w:t>W5 Warrants</w:t>
      </w:r>
    </w:p>
    <w:p w14:paraId="7A895DF6" w14:textId="77777777" w:rsidR="00B50537" w:rsidRPr="009E033D" w:rsidRDefault="00B50537" w:rsidP="008E4E49">
      <w:pPr>
        <w:pStyle w:val="ListParagraph"/>
        <w:spacing w:before="120" w:after="120" w:line="240" w:lineRule="auto"/>
        <w:ind w:right="-45"/>
        <w:jc w:val="thaiDistribute"/>
        <w:rPr>
          <w:rFonts w:ascii="Arial" w:hAnsi="Arial" w:cs="Arial"/>
          <w:b/>
          <w:bCs/>
          <w:sz w:val="19"/>
          <w:szCs w:val="19"/>
          <w:u w:val="single"/>
        </w:rPr>
      </w:pPr>
    </w:p>
    <w:p w14:paraId="7D8BD41C" w14:textId="77777777" w:rsidR="00D77351" w:rsidRPr="009E033D" w:rsidRDefault="00D77351" w:rsidP="008E4E49">
      <w:pPr>
        <w:pStyle w:val="ListParagraph"/>
        <w:spacing w:before="120" w:after="120" w:line="240" w:lineRule="auto"/>
        <w:ind w:right="-45"/>
        <w:jc w:val="thaiDistribute"/>
        <w:rPr>
          <w:rFonts w:ascii="Arial" w:hAnsi="Arial" w:cs="Arial"/>
          <w:b/>
          <w:bCs/>
          <w:sz w:val="19"/>
          <w:szCs w:val="19"/>
          <w:u w:val="single"/>
        </w:rPr>
      </w:pPr>
    </w:p>
    <w:tbl>
      <w:tblPr>
        <w:tblStyle w:val="TableGrid"/>
        <w:tblW w:w="0" w:type="auto"/>
        <w:tblInd w:w="715" w:type="dxa"/>
        <w:tblBorders>
          <w:top w:val="none" w:sz="0" w:space="0" w:color="auto"/>
          <w:left w:val="none" w:sz="0" w:space="0" w:color="auto"/>
          <w:bottom w:val="none" w:sz="0" w:space="0" w:color="auto"/>
          <w:right w:val="none" w:sz="0" w:space="0" w:color="auto"/>
          <w:insideH w:val="none" w:sz="0" w:space="0" w:color="auto"/>
          <w:insideV w:val="none" w:sz="0" w:space="0" w:color="auto"/>
        </w:tblBorders>
        <w:tblLook w:val="04A0" w:firstRow="1" w:lastRow="0" w:firstColumn="1" w:lastColumn="0" w:noHBand="0" w:noVBand="1"/>
      </w:tblPr>
      <w:tblGrid>
        <w:gridCol w:w="2218"/>
        <w:gridCol w:w="3129"/>
        <w:gridCol w:w="3382"/>
      </w:tblGrid>
      <w:tr w:rsidR="008E4E49" w:rsidRPr="009E033D" w14:paraId="4E0A6998" w14:textId="77777777" w:rsidTr="00123FAC">
        <w:trPr>
          <w:trHeight w:val="988"/>
        </w:trPr>
        <w:tc>
          <w:tcPr>
            <w:tcW w:w="2218" w:type="dxa"/>
            <w:shd w:val="clear" w:color="auto" w:fill="auto"/>
          </w:tcPr>
          <w:p w14:paraId="1B4F51F5" w14:textId="77777777" w:rsidR="008E4E49" w:rsidRPr="009E033D" w:rsidRDefault="008E4E49" w:rsidP="00AB0F2D">
            <w:pPr>
              <w:pStyle w:val="ListParagraph"/>
              <w:keepNext/>
              <w:tabs>
                <w:tab w:val="left" w:pos="1440"/>
              </w:tabs>
              <w:spacing w:before="120" w:after="120" w:line="360" w:lineRule="auto"/>
              <w:ind w:left="0"/>
              <w:jc w:val="thaiDistribute"/>
              <w:rPr>
                <w:rFonts w:ascii="Arial" w:hAnsi="Arial" w:cs="Arial"/>
                <w:sz w:val="19"/>
                <w:szCs w:val="19"/>
              </w:rPr>
            </w:pPr>
          </w:p>
        </w:tc>
        <w:tc>
          <w:tcPr>
            <w:tcW w:w="3129" w:type="dxa"/>
            <w:shd w:val="clear" w:color="auto" w:fill="auto"/>
            <w:vAlign w:val="bottom"/>
            <w:hideMark/>
          </w:tcPr>
          <w:p w14:paraId="4D07D17C" w14:textId="77777777" w:rsidR="008E4E49" w:rsidRPr="009E033D" w:rsidRDefault="008E4E49" w:rsidP="00AB0F2D">
            <w:pPr>
              <w:pStyle w:val="ListParagraph"/>
              <w:keepNext/>
              <w:pBdr>
                <w:bottom w:val="single" w:sz="4" w:space="1" w:color="auto"/>
              </w:pBdr>
              <w:tabs>
                <w:tab w:val="left" w:pos="1440"/>
              </w:tabs>
              <w:spacing w:after="0" w:line="360" w:lineRule="auto"/>
              <w:ind w:left="0"/>
              <w:jc w:val="center"/>
              <w:rPr>
                <w:rFonts w:ascii="Arial" w:hAnsi="Arial" w:cs="Arial"/>
                <w:sz w:val="19"/>
                <w:szCs w:val="19"/>
              </w:rPr>
            </w:pPr>
            <w:r w:rsidRPr="009E033D">
              <w:rPr>
                <w:rFonts w:ascii="Arial" w:hAnsi="Arial" w:cs="Arial"/>
                <w:sz w:val="19"/>
                <w:szCs w:val="19"/>
              </w:rPr>
              <w:t>Before Right Adjustment</w:t>
            </w:r>
          </w:p>
          <w:p w14:paraId="3FFC65B4" w14:textId="294F8424" w:rsidR="008E4E49" w:rsidRPr="009E033D" w:rsidRDefault="008E4E49" w:rsidP="00AB0F2D">
            <w:pPr>
              <w:pStyle w:val="ListParagraph"/>
              <w:keepNext/>
              <w:pBdr>
                <w:bottom w:val="single" w:sz="4" w:space="1" w:color="auto"/>
              </w:pBdr>
              <w:tabs>
                <w:tab w:val="left" w:pos="1440"/>
              </w:tabs>
              <w:spacing w:after="0" w:line="360" w:lineRule="auto"/>
              <w:ind w:left="0"/>
              <w:jc w:val="center"/>
              <w:rPr>
                <w:rFonts w:ascii="Arial" w:hAnsi="Arial" w:cs="Arial"/>
                <w:sz w:val="19"/>
                <w:szCs w:val="19"/>
              </w:rPr>
            </w:pPr>
            <w:r w:rsidRPr="009E033D">
              <w:rPr>
                <w:rFonts w:ascii="Arial" w:hAnsi="Arial" w:cs="Arial"/>
                <w:sz w:val="19"/>
                <w:szCs w:val="19"/>
              </w:rPr>
              <w:t>(Par Value of Baht 1 Per Share)</w:t>
            </w:r>
          </w:p>
        </w:tc>
        <w:tc>
          <w:tcPr>
            <w:tcW w:w="3382" w:type="dxa"/>
            <w:shd w:val="clear" w:color="auto" w:fill="auto"/>
            <w:vAlign w:val="bottom"/>
            <w:hideMark/>
          </w:tcPr>
          <w:p w14:paraId="50D67432" w14:textId="77777777" w:rsidR="008E4E49" w:rsidRPr="009E033D" w:rsidRDefault="008E4E49" w:rsidP="00AB0F2D">
            <w:pPr>
              <w:keepNext/>
              <w:pBdr>
                <w:bottom w:val="single" w:sz="4" w:space="1" w:color="auto"/>
              </w:pBdr>
              <w:spacing w:line="360" w:lineRule="auto"/>
              <w:jc w:val="center"/>
              <w:rPr>
                <w:rFonts w:ascii="Arial" w:hAnsi="Arial" w:cs="Arial"/>
                <w:sz w:val="19"/>
                <w:szCs w:val="19"/>
              </w:rPr>
            </w:pPr>
            <w:r w:rsidRPr="009E033D">
              <w:rPr>
                <w:rFonts w:ascii="Arial" w:hAnsi="Arial" w:cs="Arial"/>
                <w:sz w:val="19"/>
                <w:szCs w:val="19"/>
              </w:rPr>
              <w:t>After Right Adjustment</w:t>
            </w:r>
          </w:p>
          <w:p w14:paraId="4E3478C8" w14:textId="09CB4D13" w:rsidR="008E4E49" w:rsidRPr="009E033D" w:rsidRDefault="008E4E49" w:rsidP="00AB0F2D">
            <w:pPr>
              <w:keepNext/>
              <w:pBdr>
                <w:bottom w:val="single" w:sz="4" w:space="1" w:color="auto"/>
              </w:pBdr>
              <w:spacing w:line="360" w:lineRule="auto"/>
              <w:jc w:val="center"/>
              <w:rPr>
                <w:rFonts w:ascii="Arial" w:hAnsi="Arial" w:cs="Arial"/>
                <w:sz w:val="19"/>
                <w:szCs w:val="19"/>
              </w:rPr>
            </w:pPr>
            <w:r w:rsidRPr="009E033D">
              <w:rPr>
                <w:rFonts w:ascii="Arial" w:hAnsi="Arial" w:cs="Arial"/>
                <w:sz w:val="19"/>
                <w:szCs w:val="19"/>
                <w:cs/>
              </w:rPr>
              <w:t>(</w:t>
            </w:r>
            <w:r w:rsidRPr="009E033D">
              <w:rPr>
                <w:rFonts w:ascii="Arial" w:hAnsi="Arial" w:cs="Arial"/>
                <w:sz w:val="19"/>
                <w:szCs w:val="19"/>
              </w:rPr>
              <w:t>After Adjustment of Par Value by Means of Reverse Stock Split to Par Value of Baht 15 Per Share</w:t>
            </w:r>
            <w:r w:rsidRPr="009E033D">
              <w:rPr>
                <w:rFonts w:ascii="Arial" w:hAnsi="Arial" w:cs="Arial"/>
                <w:sz w:val="19"/>
                <w:szCs w:val="19"/>
                <w:cs/>
              </w:rPr>
              <w:t>)</w:t>
            </w:r>
          </w:p>
        </w:tc>
      </w:tr>
      <w:tr w:rsidR="00F73CD6" w:rsidRPr="009E033D" w14:paraId="3DBBA7C1" w14:textId="77777777" w:rsidTr="00F73CD6">
        <w:trPr>
          <w:trHeight w:val="284"/>
        </w:trPr>
        <w:tc>
          <w:tcPr>
            <w:tcW w:w="2218" w:type="dxa"/>
            <w:shd w:val="clear" w:color="auto" w:fill="auto"/>
          </w:tcPr>
          <w:p w14:paraId="1D8CCDD4" w14:textId="77777777" w:rsidR="00F73CD6" w:rsidRPr="009E033D" w:rsidRDefault="00F73CD6" w:rsidP="00F73CD6">
            <w:pPr>
              <w:pStyle w:val="ListParagraph"/>
              <w:keepNext/>
              <w:tabs>
                <w:tab w:val="left" w:pos="1440"/>
              </w:tabs>
              <w:spacing w:before="120" w:after="120"/>
              <w:ind w:left="0"/>
              <w:jc w:val="thaiDistribute"/>
              <w:rPr>
                <w:rFonts w:ascii="Arial" w:hAnsi="Arial" w:cs="Arial"/>
                <w:sz w:val="2"/>
                <w:szCs w:val="2"/>
              </w:rPr>
            </w:pPr>
          </w:p>
        </w:tc>
        <w:tc>
          <w:tcPr>
            <w:tcW w:w="3129" w:type="dxa"/>
            <w:shd w:val="clear" w:color="auto" w:fill="auto"/>
          </w:tcPr>
          <w:p w14:paraId="3DC106C5" w14:textId="77777777" w:rsidR="00F73CD6" w:rsidRPr="009E033D" w:rsidRDefault="00F73CD6" w:rsidP="00F73CD6">
            <w:pPr>
              <w:pStyle w:val="ListParagraph"/>
              <w:keepNext/>
              <w:tabs>
                <w:tab w:val="left" w:pos="1440"/>
              </w:tabs>
              <w:spacing w:after="0"/>
              <w:ind w:left="0"/>
              <w:jc w:val="center"/>
              <w:rPr>
                <w:rFonts w:ascii="Arial" w:hAnsi="Arial" w:cs="Arial"/>
                <w:sz w:val="2"/>
                <w:szCs w:val="2"/>
              </w:rPr>
            </w:pPr>
          </w:p>
        </w:tc>
        <w:tc>
          <w:tcPr>
            <w:tcW w:w="3382" w:type="dxa"/>
            <w:shd w:val="clear" w:color="auto" w:fill="auto"/>
          </w:tcPr>
          <w:p w14:paraId="312D9BB8" w14:textId="77777777" w:rsidR="00F73CD6" w:rsidRPr="009E033D" w:rsidRDefault="00F73CD6" w:rsidP="00F73CD6">
            <w:pPr>
              <w:keepNext/>
              <w:jc w:val="center"/>
              <w:rPr>
                <w:rFonts w:ascii="Arial" w:hAnsi="Arial" w:cs="Arial"/>
                <w:sz w:val="2"/>
                <w:szCs w:val="2"/>
                <w:u w:val="single"/>
              </w:rPr>
            </w:pPr>
          </w:p>
        </w:tc>
      </w:tr>
      <w:tr w:rsidR="008E4E49" w:rsidRPr="009E033D" w14:paraId="2F844C75" w14:textId="77777777" w:rsidTr="00F73CD6">
        <w:tc>
          <w:tcPr>
            <w:tcW w:w="2218" w:type="dxa"/>
            <w:hideMark/>
          </w:tcPr>
          <w:p w14:paraId="0081DD5D" w14:textId="77777777" w:rsidR="008E4E49" w:rsidRPr="009E033D" w:rsidRDefault="008E4E49" w:rsidP="000D3B36">
            <w:pPr>
              <w:pStyle w:val="Default"/>
              <w:keepNext/>
              <w:spacing w:before="6" w:line="360" w:lineRule="auto"/>
              <w:jc w:val="thaiDistribute"/>
              <w:rPr>
                <w:rFonts w:ascii="Arial" w:hAnsi="Arial" w:cs="Arial"/>
                <w:sz w:val="19"/>
                <w:szCs w:val="19"/>
              </w:rPr>
            </w:pPr>
            <w:r w:rsidRPr="009E033D">
              <w:rPr>
                <w:rFonts w:ascii="Arial" w:hAnsi="Arial" w:cs="Arial"/>
                <w:sz w:val="19"/>
                <w:szCs w:val="19"/>
              </w:rPr>
              <w:t xml:space="preserve">Exercise Price (Baht) </w:t>
            </w:r>
          </w:p>
        </w:tc>
        <w:tc>
          <w:tcPr>
            <w:tcW w:w="3129" w:type="dxa"/>
            <w:hideMark/>
          </w:tcPr>
          <w:p w14:paraId="1115F6E7" w14:textId="5AFE5A02" w:rsidR="008E4E49" w:rsidRPr="009E033D" w:rsidRDefault="008E4E49" w:rsidP="000D3B36">
            <w:pPr>
              <w:pStyle w:val="ListParagraph"/>
              <w:keepNext/>
              <w:tabs>
                <w:tab w:val="left" w:pos="1440"/>
              </w:tabs>
              <w:spacing w:before="6" w:after="0" w:line="360" w:lineRule="auto"/>
              <w:ind w:left="0"/>
              <w:jc w:val="center"/>
              <w:rPr>
                <w:rFonts w:ascii="Arial" w:hAnsi="Arial" w:cs="Arial"/>
                <w:sz w:val="19"/>
                <w:szCs w:val="19"/>
              </w:rPr>
            </w:pPr>
            <w:r w:rsidRPr="009E033D">
              <w:rPr>
                <w:rFonts w:ascii="Arial" w:hAnsi="Arial" w:cs="Arial"/>
                <w:sz w:val="19"/>
                <w:szCs w:val="19"/>
              </w:rPr>
              <w:t>Baht 0.1</w:t>
            </w:r>
            <w:r w:rsidR="00ED3064" w:rsidRPr="009E033D">
              <w:rPr>
                <w:rFonts w:ascii="Arial" w:hAnsi="Arial" w:cs="Arial"/>
                <w:sz w:val="19"/>
                <w:szCs w:val="19"/>
              </w:rPr>
              <w:t>4</w:t>
            </w:r>
          </w:p>
        </w:tc>
        <w:tc>
          <w:tcPr>
            <w:tcW w:w="3382" w:type="dxa"/>
            <w:hideMark/>
          </w:tcPr>
          <w:p w14:paraId="12ADC5A7" w14:textId="77777777" w:rsidR="008E4E49" w:rsidRPr="009E033D" w:rsidRDefault="008E4E49" w:rsidP="000D3B36">
            <w:pPr>
              <w:pStyle w:val="ListParagraph"/>
              <w:keepNext/>
              <w:tabs>
                <w:tab w:val="left" w:pos="1440"/>
              </w:tabs>
              <w:spacing w:before="6" w:after="0" w:line="360" w:lineRule="auto"/>
              <w:ind w:left="0"/>
              <w:jc w:val="center"/>
              <w:rPr>
                <w:rFonts w:ascii="Arial" w:hAnsi="Arial" w:cs="Arial"/>
                <w:sz w:val="19"/>
                <w:szCs w:val="19"/>
              </w:rPr>
            </w:pPr>
            <w:r w:rsidRPr="009E033D">
              <w:rPr>
                <w:rFonts w:ascii="Arial" w:hAnsi="Arial" w:cs="Arial"/>
                <w:sz w:val="19"/>
                <w:szCs w:val="19"/>
              </w:rPr>
              <w:t>Baht 2.1</w:t>
            </w:r>
          </w:p>
        </w:tc>
      </w:tr>
      <w:tr w:rsidR="008E4E49" w:rsidRPr="009E033D" w14:paraId="08B04F5E" w14:textId="77777777" w:rsidTr="00F73CD6">
        <w:tc>
          <w:tcPr>
            <w:tcW w:w="2218" w:type="dxa"/>
            <w:hideMark/>
          </w:tcPr>
          <w:p w14:paraId="0175E9DB" w14:textId="77777777" w:rsidR="008E4E49" w:rsidRPr="009E033D" w:rsidRDefault="008E4E49" w:rsidP="000D3B36">
            <w:pPr>
              <w:pStyle w:val="ListParagraph"/>
              <w:keepNext/>
              <w:tabs>
                <w:tab w:val="left" w:pos="1440"/>
              </w:tabs>
              <w:spacing w:before="6" w:after="0" w:line="360" w:lineRule="auto"/>
              <w:ind w:left="0"/>
              <w:jc w:val="thaiDistribute"/>
              <w:rPr>
                <w:rFonts w:ascii="Arial" w:hAnsi="Arial" w:cs="Arial"/>
                <w:sz w:val="19"/>
                <w:szCs w:val="19"/>
              </w:rPr>
            </w:pPr>
            <w:r w:rsidRPr="009E033D">
              <w:rPr>
                <w:rFonts w:ascii="Arial" w:hAnsi="Arial" w:cs="Arial"/>
                <w:sz w:val="19"/>
                <w:szCs w:val="19"/>
              </w:rPr>
              <w:t>Exercise Ratio</w:t>
            </w:r>
          </w:p>
        </w:tc>
        <w:tc>
          <w:tcPr>
            <w:tcW w:w="3129" w:type="dxa"/>
            <w:hideMark/>
          </w:tcPr>
          <w:p w14:paraId="23991B03" w14:textId="77777777" w:rsidR="008E4E49" w:rsidRPr="009E033D" w:rsidRDefault="008E4E49" w:rsidP="000D3B36">
            <w:pPr>
              <w:pStyle w:val="ListParagraph"/>
              <w:keepNext/>
              <w:tabs>
                <w:tab w:val="left" w:pos="1440"/>
              </w:tabs>
              <w:spacing w:before="6" w:after="0" w:line="360" w:lineRule="auto"/>
              <w:ind w:left="0"/>
              <w:jc w:val="center"/>
              <w:rPr>
                <w:rFonts w:ascii="Arial" w:hAnsi="Arial" w:cs="Arial"/>
                <w:sz w:val="19"/>
                <w:szCs w:val="19"/>
              </w:rPr>
            </w:pPr>
            <w:r w:rsidRPr="009E033D">
              <w:rPr>
                <w:rFonts w:ascii="Arial" w:hAnsi="Arial" w:cs="Arial"/>
                <w:sz w:val="19"/>
                <w:szCs w:val="19"/>
              </w:rPr>
              <w:t xml:space="preserve">1 </w:t>
            </w:r>
            <w:proofErr w:type="gramStart"/>
            <w:r w:rsidRPr="009E033D">
              <w:rPr>
                <w:rFonts w:ascii="Arial" w:hAnsi="Arial" w:cs="Arial"/>
                <w:sz w:val="19"/>
                <w:szCs w:val="19"/>
              </w:rPr>
              <w:t>unit :</w:t>
            </w:r>
            <w:proofErr w:type="gramEnd"/>
            <w:r w:rsidRPr="009E033D">
              <w:rPr>
                <w:rFonts w:ascii="Arial" w:hAnsi="Arial" w:cs="Arial"/>
                <w:sz w:val="19"/>
                <w:szCs w:val="19"/>
              </w:rPr>
              <w:t xml:space="preserve"> 1 share</w:t>
            </w:r>
          </w:p>
        </w:tc>
        <w:tc>
          <w:tcPr>
            <w:tcW w:w="3382" w:type="dxa"/>
            <w:hideMark/>
          </w:tcPr>
          <w:p w14:paraId="43AE16DF" w14:textId="77777777" w:rsidR="008E4E49" w:rsidRPr="009E033D" w:rsidRDefault="008E4E49" w:rsidP="000D3B36">
            <w:pPr>
              <w:pStyle w:val="ListParagraph"/>
              <w:keepNext/>
              <w:tabs>
                <w:tab w:val="left" w:pos="1440"/>
              </w:tabs>
              <w:spacing w:before="6" w:after="0" w:line="360" w:lineRule="auto"/>
              <w:ind w:left="0"/>
              <w:jc w:val="center"/>
              <w:rPr>
                <w:rFonts w:ascii="Arial" w:hAnsi="Arial" w:cs="Arial"/>
                <w:sz w:val="19"/>
                <w:szCs w:val="19"/>
              </w:rPr>
            </w:pPr>
            <w:r w:rsidRPr="009E033D">
              <w:rPr>
                <w:rFonts w:ascii="Arial" w:hAnsi="Arial" w:cs="Arial"/>
                <w:sz w:val="19"/>
                <w:szCs w:val="19"/>
              </w:rPr>
              <w:t xml:space="preserve">1 </w:t>
            </w:r>
            <w:proofErr w:type="gramStart"/>
            <w:r w:rsidRPr="009E033D">
              <w:rPr>
                <w:rFonts w:ascii="Arial" w:hAnsi="Arial" w:cs="Arial"/>
                <w:sz w:val="19"/>
                <w:szCs w:val="19"/>
              </w:rPr>
              <w:t>unit :</w:t>
            </w:r>
            <w:proofErr w:type="gramEnd"/>
            <w:r w:rsidRPr="009E033D">
              <w:rPr>
                <w:rFonts w:ascii="Arial" w:hAnsi="Arial" w:cs="Arial"/>
                <w:sz w:val="19"/>
                <w:szCs w:val="19"/>
              </w:rPr>
              <w:t xml:space="preserve"> 0.0667 share</w:t>
            </w:r>
          </w:p>
        </w:tc>
      </w:tr>
    </w:tbl>
    <w:p w14:paraId="738FA376" w14:textId="77777777" w:rsidR="008E4E49" w:rsidRPr="009E033D" w:rsidRDefault="008E4E49" w:rsidP="00AB0F2D">
      <w:pPr>
        <w:pStyle w:val="BodyTextIndent3"/>
        <w:spacing w:line="360" w:lineRule="auto"/>
        <w:ind w:left="426" w:firstLine="0"/>
        <w:rPr>
          <w:rFonts w:ascii="Arial" w:eastAsia="Calibri" w:hAnsi="Arial" w:cs="Arial"/>
          <w:sz w:val="19"/>
          <w:szCs w:val="19"/>
        </w:rPr>
      </w:pPr>
    </w:p>
    <w:p w14:paraId="3D08F45C" w14:textId="1C1E9496" w:rsidR="00E059EE" w:rsidRPr="009E033D" w:rsidRDefault="00E059EE" w:rsidP="000D3B36">
      <w:pPr>
        <w:pStyle w:val="BodyTextIndent3"/>
        <w:numPr>
          <w:ilvl w:val="0"/>
          <w:numId w:val="36"/>
        </w:numPr>
        <w:tabs>
          <w:tab w:val="clear" w:pos="360"/>
        </w:tabs>
        <w:spacing w:line="360" w:lineRule="auto"/>
        <w:ind w:left="426" w:hanging="426"/>
        <w:rPr>
          <w:rFonts w:ascii="Arial" w:eastAsia="Calibri" w:hAnsi="Arial" w:cs="Arial"/>
          <w:b/>
          <w:bCs/>
          <w:sz w:val="19"/>
          <w:szCs w:val="19"/>
          <w:lang w:val="en-GB"/>
        </w:rPr>
      </w:pPr>
      <w:r w:rsidRPr="009E033D">
        <w:rPr>
          <w:rFonts w:ascii="Arial" w:eastAsia="Calibri" w:hAnsi="Arial" w:cs="Arial"/>
          <w:b/>
          <w:bCs/>
          <w:sz w:val="19"/>
          <w:szCs w:val="19"/>
          <w:lang w:val="en-GB"/>
        </w:rPr>
        <w:t>AUTHORISATION OF FINANCIAL STATEMENTS</w:t>
      </w:r>
    </w:p>
    <w:p w14:paraId="2EE2A4F0" w14:textId="47398056" w:rsidR="00860968" w:rsidRPr="009E033D" w:rsidRDefault="00860968" w:rsidP="00860968">
      <w:pPr>
        <w:pStyle w:val="BodyTextIndent3"/>
        <w:spacing w:line="360" w:lineRule="auto"/>
        <w:ind w:left="426" w:firstLine="0"/>
        <w:rPr>
          <w:rFonts w:ascii="Arial" w:eastAsia="Calibri" w:hAnsi="Arial" w:cs="Arial"/>
          <w:sz w:val="19"/>
          <w:szCs w:val="19"/>
          <w:u w:val="single"/>
          <w:lang w:val="en-GB"/>
        </w:rPr>
      </w:pPr>
    </w:p>
    <w:p w14:paraId="328BF850" w14:textId="577C2803" w:rsidR="00F0269E" w:rsidRPr="007304B5" w:rsidRDefault="00F0269E" w:rsidP="00F84253">
      <w:pPr>
        <w:pStyle w:val="BodyTextIndent3"/>
        <w:spacing w:line="360" w:lineRule="auto"/>
        <w:ind w:left="432" w:hanging="4"/>
        <w:rPr>
          <w:rFonts w:ascii="Arial" w:hAnsi="Arial" w:cs="Arial"/>
          <w:sz w:val="19"/>
          <w:szCs w:val="19"/>
        </w:rPr>
      </w:pPr>
      <w:r w:rsidRPr="009E033D">
        <w:rPr>
          <w:rFonts w:ascii="Arial" w:hAnsi="Arial" w:cs="Arial"/>
          <w:sz w:val="19"/>
          <w:szCs w:val="19"/>
        </w:rPr>
        <w:t xml:space="preserve">These financial statements have been approved by the Company’s Board of Directors on </w:t>
      </w:r>
      <w:r w:rsidR="00DB527C" w:rsidRPr="009E033D">
        <w:rPr>
          <w:rFonts w:ascii="Arial" w:hAnsi="Arial" w:cs="Arial"/>
          <w:sz w:val="19"/>
          <w:szCs w:val="19"/>
        </w:rPr>
        <w:t>1</w:t>
      </w:r>
      <w:r w:rsidR="00DB527C" w:rsidRPr="009E033D">
        <w:rPr>
          <w:rFonts w:ascii="Arial" w:hAnsi="Arial" w:cs="Arial"/>
          <w:sz w:val="19"/>
          <w:szCs w:val="19"/>
          <w:cs/>
          <w:lang w:bidi="th-TH"/>
        </w:rPr>
        <w:t xml:space="preserve"> </w:t>
      </w:r>
      <w:r w:rsidR="00DB527C" w:rsidRPr="009E033D">
        <w:rPr>
          <w:rFonts w:ascii="Arial" w:hAnsi="Arial" w:cs="Arial"/>
          <w:sz w:val="19"/>
          <w:szCs w:val="19"/>
          <w:lang w:bidi="th-TH"/>
        </w:rPr>
        <w:t xml:space="preserve">March </w:t>
      </w:r>
      <w:r w:rsidR="00326746" w:rsidRPr="009E033D">
        <w:rPr>
          <w:rFonts w:ascii="Arial" w:hAnsi="Arial" w:cs="Arial"/>
          <w:sz w:val="19"/>
          <w:szCs w:val="19"/>
        </w:rPr>
        <w:t>2021</w:t>
      </w:r>
      <w:r w:rsidRPr="009E033D">
        <w:rPr>
          <w:rFonts w:ascii="Arial" w:hAnsi="Arial" w:cs="Arial"/>
          <w:sz w:val="19"/>
          <w:szCs w:val="19"/>
          <w:lang w:eastAsia="en-GB" w:bidi="th-TH"/>
        </w:rPr>
        <w:t>.</w:t>
      </w:r>
    </w:p>
    <w:p w14:paraId="4F59BB35" w14:textId="77777777" w:rsidR="00F741F4" w:rsidRPr="007304B5" w:rsidRDefault="00F741F4" w:rsidP="00E03B64">
      <w:pPr>
        <w:spacing w:line="360" w:lineRule="auto"/>
        <w:jc w:val="thaiDistribute"/>
        <w:rPr>
          <w:rFonts w:ascii="Arial" w:hAnsi="Arial" w:cs="Arial"/>
          <w:sz w:val="19"/>
          <w:szCs w:val="19"/>
        </w:rPr>
      </w:pPr>
    </w:p>
    <w:sectPr w:rsidR="00F741F4" w:rsidRPr="007304B5" w:rsidSect="00CA169C">
      <w:pgSz w:w="11907" w:h="16840" w:code="9"/>
      <w:pgMar w:top="1350" w:right="1109" w:bottom="1354" w:left="1354" w:header="706" w:footer="763" w:gutter="0"/>
      <w:cols w:space="708"/>
      <w:docGrid w:linePitch="360"/>
    </w:sectPr>
  </w:body>
</w:document>
</file>

<file path=word/comments.xml><?xml version="1.0" encoding="utf-8"?>
<w:comment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comment w:id="2" w:author="Phapthai Nilwang" w:date="2021-02-24T23:14:00Z" w:initials="PN">
    <w:p w14:paraId="7EC8264F" w14:textId="77777777" w:rsidR="005A0EB2" w:rsidRDefault="005A0EB2">
      <w:pPr>
        <w:pStyle w:val="CommentText"/>
      </w:pPr>
      <w:r>
        <w:rPr>
          <w:rStyle w:val="CommentReference"/>
        </w:rPr>
        <w:annotationRef/>
      </w:r>
    </w:p>
  </w:comment>
</w:comments>
</file>

<file path=word/commentsExtended.xml><?xml version="1.0" encoding="utf-8"?>
<w15:commentsEx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commentEx w15:paraId="7EC8264F" w15:done="0"/>
</w15:commentsEx>
</file>

<file path=word/commentsExtensible.xml><?xml version="1.0" encoding="utf-8"?>
<w16cex:commentsExtensib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ex:commentExtensible w16cex:durableId="23E15C52" w16cex:dateUtc="2021-02-24T16:14:00Z"/>
</w16cex:commentsExtensible>
</file>

<file path=word/commentsIds.xml><?xml version="1.0" encoding="utf-8"?>
<w16cid:commentsId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6cid:commentId w16cid:paraId="7EC8264F" w16cid:durableId="23E15C52"/>
</w16cid:commentsIds>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endnote w:type="separator" w:id="-1">
    <w:p w14:paraId="38FF9111" w14:textId="77777777" w:rsidR="004A6120" w:rsidRDefault="004A6120">
      <w:r>
        <w:separator/>
      </w:r>
    </w:p>
  </w:endnote>
  <w:endnote w:type="continuationSeparator" w:id="0">
    <w:p w14:paraId="537CF4C9" w14:textId="77777777" w:rsidR="004A6120" w:rsidRDefault="004A6120">
      <w:r>
        <w:continuationSeparator/>
      </w:r>
    </w:p>
  </w:endnote>
  <w:endnote w:type="continuationNotice" w:id="1">
    <w:p w14:paraId="3291C457" w14:textId="77777777" w:rsidR="004A6120" w:rsidRDefault="004A6120"/>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font w:name="Times New Roman">
    <w:panose1 w:val="02020603050405020304"/>
    <w:charset w:val="00"/>
    <w:family w:val="roman"/>
    <w:pitch w:val="variable"/>
    <w:sig w:usb0="E0002EFF" w:usb1="C000785B" w:usb2="00000009" w:usb3="00000000" w:csb0="000001FF" w:csb1="00000000"/>
  </w:font>
  <w:font w:name="Garamond">
    <w:panose1 w:val="02020404030301010803"/>
    <w:charset w:val="00"/>
    <w:family w:val="roman"/>
    <w:pitch w:val="variable"/>
    <w:sig w:usb0="00000287" w:usb1="00000000" w:usb2="00000000" w:usb3="00000000" w:csb0="0000009F" w:csb1="00000000"/>
  </w:font>
  <w:font w:name="Angsana New">
    <w:panose1 w:val="02020603050405020304"/>
    <w:charset w:val="00"/>
    <w:family w:val="roman"/>
    <w:pitch w:val="variable"/>
    <w:sig w:usb0="81000003" w:usb1="00000000" w:usb2="00000000" w:usb3="00000000" w:csb0="00010001"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Browallia New">
    <w:altName w:val="Browallia New"/>
    <w:panose1 w:val="020B0604020202020204"/>
    <w:charset w:val="00"/>
    <w:family w:val="swiss"/>
    <w:pitch w:val="variable"/>
    <w:sig w:usb0="81000003" w:usb1="00000000" w:usb2="00000000" w:usb3="00000000" w:csb0="00010001" w:csb1="00000000"/>
  </w:font>
  <w:font w:name="Cordia New">
    <w:panose1 w:val="020B0304020202020204"/>
    <w:charset w:val="00"/>
    <w:family w:val="swiss"/>
    <w:pitch w:val="variable"/>
    <w:sig w:usb0="81000003" w:usb1="00000000" w:usb2="00000000" w:usb3="00000000" w:csb0="00010001" w:csb1="00000000"/>
  </w:font>
  <w:font w:name="Calibri Light">
    <w:panose1 w:val="020F0302020204030204"/>
    <w:charset w:val="00"/>
    <w:family w:val="swiss"/>
    <w:pitch w:val="variable"/>
    <w:sig w:usb0="E4002EFF" w:usb1="C000247B" w:usb2="00000009" w:usb3="00000000" w:csb0="000001FF" w:csb1="00000000"/>
  </w:font>
  <w:font w:name="Cambria">
    <w:panose1 w:val="02040503050406030204"/>
    <w:charset w:val="00"/>
    <w:family w:val="roman"/>
    <w:pitch w:val="variable"/>
    <w:sig w:usb0="E00006FF" w:usb1="420024FF" w:usb2="02000000" w:usb3="00000000" w:csb0="0000019F" w:csb1="00000000"/>
  </w:font>
  <w:font w:name="EucrosiaUPC">
    <w:panose1 w:val="02020603050405020304"/>
    <w:charset w:val="00"/>
    <w:family w:val="roman"/>
    <w:pitch w:val="variable"/>
    <w:sig w:usb0="81000003" w:usb1="00000000" w:usb2="00000000" w:usb3="00000000" w:csb0="00010001" w:csb1="00000000"/>
  </w:font>
  <w:font w:name="BrowalliaUPC">
    <w:panose1 w:val="020B0604020202020204"/>
    <w:charset w:val="00"/>
    <w:family w:val="swiss"/>
    <w:pitch w:val="variable"/>
    <w:sig w:usb0="81000003" w:usb1="00000000" w:usb2="00000000" w:usb3="00000000" w:csb0="00010001" w:csb1="00000000"/>
  </w:font>
  <w:font w:name="Tahoma">
    <w:panose1 w:val="020B0604030504040204"/>
    <w:charset w:val="00"/>
    <w:family w:val="swiss"/>
    <w:pitch w:val="variable"/>
    <w:sig w:usb0="E1002EFF" w:usb1="C000605B" w:usb2="00000029" w:usb3="00000000" w:csb0="000101FF" w:csb1="00000000"/>
  </w:font>
  <w:font w:name="Book Antiqua">
    <w:panose1 w:val="02040602050305030304"/>
    <w:charset w:val="00"/>
    <w:family w:val="roman"/>
    <w:pitch w:val="variable"/>
    <w:sig w:usb0="00000287" w:usb1="00000000" w:usb2="00000000" w:usb3="00000000" w:csb0="0000009F" w:csb1="00000000"/>
  </w:font>
  <w:font w:name="Verdana">
    <w:panose1 w:val="020B0604030504040204"/>
    <w:charset w:val="00"/>
    <w:family w:val="swiss"/>
    <w:pitch w:val="variable"/>
    <w:sig w:usb0="A00006FF" w:usb1="4000205B" w:usb2="00000010" w:usb3="00000000" w:csb0="0000019F" w:csb1="00000000"/>
  </w:font>
  <w:font w:name="CordiaUPC">
    <w:panose1 w:val="020B0304020202020204"/>
    <w:charset w:val="00"/>
    <w:family w:val="swiss"/>
    <w:pitch w:val="variable"/>
    <w:sig w:usb0="81000003" w:usb1="00000000" w:usb2="00000000" w:usb3="00000000" w:csb0="00010001" w:csb1="00000000"/>
  </w:font>
  <w:font w:name="SimSun">
    <w:altName w:val="宋体"/>
    <w:panose1 w:val="02010600030101010101"/>
    <w:charset w:val="86"/>
    <w:family w:val="auto"/>
    <w:pitch w:val="variable"/>
    <w:sig w:usb0="00000003" w:usb1="288F0000" w:usb2="00000016" w:usb3="00000000" w:csb0="00040001" w:csb1="00000000"/>
  </w:font>
  <w:font w:name="Arial Unicode MS">
    <w:panose1 w:val="020B0604020202020204"/>
    <w:charset w:val="00"/>
    <w:family w:val="roman"/>
    <w:pitch w:val="variable"/>
    <w:sig w:usb0="00000003" w:usb1="00000000" w:usb2="00000000" w:usb3="00000000" w:csb0="00000001"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2CA6A204" w14:textId="77777777" w:rsidR="005A0EB2" w:rsidRDefault="005A0EB2">
    <w:pPr>
      <w:pStyle w:val="Footer"/>
      <w:framePr w:wrap="around" w:vAnchor="text" w:hAnchor="margin" w:xAlign="right" w:y="1"/>
      <w:rPr>
        <w:rStyle w:val="PageNumber"/>
      </w:rPr>
    </w:pPr>
    <w:r>
      <w:rPr>
        <w:rStyle w:val="PageNumber"/>
      </w:rPr>
      <w:fldChar w:fldCharType="begin"/>
    </w:r>
    <w:r>
      <w:rPr>
        <w:rStyle w:val="PageNumber"/>
      </w:rPr>
      <w:instrText xml:space="preserve">PAGE  </w:instrText>
    </w:r>
    <w:r>
      <w:rPr>
        <w:rStyle w:val="PageNumber"/>
      </w:rPr>
      <w:fldChar w:fldCharType="end"/>
    </w:r>
  </w:p>
  <w:p w14:paraId="6ECB275A" w14:textId="77777777" w:rsidR="005A0EB2" w:rsidRDefault="005A0EB2">
    <w:pPr>
      <w:pStyle w:val="Footer"/>
      <w:ind w:right="360"/>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54450DC3" w14:textId="467C7EE7" w:rsidR="005A0EB2" w:rsidRPr="00D433C4" w:rsidRDefault="005A0EB2" w:rsidP="00D36834">
    <w:pPr>
      <w:pStyle w:val="Footer"/>
      <w:tabs>
        <w:tab w:val="left" w:pos="1284"/>
        <w:tab w:val="right" w:pos="9361"/>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sz w:val="19"/>
        <w:szCs w:val="19"/>
      </w:rPr>
      <w:t>35</w:t>
    </w:r>
    <w:r w:rsidRPr="00C21FF6">
      <w:rPr>
        <w:rFonts w:ascii="Arial" w:hAnsi="Arial" w:cs="Arial"/>
        <w:sz w:val="19"/>
        <w:szCs w:val="19"/>
      </w:rPr>
      <w:fldChar w:fldCharType="end"/>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115F158F" w14:textId="435FDC0B" w:rsidR="005A0EB2" w:rsidRPr="00D433C4" w:rsidRDefault="005A0EB2" w:rsidP="00D36834">
    <w:pPr>
      <w:pStyle w:val="Footer"/>
      <w:tabs>
        <w:tab w:val="left" w:pos="1284"/>
      </w:tabs>
      <w:rPr>
        <w:rFonts w:ascii="Garamond" w:hAnsi="Garamond"/>
        <w:sz w:val="20"/>
        <w:szCs w:val="20"/>
      </w:rPr>
    </w:pPr>
    <w:r>
      <w:rPr>
        <w:rFonts w:ascii="Arial" w:hAnsi="Arial" w:cs="Arial"/>
        <w:sz w:val="19"/>
        <w:szCs w:val="19"/>
      </w:rPr>
      <w:tab/>
    </w:r>
    <w:r>
      <w:rPr>
        <w:rFonts w:ascii="Arial" w:hAnsi="Arial" w:cs="Arial"/>
        <w:sz w:val="19"/>
        <w:szCs w:val="19"/>
      </w:rPr>
      <w:tab/>
    </w:r>
    <w:r>
      <w:rPr>
        <w:rFonts w:ascii="Arial" w:hAnsi="Arial" w:cs="Arial"/>
        <w:sz w:val="19"/>
        <w:szCs w:val="19"/>
      </w:rPr>
      <w:tab/>
    </w:r>
    <w:r>
      <w:rPr>
        <w:rFonts w:ascii="Arial" w:hAnsi="Arial" w:cs="Arial"/>
        <w:sz w:val="19"/>
        <w:szCs w:val="19"/>
      </w:rPr>
      <w:tab/>
      <w:t xml:space="preserve">                                                                               </w:t>
    </w:r>
    <w:r w:rsidRPr="00C21FF6">
      <w:rPr>
        <w:rFonts w:ascii="Arial" w:hAnsi="Arial" w:cs="Arial"/>
        <w:sz w:val="19"/>
        <w:szCs w:val="19"/>
      </w:rPr>
      <w:fldChar w:fldCharType="begin"/>
    </w:r>
    <w:r w:rsidRPr="00C21FF6">
      <w:rPr>
        <w:rFonts w:ascii="Arial" w:hAnsi="Arial" w:cs="Arial"/>
        <w:sz w:val="19"/>
        <w:szCs w:val="19"/>
      </w:rPr>
      <w:instrText xml:space="preserve"> PAGE   \* MERGEFORMAT </w:instrText>
    </w:r>
    <w:r w:rsidRPr="00C21FF6">
      <w:rPr>
        <w:rFonts w:ascii="Arial" w:hAnsi="Arial" w:cs="Arial"/>
        <w:sz w:val="19"/>
        <w:szCs w:val="19"/>
      </w:rPr>
      <w:fldChar w:fldCharType="separate"/>
    </w:r>
    <w:r>
      <w:rPr>
        <w:rFonts w:ascii="Arial" w:hAnsi="Arial" w:cs="Arial"/>
        <w:sz w:val="19"/>
        <w:szCs w:val="19"/>
      </w:rPr>
      <w:t>35</w:t>
    </w:r>
    <w:r w:rsidRPr="00C21FF6">
      <w:rPr>
        <w:rFonts w:ascii="Arial" w:hAnsi="Arial" w:cs="Arial"/>
        <w:sz w:val="19"/>
        <w:szCs w:val="19"/>
      </w:rPr>
      <w:fldChar w:fldCharType="end"/>
    </w: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p w14:paraId="413301DC" w14:textId="6AD23D95" w:rsidR="005A0EB2" w:rsidRPr="00B77461" w:rsidRDefault="005A0EB2">
    <w:pPr>
      <w:pStyle w:val="Footer"/>
      <w:jc w:val="right"/>
      <w:rPr>
        <w:rFonts w:ascii="Arial" w:hAnsi="Arial" w:cs="Arial"/>
        <w:sz w:val="18"/>
        <w:szCs w:val="18"/>
      </w:rPr>
    </w:pPr>
    <w:r w:rsidRPr="00B77461">
      <w:rPr>
        <w:rFonts w:ascii="Arial" w:hAnsi="Arial" w:cs="Arial"/>
        <w:sz w:val="18"/>
        <w:szCs w:val="18"/>
      </w:rPr>
      <w:fldChar w:fldCharType="begin"/>
    </w:r>
    <w:r w:rsidRPr="00B77461">
      <w:rPr>
        <w:rFonts w:ascii="Arial" w:hAnsi="Arial" w:cs="Arial"/>
        <w:sz w:val="18"/>
        <w:szCs w:val="18"/>
      </w:rPr>
      <w:instrText xml:space="preserve"> PAGE   \* MERGEFORMAT </w:instrText>
    </w:r>
    <w:r w:rsidRPr="00B77461">
      <w:rPr>
        <w:rFonts w:ascii="Arial" w:hAnsi="Arial" w:cs="Arial"/>
        <w:sz w:val="18"/>
        <w:szCs w:val="18"/>
      </w:rPr>
      <w:fldChar w:fldCharType="separate"/>
    </w:r>
    <w:r>
      <w:rPr>
        <w:rFonts w:ascii="Arial" w:hAnsi="Arial" w:cs="Arial"/>
        <w:sz w:val="18"/>
        <w:szCs w:val="18"/>
      </w:rPr>
      <w:t>42</w:t>
    </w:r>
    <w:r w:rsidRPr="00B77461">
      <w:rPr>
        <w:rFonts w:ascii="Arial" w:hAnsi="Arial" w:cs="Arial"/>
        <w:sz w:val="18"/>
        <w:szCs w:val="18"/>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footnote w:type="separator" w:id="-1">
    <w:p w14:paraId="65A92D27" w14:textId="77777777" w:rsidR="004A6120" w:rsidRDefault="004A6120">
      <w:r>
        <w:separator/>
      </w:r>
    </w:p>
  </w:footnote>
  <w:footnote w:type="continuationSeparator" w:id="0">
    <w:p w14:paraId="07366504" w14:textId="77777777" w:rsidR="004A6120" w:rsidRDefault="004A6120">
      <w:r>
        <w:continuationSeparator/>
      </w:r>
    </w:p>
  </w:footnote>
  <w:footnote w:type="continuationNotice" w:id="1">
    <w:p w14:paraId="16739B0C" w14:textId="77777777" w:rsidR="004A6120" w:rsidRDefault="004A6120"/>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abstractNum w:abstractNumId="0" w15:restartNumberingAfterBreak="0">
    <w:nsid w:val="FFFFFF7C"/>
    <w:multiLevelType w:val="singleLevel"/>
    <w:tmpl w:val="1EA860E8"/>
    <w:lvl w:ilvl="0">
      <w:start w:val="1"/>
      <w:numFmt w:val="decimal"/>
      <w:pStyle w:val="ListNumber5"/>
      <w:lvlText w:val="%1."/>
      <w:lvlJc w:val="left"/>
      <w:pPr>
        <w:tabs>
          <w:tab w:val="num" w:pos="1492"/>
        </w:tabs>
        <w:ind w:left="1492" w:hanging="360"/>
      </w:pPr>
      <w:rPr>
        <w:rFonts w:cs="Times New Roman"/>
      </w:rPr>
    </w:lvl>
  </w:abstractNum>
  <w:abstractNum w:abstractNumId="1" w15:restartNumberingAfterBreak="0">
    <w:nsid w:val="FFFFFF7D"/>
    <w:multiLevelType w:val="singleLevel"/>
    <w:tmpl w:val="55481018"/>
    <w:lvl w:ilvl="0">
      <w:start w:val="1"/>
      <w:numFmt w:val="decimal"/>
      <w:pStyle w:val="ListNumber4"/>
      <w:lvlText w:val="%1."/>
      <w:lvlJc w:val="left"/>
      <w:pPr>
        <w:tabs>
          <w:tab w:val="num" w:pos="1209"/>
        </w:tabs>
        <w:ind w:left="1209" w:hanging="360"/>
      </w:pPr>
      <w:rPr>
        <w:rFonts w:cs="Times New Roman"/>
      </w:rPr>
    </w:lvl>
  </w:abstractNum>
  <w:abstractNum w:abstractNumId="2" w15:restartNumberingAfterBreak="0">
    <w:nsid w:val="0338338B"/>
    <w:multiLevelType w:val="hybridMultilevel"/>
    <w:tmpl w:val="3CC479BC"/>
    <w:lvl w:ilvl="0" w:tplc="3D729F2A">
      <w:start w:val="17"/>
      <w:numFmt w:val="bullet"/>
      <w:lvlText w:val="-"/>
      <w:lvlJc w:val="left"/>
      <w:pPr>
        <w:ind w:left="1854" w:hanging="360"/>
      </w:pPr>
      <w:rPr>
        <w:rFonts w:ascii="Garamond" w:eastAsia="Times New Roman" w:hAnsi="Garamond" w:cs="Angsana New" w:hint="default"/>
      </w:rPr>
    </w:lvl>
    <w:lvl w:ilvl="1" w:tplc="04090003" w:tentative="1">
      <w:start w:val="1"/>
      <w:numFmt w:val="bullet"/>
      <w:lvlText w:val="o"/>
      <w:lvlJc w:val="left"/>
      <w:pPr>
        <w:ind w:left="2574" w:hanging="360"/>
      </w:pPr>
      <w:rPr>
        <w:rFonts w:ascii="Courier New" w:hAnsi="Courier New" w:cs="Courier New" w:hint="default"/>
      </w:rPr>
    </w:lvl>
    <w:lvl w:ilvl="2" w:tplc="04090005" w:tentative="1">
      <w:start w:val="1"/>
      <w:numFmt w:val="bullet"/>
      <w:lvlText w:val=""/>
      <w:lvlJc w:val="left"/>
      <w:pPr>
        <w:ind w:left="3294" w:hanging="360"/>
      </w:pPr>
      <w:rPr>
        <w:rFonts w:ascii="Wingdings" w:hAnsi="Wingdings" w:hint="default"/>
      </w:rPr>
    </w:lvl>
    <w:lvl w:ilvl="3" w:tplc="04090001" w:tentative="1">
      <w:start w:val="1"/>
      <w:numFmt w:val="bullet"/>
      <w:lvlText w:val=""/>
      <w:lvlJc w:val="left"/>
      <w:pPr>
        <w:ind w:left="4014" w:hanging="360"/>
      </w:pPr>
      <w:rPr>
        <w:rFonts w:ascii="Symbol" w:hAnsi="Symbol" w:hint="default"/>
      </w:rPr>
    </w:lvl>
    <w:lvl w:ilvl="4" w:tplc="04090003" w:tentative="1">
      <w:start w:val="1"/>
      <w:numFmt w:val="bullet"/>
      <w:lvlText w:val="o"/>
      <w:lvlJc w:val="left"/>
      <w:pPr>
        <w:ind w:left="4734" w:hanging="360"/>
      </w:pPr>
      <w:rPr>
        <w:rFonts w:ascii="Courier New" w:hAnsi="Courier New" w:cs="Courier New" w:hint="default"/>
      </w:rPr>
    </w:lvl>
    <w:lvl w:ilvl="5" w:tplc="04090005" w:tentative="1">
      <w:start w:val="1"/>
      <w:numFmt w:val="bullet"/>
      <w:lvlText w:val=""/>
      <w:lvlJc w:val="left"/>
      <w:pPr>
        <w:ind w:left="5454" w:hanging="360"/>
      </w:pPr>
      <w:rPr>
        <w:rFonts w:ascii="Wingdings" w:hAnsi="Wingdings" w:hint="default"/>
      </w:rPr>
    </w:lvl>
    <w:lvl w:ilvl="6" w:tplc="04090001" w:tentative="1">
      <w:start w:val="1"/>
      <w:numFmt w:val="bullet"/>
      <w:lvlText w:val=""/>
      <w:lvlJc w:val="left"/>
      <w:pPr>
        <w:ind w:left="6174" w:hanging="360"/>
      </w:pPr>
      <w:rPr>
        <w:rFonts w:ascii="Symbol" w:hAnsi="Symbol" w:hint="default"/>
      </w:rPr>
    </w:lvl>
    <w:lvl w:ilvl="7" w:tplc="04090003" w:tentative="1">
      <w:start w:val="1"/>
      <w:numFmt w:val="bullet"/>
      <w:lvlText w:val="o"/>
      <w:lvlJc w:val="left"/>
      <w:pPr>
        <w:ind w:left="6894" w:hanging="360"/>
      </w:pPr>
      <w:rPr>
        <w:rFonts w:ascii="Courier New" w:hAnsi="Courier New" w:cs="Courier New" w:hint="default"/>
      </w:rPr>
    </w:lvl>
    <w:lvl w:ilvl="8" w:tplc="04090005" w:tentative="1">
      <w:start w:val="1"/>
      <w:numFmt w:val="bullet"/>
      <w:lvlText w:val=""/>
      <w:lvlJc w:val="left"/>
      <w:pPr>
        <w:ind w:left="7614" w:hanging="360"/>
      </w:pPr>
      <w:rPr>
        <w:rFonts w:ascii="Wingdings" w:hAnsi="Wingdings" w:hint="default"/>
      </w:rPr>
    </w:lvl>
  </w:abstractNum>
  <w:abstractNum w:abstractNumId="3" w15:restartNumberingAfterBreak="0">
    <w:nsid w:val="03EF0C8C"/>
    <w:multiLevelType w:val="hybridMultilevel"/>
    <w:tmpl w:val="E0443B16"/>
    <w:lvl w:ilvl="0" w:tplc="9D60F262">
      <w:start w:val="1"/>
      <w:numFmt w:val="decimal"/>
      <w:lvlText w:val="%1."/>
      <w:lvlJc w:val="left"/>
      <w:pPr>
        <w:tabs>
          <w:tab w:val="num" w:pos="720"/>
        </w:tabs>
        <w:ind w:left="720" w:hanging="360"/>
      </w:pPr>
      <w:rPr>
        <w:b/>
        <w:bCs/>
      </w:rPr>
    </w:lvl>
    <w:lvl w:ilvl="1" w:tplc="FFFFFFFF">
      <w:start w:val="1"/>
      <w:numFmt w:val="lowerLetter"/>
      <w:pStyle w:val="AccPolicyalternativeChar"/>
      <w:lvlText w:val="%2."/>
      <w:lvlJc w:val="left"/>
      <w:pPr>
        <w:tabs>
          <w:tab w:val="num" w:pos="1440"/>
        </w:tabs>
        <w:ind w:left="1440" w:hanging="360"/>
      </w:pPr>
    </w:lvl>
    <w:lvl w:ilvl="2" w:tplc="3D729F2A">
      <w:start w:val="17"/>
      <w:numFmt w:val="bullet"/>
      <w:lvlText w:val="-"/>
      <w:lvlJc w:val="left"/>
      <w:pPr>
        <w:tabs>
          <w:tab w:val="num" w:pos="2340"/>
        </w:tabs>
        <w:ind w:left="2340" w:hanging="360"/>
      </w:pPr>
      <w:rPr>
        <w:rFonts w:ascii="Garamond" w:eastAsia="Times New Roman" w:hAnsi="Garamond" w:cs="Angsana New" w:hint="default"/>
      </w:rPr>
    </w:lvl>
    <w:lvl w:ilvl="3" w:tplc="FFFFFFFF">
      <w:start w:val="1"/>
      <w:numFmt w:val="decimal"/>
      <w:lvlText w:val="%4."/>
      <w:lvlJc w:val="left"/>
      <w:pPr>
        <w:tabs>
          <w:tab w:val="num" w:pos="2880"/>
        </w:tabs>
        <w:ind w:left="2880" w:hanging="360"/>
      </w:pPr>
    </w:lvl>
    <w:lvl w:ilvl="4" w:tplc="FFFFFFFF">
      <w:start w:val="1"/>
      <w:numFmt w:val="lowerLetter"/>
      <w:lvlText w:val="%5."/>
      <w:lvlJc w:val="left"/>
      <w:pPr>
        <w:tabs>
          <w:tab w:val="num" w:pos="3600"/>
        </w:tabs>
        <w:ind w:left="3600" w:hanging="360"/>
      </w:pPr>
    </w:lvl>
    <w:lvl w:ilvl="5" w:tplc="FFFFFFFF">
      <w:start w:val="1"/>
      <w:numFmt w:val="lowerRoman"/>
      <w:lvlText w:val="%6."/>
      <w:lvlJc w:val="right"/>
      <w:pPr>
        <w:tabs>
          <w:tab w:val="num" w:pos="4320"/>
        </w:tabs>
        <w:ind w:left="4320" w:hanging="180"/>
      </w:pPr>
    </w:lvl>
    <w:lvl w:ilvl="6" w:tplc="FFFFFFFF">
      <w:start w:val="1"/>
      <w:numFmt w:val="decimal"/>
      <w:lvlText w:val="%7."/>
      <w:lvlJc w:val="left"/>
      <w:pPr>
        <w:tabs>
          <w:tab w:val="num" w:pos="5040"/>
        </w:tabs>
        <w:ind w:left="5040" w:hanging="360"/>
      </w:pPr>
    </w:lvl>
    <w:lvl w:ilvl="7" w:tplc="FFFFFFFF">
      <w:start w:val="1"/>
      <w:numFmt w:val="lowerLetter"/>
      <w:lvlText w:val="%8."/>
      <w:lvlJc w:val="left"/>
      <w:pPr>
        <w:tabs>
          <w:tab w:val="num" w:pos="5760"/>
        </w:tabs>
        <w:ind w:left="5760" w:hanging="360"/>
      </w:pPr>
    </w:lvl>
    <w:lvl w:ilvl="8" w:tplc="FFFFFFFF">
      <w:start w:val="1"/>
      <w:numFmt w:val="lowerRoman"/>
      <w:lvlText w:val="%9."/>
      <w:lvlJc w:val="right"/>
      <w:pPr>
        <w:tabs>
          <w:tab w:val="num" w:pos="6480"/>
        </w:tabs>
        <w:ind w:left="6480" w:hanging="180"/>
      </w:pPr>
    </w:lvl>
  </w:abstractNum>
  <w:abstractNum w:abstractNumId="4" w15:restartNumberingAfterBreak="0">
    <w:nsid w:val="09AA724E"/>
    <w:multiLevelType w:val="multilevel"/>
    <w:tmpl w:val="2F8C7ED4"/>
    <w:lvl w:ilvl="0">
      <w:start w:val="3"/>
      <w:numFmt w:val="decimal"/>
      <w:lvlText w:val="%1"/>
      <w:lvlJc w:val="left"/>
      <w:pPr>
        <w:ind w:left="360" w:hanging="360"/>
      </w:pPr>
      <w:rPr>
        <w:rFonts w:hint="default"/>
      </w:rPr>
    </w:lvl>
    <w:lvl w:ilvl="1">
      <w:start w:val="1"/>
      <w:numFmt w:val="decimal"/>
      <w:lvlText w:val="%1.%2"/>
      <w:lvlJc w:val="left"/>
      <w:pPr>
        <w:ind w:left="1080" w:hanging="360"/>
      </w:pPr>
      <w:rPr>
        <w:rFonts w:hint="default"/>
      </w:rPr>
    </w:lvl>
    <w:lvl w:ilvl="2">
      <w:start w:val="1"/>
      <w:numFmt w:val="decimal"/>
      <w:lvlText w:val="%1.%2.%3"/>
      <w:lvlJc w:val="left"/>
      <w:pPr>
        <w:ind w:left="2160" w:hanging="720"/>
      </w:pPr>
      <w:rPr>
        <w:rFonts w:hint="default"/>
      </w:rPr>
    </w:lvl>
    <w:lvl w:ilvl="3">
      <w:start w:val="1"/>
      <w:numFmt w:val="decimal"/>
      <w:lvlText w:val="%1.%2.%3.%4"/>
      <w:lvlJc w:val="left"/>
      <w:pPr>
        <w:ind w:left="2880" w:hanging="720"/>
      </w:pPr>
      <w:rPr>
        <w:rFonts w:hint="default"/>
      </w:rPr>
    </w:lvl>
    <w:lvl w:ilvl="4">
      <w:start w:val="1"/>
      <w:numFmt w:val="decimal"/>
      <w:lvlText w:val="%1.%2.%3.%4.%5"/>
      <w:lvlJc w:val="left"/>
      <w:pPr>
        <w:ind w:left="3960" w:hanging="1080"/>
      </w:pPr>
      <w:rPr>
        <w:rFonts w:hint="default"/>
      </w:rPr>
    </w:lvl>
    <w:lvl w:ilvl="5">
      <w:start w:val="1"/>
      <w:numFmt w:val="decimal"/>
      <w:lvlText w:val="%1.%2.%3.%4.%5.%6"/>
      <w:lvlJc w:val="left"/>
      <w:pPr>
        <w:ind w:left="4680" w:hanging="1080"/>
      </w:pPr>
      <w:rPr>
        <w:rFonts w:hint="default"/>
      </w:rPr>
    </w:lvl>
    <w:lvl w:ilvl="6">
      <w:start w:val="1"/>
      <w:numFmt w:val="decimal"/>
      <w:lvlText w:val="%1.%2.%3.%4.%5.%6.%7"/>
      <w:lvlJc w:val="left"/>
      <w:pPr>
        <w:ind w:left="5400" w:hanging="1080"/>
      </w:pPr>
      <w:rPr>
        <w:rFonts w:hint="default"/>
      </w:rPr>
    </w:lvl>
    <w:lvl w:ilvl="7">
      <w:start w:val="1"/>
      <w:numFmt w:val="decimal"/>
      <w:lvlText w:val="%1.%2.%3.%4.%5.%6.%7.%8"/>
      <w:lvlJc w:val="left"/>
      <w:pPr>
        <w:ind w:left="6480" w:hanging="1440"/>
      </w:pPr>
      <w:rPr>
        <w:rFonts w:hint="default"/>
      </w:rPr>
    </w:lvl>
    <w:lvl w:ilvl="8">
      <w:start w:val="1"/>
      <w:numFmt w:val="decimal"/>
      <w:lvlText w:val="%1.%2.%3.%4.%5.%6.%7.%8.%9"/>
      <w:lvlJc w:val="left"/>
      <w:pPr>
        <w:ind w:left="7200" w:hanging="1440"/>
      </w:pPr>
      <w:rPr>
        <w:rFonts w:hint="default"/>
      </w:rPr>
    </w:lvl>
  </w:abstractNum>
  <w:abstractNum w:abstractNumId="5" w15:restartNumberingAfterBreak="0">
    <w:nsid w:val="0A9113FD"/>
    <w:multiLevelType w:val="hybridMultilevel"/>
    <w:tmpl w:val="00DC5D44"/>
    <w:lvl w:ilvl="0" w:tplc="3D987FBC">
      <w:start w:val="3"/>
      <w:numFmt w:val="decimal"/>
      <w:lvlText w:val="%1"/>
      <w:lvlJc w:val="left"/>
      <w:pPr>
        <w:ind w:left="360" w:hanging="360"/>
      </w:pPr>
      <w:rPr>
        <w:rFonts w:hint="default"/>
      </w:rPr>
    </w:lvl>
    <w:lvl w:ilvl="1" w:tplc="EB1085B8">
      <w:start w:val="1"/>
      <w:numFmt w:val="decimal"/>
      <w:lvlText w:val="%1.%2"/>
      <w:lvlJc w:val="left"/>
      <w:pPr>
        <w:ind w:left="1080" w:hanging="360"/>
      </w:pPr>
      <w:rPr>
        <w:rFonts w:hint="default"/>
      </w:rPr>
    </w:lvl>
    <w:lvl w:ilvl="2" w:tplc="78F00F82">
      <w:start w:val="1"/>
      <w:numFmt w:val="decimal"/>
      <w:lvlText w:val="%1.%2.%3"/>
      <w:lvlJc w:val="left"/>
      <w:pPr>
        <w:ind w:left="2160" w:hanging="720"/>
      </w:pPr>
      <w:rPr>
        <w:rFonts w:hint="default"/>
      </w:rPr>
    </w:lvl>
    <w:lvl w:ilvl="3" w:tplc="3C96A1EC">
      <w:start w:val="1"/>
      <w:numFmt w:val="decimal"/>
      <w:lvlText w:val="%1.%2.%3.%4"/>
      <w:lvlJc w:val="left"/>
      <w:pPr>
        <w:ind w:left="2880" w:hanging="720"/>
      </w:pPr>
      <w:rPr>
        <w:rFonts w:hint="default"/>
      </w:rPr>
    </w:lvl>
    <w:lvl w:ilvl="4" w:tplc="61F8F21E">
      <w:start w:val="1"/>
      <w:numFmt w:val="decimal"/>
      <w:lvlText w:val="%1.%2.%3.%4.%5"/>
      <w:lvlJc w:val="left"/>
      <w:pPr>
        <w:ind w:left="3960" w:hanging="1080"/>
      </w:pPr>
      <w:rPr>
        <w:rFonts w:hint="default"/>
      </w:rPr>
    </w:lvl>
    <w:lvl w:ilvl="5" w:tplc="116479EE">
      <w:start w:val="1"/>
      <w:numFmt w:val="decimal"/>
      <w:lvlText w:val="%1.%2.%3.%4.%5.%6"/>
      <w:lvlJc w:val="left"/>
      <w:pPr>
        <w:ind w:left="4680" w:hanging="1080"/>
      </w:pPr>
      <w:rPr>
        <w:rFonts w:hint="default"/>
      </w:rPr>
    </w:lvl>
    <w:lvl w:ilvl="6" w:tplc="21C86AD4">
      <w:start w:val="1"/>
      <w:numFmt w:val="decimal"/>
      <w:lvlText w:val="%1.%2.%3.%4.%5.%6.%7"/>
      <w:lvlJc w:val="left"/>
      <w:pPr>
        <w:ind w:left="5400" w:hanging="1080"/>
      </w:pPr>
      <w:rPr>
        <w:rFonts w:hint="default"/>
      </w:rPr>
    </w:lvl>
    <w:lvl w:ilvl="7" w:tplc="A4247DCA">
      <w:start w:val="1"/>
      <w:numFmt w:val="decimal"/>
      <w:lvlText w:val="%1.%2.%3.%4.%5.%6.%7.%8"/>
      <w:lvlJc w:val="left"/>
      <w:pPr>
        <w:ind w:left="6480" w:hanging="1440"/>
      </w:pPr>
      <w:rPr>
        <w:rFonts w:hint="default"/>
      </w:rPr>
    </w:lvl>
    <w:lvl w:ilvl="8" w:tplc="4DCC2352">
      <w:start w:val="1"/>
      <w:numFmt w:val="decimal"/>
      <w:lvlText w:val="%1.%2.%3.%4.%5.%6.%7.%8.%9"/>
      <w:lvlJc w:val="left"/>
      <w:pPr>
        <w:ind w:left="7200" w:hanging="1440"/>
      </w:pPr>
      <w:rPr>
        <w:rFonts w:hint="default"/>
      </w:rPr>
    </w:lvl>
  </w:abstractNum>
  <w:abstractNum w:abstractNumId="6" w15:restartNumberingAfterBreak="0">
    <w:nsid w:val="0B8E0796"/>
    <w:multiLevelType w:val="hybridMultilevel"/>
    <w:tmpl w:val="B5D89810"/>
    <w:lvl w:ilvl="0" w:tplc="971810AC">
      <w:start w:val="4"/>
      <w:numFmt w:val="decimal"/>
      <w:lvlText w:val="%1."/>
      <w:lvlJc w:val="left"/>
      <w:pPr>
        <w:tabs>
          <w:tab w:val="num" w:pos="360"/>
        </w:tabs>
        <w:ind w:left="360" w:hanging="360"/>
      </w:pPr>
      <w:rPr>
        <w:rFonts w:cs="Times New Roman" w:hint="default"/>
        <w:b/>
        <w:bCs/>
        <w:sz w:val="19"/>
        <w:szCs w:val="19"/>
        <w:u w:val="none"/>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7" w15:restartNumberingAfterBreak="0">
    <w:nsid w:val="19CD0094"/>
    <w:multiLevelType w:val="hybridMultilevel"/>
    <w:tmpl w:val="A322E868"/>
    <w:lvl w:ilvl="0" w:tplc="51BE6114">
      <w:start w:val="4"/>
      <w:numFmt w:val="decimal"/>
      <w:lvlText w:val="%1"/>
      <w:lvlJc w:val="left"/>
      <w:pPr>
        <w:ind w:left="420" w:hanging="420"/>
      </w:pPr>
      <w:rPr>
        <w:rFonts w:hint="default"/>
      </w:rPr>
    </w:lvl>
    <w:lvl w:ilvl="1" w:tplc="D89A3936">
      <w:start w:val="1"/>
      <w:numFmt w:val="decimal"/>
      <w:lvlText w:val="%1.%2"/>
      <w:lvlJc w:val="left"/>
      <w:pPr>
        <w:ind w:left="420" w:hanging="420"/>
      </w:pPr>
      <w:rPr>
        <w:rFonts w:hint="default"/>
      </w:rPr>
    </w:lvl>
    <w:lvl w:ilvl="2" w:tplc="2D7C5788">
      <w:start w:val="2"/>
      <w:numFmt w:val="decimal"/>
      <w:lvlText w:val="%1.%2.%3"/>
      <w:lvlJc w:val="left"/>
      <w:pPr>
        <w:ind w:left="720" w:hanging="720"/>
      </w:pPr>
      <w:rPr>
        <w:rFonts w:hint="default"/>
      </w:rPr>
    </w:lvl>
    <w:lvl w:ilvl="3" w:tplc="745EDA80">
      <w:start w:val="1"/>
      <w:numFmt w:val="decimal"/>
      <w:lvlText w:val="%1.%2.%3.%4"/>
      <w:lvlJc w:val="left"/>
      <w:pPr>
        <w:ind w:left="720" w:hanging="720"/>
      </w:pPr>
      <w:rPr>
        <w:rFonts w:hint="default"/>
      </w:rPr>
    </w:lvl>
    <w:lvl w:ilvl="4" w:tplc="FCCA8646">
      <w:start w:val="1"/>
      <w:numFmt w:val="decimal"/>
      <w:lvlText w:val="%1.%2.%3.%4.%5"/>
      <w:lvlJc w:val="left"/>
      <w:pPr>
        <w:ind w:left="1080" w:hanging="1080"/>
      </w:pPr>
      <w:rPr>
        <w:rFonts w:hint="default"/>
      </w:rPr>
    </w:lvl>
    <w:lvl w:ilvl="5" w:tplc="9A7855E4">
      <w:start w:val="1"/>
      <w:numFmt w:val="decimal"/>
      <w:lvlText w:val="%1.%2.%3.%4.%5.%6"/>
      <w:lvlJc w:val="left"/>
      <w:pPr>
        <w:ind w:left="1080" w:hanging="1080"/>
      </w:pPr>
      <w:rPr>
        <w:rFonts w:hint="default"/>
      </w:rPr>
    </w:lvl>
    <w:lvl w:ilvl="6" w:tplc="62E6928C">
      <w:start w:val="1"/>
      <w:numFmt w:val="decimal"/>
      <w:lvlText w:val="%1.%2.%3.%4.%5.%6.%7"/>
      <w:lvlJc w:val="left"/>
      <w:pPr>
        <w:ind w:left="1080" w:hanging="1080"/>
      </w:pPr>
      <w:rPr>
        <w:rFonts w:hint="default"/>
      </w:rPr>
    </w:lvl>
    <w:lvl w:ilvl="7" w:tplc="85FA43AC">
      <w:start w:val="1"/>
      <w:numFmt w:val="decimal"/>
      <w:lvlText w:val="%1.%2.%3.%4.%5.%6.%7.%8"/>
      <w:lvlJc w:val="left"/>
      <w:pPr>
        <w:ind w:left="1440" w:hanging="1440"/>
      </w:pPr>
      <w:rPr>
        <w:rFonts w:hint="default"/>
      </w:rPr>
    </w:lvl>
    <w:lvl w:ilvl="8" w:tplc="7CC2AAEA">
      <w:start w:val="1"/>
      <w:numFmt w:val="decimal"/>
      <w:lvlText w:val="%1.%2.%3.%4.%5.%6.%7.%8.%9"/>
      <w:lvlJc w:val="left"/>
      <w:pPr>
        <w:ind w:left="1440" w:hanging="1440"/>
      </w:pPr>
      <w:rPr>
        <w:rFonts w:hint="default"/>
      </w:rPr>
    </w:lvl>
  </w:abstractNum>
  <w:abstractNum w:abstractNumId="8" w15:restartNumberingAfterBreak="0">
    <w:nsid w:val="1B6F1AAD"/>
    <w:multiLevelType w:val="hybridMultilevel"/>
    <w:tmpl w:val="81704296"/>
    <w:lvl w:ilvl="0" w:tplc="8B4ED464">
      <w:start w:val="1"/>
      <w:numFmt w:val="decimal"/>
      <w:lvlText w:val="41.%1"/>
      <w:lvlJc w:val="left"/>
      <w:pPr>
        <w:ind w:left="720" w:hanging="360"/>
      </w:pPr>
      <w:rPr>
        <w:rFonts w:cs="Times New Roman"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9" w15:restartNumberingAfterBreak="0">
    <w:nsid w:val="243D7F7B"/>
    <w:multiLevelType w:val="hybridMultilevel"/>
    <w:tmpl w:val="83FCCFC4"/>
    <w:lvl w:ilvl="0" w:tplc="0809000F">
      <w:start w:val="1"/>
      <w:numFmt w:val="decimal"/>
      <w:lvlText w:val="%1."/>
      <w:lvlJc w:val="left"/>
      <w:pPr>
        <w:ind w:left="720" w:hanging="36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0" w15:restartNumberingAfterBreak="0">
    <w:nsid w:val="26635412"/>
    <w:multiLevelType w:val="hybridMultilevel"/>
    <w:tmpl w:val="AB30F568"/>
    <w:lvl w:ilvl="0" w:tplc="F70621AA">
      <w:start w:val="1"/>
      <w:numFmt w:val="decimal"/>
      <w:pStyle w:val="AANumbering"/>
      <w:lvlText w:val="%1."/>
      <w:lvlJc w:val="left"/>
      <w:pPr>
        <w:tabs>
          <w:tab w:val="num" w:pos="283"/>
        </w:tabs>
        <w:ind w:left="283" w:hanging="283"/>
      </w:pPr>
      <w:rPr>
        <w:rFonts w:cs="Times New Roman"/>
      </w:rPr>
    </w:lvl>
    <w:lvl w:ilvl="1" w:tplc="EE9EDA90">
      <w:numFmt w:val="decimal"/>
      <w:lvlText w:val=""/>
      <w:lvlJc w:val="left"/>
    </w:lvl>
    <w:lvl w:ilvl="2" w:tplc="5CD6F70C">
      <w:numFmt w:val="decimal"/>
      <w:lvlText w:val=""/>
      <w:lvlJc w:val="left"/>
    </w:lvl>
    <w:lvl w:ilvl="3" w:tplc="4CB2C232">
      <w:numFmt w:val="decimal"/>
      <w:lvlText w:val=""/>
      <w:lvlJc w:val="left"/>
    </w:lvl>
    <w:lvl w:ilvl="4" w:tplc="6D6EA176">
      <w:numFmt w:val="decimal"/>
      <w:lvlText w:val=""/>
      <w:lvlJc w:val="left"/>
    </w:lvl>
    <w:lvl w:ilvl="5" w:tplc="DE66ADD2">
      <w:numFmt w:val="decimal"/>
      <w:lvlText w:val=""/>
      <w:lvlJc w:val="left"/>
    </w:lvl>
    <w:lvl w:ilvl="6" w:tplc="D30888DE">
      <w:numFmt w:val="decimal"/>
      <w:lvlText w:val=""/>
      <w:lvlJc w:val="left"/>
    </w:lvl>
    <w:lvl w:ilvl="7" w:tplc="20B06B82">
      <w:numFmt w:val="decimal"/>
      <w:lvlText w:val=""/>
      <w:lvlJc w:val="left"/>
    </w:lvl>
    <w:lvl w:ilvl="8" w:tplc="B45007A8">
      <w:numFmt w:val="decimal"/>
      <w:lvlText w:val=""/>
      <w:lvlJc w:val="left"/>
    </w:lvl>
  </w:abstractNum>
  <w:abstractNum w:abstractNumId="11" w15:restartNumberingAfterBreak="0">
    <w:nsid w:val="26CE635E"/>
    <w:multiLevelType w:val="hybridMultilevel"/>
    <w:tmpl w:val="CA50DCC6"/>
    <w:lvl w:ilvl="0" w:tplc="86A62D4A">
      <w:numFmt w:val="bullet"/>
      <w:lvlText w:val="-"/>
      <w:lvlJc w:val="left"/>
      <w:pPr>
        <w:tabs>
          <w:tab w:val="num" w:pos="1266"/>
        </w:tabs>
        <w:ind w:left="1266" w:hanging="360"/>
      </w:pPr>
      <w:rPr>
        <w:rFonts w:ascii="Garamond" w:eastAsia="Times New Roman" w:hAnsi="Garamond" w:hint="default"/>
      </w:rPr>
    </w:lvl>
    <w:lvl w:ilvl="1" w:tplc="04090003" w:tentative="1">
      <w:start w:val="1"/>
      <w:numFmt w:val="bullet"/>
      <w:lvlText w:val="o"/>
      <w:lvlJc w:val="left"/>
      <w:pPr>
        <w:tabs>
          <w:tab w:val="num" w:pos="1986"/>
        </w:tabs>
        <w:ind w:left="1986" w:hanging="360"/>
      </w:pPr>
      <w:rPr>
        <w:rFonts w:ascii="Courier New" w:hAnsi="Courier New" w:hint="default"/>
      </w:rPr>
    </w:lvl>
    <w:lvl w:ilvl="2" w:tplc="04090005" w:tentative="1">
      <w:start w:val="1"/>
      <w:numFmt w:val="bullet"/>
      <w:lvlText w:val=""/>
      <w:lvlJc w:val="left"/>
      <w:pPr>
        <w:tabs>
          <w:tab w:val="num" w:pos="2706"/>
        </w:tabs>
        <w:ind w:left="2706" w:hanging="360"/>
      </w:pPr>
      <w:rPr>
        <w:rFonts w:ascii="Wingdings" w:hAnsi="Wingdings" w:hint="default"/>
      </w:rPr>
    </w:lvl>
    <w:lvl w:ilvl="3" w:tplc="04090001" w:tentative="1">
      <w:start w:val="1"/>
      <w:numFmt w:val="bullet"/>
      <w:lvlText w:val=""/>
      <w:lvlJc w:val="left"/>
      <w:pPr>
        <w:tabs>
          <w:tab w:val="num" w:pos="3426"/>
        </w:tabs>
        <w:ind w:left="3426" w:hanging="360"/>
      </w:pPr>
      <w:rPr>
        <w:rFonts w:ascii="Symbol" w:hAnsi="Symbol" w:hint="default"/>
      </w:rPr>
    </w:lvl>
    <w:lvl w:ilvl="4" w:tplc="04090003" w:tentative="1">
      <w:start w:val="1"/>
      <w:numFmt w:val="bullet"/>
      <w:lvlText w:val="o"/>
      <w:lvlJc w:val="left"/>
      <w:pPr>
        <w:tabs>
          <w:tab w:val="num" w:pos="4146"/>
        </w:tabs>
        <w:ind w:left="4146" w:hanging="360"/>
      </w:pPr>
      <w:rPr>
        <w:rFonts w:ascii="Courier New" w:hAnsi="Courier New" w:hint="default"/>
      </w:rPr>
    </w:lvl>
    <w:lvl w:ilvl="5" w:tplc="04090005" w:tentative="1">
      <w:start w:val="1"/>
      <w:numFmt w:val="bullet"/>
      <w:lvlText w:val=""/>
      <w:lvlJc w:val="left"/>
      <w:pPr>
        <w:tabs>
          <w:tab w:val="num" w:pos="4866"/>
        </w:tabs>
        <w:ind w:left="4866" w:hanging="360"/>
      </w:pPr>
      <w:rPr>
        <w:rFonts w:ascii="Wingdings" w:hAnsi="Wingdings" w:hint="default"/>
      </w:rPr>
    </w:lvl>
    <w:lvl w:ilvl="6" w:tplc="04090001" w:tentative="1">
      <w:start w:val="1"/>
      <w:numFmt w:val="bullet"/>
      <w:lvlText w:val=""/>
      <w:lvlJc w:val="left"/>
      <w:pPr>
        <w:tabs>
          <w:tab w:val="num" w:pos="5586"/>
        </w:tabs>
        <w:ind w:left="5586" w:hanging="360"/>
      </w:pPr>
      <w:rPr>
        <w:rFonts w:ascii="Symbol" w:hAnsi="Symbol" w:hint="default"/>
      </w:rPr>
    </w:lvl>
    <w:lvl w:ilvl="7" w:tplc="04090003" w:tentative="1">
      <w:start w:val="1"/>
      <w:numFmt w:val="bullet"/>
      <w:lvlText w:val="o"/>
      <w:lvlJc w:val="left"/>
      <w:pPr>
        <w:tabs>
          <w:tab w:val="num" w:pos="6306"/>
        </w:tabs>
        <w:ind w:left="6306" w:hanging="360"/>
      </w:pPr>
      <w:rPr>
        <w:rFonts w:ascii="Courier New" w:hAnsi="Courier New" w:hint="default"/>
      </w:rPr>
    </w:lvl>
    <w:lvl w:ilvl="8" w:tplc="04090005" w:tentative="1">
      <w:start w:val="1"/>
      <w:numFmt w:val="bullet"/>
      <w:lvlText w:val=""/>
      <w:lvlJc w:val="left"/>
      <w:pPr>
        <w:tabs>
          <w:tab w:val="num" w:pos="7026"/>
        </w:tabs>
        <w:ind w:left="7026" w:hanging="360"/>
      </w:pPr>
      <w:rPr>
        <w:rFonts w:ascii="Wingdings" w:hAnsi="Wingdings" w:hint="default"/>
      </w:rPr>
    </w:lvl>
  </w:abstractNum>
  <w:abstractNum w:abstractNumId="12" w15:restartNumberingAfterBreak="0">
    <w:nsid w:val="27830C14"/>
    <w:multiLevelType w:val="hybridMultilevel"/>
    <w:tmpl w:val="9448271C"/>
    <w:lvl w:ilvl="0" w:tplc="C938E2FE">
      <w:start w:val="1"/>
      <w:numFmt w:val="decimal"/>
      <w:lvlText w:val="18.%1"/>
      <w:lvlJc w:val="left"/>
      <w:pPr>
        <w:ind w:left="720" w:hanging="360"/>
      </w:pPr>
      <w:rPr>
        <w:rFonts w:cs="Times New Roman" w:hint="default"/>
        <w:b w:val="0"/>
        <w:bCs/>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3" w15:restartNumberingAfterBreak="0">
    <w:nsid w:val="286F6722"/>
    <w:multiLevelType w:val="hybridMultilevel"/>
    <w:tmpl w:val="86BC687C"/>
    <w:lvl w:ilvl="0" w:tplc="04090017">
      <w:start w:val="1"/>
      <w:numFmt w:val="lowerLetter"/>
      <w:lvlText w:val="%1)"/>
      <w:lvlJc w:val="left"/>
      <w:pPr>
        <w:ind w:left="2232" w:hanging="360"/>
      </w:pPr>
    </w:lvl>
    <w:lvl w:ilvl="1" w:tplc="04090019" w:tentative="1">
      <w:start w:val="1"/>
      <w:numFmt w:val="lowerLetter"/>
      <w:lvlText w:val="%2."/>
      <w:lvlJc w:val="left"/>
      <w:pPr>
        <w:ind w:left="2952" w:hanging="360"/>
      </w:pPr>
    </w:lvl>
    <w:lvl w:ilvl="2" w:tplc="0409001B" w:tentative="1">
      <w:start w:val="1"/>
      <w:numFmt w:val="lowerRoman"/>
      <w:lvlText w:val="%3."/>
      <w:lvlJc w:val="right"/>
      <w:pPr>
        <w:ind w:left="3672" w:hanging="180"/>
      </w:pPr>
    </w:lvl>
    <w:lvl w:ilvl="3" w:tplc="0409000F" w:tentative="1">
      <w:start w:val="1"/>
      <w:numFmt w:val="decimal"/>
      <w:lvlText w:val="%4."/>
      <w:lvlJc w:val="left"/>
      <w:pPr>
        <w:ind w:left="4392" w:hanging="360"/>
      </w:pPr>
    </w:lvl>
    <w:lvl w:ilvl="4" w:tplc="04090019" w:tentative="1">
      <w:start w:val="1"/>
      <w:numFmt w:val="lowerLetter"/>
      <w:lvlText w:val="%5."/>
      <w:lvlJc w:val="left"/>
      <w:pPr>
        <w:ind w:left="5112" w:hanging="360"/>
      </w:pPr>
    </w:lvl>
    <w:lvl w:ilvl="5" w:tplc="0409001B" w:tentative="1">
      <w:start w:val="1"/>
      <w:numFmt w:val="lowerRoman"/>
      <w:lvlText w:val="%6."/>
      <w:lvlJc w:val="right"/>
      <w:pPr>
        <w:ind w:left="5832" w:hanging="180"/>
      </w:pPr>
    </w:lvl>
    <w:lvl w:ilvl="6" w:tplc="0409000F" w:tentative="1">
      <w:start w:val="1"/>
      <w:numFmt w:val="decimal"/>
      <w:lvlText w:val="%7."/>
      <w:lvlJc w:val="left"/>
      <w:pPr>
        <w:ind w:left="6552" w:hanging="360"/>
      </w:pPr>
    </w:lvl>
    <w:lvl w:ilvl="7" w:tplc="04090019" w:tentative="1">
      <w:start w:val="1"/>
      <w:numFmt w:val="lowerLetter"/>
      <w:lvlText w:val="%8."/>
      <w:lvlJc w:val="left"/>
      <w:pPr>
        <w:ind w:left="7272" w:hanging="360"/>
      </w:pPr>
    </w:lvl>
    <w:lvl w:ilvl="8" w:tplc="0409001B" w:tentative="1">
      <w:start w:val="1"/>
      <w:numFmt w:val="lowerRoman"/>
      <w:lvlText w:val="%9."/>
      <w:lvlJc w:val="right"/>
      <w:pPr>
        <w:ind w:left="7992" w:hanging="180"/>
      </w:pPr>
    </w:lvl>
  </w:abstractNum>
  <w:abstractNum w:abstractNumId="14" w15:restartNumberingAfterBreak="0">
    <w:nsid w:val="29C40FEC"/>
    <w:multiLevelType w:val="hybridMultilevel"/>
    <w:tmpl w:val="1BD04F82"/>
    <w:lvl w:ilvl="0" w:tplc="C7D48896">
      <w:start w:val="1"/>
      <w:numFmt w:val="decimal"/>
      <w:lvlText w:val="4.%1"/>
      <w:lvlJc w:val="left"/>
      <w:pPr>
        <w:ind w:left="2025" w:hanging="360"/>
      </w:pPr>
      <w:rPr>
        <w:rFonts w:ascii="Arial" w:hAnsi="Arial" w:cs="Arial" w:hint="default"/>
        <w:b w:val="0"/>
        <w:bCs w:val="0"/>
        <w:u w:val="none"/>
      </w:r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15" w15:restartNumberingAfterBreak="0">
    <w:nsid w:val="29DD4512"/>
    <w:multiLevelType w:val="hybridMultilevel"/>
    <w:tmpl w:val="809C4476"/>
    <w:lvl w:ilvl="0" w:tplc="BADE57E6">
      <w:start w:val="1"/>
      <w:numFmt w:val="decimal"/>
      <w:lvlText w:val="2.%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16" w15:restartNumberingAfterBreak="0">
    <w:nsid w:val="2AF06802"/>
    <w:multiLevelType w:val="hybridMultilevel"/>
    <w:tmpl w:val="D9AC396A"/>
    <w:lvl w:ilvl="0" w:tplc="31CCE84C">
      <w:start w:val="5"/>
      <w:numFmt w:val="decimal"/>
      <w:lvlText w:val="%1"/>
      <w:lvlJc w:val="left"/>
      <w:pPr>
        <w:ind w:left="420" w:hanging="420"/>
      </w:pPr>
      <w:rPr>
        <w:rFonts w:hint="default"/>
      </w:rPr>
    </w:lvl>
    <w:lvl w:ilvl="1" w:tplc="3B1032A0">
      <w:start w:val="1"/>
      <w:numFmt w:val="decimal"/>
      <w:lvlText w:val="%1.%2"/>
      <w:lvlJc w:val="left"/>
      <w:pPr>
        <w:ind w:left="420" w:hanging="420"/>
      </w:pPr>
      <w:rPr>
        <w:rFonts w:hint="default"/>
      </w:rPr>
    </w:lvl>
    <w:lvl w:ilvl="2" w:tplc="8174C1AA">
      <w:start w:val="1"/>
      <w:numFmt w:val="decimal"/>
      <w:lvlText w:val="%1.%2.%3"/>
      <w:lvlJc w:val="left"/>
      <w:pPr>
        <w:ind w:left="720" w:hanging="720"/>
      </w:pPr>
      <w:rPr>
        <w:rFonts w:hint="default"/>
      </w:rPr>
    </w:lvl>
    <w:lvl w:ilvl="3" w:tplc="09F0AFDC">
      <w:start w:val="1"/>
      <w:numFmt w:val="decimal"/>
      <w:lvlText w:val="%1.%2.%3.%4"/>
      <w:lvlJc w:val="left"/>
      <w:pPr>
        <w:ind w:left="720" w:hanging="720"/>
      </w:pPr>
      <w:rPr>
        <w:rFonts w:hint="default"/>
      </w:rPr>
    </w:lvl>
    <w:lvl w:ilvl="4" w:tplc="228E18E0">
      <w:start w:val="1"/>
      <w:numFmt w:val="decimal"/>
      <w:lvlText w:val="%1.%2.%3.%4.%5"/>
      <w:lvlJc w:val="left"/>
      <w:pPr>
        <w:ind w:left="1080" w:hanging="1080"/>
      </w:pPr>
      <w:rPr>
        <w:rFonts w:hint="default"/>
      </w:rPr>
    </w:lvl>
    <w:lvl w:ilvl="5" w:tplc="A1AE0A7A">
      <w:start w:val="1"/>
      <w:numFmt w:val="decimal"/>
      <w:lvlText w:val="%1.%2.%3.%4.%5.%6"/>
      <w:lvlJc w:val="left"/>
      <w:pPr>
        <w:ind w:left="1080" w:hanging="1080"/>
      </w:pPr>
      <w:rPr>
        <w:rFonts w:hint="default"/>
      </w:rPr>
    </w:lvl>
    <w:lvl w:ilvl="6" w:tplc="240667B8">
      <w:start w:val="1"/>
      <w:numFmt w:val="decimal"/>
      <w:lvlText w:val="%1.%2.%3.%4.%5.%6.%7"/>
      <w:lvlJc w:val="left"/>
      <w:pPr>
        <w:ind w:left="1080" w:hanging="1080"/>
      </w:pPr>
      <w:rPr>
        <w:rFonts w:hint="default"/>
      </w:rPr>
    </w:lvl>
    <w:lvl w:ilvl="7" w:tplc="71D8DF86">
      <w:start w:val="1"/>
      <w:numFmt w:val="decimal"/>
      <w:lvlText w:val="%1.%2.%3.%4.%5.%6.%7.%8"/>
      <w:lvlJc w:val="left"/>
      <w:pPr>
        <w:ind w:left="1440" w:hanging="1440"/>
      </w:pPr>
      <w:rPr>
        <w:rFonts w:hint="default"/>
      </w:rPr>
    </w:lvl>
    <w:lvl w:ilvl="8" w:tplc="9D0C4026">
      <w:start w:val="1"/>
      <w:numFmt w:val="decimal"/>
      <w:lvlText w:val="%1.%2.%3.%4.%5.%6.%7.%8.%9"/>
      <w:lvlJc w:val="left"/>
      <w:pPr>
        <w:ind w:left="1440" w:hanging="1440"/>
      </w:pPr>
      <w:rPr>
        <w:rFonts w:hint="default"/>
      </w:rPr>
    </w:lvl>
  </w:abstractNum>
  <w:abstractNum w:abstractNumId="17" w15:restartNumberingAfterBreak="0">
    <w:nsid w:val="2C5C0B6D"/>
    <w:multiLevelType w:val="hybridMultilevel"/>
    <w:tmpl w:val="866C66D4"/>
    <w:lvl w:ilvl="0" w:tplc="67C21526">
      <w:start w:val="1"/>
      <w:numFmt w:val="decimal"/>
      <w:lvlText w:val="%1."/>
      <w:lvlJc w:val="left"/>
      <w:pPr>
        <w:ind w:left="720" w:hanging="360"/>
      </w:pPr>
      <w:rPr>
        <w:b w:val="0"/>
        <w:bCs w:val="0"/>
      </w:rPr>
    </w:lvl>
    <w:lvl w:ilvl="1" w:tplc="8F3C7F70">
      <w:start w:val="1"/>
      <w:numFmt w:val="bullet"/>
      <w:lvlText w:val="•"/>
      <w:lvlJc w:val="left"/>
      <w:pPr>
        <w:ind w:left="1440" w:hanging="360"/>
      </w:pPr>
      <w:rPr>
        <w:rFonts w:ascii="Arial" w:eastAsia="Calibri" w:hAnsi="Arial" w:cs="Aria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start w:val="1"/>
      <w:numFmt w:val="lowerRoman"/>
      <w:lvlText w:val="%6."/>
      <w:lvlJc w:val="right"/>
      <w:pPr>
        <w:ind w:left="4320" w:hanging="180"/>
      </w:pPr>
    </w:lvl>
    <w:lvl w:ilvl="6" w:tplc="0409000F">
      <w:start w:val="1"/>
      <w:numFmt w:val="decimal"/>
      <w:lvlText w:val="%7."/>
      <w:lvlJc w:val="left"/>
      <w:pPr>
        <w:ind w:left="5040" w:hanging="360"/>
      </w:pPr>
    </w:lvl>
    <w:lvl w:ilvl="7" w:tplc="04090019">
      <w:start w:val="1"/>
      <w:numFmt w:val="lowerLetter"/>
      <w:lvlText w:val="%8."/>
      <w:lvlJc w:val="left"/>
      <w:pPr>
        <w:ind w:left="5760" w:hanging="360"/>
      </w:pPr>
    </w:lvl>
    <w:lvl w:ilvl="8" w:tplc="0409001B">
      <w:start w:val="1"/>
      <w:numFmt w:val="lowerRoman"/>
      <w:lvlText w:val="%9."/>
      <w:lvlJc w:val="right"/>
      <w:pPr>
        <w:ind w:left="6480" w:hanging="180"/>
      </w:pPr>
    </w:lvl>
  </w:abstractNum>
  <w:abstractNum w:abstractNumId="18" w15:restartNumberingAfterBreak="0">
    <w:nsid w:val="2CB850CF"/>
    <w:multiLevelType w:val="hybridMultilevel"/>
    <w:tmpl w:val="7082C0EE"/>
    <w:lvl w:ilvl="0" w:tplc="7FE4E226">
      <w:start w:val="1"/>
      <w:numFmt w:val="decimal"/>
      <w:lvlText w:val="%1."/>
      <w:lvlJc w:val="left"/>
      <w:pPr>
        <w:tabs>
          <w:tab w:val="num" w:pos="360"/>
        </w:tabs>
        <w:ind w:left="360" w:hanging="360"/>
      </w:pPr>
      <w:rPr>
        <w:rFonts w:cs="Times New Roman" w:hint="default"/>
        <w:b/>
        <w:bCs/>
        <w:sz w:val="19"/>
        <w:szCs w:val="19"/>
        <w:u w:val="none"/>
      </w:rPr>
    </w:lvl>
    <w:lvl w:ilvl="1" w:tplc="F85EF40E">
      <w:start w:val="1"/>
      <w:numFmt w:val="decimal"/>
      <w:lvlText w:val="22.%2"/>
      <w:lvlJc w:val="left"/>
      <w:pPr>
        <w:tabs>
          <w:tab w:val="num" w:pos="1440"/>
        </w:tabs>
        <w:ind w:left="1440" w:hanging="360"/>
      </w:pPr>
      <w:rPr>
        <w:rFonts w:cs="Times New Roman" w:hint="default"/>
        <w:u w:val="none"/>
        <w:lang w:val="en-US"/>
      </w:rPr>
    </w:lvl>
    <w:lvl w:ilvl="2" w:tplc="0409001B">
      <w:start w:val="1"/>
      <w:numFmt w:val="lowerRoman"/>
      <w:lvlText w:val="%3."/>
      <w:lvlJc w:val="right"/>
      <w:pPr>
        <w:tabs>
          <w:tab w:val="num" w:pos="2160"/>
        </w:tabs>
        <w:ind w:left="2160" w:hanging="180"/>
      </w:pPr>
      <w:rPr>
        <w:rFonts w:cs="Times New Roman"/>
      </w:rPr>
    </w:lvl>
    <w:lvl w:ilvl="3" w:tplc="0409000F">
      <w:start w:val="1"/>
      <w:numFmt w:val="decimal"/>
      <w:lvlText w:val="%4."/>
      <w:lvlJc w:val="left"/>
      <w:pPr>
        <w:tabs>
          <w:tab w:val="num" w:pos="2880"/>
        </w:tabs>
        <w:ind w:left="2880" w:hanging="360"/>
      </w:pPr>
      <w:rPr>
        <w:rFonts w:cs="Times New Roman"/>
      </w:rPr>
    </w:lvl>
    <w:lvl w:ilvl="4" w:tplc="04090019">
      <w:start w:val="1"/>
      <w:numFmt w:val="lowerLetter"/>
      <w:lvlText w:val="%5."/>
      <w:lvlJc w:val="left"/>
      <w:pPr>
        <w:tabs>
          <w:tab w:val="num" w:pos="3600"/>
        </w:tabs>
        <w:ind w:left="3600" w:hanging="360"/>
      </w:pPr>
      <w:rPr>
        <w:rFonts w:cs="Times New Roman"/>
      </w:rPr>
    </w:lvl>
    <w:lvl w:ilvl="5" w:tplc="0409001B">
      <w:start w:val="1"/>
      <w:numFmt w:val="lowerRoman"/>
      <w:lvlText w:val="%6."/>
      <w:lvlJc w:val="right"/>
      <w:pPr>
        <w:tabs>
          <w:tab w:val="num" w:pos="4320"/>
        </w:tabs>
        <w:ind w:left="4320" w:hanging="180"/>
      </w:pPr>
      <w:rPr>
        <w:rFonts w:cs="Times New Roman"/>
      </w:rPr>
    </w:lvl>
    <w:lvl w:ilvl="6" w:tplc="0409000F">
      <w:start w:val="1"/>
      <w:numFmt w:val="decimal"/>
      <w:lvlText w:val="%7."/>
      <w:lvlJc w:val="left"/>
      <w:pPr>
        <w:tabs>
          <w:tab w:val="num" w:pos="5040"/>
        </w:tabs>
        <w:ind w:left="5040" w:hanging="360"/>
      </w:pPr>
      <w:rPr>
        <w:rFonts w:cs="Times New Roman"/>
      </w:rPr>
    </w:lvl>
    <w:lvl w:ilvl="7" w:tplc="04090019">
      <w:start w:val="1"/>
      <w:numFmt w:val="lowerLetter"/>
      <w:lvlText w:val="%8."/>
      <w:lvlJc w:val="left"/>
      <w:pPr>
        <w:tabs>
          <w:tab w:val="num" w:pos="5760"/>
        </w:tabs>
        <w:ind w:left="5760" w:hanging="360"/>
      </w:pPr>
      <w:rPr>
        <w:rFonts w:cs="Times New Roman"/>
      </w:rPr>
    </w:lvl>
    <w:lvl w:ilvl="8" w:tplc="0409001B">
      <w:start w:val="1"/>
      <w:numFmt w:val="lowerRoman"/>
      <w:lvlText w:val="%9."/>
      <w:lvlJc w:val="right"/>
      <w:pPr>
        <w:tabs>
          <w:tab w:val="num" w:pos="6480"/>
        </w:tabs>
        <w:ind w:left="6480" w:hanging="180"/>
      </w:pPr>
      <w:rPr>
        <w:rFonts w:cs="Times New Roman"/>
      </w:rPr>
    </w:lvl>
  </w:abstractNum>
  <w:abstractNum w:abstractNumId="19" w15:restartNumberingAfterBreak="0">
    <w:nsid w:val="3FE036FA"/>
    <w:multiLevelType w:val="hybridMultilevel"/>
    <w:tmpl w:val="AA0060CC"/>
    <w:lvl w:ilvl="0" w:tplc="1F7893D4">
      <w:start w:val="1"/>
      <w:numFmt w:val="bullet"/>
      <w:lvlText w:val="-"/>
      <w:lvlJc w:val="left"/>
      <w:pPr>
        <w:ind w:left="720" w:hanging="360"/>
      </w:pPr>
      <w:rPr>
        <w:rFonts w:ascii="Browallia New" w:hAnsi="Browallia New"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0" w15:restartNumberingAfterBreak="0">
    <w:nsid w:val="42A61A44"/>
    <w:multiLevelType w:val="hybridMultilevel"/>
    <w:tmpl w:val="4690831E"/>
    <w:lvl w:ilvl="0" w:tplc="E24E7BD6">
      <w:start w:val="1"/>
      <w:numFmt w:val="decimal"/>
      <w:lvlText w:val="5.%1"/>
      <w:lvlJc w:val="left"/>
      <w:pPr>
        <w:ind w:left="1080" w:hanging="360"/>
      </w:pPr>
      <w:rPr>
        <w:rFonts w:ascii="Arial" w:hAnsi="Arial" w:cs="Arial" w:hint="default"/>
        <w:b w:val="0"/>
        <w:bCs w:val="0"/>
        <w:u w:val="none"/>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21" w15:restartNumberingAfterBreak="0">
    <w:nsid w:val="48F77938"/>
    <w:multiLevelType w:val="hybridMultilevel"/>
    <w:tmpl w:val="A2703D94"/>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49EA68E8"/>
    <w:multiLevelType w:val="hybridMultilevel"/>
    <w:tmpl w:val="CA801064"/>
    <w:lvl w:ilvl="0" w:tplc="DB084ACA">
      <w:start w:val="3"/>
      <w:numFmt w:val="decimal"/>
      <w:lvlText w:val="%1"/>
      <w:lvlJc w:val="left"/>
      <w:pPr>
        <w:ind w:left="360" w:hanging="360"/>
      </w:pPr>
      <w:rPr>
        <w:rFonts w:hint="default"/>
      </w:rPr>
    </w:lvl>
    <w:lvl w:ilvl="1" w:tplc="7ACA31CA">
      <w:start w:val="1"/>
      <w:numFmt w:val="decimal"/>
      <w:lvlText w:val="%1.%2"/>
      <w:lvlJc w:val="left"/>
      <w:pPr>
        <w:ind w:left="1440" w:hanging="360"/>
      </w:pPr>
      <w:rPr>
        <w:rFonts w:hint="default"/>
      </w:rPr>
    </w:lvl>
    <w:lvl w:ilvl="2" w:tplc="7A3231AA">
      <w:start w:val="1"/>
      <w:numFmt w:val="decimal"/>
      <w:lvlText w:val="2.3.%3"/>
      <w:lvlJc w:val="left"/>
      <w:pPr>
        <w:ind w:left="2880" w:hanging="720"/>
      </w:pPr>
      <w:rPr>
        <w:rFonts w:hint="default"/>
        <w:lang w:val="en-US"/>
      </w:rPr>
    </w:lvl>
    <w:lvl w:ilvl="3" w:tplc="99E2F09C">
      <w:start w:val="1"/>
      <w:numFmt w:val="decimal"/>
      <w:lvlText w:val="%1.%2.%3.%4"/>
      <w:lvlJc w:val="left"/>
      <w:pPr>
        <w:ind w:left="3960" w:hanging="720"/>
      </w:pPr>
      <w:rPr>
        <w:rFonts w:hint="default"/>
      </w:rPr>
    </w:lvl>
    <w:lvl w:ilvl="4" w:tplc="5B2074B6">
      <w:start w:val="1"/>
      <w:numFmt w:val="decimal"/>
      <w:lvlText w:val="%1.%2.%3.%4.%5"/>
      <w:lvlJc w:val="left"/>
      <w:pPr>
        <w:ind w:left="5400" w:hanging="1080"/>
      </w:pPr>
      <w:rPr>
        <w:rFonts w:hint="default"/>
      </w:rPr>
    </w:lvl>
    <w:lvl w:ilvl="5" w:tplc="FB6ABC76">
      <w:start w:val="1"/>
      <w:numFmt w:val="decimal"/>
      <w:lvlText w:val="%1.%2.%3.%4.%5.%6"/>
      <w:lvlJc w:val="left"/>
      <w:pPr>
        <w:ind w:left="6480" w:hanging="1080"/>
      </w:pPr>
      <w:rPr>
        <w:rFonts w:hint="default"/>
      </w:rPr>
    </w:lvl>
    <w:lvl w:ilvl="6" w:tplc="95EA9876">
      <w:start w:val="1"/>
      <w:numFmt w:val="decimal"/>
      <w:lvlText w:val="%1.%2.%3.%4.%5.%6.%7"/>
      <w:lvlJc w:val="left"/>
      <w:pPr>
        <w:ind w:left="7560" w:hanging="1080"/>
      </w:pPr>
      <w:rPr>
        <w:rFonts w:hint="default"/>
      </w:rPr>
    </w:lvl>
    <w:lvl w:ilvl="7" w:tplc="8B689CD8">
      <w:start w:val="1"/>
      <w:numFmt w:val="decimal"/>
      <w:lvlText w:val="%1.%2.%3.%4.%5.%6.%7.%8"/>
      <w:lvlJc w:val="left"/>
      <w:pPr>
        <w:ind w:left="9000" w:hanging="1440"/>
      </w:pPr>
      <w:rPr>
        <w:rFonts w:hint="default"/>
      </w:rPr>
    </w:lvl>
    <w:lvl w:ilvl="8" w:tplc="A8147654">
      <w:start w:val="1"/>
      <w:numFmt w:val="decimal"/>
      <w:lvlText w:val="%1.%2.%3.%4.%5.%6.%7.%8.%9"/>
      <w:lvlJc w:val="left"/>
      <w:pPr>
        <w:ind w:left="10080" w:hanging="1440"/>
      </w:pPr>
      <w:rPr>
        <w:rFonts w:hint="default"/>
      </w:rPr>
    </w:lvl>
  </w:abstractNum>
  <w:abstractNum w:abstractNumId="23" w15:restartNumberingAfterBreak="0">
    <w:nsid w:val="4D417BDA"/>
    <w:multiLevelType w:val="hybridMultilevel"/>
    <w:tmpl w:val="7BA00D26"/>
    <w:lvl w:ilvl="0" w:tplc="08090011">
      <w:start w:val="1"/>
      <w:numFmt w:val="decimal"/>
      <w:lvlText w:val="%1)"/>
      <w:lvlJc w:val="left"/>
      <w:pPr>
        <w:ind w:left="1571" w:hanging="360"/>
      </w:pPr>
    </w:lvl>
    <w:lvl w:ilvl="1" w:tplc="08090019" w:tentative="1">
      <w:start w:val="1"/>
      <w:numFmt w:val="lowerLetter"/>
      <w:lvlText w:val="%2."/>
      <w:lvlJc w:val="left"/>
      <w:pPr>
        <w:ind w:left="2291" w:hanging="360"/>
      </w:pPr>
    </w:lvl>
    <w:lvl w:ilvl="2" w:tplc="0809001B" w:tentative="1">
      <w:start w:val="1"/>
      <w:numFmt w:val="lowerRoman"/>
      <w:lvlText w:val="%3."/>
      <w:lvlJc w:val="right"/>
      <w:pPr>
        <w:ind w:left="3011" w:hanging="180"/>
      </w:pPr>
    </w:lvl>
    <w:lvl w:ilvl="3" w:tplc="0809000F" w:tentative="1">
      <w:start w:val="1"/>
      <w:numFmt w:val="decimal"/>
      <w:lvlText w:val="%4."/>
      <w:lvlJc w:val="left"/>
      <w:pPr>
        <w:ind w:left="3731" w:hanging="360"/>
      </w:pPr>
    </w:lvl>
    <w:lvl w:ilvl="4" w:tplc="08090019" w:tentative="1">
      <w:start w:val="1"/>
      <w:numFmt w:val="lowerLetter"/>
      <w:lvlText w:val="%5."/>
      <w:lvlJc w:val="left"/>
      <w:pPr>
        <w:ind w:left="4451" w:hanging="360"/>
      </w:pPr>
    </w:lvl>
    <w:lvl w:ilvl="5" w:tplc="0809001B" w:tentative="1">
      <w:start w:val="1"/>
      <w:numFmt w:val="lowerRoman"/>
      <w:lvlText w:val="%6."/>
      <w:lvlJc w:val="right"/>
      <w:pPr>
        <w:ind w:left="5171" w:hanging="180"/>
      </w:pPr>
    </w:lvl>
    <w:lvl w:ilvl="6" w:tplc="0809000F" w:tentative="1">
      <w:start w:val="1"/>
      <w:numFmt w:val="decimal"/>
      <w:lvlText w:val="%7."/>
      <w:lvlJc w:val="left"/>
      <w:pPr>
        <w:ind w:left="5891" w:hanging="360"/>
      </w:pPr>
    </w:lvl>
    <w:lvl w:ilvl="7" w:tplc="08090019" w:tentative="1">
      <w:start w:val="1"/>
      <w:numFmt w:val="lowerLetter"/>
      <w:lvlText w:val="%8."/>
      <w:lvlJc w:val="left"/>
      <w:pPr>
        <w:ind w:left="6611" w:hanging="360"/>
      </w:pPr>
    </w:lvl>
    <w:lvl w:ilvl="8" w:tplc="0809001B" w:tentative="1">
      <w:start w:val="1"/>
      <w:numFmt w:val="lowerRoman"/>
      <w:lvlText w:val="%9."/>
      <w:lvlJc w:val="right"/>
      <w:pPr>
        <w:ind w:left="7331" w:hanging="180"/>
      </w:pPr>
    </w:lvl>
  </w:abstractNum>
  <w:abstractNum w:abstractNumId="24" w15:restartNumberingAfterBreak="0">
    <w:nsid w:val="4D9F184B"/>
    <w:multiLevelType w:val="hybridMultilevel"/>
    <w:tmpl w:val="F06AC176"/>
    <w:lvl w:ilvl="0" w:tplc="F85EF40E">
      <w:start w:val="1"/>
      <w:numFmt w:val="decimal"/>
      <w:lvlText w:val="22.%1"/>
      <w:lvlJc w:val="left"/>
      <w:pPr>
        <w:ind w:left="1080" w:hanging="360"/>
      </w:pPr>
      <w:rPr>
        <w:rFonts w:cs="Times New Roman" w:hint="default"/>
        <w:sz w:val="28"/>
        <w:szCs w:val="28"/>
        <w:u w:val="none"/>
        <w:lang w:val="en-US"/>
      </w:rPr>
    </w:lvl>
    <w:lvl w:ilvl="1" w:tplc="04090019">
      <w:start w:val="1"/>
      <w:numFmt w:val="lowerLetter"/>
      <w:lvlText w:val="%2."/>
      <w:lvlJc w:val="left"/>
      <w:pPr>
        <w:ind w:left="1800" w:hanging="360"/>
      </w:pPr>
    </w:lvl>
    <w:lvl w:ilvl="2" w:tplc="0409001B">
      <w:start w:val="1"/>
      <w:numFmt w:val="lowerRoman"/>
      <w:lvlText w:val="%3."/>
      <w:lvlJc w:val="right"/>
      <w:pPr>
        <w:ind w:left="2520" w:hanging="180"/>
      </w:pPr>
    </w:lvl>
    <w:lvl w:ilvl="3" w:tplc="0409000F">
      <w:start w:val="1"/>
      <w:numFmt w:val="decimal"/>
      <w:lvlText w:val="%4."/>
      <w:lvlJc w:val="left"/>
      <w:pPr>
        <w:ind w:left="3240" w:hanging="360"/>
      </w:pPr>
    </w:lvl>
    <w:lvl w:ilvl="4" w:tplc="04090019">
      <w:start w:val="1"/>
      <w:numFmt w:val="lowerLetter"/>
      <w:lvlText w:val="%5."/>
      <w:lvlJc w:val="left"/>
      <w:pPr>
        <w:ind w:left="3960" w:hanging="360"/>
      </w:pPr>
    </w:lvl>
    <w:lvl w:ilvl="5" w:tplc="0409001B">
      <w:start w:val="1"/>
      <w:numFmt w:val="lowerRoman"/>
      <w:lvlText w:val="%6."/>
      <w:lvlJc w:val="right"/>
      <w:pPr>
        <w:ind w:left="4680" w:hanging="180"/>
      </w:pPr>
    </w:lvl>
    <w:lvl w:ilvl="6" w:tplc="0409000F">
      <w:start w:val="1"/>
      <w:numFmt w:val="decimal"/>
      <w:lvlText w:val="%7."/>
      <w:lvlJc w:val="left"/>
      <w:pPr>
        <w:ind w:left="5400" w:hanging="360"/>
      </w:pPr>
    </w:lvl>
    <w:lvl w:ilvl="7" w:tplc="04090019">
      <w:start w:val="1"/>
      <w:numFmt w:val="lowerLetter"/>
      <w:lvlText w:val="%8."/>
      <w:lvlJc w:val="left"/>
      <w:pPr>
        <w:ind w:left="6120" w:hanging="360"/>
      </w:pPr>
    </w:lvl>
    <w:lvl w:ilvl="8" w:tplc="0409001B">
      <w:start w:val="1"/>
      <w:numFmt w:val="lowerRoman"/>
      <w:lvlText w:val="%9."/>
      <w:lvlJc w:val="right"/>
      <w:pPr>
        <w:ind w:left="6840" w:hanging="180"/>
      </w:pPr>
    </w:lvl>
  </w:abstractNum>
  <w:abstractNum w:abstractNumId="25" w15:restartNumberingAfterBreak="0">
    <w:nsid w:val="50A76D9C"/>
    <w:multiLevelType w:val="hybridMultilevel"/>
    <w:tmpl w:val="3EBC1C14"/>
    <w:lvl w:ilvl="0" w:tplc="C3C02512">
      <w:start w:val="31"/>
      <w:numFmt w:val="bullet"/>
      <w:lvlText w:val="-"/>
      <w:lvlJc w:val="left"/>
      <w:pPr>
        <w:ind w:left="536" w:hanging="360"/>
      </w:pPr>
      <w:rPr>
        <w:rFonts w:ascii="Browallia New" w:eastAsia="Times New Roman" w:hAnsi="Browallia New" w:cs="Browallia New" w:hint="default"/>
      </w:rPr>
    </w:lvl>
    <w:lvl w:ilvl="1" w:tplc="04090003">
      <w:start w:val="1"/>
      <w:numFmt w:val="bullet"/>
      <w:lvlText w:val="o"/>
      <w:lvlJc w:val="left"/>
      <w:pPr>
        <w:ind w:left="1256" w:hanging="360"/>
      </w:pPr>
      <w:rPr>
        <w:rFonts w:ascii="Courier New" w:hAnsi="Courier New" w:cs="Courier New" w:hint="default"/>
      </w:rPr>
    </w:lvl>
    <w:lvl w:ilvl="2" w:tplc="04090005" w:tentative="1">
      <w:start w:val="1"/>
      <w:numFmt w:val="bullet"/>
      <w:lvlText w:val=""/>
      <w:lvlJc w:val="left"/>
      <w:pPr>
        <w:ind w:left="1976" w:hanging="360"/>
      </w:pPr>
      <w:rPr>
        <w:rFonts w:ascii="Wingdings" w:hAnsi="Wingdings" w:hint="default"/>
      </w:rPr>
    </w:lvl>
    <w:lvl w:ilvl="3" w:tplc="03E23AC0">
      <w:numFmt w:val="bullet"/>
      <w:lvlText w:val="-"/>
      <w:lvlJc w:val="left"/>
      <w:pPr>
        <w:ind w:left="2696" w:hanging="360"/>
      </w:pPr>
      <w:rPr>
        <w:rFonts w:ascii="Browallia New" w:eastAsia="Times New Roman" w:hAnsi="Browallia New" w:cs="Browallia New" w:hint="default"/>
      </w:rPr>
    </w:lvl>
    <w:lvl w:ilvl="4" w:tplc="04090003" w:tentative="1">
      <w:start w:val="1"/>
      <w:numFmt w:val="bullet"/>
      <w:lvlText w:val="o"/>
      <w:lvlJc w:val="left"/>
      <w:pPr>
        <w:ind w:left="3416" w:hanging="360"/>
      </w:pPr>
      <w:rPr>
        <w:rFonts w:ascii="Courier New" w:hAnsi="Courier New" w:cs="Courier New" w:hint="default"/>
      </w:rPr>
    </w:lvl>
    <w:lvl w:ilvl="5" w:tplc="04090005" w:tentative="1">
      <w:start w:val="1"/>
      <w:numFmt w:val="bullet"/>
      <w:lvlText w:val=""/>
      <w:lvlJc w:val="left"/>
      <w:pPr>
        <w:ind w:left="4136" w:hanging="360"/>
      </w:pPr>
      <w:rPr>
        <w:rFonts w:ascii="Wingdings" w:hAnsi="Wingdings" w:hint="default"/>
      </w:rPr>
    </w:lvl>
    <w:lvl w:ilvl="6" w:tplc="04090001" w:tentative="1">
      <w:start w:val="1"/>
      <w:numFmt w:val="bullet"/>
      <w:lvlText w:val=""/>
      <w:lvlJc w:val="left"/>
      <w:pPr>
        <w:ind w:left="4856" w:hanging="360"/>
      </w:pPr>
      <w:rPr>
        <w:rFonts w:ascii="Symbol" w:hAnsi="Symbol" w:hint="default"/>
      </w:rPr>
    </w:lvl>
    <w:lvl w:ilvl="7" w:tplc="04090003" w:tentative="1">
      <w:start w:val="1"/>
      <w:numFmt w:val="bullet"/>
      <w:lvlText w:val="o"/>
      <w:lvlJc w:val="left"/>
      <w:pPr>
        <w:ind w:left="5576" w:hanging="360"/>
      </w:pPr>
      <w:rPr>
        <w:rFonts w:ascii="Courier New" w:hAnsi="Courier New" w:cs="Courier New" w:hint="default"/>
      </w:rPr>
    </w:lvl>
    <w:lvl w:ilvl="8" w:tplc="04090005" w:tentative="1">
      <w:start w:val="1"/>
      <w:numFmt w:val="bullet"/>
      <w:lvlText w:val=""/>
      <w:lvlJc w:val="left"/>
      <w:pPr>
        <w:ind w:left="6296" w:hanging="360"/>
      </w:pPr>
      <w:rPr>
        <w:rFonts w:ascii="Wingdings" w:hAnsi="Wingdings" w:hint="default"/>
      </w:rPr>
    </w:lvl>
  </w:abstractNum>
  <w:abstractNum w:abstractNumId="26" w15:restartNumberingAfterBreak="0">
    <w:nsid w:val="5D815F63"/>
    <w:multiLevelType w:val="hybridMultilevel"/>
    <w:tmpl w:val="89924982"/>
    <w:lvl w:ilvl="0" w:tplc="45E2693C">
      <w:start w:val="1"/>
      <w:numFmt w:val="decimal"/>
      <w:lvlText w:val="%1."/>
      <w:lvlJc w:val="left"/>
      <w:pPr>
        <w:ind w:left="810" w:hanging="360"/>
      </w:pPr>
      <w:rPr>
        <w:rFonts w:hint="default"/>
      </w:rPr>
    </w:lvl>
    <w:lvl w:ilvl="1" w:tplc="04090019" w:tentative="1">
      <w:start w:val="1"/>
      <w:numFmt w:val="lowerLetter"/>
      <w:lvlText w:val="%2."/>
      <w:lvlJc w:val="left"/>
      <w:pPr>
        <w:ind w:left="1530" w:hanging="360"/>
      </w:pPr>
    </w:lvl>
    <w:lvl w:ilvl="2" w:tplc="0409001B" w:tentative="1">
      <w:start w:val="1"/>
      <w:numFmt w:val="lowerRoman"/>
      <w:lvlText w:val="%3."/>
      <w:lvlJc w:val="right"/>
      <w:pPr>
        <w:ind w:left="2250" w:hanging="180"/>
      </w:pPr>
    </w:lvl>
    <w:lvl w:ilvl="3" w:tplc="0409000F" w:tentative="1">
      <w:start w:val="1"/>
      <w:numFmt w:val="decimal"/>
      <w:lvlText w:val="%4."/>
      <w:lvlJc w:val="left"/>
      <w:pPr>
        <w:ind w:left="2970" w:hanging="360"/>
      </w:pPr>
    </w:lvl>
    <w:lvl w:ilvl="4" w:tplc="04090019" w:tentative="1">
      <w:start w:val="1"/>
      <w:numFmt w:val="lowerLetter"/>
      <w:lvlText w:val="%5."/>
      <w:lvlJc w:val="left"/>
      <w:pPr>
        <w:ind w:left="3690" w:hanging="360"/>
      </w:pPr>
    </w:lvl>
    <w:lvl w:ilvl="5" w:tplc="0409001B" w:tentative="1">
      <w:start w:val="1"/>
      <w:numFmt w:val="lowerRoman"/>
      <w:lvlText w:val="%6."/>
      <w:lvlJc w:val="right"/>
      <w:pPr>
        <w:ind w:left="4410" w:hanging="180"/>
      </w:pPr>
    </w:lvl>
    <w:lvl w:ilvl="6" w:tplc="0409000F" w:tentative="1">
      <w:start w:val="1"/>
      <w:numFmt w:val="decimal"/>
      <w:lvlText w:val="%7."/>
      <w:lvlJc w:val="left"/>
      <w:pPr>
        <w:ind w:left="5130" w:hanging="360"/>
      </w:pPr>
    </w:lvl>
    <w:lvl w:ilvl="7" w:tplc="04090019" w:tentative="1">
      <w:start w:val="1"/>
      <w:numFmt w:val="lowerLetter"/>
      <w:lvlText w:val="%8."/>
      <w:lvlJc w:val="left"/>
      <w:pPr>
        <w:ind w:left="5850" w:hanging="360"/>
      </w:pPr>
    </w:lvl>
    <w:lvl w:ilvl="8" w:tplc="0409001B" w:tentative="1">
      <w:start w:val="1"/>
      <w:numFmt w:val="lowerRoman"/>
      <w:lvlText w:val="%9."/>
      <w:lvlJc w:val="right"/>
      <w:pPr>
        <w:ind w:left="6570" w:hanging="180"/>
      </w:pPr>
    </w:lvl>
  </w:abstractNum>
  <w:abstractNum w:abstractNumId="27" w15:restartNumberingAfterBreak="0">
    <w:nsid w:val="6160707E"/>
    <w:multiLevelType w:val="hybridMultilevel"/>
    <w:tmpl w:val="558C6020"/>
    <w:lvl w:ilvl="0" w:tplc="AC76BEA2">
      <w:start w:val="5"/>
      <w:numFmt w:val="decimal"/>
      <w:lvlText w:val="%1"/>
      <w:lvlJc w:val="left"/>
      <w:pPr>
        <w:ind w:left="360" w:hanging="360"/>
      </w:pPr>
      <w:rPr>
        <w:rFonts w:hint="default"/>
      </w:rPr>
    </w:lvl>
    <w:lvl w:ilvl="1" w:tplc="FFF630AA">
      <w:start w:val="1"/>
      <w:numFmt w:val="decimal"/>
      <w:lvlText w:val="%1.%2"/>
      <w:lvlJc w:val="left"/>
      <w:pPr>
        <w:ind w:left="1080" w:hanging="360"/>
      </w:pPr>
      <w:rPr>
        <w:rFonts w:hint="default"/>
      </w:rPr>
    </w:lvl>
    <w:lvl w:ilvl="2" w:tplc="4CF6ED48">
      <w:start w:val="1"/>
      <w:numFmt w:val="decimal"/>
      <w:lvlText w:val="%1.%2.%3"/>
      <w:lvlJc w:val="left"/>
      <w:pPr>
        <w:ind w:left="2160" w:hanging="720"/>
      </w:pPr>
      <w:rPr>
        <w:rFonts w:hint="default"/>
      </w:rPr>
    </w:lvl>
    <w:lvl w:ilvl="3" w:tplc="69E886D8">
      <w:start w:val="1"/>
      <w:numFmt w:val="decimal"/>
      <w:lvlText w:val="%1.%2.%3.%4"/>
      <w:lvlJc w:val="left"/>
      <w:pPr>
        <w:ind w:left="2880" w:hanging="720"/>
      </w:pPr>
      <w:rPr>
        <w:rFonts w:hint="default"/>
      </w:rPr>
    </w:lvl>
    <w:lvl w:ilvl="4" w:tplc="6F881084">
      <w:start w:val="1"/>
      <w:numFmt w:val="decimal"/>
      <w:lvlText w:val="%1.%2.%3.%4.%5"/>
      <w:lvlJc w:val="left"/>
      <w:pPr>
        <w:ind w:left="3960" w:hanging="1080"/>
      </w:pPr>
      <w:rPr>
        <w:rFonts w:hint="default"/>
      </w:rPr>
    </w:lvl>
    <w:lvl w:ilvl="5" w:tplc="F6B078DE">
      <w:start w:val="1"/>
      <w:numFmt w:val="decimal"/>
      <w:lvlText w:val="%1.%2.%3.%4.%5.%6"/>
      <w:lvlJc w:val="left"/>
      <w:pPr>
        <w:ind w:left="4680" w:hanging="1080"/>
      </w:pPr>
      <w:rPr>
        <w:rFonts w:hint="default"/>
      </w:rPr>
    </w:lvl>
    <w:lvl w:ilvl="6" w:tplc="7A2C530A">
      <w:start w:val="1"/>
      <w:numFmt w:val="decimal"/>
      <w:lvlText w:val="%1.%2.%3.%4.%5.%6.%7"/>
      <w:lvlJc w:val="left"/>
      <w:pPr>
        <w:ind w:left="5400" w:hanging="1080"/>
      </w:pPr>
      <w:rPr>
        <w:rFonts w:hint="default"/>
      </w:rPr>
    </w:lvl>
    <w:lvl w:ilvl="7" w:tplc="28BADDDE">
      <w:start w:val="1"/>
      <w:numFmt w:val="decimal"/>
      <w:lvlText w:val="%1.%2.%3.%4.%5.%6.%7.%8"/>
      <w:lvlJc w:val="left"/>
      <w:pPr>
        <w:ind w:left="6480" w:hanging="1440"/>
      </w:pPr>
      <w:rPr>
        <w:rFonts w:hint="default"/>
      </w:rPr>
    </w:lvl>
    <w:lvl w:ilvl="8" w:tplc="3018559C">
      <w:start w:val="1"/>
      <w:numFmt w:val="decimal"/>
      <w:lvlText w:val="%1.%2.%3.%4.%5.%6.%7.%8.%9"/>
      <w:lvlJc w:val="left"/>
      <w:pPr>
        <w:ind w:left="7200" w:hanging="1440"/>
      </w:pPr>
      <w:rPr>
        <w:rFonts w:hint="default"/>
      </w:rPr>
    </w:lvl>
  </w:abstractNum>
  <w:abstractNum w:abstractNumId="28" w15:restartNumberingAfterBreak="0">
    <w:nsid w:val="623724BF"/>
    <w:multiLevelType w:val="hybridMultilevel"/>
    <w:tmpl w:val="F9D03670"/>
    <w:lvl w:ilvl="0" w:tplc="555AB226">
      <w:start w:val="1"/>
      <w:numFmt w:val="bullet"/>
      <w:lvlText w:val="-"/>
      <w:lvlJc w:val="left"/>
      <w:pPr>
        <w:ind w:left="1778" w:hanging="360"/>
      </w:pPr>
      <w:rPr>
        <w:rFonts w:ascii="Arial" w:eastAsia="Calibri" w:hAnsi="Arial" w:cs="Arial" w:hint="default"/>
      </w:rPr>
    </w:lvl>
    <w:lvl w:ilvl="1" w:tplc="04090003" w:tentative="1">
      <w:start w:val="1"/>
      <w:numFmt w:val="bullet"/>
      <w:lvlText w:val="o"/>
      <w:lvlJc w:val="left"/>
      <w:pPr>
        <w:ind w:left="2498" w:hanging="360"/>
      </w:pPr>
      <w:rPr>
        <w:rFonts w:ascii="Courier New" w:hAnsi="Courier New" w:cs="Courier New" w:hint="default"/>
      </w:rPr>
    </w:lvl>
    <w:lvl w:ilvl="2" w:tplc="04090005" w:tentative="1">
      <w:start w:val="1"/>
      <w:numFmt w:val="bullet"/>
      <w:lvlText w:val=""/>
      <w:lvlJc w:val="left"/>
      <w:pPr>
        <w:ind w:left="3218" w:hanging="360"/>
      </w:pPr>
      <w:rPr>
        <w:rFonts w:ascii="Wingdings" w:hAnsi="Wingdings" w:hint="default"/>
      </w:rPr>
    </w:lvl>
    <w:lvl w:ilvl="3" w:tplc="04090001" w:tentative="1">
      <w:start w:val="1"/>
      <w:numFmt w:val="bullet"/>
      <w:lvlText w:val=""/>
      <w:lvlJc w:val="left"/>
      <w:pPr>
        <w:ind w:left="3938" w:hanging="360"/>
      </w:pPr>
      <w:rPr>
        <w:rFonts w:ascii="Symbol" w:hAnsi="Symbol" w:hint="default"/>
      </w:rPr>
    </w:lvl>
    <w:lvl w:ilvl="4" w:tplc="04090003" w:tentative="1">
      <w:start w:val="1"/>
      <w:numFmt w:val="bullet"/>
      <w:lvlText w:val="o"/>
      <w:lvlJc w:val="left"/>
      <w:pPr>
        <w:ind w:left="4658" w:hanging="360"/>
      </w:pPr>
      <w:rPr>
        <w:rFonts w:ascii="Courier New" w:hAnsi="Courier New" w:cs="Courier New" w:hint="default"/>
      </w:rPr>
    </w:lvl>
    <w:lvl w:ilvl="5" w:tplc="04090005" w:tentative="1">
      <w:start w:val="1"/>
      <w:numFmt w:val="bullet"/>
      <w:lvlText w:val=""/>
      <w:lvlJc w:val="left"/>
      <w:pPr>
        <w:ind w:left="5378" w:hanging="360"/>
      </w:pPr>
      <w:rPr>
        <w:rFonts w:ascii="Wingdings" w:hAnsi="Wingdings" w:hint="default"/>
      </w:rPr>
    </w:lvl>
    <w:lvl w:ilvl="6" w:tplc="04090001" w:tentative="1">
      <w:start w:val="1"/>
      <w:numFmt w:val="bullet"/>
      <w:lvlText w:val=""/>
      <w:lvlJc w:val="left"/>
      <w:pPr>
        <w:ind w:left="6098" w:hanging="360"/>
      </w:pPr>
      <w:rPr>
        <w:rFonts w:ascii="Symbol" w:hAnsi="Symbol" w:hint="default"/>
      </w:rPr>
    </w:lvl>
    <w:lvl w:ilvl="7" w:tplc="04090003" w:tentative="1">
      <w:start w:val="1"/>
      <w:numFmt w:val="bullet"/>
      <w:lvlText w:val="o"/>
      <w:lvlJc w:val="left"/>
      <w:pPr>
        <w:ind w:left="6818" w:hanging="360"/>
      </w:pPr>
      <w:rPr>
        <w:rFonts w:ascii="Courier New" w:hAnsi="Courier New" w:cs="Courier New" w:hint="default"/>
      </w:rPr>
    </w:lvl>
    <w:lvl w:ilvl="8" w:tplc="04090005" w:tentative="1">
      <w:start w:val="1"/>
      <w:numFmt w:val="bullet"/>
      <w:lvlText w:val=""/>
      <w:lvlJc w:val="left"/>
      <w:pPr>
        <w:ind w:left="7538" w:hanging="360"/>
      </w:pPr>
      <w:rPr>
        <w:rFonts w:ascii="Wingdings" w:hAnsi="Wingdings" w:hint="default"/>
      </w:rPr>
    </w:lvl>
  </w:abstractNum>
  <w:abstractNum w:abstractNumId="29" w15:restartNumberingAfterBreak="0">
    <w:nsid w:val="64211DF6"/>
    <w:multiLevelType w:val="hybridMultilevel"/>
    <w:tmpl w:val="856859A0"/>
    <w:lvl w:ilvl="0" w:tplc="E794AB6C">
      <w:start w:val="1"/>
      <w:numFmt w:val="decimal"/>
      <w:lvlText w:val="(%1)"/>
      <w:lvlJc w:val="left"/>
      <w:pPr>
        <w:ind w:left="1800" w:hanging="360"/>
      </w:pPr>
      <w:rPr>
        <w:rFonts w:asciiTheme="minorBidi" w:eastAsiaTheme="minorHAnsi" w:hAnsiTheme="minorBidi" w:cstheme="minorBidi"/>
      </w:rPr>
    </w:lvl>
    <w:lvl w:ilvl="1" w:tplc="04090019">
      <w:start w:val="1"/>
      <w:numFmt w:val="lowerLetter"/>
      <w:lvlText w:val="%2."/>
      <w:lvlJc w:val="left"/>
      <w:pPr>
        <w:ind w:left="2520" w:hanging="360"/>
      </w:pPr>
    </w:lvl>
    <w:lvl w:ilvl="2" w:tplc="0409001B">
      <w:start w:val="1"/>
      <w:numFmt w:val="lowerRoman"/>
      <w:lvlText w:val="%3."/>
      <w:lvlJc w:val="right"/>
      <w:pPr>
        <w:ind w:left="3240" w:hanging="180"/>
      </w:pPr>
    </w:lvl>
    <w:lvl w:ilvl="3" w:tplc="0409000F">
      <w:start w:val="1"/>
      <w:numFmt w:val="decimal"/>
      <w:lvlText w:val="%4."/>
      <w:lvlJc w:val="left"/>
      <w:pPr>
        <w:ind w:left="3960" w:hanging="360"/>
      </w:pPr>
    </w:lvl>
    <w:lvl w:ilvl="4" w:tplc="04090019">
      <w:start w:val="1"/>
      <w:numFmt w:val="lowerLetter"/>
      <w:lvlText w:val="%5."/>
      <w:lvlJc w:val="left"/>
      <w:pPr>
        <w:ind w:left="4680" w:hanging="360"/>
      </w:pPr>
    </w:lvl>
    <w:lvl w:ilvl="5" w:tplc="0409001B">
      <w:start w:val="1"/>
      <w:numFmt w:val="lowerRoman"/>
      <w:lvlText w:val="%6."/>
      <w:lvlJc w:val="right"/>
      <w:pPr>
        <w:ind w:left="5400" w:hanging="180"/>
      </w:pPr>
    </w:lvl>
    <w:lvl w:ilvl="6" w:tplc="0409000F">
      <w:start w:val="1"/>
      <w:numFmt w:val="decimal"/>
      <w:lvlText w:val="%7."/>
      <w:lvlJc w:val="left"/>
      <w:pPr>
        <w:ind w:left="6120" w:hanging="360"/>
      </w:pPr>
    </w:lvl>
    <w:lvl w:ilvl="7" w:tplc="04090019">
      <w:start w:val="1"/>
      <w:numFmt w:val="lowerLetter"/>
      <w:lvlText w:val="%8."/>
      <w:lvlJc w:val="left"/>
      <w:pPr>
        <w:ind w:left="6840" w:hanging="360"/>
      </w:pPr>
    </w:lvl>
    <w:lvl w:ilvl="8" w:tplc="0409001B">
      <w:start w:val="1"/>
      <w:numFmt w:val="lowerRoman"/>
      <w:lvlText w:val="%9."/>
      <w:lvlJc w:val="right"/>
      <w:pPr>
        <w:ind w:left="7560" w:hanging="180"/>
      </w:pPr>
    </w:lvl>
  </w:abstractNum>
  <w:abstractNum w:abstractNumId="30" w15:restartNumberingAfterBreak="0">
    <w:nsid w:val="643D416E"/>
    <w:multiLevelType w:val="hybridMultilevel"/>
    <w:tmpl w:val="D1C61C50"/>
    <w:lvl w:ilvl="0" w:tplc="014CF724">
      <w:start w:val="2"/>
      <w:numFmt w:val="decimal"/>
      <w:lvlText w:val="%1"/>
      <w:lvlJc w:val="left"/>
      <w:pPr>
        <w:ind w:left="420" w:hanging="420"/>
      </w:pPr>
      <w:rPr>
        <w:rFonts w:hint="default"/>
      </w:rPr>
    </w:lvl>
    <w:lvl w:ilvl="1" w:tplc="C62E4EE6">
      <w:start w:val="2"/>
      <w:numFmt w:val="decimal"/>
      <w:lvlText w:val="%1.%2"/>
      <w:lvlJc w:val="left"/>
      <w:pPr>
        <w:ind w:left="420" w:hanging="420"/>
      </w:pPr>
      <w:rPr>
        <w:rFonts w:hint="default"/>
      </w:rPr>
    </w:lvl>
    <w:lvl w:ilvl="2" w:tplc="30B88172">
      <w:start w:val="1"/>
      <w:numFmt w:val="decimal"/>
      <w:lvlText w:val="%1.%2.%3"/>
      <w:lvlJc w:val="left"/>
      <w:pPr>
        <w:ind w:left="720" w:hanging="720"/>
      </w:pPr>
      <w:rPr>
        <w:rFonts w:hint="default"/>
      </w:rPr>
    </w:lvl>
    <w:lvl w:ilvl="3" w:tplc="8D7672C6">
      <w:start w:val="1"/>
      <w:numFmt w:val="decimal"/>
      <w:lvlText w:val="%1.%2.%3.%4"/>
      <w:lvlJc w:val="left"/>
      <w:pPr>
        <w:ind w:left="720" w:hanging="720"/>
      </w:pPr>
      <w:rPr>
        <w:rFonts w:hint="default"/>
      </w:rPr>
    </w:lvl>
    <w:lvl w:ilvl="4" w:tplc="8526A436">
      <w:start w:val="1"/>
      <w:numFmt w:val="decimal"/>
      <w:lvlText w:val="%1.%2.%3.%4.%5"/>
      <w:lvlJc w:val="left"/>
      <w:pPr>
        <w:ind w:left="1080" w:hanging="1080"/>
      </w:pPr>
      <w:rPr>
        <w:rFonts w:hint="default"/>
      </w:rPr>
    </w:lvl>
    <w:lvl w:ilvl="5" w:tplc="20CC7394">
      <w:start w:val="1"/>
      <w:numFmt w:val="decimal"/>
      <w:lvlText w:val="%1.%2.%3.%4.%5.%6"/>
      <w:lvlJc w:val="left"/>
      <w:pPr>
        <w:ind w:left="1080" w:hanging="1080"/>
      </w:pPr>
      <w:rPr>
        <w:rFonts w:hint="default"/>
      </w:rPr>
    </w:lvl>
    <w:lvl w:ilvl="6" w:tplc="67EC584C">
      <w:start w:val="1"/>
      <w:numFmt w:val="decimal"/>
      <w:lvlText w:val="%1.%2.%3.%4.%5.%6.%7"/>
      <w:lvlJc w:val="left"/>
      <w:pPr>
        <w:ind w:left="1080" w:hanging="1080"/>
      </w:pPr>
      <w:rPr>
        <w:rFonts w:hint="default"/>
      </w:rPr>
    </w:lvl>
    <w:lvl w:ilvl="7" w:tplc="D0C4645C">
      <w:start w:val="1"/>
      <w:numFmt w:val="decimal"/>
      <w:lvlText w:val="%1.%2.%3.%4.%5.%6.%7.%8"/>
      <w:lvlJc w:val="left"/>
      <w:pPr>
        <w:ind w:left="1440" w:hanging="1440"/>
      </w:pPr>
      <w:rPr>
        <w:rFonts w:hint="default"/>
      </w:rPr>
    </w:lvl>
    <w:lvl w:ilvl="8" w:tplc="B81A6DAE">
      <w:start w:val="1"/>
      <w:numFmt w:val="decimal"/>
      <w:lvlText w:val="%1.%2.%3.%4.%5.%6.%7.%8.%9"/>
      <w:lvlJc w:val="left"/>
      <w:pPr>
        <w:ind w:left="1440" w:hanging="1440"/>
      </w:pPr>
      <w:rPr>
        <w:rFonts w:hint="default"/>
      </w:rPr>
    </w:lvl>
  </w:abstractNum>
  <w:abstractNum w:abstractNumId="31" w15:restartNumberingAfterBreak="0">
    <w:nsid w:val="65151253"/>
    <w:multiLevelType w:val="hybridMultilevel"/>
    <w:tmpl w:val="C44C4DF4"/>
    <w:lvl w:ilvl="0" w:tplc="0409000F">
      <w:start w:val="1"/>
      <w:numFmt w:val="decimal"/>
      <w:lvlText w:val="%1."/>
      <w:lvlJc w:val="left"/>
      <w:pPr>
        <w:ind w:left="720" w:hanging="360"/>
      </w:pPr>
      <w:rPr>
        <w:rFonts w:hint="default"/>
        <w:b w:val="0"/>
        <w:color w:val="auto"/>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66AD448B"/>
    <w:multiLevelType w:val="hybridMultilevel"/>
    <w:tmpl w:val="E6002CD6"/>
    <w:lvl w:ilvl="0" w:tplc="94E6B3B8">
      <w:start w:val="1"/>
      <w:numFmt w:val="lowerLetter"/>
      <w:pStyle w:val="ParagraphNumbering"/>
      <w:lvlText w:val="(%1)"/>
      <w:lvlJc w:val="left"/>
      <w:pPr>
        <w:tabs>
          <w:tab w:val="num" w:pos="705"/>
        </w:tabs>
        <w:ind w:left="705" w:hanging="705"/>
      </w:pPr>
      <w:rPr>
        <w:rFonts w:cs="Times New Roman" w:hint="default"/>
      </w:rPr>
    </w:lvl>
    <w:lvl w:ilvl="1" w:tplc="204096C4">
      <w:numFmt w:val="decimal"/>
      <w:lvlText w:val=""/>
      <w:lvlJc w:val="left"/>
    </w:lvl>
    <w:lvl w:ilvl="2" w:tplc="8A3C9DB8">
      <w:numFmt w:val="decimal"/>
      <w:lvlText w:val=""/>
      <w:lvlJc w:val="left"/>
    </w:lvl>
    <w:lvl w:ilvl="3" w:tplc="355437FA">
      <w:numFmt w:val="decimal"/>
      <w:lvlText w:val=""/>
      <w:lvlJc w:val="left"/>
    </w:lvl>
    <w:lvl w:ilvl="4" w:tplc="00087ECE">
      <w:numFmt w:val="decimal"/>
      <w:lvlText w:val=""/>
      <w:lvlJc w:val="left"/>
    </w:lvl>
    <w:lvl w:ilvl="5" w:tplc="2588149E">
      <w:numFmt w:val="decimal"/>
      <w:lvlText w:val=""/>
      <w:lvlJc w:val="left"/>
    </w:lvl>
    <w:lvl w:ilvl="6" w:tplc="71A08C0E">
      <w:numFmt w:val="decimal"/>
      <w:lvlText w:val=""/>
      <w:lvlJc w:val="left"/>
    </w:lvl>
    <w:lvl w:ilvl="7" w:tplc="7F44B448">
      <w:numFmt w:val="decimal"/>
      <w:lvlText w:val=""/>
      <w:lvlJc w:val="left"/>
    </w:lvl>
    <w:lvl w:ilvl="8" w:tplc="9D7637F4">
      <w:numFmt w:val="decimal"/>
      <w:lvlText w:val=""/>
      <w:lvlJc w:val="left"/>
    </w:lvl>
  </w:abstractNum>
  <w:abstractNum w:abstractNumId="33" w15:restartNumberingAfterBreak="0">
    <w:nsid w:val="68F3122C"/>
    <w:multiLevelType w:val="hybridMultilevel"/>
    <w:tmpl w:val="6BE24728"/>
    <w:lvl w:ilvl="0" w:tplc="1EA060D8">
      <w:start w:val="1"/>
      <w:numFmt w:val="decimal"/>
      <w:lvlText w:val="41.%1"/>
      <w:lvlJc w:val="left"/>
      <w:pPr>
        <w:ind w:left="372" w:hanging="372"/>
      </w:pPr>
      <w:rPr>
        <w:rFonts w:ascii="Browallia New" w:hAnsi="Browallia New" w:cs="Browallia New" w:hint="default"/>
        <w:b w:val="0"/>
        <w:bCs w:val="0"/>
        <w:sz w:val="20"/>
        <w:szCs w:val="20"/>
        <w:u w:val="none"/>
      </w:rPr>
    </w:lvl>
    <w:lvl w:ilvl="1" w:tplc="DA48B616">
      <w:start w:val="1"/>
      <w:numFmt w:val="decimal"/>
      <w:lvlText w:val="%1.%2"/>
      <w:lvlJc w:val="left"/>
      <w:pPr>
        <w:ind w:left="732" w:hanging="372"/>
      </w:pPr>
      <w:rPr>
        <w:rFonts w:hint="default"/>
      </w:rPr>
    </w:lvl>
    <w:lvl w:ilvl="2" w:tplc="0C964E04">
      <w:start w:val="1"/>
      <w:numFmt w:val="decimal"/>
      <w:lvlText w:val="%1.%2.%3"/>
      <w:lvlJc w:val="left"/>
      <w:pPr>
        <w:ind w:left="1440" w:hanging="720"/>
      </w:pPr>
      <w:rPr>
        <w:rFonts w:hint="default"/>
      </w:rPr>
    </w:lvl>
    <w:lvl w:ilvl="3" w:tplc="8500B596">
      <w:start w:val="1"/>
      <w:numFmt w:val="decimal"/>
      <w:lvlText w:val="%1.%2.%3.%4"/>
      <w:lvlJc w:val="left"/>
      <w:pPr>
        <w:ind w:left="1800" w:hanging="720"/>
      </w:pPr>
      <w:rPr>
        <w:rFonts w:hint="default"/>
      </w:rPr>
    </w:lvl>
    <w:lvl w:ilvl="4" w:tplc="B172DBF8">
      <w:start w:val="1"/>
      <w:numFmt w:val="decimal"/>
      <w:lvlText w:val="%1.%2.%3.%4.%5"/>
      <w:lvlJc w:val="left"/>
      <w:pPr>
        <w:ind w:left="2520" w:hanging="1080"/>
      </w:pPr>
      <w:rPr>
        <w:rFonts w:hint="default"/>
      </w:rPr>
    </w:lvl>
    <w:lvl w:ilvl="5" w:tplc="3EA6D2A2">
      <w:start w:val="1"/>
      <w:numFmt w:val="decimal"/>
      <w:lvlText w:val="%1.%2.%3.%4.%5.%6"/>
      <w:lvlJc w:val="left"/>
      <w:pPr>
        <w:ind w:left="2880" w:hanging="1080"/>
      </w:pPr>
      <w:rPr>
        <w:rFonts w:hint="default"/>
      </w:rPr>
    </w:lvl>
    <w:lvl w:ilvl="6" w:tplc="28722302">
      <w:start w:val="1"/>
      <w:numFmt w:val="decimal"/>
      <w:lvlText w:val="%1.%2.%3.%4.%5.%6.%7"/>
      <w:lvlJc w:val="left"/>
      <w:pPr>
        <w:ind w:left="3240" w:hanging="1080"/>
      </w:pPr>
      <w:rPr>
        <w:rFonts w:hint="default"/>
      </w:rPr>
    </w:lvl>
    <w:lvl w:ilvl="7" w:tplc="607E570E">
      <w:start w:val="1"/>
      <w:numFmt w:val="decimal"/>
      <w:lvlText w:val="%1.%2.%3.%4.%5.%6.%7.%8"/>
      <w:lvlJc w:val="left"/>
      <w:pPr>
        <w:ind w:left="3960" w:hanging="1440"/>
      </w:pPr>
      <w:rPr>
        <w:rFonts w:hint="default"/>
      </w:rPr>
    </w:lvl>
    <w:lvl w:ilvl="8" w:tplc="1BBC7A12">
      <w:start w:val="1"/>
      <w:numFmt w:val="decimal"/>
      <w:lvlText w:val="%1.%2.%3.%4.%5.%6.%7.%8.%9"/>
      <w:lvlJc w:val="left"/>
      <w:pPr>
        <w:ind w:left="4320" w:hanging="1440"/>
      </w:pPr>
      <w:rPr>
        <w:rFonts w:hint="default"/>
      </w:rPr>
    </w:lvl>
  </w:abstractNum>
  <w:abstractNum w:abstractNumId="34" w15:restartNumberingAfterBreak="0">
    <w:nsid w:val="6BBF4152"/>
    <w:multiLevelType w:val="hybridMultilevel"/>
    <w:tmpl w:val="564C0528"/>
    <w:lvl w:ilvl="0" w:tplc="81647428">
      <w:start w:val="1"/>
      <w:numFmt w:val="decimal"/>
      <w:lvlText w:val="3.%1"/>
      <w:lvlJc w:val="left"/>
      <w:pPr>
        <w:ind w:left="1440" w:hanging="360"/>
      </w:pPr>
      <w:rPr>
        <w:rFonts w:ascii="Browallia New" w:hAnsi="Browallia New" w:cs="Browallia New" w:hint="default"/>
        <w:b w:val="0"/>
        <w:bCs w:val="0"/>
        <w:u w:val="none"/>
      </w:rPr>
    </w:lvl>
    <w:lvl w:ilvl="1" w:tplc="04090019" w:tentative="1">
      <w:start w:val="1"/>
      <w:numFmt w:val="lowerLetter"/>
      <w:lvlText w:val="%2."/>
      <w:lvlJc w:val="left"/>
      <w:pPr>
        <w:ind w:left="2160" w:hanging="360"/>
      </w:pPr>
    </w:lvl>
    <w:lvl w:ilvl="2" w:tplc="0409001B" w:tentative="1">
      <w:start w:val="1"/>
      <w:numFmt w:val="lowerRoman"/>
      <w:lvlText w:val="%3."/>
      <w:lvlJc w:val="right"/>
      <w:pPr>
        <w:ind w:left="2880" w:hanging="180"/>
      </w:pPr>
    </w:lvl>
    <w:lvl w:ilvl="3" w:tplc="0409000F" w:tentative="1">
      <w:start w:val="1"/>
      <w:numFmt w:val="decimal"/>
      <w:lvlText w:val="%4."/>
      <w:lvlJc w:val="left"/>
      <w:pPr>
        <w:ind w:left="3600" w:hanging="360"/>
      </w:pPr>
    </w:lvl>
    <w:lvl w:ilvl="4" w:tplc="04090019" w:tentative="1">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5" w15:restartNumberingAfterBreak="0">
    <w:nsid w:val="6F1C4C90"/>
    <w:multiLevelType w:val="hybridMultilevel"/>
    <w:tmpl w:val="B3B26960"/>
    <w:lvl w:ilvl="0" w:tplc="F80CAC48">
      <w:start w:val="1"/>
      <w:numFmt w:val="decimal"/>
      <w:lvlText w:val="4.%1"/>
      <w:lvlJc w:val="left"/>
      <w:pPr>
        <w:ind w:left="1080" w:hanging="360"/>
      </w:pPr>
      <w:rPr>
        <w:rFonts w:ascii="Arial" w:hAnsi="Arial" w:cs="Arial" w:hint="default"/>
        <w:b w:val="0"/>
        <w:bCs w:val="0"/>
        <w:u w:val="none"/>
      </w:rPr>
    </w:lvl>
    <w:lvl w:ilvl="1" w:tplc="04090019" w:tentative="1">
      <w:start w:val="1"/>
      <w:numFmt w:val="lowerLetter"/>
      <w:lvlText w:val="%2."/>
      <w:lvlJc w:val="left"/>
      <w:pPr>
        <w:ind w:left="1800" w:hanging="360"/>
      </w:pPr>
    </w:lvl>
    <w:lvl w:ilvl="2" w:tplc="0409001B" w:tentative="1">
      <w:start w:val="1"/>
      <w:numFmt w:val="lowerRoman"/>
      <w:lvlText w:val="%3."/>
      <w:lvlJc w:val="right"/>
      <w:pPr>
        <w:ind w:left="2520" w:hanging="180"/>
      </w:pPr>
    </w:lvl>
    <w:lvl w:ilvl="3" w:tplc="0409000F" w:tentative="1">
      <w:start w:val="1"/>
      <w:numFmt w:val="decimal"/>
      <w:lvlText w:val="%4."/>
      <w:lvlJc w:val="left"/>
      <w:pPr>
        <w:ind w:left="3240" w:hanging="360"/>
      </w:pPr>
    </w:lvl>
    <w:lvl w:ilvl="4" w:tplc="04090019" w:tentative="1">
      <w:start w:val="1"/>
      <w:numFmt w:val="lowerLetter"/>
      <w:lvlText w:val="%5."/>
      <w:lvlJc w:val="left"/>
      <w:pPr>
        <w:ind w:left="3960" w:hanging="360"/>
      </w:pPr>
    </w:lvl>
    <w:lvl w:ilvl="5" w:tplc="0409001B" w:tentative="1">
      <w:start w:val="1"/>
      <w:numFmt w:val="lowerRoman"/>
      <w:lvlText w:val="%6."/>
      <w:lvlJc w:val="right"/>
      <w:pPr>
        <w:ind w:left="4680" w:hanging="180"/>
      </w:pPr>
    </w:lvl>
    <w:lvl w:ilvl="6" w:tplc="0409000F" w:tentative="1">
      <w:start w:val="1"/>
      <w:numFmt w:val="decimal"/>
      <w:lvlText w:val="%7."/>
      <w:lvlJc w:val="left"/>
      <w:pPr>
        <w:ind w:left="5400" w:hanging="360"/>
      </w:pPr>
    </w:lvl>
    <w:lvl w:ilvl="7" w:tplc="04090019" w:tentative="1">
      <w:start w:val="1"/>
      <w:numFmt w:val="lowerLetter"/>
      <w:lvlText w:val="%8."/>
      <w:lvlJc w:val="left"/>
      <w:pPr>
        <w:ind w:left="6120" w:hanging="360"/>
      </w:pPr>
    </w:lvl>
    <w:lvl w:ilvl="8" w:tplc="0409001B" w:tentative="1">
      <w:start w:val="1"/>
      <w:numFmt w:val="lowerRoman"/>
      <w:lvlText w:val="%9."/>
      <w:lvlJc w:val="right"/>
      <w:pPr>
        <w:ind w:left="6840" w:hanging="180"/>
      </w:pPr>
    </w:lvl>
  </w:abstractNum>
  <w:abstractNum w:abstractNumId="36" w15:restartNumberingAfterBreak="0">
    <w:nsid w:val="708033E4"/>
    <w:multiLevelType w:val="hybridMultilevel"/>
    <w:tmpl w:val="CEECEF4C"/>
    <w:lvl w:ilvl="0" w:tplc="86A62D4A">
      <w:numFmt w:val="bullet"/>
      <w:lvlText w:val="-"/>
      <w:lvlJc w:val="left"/>
      <w:pPr>
        <w:ind w:left="720" w:hanging="360"/>
      </w:pPr>
      <w:rPr>
        <w:rFonts w:ascii="Garamond" w:eastAsia="Times New Roman" w:hAnsi="Garamond" w:hint="default"/>
      </w:rPr>
    </w:lvl>
    <w:lvl w:ilvl="1" w:tplc="08090003" w:tentative="1">
      <w:start w:val="1"/>
      <w:numFmt w:val="bullet"/>
      <w:lvlText w:val="o"/>
      <w:lvlJc w:val="left"/>
      <w:pPr>
        <w:ind w:left="1440" w:hanging="360"/>
      </w:pPr>
      <w:rPr>
        <w:rFonts w:ascii="Courier New" w:hAnsi="Courier New" w:cs="Courier New" w:hint="default"/>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7" w15:restartNumberingAfterBreak="0">
    <w:nsid w:val="73E5729F"/>
    <w:multiLevelType w:val="hybridMultilevel"/>
    <w:tmpl w:val="17649E76"/>
    <w:lvl w:ilvl="0" w:tplc="77EAC6E8">
      <w:start w:val="20"/>
      <w:numFmt w:val="decimal"/>
      <w:lvlText w:val="%1"/>
      <w:lvlJc w:val="left"/>
      <w:pPr>
        <w:ind w:left="372" w:hanging="372"/>
      </w:pPr>
      <w:rPr>
        <w:rFonts w:hint="default"/>
      </w:rPr>
    </w:lvl>
    <w:lvl w:ilvl="1" w:tplc="3010297E">
      <w:start w:val="1"/>
      <w:numFmt w:val="decimal"/>
      <w:lvlText w:val="20.%2"/>
      <w:lvlJc w:val="left"/>
      <w:pPr>
        <w:ind w:left="732" w:hanging="372"/>
      </w:pPr>
      <w:rPr>
        <w:rFonts w:hint="default"/>
        <w:b w:val="0"/>
        <w:bCs w:val="0"/>
        <w:sz w:val="19"/>
        <w:szCs w:val="19"/>
      </w:rPr>
    </w:lvl>
    <w:lvl w:ilvl="2" w:tplc="4E9C0BEA">
      <w:start w:val="1"/>
      <w:numFmt w:val="decimal"/>
      <w:lvlText w:val="%1.%2.%3"/>
      <w:lvlJc w:val="left"/>
      <w:pPr>
        <w:ind w:left="1440" w:hanging="720"/>
      </w:pPr>
      <w:rPr>
        <w:rFonts w:hint="default"/>
      </w:rPr>
    </w:lvl>
    <w:lvl w:ilvl="3" w:tplc="66A8C2B4">
      <w:start w:val="1"/>
      <w:numFmt w:val="decimal"/>
      <w:lvlText w:val="%1.%2.%3.%4"/>
      <w:lvlJc w:val="left"/>
      <w:pPr>
        <w:ind w:left="1800" w:hanging="720"/>
      </w:pPr>
      <w:rPr>
        <w:rFonts w:hint="default"/>
      </w:rPr>
    </w:lvl>
    <w:lvl w:ilvl="4" w:tplc="EF042392">
      <w:start w:val="1"/>
      <w:numFmt w:val="decimal"/>
      <w:lvlText w:val="%1.%2.%3.%4.%5"/>
      <w:lvlJc w:val="left"/>
      <w:pPr>
        <w:ind w:left="2520" w:hanging="1080"/>
      </w:pPr>
      <w:rPr>
        <w:rFonts w:hint="default"/>
      </w:rPr>
    </w:lvl>
    <w:lvl w:ilvl="5" w:tplc="F0E889D8">
      <w:start w:val="1"/>
      <w:numFmt w:val="decimal"/>
      <w:lvlText w:val="%1.%2.%3.%4.%5.%6"/>
      <w:lvlJc w:val="left"/>
      <w:pPr>
        <w:ind w:left="2880" w:hanging="1080"/>
      </w:pPr>
      <w:rPr>
        <w:rFonts w:hint="default"/>
      </w:rPr>
    </w:lvl>
    <w:lvl w:ilvl="6" w:tplc="95E27DB0">
      <w:start w:val="1"/>
      <w:numFmt w:val="decimal"/>
      <w:lvlText w:val="%1.%2.%3.%4.%5.%6.%7"/>
      <w:lvlJc w:val="left"/>
      <w:pPr>
        <w:ind w:left="3240" w:hanging="1080"/>
      </w:pPr>
      <w:rPr>
        <w:rFonts w:hint="default"/>
      </w:rPr>
    </w:lvl>
    <w:lvl w:ilvl="7" w:tplc="3C4A4520">
      <w:start w:val="1"/>
      <w:numFmt w:val="decimal"/>
      <w:lvlText w:val="%1.%2.%3.%4.%5.%6.%7.%8"/>
      <w:lvlJc w:val="left"/>
      <w:pPr>
        <w:ind w:left="3960" w:hanging="1440"/>
      </w:pPr>
      <w:rPr>
        <w:rFonts w:hint="default"/>
      </w:rPr>
    </w:lvl>
    <w:lvl w:ilvl="8" w:tplc="648CC050">
      <w:start w:val="1"/>
      <w:numFmt w:val="decimal"/>
      <w:lvlText w:val="%1.%2.%3.%4.%5.%6.%7.%8.%9"/>
      <w:lvlJc w:val="left"/>
      <w:pPr>
        <w:ind w:left="4320" w:hanging="1440"/>
      </w:pPr>
      <w:rPr>
        <w:rFonts w:hint="default"/>
      </w:rPr>
    </w:lvl>
  </w:abstractNum>
  <w:abstractNum w:abstractNumId="38" w15:restartNumberingAfterBreak="0">
    <w:nsid w:val="77275CCC"/>
    <w:multiLevelType w:val="hybridMultilevel"/>
    <w:tmpl w:val="A990756A"/>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9" w15:restartNumberingAfterBreak="0">
    <w:nsid w:val="79EB7720"/>
    <w:multiLevelType w:val="hybridMultilevel"/>
    <w:tmpl w:val="8D64AC14"/>
    <w:lvl w:ilvl="0" w:tplc="D32CDB78">
      <w:start w:val="5"/>
      <w:numFmt w:val="decimal"/>
      <w:lvlText w:val="%1"/>
      <w:lvlJc w:val="left"/>
      <w:pPr>
        <w:ind w:left="360" w:hanging="360"/>
      </w:pPr>
      <w:rPr>
        <w:rFonts w:hint="default"/>
      </w:rPr>
    </w:lvl>
    <w:lvl w:ilvl="1" w:tplc="1E842D9A">
      <w:start w:val="1"/>
      <w:numFmt w:val="decimal"/>
      <w:lvlText w:val="%1.%2"/>
      <w:lvlJc w:val="left"/>
      <w:pPr>
        <w:ind w:left="360" w:hanging="360"/>
      </w:pPr>
      <w:rPr>
        <w:rFonts w:hint="default"/>
      </w:rPr>
    </w:lvl>
    <w:lvl w:ilvl="2" w:tplc="B4C2F508">
      <w:start w:val="1"/>
      <w:numFmt w:val="decimal"/>
      <w:lvlText w:val="%1.%2.%3"/>
      <w:lvlJc w:val="left"/>
      <w:pPr>
        <w:ind w:left="720" w:hanging="720"/>
      </w:pPr>
      <w:rPr>
        <w:rFonts w:hint="default"/>
      </w:rPr>
    </w:lvl>
    <w:lvl w:ilvl="3" w:tplc="B8C26A48">
      <w:start w:val="1"/>
      <w:numFmt w:val="decimal"/>
      <w:lvlText w:val="%1.%2.%3.%4"/>
      <w:lvlJc w:val="left"/>
      <w:pPr>
        <w:ind w:left="720" w:hanging="720"/>
      </w:pPr>
      <w:rPr>
        <w:rFonts w:hint="default"/>
      </w:rPr>
    </w:lvl>
    <w:lvl w:ilvl="4" w:tplc="AC443956">
      <w:start w:val="1"/>
      <w:numFmt w:val="decimal"/>
      <w:lvlText w:val="%1.%2.%3.%4.%5"/>
      <w:lvlJc w:val="left"/>
      <w:pPr>
        <w:ind w:left="1080" w:hanging="1080"/>
      </w:pPr>
      <w:rPr>
        <w:rFonts w:hint="default"/>
      </w:rPr>
    </w:lvl>
    <w:lvl w:ilvl="5" w:tplc="23D63D68">
      <w:start w:val="1"/>
      <w:numFmt w:val="decimal"/>
      <w:lvlText w:val="%1.%2.%3.%4.%5.%6"/>
      <w:lvlJc w:val="left"/>
      <w:pPr>
        <w:ind w:left="1080" w:hanging="1080"/>
      </w:pPr>
      <w:rPr>
        <w:rFonts w:hint="default"/>
      </w:rPr>
    </w:lvl>
    <w:lvl w:ilvl="6" w:tplc="1C4AC24E">
      <w:start w:val="1"/>
      <w:numFmt w:val="decimal"/>
      <w:lvlText w:val="%1.%2.%3.%4.%5.%6.%7"/>
      <w:lvlJc w:val="left"/>
      <w:pPr>
        <w:ind w:left="1080" w:hanging="1080"/>
      </w:pPr>
      <w:rPr>
        <w:rFonts w:hint="default"/>
      </w:rPr>
    </w:lvl>
    <w:lvl w:ilvl="7" w:tplc="E0662D44">
      <w:start w:val="1"/>
      <w:numFmt w:val="decimal"/>
      <w:lvlText w:val="%1.%2.%3.%4.%5.%6.%7.%8"/>
      <w:lvlJc w:val="left"/>
      <w:pPr>
        <w:ind w:left="1440" w:hanging="1440"/>
      </w:pPr>
      <w:rPr>
        <w:rFonts w:hint="default"/>
      </w:rPr>
    </w:lvl>
    <w:lvl w:ilvl="8" w:tplc="184A34A8">
      <w:start w:val="1"/>
      <w:numFmt w:val="decimal"/>
      <w:lvlText w:val="%1.%2.%3.%4.%5.%6.%7.%8.%9"/>
      <w:lvlJc w:val="left"/>
      <w:pPr>
        <w:ind w:left="1440" w:hanging="1440"/>
      </w:pPr>
      <w:rPr>
        <w:rFonts w:hint="default"/>
      </w:rPr>
    </w:lvl>
  </w:abstractNum>
  <w:abstractNum w:abstractNumId="40" w15:restartNumberingAfterBreak="0">
    <w:nsid w:val="7B397D3F"/>
    <w:multiLevelType w:val="hybridMultilevel"/>
    <w:tmpl w:val="5DFE6A44"/>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1" w15:restartNumberingAfterBreak="0">
    <w:nsid w:val="7BDC039F"/>
    <w:multiLevelType w:val="hybridMultilevel"/>
    <w:tmpl w:val="AF8C414E"/>
    <w:lvl w:ilvl="0" w:tplc="04090001">
      <w:start w:val="1"/>
      <w:numFmt w:val="bullet"/>
      <w:lvlText w:val=""/>
      <w:lvlJc w:val="left"/>
      <w:pPr>
        <w:ind w:left="1080" w:hanging="360"/>
      </w:pPr>
      <w:rPr>
        <w:rFonts w:ascii="Symbol" w:hAnsi="Symbol" w:hint="default"/>
      </w:rPr>
    </w:lvl>
    <w:lvl w:ilvl="1" w:tplc="04090001">
      <w:start w:val="1"/>
      <w:numFmt w:val="bullet"/>
      <w:lvlText w:val=""/>
      <w:lvlJc w:val="left"/>
      <w:pPr>
        <w:ind w:left="1800" w:hanging="360"/>
      </w:pPr>
      <w:rPr>
        <w:rFonts w:ascii="Symbol" w:hAnsi="Symbol" w:hint="default"/>
      </w:rPr>
    </w:lvl>
    <w:lvl w:ilvl="2" w:tplc="04090005">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42" w15:restartNumberingAfterBreak="0">
    <w:nsid w:val="7DFE52B4"/>
    <w:multiLevelType w:val="hybridMultilevel"/>
    <w:tmpl w:val="CFE2A2D2"/>
    <w:lvl w:ilvl="0" w:tplc="C9660C94">
      <w:start w:val="1"/>
      <w:numFmt w:val="decimal"/>
      <w:lvlText w:val="4.%1.1"/>
      <w:lvlJc w:val="left"/>
      <w:pPr>
        <w:ind w:left="720" w:hanging="360"/>
      </w:pPr>
      <w:rPr>
        <w:rFonts w:ascii="Arial" w:hAnsi="Arial" w:cs="Arial" w:hint="default"/>
        <w:b w:val="0"/>
        <w:bCs w:val="0"/>
        <w:u w:val="none"/>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43" w15:restartNumberingAfterBreak="0">
    <w:nsid w:val="7E820B2B"/>
    <w:multiLevelType w:val="hybridMultilevel"/>
    <w:tmpl w:val="0409001D"/>
    <w:styleLink w:val="Style2"/>
    <w:lvl w:ilvl="0" w:tplc="886CFB88">
      <w:start w:val="22"/>
      <w:numFmt w:val="decimal"/>
      <w:lvlText w:val="%1)"/>
      <w:lvlJc w:val="left"/>
      <w:pPr>
        <w:ind w:left="360" w:hanging="360"/>
      </w:pPr>
    </w:lvl>
    <w:lvl w:ilvl="1" w:tplc="3D8A6386">
      <w:start w:val="1"/>
      <w:numFmt w:val="lowerLetter"/>
      <w:lvlText w:val="%2)"/>
      <w:lvlJc w:val="left"/>
      <w:pPr>
        <w:ind w:left="720" w:hanging="360"/>
      </w:pPr>
    </w:lvl>
    <w:lvl w:ilvl="2" w:tplc="910019C2">
      <w:start w:val="1"/>
      <w:numFmt w:val="lowerRoman"/>
      <w:lvlText w:val="%3)"/>
      <w:lvlJc w:val="left"/>
      <w:pPr>
        <w:ind w:left="1080" w:hanging="360"/>
      </w:pPr>
    </w:lvl>
    <w:lvl w:ilvl="3" w:tplc="A3D48FA6">
      <w:start w:val="1"/>
      <w:numFmt w:val="decimal"/>
      <w:lvlText w:val="(%4)"/>
      <w:lvlJc w:val="left"/>
      <w:pPr>
        <w:ind w:left="1440" w:hanging="360"/>
      </w:pPr>
    </w:lvl>
    <w:lvl w:ilvl="4" w:tplc="6810A676">
      <w:start w:val="1"/>
      <w:numFmt w:val="lowerLetter"/>
      <w:lvlText w:val="(%5)"/>
      <w:lvlJc w:val="left"/>
      <w:pPr>
        <w:ind w:left="1800" w:hanging="360"/>
      </w:pPr>
    </w:lvl>
    <w:lvl w:ilvl="5" w:tplc="AC4A4426">
      <w:start w:val="1"/>
      <w:numFmt w:val="lowerRoman"/>
      <w:lvlText w:val="(%6)"/>
      <w:lvlJc w:val="left"/>
      <w:pPr>
        <w:ind w:left="2160" w:hanging="360"/>
      </w:pPr>
    </w:lvl>
    <w:lvl w:ilvl="6" w:tplc="FAB6CDDE">
      <w:start w:val="1"/>
      <w:numFmt w:val="decimal"/>
      <w:lvlText w:val="%7."/>
      <w:lvlJc w:val="left"/>
      <w:pPr>
        <w:ind w:left="2520" w:hanging="360"/>
      </w:pPr>
    </w:lvl>
    <w:lvl w:ilvl="7" w:tplc="39CEDD18">
      <w:start w:val="1"/>
      <w:numFmt w:val="lowerLetter"/>
      <w:lvlText w:val="%8."/>
      <w:lvlJc w:val="left"/>
      <w:pPr>
        <w:ind w:left="2880" w:hanging="360"/>
      </w:pPr>
    </w:lvl>
    <w:lvl w:ilvl="8" w:tplc="5F4EC880">
      <w:start w:val="1"/>
      <w:numFmt w:val="lowerRoman"/>
      <w:lvlText w:val="%9."/>
      <w:lvlJc w:val="left"/>
      <w:pPr>
        <w:ind w:left="3240" w:hanging="360"/>
      </w:pPr>
    </w:lvl>
  </w:abstractNum>
  <w:num w:numId="1">
    <w:abstractNumId w:val="1"/>
  </w:num>
  <w:num w:numId="2">
    <w:abstractNumId w:val="32"/>
  </w:num>
  <w:num w:numId="3">
    <w:abstractNumId w:val="10"/>
  </w:num>
  <w:num w:numId="4">
    <w:abstractNumId w:val="0"/>
  </w:num>
  <w:num w:numId="5">
    <w:abstractNumId w:val="18"/>
  </w:num>
  <w:num w:numId="6">
    <w:abstractNumId w:val="3"/>
    <w:lvlOverride w:ilvl="0">
      <w:startOverride w:val="1"/>
    </w:lvlOverride>
    <w:lvlOverride w:ilvl="1">
      <w:startOverride w:val="1"/>
    </w:lvlOverride>
    <w:lvlOverride w:ilvl="2"/>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7">
    <w:abstractNumId w:val="43"/>
  </w:num>
  <w:num w:numId="8">
    <w:abstractNumId w:val="40"/>
  </w:num>
  <w:num w:numId="9">
    <w:abstractNumId w:val="41"/>
  </w:num>
  <w:num w:numId="10">
    <w:abstractNumId w:val="15"/>
  </w:num>
  <w:num w:numId="11">
    <w:abstractNumId w:val="35"/>
  </w:num>
  <w:num w:numId="12">
    <w:abstractNumId w:val="17"/>
    <w:lvlOverride w:ilvl="0">
      <w:startOverride w:val="1"/>
    </w:lvlOverride>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3">
    <w:abstractNumId w:val="20"/>
  </w:num>
  <w:num w:numId="14">
    <w:abstractNumId w:val="42"/>
  </w:num>
  <w:num w:numId="15">
    <w:abstractNumId w:val="7"/>
  </w:num>
  <w:num w:numId="16">
    <w:abstractNumId w:val="12"/>
  </w:num>
  <w:num w:numId="17">
    <w:abstractNumId w:val="38"/>
  </w:num>
  <w:num w:numId="18">
    <w:abstractNumId w:val="11"/>
  </w:num>
  <w:num w:numId="19">
    <w:abstractNumId w:val="26"/>
  </w:num>
  <w:num w:numId="20">
    <w:abstractNumId w:val="31"/>
  </w:num>
  <w:num w:numId="21">
    <w:abstractNumId w:val="27"/>
  </w:num>
  <w:num w:numId="22">
    <w:abstractNumId w:val="33"/>
  </w:num>
  <w:num w:numId="23">
    <w:abstractNumId w:val="9"/>
  </w:num>
  <w:num w:numId="24">
    <w:abstractNumId w:val="24"/>
  </w:num>
  <w:num w:numId="25">
    <w:abstractNumId w:val="24"/>
  </w:num>
  <w:num w:numId="26">
    <w:abstractNumId w:val="37"/>
  </w:num>
  <w:num w:numId="27">
    <w:abstractNumId w:val="30"/>
  </w:num>
  <w:num w:numId="28">
    <w:abstractNumId w:val="8"/>
  </w:num>
  <w:num w:numId="29">
    <w:abstractNumId w:val="13"/>
  </w:num>
  <w:num w:numId="30">
    <w:abstractNumId w:val="28"/>
  </w:num>
  <w:num w:numId="31">
    <w:abstractNumId w:val="25"/>
  </w:num>
  <w:num w:numId="32">
    <w:abstractNumId w:val="2"/>
  </w:num>
  <w:num w:numId="33">
    <w:abstractNumId w:val="16"/>
  </w:num>
  <w:num w:numId="34">
    <w:abstractNumId w:val="34"/>
  </w:num>
  <w:num w:numId="35">
    <w:abstractNumId w:val="5"/>
  </w:num>
  <w:num w:numId="36">
    <w:abstractNumId w:val="6"/>
  </w:num>
  <w:num w:numId="37">
    <w:abstractNumId w:val="14"/>
  </w:num>
  <w:num w:numId="38">
    <w:abstractNumId w:val="21"/>
  </w:num>
  <w:num w:numId="39">
    <w:abstractNumId w:val="29"/>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0">
    <w:abstractNumId w:val="22"/>
  </w:num>
  <w:num w:numId="41">
    <w:abstractNumId w:val="4"/>
  </w:num>
  <w:num w:numId="42">
    <w:abstractNumId w:val="36"/>
  </w:num>
  <w:num w:numId="43">
    <w:abstractNumId w:val="39"/>
  </w:num>
  <w:num w:numId="44">
    <w:abstractNumId w:val="21"/>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45">
    <w:abstractNumId w:val="23"/>
  </w:num>
  <w:num w:numId="46">
    <w:abstractNumId w:val="19"/>
  </w:num>
  <w:numIdMacAtCleanup w:val="19"/>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p14">
  <w15:person w15:author="Phapthai Nilwang">
    <w15:presenceInfo w15:providerId="AD" w15:userId="S::Phapthai.Nilwang@th.gt.com::b8f5a4cf-440a-4bf7-bc18-f5367298ce0e"/>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xmlns:sl="http://schemas.openxmlformats.org/schemaLibrary/2006/main" mc:Ignorable="w14 w15 w16se w16cid w16 w16cex">
  <w:zoom w:percent="100"/>
  <w:embedSystemFonts/>
  <w:proofState w:spelling="clean" w:grammar="clean"/>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revisionView w:markup="0"/>
  <w:defaultTabStop w:val="720"/>
  <w:doNotHyphenateCaps/>
  <w:drawingGridHorizontalSpacing w:val="120"/>
  <w:displayHorizontalDrawingGridEvery w:val="2"/>
  <w:characterSpacingControl w:val="doNotCompress"/>
  <w:hdrShapeDefaults>
    <o:shapedefaults v:ext="edit" spidmax="4097"/>
  </w:hdrShapeDefaults>
  <w:footnotePr>
    <w:footnote w:id="-1"/>
    <w:footnote w:id="0"/>
    <w:footnote w:id="1"/>
  </w:footnotePr>
  <w:endnotePr>
    <w:endnote w:id="-1"/>
    <w:endnote w:id="0"/>
    <w:endnote w:id="1"/>
  </w:endnotePr>
  <w:compat>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A61BB6"/>
    <w:rsid w:val="00000111"/>
    <w:rsid w:val="00000240"/>
    <w:rsid w:val="0000082D"/>
    <w:rsid w:val="000008AA"/>
    <w:rsid w:val="000008EC"/>
    <w:rsid w:val="000009AB"/>
    <w:rsid w:val="00000D26"/>
    <w:rsid w:val="00000F6C"/>
    <w:rsid w:val="00001167"/>
    <w:rsid w:val="000015CA"/>
    <w:rsid w:val="00002150"/>
    <w:rsid w:val="0000239D"/>
    <w:rsid w:val="00002688"/>
    <w:rsid w:val="00002749"/>
    <w:rsid w:val="00002846"/>
    <w:rsid w:val="00003333"/>
    <w:rsid w:val="00003643"/>
    <w:rsid w:val="000038FE"/>
    <w:rsid w:val="00003C61"/>
    <w:rsid w:val="00003CF3"/>
    <w:rsid w:val="00003E95"/>
    <w:rsid w:val="00003FD2"/>
    <w:rsid w:val="00004054"/>
    <w:rsid w:val="00004140"/>
    <w:rsid w:val="00004176"/>
    <w:rsid w:val="0000425A"/>
    <w:rsid w:val="000046E4"/>
    <w:rsid w:val="00004B37"/>
    <w:rsid w:val="00004FD0"/>
    <w:rsid w:val="000050B8"/>
    <w:rsid w:val="000051FD"/>
    <w:rsid w:val="00005A94"/>
    <w:rsid w:val="00005FF3"/>
    <w:rsid w:val="0000604F"/>
    <w:rsid w:val="000060C2"/>
    <w:rsid w:val="00006235"/>
    <w:rsid w:val="000063C6"/>
    <w:rsid w:val="0000650C"/>
    <w:rsid w:val="0000656F"/>
    <w:rsid w:val="00006599"/>
    <w:rsid w:val="00007083"/>
    <w:rsid w:val="000070EF"/>
    <w:rsid w:val="000072EB"/>
    <w:rsid w:val="00007381"/>
    <w:rsid w:val="000075D5"/>
    <w:rsid w:val="00007B0D"/>
    <w:rsid w:val="0001036D"/>
    <w:rsid w:val="000107E9"/>
    <w:rsid w:val="00010D4B"/>
    <w:rsid w:val="00010EF6"/>
    <w:rsid w:val="00011153"/>
    <w:rsid w:val="00011234"/>
    <w:rsid w:val="0001135F"/>
    <w:rsid w:val="000114D5"/>
    <w:rsid w:val="000117DE"/>
    <w:rsid w:val="0001199A"/>
    <w:rsid w:val="00011F5C"/>
    <w:rsid w:val="000122FA"/>
    <w:rsid w:val="00012556"/>
    <w:rsid w:val="00012914"/>
    <w:rsid w:val="00012FAD"/>
    <w:rsid w:val="00013247"/>
    <w:rsid w:val="0001324D"/>
    <w:rsid w:val="000134B3"/>
    <w:rsid w:val="00013917"/>
    <w:rsid w:val="0001395F"/>
    <w:rsid w:val="00013A64"/>
    <w:rsid w:val="000143B0"/>
    <w:rsid w:val="00014406"/>
    <w:rsid w:val="000145DB"/>
    <w:rsid w:val="000147A3"/>
    <w:rsid w:val="000149DC"/>
    <w:rsid w:val="00014A57"/>
    <w:rsid w:val="00014A5C"/>
    <w:rsid w:val="00014C1E"/>
    <w:rsid w:val="00014CA9"/>
    <w:rsid w:val="00015051"/>
    <w:rsid w:val="00015211"/>
    <w:rsid w:val="000153B7"/>
    <w:rsid w:val="00015BF8"/>
    <w:rsid w:val="00015CB2"/>
    <w:rsid w:val="00017089"/>
    <w:rsid w:val="00017590"/>
    <w:rsid w:val="00017798"/>
    <w:rsid w:val="0001790B"/>
    <w:rsid w:val="00017CF8"/>
    <w:rsid w:val="00020263"/>
    <w:rsid w:val="000202A4"/>
    <w:rsid w:val="00020B88"/>
    <w:rsid w:val="00020D98"/>
    <w:rsid w:val="00020EF1"/>
    <w:rsid w:val="00020FDD"/>
    <w:rsid w:val="00021080"/>
    <w:rsid w:val="0002211B"/>
    <w:rsid w:val="000222EF"/>
    <w:rsid w:val="00022605"/>
    <w:rsid w:val="0002264E"/>
    <w:rsid w:val="00022A4C"/>
    <w:rsid w:val="00022E61"/>
    <w:rsid w:val="0002328C"/>
    <w:rsid w:val="00023D0D"/>
    <w:rsid w:val="00023F39"/>
    <w:rsid w:val="00023F49"/>
    <w:rsid w:val="00024261"/>
    <w:rsid w:val="000243EB"/>
    <w:rsid w:val="000246DB"/>
    <w:rsid w:val="0002480A"/>
    <w:rsid w:val="00024A0F"/>
    <w:rsid w:val="00024A28"/>
    <w:rsid w:val="00024BA8"/>
    <w:rsid w:val="00024F83"/>
    <w:rsid w:val="00025237"/>
    <w:rsid w:val="0002554E"/>
    <w:rsid w:val="000260A0"/>
    <w:rsid w:val="0002676E"/>
    <w:rsid w:val="00026E75"/>
    <w:rsid w:val="0002723E"/>
    <w:rsid w:val="000272DF"/>
    <w:rsid w:val="000273D7"/>
    <w:rsid w:val="00027A42"/>
    <w:rsid w:val="00027E6C"/>
    <w:rsid w:val="00030285"/>
    <w:rsid w:val="00030330"/>
    <w:rsid w:val="00030804"/>
    <w:rsid w:val="00030AAE"/>
    <w:rsid w:val="00030C5B"/>
    <w:rsid w:val="00031481"/>
    <w:rsid w:val="000315EF"/>
    <w:rsid w:val="000321AD"/>
    <w:rsid w:val="000321CE"/>
    <w:rsid w:val="00032222"/>
    <w:rsid w:val="000324FB"/>
    <w:rsid w:val="0003265C"/>
    <w:rsid w:val="00032D1D"/>
    <w:rsid w:val="0003316F"/>
    <w:rsid w:val="0003341E"/>
    <w:rsid w:val="00033EE1"/>
    <w:rsid w:val="00033FD2"/>
    <w:rsid w:val="0003420F"/>
    <w:rsid w:val="000345D3"/>
    <w:rsid w:val="00034725"/>
    <w:rsid w:val="00034C03"/>
    <w:rsid w:val="00035042"/>
    <w:rsid w:val="000350CE"/>
    <w:rsid w:val="00035304"/>
    <w:rsid w:val="0003547A"/>
    <w:rsid w:val="00035E35"/>
    <w:rsid w:val="00036075"/>
    <w:rsid w:val="00036402"/>
    <w:rsid w:val="000367AB"/>
    <w:rsid w:val="00036B46"/>
    <w:rsid w:val="00036CFE"/>
    <w:rsid w:val="00037376"/>
    <w:rsid w:val="000377C8"/>
    <w:rsid w:val="00037834"/>
    <w:rsid w:val="00037B78"/>
    <w:rsid w:val="00037C69"/>
    <w:rsid w:val="00037C8D"/>
    <w:rsid w:val="00037EED"/>
    <w:rsid w:val="00037FB0"/>
    <w:rsid w:val="00040254"/>
    <w:rsid w:val="0004026E"/>
    <w:rsid w:val="000402F8"/>
    <w:rsid w:val="000403F2"/>
    <w:rsid w:val="00041014"/>
    <w:rsid w:val="0004156A"/>
    <w:rsid w:val="00041C3C"/>
    <w:rsid w:val="00041E22"/>
    <w:rsid w:val="00042072"/>
    <w:rsid w:val="0004215C"/>
    <w:rsid w:val="00042343"/>
    <w:rsid w:val="000427DC"/>
    <w:rsid w:val="00042CAE"/>
    <w:rsid w:val="00042F92"/>
    <w:rsid w:val="0004305E"/>
    <w:rsid w:val="00043167"/>
    <w:rsid w:val="000432A2"/>
    <w:rsid w:val="00043430"/>
    <w:rsid w:val="000434AB"/>
    <w:rsid w:val="00043544"/>
    <w:rsid w:val="000437CE"/>
    <w:rsid w:val="00043ACE"/>
    <w:rsid w:val="00043EAC"/>
    <w:rsid w:val="00043F2F"/>
    <w:rsid w:val="00043F89"/>
    <w:rsid w:val="0004401D"/>
    <w:rsid w:val="0004417D"/>
    <w:rsid w:val="0004440A"/>
    <w:rsid w:val="0004456D"/>
    <w:rsid w:val="00044688"/>
    <w:rsid w:val="00044C8B"/>
    <w:rsid w:val="00044E20"/>
    <w:rsid w:val="00044EE1"/>
    <w:rsid w:val="000450EA"/>
    <w:rsid w:val="000451D8"/>
    <w:rsid w:val="0004535B"/>
    <w:rsid w:val="0004596A"/>
    <w:rsid w:val="00046228"/>
    <w:rsid w:val="0004623A"/>
    <w:rsid w:val="0004646A"/>
    <w:rsid w:val="0004675F"/>
    <w:rsid w:val="00046956"/>
    <w:rsid w:val="000469B3"/>
    <w:rsid w:val="00046B48"/>
    <w:rsid w:val="00046D2C"/>
    <w:rsid w:val="00047112"/>
    <w:rsid w:val="00047268"/>
    <w:rsid w:val="00047585"/>
    <w:rsid w:val="000476F5"/>
    <w:rsid w:val="000478E5"/>
    <w:rsid w:val="000478F5"/>
    <w:rsid w:val="00047CB5"/>
    <w:rsid w:val="00050151"/>
    <w:rsid w:val="00050396"/>
    <w:rsid w:val="000503EB"/>
    <w:rsid w:val="000505E7"/>
    <w:rsid w:val="00050CD9"/>
    <w:rsid w:val="00050D89"/>
    <w:rsid w:val="000511AF"/>
    <w:rsid w:val="000515F4"/>
    <w:rsid w:val="000518E6"/>
    <w:rsid w:val="000519C8"/>
    <w:rsid w:val="00051A95"/>
    <w:rsid w:val="00051ACB"/>
    <w:rsid w:val="00051D96"/>
    <w:rsid w:val="000524FD"/>
    <w:rsid w:val="000525B2"/>
    <w:rsid w:val="0005283D"/>
    <w:rsid w:val="00052969"/>
    <w:rsid w:val="00052C2E"/>
    <w:rsid w:val="00052D17"/>
    <w:rsid w:val="00052DDE"/>
    <w:rsid w:val="00053365"/>
    <w:rsid w:val="000535A4"/>
    <w:rsid w:val="00053F49"/>
    <w:rsid w:val="00053F60"/>
    <w:rsid w:val="0005405A"/>
    <w:rsid w:val="0005424C"/>
    <w:rsid w:val="00054363"/>
    <w:rsid w:val="000544FC"/>
    <w:rsid w:val="0005496B"/>
    <w:rsid w:val="00054A42"/>
    <w:rsid w:val="00054DF5"/>
    <w:rsid w:val="00054F47"/>
    <w:rsid w:val="00054FB4"/>
    <w:rsid w:val="000552EF"/>
    <w:rsid w:val="00055312"/>
    <w:rsid w:val="00055BA9"/>
    <w:rsid w:val="00055BC0"/>
    <w:rsid w:val="00055C56"/>
    <w:rsid w:val="00055D16"/>
    <w:rsid w:val="00055D66"/>
    <w:rsid w:val="0005633C"/>
    <w:rsid w:val="0005680B"/>
    <w:rsid w:val="00056BEF"/>
    <w:rsid w:val="00056D45"/>
    <w:rsid w:val="00056E8B"/>
    <w:rsid w:val="00056F2B"/>
    <w:rsid w:val="00056F41"/>
    <w:rsid w:val="000570E2"/>
    <w:rsid w:val="0005712A"/>
    <w:rsid w:val="00057703"/>
    <w:rsid w:val="00057751"/>
    <w:rsid w:val="00057E8A"/>
    <w:rsid w:val="0006021B"/>
    <w:rsid w:val="00060257"/>
    <w:rsid w:val="0006031C"/>
    <w:rsid w:val="000604AC"/>
    <w:rsid w:val="000604AD"/>
    <w:rsid w:val="000606BB"/>
    <w:rsid w:val="000607CD"/>
    <w:rsid w:val="00060847"/>
    <w:rsid w:val="000608AD"/>
    <w:rsid w:val="00060A7F"/>
    <w:rsid w:val="00060D29"/>
    <w:rsid w:val="00060E16"/>
    <w:rsid w:val="00061359"/>
    <w:rsid w:val="000620C7"/>
    <w:rsid w:val="00062751"/>
    <w:rsid w:val="00062AB7"/>
    <w:rsid w:val="00062F15"/>
    <w:rsid w:val="0006301A"/>
    <w:rsid w:val="0006387B"/>
    <w:rsid w:val="00063F34"/>
    <w:rsid w:val="00063F62"/>
    <w:rsid w:val="000640EC"/>
    <w:rsid w:val="00064B2D"/>
    <w:rsid w:val="00064C79"/>
    <w:rsid w:val="0006506A"/>
    <w:rsid w:val="000654A3"/>
    <w:rsid w:val="000659EE"/>
    <w:rsid w:val="000660EA"/>
    <w:rsid w:val="000661EC"/>
    <w:rsid w:val="00066B09"/>
    <w:rsid w:val="000670F9"/>
    <w:rsid w:val="00067564"/>
    <w:rsid w:val="000679B4"/>
    <w:rsid w:val="00067BE4"/>
    <w:rsid w:val="00067CC1"/>
    <w:rsid w:val="00070218"/>
    <w:rsid w:val="00070833"/>
    <w:rsid w:val="00070AB6"/>
    <w:rsid w:val="0007101D"/>
    <w:rsid w:val="00071901"/>
    <w:rsid w:val="00071DBF"/>
    <w:rsid w:val="00071E52"/>
    <w:rsid w:val="00071FA7"/>
    <w:rsid w:val="00072015"/>
    <w:rsid w:val="000727BB"/>
    <w:rsid w:val="00072989"/>
    <w:rsid w:val="00072A1F"/>
    <w:rsid w:val="00072BE2"/>
    <w:rsid w:val="00073047"/>
    <w:rsid w:val="000735BF"/>
    <w:rsid w:val="0007362C"/>
    <w:rsid w:val="000737D9"/>
    <w:rsid w:val="00073874"/>
    <w:rsid w:val="00073F79"/>
    <w:rsid w:val="00073F88"/>
    <w:rsid w:val="00074436"/>
    <w:rsid w:val="000745AA"/>
    <w:rsid w:val="000746D1"/>
    <w:rsid w:val="00074857"/>
    <w:rsid w:val="00074B4E"/>
    <w:rsid w:val="00074E48"/>
    <w:rsid w:val="000750FD"/>
    <w:rsid w:val="000759EB"/>
    <w:rsid w:val="00075F5F"/>
    <w:rsid w:val="00075F77"/>
    <w:rsid w:val="00076171"/>
    <w:rsid w:val="00076375"/>
    <w:rsid w:val="000763A7"/>
    <w:rsid w:val="000763E3"/>
    <w:rsid w:val="00076426"/>
    <w:rsid w:val="00076830"/>
    <w:rsid w:val="00076C74"/>
    <w:rsid w:val="0007723E"/>
    <w:rsid w:val="00077BE5"/>
    <w:rsid w:val="00077F5D"/>
    <w:rsid w:val="0008006B"/>
    <w:rsid w:val="000808AE"/>
    <w:rsid w:val="000809D8"/>
    <w:rsid w:val="00080B44"/>
    <w:rsid w:val="00080BD7"/>
    <w:rsid w:val="00080BF2"/>
    <w:rsid w:val="00080CE8"/>
    <w:rsid w:val="00080EA6"/>
    <w:rsid w:val="000813D8"/>
    <w:rsid w:val="00081579"/>
    <w:rsid w:val="0008157F"/>
    <w:rsid w:val="0008166C"/>
    <w:rsid w:val="000816D5"/>
    <w:rsid w:val="00081ADC"/>
    <w:rsid w:val="00081C85"/>
    <w:rsid w:val="00081DC7"/>
    <w:rsid w:val="000821EA"/>
    <w:rsid w:val="00082794"/>
    <w:rsid w:val="000828BE"/>
    <w:rsid w:val="00082A75"/>
    <w:rsid w:val="00082D75"/>
    <w:rsid w:val="00082F6C"/>
    <w:rsid w:val="00082FE6"/>
    <w:rsid w:val="00083000"/>
    <w:rsid w:val="00083211"/>
    <w:rsid w:val="000832ED"/>
    <w:rsid w:val="000835E8"/>
    <w:rsid w:val="0008371C"/>
    <w:rsid w:val="0008394F"/>
    <w:rsid w:val="00083A20"/>
    <w:rsid w:val="00083B42"/>
    <w:rsid w:val="00083F26"/>
    <w:rsid w:val="0008423B"/>
    <w:rsid w:val="00084465"/>
    <w:rsid w:val="000844E8"/>
    <w:rsid w:val="00084650"/>
    <w:rsid w:val="00084CF5"/>
    <w:rsid w:val="00084D04"/>
    <w:rsid w:val="000852AB"/>
    <w:rsid w:val="0008561A"/>
    <w:rsid w:val="00085A31"/>
    <w:rsid w:val="00086110"/>
    <w:rsid w:val="0008629C"/>
    <w:rsid w:val="00086402"/>
    <w:rsid w:val="0008735B"/>
    <w:rsid w:val="00087459"/>
    <w:rsid w:val="00087714"/>
    <w:rsid w:val="00087D14"/>
    <w:rsid w:val="00090656"/>
    <w:rsid w:val="00090963"/>
    <w:rsid w:val="00091167"/>
    <w:rsid w:val="00091361"/>
    <w:rsid w:val="00091689"/>
    <w:rsid w:val="00091BEE"/>
    <w:rsid w:val="00091D97"/>
    <w:rsid w:val="00091FB9"/>
    <w:rsid w:val="0009204F"/>
    <w:rsid w:val="00092183"/>
    <w:rsid w:val="00092228"/>
    <w:rsid w:val="0009276D"/>
    <w:rsid w:val="00092854"/>
    <w:rsid w:val="000929A8"/>
    <w:rsid w:val="00092AAA"/>
    <w:rsid w:val="00092FC6"/>
    <w:rsid w:val="000933C0"/>
    <w:rsid w:val="00093A4A"/>
    <w:rsid w:val="00093DEA"/>
    <w:rsid w:val="00094125"/>
    <w:rsid w:val="00094265"/>
    <w:rsid w:val="00094678"/>
    <w:rsid w:val="000949B2"/>
    <w:rsid w:val="00094B90"/>
    <w:rsid w:val="00094E60"/>
    <w:rsid w:val="0009529E"/>
    <w:rsid w:val="000953A3"/>
    <w:rsid w:val="00095598"/>
    <w:rsid w:val="00095626"/>
    <w:rsid w:val="00095631"/>
    <w:rsid w:val="00095785"/>
    <w:rsid w:val="000958ED"/>
    <w:rsid w:val="00095E43"/>
    <w:rsid w:val="00095F83"/>
    <w:rsid w:val="00096225"/>
    <w:rsid w:val="0009624B"/>
    <w:rsid w:val="00096C6F"/>
    <w:rsid w:val="00096CE6"/>
    <w:rsid w:val="00096D60"/>
    <w:rsid w:val="00096E2D"/>
    <w:rsid w:val="00097212"/>
    <w:rsid w:val="00097477"/>
    <w:rsid w:val="000974C3"/>
    <w:rsid w:val="00097746"/>
    <w:rsid w:val="00097A05"/>
    <w:rsid w:val="00097B96"/>
    <w:rsid w:val="00097DAF"/>
    <w:rsid w:val="000A084C"/>
    <w:rsid w:val="000A0A03"/>
    <w:rsid w:val="000A0A54"/>
    <w:rsid w:val="000A0C10"/>
    <w:rsid w:val="000A0C4F"/>
    <w:rsid w:val="000A0E3E"/>
    <w:rsid w:val="000A10B8"/>
    <w:rsid w:val="000A1380"/>
    <w:rsid w:val="000A15B3"/>
    <w:rsid w:val="000A177C"/>
    <w:rsid w:val="000A19AB"/>
    <w:rsid w:val="000A1A0D"/>
    <w:rsid w:val="000A1D03"/>
    <w:rsid w:val="000A212E"/>
    <w:rsid w:val="000A248A"/>
    <w:rsid w:val="000A2548"/>
    <w:rsid w:val="000A25BE"/>
    <w:rsid w:val="000A2A2F"/>
    <w:rsid w:val="000A3687"/>
    <w:rsid w:val="000A3F23"/>
    <w:rsid w:val="000A3F2C"/>
    <w:rsid w:val="000A4174"/>
    <w:rsid w:val="000A4176"/>
    <w:rsid w:val="000A490D"/>
    <w:rsid w:val="000A510E"/>
    <w:rsid w:val="000A528D"/>
    <w:rsid w:val="000A5543"/>
    <w:rsid w:val="000A5ACE"/>
    <w:rsid w:val="000A5C3B"/>
    <w:rsid w:val="000A5EE2"/>
    <w:rsid w:val="000A63BA"/>
    <w:rsid w:val="000A6426"/>
    <w:rsid w:val="000A68A3"/>
    <w:rsid w:val="000A6F83"/>
    <w:rsid w:val="000A70E2"/>
    <w:rsid w:val="000A7234"/>
    <w:rsid w:val="000A7634"/>
    <w:rsid w:val="000A7693"/>
    <w:rsid w:val="000B1078"/>
    <w:rsid w:val="000B10C0"/>
    <w:rsid w:val="000B12FA"/>
    <w:rsid w:val="000B13DA"/>
    <w:rsid w:val="000B144C"/>
    <w:rsid w:val="000B14DD"/>
    <w:rsid w:val="000B16BB"/>
    <w:rsid w:val="000B1B6B"/>
    <w:rsid w:val="000B1CC5"/>
    <w:rsid w:val="000B1F70"/>
    <w:rsid w:val="000B2445"/>
    <w:rsid w:val="000B2467"/>
    <w:rsid w:val="000B2DD4"/>
    <w:rsid w:val="000B2EB8"/>
    <w:rsid w:val="000B3436"/>
    <w:rsid w:val="000B35D4"/>
    <w:rsid w:val="000B36B2"/>
    <w:rsid w:val="000B3A7B"/>
    <w:rsid w:val="000B3C03"/>
    <w:rsid w:val="000B3C7E"/>
    <w:rsid w:val="000B3E5D"/>
    <w:rsid w:val="000B40CA"/>
    <w:rsid w:val="000B4587"/>
    <w:rsid w:val="000B4DDB"/>
    <w:rsid w:val="000B5008"/>
    <w:rsid w:val="000B506F"/>
    <w:rsid w:val="000B5092"/>
    <w:rsid w:val="000B533B"/>
    <w:rsid w:val="000B588B"/>
    <w:rsid w:val="000B5BAC"/>
    <w:rsid w:val="000B60EA"/>
    <w:rsid w:val="000B64BC"/>
    <w:rsid w:val="000B6C80"/>
    <w:rsid w:val="000B6F01"/>
    <w:rsid w:val="000B724D"/>
    <w:rsid w:val="000B7280"/>
    <w:rsid w:val="000B771C"/>
    <w:rsid w:val="000B7AA7"/>
    <w:rsid w:val="000B7C78"/>
    <w:rsid w:val="000C0091"/>
    <w:rsid w:val="000C0D69"/>
    <w:rsid w:val="000C11C9"/>
    <w:rsid w:val="000C12EB"/>
    <w:rsid w:val="000C13D9"/>
    <w:rsid w:val="000C13E8"/>
    <w:rsid w:val="000C1472"/>
    <w:rsid w:val="000C19B3"/>
    <w:rsid w:val="000C19D3"/>
    <w:rsid w:val="000C1A10"/>
    <w:rsid w:val="000C1C2E"/>
    <w:rsid w:val="000C21DC"/>
    <w:rsid w:val="000C223C"/>
    <w:rsid w:val="000C225C"/>
    <w:rsid w:val="000C292D"/>
    <w:rsid w:val="000C2C4F"/>
    <w:rsid w:val="000C3003"/>
    <w:rsid w:val="000C30A9"/>
    <w:rsid w:val="000C3413"/>
    <w:rsid w:val="000C3611"/>
    <w:rsid w:val="000C3829"/>
    <w:rsid w:val="000C3DF6"/>
    <w:rsid w:val="000C4606"/>
    <w:rsid w:val="000C4867"/>
    <w:rsid w:val="000C4BA1"/>
    <w:rsid w:val="000C4D4D"/>
    <w:rsid w:val="000C4FCE"/>
    <w:rsid w:val="000C5034"/>
    <w:rsid w:val="000C586C"/>
    <w:rsid w:val="000C586E"/>
    <w:rsid w:val="000C5C1A"/>
    <w:rsid w:val="000C63BF"/>
    <w:rsid w:val="000C6BA0"/>
    <w:rsid w:val="000C6D9E"/>
    <w:rsid w:val="000C7001"/>
    <w:rsid w:val="000C7123"/>
    <w:rsid w:val="000C718D"/>
    <w:rsid w:val="000C71EA"/>
    <w:rsid w:val="000C74A3"/>
    <w:rsid w:val="000C7584"/>
    <w:rsid w:val="000C7AAB"/>
    <w:rsid w:val="000C7F08"/>
    <w:rsid w:val="000D023E"/>
    <w:rsid w:val="000D048A"/>
    <w:rsid w:val="000D0815"/>
    <w:rsid w:val="000D0A5F"/>
    <w:rsid w:val="000D0DFD"/>
    <w:rsid w:val="000D0E07"/>
    <w:rsid w:val="000D1095"/>
    <w:rsid w:val="000D1249"/>
    <w:rsid w:val="000D1E1E"/>
    <w:rsid w:val="000D1F02"/>
    <w:rsid w:val="000D24E9"/>
    <w:rsid w:val="000D263B"/>
    <w:rsid w:val="000D353A"/>
    <w:rsid w:val="000D3B36"/>
    <w:rsid w:val="000D40C1"/>
    <w:rsid w:val="000D470E"/>
    <w:rsid w:val="000D4738"/>
    <w:rsid w:val="000D4903"/>
    <w:rsid w:val="000D4B43"/>
    <w:rsid w:val="000D4C6B"/>
    <w:rsid w:val="000D4EBF"/>
    <w:rsid w:val="000D5A80"/>
    <w:rsid w:val="000D62E4"/>
    <w:rsid w:val="000D6B74"/>
    <w:rsid w:val="000D6E18"/>
    <w:rsid w:val="000D6F10"/>
    <w:rsid w:val="000D6FAC"/>
    <w:rsid w:val="000D750A"/>
    <w:rsid w:val="000D7A52"/>
    <w:rsid w:val="000D7AE5"/>
    <w:rsid w:val="000D7DC0"/>
    <w:rsid w:val="000D7EFE"/>
    <w:rsid w:val="000E028A"/>
    <w:rsid w:val="000E081C"/>
    <w:rsid w:val="000E08DD"/>
    <w:rsid w:val="000E0958"/>
    <w:rsid w:val="000E0AD3"/>
    <w:rsid w:val="000E0B6B"/>
    <w:rsid w:val="000E0B76"/>
    <w:rsid w:val="000E0D67"/>
    <w:rsid w:val="000E1002"/>
    <w:rsid w:val="000E1017"/>
    <w:rsid w:val="000E156E"/>
    <w:rsid w:val="000E1A6D"/>
    <w:rsid w:val="000E1C24"/>
    <w:rsid w:val="000E1F6B"/>
    <w:rsid w:val="000E22C7"/>
    <w:rsid w:val="000E257C"/>
    <w:rsid w:val="000E28D0"/>
    <w:rsid w:val="000E2903"/>
    <w:rsid w:val="000E2D8B"/>
    <w:rsid w:val="000E2FAE"/>
    <w:rsid w:val="000E3423"/>
    <w:rsid w:val="000E35C2"/>
    <w:rsid w:val="000E35E8"/>
    <w:rsid w:val="000E368A"/>
    <w:rsid w:val="000E376B"/>
    <w:rsid w:val="000E389B"/>
    <w:rsid w:val="000E3A77"/>
    <w:rsid w:val="000E409A"/>
    <w:rsid w:val="000E4114"/>
    <w:rsid w:val="000E413C"/>
    <w:rsid w:val="000E452A"/>
    <w:rsid w:val="000E48AC"/>
    <w:rsid w:val="000E4905"/>
    <w:rsid w:val="000E5954"/>
    <w:rsid w:val="000E5C27"/>
    <w:rsid w:val="000E5D5B"/>
    <w:rsid w:val="000E62B9"/>
    <w:rsid w:val="000E6CD8"/>
    <w:rsid w:val="000E71D7"/>
    <w:rsid w:val="000E71DA"/>
    <w:rsid w:val="000E7521"/>
    <w:rsid w:val="000E77CB"/>
    <w:rsid w:val="000E7C33"/>
    <w:rsid w:val="000E7C4D"/>
    <w:rsid w:val="000F0035"/>
    <w:rsid w:val="000F0701"/>
    <w:rsid w:val="000F0DB0"/>
    <w:rsid w:val="000F0FF0"/>
    <w:rsid w:val="000F11E6"/>
    <w:rsid w:val="000F1619"/>
    <w:rsid w:val="000F185C"/>
    <w:rsid w:val="000F18C4"/>
    <w:rsid w:val="000F1FFC"/>
    <w:rsid w:val="000F216D"/>
    <w:rsid w:val="000F219E"/>
    <w:rsid w:val="000F27C6"/>
    <w:rsid w:val="000F2975"/>
    <w:rsid w:val="000F33A6"/>
    <w:rsid w:val="000F3895"/>
    <w:rsid w:val="000F3A03"/>
    <w:rsid w:val="000F3E0C"/>
    <w:rsid w:val="000F3F8B"/>
    <w:rsid w:val="000F4196"/>
    <w:rsid w:val="000F44DA"/>
    <w:rsid w:val="000F49D5"/>
    <w:rsid w:val="000F4AA6"/>
    <w:rsid w:val="000F4AA8"/>
    <w:rsid w:val="000F4D98"/>
    <w:rsid w:val="000F4E12"/>
    <w:rsid w:val="000F4E9C"/>
    <w:rsid w:val="000F5159"/>
    <w:rsid w:val="000F54A1"/>
    <w:rsid w:val="000F56DC"/>
    <w:rsid w:val="000F5844"/>
    <w:rsid w:val="000F5A03"/>
    <w:rsid w:val="000F6679"/>
    <w:rsid w:val="000F6744"/>
    <w:rsid w:val="000F6D6B"/>
    <w:rsid w:val="000F6E62"/>
    <w:rsid w:val="000F6F3E"/>
    <w:rsid w:val="000F7301"/>
    <w:rsid w:val="000F73AB"/>
    <w:rsid w:val="00100B65"/>
    <w:rsid w:val="00100CB4"/>
    <w:rsid w:val="00100E83"/>
    <w:rsid w:val="00100ED0"/>
    <w:rsid w:val="00100F2D"/>
    <w:rsid w:val="00101520"/>
    <w:rsid w:val="00101744"/>
    <w:rsid w:val="00101BBC"/>
    <w:rsid w:val="00101EF9"/>
    <w:rsid w:val="00102055"/>
    <w:rsid w:val="00102451"/>
    <w:rsid w:val="00102694"/>
    <w:rsid w:val="001026C2"/>
    <w:rsid w:val="001027A2"/>
    <w:rsid w:val="00102B1E"/>
    <w:rsid w:val="00102FD9"/>
    <w:rsid w:val="0010315A"/>
    <w:rsid w:val="001033D6"/>
    <w:rsid w:val="001035B1"/>
    <w:rsid w:val="00104009"/>
    <w:rsid w:val="0010471A"/>
    <w:rsid w:val="00104C09"/>
    <w:rsid w:val="001051DC"/>
    <w:rsid w:val="00105361"/>
    <w:rsid w:val="00105762"/>
    <w:rsid w:val="001057D4"/>
    <w:rsid w:val="0010584A"/>
    <w:rsid w:val="00105C69"/>
    <w:rsid w:val="00107177"/>
    <w:rsid w:val="001073A7"/>
    <w:rsid w:val="00107459"/>
    <w:rsid w:val="001104A5"/>
    <w:rsid w:val="00110670"/>
    <w:rsid w:val="00110AAC"/>
    <w:rsid w:val="001110B3"/>
    <w:rsid w:val="00111844"/>
    <w:rsid w:val="0011190E"/>
    <w:rsid w:val="00111D6C"/>
    <w:rsid w:val="00111EA3"/>
    <w:rsid w:val="001120B6"/>
    <w:rsid w:val="001124B3"/>
    <w:rsid w:val="00112FAB"/>
    <w:rsid w:val="00113174"/>
    <w:rsid w:val="001133EA"/>
    <w:rsid w:val="0011389D"/>
    <w:rsid w:val="00113B18"/>
    <w:rsid w:val="00114001"/>
    <w:rsid w:val="00114A2A"/>
    <w:rsid w:val="00114D11"/>
    <w:rsid w:val="00114E10"/>
    <w:rsid w:val="00115841"/>
    <w:rsid w:val="001159C1"/>
    <w:rsid w:val="00115B4E"/>
    <w:rsid w:val="0011614B"/>
    <w:rsid w:val="001162B5"/>
    <w:rsid w:val="0011690A"/>
    <w:rsid w:val="00116A48"/>
    <w:rsid w:val="00116BA9"/>
    <w:rsid w:val="00116EDE"/>
    <w:rsid w:val="0011705C"/>
    <w:rsid w:val="001172CB"/>
    <w:rsid w:val="0011749E"/>
    <w:rsid w:val="0011755E"/>
    <w:rsid w:val="0011759F"/>
    <w:rsid w:val="00117D07"/>
    <w:rsid w:val="001201E4"/>
    <w:rsid w:val="001202AF"/>
    <w:rsid w:val="00120372"/>
    <w:rsid w:val="00120400"/>
    <w:rsid w:val="00120691"/>
    <w:rsid w:val="00120A92"/>
    <w:rsid w:val="00121223"/>
    <w:rsid w:val="00121261"/>
    <w:rsid w:val="00121457"/>
    <w:rsid w:val="00121710"/>
    <w:rsid w:val="00121810"/>
    <w:rsid w:val="00121AF1"/>
    <w:rsid w:val="00121C0A"/>
    <w:rsid w:val="00121E49"/>
    <w:rsid w:val="00121E78"/>
    <w:rsid w:val="00122025"/>
    <w:rsid w:val="0012227E"/>
    <w:rsid w:val="001222E6"/>
    <w:rsid w:val="001226ED"/>
    <w:rsid w:val="001229B4"/>
    <w:rsid w:val="0012310E"/>
    <w:rsid w:val="001239E9"/>
    <w:rsid w:val="00123B96"/>
    <w:rsid w:val="00123BF9"/>
    <w:rsid w:val="00123FAC"/>
    <w:rsid w:val="001241D4"/>
    <w:rsid w:val="001245C3"/>
    <w:rsid w:val="001246BB"/>
    <w:rsid w:val="001248AD"/>
    <w:rsid w:val="001249FA"/>
    <w:rsid w:val="00124CBB"/>
    <w:rsid w:val="00124FE1"/>
    <w:rsid w:val="0012539B"/>
    <w:rsid w:val="001255C1"/>
    <w:rsid w:val="00125965"/>
    <w:rsid w:val="00125FC9"/>
    <w:rsid w:val="0012601F"/>
    <w:rsid w:val="00126082"/>
    <w:rsid w:val="00126149"/>
    <w:rsid w:val="001262A7"/>
    <w:rsid w:val="001262E2"/>
    <w:rsid w:val="00126A5A"/>
    <w:rsid w:val="00126A63"/>
    <w:rsid w:val="001270E9"/>
    <w:rsid w:val="001273A6"/>
    <w:rsid w:val="00127CE4"/>
    <w:rsid w:val="00127F42"/>
    <w:rsid w:val="00130019"/>
    <w:rsid w:val="0013039A"/>
    <w:rsid w:val="00130523"/>
    <w:rsid w:val="001305B3"/>
    <w:rsid w:val="00130C07"/>
    <w:rsid w:val="00130C0E"/>
    <w:rsid w:val="00130FD1"/>
    <w:rsid w:val="0013102B"/>
    <w:rsid w:val="001315C3"/>
    <w:rsid w:val="00131826"/>
    <w:rsid w:val="00131AE9"/>
    <w:rsid w:val="0013204D"/>
    <w:rsid w:val="001321FD"/>
    <w:rsid w:val="0013266D"/>
    <w:rsid w:val="00132A19"/>
    <w:rsid w:val="00132A2D"/>
    <w:rsid w:val="00132C29"/>
    <w:rsid w:val="00133ACB"/>
    <w:rsid w:val="00133D6F"/>
    <w:rsid w:val="00133F26"/>
    <w:rsid w:val="001346DE"/>
    <w:rsid w:val="00134745"/>
    <w:rsid w:val="00134751"/>
    <w:rsid w:val="00134811"/>
    <w:rsid w:val="00134C40"/>
    <w:rsid w:val="00134C77"/>
    <w:rsid w:val="00134CE3"/>
    <w:rsid w:val="00134D04"/>
    <w:rsid w:val="00134E0A"/>
    <w:rsid w:val="001352C3"/>
    <w:rsid w:val="0013571A"/>
    <w:rsid w:val="00135807"/>
    <w:rsid w:val="0013588F"/>
    <w:rsid w:val="00135933"/>
    <w:rsid w:val="00135D11"/>
    <w:rsid w:val="001360C2"/>
    <w:rsid w:val="0013642F"/>
    <w:rsid w:val="001365E6"/>
    <w:rsid w:val="0013668B"/>
    <w:rsid w:val="00136DFC"/>
    <w:rsid w:val="00136EFE"/>
    <w:rsid w:val="00137217"/>
    <w:rsid w:val="001372A7"/>
    <w:rsid w:val="00137363"/>
    <w:rsid w:val="0013748C"/>
    <w:rsid w:val="00137561"/>
    <w:rsid w:val="00137754"/>
    <w:rsid w:val="00137A47"/>
    <w:rsid w:val="00137ACD"/>
    <w:rsid w:val="001401B0"/>
    <w:rsid w:val="00140545"/>
    <w:rsid w:val="00140703"/>
    <w:rsid w:val="00140A4F"/>
    <w:rsid w:val="00140A9D"/>
    <w:rsid w:val="00141402"/>
    <w:rsid w:val="0014143B"/>
    <w:rsid w:val="00141563"/>
    <w:rsid w:val="00141982"/>
    <w:rsid w:val="00141A1B"/>
    <w:rsid w:val="00141BF5"/>
    <w:rsid w:val="00141D70"/>
    <w:rsid w:val="00141FA6"/>
    <w:rsid w:val="00142324"/>
    <w:rsid w:val="00142476"/>
    <w:rsid w:val="0014255F"/>
    <w:rsid w:val="0014265F"/>
    <w:rsid w:val="001426E6"/>
    <w:rsid w:val="0014287C"/>
    <w:rsid w:val="001430A5"/>
    <w:rsid w:val="001430ED"/>
    <w:rsid w:val="001431DF"/>
    <w:rsid w:val="00143FC3"/>
    <w:rsid w:val="00144102"/>
    <w:rsid w:val="00144CFE"/>
    <w:rsid w:val="00145177"/>
    <w:rsid w:val="001451E7"/>
    <w:rsid w:val="001452E1"/>
    <w:rsid w:val="0014549A"/>
    <w:rsid w:val="001454FE"/>
    <w:rsid w:val="0014559C"/>
    <w:rsid w:val="00145B64"/>
    <w:rsid w:val="00145BB9"/>
    <w:rsid w:val="00145C2A"/>
    <w:rsid w:val="00145DC1"/>
    <w:rsid w:val="00145F6F"/>
    <w:rsid w:val="001461CC"/>
    <w:rsid w:val="001463F9"/>
    <w:rsid w:val="00146435"/>
    <w:rsid w:val="001465DF"/>
    <w:rsid w:val="00146B70"/>
    <w:rsid w:val="00146BF2"/>
    <w:rsid w:val="00146CF4"/>
    <w:rsid w:val="00146DF4"/>
    <w:rsid w:val="00147156"/>
    <w:rsid w:val="001471A5"/>
    <w:rsid w:val="001471E1"/>
    <w:rsid w:val="001474EB"/>
    <w:rsid w:val="0014771A"/>
    <w:rsid w:val="00147C6A"/>
    <w:rsid w:val="001500E8"/>
    <w:rsid w:val="001509C2"/>
    <w:rsid w:val="00150AFB"/>
    <w:rsid w:val="00150E21"/>
    <w:rsid w:val="0015125F"/>
    <w:rsid w:val="00151699"/>
    <w:rsid w:val="001516EB"/>
    <w:rsid w:val="001519B3"/>
    <w:rsid w:val="00151A41"/>
    <w:rsid w:val="00151DAB"/>
    <w:rsid w:val="00151EAC"/>
    <w:rsid w:val="0015201F"/>
    <w:rsid w:val="00152218"/>
    <w:rsid w:val="00152239"/>
    <w:rsid w:val="001522D6"/>
    <w:rsid w:val="001523F7"/>
    <w:rsid w:val="00152484"/>
    <w:rsid w:val="00152505"/>
    <w:rsid w:val="0015270B"/>
    <w:rsid w:val="00152895"/>
    <w:rsid w:val="00152D2C"/>
    <w:rsid w:val="001534B3"/>
    <w:rsid w:val="001539AC"/>
    <w:rsid w:val="00153D8B"/>
    <w:rsid w:val="00153FC5"/>
    <w:rsid w:val="00154296"/>
    <w:rsid w:val="001548D2"/>
    <w:rsid w:val="001549BA"/>
    <w:rsid w:val="0015550B"/>
    <w:rsid w:val="001560CF"/>
    <w:rsid w:val="0015686C"/>
    <w:rsid w:val="001569EA"/>
    <w:rsid w:val="00156A37"/>
    <w:rsid w:val="00156EA9"/>
    <w:rsid w:val="001572DA"/>
    <w:rsid w:val="00157403"/>
    <w:rsid w:val="001576AB"/>
    <w:rsid w:val="00157812"/>
    <w:rsid w:val="001578DF"/>
    <w:rsid w:val="00157D7B"/>
    <w:rsid w:val="00160436"/>
    <w:rsid w:val="0016055C"/>
    <w:rsid w:val="00160CD4"/>
    <w:rsid w:val="0016164F"/>
    <w:rsid w:val="00161AE7"/>
    <w:rsid w:val="00161D28"/>
    <w:rsid w:val="00161D3B"/>
    <w:rsid w:val="00161DA4"/>
    <w:rsid w:val="001621E5"/>
    <w:rsid w:val="001625F3"/>
    <w:rsid w:val="001627D8"/>
    <w:rsid w:val="00162AD8"/>
    <w:rsid w:val="00162C10"/>
    <w:rsid w:val="001630E8"/>
    <w:rsid w:val="00163278"/>
    <w:rsid w:val="001635D2"/>
    <w:rsid w:val="001637CE"/>
    <w:rsid w:val="00163942"/>
    <w:rsid w:val="00163963"/>
    <w:rsid w:val="00163A05"/>
    <w:rsid w:val="00163A77"/>
    <w:rsid w:val="00164019"/>
    <w:rsid w:val="0016472F"/>
    <w:rsid w:val="0016478D"/>
    <w:rsid w:val="00164DA5"/>
    <w:rsid w:val="00165383"/>
    <w:rsid w:val="0016549C"/>
    <w:rsid w:val="00165640"/>
    <w:rsid w:val="0016591E"/>
    <w:rsid w:val="00165C60"/>
    <w:rsid w:val="00166189"/>
    <w:rsid w:val="001661D8"/>
    <w:rsid w:val="00166876"/>
    <w:rsid w:val="00166C09"/>
    <w:rsid w:val="00166DF8"/>
    <w:rsid w:val="00167118"/>
    <w:rsid w:val="00167170"/>
    <w:rsid w:val="001674D6"/>
    <w:rsid w:val="001675A5"/>
    <w:rsid w:val="0016798E"/>
    <w:rsid w:val="00167D1E"/>
    <w:rsid w:val="0017026D"/>
    <w:rsid w:val="001703A3"/>
    <w:rsid w:val="00170499"/>
    <w:rsid w:val="00170819"/>
    <w:rsid w:val="00170D74"/>
    <w:rsid w:val="00170D91"/>
    <w:rsid w:val="00170EC0"/>
    <w:rsid w:val="001712A8"/>
    <w:rsid w:val="001712DA"/>
    <w:rsid w:val="00171730"/>
    <w:rsid w:val="00171B19"/>
    <w:rsid w:val="00171BA1"/>
    <w:rsid w:val="00171EC3"/>
    <w:rsid w:val="001720BB"/>
    <w:rsid w:val="00172109"/>
    <w:rsid w:val="001723ED"/>
    <w:rsid w:val="0017260A"/>
    <w:rsid w:val="001726B6"/>
    <w:rsid w:val="001726E1"/>
    <w:rsid w:val="00172F14"/>
    <w:rsid w:val="00172F92"/>
    <w:rsid w:val="001731CB"/>
    <w:rsid w:val="001733CA"/>
    <w:rsid w:val="001735DC"/>
    <w:rsid w:val="00173CC0"/>
    <w:rsid w:val="0017400A"/>
    <w:rsid w:val="0017421D"/>
    <w:rsid w:val="00174543"/>
    <w:rsid w:val="00174601"/>
    <w:rsid w:val="00174670"/>
    <w:rsid w:val="00174721"/>
    <w:rsid w:val="001749C3"/>
    <w:rsid w:val="00174A10"/>
    <w:rsid w:val="0017515A"/>
    <w:rsid w:val="0017578C"/>
    <w:rsid w:val="001758A5"/>
    <w:rsid w:val="00175B6E"/>
    <w:rsid w:val="00175DFC"/>
    <w:rsid w:val="00175FCC"/>
    <w:rsid w:val="00176374"/>
    <w:rsid w:val="00176386"/>
    <w:rsid w:val="001766C8"/>
    <w:rsid w:val="0017681F"/>
    <w:rsid w:val="001769D7"/>
    <w:rsid w:val="00177DE0"/>
    <w:rsid w:val="00180210"/>
    <w:rsid w:val="001807B4"/>
    <w:rsid w:val="00180DF2"/>
    <w:rsid w:val="00180ED0"/>
    <w:rsid w:val="001810D8"/>
    <w:rsid w:val="00181324"/>
    <w:rsid w:val="00181361"/>
    <w:rsid w:val="00181389"/>
    <w:rsid w:val="0018169B"/>
    <w:rsid w:val="001817EB"/>
    <w:rsid w:val="00181827"/>
    <w:rsid w:val="00181CC9"/>
    <w:rsid w:val="00181F2C"/>
    <w:rsid w:val="00182134"/>
    <w:rsid w:val="0018233B"/>
    <w:rsid w:val="00182419"/>
    <w:rsid w:val="0018247E"/>
    <w:rsid w:val="00182653"/>
    <w:rsid w:val="00182A7F"/>
    <w:rsid w:val="0018426B"/>
    <w:rsid w:val="00184800"/>
    <w:rsid w:val="00184E63"/>
    <w:rsid w:val="00185182"/>
    <w:rsid w:val="001851EC"/>
    <w:rsid w:val="001856CB"/>
    <w:rsid w:val="00185931"/>
    <w:rsid w:val="00185B5D"/>
    <w:rsid w:val="00185EBC"/>
    <w:rsid w:val="00185FC5"/>
    <w:rsid w:val="00186503"/>
    <w:rsid w:val="001868D9"/>
    <w:rsid w:val="001868F9"/>
    <w:rsid w:val="00187200"/>
    <w:rsid w:val="00187584"/>
    <w:rsid w:val="00187B43"/>
    <w:rsid w:val="00187C15"/>
    <w:rsid w:val="00187D5A"/>
    <w:rsid w:val="00190DE7"/>
    <w:rsid w:val="00190F13"/>
    <w:rsid w:val="00191BB3"/>
    <w:rsid w:val="00191BE1"/>
    <w:rsid w:val="00191C8A"/>
    <w:rsid w:val="001922F8"/>
    <w:rsid w:val="00192405"/>
    <w:rsid w:val="0019289F"/>
    <w:rsid w:val="001928E2"/>
    <w:rsid w:val="001928EA"/>
    <w:rsid w:val="00192991"/>
    <w:rsid w:val="00192C87"/>
    <w:rsid w:val="00192D04"/>
    <w:rsid w:val="00193069"/>
    <w:rsid w:val="0019321F"/>
    <w:rsid w:val="00193270"/>
    <w:rsid w:val="00193787"/>
    <w:rsid w:val="00193AB3"/>
    <w:rsid w:val="00193AC6"/>
    <w:rsid w:val="00193AD7"/>
    <w:rsid w:val="00193BE6"/>
    <w:rsid w:val="00193CB8"/>
    <w:rsid w:val="001941EE"/>
    <w:rsid w:val="0019459D"/>
    <w:rsid w:val="00194632"/>
    <w:rsid w:val="001946BD"/>
    <w:rsid w:val="0019484F"/>
    <w:rsid w:val="00195171"/>
    <w:rsid w:val="00195231"/>
    <w:rsid w:val="001952CD"/>
    <w:rsid w:val="0019531C"/>
    <w:rsid w:val="001953F4"/>
    <w:rsid w:val="0019541B"/>
    <w:rsid w:val="00195575"/>
    <w:rsid w:val="001955CE"/>
    <w:rsid w:val="00195679"/>
    <w:rsid w:val="0019570D"/>
    <w:rsid w:val="0019583A"/>
    <w:rsid w:val="00195977"/>
    <w:rsid w:val="001959C8"/>
    <w:rsid w:val="00195B3D"/>
    <w:rsid w:val="00196092"/>
    <w:rsid w:val="001960B2"/>
    <w:rsid w:val="00196287"/>
    <w:rsid w:val="001962C3"/>
    <w:rsid w:val="001962C8"/>
    <w:rsid w:val="001963EC"/>
    <w:rsid w:val="00196A80"/>
    <w:rsid w:val="00196B52"/>
    <w:rsid w:val="00196C90"/>
    <w:rsid w:val="00196FD0"/>
    <w:rsid w:val="00197027"/>
    <w:rsid w:val="00197080"/>
    <w:rsid w:val="0019726C"/>
    <w:rsid w:val="001972BF"/>
    <w:rsid w:val="001976FE"/>
    <w:rsid w:val="0019790A"/>
    <w:rsid w:val="00197976"/>
    <w:rsid w:val="00197B21"/>
    <w:rsid w:val="00197B36"/>
    <w:rsid w:val="00197D22"/>
    <w:rsid w:val="00197ED5"/>
    <w:rsid w:val="001A02F4"/>
    <w:rsid w:val="001A040D"/>
    <w:rsid w:val="001A0426"/>
    <w:rsid w:val="001A052C"/>
    <w:rsid w:val="001A054A"/>
    <w:rsid w:val="001A05EA"/>
    <w:rsid w:val="001A0A08"/>
    <w:rsid w:val="001A10C1"/>
    <w:rsid w:val="001A1352"/>
    <w:rsid w:val="001A1815"/>
    <w:rsid w:val="001A1A2F"/>
    <w:rsid w:val="001A1A44"/>
    <w:rsid w:val="001A1C23"/>
    <w:rsid w:val="001A2CD3"/>
    <w:rsid w:val="001A2CD9"/>
    <w:rsid w:val="001A2D74"/>
    <w:rsid w:val="001A30B3"/>
    <w:rsid w:val="001A3202"/>
    <w:rsid w:val="001A320A"/>
    <w:rsid w:val="001A4052"/>
    <w:rsid w:val="001A4502"/>
    <w:rsid w:val="001A53FA"/>
    <w:rsid w:val="001A550C"/>
    <w:rsid w:val="001A5906"/>
    <w:rsid w:val="001A5A64"/>
    <w:rsid w:val="001A5A6A"/>
    <w:rsid w:val="001A60AD"/>
    <w:rsid w:val="001A61E7"/>
    <w:rsid w:val="001A6445"/>
    <w:rsid w:val="001A65B7"/>
    <w:rsid w:val="001A6AC1"/>
    <w:rsid w:val="001A6B62"/>
    <w:rsid w:val="001A6B88"/>
    <w:rsid w:val="001A710B"/>
    <w:rsid w:val="001A7449"/>
    <w:rsid w:val="001A7B79"/>
    <w:rsid w:val="001A7BC7"/>
    <w:rsid w:val="001B0124"/>
    <w:rsid w:val="001B0325"/>
    <w:rsid w:val="001B0D60"/>
    <w:rsid w:val="001B0DF7"/>
    <w:rsid w:val="001B0EA0"/>
    <w:rsid w:val="001B130B"/>
    <w:rsid w:val="001B135E"/>
    <w:rsid w:val="001B14AC"/>
    <w:rsid w:val="001B1BBC"/>
    <w:rsid w:val="001B22CC"/>
    <w:rsid w:val="001B2C72"/>
    <w:rsid w:val="001B302B"/>
    <w:rsid w:val="001B30D3"/>
    <w:rsid w:val="001B311B"/>
    <w:rsid w:val="001B32BD"/>
    <w:rsid w:val="001B32FB"/>
    <w:rsid w:val="001B34AC"/>
    <w:rsid w:val="001B354B"/>
    <w:rsid w:val="001B3850"/>
    <w:rsid w:val="001B3960"/>
    <w:rsid w:val="001B3A2F"/>
    <w:rsid w:val="001B3AE4"/>
    <w:rsid w:val="001B3E08"/>
    <w:rsid w:val="001B3E21"/>
    <w:rsid w:val="001B4112"/>
    <w:rsid w:val="001B41C0"/>
    <w:rsid w:val="001B4388"/>
    <w:rsid w:val="001B4578"/>
    <w:rsid w:val="001B46EB"/>
    <w:rsid w:val="001B4755"/>
    <w:rsid w:val="001B4812"/>
    <w:rsid w:val="001B4991"/>
    <w:rsid w:val="001B4D49"/>
    <w:rsid w:val="001B4E70"/>
    <w:rsid w:val="001B4EA4"/>
    <w:rsid w:val="001B4F35"/>
    <w:rsid w:val="001B4F72"/>
    <w:rsid w:val="001B5370"/>
    <w:rsid w:val="001B539B"/>
    <w:rsid w:val="001B5AE3"/>
    <w:rsid w:val="001B5E09"/>
    <w:rsid w:val="001B5EE2"/>
    <w:rsid w:val="001B6284"/>
    <w:rsid w:val="001B66BD"/>
    <w:rsid w:val="001B67FE"/>
    <w:rsid w:val="001B6CBD"/>
    <w:rsid w:val="001B6CD1"/>
    <w:rsid w:val="001B6DF1"/>
    <w:rsid w:val="001B765C"/>
    <w:rsid w:val="001B76D2"/>
    <w:rsid w:val="001B7CF0"/>
    <w:rsid w:val="001C068D"/>
    <w:rsid w:val="001C0B5E"/>
    <w:rsid w:val="001C105D"/>
    <w:rsid w:val="001C122F"/>
    <w:rsid w:val="001C163E"/>
    <w:rsid w:val="001C173D"/>
    <w:rsid w:val="001C19B6"/>
    <w:rsid w:val="001C19FE"/>
    <w:rsid w:val="001C21DA"/>
    <w:rsid w:val="001C2589"/>
    <w:rsid w:val="001C26CF"/>
    <w:rsid w:val="001C278B"/>
    <w:rsid w:val="001C27C6"/>
    <w:rsid w:val="001C2808"/>
    <w:rsid w:val="001C3097"/>
    <w:rsid w:val="001C3962"/>
    <w:rsid w:val="001C3D5E"/>
    <w:rsid w:val="001C3F11"/>
    <w:rsid w:val="001C4352"/>
    <w:rsid w:val="001C43D4"/>
    <w:rsid w:val="001C4F13"/>
    <w:rsid w:val="001C5331"/>
    <w:rsid w:val="001C5528"/>
    <w:rsid w:val="001C5DF6"/>
    <w:rsid w:val="001C648C"/>
    <w:rsid w:val="001C64E5"/>
    <w:rsid w:val="001C6945"/>
    <w:rsid w:val="001C6E5F"/>
    <w:rsid w:val="001C6F93"/>
    <w:rsid w:val="001C7410"/>
    <w:rsid w:val="001C7519"/>
    <w:rsid w:val="001C7E15"/>
    <w:rsid w:val="001D0322"/>
    <w:rsid w:val="001D0361"/>
    <w:rsid w:val="001D03B7"/>
    <w:rsid w:val="001D0BE4"/>
    <w:rsid w:val="001D10DD"/>
    <w:rsid w:val="001D1529"/>
    <w:rsid w:val="001D16CE"/>
    <w:rsid w:val="001D1801"/>
    <w:rsid w:val="001D1A14"/>
    <w:rsid w:val="001D1BB0"/>
    <w:rsid w:val="001D1C13"/>
    <w:rsid w:val="001D2138"/>
    <w:rsid w:val="001D232C"/>
    <w:rsid w:val="001D3164"/>
    <w:rsid w:val="001D3245"/>
    <w:rsid w:val="001D3413"/>
    <w:rsid w:val="001D3AAF"/>
    <w:rsid w:val="001D3B01"/>
    <w:rsid w:val="001D414B"/>
    <w:rsid w:val="001D43FA"/>
    <w:rsid w:val="001D4433"/>
    <w:rsid w:val="001D4A92"/>
    <w:rsid w:val="001D5153"/>
    <w:rsid w:val="001D549C"/>
    <w:rsid w:val="001D5953"/>
    <w:rsid w:val="001D5B0A"/>
    <w:rsid w:val="001D5CCD"/>
    <w:rsid w:val="001D62B5"/>
    <w:rsid w:val="001D67D0"/>
    <w:rsid w:val="001D6818"/>
    <w:rsid w:val="001D6861"/>
    <w:rsid w:val="001D697B"/>
    <w:rsid w:val="001D6A92"/>
    <w:rsid w:val="001D6B67"/>
    <w:rsid w:val="001D6CAF"/>
    <w:rsid w:val="001D6FBD"/>
    <w:rsid w:val="001D709A"/>
    <w:rsid w:val="001D72F1"/>
    <w:rsid w:val="001D7FC6"/>
    <w:rsid w:val="001E07ED"/>
    <w:rsid w:val="001E0FB7"/>
    <w:rsid w:val="001E13B7"/>
    <w:rsid w:val="001E1733"/>
    <w:rsid w:val="001E1BEB"/>
    <w:rsid w:val="001E1E9F"/>
    <w:rsid w:val="001E23DB"/>
    <w:rsid w:val="001E25DA"/>
    <w:rsid w:val="001E2A52"/>
    <w:rsid w:val="001E2B76"/>
    <w:rsid w:val="001E3071"/>
    <w:rsid w:val="001E3119"/>
    <w:rsid w:val="001E3761"/>
    <w:rsid w:val="001E3EBA"/>
    <w:rsid w:val="001E41CA"/>
    <w:rsid w:val="001E4425"/>
    <w:rsid w:val="001E475A"/>
    <w:rsid w:val="001E47B0"/>
    <w:rsid w:val="001E4803"/>
    <w:rsid w:val="001E4C59"/>
    <w:rsid w:val="001E4D64"/>
    <w:rsid w:val="001E4DFB"/>
    <w:rsid w:val="001E5129"/>
    <w:rsid w:val="001E5681"/>
    <w:rsid w:val="001E56B1"/>
    <w:rsid w:val="001E56DC"/>
    <w:rsid w:val="001E5A41"/>
    <w:rsid w:val="001E5B88"/>
    <w:rsid w:val="001E5C3E"/>
    <w:rsid w:val="001E5D99"/>
    <w:rsid w:val="001E64C7"/>
    <w:rsid w:val="001E683A"/>
    <w:rsid w:val="001E6BE2"/>
    <w:rsid w:val="001E716B"/>
    <w:rsid w:val="001E726C"/>
    <w:rsid w:val="001E7373"/>
    <w:rsid w:val="001E73FC"/>
    <w:rsid w:val="001E7525"/>
    <w:rsid w:val="001E7AC1"/>
    <w:rsid w:val="001E7C18"/>
    <w:rsid w:val="001E7EE6"/>
    <w:rsid w:val="001F003F"/>
    <w:rsid w:val="001F0062"/>
    <w:rsid w:val="001F06F9"/>
    <w:rsid w:val="001F0BA0"/>
    <w:rsid w:val="001F0D35"/>
    <w:rsid w:val="001F127C"/>
    <w:rsid w:val="001F12C1"/>
    <w:rsid w:val="001F13F2"/>
    <w:rsid w:val="001F14E6"/>
    <w:rsid w:val="001F17EA"/>
    <w:rsid w:val="001F19A2"/>
    <w:rsid w:val="001F247E"/>
    <w:rsid w:val="001F24F7"/>
    <w:rsid w:val="001F2724"/>
    <w:rsid w:val="001F2970"/>
    <w:rsid w:val="001F3218"/>
    <w:rsid w:val="001F3286"/>
    <w:rsid w:val="001F34F8"/>
    <w:rsid w:val="001F3553"/>
    <w:rsid w:val="001F39EE"/>
    <w:rsid w:val="001F4998"/>
    <w:rsid w:val="001F4A1D"/>
    <w:rsid w:val="001F4EB1"/>
    <w:rsid w:val="001F54A0"/>
    <w:rsid w:val="001F577C"/>
    <w:rsid w:val="001F5B5A"/>
    <w:rsid w:val="001F6662"/>
    <w:rsid w:val="001F6CA5"/>
    <w:rsid w:val="001F70FA"/>
    <w:rsid w:val="001F71DD"/>
    <w:rsid w:val="001F73DD"/>
    <w:rsid w:val="001F73FB"/>
    <w:rsid w:val="001F7DA6"/>
    <w:rsid w:val="0020078F"/>
    <w:rsid w:val="00200EEE"/>
    <w:rsid w:val="00202317"/>
    <w:rsid w:val="0020282B"/>
    <w:rsid w:val="00202C08"/>
    <w:rsid w:val="00202F4A"/>
    <w:rsid w:val="00203332"/>
    <w:rsid w:val="0020395C"/>
    <w:rsid w:val="00203A0E"/>
    <w:rsid w:val="00203A8D"/>
    <w:rsid w:val="00203D7F"/>
    <w:rsid w:val="00203F24"/>
    <w:rsid w:val="00203FE7"/>
    <w:rsid w:val="00203FF4"/>
    <w:rsid w:val="00204069"/>
    <w:rsid w:val="0020408A"/>
    <w:rsid w:val="002042C5"/>
    <w:rsid w:val="002042E0"/>
    <w:rsid w:val="0020431B"/>
    <w:rsid w:val="00204D6D"/>
    <w:rsid w:val="0020572B"/>
    <w:rsid w:val="002058ED"/>
    <w:rsid w:val="00205960"/>
    <w:rsid w:val="00205DCB"/>
    <w:rsid w:val="00205DE5"/>
    <w:rsid w:val="00205EE7"/>
    <w:rsid w:val="00205F3E"/>
    <w:rsid w:val="00206122"/>
    <w:rsid w:val="002064B6"/>
    <w:rsid w:val="0020669E"/>
    <w:rsid w:val="002066D8"/>
    <w:rsid w:val="00206727"/>
    <w:rsid w:val="00206E83"/>
    <w:rsid w:val="00206F63"/>
    <w:rsid w:val="00206FB0"/>
    <w:rsid w:val="002078BC"/>
    <w:rsid w:val="002105A8"/>
    <w:rsid w:val="0021074F"/>
    <w:rsid w:val="00210A52"/>
    <w:rsid w:val="00210C0A"/>
    <w:rsid w:val="00210D83"/>
    <w:rsid w:val="0021172C"/>
    <w:rsid w:val="00211965"/>
    <w:rsid w:val="00211CFF"/>
    <w:rsid w:val="00211ECB"/>
    <w:rsid w:val="0021220E"/>
    <w:rsid w:val="00212374"/>
    <w:rsid w:val="00212899"/>
    <w:rsid w:val="00212A4B"/>
    <w:rsid w:val="00212C2C"/>
    <w:rsid w:val="00213041"/>
    <w:rsid w:val="002130BA"/>
    <w:rsid w:val="00213162"/>
    <w:rsid w:val="002132CD"/>
    <w:rsid w:val="00213B6D"/>
    <w:rsid w:val="00213D1C"/>
    <w:rsid w:val="00213EA5"/>
    <w:rsid w:val="002140D9"/>
    <w:rsid w:val="002141C2"/>
    <w:rsid w:val="0021423C"/>
    <w:rsid w:val="002144E2"/>
    <w:rsid w:val="00214533"/>
    <w:rsid w:val="00214E34"/>
    <w:rsid w:val="00215200"/>
    <w:rsid w:val="002155CA"/>
    <w:rsid w:val="0021564C"/>
    <w:rsid w:val="002165AB"/>
    <w:rsid w:val="00216A50"/>
    <w:rsid w:val="00216B85"/>
    <w:rsid w:val="00216C0A"/>
    <w:rsid w:val="0021701F"/>
    <w:rsid w:val="002176E1"/>
    <w:rsid w:val="00217779"/>
    <w:rsid w:val="00217880"/>
    <w:rsid w:val="00220712"/>
    <w:rsid w:val="00220E5A"/>
    <w:rsid w:val="00221011"/>
    <w:rsid w:val="0022111D"/>
    <w:rsid w:val="00221382"/>
    <w:rsid w:val="002215C0"/>
    <w:rsid w:val="00221629"/>
    <w:rsid w:val="002219CB"/>
    <w:rsid w:val="00221A5D"/>
    <w:rsid w:val="0022204E"/>
    <w:rsid w:val="00222614"/>
    <w:rsid w:val="0022288C"/>
    <w:rsid w:val="00222BC9"/>
    <w:rsid w:val="00222E93"/>
    <w:rsid w:val="0022338E"/>
    <w:rsid w:val="00223DCE"/>
    <w:rsid w:val="00223E87"/>
    <w:rsid w:val="00223EB5"/>
    <w:rsid w:val="00224E55"/>
    <w:rsid w:val="00224E99"/>
    <w:rsid w:val="00224EE9"/>
    <w:rsid w:val="00225029"/>
    <w:rsid w:val="00225946"/>
    <w:rsid w:val="00225B34"/>
    <w:rsid w:val="00225B40"/>
    <w:rsid w:val="00226008"/>
    <w:rsid w:val="0022645E"/>
    <w:rsid w:val="00226C09"/>
    <w:rsid w:val="00226FCB"/>
    <w:rsid w:val="002276C3"/>
    <w:rsid w:val="002276F7"/>
    <w:rsid w:val="00227757"/>
    <w:rsid w:val="00227759"/>
    <w:rsid w:val="00227DBD"/>
    <w:rsid w:val="002306D1"/>
    <w:rsid w:val="00231045"/>
    <w:rsid w:val="002314BB"/>
    <w:rsid w:val="0023156E"/>
    <w:rsid w:val="002315EA"/>
    <w:rsid w:val="0023173B"/>
    <w:rsid w:val="002318AB"/>
    <w:rsid w:val="00231E56"/>
    <w:rsid w:val="00231EBA"/>
    <w:rsid w:val="00232013"/>
    <w:rsid w:val="00232212"/>
    <w:rsid w:val="00232BD2"/>
    <w:rsid w:val="00233082"/>
    <w:rsid w:val="002330C4"/>
    <w:rsid w:val="00233258"/>
    <w:rsid w:val="0023331B"/>
    <w:rsid w:val="00233A26"/>
    <w:rsid w:val="00233A3E"/>
    <w:rsid w:val="00233AF9"/>
    <w:rsid w:val="00234166"/>
    <w:rsid w:val="0023429B"/>
    <w:rsid w:val="0023458D"/>
    <w:rsid w:val="002347D7"/>
    <w:rsid w:val="0023499E"/>
    <w:rsid w:val="0023521F"/>
    <w:rsid w:val="0023564C"/>
    <w:rsid w:val="00235A49"/>
    <w:rsid w:val="00235AAC"/>
    <w:rsid w:val="00235B11"/>
    <w:rsid w:val="002362DF"/>
    <w:rsid w:val="002365A6"/>
    <w:rsid w:val="00236759"/>
    <w:rsid w:val="002367AF"/>
    <w:rsid w:val="0023684E"/>
    <w:rsid w:val="0023693D"/>
    <w:rsid w:val="00236A3F"/>
    <w:rsid w:val="00236A56"/>
    <w:rsid w:val="00236E0A"/>
    <w:rsid w:val="00237287"/>
    <w:rsid w:val="00237915"/>
    <w:rsid w:val="00237A38"/>
    <w:rsid w:val="00237B5B"/>
    <w:rsid w:val="00237F70"/>
    <w:rsid w:val="002402AA"/>
    <w:rsid w:val="002402D7"/>
    <w:rsid w:val="002409A1"/>
    <w:rsid w:val="00240B33"/>
    <w:rsid w:val="00240B95"/>
    <w:rsid w:val="00240F9F"/>
    <w:rsid w:val="002411DB"/>
    <w:rsid w:val="00241729"/>
    <w:rsid w:val="002425E7"/>
    <w:rsid w:val="00242607"/>
    <w:rsid w:val="002426D1"/>
    <w:rsid w:val="002428E5"/>
    <w:rsid w:val="002434AD"/>
    <w:rsid w:val="00243593"/>
    <w:rsid w:val="002435B6"/>
    <w:rsid w:val="002435D1"/>
    <w:rsid w:val="002438EB"/>
    <w:rsid w:val="0024404D"/>
    <w:rsid w:val="00244064"/>
    <w:rsid w:val="002445C6"/>
    <w:rsid w:val="00244E35"/>
    <w:rsid w:val="00244F2A"/>
    <w:rsid w:val="00244FCE"/>
    <w:rsid w:val="00244FD5"/>
    <w:rsid w:val="0024517A"/>
    <w:rsid w:val="0024555D"/>
    <w:rsid w:val="0024557F"/>
    <w:rsid w:val="00245930"/>
    <w:rsid w:val="002459CD"/>
    <w:rsid w:val="002462C5"/>
    <w:rsid w:val="00246F24"/>
    <w:rsid w:val="00247078"/>
    <w:rsid w:val="00247280"/>
    <w:rsid w:val="0024759C"/>
    <w:rsid w:val="002476F8"/>
    <w:rsid w:val="00247785"/>
    <w:rsid w:val="00247BF6"/>
    <w:rsid w:val="00247DB7"/>
    <w:rsid w:val="00250184"/>
    <w:rsid w:val="00250631"/>
    <w:rsid w:val="00250DEB"/>
    <w:rsid w:val="00250E4D"/>
    <w:rsid w:val="0025179E"/>
    <w:rsid w:val="0025183A"/>
    <w:rsid w:val="00251966"/>
    <w:rsid w:val="0025199B"/>
    <w:rsid w:val="00251A04"/>
    <w:rsid w:val="00251AED"/>
    <w:rsid w:val="00251DF8"/>
    <w:rsid w:val="00251F5F"/>
    <w:rsid w:val="00252129"/>
    <w:rsid w:val="0025219E"/>
    <w:rsid w:val="002525BD"/>
    <w:rsid w:val="0025268F"/>
    <w:rsid w:val="00252BF9"/>
    <w:rsid w:val="00252C23"/>
    <w:rsid w:val="002533DF"/>
    <w:rsid w:val="00253B3D"/>
    <w:rsid w:val="002542BB"/>
    <w:rsid w:val="002542C9"/>
    <w:rsid w:val="00254344"/>
    <w:rsid w:val="00254E6F"/>
    <w:rsid w:val="00254EC8"/>
    <w:rsid w:val="00255BB1"/>
    <w:rsid w:val="00255F2F"/>
    <w:rsid w:val="0025600B"/>
    <w:rsid w:val="00256018"/>
    <w:rsid w:val="00256505"/>
    <w:rsid w:val="00256834"/>
    <w:rsid w:val="00256BFE"/>
    <w:rsid w:val="00256D10"/>
    <w:rsid w:val="00256EE8"/>
    <w:rsid w:val="00257530"/>
    <w:rsid w:val="00257808"/>
    <w:rsid w:val="00257B51"/>
    <w:rsid w:val="0026045B"/>
    <w:rsid w:val="002609D9"/>
    <w:rsid w:val="00260B50"/>
    <w:rsid w:val="00261187"/>
    <w:rsid w:val="0026163F"/>
    <w:rsid w:val="00261776"/>
    <w:rsid w:val="00261B43"/>
    <w:rsid w:val="00261FC0"/>
    <w:rsid w:val="002620F4"/>
    <w:rsid w:val="00262559"/>
    <w:rsid w:val="00262797"/>
    <w:rsid w:val="002627E9"/>
    <w:rsid w:val="002629EC"/>
    <w:rsid w:val="00262A8F"/>
    <w:rsid w:val="00262CEF"/>
    <w:rsid w:val="00263221"/>
    <w:rsid w:val="002632B0"/>
    <w:rsid w:val="00263611"/>
    <w:rsid w:val="002637BB"/>
    <w:rsid w:val="00263996"/>
    <w:rsid w:val="00263B4C"/>
    <w:rsid w:val="00263C43"/>
    <w:rsid w:val="0026466C"/>
    <w:rsid w:val="00264959"/>
    <w:rsid w:val="00264D8F"/>
    <w:rsid w:val="00265554"/>
    <w:rsid w:val="002658D3"/>
    <w:rsid w:val="00265910"/>
    <w:rsid w:val="00265BB7"/>
    <w:rsid w:val="00265C31"/>
    <w:rsid w:val="00265C44"/>
    <w:rsid w:val="00265DAC"/>
    <w:rsid w:val="00266035"/>
    <w:rsid w:val="0026630E"/>
    <w:rsid w:val="00266714"/>
    <w:rsid w:val="00266C7B"/>
    <w:rsid w:val="00266D2C"/>
    <w:rsid w:val="00266E8A"/>
    <w:rsid w:val="00266EC0"/>
    <w:rsid w:val="00266ED1"/>
    <w:rsid w:val="0026717B"/>
    <w:rsid w:val="0026785C"/>
    <w:rsid w:val="00267E9C"/>
    <w:rsid w:val="0027000C"/>
    <w:rsid w:val="002700CC"/>
    <w:rsid w:val="002703E9"/>
    <w:rsid w:val="00270574"/>
    <w:rsid w:val="00270579"/>
    <w:rsid w:val="0027113D"/>
    <w:rsid w:val="00271563"/>
    <w:rsid w:val="002715FB"/>
    <w:rsid w:val="00271BA4"/>
    <w:rsid w:val="0027213C"/>
    <w:rsid w:val="002726FA"/>
    <w:rsid w:val="002727AD"/>
    <w:rsid w:val="002728DB"/>
    <w:rsid w:val="002728FF"/>
    <w:rsid w:val="00272C88"/>
    <w:rsid w:val="00272E60"/>
    <w:rsid w:val="00273CE6"/>
    <w:rsid w:val="00273D44"/>
    <w:rsid w:val="00273DA4"/>
    <w:rsid w:val="00274561"/>
    <w:rsid w:val="002746E8"/>
    <w:rsid w:val="00274E55"/>
    <w:rsid w:val="00274EB3"/>
    <w:rsid w:val="00274ED2"/>
    <w:rsid w:val="002750FF"/>
    <w:rsid w:val="002751E0"/>
    <w:rsid w:val="002754A7"/>
    <w:rsid w:val="002756F7"/>
    <w:rsid w:val="00275783"/>
    <w:rsid w:val="00275893"/>
    <w:rsid w:val="002759B2"/>
    <w:rsid w:val="00275C0F"/>
    <w:rsid w:val="002762CE"/>
    <w:rsid w:val="002763DF"/>
    <w:rsid w:val="0027651E"/>
    <w:rsid w:val="00276693"/>
    <w:rsid w:val="0027673B"/>
    <w:rsid w:val="002768A4"/>
    <w:rsid w:val="00276D24"/>
    <w:rsid w:val="00276F10"/>
    <w:rsid w:val="00277550"/>
    <w:rsid w:val="00277DE8"/>
    <w:rsid w:val="00277FA4"/>
    <w:rsid w:val="002800E0"/>
    <w:rsid w:val="002802FD"/>
    <w:rsid w:val="00280442"/>
    <w:rsid w:val="00280540"/>
    <w:rsid w:val="002805A4"/>
    <w:rsid w:val="00280E32"/>
    <w:rsid w:val="00280FAE"/>
    <w:rsid w:val="00281045"/>
    <w:rsid w:val="00281925"/>
    <w:rsid w:val="00281BA9"/>
    <w:rsid w:val="00281C3A"/>
    <w:rsid w:val="00281FF3"/>
    <w:rsid w:val="00282063"/>
    <w:rsid w:val="002824FC"/>
    <w:rsid w:val="0028293F"/>
    <w:rsid w:val="00282B56"/>
    <w:rsid w:val="0028309F"/>
    <w:rsid w:val="00284103"/>
    <w:rsid w:val="002841E9"/>
    <w:rsid w:val="0028434F"/>
    <w:rsid w:val="002844A3"/>
    <w:rsid w:val="00284517"/>
    <w:rsid w:val="00284603"/>
    <w:rsid w:val="00284AE6"/>
    <w:rsid w:val="00285326"/>
    <w:rsid w:val="0028556E"/>
    <w:rsid w:val="00285822"/>
    <w:rsid w:val="00285878"/>
    <w:rsid w:val="00285A91"/>
    <w:rsid w:val="00285C67"/>
    <w:rsid w:val="002861B1"/>
    <w:rsid w:val="0028625A"/>
    <w:rsid w:val="002865EF"/>
    <w:rsid w:val="00286695"/>
    <w:rsid w:val="002875E0"/>
    <w:rsid w:val="00287615"/>
    <w:rsid w:val="00287944"/>
    <w:rsid w:val="00287ADA"/>
    <w:rsid w:val="00287B13"/>
    <w:rsid w:val="00287BB7"/>
    <w:rsid w:val="00290073"/>
    <w:rsid w:val="002902C0"/>
    <w:rsid w:val="0029032F"/>
    <w:rsid w:val="002903A8"/>
    <w:rsid w:val="00290A43"/>
    <w:rsid w:val="00290C42"/>
    <w:rsid w:val="00291859"/>
    <w:rsid w:val="002922A4"/>
    <w:rsid w:val="002924D3"/>
    <w:rsid w:val="0029276B"/>
    <w:rsid w:val="00292A6D"/>
    <w:rsid w:val="00292B90"/>
    <w:rsid w:val="00292C0D"/>
    <w:rsid w:val="00292C68"/>
    <w:rsid w:val="00292D8F"/>
    <w:rsid w:val="0029314D"/>
    <w:rsid w:val="002934C5"/>
    <w:rsid w:val="00293816"/>
    <w:rsid w:val="00293E6D"/>
    <w:rsid w:val="00293F61"/>
    <w:rsid w:val="00293FF3"/>
    <w:rsid w:val="00294363"/>
    <w:rsid w:val="0029438C"/>
    <w:rsid w:val="002946A8"/>
    <w:rsid w:val="0029479F"/>
    <w:rsid w:val="002947C9"/>
    <w:rsid w:val="002947D7"/>
    <w:rsid w:val="00294972"/>
    <w:rsid w:val="00294A40"/>
    <w:rsid w:val="00294B97"/>
    <w:rsid w:val="00294CBA"/>
    <w:rsid w:val="002954A0"/>
    <w:rsid w:val="00295991"/>
    <w:rsid w:val="00295BA2"/>
    <w:rsid w:val="0029744A"/>
    <w:rsid w:val="00297785"/>
    <w:rsid w:val="00297991"/>
    <w:rsid w:val="00297996"/>
    <w:rsid w:val="002A04EF"/>
    <w:rsid w:val="002A091D"/>
    <w:rsid w:val="002A09E8"/>
    <w:rsid w:val="002A0B3A"/>
    <w:rsid w:val="002A12FD"/>
    <w:rsid w:val="002A15FC"/>
    <w:rsid w:val="002A1740"/>
    <w:rsid w:val="002A1A20"/>
    <w:rsid w:val="002A1C3C"/>
    <w:rsid w:val="002A1D11"/>
    <w:rsid w:val="002A20E6"/>
    <w:rsid w:val="002A2198"/>
    <w:rsid w:val="002A2E3B"/>
    <w:rsid w:val="002A2EAB"/>
    <w:rsid w:val="002A33B7"/>
    <w:rsid w:val="002A3CB4"/>
    <w:rsid w:val="002A3DB4"/>
    <w:rsid w:val="002A3DF5"/>
    <w:rsid w:val="002A3F6A"/>
    <w:rsid w:val="002A4D8B"/>
    <w:rsid w:val="002A4E3B"/>
    <w:rsid w:val="002A51AB"/>
    <w:rsid w:val="002A5327"/>
    <w:rsid w:val="002A556F"/>
    <w:rsid w:val="002A5867"/>
    <w:rsid w:val="002A5BA9"/>
    <w:rsid w:val="002A5CA9"/>
    <w:rsid w:val="002A5F66"/>
    <w:rsid w:val="002A6260"/>
    <w:rsid w:val="002A6537"/>
    <w:rsid w:val="002A67E6"/>
    <w:rsid w:val="002A6BBA"/>
    <w:rsid w:val="002A6FBC"/>
    <w:rsid w:val="002B07EB"/>
    <w:rsid w:val="002B0E9A"/>
    <w:rsid w:val="002B143B"/>
    <w:rsid w:val="002B1961"/>
    <w:rsid w:val="002B1A16"/>
    <w:rsid w:val="002B2310"/>
    <w:rsid w:val="002B2A68"/>
    <w:rsid w:val="002B2D1D"/>
    <w:rsid w:val="002B357C"/>
    <w:rsid w:val="002B37B7"/>
    <w:rsid w:val="002B3EE7"/>
    <w:rsid w:val="002B451B"/>
    <w:rsid w:val="002B4A9D"/>
    <w:rsid w:val="002B4C12"/>
    <w:rsid w:val="002B5345"/>
    <w:rsid w:val="002B5449"/>
    <w:rsid w:val="002B5522"/>
    <w:rsid w:val="002B5571"/>
    <w:rsid w:val="002B5815"/>
    <w:rsid w:val="002B5B59"/>
    <w:rsid w:val="002B5E1A"/>
    <w:rsid w:val="002B629D"/>
    <w:rsid w:val="002B6384"/>
    <w:rsid w:val="002B6585"/>
    <w:rsid w:val="002B65D3"/>
    <w:rsid w:val="002B75F6"/>
    <w:rsid w:val="002B7CCD"/>
    <w:rsid w:val="002C05BA"/>
    <w:rsid w:val="002C06E3"/>
    <w:rsid w:val="002C0889"/>
    <w:rsid w:val="002C08B9"/>
    <w:rsid w:val="002C0938"/>
    <w:rsid w:val="002C0E24"/>
    <w:rsid w:val="002C0F38"/>
    <w:rsid w:val="002C15FA"/>
    <w:rsid w:val="002C1D9A"/>
    <w:rsid w:val="002C2152"/>
    <w:rsid w:val="002C22E7"/>
    <w:rsid w:val="002C242C"/>
    <w:rsid w:val="002C26F4"/>
    <w:rsid w:val="002C2E78"/>
    <w:rsid w:val="002C2ED6"/>
    <w:rsid w:val="002C3193"/>
    <w:rsid w:val="002C31A0"/>
    <w:rsid w:val="002C34B5"/>
    <w:rsid w:val="002C35B6"/>
    <w:rsid w:val="002C3668"/>
    <w:rsid w:val="002C37E5"/>
    <w:rsid w:val="002C3882"/>
    <w:rsid w:val="002C39C1"/>
    <w:rsid w:val="002C3A07"/>
    <w:rsid w:val="002C3E23"/>
    <w:rsid w:val="002C46F1"/>
    <w:rsid w:val="002C4A73"/>
    <w:rsid w:val="002C4C6D"/>
    <w:rsid w:val="002C4DDE"/>
    <w:rsid w:val="002C50BB"/>
    <w:rsid w:val="002C5C72"/>
    <w:rsid w:val="002C6780"/>
    <w:rsid w:val="002C6DB1"/>
    <w:rsid w:val="002C71CE"/>
    <w:rsid w:val="002C73ED"/>
    <w:rsid w:val="002C7560"/>
    <w:rsid w:val="002C788C"/>
    <w:rsid w:val="002C7EB3"/>
    <w:rsid w:val="002C7F30"/>
    <w:rsid w:val="002D047D"/>
    <w:rsid w:val="002D05B4"/>
    <w:rsid w:val="002D08DA"/>
    <w:rsid w:val="002D09FF"/>
    <w:rsid w:val="002D0B15"/>
    <w:rsid w:val="002D0D13"/>
    <w:rsid w:val="002D0F99"/>
    <w:rsid w:val="002D1681"/>
    <w:rsid w:val="002D1719"/>
    <w:rsid w:val="002D1A3D"/>
    <w:rsid w:val="002D1A77"/>
    <w:rsid w:val="002D1C57"/>
    <w:rsid w:val="002D1F66"/>
    <w:rsid w:val="002D23A9"/>
    <w:rsid w:val="002D2719"/>
    <w:rsid w:val="002D3572"/>
    <w:rsid w:val="002D3644"/>
    <w:rsid w:val="002D397E"/>
    <w:rsid w:val="002D442A"/>
    <w:rsid w:val="002D46A5"/>
    <w:rsid w:val="002D47BC"/>
    <w:rsid w:val="002D48EF"/>
    <w:rsid w:val="002D4C35"/>
    <w:rsid w:val="002D4D7C"/>
    <w:rsid w:val="002D505E"/>
    <w:rsid w:val="002D51A4"/>
    <w:rsid w:val="002D5310"/>
    <w:rsid w:val="002D543A"/>
    <w:rsid w:val="002D5BC0"/>
    <w:rsid w:val="002D601C"/>
    <w:rsid w:val="002D60B6"/>
    <w:rsid w:val="002D6607"/>
    <w:rsid w:val="002D6B56"/>
    <w:rsid w:val="002D7093"/>
    <w:rsid w:val="002D7327"/>
    <w:rsid w:val="002D7610"/>
    <w:rsid w:val="002D7A05"/>
    <w:rsid w:val="002D7A66"/>
    <w:rsid w:val="002E002E"/>
    <w:rsid w:val="002E05C9"/>
    <w:rsid w:val="002E063B"/>
    <w:rsid w:val="002E0F8A"/>
    <w:rsid w:val="002E1203"/>
    <w:rsid w:val="002E1229"/>
    <w:rsid w:val="002E1542"/>
    <w:rsid w:val="002E243B"/>
    <w:rsid w:val="002E2992"/>
    <w:rsid w:val="002E2C81"/>
    <w:rsid w:val="002E3242"/>
    <w:rsid w:val="002E330A"/>
    <w:rsid w:val="002E3630"/>
    <w:rsid w:val="002E37AB"/>
    <w:rsid w:val="002E3A9E"/>
    <w:rsid w:val="002E41D3"/>
    <w:rsid w:val="002E43B1"/>
    <w:rsid w:val="002E4404"/>
    <w:rsid w:val="002E463A"/>
    <w:rsid w:val="002E46E7"/>
    <w:rsid w:val="002E48CB"/>
    <w:rsid w:val="002E4D6D"/>
    <w:rsid w:val="002E4F15"/>
    <w:rsid w:val="002E50E9"/>
    <w:rsid w:val="002E51D2"/>
    <w:rsid w:val="002E548C"/>
    <w:rsid w:val="002E55D6"/>
    <w:rsid w:val="002E5884"/>
    <w:rsid w:val="002E5958"/>
    <w:rsid w:val="002E5EDF"/>
    <w:rsid w:val="002E5EE1"/>
    <w:rsid w:val="002E6804"/>
    <w:rsid w:val="002E68E2"/>
    <w:rsid w:val="002E6DFF"/>
    <w:rsid w:val="002E7708"/>
    <w:rsid w:val="002E7E9D"/>
    <w:rsid w:val="002F0689"/>
    <w:rsid w:val="002F0705"/>
    <w:rsid w:val="002F071A"/>
    <w:rsid w:val="002F0A98"/>
    <w:rsid w:val="002F0B00"/>
    <w:rsid w:val="002F0BF4"/>
    <w:rsid w:val="002F0F57"/>
    <w:rsid w:val="002F1054"/>
    <w:rsid w:val="002F1201"/>
    <w:rsid w:val="002F1481"/>
    <w:rsid w:val="002F1631"/>
    <w:rsid w:val="002F183B"/>
    <w:rsid w:val="002F222B"/>
    <w:rsid w:val="002F22FC"/>
    <w:rsid w:val="002F2345"/>
    <w:rsid w:val="002F237A"/>
    <w:rsid w:val="002F2AB0"/>
    <w:rsid w:val="002F2BBE"/>
    <w:rsid w:val="002F2C01"/>
    <w:rsid w:val="002F2CC2"/>
    <w:rsid w:val="002F3337"/>
    <w:rsid w:val="002F37A8"/>
    <w:rsid w:val="002F3910"/>
    <w:rsid w:val="002F39B3"/>
    <w:rsid w:val="002F3A8D"/>
    <w:rsid w:val="002F3EDE"/>
    <w:rsid w:val="002F3FAC"/>
    <w:rsid w:val="002F409A"/>
    <w:rsid w:val="002F41F4"/>
    <w:rsid w:val="002F4293"/>
    <w:rsid w:val="002F430E"/>
    <w:rsid w:val="002F4368"/>
    <w:rsid w:val="002F4551"/>
    <w:rsid w:val="002F49D5"/>
    <w:rsid w:val="002F4B3C"/>
    <w:rsid w:val="002F4B56"/>
    <w:rsid w:val="002F4FDA"/>
    <w:rsid w:val="002F5153"/>
    <w:rsid w:val="002F529B"/>
    <w:rsid w:val="002F5F01"/>
    <w:rsid w:val="002F641E"/>
    <w:rsid w:val="002F6480"/>
    <w:rsid w:val="002F65EE"/>
    <w:rsid w:val="002F6835"/>
    <w:rsid w:val="002F6C39"/>
    <w:rsid w:val="002F74DC"/>
    <w:rsid w:val="0030004B"/>
    <w:rsid w:val="00300325"/>
    <w:rsid w:val="00300508"/>
    <w:rsid w:val="003006CE"/>
    <w:rsid w:val="003009CE"/>
    <w:rsid w:val="00300B62"/>
    <w:rsid w:val="0030116C"/>
    <w:rsid w:val="00301357"/>
    <w:rsid w:val="00301545"/>
    <w:rsid w:val="003015F1"/>
    <w:rsid w:val="00301AA3"/>
    <w:rsid w:val="00301E18"/>
    <w:rsid w:val="00301EFA"/>
    <w:rsid w:val="00301F9D"/>
    <w:rsid w:val="0030216E"/>
    <w:rsid w:val="00302258"/>
    <w:rsid w:val="0030246C"/>
    <w:rsid w:val="00302591"/>
    <w:rsid w:val="0030267F"/>
    <w:rsid w:val="0030275C"/>
    <w:rsid w:val="00302D2B"/>
    <w:rsid w:val="0030309E"/>
    <w:rsid w:val="003036B6"/>
    <w:rsid w:val="003039F6"/>
    <w:rsid w:val="00303D72"/>
    <w:rsid w:val="00303F6A"/>
    <w:rsid w:val="00304044"/>
    <w:rsid w:val="003041AC"/>
    <w:rsid w:val="003042D5"/>
    <w:rsid w:val="003049F8"/>
    <w:rsid w:val="00304B1D"/>
    <w:rsid w:val="00304C2F"/>
    <w:rsid w:val="00304CAD"/>
    <w:rsid w:val="00304DB8"/>
    <w:rsid w:val="00304EDA"/>
    <w:rsid w:val="00305264"/>
    <w:rsid w:val="00305301"/>
    <w:rsid w:val="00305445"/>
    <w:rsid w:val="00305632"/>
    <w:rsid w:val="00305640"/>
    <w:rsid w:val="003063E2"/>
    <w:rsid w:val="00306ADF"/>
    <w:rsid w:val="00306D02"/>
    <w:rsid w:val="00307009"/>
    <w:rsid w:val="003071B5"/>
    <w:rsid w:val="003073B2"/>
    <w:rsid w:val="003076A5"/>
    <w:rsid w:val="00307831"/>
    <w:rsid w:val="003079B0"/>
    <w:rsid w:val="003079C9"/>
    <w:rsid w:val="00307E46"/>
    <w:rsid w:val="003102EC"/>
    <w:rsid w:val="0031053E"/>
    <w:rsid w:val="003105CB"/>
    <w:rsid w:val="00310697"/>
    <w:rsid w:val="003108B7"/>
    <w:rsid w:val="00310A36"/>
    <w:rsid w:val="0031126C"/>
    <w:rsid w:val="00311366"/>
    <w:rsid w:val="003116DB"/>
    <w:rsid w:val="00311ADF"/>
    <w:rsid w:val="00311F13"/>
    <w:rsid w:val="00311F55"/>
    <w:rsid w:val="003120B3"/>
    <w:rsid w:val="0031259A"/>
    <w:rsid w:val="003127C2"/>
    <w:rsid w:val="003129C5"/>
    <w:rsid w:val="00312CA1"/>
    <w:rsid w:val="00312EB1"/>
    <w:rsid w:val="0031309B"/>
    <w:rsid w:val="00313299"/>
    <w:rsid w:val="0031387A"/>
    <w:rsid w:val="003139FE"/>
    <w:rsid w:val="00313AED"/>
    <w:rsid w:val="00313C73"/>
    <w:rsid w:val="00313DE2"/>
    <w:rsid w:val="00313E69"/>
    <w:rsid w:val="0031403E"/>
    <w:rsid w:val="00314206"/>
    <w:rsid w:val="003142AC"/>
    <w:rsid w:val="003144BE"/>
    <w:rsid w:val="003147B1"/>
    <w:rsid w:val="00314ED1"/>
    <w:rsid w:val="003151BE"/>
    <w:rsid w:val="00315217"/>
    <w:rsid w:val="0031521E"/>
    <w:rsid w:val="00315385"/>
    <w:rsid w:val="00315BF8"/>
    <w:rsid w:val="00315F48"/>
    <w:rsid w:val="00315FA7"/>
    <w:rsid w:val="00316514"/>
    <w:rsid w:val="00316750"/>
    <w:rsid w:val="003167FD"/>
    <w:rsid w:val="00316925"/>
    <w:rsid w:val="00316A16"/>
    <w:rsid w:val="0031714C"/>
    <w:rsid w:val="003171D4"/>
    <w:rsid w:val="003179EC"/>
    <w:rsid w:val="00317AB8"/>
    <w:rsid w:val="00317C4C"/>
    <w:rsid w:val="00317CAA"/>
    <w:rsid w:val="00320141"/>
    <w:rsid w:val="00320920"/>
    <w:rsid w:val="00320BE8"/>
    <w:rsid w:val="00320E58"/>
    <w:rsid w:val="003210B1"/>
    <w:rsid w:val="003217A4"/>
    <w:rsid w:val="00321D61"/>
    <w:rsid w:val="00321FE0"/>
    <w:rsid w:val="003220D1"/>
    <w:rsid w:val="003221CB"/>
    <w:rsid w:val="0032220C"/>
    <w:rsid w:val="00322440"/>
    <w:rsid w:val="003225DD"/>
    <w:rsid w:val="00322855"/>
    <w:rsid w:val="00322D37"/>
    <w:rsid w:val="00322ED5"/>
    <w:rsid w:val="003231E0"/>
    <w:rsid w:val="003235A5"/>
    <w:rsid w:val="00323813"/>
    <w:rsid w:val="0032392A"/>
    <w:rsid w:val="00323D94"/>
    <w:rsid w:val="00323EC7"/>
    <w:rsid w:val="003240A3"/>
    <w:rsid w:val="00324182"/>
    <w:rsid w:val="0032418F"/>
    <w:rsid w:val="0032443B"/>
    <w:rsid w:val="00324A30"/>
    <w:rsid w:val="00324BCF"/>
    <w:rsid w:val="00325C8F"/>
    <w:rsid w:val="00325E76"/>
    <w:rsid w:val="003265B1"/>
    <w:rsid w:val="00326746"/>
    <w:rsid w:val="00326758"/>
    <w:rsid w:val="00326C4E"/>
    <w:rsid w:val="00326EE5"/>
    <w:rsid w:val="00327202"/>
    <w:rsid w:val="00327627"/>
    <w:rsid w:val="00327A5C"/>
    <w:rsid w:val="00327F9F"/>
    <w:rsid w:val="00330351"/>
    <w:rsid w:val="003308E4"/>
    <w:rsid w:val="00330A02"/>
    <w:rsid w:val="00330C04"/>
    <w:rsid w:val="00331037"/>
    <w:rsid w:val="00331657"/>
    <w:rsid w:val="003317AD"/>
    <w:rsid w:val="00331C06"/>
    <w:rsid w:val="00331F19"/>
    <w:rsid w:val="00331F28"/>
    <w:rsid w:val="00332055"/>
    <w:rsid w:val="00332500"/>
    <w:rsid w:val="0033272E"/>
    <w:rsid w:val="00332BA8"/>
    <w:rsid w:val="0033359C"/>
    <w:rsid w:val="00333BAE"/>
    <w:rsid w:val="00333C85"/>
    <w:rsid w:val="0033459B"/>
    <w:rsid w:val="00334B31"/>
    <w:rsid w:val="00335682"/>
    <w:rsid w:val="00335FDA"/>
    <w:rsid w:val="003362AB"/>
    <w:rsid w:val="00336A07"/>
    <w:rsid w:val="00336A59"/>
    <w:rsid w:val="00336C28"/>
    <w:rsid w:val="00336F30"/>
    <w:rsid w:val="00337609"/>
    <w:rsid w:val="00337737"/>
    <w:rsid w:val="0033786A"/>
    <w:rsid w:val="00337F16"/>
    <w:rsid w:val="00337F2D"/>
    <w:rsid w:val="00337F92"/>
    <w:rsid w:val="0034004C"/>
    <w:rsid w:val="003400F1"/>
    <w:rsid w:val="00340189"/>
    <w:rsid w:val="003402D8"/>
    <w:rsid w:val="0034093F"/>
    <w:rsid w:val="00340F82"/>
    <w:rsid w:val="00341013"/>
    <w:rsid w:val="0034125E"/>
    <w:rsid w:val="003415A2"/>
    <w:rsid w:val="003417CE"/>
    <w:rsid w:val="00341881"/>
    <w:rsid w:val="00342197"/>
    <w:rsid w:val="00342499"/>
    <w:rsid w:val="00342892"/>
    <w:rsid w:val="00342E13"/>
    <w:rsid w:val="003430C8"/>
    <w:rsid w:val="0034310A"/>
    <w:rsid w:val="0034336D"/>
    <w:rsid w:val="003438EA"/>
    <w:rsid w:val="00343910"/>
    <w:rsid w:val="00343B18"/>
    <w:rsid w:val="00343ECC"/>
    <w:rsid w:val="00343FCE"/>
    <w:rsid w:val="003444A7"/>
    <w:rsid w:val="00344C92"/>
    <w:rsid w:val="00344EE3"/>
    <w:rsid w:val="003453D7"/>
    <w:rsid w:val="00345A9E"/>
    <w:rsid w:val="00345D60"/>
    <w:rsid w:val="00345F4F"/>
    <w:rsid w:val="0034659F"/>
    <w:rsid w:val="003465A8"/>
    <w:rsid w:val="00346684"/>
    <w:rsid w:val="0034679C"/>
    <w:rsid w:val="0034692B"/>
    <w:rsid w:val="00346FDD"/>
    <w:rsid w:val="00347120"/>
    <w:rsid w:val="0034723D"/>
    <w:rsid w:val="003474ED"/>
    <w:rsid w:val="00347621"/>
    <w:rsid w:val="003477A1"/>
    <w:rsid w:val="0034793D"/>
    <w:rsid w:val="00347A3A"/>
    <w:rsid w:val="00347B48"/>
    <w:rsid w:val="00347FEB"/>
    <w:rsid w:val="0035063A"/>
    <w:rsid w:val="003506D9"/>
    <w:rsid w:val="00350B6E"/>
    <w:rsid w:val="00350C7F"/>
    <w:rsid w:val="00350E55"/>
    <w:rsid w:val="00350E9C"/>
    <w:rsid w:val="00351503"/>
    <w:rsid w:val="0035153A"/>
    <w:rsid w:val="00351E4C"/>
    <w:rsid w:val="00352202"/>
    <w:rsid w:val="00352582"/>
    <w:rsid w:val="00352738"/>
    <w:rsid w:val="00352798"/>
    <w:rsid w:val="00352A48"/>
    <w:rsid w:val="00352BCC"/>
    <w:rsid w:val="00352F4D"/>
    <w:rsid w:val="00353110"/>
    <w:rsid w:val="0035368C"/>
    <w:rsid w:val="00353FBB"/>
    <w:rsid w:val="0035427D"/>
    <w:rsid w:val="003546A0"/>
    <w:rsid w:val="00354936"/>
    <w:rsid w:val="00355AEE"/>
    <w:rsid w:val="00355C8A"/>
    <w:rsid w:val="00355D88"/>
    <w:rsid w:val="003563B2"/>
    <w:rsid w:val="00356735"/>
    <w:rsid w:val="00356ADB"/>
    <w:rsid w:val="00356DCC"/>
    <w:rsid w:val="00356DED"/>
    <w:rsid w:val="003573E6"/>
    <w:rsid w:val="0035747A"/>
    <w:rsid w:val="00357B78"/>
    <w:rsid w:val="00357E42"/>
    <w:rsid w:val="00357F46"/>
    <w:rsid w:val="00360463"/>
    <w:rsid w:val="0036053E"/>
    <w:rsid w:val="003606A4"/>
    <w:rsid w:val="00360961"/>
    <w:rsid w:val="00360BAD"/>
    <w:rsid w:val="00360D82"/>
    <w:rsid w:val="00360D87"/>
    <w:rsid w:val="00360E08"/>
    <w:rsid w:val="0036126E"/>
    <w:rsid w:val="0036189C"/>
    <w:rsid w:val="003619D1"/>
    <w:rsid w:val="00361F7D"/>
    <w:rsid w:val="003626E2"/>
    <w:rsid w:val="0036278F"/>
    <w:rsid w:val="00362846"/>
    <w:rsid w:val="00362973"/>
    <w:rsid w:val="00362A5A"/>
    <w:rsid w:val="00362A5E"/>
    <w:rsid w:val="00362D7D"/>
    <w:rsid w:val="0036358E"/>
    <w:rsid w:val="00363743"/>
    <w:rsid w:val="00364358"/>
    <w:rsid w:val="00364489"/>
    <w:rsid w:val="0036457F"/>
    <w:rsid w:val="00364A1C"/>
    <w:rsid w:val="00364AC6"/>
    <w:rsid w:val="003655D6"/>
    <w:rsid w:val="00365883"/>
    <w:rsid w:val="00365A90"/>
    <w:rsid w:val="00366223"/>
    <w:rsid w:val="003667CF"/>
    <w:rsid w:val="0036698D"/>
    <w:rsid w:val="00366A55"/>
    <w:rsid w:val="00366A91"/>
    <w:rsid w:val="00366B50"/>
    <w:rsid w:val="00366DDA"/>
    <w:rsid w:val="00366F3D"/>
    <w:rsid w:val="003672C7"/>
    <w:rsid w:val="003674E7"/>
    <w:rsid w:val="003676FB"/>
    <w:rsid w:val="003677D3"/>
    <w:rsid w:val="003679A6"/>
    <w:rsid w:val="00367CFA"/>
    <w:rsid w:val="00367E6B"/>
    <w:rsid w:val="00370008"/>
    <w:rsid w:val="0037012F"/>
    <w:rsid w:val="003701D3"/>
    <w:rsid w:val="00370430"/>
    <w:rsid w:val="00370898"/>
    <w:rsid w:val="00370A64"/>
    <w:rsid w:val="003711AC"/>
    <w:rsid w:val="00371794"/>
    <w:rsid w:val="003718D8"/>
    <w:rsid w:val="0037214E"/>
    <w:rsid w:val="0037234B"/>
    <w:rsid w:val="0037239D"/>
    <w:rsid w:val="00372466"/>
    <w:rsid w:val="003724E9"/>
    <w:rsid w:val="0037279D"/>
    <w:rsid w:val="00372A05"/>
    <w:rsid w:val="00372CA1"/>
    <w:rsid w:val="003731B6"/>
    <w:rsid w:val="00373539"/>
    <w:rsid w:val="003736EE"/>
    <w:rsid w:val="0037381C"/>
    <w:rsid w:val="00373841"/>
    <w:rsid w:val="00373DE3"/>
    <w:rsid w:val="00373FAB"/>
    <w:rsid w:val="0037408E"/>
    <w:rsid w:val="00374672"/>
    <w:rsid w:val="00374ADE"/>
    <w:rsid w:val="00374AE0"/>
    <w:rsid w:val="00374F57"/>
    <w:rsid w:val="003753C2"/>
    <w:rsid w:val="00375614"/>
    <w:rsid w:val="00375874"/>
    <w:rsid w:val="00375B4A"/>
    <w:rsid w:val="00375C55"/>
    <w:rsid w:val="00375DFC"/>
    <w:rsid w:val="003761E7"/>
    <w:rsid w:val="003761F7"/>
    <w:rsid w:val="0037643A"/>
    <w:rsid w:val="0037688E"/>
    <w:rsid w:val="00376B97"/>
    <w:rsid w:val="00376FF2"/>
    <w:rsid w:val="00377653"/>
    <w:rsid w:val="003776F0"/>
    <w:rsid w:val="00377778"/>
    <w:rsid w:val="003779E2"/>
    <w:rsid w:val="00377D85"/>
    <w:rsid w:val="00380031"/>
    <w:rsid w:val="003801AD"/>
    <w:rsid w:val="003802BF"/>
    <w:rsid w:val="0038045B"/>
    <w:rsid w:val="00380673"/>
    <w:rsid w:val="0038072C"/>
    <w:rsid w:val="00380836"/>
    <w:rsid w:val="00380F90"/>
    <w:rsid w:val="00380FF4"/>
    <w:rsid w:val="0038148E"/>
    <w:rsid w:val="00381CA3"/>
    <w:rsid w:val="00381D8A"/>
    <w:rsid w:val="00381DBD"/>
    <w:rsid w:val="0038200C"/>
    <w:rsid w:val="00382170"/>
    <w:rsid w:val="00382B22"/>
    <w:rsid w:val="00382D0B"/>
    <w:rsid w:val="00382D1F"/>
    <w:rsid w:val="00382E3F"/>
    <w:rsid w:val="00382E43"/>
    <w:rsid w:val="00383055"/>
    <w:rsid w:val="0038316C"/>
    <w:rsid w:val="00383527"/>
    <w:rsid w:val="00383ACA"/>
    <w:rsid w:val="00383CE0"/>
    <w:rsid w:val="0038452F"/>
    <w:rsid w:val="00384727"/>
    <w:rsid w:val="003848AB"/>
    <w:rsid w:val="00384A63"/>
    <w:rsid w:val="00384E43"/>
    <w:rsid w:val="00385261"/>
    <w:rsid w:val="003855BB"/>
    <w:rsid w:val="00385C16"/>
    <w:rsid w:val="00385D8F"/>
    <w:rsid w:val="00385EA4"/>
    <w:rsid w:val="00385ED8"/>
    <w:rsid w:val="0038624D"/>
    <w:rsid w:val="00386996"/>
    <w:rsid w:val="00387039"/>
    <w:rsid w:val="00387602"/>
    <w:rsid w:val="0038799F"/>
    <w:rsid w:val="00387B8A"/>
    <w:rsid w:val="00387C5E"/>
    <w:rsid w:val="00387C66"/>
    <w:rsid w:val="00387C88"/>
    <w:rsid w:val="00387D98"/>
    <w:rsid w:val="00387F0D"/>
    <w:rsid w:val="003901BC"/>
    <w:rsid w:val="00390403"/>
    <w:rsid w:val="003905A5"/>
    <w:rsid w:val="0039078F"/>
    <w:rsid w:val="00390B62"/>
    <w:rsid w:val="00390E1F"/>
    <w:rsid w:val="00390E88"/>
    <w:rsid w:val="00391722"/>
    <w:rsid w:val="003918BD"/>
    <w:rsid w:val="00391D68"/>
    <w:rsid w:val="00391E72"/>
    <w:rsid w:val="00392070"/>
    <w:rsid w:val="003922A0"/>
    <w:rsid w:val="00392384"/>
    <w:rsid w:val="00392632"/>
    <w:rsid w:val="00392DB2"/>
    <w:rsid w:val="0039357E"/>
    <w:rsid w:val="00393770"/>
    <w:rsid w:val="00393AE7"/>
    <w:rsid w:val="00393DC4"/>
    <w:rsid w:val="00393EE4"/>
    <w:rsid w:val="00393F89"/>
    <w:rsid w:val="003944C1"/>
    <w:rsid w:val="00394996"/>
    <w:rsid w:val="003949D4"/>
    <w:rsid w:val="00394B6D"/>
    <w:rsid w:val="00395235"/>
    <w:rsid w:val="003955F5"/>
    <w:rsid w:val="0039595C"/>
    <w:rsid w:val="003959A0"/>
    <w:rsid w:val="00395EB7"/>
    <w:rsid w:val="00396420"/>
    <w:rsid w:val="0039677C"/>
    <w:rsid w:val="00396DB5"/>
    <w:rsid w:val="00396DFF"/>
    <w:rsid w:val="00396E66"/>
    <w:rsid w:val="00396F74"/>
    <w:rsid w:val="00397093"/>
    <w:rsid w:val="0039746D"/>
    <w:rsid w:val="003975CE"/>
    <w:rsid w:val="00397755"/>
    <w:rsid w:val="0039794B"/>
    <w:rsid w:val="00397A85"/>
    <w:rsid w:val="00397EC9"/>
    <w:rsid w:val="003A00C8"/>
    <w:rsid w:val="003A0184"/>
    <w:rsid w:val="003A01B6"/>
    <w:rsid w:val="003A0263"/>
    <w:rsid w:val="003A072C"/>
    <w:rsid w:val="003A076B"/>
    <w:rsid w:val="003A0FC5"/>
    <w:rsid w:val="003A1510"/>
    <w:rsid w:val="003A1588"/>
    <w:rsid w:val="003A1619"/>
    <w:rsid w:val="003A1620"/>
    <w:rsid w:val="003A174A"/>
    <w:rsid w:val="003A26F5"/>
    <w:rsid w:val="003A2B19"/>
    <w:rsid w:val="003A2B4E"/>
    <w:rsid w:val="003A2E16"/>
    <w:rsid w:val="003A2FC2"/>
    <w:rsid w:val="003A316F"/>
    <w:rsid w:val="003A363E"/>
    <w:rsid w:val="003A3753"/>
    <w:rsid w:val="003A3A49"/>
    <w:rsid w:val="003A3A58"/>
    <w:rsid w:val="003A3B12"/>
    <w:rsid w:val="003A3DF9"/>
    <w:rsid w:val="003A4361"/>
    <w:rsid w:val="003A453B"/>
    <w:rsid w:val="003A47D0"/>
    <w:rsid w:val="003A4F4F"/>
    <w:rsid w:val="003A5139"/>
    <w:rsid w:val="003A52C4"/>
    <w:rsid w:val="003A53ED"/>
    <w:rsid w:val="003A5459"/>
    <w:rsid w:val="003A581C"/>
    <w:rsid w:val="003A5D7A"/>
    <w:rsid w:val="003A5D85"/>
    <w:rsid w:val="003A6BB0"/>
    <w:rsid w:val="003A6EC0"/>
    <w:rsid w:val="003A6F62"/>
    <w:rsid w:val="003A73ED"/>
    <w:rsid w:val="003A744E"/>
    <w:rsid w:val="003A7543"/>
    <w:rsid w:val="003A79EA"/>
    <w:rsid w:val="003A7C2C"/>
    <w:rsid w:val="003A7DD9"/>
    <w:rsid w:val="003A7EAB"/>
    <w:rsid w:val="003A7F39"/>
    <w:rsid w:val="003B0130"/>
    <w:rsid w:val="003B01B2"/>
    <w:rsid w:val="003B02E9"/>
    <w:rsid w:val="003B04EF"/>
    <w:rsid w:val="003B058D"/>
    <w:rsid w:val="003B086E"/>
    <w:rsid w:val="003B0A9D"/>
    <w:rsid w:val="003B0F49"/>
    <w:rsid w:val="003B1032"/>
    <w:rsid w:val="003B1442"/>
    <w:rsid w:val="003B18F1"/>
    <w:rsid w:val="003B196A"/>
    <w:rsid w:val="003B1B93"/>
    <w:rsid w:val="003B2351"/>
    <w:rsid w:val="003B2468"/>
    <w:rsid w:val="003B254D"/>
    <w:rsid w:val="003B2815"/>
    <w:rsid w:val="003B2CE4"/>
    <w:rsid w:val="003B3213"/>
    <w:rsid w:val="003B386E"/>
    <w:rsid w:val="003B3AB2"/>
    <w:rsid w:val="003B3BB1"/>
    <w:rsid w:val="003B3CA0"/>
    <w:rsid w:val="003B3F0D"/>
    <w:rsid w:val="003B4CD4"/>
    <w:rsid w:val="003B4FD7"/>
    <w:rsid w:val="003B50A5"/>
    <w:rsid w:val="003B51E4"/>
    <w:rsid w:val="003B55EE"/>
    <w:rsid w:val="003B563A"/>
    <w:rsid w:val="003B5DA1"/>
    <w:rsid w:val="003B5DFC"/>
    <w:rsid w:val="003B630C"/>
    <w:rsid w:val="003B679A"/>
    <w:rsid w:val="003B6847"/>
    <w:rsid w:val="003B6EA1"/>
    <w:rsid w:val="003B709D"/>
    <w:rsid w:val="003B717A"/>
    <w:rsid w:val="003B74F9"/>
    <w:rsid w:val="003B7777"/>
    <w:rsid w:val="003B78E9"/>
    <w:rsid w:val="003B7A4D"/>
    <w:rsid w:val="003B7E56"/>
    <w:rsid w:val="003C0177"/>
    <w:rsid w:val="003C039E"/>
    <w:rsid w:val="003C054F"/>
    <w:rsid w:val="003C06E5"/>
    <w:rsid w:val="003C0B96"/>
    <w:rsid w:val="003C1245"/>
    <w:rsid w:val="003C1406"/>
    <w:rsid w:val="003C18B9"/>
    <w:rsid w:val="003C1A0D"/>
    <w:rsid w:val="003C1BC1"/>
    <w:rsid w:val="003C1C13"/>
    <w:rsid w:val="003C1E3B"/>
    <w:rsid w:val="003C206A"/>
    <w:rsid w:val="003C20BF"/>
    <w:rsid w:val="003C20F4"/>
    <w:rsid w:val="003C216B"/>
    <w:rsid w:val="003C2C5C"/>
    <w:rsid w:val="003C2CB1"/>
    <w:rsid w:val="003C30B1"/>
    <w:rsid w:val="003C330E"/>
    <w:rsid w:val="003C3426"/>
    <w:rsid w:val="003C3BF3"/>
    <w:rsid w:val="003C3D58"/>
    <w:rsid w:val="003C4004"/>
    <w:rsid w:val="003C4009"/>
    <w:rsid w:val="003C418B"/>
    <w:rsid w:val="003C45BB"/>
    <w:rsid w:val="003C4793"/>
    <w:rsid w:val="003C4B07"/>
    <w:rsid w:val="003C4B8A"/>
    <w:rsid w:val="003C4C70"/>
    <w:rsid w:val="003C4C97"/>
    <w:rsid w:val="003C512C"/>
    <w:rsid w:val="003C5698"/>
    <w:rsid w:val="003C58BD"/>
    <w:rsid w:val="003C59F0"/>
    <w:rsid w:val="003C5C83"/>
    <w:rsid w:val="003C60C0"/>
    <w:rsid w:val="003C6252"/>
    <w:rsid w:val="003C6F0D"/>
    <w:rsid w:val="003C6F4F"/>
    <w:rsid w:val="003C7DDE"/>
    <w:rsid w:val="003D0640"/>
    <w:rsid w:val="003D0AB0"/>
    <w:rsid w:val="003D0C23"/>
    <w:rsid w:val="003D1047"/>
    <w:rsid w:val="003D10A2"/>
    <w:rsid w:val="003D15A2"/>
    <w:rsid w:val="003D1D36"/>
    <w:rsid w:val="003D1DB0"/>
    <w:rsid w:val="003D1EC6"/>
    <w:rsid w:val="003D21E2"/>
    <w:rsid w:val="003D22D0"/>
    <w:rsid w:val="003D2927"/>
    <w:rsid w:val="003D29B7"/>
    <w:rsid w:val="003D2EF8"/>
    <w:rsid w:val="003D3629"/>
    <w:rsid w:val="003D362E"/>
    <w:rsid w:val="003D38CB"/>
    <w:rsid w:val="003D391C"/>
    <w:rsid w:val="003D399B"/>
    <w:rsid w:val="003D3A18"/>
    <w:rsid w:val="003D3CF0"/>
    <w:rsid w:val="003D4451"/>
    <w:rsid w:val="003D48C7"/>
    <w:rsid w:val="003D5313"/>
    <w:rsid w:val="003D586A"/>
    <w:rsid w:val="003D5D30"/>
    <w:rsid w:val="003D5EFD"/>
    <w:rsid w:val="003D68AD"/>
    <w:rsid w:val="003D69CD"/>
    <w:rsid w:val="003D6BCB"/>
    <w:rsid w:val="003D6C46"/>
    <w:rsid w:val="003D6C84"/>
    <w:rsid w:val="003D6EC4"/>
    <w:rsid w:val="003D7596"/>
    <w:rsid w:val="003D7950"/>
    <w:rsid w:val="003D7CF7"/>
    <w:rsid w:val="003D7DDF"/>
    <w:rsid w:val="003E0050"/>
    <w:rsid w:val="003E033C"/>
    <w:rsid w:val="003E0463"/>
    <w:rsid w:val="003E0492"/>
    <w:rsid w:val="003E067D"/>
    <w:rsid w:val="003E079C"/>
    <w:rsid w:val="003E07A0"/>
    <w:rsid w:val="003E0B90"/>
    <w:rsid w:val="003E0DBC"/>
    <w:rsid w:val="003E123B"/>
    <w:rsid w:val="003E1466"/>
    <w:rsid w:val="003E1491"/>
    <w:rsid w:val="003E1543"/>
    <w:rsid w:val="003E1589"/>
    <w:rsid w:val="003E15AD"/>
    <w:rsid w:val="003E161B"/>
    <w:rsid w:val="003E1666"/>
    <w:rsid w:val="003E16F7"/>
    <w:rsid w:val="003E191D"/>
    <w:rsid w:val="003E1987"/>
    <w:rsid w:val="003E1E06"/>
    <w:rsid w:val="003E1E56"/>
    <w:rsid w:val="003E218E"/>
    <w:rsid w:val="003E22B6"/>
    <w:rsid w:val="003E2317"/>
    <w:rsid w:val="003E25C7"/>
    <w:rsid w:val="003E2AE9"/>
    <w:rsid w:val="003E2DB2"/>
    <w:rsid w:val="003E2FCD"/>
    <w:rsid w:val="003E3198"/>
    <w:rsid w:val="003E3334"/>
    <w:rsid w:val="003E33E1"/>
    <w:rsid w:val="003E3732"/>
    <w:rsid w:val="003E3FC4"/>
    <w:rsid w:val="003E4380"/>
    <w:rsid w:val="003E47AE"/>
    <w:rsid w:val="003E495C"/>
    <w:rsid w:val="003E4B4F"/>
    <w:rsid w:val="003E4BCD"/>
    <w:rsid w:val="003E4FE4"/>
    <w:rsid w:val="003E52CD"/>
    <w:rsid w:val="003E5762"/>
    <w:rsid w:val="003E598F"/>
    <w:rsid w:val="003E5D34"/>
    <w:rsid w:val="003E60C0"/>
    <w:rsid w:val="003E61CC"/>
    <w:rsid w:val="003E6320"/>
    <w:rsid w:val="003E65DA"/>
    <w:rsid w:val="003E675A"/>
    <w:rsid w:val="003E684E"/>
    <w:rsid w:val="003E718D"/>
    <w:rsid w:val="003E71D2"/>
    <w:rsid w:val="003E754A"/>
    <w:rsid w:val="003E7CB9"/>
    <w:rsid w:val="003E7EE5"/>
    <w:rsid w:val="003F0440"/>
    <w:rsid w:val="003F07E5"/>
    <w:rsid w:val="003F0F9D"/>
    <w:rsid w:val="003F113B"/>
    <w:rsid w:val="003F1367"/>
    <w:rsid w:val="003F14DF"/>
    <w:rsid w:val="003F1946"/>
    <w:rsid w:val="003F1F26"/>
    <w:rsid w:val="003F217A"/>
    <w:rsid w:val="003F2385"/>
    <w:rsid w:val="003F2EA3"/>
    <w:rsid w:val="003F2EFE"/>
    <w:rsid w:val="003F38AF"/>
    <w:rsid w:val="003F3937"/>
    <w:rsid w:val="003F3ACC"/>
    <w:rsid w:val="003F4004"/>
    <w:rsid w:val="003F469E"/>
    <w:rsid w:val="003F4C02"/>
    <w:rsid w:val="003F54E4"/>
    <w:rsid w:val="003F57DF"/>
    <w:rsid w:val="003F6A24"/>
    <w:rsid w:val="003F6AC5"/>
    <w:rsid w:val="003F6BF3"/>
    <w:rsid w:val="003F7080"/>
    <w:rsid w:val="003F78EB"/>
    <w:rsid w:val="003F7B2F"/>
    <w:rsid w:val="003F7DF6"/>
    <w:rsid w:val="00400006"/>
    <w:rsid w:val="00400070"/>
    <w:rsid w:val="004003FC"/>
    <w:rsid w:val="004005F7"/>
    <w:rsid w:val="00400AA4"/>
    <w:rsid w:val="00400C21"/>
    <w:rsid w:val="00400C84"/>
    <w:rsid w:val="004014EA"/>
    <w:rsid w:val="00401520"/>
    <w:rsid w:val="004015FA"/>
    <w:rsid w:val="00401A18"/>
    <w:rsid w:val="004020D4"/>
    <w:rsid w:val="00402657"/>
    <w:rsid w:val="0040330E"/>
    <w:rsid w:val="004034D2"/>
    <w:rsid w:val="00403EF4"/>
    <w:rsid w:val="00403FDF"/>
    <w:rsid w:val="00404136"/>
    <w:rsid w:val="00404905"/>
    <w:rsid w:val="0040496E"/>
    <w:rsid w:val="00404A3D"/>
    <w:rsid w:val="00404B32"/>
    <w:rsid w:val="00404C26"/>
    <w:rsid w:val="00405428"/>
    <w:rsid w:val="00405C19"/>
    <w:rsid w:val="00406155"/>
    <w:rsid w:val="00406658"/>
    <w:rsid w:val="0040666E"/>
    <w:rsid w:val="0040671F"/>
    <w:rsid w:val="00407013"/>
    <w:rsid w:val="0040750C"/>
    <w:rsid w:val="004102B2"/>
    <w:rsid w:val="00410688"/>
    <w:rsid w:val="004106F0"/>
    <w:rsid w:val="00410C55"/>
    <w:rsid w:val="00410D0F"/>
    <w:rsid w:val="00410FFF"/>
    <w:rsid w:val="00411135"/>
    <w:rsid w:val="004111CB"/>
    <w:rsid w:val="00411364"/>
    <w:rsid w:val="0041148C"/>
    <w:rsid w:val="004114E4"/>
    <w:rsid w:val="00411505"/>
    <w:rsid w:val="004115BF"/>
    <w:rsid w:val="00411C70"/>
    <w:rsid w:val="00411C84"/>
    <w:rsid w:val="0041243F"/>
    <w:rsid w:val="004125CD"/>
    <w:rsid w:val="004127C6"/>
    <w:rsid w:val="004127D9"/>
    <w:rsid w:val="00412C02"/>
    <w:rsid w:val="004132EE"/>
    <w:rsid w:val="0041331A"/>
    <w:rsid w:val="004134E8"/>
    <w:rsid w:val="00413C40"/>
    <w:rsid w:val="00413EFA"/>
    <w:rsid w:val="0041554B"/>
    <w:rsid w:val="00415A14"/>
    <w:rsid w:val="00416349"/>
    <w:rsid w:val="004167CA"/>
    <w:rsid w:val="004168B2"/>
    <w:rsid w:val="004170A0"/>
    <w:rsid w:val="004173B0"/>
    <w:rsid w:val="004175E1"/>
    <w:rsid w:val="004206C0"/>
    <w:rsid w:val="004209EB"/>
    <w:rsid w:val="004213E6"/>
    <w:rsid w:val="0042143C"/>
    <w:rsid w:val="004215B2"/>
    <w:rsid w:val="00421AB3"/>
    <w:rsid w:val="00421C23"/>
    <w:rsid w:val="00421D30"/>
    <w:rsid w:val="00421E60"/>
    <w:rsid w:val="00422ABD"/>
    <w:rsid w:val="00422BB4"/>
    <w:rsid w:val="00422C8B"/>
    <w:rsid w:val="00422DFF"/>
    <w:rsid w:val="0042308A"/>
    <w:rsid w:val="0042329B"/>
    <w:rsid w:val="00423540"/>
    <w:rsid w:val="00423556"/>
    <w:rsid w:val="00423F0E"/>
    <w:rsid w:val="00423FD4"/>
    <w:rsid w:val="00424863"/>
    <w:rsid w:val="00424C97"/>
    <w:rsid w:val="00424ECB"/>
    <w:rsid w:val="00425562"/>
    <w:rsid w:val="0042558E"/>
    <w:rsid w:val="004255D8"/>
    <w:rsid w:val="00425D36"/>
    <w:rsid w:val="00425E80"/>
    <w:rsid w:val="00425FC6"/>
    <w:rsid w:val="00426308"/>
    <w:rsid w:val="0042646B"/>
    <w:rsid w:val="004264E2"/>
    <w:rsid w:val="0042673F"/>
    <w:rsid w:val="004267EC"/>
    <w:rsid w:val="004273E4"/>
    <w:rsid w:val="0042758E"/>
    <w:rsid w:val="00427655"/>
    <w:rsid w:val="004279B5"/>
    <w:rsid w:val="00427DFC"/>
    <w:rsid w:val="00427F18"/>
    <w:rsid w:val="00430223"/>
    <w:rsid w:val="0043038B"/>
    <w:rsid w:val="004303E1"/>
    <w:rsid w:val="00430968"/>
    <w:rsid w:val="00430D04"/>
    <w:rsid w:val="00430F29"/>
    <w:rsid w:val="0043130B"/>
    <w:rsid w:val="00431432"/>
    <w:rsid w:val="00431617"/>
    <w:rsid w:val="0043174E"/>
    <w:rsid w:val="00431980"/>
    <w:rsid w:val="00431B77"/>
    <w:rsid w:val="00431D94"/>
    <w:rsid w:val="00431E96"/>
    <w:rsid w:val="00432106"/>
    <w:rsid w:val="0043219E"/>
    <w:rsid w:val="00432357"/>
    <w:rsid w:val="00432B76"/>
    <w:rsid w:val="004338E3"/>
    <w:rsid w:val="00433C11"/>
    <w:rsid w:val="00433DE7"/>
    <w:rsid w:val="00433E56"/>
    <w:rsid w:val="00433EC0"/>
    <w:rsid w:val="00434126"/>
    <w:rsid w:val="004342B4"/>
    <w:rsid w:val="00434516"/>
    <w:rsid w:val="004346E2"/>
    <w:rsid w:val="004348E4"/>
    <w:rsid w:val="004353E8"/>
    <w:rsid w:val="004356BD"/>
    <w:rsid w:val="0043589F"/>
    <w:rsid w:val="00435938"/>
    <w:rsid w:val="00435972"/>
    <w:rsid w:val="00435BAA"/>
    <w:rsid w:val="00435FFB"/>
    <w:rsid w:val="004363C6"/>
    <w:rsid w:val="0043686F"/>
    <w:rsid w:val="00436AA1"/>
    <w:rsid w:val="00436C57"/>
    <w:rsid w:val="00436D69"/>
    <w:rsid w:val="00436E06"/>
    <w:rsid w:val="00437038"/>
    <w:rsid w:val="0043773A"/>
    <w:rsid w:val="0043773C"/>
    <w:rsid w:val="00437953"/>
    <w:rsid w:val="0043796D"/>
    <w:rsid w:val="00437C7B"/>
    <w:rsid w:val="00437F17"/>
    <w:rsid w:val="004405CD"/>
    <w:rsid w:val="00440A00"/>
    <w:rsid w:val="004414B8"/>
    <w:rsid w:val="00441C74"/>
    <w:rsid w:val="00441DF4"/>
    <w:rsid w:val="0044277E"/>
    <w:rsid w:val="004428F4"/>
    <w:rsid w:val="00442AB8"/>
    <w:rsid w:val="00442CA7"/>
    <w:rsid w:val="00442CCA"/>
    <w:rsid w:val="00443004"/>
    <w:rsid w:val="004434E7"/>
    <w:rsid w:val="004437A2"/>
    <w:rsid w:val="00443AB6"/>
    <w:rsid w:val="00443B30"/>
    <w:rsid w:val="00443CED"/>
    <w:rsid w:val="00444522"/>
    <w:rsid w:val="004447CE"/>
    <w:rsid w:val="004447D1"/>
    <w:rsid w:val="00444D47"/>
    <w:rsid w:val="00445011"/>
    <w:rsid w:val="00445132"/>
    <w:rsid w:val="00445161"/>
    <w:rsid w:val="0044584E"/>
    <w:rsid w:val="00445BC1"/>
    <w:rsid w:val="00446085"/>
    <w:rsid w:val="004462FA"/>
    <w:rsid w:val="00446392"/>
    <w:rsid w:val="0044662C"/>
    <w:rsid w:val="00446647"/>
    <w:rsid w:val="00446686"/>
    <w:rsid w:val="00446708"/>
    <w:rsid w:val="004467C0"/>
    <w:rsid w:val="004470F3"/>
    <w:rsid w:val="0044722E"/>
    <w:rsid w:val="00447787"/>
    <w:rsid w:val="00447879"/>
    <w:rsid w:val="00447994"/>
    <w:rsid w:val="00447B2F"/>
    <w:rsid w:val="00447BF4"/>
    <w:rsid w:val="00447D1A"/>
    <w:rsid w:val="00447FE0"/>
    <w:rsid w:val="004502B1"/>
    <w:rsid w:val="0045035B"/>
    <w:rsid w:val="00450A92"/>
    <w:rsid w:val="00450B12"/>
    <w:rsid w:val="004513C2"/>
    <w:rsid w:val="004519D4"/>
    <w:rsid w:val="00451B5D"/>
    <w:rsid w:val="00451B95"/>
    <w:rsid w:val="00451C97"/>
    <w:rsid w:val="00451F1E"/>
    <w:rsid w:val="00451FA6"/>
    <w:rsid w:val="00452023"/>
    <w:rsid w:val="00452387"/>
    <w:rsid w:val="004527E8"/>
    <w:rsid w:val="0045291B"/>
    <w:rsid w:val="00452BAA"/>
    <w:rsid w:val="00452C17"/>
    <w:rsid w:val="00453447"/>
    <w:rsid w:val="0045384D"/>
    <w:rsid w:val="00453853"/>
    <w:rsid w:val="00453A34"/>
    <w:rsid w:val="00453BA2"/>
    <w:rsid w:val="00453D2A"/>
    <w:rsid w:val="00453E81"/>
    <w:rsid w:val="00454154"/>
    <w:rsid w:val="004541C1"/>
    <w:rsid w:val="0045476A"/>
    <w:rsid w:val="00454B5A"/>
    <w:rsid w:val="00454B6D"/>
    <w:rsid w:val="00454BAE"/>
    <w:rsid w:val="00454D96"/>
    <w:rsid w:val="0045518E"/>
    <w:rsid w:val="004553B4"/>
    <w:rsid w:val="0045545F"/>
    <w:rsid w:val="004557FA"/>
    <w:rsid w:val="0045593A"/>
    <w:rsid w:val="00455C7D"/>
    <w:rsid w:val="00455E6D"/>
    <w:rsid w:val="00455F79"/>
    <w:rsid w:val="00456B94"/>
    <w:rsid w:val="00456E7B"/>
    <w:rsid w:val="00456EDB"/>
    <w:rsid w:val="00457386"/>
    <w:rsid w:val="004577A2"/>
    <w:rsid w:val="004578F1"/>
    <w:rsid w:val="00460883"/>
    <w:rsid w:val="00460960"/>
    <w:rsid w:val="00460962"/>
    <w:rsid w:val="00460B49"/>
    <w:rsid w:val="00460D4A"/>
    <w:rsid w:val="0046197B"/>
    <w:rsid w:val="00461BB8"/>
    <w:rsid w:val="00461E1E"/>
    <w:rsid w:val="00461FF1"/>
    <w:rsid w:val="004623D1"/>
    <w:rsid w:val="00462471"/>
    <w:rsid w:val="004625EA"/>
    <w:rsid w:val="004627B3"/>
    <w:rsid w:val="00462CC7"/>
    <w:rsid w:val="004632CD"/>
    <w:rsid w:val="0046362B"/>
    <w:rsid w:val="00463AF1"/>
    <w:rsid w:val="0046487E"/>
    <w:rsid w:val="00465062"/>
    <w:rsid w:val="004650EC"/>
    <w:rsid w:val="00465A08"/>
    <w:rsid w:val="00465E5B"/>
    <w:rsid w:val="0046602A"/>
    <w:rsid w:val="0046657D"/>
    <w:rsid w:val="004668FA"/>
    <w:rsid w:val="00466BA8"/>
    <w:rsid w:val="00466C6F"/>
    <w:rsid w:val="00466E93"/>
    <w:rsid w:val="00466FC4"/>
    <w:rsid w:val="00467138"/>
    <w:rsid w:val="0046714F"/>
    <w:rsid w:val="004671F9"/>
    <w:rsid w:val="00467211"/>
    <w:rsid w:val="00467C29"/>
    <w:rsid w:val="004703E5"/>
    <w:rsid w:val="004707BB"/>
    <w:rsid w:val="00470D24"/>
    <w:rsid w:val="00470DA5"/>
    <w:rsid w:val="00470E2B"/>
    <w:rsid w:val="00471C32"/>
    <w:rsid w:val="00471F8D"/>
    <w:rsid w:val="0047226A"/>
    <w:rsid w:val="00472426"/>
    <w:rsid w:val="00472976"/>
    <w:rsid w:val="00472B4F"/>
    <w:rsid w:val="00472B8E"/>
    <w:rsid w:val="00472F09"/>
    <w:rsid w:val="004733AC"/>
    <w:rsid w:val="004733B9"/>
    <w:rsid w:val="004733D7"/>
    <w:rsid w:val="004733DE"/>
    <w:rsid w:val="00473675"/>
    <w:rsid w:val="0047387D"/>
    <w:rsid w:val="00473B0D"/>
    <w:rsid w:val="00473E08"/>
    <w:rsid w:val="00474270"/>
    <w:rsid w:val="00474968"/>
    <w:rsid w:val="00474C53"/>
    <w:rsid w:val="004752EC"/>
    <w:rsid w:val="00475659"/>
    <w:rsid w:val="004756EB"/>
    <w:rsid w:val="00475B68"/>
    <w:rsid w:val="00476241"/>
    <w:rsid w:val="00476441"/>
    <w:rsid w:val="00476719"/>
    <w:rsid w:val="00476A14"/>
    <w:rsid w:val="00476A23"/>
    <w:rsid w:val="00476DF9"/>
    <w:rsid w:val="00476E15"/>
    <w:rsid w:val="00477229"/>
    <w:rsid w:val="0047784D"/>
    <w:rsid w:val="0047789A"/>
    <w:rsid w:val="00477C90"/>
    <w:rsid w:val="00477CF7"/>
    <w:rsid w:val="004803A6"/>
    <w:rsid w:val="00480A60"/>
    <w:rsid w:val="00481753"/>
    <w:rsid w:val="00481B9E"/>
    <w:rsid w:val="00481EB4"/>
    <w:rsid w:val="004821CE"/>
    <w:rsid w:val="00482481"/>
    <w:rsid w:val="0048293A"/>
    <w:rsid w:val="00482A9A"/>
    <w:rsid w:val="00482DB8"/>
    <w:rsid w:val="00482DD0"/>
    <w:rsid w:val="00482DFA"/>
    <w:rsid w:val="004832C5"/>
    <w:rsid w:val="0048347E"/>
    <w:rsid w:val="00483491"/>
    <w:rsid w:val="0048363F"/>
    <w:rsid w:val="00483B70"/>
    <w:rsid w:val="00483C74"/>
    <w:rsid w:val="0048477D"/>
    <w:rsid w:val="00484C82"/>
    <w:rsid w:val="0048564C"/>
    <w:rsid w:val="00485660"/>
    <w:rsid w:val="00485DDF"/>
    <w:rsid w:val="00486309"/>
    <w:rsid w:val="00486700"/>
    <w:rsid w:val="004869A0"/>
    <w:rsid w:val="004869D2"/>
    <w:rsid w:val="00486A9E"/>
    <w:rsid w:val="0048796A"/>
    <w:rsid w:val="00487A7C"/>
    <w:rsid w:val="00487B58"/>
    <w:rsid w:val="00487D22"/>
    <w:rsid w:val="00490022"/>
    <w:rsid w:val="004900BF"/>
    <w:rsid w:val="004907DD"/>
    <w:rsid w:val="00490912"/>
    <w:rsid w:val="00490B2B"/>
    <w:rsid w:val="00490BCC"/>
    <w:rsid w:val="00490CCB"/>
    <w:rsid w:val="00491066"/>
    <w:rsid w:val="00491282"/>
    <w:rsid w:val="004913A1"/>
    <w:rsid w:val="00491641"/>
    <w:rsid w:val="004919C3"/>
    <w:rsid w:val="00491BE2"/>
    <w:rsid w:val="00491C2C"/>
    <w:rsid w:val="00492013"/>
    <w:rsid w:val="004921DF"/>
    <w:rsid w:val="0049299E"/>
    <w:rsid w:val="00492B6E"/>
    <w:rsid w:val="00492BAF"/>
    <w:rsid w:val="0049334F"/>
    <w:rsid w:val="00493620"/>
    <w:rsid w:val="00493D53"/>
    <w:rsid w:val="004943D3"/>
    <w:rsid w:val="00494FA4"/>
    <w:rsid w:val="00495276"/>
    <w:rsid w:val="0049535B"/>
    <w:rsid w:val="0049554D"/>
    <w:rsid w:val="00496192"/>
    <w:rsid w:val="00496B86"/>
    <w:rsid w:val="004973B3"/>
    <w:rsid w:val="004974FD"/>
    <w:rsid w:val="004975EA"/>
    <w:rsid w:val="004977DA"/>
    <w:rsid w:val="00497902"/>
    <w:rsid w:val="00497BA5"/>
    <w:rsid w:val="00497FF9"/>
    <w:rsid w:val="004A002A"/>
    <w:rsid w:val="004A010A"/>
    <w:rsid w:val="004A0127"/>
    <w:rsid w:val="004A0417"/>
    <w:rsid w:val="004A08B9"/>
    <w:rsid w:val="004A0911"/>
    <w:rsid w:val="004A0A6B"/>
    <w:rsid w:val="004A0C29"/>
    <w:rsid w:val="004A0E94"/>
    <w:rsid w:val="004A1129"/>
    <w:rsid w:val="004A114A"/>
    <w:rsid w:val="004A1667"/>
    <w:rsid w:val="004A1809"/>
    <w:rsid w:val="004A1968"/>
    <w:rsid w:val="004A2395"/>
    <w:rsid w:val="004A32A9"/>
    <w:rsid w:val="004A35C9"/>
    <w:rsid w:val="004A36BA"/>
    <w:rsid w:val="004A3883"/>
    <w:rsid w:val="004A3EA3"/>
    <w:rsid w:val="004A4A92"/>
    <w:rsid w:val="004A4BF9"/>
    <w:rsid w:val="004A4C5D"/>
    <w:rsid w:val="004A519E"/>
    <w:rsid w:val="004A5427"/>
    <w:rsid w:val="004A54EA"/>
    <w:rsid w:val="004A5701"/>
    <w:rsid w:val="004A57FF"/>
    <w:rsid w:val="004A58EA"/>
    <w:rsid w:val="004A5AE2"/>
    <w:rsid w:val="004A5C93"/>
    <w:rsid w:val="004A6120"/>
    <w:rsid w:val="004A6302"/>
    <w:rsid w:val="004A6360"/>
    <w:rsid w:val="004A641D"/>
    <w:rsid w:val="004A65B2"/>
    <w:rsid w:val="004A6826"/>
    <w:rsid w:val="004A6948"/>
    <w:rsid w:val="004A69B1"/>
    <w:rsid w:val="004A6AD3"/>
    <w:rsid w:val="004A6C68"/>
    <w:rsid w:val="004A700C"/>
    <w:rsid w:val="004A7D27"/>
    <w:rsid w:val="004A7F03"/>
    <w:rsid w:val="004B01C6"/>
    <w:rsid w:val="004B04EF"/>
    <w:rsid w:val="004B0F40"/>
    <w:rsid w:val="004B0F46"/>
    <w:rsid w:val="004B11F5"/>
    <w:rsid w:val="004B131F"/>
    <w:rsid w:val="004B13AC"/>
    <w:rsid w:val="004B1C31"/>
    <w:rsid w:val="004B1D82"/>
    <w:rsid w:val="004B2430"/>
    <w:rsid w:val="004B26E7"/>
    <w:rsid w:val="004B29BB"/>
    <w:rsid w:val="004B32D7"/>
    <w:rsid w:val="004B3335"/>
    <w:rsid w:val="004B39E9"/>
    <w:rsid w:val="004B3A50"/>
    <w:rsid w:val="004B4253"/>
    <w:rsid w:val="004B43C4"/>
    <w:rsid w:val="004B489D"/>
    <w:rsid w:val="004B4D1D"/>
    <w:rsid w:val="004B4D9F"/>
    <w:rsid w:val="004B5166"/>
    <w:rsid w:val="004B5574"/>
    <w:rsid w:val="004B55B7"/>
    <w:rsid w:val="004B5B57"/>
    <w:rsid w:val="004B5F8C"/>
    <w:rsid w:val="004B6266"/>
    <w:rsid w:val="004B63CA"/>
    <w:rsid w:val="004B69B6"/>
    <w:rsid w:val="004B6D0E"/>
    <w:rsid w:val="004B6D3A"/>
    <w:rsid w:val="004B6DF2"/>
    <w:rsid w:val="004B6E32"/>
    <w:rsid w:val="004B700A"/>
    <w:rsid w:val="004B7040"/>
    <w:rsid w:val="004B7080"/>
    <w:rsid w:val="004B788E"/>
    <w:rsid w:val="004B7F8D"/>
    <w:rsid w:val="004C00DA"/>
    <w:rsid w:val="004C0307"/>
    <w:rsid w:val="004C054A"/>
    <w:rsid w:val="004C0776"/>
    <w:rsid w:val="004C0B63"/>
    <w:rsid w:val="004C0C1E"/>
    <w:rsid w:val="004C0C67"/>
    <w:rsid w:val="004C118F"/>
    <w:rsid w:val="004C1515"/>
    <w:rsid w:val="004C1838"/>
    <w:rsid w:val="004C18E9"/>
    <w:rsid w:val="004C18F8"/>
    <w:rsid w:val="004C1F27"/>
    <w:rsid w:val="004C244E"/>
    <w:rsid w:val="004C264D"/>
    <w:rsid w:val="004C26F1"/>
    <w:rsid w:val="004C27AD"/>
    <w:rsid w:val="004C2828"/>
    <w:rsid w:val="004C2AEE"/>
    <w:rsid w:val="004C2E77"/>
    <w:rsid w:val="004C3607"/>
    <w:rsid w:val="004C38F2"/>
    <w:rsid w:val="004C3C70"/>
    <w:rsid w:val="004C4135"/>
    <w:rsid w:val="004C4328"/>
    <w:rsid w:val="004C437F"/>
    <w:rsid w:val="004C4490"/>
    <w:rsid w:val="004C4601"/>
    <w:rsid w:val="004C4CA7"/>
    <w:rsid w:val="004C4CAB"/>
    <w:rsid w:val="004C4D78"/>
    <w:rsid w:val="004C5006"/>
    <w:rsid w:val="004C5A0E"/>
    <w:rsid w:val="004C5F2C"/>
    <w:rsid w:val="004C714B"/>
    <w:rsid w:val="004C7284"/>
    <w:rsid w:val="004C7611"/>
    <w:rsid w:val="004C7683"/>
    <w:rsid w:val="004C7825"/>
    <w:rsid w:val="004C7CD8"/>
    <w:rsid w:val="004C7DEC"/>
    <w:rsid w:val="004D0056"/>
    <w:rsid w:val="004D078A"/>
    <w:rsid w:val="004D096A"/>
    <w:rsid w:val="004D168E"/>
    <w:rsid w:val="004D175D"/>
    <w:rsid w:val="004D195F"/>
    <w:rsid w:val="004D1C7F"/>
    <w:rsid w:val="004D1F86"/>
    <w:rsid w:val="004D20DD"/>
    <w:rsid w:val="004D29CC"/>
    <w:rsid w:val="004D2E92"/>
    <w:rsid w:val="004D30C5"/>
    <w:rsid w:val="004D3310"/>
    <w:rsid w:val="004D34F7"/>
    <w:rsid w:val="004D3D2C"/>
    <w:rsid w:val="004D3EBB"/>
    <w:rsid w:val="004D3F64"/>
    <w:rsid w:val="004D3F70"/>
    <w:rsid w:val="004D437C"/>
    <w:rsid w:val="004D453A"/>
    <w:rsid w:val="004D47FE"/>
    <w:rsid w:val="004D4C31"/>
    <w:rsid w:val="004D4F83"/>
    <w:rsid w:val="004D50DA"/>
    <w:rsid w:val="004D52F0"/>
    <w:rsid w:val="004D57D4"/>
    <w:rsid w:val="004D5840"/>
    <w:rsid w:val="004D5BD0"/>
    <w:rsid w:val="004D5F67"/>
    <w:rsid w:val="004D60B2"/>
    <w:rsid w:val="004D6234"/>
    <w:rsid w:val="004D63FF"/>
    <w:rsid w:val="004D6742"/>
    <w:rsid w:val="004D69D2"/>
    <w:rsid w:val="004D6A87"/>
    <w:rsid w:val="004D6BB2"/>
    <w:rsid w:val="004D6C6F"/>
    <w:rsid w:val="004D6FF2"/>
    <w:rsid w:val="004D72AA"/>
    <w:rsid w:val="004D7345"/>
    <w:rsid w:val="004D7421"/>
    <w:rsid w:val="004D7AAA"/>
    <w:rsid w:val="004D7C19"/>
    <w:rsid w:val="004D7FA6"/>
    <w:rsid w:val="004D7FA7"/>
    <w:rsid w:val="004E00E2"/>
    <w:rsid w:val="004E0133"/>
    <w:rsid w:val="004E05D6"/>
    <w:rsid w:val="004E0903"/>
    <w:rsid w:val="004E0A63"/>
    <w:rsid w:val="004E0A91"/>
    <w:rsid w:val="004E0BB8"/>
    <w:rsid w:val="004E0C3F"/>
    <w:rsid w:val="004E0CB2"/>
    <w:rsid w:val="004E0D1D"/>
    <w:rsid w:val="004E11E2"/>
    <w:rsid w:val="004E13EB"/>
    <w:rsid w:val="004E1619"/>
    <w:rsid w:val="004E163D"/>
    <w:rsid w:val="004E178B"/>
    <w:rsid w:val="004E17CE"/>
    <w:rsid w:val="004E1FD8"/>
    <w:rsid w:val="004E2466"/>
    <w:rsid w:val="004E25BA"/>
    <w:rsid w:val="004E2C57"/>
    <w:rsid w:val="004E2CC4"/>
    <w:rsid w:val="004E33AD"/>
    <w:rsid w:val="004E34DE"/>
    <w:rsid w:val="004E35AA"/>
    <w:rsid w:val="004E390B"/>
    <w:rsid w:val="004E3947"/>
    <w:rsid w:val="004E3FE5"/>
    <w:rsid w:val="004E4602"/>
    <w:rsid w:val="004E4969"/>
    <w:rsid w:val="004E4E4A"/>
    <w:rsid w:val="004E562A"/>
    <w:rsid w:val="004E5716"/>
    <w:rsid w:val="004E5C12"/>
    <w:rsid w:val="004E5DE3"/>
    <w:rsid w:val="004E5FFD"/>
    <w:rsid w:val="004E60BA"/>
    <w:rsid w:val="004E6174"/>
    <w:rsid w:val="004E61CC"/>
    <w:rsid w:val="004E6360"/>
    <w:rsid w:val="004E659F"/>
    <w:rsid w:val="004E66D3"/>
    <w:rsid w:val="004E67B5"/>
    <w:rsid w:val="004E6B03"/>
    <w:rsid w:val="004E6C23"/>
    <w:rsid w:val="004E723D"/>
    <w:rsid w:val="004E761E"/>
    <w:rsid w:val="004E7DAE"/>
    <w:rsid w:val="004E7FC6"/>
    <w:rsid w:val="004F0017"/>
    <w:rsid w:val="004F0C8A"/>
    <w:rsid w:val="004F0CE1"/>
    <w:rsid w:val="004F0D95"/>
    <w:rsid w:val="004F1106"/>
    <w:rsid w:val="004F114A"/>
    <w:rsid w:val="004F1191"/>
    <w:rsid w:val="004F13A6"/>
    <w:rsid w:val="004F14F0"/>
    <w:rsid w:val="004F176A"/>
    <w:rsid w:val="004F19CD"/>
    <w:rsid w:val="004F1B03"/>
    <w:rsid w:val="004F1F78"/>
    <w:rsid w:val="004F2000"/>
    <w:rsid w:val="004F20FB"/>
    <w:rsid w:val="004F218B"/>
    <w:rsid w:val="004F2208"/>
    <w:rsid w:val="004F2441"/>
    <w:rsid w:val="004F2A06"/>
    <w:rsid w:val="004F2DB9"/>
    <w:rsid w:val="004F3048"/>
    <w:rsid w:val="004F3197"/>
    <w:rsid w:val="004F38B0"/>
    <w:rsid w:val="004F38BB"/>
    <w:rsid w:val="004F3AF9"/>
    <w:rsid w:val="004F3F05"/>
    <w:rsid w:val="004F43B8"/>
    <w:rsid w:val="004F45E2"/>
    <w:rsid w:val="004F48DD"/>
    <w:rsid w:val="004F4A0C"/>
    <w:rsid w:val="004F5507"/>
    <w:rsid w:val="004F5C80"/>
    <w:rsid w:val="004F5FCC"/>
    <w:rsid w:val="004F6F0A"/>
    <w:rsid w:val="004F6FD1"/>
    <w:rsid w:val="004F7721"/>
    <w:rsid w:val="004F79CC"/>
    <w:rsid w:val="004F7C63"/>
    <w:rsid w:val="004F7D1D"/>
    <w:rsid w:val="004F7D3E"/>
    <w:rsid w:val="005007D8"/>
    <w:rsid w:val="00500B1A"/>
    <w:rsid w:val="00500CA5"/>
    <w:rsid w:val="0050155D"/>
    <w:rsid w:val="0050155E"/>
    <w:rsid w:val="0050190B"/>
    <w:rsid w:val="00501BB3"/>
    <w:rsid w:val="00501DFA"/>
    <w:rsid w:val="0050207D"/>
    <w:rsid w:val="0050227C"/>
    <w:rsid w:val="005023B9"/>
    <w:rsid w:val="005023DE"/>
    <w:rsid w:val="00502D07"/>
    <w:rsid w:val="005032C1"/>
    <w:rsid w:val="00503DFC"/>
    <w:rsid w:val="00503E7B"/>
    <w:rsid w:val="00504F5A"/>
    <w:rsid w:val="005053C6"/>
    <w:rsid w:val="00505A52"/>
    <w:rsid w:val="00505D22"/>
    <w:rsid w:val="00505E66"/>
    <w:rsid w:val="00505F18"/>
    <w:rsid w:val="00505FC6"/>
    <w:rsid w:val="005062B4"/>
    <w:rsid w:val="00506349"/>
    <w:rsid w:val="00506C6F"/>
    <w:rsid w:val="0050718B"/>
    <w:rsid w:val="0050774B"/>
    <w:rsid w:val="00507F85"/>
    <w:rsid w:val="0051018A"/>
    <w:rsid w:val="005103F2"/>
    <w:rsid w:val="00510660"/>
    <w:rsid w:val="00510C5C"/>
    <w:rsid w:val="00510E05"/>
    <w:rsid w:val="00511272"/>
    <w:rsid w:val="005115E8"/>
    <w:rsid w:val="00511761"/>
    <w:rsid w:val="00512405"/>
    <w:rsid w:val="00512410"/>
    <w:rsid w:val="005125F7"/>
    <w:rsid w:val="0051271D"/>
    <w:rsid w:val="00512BB1"/>
    <w:rsid w:val="005133A7"/>
    <w:rsid w:val="00513E3F"/>
    <w:rsid w:val="00513FCC"/>
    <w:rsid w:val="0051429A"/>
    <w:rsid w:val="00514552"/>
    <w:rsid w:val="00514656"/>
    <w:rsid w:val="00514711"/>
    <w:rsid w:val="00514969"/>
    <w:rsid w:val="00514CEA"/>
    <w:rsid w:val="00514EA2"/>
    <w:rsid w:val="00514FDB"/>
    <w:rsid w:val="0051504A"/>
    <w:rsid w:val="00515099"/>
    <w:rsid w:val="00515741"/>
    <w:rsid w:val="005158F8"/>
    <w:rsid w:val="00515CB9"/>
    <w:rsid w:val="00515CEE"/>
    <w:rsid w:val="00515DDB"/>
    <w:rsid w:val="00515DF3"/>
    <w:rsid w:val="00515E8D"/>
    <w:rsid w:val="00516568"/>
    <w:rsid w:val="005167AE"/>
    <w:rsid w:val="00516BE4"/>
    <w:rsid w:val="00516C0C"/>
    <w:rsid w:val="00516C55"/>
    <w:rsid w:val="00516D71"/>
    <w:rsid w:val="00516F58"/>
    <w:rsid w:val="00517316"/>
    <w:rsid w:val="0051777C"/>
    <w:rsid w:val="005179E8"/>
    <w:rsid w:val="00517FD5"/>
    <w:rsid w:val="00520104"/>
    <w:rsid w:val="00520380"/>
    <w:rsid w:val="00520498"/>
    <w:rsid w:val="00520638"/>
    <w:rsid w:val="005209BD"/>
    <w:rsid w:val="00520BD2"/>
    <w:rsid w:val="00520C1E"/>
    <w:rsid w:val="00520E29"/>
    <w:rsid w:val="005216A8"/>
    <w:rsid w:val="0052176A"/>
    <w:rsid w:val="005217F7"/>
    <w:rsid w:val="0052196B"/>
    <w:rsid w:val="00521AAD"/>
    <w:rsid w:val="0052226E"/>
    <w:rsid w:val="005224AC"/>
    <w:rsid w:val="0052273B"/>
    <w:rsid w:val="00522A53"/>
    <w:rsid w:val="00522BCB"/>
    <w:rsid w:val="00522BE8"/>
    <w:rsid w:val="00522C0A"/>
    <w:rsid w:val="00522CAF"/>
    <w:rsid w:val="00522E87"/>
    <w:rsid w:val="00523174"/>
    <w:rsid w:val="005232BD"/>
    <w:rsid w:val="00523461"/>
    <w:rsid w:val="005234D8"/>
    <w:rsid w:val="00523683"/>
    <w:rsid w:val="00523BCD"/>
    <w:rsid w:val="00523E43"/>
    <w:rsid w:val="005242B4"/>
    <w:rsid w:val="005245A0"/>
    <w:rsid w:val="00524DFE"/>
    <w:rsid w:val="005258A5"/>
    <w:rsid w:val="00525A05"/>
    <w:rsid w:val="00525C38"/>
    <w:rsid w:val="00525E52"/>
    <w:rsid w:val="00526277"/>
    <w:rsid w:val="00526337"/>
    <w:rsid w:val="00526414"/>
    <w:rsid w:val="0052717C"/>
    <w:rsid w:val="00527817"/>
    <w:rsid w:val="005300CA"/>
    <w:rsid w:val="005303CB"/>
    <w:rsid w:val="005307C4"/>
    <w:rsid w:val="00530BB8"/>
    <w:rsid w:val="00530CCF"/>
    <w:rsid w:val="00530EA3"/>
    <w:rsid w:val="00530EB1"/>
    <w:rsid w:val="00531003"/>
    <w:rsid w:val="0053100E"/>
    <w:rsid w:val="005312DD"/>
    <w:rsid w:val="00531619"/>
    <w:rsid w:val="005317E9"/>
    <w:rsid w:val="00531914"/>
    <w:rsid w:val="00531C05"/>
    <w:rsid w:val="00531E16"/>
    <w:rsid w:val="00531E20"/>
    <w:rsid w:val="00531E24"/>
    <w:rsid w:val="00531E35"/>
    <w:rsid w:val="00532745"/>
    <w:rsid w:val="00532A11"/>
    <w:rsid w:val="00532E06"/>
    <w:rsid w:val="00532EDC"/>
    <w:rsid w:val="00532F0F"/>
    <w:rsid w:val="00532F19"/>
    <w:rsid w:val="00532F49"/>
    <w:rsid w:val="0053318E"/>
    <w:rsid w:val="0053347A"/>
    <w:rsid w:val="00533BBD"/>
    <w:rsid w:val="00533F75"/>
    <w:rsid w:val="0053422B"/>
    <w:rsid w:val="00534254"/>
    <w:rsid w:val="0053485A"/>
    <w:rsid w:val="005349E4"/>
    <w:rsid w:val="00534C84"/>
    <w:rsid w:val="00535985"/>
    <w:rsid w:val="00535CE9"/>
    <w:rsid w:val="0053674B"/>
    <w:rsid w:val="00536AB4"/>
    <w:rsid w:val="00536B73"/>
    <w:rsid w:val="00536DB0"/>
    <w:rsid w:val="00536F79"/>
    <w:rsid w:val="005376EE"/>
    <w:rsid w:val="00537A00"/>
    <w:rsid w:val="00537F93"/>
    <w:rsid w:val="00540054"/>
    <w:rsid w:val="00540450"/>
    <w:rsid w:val="00540454"/>
    <w:rsid w:val="00540824"/>
    <w:rsid w:val="0054086C"/>
    <w:rsid w:val="005408D2"/>
    <w:rsid w:val="005413D6"/>
    <w:rsid w:val="005413DF"/>
    <w:rsid w:val="0054152B"/>
    <w:rsid w:val="0054181A"/>
    <w:rsid w:val="005418EB"/>
    <w:rsid w:val="005419B1"/>
    <w:rsid w:val="00541A32"/>
    <w:rsid w:val="00541A3B"/>
    <w:rsid w:val="0054219D"/>
    <w:rsid w:val="005423F7"/>
    <w:rsid w:val="00542761"/>
    <w:rsid w:val="00542F6D"/>
    <w:rsid w:val="00543469"/>
    <w:rsid w:val="005439D1"/>
    <w:rsid w:val="00543FFF"/>
    <w:rsid w:val="00544028"/>
    <w:rsid w:val="0054440C"/>
    <w:rsid w:val="00544489"/>
    <w:rsid w:val="0054468A"/>
    <w:rsid w:val="0054483C"/>
    <w:rsid w:val="00544E8A"/>
    <w:rsid w:val="0054601D"/>
    <w:rsid w:val="005465E1"/>
    <w:rsid w:val="00546B13"/>
    <w:rsid w:val="00546FB2"/>
    <w:rsid w:val="00546FB9"/>
    <w:rsid w:val="00547272"/>
    <w:rsid w:val="0054727E"/>
    <w:rsid w:val="00547480"/>
    <w:rsid w:val="00547761"/>
    <w:rsid w:val="005479EF"/>
    <w:rsid w:val="00550342"/>
    <w:rsid w:val="00550735"/>
    <w:rsid w:val="0055083F"/>
    <w:rsid w:val="00550A9D"/>
    <w:rsid w:val="0055121B"/>
    <w:rsid w:val="00551956"/>
    <w:rsid w:val="005519D3"/>
    <w:rsid w:val="00551C4F"/>
    <w:rsid w:val="00552347"/>
    <w:rsid w:val="0055235D"/>
    <w:rsid w:val="00552444"/>
    <w:rsid w:val="00552445"/>
    <w:rsid w:val="005524DA"/>
    <w:rsid w:val="00552548"/>
    <w:rsid w:val="00552839"/>
    <w:rsid w:val="00552F1F"/>
    <w:rsid w:val="00552F5B"/>
    <w:rsid w:val="00553187"/>
    <w:rsid w:val="005531F4"/>
    <w:rsid w:val="0055350D"/>
    <w:rsid w:val="005535DF"/>
    <w:rsid w:val="005536B4"/>
    <w:rsid w:val="00553C65"/>
    <w:rsid w:val="0055401A"/>
    <w:rsid w:val="00554179"/>
    <w:rsid w:val="005542C6"/>
    <w:rsid w:val="005542F8"/>
    <w:rsid w:val="00554A69"/>
    <w:rsid w:val="0055515E"/>
    <w:rsid w:val="00555554"/>
    <w:rsid w:val="0055559D"/>
    <w:rsid w:val="00555737"/>
    <w:rsid w:val="00555836"/>
    <w:rsid w:val="00555BAA"/>
    <w:rsid w:val="00555CC4"/>
    <w:rsid w:val="00555E42"/>
    <w:rsid w:val="00555FFF"/>
    <w:rsid w:val="00556123"/>
    <w:rsid w:val="005566F1"/>
    <w:rsid w:val="005568CB"/>
    <w:rsid w:val="00556B80"/>
    <w:rsid w:val="00556D63"/>
    <w:rsid w:val="00557000"/>
    <w:rsid w:val="00557075"/>
    <w:rsid w:val="0055719A"/>
    <w:rsid w:val="0055789B"/>
    <w:rsid w:val="00557C2A"/>
    <w:rsid w:val="00557C8A"/>
    <w:rsid w:val="00557CA5"/>
    <w:rsid w:val="00557D0C"/>
    <w:rsid w:val="00557E51"/>
    <w:rsid w:val="00560054"/>
    <w:rsid w:val="0056005B"/>
    <w:rsid w:val="00560223"/>
    <w:rsid w:val="00560745"/>
    <w:rsid w:val="005608EB"/>
    <w:rsid w:val="00560D4E"/>
    <w:rsid w:val="00561355"/>
    <w:rsid w:val="00561502"/>
    <w:rsid w:val="0056155F"/>
    <w:rsid w:val="00561639"/>
    <w:rsid w:val="0056186F"/>
    <w:rsid w:val="005618F6"/>
    <w:rsid w:val="00561A75"/>
    <w:rsid w:val="00561B4A"/>
    <w:rsid w:val="00561FE5"/>
    <w:rsid w:val="00562039"/>
    <w:rsid w:val="00562276"/>
    <w:rsid w:val="00562614"/>
    <w:rsid w:val="00562DC7"/>
    <w:rsid w:val="0056334F"/>
    <w:rsid w:val="00563F57"/>
    <w:rsid w:val="00564019"/>
    <w:rsid w:val="005640A1"/>
    <w:rsid w:val="005644B3"/>
    <w:rsid w:val="005646D2"/>
    <w:rsid w:val="00564979"/>
    <w:rsid w:val="00564AC4"/>
    <w:rsid w:val="00564C42"/>
    <w:rsid w:val="00564CBD"/>
    <w:rsid w:val="005650A4"/>
    <w:rsid w:val="005652BD"/>
    <w:rsid w:val="00565E0A"/>
    <w:rsid w:val="005664B1"/>
    <w:rsid w:val="0056669F"/>
    <w:rsid w:val="0056676C"/>
    <w:rsid w:val="005669B6"/>
    <w:rsid w:val="00566D79"/>
    <w:rsid w:val="00566D8F"/>
    <w:rsid w:val="00566DB4"/>
    <w:rsid w:val="00566DD4"/>
    <w:rsid w:val="00566FEB"/>
    <w:rsid w:val="005670C3"/>
    <w:rsid w:val="00567314"/>
    <w:rsid w:val="005677C2"/>
    <w:rsid w:val="00567940"/>
    <w:rsid w:val="00567D42"/>
    <w:rsid w:val="00567D82"/>
    <w:rsid w:val="005700E1"/>
    <w:rsid w:val="005703B7"/>
    <w:rsid w:val="00570815"/>
    <w:rsid w:val="005708EB"/>
    <w:rsid w:val="00570958"/>
    <w:rsid w:val="005709A7"/>
    <w:rsid w:val="005709D3"/>
    <w:rsid w:val="00570AAF"/>
    <w:rsid w:val="00570EC4"/>
    <w:rsid w:val="00570F3A"/>
    <w:rsid w:val="00570F67"/>
    <w:rsid w:val="00571035"/>
    <w:rsid w:val="00571281"/>
    <w:rsid w:val="00571723"/>
    <w:rsid w:val="00571A44"/>
    <w:rsid w:val="00571D38"/>
    <w:rsid w:val="00571F73"/>
    <w:rsid w:val="0057219A"/>
    <w:rsid w:val="0057219C"/>
    <w:rsid w:val="00572A1D"/>
    <w:rsid w:val="0057310A"/>
    <w:rsid w:val="00573159"/>
    <w:rsid w:val="005734C7"/>
    <w:rsid w:val="0057356A"/>
    <w:rsid w:val="00573B38"/>
    <w:rsid w:val="00573BB9"/>
    <w:rsid w:val="00573E0D"/>
    <w:rsid w:val="00573E39"/>
    <w:rsid w:val="005749FE"/>
    <w:rsid w:val="00574A60"/>
    <w:rsid w:val="00574A77"/>
    <w:rsid w:val="00574B6E"/>
    <w:rsid w:val="00574DD8"/>
    <w:rsid w:val="00574E8E"/>
    <w:rsid w:val="00574F77"/>
    <w:rsid w:val="00575107"/>
    <w:rsid w:val="00575209"/>
    <w:rsid w:val="0057525F"/>
    <w:rsid w:val="005757CA"/>
    <w:rsid w:val="00575EF3"/>
    <w:rsid w:val="005760EE"/>
    <w:rsid w:val="00576707"/>
    <w:rsid w:val="005769B4"/>
    <w:rsid w:val="00576F46"/>
    <w:rsid w:val="00577142"/>
    <w:rsid w:val="00577406"/>
    <w:rsid w:val="00577747"/>
    <w:rsid w:val="00577BD5"/>
    <w:rsid w:val="00577BD9"/>
    <w:rsid w:val="00577F04"/>
    <w:rsid w:val="00580221"/>
    <w:rsid w:val="0058033E"/>
    <w:rsid w:val="00580696"/>
    <w:rsid w:val="00580C51"/>
    <w:rsid w:val="005815E5"/>
    <w:rsid w:val="0058161C"/>
    <w:rsid w:val="0058178A"/>
    <w:rsid w:val="00581849"/>
    <w:rsid w:val="005823E8"/>
    <w:rsid w:val="00582AC1"/>
    <w:rsid w:val="00582BB1"/>
    <w:rsid w:val="00582D9D"/>
    <w:rsid w:val="00582FB7"/>
    <w:rsid w:val="00583293"/>
    <w:rsid w:val="005834B2"/>
    <w:rsid w:val="005834D1"/>
    <w:rsid w:val="00583803"/>
    <w:rsid w:val="00583E38"/>
    <w:rsid w:val="00584314"/>
    <w:rsid w:val="0058498D"/>
    <w:rsid w:val="00584D33"/>
    <w:rsid w:val="00584F34"/>
    <w:rsid w:val="0058561F"/>
    <w:rsid w:val="00585779"/>
    <w:rsid w:val="00585D6A"/>
    <w:rsid w:val="005862FE"/>
    <w:rsid w:val="00586374"/>
    <w:rsid w:val="0058687C"/>
    <w:rsid w:val="005869AA"/>
    <w:rsid w:val="00586D20"/>
    <w:rsid w:val="00586E86"/>
    <w:rsid w:val="00587042"/>
    <w:rsid w:val="005875DC"/>
    <w:rsid w:val="0058791C"/>
    <w:rsid w:val="00587A1C"/>
    <w:rsid w:val="00587A2A"/>
    <w:rsid w:val="00587C32"/>
    <w:rsid w:val="00587CFC"/>
    <w:rsid w:val="00587F0F"/>
    <w:rsid w:val="005903CD"/>
    <w:rsid w:val="00590454"/>
    <w:rsid w:val="00590517"/>
    <w:rsid w:val="00590A4F"/>
    <w:rsid w:val="00590AB3"/>
    <w:rsid w:val="00590ECE"/>
    <w:rsid w:val="00590FB4"/>
    <w:rsid w:val="00591676"/>
    <w:rsid w:val="0059174D"/>
    <w:rsid w:val="005918EC"/>
    <w:rsid w:val="00591A31"/>
    <w:rsid w:val="00591DAB"/>
    <w:rsid w:val="00591DB1"/>
    <w:rsid w:val="00591E2A"/>
    <w:rsid w:val="00592149"/>
    <w:rsid w:val="0059299B"/>
    <w:rsid w:val="00592A81"/>
    <w:rsid w:val="0059306D"/>
    <w:rsid w:val="00593163"/>
    <w:rsid w:val="005935D0"/>
    <w:rsid w:val="00593637"/>
    <w:rsid w:val="00593A52"/>
    <w:rsid w:val="005949B4"/>
    <w:rsid w:val="005951B5"/>
    <w:rsid w:val="00595417"/>
    <w:rsid w:val="00595924"/>
    <w:rsid w:val="005959E1"/>
    <w:rsid w:val="00595AED"/>
    <w:rsid w:val="00595CAB"/>
    <w:rsid w:val="00596073"/>
    <w:rsid w:val="005960DE"/>
    <w:rsid w:val="0059627D"/>
    <w:rsid w:val="00596399"/>
    <w:rsid w:val="00596497"/>
    <w:rsid w:val="005964DF"/>
    <w:rsid w:val="00596AE1"/>
    <w:rsid w:val="00596C5E"/>
    <w:rsid w:val="00596F0E"/>
    <w:rsid w:val="0059725B"/>
    <w:rsid w:val="005973D2"/>
    <w:rsid w:val="005974E2"/>
    <w:rsid w:val="00597B14"/>
    <w:rsid w:val="005A048C"/>
    <w:rsid w:val="005A048D"/>
    <w:rsid w:val="005A0569"/>
    <w:rsid w:val="005A0797"/>
    <w:rsid w:val="005A09AE"/>
    <w:rsid w:val="005A0EB2"/>
    <w:rsid w:val="005A15F3"/>
    <w:rsid w:val="005A20CE"/>
    <w:rsid w:val="005A20D5"/>
    <w:rsid w:val="005A21D8"/>
    <w:rsid w:val="005A2288"/>
    <w:rsid w:val="005A2541"/>
    <w:rsid w:val="005A2B29"/>
    <w:rsid w:val="005A2E71"/>
    <w:rsid w:val="005A2F4D"/>
    <w:rsid w:val="005A36A3"/>
    <w:rsid w:val="005A3824"/>
    <w:rsid w:val="005A3BAC"/>
    <w:rsid w:val="005A43B8"/>
    <w:rsid w:val="005A49CF"/>
    <w:rsid w:val="005A4F4B"/>
    <w:rsid w:val="005A5241"/>
    <w:rsid w:val="005A582C"/>
    <w:rsid w:val="005A588D"/>
    <w:rsid w:val="005A58A9"/>
    <w:rsid w:val="005A59BF"/>
    <w:rsid w:val="005A6135"/>
    <w:rsid w:val="005A614A"/>
    <w:rsid w:val="005A61B5"/>
    <w:rsid w:val="005A6785"/>
    <w:rsid w:val="005A6BD6"/>
    <w:rsid w:val="005A6C89"/>
    <w:rsid w:val="005A70C7"/>
    <w:rsid w:val="005A730E"/>
    <w:rsid w:val="005A7724"/>
    <w:rsid w:val="005A7A23"/>
    <w:rsid w:val="005A7DDE"/>
    <w:rsid w:val="005B0226"/>
    <w:rsid w:val="005B062E"/>
    <w:rsid w:val="005B0849"/>
    <w:rsid w:val="005B09C1"/>
    <w:rsid w:val="005B0E18"/>
    <w:rsid w:val="005B118C"/>
    <w:rsid w:val="005B1CA8"/>
    <w:rsid w:val="005B2383"/>
    <w:rsid w:val="005B261E"/>
    <w:rsid w:val="005B283A"/>
    <w:rsid w:val="005B2CF5"/>
    <w:rsid w:val="005B2D40"/>
    <w:rsid w:val="005B2DD2"/>
    <w:rsid w:val="005B309F"/>
    <w:rsid w:val="005B338B"/>
    <w:rsid w:val="005B3406"/>
    <w:rsid w:val="005B34D5"/>
    <w:rsid w:val="005B3921"/>
    <w:rsid w:val="005B39AF"/>
    <w:rsid w:val="005B39C7"/>
    <w:rsid w:val="005B42A2"/>
    <w:rsid w:val="005B4929"/>
    <w:rsid w:val="005B5795"/>
    <w:rsid w:val="005B5F71"/>
    <w:rsid w:val="005B63EC"/>
    <w:rsid w:val="005B6803"/>
    <w:rsid w:val="005B6D03"/>
    <w:rsid w:val="005B7179"/>
    <w:rsid w:val="005B721C"/>
    <w:rsid w:val="005B76AE"/>
    <w:rsid w:val="005B7882"/>
    <w:rsid w:val="005B7893"/>
    <w:rsid w:val="005B789E"/>
    <w:rsid w:val="005C008C"/>
    <w:rsid w:val="005C0C9C"/>
    <w:rsid w:val="005C1256"/>
    <w:rsid w:val="005C12D7"/>
    <w:rsid w:val="005C1369"/>
    <w:rsid w:val="005C14F3"/>
    <w:rsid w:val="005C1F7C"/>
    <w:rsid w:val="005C22F5"/>
    <w:rsid w:val="005C248F"/>
    <w:rsid w:val="005C2D3C"/>
    <w:rsid w:val="005C30FE"/>
    <w:rsid w:val="005C33CE"/>
    <w:rsid w:val="005C346D"/>
    <w:rsid w:val="005C3BDE"/>
    <w:rsid w:val="005C42C3"/>
    <w:rsid w:val="005C48F8"/>
    <w:rsid w:val="005C49AF"/>
    <w:rsid w:val="005C5270"/>
    <w:rsid w:val="005C529E"/>
    <w:rsid w:val="005C546A"/>
    <w:rsid w:val="005C54A5"/>
    <w:rsid w:val="005C5C0D"/>
    <w:rsid w:val="005C5C95"/>
    <w:rsid w:val="005C5FCC"/>
    <w:rsid w:val="005C60A7"/>
    <w:rsid w:val="005C6544"/>
    <w:rsid w:val="005C65FB"/>
    <w:rsid w:val="005C7426"/>
    <w:rsid w:val="005C746F"/>
    <w:rsid w:val="005C7D5B"/>
    <w:rsid w:val="005C7EC8"/>
    <w:rsid w:val="005D030A"/>
    <w:rsid w:val="005D03C2"/>
    <w:rsid w:val="005D09B1"/>
    <w:rsid w:val="005D0A03"/>
    <w:rsid w:val="005D0B5B"/>
    <w:rsid w:val="005D0B94"/>
    <w:rsid w:val="005D148D"/>
    <w:rsid w:val="005D15C8"/>
    <w:rsid w:val="005D1A84"/>
    <w:rsid w:val="005D1AB0"/>
    <w:rsid w:val="005D23C5"/>
    <w:rsid w:val="005D27B4"/>
    <w:rsid w:val="005D27C4"/>
    <w:rsid w:val="005D2898"/>
    <w:rsid w:val="005D29EC"/>
    <w:rsid w:val="005D2B37"/>
    <w:rsid w:val="005D2B47"/>
    <w:rsid w:val="005D2DAD"/>
    <w:rsid w:val="005D2FF4"/>
    <w:rsid w:val="005D312E"/>
    <w:rsid w:val="005D31A1"/>
    <w:rsid w:val="005D31BF"/>
    <w:rsid w:val="005D421C"/>
    <w:rsid w:val="005D444E"/>
    <w:rsid w:val="005D454D"/>
    <w:rsid w:val="005D4881"/>
    <w:rsid w:val="005D4D81"/>
    <w:rsid w:val="005D5172"/>
    <w:rsid w:val="005D595F"/>
    <w:rsid w:val="005D5AA2"/>
    <w:rsid w:val="005D5AE1"/>
    <w:rsid w:val="005D5EEB"/>
    <w:rsid w:val="005D5F24"/>
    <w:rsid w:val="005D610F"/>
    <w:rsid w:val="005D6211"/>
    <w:rsid w:val="005D6852"/>
    <w:rsid w:val="005D6951"/>
    <w:rsid w:val="005D7080"/>
    <w:rsid w:val="005D7146"/>
    <w:rsid w:val="005D775A"/>
    <w:rsid w:val="005E04CF"/>
    <w:rsid w:val="005E0ADD"/>
    <w:rsid w:val="005E0C4E"/>
    <w:rsid w:val="005E0D5E"/>
    <w:rsid w:val="005E1018"/>
    <w:rsid w:val="005E14B7"/>
    <w:rsid w:val="005E15A9"/>
    <w:rsid w:val="005E17C7"/>
    <w:rsid w:val="005E18D8"/>
    <w:rsid w:val="005E20A8"/>
    <w:rsid w:val="005E2388"/>
    <w:rsid w:val="005E238F"/>
    <w:rsid w:val="005E24EF"/>
    <w:rsid w:val="005E261F"/>
    <w:rsid w:val="005E2635"/>
    <w:rsid w:val="005E28D4"/>
    <w:rsid w:val="005E2EBA"/>
    <w:rsid w:val="005E3039"/>
    <w:rsid w:val="005E311F"/>
    <w:rsid w:val="005E324F"/>
    <w:rsid w:val="005E3393"/>
    <w:rsid w:val="005E359D"/>
    <w:rsid w:val="005E3B55"/>
    <w:rsid w:val="005E4047"/>
    <w:rsid w:val="005E4082"/>
    <w:rsid w:val="005E42BB"/>
    <w:rsid w:val="005E4489"/>
    <w:rsid w:val="005E4713"/>
    <w:rsid w:val="005E477C"/>
    <w:rsid w:val="005E49BC"/>
    <w:rsid w:val="005E4C0C"/>
    <w:rsid w:val="005E4F96"/>
    <w:rsid w:val="005E5056"/>
    <w:rsid w:val="005E54F2"/>
    <w:rsid w:val="005E564E"/>
    <w:rsid w:val="005E5DC5"/>
    <w:rsid w:val="005E7150"/>
    <w:rsid w:val="005E7217"/>
    <w:rsid w:val="005E78FB"/>
    <w:rsid w:val="005E7B35"/>
    <w:rsid w:val="005F0989"/>
    <w:rsid w:val="005F116D"/>
    <w:rsid w:val="005F14C6"/>
    <w:rsid w:val="005F1905"/>
    <w:rsid w:val="005F193B"/>
    <w:rsid w:val="005F1B12"/>
    <w:rsid w:val="005F1C60"/>
    <w:rsid w:val="005F1E25"/>
    <w:rsid w:val="005F1FBC"/>
    <w:rsid w:val="005F208E"/>
    <w:rsid w:val="005F20D5"/>
    <w:rsid w:val="005F21C6"/>
    <w:rsid w:val="005F285B"/>
    <w:rsid w:val="005F2E3B"/>
    <w:rsid w:val="005F2F16"/>
    <w:rsid w:val="005F3100"/>
    <w:rsid w:val="005F3AE9"/>
    <w:rsid w:val="005F3B32"/>
    <w:rsid w:val="005F3BEC"/>
    <w:rsid w:val="005F3E2A"/>
    <w:rsid w:val="005F3EA5"/>
    <w:rsid w:val="005F4130"/>
    <w:rsid w:val="005F4812"/>
    <w:rsid w:val="005F4A72"/>
    <w:rsid w:val="005F4AC3"/>
    <w:rsid w:val="005F4B8D"/>
    <w:rsid w:val="005F4C50"/>
    <w:rsid w:val="005F4EA1"/>
    <w:rsid w:val="005F4F55"/>
    <w:rsid w:val="005F53B9"/>
    <w:rsid w:val="005F5C69"/>
    <w:rsid w:val="005F5E69"/>
    <w:rsid w:val="005F6098"/>
    <w:rsid w:val="005F61B6"/>
    <w:rsid w:val="005F6367"/>
    <w:rsid w:val="005F646B"/>
    <w:rsid w:val="005F64F4"/>
    <w:rsid w:val="005F68F7"/>
    <w:rsid w:val="005F6A3D"/>
    <w:rsid w:val="005F6AE9"/>
    <w:rsid w:val="005F71FB"/>
    <w:rsid w:val="005F7338"/>
    <w:rsid w:val="005F7B6C"/>
    <w:rsid w:val="005F7F6D"/>
    <w:rsid w:val="005F7F82"/>
    <w:rsid w:val="00600227"/>
    <w:rsid w:val="00600256"/>
    <w:rsid w:val="0060031C"/>
    <w:rsid w:val="0060043F"/>
    <w:rsid w:val="0060095D"/>
    <w:rsid w:val="00600A9E"/>
    <w:rsid w:val="00600F5C"/>
    <w:rsid w:val="0060158C"/>
    <w:rsid w:val="00601CB9"/>
    <w:rsid w:val="006023C8"/>
    <w:rsid w:val="006025D7"/>
    <w:rsid w:val="0060282A"/>
    <w:rsid w:val="00602CF4"/>
    <w:rsid w:val="00603446"/>
    <w:rsid w:val="006036F2"/>
    <w:rsid w:val="0060370C"/>
    <w:rsid w:val="00603729"/>
    <w:rsid w:val="00603824"/>
    <w:rsid w:val="006038A0"/>
    <w:rsid w:val="006038E1"/>
    <w:rsid w:val="00603BB8"/>
    <w:rsid w:val="00603DD5"/>
    <w:rsid w:val="0060402F"/>
    <w:rsid w:val="00604146"/>
    <w:rsid w:val="00604613"/>
    <w:rsid w:val="00604727"/>
    <w:rsid w:val="006047D3"/>
    <w:rsid w:val="00604827"/>
    <w:rsid w:val="0060486B"/>
    <w:rsid w:val="00604975"/>
    <w:rsid w:val="006049BC"/>
    <w:rsid w:val="00604BD4"/>
    <w:rsid w:val="0060522E"/>
    <w:rsid w:val="00605A27"/>
    <w:rsid w:val="00605BFE"/>
    <w:rsid w:val="00605C0B"/>
    <w:rsid w:val="00605CD5"/>
    <w:rsid w:val="00606118"/>
    <w:rsid w:val="00607192"/>
    <w:rsid w:val="00607740"/>
    <w:rsid w:val="0060779F"/>
    <w:rsid w:val="00607B4E"/>
    <w:rsid w:val="00610121"/>
    <w:rsid w:val="00610DC8"/>
    <w:rsid w:val="00610E56"/>
    <w:rsid w:val="0061108C"/>
    <w:rsid w:val="00611665"/>
    <w:rsid w:val="006117C3"/>
    <w:rsid w:val="00611859"/>
    <w:rsid w:val="00611E91"/>
    <w:rsid w:val="00612097"/>
    <w:rsid w:val="006123F3"/>
    <w:rsid w:val="006126C5"/>
    <w:rsid w:val="0061278F"/>
    <w:rsid w:val="0061286D"/>
    <w:rsid w:val="006128AB"/>
    <w:rsid w:val="006128D3"/>
    <w:rsid w:val="00612A81"/>
    <w:rsid w:val="00612A84"/>
    <w:rsid w:val="00612BA5"/>
    <w:rsid w:val="00612BDE"/>
    <w:rsid w:val="00612F2E"/>
    <w:rsid w:val="0061317E"/>
    <w:rsid w:val="0061331C"/>
    <w:rsid w:val="0061383A"/>
    <w:rsid w:val="0061462A"/>
    <w:rsid w:val="00614757"/>
    <w:rsid w:val="00614B80"/>
    <w:rsid w:val="00614F68"/>
    <w:rsid w:val="00614FEA"/>
    <w:rsid w:val="0061508C"/>
    <w:rsid w:val="006153B3"/>
    <w:rsid w:val="006153FA"/>
    <w:rsid w:val="0061555C"/>
    <w:rsid w:val="00615904"/>
    <w:rsid w:val="006159B9"/>
    <w:rsid w:val="00615E71"/>
    <w:rsid w:val="00615F1B"/>
    <w:rsid w:val="00616B2B"/>
    <w:rsid w:val="006171F4"/>
    <w:rsid w:val="006176E0"/>
    <w:rsid w:val="006177F7"/>
    <w:rsid w:val="00620019"/>
    <w:rsid w:val="00620814"/>
    <w:rsid w:val="0062089B"/>
    <w:rsid w:val="006213C1"/>
    <w:rsid w:val="00621487"/>
    <w:rsid w:val="006214E4"/>
    <w:rsid w:val="006214F7"/>
    <w:rsid w:val="00621931"/>
    <w:rsid w:val="00621EA9"/>
    <w:rsid w:val="00621F3F"/>
    <w:rsid w:val="00621FE1"/>
    <w:rsid w:val="0062208F"/>
    <w:rsid w:val="00622641"/>
    <w:rsid w:val="00622C51"/>
    <w:rsid w:val="00622C5E"/>
    <w:rsid w:val="00622C96"/>
    <w:rsid w:val="00622D9F"/>
    <w:rsid w:val="00623391"/>
    <w:rsid w:val="00623529"/>
    <w:rsid w:val="006236DF"/>
    <w:rsid w:val="00623852"/>
    <w:rsid w:val="00623CC5"/>
    <w:rsid w:val="00623D82"/>
    <w:rsid w:val="00623E1A"/>
    <w:rsid w:val="006241F2"/>
    <w:rsid w:val="006242FC"/>
    <w:rsid w:val="00624573"/>
    <w:rsid w:val="00624817"/>
    <w:rsid w:val="00624A69"/>
    <w:rsid w:val="00624D26"/>
    <w:rsid w:val="006257E0"/>
    <w:rsid w:val="00625971"/>
    <w:rsid w:val="00625B93"/>
    <w:rsid w:val="0062620D"/>
    <w:rsid w:val="00626236"/>
    <w:rsid w:val="00626329"/>
    <w:rsid w:val="006263A9"/>
    <w:rsid w:val="0062688D"/>
    <w:rsid w:val="00626AF0"/>
    <w:rsid w:val="00626D0F"/>
    <w:rsid w:val="00626D10"/>
    <w:rsid w:val="00626ED9"/>
    <w:rsid w:val="00627229"/>
    <w:rsid w:val="00627D7B"/>
    <w:rsid w:val="00627E04"/>
    <w:rsid w:val="00627E91"/>
    <w:rsid w:val="00627FA7"/>
    <w:rsid w:val="00630217"/>
    <w:rsid w:val="00630269"/>
    <w:rsid w:val="006303FD"/>
    <w:rsid w:val="0063053A"/>
    <w:rsid w:val="0063061A"/>
    <w:rsid w:val="00630D19"/>
    <w:rsid w:val="00630F7F"/>
    <w:rsid w:val="00631081"/>
    <w:rsid w:val="0063114B"/>
    <w:rsid w:val="0063138D"/>
    <w:rsid w:val="006315D7"/>
    <w:rsid w:val="00631C83"/>
    <w:rsid w:val="00631EA8"/>
    <w:rsid w:val="006325C5"/>
    <w:rsid w:val="00633236"/>
    <w:rsid w:val="006335B0"/>
    <w:rsid w:val="0063373C"/>
    <w:rsid w:val="0063381B"/>
    <w:rsid w:val="00634020"/>
    <w:rsid w:val="0063404A"/>
    <w:rsid w:val="006344DF"/>
    <w:rsid w:val="00634989"/>
    <w:rsid w:val="00634AFA"/>
    <w:rsid w:val="0063500F"/>
    <w:rsid w:val="006356CA"/>
    <w:rsid w:val="00635B06"/>
    <w:rsid w:val="00635F1A"/>
    <w:rsid w:val="00636531"/>
    <w:rsid w:val="00637044"/>
    <w:rsid w:val="00637244"/>
    <w:rsid w:val="00637548"/>
    <w:rsid w:val="00637B5E"/>
    <w:rsid w:val="00637BCC"/>
    <w:rsid w:val="00637C33"/>
    <w:rsid w:val="00637EB3"/>
    <w:rsid w:val="00637F08"/>
    <w:rsid w:val="0064000C"/>
    <w:rsid w:val="0064005E"/>
    <w:rsid w:val="006403D7"/>
    <w:rsid w:val="0064056A"/>
    <w:rsid w:val="00640790"/>
    <w:rsid w:val="00640D0C"/>
    <w:rsid w:val="00640D32"/>
    <w:rsid w:val="006415BC"/>
    <w:rsid w:val="006416C8"/>
    <w:rsid w:val="0064182E"/>
    <w:rsid w:val="0064199F"/>
    <w:rsid w:val="006419CF"/>
    <w:rsid w:val="00641F18"/>
    <w:rsid w:val="00641F91"/>
    <w:rsid w:val="00642095"/>
    <w:rsid w:val="006421C0"/>
    <w:rsid w:val="00642210"/>
    <w:rsid w:val="006422F8"/>
    <w:rsid w:val="00642330"/>
    <w:rsid w:val="00642705"/>
    <w:rsid w:val="00642912"/>
    <w:rsid w:val="00642922"/>
    <w:rsid w:val="00642C0D"/>
    <w:rsid w:val="00642EE0"/>
    <w:rsid w:val="00642EE8"/>
    <w:rsid w:val="00642F7F"/>
    <w:rsid w:val="00643440"/>
    <w:rsid w:val="0064348A"/>
    <w:rsid w:val="00643E2D"/>
    <w:rsid w:val="00643F89"/>
    <w:rsid w:val="00643FE7"/>
    <w:rsid w:val="0064410C"/>
    <w:rsid w:val="0064438D"/>
    <w:rsid w:val="006445B1"/>
    <w:rsid w:val="006448AD"/>
    <w:rsid w:val="0064493F"/>
    <w:rsid w:val="00644C1C"/>
    <w:rsid w:val="00645201"/>
    <w:rsid w:val="006453F3"/>
    <w:rsid w:val="00645886"/>
    <w:rsid w:val="006459FF"/>
    <w:rsid w:val="00645D10"/>
    <w:rsid w:val="00645DA3"/>
    <w:rsid w:val="00645E8C"/>
    <w:rsid w:val="00645EFC"/>
    <w:rsid w:val="00646028"/>
    <w:rsid w:val="006461A8"/>
    <w:rsid w:val="00646240"/>
    <w:rsid w:val="0064638C"/>
    <w:rsid w:val="00646A37"/>
    <w:rsid w:val="00646ABB"/>
    <w:rsid w:val="00647936"/>
    <w:rsid w:val="00647C05"/>
    <w:rsid w:val="00647CBF"/>
    <w:rsid w:val="00647CDE"/>
    <w:rsid w:val="00650129"/>
    <w:rsid w:val="00650373"/>
    <w:rsid w:val="0065065B"/>
    <w:rsid w:val="00650927"/>
    <w:rsid w:val="006509A2"/>
    <w:rsid w:val="00650B20"/>
    <w:rsid w:val="00650E2E"/>
    <w:rsid w:val="0065120E"/>
    <w:rsid w:val="0065132D"/>
    <w:rsid w:val="0065138A"/>
    <w:rsid w:val="00651471"/>
    <w:rsid w:val="0065157F"/>
    <w:rsid w:val="0065164F"/>
    <w:rsid w:val="00651755"/>
    <w:rsid w:val="0065189D"/>
    <w:rsid w:val="00652001"/>
    <w:rsid w:val="006526E0"/>
    <w:rsid w:val="006529E1"/>
    <w:rsid w:val="00652BA9"/>
    <w:rsid w:val="00652DB0"/>
    <w:rsid w:val="00652F94"/>
    <w:rsid w:val="00653133"/>
    <w:rsid w:val="00653291"/>
    <w:rsid w:val="0065352D"/>
    <w:rsid w:val="00653555"/>
    <w:rsid w:val="006539E3"/>
    <w:rsid w:val="00653DA3"/>
    <w:rsid w:val="00653FC8"/>
    <w:rsid w:val="00654333"/>
    <w:rsid w:val="00654343"/>
    <w:rsid w:val="006545F5"/>
    <w:rsid w:val="0065469A"/>
    <w:rsid w:val="00654A19"/>
    <w:rsid w:val="00654A5D"/>
    <w:rsid w:val="00654B1B"/>
    <w:rsid w:val="0065516C"/>
    <w:rsid w:val="00655506"/>
    <w:rsid w:val="006555D4"/>
    <w:rsid w:val="006555FA"/>
    <w:rsid w:val="00655B59"/>
    <w:rsid w:val="00655C8D"/>
    <w:rsid w:val="0065627F"/>
    <w:rsid w:val="00656354"/>
    <w:rsid w:val="00656419"/>
    <w:rsid w:val="00656A51"/>
    <w:rsid w:val="00656E49"/>
    <w:rsid w:val="006571A9"/>
    <w:rsid w:val="006575AD"/>
    <w:rsid w:val="006576A2"/>
    <w:rsid w:val="006578DC"/>
    <w:rsid w:val="00657FA8"/>
    <w:rsid w:val="0066016E"/>
    <w:rsid w:val="006604BF"/>
    <w:rsid w:val="00660B8F"/>
    <w:rsid w:val="00660CC6"/>
    <w:rsid w:val="00660D1C"/>
    <w:rsid w:val="006613F0"/>
    <w:rsid w:val="00661638"/>
    <w:rsid w:val="00661982"/>
    <w:rsid w:val="00661E96"/>
    <w:rsid w:val="006621F7"/>
    <w:rsid w:val="0066264A"/>
    <w:rsid w:val="006626A1"/>
    <w:rsid w:val="006627AD"/>
    <w:rsid w:val="00662D5A"/>
    <w:rsid w:val="00662FAB"/>
    <w:rsid w:val="006634EE"/>
    <w:rsid w:val="006636BB"/>
    <w:rsid w:val="00663DFD"/>
    <w:rsid w:val="00664072"/>
    <w:rsid w:val="0066432C"/>
    <w:rsid w:val="00664823"/>
    <w:rsid w:val="006648BD"/>
    <w:rsid w:val="006648F2"/>
    <w:rsid w:val="00664BAD"/>
    <w:rsid w:val="0066560D"/>
    <w:rsid w:val="00665675"/>
    <w:rsid w:val="006656F3"/>
    <w:rsid w:val="0066570E"/>
    <w:rsid w:val="00665E65"/>
    <w:rsid w:val="00665EAD"/>
    <w:rsid w:val="0066600F"/>
    <w:rsid w:val="0066693D"/>
    <w:rsid w:val="00666948"/>
    <w:rsid w:val="00666AA8"/>
    <w:rsid w:val="00666D42"/>
    <w:rsid w:val="00666E71"/>
    <w:rsid w:val="00666F8B"/>
    <w:rsid w:val="00666FDE"/>
    <w:rsid w:val="00667107"/>
    <w:rsid w:val="00667402"/>
    <w:rsid w:val="00667C90"/>
    <w:rsid w:val="00667DC4"/>
    <w:rsid w:val="00667E2B"/>
    <w:rsid w:val="0067001D"/>
    <w:rsid w:val="00670BA3"/>
    <w:rsid w:val="00670CA1"/>
    <w:rsid w:val="006710F1"/>
    <w:rsid w:val="00671547"/>
    <w:rsid w:val="00671674"/>
    <w:rsid w:val="006719E1"/>
    <w:rsid w:val="00671D05"/>
    <w:rsid w:val="00671EB1"/>
    <w:rsid w:val="00671F97"/>
    <w:rsid w:val="00672102"/>
    <w:rsid w:val="00672797"/>
    <w:rsid w:val="00672C74"/>
    <w:rsid w:val="00672CC0"/>
    <w:rsid w:val="006736A4"/>
    <w:rsid w:val="00673A4E"/>
    <w:rsid w:val="00673DC6"/>
    <w:rsid w:val="00674534"/>
    <w:rsid w:val="006746E7"/>
    <w:rsid w:val="00674803"/>
    <w:rsid w:val="00674F5B"/>
    <w:rsid w:val="00675003"/>
    <w:rsid w:val="00675ADD"/>
    <w:rsid w:val="00675E51"/>
    <w:rsid w:val="00676207"/>
    <w:rsid w:val="006762BC"/>
    <w:rsid w:val="00676474"/>
    <w:rsid w:val="006769C7"/>
    <w:rsid w:val="00676F5A"/>
    <w:rsid w:val="0067705F"/>
    <w:rsid w:val="00677386"/>
    <w:rsid w:val="006773F3"/>
    <w:rsid w:val="0067798B"/>
    <w:rsid w:val="006779A2"/>
    <w:rsid w:val="00677F21"/>
    <w:rsid w:val="006801B6"/>
    <w:rsid w:val="006803F6"/>
    <w:rsid w:val="00680611"/>
    <w:rsid w:val="00680655"/>
    <w:rsid w:val="006806C8"/>
    <w:rsid w:val="00680C54"/>
    <w:rsid w:val="00680D81"/>
    <w:rsid w:val="006811DF"/>
    <w:rsid w:val="006812B0"/>
    <w:rsid w:val="006812EA"/>
    <w:rsid w:val="0068153F"/>
    <w:rsid w:val="0068166C"/>
    <w:rsid w:val="00681D19"/>
    <w:rsid w:val="00682198"/>
    <w:rsid w:val="00682225"/>
    <w:rsid w:val="0068249C"/>
    <w:rsid w:val="006825F6"/>
    <w:rsid w:val="00682BA0"/>
    <w:rsid w:val="00682F10"/>
    <w:rsid w:val="006831A4"/>
    <w:rsid w:val="00684203"/>
    <w:rsid w:val="006848CF"/>
    <w:rsid w:val="00684936"/>
    <w:rsid w:val="00684986"/>
    <w:rsid w:val="006850A5"/>
    <w:rsid w:val="00685246"/>
    <w:rsid w:val="006852FA"/>
    <w:rsid w:val="006855B4"/>
    <w:rsid w:val="006856E0"/>
    <w:rsid w:val="00687EBA"/>
    <w:rsid w:val="0069036D"/>
    <w:rsid w:val="006906E2"/>
    <w:rsid w:val="00690D90"/>
    <w:rsid w:val="00691050"/>
    <w:rsid w:val="0069128F"/>
    <w:rsid w:val="00691848"/>
    <w:rsid w:val="00691ABE"/>
    <w:rsid w:val="00691F2E"/>
    <w:rsid w:val="006921A6"/>
    <w:rsid w:val="0069243F"/>
    <w:rsid w:val="006929CE"/>
    <w:rsid w:val="00692A6D"/>
    <w:rsid w:val="00692B80"/>
    <w:rsid w:val="00692E82"/>
    <w:rsid w:val="00693128"/>
    <w:rsid w:val="00694467"/>
    <w:rsid w:val="0069484D"/>
    <w:rsid w:val="00694B99"/>
    <w:rsid w:val="00694F66"/>
    <w:rsid w:val="00695391"/>
    <w:rsid w:val="00695649"/>
    <w:rsid w:val="006956B8"/>
    <w:rsid w:val="00695A6B"/>
    <w:rsid w:val="00695AC3"/>
    <w:rsid w:val="00695D2D"/>
    <w:rsid w:val="00695E05"/>
    <w:rsid w:val="006965E6"/>
    <w:rsid w:val="00696DD8"/>
    <w:rsid w:val="00696E02"/>
    <w:rsid w:val="00696ECD"/>
    <w:rsid w:val="00696F39"/>
    <w:rsid w:val="0069702F"/>
    <w:rsid w:val="00697163"/>
    <w:rsid w:val="006971CE"/>
    <w:rsid w:val="00697283"/>
    <w:rsid w:val="00697624"/>
    <w:rsid w:val="0069797C"/>
    <w:rsid w:val="00697EFB"/>
    <w:rsid w:val="006A01BB"/>
    <w:rsid w:val="006A047E"/>
    <w:rsid w:val="006A0728"/>
    <w:rsid w:val="006A0C0B"/>
    <w:rsid w:val="006A0C37"/>
    <w:rsid w:val="006A0D98"/>
    <w:rsid w:val="006A0FDF"/>
    <w:rsid w:val="006A14FB"/>
    <w:rsid w:val="006A15D1"/>
    <w:rsid w:val="006A165E"/>
    <w:rsid w:val="006A1D9A"/>
    <w:rsid w:val="006A1EC3"/>
    <w:rsid w:val="006A2035"/>
    <w:rsid w:val="006A2092"/>
    <w:rsid w:val="006A219F"/>
    <w:rsid w:val="006A2279"/>
    <w:rsid w:val="006A2645"/>
    <w:rsid w:val="006A29DB"/>
    <w:rsid w:val="006A2F69"/>
    <w:rsid w:val="006A395B"/>
    <w:rsid w:val="006A43CB"/>
    <w:rsid w:val="006A4454"/>
    <w:rsid w:val="006A45C4"/>
    <w:rsid w:val="006A48F7"/>
    <w:rsid w:val="006A49C0"/>
    <w:rsid w:val="006A4D04"/>
    <w:rsid w:val="006A4DB5"/>
    <w:rsid w:val="006A4E1B"/>
    <w:rsid w:val="006A4F52"/>
    <w:rsid w:val="006A5006"/>
    <w:rsid w:val="006A5584"/>
    <w:rsid w:val="006A5973"/>
    <w:rsid w:val="006A5CD3"/>
    <w:rsid w:val="006A5D67"/>
    <w:rsid w:val="006A610F"/>
    <w:rsid w:val="006A666B"/>
    <w:rsid w:val="006A676E"/>
    <w:rsid w:val="006A6FE5"/>
    <w:rsid w:val="006A70F6"/>
    <w:rsid w:val="006A713E"/>
    <w:rsid w:val="006A7AC7"/>
    <w:rsid w:val="006B0663"/>
    <w:rsid w:val="006B0D96"/>
    <w:rsid w:val="006B1187"/>
    <w:rsid w:val="006B11E5"/>
    <w:rsid w:val="006B13F4"/>
    <w:rsid w:val="006B14BB"/>
    <w:rsid w:val="006B162C"/>
    <w:rsid w:val="006B1835"/>
    <w:rsid w:val="006B1D13"/>
    <w:rsid w:val="006B1DED"/>
    <w:rsid w:val="006B22FF"/>
    <w:rsid w:val="006B23B4"/>
    <w:rsid w:val="006B2767"/>
    <w:rsid w:val="006B2961"/>
    <w:rsid w:val="006B2CC2"/>
    <w:rsid w:val="006B2EA9"/>
    <w:rsid w:val="006B2EAB"/>
    <w:rsid w:val="006B2F7A"/>
    <w:rsid w:val="006B33AB"/>
    <w:rsid w:val="006B35EF"/>
    <w:rsid w:val="006B388C"/>
    <w:rsid w:val="006B38A9"/>
    <w:rsid w:val="006B3A20"/>
    <w:rsid w:val="006B3C37"/>
    <w:rsid w:val="006B3C86"/>
    <w:rsid w:val="006B4021"/>
    <w:rsid w:val="006B4109"/>
    <w:rsid w:val="006B4115"/>
    <w:rsid w:val="006B41D9"/>
    <w:rsid w:val="006B41FE"/>
    <w:rsid w:val="006B45AD"/>
    <w:rsid w:val="006B4CB9"/>
    <w:rsid w:val="006B5380"/>
    <w:rsid w:val="006B54A3"/>
    <w:rsid w:val="006B54CA"/>
    <w:rsid w:val="006B5BDB"/>
    <w:rsid w:val="006B5C30"/>
    <w:rsid w:val="006B606F"/>
    <w:rsid w:val="006B66C2"/>
    <w:rsid w:val="006B68E1"/>
    <w:rsid w:val="006B6B64"/>
    <w:rsid w:val="006B7263"/>
    <w:rsid w:val="006B77E7"/>
    <w:rsid w:val="006B780E"/>
    <w:rsid w:val="006B781B"/>
    <w:rsid w:val="006C0747"/>
    <w:rsid w:val="006C0854"/>
    <w:rsid w:val="006C0982"/>
    <w:rsid w:val="006C11C3"/>
    <w:rsid w:val="006C12FE"/>
    <w:rsid w:val="006C1437"/>
    <w:rsid w:val="006C228B"/>
    <w:rsid w:val="006C2802"/>
    <w:rsid w:val="006C35C0"/>
    <w:rsid w:val="006C39CA"/>
    <w:rsid w:val="006C3A18"/>
    <w:rsid w:val="006C3BC1"/>
    <w:rsid w:val="006C3E2D"/>
    <w:rsid w:val="006C3EC0"/>
    <w:rsid w:val="006C4024"/>
    <w:rsid w:val="006C43D4"/>
    <w:rsid w:val="006C441D"/>
    <w:rsid w:val="006C46E4"/>
    <w:rsid w:val="006C4B9D"/>
    <w:rsid w:val="006C4CFA"/>
    <w:rsid w:val="006C4F20"/>
    <w:rsid w:val="006C545B"/>
    <w:rsid w:val="006C5B4F"/>
    <w:rsid w:val="006C5B6F"/>
    <w:rsid w:val="006C6292"/>
    <w:rsid w:val="006C6706"/>
    <w:rsid w:val="006C6953"/>
    <w:rsid w:val="006C6FCB"/>
    <w:rsid w:val="006C72AD"/>
    <w:rsid w:val="006C7B20"/>
    <w:rsid w:val="006C7D01"/>
    <w:rsid w:val="006D0061"/>
    <w:rsid w:val="006D03D6"/>
    <w:rsid w:val="006D0CA3"/>
    <w:rsid w:val="006D0CD6"/>
    <w:rsid w:val="006D0CDB"/>
    <w:rsid w:val="006D0DD1"/>
    <w:rsid w:val="006D1D0E"/>
    <w:rsid w:val="006D20D2"/>
    <w:rsid w:val="006D2419"/>
    <w:rsid w:val="006D2608"/>
    <w:rsid w:val="006D2611"/>
    <w:rsid w:val="006D297C"/>
    <w:rsid w:val="006D2B46"/>
    <w:rsid w:val="006D2F6C"/>
    <w:rsid w:val="006D3235"/>
    <w:rsid w:val="006D3874"/>
    <w:rsid w:val="006D39BA"/>
    <w:rsid w:val="006D3AA1"/>
    <w:rsid w:val="006D40EE"/>
    <w:rsid w:val="006D42DB"/>
    <w:rsid w:val="006D44E1"/>
    <w:rsid w:val="006D4844"/>
    <w:rsid w:val="006D4C0F"/>
    <w:rsid w:val="006D4FBF"/>
    <w:rsid w:val="006D56C6"/>
    <w:rsid w:val="006D62A5"/>
    <w:rsid w:val="006D6329"/>
    <w:rsid w:val="006D63D9"/>
    <w:rsid w:val="006D6D73"/>
    <w:rsid w:val="006D6EFD"/>
    <w:rsid w:val="006D71E7"/>
    <w:rsid w:val="006D7341"/>
    <w:rsid w:val="006D74BA"/>
    <w:rsid w:val="006D74E7"/>
    <w:rsid w:val="006D7789"/>
    <w:rsid w:val="006D78C0"/>
    <w:rsid w:val="006D7FDF"/>
    <w:rsid w:val="006E048A"/>
    <w:rsid w:val="006E04B6"/>
    <w:rsid w:val="006E07F0"/>
    <w:rsid w:val="006E1033"/>
    <w:rsid w:val="006E106D"/>
    <w:rsid w:val="006E17AB"/>
    <w:rsid w:val="006E182B"/>
    <w:rsid w:val="006E1841"/>
    <w:rsid w:val="006E1A76"/>
    <w:rsid w:val="006E1C11"/>
    <w:rsid w:val="006E20EF"/>
    <w:rsid w:val="006E2517"/>
    <w:rsid w:val="006E2828"/>
    <w:rsid w:val="006E2AB5"/>
    <w:rsid w:val="006E2CF3"/>
    <w:rsid w:val="006E30D6"/>
    <w:rsid w:val="006E32F5"/>
    <w:rsid w:val="006E345F"/>
    <w:rsid w:val="006E3506"/>
    <w:rsid w:val="006E3667"/>
    <w:rsid w:val="006E3E92"/>
    <w:rsid w:val="006E414C"/>
    <w:rsid w:val="006E47CE"/>
    <w:rsid w:val="006E49D3"/>
    <w:rsid w:val="006E4FDA"/>
    <w:rsid w:val="006E52B5"/>
    <w:rsid w:val="006E5BEB"/>
    <w:rsid w:val="006E5F9A"/>
    <w:rsid w:val="006E6072"/>
    <w:rsid w:val="006E614D"/>
    <w:rsid w:val="006E6180"/>
    <w:rsid w:val="006E619C"/>
    <w:rsid w:val="006E65C4"/>
    <w:rsid w:val="006E66FD"/>
    <w:rsid w:val="006E675F"/>
    <w:rsid w:val="006E68DB"/>
    <w:rsid w:val="006E6D01"/>
    <w:rsid w:val="006E6ECA"/>
    <w:rsid w:val="006E7328"/>
    <w:rsid w:val="006E747D"/>
    <w:rsid w:val="006E7838"/>
    <w:rsid w:val="006E7870"/>
    <w:rsid w:val="006E7CD1"/>
    <w:rsid w:val="006E7E2E"/>
    <w:rsid w:val="006E7E58"/>
    <w:rsid w:val="006F090E"/>
    <w:rsid w:val="006F0B41"/>
    <w:rsid w:val="006F10AB"/>
    <w:rsid w:val="006F15E1"/>
    <w:rsid w:val="006F1749"/>
    <w:rsid w:val="006F1947"/>
    <w:rsid w:val="006F1D5D"/>
    <w:rsid w:val="006F2182"/>
    <w:rsid w:val="006F21C3"/>
    <w:rsid w:val="006F2238"/>
    <w:rsid w:val="006F24EC"/>
    <w:rsid w:val="006F26EF"/>
    <w:rsid w:val="006F2848"/>
    <w:rsid w:val="006F2C46"/>
    <w:rsid w:val="006F3598"/>
    <w:rsid w:val="006F3652"/>
    <w:rsid w:val="006F373C"/>
    <w:rsid w:val="006F3835"/>
    <w:rsid w:val="006F39B8"/>
    <w:rsid w:val="006F3C67"/>
    <w:rsid w:val="006F3F97"/>
    <w:rsid w:val="006F40C5"/>
    <w:rsid w:val="006F4159"/>
    <w:rsid w:val="006F4394"/>
    <w:rsid w:val="006F43AB"/>
    <w:rsid w:val="006F458B"/>
    <w:rsid w:val="006F45A8"/>
    <w:rsid w:val="006F48BA"/>
    <w:rsid w:val="006F4E9A"/>
    <w:rsid w:val="006F528D"/>
    <w:rsid w:val="006F530A"/>
    <w:rsid w:val="006F54C0"/>
    <w:rsid w:val="006F54C5"/>
    <w:rsid w:val="006F5762"/>
    <w:rsid w:val="006F59FE"/>
    <w:rsid w:val="006F5B79"/>
    <w:rsid w:val="006F5C3D"/>
    <w:rsid w:val="006F5D61"/>
    <w:rsid w:val="006F618B"/>
    <w:rsid w:val="006F62F4"/>
    <w:rsid w:val="006F6327"/>
    <w:rsid w:val="006F64EB"/>
    <w:rsid w:val="006F6559"/>
    <w:rsid w:val="006F671D"/>
    <w:rsid w:val="006F6E09"/>
    <w:rsid w:val="006F74C0"/>
    <w:rsid w:val="006F74EF"/>
    <w:rsid w:val="006F7591"/>
    <w:rsid w:val="006F77E1"/>
    <w:rsid w:val="006F786E"/>
    <w:rsid w:val="006F7A46"/>
    <w:rsid w:val="006F7A6B"/>
    <w:rsid w:val="006F7D95"/>
    <w:rsid w:val="006F7E0D"/>
    <w:rsid w:val="0070003F"/>
    <w:rsid w:val="007000E0"/>
    <w:rsid w:val="007002B5"/>
    <w:rsid w:val="00700404"/>
    <w:rsid w:val="0070053F"/>
    <w:rsid w:val="0070060F"/>
    <w:rsid w:val="00700A55"/>
    <w:rsid w:val="00701111"/>
    <w:rsid w:val="007011EB"/>
    <w:rsid w:val="007013CF"/>
    <w:rsid w:val="0070193B"/>
    <w:rsid w:val="00701D7F"/>
    <w:rsid w:val="00701E25"/>
    <w:rsid w:val="00701F26"/>
    <w:rsid w:val="00702122"/>
    <w:rsid w:val="0070217D"/>
    <w:rsid w:val="0070240D"/>
    <w:rsid w:val="007026A1"/>
    <w:rsid w:val="007028FA"/>
    <w:rsid w:val="00702E19"/>
    <w:rsid w:val="00702F6B"/>
    <w:rsid w:val="00703077"/>
    <w:rsid w:val="007033E9"/>
    <w:rsid w:val="00703919"/>
    <w:rsid w:val="00703A1B"/>
    <w:rsid w:val="00703CAB"/>
    <w:rsid w:val="00703DFA"/>
    <w:rsid w:val="00704020"/>
    <w:rsid w:val="007044B1"/>
    <w:rsid w:val="007046DA"/>
    <w:rsid w:val="00704799"/>
    <w:rsid w:val="00704D25"/>
    <w:rsid w:val="007051FA"/>
    <w:rsid w:val="007054B6"/>
    <w:rsid w:val="00705519"/>
    <w:rsid w:val="007058BC"/>
    <w:rsid w:val="00705F85"/>
    <w:rsid w:val="00706004"/>
    <w:rsid w:val="007060FD"/>
    <w:rsid w:val="0070618E"/>
    <w:rsid w:val="0070635B"/>
    <w:rsid w:val="0070643D"/>
    <w:rsid w:val="0070653E"/>
    <w:rsid w:val="007067CE"/>
    <w:rsid w:val="00706A23"/>
    <w:rsid w:val="00706AE4"/>
    <w:rsid w:val="00706CF2"/>
    <w:rsid w:val="00707201"/>
    <w:rsid w:val="0070726B"/>
    <w:rsid w:val="007075A1"/>
    <w:rsid w:val="007077AE"/>
    <w:rsid w:val="007078EC"/>
    <w:rsid w:val="00707B63"/>
    <w:rsid w:val="00707D99"/>
    <w:rsid w:val="00707E81"/>
    <w:rsid w:val="00710225"/>
    <w:rsid w:val="0071077A"/>
    <w:rsid w:val="00710DA9"/>
    <w:rsid w:val="00710F70"/>
    <w:rsid w:val="0071110C"/>
    <w:rsid w:val="00711161"/>
    <w:rsid w:val="007114DF"/>
    <w:rsid w:val="00711ECA"/>
    <w:rsid w:val="0071220F"/>
    <w:rsid w:val="007124C5"/>
    <w:rsid w:val="00712C5A"/>
    <w:rsid w:val="00712C95"/>
    <w:rsid w:val="00712DB1"/>
    <w:rsid w:val="007130F8"/>
    <w:rsid w:val="00713161"/>
    <w:rsid w:val="007131DB"/>
    <w:rsid w:val="00713291"/>
    <w:rsid w:val="00713551"/>
    <w:rsid w:val="007137D8"/>
    <w:rsid w:val="00713D4A"/>
    <w:rsid w:val="00713F1C"/>
    <w:rsid w:val="00714483"/>
    <w:rsid w:val="00714563"/>
    <w:rsid w:val="00714939"/>
    <w:rsid w:val="00714AE6"/>
    <w:rsid w:val="00714D1D"/>
    <w:rsid w:val="00714EF6"/>
    <w:rsid w:val="007150BF"/>
    <w:rsid w:val="007159B5"/>
    <w:rsid w:val="00715A8C"/>
    <w:rsid w:val="00715A94"/>
    <w:rsid w:val="00715CA5"/>
    <w:rsid w:val="00716ADA"/>
    <w:rsid w:val="00716C8A"/>
    <w:rsid w:val="00716D76"/>
    <w:rsid w:val="00716F31"/>
    <w:rsid w:val="007178D0"/>
    <w:rsid w:val="00717E80"/>
    <w:rsid w:val="00717F19"/>
    <w:rsid w:val="00720333"/>
    <w:rsid w:val="007209B2"/>
    <w:rsid w:val="007212FE"/>
    <w:rsid w:val="00721680"/>
    <w:rsid w:val="007219AE"/>
    <w:rsid w:val="00721E68"/>
    <w:rsid w:val="007223FB"/>
    <w:rsid w:val="00722994"/>
    <w:rsid w:val="007229D7"/>
    <w:rsid w:val="00722A61"/>
    <w:rsid w:val="007231B7"/>
    <w:rsid w:val="0072335D"/>
    <w:rsid w:val="00723550"/>
    <w:rsid w:val="0072380C"/>
    <w:rsid w:val="00723838"/>
    <w:rsid w:val="00723875"/>
    <w:rsid w:val="00723BE2"/>
    <w:rsid w:val="00723D25"/>
    <w:rsid w:val="00723E5E"/>
    <w:rsid w:val="00723F1D"/>
    <w:rsid w:val="00724579"/>
    <w:rsid w:val="007246A8"/>
    <w:rsid w:val="0072512E"/>
    <w:rsid w:val="00725168"/>
    <w:rsid w:val="00725425"/>
    <w:rsid w:val="007254D8"/>
    <w:rsid w:val="00725AF4"/>
    <w:rsid w:val="00725E71"/>
    <w:rsid w:val="00725F29"/>
    <w:rsid w:val="00725FE4"/>
    <w:rsid w:val="0072644F"/>
    <w:rsid w:val="007267E7"/>
    <w:rsid w:val="00726B9E"/>
    <w:rsid w:val="0072721B"/>
    <w:rsid w:val="007277E4"/>
    <w:rsid w:val="00727A22"/>
    <w:rsid w:val="00727A59"/>
    <w:rsid w:val="00727E32"/>
    <w:rsid w:val="007301A7"/>
    <w:rsid w:val="007303B0"/>
    <w:rsid w:val="007303FC"/>
    <w:rsid w:val="007304B5"/>
    <w:rsid w:val="0073064B"/>
    <w:rsid w:val="007306BB"/>
    <w:rsid w:val="00730889"/>
    <w:rsid w:val="007317CB"/>
    <w:rsid w:val="00731BAC"/>
    <w:rsid w:val="00731D94"/>
    <w:rsid w:val="00731E95"/>
    <w:rsid w:val="00732134"/>
    <w:rsid w:val="0073266A"/>
    <w:rsid w:val="00732A3C"/>
    <w:rsid w:val="00732FC3"/>
    <w:rsid w:val="00732FE3"/>
    <w:rsid w:val="0073303F"/>
    <w:rsid w:val="00733060"/>
    <w:rsid w:val="007333F3"/>
    <w:rsid w:val="00734179"/>
    <w:rsid w:val="00734684"/>
    <w:rsid w:val="0073496E"/>
    <w:rsid w:val="00734D6C"/>
    <w:rsid w:val="007350D4"/>
    <w:rsid w:val="007357C3"/>
    <w:rsid w:val="00735944"/>
    <w:rsid w:val="00735C48"/>
    <w:rsid w:val="00735F81"/>
    <w:rsid w:val="007360DA"/>
    <w:rsid w:val="0073611F"/>
    <w:rsid w:val="007361FF"/>
    <w:rsid w:val="00736774"/>
    <w:rsid w:val="00736B04"/>
    <w:rsid w:val="00736FB1"/>
    <w:rsid w:val="007373DB"/>
    <w:rsid w:val="0073745D"/>
    <w:rsid w:val="00737637"/>
    <w:rsid w:val="00737692"/>
    <w:rsid w:val="00737798"/>
    <w:rsid w:val="007378A2"/>
    <w:rsid w:val="0073792A"/>
    <w:rsid w:val="00737A7D"/>
    <w:rsid w:val="00737C1A"/>
    <w:rsid w:val="00737D25"/>
    <w:rsid w:val="00740068"/>
    <w:rsid w:val="0074009F"/>
    <w:rsid w:val="007402A9"/>
    <w:rsid w:val="00740325"/>
    <w:rsid w:val="00740363"/>
    <w:rsid w:val="00740776"/>
    <w:rsid w:val="00740B06"/>
    <w:rsid w:val="00740DC0"/>
    <w:rsid w:val="00740E4B"/>
    <w:rsid w:val="00740F07"/>
    <w:rsid w:val="007410F8"/>
    <w:rsid w:val="00741536"/>
    <w:rsid w:val="0074186D"/>
    <w:rsid w:val="00741E49"/>
    <w:rsid w:val="0074290F"/>
    <w:rsid w:val="00742EB3"/>
    <w:rsid w:val="007430F7"/>
    <w:rsid w:val="007436F1"/>
    <w:rsid w:val="00743CBD"/>
    <w:rsid w:val="00743F95"/>
    <w:rsid w:val="007440AC"/>
    <w:rsid w:val="00744AF9"/>
    <w:rsid w:val="00744B00"/>
    <w:rsid w:val="00744BA9"/>
    <w:rsid w:val="00744E94"/>
    <w:rsid w:val="00745114"/>
    <w:rsid w:val="00745491"/>
    <w:rsid w:val="00745638"/>
    <w:rsid w:val="007458D8"/>
    <w:rsid w:val="00745B30"/>
    <w:rsid w:val="007460BA"/>
    <w:rsid w:val="0074617D"/>
    <w:rsid w:val="007461D4"/>
    <w:rsid w:val="00746855"/>
    <w:rsid w:val="00746B0D"/>
    <w:rsid w:val="00746BEC"/>
    <w:rsid w:val="00746C89"/>
    <w:rsid w:val="00746CC8"/>
    <w:rsid w:val="00746D4F"/>
    <w:rsid w:val="00747733"/>
    <w:rsid w:val="00747A7E"/>
    <w:rsid w:val="00747C79"/>
    <w:rsid w:val="00747CBD"/>
    <w:rsid w:val="00747D66"/>
    <w:rsid w:val="00750438"/>
    <w:rsid w:val="0075069B"/>
    <w:rsid w:val="0075087E"/>
    <w:rsid w:val="00750C6B"/>
    <w:rsid w:val="00750CD7"/>
    <w:rsid w:val="00750FB9"/>
    <w:rsid w:val="00751302"/>
    <w:rsid w:val="007513A6"/>
    <w:rsid w:val="0075152E"/>
    <w:rsid w:val="007517B6"/>
    <w:rsid w:val="007517E4"/>
    <w:rsid w:val="00751A2F"/>
    <w:rsid w:val="00751C2A"/>
    <w:rsid w:val="00751D95"/>
    <w:rsid w:val="00751E33"/>
    <w:rsid w:val="00751E7D"/>
    <w:rsid w:val="0075257D"/>
    <w:rsid w:val="007525B2"/>
    <w:rsid w:val="007525DD"/>
    <w:rsid w:val="00752DFD"/>
    <w:rsid w:val="00752E6A"/>
    <w:rsid w:val="0075394C"/>
    <w:rsid w:val="0075420E"/>
    <w:rsid w:val="007544E5"/>
    <w:rsid w:val="007546F3"/>
    <w:rsid w:val="007548CF"/>
    <w:rsid w:val="007549BE"/>
    <w:rsid w:val="00754A83"/>
    <w:rsid w:val="00754D03"/>
    <w:rsid w:val="007554C0"/>
    <w:rsid w:val="007555E1"/>
    <w:rsid w:val="00755ACE"/>
    <w:rsid w:val="00755EB6"/>
    <w:rsid w:val="00756D1F"/>
    <w:rsid w:val="0075708D"/>
    <w:rsid w:val="00757196"/>
    <w:rsid w:val="007575FB"/>
    <w:rsid w:val="00757A3D"/>
    <w:rsid w:val="00757C43"/>
    <w:rsid w:val="00757C5C"/>
    <w:rsid w:val="00757DA8"/>
    <w:rsid w:val="007602FA"/>
    <w:rsid w:val="0076039B"/>
    <w:rsid w:val="007604AB"/>
    <w:rsid w:val="0076096B"/>
    <w:rsid w:val="0076106B"/>
    <w:rsid w:val="00761234"/>
    <w:rsid w:val="00761290"/>
    <w:rsid w:val="007614E2"/>
    <w:rsid w:val="0076158C"/>
    <w:rsid w:val="0076170B"/>
    <w:rsid w:val="007618E9"/>
    <w:rsid w:val="007618FD"/>
    <w:rsid w:val="00761B7B"/>
    <w:rsid w:val="007624CC"/>
    <w:rsid w:val="007634D7"/>
    <w:rsid w:val="007634FF"/>
    <w:rsid w:val="0076374C"/>
    <w:rsid w:val="00763AE8"/>
    <w:rsid w:val="007640B3"/>
    <w:rsid w:val="007644FA"/>
    <w:rsid w:val="00765427"/>
    <w:rsid w:val="00765B5B"/>
    <w:rsid w:val="00765F07"/>
    <w:rsid w:val="0076694D"/>
    <w:rsid w:val="0076741C"/>
    <w:rsid w:val="007677D0"/>
    <w:rsid w:val="00767A12"/>
    <w:rsid w:val="00767B2A"/>
    <w:rsid w:val="00767B8A"/>
    <w:rsid w:val="00767E60"/>
    <w:rsid w:val="007701CF"/>
    <w:rsid w:val="00770387"/>
    <w:rsid w:val="00770766"/>
    <w:rsid w:val="00770A74"/>
    <w:rsid w:val="00770E10"/>
    <w:rsid w:val="00770F20"/>
    <w:rsid w:val="0077117D"/>
    <w:rsid w:val="00771325"/>
    <w:rsid w:val="0077135D"/>
    <w:rsid w:val="00771384"/>
    <w:rsid w:val="00771532"/>
    <w:rsid w:val="00771675"/>
    <w:rsid w:val="007716FD"/>
    <w:rsid w:val="007718B6"/>
    <w:rsid w:val="00771A7D"/>
    <w:rsid w:val="00771D80"/>
    <w:rsid w:val="0077211B"/>
    <w:rsid w:val="007728FA"/>
    <w:rsid w:val="00772A34"/>
    <w:rsid w:val="00772A69"/>
    <w:rsid w:val="007734ED"/>
    <w:rsid w:val="007735E3"/>
    <w:rsid w:val="00773700"/>
    <w:rsid w:val="00773B74"/>
    <w:rsid w:val="00773BCA"/>
    <w:rsid w:val="00773CAC"/>
    <w:rsid w:val="0077405D"/>
    <w:rsid w:val="0077411F"/>
    <w:rsid w:val="00774162"/>
    <w:rsid w:val="00774400"/>
    <w:rsid w:val="0077444C"/>
    <w:rsid w:val="007744B9"/>
    <w:rsid w:val="0077452B"/>
    <w:rsid w:val="007745E5"/>
    <w:rsid w:val="007746EF"/>
    <w:rsid w:val="007749C8"/>
    <w:rsid w:val="00774C37"/>
    <w:rsid w:val="00774CD5"/>
    <w:rsid w:val="00774FEF"/>
    <w:rsid w:val="00775386"/>
    <w:rsid w:val="007754EE"/>
    <w:rsid w:val="00775BB2"/>
    <w:rsid w:val="00775DF0"/>
    <w:rsid w:val="00775E82"/>
    <w:rsid w:val="00776CA0"/>
    <w:rsid w:val="0077722D"/>
    <w:rsid w:val="0077752A"/>
    <w:rsid w:val="00777546"/>
    <w:rsid w:val="00777696"/>
    <w:rsid w:val="007776C4"/>
    <w:rsid w:val="00777A54"/>
    <w:rsid w:val="00777F76"/>
    <w:rsid w:val="007800C6"/>
    <w:rsid w:val="00780469"/>
    <w:rsid w:val="00780E1B"/>
    <w:rsid w:val="0078115A"/>
    <w:rsid w:val="007813C6"/>
    <w:rsid w:val="007814EF"/>
    <w:rsid w:val="00781AB5"/>
    <w:rsid w:val="00781C23"/>
    <w:rsid w:val="00781CB5"/>
    <w:rsid w:val="00781CDA"/>
    <w:rsid w:val="00781CEE"/>
    <w:rsid w:val="00782171"/>
    <w:rsid w:val="0078291B"/>
    <w:rsid w:val="007829A7"/>
    <w:rsid w:val="007829BE"/>
    <w:rsid w:val="00782B02"/>
    <w:rsid w:val="00782C57"/>
    <w:rsid w:val="00783029"/>
    <w:rsid w:val="00783475"/>
    <w:rsid w:val="00783AEA"/>
    <w:rsid w:val="00783B7E"/>
    <w:rsid w:val="00783C1B"/>
    <w:rsid w:val="00783E1B"/>
    <w:rsid w:val="00784013"/>
    <w:rsid w:val="007845DA"/>
    <w:rsid w:val="0078466C"/>
    <w:rsid w:val="007848D5"/>
    <w:rsid w:val="00784A7E"/>
    <w:rsid w:val="007852F7"/>
    <w:rsid w:val="00785493"/>
    <w:rsid w:val="0078570E"/>
    <w:rsid w:val="00785A32"/>
    <w:rsid w:val="00785F6F"/>
    <w:rsid w:val="00786089"/>
    <w:rsid w:val="007864D2"/>
    <w:rsid w:val="00786668"/>
    <w:rsid w:val="00786A03"/>
    <w:rsid w:val="00786B7F"/>
    <w:rsid w:val="00786D9B"/>
    <w:rsid w:val="00786DB8"/>
    <w:rsid w:val="007870C9"/>
    <w:rsid w:val="00787AEB"/>
    <w:rsid w:val="00787F92"/>
    <w:rsid w:val="0079056B"/>
    <w:rsid w:val="00790FBF"/>
    <w:rsid w:val="00790FEE"/>
    <w:rsid w:val="00791210"/>
    <w:rsid w:val="0079141E"/>
    <w:rsid w:val="00792072"/>
    <w:rsid w:val="007921F5"/>
    <w:rsid w:val="0079234E"/>
    <w:rsid w:val="007923CF"/>
    <w:rsid w:val="00792544"/>
    <w:rsid w:val="007926BD"/>
    <w:rsid w:val="00792972"/>
    <w:rsid w:val="00792D63"/>
    <w:rsid w:val="0079314E"/>
    <w:rsid w:val="00793E72"/>
    <w:rsid w:val="00794177"/>
    <w:rsid w:val="0079480C"/>
    <w:rsid w:val="00794BF5"/>
    <w:rsid w:val="00795A75"/>
    <w:rsid w:val="00795C32"/>
    <w:rsid w:val="00796246"/>
    <w:rsid w:val="007962F8"/>
    <w:rsid w:val="007965CB"/>
    <w:rsid w:val="00796640"/>
    <w:rsid w:val="00797415"/>
    <w:rsid w:val="007A023F"/>
    <w:rsid w:val="007A06EB"/>
    <w:rsid w:val="007A072E"/>
    <w:rsid w:val="007A0824"/>
    <w:rsid w:val="007A0A2C"/>
    <w:rsid w:val="007A0EB5"/>
    <w:rsid w:val="007A0F48"/>
    <w:rsid w:val="007A0F70"/>
    <w:rsid w:val="007A1274"/>
    <w:rsid w:val="007A13B8"/>
    <w:rsid w:val="007A16C1"/>
    <w:rsid w:val="007A18EE"/>
    <w:rsid w:val="007A19E6"/>
    <w:rsid w:val="007A1C5B"/>
    <w:rsid w:val="007A21D2"/>
    <w:rsid w:val="007A2621"/>
    <w:rsid w:val="007A26DC"/>
    <w:rsid w:val="007A2757"/>
    <w:rsid w:val="007A290A"/>
    <w:rsid w:val="007A2B71"/>
    <w:rsid w:val="007A2CA5"/>
    <w:rsid w:val="007A2D03"/>
    <w:rsid w:val="007A3402"/>
    <w:rsid w:val="007A34C1"/>
    <w:rsid w:val="007A37F5"/>
    <w:rsid w:val="007A3AA8"/>
    <w:rsid w:val="007A3CEA"/>
    <w:rsid w:val="007A427C"/>
    <w:rsid w:val="007A4572"/>
    <w:rsid w:val="007A4DD1"/>
    <w:rsid w:val="007A4EC5"/>
    <w:rsid w:val="007A5082"/>
    <w:rsid w:val="007A5539"/>
    <w:rsid w:val="007A5AB6"/>
    <w:rsid w:val="007A60DA"/>
    <w:rsid w:val="007A62D2"/>
    <w:rsid w:val="007A647C"/>
    <w:rsid w:val="007A6B72"/>
    <w:rsid w:val="007A6C6A"/>
    <w:rsid w:val="007A714D"/>
    <w:rsid w:val="007A7158"/>
    <w:rsid w:val="007A7161"/>
    <w:rsid w:val="007A77B1"/>
    <w:rsid w:val="007A7A3A"/>
    <w:rsid w:val="007B0229"/>
    <w:rsid w:val="007B02E5"/>
    <w:rsid w:val="007B0817"/>
    <w:rsid w:val="007B0B6E"/>
    <w:rsid w:val="007B0E47"/>
    <w:rsid w:val="007B2234"/>
    <w:rsid w:val="007B247C"/>
    <w:rsid w:val="007B266B"/>
    <w:rsid w:val="007B2934"/>
    <w:rsid w:val="007B31FA"/>
    <w:rsid w:val="007B33DA"/>
    <w:rsid w:val="007B34B8"/>
    <w:rsid w:val="007B3DF9"/>
    <w:rsid w:val="007B3E31"/>
    <w:rsid w:val="007B3EE6"/>
    <w:rsid w:val="007B412A"/>
    <w:rsid w:val="007B4140"/>
    <w:rsid w:val="007B4390"/>
    <w:rsid w:val="007B45E5"/>
    <w:rsid w:val="007B4B8E"/>
    <w:rsid w:val="007B4CE2"/>
    <w:rsid w:val="007B4D5C"/>
    <w:rsid w:val="007B4E6C"/>
    <w:rsid w:val="007B4E85"/>
    <w:rsid w:val="007B4EAE"/>
    <w:rsid w:val="007B554C"/>
    <w:rsid w:val="007B556F"/>
    <w:rsid w:val="007B56D8"/>
    <w:rsid w:val="007B5D51"/>
    <w:rsid w:val="007B62F1"/>
    <w:rsid w:val="007B6594"/>
    <w:rsid w:val="007B677E"/>
    <w:rsid w:val="007B6825"/>
    <w:rsid w:val="007B6F47"/>
    <w:rsid w:val="007B7001"/>
    <w:rsid w:val="007B71F4"/>
    <w:rsid w:val="007B7869"/>
    <w:rsid w:val="007B78DE"/>
    <w:rsid w:val="007C0167"/>
    <w:rsid w:val="007C02D9"/>
    <w:rsid w:val="007C054F"/>
    <w:rsid w:val="007C081F"/>
    <w:rsid w:val="007C0A2E"/>
    <w:rsid w:val="007C1102"/>
    <w:rsid w:val="007C154C"/>
    <w:rsid w:val="007C1E0B"/>
    <w:rsid w:val="007C206C"/>
    <w:rsid w:val="007C2569"/>
    <w:rsid w:val="007C272E"/>
    <w:rsid w:val="007C27ED"/>
    <w:rsid w:val="007C28B1"/>
    <w:rsid w:val="007C2EEA"/>
    <w:rsid w:val="007C3362"/>
    <w:rsid w:val="007C33F7"/>
    <w:rsid w:val="007C3D28"/>
    <w:rsid w:val="007C3D86"/>
    <w:rsid w:val="007C3E01"/>
    <w:rsid w:val="007C3E4D"/>
    <w:rsid w:val="007C4004"/>
    <w:rsid w:val="007C41FC"/>
    <w:rsid w:val="007C42D5"/>
    <w:rsid w:val="007C44D3"/>
    <w:rsid w:val="007C453A"/>
    <w:rsid w:val="007C489F"/>
    <w:rsid w:val="007C4B4F"/>
    <w:rsid w:val="007C4C8A"/>
    <w:rsid w:val="007C4D17"/>
    <w:rsid w:val="007C51DD"/>
    <w:rsid w:val="007C546B"/>
    <w:rsid w:val="007C54A8"/>
    <w:rsid w:val="007C54A9"/>
    <w:rsid w:val="007C5548"/>
    <w:rsid w:val="007C5720"/>
    <w:rsid w:val="007C572C"/>
    <w:rsid w:val="007C58E3"/>
    <w:rsid w:val="007C5D99"/>
    <w:rsid w:val="007C6A28"/>
    <w:rsid w:val="007C6C01"/>
    <w:rsid w:val="007C7573"/>
    <w:rsid w:val="007C7BF5"/>
    <w:rsid w:val="007C7C03"/>
    <w:rsid w:val="007C7CE8"/>
    <w:rsid w:val="007C7D2F"/>
    <w:rsid w:val="007C7DFC"/>
    <w:rsid w:val="007C7E2B"/>
    <w:rsid w:val="007D007D"/>
    <w:rsid w:val="007D05C4"/>
    <w:rsid w:val="007D07A8"/>
    <w:rsid w:val="007D0AEC"/>
    <w:rsid w:val="007D0D60"/>
    <w:rsid w:val="007D0DE1"/>
    <w:rsid w:val="007D0E8D"/>
    <w:rsid w:val="007D0ED1"/>
    <w:rsid w:val="007D1003"/>
    <w:rsid w:val="007D11AB"/>
    <w:rsid w:val="007D1255"/>
    <w:rsid w:val="007D1A48"/>
    <w:rsid w:val="007D2400"/>
    <w:rsid w:val="007D2712"/>
    <w:rsid w:val="007D2A12"/>
    <w:rsid w:val="007D2FEC"/>
    <w:rsid w:val="007D3318"/>
    <w:rsid w:val="007D3674"/>
    <w:rsid w:val="007D3713"/>
    <w:rsid w:val="007D3949"/>
    <w:rsid w:val="007D39F4"/>
    <w:rsid w:val="007D3CAF"/>
    <w:rsid w:val="007D40B2"/>
    <w:rsid w:val="007D40D5"/>
    <w:rsid w:val="007D430E"/>
    <w:rsid w:val="007D441A"/>
    <w:rsid w:val="007D47EF"/>
    <w:rsid w:val="007D480F"/>
    <w:rsid w:val="007D48F0"/>
    <w:rsid w:val="007D5952"/>
    <w:rsid w:val="007D5DAF"/>
    <w:rsid w:val="007D5EE4"/>
    <w:rsid w:val="007D6410"/>
    <w:rsid w:val="007D66ED"/>
    <w:rsid w:val="007D6B91"/>
    <w:rsid w:val="007D7719"/>
    <w:rsid w:val="007D7A27"/>
    <w:rsid w:val="007D7B7C"/>
    <w:rsid w:val="007D7BD9"/>
    <w:rsid w:val="007D7E69"/>
    <w:rsid w:val="007D7F61"/>
    <w:rsid w:val="007E0012"/>
    <w:rsid w:val="007E002F"/>
    <w:rsid w:val="007E05F8"/>
    <w:rsid w:val="007E08E6"/>
    <w:rsid w:val="007E105D"/>
    <w:rsid w:val="007E10D0"/>
    <w:rsid w:val="007E1249"/>
    <w:rsid w:val="007E14EE"/>
    <w:rsid w:val="007E157F"/>
    <w:rsid w:val="007E1783"/>
    <w:rsid w:val="007E28E0"/>
    <w:rsid w:val="007E2EDA"/>
    <w:rsid w:val="007E3904"/>
    <w:rsid w:val="007E3989"/>
    <w:rsid w:val="007E3A04"/>
    <w:rsid w:val="007E3C21"/>
    <w:rsid w:val="007E3D98"/>
    <w:rsid w:val="007E3EC7"/>
    <w:rsid w:val="007E4197"/>
    <w:rsid w:val="007E4220"/>
    <w:rsid w:val="007E4630"/>
    <w:rsid w:val="007E4B11"/>
    <w:rsid w:val="007E4D98"/>
    <w:rsid w:val="007E4FBE"/>
    <w:rsid w:val="007E5056"/>
    <w:rsid w:val="007E5427"/>
    <w:rsid w:val="007E5A31"/>
    <w:rsid w:val="007E5AA1"/>
    <w:rsid w:val="007E5C31"/>
    <w:rsid w:val="007E5CAF"/>
    <w:rsid w:val="007E5D1C"/>
    <w:rsid w:val="007E6982"/>
    <w:rsid w:val="007E6A6B"/>
    <w:rsid w:val="007E6CCF"/>
    <w:rsid w:val="007E6F9E"/>
    <w:rsid w:val="007E71E1"/>
    <w:rsid w:val="007E72A8"/>
    <w:rsid w:val="007E7A05"/>
    <w:rsid w:val="007E7E9A"/>
    <w:rsid w:val="007F0117"/>
    <w:rsid w:val="007F01DE"/>
    <w:rsid w:val="007F073F"/>
    <w:rsid w:val="007F08DC"/>
    <w:rsid w:val="007F0ADE"/>
    <w:rsid w:val="007F0C45"/>
    <w:rsid w:val="007F1016"/>
    <w:rsid w:val="007F117F"/>
    <w:rsid w:val="007F1235"/>
    <w:rsid w:val="007F1C5E"/>
    <w:rsid w:val="007F1EC0"/>
    <w:rsid w:val="007F1F9F"/>
    <w:rsid w:val="007F2009"/>
    <w:rsid w:val="007F204C"/>
    <w:rsid w:val="007F254B"/>
    <w:rsid w:val="007F26DD"/>
    <w:rsid w:val="007F2950"/>
    <w:rsid w:val="007F2B00"/>
    <w:rsid w:val="007F2D4B"/>
    <w:rsid w:val="007F2E86"/>
    <w:rsid w:val="007F2EA3"/>
    <w:rsid w:val="007F324B"/>
    <w:rsid w:val="007F3331"/>
    <w:rsid w:val="007F39CE"/>
    <w:rsid w:val="007F3A12"/>
    <w:rsid w:val="007F3A19"/>
    <w:rsid w:val="007F3BC3"/>
    <w:rsid w:val="007F3CC4"/>
    <w:rsid w:val="007F3E52"/>
    <w:rsid w:val="007F4404"/>
    <w:rsid w:val="007F465F"/>
    <w:rsid w:val="007F46C7"/>
    <w:rsid w:val="007F47A5"/>
    <w:rsid w:val="007F4AA8"/>
    <w:rsid w:val="007F4B86"/>
    <w:rsid w:val="007F53E6"/>
    <w:rsid w:val="007F541D"/>
    <w:rsid w:val="007F5A1F"/>
    <w:rsid w:val="007F5E17"/>
    <w:rsid w:val="007F5E2A"/>
    <w:rsid w:val="007F5E7A"/>
    <w:rsid w:val="007F5E92"/>
    <w:rsid w:val="007F6724"/>
    <w:rsid w:val="007F6907"/>
    <w:rsid w:val="007F7020"/>
    <w:rsid w:val="007F70ED"/>
    <w:rsid w:val="007F71BA"/>
    <w:rsid w:val="007F72A2"/>
    <w:rsid w:val="007F7489"/>
    <w:rsid w:val="007F7C58"/>
    <w:rsid w:val="007F7D3A"/>
    <w:rsid w:val="007F7F49"/>
    <w:rsid w:val="008005A7"/>
    <w:rsid w:val="00800E78"/>
    <w:rsid w:val="0080103F"/>
    <w:rsid w:val="00801078"/>
    <w:rsid w:val="008013D8"/>
    <w:rsid w:val="008015B1"/>
    <w:rsid w:val="00801807"/>
    <w:rsid w:val="00801D55"/>
    <w:rsid w:val="00801D83"/>
    <w:rsid w:val="0080216E"/>
    <w:rsid w:val="00802485"/>
    <w:rsid w:val="00802727"/>
    <w:rsid w:val="00802854"/>
    <w:rsid w:val="00802991"/>
    <w:rsid w:val="00802AED"/>
    <w:rsid w:val="00803A43"/>
    <w:rsid w:val="00803E1A"/>
    <w:rsid w:val="0080405D"/>
    <w:rsid w:val="00804638"/>
    <w:rsid w:val="00804B71"/>
    <w:rsid w:val="00804BBA"/>
    <w:rsid w:val="00804BC9"/>
    <w:rsid w:val="00804DF0"/>
    <w:rsid w:val="008055F6"/>
    <w:rsid w:val="008058C5"/>
    <w:rsid w:val="008058CB"/>
    <w:rsid w:val="008059FC"/>
    <w:rsid w:val="00805BD2"/>
    <w:rsid w:val="00806195"/>
    <w:rsid w:val="00806273"/>
    <w:rsid w:val="0080701D"/>
    <w:rsid w:val="00807BEA"/>
    <w:rsid w:val="00807ED9"/>
    <w:rsid w:val="00807F64"/>
    <w:rsid w:val="0081126F"/>
    <w:rsid w:val="0081152C"/>
    <w:rsid w:val="008115E0"/>
    <w:rsid w:val="008119AE"/>
    <w:rsid w:val="008119FA"/>
    <w:rsid w:val="00811A32"/>
    <w:rsid w:val="00811C7D"/>
    <w:rsid w:val="008121CF"/>
    <w:rsid w:val="00812265"/>
    <w:rsid w:val="0081238D"/>
    <w:rsid w:val="008128B0"/>
    <w:rsid w:val="00812AB4"/>
    <w:rsid w:val="00812F14"/>
    <w:rsid w:val="00813298"/>
    <w:rsid w:val="00813616"/>
    <w:rsid w:val="0081366F"/>
    <w:rsid w:val="0081373F"/>
    <w:rsid w:val="00813756"/>
    <w:rsid w:val="00813D06"/>
    <w:rsid w:val="008141A4"/>
    <w:rsid w:val="00814557"/>
    <w:rsid w:val="00814594"/>
    <w:rsid w:val="00814671"/>
    <w:rsid w:val="008146C1"/>
    <w:rsid w:val="008146D0"/>
    <w:rsid w:val="00814837"/>
    <w:rsid w:val="0081513F"/>
    <w:rsid w:val="00815167"/>
    <w:rsid w:val="0081530F"/>
    <w:rsid w:val="008154E0"/>
    <w:rsid w:val="0081572C"/>
    <w:rsid w:val="008162C7"/>
    <w:rsid w:val="00816359"/>
    <w:rsid w:val="008165ED"/>
    <w:rsid w:val="00816879"/>
    <w:rsid w:val="0081689D"/>
    <w:rsid w:val="00816914"/>
    <w:rsid w:val="00816E19"/>
    <w:rsid w:val="00817151"/>
    <w:rsid w:val="00817189"/>
    <w:rsid w:val="008172E6"/>
    <w:rsid w:val="00817333"/>
    <w:rsid w:val="00817374"/>
    <w:rsid w:val="0081744D"/>
    <w:rsid w:val="00817BD9"/>
    <w:rsid w:val="0082053A"/>
    <w:rsid w:val="00820677"/>
    <w:rsid w:val="00820AC2"/>
    <w:rsid w:val="00820E5E"/>
    <w:rsid w:val="00820ED8"/>
    <w:rsid w:val="00821272"/>
    <w:rsid w:val="0082153D"/>
    <w:rsid w:val="008216BD"/>
    <w:rsid w:val="008219D5"/>
    <w:rsid w:val="00821A28"/>
    <w:rsid w:val="00821B32"/>
    <w:rsid w:val="0082204A"/>
    <w:rsid w:val="00822246"/>
    <w:rsid w:val="008222A1"/>
    <w:rsid w:val="00822506"/>
    <w:rsid w:val="0082251C"/>
    <w:rsid w:val="008225A8"/>
    <w:rsid w:val="008225E5"/>
    <w:rsid w:val="008227C6"/>
    <w:rsid w:val="00823002"/>
    <w:rsid w:val="00823160"/>
    <w:rsid w:val="008232D5"/>
    <w:rsid w:val="00823A8D"/>
    <w:rsid w:val="00823B67"/>
    <w:rsid w:val="008241AE"/>
    <w:rsid w:val="00824868"/>
    <w:rsid w:val="00824B7D"/>
    <w:rsid w:val="00824E1A"/>
    <w:rsid w:val="0082531D"/>
    <w:rsid w:val="00825360"/>
    <w:rsid w:val="00825521"/>
    <w:rsid w:val="0082575A"/>
    <w:rsid w:val="008258A2"/>
    <w:rsid w:val="00825A3D"/>
    <w:rsid w:val="00825CC4"/>
    <w:rsid w:val="00825D3F"/>
    <w:rsid w:val="00825D7C"/>
    <w:rsid w:val="00825E00"/>
    <w:rsid w:val="00826147"/>
    <w:rsid w:val="00826B64"/>
    <w:rsid w:val="00827028"/>
    <w:rsid w:val="008278C6"/>
    <w:rsid w:val="008301BB"/>
    <w:rsid w:val="00830228"/>
    <w:rsid w:val="00830384"/>
    <w:rsid w:val="0083069E"/>
    <w:rsid w:val="008307A3"/>
    <w:rsid w:val="0083102F"/>
    <w:rsid w:val="00831799"/>
    <w:rsid w:val="00831BD4"/>
    <w:rsid w:val="00831C5B"/>
    <w:rsid w:val="0083256B"/>
    <w:rsid w:val="00832831"/>
    <w:rsid w:val="00832837"/>
    <w:rsid w:val="008329FF"/>
    <w:rsid w:val="00832B10"/>
    <w:rsid w:val="00832D18"/>
    <w:rsid w:val="00833132"/>
    <w:rsid w:val="00833224"/>
    <w:rsid w:val="00833286"/>
    <w:rsid w:val="00833337"/>
    <w:rsid w:val="008343A2"/>
    <w:rsid w:val="008346B0"/>
    <w:rsid w:val="008347CE"/>
    <w:rsid w:val="00834AF4"/>
    <w:rsid w:val="00834D32"/>
    <w:rsid w:val="00834E16"/>
    <w:rsid w:val="00834FE3"/>
    <w:rsid w:val="00835291"/>
    <w:rsid w:val="008353CD"/>
    <w:rsid w:val="008355E6"/>
    <w:rsid w:val="0083575D"/>
    <w:rsid w:val="008357E2"/>
    <w:rsid w:val="00835DB7"/>
    <w:rsid w:val="008364B8"/>
    <w:rsid w:val="0083657A"/>
    <w:rsid w:val="00836688"/>
    <w:rsid w:val="00836829"/>
    <w:rsid w:val="00836998"/>
    <w:rsid w:val="00836A86"/>
    <w:rsid w:val="00836E4C"/>
    <w:rsid w:val="008378FF"/>
    <w:rsid w:val="00837B98"/>
    <w:rsid w:val="00837F4E"/>
    <w:rsid w:val="00840410"/>
    <w:rsid w:val="00840759"/>
    <w:rsid w:val="008409C6"/>
    <w:rsid w:val="00840B33"/>
    <w:rsid w:val="00840FA1"/>
    <w:rsid w:val="00841021"/>
    <w:rsid w:val="0084135C"/>
    <w:rsid w:val="008414AD"/>
    <w:rsid w:val="0084186C"/>
    <w:rsid w:val="00841BB3"/>
    <w:rsid w:val="00841DC7"/>
    <w:rsid w:val="008421E3"/>
    <w:rsid w:val="008423B6"/>
    <w:rsid w:val="00842C4C"/>
    <w:rsid w:val="00842D77"/>
    <w:rsid w:val="00842E22"/>
    <w:rsid w:val="00843707"/>
    <w:rsid w:val="00843830"/>
    <w:rsid w:val="00843882"/>
    <w:rsid w:val="00843DCF"/>
    <w:rsid w:val="00844258"/>
    <w:rsid w:val="0084429D"/>
    <w:rsid w:val="008443BE"/>
    <w:rsid w:val="00844535"/>
    <w:rsid w:val="008448A1"/>
    <w:rsid w:val="00844A7A"/>
    <w:rsid w:val="00844BC6"/>
    <w:rsid w:val="00844CAC"/>
    <w:rsid w:val="00844CD8"/>
    <w:rsid w:val="00844D00"/>
    <w:rsid w:val="00844F98"/>
    <w:rsid w:val="008450FE"/>
    <w:rsid w:val="008459E8"/>
    <w:rsid w:val="00845D3D"/>
    <w:rsid w:val="00845F20"/>
    <w:rsid w:val="00846208"/>
    <w:rsid w:val="008462A6"/>
    <w:rsid w:val="008465EE"/>
    <w:rsid w:val="00846807"/>
    <w:rsid w:val="008468C0"/>
    <w:rsid w:val="0084697D"/>
    <w:rsid w:val="00846DA8"/>
    <w:rsid w:val="00847245"/>
    <w:rsid w:val="008472C6"/>
    <w:rsid w:val="00847F7F"/>
    <w:rsid w:val="0085005A"/>
    <w:rsid w:val="00850837"/>
    <w:rsid w:val="00850AA6"/>
    <w:rsid w:val="00850CF9"/>
    <w:rsid w:val="0085112F"/>
    <w:rsid w:val="0085137F"/>
    <w:rsid w:val="0085147A"/>
    <w:rsid w:val="008518F9"/>
    <w:rsid w:val="00852350"/>
    <w:rsid w:val="0085242D"/>
    <w:rsid w:val="0085247C"/>
    <w:rsid w:val="008524F7"/>
    <w:rsid w:val="008526EB"/>
    <w:rsid w:val="00852ED3"/>
    <w:rsid w:val="00852F5D"/>
    <w:rsid w:val="00852FD1"/>
    <w:rsid w:val="00853222"/>
    <w:rsid w:val="008538FD"/>
    <w:rsid w:val="00853B30"/>
    <w:rsid w:val="00854351"/>
    <w:rsid w:val="008558B5"/>
    <w:rsid w:val="00855AEE"/>
    <w:rsid w:val="00855CE4"/>
    <w:rsid w:val="00855D57"/>
    <w:rsid w:val="00855D7B"/>
    <w:rsid w:val="00855DB1"/>
    <w:rsid w:val="0085668A"/>
    <w:rsid w:val="00856716"/>
    <w:rsid w:val="00856914"/>
    <w:rsid w:val="00856DCB"/>
    <w:rsid w:val="00856DFB"/>
    <w:rsid w:val="00856EE4"/>
    <w:rsid w:val="008570E5"/>
    <w:rsid w:val="008570E8"/>
    <w:rsid w:val="0085723A"/>
    <w:rsid w:val="008573CA"/>
    <w:rsid w:val="0085750A"/>
    <w:rsid w:val="0085762C"/>
    <w:rsid w:val="00857E0B"/>
    <w:rsid w:val="008604C9"/>
    <w:rsid w:val="00860968"/>
    <w:rsid w:val="008614E5"/>
    <w:rsid w:val="008614E7"/>
    <w:rsid w:val="00861A28"/>
    <w:rsid w:val="00861F24"/>
    <w:rsid w:val="00861F90"/>
    <w:rsid w:val="008624D1"/>
    <w:rsid w:val="00862532"/>
    <w:rsid w:val="00862A13"/>
    <w:rsid w:val="00862D09"/>
    <w:rsid w:val="00862E14"/>
    <w:rsid w:val="0086300E"/>
    <w:rsid w:val="0086319F"/>
    <w:rsid w:val="008634E2"/>
    <w:rsid w:val="0086384A"/>
    <w:rsid w:val="00863E65"/>
    <w:rsid w:val="00864393"/>
    <w:rsid w:val="008643FB"/>
    <w:rsid w:val="00864878"/>
    <w:rsid w:val="008651BC"/>
    <w:rsid w:val="00865205"/>
    <w:rsid w:val="0086567F"/>
    <w:rsid w:val="00865810"/>
    <w:rsid w:val="00865881"/>
    <w:rsid w:val="00865948"/>
    <w:rsid w:val="00865DFA"/>
    <w:rsid w:val="00865E39"/>
    <w:rsid w:val="0086609C"/>
    <w:rsid w:val="008660AF"/>
    <w:rsid w:val="0086631F"/>
    <w:rsid w:val="00866D63"/>
    <w:rsid w:val="008672DC"/>
    <w:rsid w:val="00867693"/>
    <w:rsid w:val="008676B3"/>
    <w:rsid w:val="008676C2"/>
    <w:rsid w:val="00867B35"/>
    <w:rsid w:val="00867F7A"/>
    <w:rsid w:val="008703CD"/>
    <w:rsid w:val="008704D1"/>
    <w:rsid w:val="00870959"/>
    <w:rsid w:val="00870D84"/>
    <w:rsid w:val="00870E2B"/>
    <w:rsid w:val="0087114C"/>
    <w:rsid w:val="00871755"/>
    <w:rsid w:val="00871B3A"/>
    <w:rsid w:val="00871C63"/>
    <w:rsid w:val="008722CA"/>
    <w:rsid w:val="00872A17"/>
    <w:rsid w:val="00872CDF"/>
    <w:rsid w:val="00872F7D"/>
    <w:rsid w:val="00872FC6"/>
    <w:rsid w:val="0087301A"/>
    <w:rsid w:val="008730CE"/>
    <w:rsid w:val="008730FD"/>
    <w:rsid w:val="008732CF"/>
    <w:rsid w:val="00873B37"/>
    <w:rsid w:val="00873E97"/>
    <w:rsid w:val="00874076"/>
    <w:rsid w:val="0087449F"/>
    <w:rsid w:val="00874577"/>
    <w:rsid w:val="008747FD"/>
    <w:rsid w:val="00874FB3"/>
    <w:rsid w:val="008757AE"/>
    <w:rsid w:val="00875BB5"/>
    <w:rsid w:val="00875C45"/>
    <w:rsid w:val="00875ED8"/>
    <w:rsid w:val="00875FB0"/>
    <w:rsid w:val="00875FBC"/>
    <w:rsid w:val="00876205"/>
    <w:rsid w:val="008763AB"/>
    <w:rsid w:val="00876440"/>
    <w:rsid w:val="00876557"/>
    <w:rsid w:val="0087667C"/>
    <w:rsid w:val="00876B22"/>
    <w:rsid w:val="00876FAE"/>
    <w:rsid w:val="00877446"/>
    <w:rsid w:val="008777E6"/>
    <w:rsid w:val="00877FE2"/>
    <w:rsid w:val="008805E7"/>
    <w:rsid w:val="00880CAC"/>
    <w:rsid w:val="00880DA1"/>
    <w:rsid w:val="00880E18"/>
    <w:rsid w:val="00880E6C"/>
    <w:rsid w:val="00880EAB"/>
    <w:rsid w:val="00880ECA"/>
    <w:rsid w:val="00881084"/>
    <w:rsid w:val="008813AB"/>
    <w:rsid w:val="0088143F"/>
    <w:rsid w:val="0088189B"/>
    <w:rsid w:val="00881971"/>
    <w:rsid w:val="00881A56"/>
    <w:rsid w:val="00881C33"/>
    <w:rsid w:val="00881E8E"/>
    <w:rsid w:val="00882376"/>
    <w:rsid w:val="008823D8"/>
    <w:rsid w:val="00882416"/>
    <w:rsid w:val="008826D0"/>
    <w:rsid w:val="00882A2C"/>
    <w:rsid w:val="00882BFB"/>
    <w:rsid w:val="00882C14"/>
    <w:rsid w:val="00883263"/>
    <w:rsid w:val="0088328A"/>
    <w:rsid w:val="008838B5"/>
    <w:rsid w:val="00883DFF"/>
    <w:rsid w:val="00883E33"/>
    <w:rsid w:val="00883F60"/>
    <w:rsid w:val="00884262"/>
    <w:rsid w:val="0088429C"/>
    <w:rsid w:val="0088449B"/>
    <w:rsid w:val="008848EB"/>
    <w:rsid w:val="00884ACF"/>
    <w:rsid w:val="00884B3B"/>
    <w:rsid w:val="00884DAA"/>
    <w:rsid w:val="0088523A"/>
    <w:rsid w:val="00885260"/>
    <w:rsid w:val="0088615B"/>
    <w:rsid w:val="008864ED"/>
    <w:rsid w:val="00886685"/>
    <w:rsid w:val="008866A4"/>
    <w:rsid w:val="008866DE"/>
    <w:rsid w:val="008867AC"/>
    <w:rsid w:val="00886F44"/>
    <w:rsid w:val="00886FEA"/>
    <w:rsid w:val="008871AD"/>
    <w:rsid w:val="008871B8"/>
    <w:rsid w:val="008874A9"/>
    <w:rsid w:val="008876CC"/>
    <w:rsid w:val="00887B20"/>
    <w:rsid w:val="00887B94"/>
    <w:rsid w:val="00887D75"/>
    <w:rsid w:val="0089089A"/>
    <w:rsid w:val="00890D50"/>
    <w:rsid w:val="0089122F"/>
    <w:rsid w:val="00891638"/>
    <w:rsid w:val="008916C4"/>
    <w:rsid w:val="008919F3"/>
    <w:rsid w:val="00891ECE"/>
    <w:rsid w:val="00892B72"/>
    <w:rsid w:val="00892D48"/>
    <w:rsid w:val="00892E7D"/>
    <w:rsid w:val="00893115"/>
    <w:rsid w:val="00893157"/>
    <w:rsid w:val="008934BF"/>
    <w:rsid w:val="00893500"/>
    <w:rsid w:val="00893ABC"/>
    <w:rsid w:val="00893C6E"/>
    <w:rsid w:val="00894AA9"/>
    <w:rsid w:val="00894C5F"/>
    <w:rsid w:val="00894CCC"/>
    <w:rsid w:val="0089579B"/>
    <w:rsid w:val="00895844"/>
    <w:rsid w:val="008958FA"/>
    <w:rsid w:val="00895A71"/>
    <w:rsid w:val="00895D8A"/>
    <w:rsid w:val="00895EE4"/>
    <w:rsid w:val="00896448"/>
    <w:rsid w:val="008964E2"/>
    <w:rsid w:val="008965DD"/>
    <w:rsid w:val="00896965"/>
    <w:rsid w:val="00896A43"/>
    <w:rsid w:val="00896B6A"/>
    <w:rsid w:val="00896BDF"/>
    <w:rsid w:val="00896EAE"/>
    <w:rsid w:val="00896FD6"/>
    <w:rsid w:val="00896FE9"/>
    <w:rsid w:val="0089730D"/>
    <w:rsid w:val="008973D0"/>
    <w:rsid w:val="00897429"/>
    <w:rsid w:val="00897B9F"/>
    <w:rsid w:val="00897FB1"/>
    <w:rsid w:val="008A0045"/>
    <w:rsid w:val="008A02E2"/>
    <w:rsid w:val="008A1159"/>
    <w:rsid w:val="008A1DD7"/>
    <w:rsid w:val="008A1EE1"/>
    <w:rsid w:val="008A1FEB"/>
    <w:rsid w:val="008A1FF0"/>
    <w:rsid w:val="008A20D0"/>
    <w:rsid w:val="008A2750"/>
    <w:rsid w:val="008A2DF5"/>
    <w:rsid w:val="008A2E42"/>
    <w:rsid w:val="008A2EC0"/>
    <w:rsid w:val="008A37B0"/>
    <w:rsid w:val="008A3EB5"/>
    <w:rsid w:val="008A43CB"/>
    <w:rsid w:val="008A4A28"/>
    <w:rsid w:val="008A513C"/>
    <w:rsid w:val="008A5452"/>
    <w:rsid w:val="008A5983"/>
    <w:rsid w:val="008A59D1"/>
    <w:rsid w:val="008A5A92"/>
    <w:rsid w:val="008A5AE1"/>
    <w:rsid w:val="008A5DCB"/>
    <w:rsid w:val="008A62E4"/>
    <w:rsid w:val="008A643E"/>
    <w:rsid w:val="008A6444"/>
    <w:rsid w:val="008A6D88"/>
    <w:rsid w:val="008A6F22"/>
    <w:rsid w:val="008A7043"/>
    <w:rsid w:val="008A711A"/>
    <w:rsid w:val="008A7B16"/>
    <w:rsid w:val="008B00FE"/>
    <w:rsid w:val="008B0A1B"/>
    <w:rsid w:val="008B0AFF"/>
    <w:rsid w:val="008B0BD9"/>
    <w:rsid w:val="008B0EB5"/>
    <w:rsid w:val="008B118D"/>
    <w:rsid w:val="008B15CD"/>
    <w:rsid w:val="008B16BD"/>
    <w:rsid w:val="008B1A17"/>
    <w:rsid w:val="008B1B2F"/>
    <w:rsid w:val="008B21E5"/>
    <w:rsid w:val="008B2952"/>
    <w:rsid w:val="008B2CE2"/>
    <w:rsid w:val="008B2CE3"/>
    <w:rsid w:val="008B3016"/>
    <w:rsid w:val="008B325A"/>
    <w:rsid w:val="008B33BD"/>
    <w:rsid w:val="008B3484"/>
    <w:rsid w:val="008B38E9"/>
    <w:rsid w:val="008B3B51"/>
    <w:rsid w:val="008B4488"/>
    <w:rsid w:val="008B45F8"/>
    <w:rsid w:val="008B4A6D"/>
    <w:rsid w:val="008B4BB3"/>
    <w:rsid w:val="008B4E32"/>
    <w:rsid w:val="008B577C"/>
    <w:rsid w:val="008B58A2"/>
    <w:rsid w:val="008B5AA6"/>
    <w:rsid w:val="008B5D65"/>
    <w:rsid w:val="008B611A"/>
    <w:rsid w:val="008B6186"/>
    <w:rsid w:val="008B61A7"/>
    <w:rsid w:val="008B63B4"/>
    <w:rsid w:val="008B664D"/>
    <w:rsid w:val="008B6705"/>
    <w:rsid w:val="008B6716"/>
    <w:rsid w:val="008B7146"/>
    <w:rsid w:val="008B73FB"/>
    <w:rsid w:val="008B762D"/>
    <w:rsid w:val="008B769F"/>
    <w:rsid w:val="008B7BFF"/>
    <w:rsid w:val="008B7C88"/>
    <w:rsid w:val="008B7FCD"/>
    <w:rsid w:val="008C0297"/>
    <w:rsid w:val="008C057F"/>
    <w:rsid w:val="008C0980"/>
    <w:rsid w:val="008C0B2D"/>
    <w:rsid w:val="008C0D27"/>
    <w:rsid w:val="008C1036"/>
    <w:rsid w:val="008C11DC"/>
    <w:rsid w:val="008C153D"/>
    <w:rsid w:val="008C178C"/>
    <w:rsid w:val="008C1F1F"/>
    <w:rsid w:val="008C2378"/>
    <w:rsid w:val="008C241B"/>
    <w:rsid w:val="008C2A25"/>
    <w:rsid w:val="008C2B64"/>
    <w:rsid w:val="008C2FC0"/>
    <w:rsid w:val="008C3591"/>
    <w:rsid w:val="008C37BD"/>
    <w:rsid w:val="008C3AE6"/>
    <w:rsid w:val="008C3D46"/>
    <w:rsid w:val="008C4228"/>
    <w:rsid w:val="008C4562"/>
    <w:rsid w:val="008C4EF6"/>
    <w:rsid w:val="008C5228"/>
    <w:rsid w:val="008C5788"/>
    <w:rsid w:val="008C57DF"/>
    <w:rsid w:val="008C582E"/>
    <w:rsid w:val="008C5C13"/>
    <w:rsid w:val="008C630F"/>
    <w:rsid w:val="008C63AB"/>
    <w:rsid w:val="008C6477"/>
    <w:rsid w:val="008C6781"/>
    <w:rsid w:val="008C6978"/>
    <w:rsid w:val="008C6B02"/>
    <w:rsid w:val="008C6BF1"/>
    <w:rsid w:val="008C6E5A"/>
    <w:rsid w:val="008C7103"/>
    <w:rsid w:val="008C760A"/>
    <w:rsid w:val="008C763A"/>
    <w:rsid w:val="008C7791"/>
    <w:rsid w:val="008C79C5"/>
    <w:rsid w:val="008C7C3B"/>
    <w:rsid w:val="008C7C6F"/>
    <w:rsid w:val="008C7CE7"/>
    <w:rsid w:val="008D00D9"/>
    <w:rsid w:val="008D02EB"/>
    <w:rsid w:val="008D03AB"/>
    <w:rsid w:val="008D0A78"/>
    <w:rsid w:val="008D100E"/>
    <w:rsid w:val="008D10E1"/>
    <w:rsid w:val="008D11F7"/>
    <w:rsid w:val="008D122C"/>
    <w:rsid w:val="008D13F6"/>
    <w:rsid w:val="008D1433"/>
    <w:rsid w:val="008D1887"/>
    <w:rsid w:val="008D1C21"/>
    <w:rsid w:val="008D2275"/>
    <w:rsid w:val="008D25CA"/>
    <w:rsid w:val="008D26EE"/>
    <w:rsid w:val="008D2764"/>
    <w:rsid w:val="008D2826"/>
    <w:rsid w:val="008D2E80"/>
    <w:rsid w:val="008D32A9"/>
    <w:rsid w:val="008D3706"/>
    <w:rsid w:val="008D3805"/>
    <w:rsid w:val="008D3B8D"/>
    <w:rsid w:val="008D3E99"/>
    <w:rsid w:val="008D40E4"/>
    <w:rsid w:val="008D4141"/>
    <w:rsid w:val="008D493D"/>
    <w:rsid w:val="008D4B74"/>
    <w:rsid w:val="008D4CEE"/>
    <w:rsid w:val="008D4EF0"/>
    <w:rsid w:val="008D4FC5"/>
    <w:rsid w:val="008D520C"/>
    <w:rsid w:val="008D53E7"/>
    <w:rsid w:val="008D54CB"/>
    <w:rsid w:val="008D54FA"/>
    <w:rsid w:val="008D5C88"/>
    <w:rsid w:val="008D644F"/>
    <w:rsid w:val="008D646A"/>
    <w:rsid w:val="008D64FF"/>
    <w:rsid w:val="008D690B"/>
    <w:rsid w:val="008D6D6D"/>
    <w:rsid w:val="008D6F4F"/>
    <w:rsid w:val="008D714D"/>
    <w:rsid w:val="008D71B1"/>
    <w:rsid w:val="008D74E3"/>
    <w:rsid w:val="008D7508"/>
    <w:rsid w:val="008D7B93"/>
    <w:rsid w:val="008D7DEF"/>
    <w:rsid w:val="008D7DFE"/>
    <w:rsid w:val="008D7E83"/>
    <w:rsid w:val="008E004C"/>
    <w:rsid w:val="008E00A3"/>
    <w:rsid w:val="008E02F0"/>
    <w:rsid w:val="008E0744"/>
    <w:rsid w:val="008E0A15"/>
    <w:rsid w:val="008E0AF4"/>
    <w:rsid w:val="008E0E3D"/>
    <w:rsid w:val="008E1177"/>
    <w:rsid w:val="008E11B5"/>
    <w:rsid w:val="008E1292"/>
    <w:rsid w:val="008E1405"/>
    <w:rsid w:val="008E1479"/>
    <w:rsid w:val="008E15EA"/>
    <w:rsid w:val="008E1D59"/>
    <w:rsid w:val="008E1F86"/>
    <w:rsid w:val="008E23E2"/>
    <w:rsid w:val="008E2BE7"/>
    <w:rsid w:val="008E2EC1"/>
    <w:rsid w:val="008E3A08"/>
    <w:rsid w:val="008E3B27"/>
    <w:rsid w:val="008E3EF6"/>
    <w:rsid w:val="008E4067"/>
    <w:rsid w:val="008E4168"/>
    <w:rsid w:val="008E438A"/>
    <w:rsid w:val="008E4401"/>
    <w:rsid w:val="008E4898"/>
    <w:rsid w:val="008E4CD6"/>
    <w:rsid w:val="008E4E49"/>
    <w:rsid w:val="008E549E"/>
    <w:rsid w:val="008E5AA5"/>
    <w:rsid w:val="008E5CD6"/>
    <w:rsid w:val="008E5FCE"/>
    <w:rsid w:val="008E610D"/>
    <w:rsid w:val="008E612D"/>
    <w:rsid w:val="008E61E9"/>
    <w:rsid w:val="008E6331"/>
    <w:rsid w:val="008E6613"/>
    <w:rsid w:val="008E68B2"/>
    <w:rsid w:val="008E75C5"/>
    <w:rsid w:val="008E77D9"/>
    <w:rsid w:val="008E7901"/>
    <w:rsid w:val="008E7B91"/>
    <w:rsid w:val="008F0378"/>
    <w:rsid w:val="008F0459"/>
    <w:rsid w:val="008F08E9"/>
    <w:rsid w:val="008F096E"/>
    <w:rsid w:val="008F0D58"/>
    <w:rsid w:val="008F0DBA"/>
    <w:rsid w:val="008F138D"/>
    <w:rsid w:val="008F1DD3"/>
    <w:rsid w:val="008F1DF0"/>
    <w:rsid w:val="008F24F9"/>
    <w:rsid w:val="008F28ED"/>
    <w:rsid w:val="008F2B06"/>
    <w:rsid w:val="008F2D1D"/>
    <w:rsid w:val="008F35BE"/>
    <w:rsid w:val="008F3713"/>
    <w:rsid w:val="008F395E"/>
    <w:rsid w:val="008F3B4A"/>
    <w:rsid w:val="008F3EC0"/>
    <w:rsid w:val="008F42F9"/>
    <w:rsid w:val="008F477E"/>
    <w:rsid w:val="008F483B"/>
    <w:rsid w:val="008F4E33"/>
    <w:rsid w:val="008F4E5D"/>
    <w:rsid w:val="008F50F1"/>
    <w:rsid w:val="008F5691"/>
    <w:rsid w:val="008F5779"/>
    <w:rsid w:val="008F57CF"/>
    <w:rsid w:val="008F5CB0"/>
    <w:rsid w:val="008F5DE8"/>
    <w:rsid w:val="008F5E91"/>
    <w:rsid w:val="008F678A"/>
    <w:rsid w:val="008F68AD"/>
    <w:rsid w:val="008F692C"/>
    <w:rsid w:val="008F70EF"/>
    <w:rsid w:val="008F77F6"/>
    <w:rsid w:val="008F7A50"/>
    <w:rsid w:val="008F7BA5"/>
    <w:rsid w:val="008F7F3C"/>
    <w:rsid w:val="009000E1"/>
    <w:rsid w:val="00900488"/>
    <w:rsid w:val="0090057A"/>
    <w:rsid w:val="009005A6"/>
    <w:rsid w:val="009005DC"/>
    <w:rsid w:val="00900D23"/>
    <w:rsid w:val="00900E73"/>
    <w:rsid w:val="00900E9C"/>
    <w:rsid w:val="0090115E"/>
    <w:rsid w:val="009011CF"/>
    <w:rsid w:val="00901512"/>
    <w:rsid w:val="009017E6"/>
    <w:rsid w:val="00901ADD"/>
    <w:rsid w:val="00901BE4"/>
    <w:rsid w:val="0090200A"/>
    <w:rsid w:val="009020E9"/>
    <w:rsid w:val="009020F0"/>
    <w:rsid w:val="00902104"/>
    <w:rsid w:val="0090217B"/>
    <w:rsid w:val="009028E7"/>
    <w:rsid w:val="0090290C"/>
    <w:rsid w:val="00902A6B"/>
    <w:rsid w:val="00902ACB"/>
    <w:rsid w:val="00902DB5"/>
    <w:rsid w:val="00902F1E"/>
    <w:rsid w:val="00903222"/>
    <w:rsid w:val="00903234"/>
    <w:rsid w:val="00903C74"/>
    <w:rsid w:val="00903C91"/>
    <w:rsid w:val="00903D6F"/>
    <w:rsid w:val="009044AD"/>
    <w:rsid w:val="0090461A"/>
    <w:rsid w:val="0090463A"/>
    <w:rsid w:val="00904AB2"/>
    <w:rsid w:val="00904DB0"/>
    <w:rsid w:val="00904FD6"/>
    <w:rsid w:val="00904FF9"/>
    <w:rsid w:val="0090543C"/>
    <w:rsid w:val="0090597D"/>
    <w:rsid w:val="009061C3"/>
    <w:rsid w:val="0090643B"/>
    <w:rsid w:val="0090666A"/>
    <w:rsid w:val="0090685A"/>
    <w:rsid w:val="00906971"/>
    <w:rsid w:val="00906B86"/>
    <w:rsid w:val="0090740D"/>
    <w:rsid w:val="00907499"/>
    <w:rsid w:val="0091018F"/>
    <w:rsid w:val="0091029A"/>
    <w:rsid w:val="009105D2"/>
    <w:rsid w:val="00910A3F"/>
    <w:rsid w:val="00910C72"/>
    <w:rsid w:val="00910E52"/>
    <w:rsid w:val="0091126E"/>
    <w:rsid w:val="009113E7"/>
    <w:rsid w:val="009116DB"/>
    <w:rsid w:val="00911792"/>
    <w:rsid w:val="009119A3"/>
    <w:rsid w:val="00912123"/>
    <w:rsid w:val="009123DF"/>
    <w:rsid w:val="0091265C"/>
    <w:rsid w:val="00912AA9"/>
    <w:rsid w:val="00912B6A"/>
    <w:rsid w:val="0091377D"/>
    <w:rsid w:val="00913CBF"/>
    <w:rsid w:val="0091419B"/>
    <w:rsid w:val="009145E0"/>
    <w:rsid w:val="00914D65"/>
    <w:rsid w:val="00914F8F"/>
    <w:rsid w:val="00915424"/>
    <w:rsid w:val="009154B3"/>
    <w:rsid w:val="009157B1"/>
    <w:rsid w:val="009158CB"/>
    <w:rsid w:val="00915B7C"/>
    <w:rsid w:val="009166DC"/>
    <w:rsid w:val="009167D9"/>
    <w:rsid w:val="00916836"/>
    <w:rsid w:val="009174EF"/>
    <w:rsid w:val="00917789"/>
    <w:rsid w:val="00917F16"/>
    <w:rsid w:val="00920008"/>
    <w:rsid w:val="009202F9"/>
    <w:rsid w:val="0092073E"/>
    <w:rsid w:val="009208AB"/>
    <w:rsid w:val="009209ED"/>
    <w:rsid w:val="00920A99"/>
    <w:rsid w:val="009210B9"/>
    <w:rsid w:val="009213AC"/>
    <w:rsid w:val="009214E6"/>
    <w:rsid w:val="009219B7"/>
    <w:rsid w:val="00921A54"/>
    <w:rsid w:val="0092282F"/>
    <w:rsid w:val="0092299D"/>
    <w:rsid w:val="00922C8D"/>
    <w:rsid w:val="00922FF2"/>
    <w:rsid w:val="00923355"/>
    <w:rsid w:val="0092376B"/>
    <w:rsid w:val="0092383B"/>
    <w:rsid w:val="00923AD4"/>
    <w:rsid w:val="00924561"/>
    <w:rsid w:val="00924740"/>
    <w:rsid w:val="00924D44"/>
    <w:rsid w:val="00925432"/>
    <w:rsid w:val="00925442"/>
    <w:rsid w:val="0092559B"/>
    <w:rsid w:val="00925803"/>
    <w:rsid w:val="00925852"/>
    <w:rsid w:val="00925A08"/>
    <w:rsid w:val="00925A69"/>
    <w:rsid w:val="00925CE7"/>
    <w:rsid w:val="0092651E"/>
    <w:rsid w:val="00926A87"/>
    <w:rsid w:val="009271F8"/>
    <w:rsid w:val="0092796F"/>
    <w:rsid w:val="00927BD8"/>
    <w:rsid w:val="009307DD"/>
    <w:rsid w:val="00930F1A"/>
    <w:rsid w:val="009310EB"/>
    <w:rsid w:val="00931454"/>
    <w:rsid w:val="0093148B"/>
    <w:rsid w:val="009317B2"/>
    <w:rsid w:val="00931C1F"/>
    <w:rsid w:val="00931D15"/>
    <w:rsid w:val="00931FE9"/>
    <w:rsid w:val="00932159"/>
    <w:rsid w:val="009324F8"/>
    <w:rsid w:val="00932964"/>
    <w:rsid w:val="00932CD2"/>
    <w:rsid w:val="00932E24"/>
    <w:rsid w:val="00932EB5"/>
    <w:rsid w:val="00932FAD"/>
    <w:rsid w:val="00933278"/>
    <w:rsid w:val="00933340"/>
    <w:rsid w:val="00933651"/>
    <w:rsid w:val="009336B5"/>
    <w:rsid w:val="0093374D"/>
    <w:rsid w:val="00933A9C"/>
    <w:rsid w:val="00933B07"/>
    <w:rsid w:val="009342E0"/>
    <w:rsid w:val="00934338"/>
    <w:rsid w:val="0093445A"/>
    <w:rsid w:val="00934967"/>
    <w:rsid w:val="00934A78"/>
    <w:rsid w:val="009352E5"/>
    <w:rsid w:val="009355C8"/>
    <w:rsid w:val="00935802"/>
    <w:rsid w:val="0093580F"/>
    <w:rsid w:val="00935D70"/>
    <w:rsid w:val="00936897"/>
    <w:rsid w:val="00937C43"/>
    <w:rsid w:val="00937CD7"/>
    <w:rsid w:val="00937D70"/>
    <w:rsid w:val="00940164"/>
    <w:rsid w:val="009404B7"/>
    <w:rsid w:val="00940832"/>
    <w:rsid w:val="0094087D"/>
    <w:rsid w:val="009409D1"/>
    <w:rsid w:val="00940AA8"/>
    <w:rsid w:val="00940CFB"/>
    <w:rsid w:val="00940E00"/>
    <w:rsid w:val="00941683"/>
    <w:rsid w:val="0094185D"/>
    <w:rsid w:val="009420E4"/>
    <w:rsid w:val="00942157"/>
    <w:rsid w:val="009421DC"/>
    <w:rsid w:val="009423E3"/>
    <w:rsid w:val="00942554"/>
    <w:rsid w:val="00942772"/>
    <w:rsid w:val="00942D93"/>
    <w:rsid w:val="00942E3C"/>
    <w:rsid w:val="00942E85"/>
    <w:rsid w:val="0094307E"/>
    <w:rsid w:val="0094310B"/>
    <w:rsid w:val="0094337B"/>
    <w:rsid w:val="00943ADD"/>
    <w:rsid w:val="00943DF3"/>
    <w:rsid w:val="00944606"/>
    <w:rsid w:val="009446A3"/>
    <w:rsid w:val="0094485D"/>
    <w:rsid w:val="00944E83"/>
    <w:rsid w:val="0094538D"/>
    <w:rsid w:val="00945AB5"/>
    <w:rsid w:val="00945E02"/>
    <w:rsid w:val="00945F87"/>
    <w:rsid w:val="00946354"/>
    <w:rsid w:val="009463AF"/>
    <w:rsid w:val="0094651D"/>
    <w:rsid w:val="00946639"/>
    <w:rsid w:val="00946967"/>
    <w:rsid w:val="00947075"/>
    <w:rsid w:val="0094779B"/>
    <w:rsid w:val="009478E1"/>
    <w:rsid w:val="00947BDE"/>
    <w:rsid w:val="00947C86"/>
    <w:rsid w:val="00947D03"/>
    <w:rsid w:val="00947D81"/>
    <w:rsid w:val="00947E10"/>
    <w:rsid w:val="0095002C"/>
    <w:rsid w:val="0095074E"/>
    <w:rsid w:val="009508CD"/>
    <w:rsid w:val="00950AE1"/>
    <w:rsid w:val="0095112F"/>
    <w:rsid w:val="0095152D"/>
    <w:rsid w:val="00951D15"/>
    <w:rsid w:val="00951EE3"/>
    <w:rsid w:val="00951F5F"/>
    <w:rsid w:val="0095251E"/>
    <w:rsid w:val="00952731"/>
    <w:rsid w:val="0095287D"/>
    <w:rsid w:val="00952927"/>
    <w:rsid w:val="009529DD"/>
    <w:rsid w:val="00952E1A"/>
    <w:rsid w:val="0095311B"/>
    <w:rsid w:val="0095379B"/>
    <w:rsid w:val="00953D78"/>
    <w:rsid w:val="00953F2E"/>
    <w:rsid w:val="00954104"/>
    <w:rsid w:val="0095449E"/>
    <w:rsid w:val="00954865"/>
    <w:rsid w:val="009558E1"/>
    <w:rsid w:val="00955CB0"/>
    <w:rsid w:val="00955D67"/>
    <w:rsid w:val="00955FB7"/>
    <w:rsid w:val="00955FCF"/>
    <w:rsid w:val="00956310"/>
    <w:rsid w:val="00956600"/>
    <w:rsid w:val="0095675D"/>
    <w:rsid w:val="00956ED8"/>
    <w:rsid w:val="00957146"/>
    <w:rsid w:val="0095721D"/>
    <w:rsid w:val="009572C2"/>
    <w:rsid w:val="00957C67"/>
    <w:rsid w:val="00957E9D"/>
    <w:rsid w:val="0096005D"/>
    <w:rsid w:val="00960174"/>
    <w:rsid w:val="009604CB"/>
    <w:rsid w:val="00960649"/>
    <w:rsid w:val="00960952"/>
    <w:rsid w:val="00960BC1"/>
    <w:rsid w:val="00960BCF"/>
    <w:rsid w:val="00960CBD"/>
    <w:rsid w:val="00960E5F"/>
    <w:rsid w:val="00960FEF"/>
    <w:rsid w:val="00961480"/>
    <w:rsid w:val="009618F5"/>
    <w:rsid w:val="009619BC"/>
    <w:rsid w:val="00961AD7"/>
    <w:rsid w:val="00961ADE"/>
    <w:rsid w:val="00962441"/>
    <w:rsid w:val="0096281C"/>
    <w:rsid w:val="00962A7C"/>
    <w:rsid w:val="00962C58"/>
    <w:rsid w:val="00962EB3"/>
    <w:rsid w:val="0096301B"/>
    <w:rsid w:val="00963034"/>
    <w:rsid w:val="0096368A"/>
    <w:rsid w:val="00963A45"/>
    <w:rsid w:val="00963C9A"/>
    <w:rsid w:val="009648F4"/>
    <w:rsid w:val="00964C63"/>
    <w:rsid w:val="00965085"/>
    <w:rsid w:val="00965201"/>
    <w:rsid w:val="0096534D"/>
    <w:rsid w:val="00965641"/>
    <w:rsid w:val="00965895"/>
    <w:rsid w:val="0096592A"/>
    <w:rsid w:val="00965994"/>
    <w:rsid w:val="00965A0B"/>
    <w:rsid w:val="00965A9C"/>
    <w:rsid w:val="00965B91"/>
    <w:rsid w:val="009664F0"/>
    <w:rsid w:val="009667A0"/>
    <w:rsid w:val="0096683E"/>
    <w:rsid w:val="00966EB9"/>
    <w:rsid w:val="00966F3D"/>
    <w:rsid w:val="00967102"/>
    <w:rsid w:val="00967118"/>
    <w:rsid w:val="00967419"/>
    <w:rsid w:val="009674E5"/>
    <w:rsid w:val="00967616"/>
    <w:rsid w:val="009676C8"/>
    <w:rsid w:val="0096797D"/>
    <w:rsid w:val="00967E3B"/>
    <w:rsid w:val="00967FE3"/>
    <w:rsid w:val="00970604"/>
    <w:rsid w:val="0097064C"/>
    <w:rsid w:val="009707CC"/>
    <w:rsid w:val="00970962"/>
    <w:rsid w:val="00970A40"/>
    <w:rsid w:val="00970BF9"/>
    <w:rsid w:val="00970C69"/>
    <w:rsid w:val="009711A7"/>
    <w:rsid w:val="0097129B"/>
    <w:rsid w:val="00971A05"/>
    <w:rsid w:val="00971AC9"/>
    <w:rsid w:val="00971B92"/>
    <w:rsid w:val="009722E3"/>
    <w:rsid w:val="009724C7"/>
    <w:rsid w:val="009727A3"/>
    <w:rsid w:val="00972AC4"/>
    <w:rsid w:val="00972BDA"/>
    <w:rsid w:val="0097347B"/>
    <w:rsid w:val="00973739"/>
    <w:rsid w:val="0097439E"/>
    <w:rsid w:val="009743F9"/>
    <w:rsid w:val="009745B5"/>
    <w:rsid w:val="009745C9"/>
    <w:rsid w:val="009747F8"/>
    <w:rsid w:val="00974DE1"/>
    <w:rsid w:val="00974FE8"/>
    <w:rsid w:val="00975827"/>
    <w:rsid w:val="00975AD7"/>
    <w:rsid w:val="00975CB2"/>
    <w:rsid w:val="00975E8D"/>
    <w:rsid w:val="00975FFF"/>
    <w:rsid w:val="00976252"/>
    <w:rsid w:val="00976255"/>
    <w:rsid w:val="0097682C"/>
    <w:rsid w:val="00976D1D"/>
    <w:rsid w:val="009772C9"/>
    <w:rsid w:val="00977768"/>
    <w:rsid w:val="009777BA"/>
    <w:rsid w:val="009777EC"/>
    <w:rsid w:val="00977B01"/>
    <w:rsid w:val="00980001"/>
    <w:rsid w:val="00980392"/>
    <w:rsid w:val="00980616"/>
    <w:rsid w:val="00980828"/>
    <w:rsid w:val="00980A28"/>
    <w:rsid w:val="00980B76"/>
    <w:rsid w:val="009815BA"/>
    <w:rsid w:val="009816AE"/>
    <w:rsid w:val="0098180B"/>
    <w:rsid w:val="009819F0"/>
    <w:rsid w:val="00981ADB"/>
    <w:rsid w:val="00981AE1"/>
    <w:rsid w:val="00981B71"/>
    <w:rsid w:val="00981BDE"/>
    <w:rsid w:val="00981E85"/>
    <w:rsid w:val="009822A8"/>
    <w:rsid w:val="009823F9"/>
    <w:rsid w:val="0098279B"/>
    <w:rsid w:val="009828FD"/>
    <w:rsid w:val="00982C25"/>
    <w:rsid w:val="00982D06"/>
    <w:rsid w:val="00983823"/>
    <w:rsid w:val="00983F30"/>
    <w:rsid w:val="00984959"/>
    <w:rsid w:val="00984E3D"/>
    <w:rsid w:val="00984E4A"/>
    <w:rsid w:val="00984EF8"/>
    <w:rsid w:val="0098519D"/>
    <w:rsid w:val="009852C6"/>
    <w:rsid w:val="009852DC"/>
    <w:rsid w:val="009856B7"/>
    <w:rsid w:val="00985710"/>
    <w:rsid w:val="00985765"/>
    <w:rsid w:val="009863F7"/>
    <w:rsid w:val="00986586"/>
    <w:rsid w:val="0098699F"/>
    <w:rsid w:val="00986CB7"/>
    <w:rsid w:val="00986EB7"/>
    <w:rsid w:val="00987204"/>
    <w:rsid w:val="00987379"/>
    <w:rsid w:val="00987444"/>
    <w:rsid w:val="00987833"/>
    <w:rsid w:val="00987AA9"/>
    <w:rsid w:val="00987D9B"/>
    <w:rsid w:val="009905D2"/>
    <w:rsid w:val="00990680"/>
    <w:rsid w:val="00990A42"/>
    <w:rsid w:val="00990AA6"/>
    <w:rsid w:val="00990E7C"/>
    <w:rsid w:val="009911E0"/>
    <w:rsid w:val="0099193B"/>
    <w:rsid w:val="00991E66"/>
    <w:rsid w:val="00992182"/>
    <w:rsid w:val="0099287E"/>
    <w:rsid w:val="00992951"/>
    <w:rsid w:val="00992F2A"/>
    <w:rsid w:val="00993024"/>
    <w:rsid w:val="009933E5"/>
    <w:rsid w:val="00993630"/>
    <w:rsid w:val="00993822"/>
    <w:rsid w:val="00993F04"/>
    <w:rsid w:val="00994075"/>
    <w:rsid w:val="0099438F"/>
    <w:rsid w:val="009948E4"/>
    <w:rsid w:val="00994F4E"/>
    <w:rsid w:val="0099581E"/>
    <w:rsid w:val="00995EA1"/>
    <w:rsid w:val="0099607D"/>
    <w:rsid w:val="009963BA"/>
    <w:rsid w:val="00996807"/>
    <w:rsid w:val="00996950"/>
    <w:rsid w:val="00996976"/>
    <w:rsid w:val="009969F6"/>
    <w:rsid w:val="00997113"/>
    <w:rsid w:val="00997570"/>
    <w:rsid w:val="0099770E"/>
    <w:rsid w:val="00997DE1"/>
    <w:rsid w:val="00997E63"/>
    <w:rsid w:val="009A00D4"/>
    <w:rsid w:val="009A0175"/>
    <w:rsid w:val="009A1463"/>
    <w:rsid w:val="009A1661"/>
    <w:rsid w:val="009A1684"/>
    <w:rsid w:val="009A16A0"/>
    <w:rsid w:val="009A16F6"/>
    <w:rsid w:val="009A2038"/>
    <w:rsid w:val="009A23AE"/>
    <w:rsid w:val="009A2744"/>
    <w:rsid w:val="009A27D6"/>
    <w:rsid w:val="009A308C"/>
    <w:rsid w:val="009A3257"/>
    <w:rsid w:val="009A3E99"/>
    <w:rsid w:val="009A4162"/>
    <w:rsid w:val="009A421F"/>
    <w:rsid w:val="009A44B5"/>
    <w:rsid w:val="009A487E"/>
    <w:rsid w:val="009A4A62"/>
    <w:rsid w:val="009A5376"/>
    <w:rsid w:val="009A6022"/>
    <w:rsid w:val="009A668F"/>
    <w:rsid w:val="009A6A4C"/>
    <w:rsid w:val="009A6F62"/>
    <w:rsid w:val="009A6F78"/>
    <w:rsid w:val="009A6F8B"/>
    <w:rsid w:val="009A71DE"/>
    <w:rsid w:val="009A73EC"/>
    <w:rsid w:val="009A79B1"/>
    <w:rsid w:val="009A7B0A"/>
    <w:rsid w:val="009A7D2C"/>
    <w:rsid w:val="009A7E95"/>
    <w:rsid w:val="009A7EDC"/>
    <w:rsid w:val="009B0225"/>
    <w:rsid w:val="009B0263"/>
    <w:rsid w:val="009B0C50"/>
    <w:rsid w:val="009B0D5D"/>
    <w:rsid w:val="009B0D95"/>
    <w:rsid w:val="009B1256"/>
    <w:rsid w:val="009B14C9"/>
    <w:rsid w:val="009B1639"/>
    <w:rsid w:val="009B1AC9"/>
    <w:rsid w:val="009B1BB3"/>
    <w:rsid w:val="009B1E0D"/>
    <w:rsid w:val="009B1F94"/>
    <w:rsid w:val="009B1F99"/>
    <w:rsid w:val="009B1FB9"/>
    <w:rsid w:val="009B2705"/>
    <w:rsid w:val="009B28B0"/>
    <w:rsid w:val="009B2976"/>
    <w:rsid w:val="009B2D31"/>
    <w:rsid w:val="009B2DFA"/>
    <w:rsid w:val="009B2F31"/>
    <w:rsid w:val="009B3081"/>
    <w:rsid w:val="009B31DB"/>
    <w:rsid w:val="009B3260"/>
    <w:rsid w:val="009B3363"/>
    <w:rsid w:val="009B3386"/>
    <w:rsid w:val="009B3507"/>
    <w:rsid w:val="009B3648"/>
    <w:rsid w:val="009B36B9"/>
    <w:rsid w:val="009B3AF7"/>
    <w:rsid w:val="009B3B30"/>
    <w:rsid w:val="009B3E45"/>
    <w:rsid w:val="009B3FA2"/>
    <w:rsid w:val="009B43BC"/>
    <w:rsid w:val="009B48C2"/>
    <w:rsid w:val="009B509C"/>
    <w:rsid w:val="009B5230"/>
    <w:rsid w:val="009B5849"/>
    <w:rsid w:val="009B58FA"/>
    <w:rsid w:val="009B5FDF"/>
    <w:rsid w:val="009B698F"/>
    <w:rsid w:val="009B6B0E"/>
    <w:rsid w:val="009B6E79"/>
    <w:rsid w:val="009B6F75"/>
    <w:rsid w:val="009B76C1"/>
    <w:rsid w:val="009B76C2"/>
    <w:rsid w:val="009B7966"/>
    <w:rsid w:val="009B7CFE"/>
    <w:rsid w:val="009B7FB8"/>
    <w:rsid w:val="009C03D4"/>
    <w:rsid w:val="009C07A7"/>
    <w:rsid w:val="009C0B65"/>
    <w:rsid w:val="009C19BB"/>
    <w:rsid w:val="009C1D7F"/>
    <w:rsid w:val="009C2022"/>
    <w:rsid w:val="009C2316"/>
    <w:rsid w:val="009C25C1"/>
    <w:rsid w:val="009C2A8D"/>
    <w:rsid w:val="009C2B15"/>
    <w:rsid w:val="009C2CBE"/>
    <w:rsid w:val="009C3551"/>
    <w:rsid w:val="009C361F"/>
    <w:rsid w:val="009C3883"/>
    <w:rsid w:val="009C3915"/>
    <w:rsid w:val="009C3FD3"/>
    <w:rsid w:val="009C47C8"/>
    <w:rsid w:val="009C4892"/>
    <w:rsid w:val="009C4BDD"/>
    <w:rsid w:val="009C5942"/>
    <w:rsid w:val="009C5BE1"/>
    <w:rsid w:val="009C5CDE"/>
    <w:rsid w:val="009C5FEA"/>
    <w:rsid w:val="009C650F"/>
    <w:rsid w:val="009C66CE"/>
    <w:rsid w:val="009C673B"/>
    <w:rsid w:val="009C68BC"/>
    <w:rsid w:val="009C68D2"/>
    <w:rsid w:val="009C6B80"/>
    <w:rsid w:val="009C6F28"/>
    <w:rsid w:val="009C737C"/>
    <w:rsid w:val="009C7834"/>
    <w:rsid w:val="009C78BC"/>
    <w:rsid w:val="009C792C"/>
    <w:rsid w:val="009D00AF"/>
    <w:rsid w:val="009D04E5"/>
    <w:rsid w:val="009D053E"/>
    <w:rsid w:val="009D06C3"/>
    <w:rsid w:val="009D1435"/>
    <w:rsid w:val="009D1843"/>
    <w:rsid w:val="009D2316"/>
    <w:rsid w:val="009D240A"/>
    <w:rsid w:val="009D2516"/>
    <w:rsid w:val="009D2620"/>
    <w:rsid w:val="009D2816"/>
    <w:rsid w:val="009D28A0"/>
    <w:rsid w:val="009D292F"/>
    <w:rsid w:val="009D2F4E"/>
    <w:rsid w:val="009D3403"/>
    <w:rsid w:val="009D3796"/>
    <w:rsid w:val="009D391F"/>
    <w:rsid w:val="009D3A7E"/>
    <w:rsid w:val="009D3FDD"/>
    <w:rsid w:val="009D40E1"/>
    <w:rsid w:val="009D4180"/>
    <w:rsid w:val="009D41BF"/>
    <w:rsid w:val="009D45A1"/>
    <w:rsid w:val="009D45C7"/>
    <w:rsid w:val="009D4891"/>
    <w:rsid w:val="009D4951"/>
    <w:rsid w:val="009D53C3"/>
    <w:rsid w:val="009D541A"/>
    <w:rsid w:val="009D5444"/>
    <w:rsid w:val="009D56C4"/>
    <w:rsid w:val="009D5A11"/>
    <w:rsid w:val="009D5A50"/>
    <w:rsid w:val="009D5BF0"/>
    <w:rsid w:val="009D5D44"/>
    <w:rsid w:val="009D5F20"/>
    <w:rsid w:val="009D5FCD"/>
    <w:rsid w:val="009D6848"/>
    <w:rsid w:val="009D6AA6"/>
    <w:rsid w:val="009D6FFB"/>
    <w:rsid w:val="009D7536"/>
    <w:rsid w:val="009D7574"/>
    <w:rsid w:val="009D7602"/>
    <w:rsid w:val="009D7863"/>
    <w:rsid w:val="009D79D2"/>
    <w:rsid w:val="009E0136"/>
    <w:rsid w:val="009E033D"/>
    <w:rsid w:val="009E06B0"/>
    <w:rsid w:val="009E0994"/>
    <w:rsid w:val="009E0A5A"/>
    <w:rsid w:val="009E0A86"/>
    <w:rsid w:val="009E113E"/>
    <w:rsid w:val="009E1501"/>
    <w:rsid w:val="009E1985"/>
    <w:rsid w:val="009E19F5"/>
    <w:rsid w:val="009E1C14"/>
    <w:rsid w:val="009E33CB"/>
    <w:rsid w:val="009E35F1"/>
    <w:rsid w:val="009E3820"/>
    <w:rsid w:val="009E3A4E"/>
    <w:rsid w:val="009E3B53"/>
    <w:rsid w:val="009E40AA"/>
    <w:rsid w:val="009E4218"/>
    <w:rsid w:val="009E45A1"/>
    <w:rsid w:val="009E4BCA"/>
    <w:rsid w:val="009E4CCB"/>
    <w:rsid w:val="009E4E32"/>
    <w:rsid w:val="009E5285"/>
    <w:rsid w:val="009E52C8"/>
    <w:rsid w:val="009E55A3"/>
    <w:rsid w:val="009E5932"/>
    <w:rsid w:val="009E634C"/>
    <w:rsid w:val="009E63E9"/>
    <w:rsid w:val="009E71E8"/>
    <w:rsid w:val="009E7316"/>
    <w:rsid w:val="009E7707"/>
    <w:rsid w:val="009E790F"/>
    <w:rsid w:val="009E7A63"/>
    <w:rsid w:val="009E7E45"/>
    <w:rsid w:val="009E7F77"/>
    <w:rsid w:val="009F01B8"/>
    <w:rsid w:val="009F01CA"/>
    <w:rsid w:val="009F0760"/>
    <w:rsid w:val="009F07EB"/>
    <w:rsid w:val="009F0CC7"/>
    <w:rsid w:val="009F0D14"/>
    <w:rsid w:val="009F0D1C"/>
    <w:rsid w:val="009F117A"/>
    <w:rsid w:val="009F18BC"/>
    <w:rsid w:val="009F2265"/>
    <w:rsid w:val="009F2837"/>
    <w:rsid w:val="009F2B1C"/>
    <w:rsid w:val="009F2C8A"/>
    <w:rsid w:val="009F3073"/>
    <w:rsid w:val="009F3771"/>
    <w:rsid w:val="009F396E"/>
    <w:rsid w:val="009F3B20"/>
    <w:rsid w:val="009F3D99"/>
    <w:rsid w:val="009F4847"/>
    <w:rsid w:val="009F53F5"/>
    <w:rsid w:val="009F5549"/>
    <w:rsid w:val="009F580C"/>
    <w:rsid w:val="009F5A5F"/>
    <w:rsid w:val="009F5B14"/>
    <w:rsid w:val="009F5B5D"/>
    <w:rsid w:val="009F5DB2"/>
    <w:rsid w:val="009F5EFA"/>
    <w:rsid w:val="009F60F7"/>
    <w:rsid w:val="009F62A9"/>
    <w:rsid w:val="009F6C5D"/>
    <w:rsid w:val="009F7239"/>
    <w:rsid w:val="009F7371"/>
    <w:rsid w:val="009F7BA0"/>
    <w:rsid w:val="009F7DF4"/>
    <w:rsid w:val="009F7E5E"/>
    <w:rsid w:val="009F7F1F"/>
    <w:rsid w:val="009F7FF3"/>
    <w:rsid w:val="00A00412"/>
    <w:rsid w:val="00A007E0"/>
    <w:rsid w:val="00A007E3"/>
    <w:rsid w:val="00A0082C"/>
    <w:rsid w:val="00A00899"/>
    <w:rsid w:val="00A009A5"/>
    <w:rsid w:val="00A00B63"/>
    <w:rsid w:val="00A00CFC"/>
    <w:rsid w:val="00A00D95"/>
    <w:rsid w:val="00A00EEF"/>
    <w:rsid w:val="00A01204"/>
    <w:rsid w:val="00A014A2"/>
    <w:rsid w:val="00A015DE"/>
    <w:rsid w:val="00A01686"/>
    <w:rsid w:val="00A01E98"/>
    <w:rsid w:val="00A02016"/>
    <w:rsid w:val="00A022DE"/>
    <w:rsid w:val="00A02795"/>
    <w:rsid w:val="00A0293E"/>
    <w:rsid w:val="00A02A21"/>
    <w:rsid w:val="00A02A64"/>
    <w:rsid w:val="00A02AED"/>
    <w:rsid w:val="00A02CD0"/>
    <w:rsid w:val="00A0311D"/>
    <w:rsid w:val="00A03364"/>
    <w:rsid w:val="00A033B8"/>
    <w:rsid w:val="00A03767"/>
    <w:rsid w:val="00A039FB"/>
    <w:rsid w:val="00A03E4A"/>
    <w:rsid w:val="00A03ED9"/>
    <w:rsid w:val="00A04175"/>
    <w:rsid w:val="00A04D44"/>
    <w:rsid w:val="00A04DF6"/>
    <w:rsid w:val="00A053DB"/>
    <w:rsid w:val="00A05913"/>
    <w:rsid w:val="00A05B34"/>
    <w:rsid w:val="00A06034"/>
    <w:rsid w:val="00A060D1"/>
    <w:rsid w:val="00A062D1"/>
    <w:rsid w:val="00A063D1"/>
    <w:rsid w:val="00A064D0"/>
    <w:rsid w:val="00A06931"/>
    <w:rsid w:val="00A06E6F"/>
    <w:rsid w:val="00A06EF6"/>
    <w:rsid w:val="00A06F7B"/>
    <w:rsid w:val="00A07110"/>
    <w:rsid w:val="00A07337"/>
    <w:rsid w:val="00A07AEF"/>
    <w:rsid w:val="00A102A4"/>
    <w:rsid w:val="00A1045A"/>
    <w:rsid w:val="00A10554"/>
    <w:rsid w:val="00A10A2A"/>
    <w:rsid w:val="00A10C77"/>
    <w:rsid w:val="00A10EB8"/>
    <w:rsid w:val="00A110E8"/>
    <w:rsid w:val="00A11377"/>
    <w:rsid w:val="00A115EF"/>
    <w:rsid w:val="00A11980"/>
    <w:rsid w:val="00A11A57"/>
    <w:rsid w:val="00A11BE3"/>
    <w:rsid w:val="00A12033"/>
    <w:rsid w:val="00A12319"/>
    <w:rsid w:val="00A12D19"/>
    <w:rsid w:val="00A13290"/>
    <w:rsid w:val="00A132F6"/>
    <w:rsid w:val="00A13634"/>
    <w:rsid w:val="00A13701"/>
    <w:rsid w:val="00A1382D"/>
    <w:rsid w:val="00A139AA"/>
    <w:rsid w:val="00A13C68"/>
    <w:rsid w:val="00A13D5C"/>
    <w:rsid w:val="00A13E74"/>
    <w:rsid w:val="00A14283"/>
    <w:rsid w:val="00A1428D"/>
    <w:rsid w:val="00A1453A"/>
    <w:rsid w:val="00A14740"/>
    <w:rsid w:val="00A14AE3"/>
    <w:rsid w:val="00A1519C"/>
    <w:rsid w:val="00A15383"/>
    <w:rsid w:val="00A153F6"/>
    <w:rsid w:val="00A155A5"/>
    <w:rsid w:val="00A15622"/>
    <w:rsid w:val="00A15BC0"/>
    <w:rsid w:val="00A15C12"/>
    <w:rsid w:val="00A15DAA"/>
    <w:rsid w:val="00A1617E"/>
    <w:rsid w:val="00A163DF"/>
    <w:rsid w:val="00A167CD"/>
    <w:rsid w:val="00A16F87"/>
    <w:rsid w:val="00A170EB"/>
    <w:rsid w:val="00A17202"/>
    <w:rsid w:val="00A17598"/>
    <w:rsid w:val="00A175B3"/>
    <w:rsid w:val="00A17A9C"/>
    <w:rsid w:val="00A17D1A"/>
    <w:rsid w:val="00A17D9F"/>
    <w:rsid w:val="00A17F86"/>
    <w:rsid w:val="00A17FAC"/>
    <w:rsid w:val="00A20980"/>
    <w:rsid w:val="00A20AE8"/>
    <w:rsid w:val="00A20FE5"/>
    <w:rsid w:val="00A21451"/>
    <w:rsid w:val="00A21CA4"/>
    <w:rsid w:val="00A21D67"/>
    <w:rsid w:val="00A230D3"/>
    <w:rsid w:val="00A23121"/>
    <w:rsid w:val="00A23171"/>
    <w:rsid w:val="00A2327E"/>
    <w:rsid w:val="00A234D4"/>
    <w:rsid w:val="00A236FD"/>
    <w:rsid w:val="00A23978"/>
    <w:rsid w:val="00A239B5"/>
    <w:rsid w:val="00A23CC1"/>
    <w:rsid w:val="00A2440D"/>
    <w:rsid w:val="00A24439"/>
    <w:rsid w:val="00A245FB"/>
    <w:rsid w:val="00A24CCE"/>
    <w:rsid w:val="00A2500D"/>
    <w:rsid w:val="00A2529F"/>
    <w:rsid w:val="00A253BF"/>
    <w:rsid w:val="00A25780"/>
    <w:rsid w:val="00A257D1"/>
    <w:rsid w:val="00A259AD"/>
    <w:rsid w:val="00A25C3B"/>
    <w:rsid w:val="00A25FBE"/>
    <w:rsid w:val="00A265FB"/>
    <w:rsid w:val="00A26ACF"/>
    <w:rsid w:val="00A26E07"/>
    <w:rsid w:val="00A271BF"/>
    <w:rsid w:val="00A27301"/>
    <w:rsid w:val="00A278DC"/>
    <w:rsid w:val="00A27930"/>
    <w:rsid w:val="00A27A3E"/>
    <w:rsid w:val="00A27A6C"/>
    <w:rsid w:val="00A27C67"/>
    <w:rsid w:val="00A27DAF"/>
    <w:rsid w:val="00A30496"/>
    <w:rsid w:val="00A30663"/>
    <w:rsid w:val="00A30E7E"/>
    <w:rsid w:val="00A30EF3"/>
    <w:rsid w:val="00A31209"/>
    <w:rsid w:val="00A31456"/>
    <w:rsid w:val="00A316F2"/>
    <w:rsid w:val="00A317C2"/>
    <w:rsid w:val="00A31C60"/>
    <w:rsid w:val="00A31DCC"/>
    <w:rsid w:val="00A32625"/>
    <w:rsid w:val="00A32E47"/>
    <w:rsid w:val="00A33369"/>
    <w:rsid w:val="00A33728"/>
    <w:rsid w:val="00A34A2D"/>
    <w:rsid w:val="00A34B70"/>
    <w:rsid w:val="00A34BC3"/>
    <w:rsid w:val="00A34CE8"/>
    <w:rsid w:val="00A34DAE"/>
    <w:rsid w:val="00A34DF6"/>
    <w:rsid w:val="00A34F68"/>
    <w:rsid w:val="00A34FDA"/>
    <w:rsid w:val="00A35092"/>
    <w:rsid w:val="00A350EB"/>
    <w:rsid w:val="00A35496"/>
    <w:rsid w:val="00A35979"/>
    <w:rsid w:val="00A35ED7"/>
    <w:rsid w:val="00A3608E"/>
    <w:rsid w:val="00A362AD"/>
    <w:rsid w:val="00A363BB"/>
    <w:rsid w:val="00A36601"/>
    <w:rsid w:val="00A36936"/>
    <w:rsid w:val="00A36B2B"/>
    <w:rsid w:val="00A36CA9"/>
    <w:rsid w:val="00A36F8C"/>
    <w:rsid w:val="00A37034"/>
    <w:rsid w:val="00A3703C"/>
    <w:rsid w:val="00A372AF"/>
    <w:rsid w:val="00A37514"/>
    <w:rsid w:val="00A37810"/>
    <w:rsid w:val="00A378F4"/>
    <w:rsid w:val="00A37A45"/>
    <w:rsid w:val="00A40164"/>
    <w:rsid w:val="00A40497"/>
    <w:rsid w:val="00A40C2A"/>
    <w:rsid w:val="00A40D5A"/>
    <w:rsid w:val="00A40E09"/>
    <w:rsid w:val="00A411ED"/>
    <w:rsid w:val="00A4158C"/>
    <w:rsid w:val="00A41670"/>
    <w:rsid w:val="00A41B0D"/>
    <w:rsid w:val="00A41B86"/>
    <w:rsid w:val="00A41BB5"/>
    <w:rsid w:val="00A41F69"/>
    <w:rsid w:val="00A4218A"/>
    <w:rsid w:val="00A42515"/>
    <w:rsid w:val="00A42912"/>
    <w:rsid w:val="00A42A28"/>
    <w:rsid w:val="00A42B73"/>
    <w:rsid w:val="00A42CC5"/>
    <w:rsid w:val="00A42F74"/>
    <w:rsid w:val="00A43AB1"/>
    <w:rsid w:val="00A43DC4"/>
    <w:rsid w:val="00A43EA4"/>
    <w:rsid w:val="00A43F4B"/>
    <w:rsid w:val="00A440F2"/>
    <w:rsid w:val="00A444BE"/>
    <w:rsid w:val="00A44749"/>
    <w:rsid w:val="00A4494B"/>
    <w:rsid w:val="00A44C0C"/>
    <w:rsid w:val="00A44D49"/>
    <w:rsid w:val="00A45049"/>
    <w:rsid w:val="00A45101"/>
    <w:rsid w:val="00A457E8"/>
    <w:rsid w:val="00A45CD4"/>
    <w:rsid w:val="00A45D5F"/>
    <w:rsid w:val="00A45DAA"/>
    <w:rsid w:val="00A45F88"/>
    <w:rsid w:val="00A4615F"/>
    <w:rsid w:val="00A462FA"/>
    <w:rsid w:val="00A46782"/>
    <w:rsid w:val="00A470FD"/>
    <w:rsid w:val="00A47292"/>
    <w:rsid w:val="00A474D1"/>
    <w:rsid w:val="00A476BB"/>
    <w:rsid w:val="00A479CD"/>
    <w:rsid w:val="00A50120"/>
    <w:rsid w:val="00A50BB8"/>
    <w:rsid w:val="00A5142A"/>
    <w:rsid w:val="00A5163E"/>
    <w:rsid w:val="00A516B9"/>
    <w:rsid w:val="00A519CC"/>
    <w:rsid w:val="00A51D35"/>
    <w:rsid w:val="00A521CA"/>
    <w:rsid w:val="00A52526"/>
    <w:rsid w:val="00A5256D"/>
    <w:rsid w:val="00A5312E"/>
    <w:rsid w:val="00A53219"/>
    <w:rsid w:val="00A53614"/>
    <w:rsid w:val="00A53BA2"/>
    <w:rsid w:val="00A53C86"/>
    <w:rsid w:val="00A53F74"/>
    <w:rsid w:val="00A54328"/>
    <w:rsid w:val="00A543FF"/>
    <w:rsid w:val="00A54461"/>
    <w:rsid w:val="00A5457B"/>
    <w:rsid w:val="00A54973"/>
    <w:rsid w:val="00A54CEA"/>
    <w:rsid w:val="00A555DE"/>
    <w:rsid w:val="00A556EC"/>
    <w:rsid w:val="00A55D55"/>
    <w:rsid w:val="00A56C88"/>
    <w:rsid w:val="00A56D59"/>
    <w:rsid w:val="00A57035"/>
    <w:rsid w:val="00A574DD"/>
    <w:rsid w:val="00A579C0"/>
    <w:rsid w:val="00A57AAF"/>
    <w:rsid w:val="00A57AFB"/>
    <w:rsid w:val="00A57B50"/>
    <w:rsid w:val="00A60819"/>
    <w:rsid w:val="00A60C7D"/>
    <w:rsid w:val="00A611BE"/>
    <w:rsid w:val="00A61210"/>
    <w:rsid w:val="00A614DC"/>
    <w:rsid w:val="00A61A0E"/>
    <w:rsid w:val="00A61BB6"/>
    <w:rsid w:val="00A61C56"/>
    <w:rsid w:val="00A61D6D"/>
    <w:rsid w:val="00A61F6E"/>
    <w:rsid w:val="00A62118"/>
    <w:rsid w:val="00A622AB"/>
    <w:rsid w:val="00A624F8"/>
    <w:rsid w:val="00A625AF"/>
    <w:rsid w:val="00A62DF7"/>
    <w:rsid w:val="00A62F8E"/>
    <w:rsid w:val="00A63688"/>
    <w:rsid w:val="00A63AB8"/>
    <w:rsid w:val="00A63D1C"/>
    <w:rsid w:val="00A6412C"/>
    <w:rsid w:val="00A64208"/>
    <w:rsid w:val="00A64AF8"/>
    <w:rsid w:val="00A64C99"/>
    <w:rsid w:val="00A652B2"/>
    <w:rsid w:val="00A65359"/>
    <w:rsid w:val="00A653BE"/>
    <w:rsid w:val="00A65ADF"/>
    <w:rsid w:val="00A65C4D"/>
    <w:rsid w:val="00A65E7A"/>
    <w:rsid w:val="00A662A5"/>
    <w:rsid w:val="00A6655A"/>
    <w:rsid w:val="00A667A6"/>
    <w:rsid w:val="00A669EF"/>
    <w:rsid w:val="00A66F80"/>
    <w:rsid w:val="00A66FA3"/>
    <w:rsid w:val="00A66FD9"/>
    <w:rsid w:val="00A671E5"/>
    <w:rsid w:val="00A678BB"/>
    <w:rsid w:val="00A67904"/>
    <w:rsid w:val="00A702B1"/>
    <w:rsid w:val="00A70433"/>
    <w:rsid w:val="00A7078E"/>
    <w:rsid w:val="00A70A73"/>
    <w:rsid w:val="00A70B2B"/>
    <w:rsid w:val="00A70B35"/>
    <w:rsid w:val="00A70DAF"/>
    <w:rsid w:val="00A70F7E"/>
    <w:rsid w:val="00A70FC5"/>
    <w:rsid w:val="00A71649"/>
    <w:rsid w:val="00A71718"/>
    <w:rsid w:val="00A72384"/>
    <w:rsid w:val="00A725BB"/>
    <w:rsid w:val="00A72A3B"/>
    <w:rsid w:val="00A72A6C"/>
    <w:rsid w:val="00A72F48"/>
    <w:rsid w:val="00A739BD"/>
    <w:rsid w:val="00A739EE"/>
    <w:rsid w:val="00A73A5A"/>
    <w:rsid w:val="00A73C78"/>
    <w:rsid w:val="00A73D9A"/>
    <w:rsid w:val="00A73F8C"/>
    <w:rsid w:val="00A7485A"/>
    <w:rsid w:val="00A7493B"/>
    <w:rsid w:val="00A7494D"/>
    <w:rsid w:val="00A74B64"/>
    <w:rsid w:val="00A74B9E"/>
    <w:rsid w:val="00A74C6B"/>
    <w:rsid w:val="00A74E99"/>
    <w:rsid w:val="00A75332"/>
    <w:rsid w:val="00A75C9D"/>
    <w:rsid w:val="00A75D1D"/>
    <w:rsid w:val="00A75DD6"/>
    <w:rsid w:val="00A76047"/>
    <w:rsid w:val="00A761F6"/>
    <w:rsid w:val="00A7625A"/>
    <w:rsid w:val="00A76D04"/>
    <w:rsid w:val="00A76D34"/>
    <w:rsid w:val="00A76F14"/>
    <w:rsid w:val="00A7785C"/>
    <w:rsid w:val="00A77E0C"/>
    <w:rsid w:val="00A803D5"/>
    <w:rsid w:val="00A806CD"/>
    <w:rsid w:val="00A808AE"/>
    <w:rsid w:val="00A809F6"/>
    <w:rsid w:val="00A80CF4"/>
    <w:rsid w:val="00A80F4B"/>
    <w:rsid w:val="00A81203"/>
    <w:rsid w:val="00A81B21"/>
    <w:rsid w:val="00A825F1"/>
    <w:rsid w:val="00A82A8B"/>
    <w:rsid w:val="00A82B42"/>
    <w:rsid w:val="00A82C8C"/>
    <w:rsid w:val="00A82D2C"/>
    <w:rsid w:val="00A82EDE"/>
    <w:rsid w:val="00A82F90"/>
    <w:rsid w:val="00A834F5"/>
    <w:rsid w:val="00A83576"/>
    <w:rsid w:val="00A8357B"/>
    <w:rsid w:val="00A8390A"/>
    <w:rsid w:val="00A839CA"/>
    <w:rsid w:val="00A83BD6"/>
    <w:rsid w:val="00A84130"/>
    <w:rsid w:val="00A84460"/>
    <w:rsid w:val="00A84588"/>
    <w:rsid w:val="00A84737"/>
    <w:rsid w:val="00A84879"/>
    <w:rsid w:val="00A84A3E"/>
    <w:rsid w:val="00A84A66"/>
    <w:rsid w:val="00A84AD0"/>
    <w:rsid w:val="00A84B84"/>
    <w:rsid w:val="00A84D80"/>
    <w:rsid w:val="00A850D5"/>
    <w:rsid w:val="00A85B7A"/>
    <w:rsid w:val="00A85C49"/>
    <w:rsid w:val="00A864C3"/>
    <w:rsid w:val="00A87678"/>
    <w:rsid w:val="00A87736"/>
    <w:rsid w:val="00A87789"/>
    <w:rsid w:val="00A878CA"/>
    <w:rsid w:val="00A878DD"/>
    <w:rsid w:val="00A87BD0"/>
    <w:rsid w:val="00A87C07"/>
    <w:rsid w:val="00A87D56"/>
    <w:rsid w:val="00A87DB8"/>
    <w:rsid w:val="00A90079"/>
    <w:rsid w:val="00A90307"/>
    <w:rsid w:val="00A903A7"/>
    <w:rsid w:val="00A9099D"/>
    <w:rsid w:val="00A90D23"/>
    <w:rsid w:val="00A90F22"/>
    <w:rsid w:val="00A91091"/>
    <w:rsid w:val="00A912D9"/>
    <w:rsid w:val="00A91695"/>
    <w:rsid w:val="00A91F60"/>
    <w:rsid w:val="00A92124"/>
    <w:rsid w:val="00A92170"/>
    <w:rsid w:val="00A921D8"/>
    <w:rsid w:val="00A92379"/>
    <w:rsid w:val="00A927B8"/>
    <w:rsid w:val="00A92870"/>
    <w:rsid w:val="00A92912"/>
    <w:rsid w:val="00A92A6C"/>
    <w:rsid w:val="00A92A70"/>
    <w:rsid w:val="00A92ACE"/>
    <w:rsid w:val="00A92E25"/>
    <w:rsid w:val="00A92F0F"/>
    <w:rsid w:val="00A93003"/>
    <w:rsid w:val="00A93074"/>
    <w:rsid w:val="00A933BA"/>
    <w:rsid w:val="00A93BD9"/>
    <w:rsid w:val="00A93D22"/>
    <w:rsid w:val="00A9404B"/>
    <w:rsid w:val="00A943D7"/>
    <w:rsid w:val="00A948E7"/>
    <w:rsid w:val="00A94AAD"/>
    <w:rsid w:val="00A94E4E"/>
    <w:rsid w:val="00A94E8F"/>
    <w:rsid w:val="00A94F8F"/>
    <w:rsid w:val="00A951DB"/>
    <w:rsid w:val="00A956A3"/>
    <w:rsid w:val="00A95727"/>
    <w:rsid w:val="00A95BAE"/>
    <w:rsid w:val="00A95C1A"/>
    <w:rsid w:val="00A95E32"/>
    <w:rsid w:val="00A968E8"/>
    <w:rsid w:val="00A9698E"/>
    <w:rsid w:val="00A96AE4"/>
    <w:rsid w:val="00A97F14"/>
    <w:rsid w:val="00A97FC6"/>
    <w:rsid w:val="00AA04EB"/>
    <w:rsid w:val="00AA075C"/>
    <w:rsid w:val="00AA0D86"/>
    <w:rsid w:val="00AA1602"/>
    <w:rsid w:val="00AA18EC"/>
    <w:rsid w:val="00AA1D21"/>
    <w:rsid w:val="00AA1E94"/>
    <w:rsid w:val="00AA2154"/>
    <w:rsid w:val="00AA2216"/>
    <w:rsid w:val="00AA22F7"/>
    <w:rsid w:val="00AA2588"/>
    <w:rsid w:val="00AA2770"/>
    <w:rsid w:val="00AA2BCB"/>
    <w:rsid w:val="00AA2EE8"/>
    <w:rsid w:val="00AA2F5A"/>
    <w:rsid w:val="00AA32F4"/>
    <w:rsid w:val="00AA331A"/>
    <w:rsid w:val="00AA3366"/>
    <w:rsid w:val="00AA341D"/>
    <w:rsid w:val="00AA361D"/>
    <w:rsid w:val="00AA3657"/>
    <w:rsid w:val="00AA36BE"/>
    <w:rsid w:val="00AA3C8A"/>
    <w:rsid w:val="00AA4236"/>
    <w:rsid w:val="00AA45D3"/>
    <w:rsid w:val="00AA4690"/>
    <w:rsid w:val="00AA46DC"/>
    <w:rsid w:val="00AA4796"/>
    <w:rsid w:val="00AA4A93"/>
    <w:rsid w:val="00AA4B9A"/>
    <w:rsid w:val="00AA5114"/>
    <w:rsid w:val="00AA56BE"/>
    <w:rsid w:val="00AA5C29"/>
    <w:rsid w:val="00AA5F4E"/>
    <w:rsid w:val="00AA5F86"/>
    <w:rsid w:val="00AA6397"/>
    <w:rsid w:val="00AA64C0"/>
    <w:rsid w:val="00AA65CE"/>
    <w:rsid w:val="00AA6700"/>
    <w:rsid w:val="00AA6ACD"/>
    <w:rsid w:val="00AA6C1C"/>
    <w:rsid w:val="00AA6D0E"/>
    <w:rsid w:val="00AA6DFA"/>
    <w:rsid w:val="00AA7122"/>
    <w:rsid w:val="00AA7342"/>
    <w:rsid w:val="00AA74BB"/>
    <w:rsid w:val="00AA7866"/>
    <w:rsid w:val="00AA79CE"/>
    <w:rsid w:val="00AA7BBA"/>
    <w:rsid w:val="00AB00AA"/>
    <w:rsid w:val="00AB063E"/>
    <w:rsid w:val="00AB0A35"/>
    <w:rsid w:val="00AB0F2D"/>
    <w:rsid w:val="00AB10AD"/>
    <w:rsid w:val="00AB11D0"/>
    <w:rsid w:val="00AB1CE1"/>
    <w:rsid w:val="00AB1D05"/>
    <w:rsid w:val="00AB24BD"/>
    <w:rsid w:val="00AB2652"/>
    <w:rsid w:val="00AB27E3"/>
    <w:rsid w:val="00AB2DAA"/>
    <w:rsid w:val="00AB336C"/>
    <w:rsid w:val="00AB391D"/>
    <w:rsid w:val="00AB3A9F"/>
    <w:rsid w:val="00AB3F6A"/>
    <w:rsid w:val="00AB3FE4"/>
    <w:rsid w:val="00AB499E"/>
    <w:rsid w:val="00AB4EB9"/>
    <w:rsid w:val="00AB541C"/>
    <w:rsid w:val="00AB5423"/>
    <w:rsid w:val="00AB5765"/>
    <w:rsid w:val="00AB57F2"/>
    <w:rsid w:val="00AB61A7"/>
    <w:rsid w:val="00AB6ACD"/>
    <w:rsid w:val="00AB7247"/>
    <w:rsid w:val="00AB729E"/>
    <w:rsid w:val="00AB7898"/>
    <w:rsid w:val="00AB7991"/>
    <w:rsid w:val="00AC01AC"/>
    <w:rsid w:val="00AC055C"/>
    <w:rsid w:val="00AC08D0"/>
    <w:rsid w:val="00AC0DDE"/>
    <w:rsid w:val="00AC0E21"/>
    <w:rsid w:val="00AC12CE"/>
    <w:rsid w:val="00AC1778"/>
    <w:rsid w:val="00AC1813"/>
    <w:rsid w:val="00AC181C"/>
    <w:rsid w:val="00AC1849"/>
    <w:rsid w:val="00AC1A58"/>
    <w:rsid w:val="00AC1CFE"/>
    <w:rsid w:val="00AC1E51"/>
    <w:rsid w:val="00AC2633"/>
    <w:rsid w:val="00AC2C36"/>
    <w:rsid w:val="00AC2C79"/>
    <w:rsid w:val="00AC2C7B"/>
    <w:rsid w:val="00AC2D42"/>
    <w:rsid w:val="00AC2FA8"/>
    <w:rsid w:val="00AC31A0"/>
    <w:rsid w:val="00AC32FE"/>
    <w:rsid w:val="00AC34DF"/>
    <w:rsid w:val="00AC3A72"/>
    <w:rsid w:val="00AC3B30"/>
    <w:rsid w:val="00AC3CC2"/>
    <w:rsid w:val="00AC4133"/>
    <w:rsid w:val="00AC47B1"/>
    <w:rsid w:val="00AC48F9"/>
    <w:rsid w:val="00AC50EC"/>
    <w:rsid w:val="00AC519B"/>
    <w:rsid w:val="00AC5247"/>
    <w:rsid w:val="00AC54DE"/>
    <w:rsid w:val="00AC5EE1"/>
    <w:rsid w:val="00AC6559"/>
    <w:rsid w:val="00AC667B"/>
    <w:rsid w:val="00AC6A41"/>
    <w:rsid w:val="00AC6AAA"/>
    <w:rsid w:val="00AC7387"/>
    <w:rsid w:val="00AC779E"/>
    <w:rsid w:val="00AC7CB2"/>
    <w:rsid w:val="00AD033C"/>
    <w:rsid w:val="00AD0364"/>
    <w:rsid w:val="00AD0379"/>
    <w:rsid w:val="00AD03F9"/>
    <w:rsid w:val="00AD0769"/>
    <w:rsid w:val="00AD07CB"/>
    <w:rsid w:val="00AD0914"/>
    <w:rsid w:val="00AD0A85"/>
    <w:rsid w:val="00AD0EEE"/>
    <w:rsid w:val="00AD1303"/>
    <w:rsid w:val="00AD1752"/>
    <w:rsid w:val="00AD188F"/>
    <w:rsid w:val="00AD1F55"/>
    <w:rsid w:val="00AD1FDF"/>
    <w:rsid w:val="00AD2331"/>
    <w:rsid w:val="00AD236E"/>
    <w:rsid w:val="00AD2384"/>
    <w:rsid w:val="00AD2606"/>
    <w:rsid w:val="00AD27D8"/>
    <w:rsid w:val="00AD2834"/>
    <w:rsid w:val="00AD28A4"/>
    <w:rsid w:val="00AD2A1E"/>
    <w:rsid w:val="00AD2E1F"/>
    <w:rsid w:val="00AD3CD8"/>
    <w:rsid w:val="00AD3D51"/>
    <w:rsid w:val="00AD4085"/>
    <w:rsid w:val="00AD43F9"/>
    <w:rsid w:val="00AD45DB"/>
    <w:rsid w:val="00AD47F2"/>
    <w:rsid w:val="00AD502A"/>
    <w:rsid w:val="00AD5093"/>
    <w:rsid w:val="00AD52D5"/>
    <w:rsid w:val="00AD548D"/>
    <w:rsid w:val="00AD587A"/>
    <w:rsid w:val="00AD5CDB"/>
    <w:rsid w:val="00AD602E"/>
    <w:rsid w:val="00AD6436"/>
    <w:rsid w:val="00AD6595"/>
    <w:rsid w:val="00AD698D"/>
    <w:rsid w:val="00AD69E2"/>
    <w:rsid w:val="00AD6C50"/>
    <w:rsid w:val="00AD6E01"/>
    <w:rsid w:val="00AD6EA6"/>
    <w:rsid w:val="00AD6F7F"/>
    <w:rsid w:val="00AD751B"/>
    <w:rsid w:val="00AD7A99"/>
    <w:rsid w:val="00AD7C51"/>
    <w:rsid w:val="00AD7FC8"/>
    <w:rsid w:val="00AE05AB"/>
    <w:rsid w:val="00AE0954"/>
    <w:rsid w:val="00AE0C99"/>
    <w:rsid w:val="00AE0CBF"/>
    <w:rsid w:val="00AE0CCE"/>
    <w:rsid w:val="00AE11B2"/>
    <w:rsid w:val="00AE15BB"/>
    <w:rsid w:val="00AE1A62"/>
    <w:rsid w:val="00AE1B9B"/>
    <w:rsid w:val="00AE1E86"/>
    <w:rsid w:val="00AE2087"/>
    <w:rsid w:val="00AE280C"/>
    <w:rsid w:val="00AE2881"/>
    <w:rsid w:val="00AE28AB"/>
    <w:rsid w:val="00AE2998"/>
    <w:rsid w:val="00AE3006"/>
    <w:rsid w:val="00AE3159"/>
    <w:rsid w:val="00AE31A0"/>
    <w:rsid w:val="00AE352A"/>
    <w:rsid w:val="00AE39F2"/>
    <w:rsid w:val="00AE3DD0"/>
    <w:rsid w:val="00AE3E12"/>
    <w:rsid w:val="00AE3FC2"/>
    <w:rsid w:val="00AE433D"/>
    <w:rsid w:val="00AE4BF5"/>
    <w:rsid w:val="00AE4EF6"/>
    <w:rsid w:val="00AE517B"/>
    <w:rsid w:val="00AE52A2"/>
    <w:rsid w:val="00AE58C6"/>
    <w:rsid w:val="00AE598B"/>
    <w:rsid w:val="00AE5CC5"/>
    <w:rsid w:val="00AE5EC0"/>
    <w:rsid w:val="00AE5F1B"/>
    <w:rsid w:val="00AE60B7"/>
    <w:rsid w:val="00AE63B8"/>
    <w:rsid w:val="00AE681F"/>
    <w:rsid w:val="00AE6855"/>
    <w:rsid w:val="00AE6863"/>
    <w:rsid w:val="00AE693D"/>
    <w:rsid w:val="00AE6B39"/>
    <w:rsid w:val="00AE6EB7"/>
    <w:rsid w:val="00AE6EF2"/>
    <w:rsid w:val="00AE731A"/>
    <w:rsid w:val="00AE7469"/>
    <w:rsid w:val="00AE7C9B"/>
    <w:rsid w:val="00AE7F67"/>
    <w:rsid w:val="00AF03BA"/>
    <w:rsid w:val="00AF06FF"/>
    <w:rsid w:val="00AF0A43"/>
    <w:rsid w:val="00AF0ADB"/>
    <w:rsid w:val="00AF0F66"/>
    <w:rsid w:val="00AF120F"/>
    <w:rsid w:val="00AF1246"/>
    <w:rsid w:val="00AF1275"/>
    <w:rsid w:val="00AF1328"/>
    <w:rsid w:val="00AF13C1"/>
    <w:rsid w:val="00AF17F8"/>
    <w:rsid w:val="00AF1B35"/>
    <w:rsid w:val="00AF1B62"/>
    <w:rsid w:val="00AF2130"/>
    <w:rsid w:val="00AF25C5"/>
    <w:rsid w:val="00AF2808"/>
    <w:rsid w:val="00AF2A63"/>
    <w:rsid w:val="00AF2AEC"/>
    <w:rsid w:val="00AF2CCD"/>
    <w:rsid w:val="00AF30BA"/>
    <w:rsid w:val="00AF3240"/>
    <w:rsid w:val="00AF34E5"/>
    <w:rsid w:val="00AF36B4"/>
    <w:rsid w:val="00AF38E8"/>
    <w:rsid w:val="00AF3D20"/>
    <w:rsid w:val="00AF3F0D"/>
    <w:rsid w:val="00AF4070"/>
    <w:rsid w:val="00AF437A"/>
    <w:rsid w:val="00AF527D"/>
    <w:rsid w:val="00AF531F"/>
    <w:rsid w:val="00AF5FEC"/>
    <w:rsid w:val="00AF64A4"/>
    <w:rsid w:val="00AF6E26"/>
    <w:rsid w:val="00AF7B4A"/>
    <w:rsid w:val="00AF7C6F"/>
    <w:rsid w:val="00B0002D"/>
    <w:rsid w:val="00B00035"/>
    <w:rsid w:val="00B002B9"/>
    <w:rsid w:val="00B005A4"/>
    <w:rsid w:val="00B00B2D"/>
    <w:rsid w:val="00B00B78"/>
    <w:rsid w:val="00B013C8"/>
    <w:rsid w:val="00B01874"/>
    <w:rsid w:val="00B026BC"/>
    <w:rsid w:val="00B026F2"/>
    <w:rsid w:val="00B02776"/>
    <w:rsid w:val="00B02826"/>
    <w:rsid w:val="00B029A9"/>
    <w:rsid w:val="00B02CDD"/>
    <w:rsid w:val="00B02EAE"/>
    <w:rsid w:val="00B02F20"/>
    <w:rsid w:val="00B037B0"/>
    <w:rsid w:val="00B03C69"/>
    <w:rsid w:val="00B0407F"/>
    <w:rsid w:val="00B040D5"/>
    <w:rsid w:val="00B043C6"/>
    <w:rsid w:val="00B045D8"/>
    <w:rsid w:val="00B04666"/>
    <w:rsid w:val="00B046BE"/>
    <w:rsid w:val="00B04DC4"/>
    <w:rsid w:val="00B04F72"/>
    <w:rsid w:val="00B05065"/>
    <w:rsid w:val="00B0509B"/>
    <w:rsid w:val="00B052B8"/>
    <w:rsid w:val="00B0540C"/>
    <w:rsid w:val="00B05551"/>
    <w:rsid w:val="00B056AB"/>
    <w:rsid w:val="00B05DA9"/>
    <w:rsid w:val="00B05E02"/>
    <w:rsid w:val="00B061C1"/>
    <w:rsid w:val="00B0628D"/>
    <w:rsid w:val="00B06372"/>
    <w:rsid w:val="00B064E2"/>
    <w:rsid w:val="00B06602"/>
    <w:rsid w:val="00B066C8"/>
    <w:rsid w:val="00B06A81"/>
    <w:rsid w:val="00B06D7F"/>
    <w:rsid w:val="00B07347"/>
    <w:rsid w:val="00B07379"/>
    <w:rsid w:val="00B07855"/>
    <w:rsid w:val="00B07D7F"/>
    <w:rsid w:val="00B07F1D"/>
    <w:rsid w:val="00B10263"/>
    <w:rsid w:val="00B105BE"/>
    <w:rsid w:val="00B108D0"/>
    <w:rsid w:val="00B1158E"/>
    <w:rsid w:val="00B11857"/>
    <w:rsid w:val="00B11A18"/>
    <w:rsid w:val="00B11C89"/>
    <w:rsid w:val="00B11E5B"/>
    <w:rsid w:val="00B11EF3"/>
    <w:rsid w:val="00B1244A"/>
    <w:rsid w:val="00B12ABE"/>
    <w:rsid w:val="00B12BCC"/>
    <w:rsid w:val="00B12CF7"/>
    <w:rsid w:val="00B13077"/>
    <w:rsid w:val="00B1314C"/>
    <w:rsid w:val="00B133CF"/>
    <w:rsid w:val="00B137FF"/>
    <w:rsid w:val="00B13933"/>
    <w:rsid w:val="00B13ECE"/>
    <w:rsid w:val="00B13FDB"/>
    <w:rsid w:val="00B14267"/>
    <w:rsid w:val="00B14300"/>
    <w:rsid w:val="00B1483B"/>
    <w:rsid w:val="00B1516C"/>
    <w:rsid w:val="00B155AC"/>
    <w:rsid w:val="00B15795"/>
    <w:rsid w:val="00B157DD"/>
    <w:rsid w:val="00B159CE"/>
    <w:rsid w:val="00B15A47"/>
    <w:rsid w:val="00B15E01"/>
    <w:rsid w:val="00B15F92"/>
    <w:rsid w:val="00B16156"/>
    <w:rsid w:val="00B17211"/>
    <w:rsid w:val="00B17A01"/>
    <w:rsid w:val="00B17A1D"/>
    <w:rsid w:val="00B17D76"/>
    <w:rsid w:val="00B17DAA"/>
    <w:rsid w:val="00B201D1"/>
    <w:rsid w:val="00B203AF"/>
    <w:rsid w:val="00B20D3B"/>
    <w:rsid w:val="00B20DB9"/>
    <w:rsid w:val="00B21057"/>
    <w:rsid w:val="00B210AE"/>
    <w:rsid w:val="00B215F3"/>
    <w:rsid w:val="00B217DF"/>
    <w:rsid w:val="00B219B2"/>
    <w:rsid w:val="00B21CC3"/>
    <w:rsid w:val="00B21D0E"/>
    <w:rsid w:val="00B221B4"/>
    <w:rsid w:val="00B22D9F"/>
    <w:rsid w:val="00B22F51"/>
    <w:rsid w:val="00B23043"/>
    <w:rsid w:val="00B231D8"/>
    <w:rsid w:val="00B23453"/>
    <w:rsid w:val="00B2355E"/>
    <w:rsid w:val="00B23BDD"/>
    <w:rsid w:val="00B23D0C"/>
    <w:rsid w:val="00B23ED5"/>
    <w:rsid w:val="00B241DF"/>
    <w:rsid w:val="00B244DA"/>
    <w:rsid w:val="00B246CE"/>
    <w:rsid w:val="00B24E77"/>
    <w:rsid w:val="00B252F3"/>
    <w:rsid w:val="00B25452"/>
    <w:rsid w:val="00B25690"/>
    <w:rsid w:val="00B25CAD"/>
    <w:rsid w:val="00B25EE3"/>
    <w:rsid w:val="00B25FDD"/>
    <w:rsid w:val="00B26112"/>
    <w:rsid w:val="00B2648D"/>
    <w:rsid w:val="00B26501"/>
    <w:rsid w:val="00B2693A"/>
    <w:rsid w:val="00B26AC3"/>
    <w:rsid w:val="00B26F15"/>
    <w:rsid w:val="00B26F4F"/>
    <w:rsid w:val="00B2763A"/>
    <w:rsid w:val="00B277E1"/>
    <w:rsid w:val="00B27C1C"/>
    <w:rsid w:val="00B27D52"/>
    <w:rsid w:val="00B3009A"/>
    <w:rsid w:val="00B30505"/>
    <w:rsid w:val="00B3071A"/>
    <w:rsid w:val="00B3089F"/>
    <w:rsid w:val="00B30939"/>
    <w:rsid w:val="00B30B8E"/>
    <w:rsid w:val="00B30BFA"/>
    <w:rsid w:val="00B30FD0"/>
    <w:rsid w:val="00B31943"/>
    <w:rsid w:val="00B31B59"/>
    <w:rsid w:val="00B321E1"/>
    <w:rsid w:val="00B32779"/>
    <w:rsid w:val="00B32896"/>
    <w:rsid w:val="00B336D4"/>
    <w:rsid w:val="00B33743"/>
    <w:rsid w:val="00B34353"/>
    <w:rsid w:val="00B348AB"/>
    <w:rsid w:val="00B34A82"/>
    <w:rsid w:val="00B34E14"/>
    <w:rsid w:val="00B35094"/>
    <w:rsid w:val="00B35188"/>
    <w:rsid w:val="00B3527B"/>
    <w:rsid w:val="00B3574E"/>
    <w:rsid w:val="00B35848"/>
    <w:rsid w:val="00B35AF4"/>
    <w:rsid w:val="00B35DE5"/>
    <w:rsid w:val="00B35E74"/>
    <w:rsid w:val="00B35F63"/>
    <w:rsid w:val="00B36035"/>
    <w:rsid w:val="00B36069"/>
    <w:rsid w:val="00B3642B"/>
    <w:rsid w:val="00B3646E"/>
    <w:rsid w:val="00B36B52"/>
    <w:rsid w:val="00B370D0"/>
    <w:rsid w:val="00B3739E"/>
    <w:rsid w:val="00B37FB5"/>
    <w:rsid w:val="00B400E2"/>
    <w:rsid w:val="00B40294"/>
    <w:rsid w:val="00B403D3"/>
    <w:rsid w:val="00B41533"/>
    <w:rsid w:val="00B41EEF"/>
    <w:rsid w:val="00B42320"/>
    <w:rsid w:val="00B4275B"/>
    <w:rsid w:val="00B42A6A"/>
    <w:rsid w:val="00B42BBE"/>
    <w:rsid w:val="00B42F1A"/>
    <w:rsid w:val="00B4398A"/>
    <w:rsid w:val="00B43EE4"/>
    <w:rsid w:val="00B44106"/>
    <w:rsid w:val="00B44354"/>
    <w:rsid w:val="00B445A0"/>
    <w:rsid w:val="00B44967"/>
    <w:rsid w:val="00B44ADB"/>
    <w:rsid w:val="00B44D4C"/>
    <w:rsid w:val="00B44D6D"/>
    <w:rsid w:val="00B4539C"/>
    <w:rsid w:val="00B45A94"/>
    <w:rsid w:val="00B45AAE"/>
    <w:rsid w:val="00B45AFD"/>
    <w:rsid w:val="00B45F44"/>
    <w:rsid w:val="00B4635A"/>
    <w:rsid w:val="00B464DD"/>
    <w:rsid w:val="00B46661"/>
    <w:rsid w:val="00B46FFE"/>
    <w:rsid w:val="00B4704A"/>
    <w:rsid w:val="00B475E6"/>
    <w:rsid w:val="00B4791F"/>
    <w:rsid w:val="00B47A62"/>
    <w:rsid w:val="00B47B7E"/>
    <w:rsid w:val="00B50537"/>
    <w:rsid w:val="00B508C4"/>
    <w:rsid w:val="00B508ED"/>
    <w:rsid w:val="00B5099A"/>
    <w:rsid w:val="00B51225"/>
    <w:rsid w:val="00B51A14"/>
    <w:rsid w:val="00B51B1A"/>
    <w:rsid w:val="00B51F0B"/>
    <w:rsid w:val="00B52001"/>
    <w:rsid w:val="00B520A7"/>
    <w:rsid w:val="00B5218B"/>
    <w:rsid w:val="00B521ED"/>
    <w:rsid w:val="00B5240B"/>
    <w:rsid w:val="00B528FF"/>
    <w:rsid w:val="00B52933"/>
    <w:rsid w:val="00B52A9C"/>
    <w:rsid w:val="00B52BC8"/>
    <w:rsid w:val="00B52C82"/>
    <w:rsid w:val="00B52D3E"/>
    <w:rsid w:val="00B52F93"/>
    <w:rsid w:val="00B53490"/>
    <w:rsid w:val="00B53AA1"/>
    <w:rsid w:val="00B53DD4"/>
    <w:rsid w:val="00B5413B"/>
    <w:rsid w:val="00B541A2"/>
    <w:rsid w:val="00B54C2D"/>
    <w:rsid w:val="00B54F98"/>
    <w:rsid w:val="00B5578C"/>
    <w:rsid w:val="00B55937"/>
    <w:rsid w:val="00B5599A"/>
    <w:rsid w:val="00B55A0B"/>
    <w:rsid w:val="00B55AC1"/>
    <w:rsid w:val="00B55E38"/>
    <w:rsid w:val="00B560F9"/>
    <w:rsid w:val="00B5612B"/>
    <w:rsid w:val="00B5624B"/>
    <w:rsid w:val="00B56421"/>
    <w:rsid w:val="00B56F85"/>
    <w:rsid w:val="00B5734E"/>
    <w:rsid w:val="00B57775"/>
    <w:rsid w:val="00B57910"/>
    <w:rsid w:val="00B57CBF"/>
    <w:rsid w:val="00B6017F"/>
    <w:rsid w:val="00B60335"/>
    <w:rsid w:val="00B607C0"/>
    <w:rsid w:val="00B60E87"/>
    <w:rsid w:val="00B60F32"/>
    <w:rsid w:val="00B60FD8"/>
    <w:rsid w:val="00B6101E"/>
    <w:rsid w:val="00B61349"/>
    <w:rsid w:val="00B61B0C"/>
    <w:rsid w:val="00B61B2A"/>
    <w:rsid w:val="00B61B47"/>
    <w:rsid w:val="00B61DD5"/>
    <w:rsid w:val="00B61F22"/>
    <w:rsid w:val="00B6256F"/>
    <w:rsid w:val="00B6288A"/>
    <w:rsid w:val="00B63016"/>
    <w:rsid w:val="00B63A97"/>
    <w:rsid w:val="00B63F94"/>
    <w:rsid w:val="00B642A7"/>
    <w:rsid w:val="00B647D6"/>
    <w:rsid w:val="00B64E5A"/>
    <w:rsid w:val="00B65403"/>
    <w:rsid w:val="00B6561E"/>
    <w:rsid w:val="00B65B3B"/>
    <w:rsid w:val="00B66187"/>
    <w:rsid w:val="00B6619A"/>
    <w:rsid w:val="00B662C2"/>
    <w:rsid w:val="00B664C1"/>
    <w:rsid w:val="00B664DD"/>
    <w:rsid w:val="00B66605"/>
    <w:rsid w:val="00B66625"/>
    <w:rsid w:val="00B66DD8"/>
    <w:rsid w:val="00B66E1F"/>
    <w:rsid w:val="00B66E51"/>
    <w:rsid w:val="00B67072"/>
    <w:rsid w:val="00B67461"/>
    <w:rsid w:val="00B67633"/>
    <w:rsid w:val="00B67886"/>
    <w:rsid w:val="00B67A08"/>
    <w:rsid w:val="00B70B16"/>
    <w:rsid w:val="00B70E74"/>
    <w:rsid w:val="00B7113A"/>
    <w:rsid w:val="00B7153D"/>
    <w:rsid w:val="00B717CE"/>
    <w:rsid w:val="00B71A89"/>
    <w:rsid w:val="00B71DFB"/>
    <w:rsid w:val="00B7219A"/>
    <w:rsid w:val="00B7226D"/>
    <w:rsid w:val="00B72622"/>
    <w:rsid w:val="00B72804"/>
    <w:rsid w:val="00B72A28"/>
    <w:rsid w:val="00B72D09"/>
    <w:rsid w:val="00B72F17"/>
    <w:rsid w:val="00B73086"/>
    <w:rsid w:val="00B734D5"/>
    <w:rsid w:val="00B7377C"/>
    <w:rsid w:val="00B73865"/>
    <w:rsid w:val="00B73877"/>
    <w:rsid w:val="00B73D9F"/>
    <w:rsid w:val="00B746BE"/>
    <w:rsid w:val="00B74781"/>
    <w:rsid w:val="00B74924"/>
    <w:rsid w:val="00B749D0"/>
    <w:rsid w:val="00B74D3D"/>
    <w:rsid w:val="00B754BC"/>
    <w:rsid w:val="00B756A1"/>
    <w:rsid w:val="00B75BC3"/>
    <w:rsid w:val="00B75C23"/>
    <w:rsid w:val="00B75CE6"/>
    <w:rsid w:val="00B75E26"/>
    <w:rsid w:val="00B76012"/>
    <w:rsid w:val="00B764CD"/>
    <w:rsid w:val="00B76983"/>
    <w:rsid w:val="00B76B30"/>
    <w:rsid w:val="00B77121"/>
    <w:rsid w:val="00B772C7"/>
    <w:rsid w:val="00B77461"/>
    <w:rsid w:val="00B776AD"/>
    <w:rsid w:val="00B77818"/>
    <w:rsid w:val="00B779BD"/>
    <w:rsid w:val="00B77B9D"/>
    <w:rsid w:val="00B77BD4"/>
    <w:rsid w:val="00B77CE9"/>
    <w:rsid w:val="00B77CEE"/>
    <w:rsid w:val="00B77E3C"/>
    <w:rsid w:val="00B803C0"/>
    <w:rsid w:val="00B805E1"/>
    <w:rsid w:val="00B80900"/>
    <w:rsid w:val="00B80D38"/>
    <w:rsid w:val="00B8171F"/>
    <w:rsid w:val="00B81852"/>
    <w:rsid w:val="00B81BD0"/>
    <w:rsid w:val="00B81DAD"/>
    <w:rsid w:val="00B81F03"/>
    <w:rsid w:val="00B81F60"/>
    <w:rsid w:val="00B8200F"/>
    <w:rsid w:val="00B82A48"/>
    <w:rsid w:val="00B82CE9"/>
    <w:rsid w:val="00B83231"/>
    <w:rsid w:val="00B8339F"/>
    <w:rsid w:val="00B83452"/>
    <w:rsid w:val="00B83769"/>
    <w:rsid w:val="00B838BC"/>
    <w:rsid w:val="00B83B78"/>
    <w:rsid w:val="00B83D14"/>
    <w:rsid w:val="00B8481F"/>
    <w:rsid w:val="00B848A9"/>
    <w:rsid w:val="00B84ACA"/>
    <w:rsid w:val="00B84C3F"/>
    <w:rsid w:val="00B84C5F"/>
    <w:rsid w:val="00B85125"/>
    <w:rsid w:val="00B851DE"/>
    <w:rsid w:val="00B8548C"/>
    <w:rsid w:val="00B858F9"/>
    <w:rsid w:val="00B85938"/>
    <w:rsid w:val="00B85B27"/>
    <w:rsid w:val="00B85CD0"/>
    <w:rsid w:val="00B85CF7"/>
    <w:rsid w:val="00B85D90"/>
    <w:rsid w:val="00B85EDC"/>
    <w:rsid w:val="00B86038"/>
    <w:rsid w:val="00B87226"/>
    <w:rsid w:val="00B87636"/>
    <w:rsid w:val="00B876EC"/>
    <w:rsid w:val="00B87ED9"/>
    <w:rsid w:val="00B87F08"/>
    <w:rsid w:val="00B87F14"/>
    <w:rsid w:val="00B90821"/>
    <w:rsid w:val="00B908C5"/>
    <w:rsid w:val="00B90BD1"/>
    <w:rsid w:val="00B9135F"/>
    <w:rsid w:val="00B91901"/>
    <w:rsid w:val="00B91A3B"/>
    <w:rsid w:val="00B91C8F"/>
    <w:rsid w:val="00B91D09"/>
    <w:rsid w:val="00B92345"/>
    <w:rsid w:val="00B92544"/>
    <w:rsid w:val="00B92756"/>
    <w:rsid w:val="00B928BE"/>
    <w:rsid w:val="00B92B67"/>
    <w:rsid w:val="00B93216"/>
    <w:rsid w:val="00B93D30"/>
    <w:rsid w:val="00B94172"/>
    <w:rsid w:val="00B94556"/>
    <w:rsid w:val="00B94C07"/>
    <w:rsid w:val="00B94C53"/>
    <w:rsid w:val="00B9567A"/>
    <w:rsid w:val="00B956CB"/>
    <w:rsid w:val="00B95775"/>
    <w:rsid w:val="00B9617F"/>
    <w:rsid w:val="00B96457"/>
    <w:rsid w:val="00B964E4"/>
    <w:rsid w:val="00B96673"/>
    <w:rsid w:val="00B96785"/>
    <w:rsid w:val="00B967DE"/>
    <w:rsid w:val="00B968DC"/>
    <w:rsid w:val="00B96C5E"/>
    <w:rsid w:val="00B97441"/>
    <w:rsid w:val="00B974D4"/>
    <w:rsid w:val="00B978CC"/>
    <w:rsid w:val="00B97D83"/>
    <w:rsid w:val="00BA00E4"/>
    <w:rsid w:val="00BA11B6"/>
    <w:rsid w:val="00BA1772"/>
    <w:rsid w:val="00BA18BA"/>
    <w:rsid w:val="00BA1AE4"/>
    <w:rsid w:val="00BA210D"/>
    <w:rsid w:val="00BA2264"/>
    <w:rsid w:val="00BA22B2"/>
    <w:rsid w:val="00BA2959"/>
    <w:rsid w:val="00BA29BF"/>
    <w:rsid w:val="00BA2B32"/>
    <w:rsid w:val="00BA2BB3"/>
    <w:rsid w:val="00BA2C41"/>
    <w:rsid w:val="00BA2D05"/>
    <w:rsid w:val="00BA39DE"/>
    <w:rsid w:val="00BA3BB9"/>
    <w:rsid w:val="00BA3D39"/>
    <w:rsid w:val="00BA3E37"/>
    <w:rsid w:val="00BA42C9"/>
    <w:rsid w:val="00BA42E9"/>
    <w:rsid w:val="00BA4452"/>
    <w:rsid w:val="00BA4614"/>
    <w:rsid w:val="00BA4C81"/>
    <w:rsid w:val="00BA4E54"/>
    <w:rsid w:val="00BA56FD"/>
    <w:rsid w:val="00BA5A7C"/>
    <w:rsid w:val="00BA61C9"/>
    <w:rsid w:val="00BA6235"/>
    <w:rsid w:val="00BA625E"/>
    <w:rsid w:val="00BA638B"/>
    <w:rsid w:val="00BA6659"/>
    <w:rsid w:val="00BA6A48"/>
    <w:rsid w:val="00BA790C"/>
    <w:rsid w:val="00BA7C92"/>
    <w:rsid w:val="00BA7D70"/>
    <w:rsid w:val="00BA7DF6"/>
    <w:rsid w:val="00BB038C"/>
    <w:rsid w:val="00BB05F5"/>
    <w:rsid w:val="00BB0A26"/>
    <w:rsid w:val="00BB0AA1"/>
    <w:rsid w:val="00BB0BDD"/>
    <w:rsid w:val="00BB0BFF"/>
    <w:rsid w:val="00BB0C07"/>
    <w:rsid w:val="00BB0C82"/>
    <w:rsid w:val="00BB147C"/>
    <w:rsid w:val="00BB1AAA"/>
    <w:rsid w:val="00BB2266"/>
    <w:rsid w:val="00BB27B4"/>
    <w:rsid w:val="00BB2DDF"/>
    <w:rsid w:val="00BB328D"/>
    <w:rsid w:val="00BB3E65"/>
    <w:rsid w:val="00BB40F4"/>
    <w:rsid w:val="00BB41CB"/>
    <w:rsid w:val="00BB42D6"/>
    <w:rsid w:val="00BB49A2"/>
    <w:rsid w:val="00BB4BD6"/>
    <w:rsid w:val="00BB4D4C"/>
    <w:rsid w:val="00BB5233"/>
    <w:rsid w:val="00BB552C"/>
    <w:rsid w:val="00BB55D2"/>
    <w:rsid w:val="00BB5996"/>
    <w:rsid w:val="00BB5C26"/>
    <w:rsid w:val="00BB5F5F"/>
    <w:rsid w:val="00BB5FBA"/>
    <w:rsid w:val="00BB60A2"/>
    <w:rsid w:val="00BB6488"/>
    <w:rsid w:val="00BB6A8B"/>
    <w:rsid w:val="00BB6FD6"/>
    <w:rsid w:val="00BB7050"/>
    <w:rsid w:val="00BB7715"/>
    <w:rsid w:val="00BB7F2C"/>
    <w:rsid w:val="00BC0001"/>
    <w:rsid w:val="00BC06C1"/>
    <w:rsid w:val="00BC0823"/>
    <w:rsid w:val="00BC128C"/>
    <w:rsid w:val="00BC1321"/>
    <w:rsid w:val="00BC15D6"/>
    <w:rsid w:val="00BC186B"/>
    <w:rsid w:val="00BC1934"/>
    <w:rsid w:val="00BC1B17"/>
    <w:rsid w:val="00BC1BE5"/>
    <w:rsid w:val="00BC1D1A"/>
    <w:rsid w:val="00BC2409"/>
    <w:rsid w:val="00BC288C"/>
    <w:rsid w:val="00BC3059"/>
    <w:rsid w:val="00BC30AC"/>
    <w:rsid w:val="00BC3135"/>
    <w:rsid w:val="00BC3516"/>
    <w:rsid w:val="00BC37FB"/>
    <w:rsid w:val="00BC381F"/>
    <w:rsid w:val="00BC3B6B"/>
    <w:rsid w:val="00BC4228"/>
    <w:rsid w:val="00BC4761"/>
    <w:rsid w:val="00BC4844"/>
    <w:rsid w:val="00BC4BF0"/>
    <w:rsid w:val="00BC4D93"/>
    <w:rsid w:val="00BC4EA1"/>
    <w:rsid w:val="00BC520D"/>
    <w:rsid w:val="00BC529E"/>
    <w:rsid w:val="00BC533F"/>
    <w:rsid w:val="00BC55DA"/>
    <w:rsid w:val="00BC576A"/>
    <w:rsid w:val="00BC57F1"/>
    <w:rsid w:val="00BC5986"/>
    <w:rsid w:val="00BC6939"/>
    <w:rsid w:val="00BC6AF8"/>
    <w:rsid w:val="00BC6B4E"/>
    <w:rsid w:val="00BC6EC2"/>
    <w:rsid w:val="00BC70EF"/>
    <w:rsid w:val="00BC797E"/>
    <w:rsid w:val="00BC7D81"/>
    <w:rsid w:val="00BD01B7"/>
    <w:rsid w:val="00BD0278"/>
    <w:rsid w:val="00BD037C"/>
    <w:rsid w:val="00BD0462"/>
    <w:rsid w:val="00BD0476"/>
    <w:rsid w:val="00BD0760"/>
    <w:rsid w:val="00BD096F"/>
    <w:rsid w:val="00BD0C87"/>
    <w:rsid w:val="00BD114B"/>
    <w:rsid w:val="00BD11FA"/>
    <w:rsid w:val="00BD13F0"/>
    <w:rsid w:val="00BD169C"/>
    <w:rsid w:val="00BD1C71"/>
    <w:rsid w:val="00BD1FB4"/>
    <w:rsid w:val="00BD240C"/>
    <w:rsid w:val="00BD261B"/>
    <w:rsid w:val="00BD28E4"/>
    <w:rsid w:val="00BD2C25"/>
    <w:rsid w:val="00BD307C"/>
    <w:rsid w:val="00BD3377"/>
    <w:rsid w:val="00BD3490"/>
    <w:rsid w:val="00BD359B"/>
    <w:rsid w:val="00BD3E15"/>
    <w:rsid w:val="00BD4183"/>
    <w:rsid w:val="00BD4367"/>
    <w:rsid w:val="00BD45A5"/>
    <w:rsid w:val="00BD45EE"/>
    <w:rsid w:val="00BD4D2A"/>
    <w:rsid w:val="00BD5508"/>
    <w:rsid w:val="00BD5821"/>
    <w:rsid w:val="00BD5AB1"/>
    <w:rsid w:val="00BD5B3F"/>
    <w:rsid w:val="00BD6547"/>
    <w:rsid w:val="00BD6ACE"/>
    <w:rsid w:val="00BD6C1D"/>
    <w:rsid w:val="00BD7010"/>
    <w:rsid w:val="00BD7079"/>
    <w:rsid w:val="00BD7359"/>
    <w:rsid w:val="00BD7688"/>
    <w:rsid w:val="00BD785A"/>
    <w:rsid w:val="00BD790B"/>
    <w:rsid w:val="00BD7AC7"/>
    <w:rsid w:val="00BD7B4F"/>
    <w:rsid w:val="00BD7DB6"/>
    <w:rsid w:val="00BD7E3D"/>
    <w:rsid w:val="00BD7E79"/>
    <w:rsid w:val="00BE0058"/>
    <w:rsid w:val="00BE016A"/>
    <w:rsid w:val="00BE01A3"/>
    <w:rsid w:val="00BE0507"/>
    <w:rsid w:val="00BE07C2"/>
    <w:rsid w:val="00BE098E"/>
    <w:rsid w:val="00BE0C13"/>
    <w:rsid w:val="00BE0EAF"/>
    <w:rsid w:val="00BE1344"/>
    <w:rsid w:val="00BE1400"/>
    <w:rsid w:val="00BE15C9"/>
    <w:rsid w:val="00BE1D35"/>
    <w:rsid w:val="00BE1E20"/>
    <w:rsid w:val="00BE1F57"/>
    <w:rsid w:val="00BE2104"/>
    <w:rsid w:val="00BE2112"/>
    <w:rsid w:val="00BE2261"/>
    <w:rsid w:val="00BE29A6"/>
    <w:rsid w:val="00BE2CF7"/>
    <w:rsid w:val="00BE2DA6"/>
    <w:rsid w:val="00BE2E84"/>
    <w:rsid w:val="00BE2F86"/>
    <w:rsid w:val="00BE302D"/>
    <w:rsid w:val="00BE31D8"/>
    <w:rsid w:val="00BE355D"/>
    <w:rsid w:val="00BE36B0"/>
    <w:rsid w:val="00BE3A09"/>
    <w:rsid w:val="00BE3AB5"/>
    <w:rsid w:val="00BE3B25"/>
    <w:rsid w:val="00BE3D6E"/>
    <w:rsid w:val="00BE4383"/>
    <w:rsid w:val="00BE494D"/>
    <w:rsid w:val="00BE5524"/>
    <w:rsid w:val="00BE56C9"/>
    <w:rsid w:val="00BE5734"/>
    <w:rsid w:val="00BE5DA1"/>
    <w:rsid w:val="00BE683D"/>
    <w:rsid w:val="00BE6906"/>
    <w:rsid w:val="00BE6975"/>
    <w:rsid w:val="00BE6E3C"/>
    <w:rsid w:val="00BE6F0C"/>
    <w:rsid w:val="00BE70DC"/>
    <w:rsid w:val="00BE71D3"/>
    <w:rsid w:val="00BE7A35"/>
    <w:rsid w:val="00BE7FE7"/>
    <w:rsid w:val="00BF0691"/>
    <w:rsid w:val="00BF0F0D"/>
    <w:rsid w:val="00BF0F78"/>
    <w:rsid w:val="00BF0F88"/>
    <w:rsid w:val="00BF10AE"/>
    <w:rsid w:val="00BF10F2"/>
    <w:rsid w:val="00BF1372"/>
    <w:rsid w:val="00BF13AD"/>
    <w:rsid w:val="00BF13EE"/>
    <w:rsid w:val="00BF146D"/>
    <w:rsid w:val="00BF1507"/>
    <w:rsid w:val="00BF1524"/>
    <w:rsid w:val="00BF179A"/>
    <w:rsid w:val="00BF1942"/>
    <w:rsid w:val="00BF1DBA"/>
    <w:rsid w:val="00BF1E8E"/>
    <w:rsid w:val="00BF21CA"/>
    <w:rsid w:val="00BF2235"/>
    <w:rsid w:val="00BF22AA"/>
    <w:rsid w:val="00BF22C2"/>
    <w:rsid w:val="00BF23A6"/>
    <w:rsid w:val="00BF25E4"/>
    <w:rsid w:val="00BF28A0"/>
    <w:rsid w:val="00BF28DE"/>
    <w:rsid w:val="00BF29A1"/>
    <w:rsid w:val="00BF2C2B"/>
    <w:rsid w:val="00BF2C50"/>
    <w:rsid w:val="00BF2EAC"/>
    <w:rsid w:val="00BF2FD7"/>
    <w:rsid w:val="00BF35E1"/>
    <w:rsid w:val="00BF3ACC"/>
    <w:rsid w:val="00BF3B4B"/>
    <w:rsid w:val="00BF3B5B"/>
    <w:rsid w:val="00BF3C7E"/>
    <w:rsid w:val="00BF42D0"/>
    <w:rsid w:val="00BF45C7"/>
    <w:rsid w:val="00BF48DA"/>
    <w:rsid w:val="00BF4A12"/>
    <w:rsid w:val="00BF54BA"/>
    <w:rsid w:val="00BF54BE"/>
    <w:rsid w:val="00BF5583"/>
    <w:rsid w:val="00BF58C6"/>
    <w:rsid w:val="00BF5B99"/>
    <w:rsid w:val="00BF5D19"/>
    <w:rsid w:val="00BF5DD3"/>
    <w:rsid w:val="00BF5E57"/>
    <w:rsid w:val="00BF6049"/>
    <w:rsid w:val="00BF614F"/>
    <w:rsid w:val="00BF6839"/>
    <w:rsid w:val="00BF6A5F"/>
    <w:rsid w:val="00BF6F53"/>
    <w:rsid w:val="00BF712C"/>
    <w:rsid w:val="00BF78AE"/>
    <w:rsid w:val="00BF78C2"/>
    <w:rsid w:val="00BF7AB6"/>
    <w:rsid w:val="00BF7F6E"/>
    <w:rsid w:val="00C0025B"/>
    <w:rsid w:val="00C0039C"/>
    <w:rsid w:val="00C0068F"/>
    <w:rsid w:val="00C009F5"/>
    <w:rsid w:val="00C00BE5"/>
    <w:rsid w:val="00C00CF9"/>
    <w:rsid w:val="00C015AD"/>
    <w:rsid w:val="00C01EFA"/>
    <w:rsid w:val="00C01F25"/>
    <w:rsid w:val="00C0221D"/>
    <w:rsid w:val="00C0242B"/>
    <w:rsid w:val="00C02B03"/>
    <w:rsid w:val="00C02C24"/>
    <w:rsid w:val="00C02C6E"/>
    <w:rsid w:val="00C0318B"/>
    <w:rsid w:val="00C033F1"/>
    <w:rsid w:val="00C035E7"/>
    <w:rsid w:val="00C038F5"/>
    <w:rsid w:val="00C03C97"/>
    <w:rsid w:val="00C03D18"/>
    <w:rsid w:val="00C04063"/>
    <w:rsid w:val="00C0420C"/>
    <w:rsid w:val="00C04855"/>
    <w:rsid w:val="00C049E8"/>
    <w:rsid w:val="00C04FD9"/>
    <w:rsid w:val="00C05343"/>
    <w:rsid w:val="00C05407"/>
    <w:rsid w:val="00C05591"/>
    <w:rsid w:val="00C05975"/>
    <w:rsid w:val="00C062CA"/>
    <w:rsid w:val="00C066B0"/>
    <w:rsid w:val="00C066D2"/>
    <w:rsid w:val="00C0708A"/>
    <w:rsid w:val="00C070F2"/>
    <w:rsid w:val="00C07701"/>
    <w:rsid w:val="00C07744"/>
    <w:rsid w:val="00C07AF2"/>
    <w:rsid w:val="00C07E8B"/>
    <w:rsid w:val="00C10145"/>
    <w:rsid w:val="00C104F4"/>
    <w:rsid w:val="00C10CF6"/>
    <w:rsid w:val="00C10F79"/>
    <w:rsid w:val="00C10FCF"/>
    <w:rsid w:val="00C11085"/>
    <w:rsid w:val="00C111D9"/>
    <w:rsid w:val="00C114D5"/>
    <w:rsid w:val="00C114EB"/>
    <w:rsid w:val="00C11635"/>
    <w:rsid w:val="00C11CB7"/>
    <w:rsid w:val="00C11DF9"/>
    <w:rsid w:val="00C12168"/>
    <w:rsid w:val="00C12178"/>
    <w:rsid w:val="00C1225D"/>
    <w:rsid w:val="00C124D7"/>
    <w:rsid w:val="00C125CF"/>
    <w:rsid w:val="00C12A16"/>
    <w:rsid w:val="00C12CD7"/>
    <w:rsid w:val="00C12F3D"/>
    <w:rsid w:val="00C13126"/>
    <w:rsid w:val="00C13368"/>
    <w:rsid w:val="00C13449"/>
    <w:rsid w:val="00C13749"/>
    <w:rsid w:val="00C137CC"/>
    <w:rsid w:val="00C137ED"/>
    <w:rsid w:val="00C13CD3"/>
    <w:rsid w:val="00C13FDC"/>
    <w:rsid w:val="00C13FF3"/>
    <w:rsid w:val="00C14241"/>
    <w:rsid w:val="00C14948"/>
    <w:rsid w:val="00C14949"/>
    <w:rsid w:val="00C14A21"/>
    <w:rsid w:val="00C14C67"/>
    <w:rsid w:val="00C14D5E"/>
    <w:rsid w:val="00C14F52"/>
    <w:rsid w:val="00C1565A"/>
    <w:rsid w:val="00C156D3"/>
    <w:rsid w:val="00C15CCE"/>
    <w:rsid w:val="00C165F6"/>
    <w:rsid w:val="00C16D8A"/>
    <w:rsid w:val="00C17061"/>
    <w:rsid w:val="00C17190"/>
    <w:rsid w:val="00C179F8"/>
    <w:rsid w:val="00C17CF8"/>
    <w:rsid w:val="00C2002C"/>
    <w:rsid w:val="00C200AB"/>
    <w:rsid w:val="00C201FD"/>
    <w:rsid w:val="00C20489"/>
    <w:rsid w:val="00C20642"/>
    <w:rsid w:val="00C20885"/>
    <w:rsid w:val="00C20EA7"/>
    <w:rsid w:val="00C20EC2"/>
    <w:rsid w:val="00C21587"/>
    <w:rsid w:val="00C21F90"/>
    <w:rsid w:val="00C21FF6"/>
    <w:rsid w:val="00C22250"/>
    <w:rsid w:val="00C22541"/>
    <w:rsid w:val="00C22572"/>
    <w:rsid w:val="00C2288A"/>
    <w:rsid w:val="00C22C4F"/>
    <w:rsid w:val="00C22FA4"/>
    <w:rsid w:val="00C23181"/>
    <w:rsid w:val="00C2322F"/>
    <w:rsid w:val="00C233EA"/>
    <w:rsid w:val="00C233F0"/>
    <w:rsid w:val="00C234B4"/>
    <w:rsid w:val="00C235F1"/>
    <w:rsid w:val="00C2389F"/>
    <w:rsid w:val="00C241DF"/>
    <w:rsid w:val="00C242C8"/>
    <w:rsid w:val="00C24C52"/>
    <w:rsid w:val="00C24D95"/>
    <w:rsid w:val="00C2522E"/>
    <w:rsid w:val="00C25342"/>
    <w:rsid w:val="00C25C12"/>
    <w:rsid w:val="00C25C55"/>
    <w:rsid w:val="00C261AE"/>
    <w:rsid w:val="00C26231"/>
    <w:rsid w:val="00C2656A"/>
    <w:rsid w:val="00C26702"/>
    <w:rsid w:val="00C26AAF"/>
    <w:rsid w:val="00C2707A"/>
    <w:rsid w:val="00C27093"/>
    <w:rsid w:val="00C27698"/>
    <w:rsid w:val="00C276C7"/>
    <w:rsid w:val="00C2775C"/>
    <w:rsid w:val="00C27ECB"/>
    <w:rsid w:val="00C3028E"/>
    <w:rsid w:val="00C303D2"/>
    <w:rsid w:val="00C30D38"/>
    <w:rsid w:val="00C30F97"/>
    <w:rsid w:val="00C30FEF"/>
    <w:rsid w:val="00C3144F"/>
    <w:rsid w:val="00C31666"/>
    <w:rsid w:val="00C31E52"/>
    <w:rsid w:val="00C32118"/>
    <w:rsid w:val="00C32887"/>
    <w:rsid w:val="00C328DD"/>
    <w:rsid w:val="00C32970"/>
    <w:rsid w:val="00C333D8"/>
    <w:rsid w:val="00C3374F"/>
    <w:rsid w:val="00C338F3"/>
    <w:rsid w:val="00C33C23"/>
    <w:rsid w:val="00C33C4E"/>
    <w:rsid w:val="00C3441B"/>
    <w:rsid w:val="00C34488"/>
    <w:rsid w:val="00C34530"/>
    <w:rsid w:val="00C345AC"/>
    <w:rsid w:val="00C345F8"/>
    <w:rsid w:val="00C348DC"/>
    <w:rsid w:val="00C34AF1"/>
    <w:rsid w:val="00C34D61"/>
    <w:rsid w:val="00C3547F"/>
    <w:rsid w:val="00C354CB"/>
    <w:rsid w:val="00C35585"/>
    <w:rsid w:val="00C35A3D"/>
    <w:rsid w:val="00C35AD1"/>
    <w:rsid w:val="00C35C54"/>
    <w:rsid w:val="00C35F15"/>
    <w:rsid w:val="00C36027"/>
    <w:rsid w:val="00C363BD"/>
    <w:rsid w:val="00C36439"/>
    <w:rsid w:val="00C3646B"/>
    <w:rsid w:val="00C36B63"/>
    <w:rsid w:val="00C36F6A"/>
    <w:rsid w:val="00C372FC"/>
    <w:rsid w:val="00C375DD"/>
    <w:rsid w:val="00C37D74"/>
    <w:rsid w:val="00C4005A"/>
    <w:rsid w:val="00C40403"/>
    <w:rsid w:val="00C405A2"/>
    <w:rsid w:val="00C4074A"/>
    <w:rsid w:val="00C407D6"/>
    <w:rsid w:val="00C40CF6"/>
    <w:rsid w:val="00C414AB"/>
    <w:rsid w:val="00C414BF"/>
    <w:rsid w:val="00C415A3"/>
    <w:rsid w:val="00C41DBD"/>
    <w:rsid w:val="00C426EC"/>
    <w:rsid w:val="00C42796"/>
    <w:rsid w:val="00C42B8F"/>
    <w:rsid w:val="00C42EC9"/>
    <w:rsid w:val="00C431D0"/>
    <w:rsid w:val="00C43278"/>
    <w:rsid w:val="00C434F4"/>
    <w:rsid w:val="00C435FA"/>
    <w:rsid w:val="00C437C2"/>
    <w:rsid w:val="00C4385D"/>
    <w:rsid w:val="00C43AD4"/>
    <w:rsid w:val="00C43B8A"/>
    <w:rsid w:val="00C43C10"/>
    <w:rsid w:val="00C43D26"/>
    <w:rsid w:val="00C44353"/>
    <w:rsid w:val="00C445FE"/>
    <w:rsid w:val="00C447D4"/>
    <w:rsid w:val="00C44A9D"/>
    <w:rsid w:val="00C44ABF"/>
    <w:rsid w:val="00C44D73"/>
    <w:rsid w:val="00C44EA0"/>
    <w:rsid w:val="00C454F0"/>
    <w:rsid w:val="00C45B35"/>
    <w:rsid w:val="00C45B51"/>
    <w:rsid w:val="00C462BA"/>
    <w:rsid w:val="00C46443"/>
    <w:rsid w:val="00C464B9"/>
    <w:rsid w:val="00C46BE0"/>
    <w:rsid w:val="00C47045"/>
    <w:rsid w:val="00C47181"/>
    <w:rsid w:val="00C4724E"/>
    <w:rsid w:val="00C47411"/>
    <w:rsid w:val="00C4751F"/>
    <w:rsid w:val="00C47722"/>
    <w:rsid w:val="00C47749"/>
    <w:rsid w:val="00C47DEF"/>
    <w:rsid w:val="00C500C4"/>
    <w:rsid w:val="00C50186"/>
    <w:rsid w:val="00C503FE"/>
    <w:rsid w:val="00C505F9"/>
    <w:rsid w:val="00C5072D"/>
    <w:rsid w:val="00C508E7"/>
    <w:rsid w:val="00C50CAF"/>
    <w:rsid w:val="00C50E30"/>
    <w:rsid w:val="00C51399"/>
    <w:rsid w:val="00C51660"/>
    <w:rsid w:val="00C51875"/>
    <w:rsid w:val="00C518B8"/>
    <w:rsid w:val="00C518BF"/>
    <w:rsid w:val="00C51A32"/>
    <w:rsid w:val="00C51AA5"/>
    <w:rsid w:val="00C51BC2"/>
    <w:rsid w:val="00C5237A"/>
    <w:rsid w:val="00C52526"/>
    <w:rsid w:val="00C527B6"/>
    <w:rsid w:val="00C53098"/>
    <w:rsid w:val="00C532A3"/>
    <w:rsid w:val="00C53462"/>
    <w:rsid w:val="00C534B4"/>
    <w:rsid w:val="00C53FFF"/>
    <w:rsid w:val="00C5426C"/>
    <w:rsid w:val="00C54768"/>
    <w:rsid w:val="00C5481A"/>
    <w:rsid w:val="00C549A9"/>
    <w:rsid w:val="00C54B3A"/>
    <w:rsid w:val="00C54BD8"/>
    <w:rsid w:val="00C54D65"/>
    <w:rsid w:val="00C5512D"/>
    <w:rsid w:val="00C55225"/>
    <w:rsid w:val="00C55CCF"/>
    <w:rsid w:val="00C55D0A"/>
    <w:rsid w:val="00C568CE"/>
    <w:rsid w:val="00C57324"/>
    <w:rsid w:val="00C5732F"/>
    <w:rsid w:val="00C57864"/>
    <w:rsid w:val="00C6000F"/>
    <w:rsid w:val="00C60610"/>
    <w:rsid w:val="00C60769"/>
    <w:rsid w:val="00C60948"/>
    <w:rsid w:val="00C60CD6"/>
    <w:rsid w:val="00C60DD6"/>
    <w:rsid w:val="00C60E4B"/>
    <w:rsid w:val="00C60FCD"/>
    <w:rsid w:val="00C612A8"/>
    <w:rsid w:val="00C614FD"/>
    <w:rsid w:val="00C617E2"/>
    <w:rsid w:val="00C61870"/>
    <w:rsid w:val="00C61A88"/>
    <w:rsid w:val="00C61B06"/>
    <w:rsid w:val="00C62076"/>
    <w:rsid w:val="00C620BB"/>
    <w:rsid w:val="00C624B1"/>
    <w:rsid w:val="00C62FDD"/>
    <w:rsid w:val="00C63029"/>
    <w:rsid w:val="00C63144"/>
    <w:rsid w:val="00C634AA"/>
    <w:rsid w:val="00C635E1"/>
    <w:rsid w:val="00C636EB"/>
    <w:rsid w:val="00C63718"/>
    <w:rsid w:val="00C63A97"/>
    <w:rsid w:val="00C63C72"/>
    <w:rsid w:val="00C63CEF"/>
    <w:rsid w:val="00C63DA6"/>
    <w:rsid w:val="00C63F45"/>
    <w:rsid w:val="00C6416E"/>
    <w:rsid w:val="00C641B3"/>
    <w:rsid w:val="00C6427F"/>
    <w:rsid w:val="00C6494D"/>
    <w:rsid w:val="00C64B21"/>
    <w:rsid w:val="00C64E7B"/>
    <w:rsid w:val="00C64F97"/>
    <w:rsid w:val="00C64FEA"/>
    <w:rsid w:val="00C654D3"/>
    <w:rsid w:val="00C65506"/>
    <w:rsid w:val="00C6551C"/>
    <w:rsid w:val="00C659FF"/>
    <w:rsid w:val="00C65A5F"/>
    <w:rsid w:val="00C66236"/>
    <w:rsid w:val="00C6631B"/>
    <w:rsid w:val="00C66647"/>
    <w:rsid w:val="00C6679A"/>
    <w:rsid w:val="00C66931"/>
    <w:rsid w:val="00C66C02"/>
    <w:rsid w:val="00C66C4D"/>
    <w:rsid w:val="00C67027"/>
    <w:rsid w:val="00C67392"/>
    <w:rsid w:val="00C675BF"/>
    <w:rsid w:val="00C67841"/>
    <w:rsid w:val="00C6791A"/>
    <w:rsid w:val="00C67C04"/>
    <w:rsid w:val="00C7008A"/>
    <w:rsid w:val="00C7012F"/>
    <w:rsid w:val="00C704D6"/>
    <w:rsid w:val="00C70D96"/>
    <w:rsid w:val="00C7138A"/>
    <w:rsid w:val="00C71456"/>
    <w:rsid w:val="00C71873"/>
    <w:rsid w:val="00C71BE8"/>
    <w:rsid w:val="00C72420"/>
    <w:rsid w:val="00C7274C"/>
    <w:rsid w:val="00C72C4A"/>
    <w:rsid w:val="00C72E10"/>
    <w:rsid w:val="00C73E4D"/>
    <w:rsid w:val="00C74168"/>
    <w:rsid w:val="00C7455B"/>
    <w:rsid w:val="00C74600"/>
    <w:rsid w:val="00C748A9"/>
    <w:rsid w:val="00C749EA"/>
    <w:rsid w:val="00C74BE9"/>
    <w:rsid w:val="00C74CF5"/>
    <w:rsid w:val="00C74E72"/>
    <w:rsid w:val="00C756F5"/>
    <w:rsid w:val="00C75803"/>
    <w:rsid w:val="00C758CD"/>
    <w:rsid w:val="00C759DE"/>
    <w:rsid w:val="00C75BD9"/>
    <w:rsid w:val="00C75D4D"/>
    <w:rsid w:val="00C75DD3"/>
    <w:rsid w:val="00C7665F"/>
    <w:rsid w:val="00C76A6A"/>
    <w:rsid w:val="00C76DD4"/>
    <w:rsid w:val="00C77096"/>
    <w:rsid w:val="00C77683"/>
    <w:rsid w:val="00C776B3"/>
    <w:rsid w:val="00C77BCA"/>
    <w:rsid w:val="00C8082E"/>
    <w:rsid w:val="00C808F5"/>
    <w:rsid w:val="00C80A4F"/>
    <w:rsid w:val="00C812A9"/>
    <w:rsid w:val="00C812E3"/>
    <w:rsid w:val="00C814F9"/>
    <w:rsid w:val="00C817A4"/>
    <w:rsid w:val="00C81B10"/>
    <w:rsid w:val="00C81C0F"/>
    <w:rsid w:val="00C81D78"/>
    <w:rsid w:val="00C81FBB"/>
    <w:rsid w:val="00C825DE"/>
    <w:rsid w:val="00C82601"/>
    <w:rsid w:val="00C82818"/>
    <w:rsid w:val="00C83194"/>
    <w:rsid w:val="00C831DC"/>
    <w:rsid w:val="00C83340"/>
    <w:rsid w:val="00C83374"/>
    <w:rsid w:val="00C83387"/>
    <w:rsid w:val="00C833E4"/>
    <w:rsid w:val="00C834C2"/>
    <w:rsid w:val="00C8363A"/>
    <w:rsid w:val="00C83BA9"/>
    <w:rsid w:val="00C83BCA"/>
    <w:rsid w:val="00C83E02"/>
    <w:rsid w:val="00C847EE"/>
    <w:rsid w:val="00C84A80"/>
    <w:rsid w:val="00C84C6D"/>
    <w:rsid w:val="00C84D35"/>
    <w:rsid w:val="00C85076"/>
    <w:rsid w:val="00C8563C"/>
    <w:rsid w:val="00C85B89"/>
    <w:rsid w:val="00C862E0"/>
    <w:rsid w:val="00C864B1"/>
    <w:rsid w:val="00C864C5"/>
    <w:rsid w:val="00C8688C"/>
    <w:rsid w:val="00C86C8F"/>
    <w:rsid w:val="00C874A6"/>
    <w:rsid w:val="00C874B2"/>
    <w:rsid w:val="00C874C9"/>
    <w:rsid w:val="00C90527"/>
    <w:rsid w:val="00C90CF8"/>
    <w:rsid w:val="00C90D0E"/>
    <w:rsid w:val="00C9165A"/>
    <w:rsid w:val="00C91DA1"/>
    <w:rsid w:val="00C922C2"/>
    <w:rsid w:val="00C92631"/>
    <w:rsid w:val="00C9282D"/>
    <w:rsid w:val="00C9292E"/>
    <w:rsid w:val="00C92D3F"/>
    <w:rsid w:val="00C92D72"/>
    <w:rsid w:val="00C92D73"/>
    <w:rsid w:val="00C92E29"/>
    <w:rsid w:val="00C92EDB"/>
    <w:rsid w:val="00C92F7C"/>
    <w:rsid w:val="00C93071"/>
    <w:rsid w:val="00C932BD"/>
    <w:rsid w:val="00C93521"/>
    <w:rsid w:val="00C938B0"/>
    <w:rsid w:val="00C93A07"/>
    <w:rsid w:val="00C93BA9"/>
    <w:rsid w:val="00C9403A"/>
    <w:rsid w:val="00C9444D"/>
    <w:rsid w:val="00C94663"/>
    <w:rsid w:val="00C947E2"/>
    <w:rsid w:val="00C9518F"/>
    <w:rsid w:val="00C951B0"/>
    <w:rsid w:val="00C95531"/>
    <w:rsid w:val="00C957ED"/>
    <w:rsid w:val="00C958B7"/>
    <w:rsid w:val="00C95966"/>
    <w:rsid w:val="00C95CC9"/>
    <w:rsid w:val="00C9603E"/>
    <w:rsid w:val="00C96358"/>
    <w:rsid w:val="00C96448"/>
    <w:rsid w:val="00C96525"/>
    <w:rsid w:val="00C966A9"/>
    <w:rsid w:val="00C9670A"/>
    <w:rsid w:val="00C96DA9"/>
    <w:rsid w:val="00C9729D"/>
    <w:rsid w:val="00C972B6"/>
    <w:rsid w:val="00C973AC"/>
    <w:rsid w:val="00CA00DD"/>
    <w:rsid w:val="00CA07E3"/>
    <w:rsid w:val="00CA08CF"/>
    <w:rsid w:val="00CA0A06"/>
    <w:rsid w:val="00CA169C"/>
    <w:rsid w:val="00CA17AC"/>
    <w:rsid w:val="00CA189C"/>
    <w:rsid w:val="00CA1C4E"/>
    <w:rsid w:val="00CA1D35"/>
    <w:rsid w:val="00CA20B4"/>
    <w:rsid w:val="00CA20CD"/>
    <w:rsid w:val="00CA219B"/>
    <w:rsid w:val="00CA22A2"/>
    <w:rsid w:val="00CA26CE"/>
    <w:rsid w:val="00CA2A1F"/>
    <w:rsid w:val="00CA2A72"/>
    <w:rsid w:val="00CA32FC"/>
    <w:rsid w:val="00CA36BA"/>
    <w:rsid w:val="00CA3D33"/>
    <w:rsid w:val="00CA3D43"/>
    <w:rsid w:val="00CA47BC"/>
    <w:rsid w:val="00CA47BD"/>
    <w:rsid w:val="00CA4973"/>
    <w:rsid w:val="00CA5056"/>
    <w:rsid w:val="00CA54F1"/>
    <w:rsid w:val="00CA56CB"/>
    <w:rsid w:val="00CA5793"/>
    <w:rsid w:val="00CA604F"/>
    <w:rsid w:val="00CA617F"/>
    <w:rsid w:val="00CA6541"/>
    <w:rsid w:val="00CA682E"/>
    <w:rsid w:val="00CA6A36"/>
    <w:rsid w:val="00CA6D02"/>
    <w:rsid w:val="00CA6D87"/>
    <w:rsid w:val="00CA7046"/>
    <w:rsid w:val="00CA72B8"/>
    <w:rsid w:val="00CA75CD"/>
    <w:rsid w:val="00CA7871"/>
    <w:rsid w:val="00CA7A6E"/>
    <w:rsid w:val="00CA7BBA"/>
    <w:rsid w:val="00CA7E28"/>
    <w:rsid w:val="00CB0013"/>
    <w:rsid w:val="00CB05C3"/>
    <w:rsid w:val="00CB0951"/>
    <w:rsid w:val="00CB0DC7"/>
    <w:rsid w:val="00CB135B"/>
    <w:rsid w:val="00CB13E0"/>
    <w:rsid w:val="00CB1540"/>
    <w:rsid w:val="00CB18CA"/>
    <w:rsid w:val="00CB1B31"/>
    <w:rsid w:val="00CB1D09"/>
    <w:rsid w:val="00CB1E71"/>
    <w:rsid w:val="00CB2469"/>
    <w:rsid w:val="00CB246A"/>
    <w:rsid w:val="00CB27E7"/>
    <w:rsid w:val="00CB2A1A"/>
    <w:rsid w:val="00CB2A27"/>
    <w:rsid w:val="00CB34CA"/>
    <w:rsid w:val="00CB37A3"/>
    <w:rsid w:val="00CB398D"/>
    <w:rsid w:val="00CB3B6E"/>
    <w:rsid w:val="00CB3CBF"/>
    <w:rsid w:val="00CB46A2"/>
    <w:rsid w:val="00CB46C8"/>
    <w:rsid w:val="00CB4B66"/>
    <w:rsid w:val="00CB4C2E"/>
    <w:rsid w:val="00CB4FE5"/>
    <w:rsid w:val="00CB5435"/>
    <w:rsid w:val="00CB58EF"/>
    <w:rsid w:val="00CB5C30"/>
    <w:rsid w:val="00CB5E60"/>
    <w:rsid w:val="00CB60E8"/>
    <w:rsid w:val="00CB6B34"/>
    <w:rsid w:val="00CB6EB4"/>
    <w:rsid w:val="00CB70CC"/>
    <w:rsid w:val="00CB70F3"/>
    <w:rsid w:val="00CB7540"/>
    <w:rsid w:val="00CB7692"/>
    <w:rsid w:val="00CB776F"/>
    <w:rsid w:val="00CB7A73"/>
    <w:rsid w:val="00CB7DAE"/>
    <w:rsid w:val="00CB7F88"/>
    <w:rsid w:val="00CB7F95"/>
    <w:rsid w:val="00CC0154"/>
    <w:rsid w:val="00CC02BB"/>
    <w:rsid w:val="00CC043E"/>
    <w:rsid w:val="00CC068C"/>
    <w:rsid w:val="00CC09DB"/>
    <w:rsid w:val="00CC0A1C"/>
    <w:rsid w:val="00CC0B81"/>
    <w:rsid w:val="00CC1069"/>
    <w:rsid w:val="00CC10E6"/>
    <w:rsid w:val="00CC1105"/>
    <w:rsid w:val="00CC12DB"/>
    <w:rsid w:val="00CC1564"/>
    <w:rsid w:val="00CC1AC7"/>
    <w:rsid w:val="00CC1B85"/>
    <w:rsid w:val="00CC1BB4"/>
    <w:rsid w:val="00CC1BFE"/>
    <w:rsid w:val="00CC1C60"/>
    <w:rsid w:val="00CC1E94"/>
    <w:rsid w:val="00CC225D"/>
    <w:rsid w:val="00CC2467"/>
    <w:rsid w:val="00CC24B8"/>
    <w:rsid w:val="00CC25EB"/>
    <w:rsid w:val="00CC2C24"/>
    <w:rsid w:val="00CC2F37"/>
    <w:rsid w:val="00CC309B"/>
    <w:rsid w:val="00CC30F5"/>
    <w:rsid w:val="00CC3373"/>
    <w:rsid w:val="00CC35BD"/>
    <w:rsid w:val="00CC36E3"/>
    <w:rsid w:val="00CC3BF5"/>
    <w:rsid w:val="00CC4158"/>
    <w:rsid w:val="00CC415D"/>
    <w:rsid w:val="00CC450C"/>
    <w:rsid w:val="00CC4854"/>
    <w:rsid w:val="00CC4F3E"/>
    <w:rsid w:val="00CC4FFA"/>
    <w:rsid w:val="00CC5BBE"/>
    <w:rsid w:val="00CC5FD2"/>
    <w:rsid w:val="00CC6060"/>
    <w:rsid w:val="00CC621F"/>
    <w:rsid w:val="00CC6610"/>
    <w:rsid w:val="00CC68FF"/>
    <w:rsid w:val="00CC75C9"/>
    <w:rsid w:val="00CC79C7"/>
    <w:rsid w:val="00CC79F8"/>
    <w:rsid w:val="00CC7C7F"/>
    <w:rsid w:val="00CC7F3D"/>
    <w:rsid w:val="00CD02CB"/>
    <w:rsid w:val="00CD03C1"/>
    <w:rsid w:val="00CD04E3"/>
    <w:rsid w:val="00CD0640"/>
    <w:rsid w:val="00CD118E"/>
    <w:rsid w:val="00CD1409"/>
    <w:rsid w:val="00CD1E14"/>
    <w:rsid w:val="00CD246D"/>
    <w:rsid w:val="00CD2A8E"/>
    <w:rsid w:val="00CD2F18"/>
    <w:rsid w:val="00CD3098"/>
    <w:rsid w:val="00CD30C7"/>
    <w:rsid w:val="00CD312F"/>
    <w:rsid w:val="00CD3661"/>
    <w:rsid w:val="00CD3672"/>
    <w:rsid w:val="00CD3707"/>
    <w:rsid w:val="00CD3819"/>
    <w:rsid w:val="00CD3A20"/>
    <w:rsid w:val="00CD3B05"/>
    <w:rsid w:val="00CD4466"/>
    <w:rsid w:val="00CD476C"/>
    <w:rsid w:val="00CD4915"/>
    <w:rsid w:val="00CD49E7"/>
    <w:rsid w:val="00CD49FE"/>
    <w:rsid w:val="00CD4C86"/>
    <w:rsid w:val="00CD513C"/>
    <w:rsid w:val="00CD51F4"/>
    <w:rsid w:val="00CD59AF"/>
    <w:rsid w:val="00CD5A89"/>
    <w:rsid w:val="00CD5BC3"/>
    <w:rsid w:val="00CD5BE6"/>
    <w:rsid w:val="00CD5DA5"/>
    <w:rsid w:val="00CD5EBF"/>
    <w:rsid w:val="00CD5F02"/>
    <w:rsid w:val="00CD61A6"/>
    <w:rsid w:val="00CD6223"/>
    <w:rsid w:val="00CD634B"/>
    <w:rsid w:val="00CD6894"/>
    <w:rsid w:val="00CD6B21"/>
    <w:rsid w:val="00CD6DB4"/>
    <w:rsid w:val="00CD6ED9"/>
    <w:rsid w:val="00CD7116"/>
    <w:rsid w:val="00CD72EA"/>
    <w:rsid w:val="00CD7317"/>
    <w:rsid w:val="00CD77B3"/>
    <w:rsid w:val="00CD77F2"/>
    <w:rsid w:val="00CD7894"/>
    <w:rsid w:val="00CD78A9"/>
    <w:rsid w:val="00CD7F81"/>
    <w:rsid w:val="00CE021D"/>
    <w:rsid w:val="00CE0221"/>
    <w:rsid w:val="00CE08FA"/>
    <w:rsid w:val="00CE0953"/>
    <w:rsid w:val="00CE0BDA"/>
    <w:rsid w:val="00CE12A8"/>
    <w:rsid w:val="00CE1625"/>
    <w:rsid w:val="00CE1769"/>
    <w:rsid w:val="00CE1881"/>
    <w:rsid w:val="00CE1EF0"/>
    <w:rsid w:val="00CE1F74"/>
    <w:rsid w:val="00CE20B2"/>
    <w:rsid w:val="00CE21E8"/>
    <w:rsid w:val="00CE23B5"/>
    <w:rsid w:val="00CE2413"/>
    <w:rsid w:val="00CE27F5"/>
    <w:rsid w:val="00CE2D12"/>
    <w:rsid w:val="00CE33D4"/>
    <w:rsid w:val="00CE34F1"/>
    <w:rsid w:val="00CE3FD1"/>
    <w:rsid w:val="00CE4012"/>
    <w:rsid w:val="00CE40B8"/>
    <w:rsid w:val="00CE4BBD"/>
    <w:rsid w:val="00CE529F"/>
    <w:rsid w:val="00CE53C1"/>
    <w:rsid w:val="00CE5C7F"/>
    <w:rsid w:val="00CE5E0D"/>
    <w:rsid w:val="00CE6364"/>
    <w:rsid w:val="00CE641B"/>
    <w:rsid w:val="00CE6C29"/>
    <w:rsid w:val="00CE6C97"/>
    <w:rsid w:val="00CE6D53"/>
    <w:rsid w:val="00CE780D"/>
    <w:rsid w:val="00CF03A4"/>
    <w:rsid w:val="00CF0583"/>
    <w:rsid w:val="00CF059D"/>
    <w:rsid w:val="00CF0C18"/>
    <w:rsid w:val="00CF0CA0"/>
    <w:rsid w:val="00CF0F74"/>
    <w:rsid w:val="00CF11A2"/>
    <w:rsid w:val="00CF1323"/>
    <w:rsid w:val="00CF15EE"/>
    <w:rsid w:val="00CF1752"/>
    <w:rsid w:val="00CF1B22"/>
    <w:rsid w:val="00CF2265"/>
    <w:rsid w:val="00CF290D"/>
    <w:rsid w:val="00CF2CFC"/>
    <w:rsid w:val="00CF2D3E"/>
    <w:rsid w:val="00CF303C"/>
    <w:rsid w:val="00CF33C2"/>
    <w:rsid w:val="00CF346C"/>
    <w:rsid w:val="00CF35F6"/>
    <w:rsid w:val="00CF395A"/>
    <w:rsid w:val="00CF3BEB"/>
    <w:rsid w:val="00CF3E0A"/>
    <w:rsid w:val="00CF4005"/>
    <w:rsid w:val="00CF41DC"/>
    <w:rsid w:val="00CF41F1"/>
    <w:rsid w:val="00CF4BFE"/>
    <w:rsid w:val="00CF4BFF"/>
    <w:rsid w:val="00CF4C21"/>
    <w:rsid w:val="00CF4F4E"/>
    <w:rsid w:val="00CF5013"/>
    <w:rsid w:val="00CF50FD"/>
    <w:rsid w:val="00CF53C3"/>
    <w:rsid w:val="00CF5BFC"/>
    <w:rsid w:val="00CF6039"/>
    <w:rsid w:val="00CF648F"/>
    <w:rsid w:val="00CF658D"/>
    <w:rsid w:val="00CF6747"/>
    <w:rsid w:val="00CF6A5A"/>
    <w:rsid w:val="00CF70CC"/>
    <w:rsid w:val="00CF78A5"/>
    <w:rsid w:val="00D001EF"/>
    <w:rsid w:val="00D00FCB"/>
    <w:rsid w:val="00D011EE"/>
    <w:rsid w:val="00D013F0"/>
    <w:rsid w:val="00D015F9"/>
    <w:rsid w:val="00D01732"/>
    <w:rsid w:val="00D01E3C"/>
    <w:rsid w:val="00D02015"/>
    <w:rsid w:val="00D027CF"/>
    <w:rsid w:val="00D02B85"/>
    <w:rsid w:val="00D03870"/>
    <w:rsid w:val="00D038FA"/>
    <w:rsid w:val="00D04358"/>
    <w:rsid w:val="00D0497E"/>
    <w:rsid w:val="00D049B7"/>
    <w:rsid w:val="00D04C27"/>
    <w:rsid w:val="00D04D05"/>
    <w:rsid w:val="00D04D06"/>
    <w:rsid w:val="00D04E9A"/>
    <w:rsid w:val="00D051F6"/>
    <w:rsid w:val="00D054F5"/>
    <w:rsid w:val="00D058B7"/>
    <w:rsid w:val="00D05976"/>
    <w:rsid w:val="00D05ADE"/>
    <w:rsid w:val="00D05D29"/>
    <w:rsid w:val="00D05EBF"/>
    <w:rsid w:val="00D06742"/>
    <w:rsid w:val="00D06E2B"/>
    <w:rsid w:val="00D06F01"/>
    <w:rsid w:val="00D07389"/>
    <w:rsid w:val="00D07390"/>
    <w:rsid w:val="00D0757D"/>
    <w:rsid w:val="00D075DF"/>
    <w:rsid w:val="00D0780E"/>
    <w:rsid w:val="00D07CF9"/>
    <w:rsid w:val="00D07E4F"/>
    <w:rsid w:val="00D07EF6"/>
    <w:rsid w:val="00D1035F"/>
    <w:rsid w:val="00D106A3"/>
    <w:rsid w:val="00D108A5"/>
    <w:rsid w:val="00D1093C"/>
    <w:rsid w:val="00D10B8B"/>
    <w:rsid w:val="00D10C2A"/>
    <w:rsid w:val="00D10C35"/>
    <w:rsid w:val="00D10CDF"/>
    <w:rsid w:val="00D116B0"/>
    <w:rsid w:val="00D11C1B"/>
    <w:rsid w:val="00D11D52"/>
    <w:rsid w:val="00D11F62"/>
    <w:rsid w:val="00D1241E"/>
    <w:rsid w:val="00D12D87"/>
    <w:rsid w:val="00D131E0"/>
    <w:rsid w:val="00D13523"/>
    <w:rsid w:val="00D13800"/>
    <w:rsid w:val="00D1388E"/>
    <w:rsid w:val="00D138D0"/>
    <w:rsid w:val="00D14030"/>
    <w:rsid w:val="00D1431B"/>
    <w:rsid w:val="00D1434D"/>
    <w:rsid w:val="00D146F3"/>
    <w:rsid w:val="00D14901"/>
    <w:rsid w:val="00D1506E"/>
    <w:rsid w:val="00D151D5"/>
    <w:rsid w:val="00D152E7"/>
    <w:rsid w:val="00D154B7"/>
    <w:rsid w:val="00D15565"/>
    <w:rsid w:val="00D15DFA"/>
    <w:rsid w:val="00D16772"/>
    <w:rsid w:val="00D167F7"/>
    <w:rsid w:val="00D16865"/>
    <w:rsid w:val="00D16AB0"/>
    <w:rsid w:val="00D1728F"/>
    <w:rsid w:val="00D17291"/>
    <w:rsid w:val="00D1731D"/>
    <w:rsid w:val="00D176B6"/>
    <w:rsid w:val="00D177A5"/>
    <w:rsid w:val="00D17A1E"/>
    <w:rsid w:val="00D17B03"/>
    <w:rsid w:val="00D2049E"/>
    <w:rsid w:val="00D20B5B"/>
    <w:rsid w:val="00D21860"/>
    <w:rsid w:val="00D219B9"/>
    <w:rsid w:val="00D21E22"/>
    <w:rsid w:val="00D21E5E"/>
    <w:rsid w:val="00D21FF9"/>
    <w:rsid w:val="00D22596"/>
    <w:rsid w:val="00D228E2"/>
    <w:rsid w:val="00D2295E"/>
    <w:rsid w:val="00D22B76"/>
    <w:rsid w:val="00D22CA9"/>
    <w:rsid w:val="00D22E02"/>
    <w:rsid w:val="00D23245"/>
    <w:rsid w:val="00D232A6"/>
    <w:rsid w:val="00D2344C"/>
    <w:rsid w:val="00D23493"/>
    <w:rsid w:val="00D234F1"/>
    <w:rsid w:val="00D236B9"/>
    <w:rsid w:val="00D2392F"/>
    <w:rsid w:val="00D23A8E"/>
    <w:rsid w:val="00D240DB"/>
    <w:rsid w:val="00D24508"/>
    <w:rsid w:val="00D24553"/>
    <w:rsid w:val="00D24733"/>
    <w:rsid w:val="00D248D2"/>
    <w:rsid w:val="00D24C92"/>
    <w:rsid w:val="00D24E38"/>
    <w:rsid w:val="00D25541"/>
    <w:rsid w:val="00D25B44"/>
    <w:rsid w:val="00D25DCD"/>
    <w:rsid w:val="00D264B6"/>
    <w:rsid w:val="00D2650D"/>
    <w:rsid w:val="00D2659B"/>
    <w:rsid w:val="00D26D0A"/>
    <w:rsid w:val="00D27172"/>
    <w:rsid w:val="00D27215"/>
    <w:rsid w:val="00D27432"/>
    <w:rsid w:val="00D2748D"/>
    <w:rsid w:val="00D278F0"/>
    <w:rsid w:val="00D27999"/>
    <w:rsid w:val="00D27CBF"/>
    <w:rsid w:val="00D3009B"/>
    <w:rsid w:val="00D30766"/>
    <w:rsid w:val="00D30A57"/>
    <w:rsid w:val="00D3134D"/>
    <w:rsid w:val="00D3136F"/>
    <w:rsid w:val="00D313B0"/>
    <w:rsid w:val="00D31442"/>
    <w:rsid w:val="00D317D1"/>
    <w:rsid w:val="00D3185D"/>
    <w:rsid w:val="00D31A06"/>
    <w:rsid w:val="00D31C9B"/>
    <w:rsid w:val="00D31D4A"/>
    <w:rsid w:val="00D31D63"/>
    <w:rsid w:val="00D320B1"/>
    <w:rsid w:val="00D324B6"/>
    <w:rsid w:val="00D32B4A"/>
    <w:rsid w:val="00D32B6F"/>
    <w:rsid w:val="00D32CC4"/>
    <w:rsid w:val="00D33691"/>
    <w:rsid w:val="00D33AA3"/>
    <w:rsid w:val="00D33C60"/>
    <w:rsid w:val="00D33E39"/>
    <w:rsid w:val="00D3404C"/>
    <w:rsid w:val="00D3435F"/>
    <w:rsid w:val="00D3441A"/>
    <w:rsid w:val="00D3441C"/>
    <w:rsid w:val="00D353EC"/>
    <w:rsid w:val="00D354A8"/>
    <w:rsid w:val="00D35B82"/>
    <w:rsid w:val="00D36170"/>
    <w:rsid w:val="00D36237"/>
    <w:rsid w:val="00D362B5"/>
    <w:rsid w:val="00D362C3"/>
    <w:rsid w:val="00D36834"/>
    <w:rsid w:val="00D36F23"/>
    <w:rsid w:val="00D37711"/>
    <w:rsid w:val="00D379BA"/>
    <w:rsid w:val="00D406E2"/>
    <w:rsid w:val="00D40E8B"/>
    <w:rsid w:val="00D4106F"/>
    <w:rsid w:val="00D411AF"/>
    <w:rsid w:val="00D415C5"/>
    <w:rsid w:val="00D417F1"/>
    <w:rsid w:val="00D41936"/>
    <w:rsid w:val="00D41D2C"/>
    <w:rsid w:val="00D41EB1"/>
    <w:rsid w:val="00D4220F"/>
    <w:rsid w:val="00D42393"/>
    <w:rsid w:val="00D4239D"/>
    <w:rsid w:val="00D42481"/>
    <w:rsid w:val="00D4267A"/>
    <w:rsid w:val="00D427A4"/>
    <w:rsid w:val="00D428E1"/>
    <w:rsid w:val="00D42A45"/>
    <w:rsid w:val="00D42AFC"/>
    <w:rsid w:val="00D433C4"/>
    <w:rsid w:val="00D4343B"/>
    <w:rsid w:val="00D434B7"/>
    <w:rsid w:val="00D434CC"/>
    <w:rsid w:val="00D4361D"/>
    <w:rsid w:val="00D43755"/>
    <w:rsid w:val="00D43FA2"/>
    <w:rsid w:val="00D44588"/>
    <w:rsid w:val="00D446DE"/>
    <w:rsid w:val="00D447A5"/>
    <w:rsid w:val="00D449E5"/>
    <w:rsid w:val="00D44BE7"/>
    <w:rsid w:val="00D44C6B"/>
    <w:rsid w:val="00D44F40"/>
    <w:rsid w:val="00D45DAC"/>
    <w:rsid w:val="00D46003"/>
    <w:rsid w:val="00D4614C"/>
    <w:rsid w:val="00D46416"/>
    <w:rsid w:val="00D46648"/>
    <w:rsid w:val="00D46A2F"/>
    <w:rsid w:val="00D46BEF"/>
    <w:rsid w:val="00D46E82"/>
    <w:rsid w:val="00D473A6"/>
    <w:rsid w:val="00D474F9"/>
    <w:rsid w:val="00D47771"/>
    <w:rsid w:val="00D47840"/>
    <w:rsid w:val="00D47969"/>
    <w:rsid w:val="00D500B8"/>
    <w:rsid w:val="00D5041A"/>
    <w:rsid w:val="00D51683"/>
    <w:rsid w:val="00D5171F"/>
    <w:rsid w:val="00D517BA"/>
    <w:rsid w:val="00D51813"/>
    <w:rsid w:val="00D519F1"/>
    <w:rsid w:val="00D51A80"/>
    <w:rsid w:val="00D51CB8"/>
    <w:rsid w:val="00D5216C"/>
    <w:rsid w:val="00D52386"/>
    <w:rsid w:val="00D525A9"/>
    <w:rsid w:val="00D526A5"/>
    <w:rsid w:val="00D528A4"/>
    <w:rsid w:val="00D52972"/>
    <w:rsid w:val="00D52C09"/>
    <w:rsid w:val="00D52D18"/>
    <w:rsid w:val="00D536CA"/>
    <w:rsid w:val="00D53CD1"/>
    <w:rsid w:val="00D53DFE"/>
    <w:rsid w:val="00D54255"/>
    <w:rsid w:val="00D547B6"/>
    <w:rsid w:val="00D55C95"/>
    <w:rsid w:val="00D55D2E"/>
    <w:rsid w:val="00D55D9C"/>
    <w:rsid w:val="00D55E65"/>
    <w:rsid w:val="00D5620B"/>
    <w:rsid w:val="00D56387"/>
    <w:rsid w:val="00D5669E"/>
    <w:rsid w:val="00D566AD"/>
    <w:rsid w:val="00D56A0A"/>
    <w:rsid w:val="00D57240"/>
    <w:rsid w:val="00D572D8"/>
    <w:rsid w:val="00D5769A"/>
    <w:rsid w:val="00D5777D"/>
    <w:rsid w:val="00D57E48"/>
    <w:rsid w:val="00D60157"/>
    <w:rsid w:val="00D601B4"/>
    <w:rsid w:val="00D6033D"/>
    <w:rsid w:val="00D606D0"/>
    <w:rsid w:val="00D606E8"/>
    <w:rsid w:val="00D60864"/>
    <w:rsid w:val="00D60915"/>
    <w:rsid w:val="00D60B5C"/>
    <w:rsid w:val="00D60C4E"/>
    <w:rsid w:val="00D610FF"/>
    <w:rsid w:val="00D6151F"/>
    <w:rsid w:val="00D61545"/>
    <w:rsid w:val="00D61F48"/>
    <w:rsid w:val="00D624D6"/>
    <w:rsid w:val="00D62531"/>
    <w:rsid w:val="00D62930"/>
    <w:rsid w:val="00D62DF3"/>
    <w:rsid w:val="00D62F99"/>
    <w:rsid w:val="00D63385"/>
    <w:rsid w:val="00D63B83"/>
    <w:rsid w:val="00D63C4B"/>
    <w:rsid w:val="00D63E17"/>
    <w:rsid w:val="00D63FE9"/>
    <w:rsid w:val="00D64093"/>
    <w:rsid w:val="00D64096"/>
    <w:rsid w:val="00D644AB"/>
    <w:rsid w:val="00D64529"/>
    <w:rsid w:val="00D64530"/>
    <w:rsid w:val="00D64AE2"/>
    <w:rsid w:val="00D651F4"/>
    <w:rsid w:val="00D6533D"/>
    <w:rsid w:val="00D65372"/>
    <w:rsid w:val="00D653FA"/>
    <w:rsid w:val="00D6576B"/>
    <w:rsid w:val="00D659A6"/>
    <w:rsid w:val="00D65CA6"/>
    <w:rsid w:val="00D664D9"/>
    <w:rsid w:val="00D665B2"/>
    <w:rsid w:val="00D66BE0"/>
    <w:rsid w:val="00D66BEB"/>
    <w:rsid w:val="00D66E19"/>
    <w:rsid w:val="00D67100"/>
    <w:rsid w:val="00D67436"/>
    <w:rsid w:val="00D674E8"/>
    <w:rsid w:val="00D675B8"/>
    <w:rsid w:val="00D70064"/>
    <w:rsid w:val="00D70262"/>
    <w:rsid w:val="00D7042E"/>
    <w:rsid w:val="00D70938"/>
    <w:rsid w:val="00D709D5"/>
    <w:rsid w:val="00D710B7"/>
    <w:rsid w:val="00D713B4"/>
    <w:rsid w:val="00D71E1D"/>
    <w:rsid w:val="00D71FC7"/>
    <w:rsid w:val="00D720BE"/>
    <w:rsid w:val="00D7279A"/>
    <w:rsid w:val="00D730E3"/>
    <w:rsid w:val="00D733B4"/>
    <w:rsid w:val="00D73425"/>
    <w:rsid w:val="00D737B4"/>
    <w:rsid w:val="00D73A12"/>
    <w:rsid w:val="00D73F23"/>
    <w:rsid w:val="00D73F6E"/>
    <w:rsid w:val="00D73F91"/>
    <w:rsid w:val="00D73F99"/>
    <w:rsid w:val="00D741A0"/>
    <w:rsid w:val="00D746FB"/>
    <w:rsid w:val="00D74E0B"/>
    <w:rsid w:val="00D75E78"/>
    <w:rsid w:val="00D762A3"/>
    <w:rsid w:val="00D762A8"/>
    <w:rsid w:val="00D766DC"/>
    <w:rsid w:val="00D76A0C"/>
    <w:rsid w:val="00D76C3F"/>
    <w:rsid w:val="00D76E65"/>
    <w:rsid w:val="00D77043"/>
    <w:rsid w:val="00D771A8"/>
    <w:rsid w:val="00D77322"/>
    <w:rsid w:val="00D77351"/>
    <w:rsid w:val="00D775AA"/>
    <w:rsid w:val="00D777BA"/>
    <w:rsid w:val="00D778E3"/>
    <w:rsid w:val="00D77925"/>
    <w:rsid w:val="00D77A85"/>
    <w:rsid w:val="00D77E68"/>
    <w:rsid w:val="00D77EF8"/>
    <w:rsid w:val="00D8029A"/>
    <w:rsid w:val="00D80A73"/>
    <w:rsid w:val="00D80D80"/>
    <w:rsid w:val="00D811B3"/>
    <w:rsid w:val="00D8142E"/>
    <w:rsid w:val="00D81986"/>
    <w:rsid w:val="00D81C40"/>
    <w:rsid w:val="00D81DDF"/>
    <w:rsid w:val="00D81E76"/>
    <w:rsid w:val="00D82091"/>
    <w:rsid w:val="00D82182"/>
    <w:rsid w:val="00D8219C"/>
    <w:rsid w:val="00D821B9"/>
    <w:rsid w:val="00D824C7"/>
    <w:rsid w:val="00D8252E"/>
    <w:rsid w:val="00D82751"/>
    <w:rsid w:val="00D82A54"/>
    <w:rsid w:val="00D82C14"/>
    <w:rsid w:val="00D82E50"/>
    <w:rsid w:val="00D82F1F"/>
    <w:rsid w:val="00D8302E"/>
    <w:rsid w:val="00D83122"/>
    <w:rsid w:val="00D8385A"/>
    <w:rsid w:val="00D83E27"/>
    <w:rsid w:val="00D8444E"/>
    <w:rsid w:val="00D84C12"/>
    <w:rsid w:val="00D85327"/>
    <w:rsid w:val="00D8539A"/>
    <w:rsid w:val="00D854C6"/>
    <w:rsid w:val="00D8551A"/>
    <w:rsid w:val="00D85541"/>
    <w:rsid w:val="00D859EB"/>
    <w:rsid w:val="00D85AF3"/>
    <w:rsid w:val="00D85B60"/>
    <w:rsid w:val="00D86452"/>
    <w:rsid w:val="00D86ED6"/>
    <w:rsid w:val="00D87212"/>
    <w:rsid w:val="00D87411"/>
    <w:rsid w:val="00D8784E"/>
    <w:rsid w:val="00D878EF"/>
    <w:rsid w:val="00D9006D"/>
    <w:rsid w:val="00D901AC"/>
    <w:rsid w:val="00D9050E"/>
    <w:rsid w:val="00D90514"/>
    <w:rsid w:val="00D90D32"/>
    <w:rsid w:val="00D90E33"/>
    <w:rsid w:val="00D914D2"/>
    <w:rsid w:val="00D915CF"/>
    <w:rsid w:val="00D9175B"/>
    <w:rsid w:val="00D91C3A"/>
    <w:rsid w:val="00D91CC2"/>
    <w:rsid w:val="00D91EEA"/>
    <w:rsid w:val="00D91FAC"/>
    <w:rsid w:val="00D921B3"/>
    <w:rsid w:val="00D92799"/>
    <w:rsid w:val="00D929B2"/>
    <w:rsid w:val="00D9323E"/>
    <w:rsid w:val="00D9334D"/>
    <w:rsid w:val="00D939A7"/>
    <w:rsid w:val="00D93AC5"/>
    <w:rsid w:val="00D93E75"/>
    <w:rsid w:val="00D93FED"/>
    <w:rsid w:val="00D94AAF"/>
    <w:rsid w:val="00D94B94"/>
    <w:rsid w:val="00D94E1F"/>
    <w:rsid w:val="00D95031"/>
    <w:rsid w:val="00D95316"/>
    <w:rsid w:val="00D954D8"/>
    <w:rsid w:val="00D95783"/>
    <w:rsid w:val="00D96324"/>
    <w:rsid w:val="00D9648A"/>
    <w:rsid w:val="00D96495"/>
    <w:rsid w:val="00D967F6"/>
    <w:rsid w:val="00D96C70"/>
    <w:rsid w:val="00D97256"/>
    <w:rsid w:val="00D97568"/>
    <w:rsid w:val="00D976F5"/>
    <w:rsid w:val="00D97AC1"/>
    <w:rsid w:val="00D97B9A"/>
    <w:rsid w:val="00DA006E"/>
    <w:rsid w:val="00DA04E2"/>
    <w:rsid w:val="00DA0E11"/>
    <w:rsid w:val="00DA19E0"/>
    <w:rsid w:val="00DA1B98"/>
    <w:rsid w:val="00DA1C9B"/>
    <w:rsid w:val="00DA20CC"/>
    <w:rsid w:val="00DA214C"/>
    <w:rsid w:val="00DA2555"/>
    <w:rsid w:val="00DA2AAF"/>
    <w:rsid w:val="00DA3556"/>
    <w:rsid w:val="00DA36E4"/>
    <w:rsid w:val="00DA3869"/>
    <w:rsid w:val="00DA38AD"/>
    <w:rsid w:val="00DA3A72"/>
    <w:rsid w:val="00DA3BCE"/>
    <w:rsid w:val="00DA3C66"/>
    <w:rsid w:val="00DA3C8A"/>
    <w:rsid w:val="00DA3CBE"/>
    <w:rsid w:val="00DA3F7A"/>
    <w:rsid w:val="00DA3FD7"/>
    <w:rsid w:val="00DA442E"/>
    <w:rsid w:val="00DA44E6"/>
    <w:rsid w:val="00DA46CC"/>
    <w:rsid w:val="00DA53B8"/>
    <w:rsid w:val="00DA5773"/>
    <w:rsid w:val="00DA5D6D"/>
    <w:rsid w:val="00DA5E91"/>
    <w:rsid w:val="00DA5FA5"/>
    <w:rsid w:val="00DA616C"/>
    <w:rsid w:val="00DA6540"/>
    <w:rsid w:val="00DA66A4"/>
    <w:rsid w:val="00DA677F"/>
    <w:rsid w:val="00DA6C13"/>
    <w:rsid w:val="00DA75FA"/>
    <w:rsid w:val="00DB002B"/>
    <w:rsid w:val="00DB0406"/>
    <w:rsid w:val="00DB09FA"/>
    <w:rsid w:val="00DB0EAF"/>
    <w:rsid w:val="00DB0F97"/>
    <w:rsid w:val="00DB0FBD"/>
    <w:rsid w:val="00DB116A"/>
    <w:rsid w:val="00DB160F"/>
    <w:rsid w:val="00DB1CAB"/>
    <w:rsid w:val="00DB1CCA"/>
    <w:rsid w:val="00DB1DC7"/>
    <w:rsid w:val="00DB21CF"/>
    <w:rsid w:val="00DB2616"/>
    <w:rsid w:val="00DB26ED"/>
    <w:rsid w:val="00DB2B3C"/>
    <w:rsid w:val="00DB2EE0"/>
    <w:rsid w:val="00DB2EE9"/>
    <w:rsid w:val="00DB302A"/>
    <w:rsid w:val="00DB3441"/>
    <w:rsid w:val="00DB34EA"/>
    <w:rsid w:val="00DB3610"/>
    <w:rsid w:val="00DB363C"/>
    <w:rsid w:val="00DB3880"/>
    <w:rsid w:val="00DB3C58"/>
    <w:rsid w:val="00DB4349"/>
    <w:rsid w:val="00DB45A4"/>
    <w:rsid w:val="00DB4728"/>
    <w:rsid w:val="00DB49E4"/>
    <w:rsid w:val="00DB4A1E"/>
    <w:rsid w:val="00DB4AF4"/>
    <w:rsid w:val="00DB4E11"/>
    <w:rsid w:val="00DB4FC0"/>
    <w:rsid w:val="00DB527C"/>
    <w:rsid w:val="00DB54E6"/>
    <w:rsid w:val="00DB55BB"/>
    <w:rsid w:val="00DB55BF"/>
    <w:rsid w:val="00DB5AC2"/>
    <w:rsid w:val="00DB5BB4"/>
    <w:rsid w:val="00DB5E22"/>
    <w:rsid w:val="00DB64BB"/>
    <w:rsid w:val="00DB6BAF"/>
    <w:rsid w:val="00DB6BBA"/>
    <w:rsid w:val="00DB6E6B"/>
    <w:rsid w:val="00DB6FEB"/>
    <w:rsid w:val="00DB7027"/>
    <w:rsid w:val="00DB7618"/>
    <w:rsid w:val="00DB7B47"/>
    <w:rsid w:val="00DC0840"/>
    <w:rsid w:val="00DC0D33"/>
    <w:rsid w:val="00DC1052"/>
    <w:rsid w:val="00DC11C5"/>
    <w:rsid w:val="00DC14F9"/>
    <w:rsid w:val="00DC187A"/>
    <w:rsid w:val="00DC1A89"/>
    <w:rsid w:val="00DC1E34"/>
    <w:rsid w:val="00DC1E64"/>
    <w:rsid w:val="00DC2025"/>
    <w:rsid w:val="00DC20E8"/>
    <w:rsid w:val="00DC23B1"/>
    <w:rsid w:val="00DC273D"/>
    <w:rsid w:val="00DC2E03"/>
    <w:rsid w:val="00DC3019"/>
    <w:rsid w:val="00DC304B"/>
    <w:rsid w:val="00DC30C5"/>
    <w:rsid w:val="00DC323E"/>
    <w:rsid w:val="00DC3454"/>
    <w:rsid w:val="00DC367D"/>
    <w:rsid w:val="00DC3985"/>
    <w:rsid w:val="00DC3A10"/>
    <w:rsid w:val="00DC4019"/>
    <w:rsid w:val="00DC4863"/>
    <w:rsid w:val="00DC495C"/>
    <w:rsid w:val="00DC4ADF"/>
    <w:rsid w:val="00DC5552"/>
    <w:rsid w:val="00DC56C0"/>
    <w:rsid w:val="00DC5730"/>
    <w:rsid w:val="00DC59F4"/>
    <w:rsid w:val="00DC6133"/>
    <w:rsid w:val="00DC654A"/>
    <w:rsid w:val="00DC68D9"/>
    <w:rsid w:val="00DC6B0A"/>
    <w:rsid w:val="00DC6CDB"/>
    <w:rsid w:val="00DC6CEF"/>
    <w:rsid w:val="00DC70B7"/>
    <w:rsid w:val="00DC70CA"/>
    <w:rsid w:val="00DC710E"/>
    <w:rsid w:val="00DC726E"/>
    <w:rsid w:val="00DC7441"/>
    <w:rsid w:val="00DC7553"/>
    <w:rsid w:val="00DC79C5"/>
    <w:rsid w:val="00DC7A76"/>
    <w:rsid w:val="00DD011A"/>
    <w:rsid w:val="00DD037A"/>
    <w:rsid w:val="00DD046B"/>
    <w:rsid w:val="00DD0876"/>
    <w:rsid w:val="00DD08F3"/>
    <w:rsid w:val="00DD0E5F"/>
    <w:rsid w:val="00DD0F41"/>
    <w:rsid w:val="00DD1243"/>
    <w:rsid w:val="00DD12C4"/>
    <w:rsid w:val="00DD1794"/>
    <w:rsid w:val="00DD1A04"/>
    <w:rsid w:val="00DD243E"/>
    <w:rsid w:val="00DD2670"/>
    <w:rsid w:val="00DD28FD"/>
    <w:rsid w:val="00DD2A6D"/>
    <w:rsid w:val="00DD2B07"/>
    <w:rsid w:val="00DD318C"/>
    <w:rsid w:val="00DD31C7"/>
    <w:rsid w:val="00DD3228"/>
    <w:rsid w:val="00DD3526"/>
    <w:rsid w:val="00DD41B5"/>
    <w:rsid w:val="00DD4458"/>
    <w:rsid w:val="00DD4611"/>
    <w:rsid w:val="00DD48C8"/>
    <w:rsid w:val="00DD50EF"/>
    <w:rsid w:val="00DD51B2"/>
    <w:rsid w:val="00DD52DB"/>
    <w:rsid w:val="00DD5FFA"/>
    <w:rsid w:val="00DD6230"/>
    <w:rsid w:val="00DD6DA5"/>
    <w:rsid w:val="00DD7105"/>
    <w:rsid w:val="00DD746D"/>
    <w:rsid w:val="00DD7B32"/>
    <w:rsid w:val="00DD7F2E"/>
    <w:rsid w:val="00DE03E1"/>
    <w:rsid w:val="00DE0432"/>
    <w:rsid w:val="00DE058B"/>
    <w:rsid w:val="00DE0C1E"/>
    <w:rsid w:val="00DE0F16"/>
    <w:rsid w:val="00DE15F0"/>
    <w:rsid w:val="00DE17F9"/>
    <w:rsid w:val="00DE18E7"/>
    <w:rsid w:val="00DE1910"/>
    <w:rsid w:val="00DE1977"/>
    <w:rsid w:val="00DE1A2D"/>
    <w:rsid w:val="00DE1DF3"/>
    <w:rsid w:val="00DE1E3E"/>
    <w:rsid w:val="00DE2361"/>
    <w:rsid w:val="00DE252D"/>
    <w:rsid w:val="00DE2540"/>
    <w:rsid w:val="00DE2541"/>
    <w:rsid w:val="00DE288A"/>
    <w:rsid w:val="00DE2A92"/>
    <w:rsid w:val="00DE2FA9"/>
    <w:rsid w:val="00DE3450"/>
    <w:rsid w:val="00DE369C"/>
    <w:rsid w:val="00DE36DE"/>
    <w:rsid w:val="00DE3A08"/>
    <w:rsid w:val="00DE3DDC"/>
    <w:rsid w:val="00DE4413"/>
    <w:rsid w:val="00DE58F4"/>
    <w:rsid w:val="00DE5D3C"/>
    <w:rsid w:val="00DE6419"/>
    <w:rsid w:val="00DE6830"/>
    <w:rsid w:val="00DE6D69"/>
    <w:rsid w:val="00DE6DFE"/>
    <w:rsid w:val="00DE6FB1"/>
    <w:rsid w:val="00DE73A1"/>
    <w:rsid w:val="00DE770D"/>
    <w:rsid w:val="00DE7946"/>
    <w:rsid w:val="00DE7B8B"/>
    <w:rsid w:val="00DE7D96"/>
    <w:rsid w:val="00DE7E05"/>
    <w:rsid w:val="00DE7EA4"/>
    <w:rsid w:val="00DE7FD2"/>
    <w:rsid w:val="00DF0586"/>
    <w:rsid w:val="00DF0B6E"/>
    <w:rsid w:val="00DF0DFD"/>
    <w:rsid w:val="00DF0FA1"/>
    <w:rsid w:val="00DF103A"/>
    <w:rsid w:val="00DF1781"/>
    <w:rsid w:val="00DF17A7"/>
    <w:rsid w:val="00DF1A65"/>
    <w:rsid w:val="00DF21EC"/>
    <w:rsid w:val="00DF24B2"/>
    <w:rsid w:val="00DF25DA"/>
    <w:rsid w:val="00DF2602"/>
    <w:rsid w:val="00DF283B"/>
    <w:rsid w:val="00DF297B"/>
    <w:rsid w:val="00DF310F"/>
    <w:rsid w:val="00DF31E4"/>
    <w:rsid w:val="00DF346A"/>
    <w:rsid w:val="00DF39FF"/>
    <w:rsid w:val="00DF3B39"/>
    <w:rsid w:val="00DF3BD0"/>
    <w:rsid w:val="00DF44E6"/>
    <w:rsid w:val="00DF453F"/>
    <w:rsid w:val="00DF4BF7"/>
    <w:rsid w:val="00DF50CE"/>
    <w:rsid w:val="00DF530B"/>
    <w:rsid w:val="00DF535F"/>
    <w:rsid w:val="00DF5440"/>
    <w:rsid w:val="00DF551A"/>
    <w:rsid w:val="00DF591E"/>
    <w:rsid w:val="00DF5A7A"/>
    <w:rsid w:val="00DF63C3"/>
    <w:rsid w:val="00DF66B9"/>
    <w:rsid w:val="00DF6A25"/>
    <w:rsid w:val="00DF710A"/>
    <w:rsid w:val="00DF740B"/>
    <w:rsid w:val="00DF7C7E"/>
    <w:rsid w:val="00DF7E71"/>
    <w:rsid w:val="00DF7EBF"/>
    <w:rsid w:val="00E0024D"/>
    <w:rsid w:val="00E003BD"/>
    <w:rsid w:val="00E009A9"/>
    <w:rsid w:val="00E00AFE"/>
    <w:rsid w:val="00E00E22"/>
    <w:rsid w:val="00E00E96"/>
    <w:rsid w:val="00E00E98"/>
    <w:rsid w:val="00E00ED8"/>
    <w:rsid w:val="00E01421"/>
    <w:rsid w:val="00E0147A"/>
    <w:rsid w:val="00E01561"/>
    <w:rsid w:val="00E01805"/>
    <w:rsid w:val="00E026E8"/>
    <w:rsid w:val="00E027CD"/>
    <w:rsid w:val="00E02887"/>
    <w:rsid w:val="00E028AF"/>
    <w:rsid w:val="00E02995"/>
    <w:rsid w:val="00E02F47"/>
    <w:rsid w:val="00E0354F"/>
    <w:rsid w:val="00E0393A"/>
    <w:rsid w:val="00E03B64"/>
    <w:rsid w:val="00E03BCF"/>
    <w:rsid w:val="00E03D24"/>
    <w:rsid w:val="00E03E0A"/>
    <w:rsid w:val="00E040AB"/>
    <w:rsid w:val="00E04384"/>
    <w:rsid w:val="00E04561"/>
    <w:rsid w:val="00E04A58"/>
    <w:rsid w:val="00E04E39"/>
    <w:rsid w:val="00E05171"/>
    <w:rsid w:val="00E051B4"/>
    <w:rsid w:val="00E0531A"/>
    <w:rsid w:val="00E053BE"/>
    <w:rsid w:val="00E0571D"/>
    <w:rsid w:val="00E059EE"/>
    <w:rsid w:val="00E05C30"/>
    <w:rsid w:val="00E05C6B"/>
    <w:rsid w:val="00E0636B"/>
    <w:rsid w:val="00E063E0"/>
    <w:rsid w:val="00E06467"/>
    <w:rsid w:val="00E06608"/>
    <w:rsid w:val="00E06AC3"/>
    <w:rsid w:val="00E07546"/>
    <w:rsid w:val="00E07979"/>
    <w:rsid w:val="00E07D4C"/>
    <w:rsid w:val="00E07F28"/>
    <w:rsid w:val="00E07FB7"/>
    <w:rsid w:val="00E10090"/>
    <w:rsid w:val="00E10847"/>
    <w:rsid w:val="00E10A20"/>
    <w:rsid w:val="00E10A69"/>
    <w:rsid w:val="00E10E79"/>
    <w:rsid w:val="00E11161"/>
    <w:rsid w:val="00E11176"/>
    <w:rsid w:val="00E1124D"/>
    <w:rsid w:val="00E11387"/>
    <w:rsid w:val="00E113AE"/>
    <w:rsid w:val="00E117D4"/>
    <w:rsid w:val="00E118C2"/>
    <w:rsid w:val="00E11B0C"/>
    <w:rsid w:val="00E11BB3"/>
    <w:rsid w:val="00E11E86"/>
    <w:rsid w:val="00E12709"/>
    <w:rsid w:val="00E12B35"/>
    <w:rsid w:val="00E12E34"/>
    <w:rsid w:val="00E13178"/>
    <w:rsid w:val="00E13B7C"/>
    <w:rsid w:val="00E13D1D"/>
    <w:rsid w:val="00E13DE8"/>
    <w:rsid w:val="00E1487B"/>
    <w:rsid w:val="00E14C94"/>
    <w:rsid w:val="00E14F11"/>
    <w:rsid w:val="00E1599C"/>
    <w:rsid w:val="00E15FAC"/>
    <w:rsid w:val="00E162FF"/>
    <w:rsid w:val="00E163A6"/>
    <w:rsid w:val="00E16693"/>
    <w:rsid w:val="00E16BB8"/>
    <w:rsid w:val="00E174D3"/>
    <w:rsid w:val="00E1759C"/>
    <w:rsid w:val="00E17759"/>
    <w:rsid w:val="00E17CC6"/>
    <w:rsid w:val="00E20174"/>
    <w:rsid w:val="00E20979"/>
    <w:rsid w:val="00E209AA"/>
    <w:rsid w:val="00E20A9B"/>
    <w:rsid w:val="00E20C6C"/>
    <w:rsid w:val="00E21279"/>
    <w:rsid w:val="00E21A83"/>
    <w:rsid w:val="00E21B0E"/>
    <w:rsid w:val="00E21B12"/>
    <w:rsid w:val="00E22354"/>
    <w:rsid w:val="00E224AF"/>
    <w:rsid w:val="00E23028"/>
    <w:rsid w:val="00E23329"/>
    <w:rsid w:val="00E23384"/>
    <w:rsid w:val="00E23798"/>
    <w:rsid w:val="00E23E27"/>
    <w:rsid w:val="00E2434D"/>
    <w:rsid w:val="00E24745"/>
    <w:rsid w:val="00E24A55"/>
    <w:rsid w:val="00E24DC0"/>
    <w:rsid w:val="00E25585"/>
    <w:rsid w:val="00E25B16"/>
    <w:rsid w:val="00E25BA2"/>
    <w:rsid w:val="00E26145"/>
    <w:rsid w:val="00E26244"/>
    <w:rsid w:val="00E2633E"/>
    <w:rsid w:val="00E2677C"/>
    <w:rsid w:val="00E268C2"/>
    <w:rsid w:val="00E26BF6"/>
    <w:rsid w:val="00E26D9C"/>
    <w:rsid w:val="00E275E4"/>
    <w:rsid w:val="00E27738"/>
    <w:rsid w:val="00E278B0"/>
    <w:rsid w:val="00E27A29"/>
    <w:rsid w:val="00E27A2D"/>
    <w:rsid w:val="00E27BC9"/>
    <w:rsid w:val="00E3001B"/>
    <w:rsid w:val="00E301D8"/>
    <w:rsid w:val="00E3054B"/>
    <w:rsid w:val="00E30588"/>
    <w:rsid w:val="00E30616"/>
    <w:rsid w:val="00E306C6"/>
    <w:rsid w:val="00E307C1"/>
    <w:rsid w:val="00E30E13"/>
    <w:rsid w:val="00E30EB4"/>
    <w:rsid w:val="00E30F81"/>
    <w:rsid w:val="00E314B8"/>
    <w:rsid w:val="00E314FC"/>
    <w:rsid w:val="00E31E2C"/>
    <w:rsid w:val="00E31F0B"/>
    <w:rsid w:val="00E32236"/>
    <w:rsid w:val="00E32B44"/>
    <w:rsid w:val="00E32B7C"/>
    <w:rsid w:val="00E3300F"/>
    <w:rsid w:val="00E33775"/>
    <w:rsid w:val="00E33864"/>
    <w:rsid w:val="00E33F20"/>
    <w:rsid w:val="00E3406D"/>
    <w:rsid w:val="00E3458E"/>
    <w:rsid w:val="00E348D6"/>
    <w:rsid w:val="00E34B02"/>
    <w:rsid w:val="00E34CF5"/>
    <w:rsid w:val="00E34E86"/>
    <w:rsid w:val="00E34FC5"/>
    <w:rsid w:val="00E35013"/>
    <w:rsid w:val="00E351BF"/>
    <w:rsid w:val="00E35347"/>
    <w:rsid w:val="00E35422"/>
    <w:rsid w:val="00E357B7"/>
    <w:rsid w:val="00E35AB8"/>
    <w:rsid w:val="00E35D60"/>
    <w:rsid w:val="00E36961"/>
    <w:rsid w:val="00E36A00"/>
    <w:rsid w:val="00E36D97"/>
    <w:rsid w:val="00E36E1D"/>
    <w:rsid w:val="00E36FDB"/>
    <w:rsid w:val="00E37029"/>
    <w:rsid w:val="00E377CF"/>
    <w:rsid w:val="00E37FE5"/>
    <w:rsid w:val="00E4004E"/>
    <w:rsid w:val="00E40208"/>
    <w:rsid w:val="00E402C1"/>
    <w:rsid w:val="00E407AE"/>
    <w:rsid w:val="00E40F81"/>
    <w:rsid w:val="00E424C4"/>
    <w:rsid w:val="00E42784"/>
    <w:rsid w:val="00E42945"/>
    <w:rsid w:val="00E42B41"/>
    <w:rsid w:val="00E433E8"/>
    <w:rsid w:val="00E4362C"/>
    <w:rsid w:val="00E43685"/>
    <w:rsid w:val="00E436A2"/>
    <w:rsid w:val="00E43775"/>
    <w:rsid w:val="00E438F4"/>
    <w:rsid w:val="00E43EC5"/>
    <w:rsid w:val="00E440F8"/>
    <w:rsid w:val="00E4450A"/>
    <w:rsid w:val="00E446D0"/>
    <w:rsid w:val="00E44957"/>
    <w:rsid w:val="00E449D5"/>
    <w:rsid w:val="00E44F9E"/>
    <w:rsid w:val="00E45323"/>
    <w:rsid w:val="00E45331"/>
    <w:rsid w:val="00E45498"/>
    <w:rsid w:val="00E4554C"/>
    <w:rsid w:val="00E455F8"/>
    <w:rsid w:val="00E457AE"/>
    <w:rsid w:val="00E45A35"/>
    <w:rsid w:val="00E45A47"/>
    <w:rsid w:val="00E45BB3"/>
    <w:rsid w:val="00E45D91"/>
    <w:rsid w:val="00E45EBB"/>
    <w:rsid w:val="00E46089"/>
    <w:rsid w:val="00E464F9"/>
    <w:rsid w:val="00E46851"/>
    <w:rsid w:val="00E468AB"/>
    <w:rsid w:val="00E46AF9"/>
    <w:rsid w:val="00E46F93"/>
    <w:rsid w:val="00E4712F"/>
    <w:rsid w:val="00E47228"/>
    <w:rsid w:val="00E47E9F"/>
    <w:rsid w:val="00E505F7"/>
    <w:rsid w:val="00E5092C"/>
    <w:rsid w:val="00E50F68"/>
    <w:rsid w:val="00E51175"/>
    <w:rsid w:val="00E5135C"/>
    <w:rsid w:val="00E514AC"/>
    <w:rsid w:val="00E5151A"/>
    <w:rsid w:val="00E52018"/>
    <w:rsid w:val="00E525A6"/>
    <w:rsid w:val="00E52879"/>
    <w:rsid w:val="00E5288A"/>
    <w:rsid w:val="00E52A88"/>
    <w:rsid w:val="00E52B1F"/>
    <w:rsid w:val="00E52E67"/>
    <w:rsid w:val="00E539FB"/>
    <w:rsid w:val="00E53BCE"/>
    <w:rsid w:val="00E53C8C"/>
    <w:rsid w:val="00E5443A"/>
    <w:rsid w:val="00E5453E"/>
    <w:rsid w:val="00E54659"/>
    <w:rsid w:val="00E54728"/>
    <w:rsid w:val="00E548B3"/>
    <w:rsid w:val="00E54956"/>
    <w:rsid w:val="00E54A27"/>
    <w:rsid w:val="00E54C71"/>
    <w:rsid w:val="00E54CEC"/>
    <w:rsid w:val="00E55CD6"/>
    <w:rsid w:val="00E560A1"/>
    <w:rsid w:val="00E56181"/>
    <w:rsid w:val="00E56223"/>
    <w:rsid w:val="00E564DA"/>
    <w:rsid w:val="00E56549"/>
    <w:rsid w:val="00E56881"/>
    <w:rsid w:val="00E569EF"/>
    <w:rsid w:val="00E56B47"/>
    <w:rsid w:val="00E56C3F"/>
    <w:rsid w:val="00E56F67"/>
    <w:rsid w:val="00E57194"/>
    <w:rsid w:val="00E575F7"/>
    <w:rsid w:val="00E57870"/>
    <w:rsid w:val="00E57F26"/>
    <w:rsid w:val="00E6020A"/>
    <w:rsid w:val="00E60933"/>
    <w:rsid w:val="00E60BA6"/>
    <w:rsid w:val="00E613FF"/>
    <w:rsid w:val="00E61896"/>
    <w:rsid w:val="00E618F4"/>
    <w:rsid w:val="00E61EFD"/>
    <w:rsid w:val="00E62300"/>
    <w:rsid w:val="00E62344"/>
    <w:rsid w:val="00E6239A"/>
    <w:rsid w:val="00E62644"/>
    <w:rsid w:val="00E62946"/>
    <w:rsid w:val="00E62A5D"/>
    <w:rsid w:val="00E62B3C"/>
    <w:rsid w:val="00E62C3C"/>
    <w:rsid w:val="00E62E8B"/>
    <w:rsid w:val="00E63117"/>
    <w:rsid w:val="00E634B6"/>
    <w:rsid w:val="00E63605"/>
    <w:rsid w:val="00E6390D"/>
    <w:rsid w:val="00E63A82"/>
    <w:rsid w:val="00E63C00"/>
    <w:rsid w:val="00E63C18"/>
    <w:rsid w:val="00E63F09"/>
    <w:rsid w:val="00E63F58"/>
    <w:rsid w:val="00E640D0"/>
    <w:rsid w:val="00E64F78"/>
    <w:rsid w:val="00E65695"/>
    <w:rsid w:val="00E65798"/>
    <w:rsid w:val="00E65C11"/>
    <w:rsid w:val="00E66094"/>
    <w:rsid w:val="00E66327"/>
    <w:rsid w:val="00E6673B"/>
    <w:rsid w:val="00E66BFA"/>
    <w:rsid w:val="00E66D56"/>
    <w:rsid w:val="00E66F0E"/>
    <w:rsid w:val="00E66F9A"/>
    <w:rsid w:val="00E679CC"/>
    <w:rsid w:val="00E679D6"/>
    <w:rsid w:val="00E67B95"/>
    <w:rsid w:val="00E70C9B"/>
    <w:rsid w:val="00E70E02"/>
    <w:rsid w:val="00E70E70"/>
    <w:rsid w:val="00E71239"/>
    <w:rsid w:val="00E7161E"/>
    <w:rsid w:val="00E71669"/>
    <w:rsid w:val="00E723BC"/>
    <w:rsid w:val="00E72576"/>
    <w:rsid w:val="00E72740"/>
    <w:rsid w:val="00E72D1E"/>
    <w:rsid w:val="00E72DF8"/>
    <w:rsid w:val="00E72F9B"/>
    <w:rsid w:val="00E7311C"/>
    <w:rsid w:val="00E73735"/>
    <w:rsid w:val="00E73AD4"/>
    <w:rsid w:val="00E73BD0"/>
    <w:rsid w:val="00E73D5F"/>
    <w:rsid w:val="00E74475"/>
    <w:rsid w:val="00E745C9"/>
    <w:rsid w:val="00E74CFC"/>
    <w:rsid w:val="00E74FC3"/>
    <w:rsid w:val="00E7523C"/>
    <w:rsid w:val="00E756F9"/>
    <w:rsid w:val="00E75A7D"/>
    <w:rsid w:val="00E75BCE"/>
    <w:rsid w:val="00E75DA2"/>
    <w:rsid w:val="00E75E15"/>
    <w:rsid w:val="00E760C1"/>
    <w:rsid w:val="00E761A9"/>
    <w:rsid w:val="00E763FD"/>
    <w:rsid w:val="00E76407"/>
    <w:rsid w:val="00E767AB"/>
    <w:rsid w:val="00E76A34"/>
    <w:rsid w:val="00E76A9F"/>
    <w:rsid w:val="00E76C40"/>
    <w:rsid w:val="00E76E85"/>
    <w:rsid w:val="00E770DD"/>
    <w:rsid w:val="00E77497"/>
    <w:rsid w:val="00E775EC"/>
    <w:rsid w:val="00E7770F"/>
    <w:rsid w:val="00E777E0"/>
    <w:rsid w:val="00E80079"/>
    <w:rsid w:val="00E80E8D"/>
    <w:rsid w:val="00E80F6D"/>
    <w:rsid w:val="00E80FC2"/>
    <w:rsid w:val="00E8123E"/>
    <w:rsid w:val="00E813B1"/>
    <w:rsid w:val="00E815A3"/>
    <w:rsid w:val="00E81975"/>
    <w:rsid w:val="00E81CB6"/>
    <w:rsid w:val="00E822A9"/>
    <w:rsid w:val="00E828AD"/>
    <w:rsid w:val="00E828C4"/>
    <w:rsid w:val="00E82E75"/>
    <w:rsid w:val="00E83281"/>
    <w:rsid w:val="00E83299"/>
    <w:rsid w:val="00E83746"/>
    <w:rsid w:val="00E837A3"/>
    <w:rsid w:val="00E83948"/>
    <w:rsid w:val="00E83A84"/>
    <w:rsid w:val="00E83B07"/>
    <w:rsid w:val="00E84009"/>
    <w:rsid w:val="00E84029"/>
    <w:rsid w:val="00E840F0"/>
    <w:rsid w:val="00E841B2"/>
    <w:rsid w:val="00E8476E"/>
    <w:rsid w:val="00E848E0"/>
    <w:rsid w:val="00E849CC"/>
    <w:rsid w:val="00E84CE6"/>
    <w:rsid w:val="00E85131"/>
    <w:rsid w:val="00E853E0"/>
    <w:rsid w:val="00E8553B"/>
    <w:rsid w:val="00E85594"/>
    <w:rsid w:val="00E8566D"/>
    <w:rsid w:val="00E85B76"/>
    <w:rsid w:val="00E85DB7"/>
    <w:rsid w:val="00E86502"/>
    <w:rsid w:val="00E86504"/>
    <w:rsid w:val="00E8661E"/>
    <w:rsid w:val="00E86CC3"/>
    <w:rsid w:val="00E86E2E"/>
    <w:rsid w:val="00E86E93"/>
    <w:rsid w:val="00E8701E"/>
    <w:rsid w:val="00E87080"/>
    <w:rsid w:val="00E8711D"/>
    <w:rsid w:val="00E87470"/>
    <w:rsid w:val="00E8790A"/>
    <w:rsid w:val="00E8791E"/>
    <w:rsid w:val="00E87CE0"/>
    <w:rsid w:val="00E900C5"/>
    <w:rsid w:val="00E9012E"/>
    <w:rsid w:val="00E905CD"/>
    <w:rsid w:val="00E90A14"/>
    <w:rsid w:val="00E90D2A"/>
    <w:rsid w:val="00E910AE"/>
    <w:rsid w:val="00E9111A"/>
    <w:rsid w:val="00E9125F"/>
    <w:rsid w:val="00E915BA"/>
    <w:rsid w:val="00E9163A"/>
    <w:rsid w:val="00E91CCD"/>
    <w:rsid w:val="00E9226C"/>
    <w:rsid w:val="00E9232A"/>
    <w:rsid w:val="00E92741"/>
    <w:rsid w:val="00E92E6C"/>
    <w:rsid w:val="00E93124"/>
    <w:rsid w:val="00E93DFE"/>
    <w:rsid w:val="00E93EFF"/>
    <w:rsid w:val="00E94101"/>
    <w:rsid w:val="00E942A9"/>
    <w:rsid w:val="00E94336"/>
    <w:rsid w:val="00E94644"/>
    <w:rsid w:val="00E946DF"/>
    <w:rsid w:val="00E94861"/>
    <w:rsid w:val="00E948F8"/>
    <w:rsid w:val="00E9509E"/>
    <w:rsid w:val="00E95473"/>
    <w:rsid w:val="00E954C8"/>
    <w:rsid w:val="00E9593B"/>
    <w:rsid w:val="00E95DA2"/>
    <w:rsid w:val="00E95E39"/>
    <w:rsid w:val="00E95FB7"/>
    <w:rsid w:val="00E961DC"/>
    <w:rsid w:val="00E961DF"/>
    <w:rsid w:val="00E962BF"/>
    <w:rsid w:val="00E96801"/>
    <w:rsid w:val="00E96983"/>
    <w:rsid w:val="00E96B8D"/>
    <w:rsid w:val="00E96CDF"/>
    <w:rsid w:val="00E96F62"/>
    <w:rsid w:val="00E97263"/>
    <w:rsid w:val="00E97282"/>
    <w:rsid w:val="00E97389"/>
    <w:rsid w:val="00E97A77"/>
    <w:rsid w:val="00EA0B6E"/>
    <w:rsid w:val="00EA12B0"/>
    <w:rsid w:val="00EA13E4"/>
    <w:rsid w:val="00EA1A27"/>
    <w:rsid w:val="00EA1FE2"/>
    <w:rsid w:val="00EA22A2"/>
    <w:rsid w:val="00EA23D5"/>
    <w:rsid w:val="00EA26EA"/>
    <w:rsid w:val="00EA27ED"/>
    <w:rsid w:val="00EA2AB1"/>
    <w:rsid w:val="00EA2B26"/>
    <w:rsid w:val="00EA2F05"/>
    <w:rsid w:val="00EA2FF4"/>
    <w:rsid w:val="00EA3277"/>
    <w:rsid w:val="00EA373E"/>
    <w:rsid w:val="00EA3B06"/>
    <w:rsid w:val="00EA477B"/>
    <w:rsid w:val="00EA4958"/>
    <w:rsid w:val="00EA4B0B"/>
    <w:rsid w:val="00EA4B80"/>
    <w:rsid w:val="00EA4C3D"/>
    <w:rsid w:val="00EA4F26"/>
    <w:rsid w:val="00EA4F63"/>
    <w:rsid w:val="00EA50D4"/>
    <w:rsid w:val="00EA555D"/>
    <w:rsid w:val="00EA5600"/>
    <w:rsid w:val="00EA599F"/>
    <w:rsid w:val="00EA5A82"/>
    <w:rsid w:val="00EA5C0E"/>
    <w:rsid w:val="00EA5CDD"/>
    <w:rsid w:val="00EA63C0"/>
    <w:rsid w:val="00EA69A1"/>
    <w:rsid w:val="00EA7534"/>
    <w:rsid w:val="00EA78A0"/>
    <w:rsid w:val="00EA7B9F"/>
    <w:rsid w:val="00EA7FA4"/>
    <w:rsid w:val="00EB02D8"/>
    <w:rsid w:val="00EB04DE"/>
    <w:rsid w:val="00EB05E2"/>
    <w:rsid w:val="00EB066D"/>
    <w:rsid w:val="00EB08C2"/>
    <w:rsid w:val="00EB0AAC"/>
    <w:rsid w:val="00EB10D5"/>
    <w:rsid w:val="00EB18F9"/>
    <w:rsid w:val="00EB1AEB"/>
    <w:rsid w:val="00EB1DC1"/>
    <w:rsid w:val="00EB22DA"/>
    <w:rsid w:val="00EB2783"/>
    <w:rsid w:val="00EB2818"/>
    <w:rsid w:val="00EB2842"/>
    <w:rsid w:val="00EB2D4B"/>
    <w:rsid w:val="00EB2F47"/>
    <w:rsid w:val="00EB3535"/>
    <w:rsid w:val="00EB3575"/>
    <w:rsid w:val="00EB367A"/>
    <w:rsid w:val="00EB3A80"/>
    <w:rsid w:val="00EB3F01"/>
    <w:rsid w:val="00EB44B4"/>
    <w:rsid w:val="00EB4505"/>
    <w:rsid w:val="00EB4841"/>
    <w:rsid w:val="00EB4A57"/>
    <w:rsid w:val="00EB4EC1"/>
    <w:rsid w:val="00EB5294"/>
    <w:rsid w:val="00EB539B"/>
    <w:rsid w:val="00EB56BE"/>
    <w:rsid w:val="00EB5E1C"/>
    <w:rsid w:val="00EB5EF3"/>
    <w:rsid w:val="00EB5F64"/>
    <w:rsid w:val="00EB6102"/>
    <w:rsid w:val="00EB6270"/>
    <w:rsid w:val="00EB6325"/>
    <w:rsid w:val="00EB6803"/>
    <w:rsid w:val="00EB690C"/>
    <w:rsid w:val="00EB6A4C"/>
    <w:rsid w:val="00EB6BE9"/>
    <w:rsid w:val="00EB741A"/>
    <w:rsid w:val="00EB7461"/>
    <w:rsid w:val="00EB7A22"/>
    <w:rsid w:val="00EB7A2C"/>
    <w:rsid w:val="00EB7E32"/>
    <w:rsid w:val="00EC0155"/>
    <w:rsid w:val="00EC02DD"/>
    <w:rsid w:val="00EC03BF"/>
    <w:rsid w:val="00EC0573"/>
    <w:rsid w:val="00EC08C3"/>
    <w:rsid w:val="00EC0B94"/>
    <w:rsid w:val="00EC0CAF"/>
    <w:rsid w:val="00EC0F84"/>
    <w:rsid w:val="00EC12BE"/>
    <w:rsid w:val="00EC142D"/>
    <w:rsid w:val="00EC1628"/>
    <w:rsid w:val="00EC17C6"/>
    <w:rsid w:val="00EC183B"/>
    <w:rsid w:val="00EC18D1"/>
    <w:rsid w:val="00EC1C13"/>
    <w:rsid w:val="00EC28A3"/>
    <w:rsid w:val="00EC29C1"/>
    <w:rsid w:val="00EC29F3"/>
    <w:rsid w:val="00EC2BBE"/>
    <w:rsid w:val="00EC2F83"/>
    <w:rsid w:val="00EC31C5"/>
    <w:rsid w:val="00EC31DE"/>
    <w:rsid w:val="00EC32F4"/>
    <w:rsid w:val="00EC3307"/>
    <w:rsid w:val="00EC3479"/>
    <w:rsid w:val="00EC3AFB"/>
    <w:rsid w:val="00EC3B40"/>
    <w:rsid w:val="00EC3E6A"/>
    <w:rsid w:val="00EC3FBA"/>
    <w:rsid w:val="00EC41C3"/>
    <w:rsid w:val="00EC440C"/>
    <w:rsid w:val="00EC48A9"/>
    <w:rsid w:val="00EC4924"/>
    <w:rsid w:val="00EC4D6C"/>
    <w:rsid w:val="00EC5365"/>
    <w:rsid w:val="00EC579F"/>
    <w:rsid w:val="00EC57D0"/>
    <w:rsid w:val="00EC58BE"/>
    <w:rsid w:val="00EC5B05"/>
    <w:rsid w:val="00EC5E50"/>
    <w:rsid w:val="00EC6339"/>
    <w:rsid w:val="00EC695A"/>
    <w:rsid w:val="00EC69FB"/>
    <w:rsid w:val="00EC6E95"/>
    <w:rsid w:val="00EC6F04"/>
    <w:rsid w:val="00EC77DD"/>
    <w:rsid w:val="00EC7B00"/>
    <w:rsid w:val="00EC7CA0"/>
    <w:rsid w:val="00EC7D09"/>
    <w:rsid w:val="00ED0332"/>
    <w:rsid w:val="00ED0375"/>
    <w:rsid w:val="00ED03E1"/>
    <w:rsid w:val="00ED043B"/>
    <w:rsid w:val="00ED0500"/>
    <w:rsid w:val="00ED07AB"/>
    <w:rsid w:val="00ED096F"/>
    <w:rsid w:val="00ED0A3B"/>
    <w:rsid w:val="00ED0A40"/>
    <w:rsid w:val="00ED0CF0"/>
    <w:rsid w:val="00ED12E3"/>
    <w:rsid w:val="00ED1B48"/>
    <w:rsid w:val="00ED1E97"/>
    <w:rsid w:val="00ED230B"/>
    <w:rsid w:val="00ED248C"/>
    <w:rsid w:val="00ED28E0"/>
    <w:rsid w:val="00ED2F0B"/>
    <w:rsid w:val="00ED3064"/>
    <w:rsid w:val="00ED33B8"/>
    <w:rsid w:val="00ED36F5"/>
    <w:rsid w:val="00ED42BB"/>
    <w:rsid w:val="00ED4A37"/>
    <w:rsid w:val="00ED4C87"/>
    <w:rsid w:val="00ED4F8F"/>
    <w:rsid w:val="00ED5568"/>
    <w:rsid w:val="00ED5703"/>
    <w:rsid w:val="00ED5A45"/>
    <w:rsid w:val="00ED5E53"/>
    <w:rsid w:val="00ED5E5B"/>
    <w:rsid w:val="00ED7101"/>
    <w:rsid w:val="00ED773A"/>
    <w:rsid w:val="00ED7F22"/>
    <w:rsid w:val="00EE0253"/>
    <w:rsid w:val="00EE0490"/>
    <w:rsid w:val="00EE0A9F"/>
    <w:rsid w:val="00EE1013"/>
    <w:rsid w:val="00EE1037"/>
    <w:rsid w:val="00EE126A"/>
    <w:rsid w:val="00EE14F5"/>
    <w:rsid w:val="00EE161C"/>
    <w:rsid w:val="00EE16C8"/>
    <w:rsid w:val="00EE1862"/>
    <w:rsid w:val="00EE1A78"/>
    <w:rsid w:val="00EE1FA3"/>
    <w:rsid w:val="00EE2117"/>
    <w:rsid w:val="00EE212D"/>
    <w:rsid w:val="00EE238B"/>
    <w:rsid w:val="00EE2572"/>
    <w:rsid w:val="00EE25B3"/>
    <w:rsid w:val="00EE28E2"/>
    <w:rsid w:val="00EE3083"/>
    <w:rsid w:val="00EE39D5"/>
    <w:rsid w:val="00EE4721"/>
    <w:rsid w:val="00EE47A3"/>
    <w:rsid w:val="00EE4AC3"/>
    <w:rsid w:val="00EE4CDF"/>
    <w:rsid w:val="00EE558C"/>
    <w:rsid w:val="00EE56E3"/>
    <w:rsid w:val="00EE5765"/>
    <w:rsid w:val="00EE5F61"/>
    <w:rsid w:val="00EE6395"/>
    <w:rsid w:val="00EE67AA"/>
    <w:rsid w:val="00EE6D1F"/>
    <w:rsid w:val="00EE6EEC"/>
    <w:rsid w:val="00EE7082"/>
    <w:rsid w:val="00EE71DC"/>
    <w:rsid w:val="00EE71E1"/>
    <w:rsid w:val="00EE7410"/>
    <w:rsid w:val="00EE76C1"/>
    <w:rsid w:val="00EE79B0"/>
    <w:rsid w:val="00EE7C93"/>
    <w:rsid w:val="00EE7D63"/>
    <w:rsid w:val="00EE7EDA"/>
    <w:rsid w:val="00EF0048"/>
    <w:rsid w:val="00EF0068"/>
    <w:rsid w:val="00EF0342"/>
    <w:rsid w:val="00EF0A0C"/>
    <w:rsid w:val="00EF0C16"/>
    <w:rsid w:val="00EF0EFD"/>
    <w:rsid w:val="00EF1223"/>
    <w:rsid w:val="00EF13CF"/>
    <w:rsid w:val="00EF155B"/>
    <w:rsid w:val="00EF1611"/>
    <w:rsid w:val="00EF1658"/>
    <w:rsid w:val="00EF175B"/>
    <w:rsid w:val="00EF17E1"/>
    <w:rsid w:val="00EF17EA"/>
    <w:rsid w:val="00EF1C14"/>
    <w:rsid w:val="00EF2826"/>
    <w:rsid w:val="00EF28C9"/>
    <w:rsid w:val="00EF2A9A"/>
    <w:rsid w:val="00EF3243"/>
    <w:rsid w:val="00EF344C"/>
    <w:rsid w:val="00EF34F6"/>
    <w:rsid w:val="00EF36CC"/>
    <w:rsid w:val="00EF3880"/>
    <w:rsid w:val="00EF3A06"/>
    <w:rsid w:val="00EF3F20"/>
    <w:rsid w:val="00EF485D"/>
    <w:rsid w:val="00EF4E12"/>
    <w:rsid w:val="00EF4E1F"/>
    <w:rsid w:val="00EF4F01"/>
    <w:rsid w:val="00EF5452"/>
    <w:rsid w:val="00EF5E5E"/>
    <w:rsid w:val="00EF5EEE"/>
    <w:rsid w:val="00EF5F49"/>
    <w:rsid w:val="00EF65A1"/>
    <w:rsid w:val="00EF6688"/>
    <w:rsid w:val="00EF6733"/>
    <w:rsid w:val="00EF68B7"/>
    <w:rsid w:val="00EF6CC4"/>
    <w:rsid w:val="00EF73C9"/>
    <w:rsid w:val="00EF7DB6"/>
    <w:rsid w:val="00F00323"/>
    <w:rsid w:val="00F00B7B"/>
    <w:rsid w:val="00F00BBC"/>
    <w:rsid w:val="00F00BEC"/>
    <w:rsid w:val="00F00DB8"/>
    <w:rsid w:val="00F00E0A"/>
    <w:rsid w:val="00F010D8"/>
    <w:rsid w:val="00F013DD"/>
    <w:rsid w:val="00F01629"/>
    <w:rsid w:val="00F01BAA"/>
    <w:rsid w:val="00F01C21"/>
    <w:rsid w:val="00F01C4F"/>
    <w:rsid w:val="00F02437"/>
    <w:rsid w:val="00F02567"/>
    <w:rsid w:val="00F0269E"/>
    <w:rsid w:val="00F026B3"/>
    <w:rsid w:val="00F027ED"/>
    <w:rsid w:val="00F0315F"/>
    <w:rsid w:val="00F0330A"/>
    <w:rsid w:val="00F036FA"/>
    <w:rsid w:val="00F03B4B"/>
    <w:rsid w:val="00F03CC1"/>
    <w:rsid w:val="00F03CDF"/>
    <w:rsid w:val="00F03D7C"/>
    <w:rsid w:val="00F0441D"/>
    <w:rsid w:val="00F044A9"/>
    <w:rsid w:val="00F0485A"/>
    <w:rsid w:val="00F04BD5"/>
    <w:rsid w:val="00F04FCE"/>
    <w:rsid w:val="00F054FE"/>
    <w:rsid w:val="00F056A2"/>
    <w:rsid w:val="00F05746"/>
    <w:rsid w:val="00F058B4"/>
    <w:rsid w:val="00F05CAF"/>
    <w:rsid w:val="00F05F04"/>
    <w:rsid w:val="00F06275"/>
    <w:rsid w:val="00F0647E"/>
    <w:rsid w:val="00F064B8"/>
    <w:rsid w:val="00F067D7"/>
    <w:rsid w:val="00F06A6C"/>
    <w:rsid w:val="00F06AA9"/>
    <w:rsid w:val="00F0753A"/>
    <w:rsid w:val="00F0755A"/>
    <w:rsid w:val="00F0775F"/>
    <w:rsid w:val="00F077DD"/>
    <w:rsid w:val="00F07C08"/>
    <w:rsid w:val="00F07CA6"/>
    <w:rsid w:val="00F07CFE"/>
    <w:rsid w:val="00F10261"/>
    <w:rsid w:val="00F103B1"/>
    <w:rsid w:val="00F104C5"/>
    <w:rsid w:val="00F1069F"/>
    <w:rsid w:val="00F10ED3"/>
    <w:rsid w:val="00F11832"/>
    <w:rsid w:val="00F11C30"/>
    <w:rsid w:val="00F11C74"/>
    <w:rsid w:val="00F11E62"/>
    <w:rsid w:val="00F12394"/>
    <w:rsid w:val="00F12468"/>
    <w:rsid w:val="00F1248C"/>
    <w:rsid w:val="00F126C0"/>
    <w:rsid w:val="00F12D01"/>
    <w:rsid w:val="00F12D6C"/>
    <w:rsid w:val="00F137EB"/>
    <w:rsid w:val="00F13A23"/>
    <w:rsid w:val="00F14220"/>
    <w:rsid w:val="00F14281"/>
    <w:rsid w:val="00F146E9"/>
    <w:rsid w:val="00F14A84"/>
    <w:rsid w:val="00F14E0B"/>
    <w:rsid w:val="00F14ED9"/>
    <w:rsid w:val="00F15166"/>
    <w:rsid w:val="00F15E19"/>
    <w:rsid w:val="00F15E3F"/>
    <w:rsid w:val="00F1607E"/>
    <w:rsid w:val="00F162E1"/>
    <w:rsid w:val="00F1652F"/>
    <w:rsid w:val="00F16545"/>
    <w:rsid w:val="00F16783"/>
    <w:rsid w:val="00F16988"/>
    <w:rsid w:val="00F16A68"/>
    <w:rsid w:val="00F16C55"/>
    <w:rsid w:val="00F17206"/>
    <w:rsid w:val="00F174CD"/>
    <w:rsid w:val="00F176B5"/>
    <w:rsid w:val="00F1790B"/>
    <w:rsid w:val="00F17F58"/>
    <w:rsid w:val="00F201E7"/>
    <w:rsid w:val="00F20200"/>
    <w:rsid w:val="00F2058A"/>
    <w:rsid w:val="00F20851"/>
    <w:rsid w:val="00F2111C"/>
    <w:rsid w:val="00F21424"/>
    <w:rsid w:val="00F2163E"/>
    <w:rsid w:val="00F21756"/>
    <w:rsid w:val="00F22154"/>
    <w:rsid w:val="00F22841"/>
    <w:rsid w:val="00F22870"/>
    <w:rsid w:val="00F23067"/>
    <w:rsid w:val="00F23206"/>
    <w:rsid w:val="00F233C1"/>
    <w:rsid w:val="00F2385B"/>
    <w:rsid w:val="00F23AEC"/>
    <w:rsid w:val="00F23C95"/>
    <w:rsid w:val="00F23E96"/>
    <w:rsid w:val="00F2409F"/>
    <w:rsid w:val="00F24291"/>
    <w:rsid w:val="00F244A0"/>
    <w:rsid w:val="00F244DE"/>
    <w:rsid w:val="00F244FA"/>
    <w:rsid w:val="00F2473F"/>
    <w:rsid w:val="00F24C02"/>
    <w:rsid w:val="00F25F7B"/>
    <w:rsid w:val="00F25FA3"/>
    <w:rsid w:val="00F261DA"/>
    <w:rsid w:val="00F2635E"/>
    <w:rsid w:val="00F2662D"/>
    <w:rsid w:val="00F2667A"/>
    <w:rsid w:val="00F266B4"/>
    <w:rsid w:val="00F26B0A"/>
    <w:rsid w:val="00F27327"/>
    <w:rsid w:val="00F273D7"/>
    <w:rsid w:val="00F275D0"/>
    <w:rsid w:val="00F27603"/>
    <w:rsid w:val="00F277D4"/>
    <w:rsid w:val="00F27CED"/>
    <w:rsid w:val="00F27DC6"/>
    <w:rsid w:val="00F303B4"/>
    <w:rsid w:val="00F30A7C"/>
    <w:rsid w:val="00F31052"/>
    <w:rsid w:val="00F31245"/>
    <w:rsid w:val="00F314B8"/>
    <w:rsid w:val="00F3198C"/>
    <w:rsid w:val="00F31A84"/>
    <w:rsid w:val="00F31A85"/>
    <w:rsid w:val="00F31B0F"/>
    <w:rsid w:val="00F31C26"/>
    <w:rsid w:val="00F31C2D"/>
    <w:rsid w:val="00F31E56"/>
    <w:rsid w:val="00F31FAC"/>
    <w:rsid w:val="00F32220"/>
    <w:rsid w:val="00F324AB"/>
    <w:rsid w:val="00F327CC"/>
    <w:rsid w:val="00F32889"/>
    <w:rsid w:val="00F32E5E"/>
    <w:rsid w:val="00F32F87"/>
    <w:rsid w:val="00F331AB"/>
    <w:rsid w:val="00F3337B"/>
    <w:rsid w:val="00F3367C"/>
    <w:rsid w:val="00F33701"/>
    <w:rsid w:val="00F33713"/>
    <w:rsid w:val="00F33951"/>
    <w:rsid w:val="00F33A39"/>
    <w:rsid w:val="00F33BEC"/>
    <w:rsid w:val="00F33EEA"/>
    <w:rsid w:val="00F3423A"/>
    <w:rsid w:val="00F3439B"/>
    <w:rsid w:val="00F343E2"/>
    <w:rsid w:val="00F3446C"/>
    <w:rsid w:val="00F347D8"/>
    <w:rsid w:val="00F34A37"/>
    <w:rsid w:val="00F35314"/>
    <w:rsid w:val="00F35A83"/>
    <w:rsid w:val="00F35B31"/>
    <w:rsid w:val="00F35C8F"/>
    <w:rsid w:val="00F35EAB"/>
    <w:rsid w:val="00F36137"/>
    <w:rsid w:val="00F3614D"/>
    <w:rsid w:val="00F363B4"/>
    <w:rsid w:val="00F363BF"/>
    <w:rsid w:val="00F36659"/>
    <w:rsid w:val="00F367CD"/>
    <w:rsid w:val="00F367DA"/>
    <w:rsid w:val="00F36AB2"/>
    <w:rsid w:val="00F36ABE"/>
    <w:rsid w:val="00F36F39"/>
    <w:rsid w:val="00F371FC"/>
    <w:rsid w:val="00F376F8"/>
    <w:rsid w:val="00F404BB"/>
    <w:rsid w:val="00F40663"/>
    <w:rsid w:val="00F40E26"/>
    <w:rsid w:val="00F40F0D"/>
    <w:rsid w:val="00F40FE7"/>
    <w:rsid w:val="00F4144F"/>
    <w:rsid w:val="00F417AD"/>
    <w:rsid w:val="00F42207"/>
    <w:rsid w:val="00F4266A"/>
    <w:rsid w:val="00F4266D"/>
    <w:rsid w:val="00F428BD"/>
    <w:rsid w:val="00F42BF0"/>
    <w:rsid w:val="00F42E02"/>
    <w:rsid w:val="00F4349A"/>
    <w:rsid w:val="00F4370D"/>
    <w:rsid w:val="00F43AEE"/>
    <w:rsid w:val="00F43E45"/>
    <w:rsid w:val="00F43FEC"/>
    <w:rsid w:val="00F4413D"/>
    <w:rsid w:val="00F4478D"/>
    <w:rsid w:val="00F44859"/>
    <w:rsid w:val="00F44931"/>
    <w:rsid w:val="00F4536D"/>
    <w:rsid w:val="00F45477"/>
    <w:rsid w:val="00F45BC3"/>
    <w:rsid w:val="00F45C6D"/>
    <w:rsid w:val="00F45D85"/>
    <w:rsid w:val="00F45E0A"/>
    <w:rsid w:val="00F46085"/>
    <w:rsid w:val="00F468DE"/>
    <w:rsid w:val="00F470DB"/>
    <w:rsid w:val="00F473BC"/>
    <w:rsid w:val="00F473E3"/>
    <w:rsid w:val="00F4740C"/>
    <w:rsid w:val="00F4755B"/>
    <w:rsid w:val="00F4780E"/>
    <w:rsid w:val="00F47903"/>
    <w:rsid w:val="00F47EAB"/>
    <w:rsid w:val="00F504E0"/>
    <w:rsid w:val="00F505F9"/>
    <w:rsid w:val="00F506D1"/>
    <w:rsid w:val="00F50A9F"/>
    <w:rsid w:val="00F50AAC"/>
    <w:rsid w:val="00F50E85"/>
    <w:rsid w:val="00F50F61"/>
    <w:rsid w:val="00F511F9"/>
    <w:rsid w:val="00F513E4"/>
    <w:rsid w:val="00F5148B"/>
    <w:rsid w:val="00F51591"/>
    <w:rsid w:val="00F51785"/>
    <w:rsid w:val="00F518CA"/>
    <w:rsid w:val="00F51AF4"/>
    <w:rsid w:val="00F51C8D"/>
    <w:rsid w:val="00F52349"/>
    <w:rsid w:val="00F523EF"/>
    <w:rsid w:val="00F5295F"/>
    <w:rsid w:val="00F52B2E"/>
    <w:rsid w:val="00F52F25"/>
    <w:rsid w:val="00F53246"/>
    <w:rsid w:val="00F532A4"/>
    <w:rsid w:val="00F535DA"/>
    <w:rsid w:val="00F53A67"/>
    <w:rsid w:val="00F53C39"/>
    <w:rsid w:val="00F53F2D"/>
    <w:rsid w:val="00F54203"/>
    <w:rsid w:val="00F543D0"/>
    <w:rsid w:val="00F54836"/>
    <w:rsid w:val="00F54A59"/>
    <w:rsid w:val="00F54FEC"/>
    <w:rsid w:val="00F552AE"/>
    <w:rsid w:val="00F55403"/>
    <w:rsid w:val="00F5560F"/>
    <w:rsid w:val="00F5582D"/>
    <w:rsid w:val="00F5680B"/>
    <w:rsid w:val="00F5689D"/>
    <w:rsid w:val="00F571AF"/>
    <w:rsid w:val="00F57E5E"/>
    <w:rsid w:val="00F6017F"/>
    <w:rsid w:val="00F606FE"/>
    <w:rsid w:val="00F60803"/>
    <w:rsid w:val="00F609A9"/>
    <w:rsid w:val="00F60ABF"/>
    <w:rsid w:val="00F60D89"/>
    <w:rsid w:val="00F6155A"/>
    <w:rsid w:val="00F6163A"/>
    <w:rsid w:val="00F61830"/>
    <w:rsid w:val="00F6199A"/>
    <w:rsid w:val="00F61AD7"/>
    <w:rsid w:val="00F62075"/>
    <w:rsid w:val="00F623E7"/>
    <w:rsid w:val="00F626EE"/>
    <w:rsid w:val="00F629D2"/>
    <w:rsid w:val="00F62EB2"/>
    <w:rsid w:val="00F6324F"/>
    <w:rsid w:val="00F6354D"/>
    <w:rsid w:val="00F6373C"/>
    <w:rsid w:val="00F638F3"/>
    <w:rsid w:val="00F643D2"/>
    <w:rsid w:val="00F64410"/>
    <w:rsid w:val="00F6456F"/>
    <w:rsid w:val="00F64654"/>
    <w:rsid w:val="00F64D49"/>
    <w:rsid w:val="00F64D6A"/>
    <w:rsid w:val="00F6526C"/>
    <w:rsid w:val="00F65650"/>
    <w:rsid w:val="00F658F2"/>
    <w:rsid w:val="00F65DA3"/>
    <w:rsid w:val="00F65E75"/>
    <w:rsid w:val="00F65FA9"/>
    <w:rsid w:val="00F65FD5"/>
    <w:rsid w:val="00F66113"/>
    <w:rsid w:val="00F663D3"/>
    <w:rsid w:val="00F663F3"/>
    <w:rsid w:val="00F665DA"/>
    <w:rsid w:val="00F66DC0"/>
    <w:rsid w:val="00F66E49"/>
    <w:rsid w:val="00F6717D"/>
    <w:rsid w:val="00F675FD"/>
    <w:rsid w:val="00F67B0D"/>
    <w:rsid w:val="00F67D72"/>
    <w:rsid w:val="00F67DA2"/>
    <w:rsid w:val="00F70480"/>
    <w:rsid w:val="00F705C0"/>
    <w:rsid w:val="00F708C1"/>
    <w:rsid w:val="00F70B85"/>
    <w:rsid w:val="00F70CB6"/>
    <w:rsid w:val="00F71582"/>
    <w:rsid w:val="00F71A32"/>
    <w:rsid w:val="00F71AD1"/>
    <w:rsid w:val="00F721DE"/>
    <w:rsid w:val="00F7294F"/>
    <w:rsid w:val="00F72982"/>
    <w:rsid w:val="00F73080"/>
    <w:rsid w:val="00F73103"/>
    <w:rsid w:val="00F73628"/>
    <w:rsid w:val="00F73CA0"/>
    <w:rsid w:val="00F73CD6"/>
    <w:rsid w:val="00F73E02"/>
    <w:rsid w:val="00F73E0F"/>
    <w:rsid w:val="00F73E83"/>
    <w:rsid w:val="00F73EB8"/>
    <w:rsid w:val="00F741DF"/>
    <w:rsid w:val="00F741F4"/>
    <w:rsid w:val="00F74468"/>
    <w:rsid w:val="00F74803"/>
    <w:rsid w:val="00F74A23"/>
    <w:rsid w:val="00F74C7C"/>
    <w:rsid w:val="00F74C86"/>
    <w:rsid w:val="00F74EEE"/>
    <w:rsid w:val="00F75505"/>
    <w:rsid w:val="00F75780"/>
    <w:rsid w:val="00F75BC7"/>
    <w:rsid w:val="00F75F49"/>
    <w:rsid w:val="00F7607E"/>
    <w:rsid w:val="00F761FA"/>
    <w:rsid w:val="00F762CD"/>
    <w:rsid w:val="00F76400"/>
    <w:rsid w:val="00F7667D"/>
    <w:rsid w:val="00F767B9"/>
    <w:rsid w:val="00F76D63"/>
    <w:rsid w:val="00F76EE9"/>
    <w:rsid w:val="00F77055"/>
    <w:rsid w:val="00F770B0"/>
    <w:rsid w:val="00F770C4"/>
    <w:rsid w:val="00F7722F"/>
    <w:rsid w:val="00F77327"/>
    <w:rsid w:val="00F773B8"/>
    <w:rsid w:val="00F7756D"/>
    <w:rsid w:val="00F77ADF"/>
    <w:rsid w:val="00F77CB1"/>
    <w:rsid w:val="00F77E20"/>
    <w:rsid w:val="00F801C0"/>
    <w:rsid w:val="00F80487"/>
    <w:rsid w:val="00F807A8"/>
    <w:rsid w:val="00F80A16"/>
    <w:rsid w:val="00F80BF5"/>
    <w:rsid w:val="00F80CB0"/>
    <w:rsid w:val="00F80E44"/>
    <w:rsid w:val="00F80E57"/>
    <w:rsid w:val="00F81001"/>
    <w:rsid w:val="00F8103E"/>
    <w:rsid w:val="00F81387"/>
    <w:rsid w:val="00F8147B"/>
    <w:rsid w:val="00F81A0F"/>
    <w:rsid w:val="00F821F1"/>
    <w:rsid w:val="00F8244D"/>
    <w:rsid w:val="00F82735"/>
    <w:rsid w:val="00F82C62"/>
    <w:rsid w:val="00F82E32"/>
    <w:rsid w:val="00F82E77"/>
    <w:rsid w:val="00F82E7D"/>
    <w:rsid w:val="00F832E7"/>
    <w:rsid w:val="00F83C54"/>
    <w:rsid w:val="00F83DD5"/>
    <w:rsid w:val="00F8418C"/>
    <w:rsid w:val="00F8422F"/>
    <w:rsid w:val="00F84253"/>
    <w:rsid w:val="00F84340"/>
    <w:rsid w:val="00F84605"/>
    <w:rsid w:val="00F84849"/>
    <w:rsid w:val="00F84CB6"/>
    <w:rsid w:val="00F84D13"/>
    <w:rsid w:val="00F85645"/>
    <w:rsid w:val="00F856C3"/>
    <w:rsid w:val="00F85B49"/>
    <w:rsid w:val="00F86048"/>
    <w:rsid w:val="00F86056"/>
    <w:rsid w:val="00F86057"/>
    <w:rsid w:val="00F861D7"/>
    <w:rsid w:val="00F8672E"/>
    <w:rsid w:val="00F867DC"/>
    <w:rsid w:val="00F86ABD"/>
    <w:rsid w:val="00F86AFE"/>
    <w:rsid w:val="00F86B45"/>
    <w:rsid w:val="00F86C05"/>
    <w:rsid w:val="00F86FC3"/>
    <w:rsid w:val="00F8707E"/>
    <w:rsid w:val="00F87DA9"/>
    <w:rsid w:val="00F87EA0"/>
    <w:rsid w:val="00F87FA4"/>
    <w:rsid w:val="00F9021B"/>
    <w:rsid w:val="00F9032A"/>
    <w:rsid w:val="00F90960"/>
    <w:rsid w:val="00F9117D"/>
    <w:rsid w:val="00F9148C"/>
    <w:rsid w:val="00F914FD"/>
    <w:rsid w:val="00F91A0E"/>
    <w:rsid w:val="00F920A2"/>
    <w:rsid w:val="00F928DE"/>
    <w:rsid w:val="00F92C34"/>
    <w:rsid w:val="00F931FC"/>
    <w:rsid w:val="00F93266"/>
    <w:rsid w:val="00F93894"/>
    <w:rsid w:val="00F938D5"/>
    <w:rsid w:val="00F93948"/>
    <w:rsid w:val="00F93A78"/>
    <w:rsid w:val="00F93DA8"/>
    <w:rsid w:val="00F93E1F"/>
    <w:rsid w:val="00F93F1B"/>
    <w:rsid w:val="00F941C0"/>
    <w:rsid w:val="00F94442"/>
    <w:rsid w:val="00F94577"/>
    <w:rsid w:val="00F94989"/>
    <w:rsid w:val="00F94E1A"/>
    <w:rsid w:val="00F94EC7"/>
    <w:rsid w:val="00F9506B"/>
    <w:rsid w:val="00F9532C"/>
    <w:rsid w:val="00F9534E"/>
    <w:rsid w:val="00F9572F"/>
    <w:rsid w:val="00F95770"/>
    <w:rsid w:val="00F95BCB"/>
    <w:rsid w:val="00F95C08"/>
    <w:rsid w:val="00F95CD8"/>
    <w:rsid w:val="00F95F1A"/>
    <w:rsid w:val="00F95F49"/>
    <w:rsid w:val="00F96271"/>
    <w:rsid w:val="00F967EF"/>
    <w:rsid w:val="00F96D19"/>
    <w:rsid w:val="00F9745D"/>
    <w:rsid w:val="00F97E70"/>
    <w:rsid w:val="00FA04BB"/>
    <w:rsid w:val="00FA09E8"/>
    <w:rsid w:val="00FA0A37"/>
    <w:rsid w:val="00FA0EC1"/>
    <w:rsid w:val="00FA10A2"/>
    <w:rsid w:val="00FA148C"/>
    <w:rsid w:val="00FA18BE"/>
    <w:rsid w:val="00FA1940"/>
    <w:rsid w:val="00FA1949"/>
    <w:rsid w:val="00FA1AC9"/>
    <w:rsid w:val="00FA2226"/>
    <w:rsid w:val="00FA235D"/>
    <w:rsid w:val="00FA236B"/>
    <w:rsid w:val="00FA246F"/>
    <w:rsid w:val="00FA27B0"/>
    <w:rsid w:val="00FA2A22"/>
    <w:rsid w:val="00FA2E2A"/>
    <w:rsid w:val="00FA3185"/>
    <w:rsid w:val="00FA3971"/>
    <w:rsid w:val="00FA3B52"/>
    <w:rsid w:val="00FA401D"/>
    <w:rsid w:val="00FA42CB"/>
    <w:rsid w:val="00FA43FD"/>
    <w:rsid w:val="00FA490A"/>
    <w:rsid w:val="00FA4A04"/>
    <w:rsid w:val="00FA4A0E"/>
    <w:rsid w:val="00FA4E51"/>
    <w:rsid w:val="00FA4E60"/>
    <w:rsid w:val="00FA5039"/>
    <w:rsid w:val="00FA507A"/>
    <w:rsid w:val="00FA57B4"/>
    <w:rsid w:val="00FA5956"/>
    <w:rsid w:val="00FA5CE7"/>
    <w:rsid w:val="00FA5D89"/>
    <w:rsid w:val="00FA5E54"/>
    <w:rsid w:val="00FA6085"/>
    <w:rsid w:val="00FA60FC"/>
    <w:rsid w:val="00FA6135"/>
    <w:rsid w:val="00FA61A1"/>
    <w:rsid w:val="00FA641F"/>
    <w:rsid w:val="00FA6485"/>
    <w:rsid w:val="00FA674D"/>
    <w:rsid w:val="00FA6751"/>
    <w:rsid w:val="00FA6EB9"/>
    <w:rsid w:val="00FA6FB9"/>
    <w:rsid w:val="00FA706F"/>
    <w:rsid w:val="00FA7149"/>
    <w:rsid w:val="00FA71ED"/>
    <w:rsid w:val="00FA7200"/>
    <w:rsid w:val="00FA74BE"/>
    <w:rsid w:val="00FA7893"/>
    <w:rsid w:val="00FA7FAB"/>
    <w:rsid w:val="00FB0163"/>
    <w:rsid w:val="00FB0777"/>
    <w:rsid w:val="00FB0C96"/>
    <w:rsid w:val="00FB0D3B"/>
    <w:rsid w:val="00FB0DDE"/>
    <w:rsid w:val="00FB0FB0"/>
    <w:rsid w:val="00FB14DE"/>
    <w:rsid w:val="00FB163E"/>
    <w:rsid w:val="00FB18B1"/>
    <w:rsid w:val="00FB1ABA"/>
    <w:rsid w:val="00FB1D44"/>
    <w:rsid w:val="00FB1E78"/>
    <w:rsid w:val="00FB1FF2"/>
    <w:rsid w:val="00FB223A"/>
    <w:rsid w:val="00FB233B"/>
    <w:rsid w:val="00FB23AC"/>
    <w:rsid w:val="00FB2809"/>
    <w:rsid w:val="00FB29FF"/>
    <w:rsid w:val="00FB2CEE"/>
    <w:rsid w:val="00FB2D64"/>
    <w:rsid w:val="00FB2EF5"/>
    <w:rsid w:val="00FB328D"/>
    <w:rsid w:val="00FB344F"/>
    <w:rsid w:val="00FB3541"/>
    <w:rsid w:val="00FB365C"/>
    <w:rsid w:val="00FB39F6"/>
    <w:rsid w:val="00FB3B29"/>
    <w:rsid w:val="00FB3BD5"/>
    <w:rsid w:val="00FB3D21"/>
    <w:rsid w:val="00FB403A"/>
    <w:rsid w:val="00FB4058"/>
    <w:rsid w:val="00FB4750"/>
    <w:rsid w:val="00FB4C19"/>
    <w:rsid w:val="00FB4F42"/>
    <w:rsid w:val="00FB5384"/>
    <w:rsid w:val="00FB633B"/>
    <w:rsid w:val="00FB6581"/>
    <w:rsid w:val="00FB6678"/>
    <w:rsid w:val="00FB680D"/>
    <w:rsid w:val="00FB6C28"/>
    <w:rsid w:val="00FB6FBC"/>
    <w:rsid w:val="00FB7022"/>
    <w:rsid w:val="00FB704B"/>
    <w:rsid w:val="00FB7192"/>
    <w:rsid w:val="00FB7759"/>
    <w:rsid w:val="00FB7AAA"/>
    <w:rsid w:val="00FC00A8"/>
    <w:rsid w:val="00FC0388"/>
    <w:rsid w:val="00FC0789"/>
    <w:rsid w:val="00FC0890"/>
    <w:rsid w:val="00FC0FDB"/>
    <w:rsid w:val="00FC10E9"/>
    <w:rsid w:val="00FC1127"/>
    <w:rsid w:val="00FC1285"/>
    <w:rsid w:val="00FC19CE"/>
    <w:rsid w:val="00FC1B42"/>
    <w:rsid w:val="00FC1F14"/>
    <w:rsid w:val="00FC257A"/>
    <w:rsid w:val="00FC2741"/>
    <w:rsid w:val="00FC30E1"/>
    <w:rsid w:val="00FC33B1"/>
    <w:rsid w:val="00FC3E25"/>
    <w:rsid w:val="00FC4135"/>
    <w:rsid w:val="00FC4B2C"/>
    <w:rsid w:val="00FC4B3C"/>
    <w:rsid w:val="00FC4CDB"/>
    <w:rsid w:val="00FC5168"/>
    <w:rsid w:val="00FC5269"/>
    <w:rsid w:val="00FC567D"/>
    <w:rsid w:val="00FC59EC"/>
    <w:rsid w:val="00FC60B6"/>
    <w:rsid w:val="00FC6416"/>
    <w:rsid w:val="00FC65E3"/>
    <w:rsid w:val="00FC6E67"/>
    <w:rsid w:val="00FC6F0B"/>
    <w:rsid w:val="00FC7389"/>
    <w:rsid w:val="00FC742F"/>
    <w:rsid w:val="00FD028B"/>
    <w:rsid w:val="00FD058E"/>
    <w:rsid w:val="00FD07B9"/>
    <w:rsid w:val="00FD0825"/>
    <w:rsid w:val="00FD0F7B"/>
    <w:rsid w:val="00FD14EE"/>
    <w:rsid w:val="00FD1A80"/>
    <w:rsid w:val="00FD1EB7"/>
    <w:rsid w:val="00FD1F70"/>
    <w:rsid w:val="00FD2750"/>
    <w:rsid w:val="00FD29C9"/>
    <w:rsid w:val="00FD2C5D"/>
    <w:rsid w:val="00FD35E8"/>
    <w:rsid w:val="00FD3927"/>
    <w:rsid w:val="00FD3F16"/>
    <w:rsid w:val="00FD3F5A"/>
    <w:rsid w:val="00FD4324"/>
    <w:rsid w:val="00FD4A8C"/>
    <w:rsid w:val="00FD4CAC"/>
    <w:rsid w:val="00FD50A4"/>
    <w:rsid w:val="00FD5232"/>
    <w:rsid w:val="00FD5737"/>
    <w:rsid w:val="00FD587F"/>
    <w:rsid w:val="00FD5DA9"/>
    <w:rsid w:val="00FD609B"/>
    <w:rsid w:val="00FD625A"/>
    <w:rsid w:val="00FD6AB1"/>
    <w:rsid w:val="00FD6AD3"/>
    <w:rsid w:val="00FD702D"/>
    <w:rsid w:val="00FD72BB"/>
    <w:rsid w:val="00FD74B9"/>
    <w:rsid w:val="00FD77C2"/>
    <w:rsid w:val="00FD79F0"/>
    <w:rsid w:val="00FD7B3A"/>
    <w:rsid w:val="00FE0083"/>
    <w:rsid w:val="00FE0471"/>
    <w:rsid w:val="00FE04E3"/>
    <w:rsid w:val="00FE05ED"/>
    <w:rsid w:val="00FE0A75"/>
    <w:rsid w:val="00FE0A9C"/>
    <w:rsid w:val="00FE0C27"/>
    <w:rsid w:val="00FE0DD4"/>
    <w:rsid w:val="00FE0EF5"/>
    <w:rsid w:val="00FE14BD"/>
    <w:rsid w:val="00FE16EE"/>
    <w:rsid w:val="00FE1930"/>
    <w:rsid w:val="00FE1E00"/>
    <w:rsid w:val="00FE1EA0"/>
    <w:rsid w:val="00FE2519"/>
    <w:rsid w:val="00FE252C"/>
    <w:rsid w:val="00FE266A"/>
    <w:rsid w:val="00FE2686"/>
    <w:rsid w:val="00FE26FB"/>
    <w:rsid w:val="00FE2AF1"/>
    <w:rsid w:val="00FE3057"/>
    <w:rsid w:val="00FE30BE"/>
    <w:rsid w:val="00FE34F7"/>
    <w:rsid w:val="00FE3A83"/>
    <w:rsid w:val="00FE3B47"/>
    <w:rsid w:val="00FE3BBE"/>
    <w:rsid w:val="00FE3C0A"/>
    <w:rsid w:val="00FE3CDA"/>
    <w:rsid w:val="00FE3DF8"/>
    <w:rsid w:val="00FE413F"/>
    <w:rsid w:val="00FE4240"/>
    <w:rsid w:val="00FE44A4"/>
    <w:rsid w:val="00FE45C1"/>
    <w:rsid w:val="00FE47C1"/>
    <w:rsid w:val="00FE488B"/>
    <w:rsid w:val="00FE4B8B"/>
    <w:rsid w:val="00FE4BE1"/>
    <w:rsid w:val="00FE4FD2"/>
    <w:rsid w:val="00FE530F"/>
    <w:rsid w:val="00FE53B6"/>
    <w:rsid w:val="00FE592D"/>
    <w:rsid w:val="00FE5B39"/>
    <w:rsid w:val="00FE5FBC"/>
    <w:rsid w:val="00FE6203"/>
    <w:rsid w:val="00FE6239"/>
    <w:rsid w:val="00FE6636"/>
    <w:rsid w:val="00FE6930"/>
    <w:rsid w:val="00FE6EBA"/>
    <w:rsid w:val="00FE6ECD"/>
    <w:rsid w:val="00FE75CC"/>
    <w:rsid w:val="00FE7B5F"/>
    <w:rsid w:val="00FE7CF9"/>
    <w:rsid w:val="00FE7D6E"/>
    <w:rsid w:val="00FE7DE6"/>
    <w:rsid w:val="00FE7E69"/>
    <w:rsid w:val="00FF0369"/>
    <w:rsid w:val="00FF0B22"/>
    <w:rsid w:val="00FF10AD"/>
    <w:rsid w:val="00FF1344"/>
    <w:rsid w:val="00FF1B9D"/>
    <w:rsid w:val="00FF1D36"/>
    <w:rsid w:val="00FF271C"/>
    <w:rsid w:val="00FF2889"/>
    <w:rsid w:val="00FF2C67"/>
    <w:rsid w:val="00FF3152"/>
    <w:rsid w:val="00FF3402"/>
    <w:rsid w:val="00FF36C6"/>
    <w:rsid w:val="00FF3721"/>
    <w:rsid w:val="00FF3A99"/>
    <w:rsid w:val="00FF3C6A"/>
    <w:rsid w:val="00FF3CBA"/>
    <w:rsid w:val="00FF4148"/>
    <w:rsid w:val="00FF4392"/>
    <w:rsid w:val="00FF44CF"/>
    <w:rsid w:val="00FF4813"/>
    <w:rsid w:val="00FF4A62"/>
    <w:rsid w:val="00FF4B11"/>
    <w:rsid w:val="00FF4D05"/>
    <w:rsid w:val="00FF4FE4"/>
    <w:rsid w:val="00FF5ABF"/>
    <w:rsid w:val="00FF5CFD"/>
    <w:rsid w:val="00FF5D8F"/>
    <w:rsid w:val="00FF5F4E"/>
    <w:rsid w:val="00FF600D"/>
    <w:rsid w:val="00FF6066"/>
    <w:rsid w:val="00FF61CB"/>
    <w:rsid w:val="00FF6266"/>
    <w:rsid w:val="00FF6595"/>
    <w:rsid w:val="00FF6635"/>
    <w:rsid w:val="00FF68CB"/>
    <w:rsid w:val="00FF6D2E"/>
    <w:rsid w:val="00FF6D5D"/>
    <w:rsid w:val="00FF719A"/>
    <w:rsid w:val="00FF7503"/>
    <w:rsid w:val="00FF76D2"/>
    <w:rsid w:val="00FF7950"/>
    <w:rsid w:val="0185B853"/>
    <w:rsid w:val="0936D65E"/>
    <w:rsid w:val="13562CEB"/>
    <w:rsid w:val="20A349BD"/>
    <w:rsid w:val="26B56761"/>
    <w:rsid w:val="29C51B80"/>
    <w:rsid w:val="34ADE58C"/>
    <w:rsid w:val="4F5C8351"/>
    <w:rsid w:val="6334473E"/>
    <w:rsid w:val="69B3FDF8"/>
    <w:rsid w:val="6F3B08D2"/>
    <w:rsid w:val="7DDD23B6"/>
  </w:rsids>
  <m:mathPr>
    <m:mathFont m:val="Cambria Math"/>
    <m:brkBin m:val="before"/>
    <m:brkBinSub m:val="--"/>
    <m:smallFrac/>
    <m:dispDef/>
    <m:lMargin m:val="0"/>
    <m:rMargin m:val="0"/>
    <m:defJc m:val="centerGroup"/>
    <m:wrapIndent m:val="1440"/>
    <m:intLim m:val="subSup"/>
    <m:naryLim m:val="undOvr"/>
  </m:mathPr>
  <w:themeFontLang w:val="en-GB" w:bidi="th-TH"/>
  <w:clrSchemeMapping w:bg1="light1" w:t1="dark1" w:bg2="light2" w:t2="dark2" w:accent1="accent1" w:accent2="accent2" w:accent3="accent3" w:accent4="accent4" w:accent5="accent5" w:accent6="accent6" w:hyperlink="hyperlink" w:followedHyperlink="followedHyperlink"/>
  <w:shapeDefaults>
    <o:shapedefaults v:ext="edit" spidmax="4097"/>
    <o:shapelayout v:ext="edit">
      <o:idmap v:ext="edit" data="1"/>
    </o:shapelayout>
  </w:shapeDefaults>
  <w:doNotEmbedSmartTags/>
  <w:decimalSymbol w:val="."/>
  <w:listSeparator w:val=","/>
  <w14:docId w14:val="53EEE204"/>
  <w15:docId w15:val="{6C17CDDD-14E5-49E7-A130-0D24EFCC5E5D}"/>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ocDefaults>
    <w:rPrDefault>
      <w:rPr>
        <w:rFonts w:ascii="Times New Roman" w:eastAsia="Times New Roman" w:hAnsi="Times New Roman" w:cs="Angsana New"/>
        <w:lang w:val="en-GB" w:eastAsia="en-GB" w:bidi="th-TH"/>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iPriority="99" w:unhideWhenUsed="1"/>
    <w:lsdException w:name="header" w:semiHidden="1" w:unhideWhenUsed="1"/>
    <w:lsdException w:name="footer" w:semiHidden="1" w:uiPriority="99"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iPriority="99"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iPriority="99" w:unhideWhenUsed="1"/>
    <w:lsdException w:name="Hyperlink" w:semiHidden="1" w:uiPriority="99" w:unhideWhenUsed="1"/>
    <w:lsdException w:name="FollowedHyperlink" w:semiHidden="1" w:unhideWhenUsed="1"/>
    <w:lsdException w:name="Strong"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iPriority="99"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B83D14"/>
    <w:rPr>
      <w:sz w:val="24"/>
      <w:szCs w:val="24"/>
      <w:lang w:val="en-US"/>
    </w:rPr>
  </w:style>
  <w:style w:type="paragraph" w:styleId="Heading1">
    <w:name w:val="heading 1"/>
    <w:basedOn w:val="Normal"/>
    <w:next w:val="Normal"/>
    <w:link w:val="Heading1Char"/>
    <w:qFormat/>
    <w:rsid w:val="000A0E3E"/>
    <w:pPr>
      <w:keepNext/>
      <w:keepLines/>
      <w:spacing w:before="240"/>
      <w:outlineLvl w:val="0"/>
    </w:pPr>
    <w:rPr>
      <w:rFonts w:asciiTheme="majorHAnsi" w:eastAsiaTheme="majorEastAsia" w:hAnsiTheme="majorHAnsi" w:cstheme="majorBidi"/>
      <w:color w:val="2F5496" w:themeColor="accent1" w:themeShade="BF"/>
      <w:sz w:val="32"/>
      <w:szCs w:val="40"/>
    </w:rPr>
  </w:style>
  <w:style w:type="paragraph" w:styleId="Heading2">
    <w:name w:val="heading 2"/>
    <w:basedOn w:val="Normal"/>
    <w:next w:val="Normal"/>
    <w:link w:val="Heading2Char"/>
    <w:semiHidden/>
    <w:unhideWhenUsed/>
    <w:qFormat/>
    <w:rsid w:val="004B489D"/>
    <w:pPr>
      <w:keepNext/>
      <w:keepLines/>
      <w:spacing w:before="200"/>
      <w:outlineLvl w:val="1"/>
    </w:pPr>
    <w:rPr>
      <w:rFonts w:ascii="Cambria" w:hAnsi="Cambria"/>
      <w:b/>
      <w:bCs/>
      <w:color w:val="4F81BD"/>
      <w:sz w:val="26"/>
      <w:szCs w:val="33"/>
    </w:rPr>
  </w:style>
  <w:style w:type="paragraph" w:styleId="Heading3">
    <w:name w:val="heading 3"/>
    <w:basedOn w:val="Normal"/>
    <w:next w:val="Normal"/>
    <w:qFormat/>
    <w:pPr>
      <w:keepNext/>
      <w:spacing w:before="240" w:after="60"/>
      <w:outlineLvl w:val="2"/>
    </w:pPr>
    <w:rPr>
      <w:rFonts w:ascii="Arial" w:hAnsi="Arial"/>
      <w:b/>
      <w:bCs/>
      <w:sz w:val="26"/>
      <w:szCs w:val="26"/>
    </w:rPr>
  </w:style>
  <w:style w:type="paragraph" w:styleId="Heading4">
    <w:name w:val="heading 4"/>
    <w:basedOn w:val="Normal"/>
    <w:next w:val="Normal"/>
    <w:link w:val="Heading4Char"/>
    <w:qFormat/>
    <w:pPr>
      <w:keepNext/>
      <w:tabs>
        <w:tab w:val="left" w:pos="459"/>
      </w:tabs>
      <w:ind w:hanging="44"/>
      <w:jc w:val="right"/>
      <w:outlineLvl w:val="3"/>
    </w:pPr>
    <w:rPr>
      <w:rFonts w:cs="Times New Roman"/>
      <w:sz w:val="32"/>
      <w:szCs w:val="32"/>
      <w:u w:val="single"/>
      <w:lang w:eastAsia="en-US" w:bidi="ar-SA"/>
    </w:rPr>
  </w:style>
  <w:style w:type="paragraph" w:styleId="Heading5">
    <w:name w:val="heading 5"/>
    <w:basedOn w:val="Normal"/>
    <w:next w:val="Normal"/>
    <w:qFormat/>
    <w:pPr>
      <w:spacing w:before="240" w:after="60"/>
      <w:outlineLvl w:val="4"/>
    </w:pPr>
    <w:rPr>
      <w:b/>
      <w:bCs/>
      <w:i/>
      <w:iCs/>
      <w:sz w:val="26"/>
      <w:szCs w:val="26"/>
    </w:rPr>
  </w:style>
  <w:style w:type="paragraph" w:styleId="Heading6">
    <w:name w:val="heading 6"/>
    <w:basedOn w:val="Normal"/>
    <w:next w:val="Normal"/>
    <w:link w:val="Heading6Char"/>
    <w:qFormat/>
    <w:pPr>
      <w:spacing w:before="240" w:after="60"/>
      <w:outlineLvl w:val="5"/>
    </w:pPr>
    <w:rPr>
      <w:b/>
      <w:bCs/>
      <w:sz w:val="22"/>
      <w:szCs w:val="22"/>
    </w:rPr>
  </w:style>
  <w:style w:type="paragraph" w:styleId="Heading7">
    <w:name w:val="heading 7"/>
    <w:basedOn w:val="Normal"/>
    <w:next w:val="Normal"/>
    <w:link w:val="Heading7Char"/>
    <w:semiHidden/>
    <w:unhideWhenUsed/>
    <w:qFormat/>
    <w:rsid w:val="00CD6ED9"/>
    <w:pPr>
      <w:spacing w:before="240" w:after="60"/>
      <w:outlineLvl w:val="6"/>
    </w:pPr>
    <w:rPr>
      <w:rFonts w:ascii="Calibri" w:hAnsi="Calibri" w:cs="Cordia New"/>
      <w:szCs w:val="30"/>
    </w:rPr>
  </w:style>
  <w:style w:type="paragraph" w:styleId="Heading8">
    <w:name w:val="heading 8"/>
    <w:basedOn w:val="Normal"/>
    <w:next w:val="Normal"/>
    <w:qFormat/>
    <w:pPr>
      <w:spacing w:before="240" w:after="60"/>
      <w:outlineLvl w:val="7"/>
    </w:pPr>
    <w:rPr>
      <w:i/>
      <w:iCs/>
    </w:rPr>
  </w:style>
  <w:style w:type="paragraph" w:styleId="Heading9">
    <w:name w:val="heading 9"/>
    <w:basedOn w:val="Normal"/>
    <w:next w:val="Normal"/>
    <w:link w:val="Heading9Char"/>
    <w:qFormat/>
    <w:rsid w:val="00393AE7"/>
    <w:pPr>
      <w:keepNext/>
      <w:spacing w:line="240" w:lineRule="atLeast"/>
      <w:ind w:left="-108" w:right="-108"/>
      <w:jc w:val="center"/>
      <w:outlineLvl w:val="8"/>
    </w:pPr>
    <w:rPr>
      <w:rFonts w:cs="EucrosiaUPC"/>
      <w:sz w:val="28"/>
      <w:szCs w:val="28"/>
      <w:lang w:val="th-TH" w:eastAsia="en-US"/>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Footer">
    <w:name w:val="footer"/>
    <w:basedOn w:val="Normal"/>
    <w:link w:val="FooterChar"/>
    <w:uiPriority w:val="99"/>
    <w:pPr>
      <w:tabs>
        <w:tab w:val="center" w:pos="4320"/>
        <w:tab w:val="right" w:pos="8640"/>
      </w:tabs>
    </w:pPr>
  </w:style>
  <w:style w:type="character" w:styleId="PageNumber">
    <w:name w:val="page number"/>
    <w:rPr>
      <w:rFonts w:cs="Times New Roman"/>
    </w:rPr>
  </w:style>
  <w:style w:type="paragraph" w:customStyle="1" w:styleId="a">
    <w:name w:val="¢éÍ¤ÇÒÁ"/>
    <w:basedOn w:val="Normal"/>
    <w:pPr>
      <w:tabs>
        <w:tab w:val="left" w:pos="1080"/>
      </w:tabs>
    </w:pPr>
    <w:rPr>
      <w:rFonts w:ascii="BrowalliaUPC" w:hAnsi="BrowalliaUPC" w:cs="BrowalliaUPC"/>
      <w:sz w:val="30"/>
      <w:szCs w:val="30"/>
    </w:rPr>
  </w:style>
  <w:style w:type="paragraph" w:styleId="BodyTextIndent3">
    <w:name w:val="Body Text Indent 3"/>
    <w:basedOn w:val="Normal"/>
    <w:link w:val="BodyTextIndent3Char"/>
    <w:pPr>
      <w:ind w:left="450" w:firstLine="630"/>
      <w:jc w:val="both"/>
    </w:pPr>
    <w:rPr>
      <w:rFonts w:cs="Times New Roman"/>
      <w:sz w:val="32"/>
      <w:szCs w:val="32"/>
      <w:lang w:eastAsia="en-US" w:bidi="ar-SA"/>
    </w:rPr>
  </w:style>
  <w:style w:type="paragraph" w:styleId="Header">
    <w:name w:val="header"/>
    <w:basedOn w:val="Normal"/>
    <w:link w:val="HeaderChar"/>
    <w:pPr>
      <w:tabs>
        <w:tab w:val="center" w:pos="4320"/>
        <w:tab w:val="right" w:pos="8640"/>
      </w:tabs>
    </w:pPr>
  </w:style>
  <w:style w:type="paragraph" w:styleId="BalloonText">
    <w:name w:val="Balloon Text"/>
    <w:basedOn w:val="Normal"/>
    <w:link w:val="BalloonTextChar"/>
    <w:semiHidden/>
    <w:rPr>
      <w:rFonts w:ascii="Tahoma" w:hAnsi="Tahoma" w:cs="Tahoma"/>
      <w:sz w:val="16"/>
      <w:szCs w:val="16"/>
    </w:rPr>
  </w:style>
  <w:style w:type="paragraph" w:styleId="BodyTextIndent">
    <w:name w:val="Body Text Indent"/>
    <w:basedOn w:val="Normal"/>
    <w:pPr>
      <w:spacing w:after="120" w:line="480" w:lineRule="auto"/>
    </w:pPr>
  </w:style>
  <w:style w:type="paragraph" w:styleId="BodyText3">
    <w:name w:val="Body Text 3"/>
    <w:basedOn w:val="Normal"/>
    <w:pPr>
      <w:spacing w:after="120"/>
    </w:pPr>
    <w:rPr>
      <w:sz w:val="16"/>
      <w:szCs w:val="16"/>
    </w:rPr>
  </w:style>
  <w:style w:type="paragraph" w:customStyle="1" w:styleId="3">
    <w:name w:val="µÒÃÒ§3ªèÍ§"/>
    <w:basedOn w:val="Normal"/>
    <w:pPr>
      <w:tabs>
        <w:tab w:val="left" w:pos="360"/>
        <w:tab w:val="left" w:pos="720"/>
      </w:tabs>
    </w:pPr>
    <w:rPr>
      <w:rFonts w:ascii="Book Antiqua" w:hAnsi="Book Antiqua" w:cs="Times New Roman"/>
      <w:sz w:val="22"/>
      <w:szCs w:val="22"/>
      <w:lang w:val="th-TH" w:eastAsia="en-US"/>
    </w:rPr>
  </w:style>
  <w:style w:type="paragraph" w:customStyle="1" w:styleId="a0">
    <w:name w:val="ºÇ¡"/>
    <w:basedOn w:val="Normal"/>
    <w:pPr>
      <w:ind w:right="129"/>
      <w:jc w:val="right"/>
    </w:pPr>
    <w:rPr>
      <w:rFonts w:ascii="Book Antiqua" w:hAnsi="Book Antiqua" w:cs="Times New Roman"/>
      <w:sz w:val="22"/>
      <w:szCs w:val="22"/>
      <w:lang w:val="th-TH" w:eastAsia="en-US"/>
    </w:rPr>
  </w:style>
  <w:style w:type="paragraph" w:styleId="BodyText2">
    <w:name w:val="Body Text 2"/>
    <w:basedOn w:val="Normal"/>
    <w:pPr>
      <w:spacing w:after="120" w:line="480" w:lineRule="auto"/>
    </w:pPr>
  </w:style>
  <w:style w:type="table" w:styleId="TableGrid">
    <w:name w:val="Table Grid"/>
    <w:basedOn w:val="TableNormal"/>
    <w:uiPriority w:val="39"/>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BodyTextIndent2">
    <w:name w:val="Body Text Indent 2"/>
    <w:basedOn w:val="Normal"/>
    <w:pPr>
      <w:spacing w:after="120" w:line="480" w:lineRule="auto"/>
      <w:ind w:left="283"/>
    </w:pPr>
  </w:style>
  <w:style w:type="paragraph" w:customStyle="1" w:styleId="E">
    <w:name w:val="?????????? E"/>
    <w:basedOn w:val="Normal"/>
    <w:pPr>
      <w:jc w:val="center"/>
    </w:pPr>
    <w:rPr>
      <w:rFonts w:ascii="Book Antiqua" w:hAnsi="Book Antiqua" w:cs="Times New Roman"/>
      <w:b/>
      <w:bCs/>
      <w:sz w:val="22"/>
      <w:szCs w:val="22"/>
      <w:lang w:val="th-TH" w:eastAsia="en-US"/>
    </w:rPr>
  </w:style>
  <w:style w:type="paragraph" w:styleId="ListNumber3">
    <w:name w:val="List Number 3"/>
    <w:basedOn w:val="Normal"/>
    <w:pPr>
      <w:tabs>
        <w:tab w:val="left" w:pos="227"/>
        <w:tab w:val="left" w:pos="454"/>
        <w:tab w:val="left" w:pos="680"/>
        <w:tab w:val="num" w:pos="720"/>
        <w:tab w:val="left" w:pos="851"/>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1135" w:hanging="284"/>
    </w:pPr>
    <w:rPr>
      <w:rFonts w:ascii="Arial" w:hAnsi="Arial"/>
      <w:sz w:val="18"/>
      <w:szCs w:val="18"/>
      <w:lang w:eastAsia="en-US"/>
    </w:rPr>
  </w:style>
  <w:style w:type="paragraph" w:styleId="ListNumber">
    <w:name w:val="List Number"/>
    <w:basedOn w:val="Normal"/>
    <w:pPr>
      <w:tabs>
        <w:tab w:val="left" w:pos="227"/>
        <w:tab w:val="left" w:pos="284"/>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hanging="284"/>
    </w:pPr>
    <w:rPr>
      <w:rFonts w:ascii="Arial" w:hAnsi="Arial"/>
      <w:sz w:val="18"/>
      <w:szCs w:val="18"/>
      <w:lang w:eastAsia="en-US"/>
    </w:rPr>
  </w:style>
  <w:style w:type="character" w:customStyle="1" w:styleId="AAReference">
    <w:name w:val="AA Reference"/>
    <w:rPr>
      <w:rFonts w:ascii="Arial" w:hAnsi="Arial" w:cs="Times New Roman"/>
      <w:color w:val="auto"/>
      <w:spacing w:val="0"/>
      <w:w w:val="100"/>
      <w:position w:val="0"/>
      <w:sz w:val="14"/>
      <w:szCs w:val="14"/>
      <w:vertAlign w:val="baseline"/>
      <w:lang w:val="en-US"/>
    </w:rPr>
  </w:style>
  <w:style w:type="paragraph" w:customStyle="1" w:styleId="CharChar2CharCharCharCharCharCharCharCharCharChar">
    <w:name w:val="Char Char2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CharChar">
    <w:name w:val="Char Char Char Char Char"/>
    <w:basedOn w:val="Normal"/>
    <w:pPr>
      <w:spacing w:after="160" w:line="240" w:lineRule="exact"/>
    </w:pPr>
    <w:rPr>
      <w:rFonts w:ascii="Verdana" w:hAnsi="Verdana" w:cs="Times New Roman"/>
      <w:sz w:val="20"/>
      <w:szCs w:val="20"/>
      <w:lang w:eastAsia="en-US" w:bidi="ar-SA"/>
    </w:rPr>
  </w:style>
  <w:style w:type="paragraph" w:styleId="ListBullet4">
    <w:name w:val="List Bullet 4"/>
    <w:basedOn w:val="Normal"/>
    <w:autoRedefine/>
    <w:pPr>
      <w:tabs>
        <w:tab w:val="left" w:pos="227"/>
        <w:tab w:val="left" w:pos="454"/>
        <w:tab w:val="left" w:pos="680"/>
        <w:tab w:val="left" w:pos="907"/>
        <w:tab w:val="left" w:pos="1134"/>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360" w:lineRule="auto"/>
      <w:ind w:right="-25"/>
      <w:jc w:val="right"/>
    </w:pPr>
    <w:rPr>
      <w:rFonts w:ascii="Arial" w:hAnsi="Arial"/>
      <w:sz w:val="18"/>
      <w:szCs w:val="18"/>
      <w:lang w:eastAsia="en-US"/>
    </w:rPr>
  </w:style>
  <w:style w:type="paragraph" w:customStyle="1" w:styleId="CharCharCharCharCharCharChar">
    <w:name w:val="Char Char อักขระ Char Char Char Char Char"/>
    <w:basedOn w:val="Normal"/>
    <w:pPr>
      <w:spacing w:after="160" w:line="240" w:lineRule="exact"/>
    </w:pPr>
    <w:rPr>
      <w:rFonts w:ascii="Verdana" w:hAnsi="Verdana"/>
      <w:sz w:val="20"/>
      <w:szCs w:val="20"/>
      <w:lang w:eastAsia="en-US" w:bidi="ar-SA"/>
    </w:rPr>
  </w:style>
  <w:style w:type="character" w:customStyle="1" w:styleId="Heading4Char">
    <w:name w:val="Heading 4 Char"/>
    <w:link w:val="Heading4"/>
    <w:semiHidden/>
    <w:rPr>
      <w:sz w:val="32"/>
      <w:szCs w:val="32"/>
      <w:u w:val="single"/>
      <w:lang w:val="en-US" w:eastAsia="en-US" w:bidi="ar-SA"/>
    </w:rPr>
  </w:style>
  <w:style w:type="paragraph" w:customStyle="1" w:styleId="CharCharCharCharCharCharCharCharCharChar">
    <w:name w:val="Char Char อักขระ Char Char Char Char Char Char อักขระ Char Char"/>
    <w:basedOn w:val="Normal"/>
    <w:pPr>
      <w:spacing w:after="160" w:line="240" w:lineRule="exact"/>
    </w:pPr>
    <w:rPr>
      <w:rFonts w:ascii="Verdana" w:hAnsi="Verdana"/>
      <w:sz w:val="20"/>
      <w:szCs w:val="20"/>
      <w:lang w:eastAsia="en-US" w:bidi="ar-SA"/>
    </w:rPr>
  </w:style>
  <w:style w:type="paragraph" w:customStyle="1" w:styleId="block">
    <w:name w:val="block"/>
    <w:aliases w:val="b"/>
    <w:basedOn w:val="BodyText"/>
    <w:pPr>
      <w:spacing w:after="260" w:line="260" w:lineRule="atLeast"/>
      <w:ind w:left="567"/>
    </w:pPr>
    <w:rPr>
      <w:rFonts w:cs="Times New Roman"/>
      <w:sz w:val="22"/>
      <w:szCs w:val="20"/>
      <w:lang w:val="en-GB" w:eastAsia="en-US" w:bidi="ar-SA"/>
    </w:rPr>
  </w:style>
  <w:style w:type="paragraph" w:styleId="BodyText">
    <w:name w:val="Body Text"/>
    <w:aliases w:val="bt,body text,Body"/>
    <w:basedOn w:val="Normal"/>
    <w:link w:val="BodyTextChar"/>
    <w:pPr>
      <w:spacing w:after="120"/>
    </w:pPr>
    <w:rPr>
      <w:szCs w:val="28"/>
    </w:rPr>
  </w:style>
  <w:style w:type="character" w:customStyle="1" w:styleId="HeaderChar">
    <w:name w:val="Header Char"/>
    <w:link w:val="Header"/>
    <w:rPr>
      <w:rFonts w:cs="Angsana New"/>
      <w:sz w:val="24"/>
      <w:szCs w:val="24"/>
      <w:lang w:val="en-US" w:eastAsia="en-GB" w:bidi="th-TH"/>
    </w:rPr>
  </w:style>
  <w:style w:type="paragraph" w:customStyle="1" w:styleId="CharChar1">
    <w:name w:val="Char Char1"/>
    <w:basedOn w:val="Normal"/>
    <w:pPr>
      <w:spacing w:after="160" w:line="240" w:lineRule="exact"/>
    </w:pPr>
    <w:rPr>
      <w:rFonts w:ascii="Verdana" w:hAnsi="Verdana" w:cs="Times New Roman"/>
      <w:sz w:val="20"/>
      <w:szCs w:val="20"/>
      <w:lang w:eastAsia="en-US" w:bidi="ar-SA"/>
    </w:rPr>
  </w:style>
  <w:style w:type="paragraph" w:customStyle="1" w:styleId="Char">
    <w:name w:val="Char"/>
    <w:basedOn w:val="Normal"/>
    <w:pPr>
      <w:spacing w:after="160" w:line="240" w:lineRule="exact"/>
    </w:pPr>
    <w:rPr>
      <w:rFonts w:ascii="Verdana" w:hAnsi="Verdana" w:cs="Times New Roman"/>
      <w:sz w:val="20"/>
      <w:szCs w:val="20"/>
      <w:lang w:eastAsia="en-US" w:bidi="ar-SA"/>
    </w:rPr>
  </w:style>
  <w:style w:type="paragraph" w:customStyle="1" w:styleId="CharChar2">
    <w:name w:val="Char Char2"/>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
    <w:name w:val="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2Char">
    <w:name w:val="Char Char2 Char"/>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
    <w:name w:val="Char Char2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10CharCharCharCharCharCharCharChar">
    <w:name w:val="Char Char10 Char Char Char Char Char Char Char Char"/>
    <w:basedOn w:val="Normal"/>
    <w:pPr>
      <w:spacing w:after="160" w:line="240" w:lineRule="exact"/>
    </w:pPr>
    <w:rPr>
      <w:rFonts w:ascii="Verdana" w:hAnsi="Verdana"/>
      <w:sz w:val="20"/>
      <w:szCs w:val="20"/>
      <w:lang w:eastAsia="en-US" w:bidi="ar-SA"/>
    </w:rPr>
  </w:style>
  <w:style w:type="paragraph" w:customStyle="1" w:styleId="CharChar">
    <w:name w:val="Char Char"/>
    <w:basedOn w:val="Normal"/>
    <w:pPr>
      <w:spacing w:after="160" w:line="240" w:lineRule="exact"/>
    </w:pPr>
    <w:rPr>
      <w:rFonts w:ascii="Verdana" w:hAnsi="Verdana" w:cs="Times New Roman"/>
      <w:sz w:val="20"/>
      <w:szCs w:val="20"/>
      <w:lang w:eastAsia="en-US" w:bidi="ar-SA"/>
    </w:rPr>
  </w:style>
  <w:style w:type="paragraph" w:customStyle="1" w:styleId="CharCharCharCharCharCharCharCharCharCharCharCharCharCharCharCharCharCharCharCharCharChar">
    <w:name w:val="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CharCharChar">
    <w:name w:val="Char Char2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Caption">
    <w:name w:val="caption"/>
    <w:basedOn w:val="Normal"/>
    <w:next w:val="Normal"/>
    <w:qFormat/>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cs="Times New Roman"/>
      <w:b/>
      <w:bCs/>
      <w:sz w:val="18"/>
      <w:szCs w:val="18"/>
      <w:lang w:eastAsia="en-US"/>
    </w:rPr>
  </w:style>
  <w:style w:type="paragraph" w:customStyle="1" w:styleId="CharChar3Char">
    <w:name w:val="Char Char3 Char"/>
    <w:basedOn w:val="Normal"/>
    <w:pPr>
      <w:spacing w:after="160" w:line="240" w:lineRule="exact"/>
    </w:pPr>
    <w:rPr>
      <w:rFonts w:ascii="Verdana" w:hAnsi="Verdana" w:cs="Times New Roman"/>
      <w:sz w:val="20"/>
      <w:szCs w:val="20"/>
      <w:lang w:eastAsia="en-US" w:bidi="ar-SA"/>
    </w:rPr>
  </w:style>
  <w:style w:type="paragraph" w:styleId="HTMLPreformatted">
    <w:name w:val="HTML Preformatted"/>
    <w:basedOn w:val="Normal"/>
    <w:link w:val="HTMLPreformattedChar"/>
    <w:uiPriority w:val="99"/>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Tahoma" w:hAnsi="Tahoma" w:cs="Tahoma"/>
      <w:sz w:val="20"/>
      <w:szCs w:val="20"/>
      <w:lang w:eastAsia="en-US"/>
    </w:rPr>
  </w:style>
  <w:style w:type="paragraph" w:customStyle="1" w:styleId="CharChar2CharCharCharCharCharCharCharCharCharCharCharCharCharCharCharCharCharCharCharCharCharCharChar">
    <w:name w:val="Char Char2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2CharCharCharCharCharCharCharCharCharCharCharCharCharCharChar">
    <w:name w:val="Char Char2 Char Char Char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sz w:val="20"/>
      <w:szCs w:val="20"/>
      <w:lang w:eastAsia="en-US" w:bidi="ar-SA"/>
    </w:rPr>
  </w:style>
  <w:style w:type="paragraph" w:styleId="ListNumber2">
    <w:name w:val="List Number 2"/>
    <w:basedOn w:val="Normal"/>
    <w:pPr>
      <w:tabs>
        <w:tab w:val="left" w:pos="227"/>
        <w:tab w:val="num" w:pos="405"/>
        <w:tab w:val="left" w:pos="454"/>
        <w:tab w:val="left" w:pos="567"/>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styleId="ListNumber4">
    <w:name w:val="List Number 4"/>
    <w:basedOn w:val="Normal"/>
    <w:pPr>
      <w:numPr>
        <w:numId w:val="1"/>
      </w:numPr>
      <w:tabs>
        <w:tab w:val="clear" w:pos="1209"/>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ParagraphNumbering">
    <w:name w:val="Paragraph Numbering"/>
    <w:basedOn w:val="Header"/>
    <w:pPr>
      <w:numPr>
        <w:numId w:val="2"/>
      </w:numPr>
      <w:tabs>
        <w:tab w:val="clear" w:pos="705"/>
        <w:tab w:val="clear" w:pos="4320"/>
        <w:tab w:val="clear" w:pos="8640"/>
        <w:tab w:val="left" w:pos="284"/>
      </w:tabs>
      <w:spacing w:line="240" w:lineRule="atLeast"/>
    </w:pPr>
    <w:rPr>
      <w:rFonts w:ascii="Arial" w:hAnsi="Arial"/>
      <w:sz w:val="18"/>
      <w:szCs w:val="18"/>
      <w:lang w:eastAsia="en-US"/>
    </w:rPr>
  </w:style>
  <w:style w:type="paragraph" w:customStyle="1" w:styleId="CharChar2CharCharCharCharCharCharCharCharCharCharCharCharCharCharCharCharCharCharCharCharCharCharCharCharChar">
    <w:name w:val="Char Char2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character" w:customStyle="1" w:styleId="AACopyright">
    <w:name w:val="AA Copyright"/>
    <w:rPr>
      <w:rFonts w:ascii="Arial" w:hAnsi="Arial" w:cs="Times New Roman"/>
      <w:sz w:val="13"/>
      <w:szCs w:val="13"/>
    </w:rPr>
  </w:style>
  <w:style w:type="paragraph" w:customStyle="1" w:styleId="AANumbering">
    <w:name w:val="AA Numbering"/>
    <w:basedOn w:val="Normal"/>
    <w:pPr>
      <w:numPr>
        <w:numId w:val="3"/>
      </w:numPr>
      <w:tabs>
        <w:tab w:val="clear" w:pos="283"/>
        <w:tab w:val="left" w:pos="284"/>
      </w:tabs>
      <w:spacing w:line="240" w:lineRule="atLeast"/>
    </w:pPr>
    <w:rPr>
      <w:rFonts w:ascii="Arial" w:hAnsi="Arial"/>
      <w:sz w:val="18"/>
      <w:szCs w:val="18"/>
      <w:lang w:eastAsia="en-US"/>
    </w:rPr>
  </w:style>
  <w:style w:type="paragraph" w:styleId="TOC1">
    <w:name w:val="toc 1"/>
    <w:basedOn w:val="Normal"/>
    <w:next w:val="Normal"/>
    <w:autoRedefine/>
    <w:semiHidden/>
    <w:pPr>
      <w:tabs>
        <w:tab w:val="left" w:pos="227"/>
        <w:tab w:val="left" w:pos="454"/>
        <w:tab w:val="left" w:pos="680"/>
        <w:tab w:val="left" w:pos="907"/>
      </w:tabs>
      <w:spacing w:line="240" w:lineRule="atLeast"/>
    </w:pPr>
    <w:rPr>
      <w:rFonts w:ascii="Arial" w:hAnsi="Arial"/>
      <w:sz w:val="18"/>
      <w:szCs w:val="18"/>
      <w:lang w:eastAsia="en-US"/>
    </w:rPr>
  </w:style>
  <w:style w:type="paragraph" w:customStyle="1" w:styleId="ReportMenuBar">
    <w:name w:val="ReportMenuBar"/>
    <w:basedOn w:val="Normal"/>
    <w:pPr>
      <w:tabs>
        <w:tab w:val="left" w:pos="227"/>
        <w:tab w:val="left" w:pos="454"/>
        <w:tab w:val="left" w:pos="680"/>
        <w:tab w:val="left" w:pos="907"/>
      </w:tabs>
      <w:spacing w:line="240" w:lineRule="atLeast"/>
    </w:pPr>
    <w:rPr>
      <w:rFonts w:ascii="Arial" w:hAnsi="Arial" w:cs="Times New Roman"/>
      <w:b/>
      <w:bCs/>
      <w:color w:val="FFFFFF"/>
      <w:sz w:val="30"/>
      <w:szCs w:val="30"/>
      <w:lang w:eastAsia="en-US"/>
    </w:rPr>
  </w:style>
  <w:style w:type="paragraph" w:styleId="Index8">
    <w:name w:val="index 8"/>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269" w:hanging="284"/>
    </w:pPr>
    <w:rPr>
      <w:rFonts w:ascii="Arial" w:hAnsi="Arial"/>
      <w:sz w:val="18"/>
      <w:szCs w:val="18"/>
      <w:lang w:eastAsia="en-US"/>
    </w:rPr>
  </w:style>
  <w:style w:type="paragraph" w:customStyle="1" w:styleId="ReportHeading3">
    <w:name w:val="ReportHeading3"/>
    <w:basedOn w:val="Normal"/>
    <w:pPr>
      <w:framePr w:w="6521" w:h="443" w:hSpace="142" w:wrap="auto" w:vAnchor="page" w:hAnchor="page" w:x="1441" w:y="8223"/>
      <w:spacing w:line="300" w:lineRule="atLeast"/>
    </w:pPr>
    <w:rPr>
      <w:rFonts w:ascii="Arial" w:hAnsi="Arial" w:cs="Times New Roman"/>
      <w:b/>
      <w:bCs/>
      <w:lang w:eastAsia="en-US"/>
    </w:rPr>
  </w:style>
  <w:style w:type="paragraph" w:customStyle="1" w:styleId="CharChar1CharCharCharCharCharChar1CharCharCharCharCharCharCharCharChar">
    <w:name w:val="Char Char1 Char Char Char Char Char Char1 Char Char Char Char Char Char Char Char Char"/>
    <w:basedOn w:val="Normal"/>
    <w:pPr>
      <w:spacing w:after="160" w:line="240" w:lineRule="exact"/>
    </w:pPr>
    <w:rPr>
      <w:rFonts w:ascii="Verdana" w:hAnsi="Verdana"/>
      <w:sz w:val="20"/>
      <w:szCs w:val="20"/>
      <w:lang w:eastAsia="en-US" w:bidi="ar-SA"/>
    </w:rPr>
  </w:style>
  <w:style w:type="paragraph" w:customStyle="1" w:styleId="1">
    <w:name w:val="1"/>
    <w:basedOn w:val="Normal"/>
    <w:pPr>
      <w:spacing w:after="160" w:line="240" w:lineRule="exact"/>
    </w:pPr>
    <w:rPr>
      <w:rFonts w:ascii="Verdana" w:hAnsi="Verdana" w:cs="Times New Roman"/>
      <w:sz w:val="20"/>
      <w:szCs w:val="20"/>
      <w:lang w:eastAsia="en-US" w:bidi="ar-SA"/>
    </w:rPr>
  </w:style>
  <w:style w:type="paragraph" w:styleId="ListNumber5">
    <w:name w:val="List Number 5"/>
    <w:basedOn w:val="Normal"/>
    <w:pPr>
      <w:numPr>
        <w:numId w:val="4"/>
      </w:numPr>
      <w:tabs>
        <w:tab w:val="clear" w:pos="1492"/>
        <w:tab w:val="left" w:pos="227"/>
        <w:tab w:val="left" w:pos="454"/>
        <w:tab w:val="left" w:pos="680"/>
        <w:tab w:val="left" w:pos="907"/>
        <w:tab w:val="left" w:pos="1418"/>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pPr>
    <w:rPr>
      <w:rFonts w:ascii="Arial" w:hAnsi="Arial"/>
      <w:sz w:val="18"/>
      <w:szCs w:val="18"/>
      <w:lang w:eastAsia="en-US"/>
    </w:rPr>
  </w:style>
  <w:style w:type="paragraph" w:customStyle="1" w:styleId="ReportHeading2">
    <w:name w:val="ReportHeading2"/>
    <w:basedOn w:val="Normal"/>
    <w:pPr>
      <w:framePr w:w="6521" w:h="1054" w:hSpace="142" w:wrap="auto" w:vAnchor="page" w:hAnchor="page" w:x="1441" w:y="5920"/>
      <w:spacing w:line="300" w:lineRule="atLeast"/>
    </w:pPr>
    <w:rPr>
      <w:rFonts w:ascii="Arial" w:hAnsi="Arial" w:cs="Times New Roman"/>
      <w:b/>
      <w:bCs/>
      <w:lang w:eastAsia="en-US"/>
    </w:rPr>
  </w:style>
  <w:style w:type="paragraph" w:customStyle="1" w:styleId="PicturteLeftFullLength">
    <w:name w:val="PicturteLeftFullLength"/>
    <w:basedOn w:val="Normal"/>
    <w:pPr>
      <w:framePr w:w="10142" w:h="1134" w:hSpace="180" w:vSpace="180" w:wrap="auto" w:vAnchor="text" w:hAnchor="page" w:x="1526" w:y="7"/>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before="240" w:line="240" w:lineRule="atLeast"/>
    </w:pPr>
    <w:rPr>
      <w:rFonts w:ascii="Arial" w:hAnsi="Arial"/>
      <w:sz w:val="18"/>
      <w:szCs w:val="18"/>
      <w:lang w:eastAsia="en-US"/>
    </w:rPr>
  </w:style>
  <w:style w:type="paragraph" w:customStyle="1" w:styleId="ReportHeading1">
    <w:name w:val="ReportHeading1"/>
    <w:basedOn w:val="Normal"/>
    <w:pPr>
      <w:framePr w:w="6521" w:h="1055" w:hSpace="142" w:wrap="auto" w:vAnchor="page" w:hAnchor="page" w:x="1441" w:y="4452"/>
      <w:spacing w:line="300" w:lineRule="atLeast"/>
    </w:pPr>
    <w:rPr>
      <w:rFonts w:ascii="Arial" w:hAnsi="Arial" w:cs="Times New Roman"/>
      <w:b/>
      <w:bCs/>
      <w:lang w:eastAsia="en-US"/>
    </w:rPr>
  </w:style>
  <w:style w:type="paragraph" w:customStyle="1" w:styleId="StandaardOpinion">
    <w:name w:val="StandaardOpinion"/>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sz w:val="22"/>
      <w:szCs w:val="22"/>
      <w:lang w:eastAsia="en-US"/>
    </w:rPr>
  </w:style>
  <w:style w:type="paragraph" w:customStyle="1" w:styleId="AAheadingwocontents">
    <w:name w:val="AA heading wo contents"/>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80" w:lineRule="atLeast"/>
    </w:pPr>
    <w:rPr>
      <w:b/>
      <w:bCs/>
      <w:sz w:val="22"/>
      <w:szCs w:val="22"/>
      <w:lang w:eastAsia="en-US"/>
    </w:rPr>
  </w:style>
  <w:style w:type="paragraph" w:customStyle="1" w:styleId="CharCharCharCharCharCharCharCharCharCharCharCharCharCharCharCharCharCharCharCharCharCharCharCharCharCharCharCharCharCharCharCharCharCharCharCharCharCharCharCharCharCharChar">
    <w:name w:val="Char Char Char Char Char Char Char Char Char Char Char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T">
    <w:name w:val="Å§ª×Í T"/>
    <w:basedOn w:val="Normal"/>
    <w:pPr>
      <w:ind w:left="5040" w:right="540"/>
      <w:jc w:val="center"/>
    </w:pPr>
    <w:rPr>
      <w:rFonts w:cs="BrowalliaUPC"/>
      <w:sz w:val="30"/>
      <w:szCs w:val="30"/>
      <w:lang w:val="th-TH" w:eastAsia="en-US"/>
    </w:rPr>
  </w:style>
  <w:style w:type="paragraph" w:customStyle="1" w:styleId="CharCharCharCharCharCharCharCharCharCharCharCharCharCharChar">
    <w:name w:val="อักขระ อักขระ Char Char Char Char Char Char Char Char Char Char อักขระ อักขระ Char Char Char Char Char"/>
    <w:basedOn w:val="Normal"/>
    <w:pPr>
      <w:spacing w:after="160" w:line="240" w:lineRule="exact"/>
    </w:pPr>
    <w:rPr>
      <w:rFonts w:ascii="Verdana" w:hAnsi="Verdana"/>
      <w:sz w:val="20"/>
      <w:szCs w:val="20"/>
      <w:lang w:eastAsia="en-US" w:bidi="ar-SA"/>
    </w:rPr>
  </w:style>
  <w:style w:type="paragraph" w:styleId="Signature">
    <w:name w:val="Signature"/>
    <w:basedOn w:val="Normal"/>
    <w:rPr>
      <w:sz w:val="22"/>
      <w:szCs w:val="22"/>
      <w:lang w:val="en-GB" w:eastAsia="en-US"/>
    </w:rPr>
  </w:style>
  <w:style w:type="paragraph" w:customStyle="1" w:styleId="acctfourfigures">
    <w:name w:val="acct four figures"/>
    <w:aliases w:val="a4 + 8 pt,(Complex) + 8 pt,(Complex),Thai Distribute...,a4"/>
    <w:basedOn w:val="Normal"/>
    <w:pPr>
      <w:tabs>
        <w:tab w:val="decimal" w:pos="765"/>
      </w:tabs>
      <w:spacing w:line="260" w:lineRule="atLeast"/>
    </w:pPr>
    <w:rPr>
      <w:rFonts w:cs="Times New Roman"/>
      <w:sz w:val="22"/>
      <w:szCs w:val="20"/>
      <w:lang w:val="en-GB" w:eastAsia="en-US" w:bidi="ar-SA"/>
    </w:rPr>
  </w:style>
  <w:style w:type="paragraph" w:customStyle="1" w:styleId="CharChar4">
    <w:name w:val="Char Char4"/>
    <w:basedOn w:val="Normal"/>
    <w:pPr>
      <w:spacing w:after="160" w:line="240" w:lineRule="exact"/>
    </w:pPr>
    <w:rPr>
      <w:rFonts w:ascii="Verdana" w:hAnsi="Verdana" w:cs="Times New Roman"/>
      <w:sz w:val="20"/>
      <w:szCs w:val="20"/>
      <w:lang w:eastAsia="en-US" w:bidi="ar-SA"/>
    </w:rPr>
  </w:style>
  <w:style w:type="paragraph" w:customStyle="1" w:styleId="CharChar2CharCharCharCharCharCharCharCharCharCharCharCharCharCharCharCharCharCharCharCharCharCharCharCharCharCharCharCharCharCharCharCharCharCharCharCharCharCharCharCharCharCharCharCha">
    <w:name w:val="Char Char2 Char Char Char Char Char Char Char Char Char Char Char Char Char Char Char Char Char Char Char Char Char Char Char Char Char Char Char Char Char Char Char Char Char Char Char Char Char Char Char Char Char Char Char Cha"/>
    <w:basedOn w:val="Normal"/>
    <w:pPr>
      <w:spacing w:after="160" w:line="240" w:lineRule="exact"/>
    </w:pPr>
    <w:rPr>
      <w:rFonts w:ascii="Verdana" w:hAnsi="Verdana" w:cs="Times New Roman"/>
      <w:sz w:val="20"/>
      <w:szCs w:val="20"/>
      <w:lang w:eastAsia="en-US" w:bidi="ar-SA"/>
    </w:rPr>
  </w:style>
  <w:style w:type="paragraph" w:customStyle="1" w:styleId="CharCharCharCharChar1CharCharCharCharCharCharCharCharCharCharCharCharCharChar">
    <w:name w:val="Char Char Char Char Char1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Char1CharCharCharCharCharCharCharCharCharCharCharCharCharCharCharCharChar">
    <w:name w:val="Char Char Char1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BlockText">
    <w:name w:val="Block Text"/>
    <w:basedOn w:val="Normal"/>
    <w:uiPriority w:val="99"/>
    <w:pPr>
      <w:tabs>
        <w:tab w:val="left" w:pos="2160"/>
      </w:tabs>
      <w:overflowPunct w:val="0"/>
      <w:autoSpaceDE w:val="0"/>
      <w:autoSpaceDN w:val="0"/>
      <w:adjustRightInd w:val="0"/>
      <w:spacing w:before="120" w:after="120" w:line="380" w:lineRule="exact"/>
      <w:ind w:left="360" w:right="-43" w:hanging="360"/>
      <w:jc w:val="both"/>
      <w:textAlignment w:val="baseline"/>
    </w:pPr>
    <w:rPr>
      <w:rFonts w:ascii="Angsana New" w:hAnsi="Angsana New"/>
      <w:sz w:val="34"/>
      <w:szCs w:val="34"/>
      <w:lang w:eastAsia="en-US"/>
    </w:rPr>
  </w:style>
  <w:style w:type="paragraph" w:styleId="Index3">
    <w:name w:val="index 3"/>
    <w:basedOn w:val="Normal"/>
    <w:next w:val="Normal"/>
    <w:autoRedefine/>
    <w:semiHidden/>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851" w:hanging="284"/>
    </w:pPr>
    <w:rPr>
      <w:rFonts w:ascii="Arial" w:hAnsi="Arial"/>
      <w:sz w:val="18"/>
      <w:szCs w:val="18"/>
      <w:lang w:eastAsia="en-US"/>
    </w:rPr>
  </w:style>
  <w:style w:type="paragraph" w:customStyle="1" w:styleId="CharCharChar1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styleId="NormalIndent">
    <w:name w:val="Normal Indent"/>
    <w:basedOn w:val="Normal"/>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spacing w:line="240" w:lineRule="atLeast"/>
      <w:ind w:left="284"/>
    </w:pPr>
    <w:rPr>
      <w:rFonts w:ascii="Arial" w:hAnsi="Arial"/>
      <w:sz w:val="18"/>
      <w:szCs w:val="18"/>
      <w:lang w:eastAsia="en-US"/>
    </w:rPr>
  </w:style>
  <w:style w:type="paragraph" w:customStyle="1" w:styleId="CharCharChar1CharCharCharCharCharCharCharCharCharCharCharCharCharCharCharCharCharCharCharCharCharCharCharCharCharCharCharCharCharCharCharChar">
    <w:name w:val="Char Char Char1 Char Char Char Char Char Char Char Char Char Char Char Char Char Char Char Char Char Char Char Char Char Char Char Char Char Char Char Char Char Char Char Char"/>
    <w:basedOn w:val="Normal"/>
    <w:pPr>
      <w:spacing w:after="160" w:line="240" w:lineRule="exact"/>
    </w:pPr>
    <w:rPr>
      <w:rFonts w:ascii="Verdana" w:hAnsi="Verdana" w:cs="Times New Roman"/>
      <w:sz w:val="20"/>
      <w:szCs w:val="20"/>
      <w:lang w:eastAsia="en-US" w:bidi="ar-SA"/>
    </w:rPr>
  </w:style>
  <w:style w:type="paragraph" w:customStyle="1" w:styleId="CharChar4CharCharCharCharChar">
    <w:name w:val="Char Char4 Char Char Char Char Char"/>
    <w:basedOn w:val="Normal"/>
    <w:pPr>
      <w:spacing w:after="160" w:line="240" w:lineRule="exact"/>
    </w:pPr>
    <w:rPr>
      <w:rFonts w:ascii="Verdana" w:hAnsi="Verdana" w:cs="Times New Roman"/>
      <w:sz w:val="20"/>
      <w:szCs w:val="20"/>
      <w:lang w:eastAsia="en-US" w:bidi="ar-SA"/>
    </w:rPr>
  </w:style>
  <w:style w:type="paragraph" w:customStyle="1" w:styleId="Style1">
    <w:name w:val="Style1"/>
    <w:basedOn w:val="Normal"/>
    <w:pPr>
      <w:pBdr>
        <w:bottom w:val="single" w:sz="4" w:space="1" w:color="auto"/>
      </w:pBdr>
      <w:jc w:val="center"/>
    </w:pPr>
    <w:rPr>
      <w:rFonts w:ascii="Cordia New" w:eastAsia="Cordia New" w:hAnsi="Cordia New" w:cs="Cordia New"/>
      <w:b/>
      <w:bCs/>
      <w:color w:val="000000"/>
      <w:sz w:val="23"/>
      <w:szCs w:val="23"/>
      <w:lang w:eastAsia="en-US"/>
    </w:rPr>
  </w:style>
  <w:style w:type="paragraph" w:customStyle="1" w:styleId="CharChar2CharCharChar">
    <w:name w:val="Char Char2 Char Char Char"/>
    <w:basedOn w:val="Normal"/>
    <w:pPr>
      <w:spacing w:after="160" w:line="240" w:lineRule="exact"/>
    </w:pPr>
    <w:rPr>
      <w:rFonts w:ascii="Verdana" w:hAnsi="Verdana"/>
      <w:sz w:val="20"/>
      <w:szCs w:val="20"/>
      <w:lang w:eastAsia="en-US" w:bidi="ar-SA"/>
    </w:rPr>
  </w:style>
  <w:style w:type="paragraph" w:customStyle="1" w:styleId="CharCharChar1CharCharCharCharCharCharCharCharCharCharCharChar">
    <w:name w:val="อักขระ Char Char Char1 Char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1">
    <w:name w:val="???????????"/>
    <w:basedOn w:val="Normal"/>
    <w:pPr>
      <w:ind w:right="386"/>
    </w:pPr>
    <w:rPr>
      <w:rFonts w:ascii="Cordia New" w:hAnsi="Arial" w:cs="Cordia New"/>
      <w:color w:val="000080"/>
      <w:sz w:val="28"/>
      <w:szCs w:val="28"/>
      <w:lang w:val="th-TH" w:eastAsia="en-US"/>
    </w:rPr>
  </w:style>
  <w:style w:type="paragraph" w:customStyle="1" w:styleId="CharCharCharCharChar1CharCharChar1CharCharCharCharCharCharCharCharCharCharCharCharCharCharCharCharCharCharChar">
    <w:name w:val="Char Char Char Char Char1 Char Char Char1 Char Char Char Char Char อักขระ Char Char Char Char Char Char Char Char Char Char Char Char Char Char"/>
    <w:basedOn w:val="Normal"/>
    <w:pPr>
      <w:spacing w:after="160" w:line="240" w:lineRule="exact"/>
    </w:pPr>
    <w:rPr>
      <w:rFonts w:ascii="Verdana" w:hAnsi="Verdana"/>
      <w:sz w:val="20"/>
      <w:szCs w:val="20"/>
      <w:lang w:eastAsia="en-US" w:bidi="ar-SA"/>
    </w:rPr>
  </w:style>
  <w:style w:type="character" w:customStyle="1" w:styleId="nobr1">
    <w:name w:val="nobr1"/>
    <w:basedOn w:val="DefaultParagraphFont"/>
  </w:style>
  <w:style w:type="character" w:customStyle="1" w:styleId="BodyTextIndent3Char">
    <w:name w:val="Body Text Indent 3 Char"/>
    <w:link w:val="BodyTextIndent3"/>
    <w:locked/>
    <w:rPr>
      <w:sz w:val="32"/>
      <w:szCs w:val="32"/>
      <w:lang w:val="en-US" w:eastAsia="en-US" w:bidi="ar-SA"/>
    </w:rPr>
  </w:style>
  <w:style w:type="paragraph" w:styleId="FootnoteText">
    <w:name w:val="footnote text"/>
    <w:aliases w:val="ft"/>
    <w:basedOn w:val="Normal"/>
    <w:semiHidden/>
    <w:pPr>
      <w:widowControl w:val="0"/>
      <w:overflowPunct w:val="0"/>
      <w:autoSpaceDE w:val="0"/>
      <w:autoSpaceDN w:val="0"/>
      <w:adjustRightInd w:val="0"/>
      <w:textAlignment w:val="baseline"/>
    </w:pPr>
    <w:rPr>
      <w:rFonts w:hAnsi="CordiaUPC" w:cs="CordiaUPC"/>
      <w:sz w:val="28"/>
      <w:szCs w:val="28"/>
      <w:lang w:eastAsia="en-US"/>
    </w:rPr>
  </w:style>
  <w:style w:type="paragraph" w:styleId="EnvelopeReturn">
    <w:name w:val="envelope return"/>
    <w:basedOn w:val="Normal"/>
    <w:pPr>
      <w:tabs>
        <w:tab w:val="left" w:pos="1134"/>
      </w:tabs>
      <w:spacing w:line="280" w:lineRule="atLeast"/>
    </w:pPr>
    <w:rPr>
      <w:rFonts w:ascii="Arial" w:hAnsi="Arial" w:cs="Times New Roman"/>
      <w:sz w:val="20"/>
      <w:szCs w:val="20"/>
      <w:lang w:eastAsia="en-US"/>
    </w:rPr>
  </w:style>
  <w:style w:type="paragraph" w:customStyle="1" w:styleId="Char1">
    <w:name w:val="Char1"/>
    <w:basedOn w:val="Normal"/>
    <w:pPr>
      <w:spacing w:after="160" w:line="240" w:lineRule="exact"/>
    </w:pPr>
    <w:rPr>
      <w:rFonts w:ascii="Verdana" w:hAnsi="Verdana" w:cs="Times New Roman"/>
      <w:sz w:val="20"/>
      <w:szCs w:val="20"/>
      <w:lang w:eastAsia="en-US" w:bidi="ar-SA"/>
    </w:rPr>
  </w:style>
  <w:style w:type="paragraph" w:styleId="ListParagraph">
    <w:name w:val="List Paragraph"/>
    <w:basedOn w:val="Normal"/>
    <w:link w:val="ListParagraphChar"/>
    <w:uiPriority w:val="34"/>
    <w:qFormat/>
    <w:pPr>
      <w:spacing w:after="200" w:line="276" w:lineRule="auto"/>
      <w:ind w:left="720"/>
      <w:contextualSpacing/>
    </w:pPr>
    <w:rPr>
      <w:rFonts w:ascii="Calibri" w:eastAsia="Calibri" w:hAnsi="Calibri"/>
      <w:sz w:val="22"/>
      <w:szCs w:val="28"/>
      <w:lang w:eastAsia="en-US"/>
    </w:rPr>
  </w:style>
  <w:style w:type="paragraph" w:customStyle="1" w:styleId="E0">
    <w:name w:val="Å§ª×èÍ E"/>
    <w:basedOn w:val="Normal"/>
    <w:pPr>
      <w:ind w:left="5040" w:right="540"/>
      <w:jc w:val="center"/>
    </w:pPr>
    <w:rPr>
      <w:rFonts w:ascii="Book Antiqua" w:hAnsi="Book Antiqua"/>
      <w:sz w:val="22"/>
      <w:szCs w:val="22"/>
      <w:lang w:val="th-TH" w:eastAsia="en-US"/>
    </w:rPr>
  </w:style>
  <w:style w:type="paragraph" w:customStyle="1" w:styleId="10">
    <w:name w:val="10"/>
    <w:basedOn w:val="Normal"/>
    <w:pPr>
      <w:tabs>
        <w:tab w:val="left" w:pos="1080"/>
      </w:tabs>
      <w:jc w:val="both"/>
    </w:pPr>
    <w:rPr>
      <w:sz w:val="20"/>
      <w:szCs w:val="20"/>
      <w:lang w:val="th-TH" w:eastAsia="en-US"/>
    </w:rPr>
  </w:style>
  <w:style w:type="paragraph" w:customStyle="1" w:styleId="CharCharCharCharChar1CharCharChar1CharCharChar1CharCharCharCharCharCharCharCharCharCharChar">
    <w:name w:val="Char Char Char Char Char1 Char Char Char1 Char Char Char1 Char Char Char Char Char Char Char Char Char Char Char"/>
    <w:basedOn w:val="Normal"/>
    <w:pPr>
      <w:spacing w:after="160" w:line="240" w:lineRule="exact"/>
    </w:pPr>
    <w:rPr>
      <w:rFonts w:ascii="Verdana" w:hAnsi="Verdana"/>
      <w:sz w:val="20"/>
      <w:szCs w:val="20"/>
      <w:lang w:eastAsia="en-US" w:bidi="ar-SA"/>
    </w:rPr>
  </w:style>
  <w:style w:type="paragraph" w:customStyle="1" w:styleId="AccPolicyalternativeChar">
    <w:name w:val="Acc Policy alternative Char"/>
    <w:basedOn w:val="Normal"/>
    <w:autoRedefine/>
    <w:rsid w:val="003C1E3B"/>
    <w:pPr>
      <w:numPr>
        <w:ilvl w:val="1"/>
        <w:numId w:val="6"/>
      </w:numPr>
      <w:tabs>
        <w:tab w:val="left" w:pos="-142"/>
        <w:tab w:val="left" w:pos="0"/>
      </w:tabs>
      <w:spacing w:line="240" w:lineRule="atLeast"/>
      <w:ind w:right="14"/>
      <w:jc w:val="both"/>
    </w:pPr>
    <w:rPr>
      <w:rFonts w:ascii="Garamond" w:hAnsi="Garamond"/>
      <w:bCs/>
      <w:i/>
      <w:iCs/>
      <w:sz w:val="20"/>
      <w:szCs w:val="20"/>
    </w:rPr>
  </w:style>
  <w:style w:type="character" w:customStyle="1" w:styleId="hps">
    <w:name w:val="hps"/>
    <w:rsid w:val="003C1E3B"/>
  </w:style>
  <w:style w:type="character" w:customStyle="1" w:styleId="Heading7Char">
    <w:name w:val="Heading 7 Char"/>
    <w:link w:val="Heading7"/>
    <w:semiHidden/>
    <w:rsid w:val="00CD6ED9"/>
    <w:rPr>
      <w:rFonts w:ascii="Calibri" w:hAnsi="Calibri" w:cs="Cordia New"/>
      <w:sz w:val="24"/>
      <w:szCs w:val="30"/>
      <w:lang w:val="en-US"/>
    </w:rPr>
  </w:style>
  <w:style w:type="paragraph" w:customStyle="1" w:styleId="a2">
    <w:name w:val="???????"/>
    <w:basedOn w:val="Normal"/>
    <w:rsid w:val="000F4AA6"/>
    <w:pPr>
      <w:tabs>
        <w:tab w:val="left" w:pos="1080"/>
      </w:tabs>
    </w:pPr>
    <w:rPr>
      <w:rFonts w:cs="BrowalliaUPC"/>
      <w:sz w:val="30"/>
      <w:szCs w:val="30"/>
      <w:lang w:val="th-TH" w:eastAsia="en-US"/>
    </w:rPr>
  </w:style>
  <w:style w:type="character" w:customStyle="1" w:styleId="PlainTextChar">
    <w:name w:val="Plain Text Char"/>
    <w:link w:val="PlainText"/>
    <w:rsid w:val="000F4AA6"/>
    <w:rPr>
      <w:rFonts w:ascii="Arial" w:hAnsi="Arial"/>
      <w:sz w:val="18"/>
      <w:szCs w:val="18"/>
      <w:lang w:val="en-US" w:eastAsia="en-US"/>
    </w:rPr>
  </w:style>
  <w:style w:type="paragraph" w:styleId="PlainText">
    <w:name w:val="Plain Text"/>
    <w:basedOn w:val="Normal"/>
    <w:link w:val="PlainTextChar"/>
    <w:rsid w:val="000F4AA6"/>
    <w:rPr>
      <w:rFonts w:ascii="Arial" w:hAnsi="Arial"/>
      <w:sz w:val="18"/>
      <w:szCs w:val="18"/>
      <w:lang w:eastAsia="en-US"/>
    </w:rPr>
  </w:style>
  <w:style w:type="character" w:customStyle="1" w:styleId="PlainTextChar1">
    <w:name w:val="Plain Text Char1"/>
    <w:rsid w:val="000F4AA6"/>
    <w:rPr>
      <w:rFonts w:ascii="Courier New" w:hAnsi="Courier New"/>
      <w:szCs w:val="25"/>
      <w:lang w:eastAsia="en-GB"/>
    </w:rPr>
  </w:style>
  <w:style w:type="paragraph" w:customStyle="1" w:styleId="CharCharCharCharCharCharCharCharCharCharCharCharCharCharCharCharCharCharCharCharCharCharCharCharCharCharCharCharCharCharCharCharCharCharCharCharCharCharCharCharCharCharChar1">
    <w:name w:val="Char Char Char Char Char Char Char Char Char Char Char Char Char Char Char Char Char Char Char Char Char Char Char Char Char Char Char Char Char Char Char Char Char Char Char Char Char Char Char Char Char Char Char1"/>
    <w:basedOn w:val="Normal"/>
    <w:rsid w:val="0012539B"/>
    <w:pPr>
      <w:spacing w:after="160" w:line="240" w:lineRule="exact"/>
    </w:pPr>
    <w:rPr>
      <w:rFonts w:ascii="Verdana" w:hAnsi="Verdana" w:cs="Times New Roman"/>
      <w:sz w:val="20"/>
      <w:szCs w:val="20"/>
      <w:lang w:eastAsia="en-US" w:bidi="ar-SA"/>
    </w:rPr>
  </w:style>
  <w:style w:type="character" w:customStyle="1" w:styleId="st">
    <w:name w:val="st"/>
    <w:basedOn w:val="DefaultParagraphFont"/>
    <w:rsid w:val="00802991"/>
  </w:style>
  <w:style w:type="character" w:styleId="Emphasis">
    <w:name w:val="Emphasis"/>
    <w:uiPriority w:val="20"/>
    <w:qFormat/>
    <w:rsid w:val="00802991"/>
    <w:rPr>
      <w:i/>
      <w:iCs/>
    </w:rPr>
  </w:style>
  <w:style w:type="character" w:styleId="Hyperlink">
    <w:name w:val="Hyperlink"/>
    <w:uiPriority w:val="99"/>
    <w:semiHidden/>
    <w:unhideWhenUsed/>
    <w:rsid w:val="00802991"/>
    <w:rPr>
      <w:color w:val="0000FF"/>
      <w:u w:val="single"/>
    </w:rPr>
  </w:style>
  <w:style w:type="character" w:customStyle="1" w:styleId="BodyTextChar">
    <w:name w:val="Body Text Char"/>
    <w:aliases w:val="bt Char,body text Char,Body Char"/>
    <w:link w:val="BodyText"/>
    <w:uiPriority w:val="99"/>
    <w:rsid w:val="00AC12CE"/>
    <w:rPr>
      <w:sz w:val="24"/>
      <w:szCs w:val="28"/>
      <w:lang w:eastAsia="en-GB"/>
    </w:rPr>
  </w:style>
  <w:style w:type="paragraph" w:customStyle="1" w:styleId="a3">
    <w:name w:val="Åº"/>
    <w:basedOn w:val="Normal"/>
    <w:rsid w:val="001352C3"/>
    <w:pPr>
      <w:tabs>
        <w:tab w:val="left" w:pos="360"/>
        <w:tab w:val="left" w:pos="720"/>
        <w:tab w:val="left" w:pos="1080"/>
      </w:tabs>
    </w:pPr>
    <w:rPr>
      <w:sz w:val="28"/>
      <w:szCs w:val="28"/>
      <w:lang w:val="th-TH" w:eastAsia="en-US"/>
    </w:rPr>
  </w:style>
  <w:style w:type="character" w:customStyle="1" w:styleId="Heading2Char">
    <w:name w:val="Heading 2 Char"/>
    <w:link w:val="Heading2"/>
    <w:semiHidden/>
    <w:rsid w:val="004B489D"/>
    <w:rPr>
      <w:rFonts w:ascii="Cambria" w:hAnsi="Cambria"/>
      <w:b/>
      <w:bCs/>
      <w:color w:val="4F81BD"/>
      <w:sz w:val="26"/>
      <w:szCs w:val="33"/>
      <w:lang w:val="en-US"/>
    </w:rPr>
  </w:style>
  <w:style w:type="character" w:customStyle="1" w:styleId="HTMLPreformattedChar">
    <w:name w:val="HTML Preformatted Char"/>
    <w:link w:val="HTMLPreformatted"/>
    <w:uiPriority w:val="99"/>
    <w:rsid w:val="00DC6CEF"/>
    <w:rPr>
      <w:rFonts w:ascii="Tahoma" w:hAnsi="Tahoma" w:cs="Tahoma"/>
      <w:lang w:val="en-US" w:eastAsia="en-US"/>
    </w:rPr>
  </w:style>
  <w:style w:type="character" w:customStyle="1" w:styleId="FooterChar">
    <w:name w:val="Footer Char"/>
    <w:link w:val="Footer"/>
    <w:uiPriority w:val="99"/>
    <w:rsid w:val="00CC309B"/>
    <w:rPr>
      <w:sz w:val="24"/>
      <w:szCs w:val="24"/>
      <w:lang w:eastAsia="en-GB"/>
    </w:rPr>
  </w:style>
  <w:style w:type="character" w:customStyle="1" w:styleId="Heading9Char">
    <w:name w:val="Heading 9 Char"/>
    <w:link w:val="Heading9"/>
    <w:rsid w:val="00393AE7"/>
    <w:rPr>
      <w:rFonts w:cs="EucrosiaUPC"/>
      <w:sz w:val="28"/>
      <w:szCs w:val="28"/>
      <w:lang w:val="th-TH"/>
    </w:rPr>
  </w:style>
  <w:style w:type="paragraph" w:styleId="NormalWeb">
    <w:name w:val="Normal (Web)"/>
    <w:basedOn w:val="Normal"/>
    <w:uiPriority w:val="99"/>
    <w:unhideWhenUsed/>
    <w:rsid w:val="00384727"/>
    <w:pPr>
      <w:spacing w:before="100" w:beforeAutospacing="1" w:after="100" w:afterAutospacing="1"/>
    </w:pPr>
    <w:rPr>
      <w:rFonts w:cs="Times New Roman"/>
      <w:lang w:eastAsia="en-US"/>
    </w:rPr>
  </w:style>
  <w:style w:type="character" w:styleId="CommentReference">
    <w:name w:val="annotation reference"/>
    <w:uiPriority w:val="99"/>
    <w:semiHidden/>
    <w:unhideWhenUsed/>
    <w:rsid w:val="0004623A"/>
    <w:rPr>
      <w:sz w:val="16"/>
      <w:szCs w:val="16"/>
    </w:rPr>
  </w:style>
  <w:style w:type="paragraph" w:styleId="CommentText">
    <w:name w:val="annotation text"/>
    <w:basedOn w:val="Normal"/>
    <w:link w:val="CommentTextChar"/>
    <w:uiPriority w:val="99"/>
    <w:semiHidden/>
    <w:unhideWhenUsed/>
    <w:rsid w:val="0004623A"/>
    <w:pPr>
      <w:tabs>
        <w:tab w:val="left" w:pos="227"/>
        <w:tab w:val="left" w:pos="454"/>
        <w:tab w:val="left" w:pos="680"/>
        <w:tab w:val="left" w:pos="907"/>
        <w:tab w:val="left" w:pos="1644"/>
        <w:tab w:val="left" w:pos="1871"/>
        <w:tab w:val="left" w:pos="2580"/>
        <w:tab w:val="left" w:pos="2807"/>
        <w:tab w:val="left" w:pos="3515"/>
        <w:tab w:val="left" w:pos="3742"/>
        <w:tab w:val="left" w:pos="4451"/>
        <w:tab w:val="left" w:pos="4678"/>
        <w:tab w:val="left" w:pos="5387"/>
        <w:tab w:val="left" w:pos="5613"/>
        <w:tab w:val="left" w:pos="6322"/>
        <w:tab w:val="left" w:pos="6549"/>
      </w:tabs>
    </w:pPr>
    <w:rPr>
      <w:rFonts w:ascii="Arial" w:hAnsi="Arial"/>
      <w:sz w:val="20"/>
      <w:szCs w:val="25"/>
      <w:lang w:eastAsia="en-US"/>
    </w:rPr>
  </w:style>
  <w:style w:type="character" w:customStyle="1" w:styleId="CommentTextChar">
    <w:name w:val="Comment Text Char"/>
    <w:link w:val="CommentText"/>
    <w:uiPriority w:val="99"/>
    <w:semiHidden/>
    <w:rsid w:val="0004623A"/>
    <w:rPr>
      <w:rFonts w:ascii="Arial" w:hAnsi="Arial"/>
      <w:szCs w:val="25"/>
      <w:lang w:val="en-US" w:eastAsia="en-US"/>
    </w:rPr>
  </w:style>
  <w:style w:type="paragraph" w:styleId="CommentSubject">
    <w:name w:val="annotation subject"/>
    <w:basedOn w:val="CommentText"/>
    <w:next w:val="CommentText"/>
    <w:link w:val="CommentSubjectChar"/>
    <w:semiHidden/>
    <w:unhideWhenUsed/>
    <w:rsid w:val="00BF58C6"/>
    <w:pPr>
      <w:tabs>
        <w:tab w:val="clear" w:pos="227"/>
        <w:tab w:val="clear" w:pos="454"/>
        <w:tab w:val="clear" w:pos="680"/>
        <w:tab w:val="clear" w:pos="907"/>
        <w:tab w:val="clear" w:pos="1644"/>
        <w:tab w:val="clear" w:pos="1871"/>
        <w:tab w:val="clear" w:pos="2580"/>
        <w:tab w:val="clear" w:pos="2807"/>
        <w:tab w:val="clear" w:pos="3515"/>
        <w:tab w:val="clear" w:pos="3742"/>
        <w:tab w:val="clear" w:pos="4451"/>
        <w:tab w:val="clear" w:pos="4678"/>
        <w:tab w:val="clear" w:pos="5387"/>
        <w:tab w:val="clear" w:pos="5613"/>
        <w:tab w:val="clear" w:pos="6322"/>
        <w:tab w:val="clear" w:pos="6549"/>
      </w:tabs>
    </w:pPr>
    <w:rPr>
      <w:rFonts w:ascii="Times New Roman" w:hAnsi="Times New Roman"/>
      <w:b/>
      <w:bCs/>
      <w:lang w:eastAsia="en-GB"/>
    </w:rPr>
  </w:style>
  <w:style w:type="character" w:customStyle="1" w:styleId="CommentSubjectChar">
    <w:name w:val="Comment Subject Char"/>
    <w:link w:val="CommentSubject"/>
    <w:semiHidden/>
    <w:rsid w:val="00BF58C6"/>
    <w:rPr>
      <w:b/>
      <w:bCs/>
      <w:szCs w:val="25"/>
      <w:lang w:val="en-US"/>
    </w:rPr>
  </w:style>
  <w:style w:type="character" w:customStyle="1" w:styleId="shorttext">
    <w:name w:val="short_text"/>
    <w:basedOn w:val="DefaultParagraphFont"/>
    <w:rsid w:val="002A15FC"/>
  </w:style>
  <w:style w:type="character" w:customStyle="1" w:styleId="Heading1Char">
    <w:name w:val="Heading 1 Char"/>
    <w:basedOn w:val="DefaultParagraphFont"/>
    <w:link w:val="Heading1"/>
    <w:rsid w:val="000A0E3E"/>
    <w:rPr>
      <w:rFonts w:asciiTheme="majorHAnsi" w:eastAsiaTheme="majorEastAsia" w:hAnsiTheme="majorHAnsi" w:cstheme="majorBidi"/>
      <w:color w:val="2F5496" w:themeColor="accent1" w:themeShade="BF"/>
      <w:sz w:val="32"/>
      <w:szCs w:val="40"/>
      <w:lang w:val="en-US"/>
    </w:rPr>
  </w:style>
  <w:style w:type="numbering" w:customStyle="1" w:styleId="Style2">
    <w:name w:val="Style2"/>
    <w:uiPriority w:val="99"/>
    <w:rsid w:val="00B65B3B"/>
    <w:pPr>
      <w:numPr>
        <w:numId w:val="7"/>
      </w:numPr>
    </w:pPr>
  </w:style>
  <w:style w:type="paragraph" w:customStyle="1" w:styleId="11">
    <w:name w:val="ลักษณะ1"/>
    <w:basedOn w:val="Normal"/>
    <w:rsid w:val="00285326"/>
    <w:pPr>
      <w:pBdr>
        <w:bottom w:val="single" w:sz="6" w:space="1" w:color="auto"/>
      </w:pBdr>
      <w:jc w:val="right"/>
    </w:pPr>
    <w:rPr>
      <w:rFonts w:ascii="Angsana New" w:eastAsia="SimSun" w:hAnsi="Angsana New"/>
      <w:sz w:val="26"/>
      <w:lang w:eastAsia="zh-CN"/>
    </w:rPr>
  </w:style>
  <w:style w:type="paragraph" w:customStyle="1" w:styleId="a4">
    <w:name w:val="เนื้อเรื่อง"/>
    <w:basedOn w:val="Normal"/>
    <w:rsid w:val="00436AA1"/>
    <w:pPr>
      <w:ind w:right="386"/>
    </w:pPr>
    <w:rPr>
      <w:rFonts w:ascii="CordiaUPC" w:hAnsi="CordiaUPC" w:cs="Times New Roman"/>
      <w:sz w:val="28"/>
      <w:szCs w:val="28"/>
      <w:lang w:eastAsia="en-US" w:bidi="ar-SA"/>
    </w:rPr>
  </w:style>
  <w:style w:type="paragraph" w:styleId="NoSpacing">
    <w:name w:val="No Spacing"/>
    <w:uiPriority w:val="1"/>
    <w:qFormat/>
    <w:rsid w:val="00D4343B"/>
    <w:rPr>
      <w:rFonts w:ascii="Calibri" w:eastAsia="Calibri" w:hAnsi="Calibri"/>
      <w:sz w:val="22"/>
      <w:szCs w:val="28"/>
      <w:lang w:val="en-US" w:eastAsia="en-US"/>
    </w:rPr>
  </w:style>
  <w:style w:type="paragraph" w:customStyle="1" w:styleId="2">
    <w:name w:val="รายการย่อหน้า2"/>
    <w:basedOn w:val="Normal"/>
    <w:uiPriority w:val="34"/>
    <w:qFormat/>
    <w:rsid w:val="00C81D78"/>
    <w:pPr>
      <w:spacing w:after="200" w:line="276" w:lineRule="auto"/>
      <w:ind w:left="720"/>
    </w:pPr>
    <w:rPr>
      <w:rFonts w:ascii="Calibri" w:eastAsia="Calibri" w:hAnsi="Calibri"/>
      <w:sz w:val="22"/>
      <w:szCs w:val="28"/>
      <w:lang w:eastAsia="en-US"/>
    </w:rPr>
  </w:style>
  <w:style w:type="character" w:customStyle="1" w:styleId="BalloonTextChar">
    <w:name w:val="Balloon Text Char"/>
    <w:link w:val="BalloonText"/>
    <w:semiHidden/>
    <w:rsid w:val="00723550"/>
    <w:rPr>
      <w:rFonts w:ascii="Tahoma" w:hAnsi="Tahoma" w:cs="Tahoma"/>
      <w:sz w:val="16"/>
      <w:szCs w:val="16"/>
      <w:lang w:val="en-US"/>
    </w:rPr>
  </w:style>
  <w:style w:type="character" w:customStyle="1" w:styleId="Heading6Char">
    <w:name w:val="Heading 6 Char"/>
    <w:link w:val="Heading6"/>
    <w:uiPriority w:val="99"/>
    <w:locked/>
    <w:rsid w:val="001D67D0"/>
    <w:rPr>
      <w:b/>
      <w:bCs/>
      <w:sz w:val="22"/>
      <w:szCs w:val="22"/>
      <w:lang w:val="en-US"/>
    </w:rPr>
  </w:style>
  <w:style w:type="paragraph" w:customStyle="1" w:styleId="acctmergecolhdg">
    <w:name w:val="acct merge col hdg"/>
    <w:aliases w:val="mh"/>
    <w:basedOn w:val="Normal"/>
    <w:rsid w:val="002435B6"/>
    <w:pPr>
      <w:spacing w:line="260" w:lineRule="atLeast"/>
      <w:jc w:val="center"/>
    </w:pPr>
    <w:rPr>
      <w:rFonts w:cs="Times New Roman"/>
      <w:b/>
      <w:sz w:val="22"/>
      <w:szCs w:val="20"/>
      <w:lang w:val="en-GB" w:eastAsia="en-US" w:bidi="ar-SA"/>
    </w:rPr>
  </w:style>
  <w:style w:type="character" w:customStyle="1" w:styleId="ListParagraphChar">
    <w:name w:val="List Paragraph Char"/>
    <w:link w:val="ListParagraph"/>
    <w:uiPriority w:val="34"/>
    <w:locked/>
    <w:rsid w:val="005F4812"/>
    <w:rPr>
      <w:rFonts w:ascii="Calibri" w:eastAsia="Calibri" w:hAnsi="Calibri"/>
      <w:sz w:val="22"/>
      <w:szCs w:val="28"/>
      <w:lang w:val="en-US" w:eastAsia="en-US"/>
    </w:rPr>
  </w:style>
  <w:style w:type="paragraph" w:customStyle="1" w:styleId="Default">
    <w:name w:val="Default"/>
    <w:rsid w:val="00343ECC"/>
    <w:pPr>
      <w:autoSpaceDE w:val="0"/>
      <w:autoSpaceDN w:val="0"/>
      <w:adjustRightInd w:val="0"/>
    </w:pPr>
    <w:rPr>
      <w:rFonts w:ascii="Cordia New" w:eastAsiaTheme="minorHAnsi" w:hAnsi="Cordia New" w:cs="Cordia New"/>
      <w:color w:val="000000"/>
      <w:sz w:val="24"/>
      <w:szCs w:val="24"/>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e="http://schemas.microsoft.com/office/word/2015/wordml/symex" mc:Ignorable="w14 w15 w16se w16cid w16 w16cex">
  <w:divs>
    <w:div w:id="4479603">
      <w:bodyDiv w:val="1"/>
      <w:marLeft w:val="0"/>
      <w:marRight w:val="0"/>
      <w:marTop w:val="0"/>
      <w:marBottom w:val="0"/>
      <w:divBdr>
        <w:top w:val="none" w:sz="0" w:space="0" w:color="auto"/>
        <w:left w:val="none" w:sz="0" w:space="0" w:color="auto"/>
        <w:bottom w:val="none" w:sz="0" w:space="0" w:color="auto"/>
        <w:right w:val="none" w:sz="0" w:space="0" w:color="auto"/>
      </w:divBdr>
    </w:div>
    <w:div w:id="10448756">
      <w:bodyDiv w:val="1"/>
      <w:marLeft w:val="0"/>
      <w:marRight w:val="0"/>
      <w:marTop w:val="0"/>
      <w:marBottom w:val="0"/>
      <w:divBdr>
        <w:top w:val="none" w:sz="0" w:space="0" w:color="auto"/>
        <w:left w:val="none" w:sz="0" w:space="0" w:color="auto"/>
        <w:bottom w:val="none" w:sz="0" w:space="0" w:color="auto"/>
        <w:right w:val="none" w:sz="0" w:space="0" w:color="auto"/>
      </w:divBdr>
    </w:div>
    <w:div w:id="14305357">
      <w:bodyDiv w:val="1"/>
      <w:marLeft w:val="0"/>
      <w:marRight w:val="0"/>
      <w:marTop w:val="0"/>
      <w:marBottom w:val="0"/>
      <w:divBdr>
        <w:top w:val="none" w:sz="0" w:space="0" w:color="auto"/>
        <w:left w:val="none" w:sz="0" w:space="0" w:color="auto"/>
        <w:bottom w:val="none" w:sz="0" w:space="0" w:color="auto"/>
        <w:right w:val="none" w:sz="0" w:space="0" w:color="auto"/>
      </w:divBdr>
    </w:div>
    <w:div w:id="41904531">
      <w:bodyDiv w:val="1"/>
      <w:marLeft w:val="0"/>
      <w:marRight w:val="0"/>
      <w:marTop w:val="0"/>
      <w:marBottom w:val="0"/>
      <w:divBdr>
        <w:top w:val="none" w:sz="0" w:space="0" w:color="auto"/>
        <w:left w:val="none" w:sz="0" w:space="0" w:color="auto"/>
        <w:bottom w:val="none" w:sz="0" w:space="0" w:color="auto"/>
        <w:right w:val="none" w:sz="0" w:space="0" w:color="auto"/>
      </w:divBdr>
    </w:div>
    <w:div w:id="41906058">
      <w:bodyDiv w:val="1"/>
      <w:marLeft w:val="0"/>
      <w:marRight w:val="0"/>
      <w:marTop w:val="0"/>
      <w:marBottom w:val="0"/>
      <w:divBdr>
        <w:top w:val="none" w:sz="0" w:space="0" w:color="auto"/>
        <w:left w:val="none" w:sz="0" w:space="0" w:color="auto"/>
        <w:bottom w:val="none" w:sz="0" w:space="0" w:color="auto"/>
        <w:right w:val="none" w:sz="0" w:space="0" w:color="auto"/>
      </w:divBdr>
    </w:div>
    <w:div w:id="56786238">
      <w:bodyDiv w:val="1"/>
      <w:marLeft w:val="0"/>
      <w:marRight w:val="0"/>
      <w:marTop w:val="0"/>
      <w:marBottom w:val="0"/>
      <w:divBdr>
        <w:top w:val="none" w:sz="0" w:space="0" w:color="auto"/>
        <w:left w:val="none" w:sz="0" w:space="0" w:color="auto"/>
        <w:bottom w:val="none" w:sz="0" w:space="0" w:color="auto"/>
        <w:right w:val="none" w:sz="0" w:space="0" w:color="auto"/>
      </w:divBdr>
    </w:div>
    <w:div w:id="98836662">
      <w:bodyDiv w:val="1"/>
      <w:marLeft w:val="60"/>
      <w:marRight w:val="60"/>
      <w:marTop w:val="60"/>
      <w:marBottom w:val="15"/>
      <w:divBdr>
        <w:top w:val="none" w:sz="0" w:space="0" w:color="auto"/>
        <w:left w:val="none" w:sz="0" w:space="0" w:color="auto"/>
        <w:bottom w:val="none" w:sz="0" w:space="0" w:color="auto"/>
        <w:right w:val="none" w:sz="0" w:space="0" w:color="auto"/>
      </w:divBdr>
    </w:div>
    <w:div w:id="122233980">
      <w:bodyDiv w:val="1"/>
      <w:marLeft w:val="0"/>
      <w:marRight w:val="0"/>
      <w:marTop w:val="0"/>
      <w:marBottom w:val="0"/>
      <w:divBdr>
        <w:top w:val="none" w:sz="0" w:space="0" w:color="auto"/>
        <w:left w:val="none" w:sz="0" w:space="0" w:color="auto"/>
        <w:bottom w:val="none" w:sz="0" w:space="0" w:color="auto"/>
        <w:right w:val="none" w:sz="0" w:space="0" w:color="auto"/>
      </w:divBdr>
    </w:div>
    <w:div w:id="134418026">
      <w:bodyDiv w:val="1"/>
      <w:marLeft w:val="0"/>
      <w:marRight w:val="0"/>
      <w:marTop w:val="0"/>
      <w:marBottom w:val="0"/>
      <w:divBdr>
        <w:top w:val="none" w:sz="0" w:space="0" w:color="auto"/>
        <w:left w:val="none" w:sz="0" w:space="0" w:color="auto"/>
        <w:bottom w:val="none" w:sz="0" w:space="0" w:color="auto"/>
        <w:right w:val="none" w:sz="0" w:space="0" w:color="auto"/>
      </w:divBdr>
      <w:divsChild>
        <w:div w:id="579338477">
          <w:marLeft w:val="0"/>
          <w:marRight w:val="0"/>
          <w:marTop w:val="0"/>
          <w:marBottom w:val="0"/>
          <w:divBdr>
            <w:top w:val="none" w:sz="0" w:space="0" w:color="auto"/>
            <w:left w:val="none" w:sz="0" w:space="0" w:color="auto"/>
            <w:bottom w:val="none" w:sz="0" w:space="0" w:color="auto"/>
            <w:right w:val="none" w:sz="0" w:space="0" w:color="auto"/>
          </w:divBdr>
        </w:div>
      </w:divsChild>
    </w:div>
    <w:div w:id="148712037">
      <w:bodyDiv w:val="1"/>
      <w:marLeft w:val="0"/>
      <w:marRight w:val="0"/>
      <w:marTop w:val="0"/>
      <w:marBottom w:val="0"/>
      <w:divBdr>
        <w:top w:val="none" w:sz="0" w:space="0" w:color="auto"/>
        <w:left w:val="none" w:sz="0" w:space="0" w:color="auto"/>
        <w:bottom w:val="none" w:sz="0" w:space="0" w:color="auto"/>
        <w:right w:val="none" w:sz="0" w:space="0" w:color="auto"/>
      </w:divBdr>
    </w:div>
    <w:div w:id="183712839">
      <w:bodyDiv w:val="1"/>
      <w:marLeft w:val="60"/>
      <w:marRight w:val="60"/>
      <w:marTop w:val="60"/>
      <w:marBottom w:val="15"/>
      <w:divBdr>
        <w:top w:val="none" w:sz="0" w:space="0" w:color="auto"/>
        <w:left w:val="none" w:sz="0" w:space="0" w:color="auto"/>
        <w:bottom w:val="none" w:sz="0" w:space="0" w:color="auto"/>
        <w:right w:val="none" w:sz="0" w:space="0" w:color="auto"/>
      </w:divBdr>
    </w:div>
    <w:div w:id="200870164">
      <w:bodyDiv w:val="1"/>
      <w:marLeft w:val="0"/>
      <w:marRight w:val="0"/>
      <w:marTop w:val="0"/>
      <w:marBottom w:val="0"/>
      <w:divBdr>
        <w:top w:val="none" w:sz="0" w:space="0" w:color="auto"/>
        <w:left w:val="none" w:sz="0" w:space="0" w:color="auto"/>
        <w:bottom w:val="none" w:sz="0" w:space="0" w:color="auto"/>
        <w:right w:val="none" w:sz="0" w:space="0" w:color="auto"/>
      </w:divBdr>
    </w:div>
    <w:div w:id="205794193">
      <w:bodyDiv w:val="1"/>
      <w:marLeft w:val="0"/>
      <w:marRight w:val="0"/>
      <w:marTop w:val="0"/>
      <w:marBottom w:val="0"/>
      <w:divBdr>
        <w:top w:val="none" w:sz="0" w:space="0" w:color="auto"/>
        <w:left w:val="none" w:sz="0" w:space="0" w:color="auto"/>
        <w:bottom w:val="none" w:sz="0" w:space="0" w:color="auto"/>
        <w:right w:val="none" w:sz="0" w:space="0" w:color="auto"/>
      </w:divBdr>
    </w:div>
    <w:div w:id="211889761">
      <w:bodyDiv w:val="1"/>
      <w:marLeft w:val="0"/>
      <w:marRight w:val="0"/>
      <w:marTop w:val="0"/>
      <w:marBottom w:val="0"/>
      <w:divBdr>
        <w:top w:val="none" w:sz="0" w:space="0" w:color="auto"/>
        <w:left w:val="none" w:sz="0" w:space="0" w:color="auto"/>
        <w:bottom w:val="none" w:sz="0" w:space="0" w:color="auto"/>
        <w:right w:val="none" w:sz="0" w:space="0" w:color="auto"/>
      </w:divBdr>
    </w:div>
    <w:div w:id="219023753">
      <w:bodyDiv w:val="1"/>
      <w:marLeft w:val="0"/>
      <w:marRight w:val="0"/>
      <w:marTop w:val="0"/>
      <w:marBottom w:val="0"/>
      <w:divBdr>
        <w:top w:val="none" w:sz="0" w:space="0" w:color="auto"/>
        <w:left w:val="none" w:sz="0" w:space="0" w:color="auto"/>
        <w:bottom w:val="none" w:sz="0" w:space="0" w:color="auto"/>
        <w:right w:val="none" w:sz="0" w:space="0" w:color="auto"/>
      </w:divBdr>
    </w:div>
    <w:div w:id="229461215">
      <w:bodyDiv w:val="1"/>
      <w:marLeft w:val="0"/>
      <w:marRight w:val="0"/>
      <w:marTop w:val="0"/>
      <w:marBottom w:val="0"/>
      <w:divBdr>
        <w:top w:val="none" w:sz="0" w:space="0" w:color="auto"/>
        <w:left w:val="none" w:sz="0" w:space="0" w:color="auto"/>
        <w:bottom w:val="none" w:sz="0" w:space="0" w:color="auto"/>
        <w:right w:val="none" w:sz="0" w:space="0" w:color="auto"/>
      </w:divBdr>
    </w:div>
    <w:div w:id="266081618">
      <w:bodyDiv w:val="1"/>
      <w:marLeft w:val="0"/>
      <w:marRight w:val="0"/>
      <w:marTop w:val="0"/>
      <w:marBottom w:val="0"/>
      <w:divBdr>
        <w:top w:val="none" w:sz="0" w:space="0" w:color="auto"/>
        <w:left w:val="none" w:sz="0" w:space="0" w:color="auto"/>
        <w:bottom w:val="none" w:sz="0" w:space="0" w:color="auto"/>
        <w:right w:val="none" w:sz="0" w:space="0" w:color="auto"/>
      </w:divBdr>
    </w:div>
    <w:div w:id="272977300">
      <w:bodyDiv w:val="1"/>
      <w:marLeft w:val="0"/>
      <w:marRight w:val="0"/>
      <w:marTop w:val="0"/>
      <w:marBottom w:val="0"/>
      <w:divBdr>
        <w:top w:val="none" w:sz="0" w:space="0" w:color="auto"/>
        <w:left w:val="none" w:sz="0" w:space="0" w:color="auto"/>
        <w:bottom w:val="none" w:sz="0" w:space="0" w:color="auto"/>
        <w:right w:val="none" w:sz="0" w:space="0" w:color="auto"/>
      </w:divBdr>
    </w:div>
    <w:div w:id="278414087">
      <w:bodyDiv w:val="1"/>
      <w:marLeft w:val="0"/>
      <w:marRight w:val="0"/>
      <w:marTop w:val="0"/>
      <w:marBottom w:val="0"/>
      <w:divBdr>
        <w:top w:val="none" w:sz="0" w:space="0" w:color="auto"/>
        <w:left w:val="none" w:sz="0" w:space="0" w:color="auto"/>
        <w:bottom w:val="none" w:sz="0" w:space="0" w:color="auto"/>
        <w:right w:val="none" w:sz="0" w:space="0" w:color="auto"/>
      </w:divBdr>
    </w:div>
    <w:div w:id="278995582">
      <w:bodyDiv w:val="1"/>
      <w:marLeft w:val="0"/>
      <w:marRight w:val="0"/>
      <w:marTop w:val="0"/>
      <w:marBottom w:val="0"/>
      <w:divBdr>
        <w:top w:val="none" w:sz="0" w:space="0" w:color="auto"/>
        <w:left w:val="none" w:sz="0" w:space="0" w:color="auto"/>
        <w:bottom w:val="none" w:sz="0" w:space="0" w:color="auto"/>
        <w:right w:val="none" w:sz="0" w:space="0" w:color="auto"/>
      </w:divBdr>
    </w:div>
    <w:div w:id="295336483">
      <w:bodyDiv w:val="1"/>
      <w:marLeft w:val="0"/>
      <w:marRight w:val="0"/>
      <w:marTop w:val="0"/>
      <w:marBottom w:val="0"/>
      <w:divBdr>
        <w:top w:val="none" w:sz="0" w:space="0" w:color="auto"/>
        <w:left w:val="none" w:sz="0" w:space="0" w:color="auto"/>
        <w:bottom w:val="none" w:sz="0" w:space="0" w:color="auto"/>
        <w:right w:val="none" w:sz="0" w:space="0" w:color="auto"/>
      </w:divBdr>
    </w:div>
    <w:div w:id="301469311">
      <w:bodyDiv w:val="1"/>
      <w:marLeft w:val="0"/>
      <w:marRight w:val="0"/>
      <w:marTop w:val="0"/>
      <w:marBottom w:val="0"/>
      <w:divBdr>
        <w:top w:val="none" w:sz="0" w:space="0" w:color="auto"/>
        <w:left w:val="none" w:sz="0" w:space="0" w:color="auto"/>
        <w:bottom w:val="none" w:sz="0" w:space="0" w:color="auto"/>
        <w:right w:val="none" w:sz="0" w:space="0" w:color="auto"/>
      </w:divBdr>
    </w:div>
    <w:div w:id="314840799">
      <w:bodyDiv w:val="1"/>
      <w:marLeft w:val="0"/>
      <w:marRight w:val="0"/>
      <w:marTop w:val="0"/>
      <w:marBottom w:val="0"/>
      <w:divBdr>
        <w:top w:val="none" w:sz="0" w:space="0" w:color="auto"/>
        <w:left w:val="none" w:sz="0" w:space="0" w:color="auto"/>
        <w:bottom w:val="none" w:sz="0" w:space="0" w:color="auto"/>
        <w:right w:val="none" w:sz="0" w:space="0" w:color="auto"/>
      </w:divBdr>
    </w:div>
    <w:div w:id="317466389">
      <w:bodyDiv w:val="1"/>
      <w:marLeft w:val="0"/>
      <w:marRight w:val="0"/>
      <w:marTop w:val="0"/>
      <w:marBottom w:val="0"/>
      <w:divBdr>
        <w:top w:val="none" w:sz="0" w:space="0" w:color="auto"/>
        <w:left w:val="none" w:sz="0" w:space="0" w:color="auto"/>
        <w:bottom w:val="none" w:sz="0" w:space="0" w:color="auto"/>
        <w:right w:val="none" w:sz="0" w:space="0" w:color="auto"/>
      </w:divBdr>
    </w:div>
    <w:div w:id="328875861">
      <w:bodyDiv w:val="1"/>
      <w:marLeft w:val="0"/>
      <w:marRight w:val="0"/>
      <w:marTop w:val="0"/>
      <w:marBottom w:val="0"/>
      <w:divBdr>
        <w:top w:val="none" w:sz="0" w:space="0" w:color="auto"/>
        <w:left w:val="none" w:sz="0" w:space="0" w:color="auto"/>
        <w:bottom w:val="none" w:sz="0" w:space="0" w:color="auto"/>
        <w:right w:val="none" w:sz="0" w:space="0" w:color="auto"/>
      </w:divBdr>
    </w:div>
    <w:div w:id="351955850">
      <w:bodyDiv w:val="1"/>
      <w:marLeft w:val="0"/>
      <w:marRight w:val="0"/>
      <w:marTop w:val="0"/>
      <w:marBottom w:val="0"/>
      <w:divBdr>
        <w:top w:val="none" w:sz="0" w:space="0" w:color="auto"/>
        <w:left w:val="none" w:sz="0" w:space="0" w:color="auto"/>
        <w:bottom w:val="none" w:sz="0" w:space="0" w:color="auto"/>
        <w:right w:val="none" w:sz="0" w:space="0" w:color="auto"/>
      </w:divBdr>
      <w:divsChild>
        <w:div w:id="1052651507">
          <w:marLeft w:val="0"/>
          <w:marRight w:val="0"/>
          <w:marTop w:val="0"/>
          <w:marBottom w:val="0"/>
          <w:divBdr>
            <w:top w:val="none" w:sz="0" w:space="0" w:color="auto"/>
            <w:left w:val="none" w:sz="0" w:space="0" w:color="auto"/>
            <w:bottom w:val="none" w:sz="0" w:space="0" w:color="auto"/>
            <w:right w:val="none" w:sz="0" w:space="0" w:color="auto"/>
          </w:divBdr>
        </w:div>
      </w:divsChild>
    </w:div>
    <w:div w:id="353115680">
      <w:bodyDiv w:val="1"/>
      <w:marLeft w:val="0"/>
      <w:marRight w:val="0"/>
      <w:marTop w:val="0"/>
      <w:marBottom w:val="0"/>
      <w:divBdr>
        <w:top w:val="none" w:sz="0" w:space="0" w:color="auto"/>
        <w:left w:val="none" w:sz="0" w:space="0" w:color="auto"/>
        <w:bottom w:val="none" w:sz="0" w:space="0" w:color="auto"/>
        <w:right w:val="none" w:sz="0" w:space="0" w:color="auto"/>
      </w:divBdr>
      <w:divsChild>
        <w:div w:id="1976833353">
          <w:marLeft w:val="0"/>
          <w:marRight w:val="0"/>
          <w:marTop w:val="0"/>
          <w:marBottom w:val="0"/>
          <w:divBdr>
            <w:top w:val="none" w:sz="0" w:space="0" w:color="auto"/>
            <w:left w:val="none" w:sz="0" w:space="0" w:color="auto"/>
            <w:bottom w:val="none" w:sz="0" w:space="0" w:color="auto"/>
            <w:right w:val="none" w:sz="0" w:space="0" w:color="auto"/>
          </w:divBdr>
        </w:div>
      </w:divsChild>
    </w:div>
    <w:div w:id="370417974">
      <w:bodyDiv w:val="1"/>
      <w:marLeft w:val="0"/>
      <w:marRight w:val="0"/>
      <w:marTop w:val="0"/>
      <w:marBottom w:val="0"/>
      <w:divBdr>
        <w:top w:val="none" w:sz="0" w:space="0" w:color="auto"/>
        <w:left w:val="none" w:sz="0" w:space="0" w:color="auto"/>
        <w:bottom w:val="none" w:sz="0" w:space="0" w:color="auto"/>
        <w:right w:val="none" w:sz="0" w:space="0" w:color="auto"/>
      </w:divBdr>
    </w:div>
    <w:div w:id="380709055">
      <w:bodyDiv w:val="1"/>
      <w:marLeft w:val="0"/>
      <w:marRight w:val="0"/>
      <w:marTop w:val="0"/>
      <w:marBottom w:val="0"/>
      <w:divBdr>
        <w:top w:val="none" w:sz="0" w:space="0" w:color="auto"/>
        <w:left w:val="none" w:sz="0" w:space="0" w:color="auto"/>
        <w:bottom w:val="none" w:sz="0" w:space="0" w:color="auto"/>
        <w:right w:val="none" w:sz="0" w:space="0" w:color="auto"/>
      </w:divBdr>
    </w:div>
    <w:div w:id="389227141">
      <w:bodyDiv w:val="1"/>
      <w:marLeft w:val="0"/>
      <w:marRight w:val="0"/>
      <w:marTop w:val="0"/>
      <w:marBottom w:val="0"/>
      <w:divBdr>
        <w:top w:val="none" w:sz="0" w:space="0" w:color="auto"/>
        <w:left w:val="none" w:sz="0" w:space="0" w:color="auto"/>
        <w:bottom w:val="none" w:sz="0" w:space="0" w:color="auto"/>
        <w:right w:val="none" w:sz="0" w:space="0" w:color="auto"/>
      </w:divBdr>
      <w:divsChild>
        <w:div w:id="788621613">
          <w:marLeft w:val="0"/>
          <w:marRight w:val="0"/>
          <w:marTop w:val="0"/>
          <w:marBottom w:val="0"/>
          <w:divBdr>
            <w:top w:val="none" w:sz="0" w:space="0" w:color="auto"/>
            <w:left w:val="none" w:sz="0" w:space="0" w:color="auto"/>
            <w:bottom w:val="none" w:sz="0" w:space="0" w:color="auto"/>
            <w:right w:val="none" w:sz="0" w:space="0" w:color="auto"/>
          </w:divBdr>
        </w:div>
      </w:divsChild>
    </w:div>
    <w:div w:id="390347101">
      <w:bodyDiv w:val="1"/>
      <w:marLeft w:val="0"/>
      <w:marRight w:val="0"/>
      <w:marTop w:val="0"/>
      <w:marBottom w:val="0"/>
      <w:divBdr>
        <w:top w:val="none" w:sz="0" w:space="0" w:color="auto"/>
        <w:left w:val="none" w:sz="0" w:space="0" w:color="auto"/>
        <w:bottom w:val="none" w:sz="0" w:space="0" w:color="auto"/>
        <w:right w:val="none" w:sz="0" w:space="0" w:color="auto"/>
      </w:divBdr>
    </w:div>
    <w:div w:id="392197593">
      <w:bodyDiv w:val="1"/>
      <w:marLeft w:val="0"/>
      <w:marRight w:val="0"/>
      <w:marTop w:val="0"/>
      <w:marBottom w:val="0"/>
      <w:divBdr>
        <w:top w:val="none" w:sz="0" w:space="0" w:color="auto"/>
        <w:left w:val="none" w:sz="0" w:space="0" w:color="auto"/>
        <w:bottom w:val="none" w:sz="0" w:space="0" w:color="auto"/>
        <w:right w:val="none" w:sz="0" w:space="0" w:color="auto"/>
      </w:divBdr>
    </w:div>
    <w:div w:id="408621948">
      <w:bodyDiv w:val="1"/>
      <w:marLeft w:val="0"/>
      <w:marRight w:val="0"/>
      <w:marTop w:val="0"/>
      <w:marBottom w:val="0"/>
      <w:divBdr>
        <w:top w:val="none" w:sz="0" w:space="0" w:color="auto"/>
        <w:left w:val="none" w:sz="0" w:space="0" w:color="auto"/>
        <w:bottom w:val="none" w:sz="0" w:space="0" w:color="auto"/>
        <w:right w:val="none" w:sz="0" w:space="0" w:color="auto"/>
      </w:divBdr>
    </w:div>
    <w:div w:id="455489971">
      <w:bodyDiv w:val="1"/>
      <w:marLeft w:val="0"/>
      <w:marRight w:val="0"/>
      <w:marTop w:val="0"/>
      <w:marBottom w:val="0"/>
      <w:divBdr>
        <w:top w:val="none" w:sz="0" w:space="0" w:color="auto"/>
        <w:left w:val="none" w:sz="0" w:space="0" w:color="auto"/>
        <w:bottom w:val="none" w:sz="0" w:space="0" w:color="auto"/>
        <w:right w:val="none" w:sz="0" w:space="0" w:color="auto"/>
      </w:divBdr>
    </w:div>
    <w:div w:id="458187403">
      <w:bodyDiv w:val="1"/>
      <w:marLeft w:val="0"/>
      <w:marRight w:val="0"/>
      <w:marTop w:val="0"/>
      <w:marBottom w:val="0"/>
      <w:divBdr>
        <w:top w:val="none" w:sz="0" w:space="0" w:color="auto"/>
        <w:left w:val="none" w:sz="0" w:space="0" w:color="auto"/>
        <w:bottom w:val="none" w:sz="0" w:space="0" w:color="auto"/>
        <w:right w:val="none" w:sz="0" w:space="0" w:color="auto"/>
      </w:divBdr>
    </w:div>
    <w:div w:id="458885386">
      <w:bodyDiv w:val="1"/>
      <w:marLeft w:val="0"/>
      <w:marRight w:val="0"/>
      <w:marTop w:val="0"/>
      <w:marBottom w:val="0"/>
      <w:divBdr>
        <w:top w:val="none" w:sz="0" w:space="0" w:color="auto"/>
        <w:left w:val="none" w:sz="0" w:space="0" w:color="auto"/>
        <w:bottom w:val="none" w:sz="0" w:space="0" w:color="auto"/>
        <w:right w:val="none" w:sz="0" w:space="0" w:color="auto"/>
      </w:divBdr>
    </w:div>
    <w:div w:id="459149701">
      <w:bodyDiv w:val="1"/>
      <w:marLeft w:val="0"/>
      <w:marRight w:val="0"/>
      <w:marTop w:val="0"/>
      <w:marBottom w:val="0"/>
      <w:divBdr>
        <w:top w:val="none" w:sz="0" w:space="0" w:color="auto"/>
        <w:left w:val="none" w:sz="0" w:space="0" w:color="auto"/>
        <w:bottom w:val="none" w:sz="0" w:space="0" w:color="auto"/>
        <w:right w:val="none" w:sz="0" w:space="0" w:color="auto"/>
      </w:divBdr>
    </w:div>
    <w:div w:id="461383601">
      <w:bodyDiv w:val="1"/>
      <w:marLeft w:val="0"/>
      <w:marRight w:val="0"/>
      <w:marTop w:val="0"/>
      <w:marBottom w:val="0"/>
      <w:divBdr>
        <w:top w:val="none" w:sz="0" w:space="0" w:color="auto"/>
        <w:left w:val="none" w:sz="0" w:space="0" w:color="auto"/>
        <w:bottom w:val="none" w:sz="0" w:space="0" w:color="auto"/>
        <w:right w:val="none" w:sz="0" w:space="0" w:color="auto"/>
      </w:divBdr>
    </w:div>
    <w:div w:id="492336952">
      <w:bodyDiv w:val="1"/>
      <w:marLeft w:val="0"/>
      <w:marRight w:val="0"/>
      <w:marTop w:val="0"/>
      <w:marBottom w:val="0"/>
      <w:divBdr>
        <w:top w:val="none" w:sz="0" w:space="0" w:color="auto"/>
        <w:left w:val="none" w:sz="0" w:space="0" w:color="auto"/>
        <w:bottom w:val="none" w:sz="0" w:space="0" w:color="auto"/>
        <w:right w:val="none" w:sz="0" w:space="0" w:color="auto"/>
      </w:divBdr>
    </w:div>
    <w:div w:id="506553925">
      <w:bodyDiv w:val="1"/>
      <w:marLeft w:val="0"/>
      <w:marRight w:val="0"/>
      <w:marTop w:val="0"/>
      <w:marBottom w:val="0"/>
      <w:divBdr>
        <w:top w:val="none" w:sz="0" w:space="0" w:color="auto"/>
        <w:left w:val="none" w:sz="0" w:space="0" w:color="auto"/>
        <w:bottom w:val="none" w:sz="0" w:space="0" w:color="auto"/>
        <w:right w:val="none" w:sz="0" w:space="0" w:color="auto"/>
      </w:divBdr>
    </w:div>
    <w:div w:id="509949881">
      <w:bodyDiv w:val="1"/>
      <w:marLeft w:val="0"/>
      <w:marRight w:val="0"/>
      <w:marTop w:val="0"/>
      <w:marBottom w:val="0"/>
      <w:divBdr>
        <w:top w:val="none" w:sz="0" w:space="0" w:color="auto"/>
        <w:left w:val="none" w:sz="0" w:space="0" w:color="auto"/>
        <w:bottom w:val="none" w:sz="0" w:space="0" w:color="auto"/>
        <w:right w:val="none" w:sz="0" w:space="0" w:color="auto"/>
      </w:divBdr>
      <w:divsChild>
        <w:div w:id="717969382">
          <w:marLeft w:val="0"/>
          <w:marRight w:val="0"/>
          <w:marTop w:val="0"/>
          <w:marBottom w:val="0"/>
          <w:divBdr>
            <w:top w:val="none" w:sz="0" w:space="0" w:color="auto"/>
            <w:left w:val="none" w:sz="0" w:space="0" w:color="auto"/>
            <w:bottom w:val="none" w:sz="0" w:space="0" w:color="auto"/>
            <w:right w:val="none" w:sz="0" w:space="0" w:color="auto"/>
          </w:divBdr>
          <w:divsChild>
            <w:div w:id="1469712889">
              <w:marLeft w:val="0"/>
              <w:marRight w:val="0"/>
              <w:marTop w:val="0"/>
              <w:marBottom w:val="0"/>
              <w:divBdr>
                <w:top w:val="none" w:sz="0" w:space="0" w:color="auto"/>
                <w:left w:val="none" w:sz="0" w:space="0" w:color="auto"/>
                <w:bottom w:val="none" w:sz="0" w:space="0" w:color="auto"/>
                <w:right w:val="none" w:sz="0" w:space="0" w:color="auto"/>
              </w:divBdr>
              <w:divsChild>
                <w:div w:id="1070542897">
                  <w:marLeft w:val="0"/>
                  <w:marRight w:val="0"/>
                  <w:marTop w:val="0"/>
                  <w:marBottom w:val="0"/>
                  <w:divBdr>
                    <w:top w:val="none" w:sz="0" w:space="0" w:color="auto"/>
                    <w:left w:val="none" w:sz="0" w:space="0" w:color="auto"/>
                    <w:bottom w:val="none" w:sz="0" w:space="0" w:color="auto"/>
                    <w:right w:val="none" w:sz="0" w:space="0" w:color="auto"/>
                  </w:divBdr>
                  <w:divsChild>
                    <w:div w:id="1943950564">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806699294">
          <w:marLeft w:val="0"/>
          <w:marRight w:val="0"/>
          <w:marTop w:val="0"/>
          <w:marBottom w:val="0"/>
          <w:divBdr>
            <w:top w:val="none" w:sz="0" w:space="0" w:color="auto"/>
            <w:left w:val="none" w:sz="0" w:space="0" w:color="auto"/>
            <w:bottom w:val="none" w:sz="0" w:space="0" w:color="auto"/>
            <w:right w:val="none" w:sz="0" w:space="0" w:color="auto"/>
          </w:divBdr>
        </w:div>
        <w:div w:id="1283152972">
          <w:marLeft w:val="0"/>
          <w:marRight w:val="0"/>
          <w:marTop w:val="0"/>
          <w:marBottom w:val="0"/>
          <w:divBdr>
            <w:top w:val="none" w:sz="0" w:space="0" w:color="auto"/>
            <w:left w:val="none" w:sz="0" w:space="0" w:color="auto"/>
            <w:bottom w:val="none" w:sz="0" w:space="0" w:color="auto"/>
            <w:right w:val="none" w:sz="0" w:space="0" w:color="auto"/>
          </w:divBdr>
          <w:divsChild>
            <w:div w:id="846823301">
              <w:marLeft w:val="0"/>
              <w:marRight w:val="0"/>
              <w:marTop w:val="0"/>
              <w:marBottom w:val="0"/>
              <w:divBdr>
                <w:top w:val="none" w:sz="0" w:space="0" w:color="auto"/>
                <w:left w:val="none" w:sz="0" w:space="0" w:color="auto"/>
                <w:bottom w:val="none" w:sz="0" w:space="0" w:color="auto"/>
                <w:right w:val="none" w:sz="0" w:space="0" w:color="auto"/>
              </w:divBdr>
            </w:div>
          </w:divsChild>
        </w:div>
        <w:div w:id="1395160729">
          <w:marLeft w:val="0"/>
          <w:marRight w:val="0"/>
          <w:marTop w:val="0"/>
          <w:marBottom w:val="0"/>
          <w:divBdr>
            <w:top w:val="none" w:sz="0" w:space="0" w:color="auto"/>
            <w:left w:val="none" w:sz="0" w:space="0" w:color="auto"/>
            <w:bottom w:val="none" w:sz="0" w:space="0" w:color="auto"/>
            <w:right w:val="none" w:sz="0" w:space="0" w:color="auto"/>
          </w:divBdr>
          <w:divsChild>
            <w:div w:id="1521892548">
              <w:marLeft w:val="0"/>
              <w:marRight w:val="0"/>
              <w:marTop w:val="0"/>
              <w:marBottom w:val="0"/>
              <w:divBdr>
                <w:top w:val="none" w:sz="0" w:space="0" w:color="auto"/>
                <w:left w:val="none" w:sz="0" w:space="0" w:color="auto"/>
                <w:bottom w:val="none" w:sz="0" w:space="0" w:color="auto"/>
                <w:right w:val="none" w:sz="0" w:space="0" w:color="auto"/>
              </w:divBdr>
              <w:divsChild>
                <w:div w:id="730037649">
                  <w:marLeft w:val="0"/>
                  <w:marRight w:val="0"/>
                  <w:marTop w:val="0"/>
                  <w:marBottom w:val="0"/>
                  <w:divBdr>
                    <w:top w:val="none" w:sz="0" w:space="0" w:color="auto"/>
                    <w:left w:val="none" w:sz="0" w:space="0" w:color="auto"/>
                    <w:bottom w:val="none" w:sz="0" w:space="0" w:color="auto"/>
                    <w:right w:val="none" w:sz="0" w:space="0" w:color="auto"/>
                  </w:divBdr>
                  <w:divsChild>
                    <w:div w:id="897941484">
                      <w:marLeft w:val="0"/>
                      <w:marRight w:val="0"/>
                      <w:marTop w:val="0"/>
                      <w:marBottom w:val="0"/>
                      <w:divBdr>
                        <w:top w:val="none" w:sz="0" w:space="0" w:color="auto"/>
                        <w:left w:val="none" w:sz="0" w:space="0" w:color="auto"/>
                        <w:bottom w:val="none" w:sz="0" w:space="0" w:color="auto"/>
                        <w:right w:val="none" w:sz="0" w:space="0" w:color="auto"/>
                      </w:divBdr>
                      <w:divsChild>
                        <w:div w:id="664747918">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 w:id="1694305025">
          <w:marLeft w:val="0"/>
          <w:marRight w:val="0"/>
          <w:marTop w:val="0"/>
          <w:marBottom w:val="0"/>
          <w:divBdr>
            <w:top w:val="none" w:sz="0" w:space="0" w:color="auto"/>
            <w:left w:val="none" w:sz="0" w:space="0" w:color="auto"/>
            <w:bottom w:val="none" w:sz="0" w:space="0" w:color="auto"/>
            <w:right w:val="none" w:sz="0" w:space="0" w:color="auto"/>
          </w:divBdr>
          <w:divsChild>
            <w:div w:id="1442988743">
              <w:marLeft w:val="0"/>
              <w:marRight w:val="0"/>
              <w:marTop w:val="0"/>
              <w:marBottom w:val="0"/>
              <w:divBdr>
                <w:top w:val="none" w:sz="0" w:space="0" w:color="auto"/>
                <w:left w:val="none" w:sz="0" w:space="0" w:color="auto"/>
                <w:bottom w:val="none" w:sz="0" w:space="0" w:color="auto"/>
                <w:right w:val="none" w:sz="0" w:space="0" w:color="auto"/>
              </w:divBdr>
              <w:divsChild>
                <w:div w:id="1079521419">
                  <w:marLeft w:val="0"/>
                  <w:marRight w:val="0"/>
                  <w:marTop w:val="0"/>
                  <w:marBottom w:val="0"/>
                  <w:divBdr>
                    <w:top w:val="none" w:sz="0" w:space="0" w:color="auto"/>
                    <w:left w:val="none" w:sz="0" w:space="0" w:color="auto"/>
                    <w:bottom w:val="none" w:sz="0" w:space="0" w:color="auto"/>
                    <w:right w:val="none" w:sz="0" w:space="0" w:color="auto"/>
                  </w:divBdr>
                  <w:divsChild>
                    <w:div w:id="1820464041">
                      <w:marLeft w:val="0"/>
                      <w:marRight w:val="0"/>
                      <w:marTop w:val="0"/>
                      <w:marBottom w:val="0"/>
                      <w:divBdr>
                        <w:top w:val="none" w:sz="0" w:space="0" w:color="auto"/>
                        <w:left w:val="none" w:sz="0" w:space="0" w:color="auto"/>
                        <w:bottom w:val="none" w:sz="0" w:space="0" w:color="auto"/>
                        <w:right w:val="none" w:sz="0" w:space="0" w:color="auto"/>
                      </w:divBdr>
                      <w:divsChild>
                        <w:div w:id="577714673">
                          <w:marLeft w:val="0"/>
                          <w:marRight w:val="0"/>
                          <w:marTop w:val="0"/>
                          <w:marBottom w:val="0"/>
                          <w:divBdr>
                            <w:top w:val="none" w:sz="0" w:space="0" w:color="auto"/>
                            <w:left w:val="none" w:sz="0" w:space="0" w:color="auto"/>
                            <w:bottom w:val="none" w:sz="0" w:space="0" w:color="auto"/>
                            <w:right w:val="none" w:sz="0" w:space="0" w:color="auto"/>
                          </w:divBdr>
                          <w:divsChild>
                            <w:div w:id="11601952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1973440985">
          <w:marLeft w:val="0"/>
          <w:marRight w:val="0"/>
          <w:marTop w:val="0"/>
          <w:marBottom w:val="0"/>
          <w:divBdr>
            <w:top w:val="none" w:sz="0" w:space="0" w:color="auto"/>
            <w:left w:val="none" w:sz="0" w:space="0" w:color="auto"/>
            <w:bottom w:val="none" w:sz="0" w:space="0" w:color="auto"/>
            <w:right w:val="none" w:sz="0" w:space="0" w:color="auto"/>
          </w:divBdr>
          <w:divsChild>
            <w:div w:id="632442048">
              <w:marLeft w:val="0"/>
              <w:marRight w:val="0"/>
              <w:marTop w:val="0"/>
              <w:marBottom w:val="0"/>
              <w:divBdr>
                <w:top w:val="none" w:sz="0" w:space="0" w:color="auto"/>
                <w:left w:val="none" w:sz="0" w:space="0" w:color="auto"/>
                <w:bottom w:val="none" w:sz="0" w:space="0" w:color="auto"/>
                <w:right w:val="none" w:sz="0" w:space="0" w:color="auto"/>
              </w:divBdr>
            </w:div>
            <w:div w:id="1388987698">
              <w:marLeft w:val="0"/>
              <w:marRight w:val="0"/>
              <w:marTop w:val="0"/>
              <w:marBottom w:val="0"/>
              <w:divBdr>
                <w:top w:val="none" w:sz="0" w:space="0" w:color="auto"/>
                <w:left w:val="none" w:sz="0" w:space="0" w:color="auto"/>
                <w:bottom w:val="none" w:sz="0" w:space="0" w:color="auto"/>
                <w:right w:val="none" w:sz="0" w:space="0" w:color="auto"/>
              </w:divBdr>
              <w:divsChild>
                <w:div w:id="1511485510">
                  <w:marLeft w:val="0"/>
                  <w:marRight w:val="0"/>
                  <w:marTop w:val="0"/>
                  <w:marBottom w:val="0"/>
                  <w:divBdr>
                    <w:top w:val="none" w:sz="0" w:space="0" w:color="auto"/>
                    <w:left w:val="none" w:sz="0" w:space="0" w:color="auto"/>
                    <w:bottom w:val="none" w:sz="0" w:space="0" w:color="auto"/>
                    <w:right w:val="none" w:sz="0" w:space="0" w:color="auto"/>
                  </w:divBdr>
                  <w:divsChild>
                    <w:div w:id="118107285">
                      <w:marLeft w:val="0"/>
                      <w:marRight w:val="0"/>
                      <w:marTop w:val="0"/>
                      <w:marBottom w:val="0"/>
                      <w:divBdr>
                        <w:top w:val="none" w:sz="0" w:space="0" w:color="auto"/>
                        <w:left w:val="none" w:sz="0" w:space="0" w:color="auto"/>
                        <w:bottom w:val="none" w:sz="0" w:space="0" w:color="auto"/>
                        <w:right w:val="none" w:sz="0" w:space="0" w:color="auto"/>
                      </w:divBdr>
                      <w:divsChild>
                        <w:div w:id="716467298">
                          <w:marLeft w:val="0"/>
                          <w:marRight w:val="0"/>
                          <w:marTop w:val="0"/>
                          <w:marBottom w:val="0"/>
                          <w:divBdr>
                            <w:top w:val="none" w:sz="0" w:space="0" w:color="auto"/>
                            <w:left w:val="none" w:sz="0" w:space="0" w:color="auto"/>
                            <w:bottom w:val="none" w:sz="0" w:space="0" w:color="auto"/>
                            <w:right w:val="none" w:sz="0" w:space="0" w:color="auto"/>
                          </w:divBdr>
                          <w:divsChild>
                            <w:div w:id="173342983">
                              <w:marLeft w:val="0"/>
                              <w:marRight w:val="0"/>
                              <w:marTop w:val="0"/>
                              <w:marBottom w:val="0"/>
                              <w:divBdr>
                                <w:top w:val="none" w:sz="0" w:space="0" w:color="auto"/>
                                <w:left w:val="none" w:sz="0" w:space="0" w:color="auto"/>
                                <w:bottom w:val="none" w:sz="0" w:space="0" w:color="auto"/>
                                <w:right w:val="none" w:sz="0" w:space="0" w:color="auto"/>
                              </w:divBdr>
                              <w:divsChild>
                                <w:div w:id="1965964666">
                                  <w:marLeft w:val="0"/>
                                  <w:marRight w:val="0"/>
                                  <w:marTop w:val="0"/>
                                  <w:marBottom w:val="0"/>
                                  <w:divBdr>
                                    <w:top w:val="none" w:sz="0" w:space="0" w:color="auto"/>
                                    <w:left w:val="none" w:sz="0" w:space="0" w:color="auto"/>
                                    <w:bottom w:val="none" w:sz="0" w:space="0" w:color="auto"/>
                                    <w:right w:val="none" w:sz="0" w:space="0" w:color="auto"/>
                                  </w:divBdr>
                                  <w:divsChild>
                                    <w:div w:id="1964267202">
                                      <w:marLeft w:val="0"/>
                                      <w:marRight w:val="0"/>
                                      <w:marTop w:val="0"/>
                                      <w:marBottom w:val="0"/>
                                      <w:divBdr>
                                        <w:top w:val="none" w:sz="0" w:space="0" w:color="auto"/>
                                        <w:left w:val="none" w:sz="0" w:space="0" w:color="auto"/>
                                        <w:bottom w:val="none" w:sz="0" w:space="0" w:color="auto"/>
                                        <w:right w:val="none" w:sz="0" w:space="0" w:color="auto"/>
                                      </w:divBdr>
                                      <w:divsChild>
                                        <w:div w:id="1708138975">
                                          <w:marLeft w:val="0"/>
                                          <w:marRight w:val="0"/>
                                          <w:marTop w:val="0"/>
                                          <w:marBottom w:val="0"/>
                                          <w:divBdr>
                                            <w:top w:val="none" w:sz="0" w:space="0" w:color="auto"/>
                                            <w:left w:val="none" w:sz="0" w:space="0" w:color="auto"/>
                                            <w:bottom w:val="none" w:sz="0" w:space="0" w:color="auto"/>
                                            <w:right w:val="none" w:sz="0" w:space="0" w:color="auto"/>
                                          </w:divBdr>
                                          <w:divsChild>
                                            <w:div w:id="1414274132">
                                              <w:marLeft w:val="0"/>
                                              <w:marRight w:val="0"/>
                                              <w:marTop w:val="0"/>
                                              <w:marBottom w:val="0"/>
                                              <w:divBdr>
                                                <w:top w:val="none" w:sz="0" w:space="0" w:color="auto"/>
                                                <w:left w:val="none" w:sz="0" w:space="0" w:color="auto"/>
                                                <w:bottom w:val="none" w:sz="0" w:space="0" w:color="auto"/>
                                                <w:right w:val="none" w:sz="0" w:space="0" w:color="auto"/>
                                              </w:divBdr>
                                              <w:divsChild>
                                                <w:div w:id="152919960">
                                                  <w:marLeft w:val="0"/>
                                                  <w:marRight w:val="0"/>
                                                  <w:marTop w:val="0"/>
                                                  <w:marBottom w:val="0"/>
                                                  <w:divBdr>
                                                    <w:top w:val="none" w:sz="0" w:space="0" w:color="auto"/>
                                                    <w:left w:val="none" w:sz="0" w:space="0" w:color="auto"/>
                                                    <w:bottom w:val="none" w:sz="0" w:space="0" w:color="auto"/>
                                                    <w:right w:val="none" w:sz="0" w:space="0" w:color="auto"/>
                                                  </w:divBdr>
                                                  <w:divsChild>
                                                    <w:div w:id="340157490">
                                                      <w:marLeft w:val="0"/>
                                                      <w:marRight w:val="0"/>
                                                      <w:marTop w:val="0"/>
                                                      <w:marBottom w:val="0"/>
                                                      <w:divBdr>
                                                        <w:top w:val="none" w:sz="0" w:space="0" w:color="auto"/>
                                                        <w:left w:val="none" w:sz="0" w:space="0" w:color="auto"/>
                                                        <w:bottom w:val="none" w:sz="0" w:space="0" w:color="auto"/>
                                                        <w:right w:val="none" w:sz="0" w:space="0" w:color="auto"/>
                                                      </w:divBdr>
                                                      <w:divsChild>
                                                        <w:div w:id="670452551">
                                                          <w:marLeft w:val="0"/>
                                                          <w:marRight w:val="0"/>
                                                          <w:marTop w:val="0"/>
                                                          <w:marBottom w:val="0"/>
                                                          <w:divBdr>
                                                            <w:top w:val="none" w:sz="0" w:space="0" w:color="auto"/>
                                                            <w:left w:val="none" w:sz="0" w:space="0" w:color="auto"/>
                                                            <w:bottom w:val="none" w:sz="0" w:space="0" w:color="auto"/>
                                                            <w:right w:val="none" w:sz="0" w:space="0" w:color="auto"/>
                                                          </w:divBdr>
                                                        </w:div>
                                                        <w:div w:id="1481189733">
                                                          <w:marLeft w:val="0"/>
                                                          <w:marRight w:val="0"/>
                                                          <w:marTop w:val="0"/>
                                                          <w:marBottom w:val="0"/>
                                                          <w:divBdr>
                                                            <w:top w:val="none" w:sz="0" w:space="0" w:color="auto"/>
                                                            <w:left w:val="none" w:sz="0" w:space="0" w:color="auto"/>
                                                            <w:bottom w:val="none" w:sz="0" w:space="0" w:color="auto"/>
                                                            <w:right w:val="none" w:sz="0" w:space="0" w:color="auto"/>
                                                          </w:divBdr>
                                                          <w:divsChild>
                                                            <w:div w:id="236407842">
                                                              <w:marLeft w:val="0"/>
                                                              <w:marRight w:val="0"/>
                                                              <w:marTop w:val="0"/>
                                                              <w:marBottom w:val="0"/>
                                                              <w:divBdr>
                                                                <w:top w:val="none" w:sz="0" w:space="0" w:color="auto"/>
                                                                <w:left w:val="none" w:sz="0" w:space="0" w:color="auto"/>
                                                                <w:bottom w:val="none" w:sz="0" w:space="0" w:color="auto"/>
                                                                <w:right w:val="none" w:sz="0" w:space="0" w:color="auto"/>
                                                              </w:divBdr>
                                                              <w:divsChild>
                                                                <w:div w:id="791050886">
                                                                  <w:marLeft w:val="0"/>
                                                                  <w:marRight w:val="0"/>
                                                                  <w:marTop w:val="0"/>
                                                                  <w:marBottom w:val="0"/>
                                                                  <w:divBdr>
                                                                    <w:top w:val="none" w:sz="0" w:space="0" w:color="auto"/>
                                                                    <w:left w:val="none" w:sz="0" w:space="0" w:color="auto"/>
                                                                    <w:bottom w:val="none" w:sz="0" w:space="0" w:color="auto"/>
                                                                    <w:right w:val="none" w:sz="0" w:space="0" w:color="auto"/>
                                                                  </w:divBdr>
                                                                </w:div>
                                                                <w:div w:id="2142965662">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370493559">
                                                      <w:marLeft w:val="0"/>
                                                      <w:marRight w:val="0"/>
                                                      <w:marTop w:val="0"/>
                                                      <w:marBottom w:val="0"/>
                                                      <w:divBdr>
                                                        <w:top w:val="none" w:sz="0" w:space="0" w:color="auto"/>
                                                        <w:left w:val="none" w:sz="0" w:space="0" w:color="auto"/>
                                                        <w:bottom w:val="none" w:sz="0" w:space="0" w:color="auto"/>
                                                        <w:right w:val="none" w:sz="0" w:space="0" w:color="auto"/>
                                                      </w:divBdr>
                                                      <w:divsChild>
                                                        <w:div w:id="1648167680">
                                                          <w:marLeft w:val="0"/>
                                                          <w:marRight w:val="0"/>
                                                          <w:marTop w:val="0"/>
                                                          <w:marBottom w:val="0"/>
                                                          <w:divBdr>
                                                            <w:top w:val="none" w:sz="0" w:space="0" w:color="auto"/>
                                                            <w:left w:val="none" w:sz="0" w:space="0" w:color="auto"/>
                                                            <w:bottom w:val="none" w:sz="0" w:space="0" w:color="auto"/>
                                                            <w:right w:val="none" w:sz="0" w:space="0" w:color="auto"/>
                                                          </w:divBdr>
                                                          <w:divsChild>
                                                            <w:div w:id="1629117883">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208178389">
                                                  <w:marLeft w:val="0"/>
                                                  <w:marRight w:val="0"/>
                                                  <w:marTop w:val="0"/>
                                                  <w:marBottom w:val="0"/>
                                                  <w:divBdr>
                                                    <w:top w:val="none" w:sz="0" w:space="0" w:color="auto"/>
                                                    <w:left w:val="none" w:sz="0" w:space="0" w:color="auto"/>
                                                    <w:bottom w:val="none" w:sz="0" w:space="0" w:color="auto"/>
                                                    <w:right w:val="none" w:sz="0" w:space="0" w:color="auto"/>
                                                  </w:divBdr>
                                                  <w:divsChild>
                                                    <w:div w:id="168646602">
                                                      <w:marLeft w:val="0"/>
                                                      <w:marRight w:val="0"/>
                                                      <w:marTop w:val="0"/>
                                                      <w:marBottom w:val="0"/>
                                                      <w:divBdr>
                                                        <w:top w:val="none" w:sz="0" w:space="0" w:color="auto"/>
                                                        <w:left w:val="none" w:sz="0" w:space="0" w:color="auto"/>
                                                        <w:bottom w:val="none" w:sz="0" w:space="0" w:color="auto"/>
                                                        <w:right w:val="none" w:sz="0" w:space="0" w:color="auto"/>
                                                      </w:divBdr>
                                                      <w:divsChild>
                                                        <w:div w:id="1650283272">
                                                          <w:marLeft w:val="0"/>
                                                          <w:marRight w:val="0"/>
                                                          <w:marTop w:val="0"/>
                                                          <w:marBottom w:val="0"/>
                                                          <w:divBdr>
                                                            <w:top w:val="none" w:sz="0" w:space="0" w:color="auto"/>
                                                            <w:left w:val="none" w:sz="0" w:space="0" w:color="auto"/>
                                                            <w:bottom w:val="none" w:sz="0" w:space="0" w:color="auto"/>
                                                            <w:right w:val="none" w:sz="0" w:space="0" w:color="auto"/>
                                                          </w:divBdr>
                                                        </w:div>
                                                      </w:divsChild>
                                                    </w:div>
                                                    <w:div w:id="211126901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2000186744">
                              <w:marLeft w:val="0"/>
                              <w:marRight w:val="0"/>
                              <w:marTop w:val="0"/>
                              <w:marBottom w:val="0"/>
                              <w:divBdr>
                                <w:top w:val="none" w:sz="0" w:space="0" w:color="auto"/>
                                <w:left w:val="none" w:sz="0" w:space="0" w:color="auto"/>
                                <w:bottom w:val="none" w:sz="0" w:space="0" w:color="auto"/>
                                <w:right w:val="none" w:sz="0" w:space="0" w:color="auto"/>
                              </w:divBdr>
                              <w:divsChild>
                                <w:div w:id="940991922">
                                  <w:marLeft w:val="0"/>
                                  <w:marRight w:val="0"/>
                                  <w:marTop w:val="0"/>
                                  <w:marBottom w:val="0"/>
                                  <w:divBdr>
                                    <w:top w:val="none" w:sz="0" w:space="0" w:color="auto"/>
                                    <w:left w:val="none" w:sz="0" w:space="0" w:color="auto"/>
                                    <w:bottom w:val="none" w:sz="0" w:space="0" w:color="auto"/>
                                    <w:right w:val="none" w:sz="0" w:space="0" w:color="auto"/>
                                  </w:divBdr>
                                  <w:divsChild>
                                    <w:div w:id="207206957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sChild>
        </w:div>
        <w:div w:id="2061977273">
          <w:marLeft w:val="0"/>
          <w:marRight w:val="0"/>
          <w:marTop w:val="0"/>
          <w:marBottom w:val="0"/>
          <w:divBdr>
            <w:top w:val="none" w:sz="0" w:space="0" w:color="auto"/>
            <w:left w:val="none" w:sz="0" w:space="0" w:color="auto"/>
            <w:bottom w:val="none" w:sz="0" w:space="0" w:color="auto"/>
            <w:right w:val="none" w:sz="0" w:space="0" w:color="auto"/>
          </w:divBdr>
          <w:divsChild>
            <w:div w:id="58599223">
              <w:marLeft w:val="0"/>
              <w:marRight w:val="0"/>
              <w:marTop w:val="0"/>
              <w:marBottom w:val="0"/>
              <w:divBdr>
                <w:top w:val="none" w:sz="0" w:space="0" w:color="auto"/>
                <w:left w:val="none" w:sz="0" w:space="0" w:color="auto"/>
                <w:bottom w:val="none" w:sz="0" w:space="0" w:color="auto"/>
                <w:right w:val="none" w:sz="0" w:space="0" w:color="auto"/>
              </w:divBdr>
              <w:divsChild>
                <w:div w:id="1128351512">
                  <w:marLeft w:val="0"/>
                  <w:marRight w:val="0"/>
                  <w:marTop w:val="0"/>
                  <w:marBottom w:val="0"/>
                  <w:divBdr>
                    <w:top w:val="none" w:sz="0" w:space="0" w:color="auto"/>
                    <w:left w:val="none" w:sz="0" w:space="0" w:color="auto"/>
                    <w:bottom w:val="none" w:sz="0" w:space="0" w:color="auto"/>
                    <w:right w:val="none" w:sz="0" w:space="0" w:color="auto"/>
                  </w:divBdr>
                  <w:divsChild>
                    <w:div w:id="1308169679">
                      <w:marLeft w:val="0"/>
                      <w:marRight w:val="0"/>
                      <w:marTop w:val="0"/>
                      <w:marBottom w:val="0"/>
                      <w:divBdr>
                        <w:top w:val="none" w:sz="0" w:space="0" w:color="auto"/>
                        <w:left w:val="none" w:sz="0" w:space="0" w:color="auto"/>
                        <w:bottom w:val="none" w:sz="0" w:space="0" w:color="auto"/>
                        <w:right w:val="none" w:sz="0" w:space="0" w:color="auto"/>
                      </w:divBdr>
                      <w:divsChild>
                        <w:div w:id="1142119936">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 w:id="516700405">
      <w:bodyDiv w:val="1"/>
      <w:marLeft w:val="0"/>
      <w:marRight w:val="0"/>
      <w:marTop w:val="0"/>
      <w:marBottom w:val="0"/>
      <w:divBdr>
        <w:top w:val="none" w:sz="0" w:space="0" w:color="auto"/>
        <w:left w:val="none" w:sz="0" w:space="0" w:color="auto"/>
        <w:bottom w:val="none" w:sz="0" w:space="0" w:color="auto"/>
        <w:right w:val="none" w:sz="0" w:space="0" w:color="auto"/>
      </w:divBdr>
    </w:div>
    <w:div w:id="534343887">
      <w:bodyDiv w:val="1"/>
      <w:marLeft w:val="0"/>
      <w:marRight w:val="0"/>
      <w:marTop w:val="0"/>
      <w:marBottom w:val="0"/>
      <w:divBdr>
        <w:top w:val="none" w:sz="0" w:space="0" w:color="auto"/>
        <w:left w:val="none" w:sz="0" w:space="0" w:color="auto"/>
        <w:bottom w:val="none" w:sz="0" w:space="0" w:color="auto"/>
        <w:right w:val="none" w:sz="0" w:space="0" w:color="auto"/>
      </w:divBdr>
    </w:div>
    <w:div w:id="538712558">
      <w:bodyDiv w:val="1"/>
      <w:marLeft w:val="0"/>
      <w:marRight w:val="0"/>
      <w:marTop w:val="0"/>
      <w:marBottom w:val="0"/>
      <w:divBdr>
        <w:top w:val="none" w:sz="0" w:space="0" w:color="auto"/>
        <w:left w:val="none" w:sz="0" w:space="0" w:color="auto"/>
        <w:bottom w:val="none" w:sz="0" w:space="0" w:color="auto"/>
        <w:right w:val="none" w:sz="0" w:space="0" w:color="auto"/>
      </w:divBdr>
    </w:div>
    <w:div w:id="587228479">
      <w:bodyDiv w:val="1"/>
      <w:marLeft w:val="0"/>
      <w:marRight w:val="0"/>
      <w:marTop w:val="0"/>
      <w:marBottom w:val="0"/>
      <w:divBdr>
        <w:top w:val="none" w:sz="0" w:space="0" w:color="auto"/>
        <w:left w:val="none" w:sz="0" w:space="0" w:color="auto"/>
        <w:bottom w:val="none" w:sz="0" w:space="0" w:color="auto"/>
        <w:right w:val="none" w:sz="0" w:space="0" w:color="auto"/>
      </w:divBdr>
    </w:div>
    <w:div w:id="619074327">
      <w:bodyDiv w:val="1"/>
      <w:marLeft w:val="0"/>
      <w:marRight w:val="0"/>
      <w:marTop w:val="0"/>
      <w:marBottom w:val="0"/>
      <w:divBdr>
        <w:top w:val="none" w:sz="0" w:space="0" w:color="auto"/>
        <w:left w:val="none" w:sz="0" w:space="0" w:color="auto"/>
        <w:bottom w:val="none" w:sz="0" w:space="0" w:color="auto"/>
        <w:right w:val="none" w:sz="0" w:space="0" w:color="auto"/>
      </w:divBdr>
    </w:div>
    <w:div w:id="623191668">
      <w:bodyDiv w:val="1"/>
      <w:marLeft w:val="0"/>
      <w:marRight w:val="0"/>
      <w:marTop w:val="0"/>
      <w:marBottom w:val="0"/>
      <w:divBdr>
        <w:top w:val="none" w:sz="0" w:space="0" w:color="auto"/>
        <w:left w:val="none" w:sz="0" w:space="0" w:color="auto"/>
        <w:bottom w:val="none" w:sz="0" w:space="0" w:color="auto"/>
        <w:right w:val="none" w:sz="0" w:space="0" w:color="auto"/>
      </w:divBdr>
    </w:div>
    <w:div w:id="649407669">
      <w:bodyDiv w:val="1"/>
      <w:marLeft w:val="0"/>
      <w:marRight w:val="0"/>
      <w:marTop w:val="0"/>
      <w:marBottom w:val="0"/>
      <w:divBdr>
        <w:top w:val="none" w:sz="0" w:space="0" w:color="auto"/>
        <w:left w:val="none" w:sz="0" w:space="0" w:color="auto"/>
        <w:bottom w:val="none" w:sz="0" w:space="0" w:color="auto"/>
        <w:right w:val="none" w:sz="0" w:space="0" w:color="auto"/>
      </w:divBdr>
    </w:div>
    <w:div w:id="664162397">
      <w:bodyDiv w:val="1"/>
      <w:marLeft w:val="0"/>
      <w:marRight w:val="0"/>
      <w:marTop w:val="0"/>
      <w:marBottom w:val="0"/>
      <w:divBdr>
        <w:top w:val="none" w:sz="0" w:space="0" w:color="auto"/>
        <w:left w:val="none" w:sz="0" w:space="0" w:color="auto"/>
        <w:bottom w:val="none" w:sz="0" w:space="0" w:color="auto"/>
        <w:right w:val="none" w:sz="0" w:space="0" w:color="auto"/>
      </w:divBdr>
    </w:div>
    <w:div w:id="692848580">
      <w:bodyDiv w:val="1"/>
      <w:marLeft w:val="0"/>
      <w:marRight w:val="0"/>
      <w:marTop w:val="0"/>
      <w:marBottom w:val="0"/>
      <w:divBdr>
        <w:top w:val="none" w:sz="0" w:space="0" w:color="auto"/>
        <w:left w:val="none" w:sz="0" w:space="0" w:color="auto"/>
        <w:bottom w:val="none" w:sz="0" w:space="0" w:color="auto"/>
        <w:right w:val="none" w:sz="0" w:space="0" w:color="auto"/>
      </w:divBdr>
    </w:div>
    <w:div w:id="694236281">
      <w:bodyDiv w:val="1"/>
      <w:marLeft w:val="0"/>
      <w:marRight w:val="0"/>
      <w:marTop w:val="0"/>
      <w:marBottom w:val="0"/>
      <w:divBdr>
        <w:top w:val="none" w:sz="0" w:space="0" w:color="auto"/>
        <w:left w:val="none" w:sz="0" w:space="0" w:color="auto"/>
        <w:bottom w:val="none" w:sz="0" w:space="0" w:color="auto"/>
        <w:right w:val="none" w:sz="0" w:space="0" w:color="auto"/>
      </w:divBdr>
      <w:divsChild>
        <w:div w:id="111292037">
          <w:marLeft w:val="0"/>
          <w:marRight w:val="0"/>
          <w:marTop w:val="0"/>
          <w:marBottom w:val="0"/>
          <w:divBdr>
            <w:top w:val="none" w:sz="0" w:space="0" w:color="auto"/>
            <w:left w:val="none" w:sz="0" w:space="0" w:color="auto"/>
            <w:bottom w:val="none" w:sz="0" w:space="0" w:color="auto"/>
            <w:right w:val="none" w:sz="0" w:space="0" w:color="auto"/>
          </w:divBdr>
        </w:div>
      </w:divsChild>
    </w:div>
    <w:div w:id="713770304">
      <w:bodyDiv w:val="1"/>
      <w:marLeft w:val="0"/>
      <w:marRight w:val="0"/>
      <w:marTop w:val="0"/>
      <w:marBottom w:val="0"/>
      <w:divBdr>
        <w:top w:val="none" w:sz="0" w:space="0" w:color="auto"/>
        <w:left w:val="none" w:sz="0" w:space="0" w:color="auto"/>
        <w:bottom w:val="none" w:sz="0" w:space="0" w:color="auto"/>
        <w:right w:val="none" w:sz="0" w:space="0" w:color="auto"/>
      </w:divBdr>
    </w:div>
    <w:div w:id="719791767">
      <w:bodyDiv w:val="1"/>
      <w:marLeft w:val="0"/>
      <w:marRight w:val="0"/>
      <w:marTop w:val="0"/>
      <w:marBottom w:val="0"/>
      <w:divBdr>
        <w:top w:val="none" w:sz="0" w:space="0" w:color="auto"/>
        <w:left w:val="none" w:sz="0" w:space="0" w:color="auto"/>
        <w:bottom w:val="none" w:sz="0" w:space="0" w:color="auto"/>
        <w:right w:val="none" w:sz="0" w:space="0" w:color="auto"/>
      </w:divBdr>
    </w:div>
    <w:div w:id="746420345">
      <w:bodyDiv w:val="1"/>
      <w:marLeft w:val="0"/>
      <w:marRight w:val="0"/>
      <w:marTop w:val="0"/>
      <w:marBottom w:val="0"/>
      <w:divBdr>
        <w:top w:val="none" w:sz="0" w:space="0" w:color="auto"/>
        <w:left w:val="none" w:sz="0" w:space="0" w:color="auto"/>
        <w:bottom w:val="none" w:sz="0" w:space="0" w:color="auto"/>
        <w:right w:val="none" w:sz="0" w:space="0" w:color="auto"/>
      </w:divBdr>
    </w:div>
    <w:div w:id="756295259">
      <w:bodyDiv w:val="1"/>
      <w:marLeft w:val="0"/>
      <w:marRight w:val="0"/>
      <w:marTop w:val="0"/>
      <w:marBottom w:val="0"/>
      <w:divBdr>
        <w:top w:val="none" w:sz="0" w:space="0" w:color="auto"/>
        <w:left w:val="none" w:sz="0" w:space="0" w:color="auto"/>
        <w:bottom w:val="none" w:sz="0" w:space="0" w:color="auto"/>
        <w:right w:val="none" w:sz="0" w:space="0" w:color="auto"/>
      </w:divBdr>
    </w:div>
    <w:div w:id="776557787">
      <w:bodyDiv w:val="1"/>
      <w:marLeft w:val="0"/>
      <w:marRight w:val="0"/>
      <w:marTop w:val="0"/>
      <w:marBottom w:val="0"/>
      <w:divBdr>
        <w:top w:val="none" w:sz="0" w:space="0" w:color="auto"/>
        <w:left w:val="none" w:sz="0" w:space="0" w:color="auto"/>
        <w:bottom w:val="none" w:sz="0" w:space="0" w:color="auto"/>
        <w:right w:val="none" w:sz="0" w:space="0" w:color="auto"/>
      </w:divBdr>
    </w:div>
    <w:div w:id="780421331">
      <w:bodyDiv w:val="1"/>
      <w:marLeft w:val="0"/>
      <w:marRight w:val="0"/>
      <w:marTop w:val="0"/>
      <w:marBottom w:val="0"/>
      <w:divBdr>
        <w:top w:val="none" w:sz="0" w:space="0" w:color="auto"/>
        <w:left w:val="none" w:sz="0" w:space="0" w:color="auto"/>
        <w:bottom w:val="none" w:sz="0" w:space="0" w:color="auto"/>
        <w:right w:val="none" w:sz="0" w:space="0" w:color="auto"/>
      </w:divBdr>
    </w:div>
    <w:div w:id="792402139">
      <w:bodyDiv w:val="1"/>
      <w:marLeft w:val="0"/>
      <w:marRight w:val="0"/>
      <w:marTop w:val="0"/>
      <w:marBottom w:val="0"/>
      <w:divBdr>
        <w:top w:val="none" w:sz="0" w:space="0" w:color="auto"/>
        <w:left w:val="none" w:sz="0" w:space="0" w:color="auto"/>
        <w:bottom w:val="none" w:sz="0" w:space="0" w:color="auto"/>
        <w:right w:val="none" w:sz="0" w:space="0" w:color="auto"/>
      </w:divBdr>
    </w:div>
    <w:div w:id="793788452">
      <w:bodyDiv w:val="1"/>
      <w:marLeft w:val="0"/>
      <w:marRight w:val="0"/>
      <w:marTop w:val="0"/>
      <w:marBottom w:val="0"/>
      <w:divBdr>
        <w:top w:val="none" w:sz="0" w:space="0" w:color="auto"/>
        <w:left w:val="none" w:sz="0" w:space="0" w:color="auto"/>
        <w:bottom w:val="none" w:sz="0" w:space="0" w:color="auto"/>
        <w:right w:val="none" w:sz="0" w:space="0" w:color="auto"/>
      </w:divBdr>
    </w:div>
    <w:div w:id="849150057">
      <w:bodyDiv w:val="1"/>
      <w:marLeft w:val="0"/>
      <w:marRight w:val="0"/>
      <w:marTop w:val="0"/>
      <w:marBottom w:val="0"/>
      <w:divBdr>
        <w:top w:val="none" w:sz="0" w:space="0" w:color="auto"/>
        <w:left w:val="none" w:sz="0" w:space="0" w:color="auto"/>
        <w:bottom w:val="none" w:sz="0" w:space="0" w:color="auto"/>
        <w:right w:val="none" w:sz="0" w:space="0" w:color="auto"/>
      </w:divBdr>
    </w:div>
    <w:div w:id="861554939">
      <w:bodyDiv w:val="1"/>
      <w:marLeft w:val="0"/>
      <w:marRight w:val="0"/>
      <w:marTop w:val="0"/>
      <w:marBottom w:val="0"/>
      <w:divBdr>
        <w:top w:val="none" w:sz="0" w:space="0" w:color="auto"/>
        <w:left w:val="none" w:sz="0" w:space="0" w:color="auto"/>
        <w:bottom w:val="none" w:sz="0" w:space="0" w:color="auto"/>
        <w:right w:val="none" w:sz="0" w:space="0" w:color="auto"/>
      </w:divBdr>
      <w:divsChild>
        <w:div w:id="2066945427">
          <w:marLeft w:val="0"/>
          <w:marRight w:val="0"/>
          <w:marTop w:val="0"/>
          <w:marBottom w:val="0"/>
          <w:divBdr>
            <w:top w:val="none" w:sz="0" w:space="0" w:color="auto"/>
            <w:left w:val="none" w:sz="0" w:space="0" w:color="auto"/>
            <w:bottom w:val="none" w:sz="0" w:space="0" w:color="auto"/>
            <w:right w:val="none" w:sz="0" w:space="0" w:color="auto"/>
          </w:divBdr>
        </w:div>
      </w:divsChild>
    </w:div>
    <w:div w:id="881135705">
      <w:bodyDiv w:val="1"/>
      <w:marLeft w:val="0"/>
      <w:marRight w:val="0"/>
      <w:marTop w:val="0"/>
      <w:marBottom w:val="0"/>
      <w:divBdr>
        <w:top w:val="none" w:sz="0" w:space="0" w:color="auto"/>
        <w:left w:val="none" w:sz="0" w:space="0" w:color="auto"/>
        <w:bottom w:val="none" w:sz="0" w:space="0" w:color="auto"/>
        <w:right w:val="none" w:sz="0" w:space="0" w:color="auto"/>
      </w:divBdr>
      <w:divsChild>
        <w:div w:id="1890726587">
          <w:marLeft w:val="0"/>
          <w:marRight w:val="0"/>
          <w:marTop w:val="0"/>
          <w:marBottom w:val="0"/>
          <w:divBdr>
            <w:top w:val="none" w:sz="0" w:space="0" w:color="auto"/>
            <w:left w:val="none" w:sz="0" w:space="0" w:color="auto"/>
            <w:bottom w:val="none" w:sz="0" w:space="0" w:color="auto"/>
            <w:right w:val="none" w:sz="0" w:space="0" w:color="auto"/>
          </w:divBdr>
        </w:div>
      </w:divsChild>
    </w:div>
    <w:div w:id="901217260">
      <w:bodyDiv w:val="1"/>
      <w:marLeft w:val="0"/>
      <w:marRight w:val="0"/>
      <w:marTop w:val="0"/>
      <w:marBottom w:val="0"/>
      <w:divBdr>
        <w:top w:val="none" w:sz="0" w:space="0" w:color="auto"/>
        <w:left w:val="none" w:sz="0" w:space="0" w:color="auto"/>
        <w:bottom w:val="none" w:sz="0" w:space="0" w:color="auto"/>
        <w:right w:val="none" w:sz="0" w:space="0" w:color="auto"/>
      </w:divBdr>
    </w:div>
    <w:div w:id="914247666">
      <w:bodyDiv w:val="1"/>
      <w:marLeft w:val="0"/>
      <w:marRight w:val="0"/>
      <w:marTop w:val="0"/>
      <w:marBottom w:val="0"/>
      <w:divBdr>
        <w:top w:val="none" w:sz="0" w:space="0" w:color="auto"/>
        <w:left w:val="none" w:sz="0" w:space="0" w:color="auto"/>
        <w:bottom w:val="none" w:sz="0" w:space="0" w:color="auto"/>
        <w:right w:val="none" w:sz="0" w:space="0" w:color="auto"/>
      </w:divBdr>
    </w:div>
    <w:div w:id="914315922">
      <w:bodyDiv w:val="1"/>
      <w:marLeft w:val="0"/>
      <w:marRight w:val="0"/>
      <w:marTop w:val="0"/>
      <w:marBottom w:val="0"/>
      <w:divBdr>
        <w:top w:val="none" w:sz="0" w:space="0" w:color="auto"/>
        <w:left w:val="none" w:sz="0" w:space="0" w:color="auto"/>
        <w:bottom w:val="none" w:sz="0" w:space="0" w:color="auto"/>
        <w:right w:val="none" w:sz="0" w:space="0" w:color="auto"/>
      </w:divBdr>
    </w:div>
    <w:div w:id="946430535">
      <w:bodyDiv w:val="1"/>
      <w:marLeft w:val="0"/>
      <w:marRight w:val="0"/>
      <w:marTop w:val="0"/>
      <w:marBottom w:val="0"/>
      <w:divBdr>
        <w:top w:val="none" w:sz="0" w:space="0" w:color="auto"/>
        <w:left w:val="none" w:sz="0" w:space="0" w:color="auto"/>
        <w:bottom w:val="none" w:sz="0" w:space="0" w:color="auto"/>
        <w:right w:val="none" w:sz="0" w:space="0" w:color="auto"/>
      </w:divBdr>
    </w:div>
    <w:div w:id="982197917">
      <w:bodyDiv w:val="1"/>
      <w:marLeft w:val="0"/>
      <w:marRight w:val="0"/>
      <w:marTop w:val="0"/>
      <w:marBottom w:val="0"/>
      <w:divBdr>
        <w:top w:val="none" w:sz="0" w:space="0" w:color="auto"/>
        <w:left w:val="none" w:sz="0" w:space="0" w:color="auto"/>
        <w:bottom w:val="none" w:sz="0" w:space="0" w:color="auto"/>
        <w:right w:val="none" w:sz="0" w:space="0" w:color="auto"/>
      </w:divBdr>
    </w:div>
    <w:div w:id="1016928552">
      <w:bodyDiv w:val="1"/>
      <w:marLeft w:val="0"/>
      <w:marRight w:val="0"/>
      <w:marTop w:val="0"/>
      <w:marBottom w:val="0"/>
      <w:divBdr>
        <w:top w:val="none" w:sz="0" w:space="0" w:color="auto"/>
        <w:left w:val="none" w:sz="0" w:space="0" w:color="auto"/>
        <w:bottom w:val="none" w:sz="0" w:space="0" w:color="auto"/>
        <w:right w:val="none" w:sz="0" w:space="0" w:color="auto"/>
      </w:divBdr>
    </w:div>
    <w:div w:id="1017465137">
      <w:bodyDiv w:val="1"/>
      <w:marLeft w:val="0"/>
      <w:marRight w:val="0"/>
      <w:marTop w:val="0"/>
      <w:marBottom w:val="0"/>
      <w:divBdr>
        <w:top w:val="none" w:sz="0" w:space="0" w:color="auto"/>
        <w:left w:val="none" w:sz="0" w:space="0" w:color="auto"/>
        <w:bottom w:val="none" w:sz="0" w:space="0" w:color="auto"/>
        <w:right w:val="none" w:sz="0" w:space="0" w:color="auto"/>
      </w:divBdr>
    </w:div>
    <w:div w:id="1020741571">
      <w:bodyDiv w:val="1"/>
      <w:marLeft w:val="0"/>
      <w:marRight w:val="0"/>
      <w:marTop w:val="0"/>
      <w:marBottom w:val="0"/>
      <w:divBdr>
        <w:top w:val="none" w:sz="0" w:space="0" w:color="auto"/>
        <w:left w:val="none" w:sz="0" w:space="0" w:color="auto"/>
        <w:bottom w:val="none" w:sz="0" w:space="0" w:color="auto"/>
        <w:right w:val="none" w:sz="0" w:space="0" w:color="auto"/>
      </w:divBdr>
    </w:div>
    <w:div w:id="1074473382">
      <w:bodyDiv w:val="1"/>
      <w:marLeft w:val="0"/>
      <w:marRight w:val="0"/>
      <w:marTop w:val="0"/>
      <w:marBottom w:val="0"/>
      <w:divBdr>
        <w:top w:val="none" w:sz="0" w:space="0" w:color="auto"/>
        <w:left w:val="none" w:sz="0" w:space="0" w:color="auto"/>
        <w:bottom w:val="none" w:sz="0" w:space="0" w:color="auto"/>
        <w:right w:val="none" w:sz="0" w:space="0" w:color="auto"/>
      </w:divBdr>
    </w:div>
    <w:div w:id="1097142094">
      <w:bodyDiv w:val="1"/>
      <w:marLeft w:val="0"/>
      <w:marRight w:val="0"/>
      <w:marTop w:val="0"/>
      <w:marBottom w:val="0"/>
      <w:divBdr>
        <w:top w:val="none" w:sz="0" w:space="0" w:color="auto"/>
        <w:left w:val="none" w:sz="0" w:space="0" w:color="auto"/>
        <w:bottom w:val="none" w:sz="0" w:space="0" w:color="auto"/>
        <w:right w:val="none" w:sz="0" w:space="0" w:color="auto"/>
      </w:divBdr>
    </w:div>
    <w:div w:id="1097364909">
      <w:bodyDiv w:val="1"/>
      <w:marLeft w:val="0"/>
      <w:marRight w:val="0"/>
      <w:marTop w:val="0"/>
      <w:marBottom w:val="0"/>
      <w:divBdr>
        <w:top w:val="none" w:sz="0" w:space="0" w:color="auto"/>
        <w:left w:val="none" w:sz="0" w:space="0" w:color="auto"/>
        <w:bottom w:val="none" w:sz="0" w:space="0" w:color="auto"/>
        <w:right w:val="none" w:sz="0" w:space="0" w:color="auto"/>
      </w:divBdr>
    </w:div>
    <w:div w:id="1099719342">
      <w:bodyDiv w:val="1"/>
      <w:marLeft w:val="0"/>
      <w:marRight w:val="0"/>
      <w:marTop w:val="0"/>
      <w:marBottom w:val="0"/>
      <w:divBdr>
        <w:top w:val="none" w:sz="0" w:space="0" w:color="auto"/>
        <w:left w:val="none" w:sz="0" w:space="0" w:color="auto"/>
        <w:bottom w:val="none" w:sz="0" w:space="0" w:color="auto"/>
        <w:right w:val="none" w:sz="0" w:space="0" w:color="auto"/>
      </w:divBdr>
    </w:div>
    <w:div w:id="1113934762">
      <w:bodyDiv w:val="1"/>
      <w:marLeft w:val="0"/>
      <w:marRight w:val="0"/>
      <w:marTop w:val="0"/>
      <w:marBottom w:val="0"/>
      <w:divBdr>
        <w:top w:val="none" w:sz="0" w:space="0" w:color="auto"/>
        <w:left w:val="none" w:sz="0" w:space="0" w:color="auto"/>
        <w:bottom w:val="none" w:sz="0" w:space="0" w:color="auto"/>
        <w:right w:val="none" w:sz="0" w:space="0" w:color="auto"/>
      </w:divBdr>
    </w:div>
    <w:div w:id="1125349099">
      <w:bodyDiv w:val="1"/>
      <w:marLeft w:val="0"/>
      <w:marRight w:val="0"/>
      <w:marTop w:val="0"/>
      <w:marBottom w:val="0"/>
      <w:divBdr>
        <w:top w:val="none" w:sz="0" w:space="0" w:color="auto"/>
        <w:left w:val="none" w:sz="0" w:space="0" w:color="auto"/>
        <w:bottom w:val="none" w:sz="0" w:space="0" w:color="auto"/>
        <w:right w:val="none" w:sz="0" w:space="0" w:color="auto"/>
      </w:divBdr>
    </w:div>
    <w:div w:id="1189566717">
      <w:bodyDiv w:val="1"/>
      <w:marLeft w:val="0"/>
      <w:marRight w:val="0"/>
      <w:marTop w:val="0"/>
      <w:marBottom w:val="0"/>
      <w:divBdr>
        <w:top w:val="none" w:sz="0" w:space="0" w:color="auto"/>
        <w:left w:val="none" w:sz="0" w:space="0" w:color="auto"/>
        <w:bottom w:val="none" w:sz="0" w:space="0" w:color="auto"/>
        <w:right w:val="none" w:sz="0" w:space="0" w:color="auto"/>
      </w:divBdr>
    </w:div>
    <w:div w:id="1209300822">
      <w:bodyDiv w:val="1"/>
      <w:marLeft w:val="0"/>
      <w:marRight w:val="0"/>
      <w:marTop w:val="0"/>
      <w:marBottom w:val="0"/>
      <w:divBdr>
        <w:top w:val="none" w:sz="0" w:space="0" w:color="auto"/>
        <w:left w:val="none" w:sz="0" w:space="0" w:color="auto"/>
        <w:bottom w:val="none" w:sz="0" w:space="0" w:color="auto"/>
        <w:right w:val="none" w:sz="0" w:space="0" w:color="auto"/>
      </w:divBdr>
    </w:div>
    <w:div w:id="1258099204">
      <w:bodyDiv w:val="1"/>
      <w:marLeft w:val="0"/>
      <w:marRight w:val="0"/>
      <w:marTop w:val="0"/>
      <w:marBottom w:val="0"/>
      <w:divBdr>
        <w:top w:val="none" w:sz="0" w:space="0" w:color="auto"/>
        <w:left w:val="none" w:sz="0" w:space="0" w:color="auto"/>
        <w:bottom w:val="none" w:sz="0" w:space="0" w:color="auto"/>
        <w:right w:val="none" w:sz="0" w:space="0" w:color="auto"/>
      </w:divBdr>
    </w:div>
    <w:div w:id="1266645579">
      <w:bodyDiv w:val="1"/>
      <w:marLeft w:val="0"/>
      <w:marRight w:val="0"/>
      <w:marTop w:val="0"/>
      <w:marBottom w:val="0"/>
      <w:divBdr>
        <w:top w:val="none" w:sz="0" w:space="0" w:color="auto"/>
        <w:left w:val="none" w:sz="0" w:space="0" w:color="auto"/>
        <w:bottom w:val="none" w:sz="0" w:space="0" w:color="auto"/>
        <w:right w:val="none" w:sz="0" w:space="0" w:color="auto"/>
      </w:divBdr>
    </w:div>
    <w:div w:id="1285816425">
      <w:bodyDiv w:val="1"/>
      <w:marLeft w:val="0"/>
      <w:marRight w:val="0"/>
      <w:marTop w:val="0"/>
      <w:marBottom w:val="0"/>
      <w:divBdr>
        <w:top w:val="none" w:sz="0" w:space="0" w:color="auto"/>
        <w:left w:val="none" w:sz="0" w:space="0" w:color="auto"/>
        <w:bottom w:val="none" w:sz="0" w:space="0" w:color="auto"/>
        <w:right w:val="none" w:sz="0" w:space="0" w:color="auto"/>
      </w:divBdr>
    </w:div>
    <w:div w:id="1325938792">
      <w:bodyDiv w:val="1"/>
      <w:marLeft w:val="0"/>
      <w:marRight w:val="0"/>
      <w:marTop w:val="0"/>
      <w:marBottom w:val="0"/>
      <w:divBdr>
        <w:top w:val="none" w:sz="0" w:space="0" w:color="auto"/>
        <w:left w:val="none" w:sz="0" w:space="0" w:color="auto"/>
        <w:bottom w:val="none" w:sz="0" w:space="0" w:color="auto"/>
        <w:right w:val="none" w:sz="0" w:space="0" w:color="auto"/>
      </w:divBdr>
    </w:div>
    <w:div w:id="1332492726">
      <w:bodyDiv w:val="1"/>
      <w:marLeft w:val="0"/>
      <w:marRight w:val="0"/>
      <w:marTop w:val="0"/>
      <w:marBottom w:val="0"/>
      <w:divBdr>
        <w:top w:val="none" w:sz="0" w:space="0" w:color="auto"/>
        <w:left w:val="none" w:sz="0" w:space="0" w:color="auto"/>
        <w:bottom w:val="none" w:sz="0" w:space="0" w:color="auto"/>
        <w:right w:val="none" w:sz="0" w:space="0" w:color="auto"/>
      </w:divBdr>
    </w:div>
    <w:div w:id="1387411909">
      <w:bodyDiv w:val="1"/>
      <w:marLeft w:val="0"/>
      <w:marRight w:val="0"/>
      <w:marTop w:val="0"/>
      <w:marBottom w:val="0"/>
      <w:divBdr>
        <w:top w:val="none" w:sz="0" w:space="0" w:color="auto"/>
        <w:left w:val="none" w:sz="0" w:space="0" w:color="auto"/>
        <w:bottom w:val="none" w:sz="0" w:space="0" w:color="auto"/>
        <w:right w:val="none" w:sz="0" w:space="0" w:color="auto"/>
      </w:divBdr>
    </w:div>
    <w:div w:id="1390961847">
      <w:bodyDiv w:val="1"/>
      <w:marLeft w:val="0"/>
      <w:marRight w:val="0"/>
      <w:marTop w:val="0"/>
      <w:marBottom w:val="0"/>
      <w:divBdr>
        <w:top w:val="none" w:sz="0" w:space="0" w:color="auto"/>
        <w:left w:val="none" w:sz="0" w:space="0" w:color="auto"/>
        <w:bottom w:val="none" w:sz="0" w:space="0" w:color="auto"/>
        <w:right w:val="none" w:sz="0" w:space="0" w:color="auto"/>
      </w:divBdr>
    </w:div>
    <w:div w:id="1394041761">
      <w:bodyDiv w:val="1"/>
      <w:marLeft w:val="0"/>
      <w:marRight w:val="0"/>
      <w:marTop w:val="0"/>
      <w:marBottom w:val="0"/>
      <w:divBdr>
        <w:top w:val="none" w:sz="0" w:space="0" w:color="auto"/>
        <w:left w:val="none" w:sz="0" w:space="0" w:color="auto"/>
        <w:bottom w:val="none" w:sz="0" w:space="0" w:color="auto"/>
        <w:right w:val="none" w:sz="0" w:space="0" w:color="auto"/>
      </w:divBdr>
    </w:div>
    <w:div w:id="1394424820">
      <w:bodyDiv w:val="1"/>
      <w:marLeft w:val="0"/>
      <w:marRight w:val="0"/>
      <w:marTop w:val="0"/>
      <w:marBottom w:val="0"/>
      <w:divBdr>
        <w:top w:val="none" w:sz="0" w:space="0" w:color="auto"/>
        <w:left w:val="none" w:sz="0" w:space="0" w:color="auto"/>
        <w:bottom w:val="none" w:sz="0" w:space="0" w:color="auto"/>
        <w:right w:val="none" w:sz="0" w:space="0" w:color="auto"/>
      </w:divBdr>
    </w:div>
    <w:div w:id="1433235616">
      <w:bodyDiv w:val="1"/>
      <w:marLeft w:val="0"/>
      <w:marRight w:val="0"/>
      <w:marTop w:val="0"/>
      <w:marBottom w:val="0"/>
      <w:divBdr>
        <w:top w:val="none" w:sz="0" w:space="0" w:color="auto"/>
        <w:left w:val="none" w:sz="0" w:space="0" w:color="auto"/>
        <w:bottom w:val="none" w:sz="0" w:space="0" w:color="auto"/>
        <w:right w:val="none" w:sz="0" w:space="0" w:color="auto"/>
      </w:divBdr>
    </w:div>
    <w:div w:id="1436831598">
      <w:bodyDiv w:val="1"/>
      <w:marLeft w:val="0"/>
      <w:marRight w:val="0"/>
      <w:marTop w:val="0"/>
      <w:marBottom w:val="0"/>
      <w:divBdr>
        <w:top w:val="none" w:sz="0" w:space="0" w:color="auto"/>
        <w:left w:val="none" w:sz="0" w:space="0" w:color="auto"/>
        <w:bottom w:val="none" w:sz="0" w:space="0" w:color="auto"/>
        <w:right w:val="none" w:sz="0" w:space="0" w:color="auto"/>
      </w:divBdr>
    </w:div>
    <w:div w:id="1457138970">
      <w:bodyDiv w:val="1"/>
      <w:marLeft w:val="0"/>
      <w:marRight w:val="0"/>
      <w:marTop w:val="0"/>
      <w:marBottom w:val="0"/>
      <w:divBdr>
        <w:top w:val="none" w:sz="0" w:space="0" w:color="auto"/>
        <w:left w:val="none" w:sz="0" w:space="0" w:color="auto"/>
        <w:bottom w:val="none" w:sz="0" w:space="0" w:color="auto"/>
        <w:right w:val="none" w:sz="0" w:space="0" w:color="auto"/>
      </w:divBdr>
    </w:div>
    <w:div w:id="1475105611">
      <w:bodyDiv w:val="1"/>
      <w:marLeft w:val="0"/>
      <w:marRight w:val="0"/>
      <w:marTop w:val="0"/>
      <w:marBottom w:val="0"/>
      <w:divBdr>
        <w:top w:val="none" w:sz="0" w:space="0" w:color="auto"/>
        <w:left w:val="none" w:sz="0" w:space="0" w:color="auto"/>
        <w:bottom w:val="none" w:sz="0" w:space="0" w:color="auto"/>
        <w:right w:val="none" w:sz="0" w:space="0" w:color="auto"/>
      </w:divBdr>
    </w:div>
    <w:div w:id="1477838503">
      <w:bodyDiv w:val="1"/>
      <w:marLeft w:val="0"/>
      <w:marRight w:val="0"/>
      <w:marTop w:val="0"/>
      <w:marBottom w:val="0"/>
      <w:divBdr>
        <w:top w:val="none" w:sz="0" w:space="0" w:color="auto"/>
        <w:left w:val="none" w:sz="0" w:space="0" w:color="auto"/>
        <w:bottom w:val="none" w:sz="0" w:space="0" w:color="auto"/>
        <w:right w:val="none" w:sz="0" w:space="0" w:color="auto"/>
      </w:divBdr>
    </w:div>
    <w:div w:id="1489831992">
      <w:bodyDiv w:val="1"/>
      <w:marLeft w:val="0"/>
      <w:marRight w:val="0"/>
      <w:marTop w:val="0"/>
      <w:marBottom w:val="0"/>
      <w:divBdr>
        <w:top w:val="none" w:sz="0" w:space="0" w:color="auto"/>
        <w:left w:val="none" w:sz="0" w:space="0" w:color="auto"/>
        <w:bottom w:val="none" w:sz="0" w:space="0" w:color="auto"/>
        <w:right w:val="none" w:sz="0" w:space="0" w:color="auto"/>
      </w:divBdr>
    </w:div>
    <w:div w:id="1507984679">
      <w:bodyDiv w:val="1"/>
      <w:marLeft w:val="0"/>
      <w:marRight w:val="0"/>
      <w:marTop w:val="0"/>
      <w:marBottom w:val="0"/>
      <w:divBdr>
        <w:top w:val="none" w:sz="0" w:space="0" w:color="auto"/>
        <w:left w:val="none" w:sz="0" w:space="0" w:color="auto"/>
        <w:bottom w:val="none" w:sz="0" w:space="0" w:color="auto"/>
        <w:right w:val="none" w:sz="0" w:space="0" w:color="auto"/>
      </w:divBdr>
    </w:div>
    <w:div w:id="1510362776">
      <w:bodyDiv w:val="1"/>
      <w:marLeft w:val="0"/>
      <w:marRight w:val="0"/>
      <w:marTop w:val="0"/>
      <w:marBottom w:val="0"/>
      <w:divBdr>
        <w:top w:val="none" w:sz="0" w:space="0" w:color="auto"/>
        <w:left w:val="none" w:sz="0" w:space="0" w:color="auto"/>
        <w:bottom w:val="none" w:sz="0" w:space="0" w:color="auto"/>
        <w:right w:val="none" w:sz="0" w:space="0" w:color="auto"/>
      </w:divBdr>
    </w:div>
    <w:div w:id="1525248045">
      <w:bodyDiv w:val="1"/>
      <w:marLeft w:val="0"/>
      <w:marRight w:val="0"/>
      <w:marTop w:val="0"/>
      <w:marBottom w:val="0"/>
      <w:divBdr>
        <w:top w:val="none" w:sz="0" w:space="0" w:color="auto"/>
        <w:left w:val="none" w:sz="0" w:space="0" w:color="auto"/>
        <w:bottom w:val="none" w:sz="0" w:space="0" w:color="auto"/>
        <w:right w:val="none" w:sz="0" w:space="0" w:color="auto"/>
      </w:divBdr>
    </w:div>
    <w:div w:id="1526671068">
      <w:bodyDiv w:val="1"/>
      <w:marLeft w:val="0"/>
      <w:marRight w:val="0"/>
      <w:marTop w:val="0"/>
      <w:marBottom w:val="0"/>
      <w:divBdr>
        <w:top w:val="none" w:sz="0" w:space="0" w:color="auto"/>
        <w:left w:val="none" w:sz="0" w:space="0" w:color="auto"/>
        <w:bottom w:val="none" w:sz="0" w:space="0" w:color="auto"/>
        <w:right w:val="none" w:sz="0" w:space="0" w:color="auto"/>
      </w:divBdr>
    </w:div>
    <w:div w:id="1535650573">
      <w:bodyDiv w:val="1"/>
      <w:marLeft w:val="60"/>
      <w:marRight w:val="60"/>
      <w:marTop w:val="60"/>
      <w:marBottom w:val="15"/>
      <w:divBdr>
        <w:top w:val="none" w:sz="0" w:space="0" w:color="auto"/>
        <w:left w:val="none" w:sz="0" w:space="0" w:color="auto"/>
        <w:bottom w:val="none" w:sz="0" w:space="0" w:color="auto"/>
        <w:right w:val="none" w:sz="0" w:space="0" w:color="auto"/>
      </w:divBdr>
    </w:div>
    <w:div w:id="1549029579">
      <w:bodyDiv w:val="1"/>
      <w:marLeft w:val="0"/>
      <w:marRight w:val="0"/>
      <w:marTop w:val="0"/>
      <w:marBottom w:val="0"/>
      <w:divBdr>
        <w:top w:val="none" w:sz="0" w:space="0" w:color="auto"/>
        <w:left w:val="none" w:sz="0" w:space="0" w:color="auto"/>
        <w:bottom w:val="none" w:sz="0" w:space="0" w:color="auto"/>
        <w:right w:val="none" w:sz="0" w:space="0" w:color="auto"/>
      </w:divBdr>
    </w:div>
    <w:div w:id="1568563746">
      <w:bodyDiv w:val="1"/>
      <w:marLeft w:val="0"/>
      <w:marRight w:val="0"/>
      <w:marTop w:val="0"/>
      <w:marBottom w:val="0"/>
      <w:divBdr>
        <w:top w:val="none" w:sz="0" w:space="0" w:color="auto"/>
        <w:left w:val="none" w:sz="0" w:space="0" w:color="auto"/>
        <w:bottom w:val="none" w:sz="0" w:space="0" w:color="auto"/>
        <w:right w:val="none" w:sz="0" w:space="0" w:color="auto"/>
      </w:divBdr>
    </w:div>
    <w:div w:id="1575050664">
      <w:bodyDiv w:val="1"/>
      <w:marLeft w:val="0"/>
      <w:marRight w:val="0"/>
      <w:marTop w:val="0"/>
      <w:marBottom w:val="0"/>
      <w:divBdr>
        <w:top w:val="none" w:sz="0" w:space="0" w:color="auto"/>
        <w:left w:val="none" w:sz="0" w:space="0" w:color="auto"/>
        <w:bottom w:val="none" w:sz="0" w:space="0" w:color="auto"/>
        <w:right w:val="none" w:sz="0" w:space="0" w:color="auto"/>
      </w:divBdr>
    </w:div>
    <w:div w:id="1590381157">
      <w:bodyDiv w:val="1"/>
      <w:marLeft w:val="0"/>
      <w:marRight w:val="0"/>
      <w:marTop w:val="0"/>
      <w:marBottom w:val="0"/>
      <w:divBdr>
        <w:top w:val="none" w:sz="0" w:space="0" w:color="auto"/>
        <w:left w:val="none" w:sz="0" w:space="0" w:color="auto"/>
        <w:bottom w:val="none" w:sz="0" w:space="0" w:color="auto"/>
        <w:right w:val="none" w:sz="0" w:space="0" w:color="auto"/>
      </w:divBdr>
    </w:div>
    <w:div w:id="1590506074">
      <w:bodyDiv w:val="1"/>
      <w:marLeft w:val="0"/>
      <w:marRight w:val="0"/>
      <w:marTop w:val="0"/>
      <w:marBottom w:val="0"/>
      <w:divBdr>
        <w:top w:val="none" w:sz="0" w:space="0" w:color="auto"/>
        <w:left w:val="none" w:sz="0" w:space="0" w:color="auto"/>
        <w:bottom w:val="none" w:sz="0" w:space="0" w:color="auto"/>
        <w:right w:val="none" w:sz="0" w:space="0" w:color="auto"/>
      </w:divBdr>
    </w:div>
    <w:div w:id="1609386692">
      <w:bodyDiv w:val="1"/>
      <w:marLeft w:val="0"/>
      <w:marRight w:val="0"/>
      <w:marTop w:val="0"/>
      <w:marBottom w:val="0"/>
      <w:divBdr>
        <w:top w:val="none" w:sz="0" w:space="0" w:color="auto"/>
        <w:left w:val="none" w:sz="0" w:space="0" w:color="auto"/>
        <w:bottom w:val="none" w:sz="0" w:space="0" w:color="auto"/>
        <w:right w:val="none" w:sz="0" w:space="0" w:color="auto"/>
      </w:divBdr>
    </w:div>
    <w:div w:id="1612123942">
      <w:bodyDiv w:val="1"/>
      <w:marLeft w:val="0"/>
      <w:marRight w:val="0"/>
      <w:marTop w:val="0"/>
      <w:marBottom w:val="0"/>
      <w:divBdr>
        <w:top w:val="none" w:sz="0" w:space="0" w:color="auto"/>
        <w:left w:val="none" w:sz="0" w:space="0" w:color="auto"/>
        <w:bottom w:val="none" w:sz="0" w:space="0" w:color="auto"/>
        <w:right w:val="none" w:sz="0" w:space="0" w:color="auto"/>
      </w:divBdr>
    </w:div>
    <w:div w:id="1620449208">
      <w:bodyDiv w:val="1"/>
      <w:marLeft w:val="0"/>
      <w:marRight w:val="0"/>
      <w:marTop w:val="0"/>
      <w:marBottom w:val="0"/>
      <w:divBdr>
        <w:top w:val="none" w:sz="0" w:space="0" w:color="auto"/>
        <w:left w:val="none" w:sz="0" w:space="0" w:color="auto"/>
        <w:bottom w:val="none" w:sz="0" w:space="0" w:color="auto"/>
        <w:right w:val="none" w:sz="0" w:space="0" w:color="auto"/>
      </w:divBdr>
    </w:div>
    <w:div w:id="1639646557">
      <w:bodyDiv w:val="1"/>
      <w:marLeft w:val="0"/>
      <w:marRight w:val="0"/>
      <w:marTop w:val="0"/>
      <w:marBottom w:val="0"/>
      <w:divBdr>
        <w:top w:val="none" w:sz="0" w:space="0" w:color="auto"/>
        <w:left w:val="none" w:sz="0" w:space="0" w:color="auto"/>
        <w:bottom w:val="none" w:sz="0" w:space="0" w:color="auto"/>
        <w:right w:val="none" w:sz="0" w:space="0" w:color="auto"/>
      </w:divBdr>
    </w:div>
    <w:div w:id="1655068521">
      <w:bodyDiv w:val="1"/>
      <w:marLeft w:val="0"/>
      <w:marRight w:val="0"/>
      <w:marTop w:val="0"/>
      <w:marBottom w:val="0"/>
      <w:divBdr>
        <w:top w:val="none" w:sz="0" w:space="0" w:color="auto"/>
        <w:left w:val="none" w:sz="0" w:space="0" w:color="auto"/>
        <w:bottom w:val="none" w:sz="0" w:space="0" w:color="auto"/>
        <w:right w:val="none" w:sz="0" w:space="0" w:color="auto"/>
      </w:divBdr>
    </w:div>
    <w:div w:id="1691107525">
      <w:bodyDiv w:val="1"/>
      <w:marLeft w:val="0"/>
      <w:marRight w:val="0"/>
      <w:marTop w:val="0"/>
      <w:marBottom w:val="0"/>
      <w:divBdr>
        <w:top w:val="none" w:sz="0" w:space="0" w:color="auto"/>
        <w:left w:val="none" w:sz="0" w:space="0" w:color="auto"/>
        <w:bottom w:val="none" w:sz="0" w:space="0" w:color="auto"/>
        <w:right w:val="none" w:sz="0" w:space="0" w:color="auto"/>
      </w:divBdr>
    </w:div>
    <w:div w:id="1695422911">
      <w:bodyDiv w:val="1"/>
      <w:marLeft w:val="0"/>
      <w:marRight w:val="0"/>
      <w:marTop w:val="0"/>
      <w:marBottom w:val="0"/>
      <w:divBdr>
        <w:top w:val="none" w:sz="0" w:space="0" w:color="auto"/>
        <w:left w:val="none" w:sz="0" w:space="0" w:color="auto"/>
        <w:bottom w:val="none" w:sz="0" w:space="0" w:color="auto"/>
        <w:right w:val="none" w:sz="0" w:space="0" w:color="auto"/>
      </w:divBdr>
    </w:div>
    <w:div w:id="1747149096">
      <w:bodyDiv w:val="1"/>
      <w:marLeft w:val="0"/>
      <w:marRight w:val="0"/>
      <w:marTop w:val="0"/>
      <w:marBottom w:val="0"/>
      <w:divBdr>
        <w:top w:val="none" w:sz="0" w:space="0" w:color="auto"/>
        <w:left w:val="none" w:sz="0" w:space="0" w:color="auto"/>
        <w:bottom w:val="none" w:sz="0" w:space="0" w:color="auto"/>
        <w:right w:val="none" w:sz="0" w:space="0" w:color="auto"/>
      </w:divBdr>
    </w:div>
    <w:div w:id="1761171062">
      <w:bodyDiv w:val="1"/>
      <w:marLeft w:val="0"/>
      <w:marRight w:val="0"/>
      <w:marTop w:val="0"/>
      <w:marBottom w:val="0"/>
      <w:divBdr>
        <w:top w:val="none" w:sz="0" w:space="0" w:color="auto"/>
        <w:left w:val="none" w:sz="0" w:space="0" w:color="auto"/>
        <w:bottom w:val="none" w:sz="0" w:space="0" w:color="auto"/>
        <w:right w:val="none" w:sz="0" w:space="0" w:color="auto"/>
      </w:divBdr>
      <w:divsChild>
        <w:div w:id="1849054223">
          <w:marLeft w:val="0"/>
          <w:marRight w:val="0"/>
          <w:marTop w:val="0"/>
          <w:marBottom w:val="0"/>
          <w:divBdr>
            <w:top w:val="none" w:sz="0" w:space="0" w:color="auto"/>
            <w:left w:val="none" w:sz="0" w:space="0" w:color="auto"/>
            <w:bottom w:val="none" w:sz="0" w:space="0" w:color="auto"/>
            <w:right w:val="none" w:sz="0" w:space="0" w:color="auto"/>
          </w:divBdr>
        </w:div>
      </w:divsChild>
    </w:div>
    <w:div w:id="1763603596">
      <w:bodyDiv w:val="1"/>
      <w:marLeft w:val="0"/>
      <w:marRight w:val="0"/>
      <w:marTop w:val="0"/>
      <w:marBottom w:val="0"/>
      <w:divBdr>
        <w:top w:val="none" w:sz="0" w:space="0" w:color="auto"/>
        <w:left w:val="none" w:sz="0" w:space="0" w:color="auto"/>
        <w:bottom w:val="none" w:sz="0" w:space="0" w:color="auto"/>
        <w:right w:val="none" w:sz="0" w:space="0" w:color="auto"/>
      </w:divBdr>
    </w:div>
    <w:div w:id="1771780418">
      <w:bodyDiv w:val="1"/>
      <w:marLeft w:val="0"/>
      <w:marRight w:val="0"/>
      <w:marTop w:val="0"/>
      <w:marBottom w:val="0"/>
      <w:divBdr>
        <w:top w:val="none" w:sz="0" w:space="0" w:color="auto"/>
        <w:left w:val="none" w:sz="0" w:space="0" w:color="auto"/>
        <w:bottom w:val="none" w:sz="0" w:space="0" w:color="auto"/>
        <w:right w:val="none" w:sz="0" w:space="0" w:color="auto"/>
      </w:divBdr>
    </w:div>
    <w:div w:id="1796672669">
      <w:bodyDiv w:val="1"/>
      <w:marLeft w:val="0"/>
      <w:marRight w:val="0"/>
      <w:marTop w:val="0"/>
      <w:marBottom w:val="0"/>
      <w:divBdr>
        <w:top w:val="none" w:sz="0" w:space="0" w:color="auto"/>
        <w:left w:val="none" w:sz="0" w:space="0" w:color="auto"/>
        <w:bottom w:val="none" w:sz="0" w:space="0" w:color="auto"/>
        <w:right w:val="none" w:sz="0" w:space="0" w:color="auto"/>
      </w:divBdr>
    </w:div>
    <w:div w:id="1798789347">
      <w:bodyDiv w:val="1"/>
      <w:marLeft w:val="0"/>
      <w:marRight w:val="0"/>
      <w:marTop w:val="0"/>
      <w:marBottom w:val="0"/>
      <w:divBdr>
        <w:top w:val="none" w:sz="0" w:space="0" w:color="auto"/>
        <w:left w:val="none" w:sz="0" w:space="0" w:color="auto"/>
        <w:bottom w:val="none" w:sz="0" w:space="0" w:color="auto"/>
        <w:right w:val="none" w:sz="0" w:space="0" w:color="auto"/>
      </w:divBdr>
    </w:div>
    <w:div w:id="1812597533">
      <w:bodyDiv w:val="1"/>
      <w:marLeft w:val="0"/>
      <w:marRight w:val="0"/>
      <w:marTop w:val="0"/>
      <w:marBottom w:val="0"/>
      <w:divBdr>
        <w:top w:val="none" w:sz="0" w:space="0" w:color="auto"/>
        <w:left w:val="none" w:sz="0" w:space="0" w:color="auto"/>
        <w:bottom w:val="none" w:sz="0" w:space="0" w:color="auto"/>
        <w:right w:val="none" w:sz="0" w:space="0" w:color="auto"/>
      </w:divBdr>
    </w:div>
    <w:div w:id="1822307007">
      <w:bodyDiv w:val="1"/>
      <w:marLeft w:val="0"/>
      <w:marRight w:val="0"/>
      <w:marTop w:val="0"/>
      <w:marBottom w:val="0"/>
      <w:divBdr>
        <w:top w:val="none" w:sz="0" w:space="0" w:color="auto"/>
        <w:left w:val="none" w:sz="0" w:space="0" w:color="auto"/>
        <w:bottom w:val="none" w:sz="0" w:space="0" w:color="auto"/>
        <w:right w:val="none" w:sz="0" w:space="0" w:color="auto"/>
      </w:divBdr>
    </w:div>
    <w:div w:id="1841505273">
      <w:bodyDiv w:val="1"/>
      <w:marLeft w:val="0"/>
      <w:marRight w:val="0"/>
      <w:marTop w:val="0"/>
      <w:marBottom w:val="0"/>
      <w:divBdr>
        <w:top w:val="none" w:sz="0" w:space="0" w:color="auto"/>
        <w:left w:val="none" w:sz="0" w:space="0" w:color="auto"/>
        <w:bottom w:val="none" w:sz="0" w:space="0" w:color="auto"/>
        <w:right w:val="none" w:sz="0" w:space="0" w:color="auto"/>
      </w:divBdr>
    </w:div>
    <w:div w:id="1844006134">
      <w:bodyDiv w:val="1"/>
      <w:marLeft w:val="0"/>
      <w:marRight w:val="0"/>
      <w:marTop w:val="0"/>
      <w:marBottom w:val="0"/>
      <w:divBdr>
        <w:top w:val="none" w:sz="0" w:space="0" w:color="auto"/>
        <w:left w:val="none" w:sz="0" w:space="0" w:color="auto"/>
        <w:bottom w:val="none" w:sz="0" w:space="0" w:color="auto"/>
        <w:right w:val="none" w:sz="0" w:space="0" w:color="auto"/>
      </w:divBdr>
    </w:div>
    <w:div w:id="1860463170">
      <w:bodyDiv w:val="1"/>
      <w:marLeft w:val="0"/>
      <w:marRight w:val="0"/>
      <w:marTop w:val="0"/>
      <w:marBottom w:val="0"/>
      <w:divBdr>
        <w:top w:val="none" w:sz="0" w:space="0" w:color="auto"/>
        <w:left w:val="none" w:sz="0" w:space="0" w:color="auto"/>
        <w:bottom w:val="none" w:sz="0" w:space="0" w:color="auto"/>
        <w:right w:val="none" w:sz="0" w:space="0" w:color="auto"/>
      </w:divBdr>
    </w:div>
    <w:div w:id="1865627727">
      <w:bodyDiv w:val="1"/>
      <w:marLeft w:val="0"/>
      <w:marRight w:val="0"/>
      <w:marTop w:val="0"/>
      <w:marBottom w:val="0"/>
      <w:divBdr>
        <w:top w:val="none" w:sz="0" w:space="0" w:color="auto"/>
        <w:left w:val="none" w:sz="0" w:space="0" w:color="auto"/>
        <w:bottom w:val="none" w:sz="0" w:space="0" w:color="auto"/>
        <w:right w:val="none" w:sz="0" w:space="0" w:color="auto"/>
      </w:divBdr>
    </w:div>
    <w:div w:id="1895238297">
      <w:bodyDiv w:val="1"/>
      <w:marLeft w:val="0"/>
      <w:marRight w:val="0"/>
      <w:marTop w:val="0"/>
      <w:marBottom w:val="0"/>
      <w:divBdr>
        <w:top w:val="none" w:sz="0" w:space="0" w:color="auto"/>
        <w:left w:val="none" w:sz="0" w:space="0" w:color="auto"/>
        <w:bottom w:val="none" w:sz="0" w:space="0" w:color="auto"/>
        <w:right w:val="none" w:sz="0" w:space="0" w:color="auto"/>
      </w:divBdr>
    </w:div>
    <w:div w:id="1919712395">
      <w:bodyDiv w:val="1"/>
      <w:marLeft w:val="0"/>
      <w:marRight w:val="0"/>
      <w:marTop w:val="0"/>
      <w:marBottom w:val="0"/>
      <w:divBdr>
        <w:top w:val="none" w:sz="0" w:space="0" w:color="auto"/>
        <w:left w:val="none" w:sz="0" w:space="0" w:color="auto"/>
        <w:bottom w:val="none" w:sz="0" w:space="0" w:color="auto"/>
        <w:right w:val="none" w:sz="0" w:space="0" w:color="auto"/>
      </w:divBdr>
    </w:div>
    <w:div w:id="1924103035">
      <w:bodyDiv w:val="1"/>
      <w:marLeft w:val="0"/>
      <w:marRight w:val="0"/>
      <w:marTop w:val="0"/>
      <w:marBottom w:val="0"/>
      <w:divBdr>
        <w:top w:val="none" w:sz="0" w:space="0" w:color="auto"/>
        <w:left w:val="none" w:sz="0" w:space="0" w:color="auto"/>
        <w:bottom w:val="none" w:sz="0" w:space="0" w:color="auto"/>
        <w:right w:val="none" w:sz="0" w:space="0" w:color="auto"/>
      </w:divBdr>
    </w:div>
    <w:div w:id="1932933231">
      <w:bodyDiv w:val="1"/>
      <w:marLeft w:val="0"/>
      <w:marRight w:val="0"/>
      <w:marTop w:val="0"/>
      <w:marBottom w:val="0"/>
      <w:divBdr>
        <w:top w:val="none" w:sz="0" w:space="0" w:color="auto"/>
        <w:left w:val="none" w:sz="0" w:space="0" w:color="auto"/>
        <w:bottom w:val="none" w:sz="0" w:space="0" w:color="auto"/>
        <w:right w:val="none" w:sz="0" w:space="0" w:color="auto"/>
      </w:divBdr>
    </w:div>
    <w:div w:id="1960455136">
      <w:bodyDiv w:val="1"/>
      <w:marLeft w:val="0"/>
      <w:marRight w:val="0"/>
      <w:marTop w:val="0"/>
      <w:marBottom w:val="0"/>
      <w:divBdr>
        <w:top w:val="none" w:sz="0" w:space="0" w:color="auto"/>
        <w:left w:val="none" w:sz="0" w:space="0" w:color="auto"/>
        <w:bottom w:val="none" w:sz="0" w:space="0" w:color="auto"/>
        <w:right w:val="none" w:sz="0" w:space="0" w:color="auto"/>
      </w:divBdr>
    </w:div>
    <w:div w:id="1974097671">
      <w:bodyDiv w:val="1"/>
      <w:marLeft w:val="60"/>
      <w:marRight w:val="60"/>
      <w:marTop w:val="60"/>
      <w:marBottom w:val="15"/>
      <w:divBdr>
        <w:top w:val="none" w:sz="0" w:space="0" w:color="auto"/>
        <w:left w:val="none" w:sz="0" w:space="0" w:color="auto"/>
        <w:bottom w:val="none" w:sz="0" w:space="0" w:color="auto"/>
        <w:right w:val="none" w:sz="0" w:space="0" w:color="auto"/>
      </w:divBdr>
      <w:divsChild>
        <w:div w:id="1510484261">
          <w:marLeft w:val="0"/>
          <w:marRight w:val="0"/>
          <w:marTop w:val="0"/>
          <w:marBottom w:val="0"/>
          <w:divBdr>
            <w:top w:val="none" w:sz="0" w:space="0" w:color="auto"/>
            <w:left w:val="none" w:sz="0" w:space="0" w:color="auto"/>
            <w:bottom w:val="none" w:sz="0" w:space="0" w:color="auto"/>
            <w:right w:val="none" w:sz="0" w:space="0" w:color="auto"/>
          </w:divBdr>
        </w:div>
      </w:divsChild>
    </w:div>
    <w:div w:id="1976376065">
      <w:bodyDiv w:val="1"/>
      <w:marLeft w:val="0"/>
      <w:marRight w:val="0"/>
      <w:marTop w:val="0"/>
      <w:marBottom w:val="0"/>
      <w:divBdr>
        <w:top w:val="none" w:sz="0" w:space="0" w:color="auto"/>
        <w:left w:val="none" w:sz="0" w:space="0" w:color="auto"/>
        <w:bottom w:val="none" w:sz="0" w:space="0" w:color="auto"/>
        <w:right w:val="none" w:sz="0" w:space="0" w:color="auto"/>
      </w:divBdr>
    </w:div>
    <w:div w:id="1977295577">
      <w:bodyDiv w:val="1"/>
      <w:marLeft w:val="60"/>
      <w:marRight w:val="60"/>
      <w:marTop w:val="60"/>
      <w:marBottom w:val="15"/>
      <w:divBdr>
        <w:top w:val="none" w:sz="0" w:space="0" w:color="auto"/>
        <w:left w:val="none" w:sz="0" w:space="0" w:color="auto"/>
        <w:bottom w:val="none" w:sz="0" w:space="0" w:color="auto"/>
        <w:right w:val="none" w:sz="0" w:space="0" w:color="auto"/>
      </w:divBdr>
    </w:div>
    <w:div w:id="2026906596">
      <w:bodyDiv w:val="1"/>
      <w:marLeft w:val="0"/>
      <w:marRight w:val="0"/>
      <w:marTop w:val="0"/>
      <w:marBottom w:val="0"/>
      <w:divBdr>
        <w:top w:val="none" w:sz="0" w:space="0" w:color="auto"/>
        <w:left w:val="none" w:sz="0" w:space="0" w:color="auto"/>
        <w:bottom w:val="none" w:sz="0" w:space="0" w:color="auto"/>
        <w:right w:val="none" w:sz="0" w:space="0" w:color="auto"/>
      </w:divBdr>
    </w:div>
    <w:div w:id="2046559350">
      <w:bodyDiv w:val="1"/>
      <w:marLeft w:val="0"/>
      <w:marRight w:val="0"/>
      <w:marTop w:val="0"/>
      <w:marBottom w:val="0"/>
      <w:divBdr>
        <w:top w:val="none" w:sz="0" w:space="0" w:color="auto"/>
        <w:left w:val="none" w:sz="0" w:space="0" w:color="auto"/>
        <w:bottom w:val="none" w:sz="0" w:space="0" w:color="auto"/>
        <w:right w:val="none" w:sz="0" w:space="0" w:color="auto"/>
      </w:divBdr>
    </w:div>
    <w:div w:id="2048021330">
      <w:bodyDiv w:val="1"/>
      <w:marLeft w:val="0"/>
      <w:marRight w:val="0"/>
      <w:marTop w:val="0"/>
      <w:marBottom w:val="0"/>
      <w:divBdr>
        <w:top w:val="none" w:sz="0" w:space="0" w:color="auto"/>
        <w:left w:val="none" w:sz="0" w:space="0" w:color="auto"/>
        <w:bottom w:val="none" w:sz="0" w:space="0" w:color="auto"/>
        <w:right w:val="none" w:sz="0" w:space="0" w:color="auto"/>
      </w:divBdr>
    </w:div>
    <w:div w:id="2072265804">
      <w:bodyDiv w:val="1"/>
      <w:marLeft w:val="0"/>
      <w:marRight w:val="0"/>
      <w:marTop w:val="0"/>
      <w:marBottom w:val="0"/>
      <w:divBdr>
        <w:top w:val="none" w:sz="0" w:space="0" w:color="auto"/>
        <w:left w:val="none" w:sz="0" w:space="0" w:color="auto"/>
        <w:bottom w:val="none" w:sz="0" w:space="0" w:color="auto"/>
        <w:right w:val="none" w:sz="0" w:space="0" w:color="auto"/>
      </w:divBdr>
      <w:divsChild>
        <w:div w:id="64379129">
          <w:marLeft w:val="0"/>
          <w:marRight w:val="0"/>
          <w:marTop w:val="0"/>
          <w:marBottom w:val="0"/>
          <w:divBdr>
            <w:top w:val="none" w:sz="0" w:space="0" w:color="auto"/>
            <w:left w:val="none" w:sz="0" w:space="0" w:color="auto"/>
            <w:bottom w:val="none" w:sz="0" w:space="0" w:color="auto"/>
            <w:right w:val="none" w:sz="0" w:space="0" w:color="auto"/>
          </w:divBdr>
        </w:div>
      </w:divsChild>
    </w:div>
    <w:div w:id="2082212676">
      <w:bodyDiv w:val="1"/>
      <w:marLeft w:val="0"/>
      <w:marRight w:val="0"/>
      <w:marTop w:val="0"/>
      <w:marBottom w:val="0"/>
      <w:divBdr>
        <w:top w:val="none" w:sz="0" w:space="0" w:color="auto"/>
        <w:left w:val="none" w:sz="0" w:space="0" w:color="auto"/>
        <w:bottom w:val="none" w:sz="0" w:space="0" w:color="auto"/>
        <w:right w:val="none" w:sz="0" w:space="0" w:color="auto"/>
      </w:divBdr>
    </w:div>
    <w:div w:id="2092581359">
      <w:bodyDiv w:val="1"/>
      <w:marLeft w:val="0"/>
      <w:marRight w:val="0"/>
      <w:marTop w:val="0"/>
      <w:marBottom w:val="0"/>
      <w:divBdr>
        <w:top w:val="none" w:sz="0" w:space="0" w:color="auto"/>
        <w:left w:val="none" w:sz="0" w:space="0" w:color="auto"/>
        <w:bottom w:val="none" w:sz="0" w:space="0" w:color="auto"/>
        <w:right w:val="none" w:sz="0" w:space="0" w:color="auto"/>
      </w:divBdr>
    </w:div>
    <w:div w:id="2122138751">
      <w:bodyDiv w:val="1"/>
      <w:marLeft w:val="0"/>
      <w:marRight w:val="0"/>
      <w:marTop w:val="0"/>
      <w:marBottom w:val="0"/>
      <w:divBdr>
        <w:top w:val="none" w:sz="0" w:space="0" w:color="auto"/>
        <w:left w:val="none" w:sz="0" w:space="0" w:color="auto"/>
        <w:bottom w:val="none" w:sz="0" w:space="0" w:color="auto"/>
        <w:right w:val="none" w:sz="0" w:space="0" w:color="auto"/>
      </w:divBdr>
    </w:div>
    <w:div w:id="2139712609">
      <w:bodyDiv w:val="1"/>
      <w:marLeft w:val="0"/>
      <w:marRight w:val="0"/>
      <w:marTop w:val="0"/>
      <w:marBottom w:val="0"/>
      <w:divBdr>
        <w:top w:val="none" w:sz="0" w:space="0" w:color="auto"/>
        <w:left w:val="none" w:sz="0" w:space="0" w:color="auto"/>
        <w:bottom w:val="none" w:sz="0" w:space="0" w:color="auto"/>
        <w:right w:val="none" w:sz="0" w:space="0" w:color="auto"/>
      </w:divBdr>
    </w:div>
  </w:divs>
  <w:encoding w:val="windows-1252"/>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footer" Target="footer3.xml"/><Relationship Id="rId18" Type="http://schemas.microsoft.com/office/2018/08/relationships/commentsExtensible" Target="commentsExtensible.xml"/><Relationship Id="rId3" Type="http://schemas.openxmlformats.org/officeDocument/2006/relationships/customXml" Target="../customXml/item3.xml"/><Relationship Id="rId21" Type="http://schemas.openxmlformats.org/officeDocument/2006/relationships/theme" Target="theme/theme1.xml"/><Relationship Id="rId7" Type="http://schemas.openxmlformats.org/officeDocument/2006/relationships/settings" Target="settings.xml"/><Relationship Id="rId12" Type="http://schemas.openxmlformats.org/officeDocument/2006/relationships/footer" Target="footer2.xml"/><Relationship Id="rId17" Type="http://schemas.microsoft.com/office/2016/09/relationships/commentsIds" Target="commentsIds.xml"/><Relationship Id="rId2" Type="http://schemas.openxmlformats.org/officeDocument/2006/relationships/customXml" Target="../customXml/item2.xml"/><Relationship Id="rId16" Type="http://schemas.microsoft.com/office/2011/relationships/commentsExtended" Target="commentsExtended.xml"/><Relationship Id="rId20" Type="http://schemas.microsoft.com/office/2011/relationships/people" Target="people.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oter" Target="footer1.xml"/><Relationship Id="rId5" Type="http://schemas.openxmlformats.org/officeDocument/2006/relationships/numbering" Target="numbering.xml"/><Relationship Id="rId15" Type="http://schemas.openxmlformats.org/officeDocument/2006/relationships/comments" Target="comments.xml"/><Relationship Id="rId10" Type="http://schemas.openxmlformats.org/officeDocument/2006/relationships/endnotes" Target="endnotes.xml"/><Relationship Id="rId19" Type="http://schemas.openxmlformats.org/officeDocument/2006/relationships/fontTable" Target="fontTable.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footer" Target="footer4.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b:Sources xmlns:b="http://schemas.openxmlformats.org/officeDocument/2006/bibliography" xmlns="http://schemas.openxmlformats.org/officeDocument/2006/bibliography" SelectedStyle="\APA.XSL" StyleName="APA"/>
</file>

<file path=customXml/item3.xml><?xml version="1.0" encoding="utf-8"?>
<ct:contentTypeSchema xmlns:ct="http://schemas.microsoft.com/office/2006/metadata/contentType" xmlns:ma="http://schemas.microsoft.com/office/2006/metadata/properties/metaAttributes" ct:_="" ma:_="" ma:contentTypeName="Document" ma:contentTypeID="0x010100DA49363BDF44854B99982F5678D7FD21" ma:contentTypeVersion="6" ma:contentTypeDescription="Create a new document." ma:contentTypeScope="" ma:versionID="c9c9c83e8a62446406530ed2a3022379">
  <xsd:schema xmlns:xsd="http://www.w3.org/2001/XMLSchema" xmlns:xs="http://www.w3.org/2001/XMLSchema" xmlns:p="http://schemas.microsoft.com/office/2006/metadata/properties" xmlns:ns2="651aa081-e3c8-4e65-afce-e0ba68f9d1c1" xmlns:ns3="54dc7a47-9ff3-464f-9668-fed98406efc7" targetNamespace="http://schemas.microsoft.com/office/2006/metadata/properties" ma:root="true" ma:fieldsID="daec186fbbf5c7b340906318214151d8" ns2:_="" ns3:_="">
    <xsd:import namespace="651aa081-e3c8-4e65-afce-e0ba68f9d1c1"/>
    <xsd:import namespace="54dc7a47-9ff3-464f-9668-fed98406efc7"/>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651aa081-e3c8-4e65-afce-e0ba68f9d1c1"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54dc7a47-9ff3-464f-9668-fed98406efc7"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4.xml><?xml version="1.0" encoding="utf-8"?>
<p:properties xmlns:p="http://schemas.microsoft.com/office/2006/metadata/properties" xmlns:xsi="http://www.w3.org/2001/XMLSchema-instance" xmlns:pc="http://schemas.microsoft.com/office/infopath/2007/PartnerControls">
  <documentManagement/>
</p:properties>
</file>

<file path=customXml/itemProps1.xml><?xml version="1.0" encoding="utf-8"?>
<ds:datastoreItem xmlns:ds="http://schemas.openxmlformats.org/officeDocument/2006/customXml" ds:itemID="{B2D930B9-0228-4DFD-BF34-1E5B36411870}">
  <ds:schemaRefs>
    <ds:schemaRef ds:uri="http://schemas.microsoft.com/sharepoint/v3/contenttype/forms"/>
  </ds:schemaRefs>
</ds:datastoreItem>
</file>

<file path=customXml/itemProps2.xml><?xml version="1.0" encoding="utf-8"?>
<ds:datastoreItem xmlns:ds="http://schemas.openxmlformats.org/officeDocument/2006/customXml" ds:itemID="{E5E08640-1F86-4978-AF53-9ECBC67AD653}">
  <ds:schemaRefs>
    <ds:schemaRef ds:uri="http://schemas.openxmlformats.org/officeDocument/2006/bibliography"/>
  </ds:schemaRefs>
</ds:datastoreItem>
</file>

<file path=customXml/itemProps3.xml><?xml version="1.0" encoding="utf-8"?>
<ds:datastoreItem xmlns:ds="http://schemas.openxmlformats.org/officeDocument/2006/customXml" ds:itemID="{E9A4A527-3B78-4D40-AA9B-6BF5BF17E672}">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651aa081-e3c8-4e65-afce-e0ba68f9d1c1"/>
    <ds:schemaRef ds:uri="54dc7a47-9ff3-464f-9668-fed98406efc7"/>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4.xml><?xml version="1.0" encoding="utf-8"?>
<ds:datastoreItem xmlns:ds="http://schemas.openxmlformats.org/officeDocument/2006/customXml" ds:itemID="{15C02226-F988-4E73-9344-DABA5AABC428}">
  <ds:schemaRefs>
    <ds:schemaRef ds:uri="http://schemas.microsoft.com/office/2006/metadata/properties"/>
    <ds:schemaRef ds:uri="http://schemas.microsoft.com/office/infopath/2007/PartnerControls"/>
  </ds:schemaRefs>
</ds:datastoreItem>
</file>

<file path=docProps/app.xml><?xml version="1.0" encoding="utf-8"?>
<Properties xmlns="http://schemas.openxmlformats.org/officeDocument/2006/extended-properties" xmlns:vt="http://schemas.openxmlformats.org/officeDocument/2006/docPropsVTypes">
  <Template>Normal.dotm</Template>
  <TotalTime>47</TotalTime>
  <Pages>64</Pages>
  <Words>18416</Words>
  <Characters>104973</Characters>
  <Application>Microsoft Office Word</Application>
  <DocSecurity>0</DocSecurity>
  <Lines>874</Lines>
  <Paragraphs>246</Paragraphs>
  <ScaleCrop>false</ScaleCrop>
  <HeadingPairs>
    <vt:vector size="2" baseType="variant">
      <vt:variant>
        <vt:lpstr>Title</vt:lpstr>
      </vt:variant>
      <vt:variant>
        <vt:i4>1</vt:i4>
      </vt:variant>
    </vt:vector>
  </HeadingPairs>
  <TitlesOfParts>
    <vt:vector size="1" baseType="lpstr">
      <vt:lpstr>SAHAMITR PRESSURE CONTAINER PUBLIC COMPANY LIMITED</vt:lpstr>
    </vt:vector>
  </TitlesOfParts>
  <Company>Grant Thornton Thailand</Company>
  <LinksUpToDate>false</LinksUpToDate>
  <CharactersWithSpaces>123143</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SAHAMITR PRESSURE CONTAINER PUBLIC COMPANY LIMITED</dc:title>
  <dc:subject/>
  <dc:creator>Network Administrator</dc:creator>
  <cp:keywords/>
  <cp:lastModifiedBy>Pornarin Jarudech</cp:lastModifiedBy>
  <cp:revision>59</cp:revision>
  <cp:lastPrinted>2021-02-28T14:38:00Z</cp:lastPrinted>
  <dcterms:created xsi:type="dcterms:W3CDTF">2021-02-28T14:38:00Z</dcterms:created>
  <dcterms:modified xsi:type="dcterms:W3CDTF">2021-03-01T08:25:00Z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0x010100DA49363BDF44854B99982F5678D7FD21</vt:lpwstr>
  </property>
</Properties>
</file>