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ayout w:type="fixed"/>
        <w:tblLook w:val="04A0" w:firstRow="1" w:lastRow="0" w:firstColumn="1" w:lastColumn="0" w:noHBand="0" w:noVBand="1"/>
      </w:tblPr>
      <w:tblGrid>
        <w:gridCol w:w="9461"/>
      </w:tblGrid>
      <w:tr w:rsidR="00173AF5" w:rsidRPr="001D1B32" w:rsidTr="009E23B9">
        <w:trPr>
          <w:trHeight w:val="386"/>
        </w:trPr>
        <w:tc>
          <w:tcPr>
            <w:tcW w:w="9461" w:type="dxa"/>
            <w:shd w:val="clear" w:color="auto" w:fill="FFA543"/>
            <w:vAlign w:val="center"/>
            <w:hideMark/>
          </w:tcPr>
          <w:p w:rsidR="00173AF5" w:rsidRPr="001D1B32" w:rsidRDefault="00173AF5" w:rsidP="00173AF5">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1</w:t>
            </w:r>
            <w:r w:rsidRPr="001D1B32">
              <w:rPr>
                <w:rFonts w:ascii="Arial" w:hAnsi="Arial" w:cs="Arial"/>
                <w:b/>
                <w:bCs/>
                <w:color w:val="FFFFFF"/>
                <w:sz w:val="18"/>
                <w:szCs w:val="18"/>
              </w:rPr>
              <w:tab/>
              <w:t>General information</w:t>
            </w:r>
          </w:p>
        </w:tc>
      </w:tr>
    </w:tbl>
    <w:p w:rsidR="00173AF5" w:rsidRPr="001D1B32" w:rsidRDefault="00173AF5" w:rsidP="00FA4EE5">
      <w:pPr>
        <w:jc w:val="both"/>
        <w:rPr>
          <w:rFonts w:ascii="Arial" w:hAnsi="Arial" w:cs="Arial"/>
          <w:sz w:val="18"/>
          <w:szCs w:val="18"/>
        </w:rPr>
      </w:pPr>
    </w:p>
    <w:p w:rsidR="004A1F28" w:rsidRPr="001D1B32" w:rsidRDefault="00F9119E" w:rsidP="00FA4EE5">
      <w:pPr>
        <w:jc w:val="both"/>
        <w:rPr>
          <w:rFonts w:ascii="Arial" w:hAnsi="Arial" w:cs="Arial"/>
          <w:sz w:val="18"/>
          <w:szCs w:val="18"/>
          <w:lang w:val="en-GB"/>
        </w:rPr>
      </w:pPr>
      <w:r w:rsidRPr="001D1B32">
        <w:rPr>
          <w:rFonts w:ascii="Arial" w:hAnsi="Arial" w:cs="Arial"/>
          <w:sz w:val="18"/>
          <w:szCs w:val="18"/>
        </w:rPr>
        <w:t>OHTL Public Company Limited</w:t>
      </w:r>
      <w:r w:rsidR="00F64763" w:rsidRPr="001D1B32">
        <w:rPr>
          <w:rFonts w:ascii="Arial" w:hAnsi="Arial" w:cs="Arial"/>
          <w:sz w:val="18"/>
          <w:szCs w:val="18"/>
        </w:rPr>
        <w:t xml:space="preserve"> (“the Company”)</w:t>
      </w:r>
      <w:r w:rsidR="004A1F28" w:rsidRPr="001D1B32">
        <w:rPr>
          <w:rFonts w:ascii="Arial" w:hAnsi="Arial" w:cs="Arial"/>
          <w:sz w:val="18"/>
          <w:szCs w:val="18"/>
        </w:rPr>
        <w:t xml:space="preserve"> </w:t>
      </w:r>
      <w:r w:rsidR="000E388B" w:rsidRPr="001D1B32">
        <w:rPr>
          <w:rFonts w:ascii="Arial" w:hAnsi="Arial" w:cs="Arial"/>
          <w:sz w:val="18"/>
          <w:szCs w:val="18"/>
          <w:lang w:val="en-GB"/>
        </w:rPr>
        <w:t>is a public</w:t>
      </w:r>
      <w:r w:rsidR="00964A75" w:rsidRPr="001D1B32">
        <w:rPr>
          <w:rFonts w:ascii="Arial" w:hAnsi="Arial" w:cs="Arial"/>
          <w:sz w:val="18"/>
          <w:szCs w:val="18"/>
          <w:lang w:val="en-GB"/>
        </w:rPr>
        <w:t xml:space="preserve"> limited</w:t>
      </w:r>
      <w:r w:rsidR="000E388B" w:rsidRPr="001D1B32">
        <w:rPr>
          <w:rFonts w:ascii="Arial" w:hAnsi="Arial" w:cs="Arial"/>
          <w:sz w:val="18"/>
          <w:szCs w:val="18"/>
          <w:lang w:val="en-GB"/>
        </w:rPr>
        <w:t xml:space="preserve"> </w:t>
      </w:r>
      <w:r w:rsidR="004A1F28" w:rsidRPr="001D1B32">
        <w:rPr>
          <w:rFonts w:ascii="Arial" w:hAnsi="Arial" w:cs="Arial"/>
          <w:sz w:val="18"/>
          <w:szCs w:val="18"/>
          <w:lang w:val="en-GB"/>
        </w:rPr>
        <w:t>company</w:t>
      </w:r>
      <w:r w:rsidR="00964A75" w:rsidRPr="001D1B32">
        <w:rPr>
          <w:rFonts w:ascii="Arial" w:hAnsi="Arial" w:cs="Arial"/>
          <w:sz w:val="18"/>
          <w:szCs w:val="18"/>
          <w:lang w:val="en-GB"/>
        </w:rPr>
        <w:t xml:space="preserve"> which listed on the Stock Exchange of Thailand since 1988. The Company is incorporated and domiciled in Thailand.</w:t>
      </w:r>
      <w:r w:rsidR="004A1F28" w:rsidRPr="001D1B32">
        <w:rPr>
          <w:rFonts w:ascii="Arial" w:hAnsi="Arial" w:cs="Arial"/>
          <w:sz w:val="18"/>
          <w:szCs w:val="18"/>
        </w:rPr>
        <w:t xml:space="preserve"> </w:t>
      </w:r>
      <w:r w:rsidR="004A1F28" w:rsidRPr="001D1B32">
        <w:rPr>
          <w:rFonts w:ascii="Arial" w:hAnsi="Arial" w:cs="Arial"/>
          <w:sz w:val="18"/>
          <w:szCs w:val="18"/>
          <w:lang w:val="en-GB"/>
        </w:rPr>
        <w:t>The address of the Company’s registered office is as follows:</w:t>
      </w:r>
    </w:p>
    <w:p w:rsidR="00C92981" w:rsidRPr="001D1B32" w:rsidRDefault="00C92981" w:rsidP="00FA4EE5">
      <w:pPr>
        <w:jc w:val="both"/>
        <w:rPr>
          <w:rFonts w:ascii="Arial" w:hAnsi="Arial" w:cs="Arial"/>
          <w:sz w:val="18"/>
          <w:szCs w:val="18"/>
        </w:rPr>
      </w:pPr>
    </w:p>
    <w:p w:rsidR="00895202" w:rsidRPr="001D1B32" w:rsidRDefault="00895202" w:rsidP="00FA4EE5">
      <w:pPr>
        <w:jc w:val="both"/>
        <w:rPr>
          <w:rFonts w:ascii="Arial" w:hAnsi="Arial" w:cs="Arial"/>
          <w:sz w:val="18"/>
          <w:szCs w:val="18"/>
        </w:rPr>
      </w:pPr>
      <w:r w:rsidRPr="001D1B32">
        <w:rPr>
          <w:rFonts w:ascii="Arial" w:hAnsi="Arial" w:cs="Arial"/>
          <w:sz w:val="18"/>
          <w:szCs w:val="18"/>
        </w:rPr>
        <w:t xml:space="preserve">48 Oriental Avenue, </w:t>
      </w:r>
      <w:proofErr w:type="spellStart"/>
      <w:r w:rsidRPr="001D1B32">
        <w:rPr>
          <w:rFonts w:ascii="Arial" w:hAnsi="Arial" w:cs="Arial"/>
          <w:sz w:val="18"/>
          <w:szCs w:val="18"/>
        </w:rPr>
        <w:t>Soi</w:t>
      </w:r>
      <w:proofErr w:type="spellEnd"/>
      <w:r w:rsidRPr="001D1B32">
        <w:rPr>
          <w:rFonts w:ascii="Arial" w:hAnsi="Arial" w:cs="Arial"/>
          <w:sz w:val="18"/>
          <w:szCs w:val="18"/>
        </w:rPr>
        <w:t xml:space="preserve"> </w:t>
      </w:r>
      <w:proofErr w:type="spellStart"/>
      <w:r w:rsidRPr="001D1B32">
        <w:rPr>
          <w:rFonts w:ascii="Arial" w:hAnsi="Arial" w:cs="Arial"/>
          <w:sz w:val="18"/>
          <w:szCs w:val="18"/>
        </w:rPr>
        <w:t>Burapa</w:t>
      </w:r>
      <w:proofErr w:type="spellEnd"/>
      <w:r w:rsidRPr="001D1B32">
        <w:rPr>
          <w:rFonts w:ascii="Arial" w:hAnsi="Arial" w:cs="Arial"/>
          <w:sz w:val="18"/>
          <w:szCs w:val="18"/>
        </w:rPr>
        <w:t xml:space="preserve">, </w:t>
      </w:r>
      <w:proofErr w:type="spellStart"/>
      <w:r w:rsidRPr="001D1B32">
        <w:rPr>
          <w:rFonts w:ascii="Arial" w:hAnsi="Arial" w:cs="Arial"/>
          <w:sz w:val="18"/>
          <w:szCs w:val="18"/>
        </w:rPr>
        <w:t>Charoenkrung</w:t>
      </w:r>
      <w:proofErr w:type="spellEnd"/>
      <w:r w:rsidRPr="001D1B32">
        <w:rPr>
          <w:rFonts w:ascii="Arial" w:hAnsi="Arial" w:cs="Arial"/>
          <w:sz w:val="18"/>
          <w:szCs w:val="18"/>
        </w:rPr>
        <w:t xml:space="preserve"> Road, </w:t>
      </w:r>
      <w:proofErr w:type="spellStart"/>
      <w:r w:rsidRPr="001D1B32">
        <w:rPr>
          <w:rFonts w:ascii="Arial" w:hAnsi="Arial" w:cs="Arial"/>
          <w:sz w:val="18"/>
          <w:szCs w:val="18"/>
        </w:rPr>
        <w:t>Bangrak</w:t>
      </w:r>
      <w:proofErr w:type="spellEnd"/>
      <w:r w:rsidRPr="001D1B32">
        <w:rPr>
          <w:rFonts w:ascii="Arial" w:hAnsi="Arial" w:cs="Arial"/>
          <w:sz w:val="18"/>
          <w:szCs w:val="18"/>
        </w:rPr>
        <w:t xml:space="preserve">, </w:t>
      </w:r>
      <w:proofErr w:type="spellStart"/>
      <w:r w:rsidRPr="001D1B32">
        <w:rPr>
          <w:rFonts w:ascii="Arial" w:hAnsi="Arial" w:cs="Arial"/>
          <w:sz w:val="18"/>
          <w:szCs w:val="18"/>
        </w:rPr>
        <w:t>Bangrak</w:t>
      </w:r>
      <w:proofErr w:type="spellEnd"/>
      <w:r w:rsidRPr="001D1B32">
        <w:rPr>
          <w:rFonts w:ascii="Arial" w:hAnsi="Arial" w:cs="Arial"/>
          <w:sz w:val="18"/>
          <w:szCs w:val="18"/>
        </w:rPr>
        <w:t>, Bangkok.</w:t>
      </w:r>
    </w:p>
    <w:p w:rsidR="004A1F28" w:rsidRPr="001D1B32" w:rsidRDefault="004A1F28" w:rsidP="00FA4EE5">
      <w:pPr>
        <w:jc w:val="both"/>
        <w:rPr>
          <w:rFonts w:ascii="Arial" w:hAnsi="Arial" w:cs="Arial"/>
          <w:sz w:val="18"/>
          <w:szCs w:val="18"/>
        </w:rPr>
      </w:pPr>
    </w:p>
    <w:p w:rsidR="004A1F28" w:rsidRPr="001D1B32" w:rsidRDefault="00964A75" w:rsidP="00FA4EE5">
      <w:pPr>
        <w:jc w:val="both"/>
        <w:rPr>
          <w:rFonts w:ascii="Arial" w:hAnsi="Arial" w:cs="Arial"/>
          <w:spacing w:val="-6"/>
          <w:sz w:val="18"/>
          <w:szCs w:val="18"/>
          <w:lang w:val="en-GB"/>
        </w:rPr>
      </w:pPr>
      <w:r w:rsidRPr="001D1B32">
        <w:rPr>
          <w:rFonts w:ascii="Arial" w:hAnsi="Arial" w:cs="Arial"/>
          <w:spacing w:val="-6"/>
          <w:sz w:val="18"/>
          <w:szCs w:val="18"/>
        </w:rPr>
        <w:t xml:space="preserve">The principal business operations of the Company and its subsidiaries (together “the Group”) </w:t>
      </w:r>
      <w:r w:rsidR="004A1F28" w:rsidRPr="001D1B32">
        <w:rPr>
          <w:rFonts w:ascii="Arial" w:hAnsi="Arial" w:cs="Arial"/>
          <w:spacing w:val="-6"/>
          <w:sz w:val="18"/>
          <w:szCs w:val="18"/>
          <w:lang w:val="en-GB"/>
        </w:rPr>
        <w:t xml:space="preserve">are </w:t>
      </w:r>
      <w:r w:rsidR="004A1F28" w:rsidRPr="001D1B32">
        <w:rPr>
          <w:rFonts w:ascii="Arial" w:hAnsi="Arial" w:cs="Arial"/>
          <w:spacing w:val="-6"/>
          <w:sz w:val="18"/>
          <w:szCs w:val="18"/>
        </w:rPr>
        <w:t>hotel and restaurant operations.</w:t>
      </w:r>
    </w:p>
    <w:p w:rsidR="004A1F28" w:rsidRPr="001D1B32" w:rsidRDefault="004A1F28" w:rsidP="00FA4EE5">
      <w:pPr>
        <w:jc w:val="both"/>
        <w:rPr>
          <w:rFonts w:ascii="Arial" w:hAnsi="Arial" w:cs="Arial"/>
          <w:sz w:val="18"/>
          <w:szCs w:val="18"/>
        </w:rPr>
      </w:pPr>
    </w:p>
    <w:p w:rsidR="004A1F28" w:rsidRPr="001D1B32" w:rsidRDefault="00F63282" w:rsidP="00FA4EE5">
      <w:pPr>
        <w:jc w:val="both"/>
        <w:rPr>
          <w:rFonts w:ascii="Arial" w:hAnsi="Arial" w:cs="Arial"/>
          <w:spacing w:val="-4"/>
          <w:sz w:val="18"/>
          <w:szCs w:val="18"/>
        </w:rPr>
      </w:pPr>
      <w:r w:rsidRPr="001D1B32">
        <w:rPr>
          <w:rFonts w:ascii="Arial" w:hAnsi="Arial" w:cs="Arial"/>
          <w:spacing w:val="-4"/>
          <w:sz w:val="18"/>
          <w:szCs w:val="18"/>
        </w:rPr>
        <w:t>The</w:t>
      </w:r>
      <w:r w:rsidR="00964A75" w:rsidRPr="001D1B32">
        <w:rPr>
          <w:rFonts w:ascii="Arial" w:hAnsi="Arial" w:cs="Arial"/>
          <w:spacing w:val="-4"/>
          <w:sz w:val="18"/>
          <w:szCs w:val="18"/>
        </w:rPr>
        <w:t>se</w:t>
      </w:r>
      <w:r w:rsidRPr="001D1B32">
        <w:rPr>
          <w:rFonts w:ascii="Arial" w:hAnsi="Arial" w:cs="Arial"/>
          <w:spacing w:val="-4"/>
          <w:sz w:val="18"/>
          <w:szCs w:val="18"/>
        </w:rPr>
        <w:t xml:space="preserve"> </w:t>
      </w:r>
      <w:r w:rsidR="004A1F28" w:rsidRPr="001D1B32">
        <w:rPr>
          <w:rFonts w:ascii="Arial" w:hAnsi="Arial" w:cs="Arial"/>
          <w:spacing w:val="-4"/>
          <w:sz w:val="18"/>
          <w:szCs w:val="18"/>
        </w:rPr>
        <w:t xml:space="preserve">consolidated and </w:t>
      </w:r>
      <w:r w:rsidR="00930969" w:rsidRPr="001D1B32">
        <w:rPr>
          <w:rFonts w:ascii="Arial" w:hAnsi="Arial" w:cs="Arial"/>
          <w:spacing w:val="-4"/>
          <w:sz w:val="18"/>
          <w:szCs w:val="18"/>
        </w:rPr>
        <w:t>separate</w:t>
      </w:r>
      <w:r w:rsidR="004A1F28" w:rsidRPr="001D1B32">
        <w:rPr>
          <w:rFonts w:ascii="Arial" w:hAnsi="Arial" w:cs="Arial"/>
          <w:spacing w:val="-4"/>
          <w:sz w:val="18"/>
          <w:szCs w:val="18"/>
        </w:rPr>
        <w:t xml:space="preserve"> financial statements were </w:t>
      </w:r>
      <w:proofErr w:type="spellStart"/>
      <w:r w:rsidR="004A1F28" w:rsidRPr="001D1B32">
        <w:rPr>
          <w:rFonts w:ascii="Arial" w:hAnsi="Arial" w:cs="Arial"/>
          <w:spacing w:val="-4"/>
          <w:sz w:val="18"/>
          <w:szCs w:val="18"/>
        </w:rPr>
        <w:t>author</w:t>
      </w:r>
      <w:r w:rsidR="000D3965" w:rsidRPr="001D1B32">
        <w:rPr>
          <w:rFonts w:ascii="Arial" w:hAnsi="Arial" w:cs="Arial"/>
          <w:spacing w:val="-4"/>
          <w:sz w:val="18"/>
          <w:szCs w:val="18"/>
        </w:rPr>
        <w:t>ised</w:t>
      </w:r>
      <w:proofErr w:type="spellEnd"/>
      <w:r w:rsidR="000D3965" w:rsidRPr="001D1B32">
        <w:rPr>
          <w:rFonts w:ascii="Arial" w:hAnsi="Arial" w:cs="Arial"/>
          <w:spacing w:val="-4"/>
          <w:sz w:val="18"/>
          <w:szCs w:val="18"/>
        </w:rPr>
        <w:t xml:space="preserve"> for issue by the Board of </w:t>
      </w:r>
      <w:r w:rsidR="004A1F28" w:rsidRPr="001D1B32">
        <w:rPr>
          <w:rFonts w:ascii="Arial" w:hAnsi="Arial" w:cs="Arial"/>
          <w:spacing w:val="-4"/>
          <w:sz w:val="18"/>
          <w:szCs w:val="18"/>
        </w:rPr>
        <w:t xml:space="preserve">Directors on </w:t>
      </w:r>
      <w:r w:rsidR="00B43571" w:rsidRPr="001D1B32">
        <w:rPr>
          <w:rFonts w:ascii="Arial" w:hAnsi="Arial" w:cs="Arial"/>
          <w:spacing w:val="-4"/>
          <w:sz w:val="18"/>
          <w:szCs w:val="18"/>
          <w:lang w:val="en-GB"/>
        </w:rPr>
        <w:t>28 January</w:t>
      </w:r>
      <w:r w:rsidR="00026082" w:rsidRPr="001D1B32">
        <w:rPr>
          <w:rFonts w:ascii="Arial" w:hAnsi="Arial" w:cs="Arial"/>
          <w:spacing w:val="-4"/>
          <w:sz w:val="18"/>
          <w:szCs w:val="18"/>
        </w:rPr>
        <w:t xml:space="preserve"> </w:t>
      </w:r>
      <w:r w:rsidR="004A1F28" w:rsidRPr="001D1B32">
        <w:rPr>
          <w:rFonts w:ascii="Arial" w:hAnsi="Arial" w:cs="Arial"/>
          <w:spacing w:val="-4"/>
          <w:sz w:val="18"/>
          <w:szCs w:val="18"/>
        </w:rPr>
        <w:t>20</w:t>
      </w:r>
      <w:r w:rsidR="002E17BC" w:rsidRPr="001D1B32">
        <w:rPr>
          <w:rFonts w:ascii="Arial" w:hAnsi="Arial" w:cs="Arial"/>
          <w:spacing w:val="-4"/>
          <w:sz w:val="18"/>
          <w:szCs w:val="18"/>
        </w:rPr>
        <w:t>2</w:t>
      </w:r>
      <w:r w:rsidR="003449B2" w:rsidRPr="001D1B32">
        <w:rPr>
          <w:rFonts w:ascii="Arial" w:hAnsi="Arial" w:cs="Arial"/>
          <w:spacing w:val="-4"/>
          <w:sz w:val="18"/>
          <w:szCs w:val="18"/>
        </w:rPr>
        <w:t>1</w:t>
      </w:r>
      <w:r w:rsidR="00BB7BB3" w:rsidRPr="001D1B32">
        <w:rPr>
          <w:rFonts w:ascii="Arial" w:hAnsi="Arial" w:cs="Arial"/>
          <w:spacing w:val="-4"/>
          <w:sz w:val="18"/>
          <w:szCs w:val="18"/>
        </w:rPr>
        <w:t>.</w:t>
      </w:r>
    </w:p>
    <w:p w:rsidR="00AB3E02" w:rsidRPr="001D1B32" w:rsidRDefault="00AB3E02" w:rsidP="00FA4EE5">
      <w:pPr>
        <w:jc w:val="both"/>
        <w:rPr>
          <w:rFonts w:ascii="Arial" w:hAnsi="Arial" w:cs="Arial"/>
          <w:sz w:val="18"/>
          <w:szCs w:val="18"/>
          <w:lang w:val="en-GB"/>
        </w:rPr>
      </w:pPr>
    </w:p>
    <w:p w:rsidR="00B346F1" w:rsidRPr="001D1B32" w:rsidRDefault="00B346F1" w:rsidP="00FA4EE5">
      <w:pPr>
        <w:jc w:val="both"/>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9C64DF" w:rsidRPr="001D1B32" w:rsidTr="004A28CC">
        <w:trPr>
          <w:trHeight w:val="386"/>
        </w:trPr>
        <w:tc>
          <w:tcPr>
            <w:tcW w:w="9461" w:type="dxa"/>
            <w:shd w:val="clear" w:color="auto" w:fill="FFA543"/>
            <w:vAlign w:val="center"/>
            <w:hideMark/>
          </w:tcPr>
          <w:p w:rsidR="009C64DF" w:rsidRPr="001D1B32" w:rsidRDefault="009C64DF" w:rsidP="004A28CC">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2</w:t>
            </w:r>
            <w:r w:rsidRPr="001D1B32">
              <w:rPr>
                <w:rFonts w:ascii="Arial" w:hAnsi="Arial" w:cs="Arial"/>
                <w:b/>
                <w:bCs/>
                <w:color w:val="FFFFFF"/>
                <w:sz w:val="18"/>
                <w:szCs w:val="18"/>
              </w:rPr>
              <w:tab/>
              <w:t>Significant events during the current year</w:t>
            </w:r>
          </w:p>
        </w:tc>
      </w:tr>
    </w:tbl>
    <w:p w:rsidR="009C64DF" w:rsidRPr="001D1B32" w:rsidRDefault="009C64DF" w:rsidP="009C64DF">
      <w:pPr>
        <w:jc w:val="both"/>
        <w:rPr>
          <w:rFonts w:ascii="Arial" w:hAnsi="Arial" w:cs="Arial"/>
          <w:sz w:val="18"/>
          <w:szCs w:val="18"/>
        </w:rPr>
      </w:pPr>
    </w:p>
    <w:p w:rsidR="00181926" w:rsidRPr="001D1B32" w:rsidRDefault="00181926" w:rsidP="00F8562B">
      <w:pPr>
        <w:tabs>
          <w:tab w:val="left" w:pos="540"/>
        </w:tabs>
        <w:jc w:val="both"/>
        <w:rPr>
          <w:rFonts w:ascii="Arial" w:hAnsi="Arial" w:cs="Arial"/>
          <w:color w:val="CF4A02"/>
          <w:sz w:val="18"/>
          <w:szCs w:val="18"/>
          <w:lang w:val="en-GB"/>
        </w:rPr>
      </w:pPr>
      <w:r w:rsidRPr="001D1B32">
        <w:rPr>
          <w:rFonts w:ascii="Arial" w:hAnsi="Arial" w:cs="Arial"/>
          <w:color w:val="CF4A02"/>
          <w:sz w:val="18"/>
          <w:szCs w:val="18"/>
          <w:lang w:val="en-GB"/>
        </w:rPr>
        <w:t>Coronavirus Disease 2019 outbreak</w:t>
      </w:r>
    </w:p>
    <w:p w:rsidR="00181926" w:rsidRPr="001D1B32" w:rsidRDefault="00181926" w:rsidP="008F6D2C">
      <w:pPr>
        <w:jc w:val="both"/>
        <w:rPr>
          <w:rFonts w:ascii="Arial" w:hAnsi="Arial" w:cs="Arial"/>
          <w:sz w:val="18"/>
          <w:szCs w:val="18"/>
        </w:rPr>
      </w:pPr>
    </w:p>
    <w:p w:rsidR="008F6D2C" w:rsidRPr="001D1B32" w:rsidRDefault="008F6D2C" w:rsidP="008F6D2C">
      <w:pPr>
        <w:jc w:val="both"/>
        <w:rPr>
          <w:rFonts w:ascii="Arial" w:hAnsi="Arial" w:cs="Arial"/>
          <w:sz w:val="18"/>
          <w:szCs w:val="18"/>
          <w:lang w:val="en-GB"/>
        </w:rPr>
      </w:pPr>
      <w:r w:rsidRPr="001D1B32">
        <w:rPr>
          <w:rFonts w:ascii="Arial" w:hAnsi="Arial" w:cs="Arial"/>
          <w:sz w:val="18"/>
          <w:szCs w:val="18"/>
          <w:lang w:val="en-GB"/>
        </w:rPr>
        <w:t xml:space="preserve">After the outbreak of Coronavirus Disease 2019 (“COVID-19 outbreak”) in early 2020, it has resulted in the adverse effects on the operating results for the </w:t>
      </w:r>
      <w:r w:rsidR="00514E0D" w:rsidRPr="001D1B32">
        <w:rPr>
          <w:rFonts w:ascii="Arial" w:hAnsi="Arial" w:cs="Arial"/>
          <w:sz w:val="18"/>
          <w:szCs w:val="18"/>
          <w:lang w:val="en-GB"/>
        </w:rPr>
        <w:t>year ended</w:t>
      </w:r>
      <w:r w:rsidRPr="001D1B32">
        <w:rPr>
          <w:rFonts w:ascii="Arial" w:hAnsi="Arial" w:cs="Arial"/>
          <w:sz w:val="18"/>
          <w:szCs w:val="18"/>
          <w:lang w:val="en-GB"/>
        </w:rPr>
        <w:t xml:space="preserve"> 3</w:t>
      </w:r>
      <w:r w:rsidR="00514E0D" w:rsidRPr="001D1B32">
        <w:rPr>
          <w:rFonts w:ascii="Arial" w:hAnsi="Arial" w:cs="Arial"/>
          <w:sz w:val="18"/>
          <w:szCs w:val="18"/>
          <w:lang w:val="en-GB"/>
        </w:rPr>
        <w:t>1</w:t>
      </w:r>
      <w:r w:rsidRPr="001D1B32">
        <w:rPr>
          <w:rFonts w:ascii="Arial" w:hAnsi="Arial" w:cs="Arial"/>
          <w:sz w:val="18"/>
          <w:szCs w:val="18"/>
          <w:lang w:val="en-GB"/>
        </w:rPr>
        <w:t xml:space="preserve"> </w:t>
      </w:r>
      <w:r w:rsidR="00514E0D" w:rsidRPr="001D1B32">
        <w:rPr>
          <w:rFonts w:ascii="Arial" w:hAnsi="Arial" w:cs="Arial"/>
          <w:sz w:val="18"/>
          <w:szCs w:val="18"/>
          <w:lang w:val="en-GB"/>
        </w:rPr>
        <w:t>December</w:t>
      </w:r>
      <w:r w:rsidRPr="001D1B32">
        <w:rPr>
          <w:rFonts w:ascii="Arial" w:hAnsi="Arial" w:cs="Arial"/>
          <w:sz w:val="18"/>
          <w:szCs w:val="18"/>
          <w:lang w:val="en-GB"/>
        </w:rPr>
        <w:t xml:space="preserve"> 2020 especially on the hotel businesses and the rental businesses.</w:t>
      </w:r>
    </w:p>
    <w:p w:rsidR="008F6D2C" w:rsidRPr="001D1B32" w:rsidRDefault="008F6D2C" w:rsidP="008F6D2C">
      <w:pPr>
        <w:jc w:val="both"/>
        <w:rPr>
          <w:rFonts w:ascii="Arial" w:hAnsi="Arial" w:cs="Arial"/>
          <w:sz w:val="18"/>
          <w:szCs w:val="18"/>
          <w:lang w:val="en-GB"/>
        </w:rPr>
      </w:pPr>
    </w:p>
    <w:p w:rsidR="008F6D2C" w:rsidRPr="001D1B32" w:rsidRDefault="008F6D2C" w:rsidP="008F6D2C">
      <w:pPr>
        <w:jc w:val="both"/>
        <w:rPr>
          <w:rFonts w:ascii="Arial" w:hAnsi="Arial" w:cs="Arial"/>
          <w:sz w:val="18"/>
          <w:szCs w:val="18"/>
          <w:lang w:val="en-GB"/>
        </w:rPr>
      </w:pPr>
      <w:r w:rsidRPr="001D1B32">
        <w:rPr>
          <w:rFonts w:ascii="Arial" w:hAnsi="Arial" w:cs="Arial"/>
          <w:sz w:val="18"/>
          <w:szCs w:val="18"/>
          <w:lang w:val="en-GB"/>
        </w:rPr>
        <w:t>Hotel business: booking cancellation resulted in sales dropped</w:t>
      </w:r>
    </w:p>
    <w:p w:rsidR="008F6D2C" w:rsidRPr="001D1B32" w:rsidRDefault="008F6D2C" w:rsidP="008F6D2C">
      <w:pPr>
        <w:jc w:val="both"/>
        <w:rPr>
          <w:rFonts w:ascii="Arial" w:hAnsi="Arial" w:cs="Arial"/>
          <w:sz w:val="18"/>
          <w:szCs w:val="18"/>
          <w:lang w:val="en-GB"/>
        </w:rPr>
      </w:pPr>
    </w:p>
    <w:p w:rsidR="008F6D2C" w:rsidRPr="001D1B32" w:rsidRDefault="00711626" w:rsidP="008F6D2C">
      <w:pPr>
        <w:jc w:val="both"/>
        <w:rPr>
          <w:rFonts w:ascii="Arial" w:hAnsi="Arial" w:cs="Arial"/>
          <w:sz w:val="18"/>
          <w:szCs w:val="18"/>
          <w:lang w:val="en-GB"/>
        </w:rPr>
      </w:pPr>
      <w:r w:rsidRPr="00711626">
        <w:rPr>
          <w:rFonts w:ascii="Arial" w:hAnsi="Arial" w:cs="Arial"/>
          <w:sz w:val="18"/>
          <w:szCs w:val="18"/>
          <w:lang w:val="en-GB"/>
        </w:rPr>
        <w:t>A series of precautionary measures continues to be implemented across regions including certain level of restrictions and controls over the travelling of people and traffic arrangements has led to many booking cancellations during January to March 2020 which was high season for hotel business. The impact of COVID-19 pandemic caused the decreasing number of guests especially targeting leisure and business segments from Europe and the United States. The closure of the hotel restaurants in accordance with the official announcement from the Thai Government from March to May 2020 regarding the temporarily closer of premises such as department stores, restaurants, spa and fitness centre. Consequently, the closure of facilities in the hotel affected the hotel revenues overall.</w:t>
      </w:r>
      <w:r w:rsidR="008A4D03" w:rsidRPr="001D1B32">
        <w:rPr>
          <w:rFonts w:ascii="Arial" w:hAnsi="Arial" w:cs="Arial"/>
          <w:sz w:val="18"/>
          <w:szCs w:val="18"/>
          <w:lang w:val="en-GB"/>
        </w:rPr>
        <w:t xml:space="preserve"> </w:t>
      </w:r>
    </w:p>
    <w:p w:rsidR="00585BF4" w:rsidRPr="001D1B32" w:rsidRDefault="00585BF4" w:rsidP="008F6D2C">
      <w:pPr>
        <w:jc w:val="both"/>
        <w:rPr>
          <w:rFonts w:ascii="Arial" w:hAnsi="Arial" w:cs="Arial"/>
          <w:sz w:val="18"/>
          <w:szCs w:val="18"/>
          <w:lang w:val="en-GB"/>
        </w:rPr>
      </w:pPr>
    </w:p>
    <w:p w:rsidR="008F6D2C" w:rsidRPr="001D1B32" w:rsidRDefault="008F6D2C" w:rsidP="008F6D2C">
      <w:pPr>
        <w:jc w:val="both"/>
        <w:rPr>
          <w:rFonts w:ascii="Arial" w:hAnsi="Arial" w:cs="Arial"/>
          <w:sz w:val="18"/>
          <w:szCs w:val="18"/>
          <w:lang w:val="en-GB"/>
        </w:rPr>
      </w:pPr>
      <w:r w:rsidRPr="001D1B32">
        <w:rPr>
          <w:rFonts w:ascii="Arial" w:hAnsi="Arial" w:cs="Arial"/>
          <w:sz w:val="18"/>
          <w:szCs w:val="18"/>
          <w:lang w:val="en-GB"/>
        </w:rPr>
        <w:t>Rental business: rent</w:t>
      </w:r>
      <w:r w:rsidR="003E1A18" w:rsidRPr="001D1B32">
        <w:rPr>
          <w:rFonts w:ascii="Arial" w:hAnsi="Arial" w:cs="Arial"/>
          <w:sz w:val="18"/>
          <w:szCs w:val="18"/>
          <w:lang w:val="en-GB"/>
        </w:rPr>
        <w:t>al</w:t>
      </w:r>
      <w:r w:rsidRPr="001D1B32">
        <w:rPr>
          <w:rFonts w:ascii="Arial" w:hAnsi="Arial" w:cs="Arial"/>
          <w:sz w:val="18"/>
          <w:szCs w:val="18"/>
          <w:lang w:val="en-GB"/>
        </w:rPr>
        <w:t xml:space="preserve"> waiver</w:t>
      </w:r>
    </w:p>
    <w:p w:rsidR="008F6D2C" w:rsidRPr="001D1B32" w:rsidRDefault="008F6D2C" w:rsidP="008F6D2C">
      <w:pPr>
        <w:jc w:val="both"/>
        <w:rPr>
          <w:rFonts w:ascii="Arial" w:hAnsi="Arial" w:cs="Arial"/>
          <w:sz w:val="18"/>
          <w:szCs w:val="18"/>
          <w:lang w:val="en-GB"/>
        </w:rPr>
      </w:pPr>
    </w:p>
    <w:p w:rsidR="009C64DF" w:rsidRDefault="008B281B" w:rsidP="009C64DF">
      <w:pPr>
        <w:jc w:val="both"/>
        <w:rPr>
          <w:rFonts w:ascii="Arial" w:hAnsi="Arial" w:cs="Arial"/>
          <w:sz w:val="18"/>
          <w:szCs w:val="18"/>
          <w:lang w:val="en-GB"/>
        </w:rPr>
      </w:pPr>
      <w:r w:rsidRPr="008B281B">
        <w:rPr>
          <w:rFonts w:ascii="Arial" w:hAnsi="Arial" w:cs="Arial"/>
          <w:sz w:val="18"/>
          <w:szCs w:val="18"/>
          <w:lang w:val="en-GB"/>
        </w:rPr>
        <w:t xml:space="preserve">The Group granted rental waiver and reduction to </w:t>
      </w:r>
      <w:proofErr w:type="gramStart"/>
      <w:r w:rsidRPr="008B281B">
        <w:rPr>
          <w:rFonts w:ascii="Arial" w:hAnsi="Arial" w:cs="Arial"/>
          <w:sz w:val="18"/>
          <w:szCs w:val="18"/>
          <w:lang w:val="en-GB"/>
        </w:rPr>
        <w:t>all of</w:t>
      </w:r>
      <w:proofErr w:type="gramEnd"/>
      <w:r w:rsidRPr="008B281B">
        <w:rPr>
          <w:rFonts w:ascii="Arial" w:hAnsi="Arial" w:cs="Arial"/>
          <w:sz w:val="18"/>
          <w:szCs w:val="18"/>
          <w:lang w:val="en-GB"/>
        </w:rPr>
        <w:t xml:space="preserve"> its tenants for the period from 22 March 2020 to 15 January 2021 which result in a reduction in the Group’s rental income in 2020 and thus affecting the rental income in the coming periods. The Group closely monitor the development of the COVID-19 situation and its impact on the leasing business by performing relevant assessment which the management has established various plans to cope with the ongoing situation as well as </w:t>
      </w:r>
      <w:proofErr w:type="spellStart"/>
      <w:r w:rsidRPr="008B281B">
        <w:rPr>
          <w:rFonts w:ascii="Arial" w:hAnsi="Arial" w:cs="Arial"/>
          <w:sz w:val="18"/>
          <w:szCs w:val="18"/>
          <w:lang w:val="en-GB"/>
        </w:rPr>
        <w:t>endeavor</w:t>
      </w:r>
      <w:proofErr w:type="spellEnd"/>
      <w:r w:rsidRPr="008B281B">
        <w:rPr>
          <w:rFonts w:ascii="Arial" w:hAnsi="Arial" w:cs="Arial"/>
          <w:sz w:val="18"/>
          <w:szCs w:val="18"/>
          <w:lang w:val="en-GB"/>
        </w:rPr>
        <w:t xml:space="preserve"> to mitigate the business impact effectively.</w:t>
      </w:r>
    </w:p>
    <w:p w:rsidR="008B281B" w:rsidRDefault="008B281B" w:rsidP="009C64DF">
      <w:pPr>
        <w:jc w:val="both"/>
        <w:rPr>
          <w:rFonts w:ascii="Arial" w:hAnsi="Arial" w:cs="Arial"/>
          <w:sz w:val="18"/>
          <w:szCs w:val="18"/>
          <w:lang w:val="en-GB"/>
        </w:rPr>
      </w:pPr>
    </w:p>
    <w:p w:rsidR="006E7736" w:rsidRPr="001D1B32" w:rsidRDefault="006E7736" w:rsidP="009C64DF">
      <w:pPr>
        <w:jc w:val="both"/>
        <w:rPr>
          <w:rFonts w:ascii="Arial" w:hAnsi="Arial" w:cs="Arial"/>
          <w:sz w:val="18"/>
          <w:szCs w:val="18"/>
          <w:lang w:val="en-GB"/>
        </w:rPr>
      </w:pPr>
    </w:p>
    <w:tbl>
      <w:tblPr>
        <w:tblW w:w="0" w:type="auto"/>
        <w:shd w:val="clear" w:color="auto" w:fill="FFA543"/>
        <w:tblLayout w:type="fixed"/>
        <w:tblLook w:val="04A0" w:firstRow="1" w:lastRow="0" w:firstColumn="1" w:lastColumn="0" w:noHBand="0" w:noVBand="1"/>
      </w:tblPr>
      <w:tblGrid>
        <w:gridCol w:w="9461"/>
      </w:tblGrid>
      <w:tr w:rsidR="0002368C" w:rsidRPr="001D1B32" w:rsidTr="004A28CC">
        <w:trPr>
          <w:trHeight w:val="386"/>
        </w:trPr>
        <w:tc>
          <w:tcPr>
            <w:tcW w:w="9461" w:type="dxa"/>
            <w:shd w:val="clear" w:color="auto" w:fill="FFA543"/>
            <w:vAlign w:val="center"/>
            <w:hideMark/>
          </w:tcPr>
          <w:p w:rsidR="0002368C" w:rsidRPr="001D1B32" w:rsidRDefault="00E4028F" w:rsidP="004A28CC">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3</w:t>
            </w:r>
            <w:r w:rsidR="0002368C" w:rsidRPr="001D1B32">
              <w:rPr>
                <w:rFonts w:ascii="Arial" w:hAnsi="Arial" w:cs="Arial"/>
                <w:b/>
                <w:bCs/>
                <w:color w:val="FFFFFF"/>
                <w:sz w:val="18"/>
                <w:szCs w:val="18"/>
              </w:rPr>
              <w:tab/>
              <w:t>Basic of preparation</w:t>
            </w:r>
          </w:p>
        </w:tc>
      </w:tr>
    </w:tbl>
    <w:p w:rsidR="0002368C" w:rsidRPr="001D1B32" w:rsidRDefault="0002368C" w:rsidP="0002368C">
      <w:pPr>
        <w:jc w:val="both"/>
        <w:rPr>
          <w:rFonts w:ascii="Arial" w:hAnsi="Arial" w:cs="Arial"/>
          <w:b/>
          <w:bCs/>
          <w:sz w:val="18"/>
          <w:szCs w:val="18"/>
        </w:rPr>
      </w:pPr>
    </w:p>
    <w:p w:rsidR="009C64DF" w:rsidRPr="001D1B32" w:rsidRDefault="00AE2A50" w:rsidP="00FA4EE5">
      <w:pPr>
        <w:jc w:val="both"/>
        <w:rPr>
          <w:rFonts w:ascii="Arial" w:hAnsi="Arial" w:cs="Arial"/>
          <w:sz w:val="18"/>
          <w:szCs w:val="18"/>
          <w:lang w:val="en-GB"/>
        </w:rPr>
      </w:pPr>
      <w:r w:rsidRPr="001D1B32">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rsidR="00AE2A50" w:rsidRPr="001D1B32" w:rsidRDefault="00AE2A50" w:rsidP="00FA4EE5">
      <w:pPr>
        <w:jc w:val="both"/>
        <w:rPr>
          <w:rFonts w:ascii="Arial" w:hAnsi="Arial" w:cs="Arial"/>
          <w:sz w:val="18"/>
          <w:szCs w:val="18"/>
          <w:lang w:val="en-GB"/>
        </w:rPr>
      </w:pPr>
    </w:p>
    <w:p w:rsidR="00AE2A50" w:rsidRPr="001D1B32" w:rsidRDefault="00AE2A50" w:rsidP="00FA4EE5">
      <w:pPr>
        <w:jc w:val="both"/>
        <w:rPr>
          <w:rFonts w:ascii="Arial" w:hAnsi="Arial" w:cs="Arial"/>
          <w:sz w:val="18"/>
          <w:szCs w:val="18"/>
          <w:lang w:val="en-GB"/>
        </w:rPr>
      </w:pPr>
      <w:r w:rsidRPr="001D1B32">
        <w:rPr>
          <w:rFonts w:ascii="Arial" w:hAnsi="Arial" w:cs="Arial"/>
          <w:sz w:val="18"/>
          <w:szCs w:val="18"/>
          <w:lang w:val="en-GB"/>
        </w:rPr>
        <w:t>The consolidated and separate financial statements have been prepared under the historical cost convention</w:t>
      </w:r>
      <w:r w:rsidR="00B85901" w:rsidRPr="001D1B32">
        <w:rPr>
          <w:rFonts w:ascii="Arial" w:hAnsi="Arial" w:cs="Arial"/>
          <w:sz w:val="18"/>
          <w:szCs w:val="18"/>
          <w:lang w:val="en-GB"/>
        </w:rPr>
        <w:t xml:space="preserve"> except land and derivative instrument.</w:t>
      </w:r>
    </w:p>
    <w:p w:rsidR="00AE2A50" w:rsidRPr="001D1B32" w:rsidRDefault="00AE2A50" w:rsidP="00FA4EE5">
      <w:pPr>
        <w:jc w:val="both"/>
        <w:rPr>
          <w:rFonts w:ascii="Arial" w:hAnsi="Arial" w:cs="Arial"/>
          <w:sz w:val="18"/>
          <w:szCs w:val="18"/>
          <w:lang w:val="en-GB"/>
        </w:rPr>
      </w:pPr>
    </w:p>
    <w:p w:rsidR="00AE2A50" w:rsidRPr="001D1B32" w:rsidRDefault="00AE2A50" w:rsidP="00AE2A50">
      <w:pPr>
        <w:jc w:val="both"/>
        <w:rPr>
          <w:rFonts w:ascii="Arial" w:hAnsi="Arial" w:cs="Arial"/>
          <w:sz w:val="18"/>
          <w:szCs w:val="18"/>
          <w:lang w:val="en-GB"/>
        </w:rPr>
      </w:pPr>
      <w:r w:rsidRPr="001D1B32">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12735" w:rsidRPr="001D1B32">
        <w:rPr>
          <w:rFonts w:ascii="Arial" w:hAnsi="Arial" w:cs="Arial"/>
          <w:sz w:val="18"/>
          <w:szCs w:val="18"/>
          <w:lang w:val="en-GB"/>
        </w:rPr>
        <w:t>10</w:t>
      </w:r>
      <w:r w:rsidRPr="001D1B32">
        <w:rPr>
          <w:rFonts w:ascii="Arial" w:hAnsi="Arial" w:cs="Arial"/>
          <w:sz w:val="18"/>
          <w:szCs w:val="18"/>
          <w:lang w:val="en-GB"/>
        </w:rPr>
        <w:t>.</w:t>
      </w:r>
    </w:p>
    <w:p w:rsidR="00AE2A50" w:rsidRPr="001D1B32" w:rsidRDefault="00AE2A50" w:rsidP="00AE2A50">
      <w:pPr>
        <w:jc w:val="both"/>
        <w:rPr>
          <w:rFonts w:ascii="Arial" w:hAnsi="Arial" w:cs="Arial"/>
          <w:sz w:val="18"/>
          <w:szCs w:val="18"/>
          <w:lang w:val="en-GB"/>
        </w:rPr>
      </w:pPr>
    </w:p>
    <w:p w:rsidR="00AE2A50" w:rsidRPr="001D1B32" w:rsidRDefault="00AE2A50" w:rsidP="00AE2A50">
      <w:pPr>
        <w:jc w:val="both"/>
        <w:rPr>
          <w:rFonts w:ascii="Arial" w:hAnsi="Arial" w:cs="Arial"/>
          <w:sz w:val="18"/>
          <w:szCs w:val="18"/>
        </w:rPr>
      </w:pPr>
      <w:r w:rsidRPr="001D1B32">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B346F1" w:rsidRPr="001D1B32" w:rsidRDefault="00B346F1" w:rsidP="00AE2A50">
      <w:pPr>
        <w:jc w:val="both"/>
        <w:rPr>
          <w:rFonts w:ascii="Arial" w:hAnsi="Arial" w:cs="Arial"/>
          <w:sz w:val="18"/>
          <w:szCs w:val="18"/>
        </w:rPr>
      </w:pPr>
    </w:p>
    <w:p w:rsidR="00B346F1" w:rsidRPr="001D1B32" w:rsidRDefault="00B346F1" w:rsidP="00AE2A50">
      <w:pPr>
        <w:jc w:val="both"/>
        <w:rPr>
          <w:rFonts w:ascii="Arial" w:hAnsi="Arial" w:cs="Arial"/>
          <w:sz w:val="18"/>
          <w:szCs w:val="18"/>
        </w:rPr>
      </w:pPr>
      <w:r w:rsidRPr="001D1B32">
        <w:rPr>
          <w:rFonts w:ascii="Arial" w:hAnsi="Arial" w:cs="Arial"/>
          <w:sz w:val="18"/>
          <w:szCs w:val="18"/>
        </w:rPr>
        <w:t xml:space="preserve">The Group chose to apply the temporary measures to relieve the impact from COVID-19 announced by TFAC for the reporting periods ended between 1 January 2020 and 31 December 2020. Please see noted disclosure in note </w:t>
      </w:r>
      <w:r w:rsidR="00500BDA" w:rsidRPr="001D1B32">
        <w:rPr>
          <w:rFonts w:ascii="Arial" w:hAnsi="Arial" w:cs="Arial"/>
          <w:sz w:val="18"/>
          <w:szCs w:val="18"/>
        </w:rPr>
        <w:t xml:space="preserve">7.4, </w:t>
      </w:r>
      <w:r w:rsidRPr="001D1B32">
        <w:rPr>
          <w:rFonts w:ascii="Arial" w:hAnsi="Arial" w:cs="Arial"/>
          <w:sz w:val="18"/>
          <w:szCs w:val="18"/>
        </w:rPr>
        <w:t>7.9, 7.10</w:t>
      </w:r>
      <w:r w:rsidR="00500BDA" w:rsidRPr="001D1B32">
        <w:rPr>
          <w:rFonts w:ascii="Arial" w:hAnsi="Arial" w:cs="Arial"/>
          <w:sz w:val="18"/>
          <w:szCs w:val="18"/>
        </w:rPr>
        <w:t xml:space="preserve"> and</w:t>
      </w:r>
      <w:r w:rsidRPr="001D1B32">
        <w:rPr>
          <w:rFonts w:ascii="Arial" w:hAnsi="Arial" w:cs="Arial"/>
          <w:sz w:val="18"/>
          <w:szCs w:val="18"/>
        </w:rPr>
        <w:t xml:space="preserve"> 7.13</w:t>
      </w:r>
      <w:r w:rsidR="00C00D08" w:rsidRPr="001D1B32">
        <w:rPr>
          <w:rFonts w:ascii="Arial" w:hAnsi="Arial" w:cs="Arial"/>
          <w:sz w:val="18"/>
          <w:szCs w:val="18"/>
        </w:rPr>
        <w:t>.</w:t>
      </w:r>
    </w:p>
    <w:p w:rsidR="00AB3E02" w:rsidRPr="001D1B32" w:rsidRDefault="00AB3E02">
      <w:pPr>
        <w:overflowPunct/>
        <w:autoSpaceDE/>
        <w:autoSpaceDN/>
        <w:adjustRightInd/>
        <w:textAlignment w:val="auto"/>
        <w:rPr>
          <w:rFonts w:ascii="Arial" w:hAnsi="Arial" w:cs="Arial"/>
          <w:sz w:val="18"/>
          <w:szCs w:val="18"/>
        </w:rPr>
      </w:pPr>
      <w:r w:rsidRPr="001D1B32">
        <w:rPr>
          <w:rFonts w:ascii="Arial" w:hAnsi="Arial" w:cs="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B346F1" w:rsidRPr="001D1B32" w:rsidTr="00513578">
        <w:trPr>
          <w:trHeight w:val="386"/>
        </w:trPr>
        <w:tc>
          <w:tcPr>
            <w:tcW w:w="9461" w:type="dxa"/>
            <w:shd w:val="clear" w:color="auto" w:fill="FFA543"/>
            <w:vAlign w:val="center"/>
            <w:hideMark/>
          </w:tcPr>
          <w:p w:rsidR="00B346F1" w:rsidRPr="001D1B32" w:rsidRDefault="00B346F1" w:rsidP="00513578">
            <w:pPr>
              <w:tabs>
                <w:tab w:val="left" w:pos="432"/>
              </w:tabs>
              <w:ind w:left="432" w:hanging="432"/>
              <w:rPr>
                <w:rFonts w:ascii="Arial" w:eastAsia="Arial Unicode MS" w:hAnsi="Arial" w:cs="Arial"/>
                <w:b/>
                <w:bCs/>
                <w:color w:val="FFFFFF"/>
                <w:sz w:val="18"/>
                <w:szCs w:val="18"/>
              </w:rPr>
            </w:pPr>
            <w:r w:rsidRPr="001D1B32">
              <w:rPr>
                <w:rFonts w:ascii="Arial" w:hAnsi="Arial" w:cs="Arial"/>
                <w:b/>
                <w:bCs/>
                <w:color w:val="FFFFFF"/>
                <w:sz w:val="18"/>
                <w:szCs w:val="18"/>
                <w:lang w:val="en-GB"/>
              </w:rPr>
              <w:lastRenderedPageBreak/>
              <w:t>4</w:t>
            </w:r>
            <w:r w:rsidRPr="001D1B32">
              <w:rPr>
                <w:rFonts w:ascii="Arial" w:hAnsi="Arial" w:cs="Arial"/>
                <w:b/>
                <w:bCs/>
                <w:color w:val="FFFFFF"/>
                <w:sz w:val="18"/>
                <w:szCs w:val="18"/>
                <w:lang w:val="en-GB"/>
              </w:rPr>
              <w:tab/>
              <w:t xml:space="preserve">Going concern and liquidity risk </w:t>
            </w:r>
          </w:p>
        </w:tc>
      </w:tr>
    </w:tbl>
    <w:p w:rsidR="00B346F1" w:rsidRPr="001D1B32" w:rsidRDefault="00B346F1" w:rsidP="00B346F1">
      <w:pPr>
        <w:jc w:val="both"/>
        <w:rPr>
          <w:rFonts w:ascii="Arial" w:hAnsi="Arial" w:cs="Arial"/>
          <w:sz w:val="18"/>
          <w:szCs w:val="18"/>
        </w:rPr>
      </w:pPr>
    </w:p>
    <w:p w:rsidR="006D38DC" w:rsidRPr="001D1B32" w:rsidRDefault="00395869" w:rsidP="006D38DC">
      <w:pPr>
        <w:overflowPunct/>
        <w:autoSpaceDE/>
        <w:autoSpaceDN/>
        <w:adjustRightInd/>
        <w:jc w:val="both"/>
        <w:textAlignment w:val="auto"/>
        <w:rPr>
          <w:rFonts w:ascii="Arial" w:hAnsi="Arial" w:cs="Arial"/>
          <w:sz w:val="18"/>
          <w:szCs w:val="18"/>
          <w:lang w:eastAsia="en-GB"/>
        </w:rPr>
      </w:pPr>
      <w:r w:rsidRPr="00395869">
        <w:rPr>
          <w:rFonts w:ascii="Arial" w:hAnsi="Arial" w:cs="Arial"/>
          <w:sz w:val="18"/>
          <w:szCs w:val="18"/>
          <w:lang w:eastAsia="en-GB"/>
        </w:rPr>
        <w:t xml:space="preserve">As of 31 December 2020, the Group and the Company have total current liabilities exceeding total current assets by Baht 939 million and Baht 1,005 million and loss for the period of Baht 480 million and Baht 444 million, respectively as a result of the impact of COVID-19 outbreak as described in Note 2, in the consolidated and separate financial statements. In addition, the Group has negative cash flow from operating activity of Baht 177 million. To ensure a proper basis of going concern, management has prepared cash flow projection and was confident that the estimation can be achieved as the hotel plans to launch various marketing activities and promotions aiming to increase occupancy rate. The management will ensure that cost containment from all areas will be closely monitored. In addition, the Group has banking committed credit facilities of Baht 825 million and uncommitted credit facilities of Baht 290 million for </w:t>
      </w:r>
      <w:proofErr w:type="spellStart"/>
      <w:r w:rsidRPr="00395869">
        <w:rPr>
          <w:rFonts w:ascii="Arial" w:hAnsi="Arial" w:cs="Arial"/>
          <w:sz w:val="18"/>
          <w:szCs w:val="18"/>
          <w:lang w:eastAsia="en-GB"/>
        </w:rPr>
        <w:t>utilising</w:t>
      </w:r>
      <w:proofErr w:type="spellEnd"/>
      <w:r w:rsidRPr="00395869">
        <w:rPr>
          <w:rFonts w:ascii="Arial" w:hAnsi="Arial" w:cs="Arial"/>
          <w:sz w:val="18"/>
          <w:szCs w:val="18"/>
          <w:lang w:eastAsia="en-GB"/>
        </w:rPr>
        <w:t xml:space="preserve"> in business operation in case the </w:t>
      </w:r>
      <w:r w:rsidRPr="006E7736">
        <w:rPr>
          <w:rFonts w:ascii="Arial" w:hAnsi="Arial" w:cs="Arial"/>
          <w:spacing w:val="-4"/>
          <w:sz w:val="18"/>
          <w:szCs w:val="18"/>
          <w:lang w:eastAsia="en-GB"/>
        </w:rPr>
        <w:t>assumptions were not achieved as expected. Accordingly, the Group could continue its operations as a going concern basis</w:t>
      </w:r>
      <w:r w:rsidR="00711626" w:rsidRPr="006E7736">
        <w:rPr>
          <w:rFonts w:ascii="Arial" w:hAnsi="Arial" w:cs="Arial"/>
          <w:spacing w:val="-4"/>
          <w:sz w:val="18"/>
          <w:szCs w:val="18"/>
          <w:lang w:eastAsia="en-GB"/>
        </w:rPr>
        <w:t>.</w:t>
      </w:r>
    </w:p>
    <w:p w:rsidR="00B346F1" w:rsidRDefault="00B346F1">
      <w:pPr>
        <w:overflowPunct/>
        <w:autoSpaceDE/>
        <w:autoSpaceDN/>
        <w:adjustRightInd/>
        <w:textAlignment w:val="auto"/>
        <w:rPr>
          <w:rFonts w:ascii="Arial" w:hAnsi="Arial" w:cs="Arial"/>
          <w:sz w:val="18"/>
          <w:szCs w:val="18"/>
          <w:lang w:val="en-GB"/>
        </w:rPr>
      </w:pPr>
    </w:p>
    <w:p w:rsidR="006E7736" w:rsidRPr="001D1B32" w:rsidRDefault="006E7736">
      <w:pPr>
        <w:overflowPunct/>
        <w:autoSpaceDE/>
        <w:autoSpaceDN/>
        <w:adjustRightInd/>
        <w:textAlignment w:val="auto"/>
        <w:rPr>
          <w:rFonts w:ascii="Arial" w:hAnsi="Arial" w:cs="Arial"/>
          <w:sz w:val="18"/>
          <w:szCs w:val="18"/>
          <w:cs/>
          <w:lang w:val="en-GB"/>
        </w:rPr>
      </w:pPr>
    </w:p>
    <w:tbl>
      <w:tblPr>
        <w:tblW w:w="9461" w:type="dxa"/>
        <w:shd w:val="clear" w:color="auto" w:fill="FFA543"/>
        <w:tblLayout w:type="fixed"/>
        <w:tblLook w:val="04A0" w:firstRow="1" w:lastRow="0" w:firstColumn="1" w:lastColumn="0" w:noHBand="0" w:noVBand="1"/>
      </w:tblPr>
      <w:tblGrid>
        <w:gridCol w:w="9461"/>
      </w:tblGrid>
      <w:tr w:rsidR="00173AF5" w:rsidRPr="001D1B32" w:rsidTr="009E23B9">
        <w:trPr>
          <w:trHeight w:val="386"/>
        </w:trPr>
        <w:tc>
          <w:tcPr>
            <w:tcW w:w="9461" w:type="dxa"/>
            <w:shd w:val="clear" w:color="auto" w:fill="FFA543"/>
            <w:vAlign w:val="center"/>
            <w:hideMark/>
          </w:tcPr>
          <w:p w:rsidR="00173AF5" w:rsidRPr="001D1B32" w:rsidRDefault="00032578" w:rsidP="00173AF5">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5</w:t>
            </w:r>
            <w:r w:rsidR="00173AF5" w:rsidRPr="001D1B32">
              <w:rPr>
                <w:rFonts w:ascii="Arial" w:hAnsi="Arial" w:cs="Arial"/>
                <w:b/>
                <w:bCs/>
                <w:color w:val="FFFFFF"/>
                <w:sz w:val="18"/>
                <w:szCs w:val="18"/>
              </w:rPr>
              <w:tab/>
              <w:t>New and amended financial reporting standards</w:t>
            </w:r>
          </w:p>
        </w:tc>
      </w:tr>
    </w:tbl>
    <w:p w:rsidR="00173AF5" w:rsidRPr="001D1B32" w:rsidRDefault="00173AF5" w:rsidP="007C55D6">
      <w:pPr>
        <w:ind w:left="540" w:hanging="540"/>
        <w:jc w:val="both"/>
        <w:rPr>
          <w:rFonts w:ascii="Arial" w:eastAsia="Arial Unicode MS" w:hAnsi="Arial" w:cs="Arial"/>
          <w:b/>
          <w:bCs/>
          <w:spacing w:val="-4"/>
          <w:sz w:val="18"/>
          <w:szCs w:val="18"/>
          <w:lang w:val="en-GB"/>
        </w:rPr>
      </w:pPr>
    </w:p>
    <w:p w:rsidR="00F8562B" w:rsidRPr="001D1B32" w:rsidRDefault="00032578" w:rsidP="007C55D6">
      <w:pPr>
        <w:ind w:left="540" w:hanging="540"/>
        <w:jc w:val="both"/>
        <w:rPr>
          <w:rFonts w:ascii="Arial" w:eastAsia="Arial Unicode MS" w:hAnsi="Arial" w:cs="Arial"/>
          <w:b/>
          <w:bCs/>
          <w:color w:val="CF4A02"/>
          <w:spacing w:val="-4"/>
          <w:sz w:val="18"/>
          <w:szCs w:val="18"/>
          <w:lang w:val="en-GB"/>
        </w:rPr>
      </w:pPr>
      <w:r w:rsidRPr="001D1B32">
        <w:rPr>
          <w:rFonts w:ascii="Arial" w:eastAsia="Arial Unicode MS" w:hAnsi="Arial" w:cs="Arial"/>
          <w:b/>
          <w:bCs/>
          <w:color w:val="CF4A02"/>
          <w:spacing w:val="-4"/>
          <w:sz w:val="18"/>
          <w:szCs w:val="18"/>
        </w:rPr>
        <w:t>5</w:t>
      </w:r>
      <w:r w:rsidR="00F8562B" w:rsidRPr="001D1B32">
        <w:rPr>
          <w:rFonts w:ascii="Arial" w:eastAsia="Arial Unicode MS" w:hAnsi="Arial" w:cs="Arial"/>
          <w:b/>
          <w:bCs/>
          <w:color w:val="CF4A02"/>
          <w:spacing w:val="-4"/>
          <w:sz w:val="18"/>
          <w:szCs w:val="18"/>
          <w:lang w:val="en-GB"/>
        </w:rPr>
        <w:t>.1</w:t>
      </w:r>
      <w:r w:rsidR="00F8562B" w:rsidRPr="001D1B32">
        <w:rPr>
          <w:rFonts w:ascii="Arial" w:eastAsia="Arial Unicode MS" w:hAnsi="Arial" w:cs="Arial"/>
          <w:b/>
          <w:bCs/>
          <w:color w:val="CF4A02"/>
          <w:spacing w:val="-4"/>
          <w:sz w:val="18"/>
          <w:szCs w:val="18"/>
          <w:lang w:val="en-GB"/>
        </w:rPr>
        <w:tab/>
        <w:t>New and amended financial reporting standards that are effective for accounting period beginning on or after 1 January 2020 and have significant impacts to the Group</w:t>
      </w:r>
    </w:p>
    <w:p w:rsidR="007C55D6" w:rsidRPr="001D1B32" w:rsidRDefault="007C55D6" w:rsidP="007C55D6">
      <w:pPr>
        <w:ind w:left="900"/>
        <w:jc w:val="both"/>
        <w:rPr>
          <w:rFonts w:ascii="Arial" w:hAnsi="Arial" w:cs="Arial"/>
          <w:sz w:val="18"/>
          <w:szCs w:val="18"/>
        </w:rPr>
      </w:pPr>
    </w:p>
    <w:p w:rsidR="00F8562B" w:rsidRPr="001D1B32" w:rsidRDefault="007C55D6" w:rsidP="00173AF5">
      <w:pPr>
        <w:pStyle w:val="ListParagraph"/>
        <w:numPr>
          <w:ilvl w:val="0"/>
          <w:numId w:val="15"/>
        </w:numPr>
        <w:tabs>
          <w:tab w:val="left" w:pos="1080"/>
        </w:tabs>
        <w:ind w:hanging="540"/>
        <w:jc w:val="both"/>
        <w:rPr>
          <w:rFonts w:ascii="Arial" w:hAnsi="Arial" w:cs="Arial"/>
          <w:b/>
          <w:bCs/>
          <w:color w:val="CF4A02"/>
          <w:sz w:val="18"/>
          <w:szCs w:val="22"/>
        </w:rPr>
      </w:pPr>
      <w:r w:rsidRPr="001D1B32">
        <w:rPr>
          <w:rFonts w:ascii="Arial" w:hAnsi="Arial" w:cs="Arial"/>
          <w:b/>
          <w:bCs/>
          <w:color w:val="CF4A02"/>
          <w:sz w:val="18"/>
          <w:szCs w:val="22"/>
        </w:rPr>
        <w:t>Financial instruments</w:t>
      </w:r>
    </w:p>
    <w:p w:rsidR="00E20296" w:rsidRPr="001D1B32" w:rsidRDefault="00E20296" w:rsidP="00173AF5">
      <w:pPr>
        <w:ind w:left="1080"/>
        <w:jc w:val="both"/>
        <w:rPr>
          <w:rFonts w:ascii="Arial" w:hAnsi="Arial" w:cs="Arial"/>
          <w:sz w:val="18"/>
          <w:szCs w:val="18"/>
        </w:rPr>
      </w:pPr>
    </w:p>
    <w:p w:rsidR="00F8562B" w:rsidRPr="001D1B32" w:rsidRDefault="00F8562B" w:rsidP="00173AF5">
      <w:pPr>
        <w:ind w:left="1080"/>
        <w:jc w:val="both"/>
        <w:rPr>
          <w:rFonts w:ascii="Arial" w:hAnsi="Arial" w:cs="Arial"/>
          <w:sz w:val="18"/>
          <w:szCs w:val="18"/>
        </w:rPr>
      </w:pPr>
      <w:r w:rsidRPr="001D1B32">
        <w:rPr>
          <w:rFonts w:ascii="Arial" w:hAnsi="Arial" w:cs="Arial"/>
          <w:sz w:val="18"/>
          <w:szCs w:val="18"/>
        </w:rPr>
        <w:t>The new financial standards related to financial instruments are as follows:</w:t>
      </w:r>
    </w:p>
    <w:p w:rsidR="00E20296" w:rsidRPr="001D1B32" w:rsidRDefault="00E20296" w:rsidP="00173AF5">
      <w:pPr>
        <w:ind w:left="1080"/>
        <w:jc w:val="both"/>
        <w:rPr>
          <w:rFonts w:ascii="Arial" w:hAnsi="Arial" w:cs="Arial"/>
          <w:sz w:val="18"/>
          <w:szCs w:val="18"/>
        </w:rPr>
      </w:pPr>
    </w:p>
    <w:p w:rsidR="00F8562B" w:rsidRPr="001D1B32" w:rsidRDefault="00F8562B" w:rsidP="00173AF5">
      <w:pPr>
        <w:ind w:left="1890" w:hanging="810"/>
        <w:jc w:val="both"/>
        <w:rPr>
          <w:rFonts w:ascii="Arial" w:hAnsi="Arial" w:cs="Arial"/>
          <w:sz w:val="18"/>
          <w:szCs w:val="18"/>
        </w:rPr>
      </w:pPr>
      <w:r w:rsidRPr="001D1B32">
        <w:rPr>
          <w:rFonts w:ascii="Arial" w:hAnsi="Arial" w:cs="Arial"/>
          <w:sz w:val="18"/>
          <w:szCs w:val="18"/>
        </w:rPr>
        <w:t>TAS 32</w:t>
      </w:r>
      <w:r w:rsidRPr="001D1B32">
        <w:rPr>
          <w:rFonts w:ascii="Arial" w:hAnsi="Arial" w:cs="Arial"/>
          <w:sz w:val="18"/>
          <w:szCs w:val="18"/>
        </w:rPr>
        <w:tab/>
      </w:r>
      <w:r w:rsidRPr="001D1B32">
        <w:rPr>
          <w:rFonts w:ascii="Arial" w:hAnsi="Arial" w:cs="Arial"/>
          <w:sz w:val="18"/>
          <w:szCs w:val="18"/>
        </w:rPr>
        <w:tab/>
        <w:t>Financial instruments: Presentation</w:t>
      </w:r>
    </w:p>
    <w:p w:rsidR="00F8562B" w:rsidRPr="001D1B32" w:rsidRDefault="00F8562B" w:rsidP="00173AF5">
      <w:pPr>
        <w:ind w:left="1890" w:hanging="810"/>
        <w:jc w:val="both"/>
        <w:rPr>
          <w:rFonts w:ascii="Arial" w:hAnsi="Arial" w:cs="Arial"/>
          <w:sz w:val="18"/>
          <w:szCs w:val="18"/>
        </w:rPr>
      </w:pPr>
      <w:r w:rsidRPr="001D1B32">
        <w:rPr>
          <w:rFonts w:ascii="Arial" w:hAnsi="Arial" w:cs="Arial"/>
          <w:sz w:val="18"/>
          <w:szCs w:val="18"/>
        </w:rPr>
        <w:t>TFRS 7</w:t>
      </w:r>
      <w:r w:rsidRPr="001D1B32">
        <w:rPr>
          <w:rFonts w:ascii="Arial" w:hAnsi="Arial" w:cs="Arial"/>
          <w:sz w:val="18"/>
          <w:szCs w:val="18"/>
        </w:rPr>
        <w:tab/>
      </w:r>
      <w:r w:rsidRPr="001D1B32">
        <w:rPr>
          <w:rFonts w:ascii="Arial" w:hAnsi="Arial" w:cs="Arial"/>
          <w:sz w:val="18"/>
          <w:szCs w:val="18"/>
        </w:rPr>
        <w:tab/>
        <w:t>Financial instruments: Disclosures</w:t>
      </w:r>
    </w:p>
    <w:p w:rsidR="00F8562B" w:rsidRPr="001D1B32" w:rsidRDefault="00F8562B" w:rsidP="00173AF5">
      <w:pPr>
        <w:ind w:left="1890" w:hanging="810"/>
        <w:jc w:val="both"/>
        <w:rPr>
          <w:rFonts w:ascii="Arial" w:hAnsi="Arial" w:cs="Arial"/>
          <w:sz w:val="18"/>
          <w:szCs w:val="18"/>
        </w:rPr>
      </w:pPr>
      <w:r w:rsidRPr="001D1B32">
        <w:rPr>
          <w:rFonts w:ascii="Arial" w:hAnsi="Arial" w:cs="Arial"/>
          <w:sz w:val="18"/>
          <w:szCs w:val="18"/>
        </w:rPr>
        <w:t>TFRS 9</w:t>
      </w:r>
      <w:r w:rsidRPr="001D1B32">
        <w:rPr>
          <w:rFonts w:ascii="Arial" w:hAnsi="Arial" w:cs="Arial"/>
          <w:sz w:val="18"/>
          <w:szCs w:val="18"/>
        </w:rPr>
        <w:tab/>
      </w:r>
      <w:r w:rsidRPr="001D1B32">
        <w:rPr>
          <w:rFonts w:ascii="Arial" w:hAnsi="Arial" w:cs="Arial"/>
          <w:sz w:val="18"/>
          <w:szCs w:val="18"/>
        </w:rPr>
        <w:tab/>
        <w:t>Financial instruments</w:t>
      </w:r>
    </w:p>
    <w:p w:rsidR="00F8562B" w:rsidRPr="001D1B32" w:rsidRDefault="00F8562B" w:rsidP="00173AF5">
      <w:pPr>
        <w:ind w:left="1890" w:hanging="810"/>
        <w:jc w:val="both"/>
        <w:rPr>
          <w:rFonts w:ascii="Arial" w:hAnsi="Arial" w:cs="Arial"/>
          <w:sz w:val="18"/>
          <w:szCs w:val="18"/>
        </w:rPr>
      </w:pPr>
      <w:r w:rsidRPr="001D1B32">
        <w:rPr>
          <w:rFonts w:ascii="Arial" w:hAnsi="Arial" w:cs="Arial"/>
          <w:sz w:val="18"/>
          <w:szCs w:val="18"/>
        </w:rPr>
        <w:t>TFRIC 16</w:t>
      </w:r>
      <w:r w:rsidRPr="001D1B32">
        <w:rPr>
          <w:rFonts w:ascii="Arial" w:hAnsi="Arial" w:cs="Arial"/>
          <w:sz w:val="18"/>
          <w:szCs w:val="18"/>
        </w:rPr>
        <w:tab/>
      </w:r>
      <w:r w:rsidRPr="001D1B32">
        <w:rPr>
          <w:rFonts w:ascii="Arial" w:hAnsi="Arial" w:cs="Arial"/>
          <w:sz w:val="18"/>
          <w:szCs w:val="18"/>
        </w:rPr>
        <w:tab/>
        <w:t>Hedges of a net investment in a foreign operation</w:t>
      </w:r>
    </w:p>
    <w:p w:rsidR="00F8562B" w:rsidRPr="001D1B32" w:rsidRDefault="00F8562B" w:rsidP="00173AF5">
      <w:pPr>
        <w:ind w:left="1890" w:hanging="810"/>
        <w:jc w:val="both"/>
        <w:rPr>
          <w:rFonts w:ascii="Arial" w:hAnsi="Arial" w:cs="Arial"/>
          <w:sz w:val="18"/>
          <w:szCs w:val="18"/>
        </w:rPr>
      </w:pPr>
      <w:r w:rsidRPr="001D1B32">
        <w:rPr>
          <w:rFonts w:ascii="Arial" w:hAnsi="Arial" w:cs="Arial"/>
          <w:sz w:val="18"/>
          <w:szCs w:val="18"/>
        </w:rPr>
        <w:t>TFRIC 19</w:t>
      </w:r>
      <w:r w:rsidRPr="001D1B32">
        <w:rPr>
          <w:rFonts w:ascii="Arial" w:hAnsi="Arial" w:cs="Arial"/>
          <w:sz w:val="18"/>
          <w:szCs w:val="18"/>
        </w:rPr>
        <w:tab/>
      </w:r>
      <w:r w:rsidRPr="001D1B32">
        <w:rPr>
          <w:rFonts w:ascii="Arial" w:hAnsi="Arial" w:cs="Arial"/>
          <w:sz w:val="18"/>
          <w:szCs w:val="18"/>
        </w:rPr>
        <w:tab/>
        <w:t>Extinguishing financial liabilities with equity instruments</w:t>
      </w:r>
    </w:p>
    <w:p w:rsidR="00AB3E02" w:rsidRPr="001D1B32" w:rsidRDefault="00AB3E02" w:rsidP="00173AF5">
      <w:pPr>
        <w:ind w:left="1080"/>
        <w:jc w:val="both"/>
        <w:rPr>
          <w:rFonts w:ascii="Arial" w:hAnsi="Arial" w:cs="Arial"/>
          <w:sz w:val="18"/>
          <w:szCs w:val="18"/>
        </w:rPr>
      </w:pPr>
    </w:p>
    <w:p w:rsidR="00AB3E02" w:rsidRPr="001D1B32" w:rsidRDefault="00F8562B" w:rsidP="00173AF5">
      <w:pPr>
        <w:ind w:left="1080"/>
        <w:jc w:val="both"/>
        <w:rPr>
          <w:rFonts w:ascii="Arial" w:hAnsi="Arial" w:cs="Arial"/>
          <w:sz w:val="18"/>
          <w:szCs w:val="18"/>
        </w:rPr>
      </w:pPr>
      <w:r w:rsidRPr="001D1B32">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E20296" w:rsidRPr="001D1B32" w:rsidRDefault="00E20296" w:rsidP="00173AF5">
      <w:pPr>
        <w:ind w:left="1080"/>
        <w:jc w:val="both"/>
        <w:rPr>
          <w:rFonts w:ascii="Arial" w:hAnsi="Arial" w:cs="Arial"/>
          <w:sz w:val="18"/>
          <w:szCs w:val="18"/>
        </w:rPr>
      </w:pPr>
    </w:p>
    <w:p w:rsidR="00F8562B" w:rsidRPr="001D1B32" w:rsidRDefault="00F8562B" w:rsidP="00173AF5">
      <w:pPr>
        <w:ind w:left="1080"/>
        <w:jc w:val="both"/>
        <w:rPr>
          <w:rFonts w:ascii="Arial" w:hAnsi="Arial" w:cs="Arial"/>
          <w:sz w:val="18"/>
          <w:szCs w:val="18"/>
        </w:rPr>
      </w:pPr>
      <w:r w:rsidRPr="001D1B32">
        <w:rPr>
          <w:rFonts w:ascii="Arial" w:hAnsi="Arial" w:cs="Arial"/>
          <w:sz w:val="18"/>
          <w:szCs w:val="18"/>
        </w:rPr>
        <w:t xml:space="preserve">The new classification requirements of financial assets require the Group to assess both </w:t>
      </w:r>
      <w:proofErr w:type="spellStart"/>
      <w:r w:rsidRPr="001D1B32">
        <w:rPr>
          <w:rFonts w:ascii="Arial" w:hAnsi="Arial" w:cs="Arial"/>
          <w:sz w:val="18"/>
          <w:szCs w:val="18"/>
        </w:rPr>
        <w:t>i</w:t>
      </w:r>
      <w:proofErr w:type="spellEnd"/>
      <w:r w:rsidRPr="001D1B32">
        <w:rPr>
          <w:rFonts w:ascii="Arial" w:hAnsi="Arial"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AB3E02" w:rsidRPr="001D1B32" w:rsidRDefault="00AB3E02" w:rsidP="00173AF5">
      <w:pPr>
        <w:ind w:left="1080"/>
        <w:jc w:val="both"/>
        <w:rPr>
          <w:rFonts w:ascii="Arial" w:hAnsi="Arial" w:cs="Arial"/>
          <w:spacing w:val="-4"/>
          <w:sz w:val="18"/>
          <w:szCs w:val="18"/>
        </w:rPr>
      </w:pPr>
    </w:p>
    <w:p w:rsidR="00F8562B" w:rsidRPr="001D1B32" w:rsidRDefault="00F8562B" w:rsidP="00173AF5">
      <w:pPr>
        <w:ind w:left="1080"/>
        <w:jc w:val="both"/>
        <w:rPr>
          <w:rFonts w:ascii="Arial" w:hAnsi="Arial" w:cs="Arial"/>
          <w:spacing w:val="-4"/>
          <w:sz w:val="18"/>
          <w:szCs w:val="18"/>
        </w:rPr>
      </w:pPr>
      <w:r w:rsidRPr="001D1B32">
        <w:rPr>
          <w:rFonts w:ascii="Arial" w:hAnsi="Arial" w:cs="Arial"/>
          <w:spacing w:val="-4"/>
          <w:sz w:val="18"/>
          <w:szCs w:val="18"/>
        </w:rPr>
        <w:t xml:space="preserve">On 1 January 2020, the Group has adopted the financial reporting standards related to financial instruments in its financial statements. The impact from the first-time adoption has been disclosed in Note </w:t>
      </w:r>
      <w:r w:rsidR="00032578" w:rsidRPr="001D1B32">
        <w:rPr>
          <w:rFonts w:ascii="Arial" w:hAnsi="Arial" w:cs="Arial"/>
          <w:spacing w:val="-4"/>
          <w:sz w:val="18"/>
          <w:szCs w:val="18"/>
        </w:rPr>
        <w:t>6</w:t>
      </w:r>
      <w:r w:rsidRPr="001D1B32">
        <w:rPr>
          <w:rFonts w:ascii="Arial" w:hAnsi="Arial" w:cs="Arial"/>
          <w:spacing w:val="-4"/>
          <w:sz w:val="18"/>
          <w:szCs w:val="18"/>
        </w:rPr>
        <w:t>.</w:t>
      </w:r>
    </w:p>
    <w:p w:rsidR="00E20296" w:rsidRPr="001D1B32" w:rsidRDefault="00E20296" w:rsidP="00173AF5">
      <w:pPr>
        <w:ind w:left="1080"/>
        <w:jc w:val="both"/>
        <w:rPr>
          <w:rFonts w:ascii="Arial" w:hAnsi="Arial" w:cs="Arial"/>
          <w:spacing w:val="-4"/>
          <w:sz w:val="18"/>
          <w:szCs w:val="18"/>
        </w:rPr>
      </w:pPr>
    </w:p>
    <w:p w:rsidR="007C55D6" w:rsidRPr="001D1B32" w:rsidRDefault="007C55D6" w:rsidP="00173AF5">
      <w:pPr>
        <w:pStyle w:val="ListParagraph"/>
        <w:numPr>
          <w:ilvl w:val="0"/>
          <w:numId w:val="15"/>
        </w:numPr>
        <w:tabs>
          <w:tab w:val="left" w:pos="1080"/>
        </w:tabs>
        <w:ind w:hanging="540"/>
        <w:jc w:val="both"/>
        <w:rPr>
          <w:rFonts w:ascii="Arial" w:hAnsi="Arial" w:cs="Arial"/>
          <w:b/>
          <w:bCs/>
          <w:color w:val="CF4A02"/>
          <w:sz w:val="18"/>
          <w:szCs w:val="22"/>
        </w:rPr>
      </w:pPr>
      <w:r w:rsidRPr="001D1B32">
        <w:rPr>
          <w:rFonts w:ascii="Arial" w:hAnsi="Arial" w:cs="Arial"/>
          <w:b/>
          <w:bCs/>
          <w:color w:val="CF4A02"/>
          <w:sz w:val="18"/>
          <w:szCs w:val="22"/>
        </w:rPr>
        <w:t>TFRS 16, Leases</w:t>
      </w:r>
    </w:p>
    <w:p w:rsidR="007C55D6" w:rsidRPr="001D1B32" w:rsidRDefault="007C55D6" w:rsidP="00173AF5">
      <w:pPr>
        <w:ind w:left="1080"/>
        <w:jc w:val="both"/>
        <w:rPr>
          <w:rFonts w:ascii="Arial" w:hAnsi="Arial" w:cs="Arial"/>
          <w:spacing w:val="-4"/>
          <w:sz w:val="18"/>
          <w:szCs w:val="18"/>
        </w:rPr>
      </w:pPr>
    </w:p>
    <w:p w:rsidR="00F8562B" w:rsidRPr="001D1B32" w:rsidRDefault="00F8562B" w:rsidP="00173AF5">
      <w:pPr>
        <w:ind w:left="1080"/>
        <w:jc w:val="both"/>
        <w:rPr>
          <w:rFonts w:ascii="Arial" w:hAnsi="Arial" w:cs="Arial"/>
          <w:sz w:val="18"/>
          <w:szCs w:val="18"/>
          <w:lang w:val="en-GB"/>
        </w:rPr>
      </w:pPr>
      <w:r w:rsidRPr="001D1B32">
        <w:rPr>
          <w:rFonts w:ascii="Arial" w:hAnsi="Arial" w:cs="Arial"/>
          <w:sz w:val="18"/>
          <w:szCs w:val="18"/>
          <w:lang w:val="en-GB"/>
        </w:rPr>
        <w:t xml:space="preserve">Where the Group is a lessee, TFRS 16, </w:t>
      </w:r>
      <w:r w:rsidRPr="001D1B32">
        <w:rPr>
          <w:rFonts w:ascii="Arial" w:hAnsi="Arial" w:cs="Arial"/>
          <w:i/>
          <w:sz w:val="18"/>
          <w:szCs w:val="18"/>
          <w:lang w:val="en-GB"/>
        </w:rPr>
        <w:t>Leases</w:t>
      </w:r>
      <w:r w:rsidRPr="001D1B32">
        <w:rPr>
          <w:rFonts w:ascii="Arial" w:hAnsi="Arial" w:cs="Arial"/>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AB3E02" w:rsidRPr="001D1B32" w:rsidRDefault="00AB3E02" w:rsidP="00173AF5">
      <w:pPr>
        <w:ind w:left="1080"/>
        <w:jc w:val="both"/>
        <w:rPr>
          <w:rFonts w:ascii="Arial" w:hAnsi="Arial" w:cs="Arial"/>
          <w:sz w:val="18"/>
          <w:szCs w:val="18"/>
        </w:rPr>
      </w:pPr>
    </w:p>
    <w:p w:rsidR="00F8562B" w:rsidRPr="001D1B32" w:rsidRDefault="00F8562B" w:rsidP="00173AF5">
      <w:pPr>
        <w:ind w:left="1080"/>
        <w:jc w:val="both"/>
        <w:rPr>
          <w:rFonts w:ascii="Arial" w:hAnsi="Arial" w:cs="Arial"/>
          <w:sz w:val="18"/>
          <w:szCs w:val="18"/>
          <w:lang w:val="en-GB"/>
        </w:rPr>
      </w:pPr>
      <w:r w:rsidRPr="001D1B32">
        <w:rPr>
          <w:rFonts w:ascii="Arial" w:hAnsi="Arial" w:cs="Arial"/>
          <w:sz w:val="18"/>
          <w:szCs w:val="18"/>
        </w:rPr>
        <w:t xml:space="preserve">On 1 January 2020, the Group has adopted the new lease standard in its financial statements. The impact from the first-time adoption has been disclosed in Note </w:t>
      </w:r>
      <w:r w:rsidR="00032578" w:rsidRPr="001D1B32">
        <w:rPr>
          <w:rFonts w:ascii="Arial" w:hAnsi="Arial" w:cs="Arial"/>
          <w:sz w:val="18"/>
          <w:szCs w:val="18"/>
          <w:lang w:val="en-GB"/>
        </w:rPr>
        <w:t>6</w:t>
      </w:r>
      <w:r w:rsidRPr="001D1B32">
        <w:rPr>
          <w:rFonts w:ascii="Arial" w:hAnsi="Arial" w:cs="Arial"/>
          <w:sz w:val="18"/>
          <w:szCs w:val="18"/>
          <w:lang w:val="en-GB"/>
        </w:rPr>
        <w:t>.</w:t>
      </w:r>
    </w:p>
    <w:p w:rsidR="00E20296" w:rsidRPr="001D1B32" w:rsidRDefault="00173AF5" w:rsidP="00853E43">
      <w:pPr>
        <w:overflowPunct/>
        <w:autoSpaceDE/>
        <w:autoSpaceDN/>
        <w:adjustRightInd/>
        <w:textAlignment w:val="auto"/>
        <w:rPr>
          <w:rFonts w:ascii="Arial" w:hAnsi="Arial" w:cs="Arial"/>
          <w:sz w:val="18"/>
          <w:szCs w:val="18"/>
        </w:rPr>
      </w:pPr>
      <w:r w:rsidRPr="001D1B32">
        <w:rPr>
          <w:rFonts w:ascii="Arial" w:hAnsi="Arial" w:cs="Arial"/>
          <w:sz w:val="18"/>
          <w:szCs w:val="18"/>
        </w:rPr>
        <w:br w:type="page"/>
      </w:r>
    </w:p>
    <w:p w:rsidR="00897D04" w:rsidRPr="001D1B32" w:rsidRDefault="00897D04" w:rsidP="00897D04">
      <w:pPr>
        <w:ind w:left="540"/>
        <w:jc w:val="both"/>
        <w:rPr>
          <w:rFonts w:ascii="Arial" w:hAnsi="Arial" w:cs="Arial"/>
          <w:sz w:val="18"/>
          <w:szCs w:val="18"/>
          <w:lang w:val="en-GB"/>
        </w:rPr>
      </w:pPr>
      <w:r w:rsidRPr="001D1B32">
        <w:rPr>
          <w:rFonts w:ascii="Arial" w:eastAsia="Arial Unicode MS" w:hAnsi="Arial" w:cs="Arial"/>
          <w:b/>
          <w:bCs/>
          <w:color w:val="CF4A02"/>
          <w:spacing w:val="-4"/>
          <w:sz w:val="18"/>
          <w:szCs w:val="18"/>
          <w:lang w:val="en-GB"/>
        </w:rPr>
        <w:lastRenderedPageBreak/>
        <w:t>Amended financial reporting standards do not have significant impacts to the Group are as follows</w:t>
      </w:r>
    </w:p>
    <w:p w:rsidR="00897D04" w:rsidRPr="001D1B32" w:rsidRDefault="00897D04" w:rsidP="00897D04">
      <w:pPr>
        <w:ind w:left="1080"/>
        <w:jc w:val="both"/>
        <w:rPr>
          <w:rFonts w:ascii="Arial" w:hAnsi="Arial" w:cs="Arial"/>
          <w:sz w:val="18"/>
          <w:szCs w:val="18"/>
          <w:lang w:val="en-GB"/>
        </w:rPr>
      </w:pPr>
    </w:p>
    <w:p w:rsidR="00897D04" w:rsidRPr="001D1B32" w:rsidRDefault="00897D04" w:rsidP="00897D04">
      <w:pPr>
        <w:pStyle w:val="ListParagraph"/>
        <w:numPr>
          <w:ilvl w:val="0"/>
          <w:numId w:val="15"/>
        </w:numPr>
        <w:tabs>
          <w:tab w:val="left" w:pos="1080"/>
        </w:tabs>
        <w:spacing w:line="240" w:lineRule="auto"/>
        <w:ind w:hanging="540"/>
        <w:jc w:val="both"/>
        <w:rPr>
          <w:rFonts w:ascii="Arial" w:hAnsi="Arial" w:cs="Arial"/>
          <w:sz w:val="18"/>
          <w:szCs w:val="18"/>
        </w:rPr>
      </w:pPr>
      <w:r w:rsidRPr="001D1B32">
        <w:rPr>
          <w:rFonts w:ascii="Arial" w:hAnsi="Arial" w:cs="Arial"/>
          <w:b/>
          <w:bCs/>
          <w:color w:val="CF4A02"/>
          <w:sz w:val="18"/>
          <w:szCs w:val="22"/>
        </w:rPr>
        <w:t>Amendment</w:t>
      </w:r>
      <w:r w:rsidRPr="001D1B32">
        <w:rPr>
          <w:rFonts w:ascii="Arial" w:eastAsia="Arial Unicode MS" w:hAnsi="Arial" w:cs="Arial"/>
          <w:b/>
          <w:bCs/>
          <w:color w:val="CF4A02"/>
          <w:spacing w:val="-4"/>
          <w:sz w:val="18"/>
          <w:szCs w:val="18"/>
        </w:rPr>
        <w:t xml:space="preserve"> to TAS 12, Income tax</w:t>
      </w:r>
      <w:r w:rsidRPr="001D1B32">
        <w:rPr>
          <w:rFonts w:ascii="Arial" w:hAnsi="Arial" w:cs="Arial"/>
          <w:sz w:val="18"/>
          <w:szCs w:val="18"/>
        </w:rPr>
        <w:t xml:space="preserve"> clarified that the income tax consequences of dividends of financial instruments classified as equity should be recognised according to where the past transactions or events that generated distributable profits were recognised.</w:t>
      </w:r>
    </w:p>
    <w:p w:rsidR="00897D04" w:rsidRPr="001D1B32" w:rsidRDefault="00897D04" w:rsidP="00897D04">
      <w:pPr>
        <w:ind w:left="1080"/>
        <w:jc w:val="both"/>
        <w:rPr>
          <w:rFonts w:ascii="Arial" w:hAnsi="Arial" w:cs="Arial"/>
          <w:sz w:val="18"/>
          <w:szCs w:val="18"/>
          <w:lang w:val="en-GB"/>
        </w:rPr>
      </w:pPr>
    </w:p>
    <w:p w:rsidR="00897D04" w:rsidRPr="001D1B32" w:rsidRDefault="00897D04" w:rsidP="00897D04">
      <w:pPr>
        <w:pStyle w:val="ListParagraph"/>
        <w:numPr>
          <w:ilvl w:val="0"/>
          <w:numId w:val="15"/>
        </w:numPr>
        <w:tabs>
          <w:tab w:val="left" w:pos="1080"/>
        </w:tabs>
        <w:spacing w:line="240" w:lineRule="auto"/>
        <w:ind w:hanging="540"/>
        <w:jc w:val="both"/>
        <w:rPr>
          <w:rFonts w:ascii="Arial" w:hAnsi="Arial" w:cs="Arial"/>
          <w:spacing w:val="-4"/>
          <w:sz w:val="18"/>
          <w:szCs w:val="18"/>
        </w:rPr>
      </w:pPr>
      <w:r w:rsidRPr="001D1B32">
        <w:rPr>
          <w:rFonts w:ascii="Arial" w:hAnsi="Arial" w:cs="Arial"/>
          <w:b/>
          <w:bCs/>
          <w:color w:val="CF4A02"/>
          <w:sz w:val="18"/>
          <w:szCs w:val="22"/>
        </w:rPr>
        <w:t>Amendment</w:t>
      </w:r>
      <w:r w:rsidRPr="001D1B32">
        <w:rPr>
          <w:rFonts w:ascii="Arial" w:eastAsia="Arial Unicode MS" w:hAnsi="Arial" w:cs="Arial"/>
          <w:b/>
          <w:bCs/>
          <w:color w:val="CF4A02"/>
          <w:spacing w:val="-4"/>
          <w:sz w:val="18"/>
          <w:szCs w:val="18"/>
        </w:rPr>
        <w:t xml:space="preserve"> to TAS 19, Employee benefits (plan amendment, curtailment or settlement)</w:t>
      </w:r>
      <w:r w:rsidRPr="001D1B32">
        <w:rPr>
          <w:rFonts w:ascii="Arial" w:hAnsi="Arial" w:cs="Arial"/>
          <w:spacing w:val="-4"/>
          <w:sz w:val="18"/>
          <w:szCs w:val="18"/>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897D04" w:rsidRPr="001D1B32" w:rsidRDefault="00897D04" w:rsidP="00897D04">
      <w:pPr>
        <w:ind w:left="1080"/>
        <w:jc w:val="both"/>
        <w:rPr>
          <w:rFonts w:ascii="Arial" w:hAnsi="Arial" w:cs="Arial"/>
          <w:sz w:val="18"/>
          <w:szCs w:val="18"/>
          <w:lang w:val="en-GB"/>
        </w:rPr>
      </w:pPr>
    </w:p>
    <w:p w:rsidR="00897D04" w:rsidRPr="001D1B32" w:rsidRDefault="00897D04" w:rsidP="00897D04">
      <w:pPr>
        <w:pStyle w:val="ListParagraph"/>
        <w:numPr>
          <w:ilvl w:val="0"/>
          <w:numId w:val="15"/>
        </w:numPr>
        <w:tabs>
          <w:tab w:val="left" w:pos="1080"/>
        </w:tabs>
        <w:spacing w:line="240" w:lineRule="auto"/>
        <w:ind w:hanging="540"/>
        <w:jc w:val="both"/>
        <w:rPr>
          <w:rFonts w:ascii="Arial" w:hAnsi="Arial" w:cs="Arial"/>
          <w:sz w:val="18"/>
          <w:szCs w:val="18"/>
        </w:rPr>
      </w:pPr>
      <w:r w:rsidRPr="001D1B32">
        <w:rPr>
          <w:rFonts w:ascii="Arial" w:hAnsi="Arial" w:cs="Arial"/>
          <w:b/>
          <w:bCs/>
          <w:color w:val="CF4A02"/>
          <w:sz w:val="18"/>
          <w:szCs w:val="22"/>
        </w:rPr>
        <w:t>Amendment</w:t>
      </w:r>
      <w:r w:rsidRPr="001D1B32">
        <w:rPr>
          <w:rFonts w:ascii="Arial" w:eastAsia="Arial Unicode MS" w:hAnsi="Arial" w:cs="Arial"/>
          <w:b/>
          <w:bCs/>
          <w:color w:val="CF4A02"/>
          <w:spacing w:val="-4"/>
          <w:sz w:val="18"/>
          <w:szCs w:val="18"/>
        </w:rPr>
        <w:t xml:space="preserve"> to TAS 23, Borrowing costs </w:t>
      </w:r>
      <w:r w:rsidRPr="001D1B32">
        <w:rPr>
          <w:rFonts w:ascii="Arial" w:hAnsi="Arial" w:cs="Arial"/>
          <w:sz w:val="18"/>
          <w:szCs w:val="18"/>
        </w:rPr>
        <w:t>clarified that if a specific borrowing remains outstanding after the related qualifying asset is ready for its intended use or sale, it becomes part of general borrowings.</w:t>
      </w:r>
    </w:p>
    <w:p w:rsidR="00897D04" w:rsidRPr="001D1B32" w:rsidRDefault="00897D04" w:rsidP="00897D04">
      <w:pPr>
        <w:ind w:left="1080"/>
        <w:jc w:val="both"/>
        <w:rPr>
          <w:rFonts w:ascii="Arial" w:hAnsi="Arial" w:cs="Arial"/>
          <w:sz w:val="18"/>
          <w:szCs w:val="18"/>
          <w:lang w:val="en-GB"/>
        </w:rPr>
      </w:pPr>
    </w:p>
    <w:p w:rsidR="00897D04" w:rsidRPr="001D1B32" w:rsidRDefault="00897D04" w:rsidP="00897D04">
      <w:pPr>
        <w:pStyle w:val="ListParagraph"/>
        <w:numPr>
          <w:ilvl w:val="0"/>
          <w:numId w:val="15"/>
        </w:numPr>
        <w:tabs>
          <w:tab w:val="left" w:pos="1080"/>
        </w:tabs>
        <w:spacing w:line="240" w:lineRule="auto"/>
        <w:ind w:hanging="540"/>
        <w:jc w:val="both"/>
        <w:rPr>
          <w:rFonts w:ascii="Arial" w:hAnsi="Arial" w:cs="Arial"/>
          <w:sz w:val="18"/>
          <w:szCs w:val="18"/>
        </w:rPr>
      </w:pPr>
      <w:r w:rsidRPr="001D1B32">
        <w:rPr>
          <w:rFonts w:ascii="Arial" w:eastAsia="Arial Unicode MS" w:hAnsi="Arial" w:cs="Arial"/>
          <w:b/>
          <w:bCs/>
          <w:color w:val="CF4A02"/>
          <w:spacing w:val="-4"/>
          <w:sz w:val="18"/>
          <w:szCs w:val="18"/>
        </w:rPr>
        <w:t>Amendment to TAS 28, Investments in associates and joint ventures (long-term interests in associates and joint ventures)</w:t>
      </w:r>
      <w:r w:rsidRPr="001D1B32">
        <w:rPr>
          <w:rFonts w:ascii="Arial" w:hAnsi="Arial" w:cs="Arial"/>
          <w:sz w:val="18"/>
          <w:szCs w:val="18"/>
        </w:rPr>
        <w:t xml:space="preserve"> 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rsidR="00897D04" w:rsidRPr="001D1B32" w:rsidRDefault="00897D04" w:rsidP="00853E43">
      <w:pPr>
        <w:overflowPunct/>
        <w:autoSpaceDE/>
        <w:autoSpaceDN/>
        <w:adjustRightInd/>
        <w:textAlignment w:val="auto"/>
        <w:rPr>
          <w:rFonts w:ascii="Arial" w:hAnsi="Arial" w:cs="Arial"/>
          <w:sz w:val="18"/>
          <w:szCs w:val="18"/>
          <w:cs/>
          <w:lang w:val="en-GB"/>
        </w:rPr>
      </w:pPr>
    </w:p>
    <w:p w:rsidR="009678C5" w:rsidRPr="001D1B32" w:rsidRDefault="009678C5" w:rsidP="00173AF5">
      <w:pPr>
        <w:pStyle w:val="ListParagraph"/>
        <w:numPr>
          <w:ilvl w:val="0"/>
          <w:numId w:val="15"/>
        </w:numPr>
        <w:spacing w:line="240" w:lineRule="auto"/>
        <w:ind w:hanging="540"/>
        <w:jc w:val="both"/>
        <w:rPr>
          <w:rFonts w:ascii="Arial" w:hAnsi="Arial" w:cs="Arial"/>
          <w:sz w:val="18"/>
          <w:szCs w:val="18"/>
        </w:rPr>
      </w:pPr>
      <w:r w:rsidRPr="001D1B32">
        <w:rPr>
          <w:rFonts w:ascii="Arial" w:eastAsia="Arial Unicode MS" w:hAnsi="Arial" w:cs="Arial"/>
          <w:b/>
          <w:bCs/>
          <w:color w:val="CF4A02"/>
          <w:spacing w:val="-4"/>
          <w:sz w:val="18"/>
          <w:szCs w:val="18"/>
        </w:rPr>
        <w:t>TFRIC 23, Uncertainty over income tax treatments</w:t>
      </w:r>
      <w:r w:rsidRPr="001D1B32">
        <w:rPr>
          <w:rFonts w:ascii="Arial" w:hAnsi="Arial" w:cs="Arial"/>
          <w:sz w:val="18"/>
          <w:szCs w:val="18"/>
        </w:rPr>
        <w:t xml:space="preserve"> explained how to recognise and measure deferred and current income tax assets and liabilities where there is uncertainty over a tax treatment. </w:t>
      </w:r>
      <w:proofErr w:type="gramStart"/>
      <w:r w:rsidRPr="001D1B32">
        <w:rPr>
          <w:rFonts w:ascii="Arial" w:hAnsi="Arial" w:cs="Arial"/>
          <w:sz w:val="18"/>
          <w:szCs w:val="18"/>
        </w:rPr>
        <w:t>In particular, it</w:t>
      </w:r>
      <w:proofErr w:type="gramEnd"/>
      <w:r w:rsidRPr="001D1B32">
        <w:rPr>
          <w:rFonts w:ascii="Arial" w:hAnsi="Arial" w:cs="Arial"/>
          <w:sz w:val="18"/>
          <w:szCs w:val="18"/>
        </w:rPr>
        <w:t xml:space="preserve"> discusses:</w:t>
      </w:r>
    </w:p>
    <w:p w:rsidR="009678C5" w:rsidRPr="001D1B32" w:rsidRDefault="009678C5" w:rsidP="00173AF5">
      <w:pPr>
        <w:pStyle w:val="ListParagraph"/>
        <w:tabs>
          <w:tab w:val="left" w:pos="1440"/>
        </w:tabs>
        <w:spacing w:line="240" w:lineRule="auto"/>
        <w:ind w:left="1440" w:hanging="36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that the Group should assume a tax authority will examine the uncertain tax treatments and have full knowledge of all related information, i.e. that detection risk should be ignored.</w:t>
      </w:r>
    </w:p>
    <w:p w:rsidR="009678C5" w:rsidRPr="001D1B32" w:rsidRDefault="009678C5" w:rsidP="00173AF5">
      <w:pPr>
        <w:pStyle w:val="ListParagraph"/>
        <w:tabs>
          <w:tab w:val="left" w:pos="1440"/>
        </w:tabs>
        <w:spacing w:line="240" w:lineRule="auto"/>
        <w:ind w:left="1440" w:hanging="36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that the Group should reflect the effect of the uncertainty in its income tax accounting when it is not probable that the tax authorities will accept the treatment.</w:t>
      </w:r>
    </w:p>
    <w:p w:rsidR="009678C5" w:rsidRPr="001D1B32" w:rsidRDefault="009678C5" w:rsidP="00173AF5">
      <w:pPr>
        <w:pStyle w:val="ListParagraph"/>
        <w:tabs>
          <w:tab w:val="left" w:pos="1440"/>
        </w:tabs>
        <w:spacing w:line="240" w:lineRule="auto"/>
        <w:ind w:left="1440" w:hanging="36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that the judgements and estimates made must be reassessed whenever circumstances have changed or there is new information that affects the judgements.</w:t>
      </w:r>
    </w:p>
    <w:p w:rsidR="00E20296" w:rsidRPr="001D1B32" w:rsidRDefault="00E20296" w:rsidP="00AB3E02">
      <w:pPr>
        <w:pStyle w:val="ListParagraph"/>
        <w:spacing w:line="240" w:lineRule="auto"/>
        <w:ind w:left="1080"/>
        <w:jc w:val="both"/>
        <w:rPr>
          <w:rFonts w:ascii="Arial" w:hAnsi="Arial" w:cs="Arial"/>
          <w:sz w:val="18"/>
          <w:szCs w:val="18"/>
        </w:rPr>
      </w:pPr>
    </w:p>
    <w:p w:rsidR="007773B2" w:rsidRPr="001D1B32" w:rsidRDefault="00032578" w:rsidP="00F31007">
      <w:pPr>
        <w:tabs>
          <w:tab w:val="left" w:pos="540"/>
        </w:tabs>
        <w:ind w:left="540" w:hanging="540"/>
        <w:jc w:val="both"/>
        <w:rPr>
          <w:rFonts w:ascii="Arial" w:eastAsia="Arial Unicode MS" w:hAnsi="Arial" w:cs="Arial"/>
          <w:b/>
          <w:bCs/>
          <w:color w:val="CF4A02"/>
          <w:spacing w:val="-4"/>
          <w:sz w:val="18"/>
          <w:szCs w:val="18"/>
          <w:lang w:val="en-GB"/>
        </w:rPr>
      </w:pPr>
      <w:r w:rsidRPr="001D1B32">
        <w:rPr>
          <w:rFonts w:ascii="Arial" w:eastAsia="Arial Unicode MS" w:hAnsi="Arial" w:cs="Arial"/>
          <w:b/>
          <w:bCs/>
          <w:color w:val="CF4A02"/>
          <w:spacing w:val="-4"/>
          <w:sz w:val="18"/>
          <w:szCs w:val="18"/>
          <w:lang w:val="en-GB"/>
        </w:rPr>
        <w:t>5</w:t>
      </w:r>
      <w:r w:rsidR="007773B2" w:rsidRPr="001D1B32">
        <w:rPr>
          <w:rFonts w:ascii="Arial" w:eastAsia="Arial Unicode MS" w:hAnsi="Arial" w:cs="Arial"/>
          <w:b/>
          <w:bCs/>
          <w:color w:val="CF4A02"/>
          <w:spacing w:val="-4"/>
          <w:sz w:val="18"/>
          <w:szCs w:val="18"/>
          <w:lang w:val="en-GB"/>
        </w:rPr>
        <w:t>.2</w:t>
      </w:r>
      <w:r w:rsidR="007773B2" w:rsidRPr="001D1B32">
        <w:rPr>
          <w:rFonts w:ascii="Arial" w:eastAsia="Arial Unicode MS" w:hAnsi="Arial" w:cs="Arial"/>
          <w:b/>
          <w:bCs/>
          <w:color w:val="CF4A02"/>
          <w:spacing w:val="-4"/>
          <w:sz w:val="18"/>
          <w:szCs w:val="18"/>
          <w:lang w:val="en-GB"/>
        </w:rPr>
        <w:tab/>
        <w:t xml:space="preserve">New and amended financial reporting standards that are effective for accounting period beginning or after </w:t>
      </w:r>
      <w:r w:rsidR="00173AF5" w:rsidRPr="001D1B32">
        <w:rPr>
          <w:rFonts w:ascii="Arial" w:eastAsia="Arial Unicode MS" w:hAnsi="Arial" w:cs="Arial"/>
          <w:b/>
          <w:bCs/>
          <w:color w:val="CF4A02"/>
          <w:spacing w:val="-4"/>
          <w:sz w:val="18"/>
          <w:szCs w:val="18"/>
          <w:lang w:val="en-GB"/>
        </w:rPr>
        <w:br/>
      </w:r>
      <w:r w:rsidR="007773B2" w:rsidRPr="001D1B32">
        <w:rPr>
          <w:rFonts w:ascii="Arial" w:eastAsia="Arial Unicode MS" w:hAnsi="Arial" w:cs="Arial"/>
          <w:b/>
          <w:bCs/>
          <w:color w:val="CF4A02"/>
          <w:spacing w:val="-4"/>
          <w:sz w:val="18"/>
          <w:szCs w:val="18"/>
          <w:lang w:val="en-GB"/>
        </w:rPr>
        <w:t>1 January 2021 and have significant impacts to the Group</w:t>
      </w:r>
    </w:p>
    <w:p w:rsidR="007773B2" w:rsidRPr="001D1B32" w:rsidRDefault="007773B2" w:rsidP="00F31007">
      <w:pPr>
        <w:ind w:left="540"/>
        <w:jc w:val="both"/>
        <w:rPr>
          <w:rFonts w:ascii="Arial" w:hAnsi="Arial" w:cs="Arial"/>
          <w:sz w:val="18"/>
          <w:szCs w:val="18"/>
        </w:rPr>
      </w:pPr>
    </w:p>
    <w:p w:rsidR="007773B2" w:rsidRPr="001D1B32" w:rsidRDefault="007773B2" w:rsidP="00F31007">
      <w:pPr>
        <w:ind w:left="540"/>
        <w:jc w:val="both"/>
        <w:rPr>
          <w:rFonts w:ascii="Arial" w:hAnsi="Arial" w:cs="Arial"/>
          <w:sz w:val="18"/>
          <w:szCs w:val="18"/>
        </w:rPr>
      </w:pPr>
      <w:r w:rsidRPr="001D1B32">
        <w:rPr>
          <w:rFonts w:ascii="Arial" w:hAnsi="Arial" w:cs="Arial"/>
          <w:sz w:val="18"/>
          <w:szCs w:val="18"/>
        </w:rPr>
        <w:t>Certain amended financial reporting standards have been issued that are not mandatory for current reporting period and have not been early adopted by the Group.</w:t>
      </w:r>
    </w:p>
    <w:p w:rsidR="00F8562B" w:rsidRPr="001D1B32" w:rsidRDefault="00F8562B" w:rsidP="00F31007">
      <w:pPr>
        <w:ind w:left="540"/>
        <w:jc w:val="both"/>
        <w:rPr>
          <w:rFonts w:ascii="Arial" w:hAnsi="Arial" w:cs="Arial"/>
          <w:sz w:val="18"/>
          <w:szCs w:val="18"/>
        </w:rPr>
      </w:pPr>
    </w:p>
    <w:p w:rsidR="007773B2" w:rsidRPr="001D1B32" w:rsidRDefault="007773B2" w:rsidP="00F31007">
      <w:pPr>
        <w:pStyle w:val="ListParagraph"/>
        <w:numPr>
          <w:ilvl w:val="0"/>
          <w:numId w:val="16"/>
        </w:numPr>
        <w:spacing w:line="240" w:lineRule="auto"/>
        <w:ind w:hanging="540"/>
        <w:jc w:val="both"/>
        <w:rPr>
          <w:rFonts w:ascii="Arial" w:hAnsi="Arial" w:cs="Arial"/>
          <w:sz w:val="18"/>
          <w:szCs w:val="18"/>
        </w:rPr>
      </w:pPr>
      <w:r w:rsidRPr="001D1B32">
        <w:rPr>
          <w:rFonts w:ascii="Arial" w:eastAsia="Arial Unicode MS" w:hAnsi="Arial" w:cs="Arial"/>
          <w:b/>
          <w:bCs/>
          <w:color w:val="CF4A02"/>
          <w:spacing w:val="-4"/>
          <w:sz w:val="18"/>
          <w:szCs w:val="18"/>
        </w:rPr>
        <w:t xml:space="preserve">Revised Conceptual Framework for Financial Reporting </w:t>
      </w:r>
      <w:r w:rsidRPr="001D1B32">
        <w:rPr>
          <w:rFonts w:ascii="Arial" w:hAnsi="Arial" w:cs="Arial"/>
          <w:sz w:val="18"/>
          <w:szCs w:val="18"/>
        </w:rPr>
        <w:t>added the following key principals and guidance:</w:t>
      </w:r>
    </w:p>
    <w:p w:rsidR="007773B2" w:rsidRPr="001D1B32" w:rsidRDefault="007773B2" w:rsidP="00173AF5">
      <w:pPr>
        <w:ind w:left="1080"/>
        <w:jc w:val="both"/>
        <w:rPr>
          <w:rFonts w:ascii="Arial" w:hAnsi="Arial" w:cs="Arial"/>
          <w:sz w:val="18"/>
          <w:szCs w:val="18"/>
        </w:rPr>
      </w:pPr>
    </w:p>
    <w:p w:rsidR="007773B2" w:rsidRPr="001D1B32" w:rsidRDefault="007773B2" w:rsidP="00AB3E02">
      <w:pPr>
        <w:ind w:left="360" w:firstLine="72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Measurement basis, including factors in considering difference measurement basis</w:t>
      </w:r>
    </w:p>
    <w:p w:rsidR="007773B2" w:rsidRPr="001D1B32" w:rsidRDefault="007773B2" w:rsidP="00AB3E02">
      <w:pPr>
        <w:ind w:left="1440" w:hanging="36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Presentation and disclosure, including classification of income and expenses in other comprehensive income</w:t>
      </w:r>
    </w:p>
    <w:p w:rsidR="007773B2" w:rsidRPr="001D1B32" w:rsidRDefault="007773B2" w:rsidP="00AB3E02">
      <w:pPr>
        <w:ind w:left="360" w:firstLine="72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Definition of a reporting entity, which maybe a legal entity, or a portion of an entity</w:t>
      </w:r>
    </w:p>
    <w:p w:rsidR="007773B2" w:rsidRPr="001D1B32" w:rsidRDefault="007773B2" w:rsidP="00AB3E02">
      <w:pPr>
        <w:ind w:left="360" w:firstLine="720"/>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rPr>
        <w:tab/>
        <w:t>Derecognition of assets and liabilities</w:t>
      </w:r>
    </w:p>
    <w:p w:rsidR="00E20296" w:rsidRPr="001D1B32" w:rsidRDefault="00E20296" w:rsidP="00AB3E02">
      <w:pPr>
        <w:ind w:left="1080"/>
        <w:jc w:val="both"/>
        <w:rPr>
          <w:rFonts w:ascii="Arial" w:hAnsi="Arial" w:cs="Arial"/>
          <w:sz w:val="18"/>
          <w:szCs w:val="18"/>
        </w:rPr>
      </w:pPr>
    </w:p>
    <w:p w:rsidR="007773B2" w:rsidRPr="001D1B32" w:rsidRDefault="007773B2" w:rsidP="00AB3E02">
      <w:pPr>
        <w:ind w:left="1080"/>
        <w:jc w:val="both"/>
        <w:rPr>
          <w:rFonts w:ascii="Arial" w:hAnsi="Arial" w:cs="Arial"/>
          <w:sz w:val="18"/>
          <w:szCs w:val="18"/>
        </w:rPr>
      </w:pPr>
      <w:r w:rsidRPr="001D1B32">
        <w:rPr>
          <w:rFonts w:ascii="Arial" w:hAnsi="Arial" w:cs="Arial"/>
          <w:spacing w:val="-2"/>
          <w:sz w:val="18"/>
          <w:szCs w:val="18"/>
        </w:rPr>
        <w:t>The amendment also includes the revision to the definition of an asset and liability in the financial statements,</w:t>
      </w:r>
      <w:r w:rsidRPr="001D1B32">
        <w:rPr>
          <w:rFonts w:ascii="Arial" w:hAnsi="Arial" w:cs="Arial"/>
          <w:sz w:val="18"/>
          <w:szCs w:val="18"/>
        </w:rPr>
        <w:t xml:space="preserve"> and clarification to the prominence of stewardship in the objective of financial reporting.</w:t>
      </w:r>
    </w:p>
    <w:p w:rsidR="00E20296" w:rsidRPr="001D1B32" w:rsidRDefault="00E20296" w:rsidP="00173AF5">
      <w:pPr>
        <w:ind w:left="1080"/>
        <w:jc w:val="both"/>
        <w:rPr>
          <w:rFonts w:ascii="Arial" w:hAnsi="Arial" w:cs="Arial"/>
          <w:sz w:val="18"/>
          <w:szCs w:val="18"/>
        </w:rPr>
      </w:pPr>
    </w:p>
    <w:p w:rsidR="007773B2" w:rsidRPr="001D1B32" w:rsidRDefault="007773B2" w:rsidP="00F31007">
      <w:pPr>
        <w:pStyle w:val="ListParagraph"/>
        <w:numPr>
          <w:ilvl w:val="0"/>
          <w:numId w:val="16"/>
        </w:numPr>
        <w:spacing w:line="240" w:lineRule="auto"/>
        <w:ind w:hanging="540"/>
        <w:jc w:val="both"/>
        <w:rPr>
          <w:rFonts w:ascii="Arial" w:hAnsi="Arial" w:cs="Arial"/>
          <w:sz w:val="18"/>
          <w:szCs w:val="18"/>
        </w:rPr>
      </w:pPr>
      <w:r w:rsidRPr="001D1B32">
        <w:rPr>
          <w:rFonts w:ascii="Arial" w:eastAsia="Arial Unicode MS" w:hAnsi="Arial" w:cs="Arial"/>
          <w:b/>
          <w:bCs/>
          <w:color w:val="CF4A02"/>
          <w:spacing w:val="-4"/>
          <w:sz w:val="18"/>
          <w:szCs w:val="18"/>
        </w:rPr>
        <w:t>Amendment to TFRS 9, Financial instruments and TFRS 7, Financial instruments: disclosures</w:t>
      </w:r>
      <w:r w:rsidRPr="001D1B32">
        <w:rPr>
          <w:rFonts w:ascii="Arial" w:hAnsi="Arial" w:cs="Arial"/>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rsidR="007773B2" w:rsidRPr="001D1B32" w:rsidRDefault="007773B2" w:rsidP="00173AF5">
      <w:pPr>
        <w:ind w:left="1080"/>
        <w:jc w:val="both"/>
        <w:rPr>
          <w:rFonts w:ascii="Arial" w:hAnsi="Arial" w:cs="Arial"/>
          <w:sz w:val="18"/>
          <w:szCs w:val="18"/>
        </w:rPr>
      </w:pPr>
    </w:p>
    <w:p w:rsidR="00F8562B" w:rsidRPr="001D1B32" w:rsidRDefault="007773B2" w:rsidP="00F31007">
      <w:pPr>
        <w:pStyle w:val="ListParagraph"/>
        <w:numPr>
          <w:ilvl w:val="0"/>
          <w:numId w:val="16"/>
        </w:numPr>
        <w:spacing w:line="240" w:lineRule="auto"/>
        <w:ind w:hanging="540"/>
        <w:jc w:val="both"/>
        <w:rPr>
          <w:rFonts w:ascii="Arial" w:hAnsi="Arial" w:cs="Arial"/>
          <w:sz w:val="18"/>
          <w:szCs w:val="18"/>
        </w:rPr>
      </w:pPr>
      <w:r w:rsidRPr="001D1B32">
        <w:rPr>
          <w:rFonts w:ascii="Arial" w:eastAsia="Arial Unicode MS" w:hAnsi="Arial" w:cs="Arial"/>
          <w:b/>
          <w:bCs/>
          <w:color w:val="CF4A02"/>
          <w:spacing w:val="-4"/>
          <w:sz w:val="18"/>
          <w:szCs w:val="18"/>
        </w:rPr>
        <w:t>Amendment to TAS 1, Presentation of financial statements and TAS 8, Accounting policies, changes in accounting estimates and errors</w:t>
      </w:r>
      <w:r w:rsidRPr="001D1B32">
        <w:rPr>
          <w:rFonts w:ascii="Arial" w:hAnsi="Arial" w:cs="Arial"/>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rsidR="00E20296" w:rsidRPr="001D1B32" w:rsidRDefault="00E20296">
      <w:pPr>
        <w:overflowPunct/>
        <w:autoSpaceDE/>
        <w:autoSpaceDN/>
        <w:adjustRightInd/>
        <w:textAlignment w:val="auto"/>
        <w:rPr>
          <w:rFonts w:ascii="Arial" w:hAnsi="Arial" w:cs="Arial"/>
          <w:sz w:val="18"/>
          <w:szCs w:val="18"/>
          <w:cs/>
        </w:rPr>
      </w:pPr>
      <w:r w:rsidRPr="001D1B32">
        <w:rPr>
          <w:rFonts w:ascii="Arial" w:hAnsi="Arial" w:cs="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173AF5" w:rsidRPr="001D1B32" w:rsidTr="009E23B9">
        <w:trPr>
          <w:trHeight w:val="386"/>
        </w:trPr>
        <w:tc>
          <w:tcPr>
            <w:tcW w:w="9461" w:type="dxa"/>
            <w:shd w:val="clear" w:color="auto" w:fill="FFA543"/>
            <w:vAlign w:val="center"/>
            <w:hideMark/>
          </w:tcPr>
          <w:p w:rsidR="00173AF5" w:rsidRPr="001D1B32" w:rsidRDefault="00032578" w:rsidP="00173AF5">
            <w:pPr>
              <w:tabs>
                <w:tab w:val="left" w:pos="432"/>
              </w:tabs>
              <w:ind w:left="540" w:hanging="540"/>
              <w:jc w:val="both"/>
              <w:rPr>
                <w:rFonts w:ascii="Arial" w:eastAsia="Times" w:hAnsi="Arial" w:cs="Arial"/>
                <w:b/>
                <w:color w:val="FFFFFF" w:themeColor="background1"/>
                <w:sz w:val="18"/>
                <w:szCs w:val="18"/>
                <w:lang w:val="en-GB" w:eastAsia="en-GB"/>
              </w:rPr>
            </w:pPr>
            <w:r w:rsidRPr="001D1B32">
              <w:rPr>
                <w:rFonts w:ascii="Arial" w:eastAsia="Times" w:hAnsi="Arial" w:cs="Arial"/>
                <w:b/>
                <w:color w:val="FFFFFF" w:themeColor="background1"/>
                <w:sz w:val="18"/>
                <w:szCs w:val="18"/>
                <w:lang w:val="en-GB" w:eastAsia="en-GB"/>
              </w:rPr>
              <w:lastRenderedPageBreak/>
              <w:t>6</w:t>
            </w:r>
            <w:r w:rsidR="00173AF5" w:rsidRPr="001D1B32">
              <w:rPr>
                <w:rFonts w:ascii="Arial" w:eastAsia="Times" w:hAnsi="Arial" w:cs="Arial"/>
                <w:b/>
                <w:color w:val="FFFFFF" w:themeColor="background1"/>
                <w:sz w:val="18"/>
                <w:szCs w:val="18"/>
                <w:lang w:val="en-GB" w:eastAsia="en-GB"/>
              </w:rPr>
              <w:tab/>
              <w:t>Impacts from initial application of the new and revised financial reporting standards</w:t>
            </w:r>
          </w:p>
        </w:tc>
      </w:tr>
    </w:tbl>
    <w:p w:rsidR="00173AF5" w:rsidRPr="001D1B32" w:rsidRDefault="00173AF5" w:rsidP="008A4D03">
      <w:pPr>
        <w:jc w:val="both"/>
        <w:rPr>
          <w:rFonts w:ascii="Arial" w:eastAsia="Arial Unicode MS" w:hAnsi="Arial" w:cs="Arial"/>
          <w:spacing w:val="-4"/>
          <w:sz w:val="18"/>
          <w:szCs w:val="18"/>
        </w:rPr>
      </w:pPr>
    </w:p>
    <w:p w:rsidR="008A4D03" w:rsidRPr="001D1B32" w:rsidRDefault="008A4D03" w:rsidP="008A4D03">
      <w:pPr>
        <w:jc w:val="both"/>
        <w:rPr>
          <w:rFonts w:ascii="Arial" w:eastAsia="Arial Unicode MS" w:hAnsi="Arial" w:cs="Arial"/>
          <w:color w:val="000000"/>
          <w:sz w:val="18"/>
          <w:szCs w:val="18"/>
          <w:lang w:val="en-GB"/>
        </w:rPr>
      </w:pPr>
      <w:r w:rsidRPr="001D1B32">
        <w:rPr>
          <w:rFonts w:ascii="Arial" w:eastAsia="Arial Unicode MS" w:hAnsi="Arial" w:cs="Arial"/>
          <w:spacing w:val="-4"/>
          <w:sz w:val="18"/>
          <w:szCs w:val="18"/>
          <w:lang w:val="en-GB"/>
        </w:rPr>
        <w:t>This note explains the impact of the adoption of TAS 32 Financial Instruments: Presentation, TFRS 7 Financial Instruments</w:t>
      </w:r>
      <w:r w:rsidRPr="001D1B32">
        <w:rPr>
          <w:rFonts w:ascii="Arial" w:eastAsia="Arial Unicode MS" w:hAnsi="Arial" w:cs="Arial"/>
          <w:sz w:val="18"/>
          <w:szCs w:val="18"/>
          <w:lang w:val="en-GB"/>
        </w:rPr>
        <w:t xml:space="preserve">: Disclosure, TFRS 9 Financial Instruments and TFRS 16 Leases on the Group’s consolidated financial statements and </w:t>
      </w:r>
      <w:r w:rsidRPr="001D1B32">
        <w:rPr>
          <w:rFonts w:ascii="Arial" w:eastAsia="Arial Unicode MS" w:hAnsi="Arial" w:cs="Arial"/>
          <w:color w:val="000000"/>
          <w:sz w:val="18"/>
          <w:szCs w:val="18"/>
          <w:lang w:val="en-GB"/>
        </w:rPr>
        <w:t>the Company’s separate financial statements. The new accounting policies applied from 1 January 2020 were disclosed in Note</w:t>
      </w:r>
      <w:r w:rsidRPr="001D1B32">
        <w:rPr>
          <w:rFonts w:ascii="Arial" w:eastAsia="Arial Unicode MS" w:hAnsi="Arial" w:cs="Arial"/>
          <w:color w:val="000000"/>
          <w:sz w:val="18"/>
          <w:szCs w:val="18"/>
          <w:cs/>
          <w:lang w:val="en-GB"/>
        </w:rPr>
        <w:t xml:space="preserve"> </w:t>
      </w:r>
      <w:r w:rsidR="00032578" w:rsidRPr="001D1B32">
        <w:rPr>
          <w:rFonts w:ascii="Arial" w:eastAsia="Arial Unicode MS" w:hAnsi="Arial" w:cs="Arial"/>
          <w:color w:val="000000"/>
          <w:sz w:val="18"/>
          <w:szCs w:val="18"/>
          <w:lang w:val="en-GB"/>
        </w:rPr>
        <w:t>7</w:t>
      </w:r>
      <w:r w:rsidR="00D9630E" w:rsidRPr="001D1B32">
        <w:rPr>
          <w:rFonts w:ascii="Arial" w:eastAsia="Arial Unicode MS" w:hAnsi="Arial" w:cs="Arial"/>
          <w:color w:val="000000"/>
          <w:sz w:val="18"/>
          <w:szCs w:val="18"/>
          <w:lang w:val="en-GB"/>
        </w:rPr>
        <w:t xml:space="preserve">.6 and </w:t>
      </w:r>
      <w:r w:rsidR="00032578" w:rsidRPr="001D1B32">
        <w:rPr>
          <w:rFonts w:ascii="Arial" w:eastAsia="Arial Unicode MS" w:hAnsi="Arial" w:cs="Arial"/>
          <w:color w:val="000000"/>
          <w:sz w:val="18"/>
          <w:szCs w:val="18"/>
          <w:lang w:val="en-GB"/>
        </w:rPr>
        <w:t>7</w:t>
      </w:r>
      <w:r w:rsidR="00D1208C" w:rsidRPr="001D1B32">
        <w:rPr>
          <w:rFonts w:ascii="Arial" w:eastAsia="Arial Unicode MS" w:hAnsi="Arial" w:cs="Arial"/>
          <w:color w:val="000000"/>
          <w:sz w:val="18"/>
          <w:szCs w:val="18"/>
          <w:lang w:val="en-GB"/>
        </w:rPr>
        <w:t>.</w:t>
      </w:r>
      <w:r w:rsidR="00C00D08" w:rsidRPr="001D1B32">
        <w:rPr>
          <w:rFonts w:ascii="Arial" w:eastAsia="Arial Unicode MS" w:hAnsi="Arial" w:cs="Arial"/>
          <w:color w:val="000000"/>
          <w:sz w:val="18"/>
          <w:szCs w:val="18"/>
          <w:lang w:val="en-GB"/>
        </w:rPr>
        <w:t>10</w:t>
      </w:r>
      <w:r w:rsidRPr="001D1B32">
        <w:rPr>
          <w:rFonts w:ascii="Arial" w:eastAsia="Arial Unicode MS" w:hAnsi="Arial" w:cs="Arial"/>
          <w:color w:val="000000"/>
          <w:sz w:val="18"/>
          <w:szCs w:val="18"/>
          <w:lang w:val="en-GB"/>
        </w:rPr>
        <w:t>.</w:t>
      </w:r>
    </w:p>
    <w:p w:rsidR="008A4D03" w:rsidRPr="001D1B32" w:rsidRDefault="008A4D03" w:rsidP="008A4D03">
      <w:pPr>
        <w:jc w:val="both"/>
        <w:rPr>
          <w:rFonts w:ascii="Arial" w:eastAsia="Arial Unicode MS" w:hAnsi="Arial" w:cs="Arial"/>
          <w:color w:val="000000"/>
          <w:sz w:val="18"/>
          <w:szCs w:val="18"/>
          <w:lang w:val="en-GB"/>
        </w:rPr>
      </w:pPr>
    </w:p>
    <w:p w:rsidR="00FD5B43" w:rsidRPr="001D1B32" w:rsidRDefault="008A4D03" w:rsidP="008A4D03">
      <w:pPr>
        <w:jc w:val="both"/>
        <w:rPr>
          <w:rFonts w:ascii="Arial" w:eastAsia="Arial Unicode MS" w:hAnsi="Arial" w:cs="Arial"/>
          <w:color w:val="000000"/>
          <w:sz w:val="18"/>
          <w:szCs w:val="22"/>
          <w:lang w:val="en-GB"/>
        </w:rPr>
      </w:pPr>
      <w:r w:rsidRPr="001D1B32">
        <w:rPr>
          <w:rFonts w:ascii="Arial" w:eastAsia="Arial Unicode MS" w:hAnsi="Arial" w:cs="Arial"/>
          <w:color w:val="000000"/>
          <w:sz w:val="18"/>
          <w:szCs w:val="18"/>
          <w:lang w:val="en-GB"/>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E909D9" w:rsidRPr="001D1B32">
        <w:rPr>
          <w:rFonts w:ascii="Arial" w:eastAsia="Arial Unicode MS" w:hAnsi="Arial" w:cs="Arial"/>
          <w:color w:val="000000"/>
          <w:sz w:val="18"/>
          <w:szCs w:val="18"/>
          <w:lang w:val="en-GB"/>
        </w:rPr>
        <w:br/>
      </w:r>
      <w:r w:rsidRPr="001D1B32">
        <w:rPr>
          <w:rFonts w:ascii="Arial" w:eastAsia="Arial Unicode MS" w:hAnsi="Arial" w:cs="Arial"/>
          <w:color w:val="000000"/>
          <w:sz w:val="18"/>
          <w:szCs w:val="18"/>
          <w:lang w:val="en-GB"/>
        </w:rPr>
        <w:t>1 January 2020</w:t>
      </w:r>
      <w:r w:rsidRPr="001D1B32">
        <w:rPr>
          <w:rFonts w:ascii="Arial" w:eastAsia="Arial Unicode MS" w:hAnsi="Arial" w:cs="Arial"/>
          <w:color w:val="000000"/>
          <w:sz w:val="18"/>
          <w:szCs w:val="22"/>
          <w:lang w:val="en-GB"/>
        </w:rPr>
        <w:t>.</w:t>
      </w:r>
    </w:p>
    <w:p w:rsidR="00FD5B43" w:rsidRPr="001D1B32" w:rsidRDefault="00FD5B43" w:rsidP="00FD5B43">
      <w:pPr>
        <w:jc w:val="both"/>
        <w:rPr>
          <w:rFonts w:ascii="Arial" w:eastAsia="Arial Unicode MS" w:hAnsi="Arial" w:cs="Arial"/>
          <w:sz w:val="18"/>
          <w:szCs w:val="18"/>
          <w:lang w:val="en-GB"/>
        </w:rPr>
      </w:pPr>
    </w:p>
    <w:p w:rsidR="00FD5B43" w:rsidRPr="001D1B32" w:rsidRDefault="008A4D03" w:rsidP="00FD5B43">
      <w:pPr>
        <w:jc w:val="thaiDistribute"/>
        <w:rPr>
          <w:rFonts w:ascii="Arial" w:eastAsia="Arial Unicode MS" w:hAnsi="Arial" w:cs="Arial"/>
          <w:color w:val="000000"/>
          <w:sz w:val="18"/>
          <w:szCs w:val="18"/>
          <w:lang w:val="en-GB"/>
        </w:rPr>
      </w:pPr>
      <w:r w:rsidRPr="001D1B32">
        <w:rPr>
          <w:rFonts w:ascii="Arial" w:eastAsia="Arial Unicode MS" w:hAnsi="Arial" w:cs="Arial"/>
          <w:color w:val="000000"/>
          <w:sz w:val="18"/>
          <w:szCs w:val="18"/>
          <w:lang w:val="en-GB"/>
        </w:rPr>
        <w:t>The impact of</w:t>
      </w:r>
      <w:r w:rsidR="00C00D08" w:rsidRPr="001D1B32">
        <w:rPr>
          <w:rFonts w:ascii="Arial" w:eastAsia="Arial Unicode MS" w:hAnsi="Arial" w:cs="Arial"/>
          <w:color w:val="000000"/>
          <w:sz w:val="18"/>
          <w:szCs w:val="18"/>
          <w:lang w:val="en-GB"/>
        </w:rPr>
        <w:t xml:space="preserve"> the</w:t>
      </w:r>
      <w:r w:rsidRPr="001D1B32">
        <w:rPr>
          <w:rFonts w:ascii="Arial" w:eastAsia="Arial Unicode MS" w:hAnsi="Arial" w:cs="Arial"/>
          <w:color w:val="000000"/>
          <w:sz w:val="18"/>
          <w:szCs w:val="18"/>
          <w:lang w:val="en-GB"/>
        </w:rPr>
        <w:t xml:space="preserve"> first-time adoption of </w:t>
      </w:r>
      <w:r w:rsidR="00C00D08" w:rsidRPr="001D1B32">
        <w:rPr>
          <w:rFonts w:ascii="Arial" w:eastAsia="Arial Unicode MS" w:hAnsi="Arial" w:cs="Arial"/>
          <w:color w:val="000000"/>
          <w:sz w:val="18"/>
          <w:szCs w:val="18"/>
          <w:lang w:val="en-GB"/>
        </w:rPr>
        <w:t xml:space="preserve">the </w:t>
      </w:r>
      <w:r w:rsidRPr="001D1B32">
        <w:rPr>
          <w:rFonts w:ascii="Arial" w:eastAsia="Arial Unicode MS" w:hAnsi="Arial" w:cs="Arial"/>
          <w:color w:val="000000"/>
          <w:sz w:val="18"/>
          <w:szCs w:val="18"/>
          <w:lang w:val="en-GB"/>
        </w:rPr>
        <w:t>new financial reporting standards on the consolidated and separate statements of financial position are as follows:</w:t>
      </w:r>
    </w:p>
    <w:p w:rsidR="00FD5B43" w:rsidRPr="001D1B32" w:rsidRDefault="00FD5B43" w:rsidP="00FD5B43">
      <w:pPr>
        <w:jc w:val="thaiDistribute"/>
        <w:rPr>
          <w:rFonts w:ascii="Arial" w:eastAsia="Arial Unicode MS" w:hAnsi="Arial" w:cs="Arial"/>
          <w:color w:val="000000"/>
          <w:sz w:val="18"/>
          <w:szCs w:val="18"/>
          <w:lang w:val="en-GB"/>
        </w:rPr>
      </w:pPr>
    </w:p>
    <w:tbl>
      <w:tblPr>
        <w:tblW w:w="9462" w:type="dxa"/>
        <w:tblLayout w:type="fixed"/>
        <w:tblLook w:val="0600" w:firstRow="0" w:lastRow="0" w:firstColumn="0" w:lastColumn="0" w:noHBand="1" w:noVBand="1"/>
      </w:tblPr>
      <w:tblGrid>
        <w:gridCol w:w="2851"/>
        <w:gridCol w:w="851"/>
        <w:gridCol w:w="1440"/>
        <w:gridCol w:w="1440"/>
        <w:gridCol w:w="1440"/>
        <w:gridCol w:w="1440"/>
      </w:tblGrid>
      <w:tr w:rsidR="00D9630E" w:rsidRPr="001D1B32" w:rsidTr="00B2589F">
        <w:tc>
          <w:tcPr>
            <w:tcW w:w="2851" w:type="dxa"/>
            <w:shd w:val="clear" w:color="auto" w:fill="FFFFFF"/>
            <w:vAlign w:val="bottom"/>
          </w:tcPr>
          <w:p w:rsidR="00D9630E" w:rsidRPr="001D1B32" w:rsidRDefault="00D9630E" w:rsidP="00E909D9">
            <w:pPr>
              <w:ind w:left="-101"/>
              <w:rPr>
                <w:rFonts w:ascii="Arial" w:eastAsia="Arial Unicode MS" w:hAnsi="Arial" w:cs="Arial"/>
                <w:b/>
                <w:bCs/>
                <w:color w:val="000000"/>
                <w:sz w:val="18"/>
                <w:szCs w:val="18"/>
                <w:lang w:bidi="ar-SA"/>
              </w:rPr>
            </w:pPr>
          </w:p>
        </w:tc>
        <w:tc>
          <w:tcPr>
            <w:tcW w:w="851" w:type="dxa"/>
            <w:shd w:val="clear" w:color="auto" w:fill="FFFFFF"/>
          </w:tcPr>
          <w:p w:rsidR="00D9630E" w:rsidRPr="001D1B32" w:rsidRDefault="00D9630E" w:rsidP="00E909D9">
            <w:pPr>
              <w:ind w:left="-29" w:right="-72"/>
              <w:jc w:val="center"/>
              <w:rPr>
                <w:rFonts w:ascii="Arial" w:eastAsia="Arial Unicode MS" w:hAnsi="Arial" w:cs="Arial"/>
                <w:b/>
                <w:bCs/>
                <w:color w:val="000000"/>
                <w:sz w:val="18"/>
                <w:szCs w:val="18"/>
              </w:rPr>
            </w:pPr>
          </w:p>
        </w:tc>
        <w:tc>
          <w:tcPr>
            <w:tcW w:w="5760" w:type="dxa"/>
            <w:gridSpan w:val="4"/>
            <w:shd w:val="clear" w:color="auto" w:fill="FFFFFF"/>
            <w:vAlign w:val="bottom"/>
          </w:tcPr>
          <w:p w:rsidR="00D9630E" w:rsidRPr="001D1B32" w:rsidRDefault="00D9630E" w:rsidP="00E909D9">
            <w:pPr>
              <w:ind w:left="-29" w:right="-72"/>
              <w:jc w:val="center"/>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rPr>
              <w:t>Consolidated financial statements</w:t>
            </w:r>
          </w:p>
        </w:tc>
      </w:tr>
      <w:tr w:rsidR="00D9630E" w:rsidRPr="001D1B32" w:rsidTr="00B2589F">
        <w:trPr>
          <w:trHeight w:val="476"/>
        </w:trPr>
        <w:tc>
          <w:tcPr>
            <w:tcW w:w="2851" w:type="dxa"/>
            <w:shd w:val="clear" w:color="auto" w:fill="FFFFFF"/>
            <w:vAlign w:val="bottom"/>
          </w:tcPr>
          <w:p w:rsidR="00D9630E" w:rsidRPr="001D1B32" w:rsidRDefault="00D9630E" w:rsidP="00E909D9">
            <w:pPr>
              <w:ind w:left="-101"/>
              <w:rPr>
                <w:rFonts w:ascii="Arial" w:eastAsia="Arial Unicode MS" w:hAnsi="Arial" w:cs="Arial"/>
                <w:b/>
                <w:bCs/>
                <w:color w:val="000000"/>
                <w:sz w:val="18"/>
                <w:szCs w:val="18"/>
                <w:lang w:bidi="ar-SA"/>
              </w:rPr>
            </w:pPr>
          </w:p>
        </w:tc>
        <w:tc>
          <w:tcPr>
            <w:tcW w:w="851" w:type="dxa"/>
            <w:tcBorders>
              <w:bottom w:val="single" w:sz="4" w:space="0" w:color="auto"/>
            </w:tcBorders>
            <w:shd w:val="clear" w:color="auto" w:fill="FFFFFF"/>
            <w:vAlign w:val="bottom"/>
          </w:tcPr>
          <w:p w:rsidR="00D9630E" w:rsidRPr="001D1B32" w:rsidRDefault="00D9630E" w:rsidP="00D9630E">
            <w:pPr>
              <w:tabs>
                <w:tab w:val="right" w:pos="1248"/>
              </w:tabs>
              <w:ind w:right="-72"/>
              <w:jc w:val="center"/>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Notes</w:t>
            </w:r>
          </w:p>
        </w:tc>
        <w:tc>
          <w:tcPr>
            <w:tcW w:w="1440" w:type="dxa"/>
            <w:tcBorders>
              <w:top w:val="single" w:sz="4" w:space="0" w:color="auto"/>
            </w:tcBorders>
            <w:shd w:val="clear" w:color="auto" w:fill="FFFFFF"/>
            <w:vAlign w:val="bottom"/>
          </w:tcPr>
          <w:p w:rsidR="00D9630E" w:rsidRPr="001D1B32" w:rsidRDefault="00D9630E" w:rsidP="00EF6F74">
            <w:pPr>
              <w:tabs>
                <w:tab w:val="right" w:pos="1230"/>
              </w:tabs>
              <w:ind w:right="-72"/>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31 December</w:t>
            </w:r>
          </w:p>
          <w:p w:rsidR="00D9630E" w:rsidRPr="001D1B32" w:rsidRDefault="00D9630E" w:rsidP="00EF6F74">
            <w:pPr>
              <w:tabs>
                <w:tab w:val="right" w:pos="1230"/>
              </w:tabs>
              <w:ind w:right="-72"/>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2019</w:t>
            </w:r>
          </w:p>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Baht</w:t>
            </w:r>
          </w:p>
        </w:tc>
        <w:tc>
          <w:tcPr>
            <w:tcW w:w="1440" w:type="dxa"/>
            <w:tcBorders>
              <w:top w:val="single" w:sz="4" w:space="0" w:color="auto"/>
            </w:tcBorders>
            <w:shd w:val="clear" w:color="auto" w:fill="FFFFFF"/>
            <w:vAlign w:val="bottom"/>
          </w:tcPr>
          <w:p w:rsidR="00D9630E" w:rsidRPr="001D1B32" w:rsidRDefault="00D9630E"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TFRS 9 and</w:t>
            </w:r>
          </w:p>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TAS 32</w:t>
            </w:r>
          </w:p>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Baht</w:t>
            </w:r>
          </w:p>
        </w:tc>
        <w:tc>
          <w:tcPr>
            <w:tcW w:w="1440" w:type="dxa"/>
            <w:tcBorders>
              <w:top w:val="single" w:sz="4" w:space="0" w:color="auto"/>
            </w:tcBorders>
            <w:shd w:val="clear" w:color="auto" w:fill="FFFFFF"/>
            <w:vAlign w:val="bottom"/>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TFRS 16</w:t>
            </w:r>
          </w:p>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Baht</w:t>
            </w:r>
          </w:p>
        </w:tc>
        <w:tc>
          <w:tcPr>
            <w:tcW w:w="1440" w:type="dxa"/>
            <w:tcBorders>
              <w:top w:val="single" w:sz="4" w:space="0" w:color="auto"/>
            </w:tcBorders>
            <w:shd w:val="clear" w:color="auto" w:fill="FFFFFF"/>
            <w:vAlign w:val="bottom"/>
          </w:tcPr>
          <w:p w:rsidR="00D9630E" w:rsidRPr="001D1B32" w:rsidRDefault="00D9630E" w:rsidP="00EF6F74">
            <w:pPr>
              <w:tabs>
                <w:tab w:val="right" w:pos="1230"/>
              </w:tabs>
              <w:ind w:right="-72"/>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1 January</w:t>
            </w:r>
          </w:p>
          <w:p w:rsidR="00D9630E" w:rsidRPr="001D1B32" w:rsidRDefault="00D9630E" w:rsidP="00EF6F74">
            <w:pPr>
              <w:tabs>
                <w:tab w:val="right" w:pos="1230"/>
              </w:tabs>
              <w:ind w:right="-72"/>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2020</w:t>
            </w:r>
          </w:p>
          <w:p w:rsidR="00D9630E" w:rsidRPr="001D1B32" w:rsidRDefault="00D9630E" w:rsidP="00EF6F74">
            <w:pPr>
              <w:tabs>
                <w:tab w:val="right" w:pos="1230"/>
              </w:tabs>
              <w:ind w:right="-72"/>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Baht</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p>
        </w:tc>
        <w:tc>
          <w:tcPr>
            <w:tcW w:w="851" w:type="dxa"/>
            <w:tcBorders>
              <w:top w:val="single" w:sz="4" w:space="0" w:color="auto"/>
            </w:tcBorders>
          </w:tcPr>
          <w:p w:rsidR="00D9630E" w:rsidRPr="001D1B32" w:rsidRDefault="00D9630E" w:rsidP="005116C3">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1050"/>
              <w:jc w:val="both"/>
              <w:rPr>
                <w:rFonts w:ascii="Arial" w:eastAsia="Arial Unicode MS" w:hAnsi="Arial" w:cs="Arial"/>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r w:rsidRPr="001D1B32">
              <w:rPr>
                <w:rFonts w:ascii="Arial" w:eastAsia="Arial Unicode MS" w:hAnsi="Arial" w:cs="Arial"/>
                <w:b/>
                <w:bCs/>
                <w:color w:val="000000"/>
                <w:sz w:val="18"/>
                <w:szCs w:val="18"/>
              </w:rPr>
              <w:t>Assets</w:t>
            </w: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r w:rsidRPr="001D1B32">
              <w:rPr>
                <w:rFonts w:ascii="Arial" w:eastAsia="Arial Unicode MS" w:hAnsi="Arial" w:cs="Arial"/>
                <w:b/>
                <w:bCs/>
                <w:color w:val="000000"/>
                <w:sz w:val="18"/>
                <w:szCs w:val="18"/>
              </w:rPr>
              <w:t>Current assets</w:t>
            </w: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 xml:space="preserve">Trade and </w:t>
            </w:r>
            <w:proofErr w:type="gramStart"/>
            <w:r w:rsidRPr="001D1B32">
              <w:rPr>
                <w:rFonts w:ascii="Arial" w:eastAsia="Arial Unicode MS" w:hAnsi="Arial" w:cs="Arial"/>
                <w:color w:val="000000"/>
                <w:sz w:val="18"/>
                <w:szCs w:val="18"/>
                <w:lang w:bidi="ar-SA"/>
              </w:rPr>
              <w:t>other</w:t>
            </w:r>
            <w:proofErr w:type="gramEnd"/>
            <w:r w:rsidRPr="001D1B32">
              <w:rPr>
                <w:rFonts w:ascii="Arial" w:eastAsia="Arial Unicode MS" w:hAnsi="Arial" w:cs="Arial"/>
                <w:color w:val="000000"/>
                <w:sz w:val="18"/>
                <w:szCs w:val="18"/>
                <w:lang w:bidi="ar-SA"/>
              </w:rPr>
              <w:t xml:space="preserve"> receivable</w:t>
            </w:r>
          </w:p>
        </w:tc>
        <w:tc>
          <w:tcPr>
            <w:tcW w:w="851" w:type="dxa"/>
            <w:vAlign w:val="center"/>
          </w:tcPr>
          <w:p w:rsidR="00D9630E" w:rsidRPr="001D1B32" w:rsidRDefault="00ED3234" w:rsidP="0003526A">
            <w:pPr>
              <w:ind w:right="-75"/>
              <w:jc w:val="center"/>
              <w:rPr>
                <w:rFonts w:ascii="Arial" w:eastAsia="Arial Unicode MS" w:hAnsi="Arial" w:cs="Arial"/>
                <w:color w:val="000000"/>
                <w:sz w:val="18"/>
                <w:szCs w:val="18"/>
                <w:lang w:val="en-GB" w:bidi="ar-SA"/>
              </w:rPr>
            </w:pPr>
            <w:r>
              <w:rPr>
                <w:rFonts w:ascii="Arial" w:eastAsia="Arial Unicode MS" w:hAnsi="Arial" w:cs="Arial"/>
                <w:color w:val="000000"/>
                <w:sz w:val="18"/>
                <w:szCs w:val="18"/>
                <w:lang w:val="en-GB" w:bidi="ar-SA"/>
              </w:rPr>
              <w:t xml:space="preserve">A, </w:t>
            </w:r>
            <w:r w:rsidR="000E534C" w:rsidRPr="001D1B32">
              <w:rPr>
                <w:rFonts w:ascii="Arial" w:eastAsia="Arial Unicode MS" w:hAnsi="Arial" w:cs="Arial"/>
                <w:color w:val="000000"/>
                <w:sz w:val="18"/>
                <w:szCs w:val="18"/>
                <w:lang w:val="en-GB" w:bidi="ar-SA"/>
              </w:rPr>
              <w:t>B</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92</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921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875</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535</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716</w:t>
            </w: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11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093</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326</w:t>
            </w: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81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292</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833</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cs/>
              </w:rPr>
            </w:pPr>
            <w:r w:rsidRPr="001D1B32">
              <w:rPr>
                <w:rFonts w:ascii="Arial" w:eastAsia="Arial Unicode MS" w:hAnsi="Arial" w:cs="Arial"/>
                <w:b/>
                <w:bCs/>
                <w:color w:val="000000"/>
                <w:sz w:val="18"/>
                <w:szCs w:val="18"/>
              </w:rPr>
              <w:t>Non-current assets</w:t>
            </w: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Right-of-use assets</w:t>
            </w:r>
          </w:p>
        </w:tc>
        <w:tc>
          <w:tcPr>
            <w:tcW w:w="851" w:type="dxa"/>
            <w:vAlign w:val="center"/>
          </w:tcPr>
          <w:p w:rsidR="00D9630E" w:rsidRPr="001D1B32" w:rsidRDefault="000E534C" w:rsidP="0003526A">
            <w:pPr>
              <w:ind w:right="-75"/>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591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336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174</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591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336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174</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Deferred tax assets</w:t>
            </w:r>
          </w:p>
        </w:tc>
        <w:tc>
          <w:tcPr>
            <w:tcW w:w="851" w:type="dxa"/>
            <w:vAlign w:val="center"/>
          </w:tcPr>
          <w:p w:rsidR="00D9630E" w:rsidRPr="001D1B32" w:rsidRDefault="000E534C" w:rsidP="0003526A">
            <w:pPr>
              <w:ind w:right="-75"/>
              <w:jc w:val="center"/>
              <w:rPr>
                <w:rFonts w:ascii="Arial" w:eastAsia="Arial Unicode MS" w:hAnsi="Arial" w:cs="Arial"/>
                <w:color w:val="000000"/>
                <w:sz w:val="18"/>
                <w:szCs w:val="18"/>
                <w:lang w:val="en-GB" w:bidi="ar-SA"/>
              </w:rPr>
            </w:pPr>
            <w:r w:rsidRPr="001D1B32">
              <w:rPr>
                <w:rFonts w:ascii="Arial" w:eastAsia="Arial Unicode MS" w:hAnsi="Arial" w:cs="Arial"/>
                <w:color w:val="000000"/>
                <w:sz w:val="18"/>
                <w:szCs w:val="18"/>
                <w:lang w:val="en-GB" w:bidi="ar-SA"/>
              </w:rPr>
              <w:t>C</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144</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669</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065</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val="en-GB" w:bidi="ar-SA"/>
              </w:rPr>
            </w:pPr>
            <w:r w:rsidRPr="001D1B32">
              <w:rPr>
                <w:rFonts w:ascii="Arial" w:eastAsia="Arial Unicode MS" w:hAnsi="Arial" w:cs="Arial"/>
                <w:color w:val="000000"/>
                <w:sz w:val="18"/>
                <w:szCs w:val="18"/>
                <w:lang w:val="en-GB" w:bidi="ar-SA"/>
              </w:rPr>
              <w:t>7</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012</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526</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rPr>
            </w:pPr>
            <w:r w:rsidRPr="001D1B32">
              <w:rPr>
                <w:rFonts w:ascii="Arial" w:eastAsia="Arial Unicode MS" w:hAnsi="Arial" w:cs="Arial"/>
                <w:color w:val="000000"/>
                <w:sz w:val="18"/>
                <w:szCs w:val="18"/>
                <w:lang w:val="en-GB"/>
              </w:rPr>
              <w:t>151</w:t>
            </w:r>
            <w:r w:rsidRPr="001D1B32">
              <w:rPr>
                <w:rFonts w:ascii="Arial" w:eastAsia="Arial Unicode MS" w:hAnsi="Arial" w:cs="Arial"/>
                <w:color w:val="000000"/>
                <w:sz w:val="18"/>
                <w:szCs w:val="18"/>
              </w:rPr>
              <w:t>,</w:t>
            </w:r>
            <w:r w:rsidRPr="001D1B32">
              <w:rPr>
                <w:rFonts w:ascii="Arial" w:eastAsia="Arial Unicode MS" w:hAnsi="Arial" w:cs="Arial"/>
                <w:color w:val="000000"/>
                <w:sz w:val="18"/>
                <w:szCs w:val="18"/>
                <w:lang w:val="en-GB"/>
              </w:rPr>
              <w:t>681</w:t>
            </w:r>
            <w:r w:rsidRPr="001D1B32">
              <w:rPr>
                <w:rFonts w:ascii="Arial" w:eastAsia="Arial Unicode MS" w:hAnsi="Arial" w:cs="Arial"/>
                <w:color w:val="000000"/>
                <w:sz w:val="18"/>
                <w:szCs w:val="18"/>
              </w:rPr>
              <w:t>,</w:t>
            </w:r>
            <w:r w:rsidRPr="001D1B32">
              <w:rPr>
                <w:rFonts w:ascii="Arial" w:eastAsia="Arial Unicode MS" w:hAnsi="Arial" w:cs="Arial"/>
                <w:color w:val="000000"/>
                <w:sz w:val="18"/>
                <w:szCs w:val="18"/>
                <w:lang w:val="en-GB"/>
              </w:rPr>
              <w:t>591</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Land upfront fee</w:t>
            </w:r>
          </w:p>
        </w:tc>
        <w:tc>
          <w:tcPr>
            <w:tcW w:w="851" w:type="dxa"/>
            <w:vAlign w:val="center"/>
          </w:tcPr>
          <w:p w:rsidR="00D9630E" w:rsidRPr="001D1B32" w:rsidRDefault="000E534C" w:rsidP="0003526A">
            <w:pPr>
              <w:ind w:right="-75"/>
              <w:jc w:val="center"/>
              <w:rPr>
                <w:rFonts w:ascii="Arial" w:eastAsia="Arial Unicode MS" w:hAnsi="Arial" w:cs="Arial"/>
                <w:color w:val="000000"/>
                <w:sz w:val="18"/>
                <w:szCs w:val="18"/>
                <w:lang w:val="en-GB" w:bidi="ar-SA"/>
              </w:rPr>
            </w:pPr>
            <w:r w:rsidRPr="001D1B32">
              <w:rPr>
                <w:rFonts w:ascii="Arial" w:eastAsia="Arial Unicode MS" w:hAnsi="Arial" w:cs="Arial"/>
                <w:color w:val="000000"/>
                <w:sz w:val="18"/>
                <w:szCs w:val="18"/>
                <w:lang w:val="en-GB" w:bidi="ar-SA"/>
              </w:rPr>
              <w:t>B</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35</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816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576</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35</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816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576</w:t>
            </w: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Other non-current assets</w:t>
            </w:r>
          </w:p>
        </w:tc>
        <w:tc>
          <w:tcPr>
            <w:tcW w:w="851" w:type="dxa"/>
            <w:vAlign w:val="center"/>
          </w:tcPr>
          <w:p w:rsidR="00D9630E" w:rsidRPr="001D1B32" w:rsidRDefault="00ED3234" w:rsidP="0003526A">
            <w:pPr>
              <w:ind w:right="-75"/>
              <w:jc w:val="center"/>
              <w:rPr>
                <w:rFonts w:ascii="Arial" w:eastAsia="Arial Unicode MS" w:hAnsi="Arial" w:cs="Arial"/>
                <w:color w:val="000000"/>
                <w:sz w:val="18"/>
                <w:szCs w:val="18"/>
                <w:lang w:val="en-GB" w:bidi="ar-SA"/>
              </w:rPr>
            </w:pPr>
            <w:r>
              <w:rPr>
                <w:rFonts w:ascii="Arial" w:eastAsia="Arial Unicode MS" w:hAnsi="Arial" w:cs="Arial"/>
                <w:color w:val="000000"/>
                <w:sz w:val="18"/>
                <w:szCs w:val="18"/>
                <w:lang w:val="en-GB" w:bidi="ar-SA"/>
              </w:rPr>
              <w:t xml:space="preserve">A, </w:t>
            </w:r>
            <w:r w:rsidR="000E534C" w:rsidRPr="001D1B32">
              <w:rPr>
                <w:rFonts w:ascii="Arial" w:eastAsia="Arial Unicode MS" w:hAnsi="Arial" w:cs="Arial"/>
                <w:color w:val="000000"/>
                <w:sz w:val="18"/>
                <w:szCs w:val="18"/>
                <w:lang w:val="en-GB" w:bidi="ar-SA"/>
              </w:rPr>
              <w:t>B</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20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204</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048</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745</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533</w:t>
            </w: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968</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242</w:t>
            </w: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14</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490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273</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val="en-GB"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val="en-GB"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val="en-GB" w:bidi="ar-SA"/>
              </w:rPr>
            </w:pPr>
          </w:p>
        </w:tc>
      </w:tr>
      <w:tr w:rsidR="00D9630E" w:rsidRPr="001D1B32" w:rsidTr="00B2589F">
        <w:trPr>
          <w:trHeight w:val="170"/>
        </w:trPr>
        <w:tc>
          <w:tcPr>
            <w:tcW w:w="2851" w:type="dxa"/>
            <w:shd w:val="clear" w:color="auto" w:fill="auto"/>
            <w:vAlign w:val="bottom"/>
          </w:tcPr>
          <w:p w:rsidR="00D9630E" w:rsidRPr="001D1B32" w:rsidRDefault="00D9630E" w:rsidP="00E909D9">
            <w:pPr>
              <w:ind w:left="-101"/>
              <w:rPr>
                <w:rFonts w:ascii="Arial" w:eastAsia="Arial Unicode MS" w:hAnsi="Arial" w:cs="Arial"/>
                <w:b/>
                <w:bCs/>
                <w:color w:val="000000"/>
                <w:sz w:val="18"/>
                <w:szCs w:val="18"/>
              </w:rPr>
            </w:pPr>
            <w:r w:rsidRPr="001D1B32">
              <w:rPr>
                <w:rFonts w:ascii="Arial" w:eastAsia="Arial Unicode MS" w:hAnsi="Arial" w:cs="Arial"/>
                <w:b/>
                <w:bCs/>
                <w:color w:val="000000"/>
                <w:sz w:val="18"/>
                <w:szCs w:val="18"/>
              </w:rPr>
              <w:t>Total assets affected</w:t>
            </w:r>
          </w:p>
        </w:tc>
        <w:tc>
          <w:tcPr>
            <w:tcW w:w="851" w:type="dxa"/>
            <w:vAlign w:val="center"/>
          </w:tcPr>
          <w:p w:rsidR="00D9630E" w:rsidRPr="001D1B32" w:rsidRDefault="00D9630E" w:rsidP="0003526A">
            <w:pPr>
              <w:ind w:right="-75"/>
              <w:jc w:val="center"/>
              <w:rPr>
                <w:rFonts w:ascii="Arial" w:eastAsia="Arial Unicode MS" w:hAnsi="Arial" w:cs="Arial"/>
                <w:b/>
                <w:bCs/>
                <w:color w:val="000000"/>
                <w:sz w:val="18"/>
                <w:szCs w:val="18"/>
                <w:lang w:val="en-GB" w:bidi="ar-SA"/>
              </w:rPr>
            </w:pP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val="en-GB" w:bidi="ar-SA"/>
              </w:rPr>
            </w:pPr>
            <w:r w:rsidRPr="001D1B32">
              <w:rPr>
                <w:rFonts w:ascii="Arial" w:eastAsia="Arial Unicode MS" w:hAnsi="Arial" w:cs="Arial"/>
                <w:b/>
                <w:bCs/>
                <w:color w:val="000000"/>
                <w:sz w:val="18"/>
                <w:szCs w:val="18"/>
                <w:lang w:val="en-GB" w:bidi="ar-SA"/>
              </w:rPr>
              <w:t>293,611,564</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(3,281,249)</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548,470,556</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val="en-GB" w:bidi="ar-SA"/>
              </w:rPr>
            </w:pPr>
            <w:r w:rsidRPr="001D1B32">
              <w:rPr>
                <w:rFonts w:ascii="Arial" w:eastAsia="Arial Unicode MS" w:hAnsi="Arial" w:cs="Arial"/>
                <w:b/>
                <w:bCs/>
                <w:color w:val="000000"/>
                <w:sz w:val="18"/>
                <w:szCs w:val="18"/>
                <w:lang w:val="en-GB" w:bidi="ar-SA"/>
              </w:rPr>
              <w:t>838,800,871</w:t>
            </w:r>
          </w:p>
        </w:tc>
      </w:tr>
      <w:tr w:rsidR="00D9630E" w:rsidRPr="001D1B32" w:rsidTr="00B2589F">
        <w:trPr>
          <w:trHeight w:val="6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r>
      <w:tr w:rsidR="00D9630E" w:rsidRPr="001D1B32" w:rsidTr="00B2589F">
        <w:trPr>
          <w:trHeight w:val="6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rPr>
            </w:pPr>
            <w:r w:rsidRPr="001D1B32">
              <w:rPr>
                <w:rFonts w:ascii="Arial" w:eastAsia="Arial Unicode MS" w:hAnsi="Arial" w:cs="Arial"/>
                <w:b/>
                <w:bCs/>
                <w:color w:val="000000"/>
                <w:sz w:val="18"/>
                <w:szCs w:val="18"/>
              </w:rPr>
              <w:t>Liabilities and equity</w:t>
            </w: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r>
      <w:tr w:rsidR="00D9630E" w:rsidRPr="001D1B32" w:rsidTr="00B2589F">
        <w:trPr>
          <w:trHeight w:val="6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rPr>
            </w:pP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r w:rsidRPr="001D1B32">
              <w:rPr>
                <w:rFonts w:ascii="Arial" w:eastAsia="Arial Unicode MS" w:hAnsi="Arial" w:cs="Arial"/>
                <w:b/>
                <w:bCs/>
                <w:color w:val="000000"/>
                <w:sz w:val="18"/>
                <w:szCs w:val="18"/>
              </w:rPr>
              <w:t>Current liabilities</w:t>
            </w:r>
          </w:p>
        </w:tc>
        <w:tc>
          <w:tcPr>
            <w:tcW w:w="851" w:type="dxa"/>
            <w:vAlign w:val="center"/>
          </w:tcPr>
          <w:p w:rsidR="00D9630E" w:rsidRPr="001D1B32" w:rsidRDefault="00D9630E" w:rsidP="0003526A">
            <w:pPr>
              <w:ind w:right="-75"/>
              <w:jc w:val="center"/>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Current portion of lease liabilities</w:t>
            </w:r>
          </w:p>
        </w:tc>
        <w:tc>
          <w:tcPr>
            <w:tcW w:w="851" w:type="dxa"/>
            <w:vAlign w:val="center"/>
          </w:tcPr>
          <w:p w:rsidR="00D9630E" w:rsidRPr="001D1B32" w:rsidRDefault="000E534C" w:rsidP="0003526A">
            <w:pPr>
              <w:ind w:right="-75"/>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hAnsi="Arial" w:cs="Arial"/>
                <w:sz w:val="18"/>
                <w:szCs w:val="18"/>
                <w:lang w:val="en-GB"/>
              </w:rPr>
              <w:t>37</w:t>
            </w:r>
            <w:r w:rsidRPr="001D1B32">
              <w:rPr>
                <w:rFonts w:ascii="Arial" w:hAnsi="Arial" w:cs="Arial"/>
                <w:sz w:val="18"/>
                <w:szCs w:val="18"/>
              </w:rPr>
              <w:t>,</w:t>
            </w:r>
            <w:r w:rsidRPr="001D1B32">
              <w:rPr>
                <w:rFonts w:ascii="Arial" w:hAnsi="Arial" w:cs="Arial"/>
                <w:sz w:val="18"/>
                <w:szCs w:val="18"/>
                <w:lang w:val="en-GB"/>
              </w:rPr>
              <w:t>714</w:t>
            </w:r>
            <w:r w:rsidRPr="001D1B32">
              <w:rPr>
                <w:rFonts w:ascii="Arial" w:hAnsi="Arial" w:cs="Arial"/>
                <w:sz w:val="18"/>
                <w:szCs w:val="18"/>
              </w:rPr>
              <w:t>,</w:t>
            </w:r>
            <w:r w:rsidRPr="001D1B32">
              <w:rPr>
                <w:rFonts w:ascii="Arial" w:hAnsi="Arial" w:cs="Arial"/>
                <w:sz w:val="18"/>
                <w:szCs w:val="18"/>
                <w:lang w:val="en-GB"/>
              </w:rPr>
              <w:t>469</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hAnsi="Arial" w:cs="Arial"/>
                <w:sz w:val="18"/>
                <w:szCs w:val="18"/>
                <w:lang w:val="en-GB"/>
              </w:rPr>
              <w:t>37</w:t>
            </w:r>
            <w:r w:rsidRPr="001D1B32">
              <w:rPr>
                <w:rFonts w:ascii="Arial" w:hAnsi="Arial" w:cs="Arial"/>
                <w:sz w:val="18"/>
                <w:szCs w:val="18"/>
              </w:rPr>
              <w:t>,</w:t>
            </w:r>
            <w:r w:rsidRPr="001D1B32">
              <w:rPr>
                <w:rFonts w:ascii="Arial" w:hAnsi="Arial" w:cs="Arial"/>
                <w:sz w:val="18"/>
                <w:szCs w:val="18"/>
                <w:lang w:val="en-GB"/>
              </w:rPr>
              <w:t>714</w:t>
            </w:r>
            <w:r w:rsidRPr="001D1B32">
              <w:rPr>
                <w:rFonts w:ascii="Arial" w:hAnsi="Arial" w:cs="Arial"/>
                <w:sz w:val="18"/>
                <w:szCs w:val="18"/>
              </w:rPr>
              <w:t>,</w:t>
            </w:r>
            <w:r w:rsidRPr="001D1B32">
              <w:rPr>
                <w:rFonts w:ascii="Arial" w:hAnsi="Arial" w:cs="Arial"/>
                <w:sz w:val="18"/>
                <w:szCs w:val="18"/>
                <w:lang w:val="en-GB"/>
              </w:rPr>
              <w:t>469</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p>
        </w:tc>
        <w:tc>
          <w:tcPr>
            <w:tcW w:w="851" w:type="dxa"/>
            <w:vAlign w:val="center"/>
          </w:tcPr>
          <w:p w:rsidR="00D9630E" w:rsidRPr="001D1B32" w:rsidRDefault="00D9630E" w:rsidP="0003526A">
            <w:pPr>
              <w:ind w:right="-75"/>
              <w:jc w:val="center"/>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r w:rsidRPr="001D1B32">
              <w:rPr>
                <w:rFonts w:ascii="Arial" w:eastAsia="Arial Unicode MS" w:hAnsi="Arial" w:cs="Arial"/>
                <w:b/>
                <w:bCs/>
                <w:color w:val="000000"/>
                <w:sz w:val="18"/>
                <w:szCs w:val="18"/>
              </w:rPr>
              <w:t>Non-current liabilities</w:t>
            </w:r>
          </w:p>
        </w:tc>
        <w:tc>
          <w:tcPr>
            <w:tcW w:w="851" w:type="dxa"/>
            <w:vAlign w:val="center"/>
          </w:tcPr>
          <w:p w:rsidR="00D9630E" w:rsidRPr="001D1B32" w:rsidRDefault="00D9630E" w:rsidP="0003526A">
            <w:pPr>
              <w:ind w:right="-75"/>
              <w:jc w:val="center"/>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Lease liabilities</w:t>
            </w:r>
          </w:p>
        </w:tc>
        <w:tc>
          <w:tcPr>
            <w:tcW w:w="851" w:type="dxa"/>
            <w:vAlign w:val="center"/>
          </w:tcPr>
          <w:p w:rsidR="00D9630E" w:rsidRPr="001D1B32" w:rsidRDefault="000E534C" w:rsidP="0003526A">
            <w:pPr>
              <w:ind w:right="-75"/>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746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617</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075</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746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617</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075</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Long-term borrowings from</w:t>
            </w:r>
          </w:p>
        </w:tc>
        <w:tc>
          <w:tcPr>
            <w:tcW w:w="851" w:type="dxa"/>
            <w:vAlign w:val="center"/>
          </w:tcPr>
          <w:p w:rsidR="00D9630E" w:rsidRPr="001D1B32" w:rsidRDefault="00D9630E" w:rsidP="0003526A">
            <w:pPr>
              <w:ind w:right="-75"/>
              <w:jc w:val="center"/>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 xml:space="preserve">   financial institution</w:t>
            </w:r>
          </w:p>
        </w:tc>
        <w:tc>
          <w:tcPr>
            <w:tcW w:w="851" w:type="dxa"/>
            <w:vAlign w:val="center"/>
          </w:tcPr>
          <w:p w:rsidR="00D9630E" w:rsidRPr="001D1B32" w:rsidRDefault="000E534C" w:rsidP="0003526A">
            <w:pPr>
              <w:ind w:right="-75"/>
              <w:jc w:val="center"/>
              <w:rPr>
                <w:rFonts w:ascii="Arial" w:eastAsia="Arial Unicode MS" w:hAnsi="Arial" w:cs="Arial"/>
                <w:color w:val="000000"/>
                <w:sz w:val="18"/>
                <w:szCs w:val="18"/>
                <w:lang w:val="en-GB" w:bidi="ar-SA"/>
              </w:rPr>
            </w:pPr>
            <w:r w:rsidRPr="001D1B32">
              <w:rPr>
                <w:rFonts w:ascii="Arial" w:eastAsia="Arial Unicode MS" w:hAnsi="Arial" w:cs="Arial"/>
                <w:color w:val="000000"/>
                <w:sz w:val="18"/>
                <w:szCs w:val="18"/>
                <w:lang w:val="en-GB" w:bidi="ar-SA"/>
              </w:rPr>
              <w:t>A</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730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000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000</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3</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281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249</w:t>
            </w: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726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718</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751</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Accrued land rental</w:t>
            </w:r>
          </w:p>
        </w:tc>
        <w:tc>
          <w:tcPr>
            <w:tcW w:w="851" w:type="dxa"/>
          </w:tcPr>
          <w:p w:rsidR="00D9630E" w:rsidRPr="001D1B32" w:rsidRDefault="000E534C" w:rsidP="000E534C">
            <w:pPr>
              <w:ind w:right="-75"/>
              <w:jc w:val="center"/>
              <w:rPr>
                <w:rFonts w:ascii="Arial" w:eastAsia="Arial Unicode MS" w:hAnsi="Arial" w:cs="Arial"/>
                <w:color w:val="000000"/>
                <w:sz w:val="18"/>
                <w:szCs w:val="18"/>
                <w:lang w:val="en-GB" w:bidi="ar-SA"/>
              </w:rPr>
            </w:pPr>
            <w:r w:rsidRPr="001D1B32">
              <w:rPr>
                <w:rFonts w:ascii="Arial" w:eastAsia="Arial Unicode MS" w:hAnsi="Arial" w:cs="Arial"/>
                <w:color w:val="000000"/>
                <w:sz w:val="18"/>
                <w:szCs w:val="18"/>
                <w:lang w:val="en-GB" w:bidi="ar-SA"/>
              </w:rPr>
              <w:t>B</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154</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860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570</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154</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860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570</w:t>
            </w: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rPr>
            </w:pPr>
            <w:r w:rsidRPr="001D1B32">
              <w:rPr>
                <w:rFonts w:ascii="Arial" w:eastAsia="Arial Unicode MS" w:hAnsi="Arial" w:cs="Arial"/>
                <w:b/>
                <w:bCs/>
                <w:color w:val="000000"/>
                <w:sz w:val="18"/>
                <w:szCs w:val="18"/>
              </w:rPr>
              <w:t>Total liabilities affected</w:t>
            </w: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1,884,860,570</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(3,281,249)</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629,470,974</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2,511,050,295</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b/>
                <w:bCs/>
                <w:color w:val="000000"/>
                <w:sz w:val="18"/>
                <w:szCs w:val="18"/>
                <w:cs/>
              </w:rPr>
            </w:pPr>
            <w:r w:rsidRPr="001D1B32">
              <w:rPr>
                <w:rFonts w:ascii="Arial" w:eastAsia="Arial Unicode MS" w:hAnsi="Arial" w:cs="Arial"/>
                <w:b/>
                <w:bCs/>
                <w:color w:val="000000"/>
                <w:sz w:val="18"/>
                <w:szCs w:val="18"/>
              </w:rPr>
              <w:t>Equity</w:t>
            </w: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c>
          <w:tcPr>
            <w:tcW w:w="1440" w:type="dxa"/>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cs/>
              </w:rPr>
            </w:pPr>
            <w:r w:rsidRPr="001D1B32">
              <w:rPr>
                <w:rFonts w:ascii="Arial" w:eastAsia="Arial Unicode MS" w:hAnsi="Arial" w:cs="Arial"/>
                <w:color w:val="000000"/>
                <w:sz w:val="18"/>
                <w:szCs w:val="18"/>
              </w:rPr>
              <w:t>Retained earnings</w:t>
            </w:r>
          </w:p>
        </w:tc>
        <w:tc>
          <w:tcPr>
            <w:tcW w:w="851" w:type="dxa"/>
          </w:tcPr>
          <w:p w:rsidR="00D9630E" w:rsidRPr="001D1B32" w:rsidRDefault="000E534C" w:rsidP="000E534C">
            <w:pPr>
              <w:ind w:right="-75"/>
              <w:jc w:val="center"/>
              <w:rPr>
                <w:rFonts w:ascii="Arial" w:eastAsia="Arial Unicode MS" w:hAnsi="Arial" w:cs="Arial"/>
                <w:color w:val="000000"/>
                <w:sz w:val="18"/>
                <w:szCs w:val="18"/>
                <w:lang w:val="en-GB" w:bidi="ar-SA"/>
              </w:rPr>
            </w:pPr>
            <w:r w:rsidRPr="001D1B32">
              <w:rPr>
                <w:rFonts w:ascii="Arial" w:eastAsia="Arial Unicode MS" w:hAnsi="Arial" w:cs="Arial"/>
                <w:color w:val="000000"/>
                <w:sz w:val="18"/>
                <w:szCs w:val="18"/>
                <w:lang w:val="en-GB" w:bidi="ar-SA"/>
              </w:rPr>
              <w:t>B, C</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106</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525</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190</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81</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000</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418</w:t>
            </w: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val="en-GB" w:bidi="ar-SA"/>
              </w:rPr>
              <w:t>25</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524</w:t>
            </w:r>
            <w:r w:rsidRPr="001D1B32">
              <w:rPr>
                <w:rFonts w:ascii="Arial" w:eastAsia="Arial Unicode MS" w:hAnsi="Arial" w:cs="Arial"/>
                <w:color w:val="000000"/>
                <w:sz w:val="18"/>
                <w:szCs w:val="18"/>
                <w:lang w:bidi="ar-SA"/>
              </w:rPr>
              <w:t>,</w:t>
            </w:r>
            <w:r w:rsidRPr="001D1B32">
              <w:rPr>
                <w:rFonts w:ascii="Arial" w:eastAsia="Arial Unicode MS" w:hAnsi="Arial" w:cs="Arial"/>
                <w:color w:val="000000"/>
                <w:sz w:val="18"/>
                <w:szCs w:val="18"/>
                <w:lang w:val="en-GB" w:bidi="ar-SA"/>
              </w:rPr>
              <w:t>772</w:t>
            </w: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p>
        </w:tc>
        <w:tc>
          <w:tcPr>
            <w:tcW w:w="851" w:type="dxa"/>
          </w:tcPr>
          <w:p w:rsidR="00D9630E" w:rsidRPr="001D1B32" w:rsidRDefault="00D9630E" w:rsidP="005116C3">
            <w:pPr>
              <w:tabs>
                <w:tab w:val="decimal" w:pos="1230"/>
              </w:tabs>
              <w:ind w:right="-72"/>
              <w:jc w:val="both"/>
              <w:rPr>
                <w:rFonts w:ascii="Arial" w:eastAsia="Arial Unicode MS" w:hAnsi="Arial" w:cs="Arial"/>
                <w:color w:val="000000"/>
                <w:sz w:val="18"/>
                <w:szCs w:val="18"/>
                <w:lang w:val="en-GB"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val="en-GB"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color w:val="000000"/>
                <w:sz w:val="18"/>
                <w:szCs w:val="18"/>
                <w:lang w:val="en-GB" w:bidi="ar-SA"/>
              </w:rPr>
            </w:pPr>
          </w:p>
        </w:tc>
      </w:tr>
      <w:tr w:rsidR="00D9630E" w:rsidRPr="001D1B32" w:rsidTr="00B2589F">
        <w:trPr>
          <w:trHeight w:val="170"/>
        </w:trPr>
        <w:tc>
          <w:tcPr>
            <w:tcW w:w="2851" w:type="dxa"/>
            <w:shd w:val="clear" w:color="auto" w:fill="auto"/>
          </w:tcPr>
          <w:p w:rsidR="00D9630E" w:rsidRPr="001D1B32" w:rsidRDefault="00D9630E" w:rsidP="00E909D9">
            <w:pPr>
              <w:ind w:left="-101"/>
              <w:rPr>
                <w:rFonts w:ascii="Arial" w:eastAsia="Arial Unicode MS" w:hAnsi="Arial" w:cs="Arial"/>
                <w:color w:val="000000"/>
                <w:sz w:val="18"/>
                <w:szCs w:val="18"/>
              </w:rPr>
            </w:pPr>
            <w:r w:rsidRPr="001D1B32">
              <w:rPr>
                <w:rFonts w:ascii="Arial" w:eastAsia="Arial Unicode MS" w:hAnsi="Arial" w:cs="Arial"/>
                <w:b/>
                <w:bCs/>
                <w:color w:val="000000"/>
                <w:sz w:val="18"/>
                <w:szCs w:val="18"/>
              </w:rPr>
              <w:t>Total equity affected</w:t>
            </w:r>
          </w:p>
        </w:tc>
        <w:tc>
          <w:tcPr>
            <w:tcW w:w="851" w:type="dxa"/>
          </w:tcPr>
          <w:p w:rsidR="00D9630E" w:rsidRPr="001D1B32" w:rsidRDefault="00D9630E" w:rsidP="005116C3">
            <w:pPr>
              <w:tabs>
                <w:tab w:val="decimal" w:pos="1230"/>
              </w:tabs>
              <w:ind w:right="-72"/>
              <w:jc w:val="both"/>
              <w:rPr>
                <w:rFonts w:ascii="Arial" w:eastAsia="Arial Unicode MS" w:hAnsi="Arial" w:cs="Arial"/>
                <w:b/>
                <w:bCs/>
                <w:color w:val="000000"/>
                <w:sz w:val="18"/>
                <w:szCs w:val="18"/>
                <w:lang w:val="en-GB" w:bidi="ar-SA"/>
              </w:rPr>
            </w:pP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val="en-GB" w:bidi="ar-SA"/>
              </w:rPr>
            </w:pPr>
            <w:r w:rsidRPr="001D1B32">
              <w:rPr>
                <w:rFonts w:ascii="Arial" w:eastAsia="Arial Unicode MS" w:hAnsi="Arial" w:cs="Arial"/>
                <w:b/>
                <w:bCs/>
                <w:color w:val="000000"/>
                <w:sz w:val="18"/>
                <w:szCs w:val="18"/>
                <w:lang w:val="en-GB" w:bidi="ar-SA"/>
              </w:rPr>
              <w:t>106,525,190</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(81,000,418)</w:t>
            </w:r>
          </w:p>
        </w:tc>
        <w:tc>
          <w:tcPr>
            <w:tcW w:w="1440" w:type="dxa"/>
            <w:tcBorders>
              <w:bottom w:val="single" w:sz="4" w:space="0" w:color="auto"/>
            </w:tcBorders>
            <w:shd w:val="clear" w:color="auto" w:fill="auto"/>
          </w:tcPr>
          <w:p w:rsidR="00D9630E" w:rsidRPr="001D1B32" w:rsidRDefault="00D9630E" w:rsidP="00EF6F74">
            <w:pPr>
              <w:tabs>
                <w:tab w:val="decimal" w:pos="1230"/>
              </w:tabs>
              <w:ind w:right="-72"/>
              <w:jc w:val="both"/>
              <w:rPr>
                <w:rFonts w:ascii="Arial" w:eastAsia="Arial Unicode MS" w:hAnsi="Arial" w:cs="Arial"/>
                <w:b/>
                <w:bCs/>
                <w:color w:val="000000"/>
                <w:sz w:val="18"/>
                <w:szCs w:val="18"/>
                <w:lang w:val="en-GB" w:bidi="ar-SA"/>
              </w:rPr>
            </w:pPr>
            <w:r w:rsidRPr="001D1B32">
              <w:rPr>
                <w:rFonts w:ascii="Arial" w:eastAsia="Arial Unicode MS" w:hAnsi="Arial" w:cs="Arial"/>
                <w:b/>
                <w:bCs/>
                <w:color w:val="000000"/>
                <w:sz w:val="18"/>
                <w:szCs w:val="18"/>
                <w:lang w:val="en-GB" w:bidi="ar-SA"/>
              </w:rPr>
              <w:t>25,524,772</w:t>
            </w:r>
          </w:p>
        </w:tc>
      </w:tr>
    </w:tbl>
    <w:p w:rsidR="00E20296" w:rsidRPr="001D1B32" w:rsidRDefault="00E20296">
      <w:pPr>
        <w:overflowPunct/>
        <w:autoSpaceDE/>
        <w:autoSpaceDN/>
        <w:adjustRightInd/>
        <w:textAlignment w:val="auto"/>
        <w:rPr>
          <w:rFonts w:ascii="Arial" w:hAnsi="Arial" w:cs="Arial"/>
          <w:sz w:val="18"/>
          <w:szCs w:val="18"/>
          <w:cs/>
          <w:lang w:val="en-GB"/>
        </w:rPr>
      </w:pPr>
      <w:r w:rsidRPr="001D1B32">
        <w:rPr>
          <w:rFonts w:ascii="Arial" w:hAnsi="Arial" w:cs="Arial"/>
          <w:sz w:val="18"/>
          <w:szCs w:val="18"/>
          <w:cs/>
          <w:lang w:val="en-GB"/>
        </w:rPr>
        <w:br w:type="page"/>
      </w:r>
    </w:p>
    <w:tbl>
      <w:tblPr>
        <w:tblW w:w="9448" w:type="dxa"/>
        <w:tblLayout w:type="fixed"/>
        <w:tblLook w:val="0600" w:firstRow="0" w:lastRow="0" w:firstColumn="0" w:lastColumn="0" w:noHBand="1" w:noVBand="1"/>
      </w:tblPr>
      <w:tblGrid>
        <w:gridCol w:w="2837"/>
        <w:gridCol w:w="851"/>
        <w:gridCol w:w="1440"/>
        <w:gridCol w:w="1440"/>
        <w:gridCol w:w="1440"/>
        <w:gridCol w:w="1440"/>
      </w:tblGrid>
      <w:tr w:rsidR="001049B1" w:rsidRPr="001D1B32" w:rsidTr="00EF6F74">
        <w:tc>
          <w:tcPr>
            <w:tcW w:w="2837" w:type="dxa"/>
            <w:shd w:val="clear" w:color="auto" w:fill="FFFFFF"/>
            <w:vAlign w:val="bottom"/>
          </w:tcPr>
          <w:p w:rsidR="001049B1" w:rsidRPr="001D1B32" w:rsidRDefault="001049B1" w:rsidP="00173AF5">
            <w:pPr>
              <w:ind w:left="-101"/>
              <w:rPr>
                <w:rFonts w:ascii="Arial" w:eastAsia="Arial Unicode MS" w:hAnsi="Arial" w:cs="Arial"/>
                <w:b/>
                <w:bCs/>
                <w:color w:val="000000"/>
                <w:sz w:val="18"/>
                <w:szCs w:val="18"/>
                <w:lang w:bidi="ar-SA"/>
              </w:rPr>
            </w:pPr>
          </w:p>
        </w:tc>
        <w:tc>
          <w:tcPr>
            <w:tcW w:w="851" w:type="dxa"/>
            <w:shd w:val="clear" w:color="auto" w:fill="FFFFFF"/>
          </w:tcPr>
          <w:p w:rsidR="001049B1" w:rsidRPr="001D1B32" w:rsidRDefault="001049B1" w:rsidP="00173AF5">
            <w:pPr>
              <w:ind w:left="-29" w:right="-72"/>
              <w:jc w:val="center"/>
              <w:rPr>
                <w:rFonts w:ascii="Arial" w:eastAsia="Arial Unicode MS" w:hAnsi="Arial" w:cs="Arial"/>
                <w:b/>
                <w:bCs/>
                <w:sz w:val="18"/>
                <w:szCs w:val="18"/>
              </w:rPr>
            </w:pPr>
          </w:p>
        </w:tc>
        <w:tc>
          <w:tcPr>
            <w:tcW w:w="5760" w:type="dxa"/>
            <w:gridSpan w:val="4"/>
            <w:shd w:val="clear" w:color="auto" w:fill="FFFFFF"/>
            <w:vAlign w:val="bottom"/>
          </w:tcPr>
          <w:p w:rsidR="001049B1" w:rsidRPr="001D1B32" w:rsidRDefault="001049B1" w:rsidP="00173AF5">
            <w:pPr>
              <w:ind w:left="-29" w:right="-72"/>
              <w:jc w:val="center"/>
              <w:rPr>
                <w:rFonts w:ascii="Arial" w:eastAsia="Arial Unicode MS" w:hAnsi="Arial" w:cs="Arial"/>
                <w:b/>
                <w:bCs/>
                <w:color w:val="000000"/>
                <w:sz w:val="18"/>
                <w:szCs w:val="18"/>
                <w:lang w:bidi="ar-SA"/>
              </w:rPr>
            </w:pPr>
            <w:r w:rsidRPr="001D1B32">
              <w:rPr>
                <w:rFonts w:ascii="Arial" w:eastAsia="Arial Unicode MS" w:hAnsi="Arial" w:cs="Arial"/>
                <w:b/>
                <w:bCs/>
                <w:sz w:val="18"/>
                <w:szCs w:val="18"/>
              </w:rPr>
              <w:t xml:space="preserve">Separate </w:t>
            </w:r>
            <w:r w:rsidRPr="001D1B32">
              <w:rPr>
                <w:rFonts w:ascii="Arial" w:eastAsia="Arial Unicode MS" w:hAnsi="Arial" w:cs="Arial"/>
                <w:b/>
                <w:bCs/>
                <w:color w:val="000000"/>
                <w:sz w:val="18"/>
                <w:szCs w:val="18"/>
              </w:rPr>
              <w:t>financial statements</w:t>
            </w:r>
          </w:p>
        </w:tc>
      </w:tr>
      <w:tr w:rsidR="001049B1" w:rsidRPr="001D1B32" w:rsidTr="00EF6F74">
        <w:trPr>
          <w:trHeight w:val="476"/>
        </w:trPr>
        <w:tc>
          <w:tcPr>
            <w:tcW w:w="2837" w:type="dxa"/>
            <w:shd w:val="clear" w:color="auto" w:fill="FFFFFF"/>
            <w:vAlign w:val="bottom"/>
          </w:tcPr>
          <w:p w:rsidR="001049B1" w:rsidRPr="001D1B32" w:rsidRDefault="001049B1" w:rsidP="00173AF5">
            <w:pPr>
              <w:ind w:left="-101"/>
              <w:rPr>
                <w:rFonts w:ascii="Arial" w:eastAsia="Arial Unicode MS" w:hAnsi="Arial" w:cs="Arial"/>
                <w:b/>
                <w:bCs/>
                <w:color w:val="000000"/>
                <w:sz w:val="18"/>
                <w:szCs w:val="18"/>
                <w:lang w:bidi="ar-SA"/>
              </w:rPr>
            </w:pPr>
          </w:p>
        </w:tc>
        <w:tc>
          <w:tcPr>
            <w:tcW w:w="851" w:type="dxa"/>
            <w:tcBorders>
              <w:bottom w:val="single" w:sz="4" w:space="0" w:color="auto"/>
            </w:tcBorders>
            <w:shd w:val="clear" w:color="auto" w:fill="FFFFFF"/>
            <w:vAlign w:val="bottom"/>
          </w:tcPr>
          <w:p w:rsidR="001049B1" w:rsidRPr="001D1B32" w:rsidRDefault="001049B1" w:rsidP="001049B1">
            <w:pPr>
              <w:tabs>
                <w:tab w:val="right" w:pos="1248"/>
              </w:tabs>
              <w:ind w:right="-72"/>
              <w:jc w:val="center"/>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Notes</w:t>
            </w:r>
          </w:p>
        </w:tc>
        <w:tc>
          <w:tcPr>
            <w:tcW w:w="1440" w:type="dxa"/>
            <w:tcBorders>
              <w:top w:val="single" w:sz="4" w:space="0" w:color="auto"/>
            </w:tcBorders>
            <w:shd w:val="clear" w:color="auto" w:fill="FFFFFF"/>
            <w:vAlign w:val="bottom"/>
          </w:tcPr>
          <w:p w:rsidR="001049B1" w:rsidRPr="001D1B32" w:rsidRDefault="001049B1"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31 December</w:t>
            </w:r>
          </w:p>
          <w:p w:rsidR="001049B1" w:rsidRPr="001D1B32" w:rsidRDefault="001049B1"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2019</w:t>
            </w:r>
          </w:p>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Baht</w:t>
            </w:r>
          </w:p>
        </w:tc>
        <w:tc>
          <w:tcPr>
            <w:tcW w:w="1440" w:type="dxa"/>
            <w:tcBorders>
              <w:top w:val="single" w:sz="4" w:space="0" w:color="auto"/>
            </w:tcBorders>
            <w:shd w:val="clear" w:color="auto" w:fill="FFFFFF"/>
            <w:vAlign w:val="bottom"/>
          </w:tcPr>
          <w:p w:rsidR="001049B1" w:rsidRPr="001D1B32" w:rsidRDefault="001049B1"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TFRS 9 and</w:t>
            </w:r>
          </w:p>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TAS 32</w:t>
            </w:r>
          </w:p>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Baht</w:t>
            </w:r>
          </w:p>
        </w:tc>
        <w:tc>
          <w:tcPr>
            <w:tcW w:w="1440" w:type="dxa"/>
            <w:tcBorders>
              <w:top w:val="single" w:sz="4" w:space="0" w:color="auto"/>
            </w:tcBorders>
            <w:shd w:val="clear" w:color="auto" w:fill="FFFFFF"/>
            <w:vAlign w:val="bottom"/>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TFRS 16</w:t>
            </w:r>
          </w:p>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Baht</w:t>
            </w:r>
          </w:p>
        </w:tc>
        <w:tc>
          <w:tcPr>
            <w:tcW w:w="1440" w:type="dxa"/>
            <w:tcBorders>
              <w:top w:val="single" w:sz="4" w:space="0" w:color="auto"/>
            </w:tcBorders>
            <w:shd w:val="clear" w:color="auto" w:fill="FFFFFF"/>
            <w:vAlign w:val="bottom"/>
          </w:tcPr>
          <w:p w:rsidR="001049B1" w:rsidRPr="001D1B32" w:rsidRDefault="001049B1"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1 January</w:t>
            </w:r>
          </w:p>
          <w:p w:rsidR="001049B1" w:rsidRPr="001D1B32" w:rsidRDefault="001049B1"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2020</w:t>
            </w:r>
          </w:p>
          <w:p w:rsidR="001049B1" w:rsidRPr="001D1B32" w:rsidRDefault="001049B1" w:rsidP="00EF6F74">
            <w:pPr>
              <w:tabs>
                <w:tab w:val="right"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ab/>
              <w:t>Baht</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rPr>
            </w:pPr>
          </w:p>
        </w:tc>
        <w:tc>
          <w:tcPr>
            <w:tcW w:w="851" w:type="dxa"/>
            <w:tcBorders>
              <w:top w:val="single" w:sz="4" w:space="0" w:color="auto"/>
            </w:tcBorders>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b/>
                <w:bCs/>
                <w:color w:val="000000"/>
                <w:sz w:val="18"/>
                <w:szCs w:val="18"/>
              </w:rPr>
              <w:t>Assets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rPr>
            </w:pPr>
            <w:r w:rsidRPr="001D1B32">
              <w:rPr>
                <w:rFonts w:ascii="Arial" w:eastAsia="Arial Unicode MS" w:hAnsi="Arial" w:cs="Arial"/>
                <w:b/>
                <w:bCs/>
                <w:color w:val="000000"/>
                <w:sz w:val="18"/>
                <w:szCs w:val="18"/>
              </w:rPr>
              <w:t>Current assets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color w:val="000000"/>
                <w:sz w:val="18"/>
                <w:szCs w:val="18"/>
                <w:lang w:bidi="ar-SA"/>
              </w:rPr>
              <w:t xml:space="preserve">Trade and </w:t>
            </w:r>
            <w:proofErr w:type="gramStart"/>
            <w:r w:rsidRPr="001D1B32">
              <w:rPr>
                <w:rFonts w:ascii="Arial" w:eastAsia="Arial Unicode MS" w:hAnsi="Arial" w:cs="Arial"/>
                <w:color w:val="000000"/>
                <w:sz w:val="18"/>
                <w:szCs w:val="18"/>
                <w:lang w:bidi="ar-SA"/>
              </w:rPr>
              <w:t>other</w:t>
            </w:r>
            <w:proofErr w:type="gramEnd"/>
            <w:r w:rsidRPr="001D1B32">
              <w:rPr>
                <w:rFonts w:ascii="Arial" w:eastAsia="Arial Unicode MS" w:hAnsi="Arial" w:cs="Arial"/>
                <w:color w:val="000000"/>
                <w:sz w:val="18"/>
                <w:szCs w:val="18"/>
                <w:lang w:bidi="ar-SA"/>
              </w:rPr>
              <w:t xml:space="preserve"> receivable</w:t>
            </w:r>
          </w:p>
        </w:tc>
        <w:tc>
          <w:tcPr>
            <w:tcW w:w="851" w:type="dxa"/>
            <w:vAlign w:val="center"/>
          </w:tcPr>
          <w:p w:rsidR="001049B1" w:rsidRPr="001D1B32" w:rsidRDefault="00DF3137"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A</w:t>
            </w:r>
            <w:r w:rsidR="00ED3234">
              <w:rPr>
                <w:rFonts w:ascii="Arial" w:eastAsia="Arial Unicode MS" w:hAnsi="Arial" w:cs="Arial"/>
                <w:color w:val="000000"/>
                <w:sz w:val="18"/>
                <w:szCs w:val="18"/>
                <w:lang w:bidi="ar-SA"/>
              </w:rPr>
              <w:t>, B</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106,298,580</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(535,716)</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(11,093,326)</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94,669,538</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b/>
                <w:bCs/>
                <w:color w:val="000000"/>
                <w:sz w:val="18"/>
                <w:szCs w:val="18"/>
              </w:rPr>
              <w:t>Non-current assets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color w:val="000000"/>
                <w:sz w:val="18"/>
                <w:szCs w:val="18"/>
                <w:lang w:bidi="ar-SA"/>
              </w:rPr>
              <w:t>Right-of-use assets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949,592,162</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949,592,162</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Deferred tax assets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C</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133,120,540</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12,165,938</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145,286,478</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Other non-current assets</w:t>
            </w:r>
          </w:p>
        </w:tc>
        <w:tc>
          <w:tcPr>
            <w:tcW w:w="851" w:type="dxa"/>
          </w:tcPr>
          <w:p w:rsidR="001049B1" w:rsidRPr="001D1B32" w:rsidRDefault="00ED3234" w:rsidP="0003526A">
            <w:pPr>
              <w:ind w:right="-72"/>
              <w:jc w:val="center"/>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 xml:space="preserve">A, </w:t>
            </w:r>
            <w:r w:rsidR="001049B1" w:rsidRPr="001D1B32">
              <w:rPr>
                <w:rFonts w:ascii="Arial" w:eastAsia="Arial Unicode MS" w:hAnsi="Arial" w:cs="Arial"/>
                <w:color w:val="000000"/>
                <w:sz w:val="18"/>
                <w:szCs w:val="18"/>
                <w:lang w:bidi="ar-SA"/>
              </w:rPr>
              <w:t>B</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16,133,008</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(2,745,533)</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(2,968,242)</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10,419,233</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Total asset affected</w:t>
            </w:r>
          </w:p>
        </w:tc>
        <w:tc>
          <w:tcPr>
            <w:tcW w:w="851" w:type="dxa"/>
          </w:tcPr>
          <w:p w:rsidR="001049B1" w:rsidRPr="001D1B32" w:rsidRDefault="001049B1" w:rsidP="0003526A">
            <w:pPr>
              <w:ind w:right="-72"/>
              <w:jc w:val="center"/>
              <w:rPr>
                <w:rFonts w:ascii="Arial" w:eastAsia="Arial Unicode MS" w:hAnsi="Arial" w:cs="Arial"/>
                <w:b/>
                <w:bCs/>
                <w:color w:val="000000"/>
                <w:sz w:val="18"/>
                <w:szCs w:val="18"/>
                <w:lang w:bidi="ar-SA"/>
              </w:rPr>
            </w:pP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255,552,128</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(3,281,249)</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947,696,532</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1,199,967,411</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lang w:bidi="ar-SA"/>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b/>
                <w:bCs/>
                <w:color w:val="000000"/>
                <w:sz w:val="18"/>
                <w:szCs w:val="18"/>
              </w:rPr>
              <w:t>Liabilities and equity</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b/>
                <w:bCs/>
                <w:color w:val="000000"/>
                <w:sz w:val="18"/>
                <w:szCs w:val="18"/>
              </w:rPr>
              <w:t>Current liabilities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color w:val="000000"/>
                <w:sz w:val="18"/>
                <w:szCs w:val="18"/>
                <w:lang w:bidi="ar-SA"/>
              </w:rPr>
              <w:t>Current portion of lease liabilities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48,843,494</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48,843,494</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b/>
                <w:bCs/>
                <w:color w:val="000000"/>
                <w:sz w:val="18"/>
                <w:szCs w:val="18"/>
              </w:rPr>
              <w:t>Non-current liabilities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color w:val="000000"/>
                <w:sz w:val="18"/>
                <w:szCs w:val="18"/>
                <w:lang w:bidi="ar-SA"/>
              </w:rPr>
              <w:t>Lease liabilities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961,578,357</w:t>
            </w: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961,578,357</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Long-term borrowings from</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 xml:space="preserve">   financial institution</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A</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1,730,000,000</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(3,281,249)</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1,726,718,751</w:t>
            </w:r>
          </w:p>
        </w:tc>
      </w:tr>
      <w:tr w:rsidR="001049B1" w:rsidRPr="001D1B32" w:rsidTr="00EF6F74">
        <w:trPr>
          <w:trHeight w:val="170"/>
        </w:trPr>
        <w:tc>
          <w:tcPr>
            <w:tcW w:w="2837" w:type="dxa"/>
            <w:shd w:val="clear" w:color="auto" w:fill="auto"/>
          </w:tcPr>
          <w:p w:rsidR="001049B1" w:rsidRPr="001D1B32" w:rsidRDefault="001049B1" w:rsidP="0076575C">
            <w:pPr>
              <w:ind w:left="-101"/>
              <w:rPr>
                <w:rFonts w:ascii="Arial" w:eastAsia="Arial Unicode MS" w:hAnsi="Arial" w:cs="Arial"/>
                <w:color w:val="000000"/>
                <w:sz w:val="18"/>
                <w:szCs w:val="18"/>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Total liabilities affected</w:t>
            </w:r>
          </w:p>
        </w:tc>
        <w:tc>
          <w:tcPr>
            <w:tcW w:w="851" w:type="dxa"/>
          </w:tcPr>
          <w:p w:rsidR="001049B1" w:rsidRPr="001D1B32" w:rsidRDefault="001049B1" w:rsidP="0003526A">
            <w:pPr>
              <w:ind w:right="-72"/>
              <w:jc w:val="center"/>
              <w:rPr>
                <w:rFonts w:ascii="Arial" w:eastAsia="Arial Unicode MS" w:hAnsi="Arial" w:cs="Arial"/>
                <w:b/>
                <w:bCs/>
                <w:color w:val="000000"/>
                <w:sz w:val="18"/>
                <w:szCs w:val="18"/>
                <w:lang w:bidi="ar-SA"/>
              </w:rPr>
            </w:pP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1,730,000,000</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(3,281,249)</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1,010,421,851</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2,737,140,602</w:t>
            </w: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color w:val="000000"/>
                <w:sz w:val="18"/>
                <w:szCs w:val="18"/>
                <w:lang w:bidi="ar-SA"/>
              </w:rPr>
            </w:pPr>
            <w:r w:rsidRPr="001D1B32">
              <w:rPr>
                <w:rFonts w:ascii="Arial" w:eastAsia="Arial Unicode MS" w:hAnsi="Arial" w:cs="Arial"/>
                <w:b/>
                <w:bCs/>
                <w:color w:val="000000"/>
                <w:sz w:val="18"/>
                <w:szCs w:val="18"/>
              </w:rPr>
              <w:t>Equity</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color w:val="000000"/>
                <w:sz w:val="18"/>
                <w:szCs w:val="18"/>
              </w:rPr>
              <w:t>Retained earnings (Deficits)</w:t>
            </w:r>
          </w:p>
        </w:tc>
        <w:tc>
          <w:tcPr>
            <w:tcW w:w="851" w:type="dxa"/>
          </w:tcPr>
          <w:p w:rsidR="001049B1" w:rsidRPr="001D1B32" w:rsidRDefault="001049B1" w:rsidP="0003526A">
            <w:pPr>
              <w:ind w:right="-72"/>
              <w:jc w:val="center"/>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B, C</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28,572,097</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(62,725,319)</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r w:rsidRPr="001D1B32">
              <w:rPr>
                <w:rFonts w:ascii="Arial" w:eastAsia="Arial Unicode MS" w:hAnsi="Arial" w:cs="Arial"/>
                <w:color w:val="000000"/>
                <w:sz w:val="18"/>
                <w:szCs w:val="18"/>
                <w:lang w:bidi="ar-SA"/>
              </w:rPr>
              <w:t>(34,153,222)</w:t>
            </w:r>
          </w:p>
        </w:tc>
      </w:tr>
      <w:tr w:rsidR="001049B1" w:rsidRPr="001D1B32" w:rsidTr="00EF6F74">
        <w:trPr>
          <w:trHeight w:val="170"/>
        </w:trPr>
        <w:tc>
          <w:tcPr>
            <w:tcW w:w="2837" w:type="dxa"/>
            <w:shd w:val="clear" w:color="auto" w:fill="auto"/>
          </w:tcPr>
          <w:p w:rsidR="001049B1" w:rsidRPr="001D1B32" w:rsidRDefault="001049B1" w:rsidP="0076575C">
            <w:pPr>
              <w:ind w:left="-101"/>
              <w:rPr>
                <w:rFonts w:ascii="Arial" w:eastAsia="Arial Unicode MS" w:hAnsi="Arial" w:cs="Arial"/>
                <w:color w:val="000000"/>
                <w:sz w:val="18"/>
                <w:szCs w:val="18"/>
              </w:rPr>
            </w:pPr>
          </w:p>
        </w:tc>
        <w:tc>
          <w:tcPr>
            <w:tcW w:w="851" w:type="dxa"/>
          </w:tcPr>
          <w:p w:rsidR="001049B1" w:rsidRPr="001D1B32" w:rsidRDefault="001049B1" w:rsidP="0003526A">
            <w:pPr>
              <w:ind w:right="-72"/>
              <w:jc w:val="center"/>
              <w:rPr>
                <w:rFonts w:ascii="Arial" w:eastAsia="Arial Unicode MS" w:hAnsi="Arial" w:cs="Arial"/>
                <w:color w:val="000000"/>
                <w:sz w:val="18"/>
                <w:szCs w:val="18"/>
                <w:highlight w:val="yellow"/>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c>
          <w:tcPr>
            <w:tcW w:w="1440" w:type="dxa"/>
            <w:tcBorders>
              <w:top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color w:val="000000"/>
                <w:sz w:val="18"/>
                <w:szCs w:val="18"/>
                <w:lang w:bidi="ar-SA"/>
              </w:rPr>
            </w:pPr>
          </w:p>
        </w:tc>
      </w:tr>
      <w:tr w:rsidR="001049B1" w:rsidRPr="001D1B32" w:rsidTr="00EF6F74">
        <w:trPr>
          <w:trHeight w:val="170"/>
        </w:trPr>
        <w:tc>
          <w:tcPr>
            <w:tcW w:w="2837" w:type="dxa"/>
            <w:shd w:val="clear" w:color="auto" w:fill="auto"/>
          </w:tcPr>
          <w:p w:rsidR="001049B1" w:rsidRPr="001D1B32" w:rsidRDefault="001049B1" w:rsidP="00173AF5">
            <w:pPr>
              <w:ind w:left="-101"/>
              <w:rPr>
                <w:rFonts w:ascii="Arial" w:eastAsia="Arial Unicode MS" w:hAnsi="Arial" w:cs="Arial"/>
                <w:b/>
                <w:bCs/>
                <w:color w:val="000000"/>
                <w:sz w:val="18"/>
                <w:szCs w:val="18"/>
              </w:rPr>
            </w:pPr>
            <w:r w:rsidRPr="001D1B32">
              <w:rPr>
                <w:rFonts w:ascii="Arial" w:eastAsia="Arial Unicode MS" w:hAnsi="Arial" w:cs="Arial"/>
                <w:b/>
                <w:bCs/>
                <w:color w:val="000000"/>
                <w:sz w:val="18"/>
                <w:szCs w:val="18"/>
              </w:rPr>
              <w:t>Total equity affected</w:t>
            </w:r>
          </w:p>
        </w:tc>
        <w:tc>
          <w:tcPr>
            <w:tcW w:w="851" w:type="dxa"/>
          </w:tcPr>
          <w:p w:rsidR="001049B1" w:rsidRPr="001D1B32" w:rsidRDefault="001049B1" w:rsidP="0003526A">
            <w:pPr>
              <w:ind w:right="-72"/>
              <w:jc w:val="center"/>
              <w:rPr>
                <w:rFonts w:ascii="Arial" w:eastAsia="Arial Unicode MS" w:hAnsi="Arial" w:cs="Arial"/>
                <w:b/>
                <w:bCs/>
                <w:color w:val="000000"/>
                <w:sz w:val="18"/>
                <w:szCs w:val="18"/>
                <w:highlight w:val="yellow"/>
                <w:lang w:bidi="ar-SA"/>
              </w:rPr>
            </w:pP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28,572,097</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(62,725,319)</w:t>
            </w:r>
          </w:p>
        </w:tc>
        <w:tc>
          <w:tcPr>
            <w:tcW w:w="1440" w:type="dxa"/>
            <w:tcBorders>
              <w:bottom w:val="single" w:sz="4" w:space="0" w:color="auto"/>
            </w:tcBorders>
            <w:shd w:val="clear" w:color="auto" w:fill="auto"/>
          </w:tcPr>
          <w:p w:rsidR="001049B1" w:rsidRPr="001D1B32" w:rsidRDefault="001049B1" w:rsidP="00EF6F74">
            <w:pPr>
              <w:tabs>
                <w:tab w:val="decimal" w:pos="1230"/>
              </w:tabs>
              <w:ind w:right="-72"/>
              <w:jc w:val="both"/>
              <w:rPr>
                <w:rFonts w:ascii="Arial" w:eastAsia="Arial Unicode MS" w:hAnsi="Arial" w:cs="Arial"/>
                <w:b/>
                <w:bCs/>
                <w:color w:val="000000"/>
                <w:sz w:val="18"/>
                <w:szCs w:val="18"/>
                <w:lang w:bidi="ar-SA"/>
              </w:rPr>
            </w:pPr>
            <w:r w:rsidRPr="001D1B32">
              <w:rPr>
                <w:rFonts w:ascii="Arial" w:eastAsia="Arial Unicode MS" w:hAnsi="Arial" w:cs="Arial"/>
                <w:b/>
                <w:bCs/>
                <w:color w:val="000000"/>
                <w:sz w:val="18"/>
                <w:szCs w:val="18"/>
                <w:lang w:bidi="ar-SA"/>
              </w:rPr>
              <w:t>(34,153,222)</w:t>
            </w:r>
          </w:p>
        </w:tc>
      </w:tr>
    </w:tbl>
    <w:p w:rsidR="00FD5B43" w:rsidRDefault="00FD5B43" w:rsidP="00FD5B43">
      <w:pPr>
        <w:jc w:val="both"/>
        <w:rPr>
          <w:rFonts w:ascii="Arial" w:eastAsia="Arial Unicode MS" w:hAnsi="Arial" w:cs="Arial"/>
          <w:color w:val="000000"/>
          <w:sz w:val="18"/>
          <w:szCs w:val="18"/>
        </w:rPr>
      </w:pPr>
    </w:p>
    <w:p w:rsidR="006B3375" w:rsidRPr="00E10480" w:rsidRDefault="00F2425F" w:rsidP="00FD5B43">
      <w:pPr>
        <w:jc w:val="both"/>
        <w:rPr>
          <w:rFonts w:ascii="Arial" w:eastAsia="Arial Unicode MS" w:hAnsi="Arial" w:cs="Browallia New"/>
          <w:color w:val="000000"/>
          <w:sz w:val="18"/>
          <w:szCs w:val="22"/>
          <w:lang w:val="en-GB"/>
        </w:rPr>
      </w:pPr>
      <w:r>
        <w:rPr>
          <w:rFonts w:ascii="Arial" w:eastAsia="Arial Unicode MS" w:hAnsi="Arial" w:cs="Arial"/>
          <w:color w:val="000000"/>
          <w:sz w:val="18"/>
          <w:szCs w:val="18"/>
        </w:rPr>
        <w:t xml:space="preserve">The adjustments and classification </w:t>
      </w:r>
      <w:r w:rsidR="008B281B">
        <w:rPr>
          <w:rFonts w:ascii="Arial" w:eastAsia="Arial Unicode MS" w:hAnsi="Arial" w:cs="Arial"/>
          <w:color w:val="000000"/>
          <w:sz w:val="18"/>
          <w:szCs w:val="18"/>
        </w:rPr>
        <w:t xml:space="preserve">above </w:t>
      </w:r>
      <w:r>
        <w:rPr>
          <w:rFonts w:ascii="Arial" w:eastAsia="Arial Unicode MS" w:hAnsi="Arial" w:cs="Arial"/>
          <w:color w:val="000000"/>
          <w:sz w:val="18"/>
          <w:szCs w:val="18"/>
        </w:rPr>
        <w:t>are summarized below</w:t>
      </w:r>
      <w:r w:rsidR="00E10480">
        <w:rPr>
          <w:rFonts w:ascii="Arial" w:eastAsia="Arial Unicode MS" w:hAnsi="Arial" w:cs="Browallia New"/>
          <w:color w:val="000000"/>
          <w:sz w:val="18"/>
          <w:szCs w:val="22"/>
          <w:lang w:val="en-GB"/>
        </w:rPr>
        <w:t>.</w:t>
      </w:r>
    </w:p>
    <w:p w:rsidR="00FD5B43" w:rsidRPr="001D1B32" w:rsidRDefault="00FD5B43" w:rsidP="00C032FF">
      <w:pPr>
        <w:pStyle w:val="ListParagraph"/>
        <w:numPr>
          <w:ilvl w:val="0"/>
          <w:numId w:val="11"/>
        </w:numPr>
        <w:spacing w:line="240" w:lineRule="auto"/>
        <w:ind w:left="562" w:hanging="562"/>
        <w:jc w:val="both"/>
        <w:rPr>
          <w:rFonts w:ascii="Arial" w:eastAsia="Arial Unicode MS" w:hAnsi="Arial" w:cs="Arial"/>
          <w:sz w:val="18"/>
          <w:szCs w:val="18"/>
        </w:rPr>
      </w:pPr>
      <w:r w:rsidRPr="001D1B32">
        <w:rPr>
          <w:rFonts w:ascii="Arial" w:eastAsia="Arial Unicode MS" w:hAnsi="Arial" w:cs="Arial"/>
          <w:sz w:val="18"/>
          <w:szCs w:val="18"/>
        </w:rPr>
        <w:t>Adjust</w:t>
      </w:r>
      <w:r w:rsidR="00C00D08" w:rsidRPr="001D1B32">
        <w:rPr>
          <w:rFonts w:ascii="Arial" w:eastAsia="Arial Unicode MS" w:hAnsi="Arial" w:cs="Arial"/>
          <w:sz w:val="18"/>
          <w:szCs w:val="18"/>
        </w:rPr>
        <w:t>ed</w:t>
      </w:r>
      <w:r w:rsidRPr="001D1B32">
        <w:rPr>
          <w:rFonts w:ascii="Arial" w:eastAsia="Arial Unicode MS" w:hAnsi="Arial" w:cs="Arial"/>
          <w:sz w:val="18"/>
          <w:szCs w:val="18"/>
        </w:rPr>
        <w:t xml:space="preserve"> front</w:t>
      </w:r>
      <w:r w:rsidR="00DF3137" w:rsidRPr="001D1B32">
        <w:rPr>
          <w:rFonts w:ascii="Arial" w:eastAsia="Arial Unicode MS" w:hAnsi="Arial" w:cs="Arial"/>
          <w:sz w:val="18"/>
          <w:szCs w:val="18"/>
        </w:rPr>
        <w:t>-</w:t>
      </w:r>
      <w:r w:rsidRPr="001D1B32">
        <w:rPr>
          <w:rFonts w:ascii="Arial" w:eastAsia="Arial Unicode MS" w:hAnsi="Arial" w:cs="Arial"/>
          <w:sz w:val="18"/>
          <w:szCs w:val="18"/>
        </w:rPr>
        <w:t xml:space="preserve">end fee by offsetting with long-term borrowings from financial </w:t>
      </w:r>
      <w:r w:rsidR="004D44F2" w:rsidRPr="001D1B32">
        <w:rPr>
          <w:rFonts w:ascii="Arial" w:eastAsia="Arial Unicode MS" w:hAnsi="Arial" w:cs="Arial"/>
          <w:sz w:val="18"/>
          <w:szCs w:val="18"/>
        </w:rPr>
        <w:t>institution; and</w:t>
      </w:r>
    </w:p>
    <w:p w:rsidR="00FD5B43" w:rsidRPr="001D1B32" w:rsidRDefault="00FD5B43" w:rsidP="00C032FF">
      <w:pPr>
        <w:pStyle w:val="ListParagraph"/>
        <w:numPr>
          <w:ilvl w:val="0"/>
          <w:numId w:val="11"/>
        </w:numPr>
        <w:spacing w:line="240" w:lineRule="auto"/>
        <w:ind w:left="562" w:hanging="562"/>
        <w:jc w:val="both"/>
        <w:rPr>
          <w:rFonts w:ascii="Arial" w:eastAsia="Arial Unicode MS" w:hAnsi="Arial" w:cs="Arial"/>
          <w:sz w:val="18"/>
          <w:szCs w:val="18"/>
        </w:rPr>
      </w:pPr>
      <w:r w:rsidRPr="001D1B32">
        <w:rPr>
          <w:rFonts w:ascii="Arial" w:eastAsia="Arial Unicode MS" w:hAnsi="Arial" w:cs="Arial"/>
          <w:sz w:val="18"/>
          <w:szCs w:val="18"/>
        </w:rPr>
        <w:t xml:space="preserve">Recognised right-of-use assets and lease liabilities together with </w:t>
      </w:r>
      <w:r w:rsidR="004D44F2" w:rsidRPr="001D1B32">
        <w:rPr>
          <w:rFonts w:ascii="Arial" w:eastAsia="Arial Unicode MS" w:hAnsi="Arial" w:cs="Arial"/>
          <w:sz w:val="18"/>
          <w:szCs w:val="18"/>
        </w:rPr>
        <w:t>corresponding adjustments</w:t>
      </w:r>
      <w:r w:rsidRPr="001D1B32">
        <w:rPr>
          <w:rFonts w:ascii="Arial" w:eastAsia="Arial Unicode MS" w:hAnsi="Arial" w:cs="Arial"/>
          <w:sz w:val="18"/>
          <w:szCs w:val="18"/>
        </w:rPr>
        <w:t xml:space="preserve"> of prepaid rent and accrued rent against right-of-use assets; and</w:t>
      </w:r>
    </w:p>
    <w:p w:rsidR="00FD5B43" w:rsidRPr="001D1B32" w:rsidRDefault="00FD5B43" w:rsidP="00C032FF">
      <w:pPr>
        <w:pStyle w:val="ListParagraph"/>
        <w:numPr>
          <w:ilvl w:val="0"/>
          <w:numId w:val="11"/>
        </w:numPr>
        <w:spacing w:line="240" w:lineRule="auto"/>
        <w:ind w:left="562" w:hanging="562"/>
        <w:jc w:val="both"/>
        <w:rPr>
          <w:rFonts w:ascii="Arial" w:eastAsia="Arial Unicode MS" w:hAnsi="Arial" w:cs="Arial"/>
          <w:sz w:val="18"/>
          <w:szCs w:val="18"/>
        </w:rPr>
      </w:pPr>
      <w:r w:rsidRPr="001D1B32">
        <w:rPr>
          <w:rFonts w:ascii="Arial" w:eastAsia="Arial Unicode MS" w:hAnsi="Arial" w:cs="Arial"/>
          <w:sz w:val="18"/>
          <w:szCs w:val="18"/>
        </w:rPr>
        <w:t>Adjusted deferred tax assets/liabilities resulted from the above adjustments.</w:t>
      </w:r>
    </w:p>
    <w:p w:rsidR="006B525B" w:rsidRPr="001D1B32" w:rsidRDefault="006B525B">
      <w:pPr>
        <w:overflowPunct/>
        <w:autoSpaceDE/>
        <w:autoSpaceDN/>
        <w:adjustRightInd/>
        <w:textAlignment w:val="auto"/>
        <w:rPr>
          <w:rFonts w:ascii="Arial" w:eastAsia="Arial Unicode MS" w:hAnsi="Arial" w:cs="Arial"/>
          <w:sz w:val="18"/>
          <w:szCs w:val="18"/>
        </w:rPr>
      </w:pPr>
      <w:r w:rsidRPr="001D1B32">
        <w:rPr>
          <w:rFonts w:ascii="Arial" w:eastAsia="Arial Unicode MS" w:hAnsi="Arial" w:cs="Arial"/>
          <w:sz w:val="18"/>
          <w:szCs w:val="18"/>
        </w:rPr>
        <w:br w:type="page"/>
      </w:r>
    </w:p>
    <w:p w:rsidR="00171DBF" w:rsidRPr="001D1B32" w:rsidRDefault="00032578" w:rsidP="006E7736">
      <w:pPr>
        <w:pStyle w:val="Heading2"/>
        <w:keepLines/>
        <w:tabs>
          <w:tab w:val="left" w:pos="540"/>
        </w:tabs>
        <w:overflowPunct/>
        <w:autoSpaceDE/>
        <w:autoSpaceDN/>
        <w:adjustRightInd/>
        <w:ind w:left="540" w:right="0" w:hanging="540"/>
        <w:jc w:val="left"/>
        <w:textAlignment w:val="auto"/>
        <w:rPr>
          <w:rFonts w:ascii="Arial" w:eastAsia="Arial Unicode MS" w:hAnsi="Arial" w:cs="Arial"/>
          <w:b/>
          <w:bCs/>
          <w:color w:val="CF4A02"/>
          <w:sz w:val="18"/>
          <w:szCs w:val="18"/>
          <w:lang w:val="en-GB" w:eastAsia="en-GB"/>
        </w:rPr>
      </w:pPr>
      <w:bookmarkStart w:id="0" w:name="_Toc48735998"/>
      <w:r w:rsidRPr="001D1B32">
        <w:rPr>
          <w:rFonts w:ascii="Arial" w:eastAsia="Arial Unicode MS" w:hAnsi="Arial" w:cs="Arial"/>
          <w:b/>
          <w:bCs/>
          <w:color w:val="CF4A02"/>
          <w:sz w:val="18"/>
          <w:szCs w:val="18"/>
          <w:lang w:val="en-GB" w:eastAsia="en-GB"/>
        </w:rPr>
        <w:lastRenderedPageBreak/>
        <w:t>6</w:t>
      </w:r>
      <w:r w:rsidR="00171DBF" w:rsidRPr="001D1B32">
        <w:rPr>
          <w:rFonts w:ascii="Arial" w:eastAsia="Arial Unicode MS" w:hAnsi="Arial" w:cs="Arial"/>
          <w:b/>
          <w:bCs/>
          <w:color w:val="CF4A02"/>
          <w:sz w:val="18"/>
          <w:szCs w:val="18"/>
          <w:lang w:val="en-GB" w:eastAsia="en-GB"/>
        </w:rPr>
        <w:t>.1</w:t>
      </w:r>
      <w:r w:rsidR="00171DBF" w:rsidRPr="001D1B32">
        <w:rPr>
          <w:rFonts w:ascii="Arial" w:eastAsia="Arial Unicode MS" w:hAnsi="Arial" w:cs="Arial"/>
          <w:b/>
          <w:bCs/>
          <w:color w:val="CF4A02"/>
          <w:sz w:val="18"/>
          <w:szCs w:val="18"/>
          <w:lang w:val="en-GB" w:eastAsia="en-GB"/>
        </w:rPr>
        <w:tab/>
        <w:t>Financial instruments</w:t>
      </w:r>
      <w:bookmarkEnd w:id="0"/>
    </w:p>
    <w:p w:rsidR="00171DBF" w:rsidRPr="001D1B32" w:rsidRDefault="00171DBF" w:rsidP="006D023D">
      <w:pPr>
        <w:tabs>
          <w:tab w:val="left" w:pos="630"/>
        </w:tabs>
        <w:ind w:left="540"/>
        <w:jc w:val="both"/>
        <w:rPr>
          <w:rFonts w:ascii="Arial" w:eastAsia="Arial Unicode MS" w:hAnsi="Arial" w:cs="Arial"/>
          <w:color w:val="000000"/>
          <w:sz w:val="18"/>
          <w:szCs w:val="18"/>
        </w:rPr>
      </w:pPr>
    </w:p>
    <w:p w:rsidR="00171DBF" w:rsidRPr="001D1B32" w:rsidRDefault="00171DBF" w:rsidP="006D023D">
      <w:pPr>
        <w:tabs>
          <w:tab w:val="left" w:pos="630"/>
        </w:tabs>
        <w:ind w:left="540"/>
        <w:jc w:val="both"/>
        <w:rPr>
          <w:rFonts w:ascii="Arial" w:hAnsi="Arial" w:cs="Arial"/>
          <w:color w:val="000000"/>
          <w:spacing w:val="-2"/>
          <w:sz w:val="18"/>
          <w:szCs w:val="18"/>
        </w:rPr>
      </w:pPr>
      <w:r w:rsidRPr="001D1B32">
        <w:rPr>
          <w:rFonts w:ascii="Arial" w:hAnsi="Arial" w:cs="Arial"/>
          <w:color w:val="000000"/>
          <w:spacing w:val="-2"/>
          <w:sz w:val="18"/>
          <w:szCs w:val="18"/>
        </w:rPr>
        <w:t>On 1 January 2020 (the date of initial application), the management has assessed which business models apply to the financial assets and financial liabilities</w:t>
      </w:r>
      <w:r w:rsidR="00110A3A" w:rsidRPr="001D1B32">
        <w:rPr>
          <w:rFonts w:ascii="Arial" w:hAnsi="Arial" w:cs="Arial"/>
          <w:color w:val="000000"/>
          <w:spacing w:val="-2"/>
          <w:sz w:val="18"/>
          <w:szCs w:val="18"/>
        </w:rPr>
        <w:t xml:space="preserve"> </w:t>
      </w:r>
      <w:r w:rsidRPr="001D1B32">
        <w:rPr>
          <w:rFonts w:ascii="Arial" w:hAnsi="Arial" w:cs="Arial"/>
          <w:color w:val="000000"/>
          <w:spacing w:val="-2"/>
          <w:sz w:val="18"/>
          <w:szCs w:val="18"/>
        </w:rPr>
        <w:t>and has classified its financial instruments into the appropriate TFRS 9 categories below.</w:t>
      </w:r>
      <w:r w:rsidR="005E6442">
        <w:rPr>
          <w:rFonts w:ascii="Arial" w:hAnsi="Arial" w:cs="Arial"/>
          <w:color w:val="000000"/>
          <w:spacing w:val="-2"/>
          <w:sz w:val="18"/>
          <w:szCs w:val="18"/>
        </w:rPr>
        <w:t xml:space="preserve"> The classification is no significant change from the original measurement categories determined under TAS</w:t>
      </w:r>
      <w:r w:rsidR="0031119C">
        <w:rPr>
          <w:rFonts w:ascii="Arial" w:hAnsi="Arial" w:cs="Arial"/>
          <w:color w:val="000000"/>
          <w:spacing w:val="-2"/>
          <w:sz w:val="18"/>
          <w:szCs w:val="18"/>
        </w:rPr>
        <w:t xml:space="preserve"> </w:t>
      </w:r>
      <w:r w:rsidR="005E6442">
        <w:rPr>
          <w:rFonts w:ascii="Arial" w:hAnsi="Arial" w:cs="Arial"/>
          <w:color w:val="000000"/>
          <w:spacing w:val="-2"/>
          <w:sz w:val="18"/>
          <w:szCs w:val="18"/>
        </w:rPr>
        <w:t>105</w:t>
      </w:r>
      <w:r w:rsidR="003A7EA3">
        <w:rPr>
          <w:rFonts w:ascii="Arial" w:hAnsi="Arial" w:cs="Arial"/>
          <w:color w:val="000000"/>
          <w:spacing w:val="-2"/>
          <w:sz w:val="18"/>
          <w:szCs w:val="18"/>
        </w:rPr>
        <w:t>.</w:t>
      </w:r>
    </w:p>
    <w:p w:rsidR="00B2589F" w:rsidRPr="001D1B32" w:rsidRDefault="00B2589F" w:rsidP="006D023D">
      <w:pPr>
        <w:tabs>
          <w:tab w:val="left" w:pos="630"/>
        </w:tabs>
        <w:ind w:left="540"/>
        <w:jc w:val="both"/>
        <w:rPr>
          <w:rFonts w:ascii="Arial" w:hAnsi="Arial" w:cs="Arial"/>
          <w:color w:val="000000"/>
          <w:spacing w:val="-2"/>
          <w:sz w:val="18"/>
          <w:szCs w:val="18"/>
        </w:rPr>
      </w:pPr>
    </w:p>
    <w:tbl>
      <w:tblPr>
        <w:tblW w:w="9565" w:type="dxa"/>
        <w:tblInd w:w="-90" w:type="dxa"/>
        <w:tblLayout w:type="fixed"/>
        <w:tblLook w:val="04A0" w:firstRow="1" w:lastRow="0" w:firstColumn="1" w:lastColumn="0" w:noHBand="0" w:noVBand="1"/>
      </w:tblPr>
      <w:tblGrid>
        <w:gridCol w:w="4320"/>
        <w:gridCol w:w="1311"/>
        <w:gridCol w:w="1311"/>
        <w:gridCol w:w="1311"/>
        <w:gridCol w:w="1312"/>
      </w:tblGrid>
      <w:tr w:rsidR="00DC186D" w:rsidRPr="001D1B32" w:rsidTr="00CC6508">
        <w:tc>
          <w:tcPr>
            <w:tcW w:w="4320" w:type="dxa"/>
            <w:vAlign w:val="bottom"/>
          </w:tcPr>
          <w:p w:rsidR="00DC186D" w:rsidRPr="001D1B32" w:rsidRDefault="00DC186D" w:rsidP="006D023D">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5245" w:type="dxa"/>
            <w:gridSpan w:val="4"/>
            <w:tcBorders>
              <w:left w:val="nil"/>
              <w:bottom w:val="single" w:sz="4" w:space="0" w:color="auto"/>
              <w:right w:val="nil"/>
            </w:tcBorders>
            <w:hideMark/>
          </w:tcPr>
          <w:p w:rsidR="00DC186D" w:rsidRPr="001D1B32" w:rsidRDefault="00DC186D" w:rsidP="006D023D">
            <w:pPr>
              <w:overflowPunct/>
              <w:autoSpaceDE/>
              <w:autoSpaceDN/>
              <w:adjustRightInd/>
              <w:ind w:right="-72"/>
              <w:jc w:val="center"/>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Consolidated financial statements</w:t>
            </w:r>
          </w:p>
        </w:tc>
      </w:tr>
      <w:tr w:rsidR="00DC186D" w:rsidRPr="001D1B32" w:rsidTr="006D023D">
        <w:tc>
          <w:tcPr>
            <w:tcW w:w="4320" w:type="dxa"/>
            <w:vAlign w:val="bottom"/>
          </w:tcPr>
          <w:p w:rsidR="00DC186D" w:rsidRPr="001D1B32" w:rsidRDefault="00DC186D" w:rsidP="006D023D">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vAlign w:val="bottom"/>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FVPL</w:t>
            </w:r>
          </w:p>
        </w:tc>
        <w:tc>
          <w:tcPr>
            <w:tcW w:w="1311" w:type="dxa"/>
            <w:tcBorders>
              <w:top w:val="single" w:sz="4" w:space="0" w:color="auto"/>
              <w:left w:val="nil"/>
              <w:bottom w:val="nil"/>
              <w:right w:val="nil"/>
            </w:tcBorders>
            <w:vAlign w:val="bottom"/>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FVOCI</w:t>
            </w:r>
          </w:p>
        </w:tc>
        <w:tc>
          <w:tcPr>
            <w:tcW w:w="1311" w:type="dxa"/>
            <w:tcBorders>
              <w:top w:val="single" w:sz="4" w:space="0" w:color="auto"/>
              <w:left w:val="nil"/>
              <w:bottom w:val="nil"/>
              <w:right w:val="nil"/>
            </w:tcBorders>
            <w:vAlign w:val="bottom"/>
            <w:hideMark/>
          </w:tcPr>
          <w:p w:rsidR="00173AF5"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roofErr w:type="spellStart"/>
            <w:r w:rsidRPr="001D1B32">
              <w:rPr>
                <w:rFonts w:ascii="Arial" w:eastAsia="Arial Unicode MS" w:hAnsi="Arial" w:cs="Arial"/>
                <w:b/>
                <w:bCs/>
                <w:sz w:val="18"/>
                <w:szCs w:val="18"/>
                <w:lang w:eastAsia="en-GB"/>
              </w:rPr>
              <w:t>Amortised</w:t>
            </w:r>
            <w:proofErr w:type="spellEnd"/>
          </w:p>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cost</w:t>
            </w:r>
          </w:p>
        </w:tc>
        <w:tc>
          <w:tcPr>
            <w:tcW w:w="1312" w:type="dxa"/>
            <w:tcBorders>
              <w:top w:val="single" w:sz="4" w:space="0" w:color="auto"/>
              <w:left w:val="nil"/>
              <w:bottom w:val="nil"/>
              <w:right w:val="nil"/>
            </w:tcBorders>
            <w:vAlign w:val="bottom"/>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Total</w:t>
            </w:r>
          </w:p>
        </w:tc>
      </w:tr>
      <w:tr w:rsidR="00DC186D" w:rsidRPr="001D1B32" w:rsidTr="00CC6508">
        <w:tc>
          <w:tcPr>
            <w:tcW w:w="4320" w:type="dxa"/>
            <w:hideMark/>
          </w:tcPr>
          <w:p w:rsidR="00DC186D" w:rsidRPr="001D1B32" w:rsidRDefault="00DC186D" w:rsidP="006D023D">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nil"/>
              <w:left w:val="nil"/>
              <w:bottom w:val="single" w:sz="4" w:space="0" w:color="auto"/>
              <w:right w:val="nil"/>
            </w:tcBorders>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2" w:type="dxa"/>
            <w:tcBorders>
              <w:top w:val="nil"/>
              <w:left w:val="nil"/>
              <w:bottom w:val="single" w:sz="4" w:space="0" w:color="auto"/>
              <w:right w:val="nil"/>
            </w:tcBorders>
            <w:hideMark/>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r>
      <w:tr w:rsidR="00DC186D" w:rsidRPr="001D1B32" w:rsidTr="00CC6508">
        <w:tc>
          <w:tcPr>
            <w:tcW w:w="4320" w:type="dxa"/>
            <w:vAlign w:val="bottom"/>
          </w:tcPr>
          <w:p w:rsidR="00DC186D" w:rsidRPr="001D1B32" w:rsidRDefault="00DC186D" w:rsidP="006D023D">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shd w:val="clear" w:color="auto" w:fill="FAFAFA"/>
            <w:vAlign w:val="bottom"/>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shd w:val="clear" w:color="auto" w:fill="FAFAFA"/>
            <w:vAlign w:val="bottom"/>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shd w:val="clear" w:color="auto" w:fill="FAFAFA"/>
            <w:vAlign w:val="bottom"/>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c>
          <w:tcPr>
            <w:tcW w:w="1312" w:type="dxa"/>
            <w:tcBorders>
              <w:top w:val="single" w:sz="4" w:space="0" w:color="auto"/>
              <w:left w:val="nil"/>
              <w:bottom w:val="nil"/>
              <w:right w:val="nil"/>
            </w:tcBorders>
            <w:shd w:val="clear" w:color="auto" w:fill="FAFAFA"/>
            <w:vAlign w:val="bottom"/>
          </w:tcPr>
          <w:p w:rsidR="00DC186D" w:rsidRPr="001D1B32" w:rsidRDefault="00DC186D"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r>
      <w:tr w:rsidR="00AB14B4" w:rsidRPr="001D1B32" w:rsidTr="008C27F5">
        <w:tc>
          <w:tcPr>
            <w:tcW w:w="4320" w:type="dxa"/>
            <w:vAlign w:val="bottom"/>
          </w:tcPr>
          <w:p w:rsidR="00AB14B4" w:rsidRPr="001D1B32" w:rsidRDefault="00AB14B4" w:rsidP="006D023D">
            <w:pPr>
              <w:overflowPunct/>
              <w:autoSpaceDE/>
              <w:autoSpaceDN/>
              <w:adjustRightInd/>
              <w:ind w:left="525"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Financial assets</w:t>
            </w:r>
          </w:p>
        </w:tc>
        <w:tc>
          <w:tcPr>
            <w:tcW w:w="1311" w:type="dxa"/>
            <w:tcBorders>
              <w:left w:val="nil"/>
              <w:bottom w:val="nil"/>
              <w:right w:val="nil"/>
            </w:tcBorders>
            <w:shd w:val="clear" w:color="auto" w:fill="FAFAFA"/>
            <w:vAlign w:val="bottom"/>
          </w:tcPr>
          <w:p w:rsidR="00AB14B4" w:rsidRPr="001D1B32" w:rsidRDefault="00AB14B4"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c>
          <w:tcPr>
            <w:tcW w:w="1311" w:type="dxa"/>
            <w:tcBorders>
              <w:left w:val="nil"/>
              <w:bottom w:val="nil"/>
              <w:right w:val="nil"/>
            </w:tcBorders>
            <w:shd w:val="clear" w:color="auto" w:fill="FAFAFA"/>
            <w:vAlign w:val="bottom"/>
          </w:tcPr>
          <w:p w:rsidR="00AB14B4" w:rsidRPr="001D1B32" w:rsidRDefault="00AB14B4"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c>
          <w:tcPr>
            <w:tcW w:w="1311" w:type="dxa"/>
            <w:tcBorders>
              <w:left w:val="nil"/>
              <w:bottom w:val="nil"/>
              <w:right w:val="nil"/>
            </w:tcBorders>
            <w:shd w:val="clear" w:color="auto" w:fill="FAFAFA"/>
            <w:vAlign w:val="bottom"/>
          </w:tcPr>
          <w:p w:rsidR="00AB14B4" w:rsidRPr="001D1B32" w:rsidRDefault="00AB14B4"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c>
          <w:tcPr>
            <w:tcW w:w="1312" w:type="dxa"/>
            <w:tcBorders>
              <w:left w:val="nil"/>
              <w:bottom w:val="nil"/>
              <w:right w:val="nil"/>
            </w:tcBorders>
            <w:shd w:val="clear" w:color="auto" w:fill="FAFAFA"/>
            <w:vAlign w:val="bottom"/>
          </w:tcPr>
          <w:p w:rsidR="00AB14B4" w:rsidRPr="001D1B32" w:rsidRDefault="00AB14B4" w:rsidP="009651AE">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
        </w:tc>
      </w:tr>
      <w:tr w:rsidR="00665D48" w:rsidRPr="001D1B32" w:rsidTr="004F587A">
        <w:tc>
          <w:tcPr>
            <w:tcW w:w="4320" w:type="dxa"/>
            <w:vAlign w:val="bottom"/>
            <w:hideMark/>
          </w:tcPr>
          <w:p w:rsidR="00665D48" w:rsidRPr="001D1B32" w:rsidRDefault="00665D48" w:rsidP="00665D48">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Cash and cash equivalents</w:t>
            </w:r>
          </w:p>
        </w:tc>
        <w:tc>
          <w:tcPr>
            <w:tcW w:w="1311" w:type="dxa"/>
            <w:shd w:val="clear" w:color="auto" w:fill="FAFAFA"/>
            <w:vAlign w:val="bottom"/>
            <w:hideMark/>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 xml:space="preserve"> -</w:t>
            </w:r>
          </w:p>
        </w:tc>
        <w:tc>
          <w:tcPr>
            <w:tcW w:w="1311"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nil"/>
              <w:right w:val="nil"/>
            </w:tcBorders>
            <w:shd w:val="clear" w:color="000000" w:fill="FAFAFA"/>
            <w:vAlign w:val="center"/>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110,799,68</w:t>
            </w:r>
            <w:r w:rsidR="000D31CB" w:rsidRPr="001D1B32">
              <w:rPr>
                <w:rFonts w:ascii="Arial" w:eastAsia="Arial Unicode MS" w:hAnsi="Arial" w:cs="Arial"/>
                <w:sz w:val="18"/>
                <w:szCs w:val="18"/>
                <w:lang w:eastAsia="en-GB"/>
              </w:rPr>
              <w:t>8</w:t>
            </w:r>
          </w:p>
        </w:tc>
        <w:tc>
          <w:tcPr>
            <w:tcW w:w="1312" w:type="dxa"/>
            <w:tcBorders>
              <w:top w:val="nil"/>
              <w:left w:val="nil"/>
              <w:bottom w:val="nil"/>
              <w:right w:val="nil"/>
            </w:tcBorders>
            <w:shd w:val="clear" w:color="000000" w:fill="FAFAFA"/>
            <w:vAlign w:val="center"/>
          </w:tcPr>
          <w:p w:rsidR="00665D48" w:rsidRPr="001D1B32" w:rsidRDefault="00665D48" w:rsidP="00665D48">
            <w:pPr>
              <w:tabs>
                <w:tab w:val="decimal" w:pos="1095"/>
              </w:tabs>
              <w:ind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110,799,68</w:t>
            </w:r>
            <w:r w:rsidR="000D31CB" w:rsidRPr="001D1B32">
              <w:rPr>
                <w:rFonts w:ascii="Arial" w:eastAsia="Arial Unicode MS" w:hAnsi="Arial" w:cs="Arial"/>
                <w:sz w:val="18"/>
                <w:szCs w:val="18"/>
                <w:lang w:eastAsia="en-GB"/>
              </w:rPr>
              <w:t>8</w:t>
            </w:r>
          </w:p>
        </w:tc>
      </w:tr>
      <w:tr w:rsidR="00665D48" w:rsidRPr="001D1B32" w:rsidTr="006D023D">
        <w:tc>
          <w:tcPr>
            <w:tcW w:w="4320" w:type="dxa"/>
            <w:vAlign w:val="bottom"/>
            <w:hideMark/>
          </w:tcPr>
          <w:p w:rsidR="00665D48" w:rsidRPr="001D1B32" w:rsidRDefault="00665D48" w:rsidP="00665D48">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Short-term investments</w:t>
            </w:r>
          </w:p>
        </w:tc>
        <w:tc>
          <w:tcPr>
            <w:tcW w:w="1311"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172,412</w:t>
            </w:r>
          </w:p>
        </w:tc>
        <w:tc>
          <w:tcPr>
            <w:tcW w:w="1312"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172,412</w:t>
            </w:r>
          </w:p>
        </w:tc>
      </w:tr>
      <w:tr w:rsidR="00665D48" w:rsidRPr="001D1B32" w:rsidTr="004F587A">
        <w:tc>
          <w:tcPr>
            <w:tcW w:w="4320" w:type="dxa"/>
            <w:vAlign w:val="bottom"/>
            <w:hideMark/>
          </w:tcPr>
          <w:p w:rsidR="00665D48" w:rsidRPr="001D1B32" w:rsidRDefault="00665D48" w:rsidP="00665D48">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Trade and other receivables</w:t>
            </w:r>
          </w:p>
        </w:tc>
        <w:tc>
          <w:tcPr>
            <w:tcW w:w="1311"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nil"/>
              <w:right w:val="nil"/>
            </w:tcBorders>
            <w:shd w:val="clear" w:color="000000" w:fill="FAFAFA"/>
            <w:vAlign w:val="center"/>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66,</w:t>
            </w:r>
            <w:r w:rsidR="00344F32" w:rsidRPr="001D1B32">
              <w:rPr>
                <w:rFonts w:ascii="Arial" w:eastAsia="Arial Unicode MS" w:hAnsi="Arial" w:cs="Arial"/>
                <w:sz w:val="18"/>
                <w:szCs w:val="18"/>
                <w:lang w:eastAsia="en-GB"/>
              </w:rPr>
              <w:t>695</w:t>
            </w:r>
            <w:r w:rsidRPr="001D1B32">
              <w:rPr>
                <w:rFonts w:ascii="Arial" w:eastAsia="Arial Unicode MS" w:hAnsi="Arial" w:cs="Arial"/>
                <w:sz w:val="18"/>
                <w:szCs w:val="18"/>
                <w:lang w:eastAsia="en-GB"/>
              </w:rPr>
              <w:t>,000</w:t>
            </w:r>
          </w:p>
        </w:tc>
        <w:tc>
          <w:tcPr>
            <w:tcW w:w="1312" w:type="dxa"/>
            <w:tcBorders>
              <w:top w:val="nil"/>
              <w:left w:val="nil"/>
              <w:bottom w:val="nil"/>
              <w:right w:val="nil"/>
            </w:tcBorders>
            <w:shd w:val="clear" w:color="000000" w:fill="FAFAFA"/>
            <w:vAlign w:val="center"/>
          </w:tcPr>
          <w:p w:rsidR="00665D48" w:rsidRPr="001D1B32" w:rsidRDefault="00665D48" w:rsidP="00665D48">
            <w:pPr>
              <w:tabs>
                <w:tab w:val="decimal" w:pos="1095"/>
              </w:tabs>
              <w:ind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66,</w:t>
            </w:r>
            <w:r w:rsidR="00344F32" w:rsidRPr="001D1B32">
              <w:rPr>
                <w:rFonts w:ascii="Arial" w:eastAsia="Arial Unicode MS" w:hAnsi="Arial" w:cs="Arial"/>
                <w:sz w:val="18"/>
                <w:szCs w:val="18"/>
                <w:lang w:eastAsia="en-GB"/>
              </w:rPr>
              <w:t>695</w:t>
            </w:r>
            <w:r w:rsidRPr="001D1B32">
              <w:rPr>
                <w:rFonts w:ascii="Arial" w:eastAsia="Arial Unicode MS" w:hAnsi="Arial" w:cs="Arial"/>
                <w:sz w:val="18"/>
                <w:szCs w:val="18"/>
                <w:lang w:eastAsia="en-GB"/>
              </w:rPr>
              <w:t>,000</w:t>
            </w:r>
          </w:p>
        </w:tc>
      </w:tr>
      <w:tr w:rsidR="00665D48" w:rsidRPr="001D1B32" w:rsidTr="004F587A">
        <w:tc>
          <w:tcPr>
            <w:tcW w:w="4320" w:type="dxa"/>
            <w:vAlign w:val="bottom"/>
            <w:hideMark/>
          </w:tcPr>
          <w:p w:rsidR="00665D48" w:rsidRPr="001D1B32" w:rsidRDefault="00665D48" w:rsidP="00665D48">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Other non-current assets</w:t>
            </w:r>
          </w:p>
        </w:tc>
        <w:tc>
          <w:tcPr>
            <w:tcW w:w="1311" w:type="dxa"/>
            <w:tcBorders>
              <w:top w:val="nil"/>
              <w:left w:val="nil"/>
              <w:bottom w:val="single" w:sz="4" w:space="0" w:color="auto"/>
              <w:right w:val="nil"/>
            </w:tcBorders>
            <w:shd w:val="clear" w:color="auto" w:fill="FAFAFA"/>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single" w:sz="4" w:space="0" w:color="auto"/>
              <w:right w:val="nil"/>
            </w:tcBorders>
            <w:shd w:val="clear" w:color="auto" w:fill="FAFAFA"/>
          </w:tcPr>
          <w:p w:rsidR="00665D48" w:rsidRPr="001D1B32" w:rsidRDefault="00665D48"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nil"/>
              <w:right w:val="nil"/>
            </w:tcBorders>
            <w:shd w:val="clear" w:color="000000" w:fill="FAFAFA"/>
            <w:vAlign w:val="center"/>
          </w:tcPr>
          <w:p w:rsidR="00665D48" w:rsidRPr="001D1B32" w:rsidRDefault="00A5458B"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14,</w:t>
            </w:r>
            <w:r w:rsidR="00344F32" w:rsidRPr="001D1B32">
              <w:rPr>
                <w:rFonts w:ascii="Arial" w:eastAsia="Arial Unicode MS" w:hAnsi="Arial" w:cs="Arial"/>
                <w:sz w:val="18"/>
                <w:szCs w:val="18"/>
                <w:lang w:eastAsia="en-GB"/>
              </w:rPr>
              <w:t>490</w:t>
            </w:r>
            <w:r w:rsidRPr="001D1B32">
              <w:rPr>
                <w:rFonts w:ascii="Arial" w:eastAsia="Arial Unicode MS" w:hAnsi="Arial" w:cs="Arial"/>
                <w:sz w:val="18"/>
                <w:szCs w:val="18"/>
                <w:lang w:eastAsia="en-GB"/>
              </w:rPr>
              <w:t>,2</w:t>
            </w:r>
            <w:r w:rsidR="00344F32" w:rsidRPr="001D1B32">
              <w:rPr>
                <w:rFonts w:ascii="Arial" w:eastAsia="Arial Unicode MS" w:hAnsi="Arial" w:cs="Arial"/>
                <w:sz w:val="18"/>
                <w:szCs w:val="18"/>
                <w:lang w:eastAsia="en-GB"/>
              </w:rPr>
              <w:t>7</w:t>
            </w:r>
            <w:r w:rsidR="00500BDA" w:rsidRPr="001D1B32">
              <w:rPr>
                <w:rFonts w:ascii="Arial" w:eastAsia="Arial Unicode MS" w:hAnsi="Arial" w:cs="Arial"/>
                <w:sz w:val="18"/>
                <w:szCs w:val="18"/>
                <w:lang w:eastAsia="en-GB"/>
              </w:rPr>
              <w:t>3</w:t>
            </w:r>
          </w:p>
        </w:tc>
        <w:tc>
          <w:tcPr>
            <w:tcW w:w="1312" w:type="dxa"/>
            <w:tcBorders>
              <w:top w:val="nil"/>
              <w:left w:val="nil"/>
              <w:bottom w:val="nil"/>
              <w:right w:val="nil"/>
            </w:tcBorders>
            <w:shd w:val="clear" w:color="000000" w:fill="FAFAFA"/>
            <w:vAlign w:val="center"/>
          </w:tcPr>
          <w:p w:rsidR="00665D48" w:rsidRPr="001D1B32" w:rsidRDefault="00A5458B" w:rsidP="00665D48">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14,</w:t>
            </w:r>
            <w:r w:rsidR="00344F32" w:rsidRPr="001D1B32">
              <w:rPr>
                <w:rFonts w:ascii="Arial" w:eastAsia="Arial Unicode MS" w:hAnsi="Arial" w:cs="Arial"/>
                <w:sz w:val="18"/>
                <w:szCs w:val="18"/>
                <w:lang w:eastAsia="en-GB"/>
              </w:rPr>
              <w:t>490</w:t>
            </w:r>
            <w:r w:rsidRPr="001D1B32">
              <w:rPr>
                <w:rFonts w:ascii="Arial" w:eastAsia="Arial Unicode MS" w:hAnsi="Arial" w:cs="Arial"/>
                <w:sz w:val="18"/>
                <w:szCs w:val="18"/>
                <w:lang w:eastAsia="en-GB"/>
              </w:rPr>
              <w:t>,27</w:t>
            </w:r>
            <w:r w:rsidR="00500BDA" w:rsidRPr="001D1B32">
              <w:rPr>
                <w:rFonts w:ascii="Arial" w:eastAsia="Arial Unicode MS" w:hAnsi="Arial" w:cs="Arial"/>
                <w:sz w:val="18"/>
                <w:szCs w:val="18"/>
                <w:lang w:eastAsia="en-GB"/>
              </w:rPr>
              <w:t>3</w:t>
            </w:r>
          </w:p>
        </w:tc>
      </w:tr>
      <w:tr w:rsidR="00665D48" w:rsidRPr="001D1B32" w:rsidTr="006D023D">
        <w:tc>
          <w:tcPr>
            <w:tcW w:w="4320" w:type="dxa"/>
            <w:vAlign w:val="bottom"/>
          </w:tcPr>
          <w:p w:rsidR="00665D48" w:rsidRPr="001D1B32" w:rsidRDefault="00665D48" w:rsidP="00665D48">
            <w:pPr>
              <w:ind w:left="525" w:right="-72"/>
              <w:jc w:val="both"/>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p>
        </w:tc>
        <w:tc>
          <w:tcPr>
            <w:tcW w:w="1312" w:type="dxa"/>
            <w:tcBorders>
              <w:top w:val="single" w:sz="4" w:space="0" w:color="auto"/>
              <w:left w:val="nil"/>
              <w:bottom w:val="nil"/>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p>
        </w:tc>
      </w:tr>
      <w:tr w:rsidR="00665D48" w:rsidRPr="001D1B32" w:rsidTr="006D023D">
        <w:trPr>
          <w:trHeight w:val="90"/>
        </w:trPr>
        <w:tc>
          <w:tcPr>
            <w:tcW w:w="4320" w:type="dxa"/>
            <w:vAlign w:val="bottom"/>
          </w:tcPr>
          <w:p w:rsidR="00665D48" w:rsidRPr="001D1B32" w:rsidRDefault="00665D48" w:rsidP="00665D48">
            <w:pPr>
              <w:ind w:left="525" w:right="-72"/>
              <w:jc w:val="both"/>
              <w:rPr>
                <w:rFonts w:ascii="Arial" w:eastAsia="Arial Unicode MS" w:hAnsi="Arial" w:cs="Arial"/>
                <w:sz w:val="18"/>
                <w:szCs w:val="18"/>
              </w:rPr>
            </w:pPr>
          </w:p>
        </w:tc>
        <w:tc>
          <w:tcPr>
            <w:tcW w:w="1311" w:type="dxa"/>
            <w:tcBorders>
              <w:top w:val="nil"/>
              <w:left w:val="nil"/>
              <w:bottom w:val="single" w:sz="4" w:space="0" w:color="auto"/>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r w:rsidRPr="001D1B32">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r w:rsidRPr="001D1B32">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r w:rsidRPr="001D1B32">
              <w:rPr>
                <w:rFonts w:ascii="Arial" w:eastAsia="Arial Unicode MS" w:hAnsi="Arial" w:cs="Arial"/>
                <w:sz w:val="18"/>
                <w:szCs w:val="18"/>
              </w:rPr>
              <w:t>19</w:t>
            </w:r>
            <w:r w:rsidR="001B7C86" w:rsidRPr="001D1B32">
              <w:rPr>
                <w:rFonts w:ascii="Arial" w:eastAsia="Arial Unicode MS" w:hAnsi="Arial" w:cs="Arial"/>
                <w:sz w:val="18"/>
                <w:szCs w:val="18"/>
              </w:rPr>
              <w:t>2</w:t>
            </w:r>
            <w:r w:rsidR="00A5458B" w:rsidRPr="001D1B32">
              <w:rPr>
                <w:rFonts w:ascii="Arial" w:eastAsia="Arial Unicode MS" w:hAnsi="Arial" w:cs="Arial"/>
                <w:sz w:val="18"/>
                <w:szCs w:val="18"/>
              </w:rPr>
              <w:t>,</w:t>
            </w:r>
            <w:r w:rsidR="00344F32" w:rsidRPr="001D1B32">
              <w:rPr>
                <w:rFonts w:ascii="Arial" w:eastAsia="Arial Unicode MS" w:hAnsi="Arial" w:cs="Arial"/>
                <w:sz w:val="18"/>
                <w:szCs w:val="18"/>
              </w:rPr>
              <w:t>157</w:t>
            </w:r>
            <w:r w:rsidR="00A5458B" w:rsidRPr="001D1B32">
              <w:rPr>
                <w:rFonts w:ascii="Arial" w:eastAsia="Arial Unicode MS" w:hAnsi="Arial" w:cs="Arial"/>
                <w:sz w:val="18"/>
                <w:szCs w:val="18"/>
              </w:rPr>
              <w:t>,37</w:t>
            </w:r>
            <w:r w:rsidR="00500BDA" w:rsidRPr="001D1B32">
              <w:rPr>
                <w:rFonts w:ascii="Arial" w:eastAsia="Arial Unicode MS" w:hAnsi="Arial" w:cs="Arial"/>
                <w:sz w:val="18"/>
                <w:szCs w:val="18"/>
              </w:rPr>
              <w:t>3</w:t>
            </w:r>
          </w:p>
        </w:tc>
        <w:tc>
          <w:tcPr>
            <w:tcW w:w="1312" w:type="dxa"/>
            <w:tcBorders>
              <w:top w:val="nil"/>
              <w:left w:val="nil"/>
              <w:bottom w:val="single" w:sz="4" w:space="0" w:color="auto"/>
              <w:right w:val="nil"/>
            </w:tcBorders>
            <w:shd w:val="clear" w:color="auto" w:fill="FAFAFA"/>
          </w:tcPr>
          <w:p w:rsidR="00665D48" w:rsidRPr="001D1B32" w:rsidRDefault="00665D48" w:rsidP="00665D48">
            <w:pPr>
              <w:tabs>
                <w:tab w:val="decimal" w:pos="1095"/>
              </w:tabs>
              <w:ind w:right="-72"/>
              <w:jc w:val="both"/>
              <w:rPr>
                <w:rFonts w:ascii="Arial" w:eastAsia="Arial Unicode MS" w:hAnsi="Arial" w:cs="Arial"/>
                <w:sz w:val="18"/>
                <w:szCs w:val="18"/>
              </w:rPr>
            </w:pPr>
            <w:r w:rsidRPr="001D1B32">
              <w:rPr>
                <w:rFonts w:ascii="Arial" w:eastAsia="Arial Unicode MS" w:hAnsi="Arial" w:cs="Arial"/>
                <w:sz w:val="18"/>
                <w:szCs w:val="18"/>
              </w:rPr>
              <w:t>19</w:t>
            </w:r>
            <w:r w:rsidR="001B7C86" w:rsidRPr="001D1B32">
              <w:rPr>
                <w:rFonts w:ascii="Arial" w:eastAsia="Arial Unicode MS" w:hAnsi="Arial" w:cs="Arial"/>
                <w:sz w:val="18"/>
                <w:szCs w:val="18"/>
              </w:rPr>
              <w:t>2</w:t>
            </w:r>
            <w:r w:rsidR="00A5458B" w:rsidRPr="001D1B32">
              <w:rPr>
                <w:rFonts w:ascii="Arial" w:eastAsia="Arial Unicode MS" w:hAnsi="Arial" w:cs="Arial"/>
                <w:sz w:val="18"/>
                <w:szCs w:val="18"/>
              </w:rPr>
              <w:t>,</w:t>
            </w:r>
            <w:r w:rsidR="00344F32" w:rsidRPr="001D1B32">
              <w:rPr>
                <w:rFonts w:ascii="Arial" w:eastAsia="Arial Unicode MS" w:hAnsi="Arial" w:cs="Arial"/>
                <w:sz w:val="18"/>
                <w:szCs w:val="18"/>
              </w:rPr>
              <w:t>157</w:t>
            </w:r>
            <w:r w:rsidR="00A5458B" w:rsidRPr="001D1B32">
              <w:rPr>
                <w:rFonts w:ascii="Arial" w:eastAsia="Arial Unicode MS" w:hAnsi="Arial" w:cs="Arial"/>
                <w:sz w:val="18"/>
                <w:szCs w:val="18"/>
              </w:rPr>
              <w:t>,37</w:t>
            </w:r>
            <w:r w:rsidR="00500BDA" w:rsidRPr="001D1B32">
              <w:rPr>
                <w:rFonts w:ascii="Arial" w:eastAsia="Arial Unicode MS" w:hAnsi="Arial" w:cs="Arial"/>
                <w:sz w:val="18"/>
                <w:szCs w:val="18"/>
              </w:rPr>
              <w:t>3</w:t>
            </w:r>
          </w:p>
        </w:tc>
      </w:tr>
    </w:tbl>
    <w:p w:rsidR="00173AF5" w:rsidRPr="001D1B32" w:rsidRDefault="00173AF5">
      <w:pPr>
        <w:overflowPunct/>
        <w:autoSpaceDE/>
        <w:autoSpaceDN/>
        <w:adjustRightInd/>
        <w:textAlignment w:val="auto"/>
        <w:rPr>
          <w:rFonts w:ascii="Arial" w:eastAsia="Arial Unicode MS" w:hAnsi="Arial" w:cs="Arial"/>
          <w:color w:val="000000"/>
          <w:sz w:val="18"/>
          <w:szCs w:val="18"/>
        </w:rPr>
      </w:pPr>
    </w:p>
    <w:tbl>
      <w:tblPr>
        <w:tblW w:w="9565" w:type="dxa"/>
        <w:tblInd w:w="-90" w:type="dxa"/>
        <w:tblLayout w:type="fixed"/>
        <w:tblLook w:val="04A0" w:firstRow="1" w:lastRow="0" w:firstColumn="1" w:lastColumn="0" w:noHBand="0" w:noVBand="1"/>
      </w:tblPr>
      <w:tblGrid>
        <w:gridCol w:w="4320"/>
        <w:gridCol w:w="1311"/>
        <w:gridCol w:w="1311"/>
        <w:gridCol w:w="1311"/>
        <w:gridCol w:w="1312"/>
      </w:tblGrid>
      <w:tr w:rsidR="00173AF5" w:rsidRPr="001D1B32" w:rsidTr="00173AF5">
        <w:tc>
          <w:tcPr>
            <w:tcW w:w="4320" w:type="dxa"/>
            <w:vAlign w:val="bottom"/>
          </w:tcPr>
          <w:p w:rsidR="00173AF5" w:rsidRPr="001D1B32" w:rsidRDefault="00173AF5"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5245" w:type="dxa"/>
            <w:gridSpan w:val="4"/>
            <w:tcBorders>
              <w:left w:val="nil"/>
              <w:bottom w:val="single" w:sz="4" w:space="0" w:color="auto"/>
              <w:right w:val="nil"/>
            </w:tcBorders>
            <w:hideMark/>
          </w:tcPr>
          <w:p w:rsidR="00173AF5" w:rsidRPr="001D1B32" w:rsidRDefault="00173AF5" w:rsidP="00173AF5">
            <w:pPr>
              <w:overflowPunct/>
              <w:autoSpaceDE/>
              <w:autoSpaceDN/>
              <w:adjustRightInd/>
              <w:ind w:right="-72"/>
              <w:jc w:val="center"/>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Consolidated financial statements</w:t>
            </w:r>
          </w:p>
        </w:tc>
      </w:tr>
      <w:tr w:rsidR="00173AF5" w:rsidRPr="001D1B32" w:rsidTr="00173AF5">
        <w:tc>
          <w:tcPr>
            <w:tcW w:w="4320" w:type="dxa"/>
            <w:vAlign w:val="bottom"/>
          </w:tcPr>
          <w:p w:rsidR="00173AF5" w:rsidRPr="001D1B32" w:rsidRDefault="00173AF5"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vAlign w:val="bottom"/>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FVPL</w:t>
            </w:r>
          </w:p>
        </w:tc>
        <w:tc>
          <w:tcPr>
            <w:tcW w:w="1311" w:type="dxa"/>
            <w:tcBorders>
              <w:top w:val="single" w:sz="4" w:space="0" w:color="auto"/>
              <w:left w:val="nil"/>
              <w:bottom w:val="nil"/>
              <w:right w:val="nil"/>
            </w:tcBorders>
            <w:vAlign w:val="bottom"/>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FVOCI</w:t>
            </w:r>
          </w:p>
        </w:tc>
        <w:tc>
          <w:tcPr>
            <w:tcW w:w="1311" w:type="dxa"/>
            <w:tcBorders>
              <w:top w:val="single" w:sz="4" w:space="0" w:color="auto"/>
              <w:left w:val="nil"/>
              <w:bottom w:val="nil"/>
              <w:right w:val="nil"/>
            </w:tcBorders>
            <w:vAlign w:val="bottom"/>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roofErr w:type="spellStart"/>
            <w:r w:rsidRPr="001D1B32">
              <w:rPr>
                <w:rFonts w:ascii="Arial" w:eastAsia="Arial Unicode MS" w:hAnsi="Arial" w:cs="Arial"/>
                <w:b/>
                <w:bCs/>
                <w:sz w:val="18"/>
                <w:szCs w:val="18"/>
                <w:lang w:eastAsia="en-GB"/>
              </w:rPr>
              <w:t>Amortised</w:t>
            </w:r>
            <w:proofErr w:type="spellEnd"/>
          </w:p>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cost</w:t>
            </w:r>
          </w:p>
        </w:tc>
        <w:tc>
          <w:tcPr>
            <w:tcW w:w="1312" w:type="dxa"/>
            <w:tcBorders>
              <w:top w:val="single" w:sz="4" w:space="0" w:color="auto"/>
              <w:left w:val="nil"/>
              <w:bottom w:val="nil"/>
              <w:right w:val="nil"/>
            </w:tcBorders>
            <w:vAlign w:val="bottom"/>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Total</w:t>
            </w:r>
          </w:p>
        </w:tc>
      </w:tr>
      <w:tr w:rsidR="00173AF5" w:rsidRPr="001D1B32" w:rsidTr="00173AF5">
        <w:tc>
          <w:tcPr>
            <w:tcW w:w="4320" w:type="dxa"/>
            <w:hideMark/>
          </w:tcPr>
          <w:p w:rsidR="00173AF5" w:rsidRPr="001D1B32" w:rsidRDefault="00173AF5"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nil"/>
              <w:left w:val="nil"/>
              <w:bottom w:val="single" w:sz="4" w:space="0" w:color="auto"/>
              <w:right w:val="nil"/>
            </w:tcBorders>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2" w:type="dxa"/>
            <w:tcBorders>
              <w:top w:val="nil"/>
              <w:left w:val="nil"/>
              <w:bottom w:val="single" w:sz="4" w:space="0" w:color="auto"/>
              <w:right w:val="nil"/>
            </w:tcBorders>
            <w:hideMark/>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r>
      <w:tr w:rsidR="00173AF5" w:rsidRPr="001D1B32" w:rsidTr="00173AF5">
        <w:tc>
          <w:tcPr>
            <w:tcW w:w="4320" w:type="dxa"/>
            <w:vAlign w:val="bottom"/>
          </w:tcPr>
          <w:p w:rsidR="00173AF5" w:rsidRPr="001D1B32" w:rsidRDefault="00173AF5"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top w:val="single" w:sz="4" w:space="0" w:color="auto"/>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73AF5" w:rsidRPr="001D1B32" w:rsidTr="00173AF5">
        <w:tc>
          <w:tcPr>
            <w:tcW w:w="4320" w:type="dxa"/>
          </w:tcPr>
          <w:p w:rsidR="00173AF5" w:rsidRPr="001D1B32" w:rsidRDefault="00173AF5" w:rsidP="0013252E">
            <w:pPr>
              <w:overflowPunct/>
              <w:autoSpaceDE/>
              <w:autoSpaceDN/>
              <w:adjustRightInd/>
              <w:ind w:left="525"/>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Financial liabilities</w:t>
            </w:r>
          </w:p>
        </w:tc>
        <w:tc>
          <w:tcPr>
            <w:tcW w:w="1311" w:type="dxa"/>
            <w:tcBorders>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left w:val="nil"/>
              <w:bottom w:val="nil"/>
              <w:right w:val="nil"/>
            </w:tcBorders>
            <w:shd w:val="clear" w:color="auto" w:fill="FAFAFA"/>
            <w:vAlign w:val="bottom"/>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73AF5" w:rsidRPr="001D1B32" w:rsidTr="00173AF5">
        <w:tc>
          <w:tcPr>
            <w:tcW w:w="4320" w:type="dxa"/>
            <w:vAlign w:val="bottom"/>
          </w:tcPr>
          <w:p w:rsidR="00173AF5" w:rsidRPr="001D1B32" w:rsidRDefault="00173AF5" w:rsidP="0013252E">
            <w:pPr>
              <w:overflowPunct/>
              <w:autoSpaceDE/>
              <w:autoSpaceDN/>
              <w:adjustRightInd/>
              <w:ind w:left="525"/>
              <w:jc w:val="both"/>
              <w:textAlignment w:val="auto"/>
              <w:rPr>
                <w:rFonts w:ascii="Arial" w:eastAsia="Arial" w:hAnsi="Arial" w:cs="Arial"/>
                <w:spacing w:val="-4"/>
                <w:sz w:val="18"/>
                <w:szCs w:val="18"/>
                <w:lang w:eastAsia="en-GB"/>
              </w:rPr>
            </w:pPr>
            <w:r w:rsidRPr="001D1B32">
              <w:rPr>
                <w:rFonts w:ascii="Arial" w:eastAsia="Arial" w:hAnsi="Arial" w:cs="Arial"/>
                <w:spacing w:val="-4"/>
                <w:sz w:val="18"/>
                <w:szCs w:val="18"/>
                <w:lang w:eastAsia="en-GB"/>
              </w:rPr>
              <w:t>Short-term borrowing from financial institutions</w:t>
            </w:r>
          </w:p>
        </w:tc>
        <w:tc>
          <w:tcPr>
            <w:tcW w:w="1311" w:type="dxa"/>
            <w:tcBorders>
              <w:left w:val="nil"/>
              <w:bottom w:val="nil"/>
              <w:right w:val="nil"/>
            </w:tcBorders>
            <w:shd w:val="clear" w:color="auto" w:fill="FAFAFA"/>
            <w:vAlign w:val="bottom"/>
          </w:tcPr>
          <w:p w:rsidR="00173AF5" w:rsidRPr="001D1B32" w:rsidRDefault="00110A3A"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173AF5" w:rsidRPr="001D1B32" w:rsidRDefault="00110A3A"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420,000,000</w:t>
            </w:r>
          </w:p>
        </w:tc>
        <w:tc>
          <w:tcPr>
            <w:tcW w:w="1312" w:type="dxa"/>
            <w:tcBorders>
              <w:left w:val="nil"/>
              <w:bottom w:val="nil"/>
              <w:right w:val="nil"/>
            </w:tcBorders>
            <w:shd w:val="clear" w:color="auto" w:fill="FAFAFA"/>
            <w:vAlign w:val="center"/>
          </w:tcPr>
          <w:p w:rsidR="00173AF5" w:rsidRPr="001D1B32" w:rsidRDefault="00173AF5"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420,000,000</w:t>
            </w:r>
          </w:p>
        </w:tc>
      </w:tr>
      <w:tr w:rsidR="00173AF5" w:rsidRPr="001D1B32" w:rsidTr="00173AF5">
        <w:tc>
          <w:tcPr>
            <w:tcW w:w="4320" w:type="dxa"/>
            <w:vAlign w:val="bottom"/>
          </w:tcPr>
          <w:p w:rsidR="00173AF5" w:rsidRPr="001D1B32" w:rsidRDefault="00173AF5" w:rsidP="0013252E">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Trade and other payables</w:t>
            </w:r>
          </w:p>
        </w:tc>
        <w:tc>
          <w:tcPr>
            <w:tcW w:w="1311" w:type="dxa"/>
            <w:tcBorders>
              <w:left w:val="nil"/>
              <w:bottom w:val="nil"/>
              <w:right w:val="nil"/>
            </w:tcBorders>
            <w:shd w:val="clear" w:color="auto" w:fill="FAFAFA"/>
            <w:vAlign w:val="bottom"/>
          </w:tcPr>
          <w:p w:rsidR="00173AF5" w:rsidRPr="001D1B32" w:rsidRDefault="00110A3A"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173AF5" w:rsidRPr="001D1B32" w:rsidRDefault="00110A3A"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173AF5" w:rsidRPr="001D1B32" w:rsidRDefault="001E594D"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238,286,795</w:t>
            </w:r>
          </w:p>
        </w:tc>
        <w:tc>
          <w:tcPr>
            <w:tcW w:w="1312" w:type="dxa"/>
            <w:tcBorders>
              <w:left w:val="nil"/>
              <w:bottom w:val="nil"/>
              <w:right w:val="nil"/>
            </w:tcBorders>
            <w:shd w:val="clear" w:color="auto" w:fill="FAFAFA"/>
            <w:vAlign w:val="center"/>
          </w:tcPr>
          <w:p w:rsidR="00173AF5" w:rsidRPr="001D1B32" w:rsidRDefault="001E594D"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238,286,795</w:t>
            </w:r>
          </w:p>
        </w:tc>
      </w:tr>
      <w:tr w:rsidR="00A80FF1" w:rsidRPr="001D1B32" w:rsidTr="00173AF5">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Lease liabilities</w:t>
            </w:r>
          </w:p>
        </w:tc>
        <w:tc>
          <w:tcPr>
            <w:tcW w:w="1311" w:type="dxa"/>
            <w:tcBorders>
              <w:left w:val="nil"/>
              <w:bottom w:val="nil"/>
              <w:right w:val="nil"/>
            </w:tcBorders>
            <w:shd w:val="clear" w:color="auto" w:fill="FAFAFA"/>
            <w:vAlign w:val="bottom"/>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A80FF1" w:rsidRPr="001D1B32" w:rsidRDefault="003C7472" w:rsidP="00A80FF1">
            <w:pPr>
              <w:tabs>
                <w:tab w:val="decimal" w:pos="1089"/>
              </w:tabs>
              <w:ind w:left="-158" w:right="-29"/>
              <w:jc w:val="both"/>
              <w:rPr>
                <w:rFonts w:ascii="Arial" w:hAnsi="Arial" w:cs="Arial"/>
                <w:sz w:val="18"/>
                <w:szCs w:val="18"/>
              </w:rPr>
            </w:pPr>
            <w:r>
              <w:rPr>
                <w:rFonts w:ascii="Arial" w:hAnsi="Arial" w:cs="Arial"/>
                <w:sz w:val="18"/>
                <w:szCs w:val="18"/>
                <w:lang w:val="en-GB"/>
              </w:rPr>
              <w:t>784</w:t>
            </w:r>
            <w:r w:rsidR="00A80FF1" w:rsidRPr="001D1B32">
              <w:rPr>
                <w:rFonts w:ascii="Arial" w:hAnsi="Arial" w:cs="Arial"/>
                <w:sz w:val="18"/>
                <w:szCs w:val="18"/>
              </w:rPr>
              <w:t>,</w:t>
            </w:r>
            <w:r>
              <w:rPr>
                <w:rFonts w:ascii="Arial" w:hAnsi="Arial" w:cs="Arial"/>
                <w:sz w:val="18"/>
                <w:szCs w:val="18"/>
                <w:lang w:val="en-GB"/>
              </w:rPr>
              <w:t>331</w:t>
            </w:r>
            <w:r w:rsidR="00A80FF1" w:rsidRPr="001D1B32">
              <w:rPr>
                <w:rFonts w:ascii="Arial" w:hAnsi="Arial" w:cs="Arial"/>
                <w:sz w:val="18"/>
                <w:szCs w:val="18"/>
              </w:rPr>
              <w:t>,</w:t>
            </w:r>
            <w:r>
              <w:rPr>
                <w:rFonts w:ascii="Arial" w:hAnsi="Arial" w:cs="Arial"/>
                <w:sz w:val="18"/>
                <w:szCs w:val="18"/>
                <w:lang w:val="en-GB"/>
              </w:rPr>
              <w:t>544</w:t>
            </w:r>
          </w:p>
        </w:tc>
        <w:tc>
          <w:tcPr>
            <w:tcW w:w="1312" w:type="dxa"/>
            <w:tcBorders>
              <w:left w:val="nil"/>
              <w:bottom w:val="nil"/>
              <w:right w:val="nil"/>
            </w:tcBorders>
            <w:shd w:val="clear" w:color="auto" w:fill="FAFAFA"/>
            <w:vAlign w:val="center"/>
          </w:tcPr>
          <w:p w:rsidR="00A80FF1" w:rsidRPr="001D1B32" w:rsidRDefault="003C7472" w:rsidP="00A80FF1">
            <w:pPr>
              <w:tabs>
                <w:tab w:val="decimal" w:pos="1089"/>
              </w:tabs>
              <w:ind w:left="-158" w:right="-29"/>
              <w:jc w:val="both"/>
              <w:rPr>
                <w:rFonts w:ascii="Arial" w:hAnsi="Arial" w:cs="Arial"/>
                <w:sz w:val="18"/>
                <w:szCs w:val="18"/>
              </w:rPr>
            </w:pPr>
            <w:r>
              <w:rPr>
                <w:rFonts w:ascii="Arial" w:hAnsi="Arial" w:cs="Arial"/>
                <w:sz w:val="18"/>
                <w:szCs w:val="18"/>
                <w:lang w:val="en-GB"/>
              </w:rPr>
              <w:t>784</w:t>
            </w:r>
            <w:r w:rsidRPr="001D1B32">
              <w:rPr>
                <w:rFonts w:ascii="Arial" w:hAnsi="Arial" w:cs="Arial"/>
                <w:sz w:val="18"/>
                <w:szCs w:val="18"/>
              </w:rPr>
              <w:t>,</w:t>
            </w:r>
            <w:r>
              <w:rPr>
                <w:rFonts w:ascii="Arial" w:hAnsi="Arial" w:cs="Arial"/>
                <w:sz w:val="18"/>
                <w:szCs w:val="18"/>
                <w:lang w:val="en-GB"/>
              </w:rPr>
              <w:t>331</w:t>
            </w:r>
            <w:r w:rsidRPr="001D1B32">
              <w:rPr>
                <w:rFonts w:ascii="Arial" w:hAnsi="Arial" w:cs="Arial"/>
                <w:sz w:val="18"/>
                <w:szCs w:val="18"/>
              </w:rPr>
              <w:t>,</w:t>
            </w:r>
            <w:r>
              <w:rPr>
                <w:rFonts w:ascii="Arial" w:hAnsi="Arial" w:cs="Arial"/>
                <w:sz w:val="18"/>
                <w:szCs w:val="18"/>
                <w:lang w:val="en-GB"/>
              </w:rPr>
              <w:t>544</w:t>
            </w:r>
          </w:p>
        </w:tc>
      </w:tr>
      <w:tr w:rsidR="00DF3137" w:rsidRPr="001D1B32" w:rsidTr="00513578">
        <w:tc>
          <w:tcPr>
            <w:tcW w:w="4320" w:type="dxa"/>
            <w:vAlign w:val="bottom"/>
          </w:tcPr>
          <w:p w:rsidR="00DF3137" w:rsidRPr="001D1B32" w:rsidRDefault="00DF3137" w:rsidP="00DF3137">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Derivative financial liabilities</w:t>
            </w:r>
          </w:p>
        </w:tc>
        <w:tc>
          <w:tcPr>
            <w:tcW w:w="1311" w:type="dxa"/>
            <w:tcBorders>
              <w:left w:val="nil"/>
              <w:bottom w:val="nil"/>
              <w:right w:val="nil"/>
            </w:tcBorders>
            <w:shd w:val="clear" w:color="auto" w:fill="FAFAFA"/>
            <w:vAlign w:val="bottom"/>
          </w:tcPr>
          <w:p w:rsidR="00DF3137" w:rsidRPr="001D1B32" w:rsidRDefault="00DF3137" w:rsidP="00DF3137">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12,184,394</w:t>
            </w:r>
          </w:p>
        </w:tc>
        <w:tc>
          <w:tcPr>
            <w:tcW w:w="1311" w:type="dxa"/>
            <w:tcBorders>
              <w:left w:val="nil"/>
              <w:bottom w:val="nil"/>
              <w:right w:val="nil"/>
            </w:tcBorders>
            <w:shd w:val="clear" w:color="auto" w:fill="FAFAFA"/>
            <w:vAlign w:val="bottom"/>
          </w:tcPr>
          <w:p w:rsidR="00DF3137" w:rsidRPr="001D1B32" w:rsidRDefault="00DF3137" w:rsidP="00DF3137">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bottom"/>
          </w:tcPr>
          <w:p w:rsidR="00DF3137" w:rsidRPr="001D1B32" w:rsidRDefault="00DF3137" w:rsidP="00DF3137">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2" w:type="dxa"/>
            <w:tcBorders>
              <w:left w:val="nil"/>
              <w:bottom w:val="nil"/>
              <w:right w:val="nil"/>
            </w:tcBorders>
            <w:shd w:val="clear" w:color="auto" w:fill="FAFAFA"/>
            <w:vAlign w:val="bottom"/>
          </w:tcPr>
          <w:p w:rsidR="00DF3137" w:rsidRPr="001D1B32" w:rsidRDefault="00DF3137" w:rsidP="00DF3137">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12,184,394</w:t>
            </w:r>
          </w:p>
        </w:tc>
      </w:tr>
      <w:tr w:rsidR="00173AF5" w:rsidRPr="001D1B32" w:rsidTr="00173AF5">
        <w:tc>
          <w:tcPr>
            <w:tcW w:w="4320" w:type="dxa"/>
            <w:vAlign w:val="bottom"/>
          </w:tcPr>
          <w:p w:rsidR="00173AF5" w:rsidRPr="001D1B32" w:rsidRDefault="00173AF5" w:rsidP="0013252E">
            <w:pPr>
              <w:overflowPunct/>
              <w:autoSpaceDE/>
              <w:autoSpaceDN/>
              <w:adjustRightInd/>
              <w:ind w:left="525"/>
              <w:jc w:val="both"/>
              <w:textAlignment w:val="auto"/>
              <w:rPr>
                <w:rFonts w:ascii="Arial" w:eastAsia="Arial" w:hAnsi="Arial" w:cs="Arial"/>
                <w:spacing w:val="-4"/>
                <w:sz w:val="18"/>
                <w:szCs w:val="18"/>
                <w:lang w:eastAsia="en-GB"/>
              </w:rPr>
            </w:pPr>
            <w:r w:rsidRPr="001D1B32">
              <w:rPr>
                <w:rFonts w:ascii="Arial" w:eastAsia="Arial" w:hAnsi="Arial" w:cs="Arial"/>
                <w:spacing w:val="-4"/>
                <w:sz w:val="18"/>
                <w:szCs w:val="18"/>
                <w:lang w:eastAsia="en-GB"/>
              </w:rPr>
              <w:t>Long-term borrowing from financial institutions</w:t>
            </w:r>
          </w:p>
        </w:tc>
        <w:tc>
          <w:tcPr>
            <w:tcW w:w="1311" w:type="dxa"/>
            <w:tcBorders>
              <w:left w:val="nil"/>
              <w:bottom w:val="nil"/>
              <w:right w:val="nil"/>
            </w:tcBorders>
            <w:shd w:val="clear" w:color="auto" w:fill="FAFAFA"/>
            <w:vAlign w:val="bottom"/>
          </w:tcPr>
          <w:p w:rsidR="00173AF5" w:rsidRPr="001D1B32" w:rsidRDefault="00110A3A"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173AF5" w:rsidRPr="001D1B32" w:rsidRDefault="00110A3A" w:rsidP="00173AF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173AF5" w:rsidRPr="001D1B32" w:rsidRDefault="00173AF5" w:rsidP="006C7655">
            <w:pPr>
              <w:tabs>
                <w:tab w:val="decimal" w:pos="1095"/>
              </w:tabs>
              <w:overflowPunct/>
              <w:autoSpaceDE/>
              <w:autoSpaceDN/>
              <w:adjustRightInd/>
              <w:ind w:left="-120"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1,73</w:t>
            </w:r>
            <w:r w:rsidR="00A241F2" w:rsidRPr="001D1B32">
              <w:rPr>
                <w:rFonts w:ascii="Arial" w:eastAsia="Arial Unicode MS" w:hAnsi="Arial" w:cs="Arial"/>
                <w:sz w:val="18"/>
                <w:szCs w:val="18"/>
                <w:lang w:eastAsia="en-GB"/>
              </w:rPr>
              <w:t>0,000,000</w:t>
            </w:r>
          </w:p>
        </w:tc>
        <w:tc>
          <w:tcPr>
            <w:tcW w:w="1312" w:type="dxa"/>
            <w:tcBorders>
              <w:left w:val="nil"/>
              <w:bottom w:val="nil"/>
              <w:right w:val="nil"/>
            </w:tcBorders>
            <w:shd w:val="clear" w:color="auto" w:fill="FAFAFA"/>
            <w:vAlign w:val="center"/>
          </w:tcPr>
          <w:p w:rsidR="00173AF5" w:rsidRPr="001D1B32" w:rsidRDefault="00173AF5" w:rsidP="006C7655">
            <w:pPr>
              <w:tabs>
                <w:tab w:val="decimal" w:pos="1095"/>
              </w:tabs>
              <w:overflowPunct/>
              <w:autoSpaceDE/>
              <w:autoSpaceDN/>
              <w:adjustRightInd/>
              <w:ind w:left="-120"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1,73</w:t>
            </w:r>
            <w:r w:rsidR="00A241F2" w:rsidRPr="001D1B32">
              <w:rPr>
                <w:rFonts w:ascii="Arial" w:eastAsia="Arial Unicode MS" w:hAnsi="Arial" w:cs="Arial"/>
                <w:sz w:val="18"/>
                <w:szCs w:val="18"/>
                <w:lang w:eastAsia="en-GB"/>
              </w:rPr>
              <w:t>0,000,000</w:t>
            </w:r>
          </w:p>
        </w:tc>
      </w:tr>
      <w:tr w:rsidR="00AB0905" w:rsidRPr="001D1B32" w:rsidTr="00AB0905">
        <w:tc>
          <w:tcPr>
            <w:tcW w:w="4320" w:type="dxa"/>
            <w:vAlign w:val="bottom"/>
          </w:tcPr>
          <w:p w:rsidR="00AB0905" w:rsidRPr="001D1B32" w:rsidRDefault="00AB0905" w:rsidP="00AB0905">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Other non-current liabilities</w:t>
            </w:r>
          </w:p>
        </w:tc>
        <w:tc>
          <w:tcPr>
            <w:tcW w:w="1311" w:type="dxa"/>
            <w:tcBorders>
              <w:left w:val="nil"/>
              <w:bottom w:val="single" w:sz="4" w:space="0" w:color="auto"/>
              <w:right w:val="nil"/>
            </w:tcBorders>
            <w:shd w:val="clear" w:color="auto" w:fill="FAFAFA"/>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single" w:sz="4" w:space="0" w:color="auto"/>
              <w:right w:val="nil"/>
            </w:tcBorders>
            <w:shd w:val="clear" w:color="auto" w:fill="FAFAFA"/>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single" w:sz="4" w:space="0" w:color="auto"/>
              <w:right w:val="nil"/>
            </w:tcBorders>
            <w:shd w:val="clear" w:color="auto" w:fill="FAFAFA"/>
            <w:vAlign w:val="center"/>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22,669,793</w:t>
            </w:r>
          </w:p>
        </w:tc>
        <w:tc>
          <w:tcPr>
            <w:tcW w:w="1312" w:type="dxa"/>
            <w:tcBorders>
              <w:left w:val="nil"/>
              <w:bottom w:val="single" w:sz="4" w:space="0" w:color="auto"/>
              <w:right w:val="nil"/>
            </w:tcBorders>
            <w:shd w:val="clear" w:color="auto" w:fill="FAFAFA"/>
            <w:vAlign w:val="center"/>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22,669,793</w:t>
            </w:r>
          </w:p>
        </w:tc>
      </w:tr>
      <w:tr w:rsidR="00AB0905" w:rsidRPr="001D1B32" w:rsidTr="00AB0905">
        <w:tc>
          <w:tcPr>
            <w:tcW w:w="4320" w:type="dxa"/>
            <w:vAlign w:val="bottom"/>
          </w:tcPr>
          <w:p w:rsidR="00AB0905" w:rsidRPr="001D1B32" w:rsidRDefault="00AB0905" w:rsidP="00AB0905">
            <w:pPr>
              <w:overflowPunct/>
              <w:autoSpaceDE/>
              <w:autoSpaceDN/>
              <w:adjustRightInd/>
              <w:ind w:left="525"/>
              <w:jc w:val="both"/>
              <w:textAlignment w:val="auto"/>
              <w:rPr>
                <w:rFonts w:ascii="Arial" w:eastAsia="Arial" w:hAnsi="Arial" w:cs="Arial"/>
                <w:sz w:val="18"/>
                <w:szCs w:val="18"/>
                <w:lang w:eastAsia="en-GB"/>
              </w:rPr>
            </w:pPr>
          </w:p>
        </w:tc>
        <w:tc>
          <w:tcPr>
            <w:tcW w:w="1311" w:type="dxa"/>
            <w:tcBorders>
              <w:top w:val="single" w:sz="4" w:space="0" w:color="auto"/>
              <w:left w:val="nil"/>
              <w:right w:val="nil"/>
            </w:tcBorders>
            <w:shd w:val="clear" w:color="auto" w:fill="FAFAFA"/>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right w:val="nil"/>
            </w:tcBorders>
            <w:shd w:val="clear" w:color="auto" w:fill="FAFAFA"/>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right w:val="nil"/>
            </w:tcBorders>
            <w:shd w:val="clear" w:color="auto" w:fill="FAFAFA"/>
            <w:vAlign w:val="center"/>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top w:val="single" w:sz="4" w:space="0" w:color="auto"/>
              <w:left w:val="nil"/>
              <w:right w:val="nil"/>
            </w:tcBorders>
            <w:shd w:val="clear" w:color="auto" w:fill="FAFAFA"/>
            <w:vAlign w:val="center"/>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AB0905" w:rsidRPr="001D1B32" w:rsidTr="00AB0905">
        <w:tc>
          <w:tcPr>
            <w:tcW w:w="4320" w:type="dxa"/>
            <w:vAlign w:val="bottom"/>
          </w:tcPr>
          <w:p w:rsidR="00AB0905" w:rsidRPr="001D1B32" w:rsidRDefault="00AB0905" w:rsidP="00AB0905">
            <w:pPr>
              <w:overflowPunct/>
              <w:autoSpaceDE/>
              <w:autoSpaceDN/>
              <w:adjustRightInd/>
              <w:ind w:left="525"/>
              <w:jc w:val="both"/>
              <w:textAlignment w:val="auto"/>
              <w:rPr>
                <w:rFonts w:ascii="Arial" w:eastAsia="Arial" w:hAnsi="Arial" w:cs="Arial"/>
                <w:sz w:val="18"/>
                <w:szCs w:val="18"/>
                <w:lang w:eastAsia="en-GB"/>
              </w:rPr>
            </w:pPr>
          </w:p>
        </w:tc>
        <w:tc>
          <w:tcPr>
            <w:tcW w:w="1311" w:type="dxa"/>
            <w:tcBorders>
              <w:left w:val="nil"/>
              <w:bottom w:val="single" w:sz="4" w:space="0" w:color="auto"/>
              <w:right w:val="nil"/>
            </w:tcBorders>
            <w:shd w:val="clear" w:color="auto" w:fill="FAFAFA"/>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12,184,394</w:t>
            </w:r>
          </w:p>
        </w:tc>
        <w:tc>
          <w:tcPr>
            <w:tcW w:w="1311" w:type="dxa"/>
            <w:tcBorders>
              <w:left w:val="nil"/>
              <w:bottom w:val="single" w:sz="4" w:space="0" w:color="auto"/>
              <w:right w:val="nil"/>
            </w:tcBorders>
            <w:shd w:val="clear" w:color="auto" w:fill="FAFAFA"/>
          </w:tcPr>
          <w:p w:rsidR="00AB0905" w:rsidRPr="001D1B32" w:rsidRDefault="00AB0905"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single" w:sz="4" w:space="0" w:color="auto"/>
              <w:right w:val="nil"/>
            </w:tcBorders>
            <w:shd w:val="clear" w:color="auto" w:fill="FAFAFA"/>
            <w:vAlign w:val="center"/>
          </w:tcPr>
          <w:p w:rsidR="00AB0905" w:rsidRPr="001D1B32" w:rsidRDefault="00A80FF1" w:rsidP="00AB0905">
            <w:pPr>
              <w:tabs>
                <w:tab w:val="decimal" w:pos="1095"/>
              </w:tabs>
              <w:overflowPunct/>
              <w:autoSpaceDE/>
              <w:autoSpaceDN/>
              <w:adjustRightInd/>
              <w:ind w:left="-120"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3,</w:t>
            </w:r>
            <w:r w:rsidR="00767CDC">
              <w:rPr>
                <w:rFonts w:ascii="Arial" w:eastAsia="Arial Unicode MS" w:hAnsi="Arial" w:cs="Arial"/>
                <w:sz w:val="18"/>
                <w:szCs w:val="18"/>
                <w:lang w:eastAsia="en-GB"/>
              </w:rPr>
              <w:t>195</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288</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13</w:t>
            </w:r>
            <w:r w:rsidRPr="001D1B32">
              <w:rPr>
                <w:rFonts w:ascii="Arial" w:eastAsia="Arial Unicode MS" w:hAnsi="Arial" w:cs="Arial"/>
                <w:sz w:val="18"/>
                <w:szCs w:val="18"/>
                <w:lang w:eastAsia="en-GB"/>
              </w:rPr>
              <w:t>2</w:t>
            </w:r>
          </w:p>
        </w:tc>
        <w:tc>
          <w:tcPr>
            <w:tcW w:w="1312" w:type="dxa"/>
            <w:tcBorders>
              <w:left w:val="nil"/>
              <w:bottom w:val="single" w:sz="4" w:space="0" w:color="auto"/>
              <w:right w:val="nil"/>
            </w:tcBorders>
            <w:shd w:val="clear" w:color="auto" w:fill="FAFAFA"/>
            <w:vAlign w:val="center"/>
          </w:tcPr>
          <w:p w:rsidR="00AB0905" w:rsidRPr="001D1B32" w:rsidRDefault="00A80FF1" w:rsidP="00AB0905">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3,</w:t>
            </w:r>
            <w:r w:rsidR="00767CDC">
              <w:rPr>
                <w:rFonts w:ascii="Arial" w:eastAsia="Arial Unicode MS" w:hAnsi="Arial" w:cs="Arial"/>
                <w:sz w:val="18"/>
                <w:szCs w:val="18"/>
                <w:lang w:eastAsia="en-GB"/>
              </w:rPr>
              <w:t>207</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472</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52</w:t>
            </w:r>
            <w:r w:rsidRPr="001D1B32">
              <w:rPr>
                <w:rFonts w:ascii="Arial" w:eastAsia="Arial Unicode MS" w:hAnsi="Arial" w:cs="Arial"/>
                <w:sz w:val="18"/>
                <w:szCs w:val="18"/>
                <w:lang w:eastAsia="en-GB"/>
              </w:rPr>
              <w:t>6</w:t>
            </w:r>
          </w:p>
        </w:tc>
      </w:tr>
    </w:tbl>
    <w:p w:rsidR="00173AF5" w:rsidRPr="001D1B32" w:rsidRDefault="00173AF5">
      <w:pPr>
        <w:overflowPunct/>
        <w:autoSpaceDE/>
        <w:autoSpaceDN/>
        <w:adjustRightInd/>
        <w:textAlignment w:val="auto"/>
        <w:rPr>
          <w:rFonts w:ascii="Arial" w:eastAsia="Arial Unicode MS" w:hAnsi="Arial" w:cs="Arial"/>
          <w:color w:val="000000"/>
          <w:sz w:val="18"/>
          <w:szCs w:val="18"/>
        </w:rPr>
      </w:pPr>
    </w:p>
    <w:tbl>
      <w:tblPr>
        <w:tblW w:w="9565" w:type="dxa"/>
        <w:tblInd w:w="-90" w:type="dxa"/>
        <w:tblLayout w:type="fixed"/>
        <w:tblLook w:val="04A0" w:firstRow="1" w:lastRow="0" w:firstColumn="1" w:lastColumn="0" w:noHBand="0" w:noVBand="1"/>
      </w:tblPr>
      <w:tblGrid>
        <w:gridCol w:w="4320"/>
        <w:gridCol w:w="1311"/>
        <w:gridCol w:w="1311"/>
        <w:gridCol w:w="1311"/>
        <w:gridCol w:w="1312"/>
      </w:tblGrid>
      <w:tr w:rsidR="00135051" w:rsidRPr="001D1B32" w:rsidTr="00765804">
        <w:tc>
          <w:tcPr>
            <w:tcW w:w="4320" w:type="dxa"/>
            <w:vAlign w:val="bottom"/>
          </w:tcPr>
          <w:p w:rsidR="00135051" w:rsidRPr="001D1B32" w:rsidRDefault="00135051" w:rsidP="00765804">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5245" w:type="dxa"/>
            <w:gridSpan w:val="4"/>
            <w:tcBorders>
              <w:left w:val="nil"/>
              <w:bottom w:val="single" w:sz="4" w:space="0" w:color="auto"/>
              <w:right w:val="nil"/>
            </w:tcBorders>
            <w:hideMark/>
          </w:tcPr>
          <w:p w:rsidR="00135051" w:rsidRPr="001D1B32" w:rsidRDefault="00135051" w:rsidP="00765804">
            <w:pPr>
              <w:overflowPunct/>
              <w:autoSpaceDE/>
              <w:autoSpaceDN/>
              <w:adjustRightInd/>
              <w:ind w:right="-72"/>
              <w:jc w:val="center"/>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Separate financial statements</w:t>
            </w:r>
          </w:p>
        </w:tc>
      </w:tr>
      <w:tr w:rsidR="00135051" w:rsidRPr="001D1B32" w:rsidTr="00765804">
        <w:tc>
          <w:tcPr>
            <w:tcW w:w="4320" w:type="dxa"/>
            <w:vAlign w:val="bottom"/>
          </w:tcPr>
          <w:p w:rsidR="00135051" w:rsidRPr="001D1B32" w:rsidRDefault="00135051" w:rsidP="00765804">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FVPL</w:t>
            </w:r>
          </w:p>
        </w:tc>
        <w:tc>
          <w:tcPr>
            <w:tcW w:w="1311"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FVOCI</w:t>
            </w:r>
          </w:p>
        </w:tc>
        <w:tc>
          <w:tcPr>
            <w:tcW w:w="1311"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roofErr w:type="spellStart"/>
            <w:r w:rsidRPr="001D1B32">
              <w:rPr>
                <w:rFonts w:ascii="Arial" w:eastAsia="Arial Unicode MS" w:hAnsi="Arial" w:cs="Arial"/>
                <w:b/>
                <w:bCs/>
                <w:sz w:val="18"/>
                <w:szCs w:val="18"/>
                <w:lang w:eastAsia="en-GB"/>
              </w:rPr>
              <w:t>Amortised</w:t>
            </w:r>
            <w:proofErr w:type="spellEnd"/>
          </w:p>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cost</w:t>
            </w:r>
          </w:p>
        </w:tc>
        <w:tc>
          <w:tcPr>
            <w:tcW w:w="1312"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Total</w:t>
            </w:r>
          </w:p>
        </w:tc>
      </w:tr>
      <w:tr w:rsidR="00135051" w:rsidRPr="001D1B32" w:rsidTr="00765804">
        <w:tc>
          <w:tcPr>
            <w:tcW w:w="4320" w:type="dxa"/>
            <w:hideMark/>
          </w:tcPr>
          <w:p w:rsidR="00135051" w:rsidRPr="001D1B32" w:rsidRDefault="00135051" w:rsidP="00765804">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2"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r>
      <w:tr w:rsidR="00135051" w:rsidRPr="001D1B32" w:rsidTr="00765804">
        <w:tc>
          <w:tcPr>
            <w:tcW w:w="4320" w:type="dxa"/>
            <w:vAlign w:val="bottom"/>
          </w:tcPr>
          <w:p w:rsidR="00135051" w:rsidRPr="001D1B32" w:rsidRDefault="00135051" w:rsidP="00765804">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top w:val="single" w:sz="4" w:space="0" w:color="auto"/>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35051" w:rsidRPr="001D1B32" w:rsidTr="00765804">
        <w:tc>
          <w:tcPr>
            <w:tcW w:w="4320" w:type="dxa"/>
            <w:vAlign w:val="bottom"/>
          </w:tcPr>
          <w:p w:rsidR="00135051" w:rsidRPr="001D1B32" w:rsidRDefault="00135051" w:rsidP="00765804">
            <w:pPr>
              <w:overflowPunct/>
              <w:autoSpaceDE/>
              <w:autoSpaceDN/>
              <w:adjustRightInd/>
              <w:ind w:left="525"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Financial assets</w:t>
            </w:r>
          </w:p>
        </w:tc>
        <w:tc>
          <w:tcPr>
            <w:tcW w:w="1311" w:type="dxa"/>
            <w:tcBorders>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left w:val="nil"/>
              <w:bottom w:val="nil"/>
              <w:right w:val="nil"/>
            </w:tcBorders>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35051" w:rsidRPr="001D1B32" w:rsidTr="00765804">
        <w:tc>
          <w:tcPr>
            <w:tcW w:w="4320" w:type="dxa"/>
            <w:vAlign w:val="bottom"/>
            <w:hideMark/>
          </w:tcPr>
          <w:p w:rsidR="00135051" w:rsidRPr="001D1B32" w:rsidRDefault="00135051" w:rsidP="00135051">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Cash and cash equivalents</w:t>
            </w:r>
          </w:p>
        </w:tc>
        <w:tc>
          <w:tcPr>
            <w:tcW w:w="1311" w:type="dxa"/>
            <w:shd w:val="clear" w:color="auto" w:fill="FAFAFA"/>
            <w:vAlign w:val="bottom"/>
            <w:hideMark/>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nil"/>
              <w:right w:val="nil"/>
            </w:tcBorders>
            <w:shd w:val="clear" w:color="000000" w:fill="FAFAFA"/>
            <w:vAlign w:val="center"/>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107,228,786</w:t>
            </w:r>
          </w:p>
        </w:tc>
        <w:tc>
          <w:tcPr>
            <w:tcW w:w="1312" w:type="dxa"/>
            <w:tcBorders>
              <w:top w:val="nil"/>
              <w:left w:val="nil"/>
              <w:bottom w:val="nil"/>
              <w:right w:val="nil"/>
            </w:tcBorders>
            <w:shd w:val="clear" w:color="000000" w:fill="FAFAFA"/>
            <w:vAlign w:val="center"/>
          </w:tcPr>
          <w:p w:rsidR="00135051" w:rsidRPr="001D1B32" w:rsidRDefault="00135051" w:rsidP="00135051">
            <w:pPr>
              <w:tabs>
                <w:tab w:val="decimal" w:pos="1095"/>
              </w:tabs>
              <w:ind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107,228,786</w:t>
            </w:r>
          </w:p>
        </w:tc>
      </w:tr>
      <w:tr w:rsidR="00135051" w:rsidRPr="001D1B32" w:rsidTr="00765804">
        <w:tc>
          <w:tcPr>
            <w:tcW w:w="4320" w:type="dxa"/>
            <w:vAlign w:val="bottom"/>
            <w:hideMark/>
          </w:tcPr>
          <w:p w:rsidR="00135051" w:rsidRPr="001D1B32" w:rsidRDefault="00135051" w:rsidP="00135051">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Short-term investments</w:t>
            </w:r>
          </w:p>
        </w:tc>
        <w:tc>
          <w:tcPr>
            <w:tcW w:w="1311"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172,412</w:t>
            </w:r>
          </w:p>
        </w:tc>
        <w:tc>
          <w:tcPr>
            <w:tcW w:w="1312"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172,412</w:t>
            </w:r>
          </w:p>
        </w:tc>
      </w:tr>
      <w:tr w:rsidR="00135051" w:rsidRPr="001D1B32" w:rsidTr="00765804">
        <w:tc>
          <w:tcPr>
            <w:tcW w:w="4320" w:type="dxa"/>
            <w:vAlign w:val="bottom"/>
            <w:hideMark/>
          </w:tcPr>
          <w:p w:rsidR="00135051" w:rsidRPr="001D1B32" w:rsidRDefault="00135051" w:rsidP="00135051">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Trade and other receivables</w:t>
            </w:r>
          </w:p>
        </w:tc>
        <w:tc>
          <w:tcPr>
            <w:tcW w:w="1311"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shd w:val="clear" w:color="auto" w:fill="FAFAFA"/>
            <w:vAlign w:val="bottom"/>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nil"/>
              <w:right w:val="nil"/>
            </w:tcBorders>
            <w:shd w:val="clear" w:color="000000" w:fill="FAFAFA"/>
            <w:vAlign w:val="center"/>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66,</w:t>
            </w:r>
            <w:r w:rsidR="00FB592E" w:rsidRPr="001D1B32">
              <w:rPr>
                <w:rFonts w:ascii="Arial" w:eastAsia="Arial Unicode MS" w:hAnsi="Arial" w:cs="Arial"/>
                <w:sz w:val="18"/>
                <w:szCs w:val="18"/>
                <w:lang w:eastAsia="en-GB"/>
              </w:rPr>
              <w:t>695</w:t>
            </w:r>
            <w:r w:rsidRPr="001D1B32">
              <w:rPr>
                <w:rFonts w:ascii="Arial" w:eastAsia="Arial Unicode MS" w:hAnsi="Arial" w:cs="Arial"/>
                <w:sz w:val="18"/>
                <w:szCs w:val="18"/>
                <w:lang w:eastAsia="en-GB"/>
              </w:rPr>
              <w:t>,000</w:t>
            </w:r>
          </w:p>
        </w:tc>
        <w:tc>
          <w:tcPr>
            <w:tcW w:w="1312" w:type="dxa"/>
            <w:tcBorders>
              <w:top w:val="nil"/>
              <w:left w:val="nil"/>
              <w:bottom w:val="nil"/>
              <w:right w:val="nil"/>
            </w:tcBorders>
            <w:shd w:val="clear" w:color="000000" w:fill="FAFAFA"/>
            <w:vAlign w:val="center"/>
          </w:tcPr>
          <w:p w:rsidR="00135051" w:rsidRPr="001D1B32" w:rsidRDefault="00135051" w:rsidP="00135051">
            <w:pPr>
              <w:tabs>
                <w:tab w:val="decimal" w:pos="1095"/>
              </w:tabs>
              <w:ind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66,</w:t>
            </w:r>
            <w:r w:rsidR="00FB592E" w:rsidRPr="001D1B32">
              <w:rPr>
                <w:rFonts w:ascii="Arial" w:eastAsia="Arial Unicode MS" w:hAnsi="Arial" w:cs="Arial"/>
                <w:sz w:val="18"/>
                <w:szCs w:val="18"/>
                <w:lang w:eastAsia="en-GB"/>
              </w:rPr>
              <w:t>695</w:t>
            </w:r>
            <w:r w:rsidRPr="001D1B32">
              <w:rPr>
                <w:rFonts w:ascii="Arial" w:eastAsia="Arial Unicode MS" w:hAnsi="Arial" w:cs="Arial"/>
                <w:sz w:val="18"/>
                <w:szCs w:val="18"/>
                <w:lang w:eastAsia="en-GB"/>
              </w:rPr>
              <w:t>,000</w:t>
            </w:r>
          </w:p>
        </w:tc>
      </w:tr>
      <w:tr w:rsidR="00135051" w:rsidRPr="001D1B32" w:rsidTr="00765804">
        <w:tc>
          <w:tcPr>
            <w:tcW w:w="4320" w:type="dxa"/>
            <w:vAlign w:val="bottom"/>
            <w:hideMark/>
          </w:tcPr>
          <w:p w:rsidR="00135051" w:rsidRPr="001D1B32" w:rsidRDefault="00135051" w:rsidP="00135051">
            <w:pPr>
              <w:overflowPunct/>
              <w:autoSpaceDE/>
              <w:autoSpaceDN/>
              <w:adjustRightInd/>
              <w:ind w:left="525"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Other non-current assets</w:t>
            </w:r>
          </w:p>
        </w:tc>
        <w:tc>
          <w:tcPr>
            <w:tcW w:w="1311" w:type="dxa"/>
            <w:tcBorders>
              <w:top w:val="nil"/>
              <w:left w:val="nil"/>
              <w:bottom w:val="single" w:sz="4" w:space="0" w:color="auto"/>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single" w:sz="4" w:space="0" w:color="auto"/>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nil"/>
              <w:right w:val="nil"/>
            </w:tcBorders>
            <w:shd w:val="clear" w:color="000000" w:fill="FAFAFA"/>
            <w:vAlign w:val="center"/>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w:t>
            </w:r>
            <w:r w:rsidR="00A5458B" w:rsidRPr="001D1B32">
              <w:rPr>
                <w:rFonts w:ascii="Arial" w:eastAsia="Arial Unicode MS" w:hAnsi="Arial" w:cs="Arial"/>
                <w:sz w:val="18"/>
                <w:szCs w:val="18"/>
                <w:lang w:eastAsia="en-GB"/>
              </w:rPr>
              <w:t>0,419,233</w:t>
            </w:r>
          </w:p>
        </w:tc>
        <w:tc>
          <w:tcPr>
            <w:tcW w:w="1312" w:type="dxa"/>
            <w:tcBorders>
              <w:top w:val="nil"/>
              <w:left w:val="nil"/>
              <w:bottom w:val="nil"/>
              <w:right w:val="nil"/>
            </w:tcBorders>
            <w:shd w:val="clear" w:color="000000" w:fill="FAFAFA"/>
            <w:vAlign w:val="center"/>
          </w:tcPr>
          <w:p w:rsidR="00135051" w:rsidRPr="001D1B32" w:rsidRDefault="00A5458B"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10,419,233</w:t>
            </w:r>
          </w:p>
        </w:tc>
      </w:tr>
      <w:tr w:rsidR="00135051" w:rsidRPr="001D1B32" w:rsidTr="00765804">
        <w:tc>
          <w:tcPr>
            <w:tcW w:w="4320" w:type="dxa"/>
            <w:vAlign w:val="bottom"/>
          </w:tcPr>
          <w:p w:rsidR="00135051" w:rsidRPr="001D1B32" w:rsidRDefault="00135051" w:rsidP="00135051">
            <w:pPr>
              <w:ind w:left="525" w:right="-72"/>
              <w:jc w:val="both"/>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top w:val="single" w:sz="4" w:space="0" w:color="auto"/>
              <w:left w:val="nil"/>
              <w:bottom w:val="nil"/>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35051" w:rsidRPr="001D1B32" w:rsidTr="00765804">
        <w:trPr>
          <w:trHeight w:val="90"/>
        </w:trPr>
        <w:tc>
          <w:tcPr>
            <w:tcW w:w="4320" w:type="dxa"/>
            <w:vAlign w:val="bottom"/>
          </w:tcPr>
          <w:p w:rsidR="00135051" w:rsidRPr="001D1B32" w:rsidRDefault="00135051" w:rsidP="00135051">
            <w:pPr>
              <w:ind w:left="525" w:right="-72"/>
              <w:jc w:val="both"/>
              <w:rPr>
                <w:rFonts w:ascii="Arial" w:eastAsia="Arial Unicode MS" w:hAnsi="Arial" w:cs="Arial"/>
                <w:sz w:val="18"/>
                <w:szCs w:val="18"/>
              </w:rPr>
            </w:pPr>
          </w:p>
        </w:tc>
        <w:tc>
          <w:tcPr>
            <w:tcW w:w="1311" w:type="dxa"/>
            <w:tcBorders>
              <w:top w:val="nil"/>
              <w:left w:val="nil"/>
              <w:bottom w:val="single" w:sz="4" w:space="0" w:color="auto"/>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single" w:sz="4" w:space="0" w:color="auto"/>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top w:val="nil"/>
              <w:left w:val="nil"/>
              <w:bottom w:val="single" w:sz="4" w:space="0" w:color="auto"/>
              <w:right w:val="nil"/>
            </w:tcBorders>
            <w:shd w:val="clear" w:color="auto" w:fill="FAFAFA"/>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fldChar w:fldCharType="begin"/>
            </w:r>
            <w:r w:rsidRPr="001D1B32">
              <w:rPr>
                <w:rFonts w:ascii="Arial" w:eastAsia="Arial Unicode MS" w:hAnsi="Arial" w:cs="Arial"/>
                <w:sz w:val="18"/>
                <w:szCs w:val="18"/>
                <w:lang w:eastAsia="en-GB"/>
              </w:rPr>
              <w:instrText xml:space="preserve"> =SUM(ABOVE) </w:instrText>
            </w:r>
            <w:r w:rsidRPr="001D1B32">
              <w:rPr>
                <w:rFonts w:ascii="Arial" w:eastAsia="Arial Unicode MS" w:hAnsi="Arial" w:cs="Arial"/>
                <w:sz w:val="18"/>
                <w:szCs w:val="18"/>
                <w:lang w:eastAsia="en-GB"/>
              </w:rPr>
              <w:fldChar w:fldCharType="separate"/>
            </w:r>
            <w:r w:rsidR="00FB592E" w:rsidRPr="001D1B32">
              <w:rPr>
                <w:rFonts w:ascii="Arial" w:eastAsia="Arial Unicode MS" w:hAnsi="Arial" w:cs="Arial"/>
                <w:noProof/>
                <w:sz w:val="18"/>
                <w:szCs w:val="18"/>
                <w:lang w:eastAsia="en-GB"/>
              </w:rPr>
              <w:t>184,515,431</w:t>
            </w:r>
            <w:r w:rsidRPr="001D1B32">
              <w:rPr>
                <w:rFonts w:ascii="Arial" w:eastAsia="Arial Unicode MS" w:hAnsi="Arial" w:cs="Arial"/>
                <w:sz w:val="18"/>
                <w:szCs w:val="18"/>
                <w:lang w:eastAsia="en-GB"/>
              </w:rPr>
              <w:fldChar w:fldCharType="end"/>
            </w:r>
          </w:p>
        </w:tc>
        <w:tc>
          <w:tcPr>
            <w:tcW w:w="1312" w:type="dxa"/>
            <w:tcBorders>
              <w:top w:val="nil"/>
              <w:left w:val="nil"/>
              <w:bottom w:val="single" w:sz="4" w:space="0" w:color="auto"/>
              <w:right w:val="nil"/>
            </w:tcBorders>
            <w:shd w:val="clear" w:color="auto" w:fill="FAFAFA"/>
          </w:tcPr>
          <w:p w:rsidR="00135051" w:rsidRPr="001D1B32" w:rsidRDefault="003F0623"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184,5</w:t>
            </w:r>
            <w:r w:rsidR="00FB592E" w:rsidRPr="001D1B32">
              <w:rPr>
                <w:rFonts w:ascii="Arial" w:eastAsia="Arial Unicode MS" w:hAnsi="Arial" w:cs="Arial"/>
                <w:sz w:val="18"/>
                <w:szCs w:val="18"/>
                <w:lang w:eastAsia="en-GB"/>
              </w:rPr>
              <w:t>15</w:t>
            </w:r>
            <w:r w:rsidRPr="001D1B32">
              <w:rPr>
                <w:rFonts w:ascii="Arial" w:eastAsia="Arial Unicode MS" w:hAnsi="Arial" w:cs="Arial"/>
                <w:sz w:val="18"/>
                <w:szCs w:val="18"/>
                <w:lang w:eastAsia="en-GB"/>
              </w:rPr>
              <w:t>,431</w:t>
            </w:r>
          </w:p>
        </w:tc>
      </w:tr>
    </w:tbl>
    <w:p w:rsidR="00173AF5" w:rsidRPr="001D1B32" w:rsidRDefault="00173AF5">
      <w:pPr>
        <w:overflowPunct/>
        <w:autoSpaceDE/>
        <w:autoSpaceDN/>
        <w:adjustRightInd/>
        <w:textAlignment w:val="auto"/>
        <w:rPr>
          <w:rFonts w:ascii="Arial" w:eastAsia="Arial Unicode MS" w:hAnsi="Arial" w:cs="Arial"/>
          <w:color w:val="000000"/>
          <w:sz w:val="18"/>
          <w:szCs w:val="18"/>
        </w:rPr>
      </w:pPr>
    </w:p>
    <w:tbl>
      <w:tblPr>
        <w:tblW w:w="9565" w:type="dxa"/>
        <w:tblInd w:w="-90" w:type="dxa"/>
        <w:tblLayout w:type="fixed"/>
        <w:tblLook w:val="04A0" w:firstRow="1" w:lastRow="0" w:firstColumn="1" w:lastColumn="0" w:noHBand="0" w:noVBand="1"/>
      </w:tblPr>
      <w:tblGrid>
        <w:gridCol w:w="4320"/>
        <w:gridCol w:w="1311"/>
        <w:gridCol w:w="1311"/>
        <w:gridCol w:w="1311"/>
        <w:gridCol w:w="1312"/>
      </w:tblGrid>
      <w:tr w:rsidR="00135051" w:rsidRPr="001D1B32" w:rsidTr="00765804">
        <w:tc>
          <w:tcPr>
            <w:tcW w:w="4320" w:type="dxa"/>
            <w:vAlign w:val="bottom"/>
          </w:tcPr>
          <w:p w:rsidR="00135051" w:rsidRPr="001D1B32" w:rsidRDefault="00135051"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5245" w:type="dxa"/>
            <w:gridSpan w:val="4"/>
            <w:tcBorders>
              <w:left w:val="nil"/>
              <w:bottom w:val="single" w:sz="4" w:space="0" w:color="auto"/>
              <w:right w:val="nil"/>
            </w:tcBorders>
            <w:hideMark/>
          </w:tcPr>
          <w:p w:rsidR="00135051" w:rsidRPr="001D1B32" w:rsidRDefault="00135051" w:rsidP="00765804">
            <w:pPr>
              <w:overflowPunct/>
              <w:autoSpaceDE/>
              <w:autoSpaceDN/>
              <w:adjustRightInd/>
              <w:ind w:right="-72"/>
              <w:jc w:val="center"/>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Separate financial statements</w:t>
            </w:r>
          </w:p>
        </w:tc>
      </w:tr>
      <w:tr w:rsidR="00135051" w:rsidRPr="001D1B32" w:rsidTr="00765804">
        <w:tc>
          <w:tcPr>
            <w:tcW w:w="4320" w:type="dxa"/>
            <w:vAlign w:val="bottom"/>
          </w:tcPr>
          <w:p w:rsidR="00135051" w:rsidRPr="001D1B32" w:rsidRDefault="00135051"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FVPL</w:t>
            </w:r>
          </w:p>
        </w:tc>
        <w:tc>
          <w:tcPr>
            <w:tcW w:w="1311"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FVOCI</w:t>
            </w:r>
          </w:p>
        </w:tc>
        <w:tc>
          <w:tcPr>
            <w:tcW w:w="1311"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proofErr w:type="spellStart"/>
            <w:r w:rsidRPr="001D1B32">
              <w:rPr>
                <w:rFonts w:ascii="Arial" w:eastAsia="Arial Unicode MS" w:hAnsi="Arial" w:cs="Arial"/>
                <w:b/>
                <w:bCs/>
                <w:sz w:val="18"/>
                <w:szCs w:val="18"/>
                <w:lang w:eastAsia="en-GB"/>
              </w:rPr>
              <w:t>Amortised</w:t>
            </w:r>
            <w:proofErr w:type="spellEnd"/>
          </w:p>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cost</w:t>
            </w:r>
          </w:p>
        </w:tc>
        <w:tc>
          <w:tcPr>
            <w:tcW w:w="1312" w:type="dxa"/>
            <w:tcBorders>
              <w:top w:val="single" w:sz="4" w:space="0" w:color="auto"/>
              <w:left w:val="nil"/>
              <w:bottom w:val="nil"/>
              <w:right w:val="nil"/>
            </w:tcBorders>
            <w:vAlign w:val="bottom"/>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Total</w:t>
            </w:r>
          </w:p>
        </w:tc>
      </w:tr>
      <w:tr w:rsidR="00135051" w:rsidRPr="001D1B32" w:rsidTr="00765804">
        <w:tc>
          <w:tcPr>
            <w:tcW w:w="4320" w:type="dxa"/>
            <w:hideMark/>
          </w:tcPr>
          <w:p w:rsidR="00135051" w:rsidRPr="001D1B32" w:rsidRDefault="00135051"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1"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c>
          <w:tcPr>
            <w:tcW w:w="1312" w:type="dxa"/>
            <w:tcBorders>
              <w:top w:val="nil"/>
              <w:left w:val="nil"/>
              <w:bottom w:val="single" w:sz="4" w:space="0" w:color="auto"/>
              <w:right w:val="nil"/>
            </w:tcBorders>
            <w:hideMark/>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Baht</w:t>
            </w:r>
          </w:p>
        </w:tc>
      </w:tr>
      <w:tr w:rsidR="00135051" w:rsidRPr="001D1B32" w:rsidTr="00765804">
        <w:tc>
          <w:tcPr>
            <w:tcW w:w="4320" w:type="dxa"/>
            <w:vAlign w:val="bottom"/>
          </w:tcPr>
          <w:p w:rsidR="00135051" w:rsidRPr="001D1B32" w:rsidRDefault="00135051" w:rsidP="0013252E">
            <w:pPr>
              <w:overflowPunct/>
              <w:autoSpaceDE/>
              <w:autoSpaceDN/>
              <w:adjustRightInd/>
              <w:ind w:left="525" w:right="-72"/>
              <w:jc w:val="both"/>
              <w:textAlignment w:val="auto"/>
              <w:rPr>
                <w:rFonts w:ascii="Arial" w:eastAsia="Arial Unicode MS" w:hAnsi="Arial" w:cs="Arial"/>
                <w:b/>
                <w:bCs/>
                <w:sz w:val="18"/>
                <w:szCs w:val="18"/>
                <w:lang w:eastAsia="en-GB"/>
              </w:rPr>
            </w:pPr>
          </w:p>
        </w:tc>
        <w:tc>
          <w:tcPr>
            <w:tcW w:w="1311" w:type="dxa"/>
            <w:tcBorders>
              <w:top w:val="single" w:sz="4" w:space="0" w:color="auto"/>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top w:val="single" w:sz="4" w:space="0" w:color="auto"/>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35051" w:rsidRPr="001D1B32" w:rsidTr="00765804">
        <w:tc>
          <w:tcPr>
            <w:tcW w:w="4320" w:type="dxa"/>
          </w:tcPr>
          <w:p w:rsidR="00135051" w:rsidRPr="001D1B32" w:rsidRDefault="00135051" w:rsidP="0013252E">
            <w:pPr>
              <w:overflowPunct/>
              <w:autoSpaceDE/>
              <w:autoSpaceDN/>
              <w:adjustRightInd/>
              <w:ind w:left="525"/>
              <w:jc w:val="both"/>
              <w:textAlignment w:val="auto"/>
              <w:rPr>
                <w:rFonts w:ascii="Arial" w:eastAsia="Arial Unicode MS" w:hAnsi="Arial" w:cs="Arial"/>
                <w:b/>
                <w:bCs/>
                <w:sz w:val="18"/>
                <w:szCs w:val="18"/>
                <w:lang w:eastAsia="en-GB"/>
              </w:rPr>
            </w:pPr>
            <w:r w:rsidRPr="001D1B32">
              <w:rPr>
                <w:rFonts w:ascii="Arial" w:eastAsia="Arial Unicode MS" w:hAnsi="Arial" w:cs="Arial"/>
                <w:b/>
                <w:bCs/>
                <w:sz w:val="18"/>
                <w:szCs w:val="18"/>
                <w:lang w:eastAsia="en-GB"/>
              </w:rPr>
              <w:t>Financial liabilities</w:t>
            </w:r>
          </w:p>
        </w:tc>
        <w:tc>
          <w:tcPr>
            <w:tcW w:w="1311" w:type="dxa"/>
            <w:tcBorders>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left w:val="nil"/>
              <w:bottom w:val="nil"/>
              <w:right w:val="nil"/>
            </w:tcBorders>
            <w:shd w:val="clear" w:color="auto" w:fill="FAFAFA"/>
            <w:vAlign w:val="bottom"/>
          </w:tcPr>
          <w:p w:rsidR="00135051" w:rsidRPr="001D1B32" w:rsidRDefault="00135051" w:rsidP="00765804">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135051" w:rsidRPr="001D1B32" w:rsidTr="00765804">
        <w:tc>
          <w:tcPr>
            <w:tcW w:w="4320" w:type="dxa"/>
            <w:vAlign w:val="bottom"/>
          </w:tcPr>
          <w:p w:rsidR="00135051" w:rsidRPr="001D1B32" w:rsidRDefault="00135051" w:rsidP="0013252E">
            <w:pPr>
              <w:overflowPunct/>
              <w:autoSpaceDE/>
              <w:autoSpaceDN/>
              <w:adjustRightInd/>
              <w:ind w:left="525"/>
              <w:jc w:val="both"/>
              <w:textAlignment w:val="auto"/>
              <w:rPr>
                <w:rFonts w:ascii="Arial" w:eastAsia="Arial" w:hAnsi="Arial" w:cs="Arial"/>
                <w:spacing w:val="-4"/>
                <w:sz w:val="18"/>
                <w:szCs w:val="18"/>
                <w:lang w:eastAsia="en-GB"/>
              </w:rPr>
            </w:pPr>
            <w:r w:rsidRPr="001D1B32">
              <w:rPr>
                <w:rFonts w:ascii="Arial" w:eastAsia="Arial" w:hAnsi="Arial" w:cs="Arial"/>
                <w:spacing w:val="-4"/>
                <w:sz w:val="18"/>
                <w:szCs w:val="18"/>
                <w:lang w:eastAsia="en-GB"/>
              </w:rPr>
              <w:t>Short-term borrowing from financial institutions</w:t>
            </w:r>
          </w:p>
        </w:tc>
        <w:tc>
          <w:tcPr>
            <w:tcW w:w="1311" w:type="dxa"/>
            <w:tcBorders>
              <w:left w:val="nil"/>
              <w:bottom w:val="nil"/>
              <w:right w:val="nil"/>
            </w:tcBorders>
            <w:shd w:val="clear" w:color="auto" w:fill="FAFAFA"/>
            <w:vAlign w:val="bottom"/>
          </w:tcPr>
          <w:p w:rsidR="00135051" w:rsidRPr="001D1B32" w:rsidRDefault="00110A3A"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135051" w:rsidRPr="001D1B32" w:rsidRDefault="00110A3A"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135051" w:rsidRPr="001D1B32" w:rsidRDefault="00135051"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420,000,000</w:t>
            </w:r>
          </w:p>
        </w:tc>
        <w:tc>
          <w:tcPr>
            <w:tcW w:w="1312" w:type="dxa"/>
            <w:tcBorders>
              <w:left w:val="nil"/>
              <w:bottom w:val="nil"/>
              <w:right w:val="nil"/>
            </w:tcBorders>
            <w:shd w:val="clear" w:color="auto" w:fill="FAFAFA"/>
            <w:vAlign w:val="center"/>
          </w:tcPr>
          <w:p w:rsidR="00135051" w:rsidRPr="001D1B32" w:rsidRDefault="00135051" w:rsidP="00135051">
            <w:pPr>
              <w:tabs>
                <w:tab w:val="decimal" w:pos="1095"/>
              </w:tabs>
              <w:ind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420,000,000</w:t>
            </w:r>
          </w:p>
        </w:tc>
      </w:tr>
      <w:tr w:rsidR="00135051" w:rsidRPr="001D1B32" w:rsidTr="00765804">
        <w:tc>
          <w:tcPr>
            <w:tcW w:w="4320" w:type="dxa"/>
            <w:vAlign w:val="bottom"/>
          </w:tcPr>
          <w:p w:rsidR="00135051" w:rsidRPr="001D1B32" w:rsidRDefault="00135051" w:rsidP="0013252E">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Trade and other payables</w:t>
            </w:r>
          </w:p>
        </w:tc>
        <w:tc>
          <w:tcPr>
            <w:tcW w:w="1311" w:type="dxa"/>
            <w:tcBorders>
              <w:left w:val="nil"/>
              <w:bottom w:val="nil"/>
              <w:right w:val="nil"/>
            </w:tcBorders>
            <w:shd w:val="clear" w:color="auto" w:fill="FAFAFA"/>
            <w:vAlign w:val="bottom"/>
          </w:tcPr>
          <w:p w:rsidR="00135051" w:rsidRPr="001D1B32" w:rsidRDefault="00110A3A"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135051" w:rsidRPr="001D1B32" w:rsidRDefault="00110A3A"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135051" w:rsidRPr="001D1B32" w:rsidRDefault="001E594D"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289,627,767</w:t>
            </w:r>
          </w:p>
        </w:tc>
        <w:tc>
          <w:tcPr>
            <w:tcW w:w="1312" w:type="dxa"/>
            <w:tcBorders>
              <w:left w:val="nil"/>
              <w:bottom w:val="nil"/>
              <w:right w:val="nil"/>
            </w:tcBorders>
            <w:shd w:val="clear" w:color="auto" w:fill="FAFAFA"/>
            <w:vAlign w:val="center"/>
          </w:tcPr>
          <w:p w:rsidR="00135051" w:rsidRPr="001D1B32" w:rsidRDefault="001E594D" w:rsidP="0013505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289,627,767</w:t>
            </w:r>
          </w:p>
        </w:tc>
      </w:tr>
      <w:tr w:rsidR="00A80FF1" w:rsidRPr="001D1B32" w:rsidTr="00765804">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Lease liabilities</w:t>
            </w:r>
          </w:p>
        </w:tc>
        <w:tc>
          <w:tcPr>
            <w:tcW w:w="1311" w:type="dxa"/>
            <w:tcBorders>
              <w:left w:val="nil"/>
              <w:bottom w:val="nil"/>
              <w:right w:val="nil"/>
            </w:tcBorders>
            <w:shd w:val="clear" w:color="auto" w:fill="FAFAFA"/>
            <w:vAlign w:val="bottom"/>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A80FF1" w:rsidRPr="001D1B32" w:rsidRDefault="00A80FF1" w:rsidP="00A80FF1">
            <w:pPr>
              <w:tabs>
                <w:tab w:val="decimal" w:pos="1089"/>
              </w:tabs>
              <w:ind w:left="-158" w:right="-29"/>
              <w:jc w:val="both"/>
              <w:rPr>
                <w:rFonts w:ascii="Arial" w:hAnsi="Arial" w:cs="Arial"/>
                <w:sz w:val="18"/>
                <w:szCs w:val="18"/>
              </w:rPr>
            </w:pPr>
            <w:r w:rsidRPr="001D1B32">
              <w:rPr>
                <w:rFonts w:ascii="Arial" w:hAnsi="Arial" w:cs="Arial"/>
                <w:sz w:val="18"/>
                <w:szCs w:val="18"/>
                <w:lang w:val="en-GB"/>
              </w:rPr>
              <w:t>1</w:t>
            </w:r>
            <w:r w:rsidRPr="001D1B32">
              <w:rPr>
                <w:rFonts w:ascii="Arial" w:hAnsi="Arial" w:cs="Arial"/>
                <w:sz w:val="18"/>
                <w:szCs w:val="18"/>
              </w:rPr>
              <w:t>,</w:t>
            </w:r>
            <w:r w:rsidRPr="001D1B32">
              <w:rPr>
                <w:rFonts w:ascii="Arial" w:hAnsi="Arial" w:cs="Arial"/>
                <w:sz w:val="18"/>
                <w:szCs w:val="18"/>
                <w:lang w:val="en-GB"/>
              </w:rPr>
              <w:t>0</w:t>
            </w:r>
            <w:r w:rsidR="00767CDC">
              <w:rPr>
                <w:rFonts w:ascii="Arial" w:hAnsi="Arial" w:cs="Arial"/>
                <w:sz w:val="18"/>
                <w:szCs w:val="18"/>
                <w:lang w:val="en-GB"/>
              </w:rPr>
              <w:t>10</w:t>
            </w:r>
            <w:r w:rsidRPr="001D1B32">
              <w:rPr>
                <w:rFonts w:ascii="Arial" w:hAnsi="Arial" w:cs="Arial"/>
                <w:sz w:val="18"/>
                <w:szCs w:val="18"/>
              </w:rPr>
              <w:t>,</w:t>
            </w:r>
            <w:r w:rsidR="00767CDC">
              <w:rPr>
                <w:rFonts w:ascii="Arial" w:hAnsi="Arial" w:cs="Arial"/>
                <w:sz w:val="18"/>
                <w:szCs w:val="18"/>
                <w:lang w:val="en-GB"/>
              </w:rPr>
              <w:t>421</w:t>
            </w:r>
            <w:r w:rsidRPr="001D1B32">
              <w:rPr>
                <w:rFonts w:ascii="Arial" w:hAnsi="Arial" w:cs="Arial"/>
                <w:sz w:val="18"/>
                <w:szCs w:val="18"/>
              </w:rPr>
              <w:t>,</w:t>
            </w:r>
            <w:r w:rsidR="00767CDC">
              <w:rPr>
                <w:rFonts w:ascii="Arial" w:hAnsi="Arial" w:cs="Arial"/>
                <w:sz w:val="18"/>
                <w:szCs w:val="18"/>
                <w:lang w:val="en-GB"/>
              </w:rPr>
              <w:t>851</w:t>
            </w:r>
          </w:p>
        </w:tc>
        <w:tc>
          <w:tcPr>
            <w:tcW w:w="1312" w:type="dxa"/>
            <w:tcBorders>
              <w:left w:val="nil"/>
              <w:bottom w:val="nil"/>
              <w:right w:val="nil"/>
            </w:tcBorders>
            <w:shd w:val="clear" w:color="auto" w:fill="FAFAFA"/>
            <w:vAlign w:val="center"/>
          </w:tcPr>
          <w:p w:rsidR="00A80FF1" w:rsidRPr="001D1B32" w:rsidRDefault="00ED1DCA" w:rsidP="00A80FF1">
            <w:pPr>
              <w:tabs>
                <w:tab w:val="decimal" w:pos="1089"/>
              </w:tabs>
              <w:ind w:left="-158" w:right="-29"/>
              <w:jc w:val="both"/>
              <w:rPr>
                <w:rFonts w:ascii="Arial" w:hAnsi="Arial" w:cs="Arial"/>
                <w:sz w:val="18"/>
                <w:szCs w:val="18"/>
              </w:rPr>
            </w:pPr>
            <w:r>
              <w:rPr>
                <w:rFonts w:ascii="Arial" w:hAnsi="Arial" w:cs="Arial"/>
                <w:sz w:val="18"/>
                <w:szCs w:val="18"/>
                <w:lang w:val="en-GB"/>
              </w:rPr>
              <w:t>1,010,421,851</w:t>
            </w:r>
          </w:p>
        </w:tc>
      </w:tr>
      <w:tr w:rsidR="00A80FF1" w:rsidRPr="001D1B32" w:rsidTr="00513578">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Derivative financial liabilities</w:t>
            </w:r>
          </w:p>
        </w:tc>
        <w:tc>
          <w:tcPr>
            <w:tcW w:w="1311" w:type="dxa"/>
            <w:tcBorders>
              <w:left w:val="nil"/>
              <w:bottom w:val="nil"/>
              <w:right w:val="nil"/>
            </w:tcBorders>
            <w:shd w:val="clear" w:color="auto" w:fill="FAFAFA"/>
            <w:vAlign w:val="bottom"/>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12,184,394</w:t>
            </w:r>
          </w:p>
        </w:tc>
        <w:tc>
          <w:tcPr>
            <w:tcW w:w="1311" w:type="dxa"/>
            <w:tcBorders>
              <w:left w:val="nil"/>
              <w:bottom w:val="nil"/>
              <w:right w:val="nil"/>
            </w:tcBorders>
            <w:shd w:val="clear" w:color="auto" w:fill="FAFAFA"/>
            <w:vAlign w:val="bottom"/>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bottom"/>
          </w:tcPr>
          <w:p w:rsidR="00A80FF1" w:rsidRPr="001D1B32" w:rsidRDefault="00A80FF1" w:rsidP="00A80FF1">
            <w:pPr>
              <w:tabs>
                <w:tab w:val="decimal" w:pos="1113"/>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2" w:type="dxa"/>
            <w:tcBorders>
              <w:left w:val="nil"/>
              <w:bottom w:val="nil"/>
              <w:right w:val="nil"/>
            </w:tcBorders>
            <w:shd w:val="clear" w:color="auto" w:fill="FAFAFA"/>
            <w:vAlign w:val="bottom"/>
          </w:tcPr>
          <w:p w:rsidR="00A80FF1" w:rsidRPr="001D1B32" w:rsidRDefault="00A80FF1" w:rsidP="00A80FF1">
            <w:pPr>
              <w:tabs>
                <w:tab w:val="decimal" w:pos="1113"/>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12,184,394</w:t>
            </w:r>
          </w:p>
        </w:tc>
      </w:tr>
      <w:tr w:rsidR="00A80FF1" w:rsidRPr="001D1B32" w:rsidTr="00765804">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pacing w:val="-4"/>
                <w:sz w:val="18"/>
                <w:szCs w:val="18"/>
                <w:lang w:eastAsia="en-GB"/>
              </w:rPr>
            </w:pPr>
            <w:r w:rsidRPr="001D1B32">
              <w:rPr>
                <w:rFonts w:ascii="Arial" w:eastAsia="Arial" w:hAnsi="Arial" w:cs="Arial"/>
                <w:spacing w:val="-4"/>
                <w:sz w:val="18"/>
                <w:szCs w:val="18"/>
                <w:lang w:eastAsia="en-GB"/>
              </w:rPr>
              <w:t>Long-term borrowing from financial institutions</w:t>
            </w:r>
          </w:p>
        </w:tc>
        <w:tc>
          <w:tcPr>
            <w:tcW w:w="1311" w:type="dxa"/>
            <w:tcBorders>
              <w:left w:val="nil"/>
              <w:bottom w:val="nil"/>
              <w:right w:val="nil"/>
            </w:tcBorders>
            <w:shd w:val="clear" w:color="auto" w:fill="FAFAFA"/>
            <w:vAlign w:val="bottom"/>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nil"/>
              <w:right w:val="nil"/>
            </w:tcBorders>
            <w:shd w:val="clear" w:color="auto" w:fill="FAFAFA"/>
            <w:vAlign w:val="center"/>
          </w:tcPr>
          <w:p w:rsidR="00A80FF1" w:rsidRPr="001D1B32" w:rsidRDefault="00A80FF1" w:rsidP="00A80FF1">
            <w:pPr>
              <w:tabs>
                <w:tab w:val="decimal" w:pos="1095"/>
              </w:tabs>
              <w:overflowPunct/>
              <w:autoSpaceDE/>
              <w:autoSpaceDN/>
              <w:adjustRightInd/>
              <w:ind w:left="-120"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1,730,000,000</w:t>
            </w:r>
          </w:p>
        </w:tc>
        <w:tc>
          <w:tcPr>
            <w:tcW w:w="1312" w:type="dxa"/>
            <w:tcBorders>
              <w:left w:val="nil"/>
              <w:bottom w:val="nil"/>
              <w:right w:val="nil"/>
            </w:tcBorders>
            <w:shd w:val="clear" w:color="auto" w:fill="FAFAFA"/>
            <w:vAlign w:val="center"/>
          </w:tcPr>
          <w:p w:rsidR="00A80FF1" w:rsidRPr="001D1B32" w:rsidRDefault="00A80FF1" w:rsidP="00A80FF1">
            <w:pPr>
              <w:tabs>
                <w:tab w:val="decimal" w:pos="1095"/>
              </w:tabs>
              <w:ind w:left="-120"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1,730,000,000</w:t>
            </w:r>
          </w:p>
        </w:tc>
      </w:tr>
      <w:tr w:rsidR="00A80FF1" w:rsidRPr="001D1B32" w:rsidTr="00AB0905">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z w:val="18"/>
                <w:szCs w:val="18"/>
                <w:lang w:eastAsia="en-GB"/>
              </w:rPr>
            </w:pPr>
            <w:r w:rsidRPr="001D1B32">
              <w:rPr>
                <w:rFonts w:ascii="Arial" w:eastAsia="Arial" w:hAnsi="Arial" w:cs="Arial"/>
                <w:sz w:val="18"/>
                <w:szCs w:val="18"/>
                <w:lang w:eastAsia="en-GB"/>
              </w:rPr>
              <w:t>Other non-current liabilities</w:t>
            </w:r>
          </w:p>
        </w:tc>
        <w:tc>
          <w:tcPr>
            <w:tcW w:w="1311" w:type="dxa"/>
            <w:tcBorders>
              <w:left w:val="nil"/>
              <w:bottom w:val="single" w:sz="4" w:space="0" w:color="auto"/>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single" w:sz="4" w:space="0" w:color="auto"/>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single" w:sz="4" w:space="0" w:color="auto"/>
              <w:right w:val="nil"/>
            </w:tcBorders>
            <w:shd w:val="clear" w:color="auto" w:fill="FAFAFA"/>
            <w:vAlign w:val="center"/>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22,669,793</w:t>
            </w:r>
          </w:p>
        </w:tc>
        <w:tc>
          <w:tcPr>
            <w:tcW w:w="1312" w:type="dxa"/>
            <w:tcBorders>
              <w:left w:val="nil"/>
              <w:bottom w:val="single" w:sz="4" w:space="0" w:color="auto"/>
              <w:right w:val="nil"/>
            </w:tcBorders>
            <w:shd w:val="clear" w:color="auto" w:fill="FAFAFA"/>
            <w:vAlign w:val="center"/>
          </w:tcPr>
          <w:p w:rsidR="00A80FF1" w:rsidRPr="001D1B32" w:rsidRDefault="00A80FF1" w:rsidP="00A80FF1">
            <w:pPr>
              <w:tabs>
                <w:tab w:val="decimal" w:pos="1095"/>
              </w:tabs>
              <w:ind w:right="-72"/>
              <w:jc w:val="both"/>
              <w:rPr>
                <w:rFonts w:ascii="Arial" w:eastAsia="Arial Unicode MS" w:hAnsi="Arial" w:cs="Arial"/>
                <w:sz w:val="18"/>
                <w:szCs w:val="18"/>
                <w:lang w:eastAsia="en-GB"/>
              </w:rPr>
            </w:pPr>
            <w:r w:rsidRPr="001D1B32">
              <w:rPr>
                <w:rFonts w:ascii="Arial" w:eastAsia="Arial Unicode MS" w:hAnsi="Arial" w:cs="Arial"/>
                <w:sz w:val="18"/>
                <w:szCs w:val="18"/>
                <w:lang w:eastAsia="en-GB"/>
              </w:rPr>
              <w:t>22,669,793</w:t>
            </w:r>
          </w:p>
        </w:tc>
      </w:tr>
      <w:tr w:rsidR="00A80FF1" w:rsidRPr="001D1B32" w:rsidTr="00AB0905">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z w:val="18"/>
                <w:szCs w:val="18"/>
                <w:lang w:eastAsia="en-GB"/>
              </w:rPr>
            </w:pPr>
          </w:p>
        </w:tc>
        <w:tc>
          <w:tcPr>
            <w:tcW w:w="1311" w:type="dxa"/>
            <w:tcBorders>
              <w:top w:val="single" w:sz="4" w:space="0" w:color="auto"/>
              <w:left w:val="nil"/>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1" w:type="dxa"/>
            <w:tcBorders>
              <w:top w:val="single" w:sz="4" w:space="0" w:color="auto"/>
              <w:left w:val="nil"/>
              <w:right w:val="nil"/>
            </w:tcBorders>
            <w:shd w:val="clear" w:color="auto" w:fill="FAFAFA"/>
            <w:vAlign w:val="center"/>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c>
          <w:tcPr>
            <w:tcW w:w="1312" w:type="dxa"/>
            <w:tcBorders>
              <w:top w:val="single" w:sz="4" w:space="0" w:color="auto"/>
              <w:left w:val="nil"/>
              <w:right w:val="nil"/>
            </w:tcBorders>
            <w:shd w:val="clear" w:color="auto" w:fill="FAFAFA"/>
            <w:vAlign w:val="center"/>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p>
        </w:tc>
      </w:tr>
      <w:tr w:rsidR="00A80FF1" w:rsidRPr="001D1B32" w:rsidTr="00AB0905">
        <w:tc>
          <w:tcPr>
            <w:tcW w:w="4320" w:type="dxa"/>
            <w:vAlign w:val="bottom"/>
          </w:tcPr>
          <w:p w:rsidR="00A80FF1" w:rsidRPr="001D1B32" w:rsidRDefault="00A80FF1" w:rsidP="00A80FF1">
            <w:pPr>
              <w:overflowPunct/>
              <w:autoSpaceDE/>
              <w:autoSpaceDN/>
              <w:adjustRightInd/>
              <w:ind w:left="525"/>
              <w:jc w:val="both"/>
              <w:textAlignment w:val="auto"/>
              <w:rPr>
                <w:rFonts w:ascii="Arial" w:eastAsia="Arial" w:hAnsi="Arial" w:cs="Arial"/>
                <w:sz w:val="18"/>
                <w:szCs w:val="18"/>
                <w:lang w:eastAsia="en-GB"/>
              </w:rPr>
            </w:pPr>
          </w:p>
        </w:tc>
        <w:tc>
          <w:tcPr>
            <w:tcW w:w="1311" w:type="dxa"/>
            <w:tcBorders>
              <w:left w:val="nil"/>
              <w:bottom w:val="single" w:sz="4" w:space="0" w:color="auto"/>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12,184,394</w:t>
            </w:r>
          </w:p>
        </w:tc>
        <w:tc>
          <w:tcPr>
            <w:tcW w:w="1311" w:type="dxa"/>
            <w:tcBorders>
              <w:left w:val="nil"/>
              <w:bottom w:val="single" w:sz="4" w:space="0" w:color="auto"/>
              <w:right w:val="nil"/>
            </w:tcBorders>
            <w:shd w:val="clear" w:color="auto" w:fill="FAFAFA"/>
          </w:tcPr>
          <w:p w:rsidR="00A80FF1" w:rsidRPr="001D1B32" w:rsidRDefault="00A80FF1" w:rsidP="00A80FF1">
            <w:pPr>
              <w:tabs>
                <w:tab w:val="decimal" w:pos="1095"/>
              </w:tabs>
              <w:overflowPunct/>
              <w:autoSpaceDE/>
              <w:autoSpaceDN/>
              <w:adjustRightInd/>
              <w:ind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w:t>
            </w:r>
          </w:p>
        </w:tc>
        <w:tc>
          <w:tcPr>
            <w:tcW w:w="1311" w:type="dxa"/>
            <w:tcBorders>
              <w:left w:val="nil"/>
              <w:bottom w:val="single" w:sz="4" w:space="0" w:color="auto"/>
              <w:right w:val="nil"/>
            </w:tcBorders>
            <w:shd w:val="clear" w:color="auto" w:fill="FAFAFA"/>
            <w:vAlign w:val="center"/>
          </w:tcPr>
          <w:p w:rsidR="00A80FF1" w:rsidRPr="001D1B32" w:rsidRDefault="00A80FF1" w:rsidP="00A80FF1">
            <w:pPr>
              <w:tabs>
                <w:tab w:val="decimal" w:pos="1095"/>
              </w:tabs>
              <w:overflowPunct/>
              <w:autoSpaceDE/>
              <w:autoSpaceDN/>
              <w:adjustRightInd/>
              <w:ind w:left="-120"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3,</w:t>
            </w:r>
            <w:r w:rsidR="00767CDC">
              <w:rPr>
                <w:rFonts w:ascii="Arial" w:eastAsia="Arial Unicode MS" w:hAnsi="Arial" w:cs="Arial"/>
                <w:sz w:val="18"/>
                <w:szCs w:val="18"/>
                <w:lang w:eastAsia="en-GB"/>
              </w:rPr>
              <w:t>472</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719</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411</w:t>
            </w:r>
          </w:p>
        </w:tc>
        <w:tc>
          <w:tcPr>
            <w:tcW w:w="1312" w:type="dxa"/>
            <w:tcBorders>
              <w:left w:val="nil"/>
              <w:bottom w:val="single" w:sz="4" w:space="0" w:color="auto"/>
              <w:right w:val="nil"/>
            </w:tcBorders>
            <w:shd w:val="clear" w:color="auto" w:fill="FAFAFA"/>
            <w:vAlign w:val="center"/>
          </w:tcPr>
          <w:p w:rsidR="00A80FF1" w:rsidRPr="001D1B32" w:rsidRDefault="00A80FF1" w:rsidP="00A80FF1">
            <w:pPr>
              <w:tabs>
                <w:tab w:val="decimal" w:pos="1095"/>
              </w:tabs>
              <w:overflowPunct/>
              <w:autoSpaceDE/>
              <w:autoSpaceDN/>
              <w:adjustRightInd/>
              <w:ind w:left="-120" w:right="-72"/>
              <w:jc w:val="both"/>
              <w:textAlignment w:val="auto"/>
              <w:rPr>
                <w:rFonts w:ascii="Arial" w:eastAsia="Arial Unicode MS" w:hAnsi="Arial" w:cs="Arial"/>
                <w:sz w:val="18"/>
                <w:szCs w:val="18"/>
                <w:lang w:eastAsia="en-GB"/>
              </w:rPr>
            </w:pPr>
            <w:r w:rsidRPr="001D1B32">
              <w:rPr>
                <w:rFonts w:ascii="Arial" w:eastAsia="Arial Unicode MS" w:hAnsi="Arial" w:cs="Arial"/>
                <w:sz w:val="18"/>
                <w:szCs w:val="18"/>
                <w:lang w:eastAsia="en-GB"/>
              </w:rPr>
              <w:t>3,</w:t>
            </w:r>
            <w:r w:rsidR="00767CDC">
              <w:rPr>
                <w:rFonts w:ascii="Arial" w:eastAsia="Arial Unicode MS" w:hAnsi="Arial" w:cs="Arial"/>
                <w:sz w:val="18"/>
                <w:szCs w:val="18"/>
                <w:lang w:eastAsia="en-GB"/>
              </w:rPr>
              <w:t>484</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903</w:t>
            </w:r>
            <w:r w:rsidRPr="001D1B32">
              <w:rPr>
                <w:rFonts w:ascii="Arial" w:eastAsia="Arial Unicode MS" w:hAnsi="Arial" w:cs="Arial"/>
                <w:sz w:val="18"/>
                <w:szCs w:val="18"/>
                <w:lang w:eastAsia="en-GB"/>
              </w:rPr>
              <w:t>,</w:t>
            </w:r>
            <w:r w:rsidR="00767CDC">
              <w:rPr>
                <w:rFonts w:ascii="Arial" w:eastAsia="Arial Unicode MS" w:hAnsi="Arial" w:cs="Arial"/>
                <w:sz w:val="18"/>
                <w:szCs w:val="18"/>
                <w:lang w:eastAsia="en-GB"/>
              </w:rPr>
              <w:t>805</w:t>
            </w:r>
          </w:p>
        </w:tc>
      </w:tr>
    </w:tbl>
    <w:p w:rsidR="00EB2D55" w:rsidRPr="001D1B32" w:rsidRDefault="00EB2D55">
      <w:pPr>
        <w:overflowPunct/>
        <w:autoSpaceDE/>
        <w:autoSpaceDN/>
        <w:adjustRightInd/>
        <w:textAlignment w:val="auto"/>
        <w:rPr>
          <w:rFonts w:ascii="Arial" w:eastAsia="Arial Unicode MS" w:hAnsi="Arial" w:cs="Arial"/>
          <w:color w:val="000000"/>
          <w:sz w:val="18"/>
          <w:szCs w:val="18"/>
        </w:rPr>
      </w:pPr>
    </w:p>
    <w:p w:rsidR="006D093C" w:rsidRPr="001D1B32" w:rsidRDefault="00E94171" w:rsidP="006C7BD3">
      <w:pPr>
        <w:overflowPunct/>
        <w:autoSpaceDE/>
        <w:autoSpaceDN/>
        <w:adjustRightInd/>
        <w:textAlignment w:val="auto"/>
        <w:rPr>
          <w:rFonts w:ascii="Arial" w:eastAsia="Arial Unicode MS" w:hAnsi="Arial" w:cs="Arial"/>
          <w:color w:val="000000"/>
          <w:sz w:val="18"/>
          <w:szCs w:val="18"/>
        </w:rPr>
      </w:pPr>
      <w:r w:rsidRPr="001D1B32">
        <w:rPr>
          <w:rFonts w:ascii="Arial" w:eastAsia="Arial Unicode MS" w:hAnsi="Arial" w:cs="Arial"/>
          <w:color w:val="000000"/>
          <w:sz w:val="18"/>
          <w:szCs w:val="18"/>
        </w:rPr>
        <w:br w:type="page"/>
      </w:r>
    </w:p>
    <w:p w:rsidR="005E4E1B" w:rsidRPr="001D1B32" w:rsidRDefault="00032578" w:rsidP="005E4E1B">
      <w:pPr>
        <w:pStyle w:val="Heading2"/>
        <w:keepLines/>
        <w:tabs>
          <w:tab w:val="left" w:pos="567"/>
        </w:tabs>
        <w:overflowPunct/>
        <w:autoSpaceDE/>
        <w:autoSpaceDN/>
        <w:adjustRightInd/>
        <w:ind w:right="0"/>
        <w:jc w:val="left"/>
        <w:textAlignment w:val="auto"/>
        <w:rPr>
          <w:rFonts w:ascii="Arial" w:eastAsia="Arial Unicode MS" w:hAnsi="Arial" w:cs="Arial"/>
          <w:b/>
          <w:bCs/>
          <w:color w:val="CF4A02"/>
          <w:sz w:val="18"/>
          <w:szCs w:val="18"/>
          <w:lang w:val="en-GB" w:eastAsia="en-GB"/>
        </w:rPr>
      </w:pPr>
      <w:bookmarkStart w:id="1" w:name="_Toc48736011"/>
      <w:r w:rsidRPr="001D1B32">
        <w:rPr>
          <w:rFonts w:ascii="Arial" w:eastAsia="Arial Unicode MS" w:hAnsi="Arial" w:cs="Arial"/>
          <w:b/>
          <w:bCs/>
          <w:color w:val="CF4A02"/>
          <w:sz w:val="18"/>
          <w:szCs w:val="18"/>
          <w:lang w:val="en-GB" w:eastAsia="en-GB"/>
        </w:rPr>
        <w:lastRenderedPageBreak/>
        <w:t>6</w:t>
      </w:r>
      <w:r w:rsidR="005E4E1B" w:rsidRPr="001D1B32">
        <w:rPr>
          <w:rFonts w:ascii="Arial" w:eastAsia="Arial Unicode MS" w:hAnsi="Arial" w:cs="Arial"/>
          <w:b/>
          <w:bCs/>
          <w:color w:val="CF4A02"/>
          <w:sz w:val="18"/>
          <w:szCs w:val="18"/>
          <w:lang w:val="en-GB" w:eastAsia="en-GB"/>
        </w:rPr>
        <w:t>.2</w:t>
      </w:r>
      <w:r w:rsidR="005E4E1B" w:rsidRPr="001D1B32">
        <w:rPr>
          <w:rFonts w:ascii="Arial" w:eastAsia="Arial Unicode MS" w:hAnsi="Arial" w:cs="Arial"/>
          <w:b/>
          <w:bCs/>
          <w:color w:val="CF4A02"/>
          <w:sz w:val="18"/>
          <w:szCs w:val="18"/>
          <w:lang w:val="en-GB" w:eastAsia="en-GB"/>
        </w:rPr>
        <w:tab/>
        <w:t>Leases</w:t>
      </w:r>
      <w:bookmarkEnd w:id="1"/>
    </w:p>
    <w:p w:rsidR="005E4E1B" w:rsidRPr="001D1B32" w:rsidRDefault="005E4E1B" w:rsidP="008970CC">
      <w:pPr>
        <w:ind w:left="540"/>
        <w:jc w:val="both"/>
        <w:rPr>
          <w:rFonts w:ascii="Arial" w:eastAsia="Arial Unicode MS" w:hAnsi="Arial" w:cs="Arial"/>
          <w:color w:val="000000"/>
          <w:sz w:val="18"/>
          <w:szCs w:val="18"/>
        </w:rPr>
      </w:pPr>
    </w:p>
    <w:p w:rsidR="00FD5B43" w:rsidRPr="001D1B32" w:rsidRDefault="00FD5B43" w:rsidP="008970CC">
      <w:pPr>
        <w:ind w:left="540"/>
        <w:jc w:val="both"/>
        <w:rPr>
          <w:rFonts w:ascii="Arial" w:hAnsi="Arial" w:cs="Arial"/>
          <w:spacing w:val="-2"/>
          <w:sz w:val="18"/>
          <w:szCs w:val="18"/>
        </w:rPr>
      </w:pPr>
      <w:r w:rsidRPr="001D1B32">
        <w:rPr>
          <w:rFonts w:ascii="Arial" w:hAnsi="Arial" w:cs="Arial"/>
          <w:color w:val="000000"/>
          <w:spacing w:val="-2"/>
          <w:sz w:val="18"/>
          <w:szCs w:val="18"/>
        </w:rPr>
        <w:t xml:space="preserve">On adoption of TFRS </w:t>
      </w:r>
      <w:r w:rsidRPr="001D1B32">
        <w:rPr>
          <w:rFonts w:ascii="Arial" w:hAnsi="Arial" w:cs="Arial"/>
          <w:color w:val="000000"/>
          <w:spacing w:val="-2"/>
          <w:sz w:val="18"/>
          <w:szCs w:val="18"/>
          <w:lang w:val="en-GB"/>
        </w:rPr>
        <w:t>16</w:t>
      </w:r>
      <w:r w:rsidRPr="001D1B32">
        <w:rPr>
          <w:rFonts w:ascii="Arial" w:hAnsi="Arial" w:cs="Arial"/>
          <w:color w:val="000000"/>
          <w:spacing w:val="-2"/>
          <w:sz w:val="18"/>
          <w:szCs w:val="18"/>
        </w:rPr>
        <w:t xml:space="preserve">, the </w:t>
      </w:r>
      <w:bookmarkStart w:id="2" w:name="TFRS16"/>
      <w:bookmarkEnd w:id="2"/>
      <w:r w:rsidRPr="001D1B32">
        <w:rPr>
          <w:rFonts w:ascii="Arial" w:hAnsi="Arial" w:cs="Arial"/>
          <w:color w:val="000000"/>
          <w:spacing w:val="-2"/>
          <w:sz w:val="18"/>
          <w:szCs w:val="18"/>
        </w:rPr>
        <w:t xml:space="preserve">Group </w:t>
      </w:r>
      <w:proofErr w:type="spellStart"/>
      <w:r w:rsidRPr="001D1B32">
        <w:rPr>
          <w:rFonts w:ascii="Arial" w:hAnsi="Arial" w:cs="Arial"/>
          <w:color w:val="000000"/>
          <w:spacing w:val="-2"/>
          <w:sz w:val="18"/>
          <w:szCs w:val="18"/>
        </w:rPr>
        <w:t>recognised</w:t>
      </w:r>
      <w:proofErr w:type="spellEnd"/>
      <w:r w:rsidRPr="001D1B32">
        <w:rPr>
          <w:rFonts w:ascii="Arial" w:hAnsi="Arial" w:cs="Arial"/>
          <w:color w:val="000000"/>
          <w:spacing w:val="-2"/>
          <w:sz w:val="18"/>
          <w:szCs w:val="18"/>
        </w:rPr>
        <w:t xml:space="preserve"> lease liabilities in relation to leases which had previously been classified as ‘operating leases’</w:t>
      </w:r>
      <w:r w:rsidRPr="001D1B32">
        <w:rPr>
          <w:rFonts w:ascii="Arial" w:hAnsi="Arial" w:cs="Arial"/>
          <w:spacing w:val="-2"/>
          <w:sz w:val="18"/>
          <w:szCs w:val="18"/>
        </w:rPr>
        <w:t xml:space="preserve"> under the principles of TAS </w:t>
      </w:r>
      <w:r w:rsidRPr="001D1B32">
        <w:rPr>
          <w:rFonts w:ascii="Arial" w:hAnsi="Arial" w:cs="Arial"/>
          <w:spacing w:val="-2"/>
          <w:sz w:val="18"/>
          <w:szCs w:val="18"/>
          <w:lang w:val="en-GB"/>
        </w:rPr>
        <w:t>17</w:t>
      </w:r>
      <w:r w:rsidRPr="001D1B32">
        <w:rPr>
          <w:rFonts w:ascii="Arial" w:hAnsi="Arial" w:cs="Arial"/>
          <w:spacing w:val="-2"/>
          <w:sz w:val="18"/>
          <w:szCs w:val="18"/>
        </w:rPr>
        <w:t xml:space="preserve"> Leases. These liabilities were measured at the present value of the remaining lease payments, discounted using the lessee’s incremental borrowing rate as of </w:t>
      </w:r>
      <w:r w:rsidRPr="001D1B32">
        <w:rPr>
          <w:rFonts w:ascii="Arial" w:hAnsi="Arial" w:cs="Arial"/>
          <w:spacing w:val="-2"/>
          <w:sz w:val="18"/>
          <w:szCs w:val="18"/>
          <w:lang w:val="en-GB"/>
        </w:rPr>
        <w:t>1</w:t>
      </w:r>
      <w:r w:rsidRPr="001D1B32">
        <w:rPr>
          <w:rFonts w:ascii="Arial" w:hAnsi="Arial" w:cs="Arial"/>
          <w:spacing w:val="-2"/>
          <w:sz w:val="18"/>
          <w:szCs w:val="18"/>
        </w:rPr>
        <w:t xml:space="preserve"> January </w:t>
      </w:r>
      <w:r w:rsidRPr="001D1B32">
        <w:rPr>
          <w:rFonts w:ascii="Arial" w:hAnsi="Arial" w:cs="Arial"/>
          <w:spacing w:val="-2"/>
          <w:sz w:val="18"/>
          <w:szCs w:val="18"/>
          <w:lang w:val="en-GB"/>
        </w:rPr>
        <w:t>2020</w:t>
      </w:r>
      <w:r w:rsidRPr="001D1B32">
        <w:rPr>
          <w:rFonts w:ascii="Arial" w:hAnsi="Arial" w:cs="Arial"/>
          <w:spacing w:val="-2"/>
          <w:sz w:val="18"/>
          <w:szCs w:val="18"/>
        </w:rPr>
        <w:t xml:space="preserve">. The weighted average lessee’s incremental borrowing rate applied to the lease liabilities on </w:t>
      </w:r>
      <w:r w:rsidRPr="001D1B32">
        <w:rPr>
          <w:rFonts w:ascii="Arial" w:hAnsi="Arial" w:cs="Arial"/>
          <w:spacing w:val="-2"/>
          <w:sz w:val="18"/>
          <w:szCs w:val="18"/>
          <w:lang w:val="en-GB"/>
        </w:rPr>
        <w:t>1</w:t>
      </w:r>
      <w:r w:rsidRPr="001D1B32">
        <w:rPr>
          <w:rFonts w:ascii="Arial" w:hAnsi="Arial" w:cs="Arial"/>
          <w:spacing w:val="-2"/>
          <w:sz w:val="18"/>
          <w:szCs w:val="18"/>
        </w:rPr>
        <w:t xml:space="preserve"> January </w:t>
      </w:r>
      <w:r w:rsidRPr="001D1B32">
        <w:rPr>
          <w:rFonts w:ascii="Arial" w:hAnsi="Arial" w:cs="Arial"/>
          <w:spacing w:val="-2"/>
          <w:sz w:val="18"/>
          <w:szCs w:val="18"/>
          <w:lang w:val="en-GB"/>
        </w:rPr>
        <w:t>2020</w:t>
      </w:r>
      <w:r w:rsidRPr="001D1B32">
        <w:rPr>
          <w:rFonts w:ascii="Arial" w:hAnsi="Arial" w:cs="Arial"/>
          <w:spacing w:val="-2"/>
          <w:sz w:val="18"/>
          <w:szCs w:val="18"/>
        </w:rPr>
        <w:t xml:space="preserve"> was </w:t>
      </w:r>
      <w:r w:rsidRPr="001D1B32">
        <w:rPr>
          <w:rFonts w:ascii="Arial" w:hAnsi="Arial" w:cs="Arial"/>
          <w:spacing w:val="-2"/>
          <w:sz w:val="18"/>
          <w:szCs w:val="18"/>
          <w:lang w:val="en-GB"/>
        </w:rPr>
        <w:t>3</w:t>
      </w:r>
      <w:r w:rsidRPr="001D1B32">
        <w:rPr>
          <w:rFonts w:ascii="Arial" w:hAnsi="Arial" w:cs="Arial"/>
          <w:spacing w:val="-2"/>
          <w:sz w:val="18"/>
          <w:szCs w:val="18"/>
        </w:rPr>
        <w:t>.</w:t>
      </w:r>
      <w:r w:rsidRPr="001D1B32">
        <w:rPr>
          <w:rFonts w:ascii="Arial" w:hAnsi="Arial" w:cs="Arial"/>
          <w:spacing w:val="-2"/>
          <w:sz w:val="18"/>
          <w:szCs w:val="18"/>
          <w:lang w:val="en-GB"/>
        </w:rPr>
        <w:t>3</w:t>
      </w:r>
      <w:r w:rsidRPr="001D1B32">
        <w:rPr>
          <w:rFonts w:ascii="Arial" w:hAnsi="Arial" w:cs="Arial"/>
          <w:spacing w:val="-2"/>
          <w:sz w:val="18"/>
          <w:szCs w:val="18"/>
        </w:rPr>
        <w:t>%.</w:t>
      </w:r>
    </w:p>
    <w:p w:rsidR="005E4E1B" w:rsidRPr="001D1B32" w:rsidRDefault="005E4E1B" w:rsidP="008970CC">
      <w:pPr>
        <w:ind w:left="540"/>
        <w:jc w:val="both"/>
        <w:rPr>
          <w:rFonts w:ascii="Arial" w:hAnsi="Arial" w:cs="Arial"/>
          <w:spacing w:val="-2"/>
          <w:sz w:val="18"/>
          <w:szCs w:val="18"/>
        </w:rPr>
      </w:pPr>
    </w:p>
    <w:p w:rsidR="005E4E1B" w:rsidRPr="001D1B32" w:rsidRDefault="005E4E1B" w:rsidP="008970CC">
      <w:pPr>
        <w:ind w:left="540"/>
        <w:jc w:val="both"/>
        <w:rPr>
          <w:rFonts w:ascii="Arial" w:hAnsi="Arial" w:cs="Arial"/>
          <w:sz w:val="18"/>
          <w:szCs w:val="18"/>
        </w:rPr>
      </w:pPr>
      <w:r w:rsidRPr="001D1B32">
        <w:rPr>
          <w:rFonts w:ascii="Arial" w:hAnsi="Arial" w:cs="Arial"/>
          <w:sz w:val="18"/>
          <w:szCs w:val="18"/>
        </w:rPr>
        <w:t>The associated right-of-use assets for property leases were measured on a retrospective basis as if the new rules had always been applied</w:t>
      </w:r>
      <w:r w:rsidRPr="001D1B32">
        <w:rPr>
          <w:rFonts w:ascii="Arial" w:hAnsi="Arial" w:cs="Arial"/>
          <w:sz w:val="18"/>
          <w:szCs w:val="18"/>
          <w:cs/>
        </w:rPr>
        <w:t xml:space="preserve"> </w:t>
      </w:r>
      <w:r w:rsidRPr="001D1B32">
        <w:rPr>
          <w:rFonts w:ascii="Arial" w:hAnsi="Arial" w:cs="Arial"/>
          <w:sz w:val="18"/>
          <w:szCs w:val="18"/>
          <w:lang w:val="en-GB"/>
        </w:rPr>
        <w:t xml:space="preserve">in which the incremental borrowing rate </w:t>
      </w:r>
      <w:r w:rsidR="00DF3137" w:rsidRPr="001D1B32">
        <w:rPr>
          <w:rFonts w:ascii="Arial" w:hAnsi="Arial" w:cs="Arial"/>
          <w:sz w:val="18"/>
          <w:szCs w:val="18"/>
          <w:lang w:val="en-GB"/>
        </w:rPr>
        <w:t xml:space="preserve">as of 1 January 2020 </w:t>
      </w:r>
      <w:r w:rsidRPr="001D1B32">
        <w:rPr>
          <w:rFonts w:ascii="Arial" w:hAnsi="Arial" w:cs="Arial"/>
          <w:sz w:val="18"/>
          <w:szCs w:val="18"/>
          <w:lang w:val="en-GB"/>
        </w:rPr>
        <w:t>is applied</w:t>
      </w:r>
      <w:r w:rsidR="00DF3137" w:rsidRPr="001D1B32">
        <w:rPr>
          <w:rFonts w:ascii="Arial" w:hAnsi="Arial" w:cs="Arial"/>
          <w:sz w:val="18"/>
          <w:szCs w:val="18"/>
          <w:lang w:val="en-GB"/>
        </w:rPr>
        <w:t xml:space="preserve"> for the whole lease term</w:t>
      </w:r>
      <w:r w:rsidR="006C7BD3" w:rsidRPr="001D1B32">
        <w:rPr>
          <w:rFonts w:ascii="Arial" w:hAnsi="Arial" w:cs="Arial"/>
          <w:sz w:val="18"/>
          <w:szCs w:val="18"/>
        </w:rPr>
        <w:t>,</w:t>
      </w:r>
      <w:r w:rsidRPr="001D1B32">
        <w:rPr>
          <w:rFonts w:ascii="Arial" w:hAnsi="Arial" w:cs="Arial"/>
          <w:sz w:val="18"/>
          <w:szCs w:val="18"/>
        </w:rPr>
        <w:t xml:space="preserve"> adjusted by the amount of any prepaid or accrued lease payments relating to that lease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rsidR="005E4E1B" w:rsidRPr="001D1B32" w:rsidRDefault="005E4E1B" w:rsidP="008970CC">
      <w:pPr>
        <w:ind w:left="540"/>
        <w:jc w:val="both"/>
        <w:rPr>
          <w:rFonts w:ascii="Arial" w:hAnsi="Arial" w:cs="Arial"/>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FD5B43" w:rsidRPr="001D1B32" w:rsidTr="008970CC">
        <w:trPr>
          <w:trHeight w:val="95"/>
        </w:trPr>
        <w:tc>
          <w:tcPr>
            <w:tcW w:w="6570" w:type="dxa"/>
          </w:tcPr>
          <w:p w:rsidR="00FD5B43" w:rsidRPr="001D1B32" w:rsidRDefault="00FD5B43" w:rsidP="008970CC">
            <w:pPr>
              <w:ind w:left="1065" w:right="-72" w:hanging="630"/>
              <w:rPr>
                <w:rFonts w:ascii="Arial" w:hAnsi="Arial" w:cs="Arial"/>
                <w:sz w:val="18"/>
                <w:szCs w:val="18"/>
              </w:rPr>
            </w:pPr>
          </w:p>
        </w:tc>
        <w:tc>
          <w:tcPr>
            <w:tcW w:w="1440" w:type="dxa"/>
            <w:tcBorders>
              <w:top w:val="single" w:sz="4" w:space="0" w:color="auto"/>
            </w:tcBorders>
            <w:shd w:val="clear" w:color="auto" w:fill="auto"/>
          </w:tcPr>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rPr>
              <w:t>Consolidated</w:t>
            </w:r>
          </w:p>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rPr>
              <w:t xml:space="preserve"> financial</w:t>
            </w:r>
          </w:p>
          <w:p w:rsidR="00FD5B43" w:rsidRPr="001D1B32" w:rsidRDefault="001E594D" w:rsidP="008970CC">
            <w:pPr>
              <w:tabs>
                <w:tab w:val="decimal" w:pos="1230"/>
              </w:tabs>
              <w:ind w:right="-72"/>
              <w:jc w:val="both"/>
              <w:rPr>
                <w:rFonts w:ascii="Arial" w:hAnsi="Arial" w:cs="Arial"/>
                <w:b/>
                <w:bCs/>
                <w:sz w:val="18"/>
                <w:szCs w:val="18"/>
              </w:rPr>
            </w:pPr>
            <w:r w:rsidRPr="001D1B32">
              <w:rPr>
                <w:rFonts w:ascii="Arial" w:hAnsi="Arial" w:cs="Arial"/>
                <w:b/>
                <w:bCs/>
                <w:sz w:val="18"/>
                <w:szCs w:val="18"/>
              </w:rPr>
              <w:t>statements</w:t>
            </w:r>
          </w:p>
          <w:p w:rsidR="001E594D" w:rsidRPr="001D1B32" w:rsidRDefault="001E594D" w:rsidP="008970CC">
            <w:pPr>
              <w:tabs>
                <w:tab w:val="decimal" w:pos="1230"/>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single" w:sz="4" w:space="0" w:color="auto"/>
            </w:tcBorders>
            <w:shd w:val="clear" w:color="auto" w:fill="auto"/>
          </w:tcPr>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rPr>
              <w:t>Separate</w:t>
            </w:r>
          </w:p>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rPr>
              <w:t>financial</w:t>
            </w:r>
          </w:p>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rPr>
              <w:t xml:space="preserve"> </w:t>
            </w:r>
            <w:r w:rsidR="001E594D" w:rsidRPr="001D1B32">
              <w:rPr>
                <w:rFonts w:ascii="Arial" w:hAnsi="Arial" w:cs="Arial"/>
                <w:b/>
                <w:bCs/>
                <w:sz w:val="18"/>
                <w:szCs w:val="18"/>
              </w:rPr>
              <w:t>statements</w:t>
            </w:r>
          </w:p>
          <w:p w:rsidR="001E594D" w:rsidRPr="001D1B32" w:rsidRDefault="001E594D" w:rsidP="008970CC">
            <w:pPr>
              <w:tabs>
                <w:tab w:val="decimal" w:pos="1230"/>
              </w:tabs>
              <w:ind w:right="-72"/>
              <w:jc w:val="both"/>
              <w:rPr>
                <w:rFonts w:ascii="Arial" w:hAnsi="Arial" w:cs="Arial"/>
                <w:b/>
                <w:bCs/>
                <w:sz w:val="18"/>
                <w:szCs w:val="18"/>
              </w:rPr>
            </w:pPr>
            <w:r w:rsidRPr="001D1B32">
              <w:rPr>
                <w:rFonts w:ascii="Arial" w:hAnsi="Arial" w:cs="Arial"/>
                <w:b/>
                <w:bCs/>
                <w:sz w:val="18"/>
                <w:szCs w:val="18"/>
              </w:rPr>
              <w:t>Baht</w:t>
            </w:r>
          </w:p>
        </w:tc>
      </w:tr>
      <w:tr w:rsidR="00FD5B43" w:rsidRPr="001D1B32" w:rsidTr="008970CC">
        <w:trPr>
          <w:trHeight w:val="95"/>
        </w:trPr>
        <w:tc>
          <w:tcPr>
            <w:tcW w:w="6570" w:type="dxa"/>
          </w:tcPr>
          <w:p w:rsidR="00FD5B43" w:rsidRPr="001D1B32" w:rsidRDefault="00FD5B43" w:rsidP="008970CC">
            <w:pPr>
              <w:ind w:left="1065" w:right="-72" w:hanging="630"/>
              <w:rPr>
                <w:rFonts w:ascii="Arial" w:hAnsi="Arial" w:cs="Arial"/>
                <w:sz w:val="18"/>
                <w:szCs w:val="18"/>
              </w:rPr>
            </w:pPr>
          </w:p>
        </w:tc>
        <w:tc>
          <w:tcPr>
            <w:tcW w:w="1440" w:type="dxa"/>
            <w:tcBorders>
              <w:top w:val="single" w:sz="4" w:space="0" w:color="auto"/>
            </w:tcBorders>
            <w:shd w:val="clear" w:color="auto" w:fill="auto"/>
          </w:tcPr>
          <w:p w:rsidR="00FD5B43" w:rsidRPr="001D1B32" w:rsidRDefault="00FD5B43" w:rsidP="008970CC">
            <w:pPr>
              <w:tabs>
                <w:tab w:val="decimal" w:pos="1230"/>
              </w:tabs>
              <w:ind w:right="-72"/>
              <w:jc w:val="both"/>
              <w:rPr>
                <w:rFonts w:ascii="Arial" w:hAnsi="Arial" w:cs="Arial"/>
                <w:sz w:val="18"/>
                <w:szCs w:val="18"/>
              </w:rPr>
            </w:pPr>
          </w:p>
        </w:tc>
        <w:tc>
          <w:tcPr>
            <w:tcW w:w="1440" w:type="dxa"/>
            <w:tcBorders>
              <w:top w:val="single" w:sz="4" w:space="0" w:color="auto"/>
            </w:tcBorders>
            <w:shd w:val="clear" w:color="auto" w:fill="auto"/>
          </w:tcPr>
          <w:p w:rsidR="00FD5B43" w:rsidRPr="001D1B32" w:rsidRDefault="00FD5B43" w:rsidP="008970CC">
            <w:pPr>
              <w:tabs>
                <w:tab w:val="decimal" w:pos="1230"/>
              </w:tabs>
              <w:ind w:right="-72"/>
              <w:jc w:val="both"/>
              <w:rPr>
                <w:rFonts w:ascii="Arial" w:hAnsi="Arial" w:cs="Arial"/>
                <w:sz w:val="18"/>
                <w:szCs w:val="18"/>
              </w:rPr>
            </w:pPr>
          </w:p>
        </w:tc>
      </w:tr>
      <w:tr w:rsidR="00FD5B43" w:rsidRPr="001D1B32" w:rsidTr="008970CC">
        <w:trPr>
          <w:trHeight w:val="95"/>
        </w:trPr>
        <w:tc>
          <w:tcPr>
            <w:tcW w:w="6570" w:type="dxa"/>
          </w:tcPr>
          <w:p w:rsidR="00FD5B43" w:rsidRPr="001D1B32" w:rsidRDefault="00FD5B43" w:rsidP="008970CC">
            <w:pPr>
              <w:ind w:left="1065" w:right="-72" w:hanging="630"/>
              <w:rPr>
                <w:rFonts w:ascii="Arial" w:hAnsi="Arial" w:cs="Arial"/>
                <w:sz w:val="18"/>
                <w:szCs w:val="18"/>
              </w:rPr>
            </w:pPr>
            <w:r w:rsidRPr="001D1B32">
              <w:rPr>
                <w:rFonts w:ascii="Arial" w:hAnsi="Arial" w:cs="Arial"/>
                <w:sz w:val="18"/>
                <w:szCs w:val="18"/>
              </w:rPr>
              <w:t xml:space="preserve">Operating lease commitments disclosed as at </w:t>
            </w:r>
            <w:r w:rsidRPr="001D1B32">
              <w:rPr>
                <w:rFonts w:ascii="Arial" w:hAnsi="Arial" w:cs="Arial"/>
                <w:sz w:val="18"/>
                <w:szCs w:val="18"/>
                <w:lang w:val="en-GB"/>
              </w:rPr>
              <w:t>31</w:t>
            </w:r>
            <w:r w:rsidRPr="001D1B32">
              <w:rPr>
                <w:rFonts w:ascii="Arial" w:hAnsi="Arial" w:cs="Arial"/>
                <w:sz w:val="18"/>
                <w:szCs w:val="18"/>
              </w:rPr>
              <w:t xml:space="preserve"> December </w:t>
            </w:r>
            <w:r w:rsidRPr="001D1B32">
              <w:rPr>
                <w:rFonts w:ascii="Arial" w:hAnsi="Arial" w:cs="Arial"/>
                <w:sz w:val="18"/>
                <w:szCs w:val="18"/>
                <w:lang w:val="en-GB"/>
              </w:rPr>
              <w:t>2019</w:t>
            </w:r>
            <w:r w:rsidRPr="001D1B32">
              <w:rPr>
                <w:rFonts w:ascii="Arial" w:hAnsi="Arial" w:cs="Arial"/>
                <w:sz w:val="18"/>
                <w:szCs w:val="18"/>
              </w:rPr>
              <w:t xml:space="preserve"> </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1</w:t>
            </w:r>
            <w:r w:rsidRPr="001D1B32">
              <w:rPr>
                <w:rFonts w:ascii="Arial" w:hAnsi="Arial" w:cs="Arial"/>
                <w:sz w:val="18"/>
                <w:szCs w:val="18"/>
              </w:rPr>
              <w:t>,</w:t>
            </w:r>
            <w:r w:rsidRPr="001D1B32">
              <w:rPr>
                <w:rFonts w:ascii="Arial" w:hAnsi="Arial" w:cs="Arial"/>
                <w:sz w:val="18"/>
                <w:szCs w:val="18"/>
                <w:lang w:val="en-GB"/>
              </w:rPr>
              <w:t>016</w:t>
            </w:r>
            <w:r w:rsidRPr="001D1B32">
              <w:rPr>
                <w:rFonts w:ascii="Arial" w:hAnsi="Arial" w:cs="Arial"/>
                <w:sz w:val="18"/>
                <w:szCs w:val="18"/>
              </w:rPr>
              <w:t>,</w:t>
            </w:r>
            <w:r w:rsidRPr="001D1B32">
              <w:rPr>
                <w:rFonts w:ascii="Arial" w:hAnsi="Arial" w:cs="Arial"/>
                <w:sz w:val="18"/>
                <w:szCs w:val="18"/>
                <w:lang w:val="en-GB"/>
              </w:rPr>
              <w:t>739</w:t>
            </w:r>
            <w:r w:rsidRPr="001D1B32">
              <w:rPr>
                <w:rFonts w:ascii="Arial" w:hAnsi="Arial" w:cs="Arial"/>
                <w:sz w:val="18"/>
                <w:szCs w:val="18"/>
              </w:rPr>
              <w:t>,</w:t>
            </w:r>
            <w:r w:rsidRPr="001D1B32">
              <w:rPr>
                <w:rFonts w:ascii="Arial" w:hAnsi="Arial" w:cs="Arial"/>
                <w:sz w:val="18"/>
                <w:szCs w:val="18"/>
                <w:lang w:val="en-GB"/>
              </w:rPr>
              <w:t>904</w:t>
            </w:r>
          </w:p>
        </w:tc>
        <w:tc>
          <w:tcPr>
            <w:tcW w:w="1440" w:type="dxa"/>
            <w:shd w:val="clear" w:color="auto" w:fill="auto"/>
            <w:vAlign w:val="center"/>
          </w:tcPr>
          <w:p w:rsidR="00FD5B43" w:rsidRPr="001D1B32" w:rsidRDefault="00FD5B43" w:rsidP="00B2589F">
            <w:pPr>
              <w:tabs>
                <w:tab w:val="decimal" w:pos="1230"/>
              </w:tabs>
              <w:ind w:right="-72"/>
              <w:jc w:val="both"/>
              <w:rPr>
                <w:rFonts w:ascii="Arial" w:hAnsi="Arial" w:cs="Arial"/>
                <w:sz w:val="18"/>
                <w:szCs w:val="18"/>
              </w:rPr>
            </w:pPr>
            <w:r w:rsidRPr="001D1B32">
              <w:rPr>
                <w:rFonts w:ascii="Arial" w:hAnsi="Arial" w:cs="Arial"/>
                <w:sz w:val="18"/>
                <w:szCs w:val="18"/>
                <w:lang w:val="en-GB"/>
              </w:rPr>
              <w:t>1</w:t>
            </w:r>
            <w:r w:rsidRPr="001D1B32">
              <w:rPr>
                <w:rFonts w:ascii="Arial" w:hAnsi="Arial" w:cs="Arial"/>
                <w:sz w:val="18"/>
                <w:szCs w:val="18"/>
              </w:rPr>
              <w:t>,</w:t>
            </w:r>
            <w:r w:rsidRPr="001D1B32">
              <w:rPr>
                <w:rFonts w:ascii="Arial" w:hAnsi="Arial" w:cs="Arial"/>
                <w:sz w:val="18"/>
                <w:szCs w:val="18"/>
                <w:lang w:val="en-GB"/>
              </w:rPr>
              <w:t>320</w:t>
            </w:r>
            <w:r w:rsidRPr="001D1B32">
              <w:rPr>
                <w:rFonts w:ascii="Arial" w:hAnsi="Arial" w:cs="Arial"/>
                <w:sz w:val="18"/>
                <w:szCs w:val="18"/>
              </w:rPr>
              <w:t>,</w:t>
            </w:r>
            <w:r w:rsidRPr="001D1B32">
              <w:rPr>
                <w:rFonts w:ascii="Arial" w:hAnsi="Arial" w:cs="Arial"/>
                <w:sz w:val="18"/>
                <w:szCs w:val="18"/>
                <w:lang w:val="en-GB"/>
              </w:rPr>
              <w:t>589</w:t>
            </w:r>
            <w:r w:rsidRPr="001D1B32">
              <w:rPr>
                <w:rFonts w:ascii="Arial" w:hAnsi="Arial" w:cs="Arial"/>
                <w:sz w:val="18"/>
                <w:szCs w:val="18"/>
              </w:rPr>
              <w:t>,</w:t>
            </w:r>
            <w:r w:rsidRPr="001D1B32">
              <w:rPr>
                <w:rFonts w:ascii="Arial" w:hAnsi="Arial" w:cs="Arial"/>
                <w:sz w:val="18"/>
                <w:szCs w:val="18"/>
                <w:lang w:val="en-GB"/>
              </w:rPr>
              <w:t>700</w:t>
            </w:r>
          </w:p>
        </w:tc>
      </w:tr>
      <w:tr w:rsidR="00FD5B43" w:rsidRPr="001D1B32" w:rsidTr="008970CC">
        <w:trPr>
          <w:trHeight w:val="187"/>
        </w:trPr>
        <w:tc>
          <w:tcPr>
            <w:tcW w:w="6570" w:type="dxa"/>
          </w:tcPr>
          <w:p w:rsidR="00FD5B43" w:rsidRPr="001D1B32" w:rsidRDefault="00FD5B43" w:rsidP="009E443E">
            <w:pPr>
              <w:ind w:left="957" w:right="-72" w:hanging="522"/>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ab/>
              <w:t>Discounted using the lessee’s incremental borrowing</w:t>
            </w:r>
            <w:r w:rsidR="008970CC" w:rsidRPr="001D1B32">
              <w:rPr>
                <w:rFonts w:ascii="Arial" w:hAnsi="Arial" w:cs="Arial"/>
                <w:sz w:val="18"/>
                <w:szCs w:val="18"/>
              </w:rPr>
              <w:t xml:space="preserve"> rate</w:t>
            </w:r>
          </w:p>
          <w:p w:rsidR="00FD5B43" w:rsidRPr="001D1B32" w:rsidRDefault="00FD5B43" w:rsidP="009E443E">
            <w:pPr>
              <w:ind w:left="957" w:right="-72" w:hanging="522"/>
              <w:rPr>
                <w:rFonts w:ascii="Arial" w:hAnsi="Arial" w:cs="Arial"/>
                <w:sz w:val="18"/>
                <w:szCs w:val="18"/>
              </w:rPr>
            </w:pPr>
            <w:r w:rsidRPr="001D1B32">
              <w:rPr>
                <w:rFonts w:ascii="Arial" w:hAnsi="Arial" w:cs="Arial"/>
                <w:sz w:val="18"/>
                <w:szCs w:val="18"/>
              </w:rPr>
              <w:tab/>
              <w:t xml:space="preserve">   of at the date of initial application </w:t>
            </w:r>
            <w:r w:rsidR="008970CC" w:rsidRPr="001D1B32">
              <w:rPr>
                <w:rFonts w:ascii="Arial" w:hAnsi="Arial" w:cs="Arial"/>
                <w:sz w:val="18"/>
                <w:szCs w:val="18"/>
              </w:rPr>
              <w:t xml:space="preserve"> </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p>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(255</w:t>
            </w:r>
            <w:r w:rsidRPr="001D1B32">
              <w:rPr>
                <w:rFonts w:ascii="Arial" w:hAnsi="Arial" w:cs="Arial"/>
                <w:sz w:val="18"/>
                <w:szCs w:val="18"/>
              </w:rPr>
              <w:t>,</w:t>
            </w:r>
            <w:r w:rsidRPr="001D1B32">
              <w:rPr>
                <w:rFonts w:ascii="Arial" w:hAnsi="Arial" w:cs="Arial"/>
                <w:sz w:val="18"/>
                <w:szCs w:val="18"/>
                <w:lang w:val="en-GB"/>
              </w:rPr>
              <w:t>076</w:t>
            </w:r>
            <w:r w:rsidRPr="001D1B32">
              <w:rPr>
                <w:rFonts w:ascii="Arial" w:hAnsi="Arial" w:cs="Arial"/>
                <w:sz w:val="18"/>
                <w:szCs w:val="18"/>
              </w:rPr>
              <w:t>,</w:t>
            </w:r>
            <w:r w:rsidRPr="001D1B32">
              <w:rPr>
                <w:rFonts w:ascii="Arial" w:hAnsi="Arial" w:cs="Arial"/>
                <w:sz w:val="18"/>
                <w:szCs w:val="18"/>
                <w:lang w:val="en-GB"/>
              </w:rPr>
              <w:t>216)</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p>
          <w:p w:rsidR="00FD5B43" w:rsidRPr="001D1B32" w:rsidRDefault="00FD5B43" w:rsidP="008970CC">
            <w:pPr>
              <w:tabs>
                <w:tab w:val="decimal" w:pos="1230"/>
              </w:tabs>
              <w:ind w:right="-72"/>
              <w:jc w:val="both"/>
              <w:rPr>
                <w:rFonts w:ascii="Arial" w:hAnsi="Arial" w:cs="Arial"/>
                <w:sz w:val="18"/>
                <w:szCs w:val="18"/>
                <w:lang w:val="en-GB"/>
              </w:rPr>
            </w:pPr>
            <w:r w:rsidRPr="001D1B32">
              <w:rPr>
                <w:rFonts w:ascii="Arial" w:hAnsi="Arial" w:cs="Arial"/>
                <w:sz w:val="18"/>
                <w:szCs w:val="18"/>
                <w:lang w:val="en-GB"/>
              </w:rPr>
              <w:t>(332</w:t>
            </w:r>
            <w:r w:rsidRPr="001D1B32">
              <w:rPr>
                <w:rFonts w:ascii="Arial" w:hAnsi="Arial" w:cs="Arial"/>
                <w:sz w:val="18"/>
                <w:szCs w:val="18"/>
              </w:rPr>
              <w:t>,</w:t>
            </w:r>
            <w:r w:rsidRPr="001D1B32">
              <w:rPr>
                <w:rFonts w:ascii="Arial" w:hAnsi="Arial" w:cs="Arial"/>
                <w:sz w:val="18"/>
                <w:szCs w:val="18"/>
                <w:lang w:val="en-GB"/>
              </w:rPr>
              <w:t>835</w:t>
            </w:r>
            <w:r w:rsidRPr="001D1B32">
              <w:rPr>
                <w:rFonts w:ascii="Arial" w:hAnsi="Arial" w:cs="Arial"/>
                <w:sz w:val="18"/>
                <w:szCs w:val="18"/>
              </w:rPr>
              <w:t>,</w:t>
            </w:r>
            <w:r w:rsidRPr="001D1B32">
              <w:rPr>
                <w:rFonts w:ascii="Arial" w:hAnsi="Arial" w:cs="Arial"/>
                <w:sz w:val="18"/>
                <w:szCs w:val="18"/>
                <w:lang w:val="en-GB"/>
              </w:rPr>
              <w:t>705)</w:t>
            </w:r>
          </w:p>
        </w:tc>
      </w:tr>
      <w:tr w:rsidR="00FD5B43" w:rsidRPr="001D1B32" w:rsidTr="008970CC">
        <w:trPr>
          <w:trHeight w:val="95"/>
        </w:trPr>
        <w:tc>
          <w:tcPr>
            <w:tcW w:w="6570" w:type="dxa"/>
          </w:tcPr>
          <w:p w:rsidR="00FD5B43" w:rsidRPr="001D1B32" w:rsidRDefault="00FD5B43" w:rsidP="009E443E">
            <w:pPr>
              <w:ind w:left="957" w:right="-72" w:hanging="522"/>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ab/>
              <w:t xml:space="preserve">Low-value leases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on a straight-line basis as expense</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(86,678)</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rPr>
              <w:t>(</w:t>
            </w:r>
            <w:r w:rsidRPr="001D1B32">
              <w:rPr>
                <w:rFonts w:ascii="Arial" w:hAnsi="Arial" w:cs="Arial"/>
                <w:sz w:val="18"/>
                <w:szCs w:val="18"/>
                <w:lang w:val="en-GB"/>
              </w:rPr>
              <w:t>86</w:t>
            </w:r>
            <w:r w:rsidRPr="001D1B32">
              <w:rPr>
                <w:rFonts w:ascii="Arial" w:hAnsi="Arial" w:cs="Arial"/>
                <w:sz w:val="18"/>
                <w:szCs w:val="18"/>
              </w:rPr>
              <w:t>,</w:t>
            </w:r>
            <w:r w:rsidRPr="001D1B32">
              <w:rPr>
                <w:rFonts w:ascii="Arial" w:hAnsi="Arial" w:cs="Arial"/>
                <w:sz w:val="18"/>
                <w:szCs w:val="18"/>
                <w:lang w:val="en-GB"/>
              </w:rPr>
              <w:t>678</w:t>
            </w:r>
            <w:r w:rsidRPr="001D1B32">
              <w:rPr>
                <w:rFonts w:ascii="Arial" w:hAnsi="Arial" w:cs="Arial"/>
                <w:sz w:val="18"/>
                <w:szCs w:val="18"/>
              </w:rPr>
              <w:t>)</w:t>
            </w:r>
          </w:p>
        </w:tc>
      </w:tr>
      <w:tr w:rsidR="00FD5B43" w:rsidRPr="001D1B32" w:rsidTr="008970CC">
        <w:trPr>
          <w:trHeight w:val="188"/>
        </w:trPr>
        <w:tc>
          <w:tcPr>
            <w:tcW w:w="6570" w:type="dxa"/>
          </w:tcPr>
          <w:p w:rsidR="00FD5B43" w:rsidRPr="001D1B32" w:rsidRDefault="00FD5B43" w:rsidP="009E443E">
            <w:pPr>
              <w:ind w:left="957" w:right="-72" w:hanging="522"/>
              <w:rPr>
                <w:rFonts w:ascii="Arial" w:hAnsi="Arial" w:cs="Arial"/>
                <w:sz w:val="18"/>
                <w:szCs w:val="18"/>
              </w:rPr>
            </w:pPr>
            <w:r w:rsidRPr="001D1B32">
              <w:rPr>
                <w:rFonts w:ascii="Arial" w:hAnsi="Arial" w:cs="Arial"/>
                <w:sz w:val="18"/>
                <w:szCs w:val="18"/>
                <w:u w:val="single"/>
              </w:rPr>
              <w:t>Add</w:t>
            </w:r>
            <w:r w:rsidRPr="001D1B32">
              <w:rPr>
                <w:rFonts w:ascii="Arial" w:hAnsi="Arial" w:cs="Arial"/>
                <w:sz w:val="18"/>
                <w:szCs w:val="18"/>
              </w:rPr>
              <w:tab/>
              <w:t>Adjustments as a result of a different treatment of extension</w:t>
            </w:r>
          </w:p>
          <w:p w:rsidR="00FD5B43" w:rsidRPr="001D1B32" w:rsidRDefault="00FD5B43" w:rsidP="009E443E">
            <w:pPr>
              <w:ind w:left="957" w:right="-72" w:hanging="522"/>
              <w:rPr>
                <w:rFonts w:ascii="Arial" w:hAnsi="Arial" w:cs="Arial"/>
                <w:sz w:val="18"/>
                <w:szCs w:val="18"/>
              </w:rPr>
            </w:pPr>
            <w:r w:rsidRPr="001D1B32">
              <w:rPr>
                <w:rFonts w:ascii="Arial" w:hAnsi="Arial" w:cs="Arial"/>
                <w:sz w:val="18"/>
                <w:szCs w:val="18"/>
              </w:rPr>
              <w:tab/>
              <w:t xml:space="preserve">   and termination options </w:t>
            </w:r>
          </w:p>
        </w:tc>
        <w:tc>
          <w:tcPr>
            <w:tcW w:w="1440" w:type="dxa"/>
            <w:tcBorders>
              <w:bottom w:val="single" w:sz="4" w:space="0" w:color="auto"/>
            </w:tcBorders>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p>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22</w:t>
            </w:r>
            <w:r w:rsidRPr="001D1B32">
              <w:rPr>
                <w:rFonts w:ascii="Arial" w:hAnsi="Arial" w:cs="Arial"/>
                <w:sz w:val="18"/>
                <w:szCs w:val="18"/>
              </w:rPr>
              <w:t>,</w:t>
            </w:r>
            <w:r w:rsidRPr="001D1B32">
              <w:rPr>
                <w:rFonts w:ascii="Arial" w:hAnsi="Arial" w:cs="Arial"/>
                <w:sz w:val="18"/>
                <w:szCs w:val="18"/>
                <w:lang w:val="en-GB"/>
              </w:rPr>
              <w:t>754</w:t>
            </w:r>
            <w:r w:rsidRPr="001D1B32">
              <w:rPr>
                <w:rFonts w:ascii="Arial" w:hAnsi="Arial" w:cs="Arial"/>
                <w:sz w:val="18"/>
                <w:szCs w:val="18"/>
              </w:rPr>
              <w:t>,</w:t>
            </w:r>
            <w:r w:rsidRPr="001D1B32">
              <w:rPr>
                <w:rFonts w:ascii="Arial" w:hAnsi="Arial" w:cs="Arial"/>
                <w:sz w:val="18"/>
                <w:szCs w:val="18"/>
                <w:lang w:val="en-GB"/>
              </w:rPr>
              <w:t>534</w:t>
            </w:r>
          </w:p>
        </w:tc>
        <w:tc>
          <w:tcPr>
            <w:tcW w:w="1440" w:type="dxa"/>
            <w:tcBorders>
              <w:bottom w:val="single" w:sz="4" w:space="0" w:color="auto"/>
            </w:tcBorders>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p>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22</w:t>
            </w:r>
            <w:r w:rsidRPr="001D1B32">
              <w:rPr>
                <w:rFonts w:ascii="Arial" w:hAnsi="Arial" w:cs="Arial"/>
                <w:sz w:val="18"/>
                <w:szCs w:val="18"/>
              </w:rPr>
              <w:t>,</w:t>
            </w:r>
            <w:r w:rsidRPr="001D1B32">
              <w:rPr>
                <w:rFonts w:ascii="Arial" w:hAnsi="Arial" w:cs="Arial"/>
                <w:sz w:val="18"/>
                <w:szCs w:val="18"/>
                <w:lang w:val="en-GB"/>
              </w:rPr>
              <w:t>754</w:t>
            </w:r>
            <w:r w:rsidRPr="001D1B32">
              <w:rPr>
                <w:rFonts w:ascii="Arial" w:hAnsi="Arial" w:cs="Arial"/>
                <w:sz w:val="18"/>
                <w:szCs w:val="18"/>
              </w:rPr>
              <w:t>,</w:t>
            </w:r>
            <w:r w:rsidRPr="001D1B32">
              <w:rPr>
                <w:rFonts w:ascii="Arial" w:hAnsi="Arial" w:cs="Arial"/>
                <w:sz w:val="18"/>
                <w:szCs w:val="18"/>
                <w:lang w:val="en-GB"/>
              </w:rPr>
              <w:t>534</w:t>
            </w:r>
          </w:p>
        </w:tc>
      </w:tr>
      <w:tr w:rsidR="00FD5B43" w:rsidRPr="001D1B32" w:rsidTr="008970CC">
        <w:trPr>
          <w:trHeight w:val="190"/>
        </w:trPr>
        <w:tc>
          <w:tcPr>
            <w:tcW w:w="6570" w:type="dxa"/>
          </w:tcPr>
          <w:p w:rsidR="00FD5B43" w:rsidRPr="001D1B32" w:rsidRDefault="00FD5B43" w:rsidP="008970CC">
            <w:pPr>
              <w:ind w:left="1065" w:right="-72" w:hanging="630"/>
              <w:rPr>
                <w:rFonts w:ascii="Arial" w:hAnsi="Arial" w:cs="Arial"/>
                <w:sz w:val="18"/>
                <w:szCs w:val="18"/>
              </w:rPr>
            </w:pPr>
          </w:p>
        </w:tc>
        <w:tc>
          <w:tcPr>
            <w:tcW w:w="1440" w:type="dxa"/>
            <w:tcBorders>
              <w:top w:val="single" w:sz="4" w:space="0" w:color="auto"/>
            </w:tcBorders>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p>
        </w:tc>
        <w:tc>
          <w:tcPr>
            <w:tcW w:w="1440" w:type="dxa"/>
            <w:tcBorders>
              <w:top w:val="single" w:sz="4" w:space="0" w:color="auto"/>
            </w:tcBorders>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p>
        </w:tc>
      </w:tr>
      <w:tr w:rsidR="00FD5B43" w:rsidRPr="001D1B32" w:rsidTr="008970CC">
        <w:trPr>
          <w:trHeight w:val="106"/>
        </w:trPr>
        <w:tc>
          <w:tcPr>
            <w:tcW w:w="6570" w:type="dxa"/>
          </w:tcPr>
          <w:p w:rsidR="00FD5B43" w:rsidRPr="001D1B32" w:rsidRDefault="00FD5B43" w:rsidP="008970CC">
            <w:pPr>
              <w:ind w:left="1065" w:right="-72" w:hanging="630"/>
              <w:rPr>
                <w:rFonts w:ascii="Arial" w:hAnsi="Arial" w:cs="Arial"/>
                <w:sz w:val="18"/>
                <w:szCs w:val="18"/>
              </w:rPr>
            </w:pPr>
            <w:r w:rsidRPr="001D1B32">
              <w:rPr>
                <w:rFonts w:ascii="Arial" w:hAnsi="Arial" w:cs="Arial"/>
                <w:b/>
                <w:bCs/>
                <w:sz w:val="18"/>
                <w:szCs w:val="18"/>
              </w:rPr>
              <w:t xml:space="preserve">Lease liability </w:t>
            </w:r>
            <w:proofErr w:type="spellStart"/>
            <w:r w:rsidRPr="001D1B32">
              <w:rPr>
                <w:rFonts w:ascii="Arial" w:hAnsi="Arial" w:cs="Arial"/>
                <w:b/>
                <w:bCs/>
                <w:sz w:val="18"/>
                <w:szCs w:val="18"/>
              </w:rPr>
              <w:t>recognised</w:t>
            </w:r>
            <w:proofErr w:type="spellEnd"/>
            <w:r w:rsidRPr="001D1B32">
              <w:rPr>
                <w:rFonts w:ascii="Arial" w:hAnsi="Arial" w:cs="Arial"/>
                <w:b/>
                <w:bCs/>
                <w:sz w:val="18"/>
                <w:szCs w:val="18"/>
              </w:rPr>
              <w:t xml:space="preserve"> as at </w:t>
            </w:r>
            <w:r w:rsidRPr="001D1B32">
              <w:rPr>
                <w:rFonts w:ascii="Arial" w:hAnsi="Arial" w:cs="Arial"/>
                <w:b/>
                <w:bCs/>
                <w:sz w:val="18"/>
                <w:szCs w:val="18"/>
                <w:lang w:val="en-GB"/>
              </w:rPr>
              <w:t>1</w:t>
            </w:r>
            <w:r w:rsidRPr="001D1B32">
              <w:rPr>
                <w:rFonts w:ascii="Arial" w:hAnsi="Arial" w:cs="Arial"/>
                <w:b/>
                <w:bCs/>
                <w:sz w:val="18"/>
                <w:szCs w:val="18"/>
              </w:rPr>
              <w:t xml:space="preserve"> January </w:t>
            </w:r>
            <w:r w:rsidRPr="001D1B32">
              <w:rPr>
                <w:rFonts w:ascii="Arial" w:hAnsi="Arial" w:cs="Arial"/>
                <w:b/>
                <w:bCs/>
                <w:sz w:val="18"/>
                <w:szCs w:val="18"/>
                <w:lang w:val="en-GB"/>
              </w:rPr>
              <w:t>2020</w:t>
            </w:r>
            <w:r w:rsidRPr="001D1B32">
              <w:rPr>
                <w:rFonts w:ascii="Arial" w:hAnsi="Arial" w:cs="Arial"/>
                <w:b/>
                <w:bCs/>
                <w:sz w:val="18"/>
                <w:szCs w:val="18"/>
              </w:rPr>
              <w:t xml:space="preserve"> </w:t>
            </w:r>
          </w:p>
        </w:tc>
        <w:tc>
          <w:tcPr>
            <w:tcW w:w="1440" w:type="dxa"/>
            <w:tcBorders>
              <w:bottom w:val="single" w:sz="4" w:space="0" w:color="auto"/>
            </w:tcBorders>
            <w:shd w:val="clear" w:color="auto" w:fill="auto"/>
            <w:vAlign w:val="center"/>
          </w:tcPr>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lang w:val="en-GB"/>
              </w:rPr>
              <w:t>784</w:t>
            </w:r>
            <w:r w:rsidRPr="001D1B32">
              <w:rPr>
                <w:rFonts w:ascii="Arial" w:hAnsi="Arial" w:cs="Arial"/>
                <w:b/>
                <w:bCs/>
                <w:sz w:val="18"/>
                <w:szCs w:val="18"/>
              </w:rPr>
              <w:t>,</w:t>
            </w:r>
            <w:r w:rsidRPr="001D1B32">
              <w:rPr>
                <w:rFonts w:ascii="Arial" w:hAnsi="Arial" w:cs="Arial"/>
                <w:b/>
                <w:bCs/>
                <w:sz w:val="18"/>
                <w:szCs w:val="18"/>
                <w:lang w:val="en-GB"/>
              </w:rPr>
              <w:t>331</w:t>
            </w:r>
            <w:r w:rsidRPr="001D1B32">
              <w:rPr>
                <w:rFonts w:ascii="Arial" w:hAnsi="Arial" w:cs="Arial"/>
                <w:b/>
                <w:bCs/>
                <w:sz w:val="18"/>
                <w:szCs w:val="18"/>
              </w:rPr>
              <w:t>,</w:t>
            </w:r>
            <w:r w:rsidRPr="001D1B32">
              <w:rPr>
                <w:rFonts w:ascii="Arial" w:hAnsi="Arial" w:cs="Arial"/>
                <w:b/>
                <w:bCs/>
                <w:sz w:val="18"/>
                <w:szCs w:val="18"/>
                <w:lang w:val="en-GB"/>
              </w:rPr>
              <w:t>544</w:t>
            </w:r>
          </w:p>
        </w:tc>
        <w:tc>
          <w:tcPr>
            <w:tcW w:w="1440" w:type="dxa"/>
            <w:tcBorders>
              <w:bottom w:val="single" w:sz="4" w:space="0" w:color="auto"/>
            </w:tcBorders>
            <w:shd w:val="clear" w:color="auto" w:fill="auto"/>
            <w:vAlign w:val="center"/>
          </w:tcPr>
          <w:p w:rsidR="00FD5B43" w:rsidRPr="001D1B32" w:rsidRDefault="00FD5B43" w:rsidP="008970CC">
            <w:pPr>
              <w:tabs>
                <w:tab w:val="decimal" w:pos="1230"/>
              </w:tabs>
              <w:ind w:right="-72"/>
              <w:jc w:val="both"/>
              <w:rPr>
                <w:rFonts w:ascii="Arial" w:hAnsi="Arial" w:cs="Arial"/>
                <w:b/>
                <w:bCs/>
                <w:sz w:val="18"/>
                <w:szCs w:val="18"/>
              </w:rPr>
            </w:pPr>
            <w:r w:rsidRPr="001D1B32">
              <w:rPr>
                <w:rFonts w:ascii="Arial" w:hAnsi="Arial" w:cs="Arial"/>
                <w:b/>
                <w:bCs/>
                <w:sz w:val="18"/>
                <w:szCs w:val="18"/>
                <w:lang w:val="en-GB"/>
              </w:rPr>
              <w:t>1</w:t>
            </w:r>
            <w:r w:rsidRPr="001D1B32">
              <w:rPr>
                <w:rFonts w:ascii="Arial" w:hAnsi="Arial" w:cs="Arial"/>
                <w:b/>
                <w:bCs/>
                <w:sz w:val="18"/>
                <w:szCs w:val="18"/>
              </w:rPr>
              <w:t>,</w:t>
            </w:r>
            <w:r w:rsidRPr="001D1B32">
              <w:rPr>
                <w:rFonts w:ascii="Arial" w:hAnsi="Arial" w:cs="Arial"/>
                <w:b/>
                <w:bCs/>
                <w:sz w:val="18"/>
                <w:szCs w:val="18"/>
                <w:lang w:val="en-GB"/>
              </w:rPr>
              <w:t>010</w:t>
            </w:r>
            <w:r w:rsidRPr="001D1B32">
              <w:rPr>
                <w:rFonts w:ascii="Arial" w:hAnsi="Arial" w:cs="Arial"/>
                <w:b/>
                <w:bCs/>
                <w:sz w:val="18"/>
                <w:szCs w:val="18"/>
              </w:rPr>
              <w:t>,</w:t>
            </w:r>
            <w:r w:rsidRPr="001D1B32">
              <w:rPr>
                <w:rFonts w:ascii="Arial" w:hAnsi="Arial" w:cs="Arial"/>
                <w:b/>
                <w:bCs/>
                <w:sz w:val="18"/>
                <w:szCs w:val="18"/>
                <w:lang w:val="en-GB"/>
              </w:rPr>
              <w:t>421</w:t>
            </w:r>
            <w:r w:rsidRPr="001D1B32">
              <w:rPr>
                <w:rFonts w:ascii="Arial" w:hAnsi="Arial" w:cs="Arial"/>
                <w:b/>
                <w:bCs/>
                <w:sz w:val="18"/>
                <w:szCs w:val="18"/>
              </w:rPr>
              <w:t>,</w:t>
            </w:r>
            <w:r w:rsidRPr="001D1B32">
              <w:rPr>
                <w:rFonts w:ascii="Arial" w:hAnsi="Arial" w:cs="Arial"/>
                <w:b/>
                <w:bCs/>
                <w:sz w:val="18"/>
                <w:szCs w:val="18"/>
                <w:lang w:val="en-GB"/>
              </w:rPr>
              <w:t>851</w:t>
            </w:r>
          </w:p>
        </w:tc>
      </w:tr>
      <w:tr w:rsidR="00FD5B43" w:rsidRPr="001D1B32" w:rsidTr="008970CC">
        <w:trPr>
          <w:trHeight w:val="84"/>
        </w:trPr>
        <w:tc>
          <w:tcPr>
            <w:tcW w:w="6570" w:type="dxa"/>
          </w:tcPr>
          <w:p w:rsidR="00FD5B43" w:rsidRPr="001D1B32" w:rsidRDefault="00FD5B43" w:rsidP="008970CC">
            <w:pPr>
              <w:ind w:left="1065" w:right="-72" w:hanging="630"/>
              <w:rPr>
                <w:rFonts w:ascii="Arial" w:hAnsi="Arial" w:cs="Arial"/>
                <w:sz w:val="18"/>
                <w:szCs w:val="18"/>
              </w:rPr>
            </w:pPr>
          </w:p>
        </w:tc>
        <w:tc>
          <w:tcPr>
            <w:tcW w:w="1440" w:type="dxa"/>
            <w:tcBorders>
              <w:top w:val="single" w:sz="4" w:space="0" w:color="auto"/>
            </w:tcBorders>
            <w:vAlign w:val="center"/>
          </w:tcPr>
          <w:p w:rsidR="00FD5B43" w:rsidRPr="001D1B32" w:rsidRDefault="00FD5B43" w:rsidP="008970CC">
            <w:pPr>
              <w:tabs>
                <w:tab w:val="decimal" w:pos="1230"/>
              </w:tabs>
              <w:ind w:right="-72"/>
              <w:jc w:val="both"/>
              <w:rPr>
                <w:rFonts w:ascii="Arial" w:hAnsi="Arial" w:cs="Arial"/>
                <w:sz w:val="18"/>
                <w:szCs w:val="18"/>
              </w:rPr>
            </w:pPr>
          </w:p>
        </w:tc>
        <w:tc>
          <w:tcPr>
            <w:tcW w:w="1440" w:type="dxa"/>
            <w:tcBorders>
              <w:top w:val="single" w:sz="4" w:space="0" w:color="auto"/>
            </w:tcBorders>
            <w:vAlign w:val="center"/>
          </w:tcPr>
          <w:p w:rsidR="00FD5B43" w:rsidRPr="001D1B32" w:rsidRDefault="00FD5B43" w:rsidP="008970CC">
            <w:pPr>
              <w:tabs>
                <w:tab w:val="decimal" w:pos="1230"/>
              </w:tabs>
              <w:ind w:right="-72"/>
              <w:jc w:val="both"/>
              <w:rPr>
                <w:rFonts w:ascii="Arial" w:hAnsi="Arial" w:cs="Arial"/>
                <w:sz w:val="18"/>
                <w:szCs w:val="18"/>
              </w:rPr>
            </w:pPr>
          </w:p>
        </w:tc>
      </w:tr>
      <w:tr w:rsidR="00FD5B43" w:rsidRPr="001D1B32" w:rsidTr="008970CC">
        <w:trPr>
          <w:trHeight w:val="84"/>
        </w:trPr>
        <w:tc>
          <w:tcPr>
            <w:tcW w:w="6570" w:type="dxa"/>
          </w:tcPr>
          <w:p w:rsidR="00FD5B43" w:rsidRPr="001D1B32" w:rsidRDefault="00FD5B43" w:rsidP="008970CC">
            <w:pPr>
              <w:ind w:left="1065" w:right="-72" w:hanging="630"/>
              <w:rPr>
                <w:rFonts w:ascii="Arial" w:hAnsi="Arial" w:cs="Arial"/>
                <w:sz w:val="18"/>
                <w:szCs w:val="18"/>
              </w:rPr>
            </w:pPr>
            <w:r w:rsidRPr="001D1B32">
              <w:rPr>
                <w:rFonts w:ascii="Arial" w:hAnsi="Arial" w:cs="Arial"/>
                <w:sz w:val="18"/>
                <w:szCs w:val="18"/>
              </w:rPr>
              <w:t xml:space="preserve">   Current portion of lease liabilities </w:t>
            </w:r>
          </w:p>
        </w:tc>
        <w:tc>
          <w:tcPr>
            <w:tcW w:w="1440" w:type="dxa"/>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37</w:t>
            </w:r>
            <w:r w:rsidRPr="001D1B32">
              <w:rPr>
                <w:rFonts w:ascii="Arial" w:hAnsi="Arial" w:cs="Arial"/>
                <w:sz w:val="18"/>
                <w:szCs w:val="18"/>
              </w:rPr>
              <w:t>,</w:t>
            </w:r>
            <w:r w:rsidRPr="001D1B32">
              <w:rPr>
                <w:rFonts w:ascii="Arial" w:hAnsi="Arial" w:cs="Arial"/>
                <w:sz w:val="18"/>
                <w:szCs w:val="18"/>
                <w:lang w:val="en-GB"/>
              </w:rPr>
              <w:t>714</w:t>
            </w:r>
            <w:r w:rsidRPr="001D1B32">
              <w:rPr>
                <w:rFonts w:ascii="Arial" w:hAnsi="Arial" w:cs="Arial"/>
                <w:sz w:val="18"/>
                <w:szCs w:val="18"/>
              </w:rPr>
              <w:t>,</w:t>
            </w:r>
            <w:r w:rsidRPr="001D1B32">
              <w:rPr>
                <w:rFonts w:ascii="Arial" w:hAnsi="Arial" w:cs="Arial"/>
                <w:sz w:val="18"/>
                <w:szCs w:val="18"/>
                <w:lang w:val="en-GB"/>
              </w:rPr>
              <w:t>469</w:t>
            </w:r>
          </w:p>
        </w:tc>
        <w:tc>
          <w:tcPr>
            <w:tcW w:w="1440" w:type="dxa"/>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48</w:t>
            </w:r>
            <w:r w:rsidRPr="001D1B32">
              <w:rPr>
                <w:rFonts w:ascii="Arial" w:hAnsi="Arial" w:cs="Arial"/>
                <w:sz w:val="18"/>
                <w:szCs w:val="18"/>
              </w:rPr>
              <w:t>,</w:t>
            </w:r>
            <w:r w:rsidRPr="001D1B32">
              <w:rPr>
                <w:rFonts w:ascii="Arial" w:hAnsi="Arial" w:cs="Arial"/>
                <w:sz w:val="18"/>
                <w:szCs w:val="18"/>
                <w:lang w:val="en-GB"/>
              </w:rPr>
              <w:t>843</w:t>
            </w:r>
            <w:r w:rsidRPr="001D1B32">
              <w:rPr>
                <w:rFonts w:ascii="Arial" w:hAnsi="Arial" w:cs="Arial"/>
                <w:sz w:val="18"/>
                <w:szCs w:val="18"/>
              </w:rPr>
              <w:t>,</w:t>
            </w:r>
            <w:r w:rsidRPr="001D1B32">
              <w:rPr>
                <w:rFonts w:ascii="Arial" w:hAnsi="Arial" w:cs="Arial"/>
                <w:sz w:val="18"/>
                <w:szCs w:val="18"/>
                <w:lang w:val="en-GB"/>
              </w:rPr>
              <w:t>494</w:t>
            </w:r>
          </w:p>
        </w:tc>
      </w:tr>
      <w:tr w:rsidR="00FD5B43" w:rsidRPr="001D1B32" w:rsidTr="008970CC">
        <w:trPr>
          <w:trHeight w:val="104"/>
        </w:trPr>
        <w:tc>
          <w:tcPr>
            <w:tcW w:w="6570" w:type="dxa"/>
          </w:tcPr>
          <w:p w:rsidR="00FD5B43" w:rsidRPr="001D1B32" w:rsidRDefault="00FD5B43" w:rsidP="008970CC">
            <w:pPr>
              <w:ind w:left="1065" w:right="-72" w:hanging="630"/>
              <w:rPr>
                <w:rFonts w:ascii="Arial" w:hAnsi="Arial" w:cs="Arial"/>
                <w:sz w:val="18"/>
                <w:szCs w:val="18"/>
              </w:rPr>
            </w:pPr>
            <w:r w:rsidRPr="001D1B32">
              <w:rPr>
                <w:rFonts w:ascii="Arial" w:hAnsi="Arial" w:cs="Arial"/>
                <w:sz w:val="18"/>
                <w:szCs w:val="18"/>
              </w:rPr>
              <w:t xml:space="preserve">   Non-current lease liabilities </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746</w:t>
            </w:r>
            <w:r w:rsidRPr="001D1B32">
              <w:rPr>
                <w:rFonts w:ascii="Arial" w:hAnsi="Arial" w:cs="Arial"/>
                <w:sz w:val="18"/>
                <w:szCs w:val="18"/>
              </w:rPr>
              <w:t>,</w:t>
            </w:r>
            <w:r w:rsidRPr="001D1B32">
              <w:rPr>
                <w:rFonts w:ascii="Arial" w:hAnsi="Arial" w:cs="Arial"/>
                <w:sz w:val="18"/>
                <w:szCs w:val="18"/>
                <w:lang w:val="en-GB"/>
              </w:rPr>
              <w:t>617</w:t>
            </w:r>
            <w:r w:rsidRPr="001D1B32">
              <w:rPr>
                <w:rFonts w:ascii="Arial" w:hAnsi="Arial" w:cs="Arial"/>
                <w:sz w:val="18"/>
                <w:szCs w:val="18"/>
              </w:rPr>
              <w:t>,</w:t>
            </w:r>
            <w:r w:rsidRPr="001D1B32">
              <w:rPr>
                <w:rFonts w:ascii="Arial" w:hAnsi="Arial" w:cs="Arial"/>
                <w:sz w:val="18"/>
                <w:szCs w:val="18"/>
                <w:lang w:val="en-GB"/>
              </w:rPr>
              <w:t>075</w:t>
            </w:r>
          </w:p>
        </w:tc>
        <w:tc>
          <w:tcPr>
            <w:tcW w:w="1440" w:type="dxa"/>
            <w:shd w:val="clear" w:color="auto" w:fill="auto"/>
            <w:vAlign w:val="center"/>
          </w:tcPr>
          <w:p w:rsidR="00FD5B43" w:rsidRPr="001D1B32" w:rsidRDefault="00FD5B43" w:rsidP="008970CC">
            <w:pPr>
              <w:tabs>
                <w:tab w:val="decimal" w:pos="1230"/>
              </w:tabs>
              <w:ind w:right="-72"/>
              <w:jc w:val="both"/>
              <w:rPr>
                <w:rFonts w:ascii="Arial" w:hAnsi="Arial" w:cs="Arial"/>
                <w:sz w:val="18"/>
                <w:szCs w:val="18"/>
              </w:rPr>
            </w:pPr>
            <w:r w:rsidRPr="001D1B32">
              <w:rPr>
                <w:rFonts w:ascii="Arial" w:hAnsi="Arial" w:cs="Arial"/>
                <w:sz w:val="18"/>
                <w:szCs w:val="18"/>
                <w:lang w:val="en-GB"/>
              </w:rPr>
              <w:t>961</w:t>
            </w:r>
            <w:r w:rsidRPr="001D1B32">
              <w:rPr>
                <w:rFonts w:ascii="Arial" w:hAnsi="Arial" w:cs="Arial"/>
                <w:sz w:val="18"/>
                <w:szCs w:val="18"/>
              </w:rPr>
              <w:t>,</w:t>
            </w:r>
            <w:r w:rsidRPr="001D1B32">
              <w:rPr>
                <w:rFonts w:ascii="Arial" w:hAnsi="Arial" w:cs="Arial"/>
                <w:sz w:val="18"/>
                <w:szCs w:val="18"/>
                <w:lang w:val="en-GB"/>
              </w:rPr>
              <w:t>578</w:t>
            </w:r>
            <w:r w:rsidRPr="001D1B32">
              <w:rPr>
                <w:rFonts w:ascii="Arial" w:hAnsi="Arial" w:cs="Arial"/>
                <w:sz w:val="18"/>
                <w:szCs w:val="18"/>
              </w:rPr>
              <w:t>,</w:t>
            </w:r>
            <w:r w:rsidRPr="001D1B32">
              <w:rPr>
                <w:rFonts w:ascii="Arial" w:hAnsi="Arial" w:cs="Arial"/>
                <w:sz w:val="18"/>
                <w:szCs w:val="18"/>
                <w:lang w:val="en-GB"/>
              </w:rPr>
              <w:t>357</w:t>
            </w:r>
          </w:p>
        </w:tc>
      </w:tr>
    </w:tbl>
    <w:p w:rsidR="008970CC" w:rsidRPr="001D1B32" w:rsidRDefault="008970CC" w:rsidP="008970CC">
      <w:pPr>
        <w:overflowPunct/>
        <w:autoSpaceDE/>
        <w:autoSpaceDN/>
        <w:adjustRightInd/>
        <w:ind w:left="540"/>
        <w:textAlignment w:val="auto"/>
        <w:rPr>
          <w:rFonts w:ascii="Arial" w:hAnsi="Arial" w:cs="Arial"/>
          <w:sz w:val="18"/>
          <w:szCs w:val="18"/>
        </w:rPr>
      </w:pPr>
    </w:p>
    <w:p w:rsidR="00ED7A06" w:rsidRPr="001D1B32" w:rsidRDefault="00ED7A06" w:rsidP="008970CC">
      <w:pPr>
        <w:ind w:left="540"/>
        <w:rPr>
          <w:rFonts w:ascii="Arial" w:hAnsi="Arial" w:cs="Arial"/>
          <w:i/>
          <w:iCs/>
          <w:sz w:val="18"/>
          <w:szCs w:val="18"/>
        </w:rPr>
      </w:pPr>
      <w:r w:rsidRPr="001D1B32">
        <w:rPr>
          <w:rFonts w:ascii="Arial" w:hAnsi="Arial" w:cs="Arial"/>
          <w:i/>
          <w:iCs/>
          <w:sz w:val="18"/>
          <w:szCs w:val="18"/>
        </w:rPr>
        <w:t xml:space="preserve">Practical expedients applied </w:t>
      </w:r>
    </w:p>
    <w:p w:rsidR="00ED7A06" w:rsidRPr="001D1B32" w:rsidRDefault="00ED7A06" w:rsidP="008970CC">
      <w:pPr>
        <w:ind w:left="540"/>
        <w:rPr>
          <w:rFonts w:ascii="Arial" w:hAnsi="Arial" w:cs="Arial"/>
          <w:sz w:val="18"/>
          <w:szCs w:val="18"/>
          <w:lang w:val="en-GB"/>
        </w:rPr>
      </w:pPr>
    </w:p>
    <w:p w:rsidR="00ED7A06" w:rsidRPr="001D1B32" w:rsidRDefault="00ED7A06" w:rsidP="008970CC">
      <w:pPr>
        <w:ind w:left="540"/>
        <w:jc w:val="both"/>
        <w:rPr>
          <w:rFonts w:ascii="Arial" w:hAnsi="Arial" w:cs="Arial"/>
          <w:spacing w:val="-4"/>
          <w:sz w:val="18"/>
          <w:szCs w:val="18"/>
        </w:rPr>
      </w:pPr>
      <w:r w:rsidRPr="001D1B32">
        <w:rPr>
          <w:rFonts w:ascii="Arial" w:hAnsi="Arial" w:cs="Arial"/>
          <w:spacing w:val="-4"/>
          <w:sz w:val="18"/>
          <w:szCs w:val="18"/>
        </w:rPr>
        <w:t xml:space="preserve">In applying TFRS </w:t>
      </w:r>
      <w:r w:rsidRPr="001D1B32">
        <w:rPr>
          <w:rFonts w:ascii="Arial" w:hAnsi="Arial" w:cs="Arial"/>
          <w:spacing w:val="-4"/>
          <w:sz w:val="18"/>
          <w:szCs w:val="18"/>
          <w:lang w:val="en-GB"/>
        </w:rPr>
        <w:t>16</w:t>
      </w:r>
      <w:r w:rsidRPr="001D1B32">
        <w:rPr>
          <w:rFonts w:ascii="Arial" w:hAnsi="Arial" w:cs="Arial"/>
          <w:spacing w:val="-4"/>
          <w:sz w:val="18"/>
          <w:szCs w:val="18"/>
        </w:rPr>
        <w:t xml:space="preserve"> for the first time, the Group has used the following practical expedients permitted by the standard:</w:t>
      </w:r>
    </w:p>
    <w:p w:rsidR="00ED7A06" w:rsidRPr="001D1B32" w:rsidRDefault="00ED7A06" w:rsidP="00BC6BE6">
      <w:pPr>
        <w:ind w:left="540"/>
        <w:rPr>
          <w:rFonts w:ascii="Arial" w:hAnsi="Arial" w:cs="Arial"/>
          <w:sz w:val="18"/>
          <w:szCs w:val="18"/>
          <w:lang w:val="en-GB"/>
        </w:rPr>
      </w:pPr>
    </w:p>
    <w:p w:rsidR="00ED7A06" w:rsidRPr="001D1B32" w:rsidRDefault="00ED7A06" w:rsidP="008970CC">
      <w:pPr>
        <w:pStyle w:val="ListParagraph"/>
        <w:numPr>
          <w:ilvl w:val="0"/>
          <w:numId w:val="12"/>
        </w:numPr>
        <w:tabs>
          <w:tab w:val="left" w:pos="900"/>
        </w:tabs>
        <w:spacing w:line="240" w:lineRule="auto"/>
        <w:ind w:left="900"/>
        <w:jc w:val="both"/>
        <w:rPr>
          <w:rFonts w:ascii="Arial" w:hAnsi="Arial" w:cs="Arial"/>
          <w:sz w:val="18"/>
          <w:szCs w:val="18"/>
        </w:rPr>
      </w:pPr>
      <w:r w:rsidRPr="001D1B32">
        <w:rPr>
          <w:rFonts w:ascii="Arial" w:hAnsi="Arial" w:cs="Arial"/>
          <w:sz w:val="18"/>
          <w:szCs w:val="18"/>
        </w:rPr>
        <w:t>the use of a single discount rate to a portfolio of leases with reasonably similar characteristics</w:t>
      </w:r>
    </w:p>
    <w:p w:rsidR="00ED7A06" w:rsidRPr="001D1B32" w:rsidRDefault="00ED7A06" w:rsidP="008970CC">
      <w:pPr>
        <w:pStyle w:val="ListParagraph"/>
        <w:numPr>
          <w:ilvl w:val="0"/>
          <w:numId w:val="12"/>
        </w:numPr>
        <w:tabs>
          <w:tab w:val="left" w:pos="900"/>
        </w:tabs>
        <w:spacing w:line="240" w:lineRule="auto"/>
        <w:ind w:left="900"/>
        <w:jc w:val="both"/>
        <w:rPr>
          <w:rFonts w:ascii="Arial" w:hAnsi="Arial" w:cs="Arial"/>
          <w:sz w:val="18"/>
          <w:szCs w:val="18"/>
        </w:rPr>
      </w:pPr>
      <w:r w:rsidRPr="001D1B32">
        <w:rPr>
          <w:rFonts w:ascii="Arial" w:hAnsi="Arial" w:cs="Arial"/>
          <w:sz w:val="18"/>
          <w:szCs w:val="18"/>
        </w:rPr>
        <w:t>reliance on previous assessments on whether leases are onerous</w:t>
      </w:r>
    </w:p>
    <w:p w:rsidR="00ED7A06" w:rsidRPr="001D1B32" w:rsidRDefault="00ED7A06" w:rsidP="008970CC">
      <w:pPr>
        <w:pStyle w:val="ListParagraph"/>
        <w:numPr>
          <w:ilvl w:val="0"/>
          <w:numId w:val="12"/>
        </w:numPr>
        <w:tabs>
          <w:tab w:val="left" w:pos="900"/>
        </w:tabs>
        <w:spacing w:line="240" w:lineRule="auto"/>
        <w:ind w:left="900"/>
        <w:jc w:val="both"/>
        <w:rPr>
          <w:rFonts w:ascii="Arial" w:hAnsi="Arial" w:cs="Arial"/>
          <w:sz w:val="18"/>
          <w:szCs w:val="18"/>
        </w:rPr>
      </w:pPr>
      <w:r w:rsidRPr="001D1B32">
        <w:rPr>
          <w:rFonts w:ascii="Arial" w:hAnsi="Arial" w:cs="Arial"/>
          <w:sz w:val="18"/>
          <w:szCs w:val="18"/>
        </w:rPr>
        <w:t>the accounting for operating leases with a remaining lease term of less than 12 months as at 1 January 2020 as short-term leases</w:t>
      </w:r>
    </w:p>
    <w:p w:rsidR="00ED7A06" w:rsidRPr="001D1B32" w:rsidRDefault="00ED7A06" w:rsidP="008970CC">
      <w:pPr>
        <w:pStyle w:val="ListParagraph"/>
        <w:numPr>
          <w:ilvl w:val="0"/>
          <w:numId w:val="12"/>
        </w:numPr>
        <w:tabs>
          <w:tab w:val="left" w:pos="900"/>
        </w:tabs>
        <w:spacing w:line="240" w:lineRule="auto"/>
        <w:ind w:left="900"/>
        <w:jc w:val="both"/>
        <w:rPr>
          <w:rFonts w:ascii="Arial" w:hAnsi="Arial" w:cs="Arial"/>
          <w:sz w:val="18"/>
          <w:szCs w:val="18"/>
        </w:rPr>
      </w:pPr>
      <w:r w:rsidRPr="001D1B32">
        <w:rPr>
          <w:rFonts w:ascii="Arial" w:hAnsi="Arial" w:cs="Arial"/>
          <w:sz w:val="18"/>
          <w:szCs w:val="18"/>
        </w:rPr>
        <w:t>the exclusion of initial direct costs for the measurement of the right-of-use asset at the date of initial application</w:t>
      </w:r>
    </w:p>
    <w:p w:rsidR="00ED7A06" w:rsidRPr="001D1B32" w:rsidRDefault="00ED7A06" w:rsidP="008970CC">
      <w:pPr>
        <w:pStyle w:val="ListParagraph"/>
        <w:numPr>
          <w:ilvl w:val="0"/>
          <w:numId w:val="12"/>
        </w:numPr>
        <w:tabs>
          <w:tab w:val="left" w:pos="900"/>
        </w:tabs>
        <w:spacing w:line="240" w:lineRule="auto"/>
        <w:ind w:left="900"/>
        <w:jc w:val="both"/>
        <w:rPr>
          <w:rFonts w:ascii="Arial" w:hAnsi="Arial" w:cs="Arial"/>
          <w:sz w:val="18"/>
          <w:szCs w:val="18"/>
        </w:rPr>
      </w:pPr>
      <w:r w:rsidRPr="001D1B32">
        <w:rPr>
          <w:rFonts w:ascii="Arial" w:hAnsi="Arial" w:cs="Arial"/>
          <w:sz w:val="18"/>
          <w:szCs w:val="18"/>
        </w:rPr>
        <w:t xml:space="preserve">the use of hindsight in determining the lease term where the contract contains options to extend or terminate the lease, and </w:t>
      </w:r>
    </w:p>
    <w:p w:rsidR="006C7BD3" w:rsidRPr="001D1B32" w:rsidRDefault="00ED7A06" w:rsidP="008970CC">
      <w:pPr>
        <w:pStyle w:val="ListParagraph"/>
        <w:numPr>
          <w:ilvl w:val="0"/>
          <w:numId w:val="12"/>
        </w:numPr>
        <w:tabs>
          <w:tab w:val="left" w:pos="900"/>
        </w:tabs>
        <w:spacing w:line="240" w:lineRule="auto"/>
        <w:ind w:left="900"/>
        <w:jc w:val="both"/>
        <w:rPr>
          <w:rFonts w:ascii="Arial" w:hAnsi="Arial" w:cs="Arial"/>
          <w:sz w:val="18"/>
          <w:szCs w:val="18"/>
        </w:rPr>
      </w:pPr>
      <w:r w:rsidRPr="001D1B32">
        <w:rPr>
          <w:rFonts w:ascii="Arial" w:hAnsi="Arial" w:cs="Arial"/>
          <w:sz w:val="18"/>
          <w:szCs w:val="18"/>
        </w:rPr>
        <w:t>not to reassess whether a contract is, or contains a lease as defined under TFRS 16 at the date of initial application but relied on its assessment made applying TAS 17 and TFRIC 4 Determining whether an Arrangement contains a Lease.</w:t>
      </w:r>
    </w:p>
    <w:p w:rsidR="005A286D" w:rsidRPr="001D1B32" w:rsidRDefault="006C7BD3" w:rsidP="006C7BD3">
      <w:pPr>
        <w:overflowPunct/>
        <w:autoSpaceDE/>
        <w:autoSpaceDN/>
        <w:adjustRightInd/>
        <w:textAlignment w:val="auto"/>
        <w:rPr>
          <w:rFonts w:ascii="Arial" w:hAnsi="Arial" w:cs="Arial"/>
          <w:sz w:val="18"/>
          <w:szCs w:val="18"/>
          <w:lang w:val="en-GB"/>
        </w:rPr>
      </w:pPr>
      <w:r w:rsidRPr="001D1B32">
        <w:rPr>
          <w:rFonts w:ascii="Arial" w:hAnsi="Arial" w:cs="Arial"/>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FA4EE5" w:rsidRPr="001D1B32" w:rsidTr="00BF06CD">
        <w:trPr>
          <w:trHeight w:val="386"/>
        </w:trPr>
        <w:tc>
          <w:tcPr>
            <w:tcW w:w="9461" w:type="dxa"/>
            <w:shd w:val="clear" w:color="auto" w:fill="FFA543"/>
            <w:vAlign w:val="center"/>
            <w:hideMark/>
          </w:tcPr>
          <w:p w:rsidR="00FA4EE5" w:rsidRPr="001D1B32" w:rsidRDefault="00032578" w:rsidP="004C7AD3">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lastRenderedPageBreak/>
              <w:t>7</w:t>
            </w:r>
            <w:r w:rsidR="00FA4EE5" w:rsidRPr="001D1B32">
              <w:rPr>
                <w:rFonts w:ascii="Arial" w:hAnsi="Arial" w:cs="Arial"/>
                <w:b/>
                <w:bCs/>
                <w:color w:val="FFFFFF"/>
                <w:sz w:val="18"/>
                <w:szCs w:val="18"/>
              </w:rPr>
              <w:tab/>
              <w:t>Accounting policies</w:t>
            </w:r>
          </w:p>
        </w:tc>
      </w:tr>
    </w:tbl>
    <w:p w:rsidR="006F0380" w:rsidRPr="001D1B32" w:rsidRDefault="006F0380" w:rsidP="00CE1BEB">
      <w:pPr>
        <w:ind w:left="540" w:hanging="540"/>
        <w:jc w:val="both"/>
        <w:rPr>
          <w:rFonts w:ascii="Arial" w:hAnsi="Arial" w:cs="Arial"/>
          <w:spacing w:val="-2"/>
          <w:sz w:val="18"/>
          <w:szCs w:val="18"/>
        </w:rPr>
      </w:pPr>
    </w:p>
    <w:p w:rsidR="006E5368" w:rsidRPr="001D1B32" w:rsidRDefault="00032578" w:rsidP="006E5368">
      <w:pPr>
        <w:tabs>
          <w:tab w:val="left" w:pos="540"/>
        </w:tabs>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6E5368" w:rsidRPr="001D1B32">
        <w:rPr>
          <w:rFonts w:ascii="Arial" w:hAnsi="Arial" w:cs="Arial"/>
          <w:b/>
          <w:bCs/>
          <w:color w:val="CF4A02"/>
          <w:sz w:val="18"/>
          <w:szCs w:val="18"/>
        </w:rPr>
        <w:t>.</w:t>
      </w:r>
      <w:r w:rsidR="006C7065" w:rsidRPr="001D1B32">
        <w:rPr>
          <w:rFonts w:ascii="Arial" w:hAnsi="Arial" w:cs="Arial"/>
          <w:b/>
          <w:bCs/>
          <w:color w:val="CF4A02"/>
          <w:sz w:val="18"/>
          <w:szCs w:val="18"/>
        </w:rPr>
        <w:t>1</w:t>
      </w:r>
      <w:r w:rsidR="006E5368" w:rsidRPr="001D1B32">
        <w:rPr>
          <w:rFonts w:ascii="Arial" w:hAnsi="Arial" w:cs="Arial"/>
          <w:b/>
          <w:bCs/>
          <w:color w:val="CF4A02"/>
          <w:sz w:val="18"/>
          <w:szCs w:val="18"/>
        </w:rPr>
        <w:tab/>
        <w:t>Principles of consolidation and equity accounting</w:t>
      </w:r>
    </w:p>
    <w:p w:rsidR="006F0380" w:rsidRPr="001D1B32" w:rsidRDefault="006F0380" w:rsidP="005D5BAF">
      <w:pPr>
        <w:ind w:left="1080" w:hanging="540"/>
        <w:jc w:val="both"/>
        <w:rPr>
          <w:rFonts w:ascii="Arial" w:eastAsia="Arial Unicode MS" w:hAnsi="Arial" w:cs="Arial"/>
          <w:color w:val="CF4A02"/>
          <w:sz w:val="18"/>
          <w:szCs w:val="18"/>
        </w:rPr>
      </w:pPr>
      <w:bookmarkStart w:id="3" w:name="_Hlk29660835"/>
    </w:p>
    <w:p w:rsidR="005D5BAF" w:rsidRPr="001D1B32" w:rsidRDefault="005D5BAF" w:rsidP="008C27F5">
      <w:pPr>
        <w:tabs>
          <w:tab w:val="left" w:pos="1080"/>
        </w:tabs>
        <w:ind w:left="1080" w:hanging="540"/>
        <w:jc w:val="both"/>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a)</w:t>
      </w:r>
      <w:r w:rsidRPr="001D1B32">
        <w:rPr>
          <w:rFonts w:ascii="Arial" w:eastAsia="Arial Unicode MS" w:hAnsi="Arial" w:cs="Arial"/>
          <w:b/>
          <w:bCs/>
          <w:color w:val="CF4A02"/>
          <w:sz w:val="18"/>
          <w:szCs w:val="18"/>
          <w:lang w:val="en-GB"/>
        </w:rPr>
        <w:tab/>
        <w:t>Subsidiaries</w:t>
      </w:r>
      <w:bookmarkEnd w:id="3"/>
    </w:p>
    <w:p w:rsidR="005D5BAF" w:rsidRPr="001D1B32" w:rsidRDefault="005D5BAF" w:rsidP="005D5BAF">
      <w:pPr>
        <w:pStyle w:val="ListParagraph"/>
        <w:spacing w:line="240" w:lineRule="auto"/>
        <w:ind w:left="1080"/>
        <w:jc w:val="both"/>
        <w:rPr>
          <w:rFonts w:ascii="Arial" w:eastAsia="Arial Unicode MS" w:hAnsi="Arial" w:cs="Arial"/>
          <w:sz w:val="18"/>
          <w:szCs w:val="18"/>
        </w:rPr>
      </w:pPr>
    </w:p>
    <w:p w:rsidR="005D5BAF" w:rsidRPr="001D1B32" w:rsidRDefault="005D5BAF" w:rsidP="005D5BAF">
      <w:pPr>
        <w:ind w:left="1080"/>
        <w:jc w:val="both"/>
        <w:rPr>
          <w:rFonts w:ascii="Arial" w:eastAsia="Arial Unicode MS" w:hAnsi="Arial" w:cs="Arial"/>
          <w:sz w:val="18"/>
          <w:szCs w:val="18"/>
          <w:lang w:val="en-GB"/>
        </w:rPr>
      </w:pPr>
      <w:bookmarkStart w:id="4" w:name="_Hlk29660744"/>
      <w:r w:rsidRPr="001D1B32">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1D1B32">
        <w:rPr>
          <w:rFonts w:ascii="Arial" w:eastAsia="Arial Unicode MS" w:hAnsi="Arial" w:cs="Arial"/>
          <w:sz w:val="18"/>
          <w:szCs w:val="18"/>
          <w:lang w:val="en-GB"/>
        </w:rPr>
        <w:t>has the ability to</w:t>
      </w:r>
      <w:proofErr w:type="gramEnd"/>
      <w:r w:rsidRPr="001D1B32">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rsidR="005D5BAF" w:rsidRPr="001D1B32" w:rsidRDefault="005D5BAF" w:rsidP="005D5BAF">
      <w:pPr>
        <w:ind w:left="1080"/>
        <w:jc w:val="both"/>
        <w:rPr>
          <w:rFonts w:ascii="Arial" w:eastAsia="Arial Unicode MS" w:hAnsi="Arial" w:cs="Arial"/>
          <w:sz w:val="18"/>
          <w:szCs w:val="18"/>
          <w:lang w:val="en-GB"/>
        </w:rPr>
      </w:pPr>
    </w:p>
    <w:p w:rsidR="005D5BAF" w:rsidRPr="001D1B32"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 the separate financial statements, investments in subsidiaries are accounted for using cost</w:t>
      </w:r>
      <w:r w:rsidR="00B57A3C"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 xml:space="preserve">method. </w:t>
      </w:r>
    </w:p>
    <w:p w:rsidR="005D5BAF" w:rsidRPr="001D1B32" w:rsidRDefault="005D5BAF" w:rsidP="005D5BAF">
      <w:pPr>
        <w:overflowPunct/>
        <w:autoSpaceDE/>
        <w:autoSpaceDN/>
        <w:adjustRightInd/>
        <w:ind w:left="540"/>
        <w:jc w:val="both"/>
        <w:textAlignment w:val="auto"/>
        <w:rPr>
          <w:rFonts w:ascii="Arial" w:eastAsia="Arial Unicode MS" w:hAnsi="Arial" w:cs="Arial"/>
          <w:sz w:val="18"/>
          <w:szCs w:val="18"/>
          <w:lang w:val="en-GB"/>
        </w:rPr>
      </w:pPr>
    </w:p>
    <w:p w:rsidR="005D5BAF" w:rsidRPr="001D1B32" w:rsidRDefault="005D5BAF" w:rsidP="005D5BAF">
      <w:pPr>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b)</w:t>
      </w:r>
      <w:r w:rsidRPr="001D1B32">
        <w:rPr>
          <w:rFonts w:ascii="Arial" w:eastAsia="Arial Unicode MS" w:hAnsi="Arial" w:cs="Arial"/>
          <w:b/>
          <w:bCs/>
          <w:color w:val="CF4A02"/>
          <w:sz w:val="18"/>
          <w:szCs w:val="18"/>
          <w:lang w:val="en-GB"/>
        </w:rPr>
        <w:tab/>
        <w:t>Associates</w:t>
      </w:r>
    </w:p>
    <w:p w:rsidR="005D5BAF" w:rsidRPr="001D1B32" w:rsidRDefault="005D5BAF" w:rsidP="005D5BAF">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rsidR="005D5BAF" w:rsidRPr="001D1B32"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784CCC" w:rsidRPr="001D1B32">
        <w:rPr>
          <w:rFonts w:ascii="Arial" w:eastAsia="Arial Unicode MS" w:hAnsi="Arial" w:cs="Arial"/>
          <w:sz w:val="18"/>
          <w:szCs w:val="18"/>
          <w:lang w:val="en-GB"/>
        </w:rPr>
        <w:t xml:space="preserve"> in consolidated financial statements</w:t>
      </w:r>
      <w:r w:rsidRPr="001D1B32">
        <w:rPr>
          <w:rFonts w:ascii="Arial" w:eastAsia="Arial Unicode MS" w:hAnsi="Arial" w:cs="Arial"/>
          <w:sz w:val="18"/>
          <w:szCs w:val="18"/>
          <w:lang w:val="en-GB"/>
        </w:rPr>
        <w:t>.</w:t>
      </w:r>
    </w:p>
    <w:p w:rsidR="006F0380" w:rsidRPr="001D1B32" w:rsidRDefault="006F0380" w:rsidP="005D5BAF">
      <w:pPr>
        <w:overflowPunct/>
        <w:autoSpaceDE/>
        <w:autoSpaceDN/>
        <w:adjustRightInd/>
        <w:ind w:left="1080"/>
        <w:contextualSpacing/>
        <w:jc w:val="both"/>
        <w:textAlignment w:val="auto"/>
        <w:rPr>
          <w:rFonts w:ascii="Arial" w:eastAsia="Arial Unicode MS" w:hAnsi="Arial" w:cs="Arial"/>
          <w:sz w:val="18"/>
          <w:szCs w:val="18"/>
          <w:lang w:val="en-GB"/>
        </w:rPr>
      </w:pPr>
    </w:p>
    <w:p w:rsidR="00BC6BE6" w:rsidRPr="001D1B32" w:rsidRDefault="005D5BAF" w:rsidP="00BC6BE6">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In the separate financial statements, investments in associates are accounted for using </w:t>
      </w:r>
      <w:r w:rsidR="00270CE8" w:rsidRPr="001D1B32">
        <w:rPr>
          <w:rFonts w:ascii="Arial" w:eastAsia="Arial Unicode MS" w:hAnsi="Arial" w:cs="Arial"/>
          <w:sz w:val="18"/>
          <w:szCs w:val="18"/>
          <w:lang w:val="en-GB"/>
        </w:rPr>
        <w:t>cost</w:t>
      </w:r>
      <w:r w:rsidRPr="001D1B32">
        <w:rPr>
          <w:rFonts w:ascii="Arial" w:eastAsia="Arial Unicode MS" w:hAnsi="Arial" w:cs="Arial"/>
          <w:sz w:val="18"/>
          <w:szCs w:val="18"/>
          <w:lang w:val="en-GB"/>
        </w:rPr>
        <w:t xml:space="preserve"> method. </w:t>
      </w:r>
    </w:p>
    <w:p w:rsidR="000C22EE" w:rsidRPr="001D1B32" w:rsidRDefault="000C22EE" w:rsidP="005D5BAF">
      <w:pPr>
        <w:ind w:left="1080"/>
        <w:jc w:val="both"/>
        <w:rPr>
          <w:rFonts w:ascii="Arial" w:eastAsia="Arial Unicode MS" w:hAnsi="Arial" w:cs="Arial"/>
          <w:sz w:val="18"/>
          <w:szCs w:val="18"/>
          <w:lang w:val="en-GB"/>
        </w:rPr>
      </w:pPr>
    </w:p>
    <w:bookmarkEnd w:id="4"/>
    <w:p w:rsidR="005673C2" w:rsidRPr="001D1B32" w:rsidRDefault="005673C2" w:rsidP="005673C2">
      <w:pPr>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c)</w:t>
      </w:r>
      <w:r w:rsidRPr="001D1B32">
        <w:rPr>
          <w:rFonts w:ascii="Arial" w:eastAsia="Arial Unicode MS" w:hAnsi="Arial" w:cs="Arial"/>
          <w:b/>
          <w:bCs/>
          <w:color w:val="CF4A02"/>
          <w:sz w:val="18"/>
          <w:szCs w:val="18"/>
          <w:lang w:val="en-GB"/>
        </w:rPr>
        <w:tab/>
        <w:t>Equity method</w:t>
      </w:r>
    </w:p>
    <w:p w:rsidR="005673C2" w:rsidRPr="001D1B32" w:rsidRDefault="005673C2" w:rsidP="005673C2">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The investment is initially recognised at cost which is consideration paid and directly attributable costs.</w:t>
      </w:r>
    </w:p>
    <w:p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When the Group’s share of losses in associates</w:t>
      </w:r>
      <w:r w:rsidR="00044C57"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equals or exceeds its interest in the associates, the Group does not recognise further losses, unless it has incurred obligations or made payments on behalf of the associates.</w:t>
      </w:r>
    </w:p>
    <w:p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p>
    <w:p w:rsidR="005673C2" w:rsidRPr="001D1B32" w:rsidRDefault="005673C2" w:rsidP="00A25498">
      <w:pPr>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d)</w:t>
      </w:r>
      <w:r w:rsidR="00A25498" w:rsidRPr="001D1B32">
        <w:rPr>
          <w:rFonts w:ascii="Arial" w:eastAsia="Arial Unicode MS" w:hAnsi="Arial" w:cs="Arial"/>
          <w:b/>
          <w:bCs/>
          <w:color w:val="CF4A02"/>
          <w:sz w:val="18"/>
          <w:szCs w:val="18"/>
          <w:lang w:val="en-GB"/>
        </w:rPr>
        <w:tab/>
      </w:r>
      <w:r w:rsidRPr="001D1B32">
        <w:rPr>
          <w:rFonts w:ascii="Arial" w:eastAsia="Arial Unicode MS" w:hAnsi="Arial" w:cs="Arial"/>
          <w:b/>
          <w:bCs/>
          <w:color w:val="CF4A02"/>
          <w:sz w:val="18"/>
          <w:szCs w:val="18"/>
          <w:lang w:val="en-GB"/>
        </w:rPr>
        <w:t>Intercompany transactions on consolidation</w:t>
      </w:r>
    </w:p>
    <w:p w:rsidR="005673C2" w:rsidRPr="001D1B32" w:rsidRDefault="005673C2" w:rsidP="005673C2">
      <w:pPr>
        <w:overflowPunct/>
        <w:autoSpaceDE/>
        <w:autoSpaceDN/>
        <w:adjustRightInd/>
        <w:ind w:left="1080"/>
        <w:jc w:val="both"/>
        <w:textAlignment w:val="auto"/>
        <w:rPr>
          <w:rFonts w:ascii="Arial" w:eastAsia="Arial Unicode MS" w:hAnsi="Arial" w:cs="Arial"/>
          <w:sz w:val="18"/>
          <w:szCs w:val="18"/>
          <w:lang w:val="en-GB"/>
        </w:rPr>
      </w:pPr>
    </w:p>
    <w:p w:rsidR="005673C2" w:rsidRPr="001D1B32" w:rsidRDefault="005673C2" w:rsidP="005673C2">
      <w:pPr>
        <w:overflowPunct/>
        <w:autoSpaceDE/>
        <w:autoSpaceDN/>
        <w:adjustRightInd/>
        <w:ind w:left="1080"/>
        <w:jc w:val="both"/>
        <w:textAlignment w:val="auto"/>
        <w:rPr>
          <w:rFonts w:ascii="Arial" w:eastAsia="Arial Unicode MS" w:hAnsi="Arial" w:cs="Arial"/>
          <w:spacing w:val="-4"/>
          <w:sz w:val="18"/>
          <w:szCs w:val="18"/>
          <w:lang w:val="en-GB"/>
        </w:rPr>
      </w:pPr>
      <w:r w:rsidRPr="001D1B32">
        <w:rPr>
          <w:rFonts w:ascii="Arial" w:eastAsia="Arial Unicode MS" w:hAnsi="Arial" w:cs="Arial"/>
          <w:spacing w:val="-4"/>
          <w:sz w:val="18"/>
          <w:szCs w:val="18"/>
          <w:lang w:val="en-GB"/>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rsidR="00E7623F" w:rsidRPr="001D1B32" w:rsidRDefault="00E7623F">
      <w:pPr>
        <w:overflowPunct/>
        <w:autoSpaceDE/>
        <w:autoSpaceDN/>
        <w:adjustRightInd/>
        <w:textAlignment w:val="auto"/>
        <w:rPr>
          <w:rFonts w:ascii="Arial" w:hAnsi="Arial" w:cs="Arial"/>
          <w:spacing w:val="-2"/>
          <w:sz w:val="18"/>
          <w:szCs w:val="18"/>
        </w:rPr>
      </w:pPr>
    </w:p>
    <w:p w:rsidR="004A1F28" w:rsidRPr="001D1B32" w:rsidRDefault="00032578" w:rsidP="006E7736">
      <w:pPr>
        <w:tabs>
          <w:tab w:val="left" w:pos="540"/>
        </w:tabs>
        <w:ind w:left="540" w:hanging="540"/>
        <w:jc w:val="both"/>
        <w:rPr>
          <w:rFonts w:ascii="Arial" w:eastAsia="Arial Unicode MS" w:hAnsi="Arial" w:cs="Arial"/>
          <w:sz w:val="18"/>
          <w:szCs w:val="18"/>
          <w:lang w:val="en-GB"/>
        </w:rPr>
      </w:pPr>
      <w:r w:rsidRPr="001D1B32">
        <w:rPr>
          <w:rFonts w:ascii="Arial" w:hAnsi="Arial" w:cs="Arial"/>
          <w:b/>
          <w:bCs/>
          <w:color w:val="CF4A02"/>
          <w:sz w:val="18"/>
          <w:szCs w:val="18"/>
        </w:rPr>
        <w:t>7</w:t>
      </w:r>
      <w:r w:rsidR="005673C2" w:rsidRPr="001D1B32">
        <w:rPr>
          <w:rFonts w:ascii="Arial" w:hAnsi="Arial" w:cs="Arial"/>
          <w:b/>
          <w:bCs/>
          <w:color w:val="CF4A02"/>
          <w:sz w:val="18"/>
          <w:szCs w:val="18"/>
        </w:rPr>
        <w:t>.</w:t>
      </w:r>
      <w:r w:rsidR="00925C0C" w:rsidRPr="001D1B32">
        <w:rPr>
          <w:rFonts w:ascii="Arial" w:hAnsi="Arial" w:cs="Arial"/>
          <w:b/>
          <w:bCs/>
          <w:color w:val="CF4A02"/>
          <w:sz w:val="18"/>
          <w:szCs w:val="18"/>
        </w:rPr>
        <w:t>2</w:t>
      </w:r>
      <w:r w:rsidR="005673C2" w:rsidRPr="001D1B32">
        <w:rPr>
          <w:rFonts w:ascii="Arial" w:hAnsi="Arial" w:cs="Arial"/>
          <w:b/>
          <w:bCs/>
          <w:color w:val="CF4A02"/>
          <w:sz w:val="18"/>
          <w:szCs w:val="18"/>
        </w:rPr>
        <w:tab/>
      </w:r>
      <w:r w:rsidR="004A1F28" w:rsidRPr="001D1B32">
        <w:rPr>
          <w:rFonts w:ascii="Arial" w:hAnsi="Arial" w:cs="Arial"/>
          <w:b/>
          <w:bCs/>
          <w:color w:val="CF4A02"/>
          <w:sz w:val="18"/>
          <w:szCs w:val="18"/>
        </w:rPr>
        <w:t>Foreign currency translation</w:t>
      </w:r>
    </w:p>
    <w:p w:rsidR="00183D58" w:rsidRPr="001D1B32" w:rsidRDefault="00183D58" w:rsidP="008C76B4">
      <w:pPr>
        <w:pStyle w:val="BodyTextIndent2"/>
        <w:ind w:hanging="540"/>
        <w:rPr>
          <w:rFonts w:ascii="Arial" w:hAnsi="Arial" w:cs="Arial"/>
          <w:sz w:val="18"/>
          <w:szCs w:val="18"/>
          <w:lang w:val="en-US"/>
        </w:rPr>
      </w:pPr>
    </w:p>
    <w:p w:rsidR="000F7F99" w:rsidRPr="001D1B32" w:rsidRDefault="000F7F99" w:rsidP="008C27F5">
      <w:pPr>
        <w:pStyle w:val="BodyTextIndent2"/>
        <w:tabs>
          <w:tab w:val="left" w:pos="1080"/>
        </w:tabs>
        <w:ind w:hanging="540"/>
        <w:rPr>
          <w:rFonts w:ascii="Arial" w:hAnsi="Arial" w:cs="Arial"/>
          <w:b/>
          <w:bCs/>
          <w:sz w:val="18"/>
          <w:szCs w:val="18"/>
          <w:lang w:val="en-US"/>
        </w:rPr>
      </w:pPr>
      <w:r w:rsidRPr="001D1B32">
        <w:rPr>
          <w:rFonts w:ascii="Arial" w:eastAsia="Arial" w:hAnsi="Arial" w:cs="Arial"/>
          <w:b/>
          <w:bCs/>
          <w:color w:val="CF4A02"/>
          <w:sz w:val="18"/>
          <w:szCs w:val="18"/>
          <w:shd w:val="clear" w:color="auto" w:fill="FFFFFF"/>
          <w:lang w:val="en-US" w:bidi="ar-SA"/>
        </w:rPr>
        <w:t>a)</w:t>
      </w:r>
      <w:r w:rsidRPr="001D1B32">
        <w:rPr>
          <w:rFonts w:ascii="Arial" w:eastAsia="Arial" w:hAnsi="Arial" w:cs="Arial"/>
          <w:b/>
          <w:bCs/>
          <w:color w:val="CF4A02"/>
          <w:sz w:val="18"/>
          <w:szCs w:val="18"/>
          <w:shd w:val="clear" w:color="auto" w:fill="FFFFFF"/>
          <w:lang w:val="en-US" w:bidi="ar-SA"/>
        </w:rPr>
        <w:tab/>
        <w:t>Functional and presentation currency</w:t>
      </w:r>
    </w:p>
    <w:p w:rsidR="000F7F99" w:rsidRPr="001D1B32" w:rsidRDefault="000F7F99" w:rsidP="000F7F99">
      <w:pPr>
        <w:tabs>
          <w:tab w:val="center" w:pos="4680"/>
          <w:tab w:val="right" w:pos="9360"/>
        </w:tabs>
        <w:overflowPunct/>
        <w:autoSpaceDE/>
        <w:autoSpaceDN/>
        <w:adjustRightInd/>
        <w:ind w:left="1080"/>
        <w:jc w:val="both"/>
        <w:textAlignment w:val="auto"/>
        <w:rPr>
          <w:rFonts w:ascii="Arial" w:eastAsia="Arial" w:hAnsi="Arial" w:cs="Arial"/>
          <w:spacing w:val="-2"/>
          <w:sz w:val="18"/>
          <w:szCs w:val="18"/>
          <w:lang w:bidi="ar-SA"/>
        </w:rPr>
      </w:pPr>
    </w:p>
    <w:p w:rsidR="000F7F99" w:rsidRPr="001D1B32" w:rsidRDefault="000F7F99" w:rsidP="000F7F99">
      <w:pPr>
        <w:pStyle w:val="BodyTextIndent2"/>
        <w:rPr>
          <w:rFonts w:ascii="Arial" w:hAnsi="Arial" w:cs="Arial"/>
          <w:sz w:val="18"/>
          <w:szCs w:val="18"/>
        </w:rPr>
      </w:pPr>
      <w:r w:rsidRPr="001D1B32">
        <w:rPr>
          <w:rFonts w:ascii="Arial" w:eastAsia="Arial" w:hAnsi="Arial" w:cs="Arial"/>
          <w:spacing w:val="-2"/>
          <w:sz w:val="18"/>
          <w:szCs w:val="18"/>
          <w:lang w:bidi="ar-SA"/>
        </w:rPr>
        <w:t xml:space="preserve">The financial statements are presented in </w:t>
      </w:r>
      <w:r w:rsidRPr="001D1B32">
        <w:rPr>
          <w:rFonts w:ascii="Arial" w:hAnsi="Arial" w:cs="Arial"/>
          <w:sz w:val="18"/>
          <w:szCs w:val="18"/>
        </w:rPr>
        <w:t xml:space="preserve">Thai Baht, which is the Company’s functional and the </w:t>
      </w:r>
      <w:r w:rsidR="002E35F4" w:rsidRPr="001D1B32">
        <w:rPr>
          <w:rFonts w:ascii="Arial" w:hAnsi="Arial" w:cs="Arial"/>
          <w:sz w:val="18"/>
          <w:szCs w:val="18"/>
        </w:rPr>
        <w:t xml:space="preserve">Company’s and </w:t>
      </w:r>
      <w:r w:rsidRPr="001D1B32">
        <w:rPr>
          <w:rFonts w:ascii="Arial" w:hAnsi="Arial" w:cs="Arial"/>
          <w:sz w:val="18"/>
          <w:szCs w:val="18"/>
        </w:rPr>
        <w:t>Group’s presentation currency.</w:t>
      </w:r>
    </w:p>
    <w:p w:rsidR="000F7F99" w:rsidRPr="001D1B32" w:rsidRDefault="000F7F99" w:rsidP="000F7F99">
      <w:pPr>
        <w:overflowPunct/>
        <w:autoSpaceDE/>
        <w:autoSpaceDN/>
        <w:adjustRightInd/>
        <w:ind w:left="1080"/>
        <w:jc w:val="both"/>
        <w:textAlignment w:val="auto"/>
        <w:rPr>
          <w:rFonts w:ascii="Arial" w:hAnsi="Arial" w:cs="Arial"/>
          <w:sz w:val="18"/>
          <w:szCs w:val="18"/>
          <w:lang w:val="en-GB"/>
        </w:rPr>
      </w:pPr>
    </w:p>
    <w:p w:rsidR="000F7F99" w:rsidRPr="001D1B32" w:rsidRDefault="000F7F99" w:rsidP="008C27F5">
      <w:pPr>
        <w:pStyle w:val="BodyTextIndent2"/>
        <w:tabs>
          <w:tab w:val="left" w:pos="1080"/>
        </w:tabs>
        <w:ind w:hanging="540"/>
        <w:rPr>
          <w:rFonts w:ascii="Arial" w:hAnsi="Arial" w:cs="Arial"/>
          <w:b/>
          <w:bCs/>
          <w:color w:val="CF4A02"/>
          <w:sz w:val="18"/>
          <w:szCs w:val="18"/>
          <w:lang w:val="en-US"/>
        </w:rPr>
      </w:pPr>
      <w:r w:rsidRPr="001D1B32">
        <w:rPr>
          <w:rFonts w:ascii="Arial" w:eastAsia="Arial" w:hAnsi="Arial" w:cs="Arial"/>
          <w:b/>
          <w:bCs/>
          <w:color w:val="CF4A02"/>
          <w:sz w:val="18"/>
          <w:szCs w:val="18"/>
          <w:shd w:val="clear" w:color="auto" w:fill="FFFFFF"/>
          <w:lang w:val="en-US" w:bidi="ar-SA"/>
        </w:rPr>
        <w:t>b)</w:t>
      </w:r>
      <w:r w:rsidRPr="001D1B32">
        <w:rPr>
          <w:rFonts w:ascii="Arial" w:eastAsia="Arial" w:hAnsi="Arial" w:cs="Arial"/>
          <w:b/>
          <w:bCs/>
          <w:color w:val="CF4A02"/>
          <w:sz w:val="18"/>
          <w:szCs w:val="18"/>
          <w:shd w:val="clear" w:color="auto" w:fill="FFFFFF"/>
          <w:lang w:val="en-US" w:bidi="ar-SA"/>
        </w:rPr>
        <w:tab/>
        <w:t>Transactions and balances</w:t>
      </w:r>
    </w:p>
    <w:p w:rsidR="008C76B4" w:rsidRPr="001D1B32" w:rsidRDefault="008C76B4" w:rsidP="008C76B4">
      <w:pPr>
        <w:pStyle w:val="BodyTextIndent2"/>
        <w:rPr>
          <w:rFonts w:ascii="Arial" w:hAnsi="Arial" w:cs="Arial"/>
          <w:spacing w:val="-2"/>
          <w:sz w:val="18"/>
          <w:szCs w:val="18"/>
        </w:rPr>
      </w:pPr>
    </w:p>
    <w:p w:rsidR="000F7F99" w:rsidRPr="001D1B32" w:rsidRDefault="00D9607B" w:rsidP="008C76B4">
      <w:pPr>
        <w:pStyle w:val="BodyTextIndent2"/>
        <w:rPr>
          <w:rFonts w:ascii="Arial" w:hAnsi="Arial" w:cs="Arial"/>
          <w:sz w:val="18"/>
          <w:szCs w:val="18"/>
        </w:rPr>
      </w:pPr>
      <w:r w:rsidRPr="001D1B32">
        <w:rPr>
          <w:rFonts w:ascii="Arial" w:hAnsi="Arial" w:cs="Arial"/>
          <w:sz w:val="18"/>
          <w:szCs w:val="18"/>
        </w:rPr>
        <w:t>Foreign currency transactions are translated into the functional currency using the exchange rates prevailing at the dates of the transactions or valuation where items are re-measured.</w:t>
      </w:r>
    </w:p>
    <w:p w:rsidR="000F7F99" w:rsidRPr="001D1B32" w:rsidRDefault="000F7F99" w:rsidP="008C76B4">
      <w:pPr>
        <w:pStyle w:val="BodyTextIndent2"/>
        <w:rPr>
          <w:rFonts w:ascii="Arial" w:hAnsi="Arial" w:cs="Arial"/>
          <w:sz w:val="18"/>
          <w:szCs w:val="18"/>
        </w:rPr>
      </w:pPr>
    </w:p>
    <w:p w:rsidR="000F7F99" w:rsidRPr="001D1B32" w:rsidRDefault="000F7F99"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r w:rsidRPr="001D1B32">
        <w:rPr>
          <w:rFonts w:ascii="Arial" w:eastAsia="Arial" w:hAnsi="Arial" w:cs="Arial"/>
          <w:sz w:val="18"/>
          <w:szCs w:val="18"/>
          <w:shd w:val="clear" w:color="auto" w:fill="FFFFFF"/>
          <w:lang w:bidi="ar-SA"/>
        </w:rPr>
        <w:t xml:space="preserve">Foreign </w:t>
      </w:r>
      <w:r w:rsidRPr="001D1B32">
        <w:rPr>
          <w:rFonts w:ascii="Arial" w:eastAsia="Arial" w:hAnsi="Arial" w:cs="Arial"/>
          <w:spacing w:val="-2"/>
          <w:sz w:val="18"/>
          <w:szCs w:val="18"/>
          <w:lang w:bidi="ar-SA"/>
        </w:rPr>
        <w:t>exchange</w:t>
      </w:r>
      <w:r w:rsidRPr="001D1B32">
        <w:rPr>
          <w:rFonts w:ascii="Arial" w:eastAsia="Arial" w:hAnsi="Arial" w:cs="Arial"/>
          <w:sz w:val="18"/>
          <w:szCs w:val="18"/>
          <w:shd w:val="clear" w:color="auto" w:fill="FFFFFF"/>
          <w:lang w:bidi="ar-SA"/>
        </w:rPr>
        <w:t xml:space="preserve"> gains and losses resulting from foreign currency transactions of monetary assets and liabilities are </w:t>
      </w:r>
      <w:proofErr w:type="spellStart"/>
      <w:r w:rsidRPr="001D1B32">
        <w:rPr>
          <w:rFonts w:ascii="Arial" w:eastAsia="Arial" w:hAnsi="Arial" w:cs="Arial"/>
          <w:sz w:val="18"/>
          <w:szCs w:val="18"/>
          <w:shd w:val="clear" w:color="auto" w:fill="FFFFFF"/>
          <w:lang w:bidi="ar-SA"/>
        </w:rPr>
        <w:t>recognised</w:t>
      </w:r>
      <w:proofErr w:type="spellEnd"/>
      <w:r w:rsidRPr="001D1B32">
        <w:rPr>
          <w:rFonts w:ascii="Arial" w:eastAsia="Arial" w:hAnsi="Arial" w:cs="Arial"/>
          <w:sz w:val="18"/>
          <w:szCs w:val="18"/>
          <w:shd w:val="clear" w:color="auto" w:fill="FFFFFF"/>
          <w:lang w:bidi="ar-SA"/>
        </w:rPr>
        <w:t xml:space="preserve"> in the profit or loss.</w:t>
      </w:r>
    </w:p>
    <w:p w:rsidR="00D9607B" w:rsidRPr="001D1B32" w:rsidRDefault="00D9607B" w:rsidP="008C76B4">
      <w:pPr>
        <w:pStyle w:val="BodyTextIndent2"/>
        <w:rPr>
          <w:rFonts w:ascii="Arial" w:hAnsi="Arial" w:cs="Arial"/>
          <w:sz w:val="18"/>
          <w:szCs w:val="18"/>
          <w:lang w:val="en-US"/>
        </w:rPr>
      </w:pPr>
    </w:p>
    <w:p w:rsidR="000F7F99" w:rsidRPr="001D1B32" w:rsidRDefault="000F7F99" w:rsidP="000F7F99">
      <w:pPr>
        <w:overflowPunct/>
        <w:autoSpaceDE/>
        <w:autoSpaceDN/>
        <w:adjustRightInd/>
        <w:ind w:left="1080"/>
        <w:jc w:val="both"/>
        <w:textAlignment w:val="auto"/>
        <w:rPr>
          <w:rFonts w:ascii="Arial" w:eastAsia="Arial" w:hAnsi="Arial" w:cs="Arial"/>
          <w:spacing w:val="-4"/>
          <w:sz w:val="18"/>
          <w:szCs w:val="18"/>
          <w:shd w:val="clear" w:color="auto" w:fill="FFFFFF"/>
          <w:lang w:bidi="ar-SA"/>
        </w:rPr>
      </w:pPr>
      <w:bookmarkStart w:id="5" w:name="_Hlk22302959"/>
      <w:r w:rsidRPr="001D1B32">
        <w:rPr>
          <w:rFonts w:ascii="Arial" w:eastAsia="Arial" w:hAnsi="Arial" w:cs="Arial"/>
          <w:spacing w:val="-4"/>
          <w:sz w:val="18"/>
          <w:szCs w:val="18"/>
          <w:shd w:val="clear" w:color="auto" w:fill="FFFFFF"/>
          <w:lang w:bidi="ar-SA"/>
        </w:rPr>
        <w:t xml:space="preserve">Any </w:t>
      </w:r>
      <w:r w:rsidRPr="001D1B32">
        <w:rPr>
          <w:rFonts w:ascii="Arial" w:eastAsia="Arial" w:hAnsi="Arial" w:cs="Arial"/>
          <w:spacing w:val="-4"/>
          <w:sz w:val="18"/>
          <w:szCs w:val="18"/>
          <w:lang w:bidi="ar-SA"/>
        </w:rPr>
        <w:t>exchange</w:t>
      </w:r>
      <w:r w:rsidRPr="001D1B32">
        <w:rPr>
          <w:rFonts w:ascii="Arial" w:eastAsia="Arial" w:hAnsi="Arial" w:cs="Arial"/>
          <w:spacing w:val="-4"/>
          <w:sz w:val="18"/>
          <w:szCs w:val="18"/>
          <w:shd w:val="clear" w:color="auto" w:fill="FFFFFF"/>
          <w:lang w:bidi="ar-SA"/>
        </w:rPr>
        <w:t xml:space="preserve"> component of gains and losses on a non-monetary item that </w:t>
      </w:r>
      <w:proofErr w:type="spellStart"/>
      <w:r w:rsidRPr="001D1B32">
        <w:rPr>
          <w:rFonts w:ascii="Arial" w:eastAsia="Arial" w:hAnsi="Arial" w:cs="Arial"/>
          <w:spacing w:val="-4"/>
          <w:sz w:val="18"/>
          <w:szCs w:val="18"/>
          <w:shd w:val="clear" w:color="auto" w:fill="FFFFFF"/>
          <w:lang w:bidi="ar-SA"/>
        </w:rPr>
        <w:t>recognised</w:t>
      </w:r>
      <w:proofErr w:type="spellEnd"/>
      <w:r w:rsidRPr="001D1B32">
        <w:rPr>
          <w:rFonts w:ascii="Arial" w:eastAsia="Arial" w:hAnsi="Arial" w:cs="Arial"/>
          <w:spacing w:val="-4"/>
          <w:sz w:val="18"/>
          <w:szCs w:val="18"/>
          <w:shd w:val="clear" w:color="auto" w:fill="FFFFFF"/>
          <w:lang w:bidi="ar-SA"/>
        </w:rPr>
        <w:t xml:space="preserve"> in profit or loss, or other comprehensive income is </w:t>
      </w:r>
      <w:proofErr w:type="spellStart"/>
      <w:r w:rsidRPr="001D1B32">
        <w:rPr>
          <w:rFonts w:ascii="Arial" w:eastAsia="Arial" w:hAnsi="Arial" w:cs="Arial"/>
          <w:spacing w:val="-4"/>
          <w:sz w:val="18"/>
          <w:szCs w:val="18"/>
          <w:shd w:val="clear" w:color="auto" w:fill="FFFFFF"/>
          <w:lang w:bidi="ar-SA"/>
        </w:rPr>
        <w:t>recognised</w:t>
      </w:r>
      <w:proofErr w:type="spellEnd"/>
      <w:r w:rsidRPr="001D1B32">
        <w:rPr>
          <w:rFonts w:ascii="Arial" w:eastAsia="Arial" w:hAnsi="Arial" w:cs="Arial"/>
          <w:spacing w:val="-4"/>
          <w:sz w:val="18"/>
          <w:szCs w:val="18"/>
          <w:shd w:val="clear" w:color="auto" w:fill="FFFFFF"/>
          <w:lang w:bidi="ar-SA"/>
        </w:rPr>
        <w:t xml:space="preserve"> following the recognition of a gain or loss on the non-monetary item.</w:t>
      </w:r>
    </w:p>
    <w:p w:rsidR="006F0380" w:rsidRPr="001D1B32" w:rsidRDefault="006F0380"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p>
    <w:bookmarkEnd w:id="5"/>
    <w:p w:rsidR="000E1575" w:rsidRPr="001D1B32" w:rsidRDefault="00032578" w:rsidP="008C76B4">
      <w:pPr>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0E1575" w:rsidRPr="001D1B32">
        <w:rPr>
          <w:rFonts w:ascii="Arial" w:hAnsi="Arial" w:cs="Arial"/>
          <w:b/>
          <w:bCs/>
          <w:color w:val="CF4A02"/>
          <w:sz w:val="18"/>
          <w:szCs w:val="18"/>
        </w:rPr>
        <w:t>.</w:t>
      </w:r>
      <w:r w:rsidR="00925C0C" w:rsidRPr="001D1B32">
        <w:rPr>
          <w:rFonts w:ascii="Arial" w:hAnsi="Arial" w:cs="Arial"/>
          <w:b/>
          <w:bCs/>
          <w:color w:val="CF4A02"/>
          <w:sz w:val="18"/>
          <w:szCs w:val="18"/>
        </w:rPr>
        <w:t>3</w:t>
      </w:r>
      <w:r w:rsidR="000E1575" w:rsidRPr="001D1B32">
        <w:rPr>
          <w:rFonts w:ascii="Arial" w:hAnsi="Arial" w:cs="Arial"/>
          <w:b/>
          <w:bCs/>
          <w:color w:val="CF4A02"/>
          <w:sz w:val="18"/>
          <w:szCs w:val="18"/>
        </w:rPr>
        <w:tab/>
        <w:t>Cash and cash equivalents</w:t>
      </w:r>
    </w:p>
    <w:p w:rsidR="00104F08" w:rsidRPr="001D1B32" w:rsidRDefault="00104F08" w:rsidP="008C76B4">
      <w:pPr>
        <w:ind w:left="540"/>
        <w:jc w:val="both"/>
        <w:rPr>
          <w:rFonts w:ascii="Arial" w:hAnsi="Arial" w:cs="Arial"/>
          <w:spacing w:val="-2"/>
          <w:sz w:val="18"/>
          <w:szCs w:val="18"/>
        </w:rPr>
      </w:pPr>
    </w:p>
    <w:p w:rsidR="00B20224" w:rsidRPr="001D1B32" w:rsidRDefault="00B20224" w:rsidP="00B20224">
      <w:pPr>
        <w:overflowPunct/>
        <w:autoSpaceDE/>
        <w:autoSpaceDN/>
        <w:adjustRightInd/>
        <w:ind w:left="540"/>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In the statements of cash flows, cash and cash equivalents includes cash on hand, deposits held at call financial institution</w:t>
      </w:r>
      <w:r w:rsidR="00D1208C" w:rsidRPr="001D1B32">
        <w:rPr>
          <w:rFonts w:ascii="Arial" w:eastAsia="Arial" w:hAnsi="Arial" w:cs="Arial"/>
          <w:spacing w:val="-2"/>
          <w:sz w:val="18"/>
          <w:szCs w:val="18"/>
          <w:lang w:bidi="ar-SA"/>
        </w:rPr>
        <w:t xml:space="preserve"> and</w:t>
      </w:r>
      <w:r w:rsidRPr="001D1B32">
        <w:rPr>
          <w:rFonts w:ascii="Arial" w:eastAsia="Arial" w:hAnsi="Arial" w:cs="Arial"/>
          <w:spacing w:val="-2"/>
          <w:sz w:val="18"/>
          <w:szCs w:val="18"/>
          <w:lang w:bidi="ar-SA"/>
        </w:rPr>
        <w:t xml:space="preserve"> short-term highly liquid investments with maturities of three months or less from acquisition date and bank overdrafts. </w:t>
      </w:r>
    </w:p>
    <w:p w:rsidR="00D55DE6" w:rsidRPr="001D1B32" w:rsidRDefault="00D55DE6">
      <w:pPr>
        <w:overflowPunct/>
        <w:autoSpaceDE/>
        <w:autoSpaceDN/>
        <w:adjustRightInd/>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br w:type="page"/>
      </w:r>
    </w:p>
    <w:p w:rsidR="00D9607B" w:rsidRPr="001D1B32" w:rsidRDefault="00032578" w:rsidP="008C76B4">
      <w:pPr>
        <w:ind w:left="540" w:hanging="540"/>
        <w:jc w:val="both"/>
        <w:rPr>
          <w:rFonts w:ascii="Arial" w:hAnsi="Arial" w:cs="Arial"/>
          <w:b/>
          <w:bCs/>
          <w:color w:val="CF4A02"/>
          <w:sz w:val="18"/>
          <w:szCs w:val="18"/>
        </w:rPr>
      </w:pPr>
      <w:r w:rsidRPr="001D1B32">
        <w:rPr>
          <w:rFonts w:ascii="Arial" w:hAnsi="Arial" w:cs="Arial"/>
          <w:b/>
          <w:bCs/>
          <w:color w:val="CF4A02"/>
          <w:sz w:val="18"/>
          <w:szCs w:val="18"/>
        </w:rPr>
        <w:lastRenderedPageBreak/>
        <w:t>7</w:t>
      </w:r>
      <w:r w:rsidR="00D9607B" w:rsidRPr="001D1B32">
        <w:rPr>
          <w:rFonts w:ascii="Arial" w:hAnsi="Arial" w:cs="Arial"/>
          <w:b/>
          <w:bCs/>
          <w:color w:val="CF4A02"/>
          <w:sz w:val="18"/>
          <w:szCs w:val="18"/>
        </w:rPr>
        <w:t>.</w:t>
      </w:r>
      <w:r w:rsidR="00320356" w:rsidRPr="001D1B32">
        <w:rPr>
          <w:rFonts w:ascii="Arial" w:hAnsi="Arial" w:cs="Arial"/>
          <w:b/>
          <w:bCs/>
          <w:color w:val="CF4A02"/>
          <w:sz w:val="18"/>
          <w:szCs w:val="18"/>
        </w:rPr>
        <w:t>4</w:t>
      </w:r>
      <w:r w:rsidR="00D9607B" w:rsidRPr="001D1B32">
        <w:rPr>
          <w:rFonts w:ascii="Arial" w:hAnsi="Arial" w:cs="Arial"/>
          <w:b/>
          <w:bCs/>
          <w:color w:val="CF4A02"/>
          <w:sz w:val="18"/>
          <w:szCs w:val="18"/>
        </w:rPr>
        <w:tab/>
        <w:t>Trade accounts receivable</w:t>
      </w:r>
    </w:p>
    <w:p w:rsidR="00D9607B" w:rsidRPr="001D1B32" w:rsidRDefault="00D9607B" w:rsidP="009E443E">
      <w:pPr>
        <w:pStyle w:val="BodyTextIndent2"/>
        <w:ind w:left="540"/>
        <w:rPr>
          <w:rFonts w:ascii="Arial" w:hAnsi="Arial" w:cs="Arial"/>
          <w:sz w:val="18"/>
          <w:szCs w:val="18"/>
          <w:lang w:val="en-US"/>
        </w:rPr>
      </w:pPr>
    </w:p>
    <w:p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Trade receivables are amounts due from customers for goods sold or services performed in the ordinary course of business. They are generally due for settlement within 30 days and therefore are all classified as current</w:t>
      </w:r>
      <w:r w:rsidR="00A42F7C" w:rsidRPr="001D1B32">
        <w:rPr>
          <w:rFonts w:ascii="Arial" w:hAnsi="Arial" w:cs="Arial"/>
          <w:spacing w:val="-2"/>
          <w:sz w:val="18"/>
          <w:szCs w:val="18"/>
        </w:rPr>
        <w:t>.</w:t>
      </w:r>
    </w:p>
    <w:p w:rsidR="00784A61" w:rsidRPr="001D1B32" w:rsidRDefault="00784A61" w:rsidP="009E443E">
      <w:pPr>
        <w:pStyle w:val="BodyTextIndent2"/>
        <w:ind w:left="540"/>
        <w:rPr>
          <w:rFonts w:ascii="Arial" w:hAnsi="Arial" w:cs="Arial"/>
          <w:spacing w:val="-2"/>
          <w:sz w:val="18"/>
          <w:szCs w:val="18"/>
        </w:rPr>
      </w:pPr>
    </w:p>
    <w:p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rsidR="009E443E" w:rsidRPr="001D1B32" w:rsidRDefault="009E443E" w:rsidP="009E443E">
      <w:pPr>
        <w:ind w:left="540"/>
        <w:jc w:val="both"/>
        <w:rPr>
          <w:rFonts w:ascii="Arial" w:hAnsi="Arial" w:cs="Arial"/>
          <w:sz w:val="18"/>
          <w:szCs w:val="18"/>
        </w:rPr>
      </w:pPr>
    </w:p>
    <w:p w:rsidR="006C7BD3" w:rsidRPr="001D1B32" w:rsidRDefault="006C7BD3" w:rsidP="009E443E">
      <w:pPr>
        <w:ind w:left="540"/>
        <w:jc w:val="both"/>
        <w:rPr>
          <w:rFonts w:ascii="Arial" w:hAnsi="Arial" w:cs="Arial"/>
          <w:sz w:val="18"/>
          <w:szCs w:val="18"/>
        </w:rPr>
      </w:pPr>
      <w:r w:rsidRPr="001D1B32">
        <w:rPr>
          <w:rFonts w:ascii="Arial" w:hAnsi="Arial" w:cs="Arial"/>
          <w:sz w:val="18"/>
          <w:szCs w:val="18"/>
        </w:rPr>
        <w:t xml:space="preserve">The Group applies the simplified approach in measuring expected credit losses, which uses a lifetime expected loss allowance for all trade receivables. </w:t>
      </w:r>
    </w:p>
    <w:p w:rsidR="006C7BD3" w:rsidRPr="001D1B32" w:rsidRDefault="006C7BD3" w:rsidP="009E443E">
      <w:pPr>
        <w:ind w:left="540"/>
        <w:jc w:val="both"/>
        <w:rPr>
          <w:rFonts w:ascii="Arial" w:hAnsi="Arial" w:cs="Arial"/>
          <w:sz w:val="18"/>
          <w:szCs w:val="18"/>
        </w:rPr>
      </w:pPr>
    </w:p>
    <w:p w:rsidR="006C7BD3" w:rsidRPr="001D1B32" w:rsidRDefault="006C7BD3" w:rsidP="009E443E">
      <w:pPr>
        <w:ind w:left="540"/>
        <w:jc w:val="both"/>
        <w:rPr>
          <w:rFonts w:ascii="Arial" w:hAnsi="Arial" w:cs="Arial"/>
          <w:sz w:val="18"/>
          <w:szCs w:val="18"/>
          <w:lang w:eastAsia="en-GB"/>
        </w:rPr>
      </w:pPr>
      <w:r w:rsidRPr="001D1B32">
        <w:rPr>
          <w:rFonts w:ascii="Arial" w:hAnsi="Arial" w:cs="Arial"/>
          <w:sz w:val="18"/>
          <w:szCs w:val="18"/>
        </w:rPr>
        <w:t xml:space="preserve">To measure the expected credit losses and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rsidR="006C7BD3" w:rsidRPr="001D1B32" w:rsidRDefault="006C7BD3" w:rsidP="009E443E">
      <w:pPr>
        <w:ind w:left="540"/>
        <w:jc w:val="both"/>
        <w:rPr>
          <w:rFonts w:ascii="Arial" w:hAnsi="Arial" w:cs="Arial"/>
          <w:sz w:val="18"/>
          <w:szCs w:val="18"/>
        </w:rPr>
      </w:pPr>
    </w:p>
    <w:p w:rsidR="006C7BD3" w:rsidRPr="001D1B32" w:rsidRDefault="006C7BD3" w:rsidP="009E443E">
      <w:pPr>
        <w:ind w:left="540"/>
        <w:jc w:val="both"/>
        <w:rPr>
          <w:rFonts w:ascii="Arial" w:hAnsi="Arial" w:cs="Arial"/>
          <w:sz w:val="18"/>
          <w:szCs w:val="18"/>
        </w:rPr>
      </w:pPr>
      <w:r w:rsidRPr="001D1B32">
        <w:rPr>
          <w:rFonts w:ascii="Arial" w:hAnsi="Arial" w:cs="Arial"/>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As of </w:t>
      </w:r>
      <w:r w:rsidR="00B2589F" w:rsidRPr="001D1B32">
        <w:rPr>
          <w:rFonts w:ascii="Arial" w:hAnsi="Arial" w:cs="Arial"/>
          <w:sz w:val="18"/>
          <w:szCs w:val="18"/>
        </w:rPr>
        <w:br/>
      </w:r>
      <w:r w:rsidRPr="001D1B32">
        <w:rPr>
          <w:rFonts w:ascii="Arial" w:hAnsi="Arial" w:cs="Arial"/>
          <w:sz w:val="18"/>
          <w:szCs w:val="18"/>
        </w:rPr>
        <w:t>31 December 2020, the expected credit loss of Baht 2.43 million for trade receivables were assessed based on historical credit loss together with the management’s judgement in estimating the expected credit loss.</w:t>
      </w:r>
    </w:p>
    <w:p w:rsidR="006C7BD3" w:rsidRPr="001D1B32" w:rsidRDefault="006C7BD3" w:rsidP="009E443E">
      <w:pPr>
        <w:ind w:left="540"/>
        <w:jc w:val="both"/>
        <w:rPr>
          <w:rFonts w:ascii="Arial" w:hAnsi="Arial" w:cs="Arial"/>
          <w:sz w:val="18"/>
          <w:szCs w:val="18"/>
        </w:rPr>
      </w:pPr>
    </w:p>
    <w:p w:rsidR="00784A61" w:rsidRPr="001D1B32" w:rsidRDefault="00032578" w:rsidP="00784A61">
      <w:pPr>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784A61" w:rsidRPr="001D1B32">
        <w:rPr>
          <w:rFonts w:ascii="Arial" w:hAnsi="Arial" w:cs="Arial"/>
          <w:b/>
          <w:bCs/>
          <w:color w:val="CF4A02"/>
          <w:sz w:val="18"/>
          <w:szCs w:val="18"/>
        </w:rPr>
        <w:t>.</w:t>
      </w:r>
      <w:r w:rsidR="003F0B26" w:rsidRPr="001D1B32">
        <w:rPr>
          <w:rFonts w:ascii="Arial" w:hAnsi="Arial" w:cs="Arial"/>
          <w:b/>
          <w:bCs/>
          <w:color w:val="CF4A02"/>
          <w:sz w:val="18"/>
          <w:szCs w:val="18"/>
        </w:rPr>
        <w:t>5</w:t>
      </w:r>
      <w:r w:rsidR="00784A61" w:rsidRPr="001D1B32">
        <w:rPr>
          <w:rFonts w:ascii="Arial" w:hAnsi="Arial" w:cs="Arial"/>
          <w:b/>
          <w:bCs/>
          <w:color w:val="CF4A02"/>
          <w:sz w:val="18"/>
          <w:szCs w:val="18"/>
        </w:rPr>
        <w:tab/>
        <w:t>Inventories</w:t>
      </w:r>
    </w:p>
    <w:p w:rsidR="00784A61" w:rsidRPr="001D1B32" w:rsidRDefault="00784A61" w:rsidP="00784A61">
      <w:pPr>
        <w:pStyle w:val="BodyTextIndent2"/>
        <w:ind w:left="540"/>
        <w:rPr>
          <w:rFonts w:ascii="Arial" w:hAnsi="Arial" w:cs="Arial"/>
          <w:sz w:val="18"/>
          <w:szCs w:val="18"/>
          <w:lang w:val="en-US"/>
        </w:rPr>
      </w:pPr>
    </w:p>
    <w:p w:rsidR="00784A61" w:rsidRPr="001D1B32" w:rsidRDefault="00784A61" w:rsidP="00784A61">
      <w:pPr>
        <w:pStyle w:val="BodyTextIndent2"/>
        <w:ind w:left="540"/>
        <w:rPr>
          <w:rFonts w:ascii="Arial" w:hAnsi="Arial" w:cs="Arial"/>
          <w:spacing w:val="-4"/>
          <w:sz w:val="18"/>
          <w:szCs w:val="18"/>
          <w:lang w:val="en-US"/>
        </w:rPr>
      </w:pPr>
      <w:r w:rsidRPr="001D1B32">
        <w:rPr>
          <w:rFonts w:ascii="Arial" w:hAnsi="Arial" w:cs="Arial"/>
          <w:spacing w:val="-4"/>
          <w:sz w:val="18"/>
          <w:szCs w:val="18"/>
          <w:lang w:val="en-US"/>
        </w:rPr>
        <w:t xml:space="preserve">Inventories are stated at the lower of cost or net </w:t>
      </w:r>
      <w:proofErr w:type="spellStart"/>
      <w:r w:rsidRPr="001D1B32">
        <w:rPr>
          <w:rFonts w:ascii="Arial" w:hAnsi="Arial" w:cs="Arial"/>
          <w:spacing w:val="-4"/>
          <w:sz w:val="18"/>
          <w:szCs w:val="18"/>
          <w:lang w:val="en-US"/>
        </w:rPr>
        <w:t>realisable</w:t>
      </w:r>
      <w:proofErr w:type="spellEnd"/>
      <w:r w:rsidRPr="001D1B32">
        <w:rPr>
          <w:rFonts w:ascii="Arial" w:hAnsi="Arial" w:cs="Arial"/>
          <w:spacing w:val="-4"/>
          <w:sz w:val="18"/>
          <w:szCs w:val="18"/>
          <w:lang w:val="en-US"/>
        </w:rPr>
        <w:t xml:space="preserve"> value.</w:t>
      </w:r>
    </w:p>
    <w:p w:rsidR="00784A61" w:rsidRPr="001D1B32" w:rsidRDefault="00784A61" w:rsidP="00784A61">
      <w:pPr>
        <w:pStyle w:val="BodyTextIndent2"/>
        <w:ind w:left="540"/>
        <w:rPr>
          <w:rFonts w:ascii="Arial" w:hAnsi="Arial" w:cs="Arial"/>
          <w:spacing w:val="-4"/>
          <w:sz w:val="18"/>
          <w:szCs w:val="18"/>
          <w:lang w:val="en-US"/>
        </w:rPr>
      </w:pPr>
    </w:p>
    <w:p w:rsidR="006F0380" w:rsidRPr="001D1B32" w:rsidRDefault="00784A61" w:rsidP="00976B43">
      <w:pPr>
        <w:overflowPunct/>
        <w:autoSpaceDE/>
        <w:autoSpaceDN/>
        <w:adjustRightInd/>
        <w:ind w:left="538"/>
        <w:jc w:val="both"/>
        <w:textAlignment w:val="auto"/>
        <w:rPr>
          <w:rFonts w:ascii="Arial" w:eastAsia="Arial" w:hAnsi="Arial" w:cs="Arial"/>
          <w:sz w:val="18"/>
          <w:szCs w:val="18"/>
          <w:lang w:bidi="ar-SA"/>
        </w:rPr>
      </w:pPr>
      <w:r w:rsidRPr="001D1B32">
        <w:rPr>
          <w:rFonts w:ascii="Arial" w:eastAsia="Arial" w:hAnsi="Arial" w:cs="Arial"/>
          <w:sz w:val="18"/>
          <w:szCs w:val="18"/>
          <w:lang w:bidi="ar-SA"/>
        </w:rPr>
        <w:t>Cost</w:t>
      </w:r>
      <w:r w:rsidRPr="001D1B32">
        <w:rPr>
          <w:rFonts w:ascii="Arial" w:eastAsia="Arial" w:hAnsi="Arial" w:cs="Arial"/>
          <w:sz w:val="18"/>
          <w:szCs w:val="18"/>
          <w:cs/>
        </w:rPr>
        <w:t xml:space="preserve"> </w:t>
      </w:r>
      <w:r w:rsidRPr="001D1B32">
        <w:rPr>
          <w:rFonts w:ascii="Arial" w:eastAsia="Arial" w:hAnsi="Arial" w:cs="Arial"/>
          <w:sz w:val="18"/>
          <w:szCs w:val="18"/>
          <w:lang w:val="en-GB"/>
        </w:rPr>
        <w:t>of inventories</w:t>
      </w:r>
      <w:r w:rsidRPr="001D1B32">
        <w:rPr>
          <w:rFonts w:ascii="Arial" w:eastAsia="Arial" w:hAnsi="Arial" w:cs="Arial"/>
          <w:sz w:val="18"/>
          <w:szCs w:val="18"/>
          <w:lang w:bidi="ar-SA"/>
        </w:rPr>
        <w:t xml:space="preserve"> is determined by the weighted average method. Cost of raw materials comprise all purchase cost and costs directly attributable to the acquisition of the inventory</w:t>
      </w:r>
      <w:r w:rsidR="00AF4957" w:rsidRPr="001D1B32">
        <w:rPr>
          <w:rFonts w:ascii="Arial" w:eastAsia="Arial" w:hAnsi="Arial" w:cs="Arial"/>
          <w:sz w:val="18"/>
          <w:szCs w:val="18"/>
          <w:lang w:bidi="ar-SA"/>
        </w:rPr>
        <w:t xml:space="preserve">, such as </w:t>
      </w:r>
      <w:r w:rsidR="00C9066F" w:rsidRPr="001D1B32">
        <w:rPr>
          <w:rFonts w:ascii="Arial" w:eastAsia="Arial" w:hAnsi="Arial" w:cs="Arial"/>
          <w:sz w:val="18"/>
          <w:szCs w:val="18"/>
          <w:lang w:bidi="ar-SA"/>
        </w:rPr>
        <w:t>import</w:t>
      </w:r>
      <w:r w:rsidR="00AF4957" w:rsidRPr="001D1B32">
        <w:rPr>
          <w:rFonts w:ascii="Arial" w:eastAsia="Arial" w:hAnsi="Arial" w:cs="Arial"/>
          <w:sz w:val="18"/>
          <w:szCs w:val="18"/>
          <w:lang w:bidi="ar-SA"/>
        </w:rPr>
        <w:t xml:space="preserve"> duties and transportation charges</w:t>
      </w:r>
      <w:r w:rsidR="00FE7CB4" w:rsidRPr="001D1B32">
        <w:rPr>
          <w:rFonts w:ascii="Arial" w:eastAsia="Arial" w:hAnsi="Arial" w:cs="Arial"/>
          <w:sz w:val="18"/>
          <w:szCs w:val="18"/>
          <w:lang w:bidi="ar-SA"/>
        </w:rPr>
        <w:t>,</w:t>
      </w:r>
      <w:r w:rsidRPr="001D1B32">
        <w:rPr>
          <w:rFonts w:ascii="Arial" w:eastAsia="Arial" w:hAnsi="Arial" w:cs="Arial"/>
          <w:sz w:val="18"/>
          <w:szCs w:val="18"/>
          <w:lang w:bidi="ar-SA"/>
        </w:rPr>
        <w:t xml:space="preserve"> less all attributable discounts. </w:t>
      </w:r>
    </w:p>
    <w:p w:rsidR="00976B43" w:rsidRPr="001D1B32" w:rsidRDefault="00976B43" w:rsidP="00976B43">
      <w:pPr>
        <w:overflowPunct/>
        <w:autoSpaceDE/>
        <w:autoSpaceDN/>
        <w:adjustRightInd/>
        <w:ind w:left="538"/>
        <w:jc w:val="both"/>
        <w:textAlignment w:val="auto"/>
        <w:rPr>
          <w:rFonts w:ascii="Arial" w:hAnsi="Arial" w:cs="Arial"/>
          <w:spacing w:val="-4"/>
          <w:sz w:val="18"/>
          <w:szCs w:val="18"/>
        </w:rPr>
      </w:pPr>
    </w:p>
    <w:p w:rsidR="001F656F" w:rsidRPr="001D1B32" w:rsidRDefault="00032578" w:rsidP="00784A61">
      <w:pPr>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784A61" w:rsidRPr="001D1B32">
        <w:rPr>
          <w:rFonts w:ascii="Arial" w:hAnsi="Arial" w:cs="Arial"/>
          <w:b/>
          <w:bCs/>
          <w:color w:val="CF4A02"/>
          <w:sz w:val="18"/>
          <w:szCs w:val="18"/>
        </w:rPr>
        <w:t>.</w:t>
      </w:r>
      <w:r w:rsidR="003F0B26" w:rsidRPr="001D1B32">
        <w:rPr>
          <w:rFonts w:ascii="Arial" w:hAnsi="Arial" w:cs="Arial"/>
          <w:b/>
          <w:bCs/>
          <w:color w:val="CF4A02"/>
          <w:sz w:val="18"/>
          <w:szCs w:val="18"/>
        </w:rPr>
        <w:t>6</w:t>
      </w:r>
      <w:r w:rsidR="00784A61" w:rsidRPr="001D1B32">
        <w:rPr>
          <w:rFonts w:ascii="Arial" w:hAnsi="Arial" w:cs="Arial"/>
          <w:b/>
          <w:bCs/>
          <w:color w:val="CF4A02"/>
          <w:sz w:val="18"/>
          <w:szCs w:val="18"/>
        </w:rPr>
        <w:tab/>
      </w:r>
      <w:r w:rsidR="001F656F" w:rsidRPr="001D1B32">
        <w:rPr>
          <w:rFonts w:ascii="Arial" w:hAnsi="Arial" w:cs="Arial"/>
          <w:b/>
          <w:bCs/>
          <w:color w:val="CF4A02"/>
          <w:sz w:val="18"/>
          <w:szCs w:val="18"/>
        </w:rPr>
        <w:t>Financial asset</w:t>
      </w:r>
      <w:r w:rsidR="00270CE8" w:rsidRPr="001D1B32">
        <w:rPr>
          <w:rFonts w:ascii="Arial" w:hAnsi="Arial" w:cs="Arial"/>
          <w:b/>
          <w:bCs/>
          <w:color w:val="CF4A02"/>
          <w:sz w:val="18"/>
          <w:szCs w:val="18"/>
        </w:rPr>
        <w:t>s</w:t>
      </w:r>
    </w:p>
    <w:p w:rsidR="00666B94" w:rsidRPr="001D1B32" w:rsidRDefault="00666B94" w:rsidP="00784A61">
      <w:pPr>
        <w:ind w:left="540" w:hanging="540"/>
        <w:jc w:val="both"/>
        <w:rPr>
          <w:rFonts w:ascii="Arial" w:hAnsi="Arial" w:cs="Arial"/>
          <w:b/>
          <w:bCs/>
          <w:color w:val="CF4A02"/>
          <w:sz w:val="18"/>
          <w:szCs w:val="18"/>
        </w:rPr>
      </w:pPr>
    </w:p>
    <w:p w:rsidR="00666B94" w:rsidRPr="001D1B32" w:rsidRDefault="00666B94" w:rsidP="0043798B">
      <w:pPr>
        <w:ind w:left="540"/>
        <w:jc w:val="both"/>
        <w:rPr>
          <w:rFonts w:ascii="Arial" w:hAnsi="Arial" w:cs="Arial"/>
          <w:color w:val="CF4A02"/>
          <w:sz w:val="18"/>
          <w:szCs w:val="18"/>
          <w:u w:val="single"/>
        </w:rPr>
      </w:pPr>
      <w:r w:rsidRPr="001D1B32">
        <w:rPr>
          <w:rFonts w:ascii="Arial" w:hAnsi="Arial" w:cs="Arial"/>
          <w:sz w:val="18"/>
          <w:szCs w:val="18"/>
          <w:u w:val="single"/>
        </w:rPr>
        <w:t>For the year ended 31 December 2020</w:t>
      </w:r>
    </w:p>
    <w:p w:rsidR="001F656F" w:rsidRPr="001D1B32" w:rsidRDefault="001F656F" w:rsidP="001F656F">
      <w:pPr>
        <w:jc w:val="both"/>
        <w:rPr>
          <w:rFonts w:ascii="Arial" w:hAnsi="Arial" w:cs="Arial"/>
          <w:b/>
          <w:bCs/>
          <w:color w:val="CF4A02"/>
          <w:sz w:val="18"/>
          <w:szCs w:val="18"/>
        </w:rPr>
      </w:pPr>
    </w:p>
    <w:p w:rsidR="001F656F" w:rsidRPr="001D1B32" w:rsidRDefault="001F656F" w:rsidP="001F656F">
      <w:pPr>
        <w:pStyle w:val="NoSpacing"/>
        <w:ind w:left="1080" w:hanging="540"/>
        <w:outlineLvl w:val="3"/>
        <w:rPr>
          <w:rFonts w:ascii="Arial" w:hAnsi="Arial" w:cs="Arial"/>
          <w:b/>
          <w:bCs/>
          <w:color w:val="CF4A02"/>
        </w:rPr>
      </w:pPr>
      <w:r w:rsidRPr="001D1B32">
        <w:rPr>
          <w:rFonts w:ascii="Arial" w:hAnsi="Arial" w:cs="Arial"/>
          <w:b/>
          <w:bCs/>
          <w:color w:val="CF4A02"/>
          <w:lang w:val="en-GB"/>
        </w:rPr>
        <w:t>a)</w:t>
      </w:r>
      <w:r w:rsidRPr="001D1B32">
        <w:rPr>
          <w:rFonts w:ascii="Arial" w:hAnsi="Arial" w:cs="Arial"/>
          <w:b/>
          <w:bCs/>
          <w:color w:val="CF4A02"/>
          <w:lang w:val="en-GB"/>
        </w:rPr>
        <w:tab/>
      </w:r>
      <w:r w:rsidRPr="001D1B32">
        <w:rPr>
          <w:rFonts w:ascii="Arial" w:hAnsi="Arial" w:cs="Arial"/>
          <w:b/>
          <w:bCs/>
          <w:color w:val="CF4A02"/>
          <w:sz w:val="18"/>
          <w:szCs w:val="18"/>
        </w:rPr>
        <w:t>Classification</w:t>
      </w:r>
    </w:p>
    <w:p w:rsidR="001F656F" w:rsidRPr="001D1B32" w:rsidRDefault="001F656F" w:rsidP="009946F2">
      <w:pPr>
        <w:ind w:left="1080"/>
        <w:jc w:val="both"/>
        <w:rPr>
          <w:rFonts w:ascii="Arial" w:hAnsi="Arial" w:cs="Arial"/>
          <w:sz w:val="20"/>
          <w:szCs w:val="20"/>
        </w:rPr>
      </w:pPr>
    </w:p>
    <w:p w:rsidR="009946F2" w:rsidRPr="001D1B32" w:rsidRDefault="009946F2" w:rsidP="009946F2">
      <w:pPr>
        <w:ind w:left="1080"/>
        <w:jc w:val="both"/>
        <w:rPr>
          <w:rFonts w:ascii="Arial" w:hAnsi="Arial" w:cs="Arial"/>
          <w:sz w:val="18"/>
          <w:szCs w:val="18"/>
        </w:rPr>
      </w:pPr>
      <w:r w:rsidRPr="001D1B32">
        <w:rPr>
          <w:rFonts w:ascii="Arial" w:hAnsi="Arial" w:cs="Arial"/>
          <w:spacing w:val="-2"/>
          <w:sz w:val="18"/>
          <w:szCs w:val="18"/>
        </w:rPr>
        <w:t>From 1 January 2020, the Group classifies its debt instrument financial assets</w:t>
      </w:r>
      <w:r w:rsidR="00A42F7C" w:rsidRPr="001D1B32">
        <w:rPr>
          <w:rFonts w:ascii="Arial" w:hAnsi="Arial" w:cs="Arial"/>
          <w:spacing w:val="-2"/>
          <w:sz w:val="18"/>
          <w:szCs w:val="18"/>
        </w:rPr>
        <w:t xml:space="preserve"> (fixed deposit)</w:t>
      </w:r>
      <w:r w:rsidRPr="001D1B32">
        <w:rPr>
          <w:rFonts w:ascii="Arial" w:hAnsi="Arial" w:cs="Arial"/>
          <w:spacing w:val="-2"/>
          <w:sz w:val="18"/>
          <w:szCs w:val="18"/>
        </w:rPr>
        <w:t xml:space="preserve"> in the following</w:t>
      </w:r>
      <w:r w:rsidRPr="001D1B32">
        <w:rPr>
          <w:rFonts w:ascii="Arial" w:hAnsi="Arial" w:cs="Arial"/>
          <w:sz w:val="18"/>
          <w:szCs w:val="18"/>
        </w:rPr>
        <w:t xml:space="preserve"> measurement categories depending on </w:t>
      </w:r>
      <w:proofErr w:type="spellStart"/>
      <w:r w:rsidRPr="001D1B32">
        <w:rPr>
          <w:rFonts w:ascii="Arial" w:hAnsi="Arial" w:cs="Arial"/>
          <w:sz w:val="18"/>
          <w:szCs w:val="18"/>
        </w:rPr>
        <w:t>i</w:t>
      </w:r>
      <w:proofErr w:type="spellEnd"/>
      <w:r w:rsidRPr="001D1B32">
        <w:rPr>
          <w:rFonts w:ascii="Arial" w:hAnsi="Arial" w:cs="Arial"/>
          <w:sz w:val="18"/>
          <w:szCs w:val="18"/>
        </w:rPr>
        <w:t xml:space="preserve">) business model for managing the asset and ii) the cash flow characteristics of the asset whether they represent solely payments of principal and interest (SPPI). </w:t>
      </w:r>
    </w:p>
    <w:p w:rsidR="009946F2" w:rsidRPr="001D1B32" w:rsidRDefault="009946F2" w:rsidP="009946F2">
      <w:pPr>
        <w:ind w:left="1080"/>
        <w:jc w:val="both"/>
        <w:rPr>
          <w:rFonts w:ascii="Arial" w:hAnsi="Arial" w:cs="Arial"/>
          <w:sz w:val="18"/>
          <w:szCs w:val="18"/>
        </w:rPr>
      </w:pPr>
    </w:p>
    <w:p w:rsidR="009946F2" w:rsidRPr="001D1B32" w:rsidRDefault="009946F2" w:rsidP="009946F2">
      <w:pPr>
        <w:tabs>
          <w:tab w:val="left" w:pos="1440"/>
        </w:tabs>
        <w:overflowPunct/>
        <w:autoSpaceDE/>
        <w:autoSpaceDN/>
        <w:adjustRightInd/>
        <w:ind w:left="1440" w:hanging="360"/>
        <w:jc w:val="both"/>
        <w:textAlignment w:val="auto"/>
        <w:rPr>
          <w:rFonts w:ascii="Arial" w:hAnsi="Arial" w:cs="Arial"/>
          <w:sz w:val="18"/>
          <w:szCs w:val="18"/>
          <w:lang w:val="en-GB"/>
        </w:rPr>
      </w:pPr>
      <w:r w:rsidRPr="001D1B32">
        <w:rPr>
          <w:rFonts w:ascii="Arial" w:hAnsi="Arial" w:cs="Arial"/>
          <w:sz w:val="18"/>
          <w:szCs w:val="18"/>
          <w:lang w:val="en-GB"/>
        </w:rPr>
        <w:t>-</w:t>
      </w:r>
      <w:r w:rsidRPr="001D1B32">
        <w:rPr>
          <w:rFonts w:ascii="Arial" w:hAnsi="Arial" w:cs="Arial"/>
          <w:sz w:val="18"/>
          <w:szCs w:val="18"/>
          <w:lang w:val="en-GB"/>
        </w:rPr>
        <w:tab/>
      </w:r>
      <w:r w:rsidRPr="001D1B32">
        <w:rPr>
          <w:rFonts w:ascii="Arial" w:hAnsi="Arial" w:cs="Arial"/>
          <w:spacing w:val="-2"/>
          <w:sz w:val="18"/>
          <w:szCs w:val="18"/>
          <w:lang w:val="en-GB"/>
        </w:rPr>
        <w:t>those to be measured subsequently at fair value (either through other comprehensive income</w:t>
      </w:r>
      <w:r w:rsidRPr="001D1B32">
        <w:rPr>
          <w:rFonts w:ascii="Arial" w:hAnsi="Arial" w:cs="Arial"/>
          <w:sz w:val="18"/>
          <w:szCs w:val="18"/>
          <w:lang w:val="en-GB"/>
        </w:rPr>
        <w:t xml:space="preserve"> or through profit or loss); and</w:t>
      </w:r>
    </w:p>
    <w:p w:rsidR="009946F2" w:rsidRPr="001D1B32" w:rsidRDefault="009946F2" w:rsidP="009946F2">
      <w:pPr>
        <w:tabs>
          <w:tab w:val="left" w:pos="1440"/>
        </w:tabs>
        <w:overflowPunct/>
        <w:autoSpaceDE/>
        <w:autoSpaceDN/>
        <w:adjustRightInd/>
        <w:ind w:left="1440" w:hanging="360"/>
        <w:textAlignment w:val="auto"/>
        <w:rPr>
          <w:rFonts w:ascii="Arial" w:hAnsi="Arial" w:cs="Arial"/>
          <w:sz w:val="18"/>
          <w:szCs w:val="18"/>
          <w:lang w:val="en-GB"/>
        </w:rPr>
      </w:pPr>
      <w:r w:rsidRPr="001D1B32">
        <w:rPr>
          <w:rFonts w:ascii="Arial" w:hAnsi="Arial" w:cs="Arial"/>
          <w:sz w:val="18"/>
          <w:szCs w:val="18"/>
          <w:lang w:val="en-GB"/>
        </w:rPr>
        <w:t>-</w:t>
      </w:r>
      <w:r w:rsidRPr="001D1B32">
        <w:rPr>
          <w:rFonts w:ascii="Arial" w:hAnsi="Arial" w:cs="Arial"/>
          <w:sz w:val="18"/>
          <w:szCs w:val="18"/>
          <w:lang w:val="en-GB"/>
        </w:rPr>
        <w:tab/>
        <w:t>those to be measured at amortised cost.</w:t>
      </w:r>
    </w:p>
    <w:p w:rsidR="009946F2" w:rsidRPr="001D1B32" w:rsidRDefault="009946F2" w:rsidP="009946F2">
      <w:pPr>
        <w:overflowPunct/>
        <w:autoSpaceDE/>
        <w:autoSpaceDN/>
        <w:adjustRightInd/>
        <w:ind w:left="1080"/>
        <w:textAlignment w:val="auto"/>
        <w:rPr>
          <w:rFonts w:ascii="Arial" w:hAnsi="Arial" w:cs="Arial"/>
          <w:sz w:val="18"/>
          <w:szCs w:val="18"/>
          <w:lang w:val="en-GB"/>
        </w:rPr>
      </w:pPr>
    </w:p>
    <w:p w:rsidR="009946F2" w:rsidRPr="001D1B32" w:rsidRDefault="009946F2" w:rsidP="009946F2">
      <w:pPr>
        <w:overflowPunct/>
        <w:autoSpaceDE/>
        <w:autoSpaceDN/>
        <w:adjustRightInd/>
        <w:ind w:left="1080"/>
        <w:jc w:val="both"/>
        <w:textAlignment w:val="auto"/>
        <w:rPr>
          <w:rFonts w:ascii="Arial" w:hAnsi="Arial" w:cs="Arial"/>
          <w:sz w:val="18"/>
          <w:szCs w:val="18"/>
        </w:rPr>
      </w:pPr>
      <w:r w:rsidRPr="001D1B32">
        <w:rPr>
          <w:rFonts w:ascii="Arial" w:hAnsi="Arial" w:cs="Arial"/>
          <w:sz w:val="18"/>
          <w:szCs w:val="18"/>
        </w:rPr>
        <w:t>The Group reclassifies debt investments when and only when its business model for managing those assets changes.</w:t>
      </w:r>
    </w:p>
    <w:p w:rsidR="008C27F5" w:rsidRPr="001D1B32" w:rsidRDefault="008C27F5" w:rsidP="00270CE8">
      <w:pPr>
        <w:overflowPunct/>
        <w:autoSpaceDE/>
        <w:autoSpaceDN/>
        <w:adjustRightInd/>
        <w:textAlignment w:val="auto"/>
        <w:rPr>
          <w:rFonts w:ascii="Arial" w:hAnsi="Arial" w:cs="Arial"/>
          <w:sz w:val="18"/>
          <w:szCs w:val="18"/>
        </w:rPr>
      </w:pPr>
    </w:p>
    <w:p w:rsidR="001F656F" w:rsidRPr="001D1B32" w:rsidRDefault="001F656F" w:rsidP="007574A3">
      <w:pPr>
        <w:pStyle w:val="NoSpacing"/>
        <w:ind w:left="1080" w:hanging="540"/>
        <w:outlineLvl w:val="3"/>
        <w:rPr>
          <w:rFonts w:ascii="Arial" w:hAnsi="Arial" w:cs="Arial"/>
          <w:b/>
          <w:bCs/>
          <w:color w:val="CF4A02"/>
          <w:sz w:val="18"/>
          <w:szCs w:val="18"/>
          <w:lang w:val="en-GB"/>
        </w:rPr>
      </w:pPr>
      <w:r w:rsidRPr="001D1B32">
        <w:rPr>
          <w:rFonts w:ascii="Arial" w:hAnsi="Arial" w:cs="Arial"/>
          <w:b/>
          <w:bCs/>
          <w:color w:val="CF4A02"/>
          <w:sz w:val="18"/>
          <w:szCs w:val="18"/>
          <w:lang w:val="en-GB"/>
        </w:rPr>
        <w:t>b)</w:t>
      </w:r>
      <w:r w:rsidRPr="001D1B32">
        <w:rPr>
          <w:rFonts w:ascii="Arial" w:hAnsi="Arial" w:cs="Arial"/>
          <w:b/>
          <w:bCs/>
          <w:color w:val="CF4A02"/>
          <w:sz w:val="18"/>
          <w:szCs w:val="18"/>
          <w:lang w:val="en-GB"/>
        </w:rPr>
        <w:tab/>
        <w:t>Recognition and derecognition</w:t>
      </w:r>
    </w:p>
    <w:p w:rsidR="001F656F" w:rsidRPr="001D1B32" w:rsidRDefault="001F656F" w:rsidP="00EE112D">
      <w:pPr>
        <w:pStyle w:val="NoSpacing"/>
        <w:ind w:left="1080"/>
        <w:rPr>
          <w:rFonts w:ascii="Arial" w:hAnsi="Arial" w:cs="Arial"/>
          <w:color w:val="CF4A02"/>
          <w:sz w:val="18"/>
          <w:szCs w:val="18"/>
          <w:lang w:val="en-GB"/>
        </w:rPr>
      </w:pPr>
    </w:p>
    <w:p w:rsidR="003A393D" w:rsidRPr="001D1B32" w:rsidRDefault="001F656F" w:rsidP="00EE112D">
      <w:pPr>
        <w:pStyle w:val="NoSpacing"/>
        <w:ind w:left="1080"/>
        <w:jc w:val="both"/>
        <w:rPr>
          <w:rFonts w:ascii="Arial" w:hAnsi="Arial" w:cs="Arial"/>
          <w:color w:val="auto"/>
          <w:sz w:val="18"/>
          <w:szCs w:val="18"/>
          <w:lang w:val="en-GB"/>
        </w:rPr>
      </w:pPr>
      <w:proofErr w:type="gramStart"/>
      <w:r w:rsidRPr="001D1B32">
        <w:rPr>
          <w:rFonts w:ascii="Arial" w:hAnsi="Arial" w:cs="Arial"/>
          <w:color w:val="auto"/>
          <w:sz w:val="18"/>
          <w:szCs w:val="18"/>
          <w:lang w:val="en-GB"/>
        </w:rPr>
        <w:t>Regular way purchases,</w:t>
      </w:r>
      <w:proofErr w:type="gramEnd"/>
      <w:r w:rsidRPr="001D1B32">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rsidR="003A393D" w:rsidRPr="001D1B32" w:rsidRDefault="003A393D">
      <w:pPr>
        <w:overflowPunct/>
        <w:autoSpaceDE/>
        <w:autoSpaceDN/>
        <w:adjustRightInd/>
        <w:textAlignment w:val="auto"/>
        <w:rPr>
          <w:rFonts w:ascii="Arial" w:eastAsia="Ink Free" w:hAnsi="Arial" w:cs="Arial"/>
          <w:sz w:val="18"/>
          <w:szCs w:val="18"/>
          <w:lang w:val="en-GB" w:eastAsia="en-GB"/>
        </w:rPr>
      </w:pPr>
      <w:r w:rsidRPr="001D1B32">
        <w:rPr>
          <w:rFonts w:ascii="Arial" w:hAnsi="Arial" w:cs="Arial"/>
          <w:sz w:val="18"/>
          <w:szCs w:val="18"/>
          <w:lang w:val="en-GB"/>
        </w:rPr>
        <w:br w:type="page"/>
      </w:r>
    </w:p>
    <w:p w:rsidR="001F656F" w:rsidRPr="001D1B32" w:rsidRDefault="001F656F" w:rsidP="001F656F">
      <w:pPr>
        <w:pStyle w:val="NoSpacing"/>
        <w:ind w:left="1080" w:hanging="540"/>
        <w:outlineLvl w:val="3"/>
        <w:rPr>
          <w:rFonts w:ascii="Arial" w:hAnsi="Arial" w:cs="Arial"/>
          <w:b/>
          <w:bCs/>
          <w:color w:val="CF4A02"/>
          <w:sz w:val="18"/>
          <w:szCs w:val="18"/>
          <w:lang w:val="en-GB"/>
        </w:rPr>
      </w:pPr>
      <w:r w:rsidRPr="001D1B32">
        <w:rPr>
          <w:rFonts w:ascii="Arial" w:hAnsi="Arial" w:cs="Arial"/>
          <w:b/>
          <w:bCs/>
          <w:color w:val="CF4A02"/>
          <w:sz w:val="18"/>
          <w:szCs w:val="18"/>
          <w:lang w:val="en-GB"/>
        </w:rPr>
        <w:lastRenderedPageBreak/>
        <w:t>c)</w:t>
      </w:r>
      <w:r w:rsidRPr="001D1B32">
        <w:rPr>
          <w:rFonts w:ascii="Arial" w:hAnsi="Arial" w:cs="Arial"/>
          <w:b/>
          <w:bCs/>
          <w:color w:val="CF4A02"/>
          <w:sz w:val="18"/>
          <w:szCs w:val="18"/>
          <w:lang w:val="en-GB"/>
        </w:rPr>
        <w:tab/>
        <w:t>Measurement</w:t>
      </w:r>
    </w:p>
    <w:p w:rsidR="001F656F" w:rsidRPr="001D1B32" w:rsidRDefault="001F656F" w:rsidP="00EE112D">
      <w:pPr>
        <w:pStyle w:val="NoSpacing"/>
        <w:ind w:left="1080"/>
        <w:jc w:val="both"/>
        <w:rPr>
          <w:rFonts w:ascii="Arial" w:hAnsi="Arial" w:cs="Arial"/>
          <w:color w:val="auto"/>
          <w:sz w:val="18"/>
          <w:szCs w:val="18"/>
          <w:lang w:val="en-GB"/>
        </w:rPr>
      </w:pPr>
    </w:p>
    <w:p w:rsidR="001F656F" w:rsidRPr="001D1B32" w:rsidRDefault="001F656F" w:rsidP="00EE112D">
      <w:pPr>
        <w:pStyle w:val="NoSpacing"/>
        <w:ind w:left="1080"/>
        <w:jc w:val="both"/>
        <w:rPr>
          <w:rFonts w:ascii="Arial" w:hAnsi="Arial" w:cs="Arial"/>
          <w:color w:val="auto"/>
          <w:sz w:val="18"/>
          <w:szCs w:val="18"/>
          <w:lang w:val="en-GB"/>
        </w:rPr>
      </w:pPr>
      <w:r w:rsidRPr="001D1B32">
        <w:rPr>
          <w:rFonts w:ascii="Arial" w:hAnsi="Arial" w:cs="Arial"/>
          <w:color w:val="auto"/>
          <w:sz w:val="18"/>
          <w:szCs w:val="18"/>
          <w:lang w:val="en-GB"/>
        </w:rPr>
        <w:t xml:space="preserve">At initial recognition, the Group measures a financial asset at its fair value plus, in the case of a </w:t>
      </w:r>
      <w:r w:rsidRPr="001D1B32">
        <w:rPr>
          <w:rFonts w:ascii="Arial" w:hAnsi="Arial" w:cs="Arial"/>
          <w:color w:val="auto"/>
          <w:spacing w:val="-4"/>
          <w:sz w:val="18"/>
          <w:szCs w:val="18"/>
          <w:lang w:val="en-GB"/>
        </w:rPr>
        <w:t>financial asset not at FVPL, transaction costs that are directly attributable to the acquisition of the financial asset. Transaction costs of financial assets carried at FVPL are expensed in profit or loss</w:t>
      </w:r>
      <w:r w:rsidRPr="001D1B32">
        <w:rPr>
          <w:rFonts w:ascii="Arial" w:hAnsi="Arial" w:cs="Arial"/>
          <w:color w:val="auto"/>
          <w:sz w:val="18"/>
          <w:szCs w:val="18"/>
          <w:lang w:val="en-GB"/>
        </w:rPr>
        <w:t xml:space="preserve">. </w:t>
      </w:r>
    </w:p>
    <w:p w:rsidR="001F656F" w:rsidRPr="001D1B32" w:rsidRDefault="001F656F" w:rsidP="00EE112D">
      <w:pPr>
        <w:pStyle w:val="NoSpacing"/>
        <w:ind w:left="1080"/>
        <w:jc w:val="both"/>
        <w:rPr>
          <w:rFonts w:ascii="Arial" w:hAnsi="Arial" w:cs="Arial"/>
          <w:color w:val="auto"/>
          <w:sz w:val="18"/>
          <w:szCs w:val="18"/>
          <w:lang w:val="en-GB"/>
        </w:rPr>
      </w:pPr>
    </w:p>
    <w:p w:rsidR="001F656F" w:rsidRPr="001D1B32" w:rsidRDefault="001F656F" w:rsidP="00EE112D">
      <w:pPr>
        <w:pStyle w:val="NoSpacing"/>
        <w:ind w:left="1080"/>
        <w:jc w:val="both"/>
        <w:rPr>
          <w:rFonts w:ascii="Arial" w:hAnsi="Arial" w:cs="Arial"/>
          <w:color w:val="auto"/>
          <w:sz w:val="18"/>
          <w:szCs w:val="18"/>
          <w:lang w:val="en-GB"/>
        </w:rPr>
      </w:pPr>
      <w:r w:rsidRPr="001D1B3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rsidR="001F656F" w:rsidRPr="001D1B32" w:rsidRDefault="001F656F" w:rsidP="00EE112D">
      <w:pPr>
        <w:pStyle w:val="NoSpacing"/>
        <w:ind w:left="1080"/>
        <w:jc w:val="both"/>
        <w:rPr>
          <w:rFonts w:ascii="Arial" w:hAnsi="Arial" w:cs="Arial"/>
          <w:color w:val="auto"/>
          <w:sz w:val="18"/>
          <w:szCs w:val="18"/>
          <w:lang w:val="en-GB"/>
        </w:rPr>
      </w:pPr>
    </w:p>
    <w:p w:rsidR="001F656F" w:rsidRPr="001D1B32" w:rsidRDefault="001F656F" w:rsidP="00EE112D">
      <w:pPr>
        <w:pStyle w:val="NoSpacing"/>
        <w:ind w:left="1080" w:hanging="540"/>
        <w:outlineLvl w:val="3"/>
        <w:rPr>
          <w:rFonts w:ascii="Arial" w:hAnsi="Arial" w:cs="Arial"/>
          <w:b/>
          <w:bCs/>
          <w:color w:val="CF4A02"/>
          <w:sz w:val="18"/>
          <w:szCs w:val="18"/>
          <w:lang w:val="en-GB"/>
        </w:rPr>
      </w:pPr>
      <w:r w:rsidRPr="001D1B32">
        <w:rPr>
          <w:rFonts w:ascii="Arial" w:hAnsi="Arial" w:cs="Arial"/>
          <w:b/>
          <w:bCs/>
          <w:color w:val="CF4A02"/>
          <w:sz w:val="18"/>
          <w:szCs w:val="18"/>
          <w:lang w:val="en-GB"/>
        </w:rPr>
        <w:t>d)</w:t>
      </w:r>
      <w:r w:rsidRPr="001D1B32">
        <w:rPr>
          <w:rFonts w:ascii="Arial" w:hAnsi="Arial" w:cs="Arial"/>
          <w:b/>
          <w:bCs/>
          <w:color w:val="CF4A02"/>
          <w:sz w:val="18"/>
          <w:szCs w:val="18"/>
          <w:lang w:val="en-GB"/>
        </w:rPr>
        <w:tab/>
        <w:t>Debt instruments</w:t>
      </w:r>
    </w:p>
    <w:p w:rsidR="001F656F" w:rsidRPr="001D1B32" w:rsidRDefault="001F656F" w:rsidP="00EE112D">
      <w:pPr>
        <w:pStyle w:val="NoSpacing"/>
        <w:ind w:left="1080"/>
        <w:jc w:val="both"/>
        <w:rPr>
          <w:rFonts w:ascii="Arial" w:hAnsi="Arial" w:cs="Arial"/>
          <w:color w:val="auto"/>
          <w:sz w:val="18"/>
          <w:szCs w:val="18"/>
          <w:lang w:val="en-GB"/>
        </w:rPr>
      </w:pPr>
    </w:p>
    <w:p w:rsidR="001F656F" w:rsidRPr="001D1B32" w:rsidRDefault="001F656F" w:rsidP="001F656F">
      <w:pPr>
        <w:ind w:left="1134"/>
        <w:jc w:val="both"/>
        <w:rPr>
          <w:rFonts w:ascii="Arial" w:hAnsi="Arial" w:cs="Arial"/>
          <w:sz w:val="18"/>
          <w:szCs w:val="18"/>
        </w:rPr>
      </w:pPr>
      <w:r w:rsidRPr="001D1B32">
        <w:rPr>
          <w:rFonts w:ascii="Arial" w:eastAsia="Ink Free" w:hAnsi="Arial" w:cs="Arial"/>
          <w:sz w:val="18"/>
          <w:szCs w:val="18"/>
          <w:lang w:val="en-GB" w:eastAsia="en-GB"/>
        </w:rPr>
        <w:t xml:space="preserve">Subsequent measurement of debt instruments depends on the Group’s business model for managing the asset and the cash flow characteristics of the financial assets. There </w:t>
      </w:r>
      <w:r w:rsidR="00631B1E" w:rsidRPr="001D1B32">
        <w:rPr>
          <w:rFonts w:ascii="Arial" w:eastAsia="Ink Free" w:hAnsi="Arial" w:cs="Arial"/>
          <w:sz w:val="18"/>
          <w:szCs w:val="18"/>
          <w:lang w:val="en-GB" w:eastAsia="en-GB"/>
        </w:rPr>
        <w:t>is</w:t>
      </w:r>
      <w:r w:rsidRPr="001D1B32">
        <w:rPr>
          <w:rFonts w:ascii="Arial" w:eastAsia="Ink Free" w:hAnsi="Arial" w:cs="Arial"/>
          <w:sz w:val="18"/>
          <w:szCs w:val="18"/>
          <w:lang w:val="en-GB" w:eastAsia="en-GB"/>
        </w:rPr>
        <w:t xml:space="preserve"> </w:t>
      </w:r>
      <w:r w:rsidR="00631B1E" w:rsidRPr="001D1B32">
        <w:rPr>
          <w:rFonts w:ascii="Arial" w:eastAsia="Ink Free" w:hAnsi="Arial" w:cs="Arial"/>
          <w:sz w:val="18"/>
          <w:szCs w:val="18"/>
          <w:lang w:val="en-GB" w:eastAsia="en-GB"/>
        </w:rPr>
        <w:t>one</w:t>
      </w:r>
      <w:r w:rsidRPr="001D1B32">
        <w:rPr>
          <w:rFonts w:ascii="Arial" w:eastAsia="Ink Free" w:hAnsi="Arial" w:cs="Arial"/>
          <w:sz w:val="18"/>
          <w:szCs w:val="18"/>
          <w:lang w:val="en-GB" w:eastAsia="en-GB"/>
        </w:rPr>
        <w:t xml:space="preserve"> measurement categor</w:t>
      </w:r>
      <w:r w:rsidR="00631B1E" w:rsidRPr="001D1B32">
        <w:rPr>
          <w:rFonts w:ascii="Arial" w:eastAsia="Ink Free" w:hAnsi="Arial" w:cs="Arial"/>
          <w:sz w:val="18"/>
          <w:szCs w:val="18"/>
          <w:lang w:val="en-GB" w:eastAsia="en-GB"/>
        </w:rPr>
        <w:t>y</w:t>
      </w:r>
      <w:r w:rsidRPr="001D1B32">
        <w:rPr>
          <w:rFonts w:ascii="Arial" w:eastAsia="Ink Free" w:hAnsi="Arial" w:cs="Arial"/>
          <w:sz w:val="18"/>
          <w:szCs w:val="18"/>
          <w:lang w:val="en-GB" w:eastAsia="en-GB"/>
        </w:rPr>
        <w:t xml:space="preserve"> into which the Group classifies its debt instruments</w:t>
      </w:r>
      <w:r w:rsidRPr="001D1B32">
        <w:rPr>
          <w:rFonts w:ascii="Arial" w:hAnsi="Arial" w:cs="Arial"/>
          <w:sz w:val="18"/>
          <w:szCs w:val="18"/>
        </w:rPr>
        <w:t>:</w:t>
      </w:r>
    </w:p>
    <w:p w:rsidR="00EE112D" w:rsidRPr="001D1B32" w:rsidRDefault="00EE112D" w:rsidP="001F656F">
      <w:pPr>
        <w:ind w:left="1134"/>
        <w:jc w:val="both"/>
        <w:rPr>
          <w:rFonts w:ascii="Arial" w:hAnsi="Arial" w:cs="Arial"/>
          <w:sz w:val="18"/>
          <w:szCs w:val="18"/>
        </w:rPr>
      </w:pPr>
    </w:p>
    <w:p w:rsidR="007574A3" w:rsidRPr="001D1B32" w:rsidRDefault="001F656F" w:rsidP="006D3E3E">
      <w:pPr>
        <w:pStyle w:val="ListParagraph"/>
        <w:numPr>
          <w:ilvl w:val="0"/>
          <w:numId w:val="20"/>
        </w:numPr>
        <w:spacing w:line="240" w:lineRule="auto"/>
        <w:ind w:left="1418" w:hanging="284"/>
        <w:jc w:val="both"/>
        <w:rPr>
          <w:rFonts w:ascii="Arial" w:hAnsi="Arial" w:cs="Arial"/>
          <w:sz w:val="18"/>
          <w:szCs w:val="18"/>
        </w:rPr>
      </w:pPr>
      <w:r w:rsidRPr="001D1B32">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w:t>
      </w:r>
      <w:r w:rsidRPr="001D1B32">
        <w:rPr>
          <w:rFonts w:ascii="Arial" w:hAnsi="Arial" w:cs="Arial"/>
          <w:spacing w:val="-4"/>
          <w:sz w:val="18"/>
          <w:szCs w:val="18"/>
        </w:rPr>
        <w:t>using the effective interest rate method. Any gain or loss arising on derecognition</w:t>
      </w:r>
      <w:r w:rsidRPr="001D1B32">
        <w:rPr>
          <w:rFonts w:ascii="Arial" w:hAnsi="Arial" w:cs="Arial"/>
          <w:sz w:val="18"/>
          <w:szCs w:val="18"/>
        </w:rPr>
        <w:t xml:space="preserve"> is recognised directly in profit or loss and presented in other gains</w:t>
      </w:r>
      <w:r w:rsidR="00743A9D">
        <w:rPr>
          <w:rFonts w:ascii="Arial" w:hAnsi="Arial" w:cs="Arial"/>
          <w:sz w:val="18"/>
          <w:szCs w:val="18"/>
        </w:rPr>
        <w:t xml:space="preserve"> or </w:t>
      </w:r>
      <w:r w:rsidRPr="001D1B32">
        <w:rPr>
          <w:rFonts w:ascii="Arial" w:hAnsi="Arial" w:cs="Arial"/>
          <w:sz w:val="18"/>
          <w:szCs w:val="18"/>
        </w:rPr>
        <w:t xml:space="preserve">losses together with foreign exchange gains and losses. Impairment losses are presented as a separate line item in the statement of </w:t>
      </w:r>
      <w:r w:rsidR="0031119C">
        <w:rPr>
          <w:rFonts w:ascii="Arial" w:hAnsi="Arial" w:cs="Arial"/>
          <w:sz w:val="18"/>
          <w:szCs w:val="18"/>
        </w:rPr>
        <w:t>comprehensive income</w:t>
      </w:r>
      <w:r w:rsidR="00A241F2" w:rsidRPr="001D1B32">
        <w:rPr>
          <w:rFonts w:ascii="Arial" w:hAnsi="Arial" w:cs="Arial"/>
          <w:sz w:val="18"/>
          <w:szCs w:val="18"/>
        </w:rPr>
        <w:t>.</w:t>
      </w:r>
      <w:r w:rsidR="001D7786" w:rsidRPr="001D1B32">
        <w:rPr>
          <w:rFonts w:ascii="Arial" w:hAnsi="Arial" w:cs="Arial"/>
          <w:sz w:val="18"/>
          <w:szCs w:val="18"/>
        </w:rPr>
        <w:t xml:space="preserve"> </w:t>
      </w:r>
    </w:p>
    <w:p w:rsidR="00976B43" w:rsidRPr="001D1B32" w:rsidRDefault="00976B43" w:rsidP="00976B43">
      <w:pPr>
        <w:ind w:left="1080"/>
        <w:jc w:val="both"/>
        <w:rPr>
          <w:rFonts w:ascii="Arial" w:hAnsi="Arial" w:cs="Arial"/>
          <w:sz w:val="18"/>
          <w:szCs w:val="18"/>
        </w:rPr>
      </w:pPr>
    </w:p>
    <w:p w:rsidR="001D7786" w:rsidRPr="001D1B32" w:rsidRDefault="006D3E3E" w:rsidP="00B013B6">
      <w:pPr>
        <w:pStyle w:val="NoSpacing"/>
        <w:tabs>
          <w:tab w:val="left" w:pos="1080"/>
        </w:tabs>
        <w:ind w:left="1080" w:hanging="540"/>
        <w:outlineLvl w:val="3"/>
        <w:rPr>
          <w:rFonts w:ascii="Arial" w:hAnsi="Arial" w:cs="Arial"/>
          <w:b/>
          <w:bCs/>
          <w:color w:val="CF4A02"/>
          <w:sz w:val="18"/>
          <w:szCs w:val="18"/>
          <w:lang w:val="en-GB"/>
        </w:rPr>
      </w:pPr>
      <w:r w:rsidRPr="001D1B32">
        <w:rPr>
          <w:rFonts w:ascii="Arial" w:hAnsi="Arial" w:cs="Arial"/>
          <w:b/>
          <w:bCs/>
          <w:color w:val="CF4A02"/>
          <w:sz w:val="18"/>
          <w:szCs w:val="18"/>
          <w:lang w:val="en-GB"/>
        </w:rPr>
        <w:t>e</w:t>
      </w:r>
      <w:r w:rsidR="001D7786" w:rsidRPr="001D1B32">
        <w:rPr>
          <w:rFonts w:ascii="Arial" w:hAnsi="Arial" w:cs="Arial"/>
          <w:b/>
          <w:bCs/>
          <w:color w:val="CF4A02"/>
          <w:sz w:val="18"/>
          <w:szCs w:val="18"/>
          <w:lang w:val="en-GB"/>
        </w:rPr>
        <w:t>)</w:t>
      </w:r>
      <w:r w:rsidR="001D7786" w:rsidRPr="001D1B32">
        <w:rPr>
          <w:rFonts w:ascii="Arial" w:hAnsi="Arial" w:cs="Arial"/>
          <w:b/>
          <w:bCs/>
          <w:color w:val="CF4A02"/>
          <w:sz w:val="18"/>
          <w:szCs w:val="18"/>
          <w:lang w:val="en-GB"/>
        </w:rPr>
        <w:tab/>
        <w:t>Impairment</w:t>
      </w:r>
    </w:p>
    <w:p w:rsidR="001D7786" w:rsidRPr="001D1B32" w:rsidRDefault="001D7786" w:rsidP="00EE112D">
      <w:pPr>
        <w:ind w:left="1080"/>
        <w:jc w:val="both"/>
        <w:rPr>
          <w:rFonts w:ascii="Arial" w:hAnsi="Arial" w:cs="Arial"/>
          <w:b/>
          <w:bCs/>
          <w:sz w:val="18"/>
          <w:szCs w:val="18"/>
          <w:lang w:val="en-GB"/>
        </w:rPr>
      </w:pPr>
    </w:p>
    <w:p w:rsidR="001D7786" w:rsidRPr="001D1B32" w:rsidRDefault="001D7786" w:rsidP="00EE112D">
      <w:pPr>
        <w:ind w:left="1080"/>
        <w:jc w:val="both"/>
        <w:rPr>
          <w:rFonts w:ascii="Arial" w:hAnsi="Arial" w:cs="Arial"/>
          <w:sz w:val="18"/>
          <w:szCs w:val="18"/>
        </w:rPr>
      </w:pPr>
      <w:r w:rsidRPr="001D1B32">
        <w:rPr>
          <w:rFonts w:ascii="Arial" w:hAnsi="Arial" w:cs="Arial"/>
          <w:sz w:val="18"/>
          <w:szCs w:val="18"/>
        </w:rPr>
        <w:t xml:space="preserve">From 1 January 2020, the Group assesses on a </w:t>
      </w:r>
      <w:proofErr w:type="gramStart"/>
      <w:r w:rsidRPr="001D1B32">
        <w:rPr>
          <w:rFonts w:ascii="Arial" w:hAnsi="Arial" w:cs="Arial"/>
          <w:sz w:val="18"/>
          <w:szCs w:val="18"/>
        </w:rPr>
        <w:t>forward looking</w:t>
      </w:r>
      <w:proofErr w:type="gramEnd"/>
      <w:r w:rsidRPr="001D1B32">
        <w:rPr>
          <w:rFonts w:ascii="Arial" w:hAnsi="Arial" w:cs="Arial"/>
          <w:sz w:val="18"/>
          <w:szCs w:val="18"/>
        </w:rPr>
        <w:t xml:space="preserve"> basis the expected credit loss associated with its debt instruments carried at </w:t>
      </w:r>
      <w:proofErr w:type="spellStart"/>
      <w:r w:rsidRPr="001D1B32">
        <w:rPr>
          <w:rFonts w:ascii="Arial" w:hAnsi="Arial" w:cs="Arial"/>
          <w:sz w:val="18"/>
          <w:szCs w:val="18"/>
        </w:rPr>
        <w:t>amortised</w:t>
      </w:r>
      <w:proofErr w:type="spellEnd"/>
      <w:r w:rsidRPr="001D1B32">
        <w:rPr>
          <w:rFonts w:ascii="Arial" w:hAnsi="Arial" w:cs="Arial"/>
          <w:sz w:val="18"/>
          <w:szCs w:val="18"/>
        </w:rPr>
        <w:t xml:space="preserve"> cos</w:t>
      </w:r>
      <w:r w:rsidR="006D3E3E" w:rsidRPr="001D1B32">
        <w:rPr>
          <w:rFonts w:ascii="Arial" w:hAnsi="Arial" w:cs="Arial"/>
          <w:sz w:val="18"/>
          <w:szCs w:val="18"/>
        </w:rPr>
        <w:t>t</w:t>
      </w:r>
      <w:r w:rsidRPr="001D1B32">
        <w:rPr>
          <w:rFonts w:ascii="Arial" w:hAnsi="Arial" w:cs="Arial"/>
          <w:sz w:val="18"/>
          <w:szCs w:val="18"/>
        </w:rPr>
        <w:t xml:space="preserve">. The impairment methodology applied depends on whether there has been a significant increase in credit risk. </w:t>
      </w:r>
    </w:p>
    <w:p w:rsidR="001D7786" w:rsidRPr="001D1B32" w:rsidRDefault="001D7786" w:rsidP="00EE112D">
      <w:pPr>
        <w:ind w:left="1080"/>
        <w:jc w:val="both"/>
        <w:rPr>
          <w:rFonts w:ascii="Arial" w:hAnsi="Arial" w:cs="Arial"/>
          <w:sz w:val="18"/>
          <w:szCs w:val="18"/>
        </w:rPr>
      </w:pPr>
    </w:p>
    <w:p w:rsidR="001D7786" w:rsidRPr="001D1B32" w:rsidRDefault="001D7786" w:rsidP="00EE112D">
      <w:pPr>
        <w:ind w:left="1080"/>
        <w:jc w:val="both"/>
        <w:rPr>
          <w:rFonts w:ascii="Arial" w:hAnsi="Arial" w:cs="Arial"/>
          <w:spacing w:val="-4"/>
          <w:sz w:val="18"/>
          <w:szCs w:val="18"/>
        </w:rPr>
      </w:pPr>
      <w:r w:rsidRPr="001D1B32">
        <w:rPr>
          <w:rFonts w:ascii="Arial" w:hAnsi="Arial" w:cs="Arial"/>
          <w:spacing w:val="-4"/>
          <w:sz w:val="18"/>
          <w:szCs w:val="18"/>
        </w:rPr>
        <w:t xml:space="preserve">For trade receivables, the Group applies the simplified approach, which requires expected lifetime losses to be </w:t>
      </w:r>
      <w:proofErr w:type="spellStart"/>
      <w:r w:rsidRPr="001D1B32">
        <w:rPr>
          <w:rFonts w:ascii="Arial" w:hAnsi="Arial" w:cs="Arial"/>
          <w:spacing w:val="-4"/>
          <w:sz w:val="18"/>
          <w:szCs w:val="18"/>
        </w:rPr>
        <w:t>recognised</w:t>
      </w:r>
      <w:proofErr w:type="spellEnd"/>
      <w:r w:rsidRPr="001D1B32">
        <w:rPr>
          <w:rFonts w:ascii="Arial" w:hAnsi="Arial" w:cs="Arial"/>
          <w:spacing w:val="-4"/>
          <w:sz w:val="18"/>
          <w:szCs w:val="18"/>
        </w:rPr>
        <w:t xml:space="preserve"> from initial recognition of the receivables, see note </w:t>
      </w:r>
      <w:r w:rsidR="0099077B" w:rsidRPr="001D1B32">
        <w:rPr>
          <w:rFonts w:ascii="Arial" w:hAnsi="Arial" w:cs="Arial"/>
          <w:spacing w:val="-4"/>
          <w:sz w:val="18"/>
          <w:szCs w:val="18"/>
        </w:rPr>
        <w:t>7</w:t>
      </w:r>
      <w:r w:rsidR="00976B43" w:rsidRPr="001D1B32">
        <w:rPr>
          <w:rFonts w:ascii="Arial" w:hAnsi="Arial" w:cs="Arial"/>
          <w:spacing w:val="-4"/>
          <w:sz w:val="18"/>
          <w:szCs w:val="18"/>
        </w:rPr>
        <w:t>.4</w:t>
      </w:r>
      <w:r w:rsidR="00E11BA2" w:rsidRPr="001D1B32">
        <w:rPr>
          <w:rFonts w:ascii="Arial" w:hAnsi="Arial" w:cs="Arial"/>
          <w:spacing w:val="-4"/>
          <w:sz w:val="18"/>
          <w:szCs w:val="18"/>
        </w:rPr>
        <w:t xml:space="preserve"> </w:t>
      </w:r>
      <w:r w:rsidRPr="001D1B32">
        <w:rPr>
          <w:rFonts w:ascii="Arial" w:hAnsi="Arial" w:cs="Arial"/>
          <w:spacing w:val="-4"/>
          <w:sz w:val="18"/>
          <w:szCs w:val="18"/>
        </w:rPr>
        <w:t>for details.</w:t>
      </w:r>
    </w:p>
    <w:p w:rsidR="001D7786" w:rsidRPr="001D1B32" w:rsidRDefault="001D7786" w:rsidP="00EE112D">
      <w:pPr>
        <w:ind w:left="1080"/>
        <w:jc w:val="both"/>
        <w:rPr>
          <w:rFonts w:ascii="Arial" w:hAnsi="Arial" w:cs="Arial"/>
          <w:spacing w:val="-4"/>
          <w:sz w:val="18"/>
          <w:szCs w:val="18"/>
        </w:rPr>
      </w:pPr>
    </w:p>
    <w:p w:rsidR="001D7786" w:rsidRPr="001D1B32" w:rsidRDefault="001D7786" w:rsidP="00EE112D">
      <w:pPr>
        <w:ind w:left="1080"/>
        <w:jc w:val="thaiDistribute"/>
        <w:rPr>
          <w:rFonts w:ascii="Arial" w:eastAsia="Arial Unicode MS" w:hAnsi="Arial" w:cs="Arial"/>
          <w:sz w:val="18"/>
          <w:szCs w:val="18"/>
        </w:rPr>
      </w:pPr>
      <w:r w:rsidRPr="001D1B32">
        <w:rPr>
          <w:rFonts w:ascii="Arial" w:eastAsia="Arial Unicode MS" w:hAnsi="Arial" w:cs="Arial"/>
          <w:spacing w:val="-4"/>
          <w:sz w:val="18"/>
          <w:szCs w:val="18"/>
        </w:rPr>
        <w:t>The Group chose to apply the temporary measures to relieve the impact from COVID-19 announced</w:t>
      </w:r>
      <w:r w:rsidRPr="001D1B32">
        <w:rPr>
          <w:rFonts w:ascii="Arial" w:eastAsia="Arial Unicode MS" w:hAnsi="Arial" w:cs="Arial"/>
          <w:sz w:val="18"/>
          <w:szCs w:val="18"/>
        </w:rPr>
        <w:t xml:space="preserve"> by TFAC for the reporting periods ended between 1 January 2020 and 31 December </w:t>
      </w:r>
      <w:r w:rsidRPr="001D1B32">
        <w:rPr>
          <w:rFonts w:ascii="Arial" w:hAnsi="Arial" w:cs="Arial"/>
          <w:sz w:val="18"/>
          <w:szCs w:val="18"/>
        </w:rPr>
        <w:t>2020</w:t>
      </w:r>
      <w:r w:rsidRPr="001D1B32">
        <w:rPr>
          <w:rFonts w:ascii="Arial" w:eastAsia="Arial Unicode MS" w:hAnsi="Arial" w:cs="Arial"/>
          <w:sz w:val="18"/>
          <w:szCs w:val="18"/>
        </w:rPr>
        <w:t xml:space="preserve"> by excluding forward-looking information in assessing the expected credit loss under the simplified approach of trade receivables</w:t>
      </w:r>
      <w:r w:rsidR="00252BEB" w:rsidRPr="001D1B32">
        <w:rPr>
          <w:rFonts w:ascii="Arial" w:eastAsia="Arial Unicode MS" w:hAnsi="Arial" w:cs="Arial"/>
          <w:sz w:val="18"/>
          <w:szCs w:val="18"/>
        </w:rPr>
        <w:t>. The Group applied historical credit loss</w:t>
      </w:r>
      <w:r w:rsidRPr="001D1B32">
        <w:rPr>
          <w:rFonts w:ascii="Arial" w:eastAsia="Arial Unicode MS" w:hAnsi="Arial" w:cs="Arial"/>
          <w:sz w:val="18"/>
          <w:szCs w:val="18"/>
        </w:rPr>
        <w:t xml:space="preserve"> in estimating the expected credit loss</w:t>
      </w:r>
      <w:r w:rsidR="00C134CA" w:rsidRPr="001D1B32">
        <w:rPr>
          <w:rFonts w:ascii="Arial" w:eastAsia="Arial Unicode MS" w:hAnsi="Arial" w:cs="Arial"/>
          <w:sz w:val="18"/>
          <w:szCs w:val="18"/>
        </w:rPr>
        <w:t>.</w:t>
      </w:r>
    </w:p>
    <w:p w:rsidR="001D7786" w:rsidRPr="001D1B32" w:rsidRDefault="001D7786" w:rsidP="00EE112D">
      <w:pPr>
        <w:ind w:left="1080"/>
        <w:jc w:val="thaiDistribute"/>
        <w:rPr>
          <w:rFonts w:ascii="Arial" w:eastAsia="Arial Unicode MS" w:hAnsi="Arial" w:cs="Arial"/>
          <w:sz w:val="18"/>
          <w:szCs w:val="18"/>
        </w:rPr>
      </w:pPr>
    </w:p>
    <w:p w:rsidR="003A393D" w:rsidRPr="00174AD7" w:rsidRDefault="001D7786" w:rsidP="00EE112D">
      <w:pPr>
        <w:ind w:left="1080"/>
        <w:jc w:val="thaiDistribute"/>
        <w:rPr>
          <w:rFonts w:ascii="Arial" w:hAnsi="Arial" w:cs="Browallia New"/>
          <w:spacing w:val="-2"/>
          <w:sz w:val="18"/>
          <w:szCs w:val="22"/>
          <w:lang w:val="en-GB"/>
        </w:rPr>
      </w:pPr>
      <w:r w:rsidRPr="001D1B32">
        <w:rPr>
          <w:rFonts w:ascii="Arial" w:hAnsi="Arial" w:cs="Arial"/>
          <w:spacing w:val="-2"/>
          <w:sz w:val="18"/>
          <w:szCs w:val="18"/>
          <w:lang w:val="en-GB"/>
        </w:rPr>
        <w:t>Impairment (and reversal of impairment) losses are recognised in profit or loss and included in administrative expenses</w:t>
      </w:r>
      <w:r w:rsidR="00174AD7">
        <w:rPr>
          <w:rFonts w:ascii="Arial" w:hAnsi="Arial" w:cs="Browallia New"/>
          <w:spacing w:val="-2"/>
          <w:sz w:val="18"/>
          <w:szCs w:val="22"/>
          <w:lang w:val="en-GB"/>
        </w:rPr>
        <w:t>.</w:t>
      </w:r>
    </w:p>
    <w:p w:rsidR="008B46C7" w:rsidRPr="001D1B32" w:rsidRDefault="008B46C7" w:rsidP="0043798B">
      <w:pPr>
        <w:ind w:left="1080"/>
        <w:jc w:val="thaiDistribute"/>
        <w:rPr>
          <w:rFonts w:ascii="Arial" w:hAnsi="Arial" w:cs="Arial"/>
          <w:spacing w:val="-2"/>
          <w:sz w:val="18"/>
          <w:szCs w:val="18"/>
          <w:lang w:val="en-GB"/>
        </w:rPr>
      </w:pPr>
    </w:p>
    <w:p w:rsidR="008B46C7" w:rsidRPr="001D1B32" w:rsidRDefault="008B46C7" w:rsidP="0043798B">
      <w:pPr>
        <w:pStyle w:val="Heading3"/>
        <w:tabs>
          <w:tab w:val="clear" w:pos="900"/>
          <w:tab w:val="clear" w:pos="1440"/>
          <w:tab w:val="clear" w:pos="2160"/>
        </w:tabs>
        <w:ind w:left="540"/>
        <w:rPr>
          <w:rFonts w:ascii="Arial" w:hAnsi="Arial" w:cs="Arial"/>
          <w:b w:val="0"/>
          <w:bCs w:val="0"/>
          <w:i/>
          <w:iCs/>
          <w:sz w:val="18"/>
          <w:szCs w:val="18"/>
          <w:lang w:val="en-GB"/>
        </w:rPr>
      </w:pPr>
      <w:bookmarkStart w:id="6" w:name="_Toc48736021"/>
      <w:r w:rsidRPr="001D1B32">
        <w:rPr>
          <w:rFonts w:ascii="Arial" w:hAnsi="Arial" w:cs="Arial"/>
          <w:b w:val="0"/>
          <w:sz w:val="18"/>
          <w:szCs w:val="18"/>
          <w:lang w:val="en-GB"/>
        </w:rPr>
        <w:t>For the year ended 31 December 2019</w:t>
      </w:r>
      <w:bookmarkEnd w:id="6"/>
      <w:r w:rsidRPr="001D1B32">
        <w:rPr>
          <w:rFonts w:ascii="Arial" w:hAnsi="Arial" w:cs="Arial"/>
          <w:b w:val="0"/>
          <w:i/>
          <w:iCs/>
          <w:sz w:val="18"/>
          <w:szCs w:val="18"/>
          <w:lang w:val="en-GB"/>
        </w:rPr>
        <w:t xml:space="preserve"> </w:t>
      </w:r>
    </w:p>
    <w:p w:rsidR="008B46C7" w:rsidRPr="001D1B32" w:rsidRDefault="008B46C7" w:rsidP="0043798B">
      <w:pPr>
        <w:ind w:left="538"/>
        <w:jc w:val="both"/>
        <w:rPr>
          <w:rFonts w:ascii="Arial" w:hAnsi="Arial" w:cs="Arial"/>
          <w:sz w:val="18"/>
          <w:szCs w:val="18"/>
          <w:lang w:val="en-GB"/>
        </w:rPr>
      </w:pPr>
    </w:p>
    <w:p w:rsidR="008B46C7" w:rsidRPr="001D1B32" w:rsidRDefault="008B46C7" w:rsidP="0043798B">
      <w:pPr>
        <w:ind w:left="538"/>
        <w:rPr>
          <w:rFonts w:ascii="Arial" w:hAnsi="Arial" w:cs="Arial"/>
          <w:b/>
          <w:bCs/>
          <w:color w:val="CF4A02"/>
          <w:sz w:val="18"/>
          <w:szCs w:val="18"/>
          <w:lang w:val="en-GB"/>
        </w:rPr>
      </w:pPr>
      <w:r w:rsidRPr="001D1B32">
        <w:rPr>
          <w:rFonts w:ascii="Arial" w:hAnsi="Arial" w:cs="Arial"/>
          <w:b/>
          <w:bCs/>
          <w:color w:val="CF4A02"/>
          <w:sz w:val="18"/>
          <w:szCs w:val="18"/>
          <w:lang w:val="en-GB"/>
        </w:rPr>
        <w:t>Investments in debt and equity securities</w:t>
      </w:r>
    </w:p>
    <w:p w:rsidR="008B46C7" w:rsidRPr="001D1B32" w:rsidRDefault="008B46C7" w:rsidP="0043798B">
      <w:pPr>
        <w:ind w:left="538"/>
        <w:rPr>
          <w:rFonts w:ascii="Arial" w:hAnsi="Arial" w:cs="Arial"/>
          <w:b/>
          <w:bCs/>
          <w:color w:val="CF4A02"/>
          <w:sz w:val="18"/>
          <w:szCs w:val="18"/>
          <w:lang w:val="en-GB"/>
        </w:rPr>
      </w:pPr>
    </w:p>
    <w:p w:rsidR="008B46C7" w:rsidRPr="001D1B32" w:rsidRDefault="008B46C7" w:rsidP="0043798B">
      <w:pPr>
        <w:ind w:left="538"/>
        <w:jc w:val="both"/>
        <w:rPr>
          <w:rFonts w:ascii="Arial" w:hAnsi="Arial" w:cs="Arial"/>
          <w:i/>
          <w:color w:val="CF4A02"/>
          <w:sz w:val="18"/>
          <w:szCs w:val="18"/>
          <w:lang w:val="en-GB"/>
        </w:rPr>
      </w:pPr>
      <w:r w:rsidRPr="001D1B32">
        <w:rPr>
          <w:rFonts w:ascii="Arial" w:hAnsi="Arial" w:cs="Arial"/>
          <w:i/>
          <w:color w:val="CF4A02"/>
          <w:sz w:val="18"/>
          <w:szCs w:val="18"/>
          <w:lang w:val="en-GB"/>
        </w:rPr>
        <w:t>Held-to-maturity investments</w:t>
      </w:r>
    </w:p>
    <w:p w:rsidR="008B46C7" w:rsidRPr="001D1B32" w:rsidRDefault="008B46C7" w:rsidP="0043798B">
      <w:pPr>
        <w:ind w:left="538"/>
        <w:jc w:val="both"/>
        <w:rPr>
          <w:rFonts w:ascii="Arial" w:hAnsi="Arial" w:cs="Arial"/>
          <w:sz w:val="18"/>
          <w:szCs w:val="18"/>
          <w:lang w:val="en-GB"/>
        </w:rPr>
      </w:pPr>
    </w:p>
    <w:p w:rsidR="008B46C7" w:rsidRPr="001D1B32" w:rsidRDefault="008B46C7" w:rsidP="0043798B">
      <w:pPr>
        <w:ind w:left="538"/>
        <w:jc w:val="both"/>
        <w:rPr>
          <w:rFonts w:ascii="Arial" w:hAnsi="Arial" w:cs="Arial"/>
          <w:sz w:val="18"/>
          <w:szCs w:val="18"/>
          <w:lang w:val="en-GB"/>
        </w:rPr>
      </w:pPr>
      <w:r w:rsidRPr="001D1B32">
        <w:rPr>
          <w:rFonts w:ascii="Arial" w:hAnsi="Arial" w:cs="Arial"/>
          <w:sz w:val="18"/>
          <w:szCs w:val="18"/>
          <w:lang w:val="en-GB"/>
        </w:rPr>
        <w:t>Held-to-maturity investments are carried at amortised cost using the effective interest method less impairment.</w:t>
      </w:r>
    </w:p>
    <w:p w:rsidR="003A393D" w:rsidRPr="001D1B32" w:rsidRDefault="003A393D">
      <w:pPr>
        <w:overflowPunct/>
        <w:autoSpaceDE/>
        <w:autoSpaceDN/>
        <w:adjustRightInd/>
        <w:textAlignment w:val="auto"/>
        <w:rPr>
          <w:rFonts w:ascii="Arial" w:hAnsi="Arial" w:cs="Arial"/>
          <w:spacing w:val="-2"/>
          <w:sz w:val="18"/>
          <w:szCs w:val="18"/>
          <w:lang w:val="en-GB"/>
        </w:rPr>
      </w:pPr>
      <w:r w:rsidRPr="001D1B32">
        <w:rPr>
          <w:rFonts w:ascii="Arial" w:hAnsi="Arial" w:cs="Arial"/>
          <w:spacing w:val="-2"/>
          <w:sz w:val="18"/>
          <w:szCs w:val="18"/>
          <w:lang w:val="en-GB"/>
        </w:rPr>
        <w:br w:type="page"/>
      </w:r>
    </w:p>
    <w:p w:rsidR="00784A61" w:rsidRPr="001D1B32" w:rsidRDefault="00032578" w:rsidP="00EE112D">
      <w:pPr>
        <w:tabs>
          <w:tab w:val="left" w:pos="540"/>
        </w:tabs>
        <w:ind w:left="540" w:hanging="540"/>
        <w:jc w:val="both"/>
        <w:rPr>
          <w:rFonts w:ascii="Arial" w:hAnsi="Arial" w:cs="Arial"/>
          <w:b/>
          <w:bCs/>
          <w:color w:val="CF4A02"/>
          <w:sz w:val="18"/>
          <w:szCs w:val="18"/>
          <w:cs/>
        </w:rPr>
      </w:pPr>
      <w:r w:rsidRPr="001D1B32">
        <w:rPr>
          <w:rFonts w:ascii="Arial" w:hAnsi="Arial" w:cs="Arial"/>
          <w:b/>
          <w:bCs/>
          <w:color w:val="CF4A02"/>
          <w:sz w:val="18"/>
          <w:szCs w:val="18"/>
        </w:rPr>
        <w:lastRenderedPageBreak/>
        <w:t>7</w:t>
      </w:r>
      <w:r w:rsidR="001F656F" w:rsidRPr="001D1B32">
        <w:rPr>
          <w:rFonts w:ascii="Arial" w:hAnsi="Arial" w:cs="Arial"/>
          <w:b/>
          <w:bCs/>
          <w:color w:val="CF4A02"/>
          <w:sz w:val="18"/>
          <w:szCs w:val="18"/>
        </w:rPr>
        <w:t>.7</w:t>
      </w:r>
      <w:r w:rsidR="001F656F" w:rsidRPr="001D1B32">
        <w:rPr>
          <w:rFonts w:ascii="Arial" w:hAnsi="Arial" w:cs="Arial"/>
          <w:b/>
          <w:bCs/>
          <w:color w:val="CF4A02"/>
          <w:sz w:val="18"/>
          <w:szCs w:val="18"/>
        </w:rPr>
        <w:tab/>
      </w:r>
      <w:r w:rsidR="00784A61" w:rsidRPr="001D1B32">
        <w:rPr>
          <w:rFonts w:ascii="Arial" w:hAnsi="Arial" w:cs="Arial"/>
          <w:b/>
          <w:bCs/>
          <w:color w:val="CF4A02"/>
          <w:sz w:val="18"/>
          <w:szCs w:val="18"/>
        </w:rPr>
        <w:t>Property, plant and equipment</w:t>
      </w:r>
    </w:p>
    <w:p w:rsidR="00784A61" w:rsidRPr="001D1B32" w:rsidRDefault="00784A61" w:rsidP="00784A61">
      <w:pPr>
        <w:ind w:left="540"/>
        <w:jc w:val="both"/>
        <w:rPr>
          <w:rFonts w:ascii="Arial" w:hAnsi="Arial" w:cs="Arial"/>
          <w:sz w:val="18"/>
          <w:szCs w:val="18"/>
          <w:lang w:val="en-GB"/>
        </w:rPr>
      </w:pPr>
    </w:p>
    <w:p w:rsidR="00B83ACD" w:rsidRPr="001D1B32" w:rsidRDefault="00B83ACD" w:rsidP="00B83ACD">
      <w:pPr>
        <w:overflowPunct/>
        <w:autoSpaceDE/>
        <w:autoSpaceDN/>
        <w:adjustRightInd/>
        <w:ind w:left="547"/>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Land is recognised at fair value based on periodic, but at least </w:t>
      </w:r>
      <w:r w:rsidR="000D417A" w:rsidRPr="001D1B32">
        <w:rPr>
          <w:rFonts w:ascii="Arial" w:eastAsia="Arial Unicode MS" w:hAnsi="Arial" w:cs="Arial"/>
          <w:sz w:val="18"/>
          <w:szCs w:val="18"/>
          <w:lang w:val="en-GB"/>
        </w:rPr>
        <w:t>every 3 years</w:t>
      </w:r>
      <w:r w:rsidRPr="001D1B32">
        <w:rPr>
          <w:rFonts w:ascii="Arial" w:eastAsia="Arial Unicode MS" w:hAnsi="Arial" w:cs="Arial"/>
          <w:sz w:val="18"/>
          <w:szCs w:val="18"/>
          <w:lang w:val="en-GB"/>
        </w:rPr>
        <w:t xml:space="preserve">, valuations by external independent valuers. </w:t>
      </w:r>
    </w:p>
    <w:p w:rsidR="00B83ACD" w:rsidRPr="001D1B32" w:rsidRDefault="00B83ACD" w:rsidP="00B83ACD">
      <w:pPr>
        <w:overflowPunct/>
        <w:autoSpaceDE/>
        <w:autoSpaceDN/>
        <w:adjustRightInd/>
        <w:ind w:left="547"/>
        <w:jc w:val="both"/>
        <w:textAlignment w:val="auto"/>
        <w:rPr>
          <w:rFonts w:ascii="Arial" w:eastAsia="Arial Unicode MS" w:hAnsi="Arial" w:cs="Arial"/>
          <w:sz w:val="18"/>
          <w:szCs w:val="18"/>
          <w:lang w:val="en-GB"/>
        </w:rPr>
      </w:pPr>
    </w:p>
    <w:p w:rsidR="00B83ACD" w:rsidRPr="001D1B32" w:rsidRDefault="00B83ACD" w:rsidP="00B83ACD">
      <w:pPr>
        <w:overflowPunct/>
        <w:autoSpaceDE/>
        <w:autoSpaceDN/>
        <w:adjustRightInd/>
        <w:ind w:left="547"/>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Increases in the carrying amounts arising on revaluation of land are recognised in other comprehensive income and accumulated in ‘</w:t>
      </w:r>
      <w:r w:rsidR="006D3E3E" w:rsidRPr="001D1B32">
        <w:rPr>
          <w:rFonts w:ascii="Arial" w:eastAsia="Arial Unicode MS" w:hAnsi="Arial" w:cs="Arial"/>
          <w:sz w:val="18"/>
          <w:szCs w:val="18"/>
          <w:lang w:val="en-GB"/>
        </w:rPr>
        <w:t>Other component of equity</w:t>
      </w:r>
      <w:r w:rsidRPr="001D1B32">
        <w:rPr>
          <w:rFonts w:ascii="Arial" w:eastAsia="Arial Unicode MS" w:hAnsi="Arial" w:cs="Arial"/>
          <w:sz w:val="18"/>
          <w:szCs w:val="18"/>
          <w:lang w:val="en-GB"/>
        </w:rPr>
        <w:t>’ in shareholders’ equity. To the extent that the decrease reverses an increase previously recognised in equity, the decrease is first recognised in other comprehensive income and accumulated in equity. The excess will then be recognised in profit or loss.</w:t>
      </w:r>
    </w:p>
    <w:p w:rsidR="00B013B6" w:rsidRPr="001D1B32" w:rsidRDefault="00B013B6" w:rsidP="00775CC0">
      <w:pPr>
        <w:overflowPunct/>
        <w:autoSpaceDE/>
        <w:autoSpaceDN/>
        <w:adjustRightInd/>
        <w:ind w:left="547"/>
        <w:jc w:val="both"/>
        <w:textAlignment w:val="auto"/>
        <w:rPr>
          <w:rFonts w:ascii="Arial" w:eastAsia="Arial Unicode MS" w:hAnsi="Arial" w:cs="Arial"/>
          <w:sz w:val="18"/>
          <w:szCs w:val="18"/>
        </w:rPr>
      </w:pPr>
    </w:p>
    <w:p w:rsidR="00775CC0" w:rsidRPr="001D1B32" w:rsidRDefault="00775CC0" w:rsidP="00775CC0">
      <w:pPr>
        <w:overflowPunct/>
        <w:autoSpaceDE/>
        <w:autoSpaceDN/>
        <w:adjustRightInd/>
        <w:ind w:left="547"/>
        <w:jc w:val="both"/>
        <w:textAlignment w:val="auto"/>
        <w:rPr>
          <w:rFonts w:ascii="Arial" w:eastAsia="Arial Unicode MS" w:hAnsi="Arial" w:cs="Arial"/>
          <w:sz w:val="18"/>
          <w:szCs w:val="18"/>
        </w:rPr>
      </w:pPr>
      <w:r w:rsidRPr="001D1B32">
        <w:rPr>
          <w:rFonts w:ascii="Arial" w:eastAsia="Arial Unicode MS" w:hAnsi="Arial" w:cs="Arial"/>
          <w:sz w:val="18"/>
          <w:szCs w:val="18"/>
        </w:rPr>
        <w:t>All other plant and equipment are stated at historical cost less accumulated depreciation and impairment losses. Historical cost includes expenditure that is directly attributable to the acquisition of the items.</w:t>
      </w:r>
    </w:p>
    <w:p w:rsidR="00775CC0" w:rsidRPr="001D1B32" w:rsidRDefault="00775CC0" w:rsidP="00775CC0">
      <w:pPr>
        <w:overflowPunct/>
        <w:autoSpaceDE/>
        <w:autoSpaceDN/>
        <w:adjustRightInd/>
        <w:ind w:left="547"/>
        <w:jc w:val="both"/>
        <w:textAlignment w:val="auto"/>
        <w:rPr>
          <w:rFonts w:ascii="Arial" w:eastAsia="Arial Unicode MS" w:hAnsi="Arial" w:cs="Arial"/>
          <w:sz w:val="18"/>
          <w:szCs w:val="18"/>
        </w:rPr>
      </w:pPr>
    </w:p>
    <w:p w:rsidR="00775CC0" w:rsidRPr="001D1B32" w:rsidRDefault="00775CC0" w:rsidP="00775CC0">
      <w:pPr>
        <w:ind w:left="540"/>
        <w:jc w:val="both"/>
        <w:rPr>
          <w:rFonts w:ascii="Arial" w:hAnsi="Arial" w:cs="Arial"/>
          <w:sz w:val="18"/>
          <w:szCs w:val="18"/>
          <w:lang w:val="en-GB"/>
        </w:rPr>
      </w:pPr>
      <w:r w:rsidRPr="001D1B32">
        <w:rPr>
          <w:rFonts w:ascii="Arial" w:eastAsia="Arial" w:hAnsi="Arial" w:cs="Arial"/>
          <w:spacing w:val="-2"/>
          <w:sz w:val="18"/>
          <w:szCs w:val="18"/>
          <w:lang w:bidi="ar-SA"/>
        </w:rPr>
        <w:t xml:space="preserve">Subsequent costs are included in the asset’s carrying amount, only when it is probable that future economic benefits associated with the item will flow to the Group. The carrying amount of the replaced part is </w:t>
      </w:r>
      <w:proofErr w:type="spellStart"/>
      <w:r w:rsidRPr="001D1B32">
        <w:rPr>
          <w:rFonts w:ascii="Arial" w:eastAsia="Arial" w:hAnsi="Arial" w:cs="Arial"/>
          <w:spacing w:val="-2"/>
          <w:sz w:val="18"/>
          <w:szCs w:val="18"/>
          <w:lang w:bidi="ar-SA"/>
        </w:rPr>
        <w:t>derecognised</w:t>
      </w:r>
      <w:proofErr w:type="spellEnd"/>
      <w:r w:rsidRPr="001D1B32">
        <w:rPr>
          <w:rFonts w:ascii="Arial" w:eastAsia="Arial" w:hAnsi="Arial" w:cs="Arial"/>
          <w:spacing w:val="-2"/>
          <w:sz w:val="18"/>
          <w:szCs w:val="18"/>
          <w:lang w:bidi="ar-SA"/>
        </w:rPr>
        <w:t>.</w:t>
      </w:r>
    </w:p>
    <w:p w:rsidR="00775CC0" w:rsidRPr="001D1B32" w:rsidRDefault="00775CC0" w:rsidP="00784A61">
      <w:pPr>
        <w:ind w:left="540"/>
        <w:jc w:val="both"/>
        <w:rPr>
          <w:rFonts w:ascii="Arial" w:hAnsi="Arial" w:cs="Arial"/>
          <w:sz w:val="18"/>
          <w:szCs w:val="18"/>
          <w:lang w:val="en-GB"/>
        </w:rPr>
      </w:pPr>
    </w:p>
    <w:p w:rsidR="00775CC0" w:rsidRPr="001D1B32" w:rsidRDefault="00775CC0" w:rsidP="00775CC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All other repairs and maintenance are charged to profit or loss when incurred.</w:t>
      </w:r>
    </w:p>
    <w:p w:rsidR="00D960ED" w:rsidRPr="001D1B32" w:rsidRDefault="00D960ED" w:rsidP="00775CC0">
      <w:pPr>
        <w:overflowPunct/>
        <w:autoSpaceDE/>
        <w:autoSpaceDN/>
        <w:adjustRightInd/>
        <w:ind w:left="540"/>
        <w:contextualSpacing/>
        <w:jc w:val="both"/>
        <w:textAlignment w:val="auto"/>
        <w:rPr>
          <w:rFonts w:ascii="Arial" w:eastAsia="Arial" w:hAnsi="Arial" w:cs="Arial"/>
          <w:spacing w:val="-2"/>
          <w:sz w:val="18"/>
          <w:szCs w:val="18"/>
          <w:lang w:bidi="ar-SA"/>
        </w:rPr>
      </w:pPr>
    </w:p>
    <w:p w:rsidR="00775CC0" w:rsidRPr="001D1B32" w:rsidRDefault="00775CC0" w:rsidP="00775CC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Land is not depreciated. Depreciation on other assets is calculated using the straight-line method to allocate their cost to their residual values over their estimated useful lives, as follows:</w:t>
      </w:r>
    </w:p>
    <w:p w:rsidR="00775CC0" w:rsidRPr="001D1B32" w:rsidRDefault="00775CC0" w:rsidP="00784A61">
      <w:pPr>
        <w:ind w:left="540"/>
        <w:jc w:val="both"/>
        <w:rPr>
          <w:rFonts w:ascii="Arial" w:hAnsi="Arial" w:cs="Arial"/>
          <w:sz w:val="18"/>
          <w:szCs w:val="18"/>
        </w:rPr>
      </w:pPr>
    </w:p>
    <w:tbl>
      <w:tblPr>
        <w:tblW w:w="0" w:type="auto"/>
        <w:tblInd w:w="450" w:type="dxa"/>
        <w:tblLook w:val="0000" w:firstRow="0" w:lastRow="0" w:firstColumn="0" w:lastColumn="0" w:noHBand="0" w:noVBand="0"/>
      </w:tblPr>
      <w:tblGrid>
        <w:gridCol w:w="4791"/>
        <w:gridCol w:w="4220"/>
      </w:tblGrid>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Buildings</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40 years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 improvements</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20 years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Leasehold improvements and renovations</w:t>
            </w:r>
          </w:p>
        </w:tc>
        <w:tc>
          <w:tcPr>
            <w:tcW w:w="4220" w:type="dxa"/>
          </w:tcPr>
          <w:p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lease period or useful life of assets,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p>
        </w:tc>
        <w:tc>
          <w:tcPr>
            <w:tcW w:w="4220" w:type="dxa"/>
          </w:tcPr>
          <w:p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whichever is shorter</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Machinery and equipment</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5 - 10 years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Furniture and fixtures</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5 - 10 years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Vehicles</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5 years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Boats</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10 years</w:t>
            </w:r>
          </w:p>
        </w:tc>
      </w:tr>
      <w:tr w:rsidR="00784A61" w:rsidRPr="001D1B32" w:rsidTr="006F0380">
        <w:tc>
          <w:tcPr>
            <w:tcW w:w="4791" w:type="dxa"/>
          </w:tcPr>
          <w:p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rPr>
              <w:t>Hotel operating equipment</w:t>
            </w:r>
          </w:p>
        </w:tc>
        <w:tc>
          <w:tcPr>
            <w:tcW w:w="4220" w:type="dxa"/>
          </w:tcPr>
          <w:p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2 - 3 years</w:t>
            </w:r>
          </w:p>
        </w:tc>
      </w:tr>
    </w:tbl>
    <w:p w:rsidR="00B013B6" w:rsidRPr="001D1B32" w:rsidRDefault="00B013B6" w:rsidP="00EF6F74">
      <w:pPr>
        <w:overflowPunct/>
        <w:autoSpaceDE/>
        <w:autoSpaceDN/>
        <w:adjustRightInd/>
        <w:ind w:left="540"/>
        <w:textAlignment w:val="auto"/>
        <w:rPr>
          <w:rFonts w:ascii="Arial" w:hAnsi="Arial" w:cs="Arial"/>
          <w:spacing w:val="-6"/>
          <w:sz w:val="18"/>
          <w:szCs w:val="18"/>
        </w:rPr>
      </w:pPr>
    </w:p>
    <w:p w:rsidR="00784A61" w:rsidRPr="001D1B32" w:rsidRDefault="00784A61" w:rsidP="00EF6F74">
      <w:pPr>
        <w:overflowPunct/>
        <w:autoSpaceDE/>
        <w:autoSpaceDN/>
        <w:adjustRightInd/>
        <w:ind w:left="540"/>
        <w:jc w:val="both"/>
        <w:textAlignment w:val="auto"/>
        <w:rPr>
          <w:rFonts w:ascii="Arial" w:hAnsi="Arial" w:cs="Arial"/>
          <w:sz w:val="18"/>
          <w:szCs w:val="18"/>
          <w:lang w:val="en-GB"/>
        </w:rPr>
      </w:pPr>
      <w:r w:rsidRPr="001D1B32">
        <w:rPr>
          <w:rFonts w:ascii="Arial" w:hAnsi="Arial" w:cs="Arial"/>
          <w:sz w:val="18"/>
          <w:szCs w:val="18"/>
        </w:rPr>
        <w:t>Operating equipment consisting of chinaware, glassware, silverware, linen and uniforms is recorded as hotel operating equipment and expensed upon issuance.  In cases where an item of operating equipment becomes obsolete due to a concept change of restaurants, the value of the remaining operating equipment items being replaced is immediately written-off.</w:t>
      </w:r>
    </w:p>
    <w:p w:rsidR="00784A61" w:rsidRPr="001D1B32" w:rsidRDefault="00784A61" w:rsidP="00EF6F74">
      <w:pPr>
        <w:ind w:left="540"/>
        <w:jc w:val="both"/>
        <w:rPr>
          <w:rFonts w:ascii="Arial" w:hAnsi="Arial" w:cs="Arial"/>
          <w:sz w:val="18"/>
          <w:szCs w:val="18"/>
        </w:rPr>
      </w:pPr>
    </w:p>
    <w:p w:rsidR="00784A61" w:rsidRPr="001D1B32" w:rsidRDefault="00784A61" w:rsidP="00EF6F74">
      <w:pPr>
        <w:ind w:left="540"/>
        <w:jc w:val="both"/>
        <w:rPr>
          <w:rFonts w:ascii="Arial" w:hAnsi="Arial" w:cs="Arial"/>
          <w:sz w:val="18"/>
          <w:szCs w:val="18"/>
        </w:rPr>
      </w:pPr>
      <w:r w:rsidRPr="001D1B32">
        <w:rPr>
          <w:rFonts w:ascii="Arial" w:hAnsi="Arial" w:cs="Arial"/>
          <w:sz w:val="18"/>
          <w:szCs w:val="18"/>
        </w:rPr>
        <w:t>The assets’ residual values and useful lives are reviewed, and adjusted if appropriate, at the end of each reporting period.</w:t>
      </w:r>
    </w:p>
    <w:p w:rsidR="00784A61" w:rsidRPr="001D1B32" w:rsidRDefault="00784A61" w:rsidP="00EF6F74">
      <w:pPr>
        <w:ind w:left="540"/>
        <w:jc w:val="both"/>
        <w:rPr>
          <w:rFonts w:ascii="Arial" w:hAnsi="Arial" w:cs="Arial"/>
          <w:sz w:val="18"/>
          <w:szCs w:val="18"/>
          <w:lang w:val="en-GB"/>
        </w:rPr>
      </w:pPr>
    </w:p>
    <w:p w:rsidR="0076575C" w:rsidRPr="001D1B32" w:rsidRDefault="00775CC0" w:rsidP="00EF6F74">
      <w:pPr>
        <w:overflowPunct/>
        <w:autoSpaceDE/>
        <w:autoSpaceDN/>
        <w:adjustRightInd/>
        <w:ind w:left="540"/>
        <w:contextualSpacing/>
        <w:jc w:val="both"/>
        <w:textAlignment w:val="auto"/>
        <w:rPr>
          <w:rFonts w:ascii="Arial" w:hAnsi="Arial" w:cs="Arial"/>
          <w:sz w:val="18"/>
          <w:szCs w:val="18"/>
        </w:rPr>
      </w:pPr>
      <w:r w:rsidRPr="001D1B32">
        <w:rPr>
          <w:rFonts w:ascii="Arial" w:eastAsia="Arial" w:hAnsi="Arial" w:cs="Arial"/>
          <w:spacing w:val="-4"/>
          <w:sz w:val="18"/>
          <w:szCs w:val="18"/>
          <w:lang w:bidi="ar-SA"/>
        </w:rPr>
        <w:t xml:space="preserve">Gains or losses on disposals are determined by comparing the proceeds with the carrying amount and are </w:t>
      </w:r>
      <w:proofErr w:type="spellStart"/>
      <w:r w:rsidRPr="001D1B32">
        <w:rPr>
          <w:rFonts w:ascii="Arial" w:eastAsia="Arial" w:hAnsi="Arial" w:cs="Arial"/>
          <w:spacing w:val="-4"/>
          <w:sz w:val="18"/>
          <w:szCs w:val="18"/>
          <w:lang w:bidi="ar-SA"/>
        </w:rPr>
        <w:t>recognised</w:t>
      </w:r>
      <w:proofErr w:type="spellEnd"/>
      <w:r w:rsidRPr="001D1B32">
        <w:rPr>
          <w:rFonts w:ascii="Arial" w:eastAsia="Arial" w:hAnsi="Arial" w:cs="Arial"/>
          <w:sz w:val="18"/>
          <w:szCs w:val="18"/>
          <w:lang w:bidi="ar-SA"/>
        </w:rPr>
        <w:t xml:space="preserve"> in profit or loss.</w:t>
      </w:r>
    </w:p>
    <w:p w:rsidR="001D1B32" w:rsidRPr="001D1B32" w:rsidRDefault="001D1B32" w:rsidP="00EF6F74">
      <w:pPr>
        <w:overflowPunct/>
        <w:autoSpaceDE/>
        <w:autoSpaceDN/>
        <w:adjustRightInd/>
        <w:ind w:left="540"/>
        <w:textAlignment w:val="auto"/>
        <w:rPr>
          <w:rFonts w:ascii="Arial" w:hAnsi="Arial" w:cs="Arial"/>
          <w:sz w:val="18"/>
          <w:szCs w:val="18"/>
        </w:rPr>
      </w:pPr>
    </w:p>
    <w:p w:rsidR="00511847" w:rsidRPr="001D1B32" w:rsidRDefault="00032578" w:rsidP="00EE112D">
      <w:pPr>
        <w:tabs>
          <w:tab w:val="left" w:pos="540"/>
        </w:tabs>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CA1DF5" w:rsidRPr="001D1B32">
        <w:rPr>
          <w:rFonts w:ascii="Arial" w:hAnsi="Arial" w:cs="Arial"/>
          <w:b/>
          <w:bCs/>
          <w:color w:val="CF4A02"/>
          <w:sz w:val="18"/>
          <w:szCs w:val="18"/>
        </w:rPr>
        <w:t>.</w:t>
      </w:r>
      <w:r w:rsidR="004A3F51" w:rsidRPr="001D1B32">
        <w:rPr>
          <w:rFonts w:ascii="Arial" w:hAnsi="Arial" w:cs="Arial"/>
          <w:b/>
          <w:bCs/>
          <w:color w:val="CF4A02"/>
          <w:sz w:val="18"/>
          <w:szCs w:val="18"/>
        </w:rPr>
        <w:t>8</w:t>
      </w:r>
      <w:r w:rsidR="004A1F28" w:rsidRPr="001D1B32">
        <w:rPr>
          <w:rFonts w:ascii="Arial" w:hAnsi="Arial" w:cs="Arial"/>
          <w:b/>
          <w:bCs/>
          <w:color w:val="CF4A02"/>
          <w:sz w:val="18"/>
          <w:szCs w:val="18"/>
        </w:rPr>
        <w:tab/>
        <w:t>Intangible assets</w:t>
      </w:r>
    </w:p>
    <w:p w:rsidR="004A1F28" w:rsidRPr="001D1B32" w:rsidRDefault="004A1F28" w:rsidP="006F0380">
      <w:pPr>
        <w:ind w:left="540"/>
        <w:jc w:val="both"/>
        <w:rPr>
          <w:rFonts w:ascii="Arial" w:hAnsi="Arial" w:cs="Arial"/>
          <w:sz w:val="18"/>
          <w:szCs w:val="18"/>
          <w:lang w:val="en-GB"/>
        </w:rPr>
      </w:pPr>
    </w:p>
    <w:p w:rsidR="00511847" w:rsidRPr="001D1B32" w:rsidRDefault="00511847" w:rsidP="001153C4">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Acquired </w:t>
      </w:r>
      <w:r w:rsidR="00E865EA" w:rsidRPr="001D1B32">
        <w:rPr>
          <w:rFonts w:ascii="Arial" w:eastAsia="Arial Unicode MS" w:hAnsi="Arial" w:cs="Arial"/>
          <w:i/>
          <w:iCs/>
          <w:color w:val="CF4A02"/>
          <w:sz w:val="18"/>
          <w:szCs w:val="18"/>
          <w:lang w:val="en-GB"/>
        </w:rPr>
        <w:t>computer</w:t>
      </w:r>
      <w:r w:rsidRPr="001D1B32">
        <w:rPr>
          <w:rFonts w:ascii="Arial" w:eastAsia="Arial Unicode MS" w:hAnsi="Arial" w:cs="Arial"/>
          <w:i/>
          <w:iCs/>
          <w:color w:val="CF4A02"/>
          <w:sz w:val="18"/>
          <w:szCs w:val="18"/>
          <w:lang w:val="en-GB"/>
        </w:rPr>
        <w:t xml:space="preserve"> </w:t>
      </w:r>
      <w:r w:rsidR="00E865EA" w:rsidRPr="001D1B32">
        <w:rPr>
          <w:rFonts w:ascii="Arial" w:eastAsia="Arial Unicode MS" w:hAnsi="Arial" w:cs="Arial"/>
          <w:i/>
          <w:iCs/>
          <w:color w:val="CF4A02"/>
          <w:sz w:val="18"/>
          <w:szCs w:val="18"/>
          <w:lang w:val="en-GB"/>
        </w:rPr>
        <w:t>software</w:t>
      </w:r>
    </w:p>
    <w:p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511847" w:rsidRPr="001D1B32" w:rsidRDefault="00511847" w:rsidP="006F0380">
      <w:pPr>
        <w:overflowPunct/>
        <w:autoSpaceDE/>
        <w:autoSpaceDN/>
        <w:adjustRightInd/>
        <w:ind w:left="540"/>
        <w:contextualSpacing/>
        <w:jc w:val="both"/>
        <w:textAlignment w:val="auto"/>
        <w:rPr>
          <w:rFonts w:ascii="Arial" w:hAnsi="Arial" w:cs="Arial"/>
          <w:color w:val="000000"/>
          <w:spacing w:val="-2"/>
          <w:sz w:val="18"/>
          <w:szCs w:val="18"/>
          <w:lang w:val="en-GB"/>
        </w:rPr>
      </w:pPr>
      <w:r w:rsidRPr="001D1B32">
        <w:rPr>
          <w:rFonts w:ascii="Arial" w:eastAsia="Arial" w:hAnsi="Arial" w:cs="Arial"/>
          <w:spacing w:val="-2"/>
          <w:sz w:val="18"/>
          <w:szCs w:val="18"/>
          <w:lang w:bidi="ar-SA"/>
        </w:rPr>
        <w:t xml:space="preserve">Acquired computer software is measured at cost. These costs are </w:t>
      </w:r>
      <w:proofErr w:type="spellStart"/>
      <w:r w:rsidRPr="001D1B32">
        <w:rPr>
          <w:rFonts w:ascii="Arial" w:eastAsia="Arial" w:hAnsi="Arial" w:cs="Arial"/>
          <w:spacing w:val="-2"/>
          <w:sz w:val="18"/>
          <w:szCs w:val="18"/>
          <w:lang w:bidi="ar-SA"/>
        </w:rPr>
        <w:t>amortised</w:t>
      </w:r>
      <w:proofErr w:type="spellEnd"/>
      <w:r w:rsidRPr="001D1B32">
        <w:rPr>
          <w:rFonts w:ascii="Arial" w:eastAsia="Arial" w:hAnsi="Arial" w:cs="Arial"/>
          <w:spacing w:val="-2"/>
          <w:sz w:val="18"/>
          <w:szCs w:val="18"/>
          <w:lang w:bidi="ar-SA"/>
        </w:rPr>
        <w:t xml:space="preserve"> over their estimated </w:t>
      </w:r>
      <w:r w:rsidR="009F076E" w:rsidRPr="001D1B32">
        <w:rPr>
          <w:rFonts w:ascii="Arial" w:hAnsi="Arial" w:cs="Arial"/>
          <w:color w:val="000000"/>
          <w:spacing w:val="-2"/>
          <w:sz w:val="18"/>
          <w:szCs w:val="18"/>
          <w:lang w:val="en-GB"/>
        </w:rPr>
        <w:t xml:space="preserve">useful lives of </w:t>
      </w:r>
      <w:r w:rsidR="00377014" w:rsidRPr="001D1B32">
        <w:rPr>
          <w:rFonts w:ascii="Arial" w:hAnsi="Arial" w:cs="Arial"/>
          <w:color w:val="000000"/>
          <w:spacing w:val="-2"/>
          <w:sz w:val="18"/>
          <w:szCs w:val="18"/>
          <w:lang w:val="en-GB"/>
        </w:rPr>
        <w:br/>
      </w:r>
      <w:r w:rsidR="009F076E" w:rsidRPr="001D1B32">
        <w:rPr>
          <w:rFonts w:ascii="Arial" w:hAnsi="Arial" w:cs="Arial"/>
          <w:color w:val="000000"/>
          <w:spacing w:val="-2"/>
          <w:sz w:val="18"/>
          <w:szCs w:val="18"/>
          <w:lang w:val="en-GB"/>
        </w:rPr>
        <w:t>3, 5 and 10 years.</w:t>
      </w:r>
    </w:p>
    <w:p w:rsidR="006E7736" w:rsidRDefault="006E7736"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The assets with limited life are subsequently carried and cost less accumulated </w:t>
      </w:r>
      <w:proofErr w:type="spellStart"/>
      <w:r w:rsidRPr="001D1B32">
        <w:rPr>
          <w:rFonts w:ascii="Arial" w:eastAsia="Arial" w:hAnsi="Arial" w:cs="Arial"/>
          <w:spacing w:val="-2"/>
          <w:sz w:val="18"/>
          <w:szCs w:val="18"/>
          <w:lang w:bidi="ar-SA"/>
        </w:rPr>
        <w:t>amortisation</w:t>
      </w:r>
      <w:proofErr w:type="spellEnd"/>
      <w:r w:rsidRPr="001D1B32">
        <w:rPr>
          <w:rFonts w:ascii="Arial" w:eastAsia="Arial" w:hAnsi="Arial" w:cs="Arial"/>
          <w:spacing w:val="-2"/>
          <w:sz w:val="18"/>
          <w:szCs w:val="18"/>
          <w:lang w:bidi="ar-SA"/>
        </w:rPr>
        <w:t xml:space="preserve"> and impairment losses. The </w:t>
      </w:r>
      <w:proofErr w:type="spellStart"/>
      <w:r w:rsidRPr="001D1B32">
        <w:rPr>
          <w:rFonts w:ascii="Arial" w:eastAsia="Arial" w:hAnsi="Arial" w:cs="Arial"/>
          <w:spacing w:val="-2"/>
          <w:sz w:val="18"/>
          <w:szCs w:val="18"/>
          <w:lang w:bidi="ar-SA"/>
        </w:rPr>
        <w:t>amortisation</w:t>
      </w:r>
      <w:proofErr w:type="spellEnd"/>
      <w:r w:rsidRPr="001D1B32">
        <w:rPr>
          <w:rFonts w:ascii="Arial" w:eastAsia="Arial" w:hAnsi="Arial" w:cs="Arial"/>
          <w:spacing w:val="-2"/>
          <w:sz w:val="18"/>
          <w:szCs w:val="18"/>
          <w:lang w:bidi="ar-SA"/>
        </w:rPr>
        <w:t xml:space="preserve"> is calculated using the straight-line method over their estimated useful lives</w:t>
      </w:r>
      <w:r w:rsidR="009F076E" w:rsidRPr="001D1B32">
        <w:rPr>
          <w:rFonts w:ascii="Arial" w:eastAsia="Arial" w:hAnsi="Arial" w:cs="Arial"/>
          <w:spacing w:val="-2"/>
          <w:sz w:val="18"/>
          <w:szCs w:val="18"/>
          <w:lang w:bidi="ar-SA"/>
        </w:rPr>
        <w:t>.</w:t>
      </w:r>
    </w:p>
    <w:p w:rsidR="00377014" w:rsidRPr="001D1B32" w:rsidRDefault="00377014"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3A393D"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Cost associated with maintaining computer software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an expense as incurred.</w:t>
      </w:r>
    </w:p>
    <w:p w:rsidR="003A393D" w:rsidRPr="001D1B32" w:rsidRDefault="003A393D">
      <w:pPr>
        <w:overflowPunct/>
        <w:autoSpaceDE/>
        <w:autoSpaceDN/>
        <w:adjustRightInd/>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br w:type="page"/>
      </w:r>
    </w:p>
    <w:p w:rsidR="003C0C00" w:rsidRPr="001D1B32" w:rsidRDefault="00032578" w:rsidP="003C0C00">
      <w:pPr>
        <w:overflowPunct/>
        <w:autoSpaceDE/>
        <w:autoSpaceDN/>
        <w:adjustRightInd/>
        <w:ind w:left="540" w:hanging="540"/>
        <w:contextualSpacing/>
        <w:jc w:val="both"/>
        <w:textAlignment w:val="auto"/>
        <w:rPr>
          <w:rFonts w:ascii="Arial" w:eastAsia="Arial" w:hAnsi="Arial" w:cs="Arial"/>
          <w:b/>
          <w:bCs/>
          <w:color w:val="A44E00"/>
          <w:spacing w:val="-2"/>
          <w:sz w:val="18"/>
          <w:szCs w:val="18"/>
          <w:lang w:bidi="ar-SA"/>
        </w:rPr>
      </w:pPr>
      <w:r w:rsidRPr="001D1B32">
        <w:rPr>
          <w:rFonts w:ascii="Arial" w:eastAsia="Arial" w:hAnsi="Arial" w:cs="Arial"/>
          <w:b/>
          <w:bCs/>
          <w:color w:val="CF4A02"/>
          <w:spacing w:val="-2"/>
          <w:sz w:val="18"/>
          <w:szCs w:val="18"/>
          <w:lang w:bidi="ar-SA"/>
        </w:rPr>
        <w:lastRenderedPageBreak/>
        <w:t>7</w:t>
      </w:r>
      <w:r w:rsidR="003C0C00" w:rsidRPr="001D1B32">
        <w:rPr>
          <w:rFonts w:ascii="Arial" w:eastAsia="Arial" w:hAnsi="Arial" w:cs="Arial"/>
          <w:b/>
          <w:bCs/>
          <w:color w:val="CF4A02"/>
          <w:spacing w:val="-2"/>
          <w:sz w:val="18"/>
          <w:szCs w:val="18"/>
          <w:lang w:bidi="ar-SA"/>
        </w:rPr>
        <w:t>.</w:t>
      </w:r>
      <w:r w:rsidR="004A3F51" w:rsidRPr="001D1B32">
        <w:rPr>
          <w:rFonts w:ascii="Arial" w:eastAsia="Arial" w:hAnsi="Arial" w:cs="Arial"/>
          <w:b/>
          <w:bCs/>
          <w:color w:val="CF4A02"/>
          <w:spacing w:val="-2"/>
          <w:sz w:val="18"/>
          <w:szCs w:val="18"/>
          <w:lang w:bidi="ar-SA"/>
        </w:rPr>
        <w:t>9</w:t>
      </w:r>
      <w:r w:rsidR="003C0C00" w:rsidRPr="001D1B32">
        <w:rPr>
          <w:rFonts w:ascii="Arial" w:eastAsia="Arial" w:hAnsi="Arial" w:cs="Arial"/>
          <w:b/>
          <w:bCs/>
          <w:color w:val="CF4A02"/>
          <w:spacing w:val="-2"/>
          <w:sz w:val="18"/>
          <w:szCs w:val="18"/>
          <w:lang w:bidi="ar-SA"/>
        </w:rPr>
        <w:tab/>
        <w:t>Impairment of assets</w:t>
      </w:r>
    </w:p>
    <w:p w:rsidR="003C0C00" w:rsidRPr="001D1B32" w:rsidRDefault="003C0C00" w:rsidP="003C0C00">
      <w:pPr>
        <w:overflowPunct/>
        <w:autoSpaceDE/>
        <w:autoSpaceDN/>
        <w:adjustRightInd/>
        <w:ind w:left="540"/>
        <w:contextualSpacing/>
        <w:jc w:val="both"/>
        <w:textAlignment w:val="auto"/>
        <w:rPr>
          <w:rFonts w:ascii="Arial" w:eastAsia="Arial" w:hAnsi="Arial" w:cs="Arial"/>
          <w:color w:val="000000"/>
          <w:spacing w:val="-2"/>
          <w:sz w:val="14"/>
          <w:szCs w:val="14"/>
          <w:lang w:bidi="ar-SA"/>
        </w:rPr>
      </w:pPr>
    </w:p>
    <w:p w:rsidR="003C0C00" w:rsidRPr="001D1B32"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r w:rsidRPr="001D1B32">
        <w:rPr>
          <w:rFonts w:ascii="Arial" w:eastAsia="Arial" w:hAnsi="Arial" w:cs="Arial"/>
          <w:color w:val="000000"/>
          <w:spacing w:val="-2"/>
          <w:sz w:val="18"/>
          <w:szCs w:val="18"/>
          <w:lang w:bidi="ar-SA"/>
        </w:rPr>
        <w:t xml:space="preserve">Assets that are subject to </w:t>
      </w:r>
      <w:proofErr w:type="spellStart"/>
      <w:r w:rsidRPr="001D1B32">
        <w:rPr>
          <w:rFonts w:ascii="Arial" w:eastAsia="Arial" w:hAnsi="Arial" w:cs="Arial"/>
          <w:color w:val="000000"/>
          <w:spacing w:val="-2"/>
          <w:sz w:val="18"/>
          <w:szCs w:val="18"/>
          <w:lang w:bidi="ar-SA"/>
        </w:rPr>
        <w:t>amortisation</w:t>
      </w:r>
      <w:proofErr w:type="spellEnd"/>
      <w:r w:rsidRPr="001D1B32">
        <w:rPr>
          <w:rFonts w:ascii="Arial" w:eastAsia="Arial" w:hAnsi="Arial" w:cs="Arial"/>
          <w:color w:val="000000"/>
          <w:spacing w:val="-2"/>
          <w:sz w:val="18"/>
          <w:szCs w:val="18"/>
          <w:lang w:bidi="ar-SA"/>
        </w:rPr>
        <w:t xml:space="preserve"> are reviewed for impairment whenever there is an indication of impairment. An impairment loss is </w:t>
      </w:r>
      <w:proofErr w:type="spellStart"/>
      <w:r w:rsidRPr="001D1B32">
        <w:rPr>
          <w:rFonts w:ascii="Arial" w:eastAsia="Arial" w:hAnsi="Arial" w:cs="Arial"/>
          <w:color w:val="000000"/>
          <w:spacing w:val="-2"/>
          <w:sz w:val="18"/>
          <w:szCs w:val="18"/>
          <w:lang w:bidi="ar-SA"/>
        </w:rPr>
        <w:t>recognised</w:t>
      </w:r>
      <w:proofErr w:type="spellEnd"/>
      <w:r w:rsidRPr="001D1B32">
        <w:rPr>
          <w:rFonts w:ascii="Arial" w:eastAsia="Arial" w:hAnsi="Arial" w:cs="Arial"/>
          <w:color w:val="000000"/>
          <w:spacing w:val="-2"/>
          <w:sz w:val="18"/>
          <w:szCs w:val="18"/>
          <w:lang w:bidi="ar-SA"/>
        </w:rPr>
        <w:t xml:space="preserve"> for the amount by which the carrying amount of the assets exceeds its recoverable amount. The recoverable amount is the higher of an asset’s fair value less costs of disposal and value in use. </w:t>
      </w:r>
    </w:p>
    <w:p w:rsidR="003C0C00" w:rsidRPr="001D1B32" w:rsidRDefault="003C0C00" w:rsidP="003C0C00">
      <w:pPr>
        <w:overflowPunct/>
        <w:autoSpaceDE/>
        <w:autoSpaceDN/>
        <w:adjustRightInd/>
        <w:ind w:left="540"/>
        <w:contextualSpacing/>
        <w:jc w:val="both"/>
        <w:textAlignment w:val="auto"/>
        <w:rPr>
          <w:rFonts w:ascii="Arial" w:eastAsia="Arial" w:hAnsi="Arial" w:cs="Arial"/>
          <w:color w:val="000000"/>
          <w:spacing w:val="-2"/>
          <w:sz w:val="14"/>
          <w:szCs w:val="14"/>
          <w:lang w:bidi="ar-SA"/>
        </w:rPr>
      </w:pPr>
    </w:p>
    <w:p w:rsidR="003C0C00" w:rsidRPr="001D1B32" w:rsidRDefault="003C0C00" w:rsidP="003C0C00">
      <w:pPr>
        <w:ind w:left="540"/>
        <w:jc w:val="both"/>
        <w:rPr>
          <w:rFonts w:ascii="Arial" w:eastAsia="Arial" w:hAnsi="Arial" w:cs="Arial"/>
          <w:color w:val="000000"/>
          <w:spacing w:val="-2"/>
          <w:sz w:val="18"/>
          <w:szCs w:val="18"/>
          <w:lang w:bidi="ar-SA"/>
        </w:rPr>
      </w:pPr>
      <w:r w:rsidRPr="001D1B32">
        <w:rPr>
          <w:rFonts w:ascii="Arial" w:eastAsia="Arial" w:hAnsi="Arial" w:cs="Arial"/>
          <w:color w:val="000000"/>
          <w:spacing w:val="-2"/>
          <w:sz w:val="18"/>
          <w:szCs w:val="18"/>
          <w:lang w:bidi="ar-SA"/>
        </w:rPr>
        <w:t xml:space="preserve">Where the reasons for previously </w:t>
      </w:r>
      <w:proofErr w:type="spellStart"/>
      <w:r w:rsidRPr="001D1B32">
        <w:rPr>
          <w:rFonts w:ascii="Arial" w:eastAsia="Arial" w:hAnsi="Arial" w:cs="Arial"/>
          <w:color w:val="000000"/>
          <w:spacing w:val="-2"/>
          <w:sz w:val="18"/>
          <w:szCs w:val="18"/>
          <w:lang w:bidi="ar-SA"/>
        </w:rPr>
        <w:t>recognised</w:t>
      </w:r>
      <w:proofErr w:type="spellEnd"/>
      <w:r w:rsidRPr="001D1B32">
        <w:rPr>
          <w:rFonts w:ascii="Arial" w:eastAsia="Arial" w:hAnsi="Arial" w:cs="Arial"/>
          <w:color w:val="000000"/>
          <w:spacing w:val="-2"/>
          <w:sz w:val="18"/>
          <w:szCs w:val="18"/>
          <w:lang w:bidi="ar-SA"/>
        </w:rPr>
        <w:t xml:space="preserve"> impairments no longer exist, the impairment losses on the assets concerned other than goodwill is reversed</w:t>
      </w:r>
      <w:r w:rsidR="00DF2329" w:rsidRPr="001D1B32">
        <w:rPr>
          <w:rFonts w:ascii="Arial" w:eastAsia="Arial" w:hAnsi="Arial" w:cs="Arial"/>
          <w:color w:val="000000"/>
          <w:spacing w:val="-2"/>
          <w:sz w:val="18"/>
          <w:szCs w:val="18"/>
          <w:lang w:bidi="ar-SA"/>
        </w:rPr>
        <w:t>.</w:t>
      </w:r>
    </w:p>
    <w:p w:rsidR="00DF2329" w:rsidRPr="001D1B32" w:rsidRDefault="00DF2329" w:rsidP="003C0C00">
      <w:pPr>
        <w:ind w:left="540"/>
        <w:jc w:val="both"/>
        <w:rPr>
          <w:rFonts w:ascii="Arial" w:eastAsia="Arial" w:hAnsi="Arial" w:cs="Arial"/>
          <w:color w:val="000000"/>
          <w:spacing w:val="-2"/>
          <w:sz w:val="14"/>
          <w:szCs w:val="14"/>
          <w:lang w:bidi="ar-SA"/>
        </w:rPr>
      </w:pPr>
    </w:p>
    <w:p w:rsidR="00DF2329" w:rsidRPr="001D1B32" w:rsidRDefault="00DF2329" w:rsidP="00DF2329">
      <w:pPr>
        <w:ind w:left="540"/>
        <w:jc w:val="both"/>
        <w:rPr>
          <w:rFonts w:ascii="Arial" w:eastAsia="Arial" w:hAnsi="Arial" w:cs="Arial"/>
          <w:color w:val="000000"/>
          <w:spacing w:val="-2"/>
          <w:sz w:val="18"/>
          <w:szCs w:val="18"/>
          <w:lang w:val="en-GB" w:bidi="ar-SA"/>
        </w:rPr>
      </w:pPr>
      <w:r w:rsidRPr="001D1B32">
        <w:rPr>
          <w:rFonts w:ascii="Arial" w:eastAsia="Arial" w:hAnsi="Arial" w:cs="Arial"/>
          <w:color w:val="000000"/>
          <w:spacing w:val="-2"/>
          <w:sz w:val="18"/>
          <w:szCs w:val="18"/>
          <w:lang w:bidi="ar-SA"/>
        </w:rPr>
        <w:t xml:space="preserve">The Group chose to apply the temporary measures to relieve the impact from COVID-19 announced by TFAC for the reporting periods ended between 1 January 2020 and 31 December 2020 by </w:t>
      </w:r>
      <w:r w:rsidRPr="001D1B32">
        <w:rPr>
          <w:rFonts w:ascii="Arial" w:eastAsia="Arial" w:hAnsi="Arial" w:cs="Arial"/>
          <w:color w:val="000000"/>
          <w:spacing w:val="-2"/>
          <w:sz w:val="18"/>
          <w:szCs w:val="18"/>
          <w:lang w:val="en-GB" w:bidi="ar-SA"/>
        </w:rPr>
        <w:t>excluding information related to COVID-19 as an indication of the impairment of assets.</w:t>
      </w:r>
    </w:p>
    <w:p w:rsidR="00D960ED" w:rsidRPr="001D1B32" w:rsidRDefault="00D960ED" w:rsidP="00DF2329">
      <w:pPr>
        <w:ind w:left="540"/>
        <w:jc w:val="both"/>
        <w:rPr>
          <w:rFonts w:ascii="Arial" w:eastAsia="Arial" w:hAnsi="Arial" w:cs="Arial"/>
          <w:color w:val="000000"/>
          <w:spacing w:val="-2"/>
          <w:sz w:val="14"/>
          <w:szCs w:val="14"/>
          <w:lang w:val="en-GB" w:bidi="ar-SA"/>
        </w:rPr>
      </w:pPr>
    </w:p>
    <w:p w:rsidR="00C94732" w:rsidRPr="001D1B32" w:rsidRDefault="00032578" w:rsidP="00C94732">
      <w:pPr>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C94732" w:rsidRPr="001D1B32">
        <w:rPr>
          <w:rFonts w:ascii="Arial" w:hAnsi="Arial" w:cs="Arial"/>
          <w:b/>
          <w:bCs/>
          <w:color w:val="CF4A02"/>
          <w:sz w:val="18"/>
          <w:szCs w:val="18"/>
        </w:rPr>
        <w:t>.</w:t>
      </w:r>
      <w:r w:rsidR="004A3F51" w:rsidRPr="001D1B32">
        <w:rPr>
          <w:rFonts w:ascii="Arial" w:hAnsi="Arial" w:cs="Arial"/>
          <w:b/>
          <w:bCs/>
          <w:color w:val="CF4A02"/>
          <w:sz w:val="18"/>
          <w:szCs w:val="18"/>
        </w:rPr>
        <w:t>10</w:t>
      </w:r>
      <w:r w:rsidR="00C94732" w:rsidRPr="001D1B32">
        <w:rPr>
          <w:rFonts w:ascii="Arial" w:hAnsi="Arial" w:cs="Arial"/>
          <w:b/>
          <w:bCs/>
          <w:color w:val="CF4A02"/>
          <w:sz w:val="18"/>
          <w:szCs w:val="18"/>
        </w:rPr>
        <w:tab/>
      </w:r>
      <w:r w:rsidR="003C0C00" w:rsidRPr="001D1B32">
        <w:rPr>
          <w:rFonts w:ascii="Arial" w:hAnsi="Arial" w:cs="Arial"/>
          <w:b/>
          <w:bCs/>
          <w:color w:val="CF4A02"/>
          <w:sz w:val="18"/>
          <w:szCs w:val="18"/>
        </w:rPr>
        <w:t>Leases</w:t>
      </w:r>
    </w:p>
    <w:p w:rsidR="00C94732" w:rsidRPr="001D1B32" w:rsidRDefault="00C94732" w:rsidP="00C94732">
      <w:pPr>
        <w:ind w:left="540"/>
        <w:jc w:val="both"/>
        <w:rPr>
          <w:rFonts w:ascii="Arial" w:hAnsi="Arial" w:cs="Arial"/>
          <w:sz w:val="14"/>
          <w:szCs w:val="14"/>
          <w:lang w:val="en-GB"/>
        </w:rPr>
      </w:pPr>
    </w:p>
    <w:p w:rsidR="001D7786" w:rsidRPr="001D1B32" w:rsidRDefault="001D7786" w:rsidP="001D7786">
      <w:pPr>
        <w:pStyle w:val="ListParagraph"/>
        <w:ind w:left="540"/>
        <w:jc w:val="both"/>
        <w:outlineLvl w:val="2"/>
        <w:rPr>
          <w:rFonts w:ascii="Arial" w:hAnsi="Arial" w:cs="Arial"/>
          <w:sz w:val="20"/>
          <w:szCs w:val="20"/>
          <w:u w:val="single"/>
        </w:rPr>
      </w:pPr>
      <w:bookmarkStart w:id="7" w:name="_Toc48736029"/>
      <w:r w:rsidRPr="001D1B32">
        <w:rPr>
          <w:rFonts w:ascii="Arial" w:hAnsi="Arial" w:cs="Arial"/>
          <w:sz w:val="20"/>
          <w:szCs w:val="20"/>
          <w:u w:val="single"/>
        </w:rPr>
        <w:t>For the year ended 31 December 2020</w:t>
      </w:r>
      <w:bookmarkEnd w:id="7"/>
    </w:p>
    <w:p w:rsidR="001D7786" w:rsidRPr="001D1B32" w:rsidRDefault="001D7786" w:rsidP="00C94732">
      <w:pPr>
        <w:ind w:left="540"/>
        <w:jc w:val="both"/>
        <w:rPr>
          <w:rFonts w:ascii="Arial" w:hAnsi="Arial" w:cs="Arial"/>
          <w:sz w:val="14"/>
          <w:szCs w:val="14"/>
          <w:lang w:val="en-GB"/>
        </w:rPr>
      </w:pPr>
    </w:p>
    <w:p w:rsidR="003C0C00" w:rsidRPr="001D1B32" w:rsidRDefault="003C0C00" w:rsidP="00E20296">
      <w:pPr>
        <w:pStyle w:val="ListParagraph"/>
        <w:spacing w:line="240" w:lineRule="auto"/>
        <w:ind w:left="540"/>
        <w:jc w:val="both"/>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Leases - where the Group is the lessee</w:t>
      </w:r>
    </w:p>
    <w:p w:rsidR="003C0C00" w:rsidRPr="001D1B32" w:rsidRDefault="003C0C00" w:rsidP="00E20296">
      <w:pPr>
        <w:pStyle w:val="ListParagraph"/>
        <w:spacing w:line="240" w:lineRule="auto"/>
        <w:ind w:left="540"/>
        <w:jc w:val="both"/>
        <w:rPr>
          <w:rFonts w:ascii="Arial" w:hAnsi="Arial" w:cs="Arial"/>
          <w:color w:val="000000"/>
          <w:spacing w:val="-2"/>
          <w:sz w:val="14"/>
          <w:szCs w:val="14"/>
        </w:rPr>
      </w:pPr>
    </w:p>
    <w:p w:rsidR="00D72D70" w:rsidRPr="001D1B32" w:rsidRDefault="00D72D70" w:rsidP="00E20296">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D1B32">
        <w:rPr>
          <w:rFonts w:ascii="Arial" w:hAnsi="Arial" w:cs="Arial"/>
          <w:color w:val="000000"/>
          <w:spacing w:val="-2"/>
          <w:sz w:val="18"/>
          <w:szCs w:val="18"/>
        </w:rPr>
        <w:t>so as to</w:t>
      </w:r>
      <w:proofErr w:type="gramEnd"/>
      <w:r w:rsidRPr="001D1B32">
        <w:rPr>
          <w:rFonts w:ascii="Arial" w:hAnsi="Arial" w:cs="Arial"/>
          <w:color w:val="000000"/>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D72D70" w:rsidRPr="001D1B32" w:rsidRDefault="00D72D70" w:rsidP="00E20296">
      <w:pPr>
        <w:pStyle w:val="ListParagraph"/>
        <w:spacing w:line="240" w:lineRule="auto"/>
        <w:ind w:left="540"/>
        <w:jc w:val="both"/>
        <w:rPr>
          <w:rFonts w:ascii="Arial" w:hAnsi="Arial" w:cs="Arial"/>
          <w:color w:val="000000"/>
          <w:spacing w:val="-2"/>
          <w:sz w:val="14"/>
          <w:szCs w:val="14"/>
        </w:rPr>
      </w:pPr>
    </w:p>
    <w:p w:rsidR="003C0C00" w:rsidRPr="001D1B32" w:rsidRDefault="00D72D70" w:rsidP="00E20296">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rsidR="00E83648" w:rsidRPr="001D1B32" w:rsidRDefault="00E83648" w:rsidP="00E20296">
      <w:pPr>
        <w:pStyle w:val="ListParagraph"/>
        <w:spacing w:line="240" w:lineRule="auto"/>
        <w:ind w:left="540"/>
        <w:jc w:val="both"/>
        <w:rPr>
          <w:rFonts w:ascii="Arial" w:hAnsi="Arial" w:cs="Arial"/>
          <w:color w:val="000000"/>
          <w:spacing w:val="-2"/>
          <w:sz w:val="14"/>
          <w:szCs w:val="14"/>
        </w:rPr>
      </w:pPr>
    </w:p>
    <w:p w:rsidR="00B65392" w:rsidRPr="001D1B32" w:rsidRDefault="00B65392" w:rsidP="00E20296">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rsidR="00B65392" w:rsidRPr="001D1B32" w:rsidRDefault="00B65392" w:rsidP="00E20296">
      <w:pPr>
        <w:pStyle w:val="ListParagraph"/>
        <w:spacing w:line="240" w:lineRule="auto"/>
        <w:ind w:left="540"/>
        <w:jc w:val="both"/>
        <w:rPr>
          <w:rFonts w:ascii="Arial" w:hAnsi="Arial" w:cs="Arial"/>
          <w:color w:val="000000"/>
          <w:spacing w:val="-2"/>
          <w:sz w:val="14"/>
          <w:szCs w:val="14"/>
        </w:rPr>
      </w:pPr>
    </w:p>
    <w:p w:rsidR="00B65392" w:rsidRPr="001D1B32"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fixed payments (including in-substance fixed payments), less any lease incentives receivable</w:t>
      </w:r>
    </w:p>
    <w:p w:rsidR="00B65392" w:rsidRPr="001D1B32"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variable lease payment that are based on an index or a rate</w:t>
      </w:r>
    </w:p>
    <w:p w:rsidR="00B65392" w:rsidRPr="001D1B32"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amounts expected to be payable by the lessee under residual value guarantees</w:t>
      </w:r>
    </w:p>
    <w:p w:rsidR="00B65392" w:rsidRPr="001D1B32"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the exercise price of a purchase option if the lessee is reasonably certain to exercise that option, and</w:t>
      </w:r>
    </w:p>
    <w:p w:rsidR="00B013B6" w:rsidRPr="001D1B32"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payments of penalties for terminating the lease, if the lease term reflects the lessee exercising that option.</w:t>
      </w:r>
    </w:p>
    <w:p w:rsidR="003A393D" w:rsidRPr="001D1B32" w:rsidRDefault="003A393D" w:rsidP="003A393D">
      <w:pPr>
        <w:pStyle w:val="ListParagraph"/>
        <w:spacing w:line="240" w:lineRule="auto"/>
        <w:ind w:left="540"/>
        <w:jc w:val="both"/>
        <w:rPr>
          <w:rFonts w:ascii="Arial" w:hAnsi="Arial" w:cs="Arial"/>
          <w:color w:val="000000"/>
          <w:spacing w:val="-2"/>
          <w:sz w:val="14"/>
          <w:szCs w:val="14"/>
        </w:rPr>
      </w:pPr>
    </w:p>
    <w:p w:rsidR="00B65392" w:rsidRPr="001D1B32" w:rsidRDefault="00B65392" w:rsidP="00E20296">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Lease payments to be made under reasonably certain extension options are also included in the measurement of the liability.</w:t>
      </w:r>
    </w:p>
    <w:p w:rsidR="00B65392" w:rsidRPr="001D1B32" w:rsidRDefault="00B65392" w:rsidP="00E20296">
      <w:pPr>
        <w:pStyle w:val="ListParagraph"/>
        <w:spacing w:line="240" w:lineRule="auto"/>
        <w:ind w:left="540"/>
        <w:jc w:val="both"/>
        <w:rPr>
          <w:rFonts w:ascii="Arial" w:hAnsi="Arial" w:cs="Arial"/>
          <w:color w:val="000000"/>
          <w:spacing w:val="-2"/>
          <w:sz w:val="14"/>
          <w:szCs w:val="14"/>
        </w:rPr>
      </w:pPr>
    </w:p>
    <w:p w:rsidR="0076575C" w:rsidRPr="001D1B32" w:rsidRDefault="00B65392" w:rsidP="00976B43">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B013B6" w:rsidRPr="001D1B32" w:rsidRDefault="00B013B6" w:rsidP="00E20296">
      <w:pPr>
        <w:pStyle w:val="ListParagraph"/>
        <w:spacing w:line="240" w:lineRule="auto"/>
        <w:ind w:left="540"/>
        <w:jc w:val="both"/>
        <w:rPr>
          <w:rFonts w:ascii="Arial" w:hAnsi="Arial" w:cs="Arial"/>
          <w:color w:val="000000"/>
          <w:spacing w:val="-2"/>
          <w:sz w:val="14"/>
          <w:szCs w:val="14"/>
        </w:rPr>
      </w:pPr>
    </w:p>
    <w:p w:rsidR="002B2D13" w:rsidRPr="001D1B32" w:rsidRDefault="002B2D13" w:rsidP="00E20296">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Right-of-use assets are measured at cost comprising the following:</w:t>
      </w:r>
    </w:p>
    <w:p w:rsidR="002B2D13" w:rsidRPr="001D1B32" w:rsidRDefault="002B2D13" w:rsidP="00E20296">
      <w:pPr>
        <w:pStyle w:val="ListParagraph"/>
        <w:spacing w:line="240" w:lineRule="auto"/>
        <w:ind w:left="540"/>
        <w:jc w:val="both"/>
        <w:rPr>
          <w:rFonts w:ascii="Arial" w:hAnsi="Arial" w:cs="Arial"/>
          <w:color w:val="000000"/>
          <w:spacing w:val="-2"/>
          <w:sz w:val="14"/>
          <w:szCs w:val="14"/>
        </w:rPr>
      </w:pPr>
    </w:p>
    <w:p w:rsidR="002B2D13" w:rsidRPr="001D1B32"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the amount of the initial measurement of lease liability</w:t>
      </w:r>
    </w:p>
    <w:p w:rsidR="002B2D13" w:rsidRPr="001D1B32"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any lease payments made at or before the commencement date less any lease incentives received</w:t>
      </w:r>
    </w:p>
    <w:p w:rsidR="002B2D13" w:rsidRPr="001D1B32"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any initial direct costs, and</w:t>
      </w:r>
    </w:p>
    <w:p w:rsidR="003A393D" w:rsidRPr="001D1B32"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1D1B32">
        <w:rPr>
          <w:rFonts w:ascii="Arial" w:hAnsi="Arial" w:cs="Arial"/>
          <w:color w:val="000000"/>
          <w:spacing w:val="-2"/>
          <w:sz w:val="18"/>
          <w:szCs w:val="18"/>
        </w:rPr>
        <w:t xml:space="preserve">restoration costs. </w:t>
      </w:r>
    </w:p>
    <w:p w:rsidR="00EF6F74" w:rsidRPr="001D1B32" w:rsidRDefault="00EF6F74" w:rsidP="00E20296">
      <w:pPr>
        <w:pStyle w:val="ListParagraph"/>
        <w:spacing w:line="240" w:lineRule="auto"/>
        <w:ind w:left="540"/>
        <w:jc w:val="both"/>
        <w:rPr>
          <w:rFonts w:ascii="Arial" w:hAnsi="Arial" w:cs="Arial"/>
          <w:color w:val="000000"/>
          <w:spacing w:val="-2"/>
          <w:sz w:val="14"/>
          <w:szCs w:val="14"/>
        </w:rPr>
      </w:pPr>
    </w:p>
    <w:p w:rsidR="00E83648" w:rsidRPr="001D1B32" w:rsidRDefault="002B2D13" w:rsidP="00E20296">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Payments associated with short-term leases and leases of low-value assets are recognised on a straight-line basis as an expense in profit or loss. Short-term leases are leases with a lease term of 12 months or less.</w:t>
      </w:r>
      <w:r w:rsidR="00183390" w:rsidRPr="001D1B32">
        <w:rPr>
          <w:rFonts w:ascii="Arial" w:hAnsi="Arial" w:cs="Arial"/>
          <w:color w:val="000000"/>
          <w:spacing w:val="-2"/>
          <w:sz w:val="18"/>
          <w:szCs w:val="18"/>
        </w:rPr>
        <w:t xml:space="preserve"> Low value assets comprise small items of office furniture.</w:t>
      </w:r>
    </w:p>
    <w:p w:rsidR="00E83648" w:rsidRPr="001D1B32" w:rsidRDefault="00E83648" w:rsidP="00E20296">
      <w:pPr>
        <w:pStyle w:val="ListParagraph"/>
        <w:spacing w:line="240" w:lineRule="auto"/>
        <w:ind w:left="540"/>
        <w:jc w:val="both"/>
        <w:rPr>
          <w:rFonts w:ascii="Arial" w:hAnsi="Arial" w:cs="Arial"/>
          <w:color w:val="000000"/>
          <w:spacing w:val="-2"/>
          <w:sz w:val="14"/>
          <w:szCs w:val="14"/>
        </w:rPr>
      </w:pPr>
    </w:p>
    <w:p w:rsidR="00EF6F74" w:rsidRPr="001D1B32" w:rsidRDefault="00CB0663" w:rsidP="0043798B">
      <w:pPr>
        <w:pStyle w:val="ListParagraph"/>
        <w:spacing w:line="240" w:lineRule="auto"/>
        <w:ind w:left="540"/>
        <w:jc w:val="both"/>
        <w:rPr>
          <w:rFonts w:ascii="Arial" w:hAnsi="Arial" w:cs="Arial"/>
          <w:color w:val="000000"/>
          <w:spacing w:val="-2"/>
          <w:sz w:val="18"/>
          <w:szCs w:val="18"/>
        </w:rPr>
      </w:pPr>
      <w:r w:rsidRPr="001D1B32">
        <w:rPr>
          <w:rFonts w:ascii="Arial" w:hAnsi="Arial" w:cs="Arial"/>
          <w:color w:val="000000"/>
          <w:spacing w:val="-2"/>
          <w:sz w:val="18"/>
          <w:szCs w:val="18"/>
        </w:rPr>
        <w:t xml:space="preserve">During the reporting period, the Group received </w:t>
      </w:r>
      <w:r w:rsidR="00490FFF" w:rsidRPr="001D1B32">
        <w:rPr>
          <w:rFonts w:ascii="Arial" w:hAnsi="Arial" w:cs="Arial"/>
          <w:color w:val="000000"/>
          <w:spacing w:val="-2"/>
          <w:sz w:val="18"/>
          <w:szCs w:val="18"/>
        </w:rPr>
        <w:t xml:space="preserve">both </w:t>
      </w:r>
      <w:r w:rsidRPr="001D1B32">
        <w:rPr>
          <w:rFonts w:ascii="Arial" w:hAnsi="Arial" w:cs="Arial"/>
          <w:color w:val="000000"/>
          <w:spacing w:val="-2"/>
          <w:sz w:val="18"/>
          <w:szCs w:val="18"/>
        </w:rPr>
        <w:t>exemption</w:t>
      </w:r>
      <w:r w:rsidR="00490FFF" w:rsidRPr="001D1B32">
        <w:rPr>
          <w:rFonts w:ascii="Arial" w:hAnsi="Arial" w:cs="Arial"/>
          <w:color w:val="000000"/>
          <w:spacing w:val="-2"/>
          <w:sz w:val="18"/>
          <w:szCs w:val="18"/>
        </w:rPr>
        <w:t xml:space="preserve"> and </w:t>
      </w:r>
      <w:r w:rsidRPr="001D1B32">
        <w:rPr>
          <w:rFonts w:ascii="Arial" w:hAnsi="Arial" w:cs="Arial"/>
          <w:color w:val="000000"/>
          <w:spacing w:val="-2"/>
          <w:sz w:val="18"/>
          <w:szCs w:val="18"/>
        </w:rPr>
        <w:t>discounts</w:t>
      </w:r>
      <w:r w:rsidR="00490FFF" w:rsidRPr="001D1B32">
        <w:rPr>
          <w:rFonts w:ascii="Arial" w:hAnsi="Arial" w:cs="Arial"/>
          <w:color w:val="000000"/>
          <w:spacing w:val="-2"/>
          <w:sz w:val="18"/>
          <w:szCs w:val="18"/>
        </w:rPr>
        <w:t xml:space="preserve"> </w:t>
      </w:r>
      <w:r w:rsidRPr="001D1B32">
        <w:rPr>
          <w:rFonts w:ascii="Arial" w:hAnsi="Arial" w:cs="Arial"/>
          <w:color w:val="000000"/>
          <w:spacing w:val="-2"/>
          <w:sz w:val="18"/>
          <w:szCs w:val="18"/>
        </w:rPr>
        <w:t>in the lease payments from lessors due to the COVID-19 outbreak. The Group elected not to account for all exemptions</w:t>
      </w:r>
      <w:r w:rsidR="00490FFF" w:rsidRPr="001D1B32">
        <w:rPr>
          <w:rFonts w:ascii="Arial" w:hAnsi="Arial" w:cs="Arial"/>
          <w:color w:val="000000"/>
          <w:spacing w:val="-2"/>
          <w:sz w:val="18"/>
          <w:szCs w:val="18"/>
        </w:rPr>
        <w:t xml:space="preserve"> and </w:t>
      </w:r>
      <w:r w:rsidRPr="001D1B32">
        <w:rPr>
          <w:rFonts w:ascii="Arial" w:hAnsi="Arial" w:cs="Arial"/>
          <w:color w:val="000000"/>
          <w:spacing w:val="-2"/>
          <w:sz w:val="18"/>
          <w:szCs w:val="18"/>
        </w:rPr>
        <w:t>discounts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w:t>
      </w:r>
      <w:r w:rsidR="00B16049" w:rsidRPr="001D1B32">
        <w:rPr>
          <w:rFonts w:ascii="Arial" w:hAnsi="Arial" w:cs="Arial"/>
          <w:color w:val="000000"/>
          <w:spacing w:val="-2"/>
          <w:sz w:val="18"/>
          <w:szCs w:val="18"/>
        </w:rPr>
        <w:t xml:space="preserve"> </w:t>
      </w:r>
      <w:r w:rsidRPr="001D1B32">
        <w:rPr>
          <w:rFonts w:ascii="Arial" w:hAnsi="Arial" w:cs="Arial"/>
          <w:color w:val="000000"/>
          <w:spacing w:val="-2"/>
          <w:sz w:val="18"/>
          <w:szCs w:val="18"/>
        </w:rPr>
        <w:t xml:space="preserve">on the exempted portion </w:t>
      </w:r>
      <w:r w:rsidR="00B16049" w:rsidRPr="001D1B32">
        <w:rPr>
          <w:rFonts w:ascii="Arial" w:hAnsi="Arial" w:cs="Arial"/>
          <w:color w:val="000000"/>
          <w:spacing w:val="-2"/>
          <w:sz w:val="18"/>
          <w:szCs w:val="18"/>
        </w:rPr>
        <w:t>and</w:t>
      </w:r>
      <w:r w:rsidRPr="001D1B32">
        <w:rPr>
          <w:rFonts w:ascii="Arial" w:hAnsi="Arial" w:cs="Arial"/>
          <w:color w:val="000000"/>
          <w:spacing w:val="-2"/>
          <w:sz w:val="18"/>
          <w:szCs w:val="18"/>
        </w:rPr>
        <w:t xml:space="preserve"> in the proportion of the reduction to the lease payments throughout the period that the Group has received the exemption</w:t>
      </w:r>
      <w:r w:rsidR="00C023DF" w:rsidRPr="001D1B32">
        <w:rPr>
          <w:rFonts w:ascii="Arial" w:hAnsi="Arial" w:cs="Arial"/>
          <w:color w:val="000000"/>
          <w:spacing w:val="-2"/>
          <w:sz w:val="18"/>
          <w:szCs w:val="18"/>
        </w:rPr>
        <w:t xml:space="preserve"> and </w:t>
      </w:r>
      <w:r w:rsidRPr="001D1B32">
        <w:rPr>
          <w:rFonts w:ascii="Arial" w:hAnsi="Arial" w:cs="Arial"/>
          <w:color w:val="000000"/>
          <w:spacing w:val="-2"/>
          <w:sz w:val="18"/>
          <w:szCs w:val="18"/>
        </w:rPr>
        <w:t xml:space="preserve">reduction. The Group also reversed depreciation charges on the right-of-use assets and interest expenses on the lease liabilities recognised in the same proportion of Baht </w:t>
      </w:r>
      <w:r w:rsidR="00C023DF" w:rsidRPr="001D1B32">
        <w:rPr>
          <w:rFonts w:ascii="Arial" w:hAnsi="Arial" w:cs="Arial"/>
          <w:color w:val="000000"/>
          <w:spacing w:val="-2"/>
          <w:sz w:val="18"/>
          <w:szCs w:val="18"/>
        </w:rPr>
        <w:t>4.9</w:t>
      </w:r>
      <w:r w:rsidR="00B870CC">
        <w:rPr>
          <w:rFonts w:ascii="Arial" w:hAnsi="Arial" w:cs="Browallia New"/>
          <w:color w:val="000000"/>
          <w:spacing w:val="-2"/>
          <w:sz w:val="18"/>
          <w:szCs w:val="22"/>
        </w:rPr>
        <w:t>0</w:t>
      </w:r>
      <w:r w:rsidR="00C023DF" w:rsidRPr="001D1B32">
        <w:rPr>
          <w:rFonts w:ascii="Arial" w:hAnsi="Arial" w:cs="Arial"/>
          <w:color w:val="000000"/>
          <w:spacing w:val="-2"/>
          <w:sz w:val="18"/>
          <w:szCs w:val="18"/>
        </w:rPr>
        <w:t xml:space="preserve"> million </w:t>
      </w:r>
      <w:r w:rsidRPr="001D1B32">
        <w:rPr>
          <w:rFonts w:ascii="Arial" w:hAnsi="Arial" w:cs="Arial"/>
          <w:color w:val="000000"/>
          <w:spacing w:val="-2"/>
          <w:sz w:val="18"/>
          <w:szCs w:val="18"/>
        </w:rPr>
        <w:t xml:space="preserve">and Baht </w:t>
      </w:r>
      <w:r w:rsidR="00C023DF" w:rsidRPr="001D1B32">
        <w:rPr>
          <w:rFonts w:ascii="Arial" w:hAnsi="Arial" w:cs="Arial"/>
          <w:color w:val="000000"/>
          <w:spacing w:val="-2"/>
          <w:sz w:val="18"/>
          <w:szCs w:val="18"/>
        </w:rPr>
        <w:t>0.6</w:t>
      </w:r>
      <w:r w:rsidR="00B870CC">
        <w:rPr>
          <w:rFonts w:ascii="Arial" w:hAnsi="Arial" w:cs="Arial"/>
          <w:color w:val="000000"/>
          <w:spacing w:val="-2"/>
          <w:sz w:val="18"/>
          <w:szCs w:val="18"/>
        </w:rPr>
        <w:t>6</w:t>
      </w:r>
      <w:r w:rsidR="00C023DF" w:rsidRPr="001D1B32">
        <w:rPr>
          <w:rFonts w:ascii="Arial" w:hAnsi="Arial" w:cs="Arial"/>
          <w:color w:val="000000"/>
          <w:spacing w:val="-2"/>
          <w:sz w:val="18"/>
          <w:szCs w:val="18"/>
        </w:rPr>
        <w:t xml:space="preserve"> million</w:t>
      </w:r>
      <w:r w:rsidRPr="001D1B32">
        <w:rPr>
          <w:rFonts w:ascii="Arial" w:hAnsi="Arial" w:cs="Arial"/>
          <w:color w:val="000000"/>
          <w:spacing w:val="-2"/>
          <w:sz w:val="18"/>
          <w:szCs w:val="18"/>
        </w:rPr>
        <w:t xml:space="preserve">, respectively. </w:t>
      </w:r>
      <w:r w:rsidR="0080634A" w:rsidRPr="001D1B32">
        <w:rPr>
          <w:rFonts w:ascii="Arial" w:hAnsi="Arial" w:cs="Arial"/>
          <w:color w:val="000000"/>
          <w:spacing w:val="-2"/>
          <w:sz w:val="18"/>
          <w:szCs w:val="18"/>
        </w:rPr>
        <w:br/>
      </w:r>
      <w:r w:rsidRPr="001D1B32">
        <w:rPr>
          <w:rFonts w:ascii="Arial" w:hAnsi="Arial" w:cs="Arial"/>
          <w:color w:val="000000"/>
          <w:spacing w:val="-2"/>
          <w:sz w:val="18"/>
          <w:szCs w:val="18"/>
        </w:rPr>
        <w:t xml:space="preserve">The differences of Baht </w:t>
      </w:r>
      <w:r w:rsidR="00251B51" w:rsidRPr="001D1B32">
        <w:rPr>
          <w:rFonts w:ascii="Arial" w:hAnsi="Arial" w:cs="Arial"/>
          <w:color w:val="000000"/>
          <w:spacing w:val="-2"/>
          <w:sz w:val="18"/>
          <w:szCs w:val="18"/>
        </w:rPr>
        <w:t>0.1</w:t>
      </w:r>
      <w:r w:rsidR="00B870CC">
        <w:rPr>
          <w:rFonts w:ascii="Arial" w:hAnsi="Arial" w:cs="Arial"/>
          <w:color w:val="000000"/>
          <w:spacing w:val="-2"/>
          <w:sz w:val="18"/>
          <w:szCs w:val="18"/>
        </w:rPr>
        <w:t>6</w:t>
      </w:r>
      <w:r w:rsidR="00251B51" w:rsidRPr="001D1B32">
        <w:rPr>
          <w:rFonts w:ascii="Arial" w:hAnsi="Arial" w:cs="Arial"/>
          <w:color w:val="000000"/>
          <w:spacing w:val="-2"/>
          <w:sz w:val="18"/>
          <w:szCs w:val="18"/>
        </w:rPr>
        <w:t xml:space="preserve"> million</w:t>
      </w:r>
      <w:r w:rsidRPr="001D1B32">
        <w:rPr>
          <w:rFonts w:ascii="Arial" w:hAnsi="Arial" w:cs="Arial"/>
          <w:color w:val="000000"/>
          <w:spacing w:val="-2"/>
          <w:sz w:val="18"/>
          <w:szCs w:val="18"/>
        </w:rPr>
        <w:t xml:space="preserve"> are recognised in other</w:t>
      </w:r>
      <w:r w:rsidR="00B870CC">
        <w:rPr>
          <w:rFonts w:ascii="Arial" w:hAnsi="Arial" w:cs="Arial"/>
          <w:color w:val="000000"/>
          <w:spacing w:val="-2"/>
          <w:sz w:val="18"/>
          <w:szCs w:val="18"/>
        </w:rPr>
        <w:t xml:space="preserve"> </w:t>
      </w:r>
      <w:r w:rsidRPr="001D1B32">
        <w:rPr>
          <w:rFonts w:ascii="Arial" w:hAnsi="Arial" w:cs="Arial"/>
          <w:color w:val="000000"/>
          <w:spacing w:val="-2"/>
          <w:sz w:val="18"/>
          <w:szCs w:val="18"/>
        </w:rPr>
        <w:t>losses instead of remeasuring lease liabilities and adjusting the corresponding right-of-use assets from the lease modification.</w:t>
      </w:r>
      <w:r w:rsidR="00EF6F74" w:rsidRPr="001D1B32">
        <w:rPr>
          <w:rFonts w:ascii="Arial" w:hAnsi="Arial" w:cs="Arial"/>
          <w:color w:val="000000"/>
          <w:spacing w:val="-2"/>
          <w:sz w:val="18"/>
          <w:szCs w:val="18"/>
        </w:rPr>
        <w:br w:type="page"/>
      </w:r>
    </w:p>
    <w:p w:rsidR="003C0C00" w:rsidRPr="001D1B32" w:rsidRDefault="003C0C00" w:rsidP="00E20296">
      <w:pPr>
        <w:pStyle w:val="ListParagraph"/>
        <w:spacing w:line="240" w:lineRule="auto"/>
        <w:ind w:left="540"/>
        <w:jc w:val="both"/>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lastRenderedPageBreak/>
        <w:t>Leases - where the Group is the lessor</w:t>
      </w:r>
    </w:p>
    <w:p w:rsidR="003C0C00" w:rsidRPr="001D1B32" w:rsidRDefault="003C0C00" w:rsidP="00E20296">
      <w:pPr>
        <w:pStyle w:val="ListParagraph"/>
        <w:spacing w:line="240" w:lineRule="auto"/>
        <w:ind w:left="540"/>
        <w:jc w:val="both"/>
        <w:rPr>
          <w:rFonts w:ascii="Arial" w:hAnsi="Arial" w:cs="Arial"/>
          <w:color w:val="000000"/>
          <w:spacing w:val="-2"/>
          <w:sz w:val="18"/>
          <w:szCs w:val="18"/>
        </w:rPr>
      </w:pPr>
    </w:p>
    <w:p w:rsidR="00CB0663" w:rsidRPr="001D1B32"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When assets are leased out under a finance lease, the present value of the lease payments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a receivable. The difference between the gross receivable and the present value of the receivable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unearned finance income. Lease income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over the lease term.</w:t>
      </w:r>
    </w:p>
    <w:p w:rsidR="00CB0663" w:rsidRPr="001D1B32" w:rsidRDefault="00CB0663" w:rsidP="00E20296">
      <w:pPr>
        <w:tabs>
          <w:tab w:val="left" w:pos="1080"/>
        </w:tabs>
        <w:ind w:left="540"/>
        <w:jc w:val="both"/>
        <w:rPr>
          <w:rFonts w:ascii="Arial" w:hAnsi="Arial" w:cs="Arial"/>
          <w:spacing w:val="-2"/>
          <w:sz w:val="18"/>
          <w:szCs w:val="18"/>
        </w:rPr>
      </w:pPr>
    </w:p>
    <w:p w:rsidR="00377014" w:rsidRPr="001D1B32"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Rental income under operating leases (net of any incentives given to lessees)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expense over the lease term on the same basis as lease income. </w:t>
      </w:r>
      <w:r w:rsidR="00B2589F" w:rsidRPr="001D1B32">
        <w:rPr>
          <w:rFonts w:ascii="Arial" w:hAnsi="Arial" w:cs="Arial"/>
          <w:spacing w:val="-2"/>
          <w:sz w:val="18"/>
          <w:szCs w:val="18"/>
        </w:rPr>
        <w:br/>
      </w:r>
      <w:r w:rsidRPr="001D1B32">
        <w:rPr>
          <w:rFonts w:ascii="Arial" w:hAnsi="Arial" w:cs="Arial"/>
          <w:spacing w:val="-2"/>
          <w:sz w:val="18"/>
          <w:szCs w:val="18"/>
        </w:rPr>
        <w:t>The respective leased assets are included in the statement of financial position based on their nature.</w:t>
      </w:r>
    </w:p>
    <w:p w:rsidR="009E23B9" w:rsidRPr="001D1B32" w:rsidRDefault="009E23B9" w:rsidP="00E20296">
      <w:pPr>
        <w:tabs>
          <w:tab w:val="left" w:pos="1080"/>
        </w:tabs>
        <w:ind w:left="540"/>
        <w:jc w:val="both"/>
        <w:rPr>
          <w:rFonts w:ascii="Arial" w:hAnsi="Arial" w:cs="Arial"/>
          <w:spacing w:val="-2"/>
          <w:sz w:val="18"/>
          <w:szCs w:val="18"/>
        </w:rPr>
      </w:pPr>
    </w:p>
    <w:p w:rsidR="001D7786" w:rsidRPr="001D1B32" w:rsidRDefault="001D7786" w:rsidP="007574A3">
      <w:pPr>
        <w:pStyle w:val="ListParagraph"/>
        <w:spacing w:line="240" w:lineRule="auto"/>
        <w:ind w:left="540"/>
        <w:jc w:val="both"/>
        <w:outlineLvl w:val="2"/>
        <w:rPr>
          <w:rFonts w:ascii="Arial" w:hAnsi="Arial" w:cs="Arial"/>
          <w:sz w:val="18"/>
          <w:szCs w:val="18"/>
          <w:u w:val="single"/>
        </w:rPr>
      </w:pPr>
      <w:r w:rsidRPr="001D1B32">
        <w:rPr>
          <w:rFonts w:ascii="Arial" w:hAnsi="Arial" w:cs="Arial"/>
          <w:sz w:val="18"/>
          <w:szCs w:val="18"/>
          <w:u w:val="single"/>
        </w:rPr>
        <w:t>For the year ended 31 December 2019</w:t>
      </w:r>
    </w:p>
    <w:p w:rsidR="001D7786" w:rsidRPr="001D1B32" w:rsidRDefault="001D7786" w:rsidP="007574A3">
      <w:pPr>
        <w:pStyle w:val="ListParagraph"/>
        <w:spacing w:line="240" w:lineRule="auto"/>
        <w:ind w:left="540"/>
        <w:jc w:val="both"/>
        <w:outlineLvl w:val="2"/>
        <w:rPr>
          <w:rFonts w:ascii="Arial" w:hAnsi="Arial" w:cs="Arial"/>
          <w:sz w:val="18"/>
          <w:szCs w:val="18"/>
          <w:u w:val="single"/>
        </w:rPr>
      </w:pPr>
    </w:p>
    <w:p w:rsidR="001D7786" w:rsidRPr="001D1B32" w:rsidRDefault="001D7786" w:rsidP="007574A3">
      <w:pPr>
        <w:pStyle w:val="ListParagraph"/>
        <w:spacing w:line="240" w:lineRule="auto"/>
        <w:ind w:left="540"/>
        <w:jc w:val="both"/>
        <w:outlineLvl w:val="2"/>
        <w:rPr>
          <w:rFonts w:ascii="Arial" w:hAnsi="Arial" w:cs="Arial"/>
          <w:b/>
          <w:bCs/>
          <w:color w:val="CF4A02"/>
          <w:sz w:val="18"/>
          <w:szCs w:val="18"/>
        </w:rPr>
      </w:pPr>
      <w:r w:rsidRPr="001D1B32">
        <w:rPr>
          <w:rFonts w:ascii="Arial" w:hAnsi="Arial" w:cs="Arial"/>
          <w:b/>
          <w:bCs/>
          <w:color w:val="CF4A02"/>
          <w:sz w:val="18"/>
          <w:szCs w:val="18"/>
        </w:rPr>
        <w:t>Leases - where the Group is the lessee</w:t>
      </w:r>
    </w:p>
    <w:p w:rsidR="001D7786" w:rsidRPr="001D1B32" w:rsidRDefault="001D7786" w:rsidP="007574A3">
      <w:pPr>
        <w:pStyle w:val="ListParagraph"/>
        <w:spacing w:line="240" w:lineRule="auto"/>
        <w:ind w:left="540"/>
        <w:jc w:val="both"/>
        <w:outlineLvl w:val="2"/>
        <w:rPr>
          <w:rFonts w:ascii="Arial" w:hAnsi="Arial" w:cs="Arial"/>
          <w:b/>
          <w:bCs/>
          <w:color w:val="CF4A02"/>
          <w:sz w:val="18"/>
          <w:szCs w:val="18"/>
        </w:rPr>
      </w:pPr>
    </w:p>
    <w:p w:rsidR="001D7786" w:rsidRPr="001D1B32" w:rsidRDefault="001D7786" w:rsidP="007574A3">
      <w:pPr>
        <w:pStyle w:val="ListParagraph"/>
        <w:spacing w:line="240" w:lineRule="auto"/>
        <w:ind w:left="540"/>
        <w:jc w:val="both"/>
        <w:rPr>
          <w:rFonts w:ascii="Arial" w:hAnsi="Arial" w:cs="Arial"/>
          <w:color w:val="000000" w:themeColor="text1"/>
          <w:spacing w:val="-2"/>
          <w:sz w:val="18"/>
          <w:szCs w:val="18"/>
        </w:rPr>
      </w:pPr>
      <w:r w:rsidRPr="001D1B32">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1D7786" w:rsidRPr="001D1B32" w:rsidRDefault="001D7786" w:rsidP="007574A3">
      <w:pPr>
        <w:pStyle w:val="ListParagraph"/>
        <w:spacing w:line="240" w:lineRule="auto"/>
        <w:ind w:left="540"/>
        <w:jc w:val="both"/>
        <w:rPr>
          <w:rFonts w:ascii="Arial" w:hAnsi="Arial" w:cs="Arial"/>
          <w:color w:val="000000" w:themeColor="text1"/>
          <w:spacing w:val="-2"/>
          <w:sz w:val="18"/>
          <w:szCs w:val="18"/>
        </w:rPr>
      </w:pPr>
    </w:p>
    <w:p w:rsidR="001D7786" w:rsidRPr="001D1B32" w:rsidRDefault="001D7786" w:rsidP="007574A3">
      <w:pPr>
        <w:pStyle w:val="ListParagraph"/>
        <w:spacing w:line="240" w:lineRule="auto"/>
        <w:ind w:left="540"/>
        <w:jc w:val="both"/>
        <w:rPr>
          <w:rFonts w:ascii="Arial" w:hAnsi="Arial" w:cs="Arial"/>
          <w:color w:val="000000" w:themeColor="text1"/>
          <w:spacing w:val="-2"/>
          <w:sz w:val="18"/>
          <w:szCs w:val="18"/>
        </w:rPr>
      </w:pPr>
      <w:r w:rsidRPr="001D1B32">
        <w:rPr>
          <w:rFonts w:ascii="Arial" w:hAnsi="Arial" w:cs="Arial"/>
          <w:color w:val="000000" w:themeColor="text1"/>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1D7786" w:rsidRPr="001D1B32" w:rsidRDefault="001D7786" w:rsidP="007574A3">
      <w:pPr>
        <w:ind w:left="540"/>
        <w:jc w:val="both"/>
        <w:rPr>
          <w:rFonts w:ascii="Arial" w:hAnsi="Arial" w:cs="Arial"/>
          <w:sz w:val="18"/>
          <w:szCs w:val="18"/>
        </w:rPr>
      </w:pPr>
    </w:p>
    <w:p w:rsidR="001D7786" w:rsidRPr="001D1B32" w:rsidRDefault="001D7786" w:rsidP="007574A3">
      <w:pPr>
        <w:pStyle w:val="ListParagraph"/>
        <w:spacing w:line="240" w:lineRule="auto"/>
        <w:ind w:left="540"/>
        <w:jc w:val="both"/>
        <w:outlineLvl w:val="2"/>
        <w:rPr>
          <w:rFonts w:ascii="Arial" w:hAnsi="Arial" w:cs="Arial"/>
          <w:b/>
          <w:bCs/>
          <w:color w:val="CF4A02"/>
          <w:sz w:val="18"/>
          <w:szCs w:val="18"/>
        </w:rPr>
      </w:pPr>
      <w:r w:rsidRPr="001D1B32">
        <w:rPr>
          <w:rFonts w:ascii="Arial" w:hAnsi="Arial" w:cs="Arial"/>
          <w:b/>
          <w:bCs/>
          <w:color w:val="CF4A02"/>
          <w:sz w:val="18"/>
          <w:szCs w:val="18"/>
        </w:rPr>
        <w:t>Leases - where the Group is the lessor</w:t>
      </w:r>
    </w:p>
    <w:p w:rsidR="001D7786" w:rsidRPr="001D1B32" w:rsidRDefault="001D7786" w:rsidP="007574A3">
      <w:pPr>
        <w:ind w:left="540"/>
        <w:jc w:val="both"/>
        <w:rPr>
          <w:rFonts w:ascii="Arial" w:hAnsi="Arial" w:cs="Arial"/>
          <w:b/>
          <w:bCs/>
          <w:color w:val="CF4A02"/>
          <w:sz w:val="18"/>
          <w:szCs w:val="18"/>
          <w:lang w:val="en-GB"/>
        </w:rPr>
      </w:pPr>
    </w:p>
    <w:p w:rsidR="001D7786" w:rsidRPr="001D1B32" w:rsidRDefault="001D7786" w:rsidP="007574A3">
      <w:pPr>
        <w:pStyle w:val="ListParagraph"/>
        <w:spacing w:line="240" w:lineRule="auto"/>
        <w:ind w:left="540"/>
        <w:jc w:val="both"/>
        <w:rPr>
          <w:rFonts w:ascii="Arial" w:hAnsi="Arial" w:cs="Arial"/>
          <w:color w:val="000000" w:themeColor="text1"/>
          <w:spacing w:val="-2"/>
          <w:sz w:val="18"/>
          <w:szCs w:val="18"/>
        </w:rPr>
      </w:pPr>
      <w:r w:rsidRPr="001D1B32">
        <w:rPr>
          <w:rFonts w:ascii="Arial" w:hAnsi="Arial" w:cs="Arial"/>
          <w:color w:val="000000" w:themeColor="text1"/>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1D7786" w:rsidRPr="001D1B32" w:rsidRDefault="001D7786" w:rsidP="007574A3">
      <w:pPr>
        <w:pStyle w:val="ListParagraph"/>
        <w:spacing w:line="240" w:lineRule="auto"/>
        <w:ind w:left="540"/>
        <w:jc w:val="both"/>
        <w:rPr>
          <w:rFonts w:ascii="Arial" w:hAnsi="Arial" w:cs="Arial"/>
          <w:color w:val="000000" w:themeColor="text1"/>
          <w:spacing w:val="-2"/>
          <w:sz w:val="18"/>
          <w:szCs w:val="18"/>
        </w:rPr>
      </w:pPr>
    </w:p>
    <w:p w:rsidR="001D7786" w:rsidRPr="001D1B32" w:rsidRDefault="001D7786" w:rsidP="007574A3">
      <w:pPr>
        <w:pStyle w:val="ListParagraph"/>
        <w:spacing w:line="240" w:lineRule="auto"/>
        <w:ind w:left="540"/>
        <w:jc w:val="both"/>
        <w:rPr>
          <w:rFonts w:ascii="Arial" w:eastAsia="Arial Unicode MS" w:hAnsi="Arial" w:cs="Arial"/>
          <w:color w:val="000000" w:themeColor="text1"/>
          <w:sz w:val="18"/>
          <w:szCs w:val="18"/>
        </w:rPr>
      </w:pPr>
      <w:r w:rsidRPr="001D1B32">
        <w:rPr>
          <w:rFonts w:ascii="Arial" w:hAnsi="Arial" w:cs="Arial"/>
          <w:color w:val="000000" w:themeColor="text1"/>
          <w:spacing w:val="-2"/>
          <w:sz w:val="18"/>
          <w:szCs w:val="18"/>
        </w:rPr>
        <w:t>Rental income under operating leases (net of any incentives given to lessees) is recognised on a straight-line basis over the lease term.</w:t>
      </w:r>
    </w:p>
    <w:p w:rsidR="00EF6F74" w:rsidRPr="001D1B32" w:rsidRDefault="00EF6F74" w:rsidP="00E20296">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rsidR="001D7786" w:rsidRPr="001D1B32" w:rsidRDefault="00032578" w:rsidP="00E20296">
      <w:pPr>
        <w:overflowPunct/>
        <w:autoSpaceDE/>
        <w:autoSpaceDN/>
        <w:adjustRightInd/>
        <w:ind w:left="540" w:hanging="540"/>
        <w:contextualSpacing/>
        <w:jc w:val="both"/>
        <w:textAlignment w:val="auto"/>
        <w:rPr>
          <w:rFonts w:ascii="Arial" w:hAnsi="Arial" w:cs="Arial"/>
          <w:b/>
          <w:bCs/>
          <w:color w:val="CF4A02"/>
          <w:sz w:val="18"/>
          <w:szCs w:val="18"/>
          <w:lang w:val="en-GB"/>
        </w:rPr>
      </w:pPr>
      <w:r w:rsidRPr="001D1B32">
        <w:rPr>
          <w:rFonts w:ascii="Arial" w:eastAsia="Arial Unicode MS" w:hAnsi="Arial" w:cs="Arial"/>
          <w:b/>
          <w:bCs/>
          <w:color w:val="CF4A02"/>
          <w:sz w:val="18"/>
          <w:szCs w:val="18"/>
          <w:lang w:val="en-GB"/>
        </w:rPr>
        <w:t>7</w:t>
      </w:r>
      <w:r w:rsidR="003C0C00" w:rsidRPr="001D1B32">
        <w:rPr>
          <w:rFonts w:ascii="Arial" w:eastAsia="Arial Unicode MS" w:hAnsi="Arial" w:cs="Arial"/>
          <w:b/>
          <w:bCs/>
          <w:color w:val="CF4A02"/>
          <w:sz w:val="18"/>
          <w:szCs w:val="18"/>
          <w:lang w:val="en-GB"/>
        </w:rPr>
        <w:t>.1</w:t>
      </w:r>
      <w:r w:rsidR="004A3F51" w:rsidRPr="001D1B32">
        <w:rPr>
          <w:rFonts w:ascii="Arial" w:eastAsia="Arial Unicode MS" w:hAnsi="Arial" w:cs="Arial"/>
          <w:b/>
          <w:bCs/>
          <w:color w:val="CF4A02"/>
          <w:sz w:val="18"/>
          <w:szCs w:val="18"/>
          <w:lang w:val="en-GB"/>
        </w:rPr>
        <w:t>1</w:t>
      </w:r>
      <w:r w:rsidR="003C0C00" w:rsidRPr="001D1B32">
        <w:rPr>
          <w:rFonts w:ascii="Arial" w:eastAsia="Arial Unicode MS" w:hAnsi="Arial" w:cs="Arial"/>
          <w:b/>
          <w:bCs/>
          <w:color w:val="CF4A02"/>
          <w:sz w:val="18"/>
          <w:szCs w:val="18"/>
          <w:lang w:val="en-GB"/>
        </w:rPr>
        <w:tab/>
      </w:r>
      <w:r w:rsidR="001D7786" w:rsidRPr="001D1B32">
        <w:rPr>
          <w:rFonts w:ascii="Arial" w:hAnsi="Arial" w:cs="Arial"/>
          <w:b/>
          <w:bCs/>
          <w:color w:val="CF4A02"/>
          <w:sz w:val="18"/>
          <w:szCs w:val="18"/>
          <w:lang w:val="en-GB"/>
        </w:rPr>
        <w:t>Financial liabilities</w:t>
      </w:r>
    </w:p>
    <w:p w:rsidR="001D7786" w:rsidRPr="001D1B32" w:rsidRDefault="001D7786" w:rsidP="00E20296">
      <w:pPr>
        <w:overflowPunct/>
        <w:autoSpaceDE/>
        <w:autoSpaceDN/>
        <w:adjustRightInd/>
        <w:ind w:left="540" w:hanging="540"/>
        <w:contextualSpacing/>
        <w:jc w:val="both"/>
        <w:textAlignment w:val="auto"/>
        <w:rPr>
          <w:rFonts w:ascii="Arial" w:hAnsi="Arial" w:cs="Arial"/>
          <w:b/>
          <w:bCs/>
          <w:color w:val="CF4A02"/>
          <w:sz w:val="18"/>
          <w:szCs w:val="18"/>
          <w:lang w:val="en-GB"/>
        </w:rPr>
      </w:pPr>
    </w:p>
    <w:p w:rsidR="001D7786" w:rsidRPr="001D1B32" w:rsidRDefault="001D7786" w:rsidP="001D7786">
      <w:pPr>
        <w:ind w:left="538"/>
        <w:jc w:val="both"/>
        <w:rPr>
          <w:rFonts w:ascii="Arial" w:hAnsi="Arial" w:cs="Arial"/>
          <w:sz w:val="18"/>
          <w:szCs w:val="18"/>
          <w:u w:val="single"/>
          <w:lang w:val="en-GB"/>
        </w:rPr>
      </w:pPr>
      <w:r w:rsidRPr="001D1B32">
        <w:rPr>
          <w:rFonts w:ascii="Arial" w:hAnsi="Arial" w:cs="Arial"/>
          <w:sz w:val="18"/>
          <w:szCs w:val="18"/>
          <w:u w:val="single"/>
          <w:lang w:val="en-GB"/>
        </w:rPr>
        <w:t>For the year ended 31 December 2020</w:t>
      </w:r>
    </w:p>
    <w:p w:rsidR="001D7786" w:rsidRPr="001D1B32" w:rsidRDefault="001D7786" w:rsidP="001D7786">
      <w:pPr>
        <w:ind w:left="538"/>
        <w:jc w:val="both"/>
        <w:rPr>
          <w:rFonts w:ascii="Arial" w:hAnsi="Arial" w:cs="Arial"/>
          <w:sz w:val="18"/>
          <w:szCs w:val="18"/>
          <w:u w:val="single"/>
          <w:lang w:val="en-GB"/>
        </w:rPr>
      </w:pPr>
    </w:p>
    <w:p w:rsidR="001D7786" w:rsidRPr="001D1B32" w:rsidRDefault="001D7786" w:rsidP="001D7786">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Classification</w:t>
      </w:r>
    </w:p>
    <w:p w:rsidR="001D7786" w:rsidRPr="001D1B32" w:rsidRDefault="001D7786" w:rsidP="001D7786">
      <w:pPr>
        <w:pStyle w:val="NoSpacing"/>
        <w:ind w:left="1080"/>
        <w:rPr>
          <w:rFonts w:ascii="Arial" w:hAnsi="Arial" w:cs="Arial"/>
          <w:color w:val="auto"/>
          <w:sz w:val="18"/>
          <w:szCs w:val="18"/>
        </w:rPr>
      </w:pPr>
    </w:p>
    <w:p w:rsidR="001D7786" w:rsidRPr="001D1B32" w:rsidRDefault="001D7786" w:rsidP="001D7786">
      <w:pPr>
        <w:pStyle w:val="NoSpacing"/>
        <w:ind w:left="1134"/>
        <w:jc w:val="thaiDistribute"/>
        <w:rPr>
          <w:rFonts w:ascii="Arial" w:hAnsi="Arial" w:cs="Arial"/>
          <w:color w:val="auto"/>
          <w:sz w:val="18"/>
          <w:szCs w:val="18"/>
        </w:rPr>
      </w:pPr>
      <w:r w:rsidRPr="001D1B32">
        <w:rPr>
          <w:rFonts w:ascii="Arial" w:hAnsi="Arial" w:cs="Arial"/>
          <w:color w:val="auto"/>
          <w:sz w:val="18"/>
          <w:szCs w:val="18"/>
        </w:rPr>
        <w:t>Financial instruments issued by the Group are classified as either financial liabilities or equity securities by considering contractual obligations.</w:t>
      </w:r>
    </w:p>
    <w:p w:rsidR="00F3790A" w:rsidRPr="001D1B32" w:rsidRDefault="00F3790A" w:rsidP="001D7786">
      <w:pPr>
        <w:pStyle w:val="NoSpacing"/>
        <w:ind w:left="1134"/>
        <w:jc w:val="thaiDistribute"/>
        <w:rPr>
          <w:rFonts w:ascii="Arial" w:hAnsi="Arial" w:cs="Arial"/>
          <w:color w:val="auto"/>
          <w:sz w:val="18"/>
          <w:szCs w:val="18"/>
        </w:rPr>
      </w:pPr>
    </w:p>
    <w:p w:rsidR="001D7786" w:rsidRPr="001D1B32" w:rsidRDefault="001D7786" w:rsidP="001D7786">
      <w:pPr>
        <w:pStyle w:val="ListParagraph"/>
        <w:numPr>
          <w:ilvl w:val="0"/>
          <w:numId w:val="19"/>
        </w:numPr>
        <w:tabs>
          <w:tab w:val="left" w:pos="1440"/>
        </w:tabs>
        <w:spacing w:line="240" w:lineRule="auto"/>
        <w:ind w:left="1418" w:hanging="284"/>
        <w:jc w:val="both"/>
        <w:rPr>
          <w:rFonts w:ascii="Arial" w:hAnsi="Arial" w:cs="Arial"/>
          <w:sz w:val="18"/>
          <w:szCs w:val="18"/>
        </w:rPr>
      </w:pPr>
      <w:r w:rsidRPr="001D1B32">
        <w:rPr>
          <w:rFonts w:ascii="Arial" w:hAnsi="Arial" w:cs="Arial"/>
          <w:sz w:val="18"/>
          <w:szCs w:val="18"/>
        </w:rPr>
        <w:t xml:space="preserve">Where the Group has an unconditional contractual obligation to deliver cash or another financial asset </w:t>
      </w:r>
      <w:r w:rsidRPr="001D1B32">
        <w:rPr>
          <w:rFonts w:ascii="Arial" w:hAnsi="Arial" w:cs="Arial"/>
          <w:spacing w:val="-4"/>
          <w:sz w:val="18"/>
          <w:szCs w:val="18"/>
        </w:rPr>
        <w:t>to another entity, it is considered a financial liability unless there is a predetermined or possible settlement</w:t>
      </w:r>
      <w:r w:rsidRPr="001D1B32">
        <w:rPr>
          <w:rFonts w:ascii="Arial" w:hAnsi="Arial" w:cs="Arial"/>
          <w:sz w:val="18"/>
          <w:szCs w:val="18"/>
        </w:rPr>
        <w:t xml:space="preserve"> for a fixed amount of cash in exchange of a fixed number of the Group’s own equity instruments.</w:t>
      </w:r>
    </w:p>
    <w:p w:rsidR="00B013B6" w:rsidRPr="001D1B32" w:rsidRDefault="00B013B6" w:rsidP="00B013B6">
      <w:pPr>
        <w:pStyle w:val="ListParagraph"/>
        <w:tabs>
          <w:tab w:val="left" w:pos="1440"/>
        </w:tabs>
        <w:spacing w:line="240" w:lineRule="auto"/>
        <w:ind w:left="1418"/>
        <w:jc w:val="both"/>
        <w:rPr>
          <w:rFonts w:ascii="Arial" w:hAnsi="Arial" w:cs="Arial"/>
          <w:sz w:val="18"/>
          <w:szCs w:val="18"/>
        </w:rPr>
      </w:pPr>
    </w:p>
    <w:p w:rsidR="00B013B6" w:rsidRPr="001D1B32" w:rsidRDefault="00B013B6" w:rsidP="001D7786">
      <w:pPr>
        <w:pStyle w:val="ListParagraph"/>
        <w:numPr>
          <w:ilvl w:val="0"/>
          <w:numId w:val="19"/>
        </w:numPr>
        <w:tabs>
          <w:tab w:val="left" w:pos="1440"/>
        </w:tabs>
        <w:spacing w:line="240" w:lineRule="auto"/>
        <w:ind w:left="1418" w:hanging="284"/>
        <w:jc w:val="both"/>
        <w:rPr>
          <w:rFonts w:ascii="Arial" w:hAnsi="Arial" w:cs="Arial"/>
          <w:sz w:val="18"/>
          <w:szCs w:val="18"/>
        </w:rPr>
      </w:pPr>
      <w:r w:rsidRPr="001D1B3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F3790A" w:rsidRPr="001D1B32" w:rsidRDefault="00F3790A" w:rsidP="00D960ED">
      <w:pPr>
        <w:overflowPunct/>
        <w:autoSpaceDE/>
        <w:autoSpaceDN/>
        <w:adjustRightInd/>
        <w:ind w:left="1080"/>
        <w:contextualSpacing/>
        <w:jc w:val="both"/>
        <w:textAlignment w:val="auto"/>
        <w:rPr>
          <w:rFonts w:ascii="Arial" w:hAnsi="Arial" w:cs="Arial"/>
          <w:color w:val="000000"/>
          <w:spacing w:val="-4"/>
          <w:sz w:val="18"/>
          <w:szCs w:val="18"/>
          <w:lang w:val="en-GB"/>
        </w:rPr>
      </w:pPr>
    </w:p>
    <w:p w:rsidR="001D7786" w:rsidRPr="001D1B32" w:rsidRDefault="001D7786" w:rsidP="00D960ED">
      <w:pPr>
        <w:overflowPunct/>
        <w:autoSpaceDE/>
        <w:autoSpaceDN/>
        <w:adjustRightInd/>
        <w:ind w:left="1080"/>
        <w:contextualSpacing/>
        <w:jc w:val="both"/>
        <w:textAlignment w:val="auto"/>
        <w:rPr>
          <w:rFonts w:ascii="Arial" w:hAnsi="Arial" w:cs="Arial"/>
          <w:color w:val="000000"/>
          <w:sz w:val="18"/>
          <w:szCs w:val="18"/>
          <w:lang w:val="en-GB"/>
        </w:rPr>
      </w:pPr>
      <w:r w:rsidRPr="001D1B32">
        <w:rPr>
          <w:rFonts w:ascii="Arial" w:hAnsi="Arial" w:cs="Arial"/>
          <w:color w:val="000000"/>
          <w:spacing w:val="-4"/>
          <w:sz w:val="18"/>
          <w:szCs w:val="18"/>
          <w:lang w:val="en-GB"/>
        </w:rPr>
        <w:t>Borrowings are classified as current liabilities unless the Group has an unconditional right to defer settlement</w:t>
      </w:r>
      <w:r w:rsidRPr="001D1B32">
        <w:rPr>
          <w:rFonts w:ascii="Arial" w:hAnsi="Arial" w:cs="Arial"/>
          <w:color w:val="000000"/>
          <w:sz w:val="18"/>
          <w:szCs w:val="18"/>
          <w:lang w:val="en-GB"/>
        </w:rPr>
        <w:t xml:space="preserve"> of the liability for at least 12 months after the reporting date</w:t>
      </w:r>
      <w:r w:rsidR="006E7736">
        <w:rPr>
          <w:rFonts w:ascii="Arial" w:hAnsi="Arial" w:cs="Arial"/>
          <w:color w:val="000000"/>
          <w:sz w:val="18"/>
          <w:szCs w:val="18"/>
          <w:lang w:val="en-GB"/>
        </w:rPr>
        <w:t>.</w:t>
      </w:r>
    </w:p>
    <w:p w:rsidR="001440E5" w:rsidRPr="001D1B32" w:rsidRDefault="001440E5" w:rsidP="00D960ED">
      <w:pPr>
        <w:overflowPunct/>
        <w:autoSpaceDE/>
        <w:autoSpaceDN/>
        <w:adjustRightInd/>
        <w:ind w:left="1080"/>
        <w:contextualSpacing/>
        <w:jc w:val="both"/>
        <w:textAlignment w:val="auto"/>
        <w:rPr>
          <w:rFonts w:ascii="Arial" w:hAnsi="Arial" w:cs="Arial"/>
          <w:color w:val="000000"/>
          <w:sz w:val="18"/>
          <w:szCs w:val="18"/>
          <w:lang w:val="en-GB"/>
        </w:rPr>
      </w:pPr>
    </w:p>
    <w:p w:rsidR="001440E5" w:rsidRPr="001D1B32" w:rsidRDefault="001440E5" w:rsidP="001440E5">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Measurement</w:t>
      </w:r>
    </w:p>
    <w:p w:rsidR="00F3790A" w:rsidRPr="001D1B32" w:rsidRDefault="00F3790A" w:rsidP="00F3790A">
      <w:pPr>
        <w:pStyle w:val="NoSpacing"/>
        <w:ind w:left="1080"/>
        <w:jc w:val="both"/>
        <w:rPr>
          <w:rFonts w:ascii="Arial" w:eastAsia="Times New Roman" w:hAnsi="Arial" w:cs="Arial"/>
          <w:color w:val="000000"/>
          <w:sz w:val="18"/>
          <w:szCs w:val="18"/>
          <w:lang w:val="en-GB" w:eastAsia="en-US"/>
        </w:rPr>
      </w:pPr>
    </w:p>
    <w:p w:rsidR="001440E5" w:rsidRPr="001D1B32" w:rsidRDefault="001440E5" w:rsidP="00F3790A">
      <w:pPr>
        <w:pStyle w:val="NoSpacing"/>
        <w:ind w:left="1080"/>
        <w:jc w:val="both"/>
        <w:rPr>
          <w:rFonts w:ascii="Arial" w:eastAsia="Times New Roman" w:hAnsi="Arial" w:cs="Arial"/>
          <w:color w:val="000000"/>
          <w:sz w:val="18"/>
          <w:szCs w:val="18"/>
          <w:lang w:val="en-GB" w:eastAsia="en-US"/>
        </w:rPr>
      </w:pPr>
      <w:r w:rsidRPr="001D1B32">
        <w:rPr>
          <w:rFonts w:ascii="Arial" w:eastAsia="Times New Roman" w:hAnsi="Arial" w:cs="Arial"/>
          <w:color w:val="000000"/>
          <w:sz w:val="18"/>
          <w:szCs w:val="18"/>
          <w:lang w:val="en-GB" w:eastAsia="en-US"/>
        </w:rPr>
        <w:t>Financial liabilities are initially recognised at fair value and are subsequently measured at amortised cost.</w:t>
      </w:r>
    </w:p>
    <w:p w:rsidR="00EF6F74" w:rsidRPr="001D1B32" w:rsidRDefault="00EF6F74">
      <w:pPr>
        <w:overflowPunct/>
        <w:autoSpaceDE/>
        <w:autoSpaceDN/>
        <w:adjustRightInd/>
        <w:textAlignment w:val="auto"/>
        <w:rPr>
          <w:rFonts w:ascii="Arial" w:eastAsia="Ink Free" w:hAnsi="Arial" w:cs="Arial"/>
          <w:color w:val="CF4A02"/>
          <w:sz w:val="18"/>
          <w:szCs w:val="18"/>
          <w:lang w:eastAsia="en-GB"/>
        </w:rPr>
      </w:pPr>
      <w:r w:rsidRPr="001D1B32">
        <w:rPr>
          <w:rFonts w:ascii="Arial" w:hAnsi="Arial" w:cs="Arial"/>
          <w:color w:val="CF4A02"/>
          <w:sz w:val="18"/>
          <w:szCs w:val="18"/>
        </w:rPr>
        <w:br w:type="page"/>
      </w:r>
    </w:p>
    <w:p w:rsidR="001440E5" w:rsidRPr="001D1B32" w:rsidRDefault="001440E5" w:rsidP="00F3790A">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lastRenderedPageBreak/>
        <w:t>Derecognition</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and modification </w:t>
      </w:r>
    </w:p>
    <w:p w:rsidR="001440E5" w:rsidRPr="001D1B32" w:rsidRDefault="001440E5" w:rsidP="00F3790A">
      <w:pPr>
        <w:pStyle w:val="NoSpacing"/>
        <w:ind w:left="1080"/>
        <w:rPr>
          <w:rFonts w:ascii="Arial" w:hAnsi="Arial" w:cs="Arial"/>
          <w:color w:val="CF4A02"/>
          <w:sz w:val="18"/>
          <w:szCs w:val="18"/>
          <w:lang w:val="en-GB"/>
        </w:rPr>
      </w:pPr>
    </w:p>
    <w:p w:rsidR="001440E5" w:rsidRPr="001D1B32" w:rsidRDefault="001440E5" w:rsidP="00F3790A">
      <w:pPr>
        <w:pStyle w:val="NoSpacing"/>
        <w:ind w:left="1080"/>
        <w:jc w:val="thaiDistribute"/>
        <w:rPr>
          <w:rFonts w:ascii="Arial" w:hAnsi="Arial" w:cs="Arial"/>
          <w:color w:val="auto"/>
          <w:sz w:val="18"/>
          <w:szCs w:val="18"/>
          <w:lang w:val="en-GB"/>
        </w:rPr>
      </w:pPr>
      <w:r w:rsidRPr="001D1B32">
        <w:rPr>
          <w:rFonts w:ascii="Arial" w:hAnsi="Arial" w:cs="Arial"/>
          <w:color w:val="auto"/>
          <w:sz w:val="18"/>
          <w:szCs w:val="18"/>
          <w:lang w:val="en-GB"/>
        </w:rPr>
        <w:t xml:space="preserve">Financial liabilities are derecognised when the obligation specified in the contract is discharged, cancelled, or expired. </w:t>
      </w:r>
    </w:p>
    <w:p w:rsidR="001440E5" w:rsidRPr="001D1B32" w:rsidRDefault="001440E5" w:rsidP="00F3790A">
      <w:pPr>
        <w:pStyle w:val="NoSpacing"/>
        <w:ind w:left="1080"/>
        <w:jc w:val="thaiDistribute"/>
        <w:rPr>
          <w:rFonts w:ascii="Arial" w:hAnsi="Arial" w:cs="Arial"/>
          <w:color w:val="auto"/>
          <w:sz w:val="18"/>
          <w:szCs w:val="18"/>
          <w:lang w:val="en-GB"/>
        </w:rPr>
      </w:pPr>
    </w:p>
    <w:p w:rsidR="001440E5" w:rsidRPr="001D1B32" w:rsidRDefault="001440E5" w:rsidP="00F3790A">
      <w:pPr>
        <w:pStyle w:val="NoSpacing"/>
        <w:ind w:left="1080"/>
        <w:jc w:val="thaiDistribute"/>
        <w:rPr>
          <w:rFonts w:ascii="Arial" w:hAnsi="Arial" w:cs="Arial"/>
          <w:color w:val="auto"/>
          <w:sz w:val="18"/>
          <w:szCs w:val="18"/>
          <w:lang w:val="en-GB"/>
        </w:rPr>
      </w:pPr>
      <w:r w:rsidRPr="001D1B32">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1440E5" w:rsidRPr="001D1B32" w:rsidRDefault="001440E5" w:rsidP="00F3790A">
      <w:pPr>
        <w:pStyle w:val="NoSpacing"/>
        <w:ind w:left="1080"/>
        <w:jc w:val="thaiDistribute"/>
        <w:rPr>
          <w:rFonts w:ascii="Arial" w:hAnsi="Arial" w:cs="Arial"/>
          <w:color w:val="auto"/>
          <w:sz w:val="18"/>
          <w:szCs w:val="18"/>
          <w:lang w:val="en-GB"/>
        </w:rPr>
      </w:pPr>
    </w:p>
    <w:p w:rsidR="0076575C" w:rsidRPr="001D1B32" w:rsidRDefault="001440E5" w:rsidP="00F3790A">
      <w:pPr>
        <w:overflowPunct/>
        <w:autoSpaceDE/>
        <w:autoSpaceDN/>
        <w:adjustRightInd/>
        <w:ind w:left="1080"/>
        <w:contextualSpacing/>
        <w:jc w:val="both"/>
        <w:textAlignment w:val="auto"/>
        <w:rPr>
          <w:rFonts w:ascii="Arial" w:eastAsia="Ink Free" w:hAnsi="Arial" w:cs="Arial"/>
          <w:sz w:val="18"/>
          <w:szCs w:val="18"/>
          <w:lang w:val="en-GB" w:eastAsia="en-GB"/>
        </w:rPr>
      </w:pPr>
      <w:r w:rsidRPr="001D1B32">
        <w:rPr>
          <w:rFonts w:ascii="Arial" w:eastAsia="Ink Free"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r w:rsidR="0076575C" w:rsidRPr="001D1B32">
        <w:rPr>
          <w:rFonts w:ascii="Arial" w:eastAsia="Ink Free" w:hAnsi="Arial" w:cs="Arial"/>
          <w:sz w:val="18"/>
          <w:szCs w:val="18"/>
          <w:lang w:val="en-GB" w:eastAsia="en-GB"/>
        </w:rPr>
        <w:t>.</w:t>
      </w:r>
    </w:p>
    <w:p w:rsidR="0076575C" w:rsidRPr="001D1B32" w:rsidRDefault="0076575C" w:rsidP="00F3790A">
      <w:pPr>
        <w:overflowPunct/>
        <w:autoSpaceDE/>
        <w:autoSpaceDN/>
        <w:adjustRightInd/>
        <w:ind w:left="1080"/>
        <w:contextualSpacing/>
        <w:jc w:val="both"/>
        <w:textAlignment w:val="auto"/>
        <w:rPr>
          <w:rFonts w:ascii="Arial" w:eastAsia="Ink Free" w:hAnsi="Arial" w:cs="Arial"/>
          <w:sz w:val="18"/>
          <w:szCs w:val="18"/>
          <w:lang w:val="en-GB" w:eastAsia="en-GB"/>
        </w:rPr>
      </w:pPr>
    </w:p>
    <w:p w:rsidR="001440E5" w:rsidRPr="001D1B32" w:rsidRDefault="001440E5" w:rsidP="00F3790A">
      <w:pPr>
        <w:ind w:left="1080"/>
        <w:jc w:val="both"/>
        <w:rPr>
          <w:rFonts w:ascii="Arial" w:hAnsi="Arial" w:cs="Arial"/>
          <w:sz w:val="18"/>
          <w:szCs w:val="18"/>
          <w:u w:val="single"/>
          <w:lang w:val="en-GB"/>
        </w:rPr>
      </w:pPr>
      <w:r w:rsidRPr="001D1B32">
        <w:rPr>
          <w:rFonts w:ascii="Arial" w:hAnsi="Arial" w:cs="Arial"/>
          <w:sz w:val="18"/>
          <w:szCs w:val="18"/>
          <w:u w:val="single"/>
          <w:lang w:val="en-GB"/>
        </w:rPr>
        <w:t>For the year ended 31 December 2019</w:t>
      </w:r>
    </w:p>
    <w:p w:rsidR="001440E5" w:rsidRPr="001D1B32" w:rsidRDefault="001440E5" w:rsidP="00F3790A">
      <w:pPr>
        <w:overflowPunct/>
        <w:autoSpaceDE/>
        <w:autoSpaceDN/>
        <w:adjustRightInd/>
        <w:ind w:left="1080"/>
        <w:contextualSpacing/>
        <w:jc w:val="both"/>
        <w:textAlignment w:val="auto"/>
        <w:rPr>
          <w:rFonts w:ascii="Arial" w:eastAsia="Arial Unicode MS" w:hAnsi="Arial" w:cs="Arial"/>
          <w:b/>
          <w:bCs/>
          <w:color w:val="CF4A02"/>
          <w:sz w:val="18"/>
          <w:szCs w:val="18"/>
          <w:lang w:val="en-GB"/>
        </w:rPr>
      </w:pPr>
    </w:p>
    <w:p w:rsidR="003C0C00" w:rsidRPr="001D1B32" w:rsidRDefault="003C0C00" w:rsidP="00F3790A">
      <w:pPr>
        <w:overflowPunct/>
        <w:autoSpaceDE/>
        <w:autoSpaceDN/>
        <w:adjustRightInd/>
        <w:ind w:left="1080"/>
        <w:jc w:val="both"/>
        <w:textAlignment w:val="auto"/>
        <w:rPr>
          <w:rFonts w:ascii="Arial" w:eastAsia="Arial" w:hAnsi="Arial" w:cs="Arial"/>
          <w:i/>
          <w:color w:val="CF4A02"/>
          <w:sz w:val="18"/>
          <w:szCs w:val="18"/>
          <w:lang w:val="en-GB" w:eastAsia="en-GB"/>
        </w:rPr>
      </w:pPr>
      <w:r w:rsidRPr="001D1B32">
        <w:rPr>
          <w:rFonts w:ascii="Arial" w:eastAsia="Arial" w:hAnsi="Arial" w:cs="Arial"/>
          <w:i/>
          <w:color w:val="CF4A02"/>
          <w:sz w:val="18"/>
          <w:szCs w:val="18"/>
          <w:lang w:val="en-GB" w:eastAsia="en-GB"/>
        </w:rPr>
        <w:t>Borrowings</w:t>
      </w:r>
    </w:p>
    <w:p w:rsidR="003C0C00" w:rsidRPr="001D1B32" w:rsidRDefault="003C0C00" w:rsidP="00F3790A">
      <w:pPr>
        <w:overflowPunct/>
        <w:autoSpaceDE/>
        <w:autoSpaceDN/>
        <w:adjustRightInd/>
        <w:ind w:left="1080"/>
        <w:contextualSpacing/>
        <w:jc w:val="both"/>
        <w:textAlignment w:val="auto"/>
        <w:rPr>
          <w:rFonts w:ascii="Arial" w:eastAsia="Arial Unicode MS" w:hAnsi="Arial" w:cs="Arial"/>
          <w:sz w:val="18"/>
          <w:szCs w:val="18"/>
          <w:lang w:val="en-GB"/>
        </w:rPr>
      </w:pPr>
    </w:p>
    <w:p w:rsidR="003C0C00" w:rsidRPr="001D1B32" w:rsidRDefault="003C0C00" w:rsidP="00F3790A">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pacing w:val="-2"/>
          <w:sz w:val="18"/>
          <w:szCs w:val="18"/>
          <w:lang w:val="en-GB"/>
        </w:rPr>
        <w:t>Borrowings are recognised initially at the fair value,</w:t>
      </w:r>
      <w:r w:rsidRPr="001D1B32">
        <w:rPr>
          <w:rFonts w:ascii="Arial" w:eastAsia="Arial Unicode MS" w:hAnsi="Arial" w:cs="Arial"/>
          <w:color w:val="0070C0"/>
          <w:spacing w:val="-2"/>
          <w:sz w:val="18"/>
          <w:szCs w:val="18"/>
          <w:lang w:val="en-GB"/>
        </w:rPr>
        <w:t xml:space="preserve"> </w:t>
      </w:r>
      <w:r w:rsidRPr="001D1B32">
        <w:rPr>
          <w:rFonts w:ascii="Arial" w:eastAsia="Arial Unicode MS" w:hAnsi="Arial" w:cs="Arial"/>
          <w:spacing w:val="-2"/>
          <w:sz w:val="18"/>
          <w:szCs w:val="18"/>
          <w:lang w:val="en-GB"/>
        </w:rPr>
        <w:t>net of directly attributable transaction costs incurred. Borrowings are</w:t>
      </w:r>
      <w:r w:rsidRPr="001D1B32">
        <w:rPr>
          <w:rFonts w:ascii="Arial" w:eastAsia="Arial Unicode MS" w:hAnsi="Arial" w:cs="Arial"/>
          <w:sz w:val="18"/>
          <w:szCs w:val="18"/>
          <w:lang w:val="en-GB"/>
        </w:rPr>
        <w:t xml:space="preserve"> subsequently stated at amortised cost.</w:t>
      </w:r>
    </w:p>
    <w:p w:rsidR="009F076E" w:rsidRPr="001D1B32" w:rsidRDefault="009F076E" w:rsidP="00F3790A">
      <w:pPr>
        <w:tabs>
          <w:tab w:val="left" w:pos="1080"/>
        </w:tabs>
        <w:ind w:left="1080"/>
        <w:jc w:val="both"/>
        <w:rPr>
          <w:rFonts w:ascii="Arial" w:hAnsi="Arial" w:cs="Arial"/>
          <w:spacing w:val="-2"/>
          <w:sz w:val="18"/>
          <w:szCs w:val="18"/>
        </w:rPr>
      </w:pPr>
    </w:p>
    <w:p w:rsidR="003C0C00" w:rsidRPr="001D1B32" w:rsidRDefault="003C0C00" w:rsidP="00F3790A">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Fees paid on the establishment of </w:t>
      </w:r>
      <w:r w:rsidR="000A79C4" w:rsidRPr="001D1B32">
        <w:rPr>
          <w:rFonts w:ascii="Arial" w:eastAsia="Arial Unicode MS" w:hAnsi="Arial" w:cs="Arial"/>
          <w:sz w:val="18"/>
          <w:szCs w:val="18"/>
          <w:lang w:val="en-GB"/>
        </w:rPr>
        <w:t>borrowings</w:t>
      </w:r>
      <w:r w:rsidRPr="001D1B32">
        <w:rPr>
          <w:rFonts w:ascii="Arial" w:eastAsia="Arial Unicode MS" w:hAnsi="Arial" w:cs="Arial"/>
          <w:sz w:val="18"/>
          <w:szCs w:val="18"/>
          <w:lang w:val="en-GB"/>
        </w:rPr>
        <w:t xml:space="preserve"> facilities are recognised as transaction costs of the </w:t>
      </w:r>
      <w:r w:rsidR="000A79C4" w:rsidRPr="001D1B32">
        <w:rPr>
          <w:rFonts w:ascii="Arial" w:eastAsia="Arial Unicode MS" w:hAnsi="Arial" w:cs="Arial"/>
          <w:sz w:val="18"/>
          <w:szCs w:val="18"/>
          <w:lang w:val="en-GB"/>
        </w:rPr>
        <w:t>borrowings</w:t>
      </w:r>
      <w:r w:rsidRPr="001D1B32">
        <w:rPr>
          <w:rFonts w:ascii="Arial" w:eastAsia="Arial Unicode MS" w:hAnsi="Arial" w:cs="Arial"/>
          <w:sz w:val="18"/>
          <w:szCs w:val="18"/>
          <w:lang w:val="en-GB"/>
        </w:rPr>
        <w:t xml:space="preserve"> to the extent that it is probable that some or </w:t>
      </w:r>
      <w:proofErr w:type="gramStart"/>
      <w:r w:rsidRPr="001D1B32">
        <w:rPr>
          <w:rFonts w:ascii="Arial" w:eastAsia="Arial Unicode MS" w:hAnsi="Arial" w:cs="Arial"/>
          <w:sz w:val="18"/>
          <w:szCs w:val="18"/>
          <w:lang w:val="en-GB"/>
        </w:rPr>
        <w:t>all of</w:t>
      </w:r>
      <w:proofErr w:type="gramEnd"/>
      <w:r w:rsidRPr="001D1B32">
        <w:rPr>
          <w:rFonts w:ascii="Arial" w:eastAsia="Arial Unicode MS" w:hAnsi="Arial" w:cs="Arial"/>
          <w:sz w:val="18"/>
          <w:szCs w:val="18"/>
          <w:lang w:val="en-GB"/>
        </w:rPr>
        <w:t xml:space="preserve"> the facility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3C0C00" w:rsidRPr="001D1B32" w:rsidRDefault="003C0C00" w:rsidP="00F3790A">
      <w:pPr>
        <w:overflowPunct/>
        <w:autoSpaceDE/>
        <w:autoSpaceDN/>
        <w:adjustRightInd/>
        <w:ind w:left="1080"/>
        <w:contextualSpacing/>
        <w:jc w:val="both"/>
        <w:textAlignment w:val="auto"/>
        <w:rPr>
          <w:rFonts w:ascii="Arial" w:eastAsia="Arial Unicode MS" w:hAnsi="Arial" w:cs="Arial"/>
          <w:sz w:val="18"/>
          <w:szCs w:val="18"/>
          <w:lang w:val="en-GB"/>
        </w:rPr>
      </w:pPr>
    </w:p>
    <w:p w:rsidR="003C0C00" w:rsidRPr="001D1B32" w:rsidRDefault="003C0C00" w:rsidP="00F3790A">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3C0C00" w:rsidRPr="001D1B32" w:rsidRDefault="003C0C00" w:rsidP="00F3790A">
      <w:pPr>
        <w:overflowPunct/>
        <w:autoSpaceDE/>
        <w:autoSpaceDN/>
        <w:adjustRightInd/>
        <w:ind w:left="1080"/>
        <w:contextualSpacing/>
        <w:jc w:val="both"/>
        <w:textAlignment w:val="auto"/>
        <w:rPr>
          <w:rFonts w:ascii="Arial" w:eastAsia="Arial" w:hAnsi="Arial" w:cs="Arial"/>
          <w:spacing w:val="-2"/>
          <w:sz w:val="18"/>
          <w:szCs w:val="18"/>
          <w:lang w:bidi="ar-SA"/>
        </w:rPr>
      </w:pPr>
    </w:p>
    <w:p w:rsidR="003C0C00" w:rsidRPr="001D1B32" w:rsidRDefault="003C0C00" w:rsidP="00F3790A">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pacing w:val="-4"/>
          <w:sz w:val="18"/>
          <w:szCs w:val="18"/>
          <w:lang w:val="en-GB"/>
        </w:rPr>
        <w:t>Borrowings are classified as current liabilities unless the Group has an unconditional right to defer settlement</w:t>
      </w:r>
      <w:r w:rsidRPr="001D1B32">
        <w:rPr>
          <w:rFonts w:ascii="Arial" w:eastAsia="Arial Unicode MS" w:hAnsi="Arial" w:cs="Arial"/>
          <w:sz w:val="18"/>
          <w:szCs w:val="18"/>
          <w:lang w:val="en-GB"/>
        </w:rPr>
        <w:t xml:space="preserve"> of the liability for at least 12 months after the reporting date.</w:t>
      </w:r>
    </w:p>
    <w:p w:rsidR="0076575C" w:rsidRPr="001D1B32" w:rsidRDefault="0076575C">
      <w:pPr>
        <w:overflowPunct/>
        <w:autoSpaceDE/>
        <w:autoSpaceDN/>
        <w:adjustRightInd/>
        <w:textAlignment w:val="auto"/>
        <w:rPr>
          <w:rFonts w:ascii="Arial" w:eastAsia="Arial Unicode MS" w:hAnsi="Arial" w:cs="Arial"/>
          <w:sz w:val="18"/>
          <w:szCs w:val="18"/>
          <w:lang w:val="en-GB"/>
        </w:rPr>
      </w:pPr>
    </w:p>
    <w:p w:rsidR="003C0C00" w:rsidRPr="001D1B32" w:rsidRDefault="00032578"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7</w:t>
      </w:r>
      <w:r w:rsidR="003C0C00" w:rsidRPr="001D1B32">
        <w:rPr>
          <w:rFonts w:ascii="Arial" w:eastAsia="Arial Unicode MS" w:hAnsi="Arial" w:cs="Arial"/>
          <w:b/>
          <w:bCs/>
          <w:color w:val="CF4A02"/>
          <w:sz w:val="18"/>
          <w:szCs w:val="18"/>
          <w:lang w:val="en-GB"/>
        </w:rPr>
        <w:t>.1</w:t>
      </w:r>
      <w:r w:rsidR="004A3F51" w:rsidRPr="001D1B32">
        <w:rPr>
          <w:rFonts w:ascii="Arial" w:eastAsia="Arial Unicode MS" w:hAnsi="Arial" w:cs="Arial"/>
          <w:b/>
          <w:bCs/>
          <w:color w:val="CF4A02"/>
          <w:sz w:val="18"/>
          <w:szCs w:val="18"/>
          <w:lang w:val="en-GB"/>
        </w:rPr>
        <w:t>2</w:t>
      </w:r>
      <w:r w:rsidR="003C0C00" w:rsidRPr="001D1B32">
        <w:rPr>
          <w:rFonts w:ascii="Arial" w:eastAsia="Arial Unicode MS" w:hAnsi="Arial" w:cs="Arial"/>
          <w:b/>
          <w:bCs/>
          <w:color w:val="CF4A02"/>
          <w:sz w:val="18"/>
          <w:szCs w:val="18"/>
          <w:lang w:val="en-GB"/>
        </w:rPr>
        <w:tab/>
        <w:t>Borrowing costs</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pacing w:val="-2"/>
          <w:sz w:val="18"/>
          <w:szCs w:val="18"/>
          <w:lang w:val="en-GB"/>
        </w:rPr>
      </w:pPr>
      <w:r w:rsidRPr="001D1B32">
        <w:rPr>
          <w:rFonts w:ascii="Arial" w:eastAsia="Arial Unicode MS" w:hAnsi="Arial" w:cs="Arial"/>
          <w:spacing w:val="-2"/>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Other borrowing costs are expensed in the period in which they are incurred.</w:t>
      </w:r>
    </w:p>
    <w:p w:rsidR="00377014" w:rsidRPr="001D1B32" w:rsidRDefault="00377014"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Pr="001D1B32" w:rsidRDefault="00032578"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7</w:t>
      </w:r>
      <w:r w:rsidR="003C0C00" w:rsidRPr="001D1B32">
        <w:rPr>
          <w:rFonts w:ascii="Arial" w:eastAsia="Arial Unicode MS" w:hAnsi="Arial" w:cs="Arial"/>
          <w:b/>
          <w:bCs/>
          <w:color w:val="CF4A02"/>
          <w:sz w:val="18"/>
          <w:szCs w:val="18"/>
        </w:rPr>
        <w:t>.1</w:t>
      </w:r>
      <w:r w:rsidR="004A3F51" w:rsidRPr="001D1B32">
        <w:rPr>
          <w:rFonts w:ascii="Arial" w:eastAsia="Arial Unicode MS" w:hAnsi="Arial" w:cs="Arial"/>
          <w:b/>
          <w:bCs/>
          <w:color w:val="CF4A02"/>
          <w:sz w:val="18"/>
          <w:szCs w:val="18"/>
        </w:rPr>
        <w:t>3</w:t>
      </w:r>
      <w:r w:rsidR="003C0C00" w:rsidRPr="001D1B32">
        <w:rPr>
          <w:rFonts w:ascii="Arial" w:eastAsia="Arial Unicode MS" w:hAnsi="Arial" w:cs="Arial"/>
          <w:b/>
          <w:bCs/>
          <w:color w:val="CF4A02"/>
          <w:sz w:val="18"/>
          <w:szCs w:val="18"/>
        </w:rPr>
        <w:tab/>
        <w:t>Current and deferred income taxes</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pacing w:val="-4"/>
          <w:sz w:val="18"/>
          <w:szCs w:val="18"/>
        </w:rPr>
      </w:pPr>
      <w:r w:rsidRPr="001D1B32">
        <w:rPr>
          <w:rFonts w:ascii="Arial" w:eastAsia="Arial Unicode MS" w:hAnsi="Arial" w:cs="Arial"/>
          <w:spacing w:val="-4"/>
          <w:sz w:val="18"/>
          <w:szCs w:val="18"/>
        </w:rPr>
        <w:t xml:space="preserve">The tax expense for the period comprises current and deferred tax. Tax is </w:t>
      </w:r>
      <w:proofErr w:type="spellStart"/>
      <w:r w:rsidRPr="001D1B32">
        <w:rPr>
          <w:rFonts w:ascii="Arial" w:eastAsia="Arial Unicode MS" w:hAnsi="Arial" w:cs="Arial"/>
          <w:spacing w:val="-4"/>
          <w:sz w:val="18"/>
          <w:szCs w:val="18"/>
        </w:rPr>
        <w:t>recognised</w:t>
      </w:r>
      <w:proofErr w:type="spellEnd"/>
      <w:r w:rsidRPr="001D1B32">
        <w:rPr>
          <w:rFonts w:ascii="Arial" w:eastAsia="Arial Unicode MS" w:hAnsi="Arial" w:cs="Arial"/>
          <w:spacing w:val="-4"/>
          <w:sz w:val="18"/>
          <w:szCs w:val="18"/>
        </w:rPr>
        <w:t xml:space="preserve"> in profit or loss, except to the extent that it relates to items </w:t>
      </w:r>
      <w:proofErr w:type="spellStart"/>
      <w:r w:rsidRPr="001D1B32">
        <w:rPr>
          <w:rFonts w:ascii="Arial" w:eastAsia="Arial Unicode MS" w:hAnsi="Arial" w:cs="Arial"/>
          <w:spacing w:val="-4"/>
          <w:sz w:val="18"/>
          <w:szCs w:val="18"/>
        </w:rPr>
        <w:t>recognised</w:t>
      </w:r>
      <w:proofErr w:type="spellEnd"/>
      <w:r w:rsidRPr="001D1B32">
        <w:rPr>
          <w:rFonts w:ascii="Arial" w:eastAsia="Arial Unicode MS" w:hAnsi="Arial" w:cs="Arial"/>
          <w:spacing w:val="-4"/>
          <w:sz w:val="18"/>
          <w:szCs w:val="18"/>
        </w:rPr>
        <w:t xml:space="preserve"> in other comprehensive income or directly in equity. </w:t>
      </w:r>
    </w:p>
    <w:p w:rsidR="00F3790A" w:rsidRPr="001D1B32" w:rsidRDefault="00F3790A" w:rsidP="003C0C00">
      <w:pPr>
        <w:overflowPunct/>
        <w:autoSpaceDE/>
        <w:autoSpaceDN/>
        <w:adjustRightInd/>
        <w:ind w:left="540"/>
        <w:contextualSpacing/>
        <w:jc w:val="both"/>
        <w:textAlignment w:val="auto"/>
        <w:rPr>
          <w:rFonts w:ascii="Arial" w:eastAsia="Arial Unicode MS" w:hAnsi="Arial" w:cs="Arial"/>
          <w:spacing w:val="-4"/>
          <w:sz w:val="18"/>
          <w:szCs w:val="18"/>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Current tax</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1D1B32" w:rsidRDefault="003C0C00" w:rsidP="003C0C00">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current income tax is calculated </w:t>
      </w:r>
      <w:proofErr w:type="gramStart"/>
      <w:r w:rsidRPr="001D1B32">
        <w:rPr>
          <w:rFonts w:ascii="Arial" w:eastAsia="Arial Unicode MS" w:hAnsi="Arial" w:cs="Arial"/>
          <w:sz w:val="18"/>
          <w:szCs w:val="18"/>
        </w:rPr>
        <w:t>on the basis of</w:t>
      </w:r>
      <w:proofErr w:type="gramEnd"/>
      <w:r w:rsidRPr="001D1B32">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D1B32">
        <w:rPr>
          <w:rFonts w:ascii="Arial" w:eastAsia="Arial Unicode MS" w:hAnsi="Arial" w:cs="Arial"/>
          <w:sz w:val="18"/>
          <w:szCs w:val="18"/>
        </w:rPr>
        <w:t>on the basis of</w:t>
      </w:r>
      <w:proofErr w:type="gramEnd"/>
      <w:r w:rsidRPr="001D1B32">
        <w:rPr>
          <w:rFonts w:ascii="Arial" w:eastAsia="Arial Unicode MS" w:hAnsi="Arial" w:cs="Arial"/>
          <w:sz w:val="18"/>
          <w:szCs w:val="18"/>
        </w:rPr>
        <w:t xml:space="preserve"> amounts expected to be paid to the tax authorities.</w:t>
      </w:r>
    </w:p>
    <w:p w:rsidR="00EF6F74" w:rsidRPr="001D1B32" w:rsidRDefault="00EF6F74">
      <w:pPr>
        <w:overflowPunct/>
        <w:autoSpaceDE/>
        <w:autoSpaceDN/>
        <w:adjustRightInd/>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br w:type="page"/>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lastRenderedPageBreak/>
        <w:t>Deferred income tax</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income tax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for temporary differences arise from:</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1D1B32"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1D1B32">
        <w:rPr>
          <w:rFonts w:ascii="Arial" w:eastAsia="Arial Unicode MS" w:hAnsi="Arial" w:cs="Arial"/>
          <w:sz w:val="18"/>
          <w:szCs w:val="18"/>
        </w:rPr>
        <w:t>recognised</w:t>
      </w:r>
      <w:proofErr w:type="spellEnd"/>
    </w:p>
    <w:p w:rsidR="003C0C00" w:rsidRPr="001D1B32"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3C0C00" w:rsidRPr="001D1B32" w:rsidRDefault="003C0C00" w:rsidP="003C0C00">
      <w:pPr>
        <w:overflowPunct/>
        <w:autoSpaceDE/>
        <w:autoSpaceDN/>
        <w:adjustRightInd/>
        <w:spacing w:after="160" w:line="259" w:lineRule="auto"/>
        <w:ind w:left="540"/>
        <w:contextualSpacing/>
        <w:jc w:val="both"/>
        <w:textAlignment w:val="auto"/>
        <w:rPr>
          <w:rFonts w:ascii="Arial" w:eastAsia="Arial Unicode MS" w:hAnsi="Arial" w:cs="Arial"/>
          <w:sz w:val="18"/>
          <w:szCs w:val="18"/>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1D1B32">
        <w:rPr>
          <w:rFonts w:ascii="Arial" w:eastAsia="Arial Unicode MS" w:hAnsi="Arial" w:cs="Arial"/>
          <w:sz w:val="18"/>
          <w:szCs w:val="18"/>
        </w:rPr>
        <w:t>utilised</w:t>
      </w:r>
      <w:proofErr w:type="spellEnd"/>
      <w:r w:rsidRPr="001D1B32">
        <w:rPr>
          <w:rFonts w:ascii="Arial" w:eastAsia="Arial Unicode MS" w:hAnsi="Arial" w:cs="Arial"/>
          <w:sz w:val="18"/>
          <w:szCs w:val="18"/>
        </w:rPr>
        <w:t xml:space="preserve">. </w:t>
      </w:r>
    </w:p>
    <w:p w:rsidR="003C0C00" w:rsidRPr="001D1B32" w:rsidRDefault="003C0C00" w:rsidP="003C0C00">
      <w:pPr>
        <w:overflowPunct/>
        <w:autoSpaceDE/>
        <w:autoSpaceDN/>
        <w:adjustRightInd/>
        <w:ind w:left="540"/>
        <w:contextualSpacing/>
        <w:jc w:val="both"/>
        <w:textAlignment w:val="auto"/>
        <w:rPr>
          <w:rFonts w:ascii="Arial" w:eastAsia="Arial Unicode MS" w:hAnsi="Arial" w:cs="Arial"/>
          <w:color w:val="000000"/>
          <w:sz w:val="18"/>
          <w:szCs w:val="18"/>
        </w:rPr>
      </w:pPr>
    </w:p>
    <w:p w:rsidR="00227B1D" w:rsidRPr="001D1B32" w:rsidRDefault="003C0C00" w:rsidP="00227B1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D1B32">
        <w:rPr>
          <w:rFonts w:ascii="Arial" w:eastAsia="Arial Unicode MS" w:hAnsi="Arial" w:cs="Arial"/>
          <w:sz w:val="18"/>
          <w:szCs w:val="18"/>
        </w:rPr>
        <w:t>realise</w:t>
      </w:r>
      <w:proofErr w:type="spellEnd"/>
      <w:r w:rsidRPr="001D1B32">
        <w:rPr>
          <w:rFonts w:ascii="Arial" w:eastAsia="Arial Unicode MS" w:hAnsi="Arial" w:cs="Arial"/>
          <w:sz w:val="18"/>
          <w:szCs w:val="18"/>
        </w:rPr>
        <w:t xml:space="preserve"> the asset and settle the liability simultaneously.</w:t>
      </w:r>
    </w:p>
    <w:p w:rsidR="00E20296" w:rsidRPr="001D1B32" w:rsidRDefault="00E20296" w:rsidP="005056BD">
      <w:pPr>
        <w:overflowPunct/>
        <w:autoSpaceDE/>
        <w:autoSpaceDN/>
        <w:adjustRightInd/>
        <w:ind w:left="540"/>
        <w:textAlignment w:val="auto"/>
        <w:rPr>
          <w:rFonts w:ascii="Arial" w:eastAsia="Arial Unicode MS" w:hAnsi="Arial" w:cs="Arial"/>
          <w:color w:val="000000" w:themeColor="text1"/>
          <w:sz w:val="18"/>
          <w:szCs w:val="18"/>
          <w:lang w:val="en-GB"/>
        </w:rPr>
      </w:pPr>
    </w:p>
    <w:p w:rsidR="00377014" w:rsidRPr="001D1B32" w:rsidRDefault="005056BD" w:rsidP="00E20296">
      <w:pPr>
        <w:overflowPunct/>
        <w:autoSpaceDE/>
        <w:autoSpaceDN/>
        <w:adjustRightInd/>
        <w:ind w:left="540"/>
        <w:jc w:val="both"/>
        <w:textAlignment w:val="auto"/>
        <w:rPr>
          <w:rFonts w:ascii="Arial" w:eastAsia="Arial Unicode MS" w:hAnsi="Arial" w:cs="Arial"/>
          <w:color w:val="CF4A02"/>
          <w:sz w:val="18"/>
          <w:szCs w:val="18"/>
          <w:lang w:val="en-GB"/>
        </w:rPr>
      </w:pPr>
      <w:r w:rsidRPr="001D1B32">
        <w:rPr>
          <w:rFonts w:ascii="Arial" w:eastAsia="Arial Unicode MS" w:hAnsi="Arial" w:cs="Arial"/>
          <w:color w:val="000000" w:themeColor="text1"/>
          <w:sz w:val="18"/>
          <w:szCs w:val="18"/>
          <w:lang w:val="en-GB"/>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EF6F74" w:rsidRPr="001D1B32" w:rsidRDefault="00EF6F74"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rsidR="00227B1D" w:rsidRPr="001D1B32" w:rsidRDefault="00032578"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7</w:t>
      </w:r>
      <w:r w:rsidR="00227B1D" w:rsidRPr="001D1B32">
        <w:rPr>
          <w:rFonts w:ascii="Arial" w:eastAsia="Arial Unicode MS" w:hAnsi="Arial" w:cs="Arial"/>
          <w:b/>
          <w:bCs/>
          <w:color w:val="CF4A02"/>
          <w:sz w:val="18"/>
          <w:szCs w:val="18"/>
          <w:lang w:val="en-GB"/>
        </w:rPr>
        <w:t>.1</w:t>
      </w:r>
      <w:r w:rsidR="004A3F51" w:rsidRPr="001D1B32">
        <w:rPr>
          <w:rFonts w:ascii="Arial" w:eastAsia="Arial Unicode MS" w:hAnsi="Arial" w:cs="Arial"/>
          <w:b/>
          <w:bCs/>
          <w:color w:val="CF4A02"/>
          <w:sz w:val="18"/>
          <w:szCs w:val="18"/>
          <w:lang w:val="en-GB"/>
        </w:rPr>
        <w:t>4</w:t>
      </w:r>
      <w:r w:rsidR="00227B1D" w:rsidRPr="001D1B32">
        <w:rPr>
          <w:rFonts w:ascii="Arial" w:eastAsia="Arial Unicode MS" w:hAnsi="Arial" w:cs="Arial"/>
          <w:b/>
          <w:bCs/>
          <w:color w:val="CF4A02"/>
          <w:sz w:val="18"/>
          <w:szCs w:val="18"/>
          <w:lang w:val="en-GB"/>
        </w:rPr>
        <w:tab/>
      </w:r>
      <w:r w:rsidR="00227B1D" w:rsidRPr="001D1B32">
        <w:rPr>
          <w:rFonts w:ascii="Arial" w:eastAsia="Arial Unicode MS" w:hAnsi="Arial" w:cs="Arial"/>
          <w:b/>
          <w:bCs/>
          <w:color w:val="CF4A02"/>
          <w:sz w:val="18"/>
          <w:szCs w:val="18"/>
        </w:rPr>
        <w:t>Employee benefits</w:t>
      </w:r>
    </w:p>
    <w:p w:rsidR="00227B1D" w:rsidRPr="001D1B32" w:rsidRDefault="00227B1D" w:rsidP="00227B1D">
      <w:pPr>
        <w:overflowPunct/>
        <w:autoSpaceDE/>
        <w:autoSpaceDN/>
        <w:adjustRightInd/>
        <w:ind w:left="540"/>
        <w:contextualSpacing/>
        <w:jc w:val="both"/>
        <w:textAlignment w:val="auto"/>
        <w:rPr>
          <w:rFonts w:ascii="Arial" w:eastAsia="Arial Unicode MS" w:hAnsi="Arial" w:cs="Arial"/>
          <w:sz w:val="18"/>
          <w:szCs w:val="18"/>
          <w:lang w:val="en-GB"/>
        </w:rPr>
      </w:pPr>
    </w:p>
    <w:p w:rsidR="00227B1D" w:rsidRPr="001D1B32" w:rsidRDefault="000C25DA" w:rsidP="004B7450">
      <w:pPr>
        <w:tabs>
          <w:tab w:val="left" w:pos="1080"/>
        </w:tabs>
        <w:overflowPunct/>
        <w:autoSpaceDE/>
        <w:autoSpaceDN/>
        <w:adjustRightInd/>
        <w:ind w:left="1080" w:hanging="540"/>
        <w:contextualSpacing/>
        <w:jc w:val="both"/>
        <w:textAlignment w:val="auto"/>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t>Short-term employee benefits</w:t>
      </w:r>
    </w:p>
    <w:p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bookmarkStart w:id="8" w:name="_Hlk29805288"/>
      <w:r w:rsidRPr="001D1B32">
        <w:rPr>
          <w:rFonts w:ascii="Arial" w:eastAsia="Arial Unicode MS" w:hAnsi="Arial" w:cs="Arial"/>
          <w:sz w:val="18"/>
          <w:szCs w:val="18"/>
        </w:rPr>
        <w:t>Liabilities for short-term employee benefits such as</w:t>
      </w:r>
      <w:r w:rsidR="004317E4" w:rsidRPr="001D1B32">
        <w:rPr>
          <w:rFonts w:ascii="Arial" w:eastAsia="Arial Unicode MS" w:hAnsi="Arial" w:cs="Arial"/>
          <w:sz w:val="18"/>
          <w:szCs w:val="18"/>
        </w:rPr>
        <w:t xml:space="preserve"> </w:t>
      </w:r>
      <w:r w:rsidR="00EF0E79" w:rsidRPr="001D1B32">
        <w:rPr>
          <w:rFonts w:ascii="Arial" w:eastAsia="Arial Unicode MS" w:hAnsi="Arial" w:cs="Arial"/>
          <w:sz w:val="18"/>
          <w:szCs w:val="18"/>
          <w:lang w:val="en-GB"/>
        </w:rPr>
        <w:t>wages,</w:t>
      </w:r>
      <w:r w:rsidRPr="001D1B32">
        <w:rPr>
          <w:rFonts w:ascii="Arial" w:eastAsia="Arial Unicode MS" w:hAnsi="Arial" w:cs="Arial"/>
          <w:sz w:val="18"/>
          <w:szCs w:val="18"/>
        </w:rPr>
        <w:t xml:space="preserve"> salaries</w:t>
      </w:r>
      <w:r w:rsidR="004317E4" w:rsidRPr="001D1B32">
        <w:rPr>
          <w:rFonts w:ascii="Arial" w:eastAsia="Arial Unicode MS" w:hAnsi="Arial" w:cs="Arial"/>
          <w:sz w:val="18"/>
          <w:szCs w:val="18"/>
        </w:rPr>
        <w:t>,</w:t>
      </w:r>
      <w:r w:rsidRPr="001D1B32">
        <w:rPr>
          <w:rFonts w:ascii="Arial" w:eastAsia="Arial Unicode MS" w:hAnsi="Arial" w:cs="Arial"/>
          <w:sz w:val="18"/>
          <w:szCs w:val="18"/>
        </w:rPr>
        <w:t xml:space="preserve"> bonuses, and medical care</w:t>
      </w:r>
      <w:r w:rsidR="000C25DA"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that are expected to be settled wholly within 12 months after the end of the period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respect of employees’ service up to the end of the reporting period. They are measured at the amount expected </w:t>
      </w:r>
      <w:r w:rsidR="00EF0E79" w:rsidRPr="001D1B32">
        <w:rPr>
          <w:rFonts w:ascii="Arial" w:eastAsia="Arial Unicode MS" w:hAnsi="Arial" w:cs="Arial"/>
          <w:sz w:val="18"/>
          <w:szCs w:val="18"/>
        </w:rPr>
        <w:br/>
      </w:r>
      <w:r w:rsidRPr="001D1B32">
        <w:rPr>
          <w:rFonts w:ascii="Arial" w:eastAsia="Arial Unicode MS" w:hAnsi="Arial" w:cs="Arial"/>
          <w:sz w:val="18"/>
          <w:szCs w:val="18"/>
        </w:rPr>
        <w:t>to be paid</w:t>
      </w:r>
      <w:bookmarkEnd w:id="8"/>
      <w:r w:rsidR="007F3F31" w:rsidRPr="001D1B32">
        <w:rPr>
          <w:rFonts w:ascii="Arial" w:eastAsia="Arial Unicode MS" w:hAnsi="Arial" w:cs="Arial"/>
          <w:sz w:val="18"/>
          <w:szCs w:val="18"/>
        </w:rPr>
        <w:t>.</w:t>
      </w: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color w:val="A44E00"/>
          <w:sz w:val="18"/>
          <w:szCs w:val="18"/>
        </w:rPr>
      </w:pPr>
    </w:p>
    <w:p w:rsidR="00227B1D" w:rsidRPr="001D1B32" w:rsidRDefault="000C25DA" w:rsidP="004B7450">
      <w:pPr>
        <w:tabs>
          <w:tab w:val="left" w:pos="1080"/>
        </w:tabs>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w:hAnsi="Arial" w:cs="Arial"/>
          <w:b/>
          <w:bCs/>
          <w:color w:val="CF4A02"/>
          <w:spacing w:val="-2"/>
          <w:sz w:val="18"/>
          <w:szCs w:val="18"/>
        </w:rPr>
        <w:t>b</w:t>
      </w:r>
      <w:r w:rsidR="00227B1D" w:rsidRPr="001D1B32">
        <w:rPr>
          <w:rFonts w:ascii="Arial" w:eastAsia="Arial" w:hAnsi="Arial" w:cs="Arial"/>
          <w:b/>
          <w:bCs/>
          <w:color w:val="CF4A02"/>
          <w:spacing w:val="-2"/>
          <w:sz w:val="18"/>
          <w:szCs w:val="18"/>
          <w:lang w:bidi="ar-SA"/>
        </w:rPr>
        <w:t>)</w:t>
      </w:r>
      <w:r w:rsidR="00227B1D" w:rsidRPr="001D1B32">
        <w:rPr>
          <w:rFonts w:ascii="Arial" w:eastAsia="Arial" w:hAnsi="Arial" w:cs="Arial"/>
          <w:b/>
          <w:bCs/>
          <w:color w:val="CF4A02"/>
          <w:spacing w:val="-2"/>
          <w:sz w:val="18"/>
          <w:szCs w:val="18"/>
          <w:lang w:bidi="ar-SA"/>
        </w:rPr>
        <w:tab/>
        <w:t>Defined contribution plan</w:t>
      </w:r>
    </w:p>
    <w:p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rsidR="00227B1D" w:rsidRPr="001D1B32" w:rsidRDefault="00227B1D" w:rsidP="00227B1D">
      <w:pPr>
        <w:overflowPunct/>
        <w:autoSpaceDE/>
        <w:autoSpaceDN/>
        <w:adjustRightInd/>
        <w:ind w:left="1080"/>
        <w:jc w:val="both"/>
        <w:textAlignment w:val="auto"/>
        <w:rPr>
          <w:rFonts w:ascii="Arial" w:eastAsia="Arial Unicode MS" w:hAnsi="Arial" w:cs="Arial"/>
          <w:sz w:val="18"/>
          <w:szCs w:val="18"/>
          <w:lang w:val="en-GB"/>
        </w:rPr>
      </w:pPr>
      <w:r w:rsidRPr="001D1B32">
        <w:rPr>
          <w:rFonts w:ascii="Arial" w:eastAsia="Arial Unicode MS" w:hAnsi="Arial" w:cs="Arial"/>
          <w:sz w:val="18"/>
          <w:szCs w:val="18"/>
        </w:rPr>
        <w:t xml:space="preserve">The Group pays contributions to </w:t>
      </w:r>
      <w:r w:rsidRPr="001D1B32">
        <w:rPr>
          <w:rFonts w:ascii="Arial" w:eastAsia="Arial Unicode MS" w:hAnsi="Arial" w:cs="Arial"/>
          <w:sz w:val="18"/>
          <w:szCs w:val="18"/>
          <w:lang w:val="en-GB"/>
        </w:rPr>
        <w:t>a separate fund</w:t>
      </w:r>
      <w:r w:rsidRPr="001D1B32">
        <w:rPr>
          <w:rFonts w:ascii="Arial" w:eastAsia="Arial Unicode MS" w:hAnsi="Arial" w:cs="Arial"/>
          <w:sz w:val="18"/>
          <w:szCs w:val="18"/>
        </w:rPr>
        <w:t xml:space="preserve"> on a </w:t>
      </w:r>
      <w:r w:rsidRPr="001D1B32">
        <w:rPr>
          <w:rFonts w:ascii="Arial" w:eastAsia="Arial Unicode MS" w:hAnsi="Arial" w:cs="Arial"/>
          <w:sz w:val="18"/>
          <w:szCs w:val="18"/>
          <w:lang w:val="en-GB"/>
        </w:rPr>
        <w:t>mandatory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basis. The Group has no further payment obligations once the contributions have been paid. The contributions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 employee benefit expense when they are due. </w:t>
      </w:r>
    </w:p>
    <w:p w:rsidR="004B7450" w:rsidRPr="001D1B32" w:rsidRDefault="004B7450">
      <w:pPr>
        <w:overflowPunct/>
        <w:autoSpaceDE/>
        <w:autoSpaceDN/>
        <w:adjustRightInd/>
        <w:textAlignment w:val="auto"/>
        <w:rPr>
          <w:rFonts w:ascii="Arial" w:eastAsia="Arial Unicode MS" w:hAnsi="Arial" w:cs="Arial"/>
          <w:color w:val="A44E00"/>
          <w:sz w:val="18"/>
          <w:szCs w:val="18"/>
        </w:rPr>
      </w:pPr>
    </w:p>
    <w:p w:rsidR="00227B1D" w:rsidRPr="001D1B32" w:rsidRDefault="000C25DA" w:rsidP="004B7450">
      <w:pPr>
        <w:tabs>
          <w:tab w:val="left" w:pos="1080"/>
        </w:tabs>
        <w:overflowPunct/>
        <w:autoSpaceDE/>
        <w:autoSpaceDN/>
        <w:adjustRightInd/>
        <w:ind w:left="1080" w:hanging="540"/>
        <w:jc w:val="both"/>
        <w:textAlignment w:val="auto"/>
        <w:rPr>
          <w:rFonts w:ascii="Arial" w:eastAsia="Arial" w:hAnsi="Arial" w:cs="Arial"/>
          <w:b/>
          <w:bCs/>
          <w:color w:val="CF4A02"/>
          <w:spacing w:val="-2"/>
          <w:sz w:val="18"/>
          <w:szCs w:val="18"/>
        </w:rPr>
      </w:pPr>
      <w:r w:rsidRPr="001D1B32">
        <w:rPr>
          <w:rFonts w:ascii="Arial" w:eastAsia="Arial Unicode MS" w:hAnsi="Arial" w:cs="Arial"/>
          <w:b/>
          <w:bCs/>
          <w:color w:val="CF4A02"/>
          <w:sz w:val="18"/>
          <w:szCs w:val="18"/>
        </w:rPr>
        <w:t>c</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r>
      <w:r w:rsidR="00227B1D" w:rsidRPr="001D1B32">
        <w:rPr>
          <w:rFonts w:ascii="Arial" w:eastAsia="Arial" w:hAnsi="Arial" w:cs="Arial"/>
          <w:b/>
          <w:bCs/>
          <w:color w:val="CF4A02"/>
          <w:spacing w:val="-2"/>
          <w:sz w:val="18"/>
          <w:szCs w:val="18"/>
        </w:rPr>
        <w:t>Defined benefit plans</w:t>
      </w: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Amount of retirement benefits</w:t>
      </w:r>
      <w:r w:rsidR="000C25DA" w:rsidRPr="001D1B32">
        <w:rPr>
          <w:rFonts w:ascii="Arial" w:eastAsia="Arial Unicode MS" w:hAnsi="Arial" w:cs="Arial"/>
          <w:sz w:val="18"/>
          <w:szCs w:val="18"/>
        </w:rPr>
        <w:t xml:space="preserve"> </w:t>
      </w:r>
      <w:r w:rsidRPr="001D1B32">
        <w:rPr>
          <w:rFonts w:ascii="Arial" w:eastAsia="Arial Unicode MS" w:hAnsi="Arial" w:cs="Arial"/>
          <w:sz w:val="18"/>
          <w:szCs w:val="18"/>
        </w:rPr>
        <w:t xml:space="preserve">is defined by the agreed benefits the employees will receive after the completion of employment. It usually depends on factors such as age, years of service and an employee’s latest compensation at retirement. </w:t>
      </w:r>
    </w:p>
    <w:p w:rsidR="00377014" w:rsidRPr="001D1B32" w:rsidRDefault="00377014" w:rsidP="00227B1D">
      <w:pPr>
        <w:overflowPunct/>
        <w:autoSpaceDE/>
        <w:autoSpaceDN/>
        <w:adjustRightInd/>
        <w:ind w:left="1080"/>
        <w:contextualSpacing/>
        <w:jc w:val="both"/>
        <w:textAlignment w:val="auto"/>
        <w:rPr>
          <w:rFonts w:ascii="Arial" w:eastAsia="Arial Unicode MS" w:hAnsi="Arial" w:cs="Arial"/>
          <w:sz w:val="18"/>
          <w:szCs w:val="18"/>
        </w:rPr>
      </w:pP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The defined benefit obligation is calculated annually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that matches the terms and currency of the expected cash outflows.</w:t>
      </w: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rsidR="007C238F" w:rsidRPr="001D1B32" w:rsidRDefault="00227B1D" w:rsidP="001F44B0">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Past-service costs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immediately in profit or loss.</w:t>
      </w:r>
    </w:p>
    <w:p w:rsidR="00EF6F74" w:rsidRPr="001D1B32" w:rsidRDefault="00EF6F74" w:rsidP="001F44B0">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w:hAnsi="Arial" w:cs="Arial"/>
          <w:color w:val="E0301E"/>
          <w:spacing w:val="-2"/>
          <w:sz w:val="18"/>
          <w:szCs w:val="18"/>
          <w:lang w:bidi="ar-SA"/>
        </w:rPr>
        <w:br w:type="page"/>
      </w:r>
    </w:p>
    <w:p w:rsidR="0043786B" w:rsidRPr="001D1B32" w:rsidRDefault="00032578" w:rsidP="004B7450">
      <w:pPr>
        <w:tabs>
          <w:tab w:val="left" w:pos="540"/>
        </w:tabs>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r w:rsidRPr="001D1B32">
        <w:rPr>
          <w:rFonts w:ascii="Arial" w:eastAsia="Arial" w:hAnsi="Arial" w:cs="Arial"/>
          <w:b/>
          <w:bCs/>
          <w:color w:val="CF4A02"/>
          <w:spacing w:val="-2"/>
          <w:sz w:val="18"/>
          <w:szCs w:val="18"/>
          <w:lang w:bidi="ar-SA"/>
        </w:rPr>
        <w:lastRenderedPageBreak/>
        <w:t>7</w:t>
      </w:r>
      <w:r w:rsidR="0043786B" w:rsidRPr="001D1B32">
        <w:rPr>
          <w:rFonts w:ascii="Arial" w:eastAsia="Arial" w:hAnsi="Arial" w:cs="Arial"/>
          <w:b/>
          <w:bCs/>
          <w:color w:val="CF4A02"/>
          <w:spacing w:val="-2"/>
          <w:sz w:val="18"/>
          <w:szCs w:val="18"/>
          <w:lang w:bidi="ar-SA"/>
        </w:rPr>
        <w:t>.1</w:t>
      </w:r>
      <w:r w:rsidR="004A3F51" w:rsidRPr="001D1B32">
        <w:rPr>
          <w:rFonts w:ascii="Arial" w:eastAsia="Arial" w:hAnsi="Arial" w:cs="Arial"/>
          <w:b/>
          <w:bCs/>
          <w:color w:val="CF4A02"/>
          <w:spacing w:val="-2"/>
          <w:sz w:val="18"/>
          <w:szCs w:val="18"/>
          <w:lang w:bidi="ar-SA"/>
        </w:rPr>
        <w:t>5</w:t>
      </w:r>
      <w:r w:rsidR="0043786B" w:rsidRPr="001D1B32">
        <w:rPr>
          <w:rFonts w:ascii="Arial" w:eastAsia="Arial" w:hAnsi="Arial" w:cs="Arial"/>
          <w:b/>
          <w:bCs/>
          <w:color w:val="CF4A02"/>
          <w:spacing w:val="-2"/>
          <w:sz w:val="18"/>
          <w:szCs w:val="18"/>
          <w:lang w:bidi="ar-SA"/>
        </w:rPr>
        <w:tab/>
        <w:t>Provisions</w:t>
      </w:r>
    </w:p>
    <w:p w:rsidR="0043786B" w:rsidRPr="001D1B32" w:rsidRDefault="0043786B" w:rsidP="0043786B">
      <w:pPr>
        <w:overflowPunct/>
        <w:autoSpaceDE/>
        <w:autoSpaceDN/>
        <w:adjustRightInd/>
        <w:ind w:left="540"/>
        <w:contextualSpacing/>
        <w:jc w:val="both"/>
        <w:textAlignment w:val="auto"/>
        <w:rPr>
          <w:rFonts w:ascii="Arial" w:eastAsia="Arial" w:hAnsi="Arial" w:cs="Arial"/>
          <w:color w:val="CF4A02"/>
          <w:spacing w:val="-2"/>
          <w:sz w:val="18"/>
          <w:szCs w:val="18"/>
          <w:lang w:bidi="ar-SA"/>
        </w:rPr>
      </w:pPr>
    </w:p>
    <w:p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when the Group has a present legal or constructive obligation as a result of past events; it is probable that an outflow of resources will be required to settle the obligation; and the amount has been reliably estimated. </w:t>
      </w:r>
    </w:p>
    <w:p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p>
    <w:p w:rsidR="00227B1D" w:rsidRPr="001D1B32" w:rsidRDefault="0043786B" w:rsidP="0043786B">
      <w:pPr>
        <w:tabs>
          <w:tab w:val="left" w:pos="1080"/>
        </w:tabs>
        <w:ind w:left="540"/>
        <w:jc w:val="both"/>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measured at the present value of the expenditures expected to be required to settle the obligation. The increase in the provision due to passage of time is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interest expense</w:t>
      </w:r>
      <w:r w:rsidR="00474CAE" w:rsidRPr="001D1B32">
        <w:rPr>
          <w:rFonts w:ascii="Arial" w:eastAsia="Arial" w:hAnsi="Arial" w:cs="Arial"/>
          <w:spacing w:val="-2"/>
          <w:sz w:val="18"/>
          <w:szCs w:val="18"/>
          <w:lang w:bidi="ar-SA"/>
        </w:rPr>
        <w:t>.</w:t>
      </w:r>
    </w:p>
    <w:p w:rsidR="0067609C" w:rsidRPr="001D1B32" w:rsidRDefault="0067609C" w:rsidP="00EB47C9">
      <w:pPr>
        <w:overflowPunct/>
        <w:autoSpaceDE/>
        <w:autoSpaceDN/>
        <w:adjustRightInd/>
        <w:contextualSpacing/>
        <w:jc w:val="both"/>
        <w:textAlignment w:val="auto"/>
        <w:rPr>
          <w:rFonts w:ascii="Arial" w:eastAsia="Arial Unicode MS" w:hAnsi="Arial" w:cs="Arial"/>
          <w:sz w:val="18"/>
          <w:szCs w:val="18"/>
        </w:rPr>
      </w:pPr>
    </w:p>
    <w:p w:rsidR="0043786B" w:rsidRPr="001D1B32" w:rsidRDefault="00032578" w:rsidP="00E7623F">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7</w:t>
      </w:r>
      <w:r w:rsidR="0043786B" w:rsidRPr="001D1B32">
        <w:rPr>
          <w:rFonts w:ascii="Arial" w:eastAsia="Arial Unicode MS" w:hAnsi="Arial" w:cs="Arial"/>
          <w:b/>
          <w:bCs/>
          <w:color w:val="CF4A02"/>
          <w:sz w:val="18"/>
          <w:szCs w:val="18"/>
        </w:rPr>
        <w:t>.1</w:t>
      </w:r>
      <w:r w:rsidR="004A3F51" w:rsidRPr="001D1B32">
        <w:rPr>
          <w:rFonts w:ascii="Arial" w:eastAsia="Arial Unicode MS" w:hAnsi="Arial" w:cs="Arial"/>
          <w:b/>
          <w:bCs/>
          <w:color w:val="CF4A02"/>
          <w:sz w:val="18"/>
          <w:szCs w:val="18"/>
        </w:rPr>
        <w:t>6</w:t>
      </w:r>
      <w:r w:rsidR="0043786B" w:rsidRPr="001D1B32">
        <w:rPr>
          <w:rFonts w:ascii="Arial" w:eastAsia="Arial Unicode MS" w:hAnsi="Arial" w:cs="Arial"/>
          <w:b/>
          <w:bCs/>
          <w:color w:val="CF4A02"/>
          <w:sz w:val="18"/>
          <w:szCs w:val="18"/>
        </w:rPr>
        <w:tab/>
        <w:t>Share capital</w:t>
      </w:r>
    </w:p>
    <w:p w:rsidR="0043786B" w:rsidRPr="001D1B32" w:rsidRDefault="0043786B" w:rsidP="00BF06CD">
      <w:pPr>
        <w:overflowPunct/>
        <w:autoSpaceDE/>
        <w:autoSpaceDN/>
        <w:adjustRightInd/>
        <w:ind w:left="540"/>
        <w:contextualSpacing/>
        <w:jc w:val="both"/>
        <w:textAlignment w:val="auto"/>
        <w:rPr>
          <w:rFonts w:ascii="Arial" w:eastAsia="Arial Unicode MS" w:hAnsi="Arial" w:cs="Arial"/>
          <w:b/>
          <w:bCs/>
          <w:color w:val="A44E00"/>
          <w:sz w:val="18"/>
          <w:szCs w:val="18"/>
        </w:rPr>
      </w:pPr>
    </w:p>
    <w:p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Ordinary shares</w:t>
      </w:r>
      <w:r w:rsidR="00D752B7" w:rsidRPr="001D1B32">
        <w:rPr>
          <w:rFonts w:ascii="Arial" w:eastAsia="Arial Unicode MS" w:hAnsi="Arial" w:cs="Arial"/>
          <w:sz w:val="18"/>
          <w:szCs w:val="18"/>
        </w:rPr>
        <w:t xml:space="preserve"> are</w:t>
      </w:r>
      <w:r w:rsidRPr="001D1B32">
        <w:rPr>
          <w:rFonts w:ascii="Arial" w:eastAsia="Arial Unicode MS" w:hAnsi="Arial" w:cs="Arial"/>
          <w:sz w:val="18"/>
          <w:szCs w:val="18"/>
        </w:rPr>
        <w:t xml:space="preserve"> classified as equity. </w:t>
      </w:r>
    </w:p>
    <w:p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p>
    <w:p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Incremental costs directly attributable to the issue of new shares or options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(net of tax) are shown as a deduction in equity.</w:t>
      </w:r>
    </w:p>
    <w:p w:rsidR="00F3790A" w:rsidRPr="001D1B32" w:rsidRDefault="00F3790A">
      <w:pPr>
        <w:overflowPunct/>
        <w:autoSpaceDE/>
        <w:autoSpaceDN/>
        <w:adjustRightInd/>
        <w:textAlignment w:val="auto"/>
        <w:rPr>
          <w:rFonts w:ascii="Arial" w:eastAsia="Arial" w:hAnsi="Arial" w:cs="Arial"/>
          <w:color w:val="E0301E"/>
          <w:spacing w:val="-2"/>
          <w:sz w:val="18"/>
          <w:szCs w:val="18"/>
          <w:lang w:bidi="ar-SA"/>
        </w:rPr>
      </w:pPr>
    </w:p>
    <w:p w:rsidR="0043786B" w:rsidRPr="001D1B32" w:rsidRDefault="00032578" w:rsidP="00BF06CD">
      <w:pPr>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bookmarkStart w:id="9" w:name="_Toc494360339"/>
      <w:r w:rsidRPr="001D1B32">
        <w:rPr>
          <w:rFonts w:ascii="Arial" w:eastAsia="Arial" w:hAnsi="Arial" w:cs="Arial"/>
          <w:b/>
          <w:bCs/>
          <w:color w:val="CF4A02"/>
          <w:sz w:val="18"/>
          <w:szCs w:val="18"/>
          <w:lang w:bidi="ar-SA"/>
        </w:rPr>
        <w:t>7</w:t>
      </w:r>
      <w:r w:rsidR="0043786B" w:rsidRPr="001D1B32">
        <w:rPr>
          <w:rFonts w:ascii="Arial" w:eastAsia="Arial" w:hAnsi="Arial" w:cs="Arial"/>
          <w:b/>
          <w:bCs/>
          <w:color w:val="CF4A02"/>
          <w:sz w:val="18"/>
          <w:szCs w:val="18"/>
          <w:lang w:bidi="ar-SA"/>
        </w:rPr>
        <w:t>.1</w:t>
      </w:r>
      <w:r w:rsidR="004A3F51" w:rsidRPr="001D1B32">
        <w:rPr>
          <w:rFonts w:ascii="Arial" w:eastAsia="Arial" w:hAnsi="Arial" w:cs="Arial"/>
          <w:b/>
          <w:bCs/>
          <w:color w:val="CF4A02"/>
          <w:sz w:val="18"/>
          <w:szCs w:val="18"/>
          <w:lang w:bidi="ar-SA"/>
        </w:rPr>
        <w:t>7</w:t>
      </w:r>
      <w:r w:rsidR="0043786B" w:rsidRPr="001D1B32">
        <w:rPr>
          <w:rFonts w:ascii="Arial" w:eastAsia="Arial" w:hAnsi="Arial" w:cs="Arial"/>
          <w:b/>
          <w:bCs/>
          <w:color w:val="CF4A02"/>
          <w:sz w:val="18"/>
          <w:szCs w:val="18"/>
          <w:lang w:bidi="ar-SA"/>
        </w:rPr>
        <w:tab/>
        <w:t>Revenue recognition</w:t>
      </w:r>
      <w:bookmarkEnd w:id="9"/>
      <w:r w:rsidR="0043786B" w:rsidRPr="001D1B32">
        <w:rPr>
          <w:rFonts w:ascii="Arial" w:eastAsia="Arial" w:hAnsi="Arial" w:cs="Arial"/>
          <w:b/>
          <w:bCs/>
          <w:color w:val="CF4A02"/>
          <w:spacing w:val="-2"/>
          <w:sz w:val="18"/>
          <w:szCs w:val="18"/>
          <w:lang w:bidi="ar-SA"/>
        </w:rPr>
        <w:t xml:space="preserve"> </w:t>
      </w:r>
    </w:p>
    <w:p w:rsidR="0043786B" w:rsidRPr="001D1B32" w:rsidRDefault="0043786B" w:rsidP="00BF06CD">
      <w:pPr>
        <w:overflowPunct/>
        <w:autoSpaceDE/>
        <w:autoSpaceDN/>
        <w:adjustRightInd/>
        <w:ind w:left="540"/>
        <w:contextualSpacing/>
        <w:jc w:val="both"/>
        <w:textAlignment w:val="auto"/>
        <w:rPr>
          <w:rFonts w:ascii="Arial" w:eastAsia="Arial" w:hAnsi="Arial" w:cs="Arial"/>
          <w:b/>
          <w:bCs/>
          <w:color w:val="CF4A02"/>
          <w:spacing w:val="-2"/>
          <w:sz w:val="18"/>
          <w:szCs w:val="18"/>
          <w:lang w:bidi="ar-SA"/>
        </w:rPr>
      </w:pPr>
    </w:p>
    <w:p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r w:rsidRPr="001D1B32">
        <w:rPr>
          <w:rFonts w:ascii="Arial" w:eastAsia="Arial" w:hAnsi="Arial" w:cs="Arial"/>
          <w:spacing w:val="-2"/>
          <w:sz w:val="18"/>
          <w:szCs w:val="18"/>
          <w:lang w:val="en-GB" w:bidi="ar-SA"/>
        </w:rPr>
        <w:t>Revenue include all revenues from ordinary business activities. All ancillary income in connection with the</w:t>
      </w:r>
      <w:r w:rsidR="0097028E" w:rsidRPr="001D1B32">
        <w:rPr>
          <w:rFonts w:ascii="Arial" w:eastAsia="Arial" w:hAnsi="Arial" w:cs="Arial"/>
          <w:spacing w:val="-2"/>
          <w:sz w:val="18"/>
          <w:szCs w:val="18"/>
          <w:lang w:val="en-GB" w:bidi="ar-SA"/>
        </w:rPr>
        <w:t xml:space="preserve"> delivery </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f g</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 xml:space="preserve">ods and </w:t>
      </w:r>
      <w:r w:rsidRPr="001D1B32">
        <w:rPr>
          <w:rFonts w:ascii="Arial" w:eastAsia="Arial" w:hAnsi="Arial" w:cs="Arial"/>
          <w:spacing w:val="-2"/>
          <w:sz w:val="18"/>
          <w:szCs w:val="18"/>
          <w:lang w:val="en-GB" w:bidi="ar-SA"/>
        </w:rPr>
        <w:t xml:space="preserve">rendering of services </w:t>
      </w:r>
      <w:proofErr w:type="gramStart"/>
      <w:r w:rsidRPr="001D1B32">
        <w:rPr>
          <w:rFonts w:ascii="Arial" w:eastAsia="Arial" w:hAnsi="Arial" w:cs="Arial"/>
          <w:spacing w:val="-2"/>
          <w:sz w:val="18"/>
          <w:szCs w:val="18"/>
          <w:lang w:val="en-GB" w:bidi="ar-SA"/>
        </w:rPr>
        <w:t>in the course of</w:t>
      </w:r>
      <w:proofErr w:type="gramEnd"/>
      <w:r w:rsidRPr="001D1B32">
        <w:rPr>
          <w:rFonts w:ascii="Arial" w:eastAsia="Arial" w:hAnsi="Arial" w:cs="Arial"/>
          <w:spacing w:val="-2"/>
          <w:sz w:val="18"/>
          <w:szCs w:val="18"/>
          <w:lang w:val="en-GB" w:bidi="ar-SA"/>
        </w:rPr>
        <w:t xml:space="preserve"> the Group’s ordinary activities is also presented as revenue.</w:t>
      </w:r>
    </w:p>
    <w:p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Revenue are recorded net of value added tax. They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in accordance with the provision of services, provided that </w:t>
      </w:r>
      <w:proofErr w:type="spellStart"/>
      <w:r w:rsidRPr="001D1B32">
        <w:rPr>
          <w:rFonts w:ascii="Arial" w:eastAsia="Arial" w:hAnsi="Arial" w:cs="Arial"/>
          <w:spacing w:val="-2"/>
          <w:sz w:val="18"/>
          <w:szCs w:val="18"/>
          <w:lang w:bidi="ar-SA"/>
        </w:rPr>
        <w:t>collectibility</w:t>
      </w:r>
      <w:proofErr w:type="spellEnd"/>
      <w:r w:rsidRPr="001D1B32">
        <w:rPr>
          <w:rFonts w:ascii="Arial" w:eastAsia="Arial" w:hAnsi="Arial" w:cs="Arial"/>
          <w:spacing w:val="-2"/>
          <w:sz w:val="18"/>
          <w:szCs w:val="18"/>
          <w:lang w:bidi="ar-SA"/>
        </w:rPr>
        <w:t xml:space="preserve"> of the consideration is probable.</w:t>
      </w:r>
    </w:p>
    <w:p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revenue on fulfillment of the obligation to the customer.</w:t>
      </w:r>
    </w:p>
    <w:p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rsidR="0043786B" w:rsidRPr="001D1B32" w:rsidRDefault="0043786B" w:rsidP="00BF06CD">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Hotel</w:t>
      </w:r>
    </w:p>
    <w:p w:rsidR="0043786B" w:rsidRPr="001D1B32" w:rsidRDefault="0043786B" w:rsidP="00BF06CD">
      <w:pPr>
        <w:overflowPunct/>
        <w:autoSpaceDE/>
        <w:autoSpaceDN/>
        <w:adjustRightInd/>
        <w:ind w:left="540"/>
        <w:jc w:val="thaiDistribute"/>
        <w:textAlignment w:val="auto"/>
        <w:rPr>
          <w:rFonts w:ascii="Arial" w:eastAsia="Arial Unicode MS" w:hAnsi="Arial" w:cs="Arial"/>
          <w:sz w:val="18"/>
          <w:szCs w:val="18"/>
          <w:lang w:val="en-GB"/>
        </w:rPr>
      </w:pPr>
    </w:p>
    <w:p w:rsidR="0043786B" w:rsidRPr="001D1B32" w:rsidRDefault="0043786B" w:rsidP="00BF06CD">
      <w:pPr>
        <w:overflowPunct/>
        <w:autoSpaceDE/>
        <w:autoSpaceDN/>
        <w:adjustRightInd/>
        <w:ind w:left="540"/>
        <w:contextualSpacing/>
        <w:jc w:val="thaiDistribute"/>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Revenue from hotel ownership comprises amounts earned in respect of rental of rooms, food and beverage sales, and other ancillary services. Revenue is recognised over the period when rooms are </w:t>
      </w:r>
      <w:proofErr w:type="gramStart"/>
      <w:r w:rsidRPr="001D1B32">
        <w:rPr>
          <w:rFonts w:ascii="Arial" w:eastAsia="Arial Unicode MS" w:hAnsi="Arial" w:cs="Arial"/>
          <w:sz w:val="18"/>
          <w:szCs w:val="18"/>
          <w:lang w:val="en-GB"/>
        </w:rPr>
        <w:t>occupied</w:t>
      </w:r>
      <w:proofErr w:type="gramEnd"/>
      <w:r w:rsidRPr="001D1B32">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rsidR="0043786B" w:rsidRPr="001D1B32" w:rsidRDefault="0043786B" w:rsidP="0017529E">
      <w:pPr>
        <w:overflowPunct/>
        <w:autoSpaceDE/>
        <w:autoSpaceDN/>
        <w:adjustRightInd/>
        <w:textAlignment w:val="auto"/>
        <w:rPr>
          <w:rFonts w:ascii="Arial" w:eastAsia="Arial Unicode MS" w:hAnsi="Arial" w:cs="Arial"/>
          <w:sz w:val="18"/>
          <w:szCs w:val="18"/>
          <w:lang w:val="en-GB"/>
        </w:rPr>
      </w:pPr>
    </w:p>
    <w:p w:rsidR="0043786B" w:rsidRPr="001D1B32" w:rsidRDefault="00032578" w:rsidP="0043786B">
      <w:pPr>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43786B" w:rsidRPr="001D1B32">
        <w:rPr>
          <w:rFonts w:ascii="Arial" w:hAnsi="Arial" w:cs="Arial"/>
          <w:b/>
          <w:bCs/>
          <w:color w:val="CF4A02"/>
          <w:sz w:val="18"/>
          <w:szCs w:val="18"/>
        </w:rPr>
        <w:t>.</w:t>
      </w:r>
      <w:r w:rsidR="00F1174A" w:rsidRPr="001D1B32">
        <w:rPr>
          <w:rFonts w:ascii="Arial" w:hAnsi="Arial" w:cs="Arial"/>
          <w:b/>
          <w:bCs/>
          <w:color w:val="CF4A02"/>
          <w:sz w:val="18"/>
          <w:szCs w:val="18"/>
        </w:rPr>
        <w:t>1</w:t>
      </w:r>
      <w:r w:rsidR="004A3F51" w:rsidRPr="001D1B32">
        <w:rPr>
          <w:rFonts w:ascii="Arial" w:hAnsi="Arial" w:cs="Arial"/>
          <w:b/>
          <w:bCs/>
          <w:color w:val="CF4A02"/>
          <w:sz w:val="18"/>
          <w:szCs w:val="18"/>
        </w:rPr>
        <w:t>8</w:t>
      </w:r>
      <w:r w:rsidR="0043786B" w:rsidRPr="001D1B32">
        <w:rPr>
          <w:rFonts w:ascii="Arial" w:hAnsi="Arial" w:cs="Arial"/>
          <w:b/>
          <w:bCs/>
          <w:color w:val="CF4A02"/>
          <w:sz w:val="18"/>
          <w:szCs w:val="18"/>
        </w:rPr>
        <w:tab/>
        <w:t>Dividend distribution</w:t>
      </w:r>
    </w:p>
    <w:p w:rsidR="0043786B" w:rsidRPr="001D1B32" w:rsidRDefault="0043786B" w:rsidP="0043786B">
      <w:pPr>
        <w:ind w:left="540"/>
        <w:jc w:val="both"/>
        <w:rPr>
          <w:rFonts w:ascii="Arial" w:hAnsi="Arial" w:cs="Arial"/>
          <w:sz w:val="18"/>
          <w:szCs w:val="18"/>
          <w:lang w:val="en-GB"/>
        </w:rPr>
      </w:pPr>
    </w:p>
    <w:p w:rsidR="003C0C00" w:rsidRPr="001D1B32" w:rsidRDefault="0043786B" w:rsidP="0043786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Dividend distributed to the Company’s shareholders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 a liability when interim dividend</w:t>
      </w:r>
      <w:r w:rsidRPr="001D1B32">
        <w:rPr>
          <w:rFonts w:ascii="Arial" w:eastAsia="Arial Unicode MS" w:hAnsi="Arial" w:cs="Arial"/>
          <w:sz w:val="18"/>
          <w:szCs w:val="18"/>
          <w:lang w:val="en-GB"/>
        </w:rPr>
        <w:t>s</w:t>
      </w:r>
      <w:r w:rsidRPr="001D1B32">
        <w:rPr>
          <w:rFonts w:ascii="Arial" w:eastAsia="Arial Unicode MS" w:hAnsi="Arial" w:cs="Arial"/>
          <w:sz w:val="18"/>
          <w:szCs w:val="18"/>
        </w:rPr>
        <w:t xml:space="preserve"> are approved by the Board of Directors</w:t>
      </w:r>
      <w:r w:rsidRPr="001D1B32">
        <w:rPr>
          <w:rFonts w:ascii="Arial" w:eastAsia="Arial Unicode MS" w:hAnsi="Arial" w:cs="Arial"/>
          <w:sz w:val="18"/>
          <w:szCs w:val="18"/>
          <w:lang w:val="en-GB"/>
        </w:rPr>
        <w:t xml:space="preserve">, and </w:t>
      </w:r>
      <w:r w:rsidRPr="001D1B32">
        <w:rPr>
          <w:rFonts w:ascii="Arial" w:eastAsia="Arial Unicode MS" w:hAnsi="Arial" w:cs="Arial"/>
          <w:sz w:val="18"/>
          <w:szCs w:val="18"/>
        </w:rPr>
        <w:t>when the annual dividends are approved by the shareholders</w:t>
      </w:r>
      <w:r w:rsidR="000C4DAE" w:rsidRPr="001D1B32">
        <w:rPr>
          <w:rFonts w:ascii="Arial" w:eastAsia="Arial Unicode MS" w:hAnsi="Arial" w:cs="Arial"/>
          <w:sz w:val="18"/>
          <w:szCs w:val="18"/>
        </w:rPr>
        <w:t>.</w:t>
      </w:r>
    </w:p>
    <w:p w:rsidR="00E20296" w:rsidRPr="001D1B32" w:rsidRDefault="00E20296">
      <w:pPr>
        <w:overflowPunct/>
        <w:autoSpaceDE/>
        <w:autoSpaceDN/>
        <w:adjustRightInd/>
        <w:textAlignment w:val="auto"/>
        <w:rPr>
          <w:rFonts w:ascii="Arial" w:hAnsi="Arial" w:cs="Arial"/>
          <w:b/>
          <w:bCs/>
          <w:color w:val="CF4A02"/>
          <w:sz w:val="18"/>
          <w:szCs w:val="18"/>
          <w:cs/>
        </w:rPr>
      </w:pPr>
    </w:p>
    <w:p w:rsidR="009870E6" w:rsidRPr="001D1B32" w:rsidRDefault="00032578" w:rsidP="00520DE6">
      <w:pPr>
        <w:ind w:left="540" w:hanging="540"/>
        <w:jc w:val="both"/>
        <w:rPr>
          <w:rFonts w:ascii="Arial" w:hAnsi="Arial" w:cs="Arial"/>
          <w:b/>
          <w:bCs/>
          <w:color w:val="CF4A02"/>
          <w:sz w:val="18"/>
          <w:szCs w:val="18"/>
        </w:rPr>
      </w:pPr>
      <w:r w:rsidRPr="001D1B32">
        <w:rPr>
          <w:rFonts w:ascii="Arial" w:hAnsi="Arial" w:cs="Arial"/>
          <w:b/>
          <w:bCs/>
          <w:color w:val="CF4A02"/>
          <w:sz w:val="18"/>
          <w:szCs w:val="18"/>
        </w:rPr>
        <w:t>7</w:t>
      </w:r>
      <w:r w:rsidR="009870E6" w:rsidRPr="001D1B32">
        <w:rPr>
          <w:rFonts w:ascii="Arial" w:hAnsi="Arial" w:cs="Arial"/>
          <w:b/>
          <w:bCs/>
          <w:color w:val="CF4A02"/>
          <w:sz w:val="18"/>
          <w:szCs w:val="18"/>
        </w:rPr>
        <w:t>.</w:t>
      </w:r>
      <w:r w:rsidR="0017529E" w:rsidRPr="001D1B32">
        <w:rPr>
          <w:rFonts w:ascii="Arial" w:hAnsi="Arial" w:cs="Arial"/>
          <w:b/>
          <w:bCs/>
          <w:color w:val="CF4A02"/>
          <w:sz w:val="18"/>
          <w:szCs w:val="18"/>
        </w:rPr>
        <w:t>1</w:t>
      </w:r>
      <w:r w:rsidR="004A3F51" w:rsidRPr="001D1B32">
        <w:rPr>
          <w:rFonts w:ascii="Arial" w:hAnsi="Arial" w:cs="Arial"/>
          <w:b/>
          <w:bCs/>
          <w:color w:val="CF4A02"/>
          <w:sz w:val="18"/>
          <w:szCs w:val="18"/>
        </w:rPr>
        <w:t>9</w:t>
      </w:r>
      <w:r w:rsidR="009870E6" w:rsidRPr="001D1B32">
        <w:rPr>
          <w:rFonts w:ascii="Arial" w:hAnsi="Arial" w:cs="Arial"/>
          <w:b/>
          <w:bCs/>
          <w:color w:val="CF4A02"/>
          <w:sz w:val="18"/>
          <w:szCs w:val="18"/>
        </w:rPr>
        <w:tab/>
      </w:r>
      <w:r w:rsidR="001440E5" w:rsidRPr="001D1B32">
        <w:rPr>
          <w:rFonts w:ascii="Arial" w:hAnsi="Arial" w:cs="Arial"/>
          <w:b/>
          <w:bCs/>
          <w:color w:val="CF4A02"/>
          <w:sz w:val="18"/>
          <w:szCs w:val="18"/>
          <w:lang w:val="en-GB"/>
        </w:rPr>
        <w:t>Cash flow hedges that qualify for hedge accounting</w:t>
      </w:r>
    </w:p>
    <w:p w:rsidR="00E56284" w:rsidRPr="001D1B32" w:rsidRDefault="00E56284" w:rsidP="00D575EB">
      <w:pPr>
        <w:tabs>
          <w:tab w:val="left" w:pos="1080"/>
        </w:tabs>
        <w:ind w:left="540"/>
        <w:jc w:val="both"/>
        <w:rPr>
          <w:rFonts w:ascii="Arial" w:eastAsia="Arial Unicode MS" w:hAnsi="Arial" w:cs="Arial"/>
          <w:sz w:val="18"/>
          <w:szCs w:val="18"/>
        </w:rPr>
      </w:pPr>
    </w:p>
    <w:p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lang w:val="en-GB"/>
        </w:rPr>
        <w:t>Group</w:t>
      </w:r>
      <w:r w:rsidRPr="001D1B32">
        <w:rPr>
          <w:rFonts w:ascii="Arial" w:eastAsia="Arial Unicode MS" w:hAnsi="Arial" w:cs="Arial"/>
          <w:sz w:val="18"/>
          <w:szCs w:val="18"/>
        </w:rPr>
        <w:t xml:space="preserve"> </w:t>
      </w:r>
      <w:proofErr w:type="gramStart"/>
      <w:r w:rsidRPr="001D1B32">
        <w:rPr>
          <w:rFonts w:ascii="Arial" w:eastAsia="Arial Unicode MS" w:hAnsi="Arial" w:cs="Arial"/>
          <w:sz w:val="18"/>
          <w:szCs w:val="18"/>
        </w:rPr>
        <w:t>enters into</w:t>
      </w:r>
      <w:proofErr w:type="gramEnd"/>
      <w:r w:rsidRPr="001D1B32">
        <w:rPr>
          <w:rFonts w:ascii="Arial" w:eastAsia="Arial Unicode MS" w:hAnsi="Arial" w:cs="Arial"/>
          <w:sz w:val="18"/>
          <w:szCs w:val="18"/>
        </w:rPr>
        <w:t xml:space="preserve"> interest rate swap contract to reduce its exposure to market fluctuation in interest rates.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does not </w:t>
      </w:r>
      <w:proofErr w:type="gramStart"/>
      <w:r w:rsidRPr="001D1B32">
        <w:rPr>
          <w:rFonts w:ascii="Arial" w:eastAsia="Arial Unicode MS" w:hAnsi="Arial" w:cs="Arial"/>
          <w:sz w:val="18"/>
          <w:szCs w:val="18"/>
        </w:rPr>
        <w:t>enter into</w:t>
      </w:r>
      <w:proofErr w:type="gramEnd"/>
      <w:r w:rsidRPr="001D1B32">
        <w:rPr>
          <w:rFonts w:ascii="Arial" w:eastAsia="Arial Unicode MS" w:hAnsi="Arial" w:cs="Arial"/>
          <w:sz w:val="18"/>
          <w:szCs w:val="18"/>
        </w:rPr>
        <w:t xml:space="preserve"> any derivative contracts for trading or speculative purposes. </w:t>
      </w:r>
    </w:p>
    <w:p w:rsidR="007834DB" w:rsidRPr="001D1B32" w:rsidRDefault="007834DB" w:rsidP="00D575EB">
      <w:pPr>
        <w:tabs>
          <w:tab w:val="left" w:pos="1080"/>
        </w:tabs>
        <w:ind w:left="540"/>
        <w:jc w:val="both"/>
        <w:rPr>
          <w:rFonts w:ascii="Arial" w:eastAsia="Arial Unicode MS" w:hAnsi="Arial" w:cs="Arial"/>
          <w:sz w:val="18"/>
          <w:szCs w:val="18"/>
        </w:rPr>
      </w:pPr>
    </w:p>
    <w:p w:rsidR="007834DB" w:rsidRPr="001D1B32" w:rsidRDefault="007834DB" w:rsidP="00B870CC">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Derivatives are initially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at fair value on the date a derivative contract is entered into and are subsequently remeasured to their fair value at the end of each reporting period. The Group designates certain derivatives as hedges of a particular risk associated with the cash flows of </w:t>
      </w:r>
      <w:proofErr w:type="spellStart"/>
      <w:r w:rsidRPr="001D1B32">
        <w:rPr>
          <w:rFonts w:ascii="Arial" w:eastAsia="Arial Unicode MS" w:hAnsi="Arial" w:cs="Arial"/>
          <w:sz w:val="18"/>
          <w:szCs w:val="18"/>
        </w:rPr>
        <w:t>i</w:t>
      </w:r>
      <w:proofErr w:type="spellEnd"/>
      <w:r w:rsidRPr="001D1B32">
        <w:rPr>
          <w:rFonts w:ascii="Arial" w:eastAsia="Arial Unicode MS" w:hAnsi="Arial" w:cs="Arial"/>
          <w:sz w:val="18"/>
          <w:szCs w:val="18"/>
        </w:rPr>
        <w:t xml:space="preserv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assets and liabilities and ii) highly probable forecast transactions (cash flow hedges)</w:t>
      </w:r>
      <w:r w:rsidR="006E7736">
        <w:rPr>
          <w:rFonts w:ascii="Arial" w:eastAsia="Arial Unicode MS" w:hAnsi="Arial" w:cs="Arial"/>
          <w:sz w:val="18"/>
          <w:szCs w:val="18"/>
        </w:rPr>
        <w:t>.</w:t>
      </w:r>
    </w:p>
    <w:p w:rsidR="007834DB" w:rsidRPr="001D1B32" w:rsidRDefault="007834DB" w:rsidP="007834DB">
      <w:pPr>
        <w:tabs>
          <w:tab w:val="left" w:pos="1080"/>
        </w:tabs>
        <w:jc w:val="both"/>
        <w:rPr>
          <w:rFonts w:ascii="Arial" w:eastAsia="Arial Unicode MS" w:hAnsi="Arial" w:cs="Arial"/>
          <w:sz w:val="18"/>
          <w:szCs w:val="18"/>
        </w:rPr>
      </w:pPr>
    </w:p>
    <w:p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At inception of the hedge relationship, the Group documents </w:t>
      </w:r>
      <w:proofErr w:type="spellStart"/>
      <w:r w:rsidRPr="001D1B32">
        <w:rPr>
          <w:rFonts w:ascii="Arial" w:eastAsia="Arial Unicode MS" w:hAnsi="Arial" w:cs="Arial"/>
          <w:sz w:val="18"/>
          <w:szCs w:val="18"/>
        </w:rPr>
        <w:t>i</w:t>
      </w:r>
      <w:proofErr w:type="spellEnd"/>
      <w:r w:rsidRPr="001D1B32">
        <w:rPr>
          <w:rFonts w:ascii="Arial" w:eastAsia="Arial Unicode MS"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rsidR="007834DB" w:rsidRPr="001D1B32" w:rsidRDefault="007834DB" w:rsidP="007834DB">
      <w:pPr>
        <w:tabs>
          <w:tab w:val="left" w:pos="1080"/>
        </w:tabs>
        <w:ind w:left="540"/>
        <w:jc w:val="both"/>
        <w:rPr>
          <w:rFonts w:ascii="Arial" w:eastAsia="Arial Unicode MS" w:hAnsi="Arial" w:cs="Arial"/>
          <w:sz w:val="18"/>
          <w:szCs w:val="18"/>
        </w:rPr>
      </w:pPr>
    </w:p>
    <w:p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full fair value of a hedging derivative is classified as a current or non-current asset or liability following the maturity of related hedged item. </w:t>
      </w:r>
    </w:p>
    <w:p w:rsidR="007834DB" w:rsidRPr="001D1B32" w:rsidRDefault="007834DB" w:rsidP="007834DB">
      <w:pPr>
        <w:tabs>
          <w:tab w:val="left" w:pos="1080"/>
        </w:tabs>
        <w:ind w:left="540"/>
        <w:jc w:val="both"/>
        <w:rPr>
          <w:rFonts w:ascii="Arial" w:eastAsia="Arial Unicode MS" w:hAnsi="Arial" w:cs="Arial"/>
          <w:sz w:val="18"/>
          <w:szCs w:val="18"/>
        </w:rPr>
      </w:pPr>
    </w:p>
    <w:p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fair values of derivative financial instruments designated in hedge relationships are disclosed in note </w:t>
      </w:r>
      <w:r w:rsidR="003A210C" w:rsidRPr="001D1B32">
        <w:rPr>
          <w:rFonts w:ascii="Arial" w:eastAsia="Arial Unicode MS" w:hAnsi="Arial" w:cs="Arial"/>
          <w:sz w:val="18"/>
          <w:szCs w:val="18"/>
        </w:rPr>
        <w:t>2</w:t>
      </w:r>
      <w:r w:rsidR="0099077B" w:rsidRPr="001D1B32">
        <w:rPr>
          <w:rFonts w:ascii="Arial" w:eastAsia="Arial Unicode MS" w:hAnsi="Arial" w:cs="Arial"/>
          <w:sz w:val="18"/>
          <w:szCs w:val="18"/>
        </w:rPr>
        <w:t>2</w:t>
      </w:r>
      <w:r w:rsidRPr="001D1B32">
        <w:rPr>
          <w:rFonts w:ascii="Arial" w:eastAsia="Arial Unicode MS" w:hAnsi="Arial" w:cs="Arial"/>
          <w:sz w:val="18"/>
          <w:szCs w:val="18"/>
        </w:rPr>
        <w:t xml:space="preserve">. Movements in the hedging reserve in shareholders’ equity are shown in note </w:t>
      </w:r>
      <w:r w:rsidR="003A210C" w:rsidRPr="001D1B32">
        <w:rPr>
          <w:rFonts w:ascii="Arial" w:eastAsia="Arial Unicode MS" w:hAnsi="Arial" w:cs="Arial"/>
          <w:sz w:val="18"/>
          <w:szCs w:val="18"/>
        </w:rPr>
        <w:t>2</w:t>
      </w:r>
      <w:r w:rsidR="0099077B" w:rsidRPr="001D1B32">
        <w:rPr>
          <w:rFonts w:ascii="Arial" w:eastAsia="Arial Unicode MS" w:hAnsi="Arial" w:cs="Arial"/>
          <w:sz w:val="18"/>
          <w:szCs w:val="18"/>
        </w:rPr>
        <w:t>2</w:t>
      </w:r>
      <w:r w:rsidRPr="001D1B32">
        <w:rPr>
          <w:rFonts w:ascii="Arial" w:eastAsia="Arial Unicode MS" w:hAnsi="Arial" w:cs="Arial"/>
          <w:sz w:val="18"/>
          <w:szCs w:val="18"/>
        </w:rPr>
        <w:t>.</w:t>
      </w:r>
    </w:p>
    <w:p w:rsidR="007C238F" w:rsidRPr="001D1B32" w:rsidRDefault="007C238F">
      <w:pPr>
        <w:overflowPunct/>
        <w:autoSpaceDE/>
        <w:autoSpaceDN/>
        <w:adjustRightInd/>
        <w:textAlignment w:val="auto"/>
        <w:rPr>
          <w:rFonts w:ascii="Arial" w:eastAsia="Arial Unicode MS" w:hAnsi="Arial" w:cs="Arial"/>
          <w:sz w:val="18"/>
          <w:szCs w:val="18"/>
        </w:rPr>
      </w:pPr>
      <w:r w:rsidRPr="001D1B32">
        <w:rPr>
          <w:rFonts w:ascii="Arial" w:eastAsia="Arial Unicode MS" w:hAnsi="Arial" w:cs="Arial"/>
          <w:sz w:val="18"/>
          <w:szCs w:val="18"/>
        </w:rPr>
        <w:br w:type="page"/>
      </w:r>
    </w:p>
    <w:p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pacing w:val="-2"/>
          <w:sz w:val="18"/>
          <w:szCs w:val="18"/>
        </w:rPr>
        <w:lastRenderedPageBreak/>
        <w:t>Certain derivatives are designated as hedging instruments in qualifying hedging relationships. On initial designation</w:t>
      </w:r>
      <w:r w:rsidRPr="001D1B32">
        <w:rPr>
          <w:rFonts w:ascii="Arial" w:eastAsia="Arial Unicode MS" w:hAnsi="Arial" w:cs="Arial"/>
          <w:sz w:val="18"/>
          <w:szCs w:val="18"/>
        </w:rPr>
        <w:t xml:space="preserve"> of hedge,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formally documents the relationship between the hedging instruments and hedged items, including the risk management objective and strategy in undertaking hedge, together with the method used to assess the effectiveness of hedging relationship. </w:t>
      </w:r>
    </w:p>
    <w:p w:rsidR="00D575EB" w:rsidRPr="001D1B32" w:rsidRDefault="00D575EB" w:rsidP="00D575EB">
      <w:pPr>
        <w:tabs>
          <w:tab w:val="left" w:pos="1080"/>
        </w:tabs>
        <w:ind w:left="540"/>
        <w:jc w:val="both"/>
        <w:rPr>
          <w:rFonts w:ascii="Arial" w:eastAsia="Arial Unicode MS" w:hAnsi="Arial" w:cs="Arial"/>
          <w:sz w:val="18"/>
          <w:szCs w:val="18"/>
        </w:rPr>
      </w:pPr>
    </w:p>
    <w:p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makes an assessment, both at inception of the hedge relationship and on an ongoing basis, of whether the derivatives that are used in hedging transactions are highly effective in offsetting changes in fair value or cash flows of hedged items.</w:t>
      </w:r>
    </w:p>
    <w:p w:rsidR="007C238F" w:rsidRPr="001D1B32" w:rsidRDefault="007C238F" w:rsidP="00D575EB">
      <w:pPr>
        <w:tabs>
          <w:tab w:val="left" w:pos="1080"/>
        </w:tabs>
        <w:ind w:left="540"/>
        <w:jc w:val="both"/>
        <w:rPr>
          <w:rFonts w:ascii="Arial" w:eastAsia="Arial Unicode MS" w:hAnsi="Arial" w:cs="Arial"/>
          <w:spacing w:val="-6"/>
          <w:sz w:val="18"/>
          <w:szCs w:val="18"/>
        </w:rPr>
      </w:pPr>
    </w:p>
    <w:p w:rsidR="00D575EB" w:rsidRPr="001D1B32" w:rsidRDefault="00D575EB" w:rsidP="00D575EB">
      <w:pPr>
        <w:tabs>
          <w:tab w:val="left" w:pos="1080"/>
        </w:tabs>
        <w:ind w:left="540"/>
        <w:jc w:val="both"/>
        <w:rPr>
          <w:rFonts w:ascii="Arial" w:eastAsia="Arial Unicode MS" w:hAnsi="Arial" w:cs="Arial"/>
          <w:spacing w:val="-6"/>
          <w:sz w:val="18"/>
          <w:szCs w:val="18"/>
        </w:rPr>
      </w:pPr>
      <w:r w:rsidRPr="001D1B32">
        <w:rPr>
          <w:rFonts w:ascii="Arial" w:eastAsia="Arial Unicode MS" w:hAnsi="Arial" w:cs="Arial"/>
          <w:spacing w:val="-6"/>
          <w:sz w:val="18"/>
          <w:szCs w:val="18"/>
        </w:rPr>
        <w:t xml:space="preserve">Since the </w:t>
      </w:r>
      <w:r w:rsidR="00505BEF" w:rsidRPr="001D1B32">
        <w:rPr>
          <w:rFonts w:ascii="Arial" w:eastAsia="Arial Unicode MS" w:hAnsi="Arial" w:cs="Arial"/>
          <w:spacing w:val="-6"/>
          <w:sz w:val="18"/>
          <w:szCs w:val="18"/>
        </w:rPr>
        <w:t>Group</w:t>
      </w:r>
      <w:r w:rsidRPr="001D1B32">
        <w:rPr>
          <w:rFonts w:ascii="Arial" w:eastAsia="Arial Unicode MS" w:hAnsi="Arial" w:cs="Arial"/>
          <w:spacing w:val="-6"/>
          <w:sz w:val="18"/>
          <w:szCs w:val="18"/>
        </w:rPr>
        <w:t xml:space="preserve"> only have cash flow hedges, the method of </w:t>
      </w:r>
      <w:proofErr w:type="spellStart"/>
      <w:r w:rsidRPr="001D1B32">
        <w:rPr>
          <w:rFonts w:ascii="Arial" w:eastAsia="Arial Unicode MS" w:hAnsi="Arial" w:cs="Arial"/>
          <w:spacing w:val="-6"/>
          <w:sz w:val="18"/>
          <w:szCs w:val="18"/>
        </w:rPr>
        <w:t>recognising</w:t>
      </w:r>
      <w:proofErr w:type="spellEnd"/>
      <w:r w:rsidRPr="001D1B32">
        <w:rPr>
          <w:rFonts w:ascii="Arial" w:eastAsia="Arial Unicode MS" w:hAnsi="Arial" w:cs="Arial"/>
          <w:spacing w:val="-6"/>
          <w:sz w:val="18"/>
          <w:szCs w:val="18"/>
        </w:rPr>
        <w:t xml:space="preserve"> the resulting fair value gain or loss is as follows:</w:t>
      </w:r>
    </w:p>
    <w:p w:rsidR="0041141F" w:rsidRPr="001D1B32" w:rsidRDefault="0041141F" w:rsidP="00D575EB">
      <w:pPr>
        <w:tabs>
          <w:tab w:val="left" w:pos="1080"/>
        </w:tabs>
        <w:ind w:left="540"/>
        <w:jc w:val="both"/>
        <w:rPr>
          <w:rFonts w:ascii="Arial" w:eastAsia="Arial Unicode MS" w:hAnsi="Arial" w:cs="Arial"/>
          <w:sz w:val="18"/>
          <w:szCs w:val="18"/>
        </w:rPr>
      </w:pPr>
    </w:p>
    <w:p w:rsidR="00D575EB" w:rsidRPr="001D1B32" w:rsidRDefault="00D575EB" w:rsidP="0041141F">
      <w:pPr>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The effective portion of changes in the fair value of derivatives that are designated and qualify as cash flow hedges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other comprehensive income. The gain or loss relating to the ineffective portion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immediately in the statement of profit or loss.</w:t>
      </w:r>
    </w:p>
    <w:p w:rsidR="00D575EB" w:rsidRPr="001D1B32" w:rsidRDefault="00D575EB" w:rsidP="0041141F">
      <w:pPr>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r>
      <w:r w:rsidR="001E13AF" w:rsidRPr="001D1B32">
        <w:rPr>
          <w:rFonts w:ascii="Arial" w:eastAsia="Arial Unicode MS" w:hAnsi="Arial" w:cs="Arial"/>
          <w:sz w:val="18"/>
          <w:szCs w:val="18"/>
        </w:rPr>
        <w:t xml:space="preserve">The effective portion </w:t>
      </w:r>
      <w:r w:rsidRPr="001D1B32">
        <w:rPr>
          <w:rFonts w:ascii="Arial" w:eastAsia="Arial Unicode MS" w:hAnsi="Arial" w:cs="Arial"/>
          <w:sz w:val="18"/>
          <w:szCs w:val="18"/>
        </w:rPr>
        <w:t>accumulated in equity are recycled to the statement of profit or loss in the periods when the hedged item affects profit or loss. They are recorded in the income or expense lines in which the revenue or expense associated with the related hedged item is reported.</w:t>
      </w:r>
      <w:r w:rsidR="001E13AF" w:rsidRPr="001D1B32">
        <w:rPr>
          <w:rFonts w:ascii="Arial" w:eastAsia="Arial Unicode MS" w:hAnsi="Arial" w:cs="Arial"/>
          <w:sz w:val="18"/>
          <w:szCs w:val="18"/>
        </w:rPr>
        <w:t xml:space="preserve"> In case of interest expense incurred relating to construction, the borrowing cost shall be </w:t>
      </w:r>
      <w:proofErr w:type="spellStart"/>
      <w:r w:rsidR="001E13AF" w:rsidRPr="001D1B32">
        <w:rPr>
          <w:rFonts w:ascii="Arial" w:eastAsia="Arial Unicode MS" w:hAnsi="Arial" w:cs="Arial"/>
          <w:sz w:val="18"/>
          <w:szCs w:val="18"/>
        </w:rPr>
        <w:t>capitalised</w:t>
      </w:r>
      <w:proofErr w:type="spellEnd"/>
      <w:r w:rsidR="001E13AF" w:rsidRPr="001D1B32">
        <w:rPr>
          <w:rFonts w:ascii="Arial" w:eastAsia="Arial Unicode MS" w:hAnsi="Arial" w:cs="Arial"/>
          <w:sz w:val="18"/>
          <w:szCs w:val="18"/>
        </w:rPr>
        <w:t xml:space="preserve"> as cost of the qualifying fixed assets.</w:t>
      </w:r>
    </w:p>
    <w:p w:rsidR="00D575EB" w:rsidRPr="001D1B32" w:rsidRDefault="00D575EB" w:rsidP="0041141F">
      <w:pPr>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When a hedging instrument expires or is sold, or when a hedge no longer meets the criteria for hedge accounting, any cumulative gain or loss existing in equity at that time remains in equity and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the periods when the hedged item affects profit or loss. When a forecast transaction is no longer expected to occur (for example, the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hedged asset is disposed of), the cumulative gain or loss previously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other comprehensive income is immediately reclassified to the statement of profit or loss.</w:t>
      </w:r>
    </w:p>
    <w:p w:rsidR="00F3790A" w:rsidRPr="001D1B32" w:rsidRDefault="00F3790A">
      <w:pPr>
        <w:overflowPunct/>
        <w:autoSpaceDE/>
        <w:autoSpaceDN/>
        <w:adjustRightInd/>
        <w:textAlignment w:val="auto"/>
        <w:rPr>
          <w:rFonts w:ascii="Arial" w:eastAsia="Arial Unicode MS" w:hAnsi="Arial" w:cs="Arial"/>
          <w:sz w:val="18"/>
          <w:szCs w:val="18"/>
          <w:lang w:val="en-GB"/>
        </w:rPr>
      </w:pPr>
    </w:p>
    <w:p w:rsidR="00EF6F74" w:rsidRPr="001D1B32" w:rsidRDefault="00EF6F74">
      <w:pPr>
        <w:overflowPunct/>
        <w:autoSpaceDE/>
        <w:autoSpaceDN/>
        <w:adjustRightInd/>
        <w:textAlignment w:val="auto"/>
        <w:rPr>
          <w:rFonts w:ascii="Arial" w:eastAsia="Arial Unicode MS"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1742AE" w:rsidRPr="001D1B32" w:rsidTr="009E23B9">
        <w:trPr>
          <w:trHeight w:val="386"/>
        </w:trPr>
        <w:tc>
          <w:tcPr>
            <w:tcW w:w="9461" w:type="dxa"/>
            <w:shd w:val="clear" w:color="auto" w:fill="FFA543"/>
            <w:vAlign w:val="center"/>
            <w:hideMark/>
          </w:tcPr>
          <w:p w:rsidR="001742AE" w:rsidRPr="001D1B32" w:rsidRDefault="00032578" w:rsidP="00FC6E09">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8</w:t>
            </w:r>
            <w:r w:rsidR="001742AE" w:rsidRPr="001D1B32">
              <w:rPr>
                <w:rFonts w:ascii="Arial" w:hAnsi="Arial" w:cs="Arial"/>
                <w:b/>
                <w:bCs/>
                <w:color w:val="FFFFFF"/>
                <w:sz w:val="18"/>
                <w:szCs w:val="18"/>
              </w:rPr>
              <w:tab/>
              <w:t>Financial risk management</w:t>
            </w:r>
          </w:p>
        </w:tc>
      </w:tr>
    </w:tbl>
    <w:p w:rsidR="00A35E2C" w:rsidRPr="001D1B32" w:rsidRDefault="00A35E2C" w:rsidP="00FC6E09">
      <w:pPr>
        <w:tabs>
          <w:tab w:val="left" w:pos="1080"/>
        </w:tabs>
        <w:ind w:left="540"/>
        <w:jc w:val="both"/>
        <w:rPr>
          <w:rFonts w:ascii="Arial" w:hAnsi="Arial" w:cs="Arial"/>
          <w:sz w:val="18"/>
          <w:szCs w:val="18"/>
          <w:lang w:val="en-GB"/>
        </w:rPr>
      </w:pPr>
    </w:p>
    <w:p w:rsidR="003F34CE" w:rsidRPr="001D1B32" w:rsidRDefault="00032578" w:rsidP="00FC6E09">
      <w:pPr>
        <w:ind w:left="540" w:hanging="540"/>
        <w:jc w:val="both"/>
        <w:rPr>
          <w:rFonts w:ascii="Arial" w:hAnsi="Arial" w:cs="Arial"/>
          <w:b/>
          <w:bCs/>
          <w:color w:val="CF4A02"/>
          <w:sz w:val="18"/>
          <w:szCs w:val="18"/>
        </w:rPr>
      </w:pPr>
      <w:r w:rsidRPr="001D1B32">
        <w:rPr>
          <w:rFonts w:ascii="Arial" w:hAnsi="Arial" w:cs="Arial"/>
          <w:b/>
          <w:bCs/>
          <w:color w:val="CF4A02"/>
          <w:sz w:val="18"/>
          <w:szCs w:val="18"/>
        </w:rPr>
        <w:t>8</w:t>
      </w:r>
      <w:r w:rsidR="003F34CE" w:rsidRPr="001D1B32">
        <w:rPr>
          <w:rFonts w:ascii="Arial" w:hAnsi="Arial" w:cs="Arial"/>
          <w:b/>
          <w:bCs/>
          <w:color w:val="CF4A02"/>
          <w:sz w:val="18"/>
          <w:szCs w:val="18"/>
        </w:rPr>
        <w:t>.1</w:t>
      </w:r>
      <w:r w:rsidR="003F34CE" w:rsidRPr="001D1B32">
        <w:rPr>
          <w:rFonts w:ascii="Arial" w:hAnsi="Arial" w:cs="Arial"/>
          <w:b/>
          <w:bCs/>
          <w:color w:val="CF4A02"/>
          <w:sz w:val="18"/>
          <w:szCs w:val="18"/>
        </w:rPr>
        <w:tab/>
        <w:t xml:space="preserve">Financial risk </w:t>
      </w:r>
    </w:p>
    <w:p w:rsidR="004B7450" w:rsidRPr="001D1B32" w:rsidRDefault="004B7450" w:rsidP="00FC6E09">
      <w:pPr>
        <w:pStyle w:val="ListParagraph"/>
        <w:spacing w:line="240" w:lineRule="auto"/>
        <w:ind w:left="540"/>
        <w:jc w:val="both"/>
        <w:rPr>
          <w:rFonts w:ascii="Arial" w:hAnsi="Arial" w:cs="Arial"/>
          <w:sz w:val="18"/>
          <w:szCs w:val="18"/>
        </w:rPr>
      </w:pPr>
    </w:p>
    <w:p w:rsidR="004B7450" w:rsidRPr="001D1B32" w:rsidRDefault="004B7450" w:rsidP="00FC6E09">
      <w:pPr>
        <w:pStyle w:val="ListParagraph"/>
        <w:spacing w:line="240" w:lineRule="auto"/>
        <w:ind w:left="540"/>
        <w:jc w:val="both"/>
        <w:rPr>
          <w:rFonts w:ascii="Arial" w:hAnsi="Arial" w:cs="Arial"/>
          <w:sz w:val="18"/>
          <w:szCs w:val="18"/>
        </w:rPr>
      </w:pPr>
      <w:r w:rsidRPr="001D1B32">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rsidR="002B2C89" w:rsidRPr="001D1B32" w:rsidRDefault="002B2C89" w:rsidP="00FC6E09">
      <w:pPr>
        <w:pStyle w:val="ListParagraph"/>
        <w:spacing w:line="240" w:lineRule="auto"/>
        <w:ind w:left="540"/>
        <w:jc w:val="both"/>
        <w:rPr>
          <w:rFonts w:ascii="Arial" w:hAnsi="Arial" w:cs="Arial"/>
          <w:sz w:val="18"/>
          <w:szCs w:val="18"/>
        </w:rPr>
      </w:pPr>
    </w:p>
    <w:p w:rsidR="00C36E47" w:rsidRPr="001D1B32" w:rsidRDefault="00032578" w:rsidP="00FC6E09">
      <w:pPr>
        <w:pStyle w:val="ListParagraph"/>
        <w:spacing w:line="240" w:lineRule="auto"/>
        <w:ind w:left="54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8</w:t>
      </w:r>
      <w:r w:rsidR="00C36E47" w:rsidRPr="001D1B32">
        <w:rPr>
          <w:rFonts w:ascii="Arial" w:eastAsia="Arial Unicode MS" w:hAnsi="Arial" w:cs="Arial"/>
          <w:b/>
          <w:bCs/>
          <w:color w:val="CF4A02"/>
          <w:sz w:val="18"/>
          <w:szCs w:val="18"/>
        </w:rPr>
        <w:t>.1.1</w:t>
      </w:r>
      <w:r w:rsidR="00C36E47" w:rsidRPr="001D1B32">
        <w:rPr>
          <w:rFonts w:ascii="Arial" w:eastAsia="Arial Unicode MS" w:hAnsi="Arial" w:cs="Arial"/>
          <w:b/>
          <w:bCs/>
          <w:color w:val="CF4A02"/>
          <w:sz w:val="18"/>
          <w:szCs w:val="18"/>
        </w:rPr>
        <w:tab/>
        <w:t>Market risk</w:t>
      </w:r>
    </w:p>
    <w:p w:rsidR="0064386D" w:rsidRPr="001D1B32" w:rsidRDefault="0064386D" w:rsidP="00FC6E09">
      <w:pPr>
        <w:pStyle w:val="BodyTextIndent2"/>
        <w:ind w:left="540"/>
        <w:rPr>
          <w:rFonts w:ascii="Arial" w:hAnsi="Arial" w:cs="Arial"/>
          <w:sz w:val="18"/>
          <w:szCs w:val="18"/>
        </w:rPr>
      </w:pPr>
    </w:p>
    <w:p w:rsidR="002249B8" w:rsidRPr="001D1B32" w:rsidRDefault="00C36E47" w:rsidP="00FC6E09">
      <w:pPr>
        <w:pStyle w:val="ListParagraph"/>
        <w:spacing w:line="240" w:lineRule="auto"/>
        <w:ind w:left="108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49B8" w:rsidRPr="001D1B32">
        <w:rPr>
          <w:rFonts w:ascii="Arial" w:eastAsia="Arial Unicode MS" w:hAnsi="Arial" w:cs="Arial"/>
          <w:b/>
          <w:bCs/>
          <w:color w:val="CF4A02"/>
          <w:sz w:val="18"/>
          <w:szCs w:val="18"/>
        </w:rPr>
        <w:tab/>
        <w:t>Foreign exchange risk</w:t>
      </w:r>
    </w:p>
    <w:p w:rsidR="002249B8" w:rsidRPr="001D1B32" w:rsidRDefault="002249B8" w:rsidP="00FC6E09">
      <w:pPr>
        <w:pStyle w:val="ListParagraph"/>
        <w:spacing w:line="240" w:lineRule="auto"/>
        <w:ind w:left="1080"/>
        <w:jc w:val="both"/>
        <w:rPr>
          <w:rFonts w:ascii="Arial" w:eastAsia="Arial Unicode MS" w:hAnsi="Arial" w:cs="Arial"/>
          <w:sz w:val="18"/>
          <w:szCs w:val="18"/>
        </w:rPr>
      </w:pPr>
    </w:p>
    <w:p w:rsidR="00605C85" w:rsidRPr="001D1B32" w:rsidRDefault="00605C85" w:rsidP="00FC6E09">
      <w:pPr>
        <w:overflowPunct/>
        <w:autoSpaceDE/>
        <w:autoSpaceDN/>
        <w:adjustRightInd/>
        <w:ind w:left="1080"/>
        <w:contextualSpacing/>
        <w:jc w:val="both"/>
        <w:textAlignment w:val="auto"/>
        <w:rPr>
          <w:rFonts w:ascii="Arial" w:eastAsia="Arial Unicode MS" w:hAnsi="Arial" w:cs="Arial"/>
          <w:color w:val="000000" w:themeColor="text1"/>
          <w:sz w:val="18"/>
          <w:szCs w:val="18"/>
          <w:lang w:val="en-GB"/>
        </w:rPr>
      </w:pPr>
      <w:r w:rsidRPr="001D1B32">
        <w:rPr>
          <w:rFonts w:ascii="Arial" w:eastAsia="Arial Unicode MS" w:hAnsi="Arial" w:cs="Arial"/>
          <w:color w:val="000000" w:themeColor="text1"/>
          <w:sz w:val="18"/>
          <w:szCs w:val="18"/>
          <w:lang w:val="en-GB"/>
        </w:rPr>
        <w:t>The Group is exposed to foreign exchange risk arising from some currency exposures, primarily relates to its certain receivables and payables. In addition to those transactional exposures. However, the Group believes that foreign exchange risk will have no material effect</w:t>
      </w:r>
      <w:r w:rsidR="001E50AB" w:rsidRPr="001D1B32">
        <w:rPr>
          <w:rFonts w:ascii="Arial" w:eastAsia="Arial Unicode MS" w:hAnsi="Arial" w:cs="Arial"/>
          <w:color w:val="000000" w:themeColor="text1"/>
          <w:sz w:val="18"/>
          <w:szCs w:val="18"/>
          <w:lang w:val="en-GB"/>
        </w:rPr>
        <w:t xml:space="preserve"> since the receivables amount and payables amount which were in foreign currency, were slim compared with</w:t>
      </w:r>
      <w:r w:rsidRPr="001D1B32">
        <w:rPr>
          <w:rFonts w:ascii="Arial" w:eastAsia="Arial Unicode MS" w:hAnsi="Arial" w:cs="Arial"/>
          <w:color w:val="000000" w:themeColor="text1"/>
          <w:sz w:val="18"/>
          <w:szCs w:val="18"/>
          <w:lang w:val="en-GB"/>
        </w:rPr>
        <w:t xml:space="preserve"> their operational results and they therefore do not use derivative financial instruments to hedge this risk.</w:t>
      </w:r>
    </w:p>
    <w:p w:rsidR="00E20296" w:rsidRPr="001D1B32" w:rsidRDefault="00E20296" w:rsidP="00FC6E09">
      <w:pPr>
        <w:overflowPunct/>
        <w:autoSpaceDE/>
        <w:autoSpaceDN/>
        <w:adjustRightInd/>
        <w:textAlignment w:val="auto"/>
        <w:rPr>
          <w:rFonts w:ascii="Arial" w:hAnsi="Arial" w:cs="Arial"/>
          <w:sz w:val="18"/>
          <w:szCs w:val="18"/>
          <w:cs/>
        </w:rPr>
      </w:pPr>
    </w:p>
    <w:p w:rsidR="002249B8" w:rsidRPr="001D1B32" w:rsidRDefault="00C36E47" w:rsidP="00FC6E09">
      <w:pPr>
        <w:pStyle w:val="ListParagraph"/>
        <w:spacing w:line="240" w:lineRule="auto"/>
        <w:ind w:left="108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b)</w:t>
      </w:r>
      <w:r w:rsidR="002249B8" w:rsidRPr="001D1B32">
        <w:rPr>
          <w:rFonts w:ascii="Arial" w:eastAsia="Arial Unicode MS" w:hAnsi="Arial" w:cs="Arial"/>
          <w:b/>
          <w:bCs/>
          <w:color w:val="CF4A02"/>
          <w:sz w:val="18"/>
          <w:szCs w:val="18"/>
        </w:rPr>
        <w:tab/>
      </w:r>
      <w:r w:rsidR="00CF0A8C" w:rsidRPr="001D1B32">
        <w:rPr>
          <w:rFonts w:ascii="Arial" w:eastAsia="Arial Unicode MS" w:hAnsi="Arial" w:cs="Arial"/>
          <w:b/>
          <w:bCs/>
          <w:color w:val="CF4A02"/>
          <w:sz w:val="18"/>
          <w:szCs w:val="18"/>
        </w:rPr>
        <w:t xml:space="preserve">Cash flow </w:t>
      </w:r>
      <w:r w:rsidR="002B2C89" w:rsidRPr="001D1B32">
        <w:rPr>
          <w:rFonts w:ascii="Arial" w:eastAsia="Arial Unicode MS" w:hAnsi="Arial" w:cs="Arial"/>
          <w:b/>
          <w:bCs/>
          <w:color w:val="CF4A02"/>
          <w:sz w:val="18"/>
          <w:szCs w:val="18"/>
        </w:rPr>
        <w:t xml:space="preserve">and </w:t>
      </w:r>
      <w:r w:rsidR="00A02FEA">
        <w:rPr>
          <w:rFonts w:ascii="Arial" w:eastAsia="Arial Unicode MS" w:hAnsi="Arial" w:cs="Arial"/>
          <w:b/>
          <w:bCs/>
          <w:color w:val="CF4A02"/>
          <w:sz w:val="18"/>
          <w:szCs w:val="18"/>
        </w:rPr>
        <w:t>i</w:t>
      </w:r>
      <w:r w:rsidR="002249B8" w:rsidRPr="001D1B32">
        <w:rPr>
          <w:rFonts w:ascii="Arial" w:eastAsia="Arial Unicode MS" w:hAnsi="Arial" w:cs="Arial"/>
          <w:b/>
          <w:bCs/>
          <w:color w:val="CF4A02"/>
          <w:sz w:val="18"/>
          <w:szCs w:val="18"/>
        </w:rPr>
        <w:t>nterest rate risk</w:t>
      </w:r>
    </w:p>
    <w:p w:rsidR="002249B8" w:rsidRPr="001D1B32" w:rsidRDefault="002249B8" w:rsidP="004B7450">
      <w:pPr>
        <w:overflowPunct/>
        <w:autoSpaceDE/>
        <w:autoSpaceDN/>
        <w:adjustRightInd/>
        <w:ind w:left="1080"/>
        <w:jc w:val="both"/>
        <w:textAlignment w:val="auto"/>
        <w:rPr>
          <w:rFonts w:ascii="Arial" w:eastAsia="Arial Unicode MS" w:hAnsi="Arial" w:cs="Arial"/>
          <w:sz w:val="18"/>
          <w:szCs w:val="18"/>
          <w:lang w:val="en-GB"/>
        </w:rPr>
      </w:pPr>
    </w:p>
    <w:p w:rsidR="00CF0A8C" w:rsidRPr="001D1B32" w:rsidRDefault="00CF0A8C" w:rsidP="004B7450">
      <w:pPr>
        <w:pStyle w:val="BlockText"/>
        <w:spacing w:before="0" w:after="0"/>
        <w:ind w:left="1080" w:right="0" w:firstLine="0"/>
        <w:rPr>
          <w:rFonts w:ascii="Arial" w:eastAsia="Arial Unicode MS" w:hAnsi="Arial" w:cs="Arial"/>
          <w:spacing w:val="-4"/>
          <w:sz w:val="18"/>
          <w:szCs w:val="18"/>
          <w:lang w:val="en-GB"/>
        </w:rPr>
      </w:pPr>
      <w:r w:rsidRPr="001D1B32">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short-term borrowings</w:t>
      </w:r>
      <w:r w:rsidR="007E4D6F" w:rsidRPr="001D1B32">
        <w:rPr>
          <w:rFonts w:ascii="Arial" w:hAnsi="Arial" w:cs="Arial"/>
          <w:sz w:val="18"/>
          <w:szCs w:val="18"/>
          <w:lang w:val="en-GB"/>
        </w:rPr>
        <w:t xml:space="preserve"> and</w:t>
      </w:r>
      <w:r w:rsidRPr="001D1B32">
        <w:rPr>
          <w:rFonts w:ascii="Arial" w:hAnsi="Arial" w:cs="Arial"/>
          <w:sz w:val="18"/>
          <w:szCs w:val="18"/>
          <w:lang w:val="en-GB"/>
        </w:rPr>
        <w:t xml:space="preserve"> long-term borrowings. Most of the Group’s financial assets and liabilities bear floating interest rates or fixed interest rates which are close</w:t>
      </w:r>
      <w:r w:rsidR="007A1FF8" w:rsidRPr="001D1B32">
        <w:rPr>
          <w:rFonts w:ascii="Arial" w:hAnsi="Arial" w:cs="Arial"/>
          <w:sz w:val="18"/>
          <w:szCs w:val="18"/>
          <w:lang w:val="en-GB"/>
        </w:rPr>
        <w:t>d</w:t>
      </w:r>
      <w:r w:rsidRPr="001D1B32">
        <w:rPr>
          <w:rFonts w:ascii="Arial" w:hAnsi="Arial" w:cs="Arial"/>
          <w:sz w:val="18"/>
          <w:szCs w:val="18"/>
          <w:lang w:val="en-GB"/>
        </w:rPr>
        <w:t xml:space="preserve"> to the market rate. The Group assesses that the </w:t>
      </w:r>
      <w:r w:rsidRPr="001D1B32">
        <w:rPr>
          <w:rFonts w:ascii="Arial" w:hAnsi="Arial" w:cs="Arial"/>
          <w:spacing w:val="-4"/>
          <w:sz w:val="18"/>
          <w:szCs w:val="18"/>
          <w:lang w:val="en-GB"/>
        </w:rPr>
        <w:t>interest rate risk is significant as the interests from financial assets and financial liabilities are significantly different. However, the Group will use interest rate swap to management</w:t>
      </w:r>
      <w:r w:rsidRPr="001D1B32">
        <w:rPr>
          <w:rFonts w:ascii="Arial" w:eastAsia="Arial Unicode MS" w:hAnsi="Arial" w:cs="Arial"/>
          <w:spacing w:val="-4"/>
          <w:sz w:val="18"/>
          <w:szCs w:val="18"/>
          <w:lang w:val="en-GB"/>
        </w:rPr>
        <w:t xml:space="preserve"> the risk when necessary.</w:t>
      </w:r>
    </w:p>
    <w:p w:rsidR="00563A23" w:rsidRPr="001D1B32" w:rsidRDefault="00563A23" w:rsidP="004B7450">
      <w:pPr>
        <w:pStyle w:val="BlockText"/>
        <w:spacing w:before="0" w:after="0"/>
        <w:ind w:left="1080" w:right="0" w:firstLine="0"/>
        <w:rPr>
          <w:rFonts w:ascii="Arial" w:eastAsia="Arial Unicode MS" w:hAnsi="Arial" w:cs="Arial"/>
          <w:sz w:val="18"/>
          <w:szCs w:val="18"/>
          <w:lang w:val="en-GB"/>
        </w:rPr>
      </w:pPr>
    </w:p>
    <w:p w:rsidR="00563A23" w:rsidRPr="001D1B32" w:rsidRDefault="00563A23" w:rsidP="004B7450">
      <w:pPr>
        <w:pStyle w:val="BlockText"/>
        <w:spacing w:before="0" w:after="0"/>
        <w:ind w:left="1080" w:right="0" w:firstLine="0"/>
        <w:rPr>
          <w:rFonts w:ascii="Arial" w:eastAsia="Arial Unicode MS" w:hAnsi="Arial" w:cs="Arial"/>
          <w:sz w:val="18"/>
          <w:szCs w:val="18"/>
          <w:lang w:val="en-GB"/>
        </w:rPr>
      </w:pPr>
      <w:r w:rsidRPr="001D1B32">
        <w:rPr>
          <w:rFonts w:ascii="Arial" w:eastAsia="Arial Unicode MS" w:hAnsi="Arial" w:cs="Arial"/>
          <w:sz w:val="18"/>
          <w:szCs w:val="18"/>
          <w:lang w:val="en-GB"/>
        </w:rPr>
        <w:t>The exposure of the Group’s borrowings to interest rate changes of the borrowings at the end of the reporting period are as follows:</w:t>
      </w:r>
    </w:p>
    <w:p w:rsidR="00563A23" w:rsidRPr="001D1B32" w:rsidRDefault="00563A23" w:rsidP="004B7450">
      <w:pPr>
        <w:pStyle w:val="BlockText"/>
        <w:spacing w:before="0" w:after="0"/>
        <w:ind w:left="1080" w:right="0" w:firstLine="0"/>
        <w:rPr>
          <w:rFonts w:ascii="Arial" w:eastAsia="Arial Unicode MS" w:hAnsi="Arial" w:cs="Arial"/>
          <w:sz w:val="18"/>
          <w:szCs w:val="18"/>
          <w:lang w:val="en-GB"/>
        </w:rPr>
      </w:pPr>
    </w:p>
    <w:tbl>
      <w:tblPr>
        <w:tblStyle w:val="TableGridLight1"/>
        <w:tblW w:w="891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8"/>
        <w:gridCol w:w="1412"/>
        <w:gridCol w:w="1233"/>
        <w:gridCol w:w="1368"/>
        <w:gridCol w:w="1234"/>
      </w:tblGrid>
      <w:tr w:rsidR="00563A23" w:rsidRPr="001D1B32" w:rsidTr="001D4BFD">
        <w:tc>
          <w:tcPr>
            <w:tcW w:w="3668" w:type="dxa"/>
          </w:tcPr>
          <w:p w:rsidR="00563A23" w:rsidRPr="001D1B32" w:rsidRDefault="00563A23" w:rsidP="006E7736">
            <w:pPr>
              <w:ind w:left="405"/>
              <w:rPr>
                <w:rFonts w:ascii="Arial" w:hAnsi="Arial" w:cs="Arial"/>
                <w:sz w:val="18"/>
                <w:szCs w:val="18"/>
              </w:rPr>
            </w:pPr>
          </w:p>
        </w:tc>
        <w:tc>
          <w:tcPr>
            <w:tcW w:w="5247" w:type="dxa"/>
            <w:gridSpan w:val="4"/>
            <w:tcBorders>
              <w:bottom w:val="single" w:sz="4" w:space="0" w:color="auto"/>
            </w:tcBorders>
          </w:tcPr>
          <w:p w:rsidR="00563A23" w:rsidRPr="001D1B32" w:rsidRDefault="00563A23" w:rsidP="00563A23">
            <w:pPr>
              <w:jc w:val="center"/>
              <w:rPr>
                <w:rFonts w:ascii="Arial" w:hAnsi="Arial" w:cs="Arial"/>
                <w:b/>
                <w:bCs/>
                <w:sz w:val="18"/>
                <w:szCs w:val="18"/>
                <w:cs/>
              </w:rPr>
            </w:pPr>
            <w:r w:rsidRPr="001D1B32">
              <w:rPr>
                <w:rFonts w:ascii="Arial" w:hAnsi="Arial" w:cs="Arial"/>
                <w:b/>
                <w:bCs/>
                <w:sz w:val="18"/>
                <w:szCs w:val="18"/>
              </w:rPr>
              <w:t xml:space="preserve">Consolidated </w:t>
            </w:r>
            <w:r w:rsidR="00856BB6" w:rsidRPr="001D1B32">
              <w:rPr>
                <w:rFonts w:ascii="Arial" w:hAnsi="Arial" w:cs="Arial"/>
                <w:b/>
                <w:bCs/>
                <w:sz w:val="18"/>
                <w:szCs w:val="18"/>
                <w:lang w:val="en-GB"/>
              </w:rPr>
              <w:t xml:space="preserve">and Separate </w:t>
            </w:r>
            <w:r w:rsidRPr="001D1B32">
              <w:rPr>
                <w:rFonts w:ascii="Arial" w:hAnsi="Arial" w:cs="Arial"/>
                <w:b/>
                <w:bCs/>
                <w:sz w:val="18"/>
                <w:szCs w:val="18"/>
              </w:rPr>
              <w:t>financial statements</w:t>
            </w:r>
          </w:p>
        </w:tc>
      </w:tr>
      <w:tr w:rsidR="00563A23" w:rsidRPr="001D1B32" w:rsidTr="001D4BFD">
        <w:tc>
          <w:tcPr>
            <w:tcW w:w="3668" w:type="dxa"/>
          </w:tcPr>
          <w:p w:rsidR="00563A23" w:rsidRPr="001D1B32" w:rsidRDefault="00563A23" w:rsidP="006E7736">
            <w:pPr>
              <w:ind w:left="405"/>
              <w:rPr>
                <w:rFonts w:ascii="Arial" w:hAnsi="Arial" w:cs="Arial"/>
                <w:sz w:val="18"/>
                <w:szCs w:val="18"/>
              </w:rPr>
            </w:pPr>
          </w:p>
        </w:tc>
        <w:tc>
          <w:tcPr>
            <w:tcW w:w="2645" w:type="dxa"/>
            <w:gridSpan w:val="2"/>
            <w:tcBorders>
              <w:top w:val="single" w:sz="4" w:space="0" w:color="auto"/>
              <w:bottom w:val="single" w:sz="4" w:space="0" w:color="auto"/>
            </w:tcBorders>
          </w:tcPr>
          <w:p w:rsidR="00563A23" w:rsidRPr="001D1B32" w:rsidRDefault="00563A23" w:rsidP="00563A23">
            <w:pPr>
              <w:jc w:val="center"/>
              <w:rPr>
                <w:rFonts w:ascii="Arial" w:hAnsi="Arial" w:cs="Arial"/>
                <w:b/>
                <w:bCs/>
                <w:sz w:val="18"/>
                <w:szCs w:val="18"/>
              </w:rPr>
            </w:pPr>
            <w:r w:rsidRPr="001D1B32">
              <w:rPr>
                <w:rFonts w:ascii="Arial" w:hAnsi="Arial" w:cs="Arial"/>
                <w:b/>
                <w:bCs/>
                <w:sz w:val="18"/>
                <w:szCs w:val="18"/>
              </w:rPr>
              <w:t>2020</w:t>
            </w:r>
          </w:p>
        </w:tc>
        <w:tc>
          <w:tcPr>
            <w:tcW w:w="2602" w:type="dxa"/>
            <w:gridSpan w:val="2"/>
            <w:tcBorders>
              <w:top w:val="single" w:sz="4" w:space="0" w:color="auto"/>
              <w:bottom w:val="single" w:sz="4" w:space="0" w:color="auto"/>
            </w:tcBorders>
          </w:tcPr>
          <w:p w:rsidR="00563A23" w:rsidRPr="001D1B32" w:rsidRDefault="00563A23" w:rsidP="00563A23">
            <w:pPr>
              <w:jc w:val="center"/>
              <w:rPr>
                <w:rFonts w:ascii="Arial" w:hAnsi="Arial" w:cs="Arial"/>
                <w:sz w:val="18"/>
                <w:szCs w:val="18"/>
              </w:rPr>
            </w:pPr>
            <w:r w:rsidRPr="001D1B32">
              <w:rPr>
                <w:rFonts w:ascii="Arial" w:hAnsi="Arial" w:cs="Arial"/>
                <w:b/>
                <w:bCs/>
                <w:sz w:val="18"/>
                <w:szCs w:val="18"/>
              </w:rPr>
              <w:t>2019</w:t>
            </w:r>
          </w:p>
        </w:tc>
      </w:tr>
      <w:tr w:rsidR="00B870CC" w:rsidRPr="001D1B32" w:rsidTr="001D4BFD">
        <w:tc>
          <w:tcPr>
            <w:tcW w:w="3668" w:type="dxa"/>
          </w:tcPr>
          <w:p w:rsidR="00B870CC" w:rsidRPr="001D1B32" w:rsidRDefault="00B870CC" w:rsidP="006E7736">
            <w:pPr>
              <w:ind w:left="405"/>
              <w:rPr>
                <w:rFonts w:ascii="Arial" w:hAnsi="Arial" w:cs="Arial"/>
                <w:sz w:val="18"/>
                <w:szCs w:val="18"/>
              </w:rPr>
            </w:pPr>
          </w:p>
        </w:tc>
        <w:tc>
          <w:tcPr>
            <w:tcW w:w="1412" w:type="dxa"/>
            <w:tcBorders>
              <w:top w:val="single" w:sz="4" w:space="0" w:color="auto"/>
              <w:bottom w:val="single" w:sz="4" w:space="0" w:color="auto"/>
            </w:tcBorders>
          </w:tcPr>
          <w:p w:rsidR="00B870CC" w:rsidRDefault="00B870CC" w:rsidP="00B870CC">
            <w:pPr>
              <w:jc w:val="center"/>
              <w:rPr>
                <w:rFonts w:ascii="Arial" w:hAnsi="Arial" w:cs="Arial"/>
                <w:b/>
                <w:bCs/>
                <w:sz w:val="18"/>
                <w:szCs w:val="18"/>
              </w:rPr>
            </w:pPr>
          </w:p>
          <w:p w:rsidR="00B870CC" w:rsidRPr="001D1B32" w:rsidRDefault="00B870CC" w:rsidP="00B870CC">
            <w:pPr>
              <w:jc w:val="right"/>
              <w:rPr>
                <w:rFonts w:ascii="Arial" w:hAnsi="Arial" w:cs="Arial"/>
                <w:b/>
                <w:bCs/>
                <w:sz w:val="18"/>
                <w:szCs w:val="18"/>
              </w:rPr>
            </w:pPr>
            <w:r w:rsidRPr="001D1B32">
              <w:rPr>
                <w:rFonts w:ascii="Arial" w:hAnsi="Arial" w:cs="Arial"/>
                <w:b/>
                <w:bCs/>
                <w:sz w:val="18"/>
                <w:szCs w:val="18"/>
              </w:rPr>
              <w:t>Baht</w:t>
            </w:r>
          </w:p>
        </w:tc>
        <w:tc>
          <w:tcPr>
            <w:tcW w:w="1233" w:type="dxa"/>
            <w:tcBorders>
              <w:top w:val="single" w:sz="4" w:space="0" w:color="auto"/>
              <w:bottom w:val="single" w:sz="4" w:space="0" w:color="auto"/>
            </w:tcBorders>
          </w:tcPr>
          <w:p w:rsidR="00B870CC" w:rsidRPr="001D1B32" w:rsidRDefault="00B870CC" w:rsidP="00B870CC">
            <w:pPr>
              <w:ind w:right="-40"/>
              <w:jc w:val="right"/>
              <w:rPr>
                <w:rFonts w:ascii="Arial" w:hAnsi="Arial" w:cs="Arial"/>
                <w:b/>
                <w:bCs/>
                <w:sz w:val="18"/>
                <w:szCs w:val="18"/>
              </w:rPr>
            </w:pPr>
            <w:r w:rsidRPr="001D1B32">
              <w:rPr>
                <w:rFonts w:ascii="Arial" w:hAnsi="Arial" w:cs="Arial"/>
                <w:b/>
                <w:bCs/>
                <w:sz w:val="18"/>
                <w:szCs w:val="18"/>
              </w:rPr>
              <w:t>% of total loans</w:t>
            </w:r>
          </w:p>
        </w:tc>
        <w:tc>
          <w:tcPr>
            <w:tcW w:w="1368" w:type="dxa"/>
            <w:tcBorders>
              <w:top w:val="single" w:sz="4" w:space="0" w:color="auto"/>
              <w:bottom w:val="single" w:sz="4" w:space="0" w:color="auto"/>
            </w:tcBorders>
          </w:tcPr>
          <w:p w:rsidR="00B870CC" w:rsidRDefault="00B870CC" w:rsidP="00B870CC">
            <w:pPr>
              <w:jc w:val="center"/>
              <w:rPr>
                <w:rFonts w:ascii="Arial" w:hAnsi="Arial" w:cs="Arial"/>
                <w:b/>
                <w:bCs/>
                <w:sz w:val="18"/>
                <w:szCs w:val="18"/>
              </w:rPr>
            </w:pPr>
          </w:p>
          <w:p w:rsidR="00B870CC" w:rsidRPr="001D1B32" w:rsidRDefault="00B870CC" w:rsidP="00B870CC">
            <w:pPr>
              <w:jc w:val="right"/>
              <w:rPr>
                <w:rFonts w:ascii="Arial" w:hAnsi="Arial" w:cs="Arial"/>
                <w:b/>
                <w:bCs/>
                <w:sz w:val="18"/>
                <w:szCs w:val="18"/>
              </w:rPr>
            </w:pPr>
            <w:r w:rsidRPr="001D1B32">
              <w:rPr>
                <w:rFonts w:ascii="Arial" w:hAnsi="Arial" w:cs="Arial"/>
                <w:b/>
                <w:bCs/>
                <w:sz w:val="18"/>
                <w:szCs w:val="18"/>
              </w:rPr>
              <w:t>Baht</w:t>
            </w:r>
          </w:p>
        </w:tc>
        <w:tc>
          <w:tcPr>
            <w:tcW w:w="1234" w:type="dxa"/>
            <w:tcBorders>
              <w:top w:val="single" w:sz="4" w:space="0" w:color="auto"/>
              <w:bottom w:val="single" w:sz="4" w:space="0" w:color="auto"/>
            </w:tcBorders>
          </w:tcPr>
          <w:p w:rsidR="00B870CC" w:rsidRPr="001D1B32" w:rsidRDefault="00B870CC" w:rsidP="00B870CC">
            <w:pPr>
              <w:ind w:right="-40"/>
              <w:jc w:val="right"/>
              <w:rPr>
                <w:rFonts w:ascii="Arial" w:hAnsi="Arial" w:cs="Arial"/>
                <w:b/>
                <w:bCs/>
                <w:sz w:val="18"/>
                <w:szCs w:val="18"/>
              </w:rPr>
            </w:pPr>
            <w:r w:rsidRPr="001D1B32">
              <w:rPr>
                <w:rFonts w:ascii="Arial" w:hAnsi="Arial" w:cs="Arial"/>
                <w:b/>
                <w:bCs/>
                <w:sz w:val="18"/>
                <w:szCs w:val="18"/>
              </w:rPr>
              <w:t>% of total loans</w:t>
            </w:r>
          </w:p>
        </w:tc>
      </w:tr>
      <w:tr w:rsidR="00BC2AAC" w:rsidRPr="001D1B32" w:rsidTr="001D4BFD">
        <w:tc>
          <w:tcPr>
            <w:tcW w:w="3668" w:type="dxa"/>
          </w:tcPr>
          <w:p w:rsidR="00BC2AAC" w:rsidRPr="001D1B32" w:rsidRDefault="00BC2AAC" w:rsidP="006E7736">
            <w:pPr>
              <w:ind w:left="405"/>
              <w:rPr>
                <w:rFonts w:ascii="Arial" w:hAnsi="Arial" w:cs="Arial"/>
                <w:sz w:val="18"/>
                <w:szCs w:val="18"/>
              </w:rPr>
            </w:pPr>
          </w:p>
        </w:tc>
        <w:tc>
          <w:tcPr>
            <w:tcW w:w="1412" w:type="dxa"/>
            <w:tcBorders>
              <w:top w:val="single" w:sz="4" w:space="0" w:color="auto"/>
            </w:tcBorders>
          </w:tcPr>
          <w:p w:rsidR="00BC2AAC" w:rsidRPr="001D1B32" w:rsidRDefault="00BC2AAC" w:rsidP="00563A23">
            <w:pPr>
              <w:jc w:val="center"/>
              <w:rPr>
                <w:rFonts w:ascii="Arial" w:hAnsi="Arial" w:cs="Arial"/>
                <w:b/>
                <w:bCs/>
                <w:sz w:val="18"/>
                <w:szCs w:val="18"/>
              </w:rPr>
            </w:pPr>
          </w:p>
        </w:tc>
        <w:tc>
          <w:tcPr>
            <w:tcW w:w="1233" w:type="dxa"/>
            <w:tcBorders>
              <w:top w:val="single" w:sz="4" w:space="0" w:color="auto"/>
            </w:tcBorders>
          </w:tcPr>
          <w:p w:rsidR="00BC2AAC" w:rsidRPr="001D1B32" w:rsidRDefault="00BC2AAC" w:rsidP="00563A23">
            <w:pPr>
              <w:jc w:val="center"/>
              <w:rPr>
                <w:rFonts w:ascii="Arial" w:hAnsi="Arial" w:cs="Arial"/>
                <w:b/>
                <w:bCs/>
                <w:sz w:val="18"/>
                <w:szCs w:val="18"/>
              </w:rPr>
            </w:pPr>
          </w:p>
        </w:tc>
        <w:tc>
          <w:tcPr>
            <w:tcW w:w="1368" w:type="dxa"/>
            <w:tcBorders>
              <w:top w:val="single" w:sz="4" w:space="0" w:color="auto"/>
            </w:tcBorders>
          </w:tcPr>
          <w:p w:rsidR="00BC2AAC" w:rsidRPr="001D1B32" w:rsidRDefault="00BC2AAC" w:rsidP="00563A23">
            <w:pPr>
              <w:jc w:val="center"/>
              <w:rPr>
                <w:rFonts w:ascii="Arial" w:hAnsi="Arial" w:cs="Arial"/>
                <w:b/>
                <w:bCs/>
                <w:sz w:val="18"/>
                <w:szCs w:val="18"/>
              </w:rPr>
            </w:pPr>
          </w:p>
        </w:tc>
        <w:tc>
          <w:tcPr>
            <w:tcW w:w="1234" w:type="dxa"/>
            <w:tcBorders>
              <w:top w:val="single" w:sz="4" w:space="0" w:color="auto"/>
            </w:tcBorders>
          </w:tcPr>
          <w:p w:rsidR="00BC2AAC" w:rsidRPr="001D1B32" w:rsidRDefault="00BC2AAC" w:rsidP="00563A23">
            <w:pPr>
              <w:jc w:val="center"/>
              <w:rPr>
                <w:rFonts w:ascii="Arial" w:hAnsi="Arial" w:cs="Arial"/>
                <w:b/>
                <w:bCs/>
                <w:sz w:val="18"/>
                <w:szCs w:val="18"/>
              </w:rPr>
            </w:pPr>
          </w:p>
        </w:tc>
      </w:tr>
      <w:tr w:rsidR="00563A23" w:rsidRPr="001D1B32" w:rsidTr="001D4BFD">
        <w:tc>
          <w:tcPr>
            <w:tcW w:w="3668" w:type="dxa"/>
          </w:tcPr>
          <w:p w:rsidR="00563A23" w:rsidRPr="001D1B32" w:rsidRDefault="00563A23" w:rsidP="006E7736">
            <w:pPr>
              <w:ind w:left="405"/>
              <w:rPr>
                <w:rFonts w:ascii="Arial" w:hAnsi="Arial" w:cs="Arial"/>
                <w:sz w:val="18"/>
                <w:szCs w:val="18"/>
              </w:rPr>
            </w:pPr>
            <w:r w:rsidRPr="001D1B32">
              <w:rPr>
                <w:rFonts w:ascii="Arial" w:hAnsi="Arial" w:cs="Arial"/>
                <w:sz w:val="18"/>
                <w:szCs w:val="18"/>
              </w:rPr>
              <w:t>Variable rate borrowings</w:t>
            </w:r>
          </w:p>
        </w:tc>
        <w:tc>
          <w:tcPr>
            <w:tcW w:w="1412" w:type="dxa"/>
            <w:tcBorders>
              <w:bottom w:val="single" w:sz="4" w:space="0" w:color="auto"/>
            </w:tcBorders>
            <w:shd w:val="clear" w:color="auto" w:fill="FAFAFA"/>
          </w:tcPr>
          <w:p w:rsidR="00563A23" w:rsidRPr="001D1B32" w:rsidRDefault="00563A23" w:rsidP="00B870CC">
            <w:pPr>
              <w:jc w:val="right"/>
              <w:rPr>
                <w:rFonts w:ascii="Arial" w:hAnsi="Arial" w:cs="Arial"/>
                <w:sz w:val="18"/>
                <w:szCs w:val="18"/>
              </w:rPr>
            </w:pPr>
            <w:r w:rsidRPr="001D1B32">
              <w:rPr>
                <w:rFonts w:ascii="Arial" w:hAnsi="Arial" w:cs="Arial"/>
                <w:sz w:val="18"/>
                <w:szCs w:val="18"/>
              </w:rPr>
              <w:t>2,885,000,000</w:t>
            </w:r>
          </w:p>
        </w:tc>
        <w:tc>
          <w:tcPr>
            <w:tcW w:w="1233" w:type="dxa"/>
            <w:tcBorders>
              <w:bottom w:val="single" w:sz="4" w:space="0" w:color="auto"/>
            </w:tcBorders>
            <w:shd w:val="clear" w:color="auto" w:fill="FAFAFA"/>
          </w:tcPr>
          <w:p w:rsidR="00563A23" w:rsidRPr="001D1B32" w:rsidRDefault="00563A23" w:rsidP="00B870CC">
            <w:pPr>
              <w:jc w:val="right"/>
              <w:rPr>
                <w:rFonts w:ascii="Arial" w:hAnsi="Arial" w:cs="Arial"/>
                <w:sz w:val="18"/>
                <w:szCs w:val="18"/>
              </w:rPr>
            </w:pPr>
            <w:r w:rsidRPr="001D1B32">
              <w:rPr>
                <w:rFonts w:ascii="Arial" w:hAnsi="Arial" w:cs="Arial"/>
                <w:sz w:val="18"/>
                <w:szCs w:val="18"/>
              </w:rPr>
              <w:t>100%</w:t>
            </w:r>
          </w:p>
        </w:tc>
        <w:tc>
          <w:tcPr>
            <w:tcW w:w="1368" w:type="dxa"/>
            <w:tcBorders>
              <w:bottom w:val="single" w:sz="4" w:space="0" w:color="auto"/>
            </w:tcBorders>
          </w:tcPr>
          <w:p w:rsidR="00563A23" w:rsidRPr="001D1B32" w:rsidRDefault="0010295B" w:rsidP="00B870CC">
            <w:pPr>
              <w:jc w:val="right"/>
              <w:rPr>
                <w:rFonts w:ascii="Arial" w:hAnsi="Arial" w:cs="Arial"/>
                <w:sz w:val="18"/>
                <w:szCs w:val="18"/>
              </w:rPr>
            </w:pPr>
            <w:r w:rsidRPr="001D1B32">
              <w:rPr>
                <w:rFonts w:ascii="Arial" w:hAnsi="Arial" w:cs="Arial"/>
                <w:sz w:val="18"/>
                <w:szCs w:val="18"/>
              </w:rPr>
              <w:t>2,150,000,000</w:t>
            </w:r>
          </w:p>
        </w:tc>
        <w:tc>
          <w:tcPr>
            <w:tcW w:w="1234" w:type="dxa"/>
            <w:tcBorders>
              <w:bottom w:val="single" w:sz="4" w:space="0" w:color="auto"/>
            </w:tcBorders>
          </w:tcPr>
          <w:p w:rsidR="00563A23" w:rsidRPr="001D1B32" w:rsidRDefault="0010295B" w:rsidP="00B870CC">
            <w:pPr>
              <w:jc w:val="right"/>
              <w:rPr>
                <w:rFonts w:ascii="Arial" w:hAnsi="Arial" w:cs="Arial"/>
                <w:sz w:val="18"/>
                <w:szCs w:val="18"/>
              </w:rPr>
            </w:pPr>
            <w:r w:rsidRPr="001D1B32">
              <w:rPr>
                <w:rFonts w:ascii="Arial" w:hAnsi="Arial" w:cs="Arial"/>
                <w:sz w:val="18"/>
                <w:szCs w:val="18"/>
              </w:rPr>
              <w:t>100%</w:t>
            </w:r>
          </w:p>
        </w:tc>
      </w:tr>
      <w:tr w:rsidR="0010295B" w:rsidRPr="001D1B32" w:rsidTr="001D4BFD">
        <w:tc>
          <w:tcPr>
            <w:tcW w:w="3668" w:type="dxa"/>
          </w:tcPr>
          <w:p w:rsidR="0010295B" w:rsidRPr="001D1B32" w:rsidRDefault="0010295B" w:rsidP="006E7736">
            <w:pPr>
              <w:ind w:left="405"/>
              <w:rPr>
                <w:rFonts w:ascii="Arial" w:hAnsi="Arial" w:cs="Arial"/>
                <w:sz w:val="18"/>
                <w:szCs w:val="18"/>
              </w:rPr>
            </w:pPr>
          </w:p>
        </w:tc>
        <w:tc>
          <w:tcPr>
            <w:tcW w:w="1412" w:type="dxa"/>
            <w:shd w:val="clear" w:color="auto" w:fill="FAFAFA"/>
          </w:tcPr>
          <w:p w:rsidR="0010295B" w:rsidRPr="001D1B32" w:rsidRDefault="0010295B" w:rsidP="00B870CC">
            <w:pPr>
              <w:jc w:val="right"/>
              <w:rPr>
                <w:rFonts w:ascii="Arial" w:hAnsi="Arial" w:cs="Arial"/>
                <w:sz w:val="18"/>
                <w:szCs w:val="18"/>
              </w:rPr>
            </w:pPr>
          </w:p>
        </w:tc>
        <w:tc>
          <w:tcPr>
            <w:tcW w:w="1233" w:type="dxa"/>
            <w:shd w:val="clear" w:color="auto" w:fill="FAFAFA"/>
          </w:tcPr>
          <w:p w:rsidR="0010295B" w:rsidRPr="001D1B32" w:rsidRDefault="0010295B" w:rsidP="00B870CC">
            <w:pPr>
              <w:jc w:val="right"/>
              <w:rPr>
                <w:rFonts w:ascii="Arial" w:hAnsi="Arial" w:cs="Arial"/>
                <w:sz w:val="18"/>
                <w:szCs w:val="18"/>
              </w:rPr>
            </w:pPr>
          </w:p>
        </w:tc>
        <w:tc>
          <w:tcPr>
            <w:tcW w:w="1368" w:type="dxa"/>
          </w:tcPr>
          <w:p w:rsidR="0010295B" w:rsidRPr="001D1B32" w:rsidRDefault="0010295B" w:rsidP="00B870CC">
            <w:pPr>
              <w:jc w:val="right"/>
              <w:rPr>
                <w:rFonts w:ascii="Arial" w:hAnsi="Arial" w:cs="Arial"/>
                <w:sz w:val="18"/>
                <w:szCs w:val="18"/>
              </w:rPr>
            </w:pPr>
          </w:p>
        </w:tc>
        <w:tc>
          <w:tcPr>
            <w:tcW w:w="1234" w:type="dxa"/>
          </w:tcPr>
          <w:p w:rsidR="0010295B" w:rsidRPr="001D1B32" w:rsidRDefault="0010295B" w:rsidP="00B870CC">
            <w:pPr>
              <w:jc w:val="right"/>
              <w:rPr>
                <w:rFonts w:ascii="Arial" w:hAnsi="Arial" w:cs="Arial"/>
                <w:sz w:val="18"/>
                <w:szCs w:val="18"/>
              </w:rPr>
            </w:pPr>
          </w:p>
        </w:tc>
      </w:tr>
      <w:tr w:rsidR="00563A23" w:rsidRPr="001D1B32" w:rsidTr="001D4BFD">
        <w:tc>
          <w:tcPr>
            <w:tcW w:w="3668" w:type="dxa"/>
          </w:tcPr>
          <w:p w:rsidR="00563A23" w:rsidRPr="001D1B32" w:rsidRDefault="00563A23" w:rsidP="006E7736">
            <w:pPr>
              <w:ind w:left="405"/>
              <w:rPr>
                <w:rFonts w:ascii="Arial" w:hAnsi="Arial" w:cs="Arial"/>
                <w:sz w:val="18"/>
                <w:szCs w:val="18"/>
              </w:rPr>
            </w:pPr>
          </w:p>
        </w:tc>
        <w:tc>
          <w:tcPr>
            <w:tcW w:w="1412" w:type="dxa"/>
            <w:tcBorders>
              <w:bottom w:val="single" w:sz="4" w:space="0" w:color="auto"/>
            </w:tcBorders>
            <w:shd w:val="clear" w:color="auto" w:fill="FAFAFA"/>
          </w:tcPr>
          <w:p w:rsidR="00563A23" w:rsidRPr="001D1B32" w:rsidRDefault="00BC2AAC" w:rsidP="00B870CC">
            <w:pPr>
              <w:jc w:val="right"/>
              <w:rPr>
                <w:rFonts w:ascii="Arial" w:hAnsi="Arial" w:cs="Arial"/>
                <w:sz w:val="18"/>
                <w:szCs w:val="18"/>
              </w:rPr>
            </w:pPr>
            <w:r w:rsidRPr="001D1B32">
              <w:rPr>
                <w:rFonts w:ascii="Arial" w:hAnsi="Arial" w:cs="Arial"/>
                <w:sz w:val="18"/>
                <w:szCs w:val="18"/>
              </w:rPr>
              <w:t>2,885,000,000</w:t>
            </w:r>
          </w:p>
        </w:tc>
        <w:tc>
          <w:tcPr>
            <w:tcW w:w="1233" w:type="dxa"/>
            <w:tcBorders>
              <w:bottom w:val="single" w:sz="4" w:space="0" w:color="auto"/>
            </w:tcBorders>
            <w:shd w:val="clear" w:color="auto" w:fill="FAFAFA"/>
          </w:tcPr>
          <w:p w:rsidR="00563A23" w:rsidRPr="001D1B32" w:rsidRDefault="00BC2AAC" w:rsidP="00B870CC">
            <w:pPr>
              <w:jc w:val="right"/>
              <w:rPr>
                <w:rFonts w:ascii="Arial" w:hAnsi="Arial" w:cs="Arial"/>
                <w:sz w:val="18"/>
                <w:szCs w:val="18"/>
              </w:rPr>
            </w:pPr>
            <w:r w:rsidRPr="001D1B32">
              <w:rPr>
                <w:rFonts w:ascii="Arial" w:hAnsi="Arial" w:cs="Arial"/>
                <w:sz w:val="18"/>
                <w:szCs w:val="18"/>
              </w:rPr>
              <w:t>100%</w:t>
            </w:r>
          </w:p>
        </w:tc>
        <w:tc>
          <w:tcPr>
            <w:tcW w:w="1368" w:type="dxa"/>
            <w:tcBorders>
              <w:bottom w:val="single" w:sz="4" w:space="0" w:color="auto"/>
            </w:tcBorders>
          </w:tcPr>
          <w:p w:rsidR="00563A23" w:rsidRPr="001D1B32" w:rsidRDefault="0010295B" w:rsidP="00B870CC">
            <w:pPr>
              <w:jc w:val="right"/>
              <w:rPr>
                <w:rFonts w:ascii="Arial" w:hAnsi="Arial" w:cs="Arial"/>
                <w:sz w:val="18"/>
                <w:szCs w:val="18"/>
              </w:rPr>
            </w:pPr>
            <w:r w:rsidRPr="001D1B32">
              <w:rPr>
                <w:rFonts w:ascii="Arial" w:hAnsi="Arial" w:cs="Arial"/>
                <w:sz w:val="18"/>
                <w:szCs w:val="18"/>
              </w:rPr>
              <w:t>2,150,000,000</w:t>
            </w:r>
          </w:p>
        </w:tc>
        <w:tc>
          <w:tcPr>
            <w:tcW w:w="1234" w:type="dxa"/>
            <w:tcBorders>
              <w:bottom w:val="single" w:sz="4" w:space="0" w:color="auto"/>
            </w:tcBorders>
          </w:tcPr>
          <w:p w:rsidR="00563A23" w:rsidRPr="001D1B32" w:rsidRDefault="0010295B" w:rsidP="00B870CC">
            <w:pPr>
              <w:jc w:val="right"/>
              <w:rPr>
                <w:rFonts w:ascii="Arial" w:hAnsi="Arial" w:cs="Arial"/>
                <w:sz w:val="18"/>
                <w:szCs w:val="18"/>
              </w:rPr>
            </w:pPr>
            <w:r w:rsidRPr="001D1B32">
              <w:rPr>
                <w:rFonts w:ascii="Arial" w:hAnsi="Arial" w:cs="Arial"/>
                <w:sz w:val="18"/>
                <w:szCs w:val="18"/>
              </w:rPr>
              <w:t>100%</w:t>
            </w:r>
          </w:p>
        </w:tc>
      </w:tr>
    </w:tbl>
    <w:p w:rsidR="006E7736" w:rsidRDefault="006E7736" w:rsidP="004B7450">
      <w:pPr>
        <w:pStyle w:val="BlockText"/>
        <w:spacing w:before="0" w:after="0"/>
        <w:ind w:left="1080" w:right="0" w:firstLine="0"/>
        <w:rPr>
          <w:rFonts w:ascii="Arial" w:eastAsia="Arial Unicode MS" w:hAnsi="Arial" w:cs="Arial"/>
          <w:sz w:val="18"/>
          <w:szCs w:val="18"/>
          <w:lang w:val="en-GB"/>
        </w:rPr>
      </w:pPr>
    </w:p>
    <w:p w:rsidR="006E7736" w:rsidRDefault="006E7736">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rsidR="009F2F80" w:rsidRPr="001D1B32" w:rsidRDefault="009F2F80" w:rsidP="006E7736">
      <w:pPr>
        <w:pStyle w:val="BlockText"/>
        <w:spacing w:before="0" w:after="0"/>
        <w:ind w:firstLine="173"/>
        <w:rPr>
          <w:rFonts w:ascii="Arial" w:eastAsia="Arial Unicode MS" w:hAnsi="Arial" w:cs="Arial"/>
          <w:i/>
          <w:iCs/>
          <w:sz w:val="18"/>
          <w:szCs w:val="18"/>
        </w:rPr>
      </w:pPr>
      <w:r w:rsidRPr="001D1B32">
        <w:rPr>
          <w:rFonts w:ascii="Arial" w:eastAsia="Arial Unicode MS" w:hAnsi="Arial" w:cs="Arial"/>
          <w:i/>
          <w:iCs/>
          <w:sz w:val="18"/>
          <w:szCs w:val="18"/>
        </w:rPr>
        <w:lastRenderedPageBreak/>
        <w:t>Sensitivity</w:t>
      </w:r>
    </w:p>
    <w:p w:rsidR="006E7736" w:rsidRDefault="006E7736" w:rsidP="009F2F80">
      <w:pPr>
        <w:pStyle w:val="BlockText"/>
        <w:spacing w:before="0" w:after="0"/>
        <w:ind w:left="1080" w:right="0" w:firstLine="0"/>
        <w:rPr>
          <w:rFonts w:ascii="Arial" w:eastAsia="Arial Unicode MS" w:hAnsi="Arial" w:cs="Arial"/>
          <w:sz w:val="18"/>
          <w:szCs w:val="18"/>
        </w:rPr>
      </w:pPr>
    </w:p>
    <w:p w:rsidR="004B7450" w:rsidRPr="001D1B32" w:rsidRDefault="009F2F80" w:rsidP="006E7736">
      <w:pPr>
        <w:pStyle w:val="BlockText"/>
        <w:spacing w:before="0" w:after="0"/>
        <w:ind w:left="1080" w:right="0" w:firstLine="0"/>
        <w:rPr>
          <w:rFonts w:ascii="Arial" w:eastAsia="Arial Unicode MS" w:hAnsi="Arial" w:cs="Arial"/>
          <w:sz w:val="18"/>
          <w:szCs w:val="18"/>
        </w:rPr>
      </w:pPr>
      <w:r w:rsidRPr="001D1B32">
        <w:rPr>
          <w:rFonts w:ascii="Arial" w:eastAsia="Arial Unicode MS" w:hAnsi="Arial" w:cs="Arial"/>
          <w:sz w:val="18"/>
          <w:szCs w:val="18"/>
        </w:rPr>
        <w:t>Profit or loss is sensitive to higher or lower interest income from interest expenses from borrowings as a result of changes in interest rates. Other components of equity changes as a result of an increase or decrease in the fair value of the cash flow hedges of borrowings.</w:t>
      </w:r>
    </w:p>
    <w:p w:rsidR="009F2F80" w:rsidRPr="001D1B32" w:rsidRDefault="009F2F80" w:rsidP="009F2F80">
      <w:pPr>
        <w:pStyle w:val="BlockText"/>
        <w:spacing w:before="0" w:after="0"/>
        <w:ind w:left="1080" w:right="0" w:firstLine="0"/>
        <w:rPr>
          <w:rFonts w:ascii="Arial" w:eastAsia="Arial Unicode MS" w:hAnsi="Arial" w:cs="Arial"/>
          <w:sz w:val="18"/>
          <w:szCs w:val="18"/>
        </w:rPr>
      </w:pPr>
    </w:p>
    <w:tbl>
      <w:tblPr>
        <w:tblW w:w="9483" w:type="dxa"/>
        <w:tblLayout w:type="fixed"/>
        <w:tblLook w:val="0000" w:firstRow="0" w:lastRow="0" w:firstColumn="0" w:lastColumn="0" w:noHBand="0" w:noVBand="0"/>
      </w:tblPr>
      <w:tblGrid>
        <w:gridCol w:w="5940"/>
        <w:gridCol w:w="1558"/>
        <w:gridCol w:w="1985"/>
      </w:tblGrid>
      <w:tr w:rsidR="0096027E" w:rsidRPr="001D1B32" w:rsidTr="006E7736">
        <w:tc>
          <w:tcPr>
            <w:tcW w:w="5940" w:type="dxa"/>
            <w:tcBorders>
              <w:top w:val="nil"/>
              <w:left w:val="nil"/>
              <w:bottom w:val="nil"/>
              <w:right w:val="nil"/>
            </w:tcBorders>
            <w:vAlign w:val="center"/>
          </w:tcPr>
          <w:p w:rsidR="0096027E" w:rsidRPr="001D1B32" w:rsidRDefault="0096027E" w:rsidP="006E7736">
            <w:pPr>
              <w:ind w:left="975" w:right="-72"/>
              <w:rPr>
                <w:rFonts w:ascii="Arial" w:hAnsi="Arial" w:cs="Arial"/>
                <w:b/>
                <w:bCs/>
                <w:sz w:val="18"/>
                <w:szCs w:val="18"/>
              </w:rPr>
            </w:pPr>
          </w:p>
        </w:tc>
        <w:tc>
          <w:tcPr>
            <w:tcW w:w="3543" w:type="dxa"/>
            <w:gridSpan w:val="2"/>
            <w:tcBorders>
              <w:left w:val="nil"/>
              <w:bottom w:val="single" w:sz="4" w:space="0" w:color="auto"/>
              <w:right w:val="nil"/>
            </w:tcBorders>
            <w:shd w:val="clear" w:color="auto" w:fill="auto"/>
          </w:tcPr>
          <w:p w:rsidR="0096027E" w:rsidRPr="001D1B32" w:rsidRDefault="0096027E" w:rsidP="0096027E">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96027E" w:rsidRPr="001D1B32" w:rsidTr="006E7736">
        <w:tc>
          <w:tcPr>
            <w:tcW w:w="5940" w:type="dxa"/>
            <w:tcBorders>
              <w:top w:val="nil"/>
              <w:left w:val="nil"/>
              <w:bottom w:val="nil"/>
              <w:right w:val="nil"/>
            </w:tcBorders>
            <w:vAlign w:val="center"/>
          </w:tcPr>
          <w:p w:rsidR="0096027E" w:rsidRPr="001D1B32" w:rsidRDefault="0096027E" w:rsidP="006E7736">
            <w:pPr>
              <w:ind w:left="975" w:right="-72"/>
              <w:rPr>
                <w:rFonts w:ascii="Arial" w:hAnsi="Arial" w:cs="Arial"/>
                <w:b/>
                <w:bCs/>
                <w:sz w:val="18"/>
                <w:szCs w:val="18"/>
              </w:rPr>
            </w:pPr>
          </w:p>
        </w:tc>
        <w:tc>
          <w:tcPr>
            <w:tcW w:w="1558" w:type="dxa"/>
            <w:tcBorders>
              <w:top w:val="single" w:sz="4" w:space="0" w:color="auto"/>
              <w:left w:val="nil"/>
              <w:right w:val="nil"/>
            </w:tcBorders>
            <w:shd w:val="clear" w:color="auto" w:fill="auto"/>
          </w:tcPr>
          <w:p w:rsidR="002F6970" w:rsidRPr="001D1B32" w:rsidRDefault="002F6970" w:rsidP="0096027E">
            <w:pPr>
              <w:ind w:right="-72"/>
              <w:jc w:val="center"/>
              <w:rPr>
                <w:rFonts w:ascii="Arial" w:hAnsi="Arial" w:cs="Arial"/>
                <w:b/>
                <w:bCs/>
                <w:sz w:val="18"/>
                <w:szCs w:val="18"/>
              </w:rPr>
            </w:pPr>
          </w:p>
          <w:p w:rsidR="0096027E" w:rsidRPr="001D1B32" w:rsidRDefault="000F6ECA" w:rsidP="000F6ECA">
            <w:pPr>
              <w:ind w:right="-72"/>
              <w:jc w:val="center"/>
              <w:rPr>
                <w:rFonts w:ascii="Arial" w:hAnsi="Arial" w:cs="Arial"/>
                <w:b/>
                <w:bCs/>
                <w:sz w:val="18"/>
                <w:szCs w:val="18"/>
              </w:rPr>
            </w:pPr>
            <w:r w:rsidRPr="001D1B32">
              <w:rPr>
                <w:rFonts w:ascii="Arial" w:hAnsi="Arial" w:cs="Arial"/>
                <w:b/>
                <w:bCs/>
                <w:sz w:val="18"/>
                <w:szCs w:val="18"/>
              </w:rPr>
              <w:t>Impact to net profit</w:t>
            </w:r>
          </w:p>
        </w:tc>
        <w:tc>
          <w:tcPr>
            <w:tcW w:w="1985" w:type="dxa"/>
            <w:tcBorders>
              <w:top w:val="single" w:sz="4" w:space="0" w:color="auto"/>
              <w:left w:val="nil"/>
              <w:right w:val="nil"/>
            </w:tcBorders>
            <w:shd w:val="clear" w:color="auto" w:fill="auto"/>
          </w:tcPr>
          <w:p w:rsidR="0096027E" w:rsidRPr="001D1B32" w:rsidRDefault="000F6ECA" w:rsidP="0096027E">
            <w:pPr>
              <w:ind w:right="-72"/>
              <w:jc w:val="center"/>
              <w:rPr>
                <w:rFonts w:ascii="Arial" w:hAnsi="Arial" w:cs="Arial"/>
                <w:b/>
                <w:bCs/>
                <w:sz w:val="18"/>
                <w:szCs w:val="18"/>
              </w:rPr>
            </w:pPr>
            <w:r w:rsidRPr="001D1B32">
              <w:rPr>
                <w:rFonts w:ascii="Arial" w:hAnsi="Arial" w:cs="Arial"/>
                <w:b/>
                <w:bCs/>
                <w:sz w:val="18"/>
                <w:szCs w:val="18"/>
              </w:rPr>
              <w:t>Impact to other</w:t>
            </w:r>
            <w:r w:rsidR="0096027E" w:rsidRPr="001D1B32">
              <w:rPr>
                <w:rFonts w:ascii="Arial" w:hAnsi="Arial" w:cs="Arial"/>
                <w:b/>
                <w:bCs/>
                <w:sz w:val="18"/>
                <w:szCs w:val="18"/>
              </w:rPr>
              <w:t xml:space="preserve"> components of equity</w:t>
            </w:r>
          </w:p>
        </w:tc>
      </w:tr>
      <w:tr w:rsidR="0096027E" w:rsidRPr="001D1B32" w:rsidTr="006E7736">
        <w:trPr>
          <w:trHeight w:val="70"/>
        </w:trPr>
        <w:tc>
          <w:tcPr>
            <w:tcW w:w="5940" w:type="dxa"/>
            <w:tcBorders>
              <w:top w:val="nil"/>
              <w:left w:val="nil"/>
              <w:bottom w:val="nil"/>
              <w:right w:val="nil"/>
            </w:tcBorders>
            <w:vAlign w:val="center"/>
          </w:tcPr>
          <w:p w:rsidR="0096027E" w:rsidRPr="001D1B32" w:rsidRDefault="005549B6" w:rsidP="006E7736">
            <w:pPr>
              <w:ind w:left="975" w:right="-72"/>
              <w:rPr>
                <w:rFonts w:ascii="Arial" w:hAnsi="Arial" w:cs="Arial"/>
                <w:b/>
                <w:bCs/>
                <w:sz w:val="18"/>
                <w:szCs w:val="18"/>
              </w:rPr>
            </w:pPr>
            <w:r w:rsidRPr="001D1B32">
              <w:rPr>
                <w:rFonts w:ascii="Arial" w:hAnsi="Arial" w:cs="Arial"/>
                <w:b/>
                <w:bCs/>
                <w:color w:val="000000"/>
                <w:sz w:val="16"/>
                <w:szCs w:val="16"/>
                <w:lang w:val="en-GB"/>
              </w:rPr>
              <w:t xml:space="preserve">As at </w:t>
            </w:r>
            <w:r w:rsidR="0096027E" w:rsidRPr="001D1B32">
              <w:rPr>
                <w:rFonts w:ascii="Arial" w:hAnsi="Arial" w:cs="Arial"/>
                <w:b/>
                <w:bCs/>
                <w:color w:val="000000"/>
                <w:sz w:val="16"/>
                <w:szCs w:val="16"/>
                <w:lang w:val="en-GB"/>
              </w:rPr>
              <w:t>31 December 2020</w:t>
            </w:r>
          </w:p>
        </w:tc>
        <w:tc>
          <w:tcPr>
            <w:tcW w:w="1558" w:type="dxa"/>
            <w:tcBorders>
              <w:top w:val="single" w:sz="4" w:space="0" w:color="auto"/>
              <w:left w:val="nil"/>
              <w:right w:val="nil"/>
            </w:tcBorders>
            <w:shd w:val="clear" w:color="auto" w:fill="FAFAFA"/>
            <w:vAlign w:val="center"/>
          </w:tcPr>
          <w:p w:rsidR="0096027E" w:rsidRPr="001D1B32" w:rsidRDefault="0096027E" w:rsidP="0096027E">
            <w:pPr>
              <w:tabs>
                <w:tab w:val="decimal" w:pos="1092"/>
              </w:tabs>
              <w:ind w:right="-72"/>
              <w:jc w:val="both"/>
              <w:rPr>
                <w:rFonts w:ascii="Arial" w:hAnsi="Arial" w:cs="Arial"/>
                <w:sz w:val="18"/>
                <w:szCs w:val="18"/>
                <w:lang w:val="en-GB"/>
              </w:rPr>
            </w:pPr>
          </w:p>
        </w:tc>
        <w:tc>
          <w:tcPr>
            <w:tcW w:w="1985" w:type="dxa"/>
            <w:tcBorders>
              <w:top w:val="single" w:sz="4" w:space="0" w:color="auto"/>
              <w:left w:val="nil"/>
              <w:right w:val="nil"/>
            </w:tcBorders>
            <w:shd w:val="clear" w:color="auto" w:fill="FAFAFA"/>
            <w:vAlign w:val="center"/>
          </w:tcPr>
          <w:p w:rsidR="0096027E" w:rsidRPr="001D1B32" w:rsidRDefault="0096027E" w:rsidP="0096027E">
            <w:pPr>
              <w:tabs>
                <w:tab w:val="decimal" w:pos="1092"/>
              </w:tabs>
              <w:ind w:right="-72"/>
              <w:jc w:val="both"/>
              <w:rPr>
                <w:rFonts w:ascii="Arial" w:hAnsi="Arial" w:cs="Arial"/>
                <w:sz w:val="18"/>
                <w:szCs w:val="18"/>
                <w:lang w:val="en-GB"/>
              </w:rPr>
            </w:pPr>
          </w:p>
        </w:tc>
      </w:tr>
      <w:tr w:rsidR="0096027E" w:rsidRPr="001D1B32" w:rsidTr="006E7736">
        <w:trPr>
          <w:trHeight w:val="70"/>
        </w:trPr>
        <w:tc>
          <w:tcPr>
            <w:tcW w:w="5940" w:type="dxa"/>
            <w:tcBorders>
              <w:top w:val="nil"/>
              <w:left w:val="nil"/>
              <w:bottom w:val="nil"/>
              <w:right w:val="nil"/>
            </w:tcBorders>
            <w:vAlign w:val="center"/>
          </w:tcPr>
          <w:p w:rsidR="0096027E" w:rsidRPr="001D1B32" w:rsidRDefault="0096027E" w:rsidP="006E7736">
            <w:pPr>
              <w:ind w:left="975" w:right="2746"/>
              <w:rPr>
                <w:rFonts w:ascii="Arial" w:hAnsi="Arial" w:cs="Arial"/>
                <w:b/>
                <w:bCs/>
                <w:color w:val="000000"/>
                <w:sz w:val="16"/>
                <w:szCs w:val="16"/>
                <w:lang w:val="en-GB"/>
              </w:rPr>
            </w:pPr>
          </w:p>
        </w:tc>
        <w:tc>
          <w:tcPr>
            <w:tcW w:w="1558" w:type="dxa"/>
            <w:tcBorders>
              <w:left w:val="nil"/>
              <w:bottom w:val="nil"/>
              <w:right w:val="nil"/>
            </w:tcBorders>
            <w:shd w:val="clear" w:color="auto" w:fill="FAFAFA"/>
            <w:vAlign w:val="center"/>
          </w:tcPr>
          <w:p w:rsidR="0096027E" w:rsidRPr="001D1B32" w:rsidRDefault="0096027E" w:rsidP="0096027E">
            <w:pPr>
              <w:tabs>
                <w:tab w:val="decimal" w:pos="1092"/>
              </w:tabs>
              <w:ind w:right="-72"/>
              <w:jc w:val="both"/>
              <w:rPr>
                <w:rFonts w:ascii="Arial" w:hAnsi="Arial" w:cs="Arial"/>
                <w:sz w:val="18"/>
                <w:szCs w:val="18"/>
                <w:lang w:val="en-GB"/>
              </w:rPr>
            </w:pPr>
          </w:p>
        </w:tc>
        <w:tc>
          <w:tcPr>
            <w:tcW w:w="1985" w:type="dxa"/>
            <w:tcBorders>
              <w:left w:val="nil"/>
              <w:bottom w:val="nil"/>
              <w:right w:val="nil"/>
            </w:tcBorders>
            <w:shd w:val="clear" w:color="auto" w:fill="FAFAFA"/>
            <w:vAlign w:val="center"/>
          </w:tcPr>
          <w:p w:rsidR="0096027E" w:rsidRPr="001D1B32" w:rsidRDefault="0096027E" w:rsidP="0096027E">
            <w:pPr>
              <w:tabs>
                <w:tab w:val="decimal" w:pos="1092"/>
              </w:tabs>
              <w:ind w:right="-72"/>
              <w:jc w:val="both"/>
              <w:rPr>
                <w:rFonts w:ascii="Arial" w:hAnsi="Arial" w:cs="Arial"/>
                <w:sz w:val="18"/>
                <w:szCs w:val="18"/>
                <w:lang w:val="en-GB"/>
              </w:rPr>
            </w:pPr>
          </w:p>
        </w:tc>
      </w:tr>
      <w:tr w:rsidR="0096027E" w:rsidRPr="001D1B32" w:rsidTr="006E7736">
        <w:tc>
          <w:tcPr>
            <w:tcW w:w="5940" w:type="dxa"/>
            <w:tcBorders>
              <w:top w:val="nil"/>
              <w:left w:val="nil"/>
              <w:bottom w:val="nil"/>
              <w:right w:val="nil"/>
            </w:tcBorders>
            <w:vAlign w:val="center"/>
          </w:tcPr>
          <w:p w:rsidR="0096027E" w:rsidRPr="001D1B32" w:rsidRDefault="0096027E" w:rsidP="006E7736">
            <w:pPr>
              <w:ind w:left="975" w:right="-72"/>
              <w:rPr>
                <w:rFonts w:ascii="Arial" w:hAnsi="Arial" w:cs="Arial"/>
                <w:sz w:val="18"/>
                <w:szCs w:val="18"/>
              </w:rPr>
            </w:pPr>
            <w:r w:rsidRPr="001D1B32">
              <w:rPr>
                <w:rFonts w:ascii="Arial" w:hAnsi="Arial" w:cs="Arial"/>
                <w:sz w:val="18"/>
                <w:szCs w:val="18"/>
              </w:rPr>
              <w:t xml:space="preserve">Interest rate </w:t>
            </w:r>
            <w:r w:rsidR="001D1B32" w:rsidRPr="001D1B32">
              <w:rPr>
                <w:rFonts w:ascii="Arial" w:hAnsi="Arial" w:cs="Arial"/>
                <w:sz w:val="18"/>
                <w:szCs w:val="18"/>
              </w:rPr>
              <w:t>-</w:t>
            </w:r>
            <w:r w:rsidRPr="001D1B32">
              <w:rPr>
                <w:rFonts w:ascii="Arial" w:hAnsi="Arial" w:cs="Arial"/>
                <w:sz w:val="18"/>
                <w:szCs w:val="18"/>
              </w:rPr>
              <w:t xml:space="preserve"> increase 0.</w:t>
            </w:r>
            <w:r w:rsidR="005549B6" w:rsidRPr="001D1B32">
              <w:rPr>
                <w:rFonts w:ascii="Arial" w:hAnsi="Arial" w:cs="Arial"/>
                <w:sz w:val="18"/>
                <w:szCs w:val="18"/>
              </w:rPr>
              <w:t>2</w:t>
            </w:r>
            <w:r w:rsidRPr="001D1B32">
              <w:rPr>
                <w:rFonts w:ascii="Arial" w:hAnsi="Arial" w:cs="Arial"/>
                <w:sz w:val="18"/>
                <w:szCs w:val="18"/>
              </w:rPr>
              <w:t>5%</w:t>
            </w:r>
          </w:p>
        </w:tc>
        <w:tc>
          <w:tcPr>
            <w:tcW w:w="1558" w:type="dxa"/>
            <w:tcBorders>
              <w:top w:val="nil"/>
              <w:left w:val="nil"/>
              <w:right w:val="nil"/>
            </w:tcBorders>
            <w:shd w:val="clear" w:color="auto" w:fill="FAFAFA"/>
            <w:vAlign w:val="bottom"/>
          </w:tcPr>
          <w:p w:rsidR="0096027E" w:rsidRPr="001D1B32" w:rsidRDefault="005549B6" w:rsidP="00FE3A39">
            <w:pPr>
              <w:pStyle w:val="a0"/>
              <w:tabs>
                <w:tab w:val="decimal" w:pos="1092"/>
              </w:tabs>
              <w:ind w:right="0"/>
              <w:jc w:val="right"/>
              <w:rPr>
                <w:rFonts w:ascii="Arial" w:hAnsi="Arial" w:cs="Arial"/>
                <w:sz w:val="18"/>
                <w:szCs w:val="18"/>
              </w:rPr>
            </w:pPr>
            <w:r w:rsidRPr="001D1B32">
              <w:rPr>
                <w:rFonts w:ascii="Arial" w:hAnsi="Arial" w:cs="Arial"/>
                <w:sz w:val="18"/>
                <w:szCs w:val="18"/>
              </w:rPr>
              <w:t>4,956,709</w:t>
            </w:r>
          </w:p>
        </w:tc>
        <w:tc>
          <w:tcPr>
            <w:tcW w:w="1985" w:type="dxa"/>
            <w:tcBorders>
              <w:top w:val="nil"/>
              <w:left w:val="nil"/>
              <w:right w:val="nil"/>
            </w:tcBorders>
            <w:shd w:val="clear" w:color="auto" w:fill="FAFAFA"/>
            <w:vAlign w:val="bottom"/>
          </w:tcPr>
          <w:p w:rsidR="0096027E" w:rsidRPr="001D1B32" w:rsidRDefault="00FE3A39" w:rsidP="000111FD">
            <w:pPr>
              <w:pStyle w:val="a0"/>
              <w:tabs>
                <w:tab w:val="decimal" w:pos="1092"/>
              </w:tabs>
              <w:ind w:right="-69"/>
              <w:jc w:val="right"/>
              <w:rPr>
                <w:rFonts w:ascii="Arial" w:hAnsi="Arial" w:cs="Arial"/>
                <w:sz w:val="18"/>
                <w:szCs w:val="18"/>
              </w:rPr>
            </w:pPr>
            <w:r>
              <w:rPr>
                <w:rFonts w:ascii="Arial" w:hAnsi="Arial" w:cs="Arial"/>
                <w:sz w:val="18"/>
                <w:szCs w:val="18"/>
              </w:rPr>
              <w:t xml:space="preserve">     </w:t>
            </w:r>
            <w:r w:rsidR="00F75F8D" w:rsidRPr="001D1B32">
              <w:rPr>
                <w:rFonts w:ascii="Arial" w:hAnsi="Arial" w:cs="Arial"/>
                <w:sz w:val="18"/>
                <w:szCs w:val="18"/>
              </w:rPr>
              <w:t>(</w:t>
            </w:r>
            <w:r w:rsidR="000111FD">
              <w:rPr>
                <w:rFonts w:ascii="Arial" w:hAnsi="Arial" w:cs="Arial"/>
                <w:sz w:val="18"/>
                <w:szCs w:val="18"/>
              </w:rPr>
              <w:t>3,473</w:t>
            </w:r>
            <w:r w:rsidR="00F75F8D" w:rsidRPr="001D1B32">
              <w:rPr>
                <w:rFonts w:ascii="Arial" w:hAnsi="Arial" w:cs="Arial"/>
                <w:sz w:val="18"/>
                <w:szCs w:val="18"/>
              </w:rPr>
              <w:t>,</w:t>
            </w:r>
            <w:r w:rsidR="000111FD">
              <w:rPr>
                <w:rFonts w:ascii="Arial" w:hAnsi="Arial" w:cs="Arial"/>
                <w:sz w:val="18"/>
                <w:szCs w:val="18"/>
              </w:rPr>
              <w:t>190</w:t>
            </w:r>
            <w:r w:rsidR="00F75F8D" w:rsidRPr="001D1B32">
              <w:rPr>
                <w:rFonts w:ascii="Arial" w:hAnsi="Arial" w:cs="Arial"/>
                <w:sz w:val="18"/>
                <w:szCs w:val="18"/>
              </w:rPr>
              <w:t>)</w:t>
            </w:r>
          </w:p>
        </w:tc>
      </w:tr>
      <w:tr w:rsidR="0096027E" w:rsidRPr="001D1B32" w:rsidTr="006E7736">
        <w:tc>
          <w:tcPr>
            <w:tcW w:w="5940" w:type="dxa"/>
            <w:tcBorders>
              <w:top w:val="nil"/>
              <w:left w:val="nil"/>
              <w:bottom w:val="nil"/>
              <w:right w:val="nil"/>
            </w:tcBorders>
            <w:vAlign w:val="center"/>
          </w:tcPr>
          <w:p w:rsidR="0096027E" w:rsidRPr="001D1B32" w:rsidRDefault="0096027E" w:rsidP="006E7736">
            <w:pPr>
              <w:ind w:left="975" w:right="-72"/>
              <w:rPr>
                <w:rFonts w:ascii="Arial" w:hAnsi="Arial" w:cs="Arial"/>
                <w:sz w:val="18"/>
                <w:szCs w:val="18"/>
              </w:rPr>
            </w:pPr>
            <w:r w:rsidRPr="001D1B32">
              <w:rPr>
                <w:rFonts w:ascii="Arial" w:hAnsi="Arial" w:cs="Arial"/>
                <w:sz w:val="18"/>
                <w:szCs w:val="18"/>
              </w:rPr>
              <w:t xml:space="preserve">Interest rate </w:t>
            </w:r>
            <w:r w:rsidR="001D1B32" w:rsidRPr="001D1B32">
              <w:rPr>
                <w:rFonts w:ascii="Arial" w:hAnsi="Arial" w:cs="Arial"/>
                <w:sz w:val="18"/>
                <w:szCs w:val="18"/>
              </w:rPr>
              <w:t>-</w:t>
            </w:r>
            <w:r w:rsidRPr="001D1B32">
              <w:rPr>
                <w:rFonts w:ascii="Arial" w:hAnsi="Arial" w:cs="Arial"/>
                <w:sz w:val="18"/>
                <w:szCs w:val="18"/>
              </w:rPr>
              <w:t xml:space="preserve"> decrease 0.</w:t>
            </w:r>
            <w:r w:rsidR="005549B6" w:rsidRPr="001D1B32">
              <w:rPr>
                <w:rFonts w:ascii="Arial" w:hAnsi="Arial" w:cs="Arial"/>
                <w:sz w:val="18"/>
                <w:szCs w:val="18"/>
              </w:rPr>
              <w:t>2</w:t>
            </w:r>
            <w:r w:rsidRPr="001D1B32">
              <w:rPr>
                <w:rFonts w:ascii="Arial" w:hAnsi="Arial" w:cs="Arial"/>
                <w:sz w:val="18"/>
                <w:szCs w:val="18"/>
              </w:rPr>
              <w:t>5%</w:t>
            </w:r>
          </w:p>
        </w:tc>
        <w:tc>
          <w:tcPr>
            <w:tcW w:w="1558" w:type="dxa"/>
            <w:tcBorders>
              <w:top w:val="nil"/>
              <w:left w:val="nil"/>
              <w:bottom w:val="nil"/>
              <w:right w:val="nil"/>
            </w:tcBorders>
            <w:shd w:val="clear" w:color="auto" w:fill="FAFAFA"/>
            <w:vAlign w:val="bottom"/>
          </w:tcPr>
          <w:p w:rsidR="0096027E" w:rsidRPr="001D1B32" w:rsidRDefault="005549B6" w:rsidP="005549B6">
            <w:pPr>
              <w:pStyle w:val="a0"/>
              <w:tabs>
                <w:tab w:val="decimal" w:pos="1092"/>
              </w:tabs>
              <w:ind w:right="-72"/>
              <w:jc w:val="right"/>
              <w:rPr>
                <w:rFonts w:ascii="Arial" w:hAnsi="Arial" w:cs="Arial"/>
                <w:sz w:val="18"/>
                <w:szCs w:val="18"/>
              </w:rPr>
            </w:pPr>
            <w:r w:rsidRPr="001D1B32">
              <w:rPr>
                <w:rFonts w:ascii="Arial" w:hAnsi="Arial" w:cs="Arial"/>
                <w:sz w:val="18"/>
                <w:szCs w:val="18"/>
              </w:rPr>
              <w:t>(4,883,358)</w:t>
            </w:r>
          </w:p>
        </w:tc>
        <w:tc>
          <w:tcPr>
            <w:tcW w:w="1985" w:type="dxa"/>
            <w:tcBorders>
              <w:top w:val="nil"/>
              <w:left w:val="nil"/>
              <w:bottom w:val="nil"/>
              <w:right w:val="nil"/>
            </w:tcBorders>
            <w:shd w:val="clear" w:color="auto" w:fill="FAFAFA"/>
            <w:vAlign w:val="bottom"/>
          </w:tcPr>
          <w:p w:rsidR="0096027E" w:rsidRPr="001D1B32" w:rsidRDefault="000111FD" w:rsidP="00FE3A39">
            <w:pPr>
              <w:pStyle w:val="a0"/>
              <w:tabs>
                <w:tab w:val="decimal" w:pos="1092"/>
              </w:tabs>
              <w:ind w:right="0"/>
              <w:jc w:val="right"/>
              <w:rPr>
                <w:rFonts w:ascii="Arial" w:hAnsi="Arial" w:cs="Arial"/>
                <w:sz w:val="18"/>
                <w:szCs w:val="18"/>
              </w:rPr>
            </w:pPr>
            <w:r>
              <w:rPr>
                <w:rFonts w:ascii="Arial" w:hAnsi="Arial" w:cs="Arial"/>
                <w:sz w:val="18"/>
                <w:szCs w:val="18"/>
              </w:rPr>
              <w:t>3,473</w:t>
            </w:r>
            <w:r w:rsidR="00F75F8D" w:rsidRPr="001D1B32">
              <w:rPr>
                <w:rFonts w:ascii="Arial" w:hAnsi="Arial" w:cs="Arial"/>
                <w:sz w:val="18"/>
                <w:szCs w:val="18"/>
              </w:rPr>
              <w:t>,</w:t>
            </w:r>
            <w:r>
              <w:rPr>
                <w:rFonts w:ascii="Arial" w:hAnsi="Arial" w:cs="Arial"/>
                <w:sz w:val="18"/>
                <w:szCs w:val="18"/>
              </w:rPr>
              <w:t>190</w:t>
            </w:r>
          </w:p>
        </w:tc>
      </w:tr>
    </w:tbl>
    <w:p w:rsidR="001D1B32" w:rsidRPr="001D1B32" w:rsidRDefault="001D1B32" w:rsidP="004B7450">
      <w:pPr>
        <w:pStyle w:val="BlockText"/>
        <w:spacing w:before="0" w:after="0"/>
        <w:ind w:left="1080" w:right="0" w:firstLine="0"/>
        <w:rPr>
          <w:rFonts w:ascii="Arial" w:hAnsi="Arial" w:cs="Arial"/>
          <w:i/>
          <w:iCs/>
          <w:sz w:val="18"/>
          <w:szCs w:val="18"/>
          <w:lang w:val="en-GB"/>
        </w:rPr>
      </w:pPr>
    </w:p>
    <w:p w:rsidR="00CF0A8C" w:rsidRPr="001D1B32" w:rsidRDefault="00CF0A8C" w:rsidP="004B7450">
      <w:pPr>
        <w:pStyle w:val="BlockText"/>
        <w:spacing w:before="0" w:after="0"/>
        <w:ind w:left="1080" w:right="0" w:firstLine="0"/>
        <w:rPr>
          <w:rFonts w:ascii="Arial" w:hAnsi="Arial" w:cs="Arial"/>
          <w:i/>
          <w:iCs/>
          <w:sz w:val="18"/>
          <w:szCs w:val="18"/>
          <w:lang w:val="en-GB"/>
        </w:rPr>
      </w:pPr>
      <w:r w:rsidRPr="001D1B32">
        <w:rPr>
          <w:rFonts w:ascii="Arial" w:hAnsi="Arial" w:cs="Arial"/>
          <w:i/>
          <w:iCs/>
          <w:sz w:val="18"/>
          <w:szCs w:val="18"/>
          <w:lang w:val="en-GB"/>
        </w:rPr>
        <w:t>Instruments used by the Group</w:t>
      </w:r>
      <w:r w:rsidR="009F2F80" w:rsidRPr="001D1B32">
        <w:rPr>
          <w:rFonts w:ascii="Arial" w:hAnsi="Arial" w:cs="Arial"/>
          <w:i/>
          <w:iCs/>
          <w:sz w:val="18"/>
          <w:szCs w:val="18"/>
          <w:lang w:val="en-GB"/>
        </w:rPr>
        <w:t xml:space="preserve"> </w:t>
      </w:r>
      <w:r w:rsidR="006E7736">
        <w:rPr>
          <w:rFonts w:ascii="Arial" w:hAnsi="Arial" w:cs="Arial"/>
          <w:i/>
          <w:iCs/>
          <w:sz w:val="18"/>
          <w:szCs w:val="18"/>
          <w:lang w:val="en-GB"/>
        </w:rPr>
        <w:t>-</w:t>
      </w:r>
      <w:r w:rsidR="009F2F80" w:rsidRPr="001D1B32">
        <w:rPr>
          <w:rFonts w:ascii="Arial" w:hAnsi="Arial" w:cs="Arial"/>
          <w:i/>
          <w:iCs/>
          <w:sz w:val="18"/>
          <w:szCs w:val="18"/>
          <w:lang w:val="en-GB"/>
        </w:rPr>
        <w:t xml:space="preserve"> Interest rate swap</w:t>
      </w:r>
    </w:p>
    <w:p w:rsidR="004B7450" w:rsidRPr="001D1B32" w:rsidRDefault="004B7450" w:rsidP="004B7450">
      <w:pPr>
        <w:pStyle w:val="BlockText"/>
        <w:spacing w:before="0" w:after="0"/>
        <w:ind w:left="1080" w:right="0" w:firstLine="0"/>
        <w:rPr>
          <w:rFonts w:ascii="Arial" w:hAnsi="Arial" w:cs="Arial"/>
          <w:i/>
          <w:iCs/>
          <w:sz w:val="18"/>
          <w:szCs w:val="18"/>
          <w:lang w:val="en-GB"/>
        </w:rPr>
      </w:pPr>
    </w:p>
    <w:p w:rsidR="009F2F80" w:rsidRPr="001D1B32" w:rsidRDefault="009F2F80" w:rsidP="009F2F80">
      <w:pPr>
        <w:overflowPunct/>
        <w:autoSpaceDE/>
        <w:autoSpaceDN/>
        <w:adjustRightInd/>
        <w:ind w:left="1080"/>
        <w:jc w:val="both"/>
        <w:textAlignment w:val="auto"/>
        <w:rPr>
          <w:rFonts w:ascii="Arial" w:eastAsia="Arial Unicode MS" w:hAnsi="Arial" w:cs="Arial"/>
          <w:sz w:val="18"/>
          <w:szCs w:val="18"/>
          <w:lang w:val="en-GB"/>
        </w:rPr>
      </w:pPr>
      <w:r w:rsidRPr="001D1B32">
        <w:rPr>
          <w:rFonts w:ascii="Arial" w:hAnsi="Arial" w:cs="Arial"/>
          <w:sz w:val="18"/>
          <w:szCs w:val="18"/>
          <w:lang w:val="en-GB"/>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r w:rsidRPr="001D1B32">
        <w:rPr>
          <w:rFonts w:ascii="Arial" w:eastAsia="Arial Unicode MS" w:hAnsi="Arial" w:cs="Arial"/>
          <w:sz w:val="18"/>
          <w:szCs w:val="18"/>
          <w:lang w:val="en-GB"/>
        </w:rPr>
        <w:t>.</w:t>
      </w:r>
    </w:p>
    <w:p w:rsidR="001D1B32" w:rsidRPr="001D1B32" w:rsidRDefault="001D1B32" w:rsidP="004B7450">
      <w:pPr>
        <w:pStyle w:val="BlockText"/>
        <w:spacing w:before="0" w:after="0"/>
        <w:ind w:left="1080" w:right="0" w:firstLine="0"/>
        <w:rPr>
          <w:rFonts w:ascii="Arial" w:hAnsi="Arial" w:cs="Arial"/>
          <w:sz w:val="18"/>
          <w:szCs w:val="18"/>
          <w:lang w:val="en-GB"/>
        </w:rPr>
      </w:pPr>
    </w:p>
    <w:p w:rsidR="00CF0A8C" w:rsidRPr="001D1B32" w:rsidRDefault="00CF0A8C" w:rsidP="004B7450">
      <w:pPr>
        <w:pStyle w:val="BlockText"/>
        <w:spacing w:before="0" w:after="0"/>
        <w:ind w:left="1080" w:right="0" w:firstLine="0"/>
        <w:rPr>
          <w:rFonts w:ascii="Arial" w:hAnsi="Arial" w:cs="Arial"/>
          <w:sz w:val="18"/>
          <w:szCs w:val="18"/>
          <w:lang w:val="en-GB"/>
        </w:rPr>
      </w:pPr>
      <w:r w:rsidRPr="001D1B32">
        <w:rPr>
          <w:rFonts w:ascii="Arial" w:hAnsi="Arial" w:cs="Arial"/>
          <w:sz w:val="18"/>
          <w:szCs w:val="18"/>
          <w:lang w:val="en-GB"/>
        </w:rPr>
        <w:t xml:space="preserve">The Group and the Company </w:t>
      </w:r>
      <w:proofErr w:type="gramStart"/>
      <w:r w:rsidRPr="001D1B32">
        <w:rPr>
          <w:rFonts w:ascii="Arial" w:hAnsi="Arial" w:cs="Arial"/>
          <w:sz w:val="18"/>
          <w:szCs w:val="18"/>
          <w:lang w:val="en-GB"/>
        </w:rPr>
        <w:t>entered into</w:t>
      </w:r>
      <w:proofErr w:type="gramEnd"/>
      <w:r w:rsidRPr="001D1B32">
        <w:rPr>
          <w:rFonts w:ascii="Arial" w:hAnsi="Arial" w:cs="Arial"/>
          <w:sz w:val="18"/>
          <w:szCs w:val="18"/>
          <w:lang w:val="en-GB"/>
        </w:rPr>
        <w:t xml:space="preserve"> interest rate swaps covering approximately </w:t>
      </w:r>
      <w:r w:rsidR="00C134CA" w:rsidRPr="001D1B32">
        <w:rPr>
          <w:rFonts w:ascii="Arial" w:hAnsi="Arial" w:cs="Arial"/>
          <w:sz w:val="18"/>
          <w:szCs w:val="18"/>
          <w:lang w:val="en-GB"/>
        </w:rPr>
        <w:t>1</w:t>
      </w:r>
      <w:r w:rsidR="00472325" w:rsidRPr="001D1B32">
        <w:rPr>
          <w:rFonts w:ascii="Arial" w:hAnsi="Arial" w:cs="Arial"/>
          <w:sz w:val="18"/>
          <w:szCs w:val="18"/>
          <w:lang w:val="en-GB"/>
        </w:rPr>
        <w:t>4</w:t>
      </w:r>
      <w:r w:rsidRPr="001D1B32">
        <w:rPr>
          <w:rFonts w:ascii="Arial" w:hAnsi="Arial" w:cs="Arial"/>
          <w:sz w:val="18"/>
          <w:szCs w:val="18"/>
          <w:lang w:val="en-GB"/>
        </w:rPr>
        <w:t xml:space="preserve">% (2019: </w:t>
      </w:r>
      <w:r w:rsidR="00472325" w:rsidRPr="001D1B32">
        <w:rPr>
          <w:rFonts w:ascii="Arial" w:hAnsi="Arial" w:cs="Arial"/>
          <w:sz w:val="18"/>
          <w:szCs w:val="18"/>
          <w:lang w:val="en-GB"/>
        </w:rPr>
        <w:t>19</w:t>
      </w:r>
      <w:r w:rsidRPr="001D1B32">
        <w:rPr>
          <w:rFonts w:ascii="Arial" w:hAnsi="Arial" w:cs="Arial"/>
          <w:sz w:val="18"/>
          <w:szCs w:val="18"/>
          <w:lang w:val="en-GB"/>
        </w:rPr>
        <w:t>%) of the variable loan principal outstanding. The fixed interest rates of the swaps</w:t>
      </w:r>
      <w:r w:rsidR="000C1745" w:rsidRPr="001D1B32">
        <w:rPr>
          <w:rFonts w:ascii="Arial" w:hAnsi="Arial" w:cs="Arial"/>
          <w:sz w:val="18"/>
          <w:szCs w:val="18"/>
          <w:lang w:val="en-GB"/>
        </w:rPr>
        <w:t xml:space="preserve"> are</w:t>
      </w:r>
      <w:r w:rsidRPr="001D1B32">
        <w:rPr>
          <w:rFonts w:ascii="Arial" w:hAnsi="Arial" w:cs="Arial"/>
          <w:sz w:val="18"/>
          <w:szCs w:val="18"/>
          <w:lang w:val="en-GB"/>
        </w:rPr>
        <w:t xml:space="preserve"> </w:t>
      </w:r>
      <w:r w:rsidR="007E4D6F" w:rsidRPr="001D1B32">
        <w:rPr>
          <w:rFonts w:ascii="Arial" w:hAnsi="Arial" w:cs="Arial"/>
          <w:sz w:val="18"/>
          <w:szCs w:val="18"/>
          <w:lang w:val="en-GB"/>
        </w:rPr>
        <w:t>2</w:t>
      </w:r>
      <w:r w:rsidR="00250324" w:rsidRPr="001D1B32">
        <w:rPr>
          <w:rFonts w:ascii="Arial" w:hAnsi="Arial" w:cs="Arial"/>
          <w:sz w:val="18"/>
          <w:szCs w:val="18"/>
          <w:lang w:val="en-GB"/>
        </w:rPr>
        <w:t>.</w:t>
      </w:r>
      <w:r w:rsidR="007E4D6F" w:rsidRPr="001D1B32">
        <w:rPr>
          <w:rFonts w:ascii="Arial" w:hAnsi="Arial" w:cs="Arial"/>
          <w:sz w:val="18"/>
          <w:szCs w:val="18"/>
          <w:lang w:val="en-GB"/>
        </w:rPr>
        <w:t>0</w:t>
      </w:r>
      <w:r w:rsidR="00250324" w:rsidRPr="001D1B32">
        <w:rPr>
          <w:rFonts w:ascii="Arial" w:hAnsi="Arial" w:cs="Arial"/>
          <w:sz w:val="18"/>
          <w:szCs w:val="18"/>
          <w:lang w:val="en-GB"/>
        </w:rPr>
        <w:t>3%</w:t>
      </w:r>
      <w:r w:rsidRPr="001D1B32">
        <w:rPr>
          <w:rFonts w:ascii="Arial" w:hAnsi="Arial" w:cs="Arial"/>
          <w:sz w:val="18"/>
          <w:szCs w:val="18"/>
          <w:cs/>
          <w:lang w:val="en-GB"/>
        </w:rPr>
        <w:t xml:space="preserve"> (</w:t>
      </w:r>
      <w:r w:rsidRPr="001D1B32">
        <w:rPr>
          <w:rFonts w:ascii="Arial" w:hAnsi="Arial" w:cs="Arial"/>
          <w:sz w:val="18"/>
          <w:szCs w:val="18"/>
          <w:lang w:val="en-GB"/>
        </w:rPr>
        <w:t xml:space="preserve">2019: </w:t>
      </w:r>
      <w:r w:rsidR="0047353B" w:rsidRPr="001D1B32">
        <w:rPr>
          <w:rFonts w:ascii="Arial" w:hAnsi="Arial" w:cs="Arial"/>
          <w:sz w:val="18"/>
          <w:szCs w:val="18"/>
          <w:lang w:val="en-GB"/>
        </w:rPr>
        <w:t>2.03</w:t>
      </w:r>
      <w:r w:rsidR="00250324" w:rsidRPr="001D1B32">
        <w:rPr>
          <w:rFonts w:ascii="Arial" w:hAnsi="Arial" w:cs="Arial"/>
          <w:sz w:val="18"/>
          <w:szCs w:val="18"/>
          <w:lang w:val="en-GB"/>
        </w:rPr>
        <w:t>%</w:t>
      </w:r>
      <w:r w:rsidR="006A1240" w:rsidRPr="001D1B32">
        <w:rPr>
          <w:rFonts w:ascii="Arial" w:hAnsi="Arial" w:cs="Arial"/>
          <w:sz w:val="18"/>
          <w:szCs w:val="18"/>
          <w:cs/>
          <w:lang w:val="en-GB"/>
        </w:rPr>
        <w:t>)</w:t>
      </w:r>
      <w:r w:rsidR="006A1240" w:rsidRPr="001D1B32">
        <w:rPr>
          <w:rFonts w:ascii="Arial" w:hAnsi="Arial" w:cs="Arial"/>
          <w:sz w:val="18"/>
          <w:szCs w:val="18"/>
          <w:lang w:val="en-GB"/>
        </w:rPr>
        <w:t xml:space="preserve">, </w:t>
      </w:r>
      <w:r w:rsidRPr="001D1B32">
        <w:rPr>
          <w:rFonts w:ascii="Arial" w:hAnsi="Arial" w:cs="Arial"/>
          <w:sz w:val="18"/>
          <w:szCs w:val="18"/>
          <w:lang w:val="en-GB"/>
        </w:rPr>
        <w:t xml:space="preserve">and the variable rates of the loans are between </w:t>
      </w:r>
      <w:r w:rsidR="0054201E" w:rsidRPr="001D1B32">
        <w:rPr>
          <w:rFonts w:ascii="Arial" w:hAnsi="Arial" w:cs="Arial"/>
          <w:sz w:val="18"/>
          <w:szCs w:val="18"/>
          <w:lang w:val="en-GB"/>
        </w:rPr>
        <w:t>0.60</w:t>
      </w:r>
      <w:r w:rsidR="00250324" w:rsidRPr="001D1B32">
        <w:rPr>
          <w:rFonts w:ascii="Arial" w:hAnsi="Arial" w:cs="Arial"/>
          <w:sz w:val="18"/>
          <w:szCs w:val="18"/>
          <w:lang w:val="en-GB"/>
        </w:rPr>
        <w:t xml:space="preserve">% and </w:t>
      </w:r>
      <w:r w:rsidR="0054201E" w:rsidRPr="001D1B32">
        <w:rPr>
          <w:rFonts w:ascii="Arial" w:hAnsi="Arial" w:cs="Arial"/>
          <w:sz w:val="18"/>
          <w:szCs w:val="18"/>
          <w:lang w:val="en-GB"/>
        </w:rPr>
        <w:t>1.40</w:t>
      </w:r>
      <w:r w:rsidRPr="001D1B32">
        <w:rPr>
          <w:rFonts w:ascii="Arial" w:hAnsi="Arial" w:cs="Arial"/>
          <w:sz w:val="18"/>
          <w:szCs w:val="18"/>
          <w:cs/>
          <w:lang w:val="en-GB"/>
        </w:rPr>
        <w:t>%</w:t>
      </w:r>
      <w:r w:rsidR="00250324" w:rsidRPr="001D1B32">
        <w:rPr>
          <w:rFonts w:ascii="Arial" w:hAnsi="Arial" w:cs="Arial"/>
          <w:sz w:val="18"/>
          <w:szCs w:val="18"/>
          <w:lang w:val="en-GB"/>
        </w:rPr>
        <w:t xml:space="preserve"> </w:t>
      </w:r>
      <w:r w:rsidRPr="001D1B32">
        <w:rPr>
          <w:rFonts w:ascii="Arial" w:hAnsi="Arial" w:cs="Arial"/>
          <w:sz w:val="18"/>
          <w:szCs w:val="18"/>
          <w:lang w:val="en-GB"/>
        </w:rPr>
        <w:t xml:space="preserve">under </w:t>
      </w:r>
      <w:r w:rsidR="007249D9" w:rsidRPr="001D1B32">
        <w:rPr>
          <w:rFonts w:ascii="Arial" w:hAnsi="Arial" w:cs="Arial"/>
          <w:sz w:val="18"/>
          <w:szCs w:val="18"/>
          <w:lang w:val="en-GB"/>
        </w:rPr>
        <w:t>THB</w:t>
      </w:r>
      <w:r w:rsidRPr="001D1B32">
        <w:rPr>
          <w:rFonts w:ascii="Arial" w:hAnsi="Arial" w:cs="Arial"/>
          <w:sz w:val="18"/>
          <w:szCs w:val="18"/>
          <w:cs/>
          <w:lang w:val="en-GB"/>
        </w:rPr>
        <w:t xml:space="preserve"> </w:t>
      </w:r>
      <w:r w:rsidRPr="001D1B32">
        <w:rPr>
          <w:rFonts w:ascii="Arial" w:hAnsi="Arial" w:cs="Arial"/>
          <w:sz w:val="18"/>
          <w:szCs w:val="18"/>
          <w:lang w:val="en-GB"/>
        </w:rPr>
        <w:t xml:space="preserve">which was </w:t>
      </w:r>
      <w:r w:rsidR="007249D9" w:rsidRPr="001D1B32">
        <w:rPr>
          <w:rFonts w:ascii="Arial" w:hAnsi="Arial" w:cs="Arial"/>
          <w:sz w:val="18"/>
          <w:szCs w:val="18"/>
          <w:lang w:val="en-GB"/>
        </w:rPr>
        <w:t>0.</w:t>
      </w:r>
      <w:r w:rsidR="0054201E" w:rsidRPr="001D1B32">
        <w:rPr>
          <w:rFonts w:ascii="Arial" w:hAnsi="Arial" w:cs="Arial"/>
          <w:sz w:val="18"/>
          <w:szCs w:val="18"/>
          <w:lang w:val="en-GB"/>
        </w:rPr>
        <w:t>60</w:t>
      </w:r>
      <w:r w:rsidRPr="001D1B32">
        <w:rPr>
          <w:rFonts w:ascii="Arial" w:hAnsi="Arial" w:cs="Arial"/>
          <w:sz w:val="18"/>
          <w:szCs w:val="18"/>
          <w:cs/>
          <w:lang w:val="en-GB"/>
        </w:rPr>
        <w:t>% (</w:t>
      </w:r>
      <w:r w:rsidRPr="001D1B32">
        <w:rPr>
          <w:rFonts w:ascii="Arial" w:hAnsi="Arial" w:cs="Arial"/>
          <w:sz w:val="18"/>
          <w:szCs w:val="18"/>
          <w:lang w:val="en-GB"/>
        </w:rPr>
        <w:t xml:space="preserve">2019: </w:t>
      </w:r>
      <w:r w:rsidR="007249D9" w:rsidRPr="001D1B32">
        <w:rPr>
          <w:rFonts w:ascii="Arial" w:hAnsi="Arial" w:cs="Arial"/>
          <w:sz w:val="18"/>
          <w:szCs w:val="18"/>
          <w:lang w:val="en-GB"/>
        </w:rPr>
        <w:t>1.</w:t>
      </w:r>
      <w:r w:rsidR="0054201E" w:rsidRPr="001D1B32">
        <w:rPr>
          <w:rFonts w:ascii="Arial" w:hAnsi="Arial" w:cs="Arial"/>
          <w:sz w:val="18"/>
          <w:szCs w:val="18"/>
          <w:lang w:val="en-GB"/>
        </w:rPr>
        <w:t>40</w:t>
      </w:r>
      <w:r w:rsidRPr="001D1B32">
        <w:rPr>
          <w:rFonts w:ascii="Arial" w:hAnsi="Arial" w:cs="Arial"/>
          <w:sz w:val="18"/>
          <w:szCs w:val="18"/>
          <w:cs/>
          <w:lang w:val="en-GB"/>
        </w:rPr>
        <w:t>%)</w:t>
      </w:r>
      <w:r w:rsidRPr="001D1B32">
        <w:rPr>
          <w:rFonts w:ascii="Arial" w:hAnsi="Arial" w:cs="Arial"/>
          <w:sz w:val="18"/>
          <w:szCs w:val="18"/>
          <w:lang w:val="en-GB"/>
        </w:rPr>
        <w:t xml:space="preserve"> at the end of the reporting period.</w:t>
      </w:r>
    </w:p>
    <w:p w:rsidR="001D1B32" w:rsidRPr="001D1B32" w:rsidRDefault="001D1B32" w:rsidP="004B7450">
      <w:pPr>
        <w:overflowPunct/>
        <w:autoSpaceDE/>
        <w:autoSpaceDN/>
        <w:adjustRightInd/>
        <w:ind w:left="1080"/>
        <w:jc w:val="both"/>
        <w:textAlignment w:val="auto"/>
        <w:rPr>
          <w:rFonts w:ascii="Arial" w:hAnsi="Arial" w:cs="Arial"/>
          <w:sz w:val="18"/>
          <w:szCs w:val="18"/>
          <w:lang w:val="en-GB"/>
        </w:rPr>
      </w:pPr>
    </w:p>
    <w:p w:rsidR="00CF0A8C" w:rsidRPr="001D1B32" w:rsidRDefault="00CF0A8C" w:rsidP="004B7450">
      <w:pPr>
        <w:overflowPunct/>
        <w:autoSpaceDE/>
        <w:autoSpaceDN/>
        <w:adjustRightInd/>
        <w:ind w:left="1080"/>
        <w:jc w:val="both"/>
        <w:textAlignment w:val="auto"/>
        <w:rPr>
          <w:rFonts w:ascii="Arial" w:eastAsia="Arial Unicode MS" w:hAnsi="Arial" w:cs="Arial"/>
          <w:sz w:val="18"/>
          <w:szCs w:val="18"/>
          <w:lang w:val="en-GB"/>
        </w:rPr>
      </w:pPr>
      <w:r w:rsidRPr="001D1B32">
        <w:rPr>
          <w:rFonts w:ascii="Arial" w:hAnsi="Arial" w:cs="Arial"/>
          <w:sz w:val="18"/>
          <w:szCs w:val="18"/>
          <w:lang w:val="en-GB"/>
        </w:rPr>
        <w:t>The swap contracts require settlement of net interest receivable or payable every</w:t>
      </w:r>
      <w:r w:rsidR="00C134CA" w:rsidRPr="001D1B32">
        <w:rPr>
          <w:rFonts w:ascii="Arial" w:hAnsi="Arial" w:cs="Arial"/>
          <w:sz w:val="18"/>
          <w:szCs w:val="18"/>
          <w:lang w:val="en-GB"/>
        </w:rPr>
        <w:t xml:space="preserve"> 180 </w:t>
      </w:r>
      <w:r w:rsidRPr="001D1B32">
        <w:rPr>
          <w:rFonts w:ascii="Arial" w:hAnsi="Arial" w:cs="Arial"/>
          <w:sz w:val="18"/>
          <w:szCs w:val="18"/>
          <w:lang w:val="en-GB"/>
        </w:rPr>
        <w:t>days. The settlement dates coincide with the dates on which interest is payable on the underlying debt.</w:t>
      </w:r>
    </w:p>
    <w:p w:rsidR="005B1367" w:rsidRPr="001D1B32" w:rsidRDefault="005B1367" w:rsidP="004B7450">
      <w:pPr>
        <w:overflowPunct/>
        <w:autoSpaceDE/>
        <w:autoSpaceDN/>
        <w:adjustRightInd/>
        <w:ind w:left="1080"/>
        <w:contextualSpacing/>
        <w:jc w:val="both"/>
        <w:textAlignment w:val="auto"/>
        <w:rPr>
          <w:rFonts w:ascii="Arial" w:eastAsia="Arial Unicode MS" w:hAnsi="Arial" w:cs="Arial"/>
          <w:sz w:val="18"/>
          <w:szCs w:val="18"/>
          <w:lang w:val="en-GB" w:bidi="ar-SA"/>
        </w:rPr>
      </w:pPr>
    </w:p>
    <w:p w:rsidR="00FC6E09" w:rsidRPr="001D1B32" w:rsidRDefault="002B2C89" w:rsidP="007120F2">
      <w:pPr>
        <w:pStyle w:val="BlockText"/>
        <w:spacing w:before="0" w:after="0"/>
        <w:ind w:left="1080" w:right="0" w:firstLine="0"/>
        <w:rPr>
          <w:rFonts w:ascii="Arial" w:hAnsi="Arial" w:cs="Arial"/>
          <w:i/>
          <w:iCs/>
          <w:sz w:val="18"/>
          <w:szCs w:val="18"/>
          <w:lang w:val="en-GB"/>
        </w:rPr>
      </w:pPr>
      <w:r w:rsidRPr="001D1B32">
        <w:rPr>
          <w:rFonts w:ascii="Arial" w:hAnsi="Arial" w:cs="Arial"/>
          <w:i/>
          <w:iCs/>
          <w:sz w:val="18"/>
          <w:szCs w:val="18"/>
          <w:lang w:val="en-GB"/>
        </w:rPr>
        <w:t>The e</w:t>
      </w:r>
      <w:r w:rsidR="00CF0A8C" w:rsidRPr="001D1B32">
        <w:rPr>
          <w:rFonts w:ascii="Arial" w:hAnsi="Arial" w:cs="Arial"/>
          <w:i/>
          <w:iCs/>
          <w:sz w:val="18"/>
          <w:szCs w:val="18"/>
          <w:lang w:val="en-GB"/>
        </w:rPr>
        <w:t>ffect</w:t>
      </w:r>
      <w:r w:rsidRPr="001D1B32">
        <w:rPr>
          <w:rFonts w:ascii="Arial" w:hAnsi="Arial" w:cs="Arial"/>
          <w:i/>
          <w:iCs/>
          <w:sz w:val="18"/>
          <w:szCs w:val="18"/>
          <w:lang w:val="en-GB"/>
        </w:rPr>
        <w:t>s</w:t>
      </w:r>
      <w:r w:rsidR="00CF0A8C" w:rsidRPr="001D1B32">
        <w:rPr>
          <w:rFonts w:ascii="Arial" w:hAnsi="Arial" w:cs="Arial"/>
          <w:i/>
          <w:iCs/>
          <w:sz w:val="18"/>
          <w:szCs w:val="18"/>
          <w:lang w:val="en-GB"/>
        </w:rPr>
        <w:t xml:space="preserve"> of hedge accounting on the financial position and performance</w:t>
      </w:r>
      <w:r w:rsidRPr="001D1B32">
        <w:rPr>
          <w:rFonts w:ascii="Arial" w:hAnsi="Arial" w:cs="Arial"/>
          <w:i/>
          <w:iCs/>
          <w:sz w:val="18"/>
          <w:szCs w:val="18"/>
          <w:lang w:val="en-GB"/>
        </w:rPr>
        <w:t xml:space="preserve"> are disclosed in </w:t>
      </w:r>
      <w:r w:rsidR="00D2118C" w:rsidRPr="001D1B32">
        <w:rPr>
          <w:rFonts w:ascii="Arial" w:hAnsi="Arial" w:cs="Arial"/>
          <w:i/>
          <w:iCs/>
          <w:sz w:val="18"/>
          <w:szCs w:val="18"/>
          <w:lang w:val="en-GB"/>
        </w:rPr>
        <w:t>Note 2</w:t>
      </w:r>
      <w:r w:rsidR="00032578" w:rsidRPr="001D1B32">
        <w:rPr>
          <w:rFonts w:ascii="Arial" w:hAnsi="Arial" w:cs="Arial"/>
          <w:i/>
          <w:iCs/>
          <w:sz w:val="18"/>
          <w:szCs w:val="18"/>
          <w:lang w:val="en-GB"/>
        </w:rPr>
        <w:t>2</w:t>
      </w:r>
      <w:r w:rsidR="009E23B9" w:rsidRPr="001D1B32">
        <w:rPr>
          <w:rFonts w:ascii="Arial" w:hAnsi="Arial" w:cs="Arial"/>
          <w:i/>
          <w:iCs/>
          <w:sz w:val="18"/>
          <w:szCs w:val="18"/>
          <w:lang w:val="en-GB"/>
        </w:rPr>
        <w:t>.</w:t>
      </w:r>
    </w:p>
    <w:p w:rsidR="007120F2" w:rsidRPr="001D1B32" w:rsidRDefault="007120F2" w:rsidP="007120F2">
      <w:pPr>
        <w:pStyle w:val="BlockText"/>
        <w:spacing w:before="0" w:after="0"/>
        <w:ind w:left="1080" w:right="0" w:firstLine="0"/>
        <w:rPr>
          <w:rFonts w:ascii="Arial" w:hAnsi="Arial" w:cs="Arial"/>
          <w:i/>
          <w:iCs/>
          <w:sz w:val="18"/>
          <w:szCs w:val="18"/>
          <w:lang w:val="en-GB"/>
        </w:rPr>
      </w:pPr>
    </w:p>
    <w:p w:rsidR="00CF0A8C" w:rsidRPr="001D1B32" w:rsidRDefault="00CF0A8C" w:rsidP="004B7450">
      <w:pPr>
        <w:pStyle w:val="BlockText"/>
        <w:spacing w:before="0" w:after="0"/>
        <w:ind w:left="1080" w:right="0" w:firstLine="0"/>
        <w:rPr>
          <w:rFonts w:ascii="Arial" w:hAnsi="Arial" w:cs="Arial"/>
          <w:sz w:val="18"/>
          <w:szCs w:val="18"/>
          <w:lang w:val="en-GB"/>
        </w:rPr>
      </w:pPr>
      <w:r w:rsidRPr="001D1B32">
        <w:rPr>
          <w:rFonts w:ascii="Arial" w:hAnsi="Arial" w:cs="Arial"/>
          <w:sz w:val="18"/>
          <w:szCs w:val="18"/>
          <w:lang w:val="en-GB"/>
        </w:rPr>
        <w:t>The effects of the interest rate-related hedging instruments on the Group and the Company’s financial position and performance are as follows:</w:t>
      </w:r>
    </w:p>
    <w:p w:rsidR="00B2589F" w:rsidRPr="001D1B32" w:rsidRDefault="00B2589F" w:rsidP="004B7450">
      <w:pPr>
        <w:pStyle w:val="BlockText"/>
        <w:spacing w:before="0" w:after="0"/>
        <w:ind w:left="1080" w:right="0" w:firstLine="0"/>
        <w:rPr>
          <w:rFonts w:ascii="Arial" w:hAnsi="Arial" w:cs="Arial"/>
          <w:sz w:val="18"/>
          <w:szCs w:val="18"/>
          <w:lang w:val="en-GB"/>
        </w:rPr>
      </w:pPr>
    </w:p>
    <w:tbl>
      <w:tblPr>
        <w:tblStyle w:val="TableGridLight"/>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8"/>
        <w:gridCol w:w="1584"/>
        <w:gridCol w:w="1584"/>
      </w:tblGrid>
      <w:tr w:rsidR="00B2589F" w:rsidRPr="001D1B32" w:rsidTr="00FE76CE">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p>
        </w:tc>
        <w:tc>
          <w:tcPr>
            <w:tcW w:w="3168" w:type="dxa"/>
            <w:gridSpan w:val="2"/>
            <w:tcBorders>
              <w:bottom w:val="single" w:sz="4" w:space="0" w:color="auto"/>
            </w:tcBorders>
          </w:tcPr>
          <w:p w:rsidR="00B2589F" w:rsidRPr="001D1B32" w:rsidRDefault="00B2589F" w:rsidP="004B7450">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8"/>
                <w:szCs w:val="18"/>
                <w:lang w:val="en-GB"/>
              </w:rPr>
            </w:pPr>
            <w:r w:rsidRPr="001D1B32">
              <w:rPr>
                <w:rFonts w:ascii="Arial" w:hAnsi="Arial" w:cs="Arial"/>
                <w:b/>
                <w:bCs/>
                <w:sz w:val="18"/>
                <w:szCs w:val="18"/>
                <w:lang w:val="en-GB"/>
              </w:rPr>
              <w:t>Consolidated and Separate financial statements</w:t>
            </w:r>
          </w:p>
        </w:tc>
      </w:tr>
      <w:tr w:rsidR="00B2589F" w:rsidRPr="001D1B32" w:rsidTr="00FE76CE">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p>
        </w:tc>
        <w:tc>
          <w:tcPr>
            <w:tcW w:w="1584" w:type="dxa"/>
            <w:tcBorders>
              <w:top w:val="single" w:sz="4" w:space="0" w:color="auto"/>
              <w:bottom w:val="single" w:sz="4" w:space="0" w:color="auto"/>
            </w:tcBorders>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2020</w:t>
            </w:r>
          </w:p>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c>
          <w:tcPr>
            <w:tcW w:w="1584" w:type="dxa"/>
            <w:tcBorders>
              <w:top w:val="single" w:sz="4" w:space="0" w:color="auto"/>
              <w:bottom w:val="single" w:sz="4" w:space="0" w:color="auto"/>
            </w:tcBorders>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2019</w:t>
            </w:r>
          </w:p>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r>
      <w:tr w:rsidR="00B2589F" w:rsidRPr="001D1B32" w:rsidTr="00B2589F">
        <w:tc>
          <w:tcPr>
            <w:tcW w:w="5738" w:type="dxa"/>
            <w:vAlign w:val="bottom"/>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Interest rate swaps</w:t>
            </w:r>
          </w:p>
        </w:tc>
        <w:tc>
          <w:tcPr>
            <w:tcW w:w="1584" w:type="dxa"/>
            <w:tcBorders>
              <w:top w:val="single" w:sz="4" w:space="0" w:color="auto"/>
            </w:tcBorders>
            <w:shd w:val="clear" w:color="auto" w:fill="FAFAFA"/>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Borders>
              <w:top w:val="single" w:sz="4" w:space="0" w:color="auto"/>
            </w:tcBorders>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p>
        </w:tc>
      </w:tr>
      <w:tr w:rsidR="00B2589F" w:rsidRPr="001D1B32" w:rsidTr="00B2589F">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Carrying amount (liability)</w:t>
            </w:r>
          </w:p>
        </w:tc>
        <w:tc>
          <w:tcPr>
            <w:tcW w:w="1584" w:type="dxa"/>
            <w:shd w:val="clear" w:color="auto" w:fill="FAFAFA"/>
          </w:tcPr>
          <w:p w:rsidR="00B2589F" w:rsidRPr="001D1B32" w:rsidRDefault="00527C21"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w:t>
            </w:r>
            <w:r w:rsidR="0054201E" w:rsidRPr="001D1B32">
              <w:rPr>
                <w:rFonts w:ascii="Arial" w:hAnsi="Arial" w:cs="Arial"/>
                <w:sz w:val="18"/>
                <w:szCs w:val="18"/>
                <w:lang w:val="en-GB"/>
              </w:rPr>
              <w:t>1</w:t>
            </w:r>
            <w:r w:rsidRPr="001D1B32">
              <w:rPr>
                <w:rFonts w:ascii="Arial" w:hAnsi="Arial" w:cs="Arial"/>
                <w:sz w:val="18"/>
                <w:szCs w:val="18"/>
                <w:lang w:val="en-GB"/>
              </w:rPr>
              <w:t>9,</w:t>
            </w:r>
            <w:r w:rsidR="0054201E" w:rsidRPr="001D1B32">
              <w:rPr>
                <w:rFonts w:ascii="Arial" w:hAnsi="Arial" w:cs="Arial"/>
                <w:sz w:val="18"/>
                <w:szCs w:val="18"/>
                <w:lang w:val="en-GB"/>
              </w:rPr>
              <w:t>219</w:t>
            </w:r>
            <w:r w:rsidRPr="001D1B32">
              <w:rPr>
                <w:rFonts w:ascii="Arial" w:hAnsi="Arial" w:cs="Arial"/>
                <w:sz w:val="18"/>
                <w:szCs w:val="18"/>
                <w:lang w:val="en-GB"/>
              </w:rPr>
              <w:t>,</w:t>
            </w:r>
            <w:r w:rsidR="0054201E" w:rsidRPr="001D1B32">
              <w:rPr>
                <w:rFonts w:ascii="Arial" w:hAnsi="Arial" w:cs="Arial"/>
                <w:sz w:val="18"/>
                <w:szCs w:val="18"/>
                <w:lang w:val="en-GB"/>
              </w:rPr>
              <w:t>821</w:t>
            </w:r>
            <w:r w:rsidRPr="001D1B32">
              <w:rPr>
                <w:rFonts w:ascii="Arial" w:hAnsi="Arial" w:cs="Arial"/>
                <w:sz w:val="18"/>
                <w:szCs w:val="18"/>
                <w:lang w:val="en-GB"/>
              </w:rPr>
              <w:t>)</w:t>
            </w:r>
          </w:p>
        </w:tc>
        <w:tc>
          <w:tcPr>
            <w:tcW w:w="1584" w:type="dxa"/>
          </w:tcPr>
          <w:p w:rsidR="00B2589F" w:rsidRPr="001D1B32" w:rsidRDefault="0054201E"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(12,184,394)</w:t>
            </w:r>
          </w:p>
        </w:tc>
      </w:tr>
      <w:tr w:rsidR="00B2589F" w:rsidRPr="001D1B32" w:rsidTr="00B2589F">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Notional amount</w:t>
            </w:r>
          </w:p>
        </w:tc>
        <w:tc>
          <w:tcPr>
            <w:tcW w:w="1584" w:type="dxa"/>
            <w:shd w:val="clear" w:color="auto" w:fill="FAFAFA"/>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400,000,000</w:t>
            </w:r>
          </w:p>
        </w:tc>
        <w:tc>
          <w:tcPr>
            <w:tcW w:w="1584" w:type="dxa"/>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400,000,000</w:t>
            </w:r>
          </w:p>
        </w:tc>
      </w:tr>
      <w:tr w:rsidR="00B2589F" w:rsidRPr="001D1B32" w:rsidTr="00B2589F">
        <w:trPr>
          <w:trHeight w:val="117"/>
        </w:trPr>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Maturity date</w:t>
            </w:r>
          </w:p>
        </w:tc>
        <w:tc>
          <w:tcPr>
            <w:tcW w:w="1584" w:type="dxa"/>
            <w:shd w:val="clear" w:color="auto" w:fill="FAFAFA"/>
          </w:tcPr>
          <w:p w:rsidR="00B2589F" w:rsidRPr="001D1B32" w:rsidRDefault="00B2589F" w:rsidP="00EF6F74">
            <w:pPr>
              <w:pStyle w:val="BlockText"/>
              <w:tabs>
                <w:tab w:val="clear" w:pos="360"/>
                <w:tab w:val="clear" w:pos="2160"/>
                <w:tab w:val="right" w:pos="1335"/>
              </w:tabs>
              <w:overflowPunct/>
              <w:autoSpaceDE/>
              <w:autoSpaceDN/>
              <w:adjustRightInd/>
              <w:spacing w:before="0" w:after="0"/>
              <w:ind w:left="0" w:right="0" w:firstLine="0"/>
              <w:textAlignment w:val="auto"/>
              <w:rPr>
                <w:rFonts w:ascii="Arial" w:hAnsi="Arial" w:cs="Arial"/>
                <w:sz w:val="18"/>
                <w:szCs w:val="18"/>
                <w:lang w:val="en-GB"/>
              </w:rPr>
            </w:pPr>
            <w:r w:rsidRPr="001D1B32">
              <w:rPr>
                <w:rFonts w:ascii="Arial" w:hAnsi="Arial" w:cs="Arial"/>
                <w:sz w:val="18"/>
                <w:szCs w:val="18"/>
                <w:lang w:val="en-GB"/>
              </w:rPr>
              <w:tab/>
              <w:t>21 March 2024</w:t>
            </w:r>
          </w:p>
        </w:tc>
        <w:tc>
          <w:tcPr>
            <w:tcW w:w="1584" w:type="dxa"/>
          </w:tcPr>
          <w:p w:rsidR="00B2589F" w:rsidRPr="001D1B32" w:rsidRDefault="00B2589F" w:rsidP="00EF6F74">
            <w:pPr>
              <w:pStyle w:val="BlockText"/>
              <w:tabs>
                <w:tab w:val="clear" w:pos="360"/>
                <w:tab w:val="clear" w:pos="2160"/>
                <w:tab w:val="right" w:pos="1335"/>
              </w:tabs>
              <w:overflowPunct/>
              <w:autoSpaceDE/>
              <w:autoSpaceDN/>
              <w:adjustRightInd/>
              <w:spacing w:before="0" w:after="0"/>
              <w:ind w:left="0" w:right="0" w:firstLine="0"/>
              <w:textAlignment w:val="auto"/>
              <w:rPr>
                <w:rFonts w:ascii="Arial" w:hAnsi="Arial" w:cs="Arial"/>
                <w:sz w:val="18"/>
                <w:szCs w:val="18"/>
                <w:lang w:val="en-GB"/>
              </w:rPr>
            </w:pPr>
            <w:r w:rsidRPr="001D1B32">
              <w:rPr>
                <w:rFonts w:ascii="Arial" w:hAnsi="Arial" w:cs="Arial"/>
                <w:sz w:val="18"/>
                <w:szCs w:val="18"/>
                <w:lang w:val="en-GB"/>
              </w:rPr>
              <w:tab/>
              <w:t>21 March 2024</w:t>
            </w:r>
          </w:p>
        </w:tc>
      </w:tr>
      <w:tr w:rsidR="00B2589F" w:rsidRPr="001D1B32" w:rsidTr="00B2589F">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Hedge ratio</w:t>
            </w:r>
          </w:p>
        </w:tc>
        <w:tc>
          <w:tcPr>
            <w:tcW w:w="1584" w:type="dxa"/>
            <w:shd w:val="clear" w:color="auto" w:fill="FAFAFA"/>
          </w:tcPr>
          <w:p w:rsidR="00B2589F" w:rsidRPr="001D1B32" w:rsidRDefault="00B2589F" w:rsidP="00EF6F74">
            <w:pPr>
              <w:pStyle w:val="BlockText"/>
              <w:tabs>
                <w:tab w:val="clear" w:pos="360"/>
                <w:tab w:val="clear" w:pos="2160"/>
                <w:tab w:val="right" w:pos="1335"/>
              </w:tabs>
              <w:overflowPunct/>
              <w:autoSpaceDE/>
              <w:autoSpaceDN/>
              <w:adjustRightInd/>
              <w:spacing w:before="0" w:after="0"/>
              <w:ind w:left="0" w:right="0" w:firstLine="0"/>
              <w:textAlignment w:val="auto"/>
              <w:rPr>
                <w:rFonts w:ascii="Arial" w:hAnsi="Arial" w:cs="Arial"/>
                <w:sz w:val="18"/>
                <w:szCs w:val="18"/>
                <w:lang w:val="en-GB"/>
              </w:rPr>
            </w:pPr>
            <w:r w:rsidRPr="001D1B32">
              <w:rPr>
                <w:rFonts w:ascii="Arial" w:hAnsi="Arial" w:cs="Arial"/>
                <w:sz w:val="18"/>
                <w:szCs w:val="18"/>
                <w:lang w:val="en-GB"/>
              </w:rPr>
              <w:tab/>
              <w:t>1:1</w:t>
            </w:r>
          </w:p>
        </w:tc>
        <w:tc>
          <w:tcPr>
            <w:tcW w:w="1584" w:type="dxa"/>
          </w:tcPr>
          <w:p w:rsidR="00B2589F" w:rsidRPr="001D1B32" w:rsidRDefault="00B2589F" w:rsidP="00EF6F74">
            <w:pPr>
              <w:pStyle w:val="BlockText"/>
              <w:tabs>
                <w:tab w:val="clear" w:pos="360"/>
                <w:tab w:val="clear" w:pos="2160"/>
                <w:tab w:val="right" w:pos="1335"/>
              </w:tabs>
              <w:overflowPunct/>
              <w:autoSpaceDE/>
              <w:autoSpaceDN/>
              <w:adjustRightInd/>
              <w:spacing w:before="0" w:after="0"/>
              <w:ind w:left="0" w:right="4" w:firstLine="0"/>
              <w:textAlignment w:val="auto"/>
              <w:rPr>
                <w:rFonts w:ascii="Arial" w:hAnsi="Arial" w:cs="Arial"/>
                <w:sz w:val="18"/>
                <w:szCs w:val="18"/>
                <w:lang w:val="en-GB"/>
              </w:rPr>
            </w:pPr>
            <w:r w:rsidRPr="001D1B32">
              <w:rPr>
                <w:rFonts w:ascii="Arial" w:hAnsi="Arial" w:cs="Arial"/>
                <w:sz w:val="18"/>
                <w:szCs w:val="18"/>
                <w:lang w:val="en-GB"/>
              </w:rPr>
              <w:tab/>
              <w:t>1:1</w:t>
            </w:r>
          </w:p>
        </w:tc>
      </w:tr>
      <w:tr w:rsidR="00B2589F" w:rsidRPr="001D1B32" w:rsidTr="00B2589F">
        <w:tc>
          <w:tcPr>
            <w:tcW w:w="5738" w:type="dxa"/>
          </w:tcPr>
          <w:p w:rsidR="00B2589F" w:rsidRPr="001D1B32" w:rsidRDefault="00B2589F" w:rsidP="004B7450">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Change in fair value of outstanding hedge instruments</w:t>
            </w:r>
          </w:p>
        </w:tc>
        <w:tc>
          <w:tcPr>
            <w:tcW w:w="1584" w:type="dxa"/>
            <w:shd w:val="clear" w:color="auto" w:fill="FAFAFA"/>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rsidR="00B2589F" w:rsidRPr="001D1B32" w:rsidRDefault="00B2589F" w:rsidP="00EF6F74">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p>
        </w:tc>
      </w:tr>
      <w:tr w:rsidR="00B2589F" w:rsidRPr="001D1B32" w:rsidTr="00B2589F">
        <w:tc>
          <w:tcPr>
            <w:tcW w:w="5738" w:type="dxa"/>
          </w:tcPr>
          <w:p w:rsidR="00B2589F" w:rsidRPr="001D1B32" w:rsidRDefault="00B2589F" w:rsidP="008B52E1">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 xml:space="preserve">   since 1 January</w:t>
            </w:r>
          </w:p>
        </w:tc>
        <w:tc>
          <w:tcPr>
            <w:tcW w:w="1584" w:type="dxa"/>
            <w:shd w:val="clear" w:color="auto" w:fill="FAFAFA"/>
          </w:tcPr>
          <w:p w:rsidR="00B2589F" w:rsidRPr="001D1B32" w:rsidRDefault="00B2589F"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w:t>
            </w:r>
            <w:r w:rsidR="0054201E" w:rsidRPr="001D1B32">
              <w:rPr>
                <w:rFonts w:ascii="Arial" w:hAnsi="Arial" w:cs="Arial"/>
                <w:sz w:val="18"/>
                <w:szCs w:val="18"/>
                <w:lang w:val="en-GB"/>
              </w:rPr>
              <w:t>8</w:t>
            </w:r>
            <w:r w:rsidRPr="001D1B32">
              <w:rPr>
                <w:rFonts w:ascii="Arial" w:hAnsi="Arial" w:cs="Arial"/>
                <w:sz w:val="18"/>
                <w:szCs w:val="18"/>
                <w:lang w:val="en-GB"/>
              </w:rPr>
              <w:t>,</w:t>
            </w:r>
            <w:r w:rsidR="00FE3A39">
              <w:rPr>
                <w:rFonts w:ascii="Arial" w:hAnsi="Arial" w:cs="Arial"/>
                <w:sz w:val="18"/>
                <w:szCs w:val="18"/>
                <w:lang w:val="en-GB"/>
              </w:rPr>
              <w:t>9</w:t>
            </w:r>
            <w:r w:rsidR="0054201E" w:rsidRPr="001D1B32">
              <w:rPr>
                <w:rFonts w:ascii="Arial" w:hAnsi="Arial" w:cs="Arial"/>
                <w:sz w:val="18"/>
                <w:szCs w:val="18"/>
                <w:lang w:val="en-GB"/>
              </w:rPr>
              <w:t>28</w:t>
            </w:r>
            <w:r w:rsidRPr="001D1B32">
              <w:rPr>
                <w:rFonts w:ascii="Arial" w:hAnsi="Arial" w:cs="Arial"/>
                <w:sz w:val="18"/>
                <w:szCs w:val="18"/>
                <w:lang w:val="en-GB"/>
              </w:rPr>
              <w:t>,</w:t>
            </w:r>
            <w:r w:rsidR="0054201E" w:rsidRPr="001D1B32">
              <w:rPr>
                <w:rFonts w:ascii="Arial" w:hAnsi="Arial" w:cs="Arial"/>
                <w:sz w:val="18"/>
                <w:szCs w:val="18"/>
                <w:lang w:val="en-GB"/>
              </w:rPr>
              <w:t>714</w:t>
            </w:r>
            <w:r w:rsidRPr="001D1B32">
              <w:rPr>
                <w:rFonts w:ascii="Arial" w:hAnsi="Arial" w:cs="Arial"/>
                <w:sz w:val="18"/>
                <w:szCs w:val="18"/>
                <w:lang w:val="en-GB"/>
              </w:rPr>
              <w:t>)</w:t>
            </w:r>
          </w:p>
        </w:tc>
        <w:tc>
          <w:tcPr>
            <w:tcW w:w="1584" w:type="dxa"/>
          </w:tcPr>
          <w:p w:rsidR="00B2589F" w:rsidRPr="001D1B32" w:rsidRDefault="00B2589F"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w:t>
            </w:r>
            <w:r w:rsidR="0054201E" w:rsidRPr="001D1B32">
              <w:rPr>
                <w:rFonts w:ascii="Arial" w:hAnsi="Arial" w:cs="Arial"/>
                <w:sz w:val="18"/>
                <w:szCs w:val="18"/>
                <w:lang w:val="en-GB"/>
              </w:rPr>
              <w:t>12</w:t>
            </w:r>
            <w:r w:rsidRPr="001D1B32">
              <w:rPr>
                <w:rFonts w:ascii="Arial" w:hAnsi="Arial" w:cs="Arial"/>
                <w:sz w:val="18"/>
                <w:szCs w:val="18"/>
                <w:lang w:val="en-GB"/>
              </w:rPr>
              <w:t>,</w:t>
            </w:r>
            <w:r w:rsidR="0054201E" w:rsidRPr="001D1B32">
              <w:rPr>
                <w:rFonts w:ascii="Arial" w:hAnsi="Arial" w:cs="Arial"/>
                <w:sz w:val="18"/>
                <w:szCs w:val="18"/>
                <w:lang w:val="en-GB"/>
              </w:rPr>
              <w:t>873</w:t>
            </w:r>
            <w:r w:rsidRPr="001D1B32">
              <w:rPr>
                <w:rFonts w:ascii="Arial" w:hAnsi="Arial" w:cs="Arial"/>
                <w:sz w:val="18"/>
                <w:szCs w:val="18"/>
                <w:lang w:val="en-GB"/>
              </w:rPr>
              <w:t>,</w:t>
            </w:r>
            <w:r w:rsidR="0054201E" w:rsidRPr="001D1B32">
              <w:rPr>
                <w:rFonts w:ascii="Arial" w:hAnsi="Arial" w:cs="Arial"/>
                <w:sz w:val="18"/>
                <w:szCs w:val="18"/>
                <w:lang w:val="en-GB"/>
              </w:rPr>
              <w:t>228</w:t>
            </w:r>
            <w:r w:rsidRPr="001D1B32">
              <w:rPr>
                <w:rFonts w:ascii="Arial" w:hAnsi="Arial" w:cs="Arial"/>
                <w:sz w:val="18"/>
                <w:szCs w:val="18"/>
                <w:lang w:val="en-GB"/>
              </w:rPr>
              <w:t>)</w:t>
            </w:r>
          </w:p>
        </w:tc>
      </w:tr>
      <w:tr w:rsidR="00B2589F" w:rsidRPr="001D1B32" w:rsidTr="00B2589F">
        <w:trPr>
          <w:trHeight w:val="180"/>
        </w:trPr>
        <w:tc>
          <w:tcPr>
            <w:tcW w:w="5738" w:type="dxa"/>
          </w:tcPr>
          <w:p w:rsidR="00B2589F" w:rsidRPr="001D1B32" w:rsidRDefault="00B2589F" w:rsidP="008B52E1">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Change in value of hedged item used to determine hedge</w:t>
            </w:r>
          </w:p>
        </w:tc>
        <w:tc>
          <w:tcPr>
            <w:tcW w:w="1584" w:type="dxa"/>
            <w:shd w:val="clear" w:color="auto" w:fill="FAFAFA"/>
          </w:tcPr>
          <w:p w:rsidR="00B2589F" w:rsidRPr="001D1B32" w:rsidRDefault="00B2589F"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rsidR="00B2589F" w:rsidRPr="001D1B32" w:rsidRDefault="00B2589F"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p>
        </w:tc>
      </w:tr>
      <w:tr w:rsidR="00B2589F" w:rsidRPr="001D1B32" w:rsidTr="00B2589F">
        <w:tc>
          <w:tcPr>
            <w:tcW w:w="5738" w:type="dxa"/>
          </w:tcPr>
          <w:p w:rsidR="00B2589F" w:rsidRPr="001D1B32" w:rsidRDefault="00B2589F" w:rsidP="008B52E1">
            <w:pPr>
              <w:pStyle w:val="BlockText"/>
              <w:tabs>
                <w:tab w:val="clear" w:pos="360"/>
                <w:tab w:val="clear" w:pos="2160"/>
              </w:tabs>
              <w:overflowPunct/>
              <w:autoSpaceDE/>
              <w:autoSpaceDN/>
              <w:adjustRightInd/>
              <w:spacing w:before="0" w:after="0"/>
              <w:ind w:left="405" w:right="-72" w:firstLine="0"/>
              <w:textAlignment w:val="auto"/>
              <w:rPr>
                <w:rFonts w:ascii="Arial" w:hAnsi="Arial" w:cs="Arial"/>
                <w:sz w:val="18"/>
                <w:szCs w:val="18"/>
                <w:lang w:val="en-GB"/>
              </w:rPr>
            </w:pPr>
            <w:r w:rsidRPr="001D1B32">
              <w:rPr>
                <w:rFonts w:ascii="Arial" w:hAnsi="Arial" w:cs="Arial"/>
                <w:sz w:val="18"/>
                <w:szCs w:val="18"/>
                <w:lang w:val="en-GB"/>
              </w:rPr>
              <w:t xml:space="preserve">   effectiveness</w:t>
            </w:r>
          </w:p>
        </w:tc>
        <w:tc>
          <w:tcPr>
            <w:tcW w:w="1584" w:type="dxa"/>
            <w:shd w:val="clear" w:color="auto" w:fill="FAFAFA"/>
          </w:tcPr>
          <w:p w:rsidR="00B2589F" w:rsidRPr="001D1B32" w:rsidRDefault="0054201E"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8</w:t>
            </w:r>
            <w:r w:rsidR="00B2589F" w:rsidRPr="001D1B32">
              <w:rPr>
                <w:rFonts w:ascii="Arial" w:hAnsi="Arial" w:cs="Arial"/>
                <w:sz w:val="18"/>
                <w:szCs w:val="18"/>
                <w:lang w:val="en-GB"/>
              </w:rPr>
              <w:t>,</w:t>
            </w:r>
            <w:r w:rsidR="00FE3A39">
              <w:rPr>
                <w:rFonts w:ascii="Arial" w:hAnsi="Arial" w:cs="Arial"/>
                <w:sz w:val="18"/>
                <w:szCs w:val="18"/>
                <w:lang w:val="en-GB"/>
              </w:rPr>
              <w:t>9</w:t>
            </w:r>
            <w:r w:rsidRPr="001D1B32">
              <w:rPr>
                <w:rFonts w:ascii="Arial" w:hAnsi="Arial" w:cs="Arial"/>
                <w:sz w:val="18"/>
                <w:szCs w:val="18"/>
                <w:lang w:val="en-GB"/>
              </w:rPr>
              <w:t>28</w:t>
            </w:r>
            <w:r w:rsidR="00B2589F" w:rsidRPr="001D1B32">
              <w:rPr>
                <w:rFonts w:ascii="Arial" w:hAnsi="Arial" w:cs="Arial"/>
                <w:sz w:val="18"/>
                <w:szCs w:val="18"/>
                <w:lang w:val="en-GB"/>
              </w:rPr>
              <w:t>,</w:t>
            </w:r>
            <w:r w:rsidRPr="001D1B32">
              <w:rPr>
                <w:rFonts w:ascii="Arial" w:hAnsi="Arial" w:cs="Arial"/>
                <w:sz w:val="18"/>
                <w:szCs w:val="18"/>
                <w:lang w:val="en-GB"/>
              </w:rPr>
              <w:t>714</w:t>
            </w:r>
          </w:p>
        </w:tc>
        <w:tc>
          <w:tcPr>
            <w:tcW w:w="1584" w:type="dxa"/>
          </w:tcPr>
          <w:p w:rsidR="00B2589F" w:rsidRPr="001D1B32" w:rsidRDefault="0054201E"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12,873,228</w:t>
            </w:r>
          </w:p>
        </w:tc>
      </w:tr>
      <w:tr w:rsidR="00B2589F" w:rsidRPr="001D1B32" w:rsidTr="00B2589F">
        <w:tc>
          <w:tcPr>
            <w:tcW w:w="5738" w:type="dxa"/>
          </w:tcPr>
          <w:p w:rsidR="00B2589F" w:rsidRPr="001D1B32" w:rsidRDefault="00B2589F" w:rsidP="008B52E1">
            <w:pPr>
              <w:pStyle w:val="BlockText"/>
              <w:tabs>
                <w:tab w:val="clear" w:pos="360"/>
                <w:tab w:val="clear" w:pos="2160"/>
              </w:tabs>
              <w:overflowPunct/>
              <w:autoSpaceDE/>
              <w:autoSpaceDN/>
              <w:adjustRightInd/>
              <w:spacing w:before="0" w:after="0"/>
              <w:ind w:left="405" w:right="-72" w:firstLine="0"/>
              <w:textAlignment w:val="auto"/>
              <w:rPr>
                <w:rFonts w:ascii="Arial" w:hAnsi="Arial" w:cs="Arial"/>
                <w:spacing w:val="-4"/>
                <w:sz w:val="18"/>
                <w:szCs w:val="18"/>
                <w:lang w:val="en-GB"/>
              </w:rPr>
            </w:pPr>
            <w:r w:rsidRPr="001D1B32">
              <w:rPr>
                <w:rFonts w:ascii="Arial" w:hAnsi="Arial" w:cs="Arial"/>
                <w:spacing w:val="-4"/>
                <w:sz w:val="18"/>
                <w:szCs w:val="18"/>
                <w:lang w:val="en-GB"/>
              </w:rPr>
              <w:t>Weighted average strike rate for outstanding hedging instruments</w:t>
            </w:r>
          </w:p>
        </w:tc>
        <w:tc>
          <w:tcPr>
            <w:tcW w:w="1584" w:type="dxa"/>
            <w:shd w:val="clear" w:color="auto" w:fill="FAFAFA"/>
          </w:tcPr>
          <w:p w:rsidR="00B2589F" w:rsidRPr="001D1B32" w:rsidRDefault="0054201E"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2</w:t>
            </w:r>
            <w:r w:rsidR="00B2589F" w:rsidRPr="001D1B32">
              <w:rPr>
                <w:rFonts w:ascii="Arial" w:hAnsi="Arial" w:cs="Arial"/>
                <w:sz w:val="18"/>
                <w:szCs w:val="18"/>
                <w:lang w:val="en-GB"/>
              </w:rPr>
              <w:t>.</w:t>
            </w:r>
            <w:r w:rsidRPr="001D1B32">
              <w:rPr>
                <w:rFonts w:ascii="Arial" w:hAnsi="Arial" w:cs="Arial"/>
                <w:sz w:val="18"/>
                <w:szCs w:val="18"/>
                <w:lang w:val="en-GB"/>
              </w:rPr>
              <w:t>0</w:t>
            </w:r>
            <w:r w:rsidR="00B2589F" w:rsidRPr="001D1B32">
              <w:rPr>
                <w:rFonts w:ascii="Arial" w:hAnsi="Arial" w:cs="Arial"/>
                <w:sz w:val="18"/>
                <w:szCs w:val="18"/>
                <w:lang w:val="en-GB"/>
              </w:rPr>
              <w:t>3%</w:t>
            </w:r>
          </w:p>
        </w:tc>
        <w:tc>
          <w:tcPr>
            <w:tcW w:w="1584" w:type="dxa"/>
          </w:tcPr>
          <w:p w:rsidR="00B2589F" w:rsidRPr="001D1B32" w:rsidRDefault="0054201E" w:rsidP="008B52E1">
            <w:pPr>
              <w:pStyle w:val="BlockText"/>
              <w:tabs>
                <w:tab w:val="clear" w:pos="360"/>
                <w:tab w:val="clear" w:pos="2160"/>
                <w:tab w:val="decimal" w:pos="133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2</w:t>
            </w:r>
            <w:r w:rsidR="00B2589F" w:rsidRPr="001D1B32">
              <w:rPr>
                <w:rFonts w:ascii="Arial" w:hAnsi="Arial" w:cs="Arial"/>
                <w:sz w:val="18"/>
                <w:szCs w:val="18"/>
                <w:lang w:val="en-GB"/>
              </w:rPr>
              <w:t>.</w:t>
            </w:r>
            <w:r w:rsidRPr="001D1B32">
              <w:rPr>
                <w:rFonts w:ascii="Arial" w:hAnsi="Arial" w:cs="Arial"/>
                <w:sz w:val="18"/>
                <w:szCs w:val="18"/>
                <w:lang w:val="en-GB"/>
              </w:rPr>
              <w:t>0</w:t>
            </w:r>
            <w:r w:rsidR="00B2589F" w:rsidRPr="001D1B32">
              <w:rPr>
                <w:rFonts w:ascii="Arial" w:hAnsi="Arial" w:cs="Arial"/>
                <w:sz w:val="18"/>
                <w:szCs w:val="18"/>
                <w:lang w:val="en-GB"/>
              </w:rPr>
              <w:t>3%</w:t>
            </w:r>
          </w:p>
        </w:tc>
      </w:tr>
    </w:tbl>
    <w:p w:rsidR="00ED1DCA" w:rsidRDefault="00ED1DCA">
      <w:pPr>
        <w:overflowPunct/>
        <w:autoSpaceDE/>
        <w:autoSpaceDN/>
        <w:adjustRightInd/>
        <w:textAlignment w:val="auto"/>
        <w:rPr>
          <w:rFonts w:ascii="Arial" w:hAnsi="Arial" w:cs="Arial"/>
          <w:sz w:val="18"/>
          <w:szCs w:val="18"/>
          <w:lang w:val="en-GB"/>
        </w:rPr>
      </w:pPr>
    </w:p>
    <w:p w:rsidR="00ED1DCA" w:rsidRDefault="00ED1DCA">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rsidR="002249B8" w:rsidRPr="001D1B32" w:rsidRDefault="002309F1" w:rsidP="00EE02B3">
      <w:pPr>
        <w:pStyle w:val="ListParagraph"/>
        <w:spacing w:line="240" w:lineRule="auto"/>
        <w:ind w:left="54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lastRenderedPageBreak/>
        <w:t>8</w:t>
      </w:r>
      <w:r w:rsidR="002249B8" w:rsidRPr="001D1B32">
        <w:rPr>
          <w:rFonts w:ascii="Arial" w:eastAsia="Arial Unicode MS" w:hAnsi="Arial" w:cs="Arial"/>
          <w:b/>
          <w:bCs/>
          <w:color w:val="CF4A02"/>
          <w:sz w:val="18"/>
          <w:szCs w:val="18"/>
        </w:rPr>
        <w:t>.1.</w:t>
      </w:r>
      <w:r w:rsidR="00C36E47" w:rsidRPr="001D1B32">
        <w:rPr>
          <w:rFonts w:ascii="Arial" w:eastAsia="Arial Unicode MS" w:hAnsi="Arial" w:cs="Arial"/>
          <w:b/>
          <w:bCs/>
          <w:color w:val="CF4A02"/>
          <w:sz w:val="18"/>
          <w:szCs w:val="18"/>
        </w:rPr>
        <w:t>2</w:t>
      </w:r>
      <w:r w:rsidR="002249B8" w:rsidRPr="001D1B32">
        <w:rPr>
          <w:rFonts w:ascii="Arial" w:eastAsia="Arial Unicode MS" w:hAnsi="Arial" w:cs="Arial"/>
          <w:b/>
          <w:bCs/>
          <w:color w:val="CF4A02"/>
          <w:sz w:val="18"/>
          <w:szCs w:val="18"/>
        </w:rPr>
        <w:tab/>
        <w:t>Credit risk</w:t>
      </w:r>
    </w:p>
    <w:p w:rsidR="00E20C61" w:rsidRPr="00ED1DCA" w:rsidRDefault="00E20C61" w:rsidP="00EE02B3">
      <w:pPr>
        <w:pStyle w:val="ListParagraph"/>
        <w:spacing w:line="240" w:lineRule="auto"/>
        <w:ind w:left="540" w:hanging="540"/>
        <w:rPr>
          <w:rFonts w:ascii="Arial" w:eastAsia="Arial Unicode MS" w:hAnsi="Arial" w:cs="Arial"/>
          <w:b/>
          <w:bCs/>
          <w:color w:val="CF4A02"/>
          <w:sz w:val="16"/>
          <w:szCs w:val="16"/>
        </w:rPr>
      </w:pPr>
    </w:p>
    <w:p w:rsidR="00E20C61" w:rsidRPr="001D1B32" w:rsidRDefault="00B870CC" w:rsidP="00EF6F74">
      <w:pPr>
        <w:pStyle w:val="ListParagraph"/>
        <w:spacing w:line="240" w:lineRule="auto"/>
        <w:ind w:left="1080" w:hanging="540"/>
        <w:jc w:val="both"/>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t>a</w:t>
      </w:r>
      <w:r w:rsidR="00E20C61" w:rsidRPr="001D1B32">
        <w:rPr>
          <w:rFonts w:ascii="Arial" w:eastAsia="Arial Unicode MS" w:hAnsi="Arial" w:cs="Arial"/>
          <w:b/>
          <w:bCs/>
          <w:color w:val="CF4A02"/>
          <w:sz w:val="18"/>
          <w:szCs w:val="18"/>
          <w:lang w:val="en-US"/>
        </w:rPr>
        <w:t>)</w:t>
      </w:r>
      <w:r w:rsidR="00E20C61" w:rsidRPr="001D1B32">
        <w:rPr>
          <w:rFonts w:ascii="Arial" w:eastAsia="Arial Unicode MS" w:hAnsi="Arial" w:cs="Arial"/>
          <w:b/>
          <w:bCs/>
          <w:color w:val="CF4A02"/>
          <w:sz w:val="18"/>
          <w:szCs w:val="18"/>
          <w:lang w:val="en-US"/>
        </w:rPr>
        <w:tab/>
        <w:t>Risk management</w:t>
      </w:r>
    </w:p>
    <w:p w:rsidR="001D1B32" w:rsidRPr="00ED1DCA" w:rsidRDefault="001D1B32" w:rsidP="00EF6F74">
      <w:pPr>
        <w:pStyle w:val="ListParagraph"/>
        <w:spacing w:line="240" w:lineRule="auto"/>
        <w:ind w:left="1080"/>
        <w:jc w:val="both"/>
        <w:rPr>
          <w:rFonts w:ascii="Arial" w:eastAsia="Arial Unicode MS" w:hAnsi="Arial" w:cs="Arial"/>
          <w:sz w:val="16"/>
          <w:szCs w:val="16"/>
        </w:rPr>
      </w:pPr>
    </w:p>
    <w:p w:rsidR="00E20C61" w:rsidRPr="001D1B32" w:rsidRDefault="00E20C61" w:rsidP="00EF6F74">
      <w:pPr>
        <w:pStyle w:val="ListParagraph"/>
        <w:spacing w:line="240" w:lineRule="auto"/>
        <w:ind w:left="1080"/>
        <w:jc w:val="both"/>
        <w:rPr>
          <w:rFonts w:ascii="Arial" w:eastAsia="Arial Unicode MS" w:hAnsi="Arial" w:cs="Arial"/>
          <w:sz w:val="18"/>
          <w:szCs w:val="18"/>
        </w:rPr>
      </w:pPr>
      <w:r w:rsidRPr="001D1B32">
        <w:rPr>
          <w:rFonts w:ascii="Arial" w:eastAsia="Arial Unicode MS" w:hAnsi="Arial" w:cs="Arial"/>
          <w:sz w:val="18"/>
          <w:szCs w:val="18"/>
        </w:rPr>
        <w:t>Credit risk is managed on a group basis. For banks and financial institutions, only independently rated parties with a minimum rating of ‘A’ are accepted.</w:t>
      </w:r>
    </w:p>
    <w:p w:rsidR="00E20C61" w:rsidRPr="00ED1DCA" w:rsidRDefault="00E20C61" w:rsidP="00EF6F74">
      <w:pPr>
        <w:ind w:left="1080"/>
        <w:jc w:val="both"/>
        <w:rPr>
          <w:rFonts w:ascii="Arial" w:eastAsia="Arial Unicode MS" w:hAnsi="Arial" w:cs="Arial"/>
          <w:sz w:val="16"/>
          <w:szCs w:val="16"/>
        </w:rPr>
      </w:pPr>
    </w:p>
    <w:p w:rsidR="00E20C61" w:rsidRPr="001D1B32" w:rsidRDefault="00E20C61" w:rsidP="00EF6F74">
      <w:pPr>
        <w:pStyle w:val="ListParagraph"/>
        <w:spacing w:line="240" w:lineRule="auto"/>
        <w:ind w:left="1080"/>
        <w:jc w:val="both"/>
        <w:rPr>
          <w:rFonts w:ascii="Arial" w:eastAsia="Arial Unicode MS" w:hAnsi="Arial" w:cs="Arial"/>
          <w:sz w:val="18"/>
          <w:szCs w:val="18"/>
        </w:rPr>
      </w:pPr>
      <w:r w:rsidRPr="001D1B32">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1D1B32">
        <w:rPr>
          <w:rFonts w:ascii="Arial" w:eastAsia="Arial Unicode MS" w:hAnsi="Arial" w:cs="Arial"/>
          <w:sz w:val="18"/>
          <w:szCs w:val="18"/>
        </w:rPr>
        <w:t>taking into account</w:t>
      </w:r>
      <w:proofErr w:type="gramEnd"/>
      <w:r w:rsidRPr="001D1B32">
        <w:rPr>
          <w:rFonts w:ascii="Arial" w:eastAsia="Arial Unicode MS" w:hAnsi="Arial" w:cs="Arial"/>
          <w:sz w:val="18"/>
          <w:szCs w:val="18"/>
        </w:rPr>
        <w:t xml:space="preserve"> its financial position, past experience and other factors. Individual risk limits are set based on </w:t>
      </w:r>
      <w:r w:rsidR="00D60E52" w:rsidRPr="001D1B32">
        <w:rPr>
          <w:rFonts w:ascii="Arial" w:eastAsia="Arial Unicode MS" w:hAnsi="Arial" w:cs="Arial"/>
          <w:sz w:val="18"/>
          <w:szCs w:val="18"/>
        </w:rPr>
        <w:t>tips</w:t>
      </w:r>
      <w:r w:rsidRPr="001D1B32">
        <w:rPr>
          <w:rFonts w:ascii="Arial" w:eastAsia="Arial Unicode MS" w:hAnsi="Arial" w:cs="Arial"/>
          <w:sz w:val="18"/>
          <w:szCs w:val="18"/>
        </w:rPr>
        <w:t xml:space="preserve"> assessments in accordance with limits set by the board. The compliance with credit limits by customers is regularly monitored by line management.</w:t>
      </w:r>
    </w:p>
    <w:p w:rsidR="00E20C61" w:rsidRPr="00ED1DCA" w:rsidRDefault="00ED1DCA" w:rsidP="00ED1DCA">
      <w:pPr>
        <w:tabs>
          <w:tab w:val="left" w:pos="1454"/>
        </w:tabs>
        <w:ind w:left="1080"/>
        <w:jc w:val="both"/>
        <w:rPr>
          <w:rFonts w:ascii="Arial" w:eastAsia="Arial Unicode MS" w:hAnsi="Arial" w:cs="Arial"/>
          <w:sz w:val="16"/>
          <w:szCs w:val="16"/>
        </w:rPr>
      </w:pPr>
      <w:r>
        <w:rPr>
          <w:rFonts w:ascii="Arial" w:eastAsia="Arial Unicode MS" w:hAnsi="Arial" w:cs="Arial"/>
          <w:sz w:val="18"/>
          <w:szCs w:val="18"/>
        </w:rPr>
        <w:tab/>
      </w:r>
    </w:p>
    <w:p w:rsidR="00E20C61" w:rsidRPr="001D1B32" w:rsidRDefault="00E20C61" w:rsidP="00EF6F74">
      <w:pPr>
        <w:pStyle w:val="ListParagraph"/>
        <w:spacing w:line="240" w:lineRule="auto"/>
        <w:ind w:left="1080"/>
        <w:jc w:val="both"/>
        <w:rPr>
          <w:rFonts w:ascii="Arial" w:eastAsia="Arial Unicode MS" w:hAnsi="Arial" w:cs="Arial"/>
          <w:sz w:val="18"/>
          <w:szCs w:val="18"/>
        </w:rPr>
      </w:pPr>
      <w:r w:rsidRPr="001D1B32">
        <w:rPr>
          <w:rFonts w:ascii="Arial" w:eastAsia="Arial Unicode MS" w:hAnsi="Arial" w:cs="Arial"/>
          <w:sz w:val="18"/>
          <w:szCs w:val="18"/>
        </w:rPr>
        <w:t xml:space="preserve">Sales to retail customers are required to be settled in cash or using major credit cards to mitigate credit </w:t>
      </w:r>
      <w:r w:rsidRPr="001D1B32">
        <w:rPr>
          <w:rFonts w:ascii="Arial" w:eastAsia="Arial Unicode MS" w:hAnsi="Arial" w:cs="Arial"/>
          <w:spacing w:val="-2"/>
          <w:sz w:val="18"/>
          <w:szCs w:val="18"/>
        </w:rPr>
        <w:t>risk. There are no significant concentrations of credit risk, whether through exposure to individual customers or</w:t>
      </w:r>
      <w:r w:rsidRPr="001D1B32">
        <w:rPr>
          <w:rFonts w:ascii="Arial" w:eastAsia="Arial Unicode MS" w:hAnsi="Arial" w:cs="Arial"/>
          <w:sz w:val="18"/>
          <w:szCs w:val="18"/>
        </w:rPr>
        <w:t xml:space="preserve"> specific industry sectors.</w:t>
      </w:r>
    </w:p>
    <w:p w:rsidR="002145A4" w:rsidRDefault="002145A4" w:rsidP="00EF6F74">
      <w:pPr>
        <w:pStyle w:val="ListParagraph"/>
        <w:spacing w:line="240" w:lineRule="auto"/>
        <w:ind w:left="1080" w:hanging="540"/>
        <w:jc w:val="both"/>
        <w:rPr>
          <w:rFonts w:ascii="Arial" w:eastAsia="Arial Unicode MS" w:hAnsi="Arial" w:cs="Arial"/>
          <w:b/>
          <w:bCs/>
          <w:color w:val="CF4A02"/>
          <w:sz w:val="18"/>
          <w:szCs w:val="18"/>
          <w:lang w:val="en-US"/>
        </w:rPr>
      </w:pPr>
    </w:p>
    <w:p w:rsidR="00E20C61" w:rsidRPr="001D1B32" w:rsidRDefault="00B870CC" w:rsidP="00EF6F74">
      <w:pPr>
        <w:pStyle w:val="ListParagraph"/>
        <w:spacing w:line="240" w:lineRule="auto"/>
        <w:ind w:left="1080" w:hanging="540"/>
        <w:jc w:val="both"/>
        <w:rPr>
          <w:rFonts w:ascii="Arial" w:eastAsia="Arial Unicode MS" w:hAnsi="Arial" w:cs="Arial"/>
          <w:b/>
          <w:bCs/>
          <w:color w:val="CF4A02"/>
          <w:sz w:val="18"/>
          <w:szCs w:val="18"/>
          <w:lang w:val="en-US"/>
        </w:rPr>
      </w:pPr>
      <w:r>
        <w:rPr>
          <w:rFonts w:ascii="Arial" w:eastAsia="Arial Unicode MS" w:hAnsi="Arial" w:cs="Arial"/>
          <w:b/>
          <w:bCs/>
          <w:color w:val="CF4A02"/>
          <w:sz w:val="18"/>
          <w:szCs w:val="18"/>
          <w:lang w:val="en-US"/>
        </w:rPr>
        <w:t>b</w:t>
      </w:r>
      <w:r w:rsidR="00E20C61" w:rsidRPr="001D1B32">
        <w:rPr>
          <w:rFonts w:ascii="Arial" w:eastAsia="Arial Unicode MS" w:hAnsi="Arial" w:cs="Arial"/>
          <w:b/>
          <w:bCs/>
          <w:color w:val="CF4A02"/>
          <w:sz w:val="18"/>
          <w:szCs w:val="18"/>
          <w:lang w:val="en-US"/>
        </w:rPr>
        <w:t>)</w:t>
      </w:r>
      <w:r w:rsidR="00E20C61" w:rsidRPr="001D1B32">
        <w:rPr>
          <w:rFonts w:ascii="Arial" w:eastAsia="Arial Unicode MS" w:hAnsi="Arial" w:cs="Arial"/>
          <w:b/>
          <w:bCs/>
          <w:color w:val="CF4A02"/>
          <w:sz w:val="18"/>
          <w:szCs w:val="18"/>
          <w:lang w:val="en-US"/>
        </w:rPr>
        <w:tab/>
        <w:t>Impairment of financial assets</w:t>
      </w:r>
    </w:p>
    <w:p w:rsidR="002249B8" w:rsidRPr="00ED1DCA" w:rsidRDefault="002249B8" w:rsidP="0043798B">
      <w:pPr>
        <w:pStyle w:val="ListParagraph"/>
        <w:spacing w:line="240" w:lineRule="auto"/>
        <w:ind w:left="1080"/>
        <w:jc w:val="both"/>
        <w:rPr>
          <w:rFonts w:ascii="Arial" w:eastAsia="Arial Unicode MS" w:hAnsi="Arial" w:cs="Arial"/>
          <w:b/>
          <w:bCs/>
          <w:color w:val="CF4A02"/>
          <w:sz w:val="16"/>
          <w:szCs w:val="16"/>
          <w:lang w:val="en-US"/>
        </w:rPr>
      </w:pPr>
    </w:p>
    <w:p w:rsidR="0016284D" w:rsidRPr="001D1B32" w:rsidRDefault="0016284D" w:rsidP="00EF6F74">
      <w:pPr>
        <w:ind w:left="1080"/>
        <w:jc w:val="both"/>
        <w:rPr>
          <w:rFonts w:ascii="Arial" w:hAnsi="Arial" w:cs="Arial"/>
          <w:sz w:val="18"/>
          <w:szCs w:val="18"/>
          <w:lang w:eastAsia="en-GB"/>
        </w:rPr>
      </w:pPr>
      <w:r w:rsidRPr="001D1B32">
        <w:rPr>
          <w:rFonts w:ascii="Arial" w:hAnsi="Arial" w:cs="Arial"/>
          <w:sz w:val="18"/>
          <w:szCs w:val="18"/>
          <w:lang w:eastAsia="en-GB"/>
        </w:rPr>
        <w:t xml:space="preserve">The Group and the Company have following financial assets that are subject to the expected credit loss model: </w:t>
      </w:r>
    </w:p>
    <w:p w:rsidR="00EE02B3" w:rsidRPr="00ED1DCA" w:rsidRDefault="00EE02B3" w:rsidP="00EF6F74">
      <w:pPr>
        <w:ind w:left="1080"/>
        <w:jc w:val="both"/>
        <w:rPr>
          <w:rFonts w:ascii="Arial" w:hAnsi="Arial" w:cs="Arial"/>
          <w:sz w:val="16"/>
          <w:szCs w:val="16"/>
          <w:lang w:eastAsia="en-GB"/>
        </w:rPr>
      </w:pPr>
    </w:p>
    <w:p w:rsidR="0016284D" w:rsidRPr="001D1B32" w:rsidRDefault="0016284D" w:rsidP="00EF6F74">
      <w:pPr>
        <w:pStyle w:val="ListParagraph"/>
        <w:numPr>
          <w:ilvl w:val="0"/>
          <w:numId w:val="18"/>
        </w:numPr>
        <w:tabs>
          <w:tab w:val="right" w:pos="900"/>
        </w:tabs>
        <w:spacing w:line="240" w:lineRule="auto"/>
        <w:ind w:left="1080" w:firstLine="0"/>
        <w:jc w:val="both"/>
        <w:rPr>
          <w:rFonts w:ascii="Arial" w:hAnsi="Arial" w:cs="Arial"/>
          <w:sz w:val="18"/>
          <w:szCs w:val="18"/>
        </w:rPr>
      </w:pPr>
      <w:r w:rsidRPr="001D1B32">
        <w:rPr>
          <w:rFonts w:ascii="Arial" w:hAnsi="Arial" w:cs="Arial"/>
          <w:sz w:val="18"/>
          <w:szCs w:val="18"/>
        </w:rPr>
        <w:t>cash and cash equivalents</w:t>
      </w:r>
    </w:p>
    <w:p w:rsidR="0016284D" w:rsidRPr="001D1B32" w:rsidRDefault="0016284D" w:rsidP="00EF6F74">
      <w:pPr>
        <w:pStyle w:val="ListParagraph"/>
        <w:numPr>
          <w:ilvl w:val="0"/>
          <w:numId w:val="18"/>
        </w:numPr>
        <w:tabs>
          <w:tab w:val="right" w:pos="900"/>
        </w:tabs>
        <w:spacing w:line="240" w:lineRule="auto"/>
        <w:ind w:left="1080" w:firstLine="0"/>
        <w:jc w:val="both"/>
        <w:rPr>
          <w:rFonts w:ascii="Arial" w:hAnsi="Arial" w:cs="Arial"/>
          <w:sz w:val="18"/>
          <w:szCs w:val="18"/>
        </w:rPr>
      </w:pPr>
      <w:r w:rsidRPr="001D1B32">
        <w:rPr>
          <w:rFonts w:ascii="Arial" w:hAnsi="Arial" w:cs="Arial"/>
          <w:sz w:val="18"/>
          <w:szCs w:val="18"/>
        </w:rPr>
        <w:t>short-term investment</w:t>
      </w:r>
    </w:p>
    <w:p w:rsidR="0016284D" w:rsidRPr="001D1B32" w:rsidRDefault="0016284D" w:rsidP="00EF6F74">
      <w:pPr>
        <w:pStyle w:val="ListParagraph"/>
        <w:numPr>
          <w:ilvl w:val="0"/>
          <w:numId w:val="18"/>
        </w:numPr>
        <w:tabs>
          <w:tab w:val="right" w:pos="900"/>
        </w:tabs>
        <w:spacing w:line="240" w:lineRule="auto"/>
        <w:ind w:left="1080" w:firstLine="0"/>
        <w:jc w:val="both"/>
        <w:rPr>
          <w:rFonts w:ascii="Arial" w:hAnsi="Arial" w:cs="Arial"/>
          <w:sz w:val="18"/>
          <w:szCs w:val="18"/>
        </w:rPr>
      </w:pPr>
      <w:r w:rsidRPr="001D1B32">
        <w:rPr>
          <w:rFonts w:ascii="Arial" w:hAnsi="Arial" w:cs="Arial"/>
          <w:sz w:val="18"/>
          <w:szCs w:val="18"/>
        </w:rPr>
        <w:t>trade and other receivables</w:t>
      </w:r>
    </w:p>
    <w:p w:rsidR="0016284D" w:rsidRPr="00ED1DCA" w:rsidRDefault="0016284D" w:rsidP="00373781">
      <w:pPr>
        <w:ind w:left="1080"/>
        <w:jc w:val="both"/>
        <w:rPr>
          <w:rFonts w:ascii="Arial" w:hAnsi="Arial" w:cs="Arial"/>
          <w:sz w:val="16"/>
          <w:szCs w:val="16"/>
        </w:rPr>
      </w:pPr>
    </w:p>
    <w:p w:rsidR="0016284D" w:rsidRPr="001D1B32" w:rsidRDefault="0016284D" w:rsidP="00373781">
      <w:pPr>
        <w:ind w:left="1080"/>
        <w:jc w:val="both"/>
        <w:rPr>
          <w:rFonts w:ascii="Arial" w:hAnsi="Arial" w:cs="Arial"/>
          <w:sz w:val="18"/>
          <w:szCs w:val="18"/>
        </w:rPr>
      </w:pPr>
      <w:r w:rsidRPr="001D1B32">
        <w:rPr>
          <w:rFonts w:ascii="Arial" w:hAnsi="Arial" w:cs="Arial"/>
          <w:sz w:val="18"/>
          <w:szCs w:val="18"/>
        </w:rPr>
        <w:t>The Group was required to revise its impairment methodology under TFRS 9.</w:t>
      </w:r>
      <w:r w:rsidR="00E11BC0">
        <w:rPr>
          <w:rFonts w:ascii="Arial" w:hAnsi="Arial" w:cs="Arial"/>
          <w:sz w:val="18"/>
          <w:szCs w:val="18"/>
        </w:rPr>
        <w:t xml:space="preserve"> </w:t>
      </w:r>
      <w:r w:rsidR="00DA56AB" w:rsidRPr="001D1B32">
        <w:rPr>
          <w:rFonts w:ascii="Arial" w:hAnsi="Arial" w:cs="Arial"/>
          <w:sz w:val="18"/>
          <w:szCs w:val="18"/>
        </w:rPr>
        <w:t>However, th</w:t>
      </w:r>
      <w:r w:rsidRPr="001D1B32">
        <w:rPr>
          <w:rFonts w:ascii="Arial" w:hAnsi="Arial" w:cs="Arial"/>
          <w:sz w:val="18"/>
          <w:szCs w:val="18"/>
        </w:rPr>
        <w:t>e</w:t>
      </w:r>
      <w:r w:rsidR="00DA56AB" w:rsidRPr="001D1B32">
        <w:rPr>
          <w:rFonts w:ascii="Arial" w:hAnsi="Arial" w:cs="Arial"/>
          <w:sz w:val="18"/>
          <w:szCs w:val="18"/>
        </w:rPr>
        <w:t>re was no</w:t>
      </w:r>
      <w:r w:rsidRPr="001D1B32">
        <w:rPr>
          <w:rFonts w:ascii="Arial" w:hAnsi="Arial" w:cs="Arial"/>
          <w:sz w:val="18"/>
          <w:szCs w:val="18"/>
        </w:rPr>
        <w:t xml:space="preserve"> impact </w:t>
      </w:r>
      <w:r w:rsidR="00DA56AB" w:rsidRPr="001D1B32">
        <w:rPr>
          <w:rFonts w:ascii="Arial" w:hAnsi="Arial" w:cs="Arial"/>
          <w:sz w:val="18"/>
          <w:szCs w:val="18"/>
        </w:rPr>
        <w:t>on</w:t>
      </w:r>
      <w:r w:rsidRPr="001D1B32">
        <w:rPr>
          <w:rFonts w:ascii="Arial" w:hAnsi="Arial" w:cs="Arial"/>
          <w:sz w:val="18"/>
          <w:szCs w:val="18"/>
        </w:rPr>
        <w:t xml:space="preserve"> the change in impairment methodology on the Group’s and the Company’s retained earnings</w:t>
      </w:r>
      <w:r w:rsidR="00E11BC0">
        <w:rPr>
          <w:rFonts w:ascii="Arial" w:hAnsi="Arial" w:cs="Arial"/>
          <w:sz w:val="18"/>
          <w:szCs w:val="18"/>
        </w:rPr>
        <w:t xml:space="preserve"> as</w:t>
      </w:r>
      <w:r w:rsidRPr="001D1B32">
        <w:rPr>
          <w:rFonts w:ascii="Arial" w:hAnsi="Arial" w:cs="Arial"/>
          <w:sz w:val="18"/>
          <w:szCs w:val="18"/>
        </w:rPr>
        <w:t xml:space="preserve"> at 1 January 2020. </w:t>
      </w:r>
    </w:p>
    <w:p w:rsidR="0016284D" w:rsidRPr="00ED1DCA" w:rsidRDefault="0016284D" w:rsidP="00373781">
      <w:pPr>
        <w:ind w:left="1080"/>
        <w:jc w:val="both"/>
        <w:rPr>
          <w:rFonts w:ascii="Arial" w:hAnsi="Arial" w:cs="Arial"/>
          <w:sz w:val="16"/>
          <w:szCs w:val="16"/>
        </w:rPr>
      </w:pPr>
    </w:p>
    <w:p w:rsidR="0016284D" w:rsidRPr="001D1B32" w:rsidRDefault="0016284D" w:rsidP="00373781">
      <w:pPr>
        <w:ind w:left="1080"/>
        <w:jc w:val="both"/>
        <w:rPr>
          <w:rFonts w:ascii="Arial" w:hAnsi="Arial" w:cs="Arial"/>
          <w:sz w:val="18"/>
          <w:szCs w:val="18"/>
        </w:rPr>
      </w:pPr>
      <w:r w:rsidRPr="001D1B32">
        <w:rPr>
          <w:rFonts w:ascii="Arial" w:hAnsi="Arial" w:cs="Arial"/>
          <w:sz w:val="18"/>
          <w:szCs w:val="18"/>
        </w:rPr>
        <w:t xml:space="preserve">While </w:t>
      </w:r>
      <w:proofErr w:type="spellStart"/>
      <w:r w:rsidRPr="001D1B32">
        <w:rPr>
          <w:rFonts w:ascii="Arial" w:hAnsi="Arial" w:cs="Arial"/>
          <w:sz w:val="18"/>
          <w:szCs w:val="18"/>
        </w:rPr>
        <w:t>i</w:t>
      </w:r>
      <w:proofErr w:type="spellEnd"/>
      <w:r w:rsidRPr="001D1B32">
        <w:rPr>
          <w:rFonts w:ascii="Arial" w:hAnsi="Arial" w:cs="Arial"/>
          <w:sz w:val="18"/>
          <w:szCs w:val="18"/>
        </w:rPr>
        <w:t>) cash and cash equivalents and ii) short-term investment</w:t>
      </w:r>
      <w:r w:rsidR="008B46C7" w:rsidRPr="001D1B32">
        <w:rPr>
          <w:rFonts w:ascii="Arial" w:hAnsi="Arial" w:cs="Arial"/>
          <w:sz w:val="18"/>
          <w:szCs w:val="18"/>
        </w:rPr>
        <w:t xml:space="preserve"> which is the fixed deposit</w:t>
      </w:r>
      <w:r w:rsidRPr="001D1B32">
        <w:rPr>
          <w:rFonts w:ascii="Arial" w:hAnsi="Arial" w:cs="Arial"/>
          <w:sz w:val="18"/>
          <w:szCs w:val="18"/>
        </w:rPr>
        <w:t xml:space="preserve"> </w:t>
      </w:r>
      <w:r w:rsidR="00E20C61" w:rsidRPr="001D1B32">
        <w:rPr>
          <w:rFonts w:ascii="Arial" w:hAnsi="Arial" w:cs="Arial"/>
          <w:sz w:val="18"/>
          <w:szCs w:val="18"/>
        </w:rPr>
        <w:t xml:space="preserve">held </w:t>
      </w:r>
      <w:r w:rsidR="008B46C7" w:rsidRPr="001D1B32">
        <w:rPr>
          <w:rFonts w:ascii="Arial" w:hAnsi="Arial" w:cs="Arial"/>
          <w:sz w:val="18"/>
          <w:szCs w:val="18"/>
        </w:rPr>
        <w:t>at bank</w:t>
      </w:r>
      <w:r w:rsidRPr="001D1B32">
        <w:rPr>
          <w:rFonts w:ascii="Arial" w:hAnsi="Arial" w:cs="Arial"/>
          <w:sz w:val="18"/>
          <w:szCs w:val="18"/>
        </w:rPr>
        <w:t xml:space="preserve"> are subject to the new impairment requirement, the identified impact was immaterial. </w:t>
      </w:r>
    </w:p>
    <w:p w:rsidR="004B0980" w:rsidRPr="00ED1DCA" w:rsidRDefault="004B0980" w:rsidP="00373781">
      <w:pPr>
        <w:overflowPunct/>
        <w:autoSpaceDE/>
        <w:autoSpaceDN/>
        <w:adjustRightInd/>
        <w:ind w:left="1080"/>
        <w:textAlignment w:val="auto"/>
        <w:rPr>
          <w:rFonts w:ascii="Arial" w:hAnsi="Arial" w:cs="Arial"/>
          <w:sz w:val="16"/>
          <w:szCs w:val="16"/>
        </w:rPr>
      </w:pPr>
    </w:p>
    <w:p w:rsidR="004B0980" w:rsidRPr="004B0980" w:rsidRDefault="004B0980" w:rsidP="00373781">
      <w:pPr>
        <w:overflowPunct/>
        <w:autoSpaceDE/>
        <w:autoSpaceDN/>
        <w:adjustRightInd/>
        <w:ind w:left="1080"/>
        <w:textAlignment w:val="auto"/>
        <w:rPr>
          <w:rFonts w:ascii="Arial" w:hAnsi="Arial" w:cs="Arial"/>
          <w:i/>
          <w:iCs/>
          <w:sz w:val="18"/>
          <w:szCs w:val="18"/>
        </w:rPr>
      </w:pPr>
      <w:r w:rsidRPr="004B0980">
        <w:rPr>
          <w:rFonts w:ascii="Arial" w:hAnsi="Arial" w:cs="Arial"/>
          <w:i/>
          <w:iCs/>
          <w:sz w:val="18"/>
          <w:szCs w:val="18"/>
        </w:rPr>
        <w:t>Previous accounting policy for impairment of trade receivables for comparative period</w:t>
      </w:r>
    </w:p>
    <w:p w:rsidR="004B0980" w:rsidRPr="00ED1DCA" w:rsidRDefault="004B0980" w:rsidP="00373781">
      <w:pPr>
        <w:tabs>
          <w:tab w:val="left" w:pos="1046"/>
        </w:tabs>
        <w:overflowPunct/>
        <w:autoSpaceDE/>
        <w:autoSpaceDN/>
        <w:adjustRightInd/>
        <w:ind w:left="1080"/>
        <w:textAlignment w:val="auto"/>
        <w:rPr>
          <w:rFonts w:ascii="Arial" w:hAnsi="Arial" w:cs="Arial"/>
          <w:sz w:val="16"/>
          <w:szCs w:val="16"/>
        </w:rPr>
      </w:pPr>
    </w:p>
    <w:p w:rsidR="0043798B" w:rsidRDefault="004B0980" w:rsidP="00373781">
      <w:pPr>
        <w:overflowPunct/>
        <w:autoSpaceDE/>
        <w:autoSpaceDN/>
        <w:adjustRightInd/>
        <w:ind w:left="1080"/>
        <w:jc w:val="both"/>
        <w:textAlignment w:val="auto"/>
        <w:rPr>
          <w:rFonts w:ascii="Arial" w:hAnsi="Arial" w:cs="Arial"/>
          <w:sz w:val="18"/>
          <w:szCs w:val="18"/>
        </w:rPr>
      </w:pPr>
      <w:r w:rsidRPr="004B0980">
        <w:rPr>
          <w:rFonts w:ascii="Arial" w:hAnsi="Arial" w:cs="Arial"/>
          <w:sz w:val="18"/>
          <w:szCs w:val="18"/>
        </w:rPr>
        <w:t xml:space="preserve">In the year 2019, the Group </w:t>
      </w:r>
      <w:proofErr w:type="spellStart"/>
      <w:r w:rsidRPr="004B0980">
        <w:rPr>
          <w:rFonts w:ascii="Arial" w:hAnsi="Arial" w:cs="Arial"/>
          <w:sz w:val="18"/>
          <w:szCs w:val="18"/>
        </w:rPr>
        <w:t>recognised</w:t>
      </w:r>
      <w:proofErr w:type="spellEnd"/>
      <w:r w:rsidRPr="004B0980">
        <w:rPr>
          <w:rFonts w:ascii="Arial" w:hAnsi="Arial" w:cs="Arial"/>
          <w:sz w:val="18"/>
          <w:szCs w:val="18"/>
        </w:rPr>
        <w:t xml:space="preserve"> impairment of trade receivables based on the incurred loss model such as uncollectible or past due for a period less than 150 days, which was not </w:t>
      </w:r>
      <w:proofErr w:type="gramStart"/>
      <w:r w:rsidRPr="004B0980">
        <w:rPr>
          <w:rFonts w:ascii="Arial" w:hAnsi="Arial" w:cs="Arial"/>
          <w:sz w:val="18"/>
          <w:szCs w:val="18"/>
        </w:rPr>
        <w:t>taken into account</w:t>
      </w:r>
      <w:proofErr w:type="gramEnd"/>
      <w:r w:rsidRPr="004B0980">
        <w:rPr>
          <w:rFonts w:ascii="Arial" w:hAnsi="Arial" w:cs="Arial"/>
          <w:sz w:val="18"/>
          <w:szCs w:val="18"/>
        </w:rPr>
        <w:t xml:space="preserve"> future losses. Therefore, loss allowance and allowance for doubtful accounts are not comparable.</w:t>
      </w:r>
    </w:p>
    <w:p w:rsidR="00300938" w:rsidRPr="00ED1DCA" w:rsidRDefault="00300938" w:rsidP="00373781">
      <w:pPr>
        <w:overflowPunct/>
        <w:autoSpaceDE/>
        <w:autoSpaceDN/>
        <w:adjustRightInd/>
        <w:ind w:left="1080"/>
        <w:textAlignment w:val="auto"/>
        <w:rPr>
          <w:rFonts w:ascii="Arial" w:hAnsi="Arial" w:cs="Arial"/>
          <w:sz w:val="16"/>
          <w:szCs w:val="16"/>
          <w:lang w:val="en-GB"/>
        </w:rPr>
      </w:pPr>
    </w:p>
    <w:p w:rsidR="002249B8" w:rsidRPr="001D1B32" w:rsidRDefault="002309F1" w:rsidP="00FC6E09">
      <w:pPr>
        <w:pStyle w:val="ListParagraph"/>
        <w:spacing w:line="240" w:lineRule="auto"/>
        <w:ind w:left="54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8</w:t>
      </w:r>
      <w:r w:rsidR="002249B8" w:rsidRPr="001D1B32">
        <w:rPr>
          <w:rFonts w:ascii="Arial" w:eastAsia="Arial Unicode MS" w:hAnsi="Arial" w:cs="Arial"/>
          <w:b/>
          <w:bCs/>
          <w:color w:val="CF4A02"/>
          <w:sz w:val="18"/>
          <w:szCs w:val="18"/>
        </w:rPr>
        <w:t>.1.</w:t>
      </w:r>
      <w:r w:rsidR="00C70AEF" w:rsidRPr="001D1B32">
        <w:rPr>
          <w:rFonts w:ascii="Arial" w:eastAsia="Arial Unicode MS" w:hAnsi="Arial" w:cs="Arial"/>
          <w:b/>
          <w:bCs/>
          <w:color w:val="CF4A02"/>
          <w:sz w:val="18"/>
          <w:szCs w:val="18"/>
        </w:rPr>
        <w:t>3</w:t>
      </w:r>
      <w:r w:rsidR="002249B8" w:rsidRPr="001D1B32">
        <w:rPr>
          <w:rFonts w:ascii="Arial" w:eastAsia="Arial Unicode MS" w:hAnsi="Arial" w:cs="Arial"/>
          <w:b/>
          <w:bCs/>
          <w:color w:val="CF4A02"/>
          <w:sz w:val="18"/>
          <w:szCs w:val="18"/>
        </w:rPr>
        <w:tab/>
        <w:t>Liquidity risk</w:t>
      </w:r>
    </w:p>
    <w:p w:rsidR="002249B8" w:rsidRPr="00ED1DCA" w:rsidRDefault="00ED1DCA" w:rsidP="00ED1DCA">
      <w:pPr>
        <w:tabs>
          <w:tab w:val="left" w:pos="910"/>
        </w:tabs>
        <w:overflowPunct/>
        <w:autoSpaceDE/>
        <w:autoSpaceDN/>
        <w:adjustRightInd/>
        <w:ind w:left="540"/>
        <w:jc w:val="both"/>
        <w:textAlignment w:val="auto"/>
        <w:rPr>
          <w:rFonts w:ascii="Arial" w:eastAsia="Arial Unicode MS" w:hAnsi="Arial" w:cs="Arial"/>
          <w:sz w:val="16"/>
          <w:szCs w:val="16"/>
          <w:lang w:val="en-GB"/>
        </w:rPr>
      </w:pPr>
      <w:r>
        <w:rPr>
          <w:rFonts w:ascii="Arial" w:eastAsia="Arial Unicode MS" w:hAnsi="Arial" w:cs="Arial"/>
          <w:sz w:val="18"/>
          <w:szCs w:val="18"/>
          <w:lang w:val="en-GB"/>
        </w:rPr>
        <w:tab/>
      </w:r>
    </w:p>
    <w:p w:rsidR="00872C00" w:rsidRPr="001D1B32" w:rsidRDefault="00872C00" w:rsidP="00FC6E09">
      <w:pPr>
        <w:pStyle w:val="BlockText"/>
        <w:spacing w:before="0" w:after="0"/>
        <w:ind w:left="540" w:right="11" w:firstLine="0"/>
        <w:rPr>
          <w:rFonts w:ascii="Arial" w:eastAsia="Arial Unicode MS" w:hAnsi="Arial" w:cs="Arial"/>
          <w:sz w:val="18"/>
          <w:szCs w:val="18"/>
          <w:lang w:val="en-GB"/>
        </w:rPr>
      </w:pPr>
      <w:r w:rsidRPr="001D1B32">
        <w:rPr>
          <w:rFonts w:ascii="Arial" w:eastAsia="Arial Unicode MS" w:hAnsi="Arial" w:cs="Arial"/>
          <w:spacing w:val="-2"/>
          <w:sz w:val="18"/>
          <w:szCs w:val="18"/>
          <w:lang w:val="en-GB"/>
        </w:rPr>
        <w:t xml:space="preserve">Prudent liquidity risk management implies maintaining </w:t>
      </w:r>
      <w:proofErr w:type="gramStart"/>
      <w:r w:rsidRPr="001D1B32">
        <w:rPr>
          <w:rFonts w:ascii="Arial" w:eastAsia="Arial Unicode MS" w:hAnsi="Arial" w:cs="Arial"/>
          <w:spacing w:val="-2"/>
          <w:sz w:val="18"/>
          <w:szCs w:val="18"/>
          <w:lang w:val="en-GB"/>
        </w:rPr>
        <w:t>sufficient</w:t>
      </w:r>
      <w:proofErr w:type="gramEnd"/>
      <w:r w:rsidRPr="001D1B32">
        <w:rPr>
          <w:rFonts w:ascii="Arial" w:eastAsia="Arial Unicode MS" w:hAnsi="Arial" w:cs="Arial"/>
          <w:spacing w:val="-2"/>
          <w:sz w:val="18"/>
          <w:szCs w:val="18"/>
          <w:lang w:val="en-GB"/>
        </w:rPr>
        <w:t xml:space="preserve"> cash and marketable securities and the availability</w:t>
      </w:r>
      <w:r w:rsidRPr="001D1B32">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reporting period</w:t>
      </w:r>
      <w:r w:rsidR="00E11BC0">
        <w:rPr>
          <w:rFonts w:ascii="Arial" w:eastAsia="Arial Unicode MS" w:hAnsi="Arial" w:cs="Arial"/>
          <w:sz w:val="18"/>
          <w:szCs w:val="18"/>
          <w:lang w:val="en-GB"/>
        </w:rPr>
        <w:t>,</w:t>
      </w:r>
      <w:r w:rsidRPr="001D1B32">
        <w:rPr>
          <w:rFonts w:ascii="Arial" w:eastAsia="Arial Unicode MS" w:hAnsi="Arial" w:cs="Arial"/>
          <w:sz w:val="18"/>
          <w:szCs w:val="18"/>
          <w:lang w:val="en-GB"/>
        </w:rPr>
        <w:t xml:space="preserve"> the Group held deposits at call of Baht </w:t>
      </w:r>
      <w:r w:rsidR="0084088A" w:rsidRPr="001D1B32">
        <w:rPr>
          <w:rFonts w:ascii="Arial" w:eastAsia="Arial Unicode MS" w:hAnsi="Arial" w:cs="Arial"/>
          <w:sz w:val="18"/>
          <w:szCs w:val="18"/>
          <w:lang w:val="en-GB"/>
        </w:rPr>
        <w:t>10</w:t>
      </w:r>
      <w:r w:rsidR="00DB4068">
        <w:rPr>
          <w:rFonts w:ascii="Arial" w:eastAsia="Arial Unicode MS" w:hAnsi="Arial" w:cs="Arial"/>
          <w:sz w:val="18"/>
          <w:szCs w:val="18"/>
          <w:lang w:val="en-GB"/>
        </w:rPr>
        <w:t>8</w:t>
      </w:r>
      <w:r w:rsidR="00556689" w:rsidRPr="001D1B32">
        <w:rPr>
          <w:rFonts w:ascii="Arial" w:eastAsia="Arial Unicode MS" w:hAnsi="Arial" w:cs="Arial"/>
          <w:sz w:val="18"/>
          <w:szCs w:val="18"/>
          <w:lang w:val="en-GB"/>
        </w:rPr>
        <w:t xml:space="preserve"> </w:t>
      </w:r>
      <w:r w:rsidR="00C50E16">
        <w:rPr>
          <w:rFonts w:ascii="Arial" w:eastAsia="Arial Unicode MS" w:hAnsi="Arial" w:cs="Arial"/>
          <w:sz w:val="18"/>
          <w:szCs w:val="18"/>
          <w:lang w:val="en-GB"/>
        </w:rPr>
        <w:t>million</w:t>
      </w:r>
      <w:r w:rsidRPr="001D1B32">
        <w:rPr>
          <w:rFonts w:ascii="Arial" w:eastAsia="Arial Unicode MS" w:hAnsi="Arial" w:cs="Arial"/>
          <w:sz w:val="18"/>
          <w:szCs w:val="18"/>
          <w:lang w:val="en-GB"/>
        </w:rPr>
        <w:t xml:space="preserve"> (2019: Baht </w:t>
      </w:r>
      <w:r w:rsidR="00DB4068">
        <w:rPr>
          <w:rFonts w:ascii="Arial" w:eastAsia="Arial Unicode MS" w:hAnsi="Arial" w:cs="Arial"/>
          <w:sz w:val="18"/>
          <w:szCs w:val="18"/>
          <w:lang w:val="en-GB"/>
        </w:rPr>
        <w:t>111</w:t>
      </w:r>
      <w:r w:rsidR="00556689" w:rsidRPr="001D1B32">
        <w:rPr>
          <w:rFonts w:ascii="Arial" w:eastAsia="Arial Unicode MS" w:hAnsi="Arial" w:cs="Arial"/>
          <w:sz w:val="18"/>
          <w:szCs w:val="18"/>
          <w:lang w:val="en-GB"/>
        </w:rPr>
        <w:t xml:space="preserve"> </w:t>
      </w:r>
      <w:r w:rsidR="00C50E16">
        <w:rPr>
          <w:rFonts w:ascii="Arial" w:eastAsia="Arial Unicode MS" w:hAnsi="Arial" w:cs="Arial"/>
          <w:sz w:val="18"/>
          <w:szCs w:val="18"/>
          <w:lang w:val="en-GB"/>
        </w:rPr>
        <w:t>million</w:t>
      </w:r>
      <w:r w:rsidRPr="001D1B32">
        <w:rPr>
          <w:rFonts w:ascii="Arial" w:eastAsia="Arial Unicode MS"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rsidR="00655F65" w:rsidRPr="00ED1DCA" w:rsidRDefault="00655F65" w:rsidP="00FC6E09">
      <w:pPr>
        <w:pStyle w:val="BlockText"/>
        <w:spacing w:before="0" w:after="0"/>
        <w:ind w:left="540" w:right="-40" w:firstLine="0"/>
        <w:rPr>
          <w:rFonts w:ascii="Arial" w:eastAsia="Arial Unicode MS" w:hAnsi="Arial" w:cs="Arial"/>
          <w:sz w:val="16"/>
          <w:szCs w:val="16"/>
          <w:lang w:val="en-GB"/>
        </w:rPr>
      </w:pPr>
    </w:p>
    <w:p w:rsidR="002249B8" w:rsidRPr="001D1B32" w:rsidRDefault="00872C00" w:rsidP="00FC6E09">
      <w:pPr>
        <w:pStyle w:val="BodyTextIndent2"/>
        <w:ind w:left="540"/>
        <w:rPr>
          <w:rFonts w:ascii="Arial" w:eastAsia="Arial Unicode MS" w:hAnsi="Arial" w:cs="Arial"/>
          <w:spacing w:val="-4"/>
          <w:sz w:val="18"/>
          <w:szCs w:val="18"/>
        </w:rPr>
      </w:pPr>
      <w:r w:rsidRPr="001D1B32">
        <w:rPr>
          <w:rFonts w:ascii="Arial" w:eastAsia="Arial Unicode MS" w:hAnsi="Arial" w:cs="Arial"/>
          <w:spacing w:val="-4"/>
          <w:sz w:val="18"/>
          <w:szCs w:val="18"/>
        </w:rPr>
        <w:t xml:space="preserve">Management monitors </w:t>
      </w:r>
      <w:proofErr w:type="spellStart"/>
      <w:r w:rsidRPr="001D1B32">
        <w:rPr>
          <w:rFonts w:ascii="Arial" w:eastAsia="Arial Unicode MS" w:hAnsi="Arial" w:cs="Arial"/>
          <w:spacing w:val="-4"/>
          <w:sz w:val="18"/>
          <w:szCs w:val="18"/>
        </w:rPr>
        <w:t>i</w:t>
      </w:r>
      <w:proofErr w:type="spellEnd"/>
      <w:r w:rsidRPr="001D1B32">
        <w:rPr>
          <w:rFonts w:ascii="Arial" w:eastAsia="Arial Unicode MS" w:hAnsi="Arial" w:cs="Arial"/>
          <w:spacing w:val="-4"/>
          <w:sz w:val="18"/>
          <w:szCs w:val="18"/>
        </w:rPr>
        <w:t>) rolling forecasts of the Group’s liquidity reserve (comprising the undrawn borrowing</w:t>
      </w:r>
      <w:r w:rsidRPr="001D1B32">
        <w:rPr>
          <w:rFonts w:ascii="Arial" w:eastAsia="Arial Unicode MS" w:hAnsi="Arial" w:cs="Arial"/>
          <w:sz w:val="18"/>
          <w:szCs w:val="18"/>
        </w:rPr>
        <w:t xml:space="preserve"> facilities below); and ii) cash and cash equivalents </w:t>
      </w:r>
      <w:proofErr w:type="gramStart"/>
      <w:r w:rsidRPr="001D1B32">
        <w:rPr>
          <w:rFonts w:ascii="Arial" w:eastAsia="Arial Unicode MS" w:hAnsi="Arial" w:cs="Arial"/>
          <w:sz w:val="18"/>
          <w:szCs w:val="18"/>
        </w:rPr>
        <w:t>on the basis of</w:t>
      </w:r>
      <w:proofErr w:type="gramEnd"/>
      <w:r w:rsidRPr="001D1B32">
        <w:rPr>
          <w:rFonts w:ascii="Arial" w:eastAsia="Arial Unicode MS" w:hAnsi="Arial" w:cs="Arial"/>
          <w:sz w:val="18"/>
          <w:szCs w:val="18"/>
        </w:rPr>
        <w:t xml:space="preserve"> expected cash flows. In addition, the Group’s liquidity management policy involves considering </w:t>
      </w:r>
      <w:r w:rsidRPr="001D1B32">
        <w:rPr>
          <w:rFonts w:ascii="Arial" w:eastAsia="Arial Unicode MS" w:hAnsi="Arial" w:cs="Arial"/>
          <w:spacing w:val="-4"/>
          <w:sz w:val="18"/>
          <w:szCs w:val="18"/>
        </w:rPr>
        <w:t>the level of liquid assets necessary, monitoring</w:t>
      </w:r>
      <w:r w:rsidR="00B03810" w:rsidRPr="001D1B32">
        <w:rPr>
          <w:rFonts w:ascii="Arial" w:eastAsia="Arial Unicode MS" w:hAnsi="Arial" w:cs="Arial"/>
          <w:spacing w:val="-4"/>
          <w:sz w:val="18"/>
          <w:szCs w:val="18"/>
        </w:rPr>
        <w:t xml:space="preserve"> </w:t>
      </w:r>
      <w:proofErr w:type="spellStart"/>
      <w:r w:rsidRPr="001D1B32">
        <w:rPr>
          <w:rFonts w:ascii="Arial" w:eastAsia="Arial Unicode MS" w:hAnsi="Arial" w:cs="Arial"/>
          <w:spacing w:val="-4"/>
          <w:sz w:val="18"/>
          <w:szCs w:val="18"/>
        </w:rPr>
        <w:t>iquidity</w:t>
      </w:r>
      <w:proofErr w:type="spellEnd"/>
      <w:r w:rsidRPr="001D1B32">
        <w:rPr>
          <w:rFonts w:ascii="Arial" w:eastAsia="Arial Unicode MS" w:hAnsi="Arial" w:cs="Arial"/>
          <w:spacing w:val="-4"/>
          <w:sz w:val="18"/>
          <w:szCs w:val="18"/>
        </w:rPr>
        <w:t xml:space="preserve"> ratios and maintaining financing plans</w:t>
      </w:r>
      <w:r w:rsidR="002249B8" w:rsidRPr="001D1B32">
        <w:rPr>
          <w:rFonts w:ascii="Arial" w:eastAsia="Arial Unicode MS" w:hAnsi="Arial" w:cs="Arial"/>
          <w:spacing w:val="-4"/>
          <w:sz w:val="18"/>
          <w:szCs w:val="18"/>
        </w:rPr>
        <w:t>.</w:t>
      </w:r>
    </w:p>
    <w:p w:rsidR="0043798B" w:rsidRPr="00ED1DCA" w:rsidRDefault="0043798B" w:rsidP="00FC6E09">
      <w:pPr>
        <w:pStyle w:val="BodyTextIndent2"/>
        <w:ind w:left="540"/>
        <w:rPr>
          <w:rFonts w:ascii="Arial" w:eastAsia="Arial Unicode MS" w:hAnsi="Arial" w:cs="Arial"/>
          <w:spacing w:val="-4"/>
          <w:sz w:val="16"/>
          <w:szCs w:val="16"/>
        </w:rPr>
      </w:pPr>
    </w:p>
    <w:p w:rsidR="00872C00" w:rsidRPr="001D1B32" w:rsidRDefault="00872C00" w:rsidP="00655F65">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1D1B32">
        <w:rPr>
          <w:rFonts w:ascii="Arial" w:eastAsia="Arial" w:hAnsi="Arial" w:cs="Arial"/>
          <w:b/>
          <w:color w:val="CF4A02"/>
          <w:sz w:val="18"/>
          <w:szCs w:val="18"/>
          <w:lang w:eastAsia="en-GB"/>
        </w:rPr>
        <w:t>a)</w:t>
      </w:r>
      <w:r w:rsidRPr="001D1B32">
        <w:rPr>
          <w:rFonts w:ascii="Arial" w:eastAsia="Arial" w:hAnsi="Arial" w:cs="Arial"/>
          <w:b/>
          <w:color w:val="CF4A02"/>
          <w:sz w:val="18"/>
          <w:szCs w:val="18"/>
          <w:lang w:eastAsia="en-GB"/>
        </w:rPr>
        <w:tab/>
        <w:t>Financing arrangements</w:t>
      </w:r>
    </w:p>
    <w:p w:rsidR="00872C00" w:rsidRPr="00ED1DCA" w:rsidRDefault="00872C00" w:rsidP="00655F65">
      <w:pPr>
        <w:pStyle w:val="BlockText"/>
        <w:tabs>
          <w:tab w:val="clear" w:pos="360"/>
        </w:tabs>
        <w:spacing w:before="0" w:after="0"/>
        <w:ind w:left="1080" w:right="-72" w:firstLine="0"/>
        <w:rPr>
          <w:rFonts w:ascii="Arial" w:hAnsi="Arial" w:cs="Arial"/>
          <w:sz w:val="16"/>
          <w:szCs w:val="16"/>
          <w:lang w:val="en-GB"/>
        </w:rPr>
      </w:pPr>
    </w:p>
    <w:p w:rsidR="00872C00" w:rsidRPr="001D1B32" w:rsidRDefault="00872C00" w:rsidP="00655F65">
      <w:pPr>
        <w:pStyle w:val="BlockText"/>
        <w:tabs>
          <w:tab w:val="clear" w:pos="360"/>
        </w:tabs>
        <w:spacing w:before="0" w:after="0"/>
        <w:ind w:left="1080" w:right="-72" w:firstLine="0"/>
        <w:rPr>
          <w:rFonts w:ascii="Arial" w:hAnsi="Arial" w:cs="Arial"/>
          <w:sz w:val="18"/>
          <w:szCs w:val="18"/>
          <w:lang w:val="en-GB"/>
        </w:rPr>
      </w:pPr>
      <w:r w:rsidRPr="001D1B32">
        <w:rPr>
          <w:rFonts w:ascii="Arial" w:hAnsi="Arial" w:cs="Arial"/>
          <w:sz w:val="18"/>
          <w:szCs w:val="18"/>
          <w:lang w:val="en-GB"/>
        </w:rPr>
        <w:t>The Group has access to the following undrawn credit facilities as at 31 December as follows:</w:t>
      </w:r>
    </w:p>
    <w:p w:rsidR="00872C00" w:rsidRPr="00ED1DCA" w:rsidRDefault="00872C00" w:rsidP="00655F65">
      <w:pPr>
        <w:tabs>
          <w:tab w:val="right" w:pos="9990"/>
          <w:tab w:val="right" w:pos="10890"/>
        </w:tabs>
        <w:ind w:left="1080" w:right="-72"/>
        <w:rPr>
          <w:rFonts w:ascii="Arial" w:hAnsi="Arial" w:cs="Arial"/>
          <w:sz w:val="16"/>
          <w:szCs w:val="16"/>
        </w:rPr>
      </w:pPr>
    </w:p>
    <w:tbl>
      <w:tblPr>
        <w:tblW w:w="9471" w:type="dxa"/>
        <w:tblLayout w:type="fixed"/>
        <w:tblLook w:val="0000" w:firstRow="0" w:lastRow="0" w:firstColumn="0" w:lastColumn="0" w:noHBand="0" w:noVBand="0"/>
      </w:tblPr>
      <w:tblGrid>
        <w:gridCol w:w="3657"/>
        <w:gridCol w:w="1418"/>
        <w:gridCol w:w="1418"/>
        <w:gridCol w:w="1418"/>
        <w:gridCol w:w="1554"/>
        <w:gridCol w:w="6"/>
      </w:tblGrid>
      <w:tr w:rsidR="00A93003" w:rsidRPr="001D1B32" w:rsidTr="00AD5B57">
        <w:trPr>
          <w:gridAfter w:val="1"/>
          <w:wAfter w:w="6" w:type="dxa"/>
          <w:trHeight w:val="20"/>
        </w:trPr>
        <w:tc>
          <w:tcPr>
            <w:tcW w:w="3657" w:type="dxa"/>
            <w:vAlign w:val="center"/>
          </w:tcPr>
          <w:p w:rsidR="00A93003" w:rsidRPr="001D1B32" w:rsidRDefault="00A93003" w:rsidP="00A93003">
            <w:pPr>
              <w:tabs>
                <w:tab w:val="right" w:pos="10890"/>
              </w:tabs>
              <w:ind w:left="975"/>
              <w:rPr>
                <w:rFonts w:ascii="Arial" w:hAnsi="Arial" w:cs="Arial"/>
                <w:sz w:val="18"/>
                <w:szCs w:val="18"/>
              </w:rPr>
            </w:pPr>
          </w:p>
        </w:tc>
        <w:tc>
          <w:tcPr>
            <w:tcW w:w="2836" w:type="dxa"/>
            <w:gridSpan w:val="2"/>
            <w:tcBorders>
              <w:bottom w:val="single" w:sz="4" w:space="0" w:color="auto"/>
            </w:tcBorders>
            <w:vAlign w:val="bottom"/>
          </w:tcPr>
          <w:p w:rsidR="00A93003" w:rsidRPr="001D1B32" w:rsidRDefault="00A93003" w:rsidP="00A93003">
            <w:pPr>
              <w:tabs>
                <w:tab w:val="right" w:pos="2160"/>
              </w:tabs>
              <w:ind w:right="-72"/>
              <w:jc w:val="center"/>
              <w:rPr>
                <w:rFonts w:ascii="Arial" w:hAnsi="Arial" w:cs="Arial"/>
                <w:b/>
                <w:bCs/>
                <w:sz w:val="18"/>
                <w:szCs w:val="18"/>
              </w:rPr>
            </w:pPr>
            <w:r w:rsidRPr="001D1B32">
              <w:rPr>
                <w:rFonts w:ascii="Arial" w:hAnsi="Arial" w:cs="Arial"/>
                <w:b/>
                <w:bCs/>
                <w:sz w:val="18"/>
                <w:szCs w:val="18"/>
              </w:rPr>
              <w:t>Consolidated</w:t>
            </w:r>
          </w:p>
          <w:p w:rsidR="00A93003" w:rsidRPr="001D1B32" w:rsidRDefault="00A93003" w:rsidP="00A93003">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972" w:type="dxa"/>
            <w:gridSpan w:val="2"/>
            <w:tcBorders>
              <w:bottom w:val="single" w:sz="4" w:space="0" w:color="auto"/>
            </w:tcBorders>
            <w:vAlign w:val="bottom"/>
          </w:tcPr>
          <w:p w:rsidR="00A93003" w:rsidRPr="001D1B32" w:rsidRDefault="00A93003" w:rsidP="00A93003">
            <w:pPr>
              <w:tabs>
                <w:tab w:val="right" w:pos="2160"/>
              </w:tabs>
              <w:ind w:right="-72"/>
              <w:jc w:val="center"/>
              <w:rPr>
                <w:rFonts w:ascii="Arial" w:hAnsi="Arial" w:cs="Arial"/>
                <w:b/>
                <w:bCs/>
                <w:sz w:val="18"/>
                <w:szCs w:val="18"/>
              </w:rPr>
            </w:pPr>
            <w:r w:rsidRPr="001D1B32">
              <w:rPr>
                <w:rFonts w:ascii="Arial" w:hAnsi="Arial" w:cs="Arial"/>
                <w:b/>
                <w:bCs/>
                <w:sz w:val="18"/>
                <w:szCs w:val="18"/>
              </w:rPr>
              <w:t>Separate</w:t>
            </w:r>
          </w:p>
          <w:p w:rsidR="00A93003" w:rsidRPr="001D1B32" w:rsidRDefault="00A93003" w:rsidP="00A93003">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r>
      <w:tr w:rsidR="00872C00" w:rsidRPr="001D1B32" w:rsidTr="001E594D">
        <w:trPr>
          <w:trHeight w:val="20"/>
        </w:trPr>
        <w:tc>
          <w:tcPr>
            <w:tcW w:w="3657" w:type="dxa"/>
            <w:vAlign w:val="center"/>
          </w:tcPr>
          <w:p w:rsidR="00872C00" w:rsidRPr="001D1B32" w:rsidRDefault="00872C00" w:rsidP="00232B7C">
            <w:pPr>
              <w:tabs>
                <w:tab w:val="right" w:pos="10890"/>
              </w:tabs>
              <w:ind w:left="975"/>
              <w:rPr>
                <w:rFonts w:ascii="Arial" w:hAnsi="Arial" w:cs="Arial"/>
                <w:sz w:val="18"/>
                <w:szCs w:val="18"/>
              </w:rPr>
            </w:pPr>
          </w:p>
        </w:tc>
        <w:tc>
          <w:tcPr>
            <w:tcW w:w="1418" w:type="dxa"/>
            <w:tcBorders>
              <w:top w:val="single" w:sz="4" w:space="0" w:color="auto"/>
            </w:tcBorders>
            <w:vAlign w:val="center"/>
          </w:tcPr>
          <w:p w:rsidR="00872C00" w:rsidRPr="001D1B32" w:rsidRDefault="00872C00" w:rsidP="00232B7C">
            <w:pPr>
              <w:tabs>
                <w:tab w:val="decimal" w:pos="1188"/>
              </w:tabs>
              <w:ind w:right="-72"/>
              <w:jc w:val="both"/>
              <w:rPr>
                <w:rFonts w:ascii="Arial" w:hAnsi="Arial" w:cs="Arial"/>
                <w:b/>
                <w:bCs/>
                <w:sz w:val="18"/>
                <w:szCs w:val="18"/>
              </w:rPr>
            </w:pPr>
            <w:r w:rsidRPr="001D1B32">
              <w:rPr>
                <w:rFonts w:ascii="Arial" w:hAnsi="Arial" w:cs="Arial"/>
                <w:b/>
                <w:bCs/>
                <w:sz w:val="18"/>
                <w:szCs w:val="18"/>
              </w:rPr>
              <w:t>2020</w:t>
            </w:r>
          </w:p>
        </w:tc>
        <w:tc>
          <w:tcPr>
            <w:tcW w:w="1418" w:type="dxa"/>
            <w:tcBorders>
              <w:top w:val="single" w:sz="4" w:space="0" w:color="auto"/>
            </w:tcBorders>
          </w:tcPr>
          <w:p w:rsidR="00872C00" w:rsidRPr="001D1B32" w:rsidRDefault="00872C00" w:rsidP="00232B7C">
            <w:pPr>
              <w:tabs>
                <w:tab w:val="decimal" w:pos="1188"/>
              </w:tabs>
              <w:ind w:right="-72"/>
              <w:jc w:val="both"/>
              <w:rPr>
                <w:rFonts w:ascii="Arial" w:hAnsi="Arial" w:cs="Arial"/>
                <w:b/>
                <w:bCs/>
                <w:sz w:val="18"/>
                <w:szCs w:val="18"/>
              </w:rPr>
            </w:pPr>
            <w:r w:rsidRPr="001D1B32">
              <w:rPr>
                <w:rFonts w:ascii="Arial" w:hAnsi="Arial" w:cs="Arial"/>
                <w:b/>
                <w:bCs/>
                <w:sz w:val="18"/>
                <w:szCs w:val="18"/>
              </w:rPr>
              <w:t>2019</w:t>
            </w:r>
          </w:p>
        </w:tc>
        <w:tc>
          <w:tcPr>
            <w:tcW w:w="1418" w:type="dxa"/>
            <w:tcBorders>
              <w:top w:val="single" w:sz="4" w:space="0" w:color="auto"/>
            </w:tcBorders>
            <w:vAlign w:val="center"/>
          </w:tcPr>
          <w:p w:rsidR="00872C00" w:rsidRPr="001D1B32" w:rsidRDefault="00872C00" w:rsidP="00232B7C">
            <w:pPr>
              <w:tabs>
                <w:tab w:val="decimal" w:pos="1188"/>
              </w:tabs>
              <w:ind w:right="-72"/>
              <w:jc w:val="both"/>
              <w:rPr>
                <w:rFonts w:ascii="Arial" w:hAnsi="Arial" w:cs="Arial"/>
                <w:b/>
                <w:bCs/>
                <w:sz w:val="18"/>
                <w:szCs w:val="18"/>
              </w:rPr>
            </w:pPr>
            <w:r w:rsidRPr="001D1B32">
              <w:rPr>
                <w:rFonts w:ascii="Arial" w:hAnsi="Arial" w:cs="Arial"/>
                <w:b/>
                <w:bCs/>
                <w:sz w:val="18"/>
                <w:szCs w:val="18"/>
              </w:rPr>
              <w:t>2020</w:t>
            </w:r>
          </w:p>
        </w:tc>
        <w:tc>
          <w:tcPr>
            <w:tcW w:w="1560" w:type="dxa"/>
            <w:gridSpan w:val="2"/>
            <w:tcBorders>
              <w:top w:val="single" w:sz="4" w:space="0" w:color="auto"/>
            </w:tcBorders>
          </w:tcPr>
          <w:p w:rsidR="00872C00" w:rsidRPr="001D1B32" w:rsidRDefault="00872C00" w:rsidP="009E23B9">
            <w:pPr>
              <w:tabs>
                <w:tab w:val="decimal" w:pos="1352"/>
              </w:tabs>
              <w:ind w:right="-72"/>
              <w:jc w:val="both"/>
              <w:rPr>
                <w:rFonts w:ascii="Arial" w:hAnsi="Arial" w:cs="Arial"/>
                <w:b/>
                <w:bCs/>
                <w:sz w:val="18"/>
                <w:szCs w:val="18"/>
              </w:rPr>
            </w:pPr>
            <w:r w:rsidRPr="001D1B32">
              <w:rPr>
                <w:rFonts w:ascii="Arial" w:hAnsi="Arial" w:cs="Arial"/>
                <w:b/>
                <w:bCs/>
                <w:sz w:val="18"/>
                <w:szCs w:val="18"/>
              </w:rPr>
              <w:t>2019</w:t>
            </w:r>
          </w:p>
        </w:tc>
      </w:tr>
      <w:tr w:rsidR="00872C00" w:rsidRPr="001D1B32" w:rsidTr="001E594D">
        <w:trPr>
          <w:trHeight w:val="20"/>
        </w:trPr>
        <w:tc>
          <w:tcPr>
            <w:tcW w:w="3657" w:type="dxa"/>
            <w:vAlign w:val="bottom"/>
          </w:tcPr>
          <w:p w:rsidR="00872C00" w:rsidRPr="001D1B32" w:rsidRDefault="00872C00" w:rsidP="00232B7C">
            <w:pPr>
              <w:tabs>
                <w:tab w:val="right" w:pos="10890"/>
              </w:tabs>
              <w:ind w:left="975"/>
              <w:rPr>
                <w:rFonts w:ascii="Arial" w:hAnsi="Arial" w:cs="Arial"/>
                <w:sz w:val="18"/>
                <w:szCs w:val="18"/>
              </w:rPr>
            </w:pPr>
          </w:p>
        </w:tc>
        <w:tc>
          <w:tcPr>
            <w:tcW w:w="1418" w:type="dxa"/>
            <w:tcBorders>
              <w:bottom w:val="single" w:sz="4" w:space="0" w:color="auto"/>
            </w:tcBorders>
            <w:vAlign w:val="bottom"/>
          </w:tcPr>
          <w:p w:rsidR="00872C00" w:rsidRPr="001D1B32" w:rsidRDefault="00872C00" w:rsidP="00232B7C">
            <w:pPr>
              <w:tabs>
                <w:tab w:val="decimal" w:pos="1188"/>
              </w:tabs>
              <w:ind w:right="-72"/>
              <w:jc w:val="both"/>
              <w:rPr>
                <w:rFonts w:ascii="Arial" w:hAnsi="Arial" w:cs="Arial"/>
                <w:b/>
                <w:bCs/>
                <w:sz w:val="18"/>
                <w:szCs w:val="18"/>
              </w:rPr>
            </w:pPr>
            <w:r w:rsidRPr="001D1B32">
              <w:rPr>
                <w:rFonts w:ascii="Arial" w:hAnsi="Arial" w:cs="Arial"/>
                <w:b/>
                <w:bCs/>
                <w:sz w:val="18"/>
                <w:szCs w:val="18"/>
              </w:rPr>
              <w:t>Baht</w:t>
            </w:r>
          </w:p>
        </w:tc>
        <w:tc>
          <w:tcPr>
            <w:tcW w:w="1418" w:type="dxa"/>
            <w:tcBorders>
              <w:bottom w:val="single" w:sz="4" w:space="0" w:color="auto"/>
            </w:tcBorders>
            <w:vAlign w:val="bottom"/>
          </w:tcPr>
          <w:p w:rsidR="00872C00" w:rsidRPr="001D1B32" w:rsidRDefault="00872C00" w:rsidP="00232B7C">
            <w:pPr>
              <w:tabs>
                <w:tab w:val="decimal" w:pos="1188"/>
              </w:tabs>
              <w:ind w:right="-72"/>
              <w:jc w:val="both"/>
              <w:rPr>
                <w:rFonts w:ascii="Arial" w:hAnsi="Arial" w:cs="Arial"/>
                <w:b/>
                <w:bCs/>
                <w:sz w:val="18"/>
                <w:szCs w:val="18"/>
              </w:rPr>
            </w:pPr>
            <w:r w:rsidRPr="001D1B32">
              <w:rPr>
                <w:rFonts w:ascii="Arial" w:hAnsi="Arial" w:cs="Arial"/>
                <w:b/>
                <w:bCs/>
                <w:sz w:val="18"/>
                <w:szCs w:val="18"/>
              </w:rPr>
              <w:t>Baht</w:t>
            </w:r>
          </w:p>
        </w:tc>
        <w:tc>
          <w:tcPr>
            <w:tcW w:w="1418" w:type="dxa"/>
            <w:tcBorders>
              <w:bottom w:val="single" w:sz="4" w:space="0" w:color="auto"/>
            </w:tcBorders>
            <w:vAlign w:val="bottom"/>
          </w:tcPr>
          <w:p w:rsidR="00872C00" w:rsidRPr="001D1B32" w:rsidRDefault="00872C00" w:rsidP="00232B7C">
            <w:pPr>
              <w:tabs>
                <w:tab w:val="decimal" w:pos="1188"/>
              </w:tabs>
              <w:ind w:right="-72"/>
              <w:jc w:val="both"/>
              <w:rPr>
                <w:rFonts w:ascii="Arial" w:hAnsi="Arial" w:cs="Arial"/>
                <w:b/>
                <w:bCs/>
                <w:sz w:val="18"/>
                <w:szCs w:val="18"/>
              </w:rPr>
            </w:pPr>
            <w:r w:rsidRPr="001D1B32">
              <w:rPr>
                <w:rFonts w:ascii="Arial" w:hAnsi="Arial" w:cs="Arial"/>
                <w:b/>
                <w:bCs/>
                <w:sz w:val="18"/>
                <w:szCs w:val="18"/>
              </w:rPr>
              <w:t>Baht</w:t>
            </w:r>
          </w:p>
        </w:tc>
        <w:tc>
          <w:tcPr>
            <w:tcW w:w="1560" w:type="dxa"/>
            <w:gridSpan w:val="2"/>
            <w:tcBorders>
              <w:bottom w:val="single" w:sz="4" w:space="0" w:color="auto"/>
            </w:tcBorders>
            <w:vAlign w:val="bottom"/>
          </w:tcPr>
          <w:p w:rsidR="00872C00" w:rsidRPr="001D1B32" w:rsidRDefault="00872C00" w:rsidP="009E23B9">
            <w:pPr>
              <w:tabs>
                <w:tab w:val="decimal" w:pos="1352"/>
              </w:tabs>
              <w:ind w:right="-72"/>
              <w:jc w:val="both"/>
              <w:rPr>
                <w:rFonts w:ascii="Arial" w:hAnsi="Arial" w:cs="Arial"/>
                <w:b/>
                <w:bCs/>
                <w:sz w:val="18"/>
                <w:szCs w:val="18"/>
              </w:rPr>
            </w:pPr>
            <w:r w:rsidRPr="001D1B32">
              <w:rPr>
                <w:rFonts w:ascii="Arial" w:hAnsi="Arial" w:cs="Arial"/>
                <w:b/>
                <w:bCs/>
                <w:sz w:val="18"/>
                <w:szCs w:val="18"/>
              </w:rPr>
              <w:t>Baht</w:t>
            </w:r>
          </w:p>
        </w:tc>
      </w:tr>
      <w:tr w:rsidR="00872C00" w:rsidRPr="00ED1DCA" w:rsidTr="001E594D">
        <w:trPr>
          <w:trHeight w:val="20"/>
        </w:trPr>
        <w:tc>
          <w:tcPr>
            <w:tcW w:w="3657" w:type="dxa"/>
            <w:vAlign w:val="center"/>
          </w:tcPr>
          <w:p w:rsidR="00872C00" w:rsidRPr="00ED1DCA" w:rsidRDefault="00872C00" w:rsidP="00232B7C">
            <w:pPr>
              <w:ind w:left="975"/>
              <w:rPr>
                <w:rFonts w:ascii="Arial" w:hAnsi="Arial" w:cs="Arial"/>
                <w:b/>
                <w:bCs/>
                <w:sz w:val="12"/>
                <w:szCs w:val="12"/>
              </w:rPr>
            </w:pPr>
          </w:p>
        </w:tc>
        <w:tc>
          <w:tcPr>
            <w:tcW w:w="1418" w:type="dxa"/>
            <w:shd w:val="clear" w:color="auto" w:fill="FAFAFA"/>
            <w:vAlign w:val="bottom"/>
          </w:tcPr>
          <w:p w:rsidR="00872C00" w:rsidRPr="00ED1DCA" w:rsidRDefault="00872C00" w:rsidP="00232B7C">
            <w:pPr>
              <w:tabs>
                <w:tab w:val="decimal" w:pos="1188"/>
              </w:tabs>
              <w:ind w:right="-72"/>
              <w:jc w:val="both"/>
              <w:rPr>
                <w:rFonts w:ascii="Arial" w:hAnsi="Arial" w:cs="Arial"/>
                <w:sz w:val="12"/>
                <w:szCs w:val="12"/>
              </w:rPr>
            </w:pPr>
          </w:p>
        </w:tc>
        <w:tc>
          <w:tcPr>
            <w:tcW w:w="1418" w:type="dxa"/>
          </w:tcPr>
          <w:p w:rsidR="00872C00" w:rsidRPr="00ED1DCA" w:rsidRDefault="00872C00" w:rsidP="00232B7C">
            <w:pPr>
              <w:tabs>
                <w:tab w:val="decimal" w:pos="1188"/>
              </w:tabs>
              <w:ind w:right="-72"/>
              <w:jc w:val="both"/>
              <w:rPr>
                <w:rFonts w:ascii="Arial" w:hAnsi="Arial" w:cs="Arial"/>
                <w:sz w:val="12"/>
                <w:szCs w:val="12"/>
              </w:rPr>
            </w:pPr>
          </w:p>
        </w:tc>
        <w:tc>
          <w:tcPr>
            <w:tcW w:w="1418" w:type="dxa"/>
            <w:shd w:val="clear" w:color="auto" w:fill="FAFAFA"/>
            <w:vAlign w:val="bottom"/>
          </w:tcPr>
          <w:p w:rsidR="00872C00" w:rsidRPr="00ED1DCA" w:rsidRDefault="00872C00" w:rsidP="00232B7C">
            <w:pPr>
              <w:tabs>
                <w:tab w:val="decimal" w:pos="1188"/>
              </w:tabs>
              <w:ind w:right="-72"/>
              <w:jc w:val="both"/>
              <w:rPr>
                <w:rFonts w:ascii="Arial" w:hAnsi="Arial" w:cs="Arial"/>
                <w:sz w:val="12"/>
                <w:szCs w:val="12"/>
              </w:rPr>
            </w:pPr>
          </w:p>
        </w:tc>
        <w:tc>
          <w:tcPr>
            <w:tcW w:w="1560" w:type="dxa"/>
            <w:gridSpan w:val="2"/>
          </w:tcPr>
          <w:p w:rsidR="00872C00" w:rsidRPr="00ED1DCA" w:rsidRDefault="00872C00" w:rsidP="009E23B9">
            <w:pPr>
              <w:tabs>
                <w:tab w:val="decimal" w:pos="1352"/>
              </w:tabs>
              <w:ind w:right="-72"/>
              <w:jc w:val="both"/>
              <w:rPr>
                <w:rFonts w:ascii="Arial" w:hAnsi="Arial" w:cs="Arial"/>
                <w:sz w:val="12"/>
                <w:szCs w:val="12"/>
              </w:rPr>
            </w:pPr>
          </w:p>
        </w:tc>
      </w:tr>
      <w:tr w:rsidR="00872C00" w:rsidRPr="001D1B32" w:rsidTr="001E594D">
        <w:trPr>
          <w:trHeight w:val="20"/>
        </w:trPr>
        <w:tc>
          <w:tcPr>
            <w:tcW w:w="3657" w:type="dxa"/>
            <w:vAlign w:val="center"/>
          </w:tcPr>
          <w:p w:rsidR="00872C00" w:rsidRPr="001D1B32" w:rsidRDefault="00655F65" w:rsidP="00232B7C">
            <w:pPr>
              <w:ind w:left="975"/>
              <w:rPr>
                <w:rFonts w:ascii="Arial" w:hAnsi="Arial" w:cs="Arial"/>
                <w:sz w:val="18"/>
                <w:szCs w:val="18"/>
              </w:rPr>
            </w:pPr>
            <w:r w:rsidRPr="001D1B32">
              <w:rPr>
                <w:rFonts w:ascii="Arial" w:hAnsi="Arial" w:cs="Arial"/>
                <w:b/>
                <w:bCs/>
                <w:sz w:val="18"/>
                <w:szCs w:val="18"/>
              </w:rPr>
              <w:t>Floating rate</w:t>
            </w:r>
          </w:p>
        </w:tc>
        <w:tc>
          <w:tcPr>
            <w:tcW w:w="1418" w:type="dxa"/>
            <w:shd w:val="clear" w:color="auto" w:fill="FAFAFA"/>
            <w:vAlign w:val="bottom"/>
          </w:tcPr>
          <w:p w:rsidR="00872C00" w:rsidRPr="001D1B32" w:rsidRDefault="00872C00" w:rsidP="00232B7C">
            <w:pPr>
              <w:tabs>
                <w:tab w:val="decimal" w:pos="1188"/>
              </w:tabs>
              <w:ind w:right="-72"/>
              <w:jc w:val="both"/>
              <w:rPr>
                <w:rFonts w:ascii="Arial" w:hAnsi="Arial" w:cs="Arial"/>
                <w:sz w:val="18"/>
                <w:szCs w:val="18"/>
              </w:rPr>
            </w:pPr>
          </w:p>
        </w:tc>
        <w:tc>
          <w:tcPr>
            <w:tcW w:w="1418" w:type="dxa"/>
          </w:tcPr>
          <w:p w:rsidR="00872C00" w:rsidRPr="001D1B32" w:rsidRDefault="00872C00" w:rsidP="00232B7C">
            <w:pPr>
              <w:tabs>
                <w:tab w:val="decimal" w:pos="1188"/>
              </w:tabs>
              <w:ind w:right="-72"/>
              <w:jc w:val="both"/>
              <w:rPr>
                <w:rFonts w:ascii="Arial" w:hAnsi="Arial" w:cs="Arial"/>
                <w:sz w:val="18"/>
                <w:szCs w:val="18"/>
              </w:rPr>
            </w:pPr>
          </w:p>
        </w:tc>
        <w:tc>
          <w:tcPr>
            <w:tcW w:w="1418" w:type="dxa"/>
            <w:shd w:val="clear" w:color="auto" w:fill="FAFAFA"/>
            <w:vAlign w:val="bottom"/>
          </w:tcPr>
          <w:p w:rsidR="00872C00" w:rsidRPr="001D1B32" w:rsidRDefault="00872C00" w:rsidP="00232B7C">
            <w:pPr>
              <w:tabs>
                <w:tab w:val="decimal" w:pos="1188"/>
              </w:tabs>
              <w:ind w:right="-72"/>
              <w:jc w:val="both"/>
              <w:rPr>
                <w:rFonts w:ascii="Arial" w:hAnsi="Arial" w:cs="Arial"/>
                <w:sz w:val="18"/>
                <w:szCs w:val="18"/>
              </w:rPr>
            </w:pPr>
          </w:p>
        </w:tc>
        <w:tc>
          <w:tcPr>
            <w:tcW w:w="1560" w:type="dxa"/>
            <w:gridSpan w:val="2"/>
          </w:tcPr>
          <w:p w:rsidR="00872C00" w:rsidRPr="001D1B32" w:rsidRDefault="00872C00" w:rsidP="009E23B9">
            <w:pPr>
              <w:tabs>
                <w:tab w:val="decimal" w:pos="1352"/>
              </w:tabs>
              <w:ind w:right="-72"/>
              <w:jc w:val="both"/>
              <w:rPr>
                <w:rFonts w:ascii="Arial" w:hAnsi="Arial" w:cs="Arial"/>
                <w:sz w:val="18"/>
                <w:szCs w:val="18"/>
              </w:rPr>
            </w:pPr>
          </w:p>
        </w:tc>
      </w:tr>
      <w:tr w:rsidR="00655F65" w:rsidRPr="001D1B32" w:rsidTr="001E594D">
        <w:trPr>
          <w:trHeight w:val="20"/>
        </w:trPr>
        <w:tc>
          <w:tcPr>
            <w:tcW w:w="3657" w:type="dxa"/>
            <w:vAlign w:val="center"/>
          </w:tcPr>
          <w:p w:rsidR="00655F65" w:rsidRPr="001D1B32" w:rsidRDefault="00655F65" w:rsidP="00232B7C">
            <w:pPr>
              <w:ind w:left="975"/>
              <w:rPr>
                <w:rFonts w:ascii="Arial" w:hAnsi="Arial" w:cs="Arial"/>
                <w:sz w:val="18"/>
                <w:szCs w:val="18"/>
              </w:rPr>
            </w:pPr>
            <w:r w:rsidRPr="001D1B32">
              <w:rPr>
                <w:rFonts w:ascii="Arial" w:hAnsi="Arial" w:cs="Arial"/>
                <w:sz w:val="18"/>
                <w:szCs w:val="18"/>
              </w:rPr>
              <w:t>Expiring within one year</w:t>
            </w:r>
          </w:p>
        </w:tc>
        <w:tc>
          <w:tcPr>
            <w:tcW w:w="1418" w:type="dxa"/>
            <w:shd w:val="clear" w:color="auto" w:fill="FAFAFA"/>
            <w:vAlign w:val="bottom"/>
          </w:tcPr>
          <w:p w:rsidR="00655F65" w:rsidRPr="001D1B32" w:rsidRDefault="00655F65" w:rsidP="00232B7C">
            <w:pPr>
              <w:tabs>
                <w:tab w:val="decimal" w:pos="1188"/>
              </w:tabs>
              <w:ind w:right="-72"/>
              <w:jc w:val="both"/>
              <w:rPr>
                <w:rFonts w:ascii="Arial" w:hAnsi="Arial" w:cs="Arial"/>
                <w:sz w:val="18"/>
                <w:szCs w:val="18"/>
              </w:rPr>
            </w:pPr>
          </w:p>
        </w:tc>
        <w:tc>
          <w:tcPr>
            <w:tcW w:w="1418" w:type="dxa"/>
          </w:tcPr>
          <w:p w:rsidR="00655F65" w:rsidRPr="001D1B32" w:rsidRDefault="00655F65" w:rsidP="00232B7C">
            <w:pPr>
              <w:tabs>
                <w:tab w:val="decimal" w:pos="1188"/>
              </w:tabs>
              <w:ind w:right="-72"/>
              <w:jc w:val="both"/>
              <w:rPr>
                <w:rFonts w:ascii="Arial" w:hAnsi="Arial" w:cs="Arial"/>
                <w:sz w:val="18"/>
                <w:szCs w:val="18"/>
              </w:rPr>
            </w:pPr>
          </w:p>
        </w:tc>
        <w:tc>
          <w:tcPr>
            <w:tcW w:w="1418" w:type="dxa"/>
            <w:shd w:val="clear" w:color="auto" w:fill="FAFAFA"/>
            <w:vAlign w:val="bottom"/>
          </w:tcPr>
          <w:p w:rsidR="00655F65" w:rsidRPr="001D1B32" w:rsidRDefault="00655F65" w:rsidP="00232B7C">
            <w:pPr>
              <w:tabs>
                <w:tab w:val="decimal" w:pos="1188"/>
              </w:tabs>
              <w:ind w:right="-72"/>
              <w:jc w:val="both"/>
              <w:rPr>
                <w:rFonts w:ascii="Arial" w:hAnsi="Arial" w:cs="Arial"/>
                <w:sz w:val="18"/>
                <w:szCs w:val="18"/>
              </w:rPr>
            </w:pPr>
          </w:p>
        </w:tc>
        <w:tc>
          <w:tcPr>
            <w:tcW w:w="1560" w:type="dxa"/>
            <w:gridSpan w:val="2"/>
          </w:tcPr>
          <w:p w:rsidR="00655F65" w:rsidRPr="001D1B32" w:rsidRDefault="00655F65" w:rsidP="009E23B9">
            <w:pPr>
              <w:tabs>
                <w:tab w:val="decimal" w:pos="1352"/>
              </w:tabs>
              <w:ind w:right="-72"/>
              <w:jc w:val="both"/>
              <w:rPr>
                <w:rFonts w:ascii="Arial" w:hAnsi="Arial" w:cs="Arial"/>
                <w:sz w:val="18"/>
                <w:szCs w:val="18"/>
              </w:rPr>
            </w:pPr>
          </w:p>
        </w:tc>
      </w:tr>
      <w:tr w:rsidR="00DC54AB" w:rsidRPr="001D1B32" w:rsidTr="001E594D">
        <w:trPr>
          <w:trHeight w:val="20"/>
        </w:trPr>
        <w:tc>
          <w:tcPr>
            <w:tcW w:w="3657" w:type="dxa"/>
            <w:vAlign w:val="center"/>
          </w:tcPr>
          <w:p w:rsidR="00DC54AB" w:rsidRPr="001D1B32" w:rsidRDefault="00DC54AB" w:rsidP="00DC54AB">
            <w:pPr>
              <w:ind w:left="975"/>
              <w:rPr>
                <w:rFonts w:ascii="Arial" w:hAnsi="Arial" w:cs="Arial"/>
                <w:sz w:val="18"/>
                <w:szCs w:val="18"/>
              </w:rPr>
            </w:pPr>
            <w:r w:rsidRPr="001D1B32">
              <w:rPr>
                <w:rFonts w:ascii="Arial" w:hAnsi="Arial" w:cs="Arial"/>
                <w:sz w:val="18"/>
                <w:szCs w:val="18"/>
              </w:rPr>
              <w:t xml:space="preserve">   - Bank loans</w:t>
            </w:r>
          </w:p>
        </w:tc>
        <w:tc>
          <w:tcPr>
            <w:tcW w:w="1418" w:type="dxa"/>
            <w:shd w:val="clear" w:color="auto" w:fill="FAFAFA"/>
            <w:vAlign w:val="bottom"/>
          </w:tcPr>
          <w:p w:rsidR="00DC54AB" w:rsidRPr="001D1B32" w:rsidRDefault="00DC54AB" w:rsidP="00DC54AB">
            <w:pPr>
              <w:tabs>
                <w:tab w:val="decimal" w:pos="1188"/>
              </w:tabs>
              <w:ind w:right="-72"/>
              <w:jc w:val="both"/>
              <w:rPr>
                <w:rFonts w:ascii="Arial" w:hAnsi="Arial" w:cs="Arial"/>
                <w:sz w:val="18"/>
                <w:szCs w:val="18"/>
              </w:rPr>
            </w:pPr>
            <w:r>
              <w:rPr>
                <w:rFonts w:ascii="Arial" w:hAnsi="Arial" w:cs="Arial"/>
                <w:sz w:val="18"/>
                <w:szCs w:val="18"/>
              </w:rPr>
              <w:t>51</w:t>
            </w:r>
            <w:r w:rsidRPr="001D1B32">
              <w:rPr>
                <w:rFonts w:ascii="Arial" w:hAnsi="Arial" w:cs="Arial"/>
                <w:sz w:val="18"/>
                <w:szCs w:val="18"/>
              </w:rPr>
              <w:t>0,000,000</w:t>
            </w:r>
          </w:p>
        </w:tc>
        <w:tc>
          <w:tcPr>
            <w:tcW w:w="1418" w:type="dxa"/>
          </w:tcPr>
          <w:p w:rsidR="00DC54AB" w:rsidRPr="001D1B32" w:rsidRDefault="00DC54AB" w:rsidP="00DC54AB">
            <w:pPr>
              <w:tabs>
                <w:tab w:val="decimal" w:pos="1188"/>
              </w:tabs>
              <w:ind w:right="-72"/>
              <w:jc w:val="both"/>
              <w:rPr>
                <w:rFonts w:ascii="Arial" w:hAnsi="Arial" w:cs="Arial"/>
                <w:sz w:val="18"/>
                <w:szCs w:val="18"/>
              </w:rPr>
            </w:pPr>
            <w:r>
              <w:rPr>
                <w:rFonts w:ascii="Arial" w:hAnsi="Arial" w:cs="Arial"/>
                <w:sz w:val="18"/>
                <w:szCs w:val="18"/>
              </w:rPr>
              <w:t>1,285</w:t>
            </w:r>
            <w:r w:rsidRPr="001D1B32">
              <w:rPr>
                <w:rFonts w:ascii="Arial" w:hAnsi="Arial" w:cs="Arial"/>
                <w:sz w:val="18"/>
                <w:szCs w:val="18"/>
              </w:rPr>
              <w:t>,000,000</w:t>
            </w:r>
          </w:p>
        </w:tc>
        <w:tc>
          <w:tcPr>
            <w:tcW w:w="1418" w:type="dxa"/>
            <w:shd w:val="clear" w:color="auto" w:fill="FAFAFA"/>
            <w:vAlign w:val="bottom"/>
          </w:tcPr>
          <w:p w:rsidR="00DC54AB" w:rsidRPr="001D1B32" w:rsidRDefault="00DC54AB" w:rsidP="00DC54AB">
            <w:pPr>
              <w:tabs>
                <w:tab w:val="decimal" w:pos="1188"/>
              </w:tabs>
              <w:ind w:right="-72"/>
              <w:jc w:val="both"/>
              <w:rPr>
                <w:rFonts w:ascii="Arial" w:hAnsi="Arial" w:cs="Arial"/>
                <w:sz w:val="18"/>
                <w:szCs w:val="18"/>
              </w:rPr>
            </w:pPr>
            <w:r>
              <w:rPr>
                <w:rFonts w:ascii="Arial" w:hAnsi="Arial" w:cs="Arial"/>
                <w:sz w:val="18"/>
                <w:szCs w:val="18"/>
              </w:rPr>
              <w:t>51</w:t>
            </w:r>
            <w:r w:rsidRPr="001D1B32">
              <w:rPr>
                <w:rFonts w:ascii="Arial" w:hAnsi="Arial" w:cs="Arial"/>
                <w:sz w:val="18"/>
                <w:szCs w:val="18"/>
              </w:rPr>
              <w:t>0,000,000</w:t>
            </w:r>
          </w:p>
        </w:tc>
        <w:tc>
          <w:tcPr>
            <w:tcW w:w="1560" w:type="dxa"/>
            <w:gridSpan w:val="2"/>
          </w:tcPr>
          <w:p w:rsidR="00DC54AB" w:rsidRPr="001D1B32" w:rsidRDefault="00DC54AB" w:rsidP="00DC54AB">
            <w:pPr>
              <w:tabs>
                <w:tab w:val="decimal" w:pos="1188"/>
              </w:tabs>
              <w:ind w:right="-72"/>
              <w:jc w:val="right"/>
              <w:rPr>
                <w:rFonts w:ascii="Arial" w:hAnsi="Arial" w:cs="Arial"/>
                <w:sz w:val="18"/>
                <w:szCs w:val="18"/>
              </w:rPr>
            </w:pPr>
            <w:r>
              <w:rPr>
                <w:rFonts w:ascii="Arial" w:hAnsi="Arial" w:cs="Arial"/>
                <w:sz w:val="18"/>
                <w:szCs w:val="18"/>
              </w:rPr>
              <w:t>1,285</w:t>
            </w:r>
            <w:r w:rsidRPr="001D1B32">
              <w:rPr>
                <w:rFonts w:ascii="Arial" w:hAnsi="Arial" w:cs="Arial"/>
                <w:sz w:val="18"/>
                <w:szCs w:val="18"/>
              </w:rPr>
              <w:t>,000,000</w:t>
            </w:r>
          </w:p>
        </w:tc>
      </w:tr>
      <w:tr w:rsidR="00DC54AB" w:rsidRPr="001D1B32" w:rsidTr="001E594D">
        <w:trPr>
          <w:trHeight w:val="20"/>
        </w:trPr>
        <w:tc>
          <w:tcPr>
            <w:tcW w:w="3657" w:type="dxa"/>
            <w:vAlign w:val="center"/>
          </w:tcPr>
          <w:p w:rsidR="00DC54AB" w:rsidRPr="001D1B32" w:rsidRDefault="00DC54AB" w:rsidP="00DC54AB">
            <w:pPr>
              <w:ind w:left="975"/>
              <w:rPr>
                <w:rFonts w:ascii="Arial" w:hAnsi="Arial" w:cs="Arial"/>
                <w:sz w:val="18"/>
                <w:szCs w:val="18"/>
              </w:rPr>
            </w:pPr>
            <w:r w:rsidRPr="001D1B32">
              <w:rPr>
                <w:rFonts w:ascii="Arial" w:hAnsi="Arial" w:cs="Arial"/>
                <w:sz w:val="18"/>
                <w:szCs w:val="18"/>
              </w:rPr>
              <w:t>Expiring beyond one year</w:t>
            </w:r>
          </w:p>
        </w:tc>
        <w:tc>
          <w:tcPr>
            <w:tcW w:w="1418" w:type="dxa"/>
            <w:shd w:val="clear" w:color="auto" w:fill="FAFAFA"/>
            <w:vAlign w:val="bottom"/>
          </w:tcPr>
          <w:p w:rsidR="00DC54AB" w:rsidRPr="001D1B32" w:rsidRDefault="00DC54AB" w:rsidP="00DC54AB">
            <w:pPr>
              <w:tabs>
                <w:tab w:val="decimal" w:pos="1188"/>
              </w:tabs>
              <w:ind w:right="-72"/>
              <w:jc w:val="both"/>
              <w:rPr>
                <w:rFonts w:ascii="Arial" w:hAnsi="Arial" w:cs="Arial"/>
                <w:sz w:val="18"/>
                <w:szCs w:val="18"/>
              </w:rPr>
            </w:pPr>
          </w:p>
        </w:tc>
        <w:tc>
          <w:tcPr>
            <w:tcW w:w="1418" w:type="dxa"/>
          </w:tcPr>
          <w:p w:rsidR="00DC54AB" w:rsidRPr="001D1B32" w:rsidRDefault="00DC54AB" w:rsidP="00DC54AB">
            <w:pPr>
              <w:tabs>
                <w:tab w:val="decimal" w:pos="1188"/>
              </w:tabs>
              <w:ind w:right="-72"/>
              <w:jc w:val="both"/>
              <w:rPr>
                <w:rFonts w:ascii="Arial" w:hAnsi="Arial" w:cs="Arial"/>
                <w:sz w:val="18"/>
                <w:szCs w:val="18"/>
              </w:rPr>
            </w:pPr>
          </w:p>
        </w:tc>
        <w:tc>
          <w:tcPr>
            <w:tcW w:w="1418" w:type="dxa"/>
            <w:shd w:val="clear" w:color="auto" w:fill="FAFAFA"/>
            <w:vAlign w:val="bottom"/>
          </w:tcPr>
          <w:p w:rsidR="00DC54AB" w:rsidRPr="001D1B32" w:rsidRDefault="00DC54AB" w:rsidP="00DC54AB">
            <w:pPr>
              <w:tabs>
                <w:tab w:val="decimal" w:pos="1188"/>
              </w:tabs>
              <w:ind w:right="-72"/>
              <w:jc w:val="both"/>
              <w:rPr>
                <w:rFonts w:ascii="Arial" w:hAnsi="Arial" w:cs="Arial"/>
                <w:sz w:val="18"/>
                <w:szCs w:val="18"/>
              </w:rPr>
            </w:pPr>
          </w:p>
        </w:tc>
        <w:tc>
          <w:tcPr>
            <w:tcW w:w="1560" w:type="dxa"/>
            <w:gridSpan w:val="2"/>
          </w:tcPr>
          <w:p w:rsidR="00DC54AB" w:rsidRPr="001D1B32" w:rsidRDefault="00DC54AB" w:rsidP="00DC54AB">
            <w:pPr>
              <w:tabs>
                <w:tab w:val="decimal" w:pos="1188"/>
              </w:tabs>
              <w:ind w:right="-72"/>
              <w:jc w:val="right"/>
              <w:rPr>
                <w:rFonts w:ascii="Arial" w:hAnsi="Arial" w:cs="Arial"/>
                <w:sz w:val="18"/>
                <w:szCs w:val="18"/>
              </w:rPr>
            </w:pPr>
          </w:p>
        </w:tc>
      </w:tr>
      <w:tr w:rsidR="00DC54AB" w:rsidRPr="001D1B32" w:rsidTr="001E594D">
        <w:trPr>
          <w:trHeight w:val="20"/>
        </w:trPr>
        <w:tc>
          <w:tcPr>
            <w:tcW w:w="3657" w:type="dxa"/>
            <w:vAlign w:val="center"/>
          </w:tcPr>
          <w:p w:rsidR="00DC54AB" w:rsidRPr="001D1B32" w:rsidRDefault="00DC54AB" w:rsidP="00DC54AB">
            <w:pPr>
              <w:tabs>
                <w:tab w:val="right" w:pos="9990"/>
                <w:tab w:val="right" w:pos="10890"/>
              </w:tabs>
              <w:ind w:left="975"/>
              <w:rPr>
                <w:rFonts w:ascii="Arial" w:hAnsi="Arial" w:cs="Arial"/>
                <w:sz w:val="18"/>
                <w:szCs w:val="18"/>
              </w:rPr>
            </w:pPr>
            <w:r w:rsidRPr="001D1B32">
              <w:rPr>
                <w:rFonts w:ascii="Arial" w:hAnsi="Arial" w:cs="Arial"/>
                <w:sz w:val="18"/>
                <w:szCs w:val="18"/>
              </w:rPr>
              <w:t xml:space="preserve">   - Bank loans</w:t>
            </w:r>
          </w:p>
        </w:tc>
        <w:tc>
          <w:tcPr>
            <w:tcW w:w="1418" w:type="dxa"/>
            <w:tcBorders>
              <w:bottom w:val="single" w:sz="4" w:space="0" w:color="auto"/>
            </w:tcBorders>
            <w:shd w:val="clear" w:color="auto" w:fill="FAFAFA"/>
            <w:vAlign w:val="bottom"/>
          </w:tcPr>
          <w:p w:rsidR="00DC54AB" w:rsidRPr="001D1B32" w:rsidRDefault="00DC54AB" w:rsidP="00DC54AB">
            <w:pPr>
              <w:tabs>
                <w:tab w:val="decimal" w:pos="1188"/>
              </w:tabs>
              <w:ind w:right="-72"/>
              <w:jc w:val="both"/>
              <w:rPr>
                <w:rFonts w:ascii="Arial" w:hAnsi="Arial" w:cs="Arial"/>
                <w:sz w:val="18"/>
                <w:szCs w:val="18"/>
              </w:rPr>
            </w:pPr>
            <w:r>
              <w:rPr>
                <w:rFonts w:ascii="Arial" w:hAnsi="Arial" w:cs="Arial"/>
                <w:sz w:val="18"/>
                <w:szCs w:val="18"/>
              </w:rPr>
              <w:t>60</w:t>
            </w:r>
            <w:r w:rsidRPr="001D1B32">
              <w:rPr>
                <w:rFonts w:ascii="Arial" w:hAnsi="Arial" w:cs="Arial"/>
                <w:sz w:val="18"/>
                <w:szCs w:val="18"/>
              </w:rPr>
              <w:t>5,000,000</w:t>
            </w:r>
          </w:p>
        </w:tc>
        <w:tc>
          <w:tcPr>
            <w:tcW w:w="1418" w:type="dxa"/>
            <w:tcBorders>
              <w:bottom w:val="single" w:sz="4" w:space="0" w:color="auto"/>
            </w:tcBorders>
          </w:tcPr>
          <w:p w:rsidR="00DC54AB" w:rsidRPr="001D1B32" w:rsidRDefault="00DC54AB" w:rsidP="00DC54AB">
            <w:pPr>
              <w:tabs>
                <w:tab w:val="decimal" w:pos="1188"/>
              </w:tabs>
              <w:ind w:right="-72"/>
              <w:jc w:val="both"/>
              <w:rPr>
                <w:rFonts w:ascii="Arial" w:hAnsi="Arial" w:cs="Arial"/>
                <w:sz w:val="18"/>
                <w:szCs w:val="18"/>
              </w:rPr>
            </w:pPr>
            <w:r>
              <w:rPr>
                <w:rFonts w:ascii="Arial" w:hAnsi="Arial" w:cs="Arial"/>
                <w:sz w:val="18"/>
                <w:szCs w:val="18"/>
              </w:rPr>
              <w:t>65</w:t>
            </w:r>
            <w:r w:rsidRPr="001D1B32">
              <w:rPr>
                <w:rFonts w:ascii="Arial" w:hAnsi="Arial" w:cs="Arial"/>
                <w:sz w:val="18"/>
                <w:szCs w:val="18"/>
              </w:rPr>
              <w:t>,000,000</w:t>
            </w:r>
          </w:p>
        </w:tc>
        <w:tc>
          <w:tcPr>
            <w:tcW w:w="1418" w:type="dxa"/>
            <w:tcBorders>
              <w:bottom w:val="single" w:sz="4" w:space="0" w:color="auto"/>
            </w:tcBorders>
            <w:shd w:val="clear" w:color="auto" w:fill="FAFAFA"/>
            <w:vAlign w:val="bottom"/>
          </w:tcPr>
          <w:p w:rsidR="00DC54AB" w:rsidRPr="001D1B32" w:rsidRDefault="00DC54AB" w:rsidP="00DC54AB">
            <w:pPr>
              <w:tabs>
                <w:tab w:val="decimal" w:pos="1188"/>
              </w:tabs>
              <w:ind w:right="-72"/>
              <w:jc w:val="both"/>
              <w:rPr>
                <w:rFonts w:ascii="Arial" w:hAnsi="Arial" w:cs="Arial"/>
                <w:sz w:val="18"/>
                <w:szCs w:val="18"/>
              </w:rPr>
            </w:pPr>
            <w:r>
              <w:rPr>
                <w:rFonts w:ascii="Arial" w:hAnsi="Arial" w:cs="Arial"/>
                <w:sz w:val="18"/>
                <w:szCs w:val="18"/>
              </w:rPr>
              <w:t>60</w:t>
            </w:r>
            <w:r w:rsidRPr="001D1B32">
              <w:rPr>
                <w:rFonts w:ascii="Arial" w:hAnsi="Arial" w:cs="Arial"/>
                <w:sz w:val="18"/>
                <w:szCs w:val="18"/>
              </w:rPr>
              <w:t>5,000,000</w:t>
            </w:r>
          </w:p>
        </w:tc>
        <w:tc>
          <w:tcPr>
            <w:tcW w:w="1560" w:type="dxa"/>
            <w:gridSpan w:val="2"/>
            <w:tcBorders>
              <w:bottom w:val="single" w:sz="4" w:space="0" w:color="auto"/>
            </w:tcBorders>
          </w:tcPr>
          <w:p w:rsidR="00DC54AB" w:rsidRPr="001D1B32" w:rsidRDefault="00DC54AB" w:rsidP="00DC54AB">
            <w:pPr>
              <w:tabs>
                <w:tab w:val="decimal" w:pos="1188"/>
              </w:tabs>
              <w:ind w:right="-72"/>
              <w:jc w:val="right"/>
              <w:rPr>
                <w:rFonts w:ascii="Arial" w:hAnsi="Arial" w:cs="Arial"/>
                <w:sz w:val="18"/>
                <w:szCs w:val="18"/>
              </w:rPr>
            </w:pPr>
            <w:r>
              <w:rPr>
                <w:rFonts w:ascii="Arial" w:hAnsi="Arial" w:cs="Arial"/>
                <w:sz w:val="18"/>
                <w:szCs w:val="18"/>
              </w:rPr>
              <w:t>65</w:t>
            </w:r>
            <w:r w:rsidRPr="001D1B32">
              <w:rPr>
                <w:rFonts w:ascii="Arial" w:hAnsi="Arial" w:cs="Arial"/>
                <w:sz w:val="18"/>
                <w:szCs w:val="18"/>
              </w:rPr>
              <w:t>,000,000</w:t>
            </w:r>
          </w:p>
        </w:tc>
      </w:tr>
      <w:tr w:rsidR="00DB4068" w:rsidRPr="00ED1DCA" w:rsidTr="001E594D">
        <w:trPr>
          <w:trHeight w:val="20"/>
        </w:trPr>
        <w:tc>
          <w:tcPr>
            <w:tcW w:w="3657" w:type="dxa"/>
            <w:vAlign w:val="center"/>
          </w:tcPr>
          <w:p w:rsidR="00DB4068" w:rsidRPr="00ED1DCA" w:rsidRDefault="00DB4068" w:rsidP="00DB4068">
            <w:pPr>
              <w:tabs>
                <w:tab w:val="right" w:pos="9990"/>
                <w:tab w:val="right" w:pos="10890"/>
              </w:tabs>
              <w:ind w:left="975"/>
              <w:rPr>
                <w:rFonts w:ascii="Arial" w:hAnsi="Arial" w:cs="Arial"/>
                <w:sz w:val="12"/>
                <w:szCs w:val="12"/>
              </w:rPr>
            </w:pPr>
          </w:p>
        </w:tc>
        <w:tc>
          <w:tcPr>
            <w:tcW w:w="1418" w:type="dxa"/>
            <w:tcBorders>
              <w:top w:val="single" w:sz="4" w:space="0" w:color="auto"/>
            </w:tcBorders>
            <w:shd w:val="clear" w:color="auto" w:fill="FAFAFA"/>
            <w:vAlign w:val="bottom"/>
          </w:tcPr>
          <w:p w:rsidR="00DB4068" w:rsidRPr="00ED1DCA" w:rsidRDefault="00DB4068" w:rsidP="00DB4068">
            <w:pPr>
              <w:tabs>
                <w:tab w:val="decimal" w:pos="1188"/>
              </w:tabs>
              <w:ind w:right="-72"/>
              <w:jc w:val="both"/>
              <w:rPr>
                <w:rFonts w:ascii="Arial" w:hAnsi="Arial" w:cs="Arial"/>
                <w:sz w:val="12"/>
                <w:szCs w:val="12"/>
              </w:rPr>
            </w:pPr>
          </w:p>
        </w:tc>
        <w:tc>
          <w:tcPr>
            <w:tcW w:w="1418" w:type="dxa"/>
            <w:tcBorders>
              <w:top w:val="single" w:sz="4" w:space="0" w:color="auto"/>
            </w:tcBorders>
          </w:tcPr>
          <w:p w:rsidR="00DB4068" w:rsidRPr="00ED1DCA" w:rsidRDefault="00DB4068" w:rsidP="00DB4068">
            <w:pPr>
              <w:tabs>
                <w:tab w:val="decimal" w:pos="1188"/>
              </w:tabs>
              <w:ind w:right="-72"/>
              <w:jc w:val="both"/>
              <w:rPr>
                <w:rFonts w:ascii="Arial" w:hAnsi="Arial" w:cs="Arial"/>
                <w:sz w:val="12"/>
                <w:szCs w:val="12"/>
              </w:rPr>
            </w:pPr>
          </w:p>
        </w:tc>
        <w:tc>
          <w:tcPr>
            <w:tcW w:w="1418" w:type="dxa"/>
            <w:tcBorders>
              <w:top w:val="single" w:sz="4" w:space="0" w:color="auto"/>
            </w:tcBorders>
            <w:shd w:val="clear" w:color="auto" w:fill="FAFAFA"/>
            <w:vAlign w:val="bottom"/>
          </w:tcPr>
          <w:p w:rsidR="00DB4068" w:rsidRPr="00ED1DCA" w:rsidRDefault="00DB4068" w:rsidP="00DB4068">
            <w:pPr>
              <w:tabs>
                <w:tab w:val="decimal" w:pos="1188"/>
              </w:tabs>
              <w:ind w:right="-72"/>
              <w:jc w:val="both"/>
              <w:rPr>
                <w:rFonts w:ascii="Arial" w:hAnsi="Arial" w:cs="Arial"/>
                <w:sz w:val="12"/>
                <w:szCs w:val="12"/>
              </w:rPr>
            </w:pPr>
          </w:p>
        </w:tc>
        <w:tc>
          <w:tcPr>
            <w:tcW w:w="1560" w:type="dxa"/>
            <w:gridSpan w:val="2"/>
            <w:tcBorders>
              <w:top w:val="single" w:sz="4" w:space="0" w:color="auto"/>
            </w:tcBorders>
          </w:tcPr>
          <w:p w:rsidR="00DB4068" w:rsidRPr="00ED1DCA" w:rsidRDefault="00DB4068" w:rsidP="00DB4068">
            <w:pPr>
              <w:tabs>
                <w:tab w:val="decimal" w:pos="1188"/>
              </w:tabs>
              <w:ind w:right="-72"/>
              <w:jc w:val="right"/>
              <w:rPr>
                <w:rFonts w:ascii="Arial" w:hAnsi="Arial" w:cs="Arial"/>
                <w:sz w:val="12"/>
                <w:szCs w:val="12"/>
              </w:rPr>
            </w:pPr>
          </w:p>
        </w:tc>
      </w:tr>
      <w:tr w:rsidR="00DB4068" w:rsidRPr="001D1B32" w:rsidTr="001E594D">
        <w:trPr>
          <w:trHeight w:val="20"/>
        </w:trPr>
        <w:tc>
          <w:tcPr>
            <w:tcW w:w="3657" w:type="dxa"/>
            <w:vAlign w:val="center"/>
          </w:tcPr>
          <w:p w:rsidR="00DB4068" w:rsidRPr="001D1B32" w:rsidRDefault="00DB4068" w:rsidP="00DB4068">
            <w:pPr>
              <w:tabs>
                <w:tab w:val="right" w:pos="9990"/>
                <w:tab w:val="right" w:pos="10890"/>
              </w:tabs>
              <w:ind w:left="975"/>
              <w:rPr>
                <w:rFonts w:ascii="Arial" w:hAnsi="Arial" w:cs="Arial"/>
                <w:sz w:val="18"/>
                <w:szCs w:val="18"/>
              </w:rPr>
            </w:pPr>
          </w:p>
        </w:tc>
        <w:tc>
          <w:tcPr>
            <w:tcW w:w="1418" w:type="dxa"/>
            <w:tcBorders>
              <w:bottom w:val="single" w:sz="4" w:space="0" w:color="auto"/>
            </w:tcBorders>
            <w:shd w:val="clear" w:color="auto" w:fill="FAFAFA"/>
            <w:vAlign w:val="bottom"/>
          </w:tcPr>
          <w:p w:rsidR="00DB4068" w:rsidRPr="001D1B32" w:rsidRDefault="00DB4068" w:rsidP="00DB4068">
            <w:pPr>
              <w:tabs>
                <w:tab w:val="decimal" w:pos="1188"/>
              </w:tabs>
              <w:ind w:right="-72"/>
              <w:jc w:val="both"/>
              <w:rPr>
                <w:rFonts w:ascii="Arial" w:hAnsi="Arial" w:cs="Arial"/>
                <w:sz w:val="18"/>
                <w:szCs w:val="18"/>
              </w:rPr>
            </w:pPr>
            <w:r w:rsidRPr="001D1B32">
              <w:rPr>
                <w:rFonts w:ascii="Arial" w:hAnsi="Arial" w:cs="Arial"/>
                <w:sz w:val="18"/>
                <w:szCs w:val="18"/>
              </w:rPr>
              <w:t>1,115,000,000</w:t>
            </w:r>
          </w:p>
        </w:tc>
        <w:tc>
          <w:tcPr>
            <w:tcW w:w="1418" w:type="dxa"/>
            <w:tcBorders>
              <w:bottom w:val="single" w:sz="4" w:space="0" w:color="auto"/>
            </w:tcBorders>
          </w:tcPr>
          <w:p w:rsidR="00DB4068" w:rsidRPr="001D1B32" w:rsidRDefault="00DB4068" w:rsidP="00DB4068">
            <w:pPr>
              <w:tabs>
                <w:tab w:val="decimal" w:pos="1188"/>
              </w:tabs>
              <w:ind w:right="-72"/>
              <w:jc w:val="both"/>
              <w:rPr>
                <w:rFonts w:ascii="Arial" w:hAnsi="Arial" w:cs="Arial"/>
                <w:sz w:val="18"/>
                <w:szCs w:val="18"/>
              </w:rPr>
            </w:pPr>
            <w:r w:rsidRPr="001D1B32">
              <w:rPr>
                <w:rFonts w:ascii="Arial" w:hAnsi="Arial" w:cs="Arial"/>
                <w:sz w:val="18"/>
                <w:szCs w:val="18"/>
              </w:rPr>
              <w:t>1,</w:t>
            </w:r>
            <w:r>
              <w:rPr>
                <w:rFonts w:ascii="Arial" w:hAnsi="Arial" w:cs="Arial"/>
                <w:sz w:val="18"/>
                <w:szCs w:val="18"/>
              </w:rPr>
              <w:t>3</w:t>
            </w:r>
            <w:r w:rsidRPr="001D1B32">
              <w:rPr>
                <w:rFonts w:ascii="Arial" w:hAnsi="Arial" w:cs="Arial"/>
                <w:sz w:val="18"/>
                <w:szCs w:val="18"/>
              </w:rPr>
              <w:t>50,000,000</w:t>
            </w:r>
          </w:p>
        </w:tc>
        <w:tc>
          <w:tcPr>
            <w:tcW w:w="1418" w:type="dxa"/>
            <w:tcBorders>
              <w:bottom w:val="single" w:sz="4" w:space="0" w:color="auto"/>
            </w:tcBorders>
            <w:shd w:val="clear" w:color="auto" w:fill="FAFAFA"/>
            <w:vAlign w:val="bottom"/>
          </w:tcPr>
          <w:p w:rsidR="00DB4068" w:rsidRPr="001D1B32" w:rsidRDefault="00DB4068" w:rsidP="00DB4068">
            <w:pPr>
              <w:tabs>
                <w:tab w:val="decimal" w:pos="1188"/>
              </w:tabs>
              <w:ind w:right="-72"/>
              <w:jc w:val="both"/>
              <w:rPr>
                <w:rFonts w:ascii="Arial" w:hAnsi="Arial" w:cs="Arial"/>
                <w:sz w:val="18"/>
                <w:szCs w:val="18"/>
              </w:rPr>
            </w:pPr>
            <w:r w:rsidRPr="001D1B32">
              <w:rPr>
                <w:rFonts w:ascii="Arial" w:hAnsi="Arial" w:cs="Arial"/>
                <w:sz w:val="18"/>
                <w:szCs w:val="18"/>
              </w:rPr>
              <w:t>1,115,000,000</w:t>
            </w:r>
          </w:p>
        </w:tc>
        <w:tc>
          <w:tcPr>
            <w:tcW w:w="1560" w:type="dxa"/>
            <w:gridSpan w:val="2"/>
            <w:tcBorders>
              <w:bottom w:val="single" w:sz="4" w:space="0" w:color="auto"/>
            </w:tcBorders>
          </w:tcPr>
          <w:p w:rsidR="00DB4068" w:rsidRPr="001D1B32" w:rsidRDefault="00DB4068" w:rsidP="00DB4068">
            <w:pPr>
              <w:tabs>
                <w:tab w:val="decimal" w:pos="1188"/>
              </w:tabs>
              <w:ind w:right="-72"/>
              <w:jc w:val="right"/>
              <w:rPr>
                <w:rFonts w:ascii="Arial" w:hAnsi="Arial" w:cs="Arial"/>
                <w:sz w:val="18"/>
                <w:szCs w:val="18"/>
              </w:rPr>
            </w:pPr>
            <w:r w:rsidRPr="001D1B32">
              <w:rPr>
                <w:rFonts w:ascii="Arial" w:hAnsi="Arial" w:cs="Arial"/>
                <w:sz w:val="18"/>
                <w:szCs w:val="18"/>
              </w:rPr>
              <w:t>1,</w:t>
            </w:r>
            <w:r>
              <w:rPr>
                <w:rFonts w:ascii="Arial" w:hAnsi="Arial" w:cs="Arial"/>
                <w:sz w:val="18"/>
                <w:szCs w:val="18"/>
              </w:rPr>
              <w:t>3</w:t>
            </w:r>
            <w:r w:rsidRPr="001D1B32">
              <w:rPr>
                <w:rFonts w:ascii="Arial" w:hAnsi="Arial" w:cs="Arial"/>
                <w:sz w:val="18"/>
                <w:szCs w:val="18"/>
              </w:rPr>
              <w:t>50,000,000</w:t>
            </w:r>
          </w:p>
        </w:tc>
      </w:tr>
    </w:tbl>
    <w:p w:rsidR="00ED1DCA" w:rsidRDefault="00ED1DCA">
      <w:pPr>
        <w:overflowPunct/>
        <w:autoSpaceDE/>
        <w:autoSpaceDN/>
        <w:adjustRightInd/>
        <w:textAlignment w:val="auto"/>
        <w:rPr>
          <w:rFonts w:ascii="Arial" w:eastAsia="Arial" w:hAnsi="Arial" w:cs="Arial"/>
          <w:bCs/>
          <w:color w:val="CF4A02"/>
          <w:sz w:val="18"/>
          <w:szCs w:val="18"/>
          <w:lang w:eastAsia="en-GB"/>
        </w:rPr>
      </w:pPr>
      <w:r>
        <w:rPr>
          <w:rFonts w:ascii="Arial" w:eastAsia="Arial" w:hAnsi="Arial" w:cs="Arial"/>
          <w:bCs/>
          <w:color w:val="CF4A02"/>
          <w:sz w:val="18"/>
          <w:szCs w:val="18"/>
          <w:lang w:eastAsia="en-GB"/>
        </w:rPr>
        <w:br w:type="page"/>
      </w:r>
    </w:p>
    <w:p w:rsidR="00872C00" w:rsidRPr="001D1B32" w:rsidRDefault="00872C00" w:rsidP="001D4BFD">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1D1B32">
        <w:rPr>
          <w:rFonts w:ascii="Arial" w:eastAsia="Arial" w:hAnsi="Arial" w:cs="Arial"/>
          <w:b/>
          <w:color w:val="CF4A02"/>
          <w:sz w:val="18"/>
          <w:szCs w:val="18"/>
          <w:lang w:eastAsia="en-GB"/>
        </w:rPr>
        <w:lastRenderedPageBreak/>
        <w:t>b)</w:t>
      </w:r>
      <w:r w:rsidRPr="001D1B32">
        <w:rPr>
          <w:rFonts w:ascii="Arial" w:eastAsia="Arial" w:hAnsi="Arial" w:cs="Arial"/>
          <w:b/>
          <w:color w:val="CF4A02"/>
          <w:sz w:val="18"/>
          <w:szCs w:val="18"/>
          <w:lang w:eastAsia="en-GB"/>
        </w:rPr>
        <w:tab/>
        <w:t>Maturity of financial liabilities</w:t>
      </w:r>
    </w:p>
    <w:p w:rsidR="00655F65" w:rsidRPr="001D1B32" w:rsidRDefault="00655F65" w:rsidP="00655F65">
      <w:pPr>
        <w:pStyle w:val="BlockText"/>
        <w:spacing w:before="0" w:after="0"/>
        <w:ind w:left="1080" w:right="102" w:firstLine="0"/>
        <w:rPr>
          <w:rFonts w:ascii="Arial" w:hAnsi="Arial" w:cs="Arial"/>
          <w:sz w:val="18"/>
          <w:szCs w:val="18"/>
          <w:lang w:val="en-GB"/>
        </w:rPr>
      </w:pPr>
    </w:p>
    <w:p w:rsidR="0043798B" w:rsidRPr="001D1B32" w:rsidRDefault="00872C00" w:rsidP="007339EB">
      <w:pPr>
        <w:pStyle w:val="BlockText"/>
        <w:spacing w:before="0" w:after="0"/>
        <w:ind w:left="1080" w:right="1" w:firstLine="0"/>
        <w:rPr>
          <w:rFonts w:ascii="Arial" w:hAnsi="Arial" w:cs="Arial"/>
          <w:sz w:val="18"/>
          <w:szCs w:val="18"/>
          <w:lang w:val="en-GB"/>
        </w:rPr>
      </w:pPr>
      <w:r w:rsidRPr="001D1B32">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w:t>
      </w:r>
      <w:r w:rsidRPr="001D1B32">
        <w:rPr>
          <w:rFonts w:ascii="Arial" w:hAnsi="Arial" w:cs="Arial"/>
          <w:spacing w:val="-2"/>
          <w:sz w:val="18"/>
          <w:szCs w:val="18"/>
          <w:lang w:val="en-GB"/>
        </w:rPr>
        <w:t>their carrying balances as the impact of discounting is not significant. For interest rate swaps, the cash flows</w:t>
      </w:r>
      <w:r w:rsidRPr="001D1B32">
        <w:rPr>
          <w:rFonts w:ascii="Arial" w:hAnsi="Arial" w:cs="Arial"/>
          <w:sz w:val="18"/>
          <w:szCs w:val="18"/>
          <w:lang w:val="en-GB"/>
        </w:rPr>
        <w:t xml:space="preserve"> have been estimated using </w:t>
      </w:r>
      <w:r w:rsidR="00FC01D9" w:rsidRPr="001D1B32">
        <w:rPr>
          <w:rFonts w:ascii="Arial" w:hAnsi="Arial" w:cs="Arial"/>
          <w:sz w:val="18"/>
          <w:szCs w:val="18"/>
          <w:lang w:val="en-GB"/>
        </w:rPr>
        <w:t>s</w:t>
      </w:r>
      <w:r w:rsidR="00996B84" w:rsidRPr="001D1B32">
        <w:rPr>
          <w:rFonts w:ascii="Arial" w:hAnsi="Arial" w:cs="Arial"/>
          <w:sz w:val="18"/>
          <w:szCs w:val="18"/>
          <w:lang w:val="en-GB"/>
        </w:rPr>
        <w:t>trike</w:t>
      </w:r>
      <w:r w:rsidRPr="001D1B32">
        <w:rPr>
          <w:rFonts w:ascii="Arial" w:hAnsi="Arial" w:cs="Arial"/>
          <w:sz w:val="18"/>
          <w:szCs w:val="18"/>
          <w:lang w:val="en-GB"/>
        </w:rPr>
        <w:t xml:space="preserve"> interest rates applicable at the end of</w:t>
      </w:r>
      <w:r w:rsidR="002366F8" w:rsidRPr="001D1B32">
        <w:rPr>
          <w:rFonts w:ascii="Arial" w:hAnsi="Arial" w:cs="Arial"/>
          <w:sz w:val="18"/>
          <w:szCs w:val="18"/>
          <w:lang w:val="en-GB"/>
        </w:rPr>
        <w:t xml:space="preserve"> </w:t>
      </w:r>
      <w:r w:rsidRPr="001D1B32">
        <w:rPr>
          <w:rFonts w:ascii="Arial" w:hAnsi="Arial" w:cs="Arial"/>
          <w:sz w:val="18"/>
          <w:szCs w:val="18"/>
          <w:lang w:val="en-GB"/>
        </w:rPr>
        <w:t>the reporting period.</w:t>
      </w:r>
    </w:p>
    <w:p w:rsidR="001E594D" w:rsidRPr="001D1B32" w:rsidRDefault="001E594D" w:rsidP="007339EB">
      <w:pPr>
        <w:pStyle w:val="BlockText"/>
        <w:spacing w:before="0" w:after="0"/>
        <w:ind w:left="1080" w:right="1" w:firstLine="0"/>
        <w:rPr>
          <w:rFonts w:ascii="Arial" w:hAnsi="Arial" w:cs="Arial"/>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872C00" w:rsidRPr="001D1B32" w:rsidTr="001D5CAE">
        <w:trPr>
          <w:trHeight w:val="80"/>
        </w:trPr>
        <w:tc>
          <w:tcPr>
            <w:tcW w:w="3330" w:type="dxa"/>
            <w:shd w:val="clear" w:color="auto" w:fill="auto"/>
          </w:tcPr>
          <w:p w:rsidR="00872C00" w:rsidRPr="001D1B32" w:rsidRDefault="00872C00" w:rsidP="00655F6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rsidR="00872C00" w:rsidRPr="001D1B32" w:rsidRDefault="00872C00" w:rsidP="00A13C93">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Consolidated financial statements</w:t>
            </w:r>
          </w:p>
        </w:tc>
      </w:tr>
      <w:tr w:rsidR="00872C00" w:rsidRPr="001D1B32" w:rsidTr="001D5CAE">
        <w:tc>
          <w:tcPr>
            <w:tcW w:w="3330" w:type="dxa"/>
            <w:shd w:val="clear" w:color="auto" w:fill="auto"/>
          </w:tcPr>
          <w:p w:rsidR="00872C00" w:rsidRPr="001D1B32" w:rsidRDefault="00872C00" w:rsidP="00655F6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rsidR="00CF4E0B" w:rsidRPr="001D1B32" w:rsidRDefault="00CF4E0B"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p w:rsidR="00CF4E0B"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872C00" w:rsidRPr="001D1B32" w:rsidRDefault="00872C00"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Within 1 year</w:t>
            </w:r>
          </w:p>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872C00" w:rsidRPr="001D1B32" w:rsidRDefault="001D5CAE"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D90999" w:rsidRPr="001D1B32">
              <w:rPr>
                <w:rFonts w:ascii="Arial" w:hAnsi="Arial" w:cs="Arial"/>
                <w:b/>
                <w:bCs/>
                <w:sz w:val="16"/>
                <w:szCs w:val="16"/>
                <w:lang w:val="en-GB"/>
              </w:rPr>
              <w:t>2</w:t>
            </w:r>
            <w:r w:rsidR="00872C00" w:rsidRPr="001D1B32">
              <w:rPr>
                <w:rFonts w:ascii="Arial" w:hAnsi="Arial" w:cs="Arial"/>
                <w:b/>
                <w:bCs/>
                <w:sz w:val="16"/>
                <w:szCs w:val="16"/>
                <w:lang w:val="en-GB"/>
              </w:rPr>
              <w:t xml:space="preserve"> - 5 years</w:t>
            </w:r>
          </w:p>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Over</w:t>
            </w:r>
          </w:p>
          <w:p w:rsidR="00872C00" w:rsidRPr="001D1B32" w:rsidRDefault="001D5CAE"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872C00" w:rsidRPr="001D1B32">
              <w:rPr>
                <w:rFonts w:ascii="Arial" w:hAnsi="Arial" w:cs="Arial"/>
                <w:b/>
                <w:bCs/>
                <w:sz w:val="16"/>
                <w:szCs w:val="16"/>
                <w:lang w:val="en-GB"/>
              </w:rPr>
              <w:t>5 years</w:t>
            </w:r>
          </w:p>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872C00" w:rsidRPr="001D1B32" w:rsidTr="001D5CAE">
        <w:tc>
          <w:tcPr>
            <w:tcW w:w="3330" w:type="dxa"/>
            <w:shd w:val="clear" w:color="auto" w:fill="auto"/>
          </w:tcPr>
          <w:p w:rsidR="00872C00" w:rsidRPr="001D1B32" w:rsidRDefault="00872C00" w:rsidP="00655F6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As at 31 December 2020</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43798B" w:rsidRPr="001D1B32" w:rsidTr="001D5CAE">
        <w:tc>
          <w:tcPr>
            <w:tcW w:w="3330" w:type="dxa"/>
            <w:shd w:val="clear" w:color="auto" w:fill="auto"/>
          </w:tcPr>
          <w:p w:rsidR="0043798B" w:rsidRPr="001D1B32" w:rsidRDefault="00B03810"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43798B" w:rsidRPr="001D1B32">
              <w:rPr>
                <w:rFonts w:ascii="Arial" w:hAnsi="Arial" w:cs="Arial"/>
                <w:sz w:val="16"/>
                <w:szCs w:val="16"/>
                <w:lang w:val="en-GB"/>
              </w:rPr>
              <w:t>hort-term loans from</w:t>
            </w:r>
          </w:p>
        </w:tc>
        <w:tc>
          <w:tcPr>
            <w:tcW w:w="1224" w:type="dxa"/>
            <w:shd w:val="clear" w:color="auto" w:fill="FAFAFA"/>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71</w:t>
            </w:r>
            <w:r w:rsidR="00047ACC">
              <w:rPr>
                <w:rFonts w:ascii="Arial" w:hAnsi="Arial" w:cs="Arial"/>
                <w:spacing w:val="-4"/>
                <w:sz w:val="16"/>
                <w:szCs w:val="16"/>
                <w:lang w:val="en-GB"/>
              </w:rPr>
              <w:t>2</w:t>
            </w:r>
            <w:r w:rsidRPr="001D1B32">
              <w:rPr>
                <w:rFonts w:ascii="Arial" w:hAnsi="Arial" w:cs="Arial"/>
                <w:spacing w:val="-4"/>
                <w:sz w:val="16"/>
                <w:szCs w:val="16"/>
                <w:lang w:val="en-GB"/>
              </w:rPr>
              <w:t>,</w:t>
            </w:r>
            <w:r w:rsidR="00047ACC">
              <w:rPr>
                <w:rFonts w:ascii="Arial" w:hAnsi="Arial" w:cs="Arial"/>
                <w:spacing w:val="-4"/>
                <w:sz w:val="16"/>
                <w:szCs w:val="16"/>
                <w:lang w:val="en-GB"/>
              </w:rPr>
              <w:t>488</w:t>
            </w:r>
            <w:r w:rsidRPr="001D1B32">
              <w:rPr>
                <w:rFonts w:ascii="Arial" w:hAnsi="Arial" w:cs="Arial"/>
                <w:spacing w:val="-4"/>
                <w:sz w:val="16"/>
                <w:szCs w:val="16"/>
                <w:lang w:val="en-GB"/>
              </w:rPr>
              <w:t>,</w:t>
            </w:r>
            <w:r w:rsidR="00047ACC">
              <w:rPr>
                <w:rFonts w:ascii="Arial" w:hAnsi="Arial" w:cs="Arial"/>
                <w:spacing w:val="-4"/>
                <w:sz w:val="16"/>
                <w:szCs w:val="16"/>
                <w:lang w:val="en-GB"/>
              </w:rPr>
              <w:t>340</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71</w:t>
            </w:r>
            <w:r w:rsidR="00047ACC">
              <w:rPr>
                <w:rFonts w:ascii="Arial" w:hAnsi="Arial" w:cs="Arial"/>
                <w:spacing w:val="-4"/>
                <w:sz w:val="16"/>
                <w:szCs w:val="16"/>
                <w:lang w:val="en-GB"/>
              </w:rPr>
              <w:t>2</w:t>
            </w:r>
            <w:r w:rsidRPr="001D1B32">
              <w:rPr>
                <w:rFonts w:ascii="Arial" w:hAnsi="Arial" w:cs="Arial"/>
                <w:spacing w:val="-4"/>
                <w:sz w:val="16"/>
                <w:szCs w:val="16"/>
                <w:lang w:val="en-GB"/>
              </w:rPr>
              <w:t>,</w:t>
            </w:r>
            <w:r w:rsidR="00047ACC">
              <w:rPr>
                <w:rFonts w:ascii="Arial" w:hAnsi="Arial" w:cs="Arial"/>
                <w:spacing w:val="-4"/>
                <w:sz w:val="16"/>
                <w:szCs w:val="16"/>
                <w:lang w:val="en-GB"/>
              </w:rPr>
              <w:t>488</w:t>
            </w:r>
            <w:r w:rsidRPr="001D1B32">
              <w:rPr>
                <w:rFonts w:ascii="Arial" w:hAnsi="Arial" w:cs="Arial"/>
                <w:spacing w:val="-4"/>
                <w:sz w:val="16"/>
                <w:szCs w:val="16"/>
                <w:lang w:val="en-GB"/>
              </w:rPr>
              <w:t>,</w:t>
            </w:r>
            <w:r w:rsidR="00047ACC">
              <w:rPr>
                <w:rFonts w:ascii="Arial" w:hAnsi="Arial" w:cs="Arial"/>
                <w:spacing w:val="-4"/>
                <w:sz w:val="16"/>
                <w:szCs w:val="16"/>
                <w:lang w:val="en-GB"/>
              </w:rPr>
              <w:t>340</w:t>
            </w: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1E594D"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445AAD"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w:t>
            </w:r>
            <w:r w:rsidR="001E594D" w:rsidRPr="001D1B32">
              <w:rPr>
                <w:rFonts w:ascii="Arial" w:hAnsi="Arial" w:cs="Arial"/>
                <w:spacing w:val="-4"/>
                <w:sz w:val="16"/>
                <w:szCs w:val="16"/>
                <w:lang w:val="en-GB"/>
              </w:rPr>
              <w:t>09,648,998</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1E594D"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209,648,998</w:t>
            </w:r>
          </w:p>
        </w:tc>
      </w:tr>
      <w:tr w:rsidR="00ED1DCA" w:rsidRPr="001D1B32" w:rsidTr="001D5CAE">
        <w:tc>
          <w:tcPr>
            <w:tcW w:w="3330" w:type="dxa"/>
            <w:shd w:val="clear" w:color="auto" w:fill="auto"/>
          </w:tcPr>
          <w:p w:rsidR="00ED1DCA" w:rsidRPr="001D1B32" w:rsidRDefault="00ED1DCA"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FAFAFA"/>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w:t>
            </w:r>
          </w:p>
        </w:tc>
        <w:tc>
          <w:tcPr>
            <w:tcW w:w="1224" w:type="dxa"/>
            <w:shd w:val="clear" w:color="auto" w:fill="FAFAFA"/>
            <w:vAlign w:val="bottom"/>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96,698,295</w:t>
            </w:r>
          </w:p>
        </w:tc>
        <w:tc>
          <w:tcPr>
            <w:tcW w:w="1224" w:type="dxa"/>
            <w:shd w:val="clear" w:color="auto" w:fill="FAFAFA"/>
            <w:vAlign w:val="bottom"/>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Pr>
                <w:rFonts w:ascii="Arial" w:hAnsi="Arial" w:cs="Arial"/>
                <w:spacing w:val="-4"/>
                <w:sz w:val="16"/>
                <w:szCs w:val="16"/>
                <w:lang w:val="en-GB"/>
              </w:rPr>
              <w:t>218,416,780</w:t>
            </w:r>
          </w:p>
        </w:tc>
        <w:tc>
          <w:tcPr>
            <w:tcW w:w="1224" w:type="dxa"/>
            <w:shd w:val="clear" w:color="auto" w:fill="FAFAFA"/>
            <w:vAlign w:val="bottom"/>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Pr>
                <w:rFonts w:ascii="Arial" w:hAnsi="Arial" w:cs="Arial"/>
                <w:spacing w:val="-4"/>
                <w:sz w:val="16"/>
                <w:szCs w:val="16"/>
                <w:lang w:val="en-GB"/>
              </w:rPr>
              <w:t>669,810,615</w:t>
            </w:r>
          </w:p>
        </w:tc>
        <w:tc>
          <w:tcPr>
            <w:tcW w:w="1224" w:type="dxa"/>
            <w:shd w:val="clear" w:color="auto" w:fill="FAFAFA"/>
            <w:vAlign w:val="bottom"/>
          </w:tcPr>
          <w:p w:rsidR="00ED1DCA" w:rsidRPr="001D1B32" w:rsidRDefault="00A36E9B"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984</w:t>
            </w:r>
            <w:r w:rsidR="00ED1DCA">
              <w:rPr>
                <w:rFonts w:ascii="Arial" w:hAnsi="Arial" w:cs="Arial"/>
                <w:spacing w:val="-4"/>
                <w:sz w:val="16"/>
                <w:szCs w:val="16"/>
                <w:lang w:val="en-GB"/>
              </w:rPr>
              <w:t>,</w:t>
            </w:r>
            <w:r>
              <w:rPr>
                <w:rFonts w:ascii="Arial" w:hAnsi="Arial" w:cs="Arial"/>
                <w:spacing w:val="-4"/>
                <w:sz w:val="16"/>
                <w:szCs w:val="16"/>
                <w:lang w:val="en-GB"/>
              </w:rPr>
              <w:t>925</w:t>
            </w:r>
            <w:r w:rsidR="00ED1DCA">
              <w:rPr>
                <w:rFonts w:ascii="Arial" w:hAnsi="Arial" w:cs="Arial"/>
                <w:spacing w:val="-4"/>
                <w:sz w:val="16"/>
                <w:szCs w:val="16"/>
                <w:lang w:val="en-GB"/>
              </w:rPr>
              <w:t>,</w:t>
            </w:r>
            <w:r>
              <w:rPr>
                <w:rFonts w:ascii="Arial" w:hAnsi="Arial" w:cs="Arial"/>
                <w:spacing w:val="-4"/>
                <w:sz w:val="16"/>
                <w:szCs w:val="16"/>
                <w:lang w:val="en-GB"/>
              </w:rPr>
              <w:t>690</w:t>
            </w: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250C50">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rsidR="001D5CAE" w:rsidRPr="001D1B32" w:rsidRDefault="001D5CAE"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250C50"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57</w:t>
            </w:r>
            <w:r w:rsidR="00A20CAF" w:rsidRPr="001D1B32">
              <w:rPr>
                <w:rFonts w:ascii="Arial" w:hAnsi="Arial" w:cs="Arial"/>
                <w:spacing w:val="-4"/>
                <w:sz w:val="16"/>
                <w:szCs w:val="16"/>
                <w:lang w:val="en-GB"/>
              </w:rPr>
              <w:t>,</w:t>
            </w:r>
            <w:r w:rsidRPr="001D1B32">
              <w:rPr>
                <w:rFonts w:ascii="Arial" w:hAnsi="Arial" w:cs="Arial"/>
                <w:spacing w:val="-4"/>
                <w:sz w:val="16"/>
                <w:szCs w:val="16"/>
                <w:lang w:val="en-GB"/>
              </w:rPr>
              <w:t>843</w:t>
            </w:r>
            <w:r w:rsidR="00A20CAF" w:rsidRPr="001D1B32">
              <w:rPr>
                <w:rFonts w:ascii="Arial" w:hAnsi="Arial" w:cs="Arial"/>
                <w:spacing w:val="-4"/>
                <w:sz w:val="16"/>
                <w:szCs w:val="16"/>
                <w:lang w:val="en-GB"/>
              </w:rPr>
              <w:t>,</w:t>
            </w:r>
            <w:r w:rsidRPr="001D1B32">
              <w:rPr>
                <w:rFonts w:ascii="Arial" w:hAnsi="Arial" w:cs="Arial"/>
                <w:spacing w:val="-4"/>
                <w:sz w:val="16"/>
                <w:szCs w:val="16"/>
                <w:lang w:val="en-GB"/>
              </w:rPr>
              <w:t>6</w:t>
            </w:r>
            <w:r w:rsidR="00FF2CFF" w:rsidRPr="001D1B32">
              <w:rPr>
                <w:rFonts w:ascii="Arial" w:hAnsi="Arial" w:cs="Arial"/>
                <w:spacing w:val="-4"/>
                <w:sz w:val="16"/>
                <w:szCs w:val="16"/>
                <w:lang w:val="en-GB"/>
              </w:rPr>
              <w:t>99</w:t>
            </w:r>
          </w:p>
        </w:tc>
        <w:tc>
          <w:tcPr>
            <w:tcW w:w="1224" w:type="dxa"/>
            <w:shd w:val="clear" w:color="auto" w:fill="FAFAFA"/>
            <w:vAlign w:val="bottom"/>
          </w:tcPr>
          <w:p w:rsidR="001D5CAE" w:rsidRPr="001D1B32" w:rsidRDefault="00250C50"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2,286,208,536</w:t>
            </w:r>
          </w:p>
        </w:tc>
        <w:tc>
          <w:tcPr>
            <w:tcW w:w="1224" w:type="dxa"/>
            <w:shd w:val="clear" w:color="auto" w:fill="FAFAFA"/>
            <w:vAlign w:val="bottom"/>
          </w:tcPr>
          <w:p w:rsidR="001D5CAE" w:rsidRPr="001D1B32" w:rsidRDefault="001D5CAE"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1D5CAE" w:rsidRPr="001D1B32" w:rsidRDefault="001D5CAE"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w:t>
            </w:r>
            <w:r w:rsidR="00250C50" w:rsidRPr="001D1B32">
              <w:rPr>
                <w:rFonts w:ascii="Arial" w:hAnsi="Arial" w:cs="Arial"/>
                <w:spacing w:val="-4"/>
                <w:sz w:val="16"/>
                <w:szCs w:val="16"/>
                <w:lang w:val="en-GB"/>
              </w:rPr>
              <w:t>344</w:t>
            </w:r>
            <w:r w:rsidRPr="001D1B32">
              <w:rPr>
                <w:rFonts w:ascii="Arial" w:hAnsi="Arial" w:cs="Arial"/>
                <w:spacing w:val="-4"/>
                <w:sz w:val="16"/>
                <w:szCs w:val="16"/>
                <w:lang w:val="en-GB"/>
              </w:rPr>
              <w:t>,</w:t>
            </w:r>
            <w:r w:rsidR="00250C50" w:rsidRPr="001D1B32">
              <w:rPr>
                <w:rFonts w:ascii="Arial" w:hAnsi="Arial" w:cs="Arial"/>
                <w:spacing w:val="-4"/>
                <w:sz w:val="16"/>
                <w:szCs w:val="16"/>
                <w:lang w:val="en-GB"/>
              </w:rPr>
              <w:t>052</w:t>
            </w:r>
            <w:r w:rsidRPr="001D1B32">
              <w:rPr>
                <w:rFonts w:ascii="Arial" w:hAnsi="Arial" w:cs="Arial"/>
                <w:spacing w:val="-4"/>
                <w:sz w:val="16"/>
                <w:szCs w:val="16"/>
                <w:lang w:val="en-GB"/>
              </w:rPr>
              <w:t>,</w:t>
            </w:r>
            <w:r w:rsidR="00250C50" w:rsidRPr="001D1B32">
              <w:rPr>
                <w:rFonts w:ascii="Arial" w:hAnsi="Arial" w:cs="Arial"/>
                <w:spacing w:val="-4"/>
                <w:sz w:val="16"/>
                <w:szCs w:val="16"/>
                <w:lang w:val="en-GB"/>
              </w:rPr>
              <w:t>23</w:t>
            </w:r>
            <w:r w:rsidR="00F31456" w:rsidRPr="001D1B32">
              <w:rPr>
                <w:rFonts w:ascii="Arial" w:hAnsi="Arial" w:cs="Arial"/>
                <w:spacing w:val="-4"/>
                <w:sz w:val="16"/>
                <w:szCs w:val="16"/>
                <w:lang w:val="en-GB"/>
              </w:rPr>
              <w:t>5</w:t>
            </w: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21,081,371</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21,081,371</w:t>
            </w: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A36E9B"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1,07</w:t>
            </w:r>
            <w:r w:rsidR="00047ACC">
              <w:rPr>
                <w:rFonts w:ascii="Arial" w:hAnsi="Arial" w:cs="Arial"/>
                <w:spacing w:val="-4"/>
                <w:sz w:val="16"/>
                <w:szCs w:val="16"/>
                <w:lang w:val="en-GB"/>
              </w:rPr>
              <w:t>6</w:t>
            </w:r>
            <w:r w:rsidR="001E594D" w:rsidRPr="001D1B32">
              <w:rPr>
                <w:rFonts w:ascii="Arial" w:hAnsi="Arial" w:cs="Arial"/>
                <w:spacing w:val="-4"/>
                <w:sz w:val="16"/>
                <w:szCs w:val="16"/>
                <w:lang w:val="en-GB"/>
              </w:rPr>
              <w:t>,</w:t>
            </w:r>
            <w:r w:rsidR="00047ACC">
              <w:rPr>
                <w:rFonts w:ascii="Arial" w:hAnsi="Arial" w:cs="Arial"/>
                <w:spacing w:val="-4"/>
                <w:sz w:val="16"/>
                <w:szCs w:val="16"/>
                <w:lang w:val="en-GB"/>
              </w:rPr>
              <w:t>679</w:t>
            </w:r>
            <w:r w:rsidR="001E594D" w:rsidRPr="001D1B32">
              <w:rPr>
                <w:rFonts w:ascii="Arial" w:hAnsi="Arial" w:cs="Arial"/>
                <w:spacing w:val="-4"/>
                <w:sz w:val="16"/>
                <w:szCs w:val="16"/>
                <w:lang w:val="en-GB"/>
              </w:rPr>
              <w:t>,</w:t>
            </w:r>
            <w:r w:rsidR="00047ACC">
              <w:rPr>
                <w:rFonts w:ascii="Arial" w:hAnsi="Arial" w:cs="Arial"/>
                <w:spacing w:val="-4"/>
                <w:sz w:val="16"/>
                <w:szCs w:val="16"/>
                <w:lang w:val="en-GB"/>
              </w:rPr>
              <w:t>33</w:t>
            </w:r>
            <w:r>
              <w:rPr>
                <w:rFonts w:ascii="Arial" w:hAnsi="Arial" w:cs="Arial"/>
                <w:spacing w:val="-4"/>
                <w:sz w:val="16"/>
                <w:szCs w:val="16"/>
                <w:lang w:val="en-GB"/>
              </w:rPr>
              <w:t>2</w:t>
            </w:r>
          </w:p>
        </w:tc>
        <w:tc>
          <w:tcPr>
            <w:tcW w:w="1224" w:type="dxa"/>
            <w:tcBorders>
              <w:bottom w:val="single" w:sz="4" w:space="0" w:color="auto"/>
            </w:tcBorders>
            <w:shd w:val="clear" w:color="auto" w:fill="FAFAFA"/>
            <w:vAlign w:val="bottom"/>
          </w:tcPr>
          <w:p w:rsidR="00FC63AD" w:rsidRPr="001D1B32" w:rsidRDefault="001E594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w:t>
            </w:r>
            <w:r w:rsidR="00A36E9B">
              <w:rPr>
                <w:rFonts w:ascii="Arial" w:hAnsi="Arial" w:cs="Arial"/>
                <w:spacing w:val="-4"/>
                <w:sz w:val="16"/>
                <w:szCs w:val="16"/>
                <w:lang w:val="en-GB"/>
              </w:rPr>
              <w:t>504</w:t>
            </w:r>
            <w:r w:rsidRPr="001D1B32">
              <w:rPr>
                <w:rFonts w:ascii="Arial" w:hAnsi="Arial" w:cs="Arial"/>
                <w:spacing w:val="-4"/>
                <w:sz w:val="16"/>
                <w:szCs w:val="16"/>
                <w:lang w:val="en-GB"/>
              </w:rPr>
              <w:t>,</w:t>
            </w:r>
            <w:r w:rsidR="00A36E9B">
              <w:rPr>
                <w:rFonts w:ascii="Arial" w:hAnsi="Arial" w:cs="Arial"/>
                <w:spacing w:val="-4"/>
                <w:sz w:val="16"/>
                <w:szCs w:val="16"/>
                <w:lang w:val="en-GB"/>
              </w:rPr>
              <w:t>625</w:t>
            </w:r>
            <w:r w:rsidR="00B349DC" w:rsidRPr="001D1B32">
              <w:rPr>
                <w:rFonts w:ascii="Arial" w:hAnsi="Arial" w:cs="Arial"/>
                <w:spacing w:val="-4"/>
                <w:sz w:val="16"/>
                <w:szCs w:val="16"/>
                <w:lang w:val="en-GB"/>
              </w:rPr>
              <w:t>,</w:t>
            </w:r>
            <w:r w:rsidR="00A36E9B">
              <w:rPr>
                <w:rFonts w:ascii="Arial" w:hAnsi="Arial" w:cs="Arial"/>
                <w:spacing w:val="-4"/>
                <w:sz w:val="16"/>
                <w:szCs w:val="16"/>
                <w:lang w:val="en-GB"/>
              </w:rPr>
              <w:t>316</w:t>
            </w:r>
          </w:p>
        </w:tc>
        <w:tc>
          <w:tcPr>
            <w:tcW w:w="1224" w:type="dxa"/>
            <w:tcBorders>
              <w:bottom w:val="single" w:sz="4" w:space="0" w:color="auto"/>
            </w:tcBorders>
            <w:shd w:val="clear" w:color="auto" w:fill="FAFAFA"/>
            <w:vAlign w:val="bottom"/>
          </w:tcPr>
          <w:p w:rsidR="00FC63AD" w:rsidRPr="001D1B32" w:rsidRDefault="00A36E9B"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690</w:t>
            </w:r>
            <w:r w:rsidR="001E594D" w:rsidRPr="001D1B32">
              <w:rPr>
                <w:rFonts w:ascii="Arial" w:hAnsi="Arial" w:cs="Arial"/>
                <w:spacing w:val="-4"/>
                <w:sz w:val="16"/>
                <w:szCs w:val="16"/>
                <w:lang w:val="en-GB"/>
              </w:rPr>
              <w:t>,</w:t>
            </w:r>
            <w:r>
              <w:rPr>
                <w:rFonts w:ascii="Arial" w:hAnsi="Arial" w:cs="Arial"/>
                <w:spacing w:val="-4"/>
                <w:sz w:val="16"/>
                <w:szCs w:val="16"/>
                <w:lang w:val="en-GB"/>
              </w:rPr>
              <w:t>891</w:t>
            </w:r>
            <w:r w:rsidR="001E594D" w:rsidRPr="001D1B32">
              <w:rPr>
                <w:rFonts w:ascii="Arial" w:hAnsi="Arial" w:cs="Arial"/>
                <w:spacing w:val="-4"/>
                <w:sz w:val="16"/>
                <w:szCs w:val="16"/>
                <w:lang w:val="en-GB"/>
              </w:rPr>
              <w:t>,</w:t>
            </w:r>
            <w:r>
              <w:rPr>
                <w:rFonts w:ascii="Arial" w:hAnsi="Arial" w:cs="Arial"/>
                <w:spacing w:val="-4"/>
                <w:sz w:val="16"/>
                <w:szCs w:val="16"/>
                <w:lang w:val="en-GB"/>
              </w:rPr>
              <w:t>986</w:t>
            </w:r>
          </w:p>
        </w:tc>
        <w:tc>
          <w:tcPr>
            <w:tcW w:w="1224" w:type="dxa"/>
            <w:tcBorders>
              <w:bottom w:val="single" w:sz="4" w:space="0" w:color="auto"/>
            </w:tcBorders>
            <w:shd w:val="clear" w:color="auto" w:fill="FAFAFA"/>
            <w:vAlign w:val="bottom"/>
          </w:tcPr>
          <w:p w:rsidR="00FC63AD" w:rsidRPr="001D1B32" w:rsidRDefault="00A36E9B"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4</w:t>
            </w:r>
            <w:r w:rsidR="00B349DC" w:rsidRPr="001D1B32">
              <w:rPr>
                <w:rFonts w:ascii="Arial" w:hAnsi="Arial" w:cs="Arial"/>
                <w:spacing w:val="-4"/>
                <w:sz w:val="16"/>
                <w:szCs w:val="16"/>
                <w:lang w:val="en-GB"/>
              </w:rPr>
              <w:t>,</w:t>
            </w:r>
            <w:r w:rsidR="00D35E3A" w:rsidRPr="001D1B32">
              <w:rPr>
                <w:rFonts w:ascii="Arial" w:hAnsi="Arial" w:cs="Arial"/>
                <w:spacing w:val="-4"/>
                <w:sz w:val="16"/>
                <w:szCs w:val="16"/>
                <w:lang w:val="en-GB"/>
              </w:rPr>
              <w:t>2</w:t>
            </w:r>
            <w:r w:rsidR="00047ACC">
              <w:rPr>
                <w:rFonts w:ascii="Arial" w:hAnsi="Arial" w:cs="Arial"/>
                <w:spacing w:val="-4"/>
                <w:sz w:val="16"/>
                <w:szCs w:val="16"/>
                <w:lang w:val="en-GB"/>
              </w:rPr>
              <w:t>72</w:t>
            </w:r>
            <w:r w:rsidR="00B349DC" w:rsidRPr="001D1B32">
              <w:rPr>
                <w:rFonts w:ascii="Arial" w:hAnsi="Arial" w:cs="Arial"/>
                <w:spacing w:val="-4"/>
                <w:sz w:val="16"/>
                <w:szCs w:val="16"/>
                <w:lang w:val="en-GB"/>
              </w:rPr>
              <w:t>,</w:t>
            </w:r>
            <w:r w:rsidR="00047ACC">
              <w:rPr>
                <w:rFonts w:ascii="Arial" w:hAnsi="Arial" w:cs="Arial"/>
                <w:spacing w:val="-4"/>
                <w:sz w:val="16"/>
                <w:szCs w:val="16"/>
                <w:lang w:val="en-GB"/>
              </w:rPr>
              <w:t>169</w:t>
            </w:r>
            <w:r w:rsidR="00B349DC" w:rsidRPr="001D1B32">
              <w:rPr>
                <w:rFonts w:ascii="Arial" w:hAnsi="Arial" w:cs="Arial"/>
                <w:spacing w:val="-4"/>
                <w:sz w:val="16"/>
                <w:szCs w:val="16"/>
                <w:lang w:val="en-GB"/>
              </w:rPr>
              <w:t>,</w:t>
            </w:r>
            <w:r w:rsidR="00047ACC">
              <w:rPr>
                <w:rFonts w:ascii="Arial" w:hAnsi="Arial" w:cs="Arial"/>
                <w:spacing w:val="-4"/>
                <w:sz w:val="16"/>
                <w:szCs w:val="16"/>
                <w:lang w:val="en-GB"/>
              </w:rPr>
              <w:t>634</w:t>
            </w: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Derivative financial </w:t>
            </w:r>
          </w:p>
        </w:tc>
        <w:tc>
          <w:tcPr>
            <w:tcW w:w="1224" w:type="dxa"/>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FC63AD" w:rsidRPr="001D1B32" w:rsidRDefault="00765F20"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1,736,329</w:t>
            </w:r>
          </w:p>
        </w:tc>
        <w:tc>
          <w:tcPr>
            <w:tcW w:w="1224" w:type="dxa"/>
            <w:shd w:val="clear" w:color="auto" w:fill="FAFAFA"/>
            <w:vAlign w:val="bottom"/>
          </w:tcPr>
          <w:p w:rsidR="00FC63AD" w:rsidRPr="001D1B32" w:rsidRDefault="00384A4A"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3,405,589</w:t>
            </w:r>
          </w:p>
        </w:tc>
        <w:tc>
          <w:tcPr>
            <w:tcW w:w="1224" w:type="dxa"/>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FC63AD" w:rsidRPr="001D1B32" w:rsidRDefault="00384A4A"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5,141,918</w:t>
            </w: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r w:rsidR="0039721B">
              <w:rPr>
                <w:rFonts w:ascii="Arial" w:hAnsi="Arial" w:cs="Arial"/>
                <w:spacing w:val="-4"/>
                <w:sz w:val="16"/>
                <w:szCs w:val="16"/>
                <w:lang w:val="en-GB"/>
              </w:rPr>
              <w:t>8</w:t>
            </w:r>
            <w:r w:rsidR="00765F20" w:rsidRPr="001D1B32">
              <w:rPr>
                <w:rFonts w:ascii="Arial" w:hAnsi="Arial" w:cs="Arial"/>
                <w:spacing w:val="-4"/>
                <w:sz w:val="16"/>
                <w:szCs w:val="16"/>
                <w:lang w:val="en-GB"/>
              </w:rPr>
              <w:t>,</w:t>
            </w:r>
            <w:r w:rsidR="0039721B">
              <w:rPr>
                <w:rFonts w:ascii="Arial" w:hAnsi="Arial" w:cs="Arial"/>
                <w:spacing w:val="-4"/>
                <w:sz w:val="16"/>
                <w:szCs w:val="16"/>
                <w:lang w:val="en-GB"/>
              </w:rPr>
              <w:t>120</w:t>
            </w:r>
            <w:r w:rsidR="00765F20" w:rsidRPr="001D1B32">
              <w:rPr>
                <w:rFonts w:ascii="Arial" w:hAnsi="Arial" w:cs="Arial"/>
                <w:spacing w:val="-4"/>
                <w:sz w:val="16"/>
                <w:szCs w:val="16"/>
                <w:lang w:val="en-GB"/>
              </w:rPr>
              <w:t>,0</w:t>
            </w:r>
            <w:r w:rsidR="0039721B">
              <w:rPr>
                <w:rFonts w:ascii="Arial" w:hAnsi="Arial" w:cs="Arial"/>
                <w:spacing w:val="-4"/>
                <w:sz w:val="16"/>
                <w:szCs w:val="16"/>
                <w:lang w:val="en-GB"/>
              </w:rPr>
              <w:t>00</w:t>
            </w: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r w:rsidR="00384A4A" w:rsidRPr="001D1B32">
              <w:rPr>
                <w:rFonts w:ascii="Arial" w:hAnsi="Arial" w:cs="Arial"/>
                <w:spacing w:val="-4"/>
                <w:sz w:val="16"/>
                <w:szCs w:val="16"/>
                <w:lang w:val="en-GB"/>
              </w:rPr>
              <w:t>18,086,466</w:t>
            </w: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r w:rsidR="00384A4A" w:rsidRPr="001D1B32">
              <w:rPr>
                <w:rFonts w:ascii="Arial" w:hAnsi="Arial" w:cs="Arial"/>
                <w:spacing w:val="-4"/>
                <w:sz w:val="16"/>
                <w:szCs w:val="16"/>
                <w:lang w:val="en-GB"/>
              </w:rPr>
              <w:t>2</w:t>
            </w:r>
            <w:r w:rsidR="0039721B">
              <w:rPr>
                <w:rFonts w:ascii="Arial" w:hAnsi="Arial" w:cs="Arial"/>
                <w:spacing w:val="-4"/>
                <w:sz w:val="16"/>
                <w:szCs w:val="16"/>
                <w:lang w:val="en-GB"/>
              </w:rPr>
              <w:t>6</w:t>
            </w:r>
            <w:r w:rsidR="00384A4A" w:rsidRPr="001D1B32">
              <w:rPr>
                <w:rFonts w:ascii="Arial" w:hAnsi="Arial" w:cs="Arial"/>
                <w:spacing w:val="-4"/>
                <w:sz w:val="16"/>
                <w:szCs w:val="16"/>
                <w:lang w:val="en-GB"/>
              </w:rPr>
              <w:t>,</w:t>
            </w:r>
            <w:r w:rsidR="0039721B">
              <w:rPr>
                <w:rFonts w:ascii="Arial" w:hAnsi="Arial" w:cs="Arial"/>
                <w:spacing w:val="-4"/>
                <w:sz w:val="16"/>
                <w:szCs w:val="16"/>
                <w:lang w:val="en-GB"/>
              </w:rPr>
              <w:t>206</w:t>
            </w:r>
            <w:r w:rsidR="00384A4A" w:rsidRPr="001D1B32">
              <w:rPr>
                <w:rFonts w:ascii="Arial" w:hAnsi="Arial" w:cs="Arial"/>
                <w:spacing w:val="-4"/>
                <w:sz w:val="16"/>
                <w:szCs w:val="16"/>
                <w:lang w:val="en-GB"/>
              </w:rPr>
              <w:t>,</w:t>
            </w:r>
            <w:r w:rsidR="0039721B">
              <w:rPr>
                <w:rFonts w:ascii="Arial" w:hAnsi="Arial" w:cs="Arial"/>
                <w:spacing w:val="-4"/>
                <w:sz w:val="16"/>
                <w:szCs w:val="16"/>
                <w:lang w:val="en-GB"/>
              </w:rPr>
              <w:t>466</w:t>
            </w:r>
            <w:r w:rsidRPr="001D1B32">
              <w:rPr>
                <w:rFonts w:ascii="Arial" w:hAnsi="Arial" w:cs="Arial"/>
                <w:spacing w:val="-4"/>
                <w:sz w:val="16"/>
                <w:szCs w:val="16"/>
                <w:lang w:val="en-GB"/>
              </w:rPr>
              <w:t>)</w:t>
            </w: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r w:rsidR="0039721B">
              <w:rPr>
                <w:rFonts w:ascii="Arial" w:hAnsi="Arial" w:cs="Arial"/>
                <w:sz w:val="16"/>
                <w:szCs w:val="16"/>
                <w:lang w:val="en-GB"/>
              </w:rPr>
              <w:t>6</w:t>
            </w:r>
            <w:r w:rsidR="00765F20" w:rsidRPr="001D1B32">
              <w:rPr>
                <w:rFonts w:ascii="Arial" w:hAnsi="Arial" w:cs="Arial"/>
                <w:sz w:val="16"/>
                <w:szCs w:val="16"/>
                <w:lang w:val="en-GB"/>
              </w:rPr>
              <w:t>,</w:t>
            </w:r>
            <w:r w:rsidR="0039721B">
              <w:rPr>
                <w:rFonts w:ascii="Arial" w:hAnsi="Arial" w:cs="Arial"/>
                <w:sz w:val="16"/>
                <w:szCs w:val="16"/>
                <w:lang w:val="en-GB"/>
              </w:rPr>
              <w:t>383</w:t>
            </w:r>
            <w:r w:rsidR="00765F20" w:rsidRPr="001D1B32">
              <w:rPr>
                <w:rFonts w:ascii="Arial" w:hAnsi="Arial" w:cs="Arial"/>
                <w:sz w:val="16"/>
                <w:szCs w:val="16"/>
                <w:lang w:val="en-GB"/>
              </w:rPr>
              <w:t>,67</w:t>
            </w:r>
            <w:r w:rsidR="0039721B">
              <w:rPr>
                <w:rFonts w:ascii="Arial" w:hAnsi="Arial" w:cs="Arial"/>
                <w:sz w:val="16"/>
                <w:szCs w:val="16"/>
                <w:lang w:val="en-GB"/>
              </w:rPr>
              <w:t>1</w:t>
            </w: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(14,</w:t>
            </w:r>
            <w:r w:rsidR="00384A4A" w:rsidRPr="001D1B32">
              <w:rPr>
                <w:rFonts w:ascii="Arial" w:hAnsi="Arial" w:cs="Arial"/>
                <w:sz w:val="16"/>
                <w:szCs w:val="16"/>
                <w:lang w:val="en-GB"/>
              </w:rPr>
              <w:t>680,827</w:t>
            </w: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r w:rsidR="0039721B">
              <w:rPr>
                <w:rFonts w:ascii="Arial" w:hAnsi="Arial" w:cs="Arial"/>
                <w:sz w:val="16"/>
                <w:szCs w:val="16"/>
                <w:lang w:val="en-GB"/>
              </w:rPr>
              <w:t>21</w:t>
            </w:r>
            <w:r w:rsidR="00384A4A" w:rsidRPr="001D1B32">
              <w:rPr>
                <w:rFonts w:ascii="Arial" w:hAnsi="Arial" w:cs="Arial"/>
                <w:sz w:val="16"/>
                <w:szCs w:val="16"/>
                <w:lang w:val="en-GB"/>
              </w:rPr>
              <w:t>,</w:t>
            </w:r>
            <w:r w:rsidR="0039721B">
              <w:rPr>
                <w:rFonts w:ascii="Arial" w:hAnsi="Arial" w:cs="Arial"/>
                <w:sz w:val="16"/>
                <w:szCs w:val="16"/>
                <w:lang w:val="en-GB"/>
              </w:rPr>
              <w:t>064</w:t>
            </w:r>
            <w:r w:rsidR="00384A4A" w:rsidRPr="001D1B32">
              <w:rPr>
                <w:rFonts w:ascii="Arial" w:hAnsi="Arial" w:cs="Arial"/>
                <w:sz w:val="16"/>
                <w:szCs w:val="16"/>
                <w:lang w:val="en-GB"/>
              </w:rPr>
              <w:t>,</w:t>
            </w:r>
            <w:r w:rsidR="00D131F0" w:rsidRPr="001D1B32">
              <w:rPr>
                <w:rFonts w:ascii="Arial" w:hAnsi="Arial" w:cs="Arial"/>
                <w:sz w:val="16"/>
                <w:szCs w:val="16"/>
                <w:lang w:val="en-GB"/>
              </w:rPr>
              <w:t>5</w:t>
            </w:r>
            <w:r w:rsidR="0039721B">
              <w:rPr>
                <w:rFonts w:ascii="Arial" w:hAnsi="Arial" w:cs="Arial"/>
                <w:sz w:val="16"/>
                <w:szCs w:val="16"/>
                <w:lang w:val="en-GB"/>
              </w:rPr>
              <w:t>48</w:t>
            </w:r>
            <w:r w:rsidRPr="001D1B32">
              <w:rPr>
                <w:rFonts w:ascii="Arial" w:hAnsi="Arial" w:cs="Arial"/>
                <w:sz w:val="16"/>
                <w:szCs w:val="16"/>
                <w:lang w:val="en-GB"/>
              </w:rPr>
              <w:t>)</w:t>
            </w:r>
          </w:p>
        </w:tc>
      </w:tr>
      <w:tr w:rsidR="00FC63AD" w:rsidRPr="001D1B32" w:rsidTr="001D5CAE">
        <w:tc>
          <w:tcPr>
            <w:tcW w:w="3330" w:type="dxa"/>
            <w:shd w:val="clear" w:color="auto" w:fill="auto"/>
          </w:tcPr>
          <w:p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FC63AD" w:rsidRPr="001D1B32"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21169E" w:rsidRPr="001D1B32" w:rsidTr="001D5CAE">
        <w:tc>
          <w:tcPr>
            <w:tcW w:w="3330" w:type="dxa"/>
            <w:shd w:val="clear" w:color="auto" w:fill="auto"/>
          </w:tcPr>
          <w:p w:rsidR="0021169E" w:rsidRPr="001D1B32" w:rsidRDefault="0021169E" w:rsidP="0021169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FAFAFA"/>
          </w:tcPr>
          <w:p w:rsidR="0021169E" w:rsidRPr="001D1B32" w:rsidRDefault="0021169E" w:rsidP="0021169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1D1B32">
              <w:rPr>
                <w:rFonts w:ascii="Arial" w:hAnsi="Arial" w:cs="Arial"/>
                <w:b/>
                <w:bCs/>
                <w:spacing w:val="-4"/>
                <w:sz w:val="16"/>
                <w:szCs w:val="16"/>
                <w:lang w:val="en-GB"/>
              </w:rPr>
              <w:t>-</w:t>
            </w:r>
          </w:p>
        </w:tc>
        <w:tc>
          <w:tcPr>
            <w:tcW w:w="1224" w:type="dxa"/>
            <w:tcBorders>
              <w:bottom w:val="single" w:sz="4" w:space="0" w:color="auto"/>
            </w:tcBorders>
            <w:shd w:val="clear" w:color="auto" w:fill="FAFAFA"/>
            <w:vAlign w:val="bottom"/>
          </w:tcPr>
          <w:p w:rsidR="0021169E" w:rsidRPr="001D1B32" w:rsidRDefault="0021169E"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Pr>
                <w:rFonts w:ascii="Arial" w:hAnsi="Arial" w:cs="Arial"/>
                <w:b/>
                <w:bCs/>
                <w:spacing w:val="-4"/>
                <w:sz w:val="16"/>
                <w:szCs w:val="16"/>
                <w:lang w:val="en-GB"/>
              </w:rPr>
              <w:t>1,0</w:t>
            </w:r>
            <w:r w:rsidR="00047ACC">
              <w:rPr>
                <w:rFonts w:ascii="Arial" w:hAnsi="Arial" w:cs="Arial"/>
                <w:b/>
                <w:bCs/>
                <w:spacing w:val="-4"/>
                <w:sz w:val="16"/>
                <w:szCs w:val="16"/>
                <w:lang w:val="en-GB"/>
              </w:rPr>
              <w:t>70</w:t>
            </w:r>
            <w:r w:rsidRPr="001D1B32">
              <w:rPr>
                <w:rFonts w:ascii="Arial" w:hAnsi="Arial" w:cs="Arial"/>
                <w:b/>
                <w:bCs/>
                <w:spacing w:val="-4"/>
                <w:sz w:val="16"/>
                <w:szCs w:val="16"/>
                <w:lang w:val="en-GB"/>
              </w:rPr>
              <w:t>,</w:t>
            </w:r>
            <w:r w:rsidR="00047ACC">
              <w:rPr>
                <w:rFonts w:ascii="Arial" w:hAnsi="Arial" w:cs="Arial"/>
                <w:b/>
                <w:bCs/>
                <w:spacing w:val="-4"/>
                <w:sz w:val="16"/>
                <w:szCs w:val="16"/>
                <w:lang w:val="en-GB"/>
              </w:rPr>
              <w:t>295</w:t>
            </w:r>
            <w:r w:rsidRPr="001D1B32">
              <w:rPr>
                <w:rFonts w:ascii="Arial" w:hAnsi="Arial" w:cs="Arial"/>
                <w:b/>
                <w:bCs/>
                <w:spacing w:val="-4"/>
                <w:sz w:val="16"/>
                <w:szCs w:val="16"/>
                <w:lang w:val="en-GB"/>
              </w:rPr>
              <w:t>,</w:t>
            </w:r>
            <w:r w:rsidR="00047ACC">
              <w:rPr>
                <w:rFonts w:ascii="Arial" w:hAnsi="Arial" w:cs="Arial"/>
                <w:b/>
                <w:bCs/>
                <w:spacing w:val="-4"/>
                <w:sz w:val="16"/>
                <w:szCs w:val="16"/>
                <w:lang w:val="en-GB"/>
              </w:rPr>
              <w:t>661</w:t>
            </w:r>
          </w:p>
        </w:tc>
        <w:tc>
          <w:tcPr>
            <w:tcW w:w="1224" w:type="dxa"/>
            <w:tcBorders>
              <w:bottom w:val="single" w:sz="4" w:space="0" w:color="auto"/>
            </w:tcBorders>
            <w:shd w:val="clear" w:color="auto" w:fill="FAFAFA"/>
            <w:vAlign w:val="bottom"/>
          </w:tcPr>
          <w:p w:rsidR="0021169E" w:rsidRPr="001D1B32" w:rsidRDefault="0021169E"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1D1B32">
              <w:rPr>
                <w:rFonts w:ascii="Arial" w:hAnsi="Arial" w:cs="Arial"/>
                <w:b/>
                <w:bCs/>
                <w:spacing w:val="-4"/>
                <w:sz w:val="16"/>
                <w:szCs w:val="16"/>
                <w:lang w:val="en-GB"/>
              </w:rPr>
              <w:t>2,</w:t>
            </w:r>
            <w:r>
              <w:rPr>
                <w:rFonts w:ascii="Arial" w:hAnsi="Arial" w:cs="Arial"/>
                <w:b/>
                <w:bCs/>
                <w:spacing w:val="-4"/>
                <w:sz w:val="16"/>
                <w:szCs w:val="16"/>
                <w:lang w:val="en-GB"/>
              </w:rPr>
              <w:t>489</w:t>
            </w:r>
            <w:r w:rsidRPr="001D1B32">
              <w:rPr>
                <w:rFonts w:ascii="Arial" w:hAnsi="Arial" w:cs="Arial"/>
                <w:b/>
                <w:bCs/>
                <w:spacing w:val="-4"/>
                <w:sz w:val="16"/>
                <w:szCs w:val="16"/>
                <w:lang w:val="en-GB"/>
              </w:rPr>
              <w:t>,</w:t>
            </w:r>
            <w:r>
              <w:rPr>
                <w:rFonts w:ascii="Arial" w:hAnsi="Arial" w:cs="Arial"/>
                <w:b/>
                <w:bCs/>
                <w:spacing w:val="-4"/>
                <w:sz w:val="16"/>
                <w:szCs w:val="16"/>
                <w:lang w:val="en-GB"/>
              </w:rPr>
              <w:t>944</w:t>
            </w:r>
            <w:r w:rsidRPr="001D1B32">
              <w:rPr>
                <w:rFonts w:ascii="Arial" w:hAnsi="Arial" w:cs="Arial"/>
                <w:b/>
                <w:bCs/>
                <w:spacing w:val="-4"/>
                <w:sz w:val="16"/>
                <w:szCs w:val="16"/>
                <w:lang w:val="en-GB"/>
              </w:rPr>
              <w:t>,</w:t>
            </w:r>
            <w:r>
              <w:rPr>
                <w:rFonts w:ascii="Arial" w:hAnsi="Arial" w:cs="Arial"/>
                <w:b/>
                <w:bCs/>
                <w:spacing w:val="-4"/>
                <w:sz w:val="16"/>
                <w:szCs w:val="16"/>
                <w:lang w:val="en-GB"/>
              </w:rPr>
              <w:t>489</w:t>
            </w:r>
          </w:p>
        </w:tc>
        <w:tc>
          <w:tcPr>
            <w:tcW w:w="1224" w:type="dxa"/>
            <w:tcBorders>
              <w:bottom w:val="single" w:sz="4" w:space="0" w:color="auto"/>
            </w:tcBorders>
            <w:shd w:val="clear" w:color="auto" w:fill="FAFAFA"/>
            <w:vAlign w:val="bottom"/>
          </w:tcPr>
          <w:p w:rsidR="0021169E" w:rsidRPr="003B4203" w:rsidRDefault="0021169E"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3B4203">
              <w:rPr>
                <w:rFonts w:ascii="Arial" w:hAnsi="Arial" w:cs="Arial"/>
                <w:b/>
                <w:bCs/>
                <w:spacing w:val="-4"/>
                <w:sz w:val="16"/>
                <w:szCs w:val="16"/>
                <w:lang w:val="en-GB"/>
              </w:rPr>
              <w:t>690,891,986</w:t>
            </w:r>
          </w:p>
        </w:tc>
        <w:tc>
          <w:tcPr>
            <w:tcW w:w="1224" w:type="dxa"/>
            <w:tcBorders>
              <w:bottom w:val="single" w:sz="4" w:space="0" w:color="auto"/>
            </w:tcBorders>
            <w:shd w:val="clear" w:color="auto" w:fill="FAFAFA"/>
            <w:vAlign w:val="bottom"/>
          </w:tcPr>
          <w:p w:rsidR="0021169E" w:rsidRPr="001D1B32" w:rsidRDefault="0021169E"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Pr>
                <w:rFonts w:ascii="Arial" w:hAnsi="Arial" w:cs="Arial"/>
                <w:b/>
                <w:bCs/>
                <w:spacing w:val="-4"/>
                <w:sz w:val="16"/>
                <w:szCs w:val="16"/>
                <w:lang w:val="en-GB"/>
              </w:rPr>
              <w:t>4</w:t>
            </w:r>
            <w:r w:rsidRPr="001D1B32">
              <w:rPr>
                <w:rFonts w:ascii="Arial" w:hAnsi="Arial" w:cs="Arial"/>
                <w:b/>
                <w:bCs/>
                <w:spacing w:val="-4"/>
                <w:sz w:val="16"/>
                <w:szCs w:val="16"/>
                <w:lang w:val="en-GB"/>
              </w:rPr>
              <w:t>,2</w:t>
            </w:r>
            <w:r w:rsidR="00047ACC">
              <w:rPr>
                <w:rFonts w:ascii="Arial" w:hAnsi="Arial" w:cs="Arial"/>
                <w:b/>
                <w:bCs/>
                <w:spacing w:val="-4"/>
                <w:sz w:val="16"/>
                <w:szCs w:val="16"/>
                <w:lang w:val="en-GB"/>
              </w:rPr>
              <w:t>51</w:t>
            </w:r>
            <w:r w:rsidRPr="001D1B32">
              <w:rPr>
                <w:rFonts w:ascii="Arial" w:hAnsi="Arial" w:cs="Arial"/>
                <w:b/>
                <w:bCs/>
                <w:spacing w:val="-4"/>
                <w:sz w:val="16"/>
                <w:szCs w:val="16"/>
                <w:lang w:val="en-GB"/>
              </w:rPr>
              <w:t>,</w:t>
            </w:r>
            <w:r w:rsidR="00047ACC">
              <w:rPr>
                <w:rFonts w:ascii="Arial" w:hAnsi="Arial" w:cs="Arial"/>
                <w:b/>
                <w:bCs/>
                <w:spacing w:val="-4"/>
                <w:sz w:val="16"/>
                <w:szCs w:val="16"/>
                <w:lang w:val="en-GB"/>
              </w:rPr>
              <w:t>132</w:t>
            </w:r>
            <w:r w:rsidRPr="001D1B32">
              <w:rPr>
                <w:rFonts w:ascii="Arial" w:hAnsi="Arial" w:cs="Arial"/>
                <w:b/>
                <w:bCs/>
                <w:spacing w:val="-4"/>
                <w:sz w:val="16"/>
                <w:szCs w:val="16"/>
                <w:lang w:val="en-GB"/>
              </w:rPr>
              <w:t>,</w:t>
            </w:r>
            <w:r w:rsidR="00047ACC">
              <w:rPr>
                <w:rFonts w:ascii="Arial" w:hAnsi="Arial" w:cs="Arial"/>
                <w:b/>
                <w:bCs/>
                <w:spacing w:val="-4"/>
                <w:sz w:val="16"/>
                <w:szCs w:val="16"/>
                <w:lang w:val="en-GB"/>
              </w:rPr>
              <w:t>086</w:t>
            </w:r>
          </w:p>
        </w:tc>
      </w:tr>
    </w:tbl>
    <w:p w:rsidR="0043798B" w:rsidRPr="001D1B32" w:rsidRDefault="0043798B">
      <w:pPr>
        <w:overflowPunct/>
        <w:autoSpaceDE/>
        <w:autoSpaceDN/>
        <w:adjustRightInd/>
        <w:textAlignment w:val="auto"/>
        <w:rPr>
          <w:rFonts w:ascii="Arial" w:eastAsia="Arial Unicode MS" w:hAnsi="Arial" w:cs="Arial"/>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FC6E09" w:rsidRPr="001D1B32" w:rsidTr="001D5CAE">
        <w:trPr>
          <w:trHeight w:val="80"/>
        </w:trPr>
        <w:tc>
          <w:tcPr>
            <w:tcW w:w="3330" w:type="dxa"/>
            <w:shd w:val="clear" w:color="auto" w:fill="auto"/>
          </w:tcPr>
          <w:p w:rsidR="00FC6E09" w:rsidRPr="001D1B32" w:rsidRDefault="00FC6E09" w:rsidP="0076580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rsidR="00FC6E09" w:rsidRPr="001D1B32" w:rsidRDefault="00FC6E09" w:rsidP="00765804">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Consolidated financial statements</w:t>
            </w:r>
          </w:p>
        </w:tc>
      </w:tr>
      <w:tr w:rsidR="00FC6E09" w:rsidRPr="001D1B32" w:rsidTr="001D5CAE">
        <w:tc>
          <w:tcPr>
            <w:tcW w:w="3330" w:type="dxa"/>
            <w:shd w:val="clear" w:color="auto" w:fill="auto"/>
          </w:tcPr>
          <w:p w:rsidR="00FC6E09" w:rsidRPr="001D1B32" w:rsidRDefault="00FC6E09" w:rsidP="0076580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Within</w:t>
            </w:r>
          </w:p>
          <w:p w:rsidR="00FC6E09" w:rsidRPr="001D1B32" w:rsidRDefault="00FC6E09" w:rsidP="00EF6F7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t>1 year</w:t>
            </w:r>
          </w:p>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FC6E09" w:rsidRPr="001D1B32" w:rsidRDefault="00FC6E09" w:rsidP="00EF6F7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D90999" w:rsidRPr="001D1B32">
              <w:rPr>
                <w:rFonts w:ascii="Arial" w:hAnsi="Arial" w:cs="Arial"/>
                <w:b/>
                <w:bCs/>
                <w:sz w:val="16"/>
                <w:szCs w:val="16"/>
                <w:lang w:val="en-GB"/>
              </w:rPr>
              <w:t>2</w:t>
            </w:r>
            <w:r w:rsidRPr="001D1B32">
              <w:rPr>
                <w:rFonts w:ascii="Arial" w:hAnsi="Arial" w:cs="Arial"/>
                <w:b/>
                <w:bCs/>
                <w:sz w:val="16"/>
                <w:szCs w:val="16"/>
                <w:lang w:val="en-GB"/>
              </w:rPr>
              <w:t xml:space="preserve"> - 5 years</w:t>
            </w:r>
          </w:p>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Over</w:t>
            </w:r>
          </w:p>
          <w:p w:rsidR="00FC6E09" w:rsidRPr="001D1B32" w:rsidRDefault="00FC6E09" w:rsidP="00EF6F7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t>5 years</w:t>
            </w:r>
          </w:p>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FC6E09" w:rsidRPr="001D1B32" w:rsidTr="001D5CAE">
        <w:tc>
          <w:tcPr>
            <w:tcW w:w="3330" w:type="dxa"/>
            <w:shd w:val="clear" w:color="auto" w:fill="auto"/>
          </w:tcPr>
          <w:p w:rsidR="00FC6E09" w:rsidRPr="001D1B32" w:rsidRDefault="00FC6E09" w:rsidP="0076580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As at 31 December 2019</w:t>
            </w:r>
          </w:p>
        </w:tc>
        <w:tc>
          <w:tcPr>
            <w:tcW w:w="1224" w:type="dxa"/>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43798B" w:rsidRPr="001D1B32" w:rsidTr="001D5CAE">
        <w:tc>
          <w:tcPr>
            <w:tcW w:w="3330" w:type="dxa"/>
            <w:shd w:val="clear" w:color="auto" w:fill="auto"/>
          </w:tcPr>
          <w:p w:rsidR="0043798B" w:rsidRPr="001D1B32" w:rsidRDefault="00FC01D9"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43798B" w:rsidRPr="001D1B32">
              <w:rPr>
                <w:rFonts w:ascii="Arial" w:hAnsi="Arial" w:cs="Arial"/>
                <w:sz w:val="16"/>
                <w:szCs w:val="16"/>
                <w:lang w:val="en-GB"/>
              </w:rPr>
              <w:t>hort-term loans from</w:t>
            </w:r>
          </w:p>
        </w:tc>
        <w:tc>
          <w:tcPr>
            <w:tcW w:w="1224" w:type="dxa"/>
            <w:shd w:val="clear" w:color="auto" w:fill="auto"/>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420,</w:t>
            </w:r>
            <w:r w:rsidR="00B349DC" w:rsidRPr="001D1B32">
              <w:rPr>
                <w:rFonts w:ascii="Arial" w:hAnsi="Arial" w:cs="Arial"/>
                <w:spacing w:val="-4"/>
                <w:sz w:val="16"/>
                <w:szCs w:val="16"/>
                <w:lang w:val="en-GB"/>
              </w:rPr>
              <w:t>0</w:t>
            </w:r>
            <w:r w:rsidRPr="001D1B32">
              <w:rPr>
                <w:rFonts w:ascii="Arial" w:hAnsi="Arial" w:cs="Arial"/>
                <w:spacing w:val="-4"/>
                <w:sz w:val="16"/>
                <w:szCs w:val="16"/>
                <w:lang w:val="en-GB"/>
              </w:rPr>
              <w:t>00,000</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420,000,000</w:t>
            </w: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B349DC"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B349DC"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 xml:space="preserve"> 238,286,795</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B349DC"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238,286,795</w:t>
            </w: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A20CAF"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49,766,474</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w:t>
            </w:r>
            <w:r w:rsidR="00F31456" w:rsidRPr="001D1B32">
              <w:rPr>
                <w:rFonts w:ascii="Arial" w:hAnsi="Arial" w:cs="Arial"/>
                <w:spacing w:val="-4"/>
                <w:sz w:val="16"/>
                <w:szCs w:val="16"/>
                <w:lang w:val="en-GB"/>
              </w:rPr>
              <w:t>389</w:t>
            </w:r>
            <w:r w:rsidRPr="001D1B32">
              <w:rPr>
                <w:rFonts w:ascii="Arial" w:hAnsi="Arial" w:cs="Arial"/>
                <w:spacing w:val="-4"/>
                <w:sz w:val="16"/>
                <w:szCs w:val="16"/>
                <w:lang w:val="en-GB"/>
              </w:rPr>
              <w:t>,</w:t>
            </w:r>
            <w:r w:rsidR="00F31456" w:rsidRPr="001D1B32">
              <w:rPr>
                <w:rFonts w:ascii="Arial" w:hAnsi="Arial" w:cs="Arial"/>
                <w:spacing w:val="-4"/>
                <w:sz w:val="16"/>
                <w:szCs w:val="16"/>
                <w:lang w:val="en-GB"/>
              </w:rPr>
              <w:t>275</w:t>
            </w:r>
            <w:r w:rsidRPr="001D1B32">
              <w:rPr>
                <w:rFonts w:ascii="Arial" w:hAnsi="Arial" w:cs="Arial"/>
                <w:spacing w:val="-4"/>
                <w:sz w:val="16"/>
                <w:szCs w:val="16"/>
                <w:lang w:val="en-GB"/>
              </w:rPr>
              <w:t>,</w:t>
            </w:r>
            <w:r w:rsidR="00F31456" w:rsidRPr="001D1B32">
              <w:rPr>
                <w:rFonts w:ascii="Arial" w:hAnsi="Arial" w:cs="Arial"/>
                <w:spacing w:val="-4"/>
                <w:sz w:val="16"/>
                <w:szCs w:val="16"/>
                <w:lang w:val="en-GB"/>
              </w:rPr>
              <w:t>12</w:t>
            </w:r>
            <w:r w:rsidR="00D93D58" w:rsidRPr="001D1B32">
              <w:rPr>
                <w:rFonts w:ascii="Arial" w:hAnsi="Arial" w:cs="Arial"/>
                <w:spacing w:val="-4"/>
                <w:sz w:val="16"/>
                <w:szCs w:val="16"/>
                <w:lang w:val="en-GB"/>
              </w:rPr>
              <w:t>5</w:t>
            </w:r>
          </w:p>
        </w:tc>
        <w:tc>
          <w:tcPr>
            <w:tcW w:w="1224" w:type="dxa"/>
            <w:shd w:val="clear" w:color="auto" w:fill="auto"/>
            <w:vAlign w:val="bottom"/>
          </w:tcPr>
          <w:p w:rsidR="001D5CAE" w:rsidRPr="001D1B32" w:rsidRDefault="00F31456"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435,000,000</w:t>
            </w: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w:t>
            </w:r>
            <w:r w:rsidR="00F31456" w:rsidRPr="001D1B32">
              <w:rPr>
                <w:rFonts w:ascii="Arial" w:hAnsi="Arial" w:cs="Arial"/>
                <w:spacing w:val="-4"/>
                <w:sz w:val="16"/>
                <w:szCs w:val="16"/>
                <w:lang w:val="en-GB"/>
              </w:rPr>
              <w:t>874</w:t>
            </w:r>
            <w:r w:rsidRPr="001D1B32">
              <w:rPr>
                <w:rFonts w:ascii="Arial" w:hAnsi="Arial" w:cs="Arial"/>
                <w:spacing w:val="-4"/>
                <w:sz w:val="16"/>
                <w:szCs w:val="16"/>
                <w:lang w:val="en-GB"/>
              </w:rPr>
              <w:t>,</w:t>
            </w:r>
            <w:r w:rsidR="00F31456" w:rsidRPr="001D1B32">
              <w:rPr>
                <w:rFonts w:ascii="Arial" w:hAnsi="Arial" w:cs="Arial"/>
                <w:spacing w:val="-4"/>
                <w:sz w:val="16"/>
                <w:szCs w:val="16"/>
                <w:lang w:val="en-GB"/>
              </w:rPr>
              <w:t>071</w:t>
            </w:r>
            <w:r w:rsidRPr="001D1B32">
              <w:rPr>
                <w:rFonts w:ascii="Arial" w:hAnsi="Arial" w:cs="Arial"/>
                <w:spacing w:val="-4"/>
                <w:sz w:val="16"/>
                <w:szCs w:val="16"/>
                <w:lang w:val="en-GB"/>
              </w:rPr>
              <w:t>,</w:t>
            </w:r>
            <w:r w:rsidR="00F31456" w:rsidRPr="001D1B32">
              <w:rPr>
                <w:rFonts w:ascii="Arial" w:hAnsi="Arial" w:cs="Arial"/>
                <w:spacing w:val="-4"/>
                <w:sz w:val="16"/>
                <w:szCs w:val="16"/>
                <w:lang w:val="en-GB"/>
              </w:rPr>
              <w:t>59</w:t>
            </w:r>
            <w:r w:rsidR="00D93D58" w:rsidRPr="001D1B32">
              <w:rPr>
                <w:rFonts w:ascii="Arial" w:hAnsi="Arial" w:cs="Arial"/>
                <w:spacing w:val="-4"/>
                <w:sz w:val="16"/>
                <w:szCs w:val="16"/>
                <w:lang w:val="en-GB"/>
              </w:rPr>
              <w:t>9</w:t>
            </w: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22,669,793</w:t>
            </w:r>
          </w:p>
        </w:tc>
        <w:tc>
          <w:tcPr>
            <w:tcW w:w="1224" w:type="dxa"/>
            <w:tcBorders>
              <w:bottom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22,669,793</w:t>
            </w: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1D5CAE">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F31456"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708</w:t>
            </w:r>
            <w:r w:rsidR="00B349DC" w:rsidRPr="001D1B32">
              <w:rPr>
                <w:rFonts w:ascii="Arial" w:hAnsi="Arial" w:cs="Arial"/>
                <w:spacing w:val="-4"/>
                <w:sz w:val="16"/>
                <w:szCs w:val="16"/>
                <w:lang w:val="en-GB"/>
              </w:rPr>
              <w:t>,</w:t>
            </w:r>
            <w:r w:rsidRPr="001D1B32">
              <w:rPr>
                <w:rFonts w:ascii="Arial" w:hAnsi="Arial" w:cs="Arial"/>
                <w:spacing w:val="-4"/>
                <w:sz w:val="16"/>
                <w:szCs w:val="16"/>
                <w:lang w:val="en-GB"/>
              </w:rPr>
              <w:t>0</w:t>
            </w:r>
            <w:r w:rsidR="00D93D58" w:rsidRPr="001D1B32">
              <w:rPr>
                <w:rFonts w:ascii="Arial" w:hAnsi="Arial" w:cs="Arial"/>
                <w:spacing w:val="-4"/>
                <w:sz w:val="16"/>
                <w:szCs w:val="16"/>
                <w:lang w:val="en-GB"/>
              </w:rPr>
              <w:t>50</w:t>
            </w:r>
            <w:r w:rsidR="00B349DC" w:rsidRPr="001D1B32">
              <w:rPr>
                <w:rFonts w:ascii="Arial" w:hAnsi="Arial" w:cs="Arial"/>
                <w:spacing w:val="-4"/>
                <w:sz w:val="16"/>
                <w:szCs w:val="16"/>
                <w:lang w:val="en-GB"/>
              </w:rPr>
              <w:t>,</w:t>
            </w:r>
            <w:r w:rsidR="00D93D58" w:rsidRPr="001D1B32">
              <w:rPr>
                <w:rFonts w:ascii="Arial" w:hAnsi="Arial" w:cs="Arial"/>
                <w:spacing w:val="-4"/>
                <w:sz w:val="16"/>
                <w:szCs w:val="16"/>
                <w:lang w:val="en-GB"/>
              </w:rPr>
              <w:t>269</w:t>
            </w:r>
          </w:p>
        </w:tc>
        <w:tc>
          <w:tcPr>
            <w:tcW w:w="1224" w:type="dxa"/>
            <w:tcBorders>
              <w:bottom w:val="single" w:sz="4" w:space="0" w:color="auto"/>
            </w:tcBorders>
            <w:shd w:val="clear" w:color="auto" w:fill="auto"/>
            <w:vAlign w:val="bottom"/>
          </w:tcPr>
          <w:p w:rsidR="001D5CAE" w:rsidRPr="001D1B32" w:rsidRDefault="00B349DC"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w:t>
            </w:r>
            <w:r w:rsidR="00F31456" w:rsidRPr="001D1B32">
              <w:rPr>
                <w:rFonts w:ascii="Arial" w:hAnsi="Arial" w:cs="Arial"/>
                <w:spacing w:val="-4"/>
                <w:sz w:val="16"/>
                <w:szCs w:val="16"/>
                <w:lang w:val="en-GB"/>
              </w:rPr>
              <w:t>389</w:t>
            </w:r>
            <w:r w:rsidRPr="001D1B32">
              <w:rPr>
                <w:rFonts w:ascii="Arial" w:hAnsi="Arial" w:cs="Arial"/>
                <w:spacing w:val="-4"/>
                <w:sz w:val="16"/>
                <w:szCs w:val="16"/>
                <w:lang w:val="en-GB"/>
              </w:rPr>
              <w:t>,</w:t>
            </w:r>
            <w:r w:rsidR="00F31456" w:rsidRPr="001D1B32">
              <w:rPr>
                <w:rFonts w:ascii="Arial" w:hAnsi="Arial" w:cs="Arial"/>
                <w:spacing w:val="-4"/>
                <w:sz w:val="16"/>
                <w:szCs w:val="16"/>
                <w:lang w:val="en-GB"/>
              </w:rPr>
              <w:t>275</w:t>
            </w:r>
            <w:r w:rsidRPr="001D1B32">
              <w:rPr>
                <w:rFonts w:ascii="Arial" w:hAnsi="Arial" w:cs="Arial"/>
                <w:spacing w:val="-4"/>
                <w:sz w:val="16"/>
                <w:szCs w:val="16"/>
                <w:lang w:val="en-GB"/>
              </w:rPr>
              <w:t>,</w:t>
            </w:r>
            <w:r w:rsidR="00F31456" w:rsidRPr="001D1B32">
              <w:rPr>
                <w:rFonts w:ascii="Arial" w:hAnsi="Arial" w:cs="Arial"/>
                <w:spacing w:val="-4"/>
                <w:sz w:val="16"/>
                <w:szCs w:val="16"/>
                <w:lang w:val="en-GB"/>
              </w:rPr>
              <w:t>12</w:t>
            </w:r>
            <w:r w:rsidR="00D93D58" w:rsidRPr="001D1B32">
              <w:rPr>
                <w:rFonts w:ascii="Arial" w:hAnsi="Arial" w:cs="Arial"/>
                <w:spacing w:val="-4"/>
                <w:sz w:val="16"/>
                <w:szCs w:val="16"/>
                <w:lang w:val="en-GB"/>
              </w:rPr>
              <w:t>5</w:t>
            </w:r>
          </w:p>
        </w:tc>
        <w:tc>
          <w:tcPr>
            <w:tcW w:w="1224" w:type="dxa"/>
            <w:tcBorders>
              <w:bottom w:val="single" w:sz="4" w:space="0" w:color="auto"/>
            </w:tcBorders>
            <w:shd w:val="clear" w:color="auto" w:fill="auto"/>
            <w:vAlign w:val="bottom"/>
          </w:tcPr>
          <w:p w:rsidR="001D5CAE" w:rsidRPr="001D1B32" w:rsidRDefault="00F31456"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457</w:t>
            </w:r>
            <w:r w:rsidR="00B349DC" w:rsidRPr="001D1B32">
              <w:rPr>
                <w:rFonts w:ascii="Arial" w:hAnsi="Arial" w:cs="Arial"/>
                <w:spacing w:val="-4"/>
                <w:sz w:val="16"/>
                <w:szCs w:val="16"/>
                <w:lang w:val="en-GB"/>
              </w:rPr>
              <w:t>,669,793</w:t>
            </w:r>
          </w:p>
        </w:tc>
        <w:tc>
          <w:tcPr>
            <w:tcW w:w="1224" w:type="dxa"/>
            <w:tcBorders>
              <w:bottom w:val="single" w:sz="4" w:space="0" w:color="auto"/>
            </w:tcBorders>
            <w:shd w:val="clear" w:color="auto" w:fill="auto"/>
            <w:vAlign w:val="bottom"/>
          </w:tcPr>
          <w:p w:rsidR="001D5CAE" w:rsidRPr="001D1B32" w:rsidRDefault="00B349DC"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w:t>
            </w:r>
            <w:r w:rsidR="000638F7" w:rsidRPr="001D1B32">
              <w:rPr>
                <w:rFonts w:ascii="Arial" w:hAnsi="Arial" w:cs="Arial"/>
                <w:spacing w:val="-4"/>
                <w:sz w:val="16"/>
                <w:szCs w:val="16"/>
                <w:lang w:val="en-GB"/>
              </w:rPr>
              <w:t>55</w:t>
            </w:r>
            <w:r w:rsidR="006066B9" w:rsidRPr="001D1B32">
              <w:rPr>
                <w:rFonts w:ascii="Arial" w:hAnsi="Arial" w:cs="Arial"/>
                <w:spacing w:val="-4"/>
                <w:sz w:val="16"/>
                <w:szCs w:val="16"/>
                <w:lang w:val="en-GB"/>
              </w:rPr>
              <w:t>4</w:t>
            </w:r>
            <w:r w:rsidRPr="001D1B32">
              <w:rPr>
                <w:rFonts w:ascii="Arial" w:hAnsi="Arial" w:cs="Arial"/>
                <w:spacing w:val="-4"/>
                <w:sz w:val="16"/>
                <w:szCs w:val="16"/>
                <w:lang w:val="en-GB"/>
              </w:rPr>
              <w:t>,</w:t>
            </w:r>
            <w:r w:rsidR="006066B9" w:rsidRPr="001D1B32">
              <w:rPr>
                <w:rFonts w:ascii="Arial" w:hAnsi="Arial" w:cs="Arial"/>
                <w:spacing w:val="-4"/>
                <w:sz w:val="16"/>
                <w:szCs w:val="16"/>
                <w:lang w:val="en-GB"/>
              </w:rPr>
              <w:t>995</w:t>
            </w:r>
            <w:r w:rsidRPr="001D1B32">
              <w:rPr>
                <w:rFonts w:ascii="Arial" w:hAnsi="Arial" w:cs="Arial"/>
                <w:spacing w:val="-4"/>
                <w:sz w:val="16"/>
                <w:szCs w:val="16"/>
                <w:lang w:val="en-GB"/>
              </w:rPr>
              <w:t>,</w:t>
            </w:r>
            <w:r w:rsidR="006066B9" w:rsidRPr="001D1B32">
              <w:rPr>
                <w:rFonts w:ascii="Arial" w:hAnsi="Arial" w:cs="Arial"/>
                <w:spacing w:val="-4"/>
                <w:sz w:val="16"/>
                <w:szCs w:val="16"/>
                <w:lang w:val="en-GB"/>
              </w:rPr>
              <w:t>187</w:t>
            </w:r>
          </w:p>
        </w:tc>
      </w:tr>
      <w:tr w:rsidR="001D5CAE" w:rsidRPr="001D1B32" w:rsidTr="00B349DC">
        <w:tc>
          <w:tcPr>
            <w:tcW w:w="3330"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43798B" w:rsidRPr="001D1B32" w:rsidTr="00B349DC">
        <w:tc>
          <w:tcPr>
            <w:tcW w:w="3330" w:type="dxa"/>
            <w:shd w:val="clear" w:color="auto" w:fill="auto"/>
          </w:tcPr>
          <w:p w:rsidR="0043798B" w:rsidRPr="001D1B32" w:rsidRDefault="0043798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shd w:val="clear" w:color="auto" w:fill="auto"/>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43798B" w:rsidRPr="001D1B32" w:rsidTr="001D5CAE">
        <w:tc>
          <w:tcPr>
            <w:tcW w:w="3330" w:type="dxa"/>
            <w:shd w:val="clear" w:color="auto" w:fill="auto"/>
          </w:tcPr>
          <w:p w:rsidR="0043798B" w:rsidRPr="001D1B32" w:rsidRDefault="0043798B" w:rsidP="0043798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b/>
                <w:bCs/>
                <w:sz w:val="16"/>
                <w:szCs w:val="16"/>
                <w:lang w:val="en-GB"/>
              </w:rPr>
              <w:t>Derivative financial</w:t>
            </w:r>
          </w:p>
        </w:tc>
        <w:tc>
          <w:tcPr>
            <w:tcW w:w="1224" w:type="dxa"/>
            <w:shd w:val="clear" w:color="auto" w:fill="auto"/>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43798B" w:rsidRPr="001D1B32" w:rsidTr="001D5CAE">
        <w:tc>
          <w:tcPr>
            <w:tcW w:w="3330" w:type="dxa"/>
            <w:shd w:val="clear" w:color="auto" w:fill="auto"/>
          </w:tcPr>
          <w:p w:rsidR="0043798B" w:rsidRPr="001D1B32" w:rsidRDefault="0043798B" w:rsidP="0043798B">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auto"/>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43798B" w:rsidRPr="001D1B32" w:rsidTr="001D5CAE">
        <w:tc>
          <w:tcPr>
            <w:tcW w:w="3330" w:type="dxa"/>
            <w:shd w:val="clear" w:color="auto" w:fill="auto"/>
          </w:tcPr>
          <w:p w:rsidR="0043798B" w:rsidRPr="001D1B32" w:rsidRDefault="0043798B" w:rsidP="0043798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auto"/>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43798B" w:rsidRPr="001D1B32" w:rsidTr="001D5CAE">
        <w:tc>
          <w:tcPr>
            <w:tcW w:w="3330" w:type="dxa"/>
            <w:shd w:val="clear" w:color="auto" w:fill="auto"/>
          </w:tcPr>
          <w:p w:rsidR="0043798B" w:rsidRPr="001D1B32" w:rsidRDefault="0043798B" w:rsidP="0043798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auto"/>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r>
      <w:tr w:rsidR="00B75871" w:rsidRPr="001D1B32" w:rsidTr="001D5CAE">
        <w:tc>
          <w:tcPr>
            <w:tcW w:w="3330" w:type="dxa"/>
            <w:shd w:val="clear" w:color="auto" w:fill="auto"/>
          </w:tcPr>
          <w:p w:rsidR="00B75871" w:rsidRPr="001D1B32" w:rsidRDefault="00B75871" w:rsidP="00B7587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auto"/>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B75871" w:rsidRPr="001D1B32" w:rsidRDefault="006937FE" w:rsidP="00B7587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2</w:t>
            </w:r>
            <w:r w:rsidR="00B75871" w:rsidRPr="001D1B32">
              <w:rPr>
                <w:rFonts w:ascii="Arial" w:hAnsi="Arial" w:cs="Arial"/>
                <w:sz w:val="16"/>
                <w:szCs w:val="16"/>
                <w:lang w:val="en-GB"/>
              </w:rPr>
              <w:t>,</w:t>
            </w:r>
            <w:r>
              <w:rPr>
                <w:rFonts w:ascii="Arial" w:hAnsi="Arial" w:cs="Arial"/>
                <w:sz w:val="16"/>
                <w:szCs w:val="16"/>
                <w:lang w:val="en-GB"/>
              </w:rPr>
              <w:t>838</w:t>
            </w:r>
            <w:r w:rsidR="00B75871" w:rsidRPr="001D1B32">
              <w:rPr>
                <w:rFonts w:ascii="Arial" w:hAnsi="Arial" w:cs="Arial"/>
                <w:sz w:val="16"/>
                <w:szCs w:val="16"/>
                <w:lang w:val="en-GB"/>
              </w:rPr>
              <w:t>,</w:t>
            </w:r>
            <w:r>
              <w:rPr>
                <w:rFonts w:ascii="Arial" w:hAnsi="Arial" w:cs="Arial"/>
                <w:sz w:val="16"/>
                <w:szCs w:val="16"/>
                <w:lang w:val="en-GB"/>
              </w:rPr>
              <w:t>051</w:t>
            </w:r>
          </w:p>
        </w:tc>
        <w:tc>
          <w:tcPr>
            <w:tcW w:w="1224" w:type="dxa"/>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5,141,918</w:t>
            </w:r>
          </w:p>
        </w:tc>
        <w:tc>
          <w:tcPr>
            <w:tcW w:w="1224" w:type="dxa"/>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rsidR="00B75871" w:rsidRPr="001D1B32" w:rsidRDefault="004F49B3" w:rsidP="00B7587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7</w:t>
            </w:r>
            <w:r w:rsidR="00B75871" w:rsidRPr="001D1B32">
              <w:rPr>
                <w:rFonts w:ascii="Arial" w:hAnsi="Arial" w:cs="Arial"/>
                <w:sz w:val="16"/>
                <w:szCs w:val="16"/>
                <w:lang w:val="en-GB"/>
              </w:rPr>
              <w:t>,</w:t>
            </w:r>
            <w:r>
              <w:rPr>
                <w:rFonts w:ascii="Arial" w:hAnsi="Arial" w:cs="Arial"/>
                <w:sz w:val="16"/>
                <w:szCs w:val="16"/>
                <w:lang w:val="en-GB"/>
              </w:rPr>
              <w:t>979</w:t>
            </w:r>
            <w:r w:rsidR="00B75871" w:rsidRPr="001D1B32">
              <w:rPr>
                <w:rFonts w:ascii="Arial" w:hAnsi="Arial" w:cs="Arial"/>
                <w:sz w:val="16"/>
                <w:szCs w:val="16"/>
                <w:lang w:val="en-GB"/>
              </w:rPr>
              <w:t>,</w:t>
            </w:r>
            <w:r>
              <w:rPr>
                <w:rFonts w:ascii="Arial" w:hAnsi="Arial" w:cs="Arial"/>
                <w:sz w:val="16"/>
                <w:szCs w:val="16"/>
                <w:lang w:val="en-GB"/>
              </w:rPr>
              <w:t>969</w:t>
            </w:r>
          </w:p>
        </w:tc>
      </w:tr>
      <w:tr w:rsidR="00B75871" w:rsidRPr="001D1B32" w:rsidTr="001D5CAE">
        <w:tc>
          <w:tcPr>
            <w:tcW w:w="3330" w:type="dxa"/>
            <w:shd w:val="clear" w:color="auto" w:fill="auto"/>
          </w:tcPr>
          <w:p w:rsidR="00B75871" w:rsidRPr="001D1B32" w:rsidRDefault="00B75871" w:rsidP="00B7587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auto"/>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w:t>
            </w:r>
            <w:r w:rsidR="006937FE">
              <w:rPr>
                <w:rFonts w:ascii="Arial" w:hAnsi="Arial" w:cs="Arial"/>
                <w:sz w:val="16"/>
                <w:szCs w:val="16"/>
                <w:lang w:val="en-GB"/>
              </w:rPr>
              <w:t>8</w:t>
            </w:r>
            <w:r w:rsidRPr="001D1B32">
              <w:rPr>
                <w:rFonts w:ascii="Arial" w:hAnsi="Arial" w:cs="Arial"/>
                <w:sz w:val="16"/>
                <w:szCs w:val="16"/>
                <w:lang w:val="en-GB"/>
              </w:rPr>
              <w:t>,</w:t>
            </w:r>
            <w:r w:rsidR="006937FE">
              <w:rPr>
                <w:rFonts w:ascii="Arial" w:hAnsi="Arial" w:cs="Arial"/>
                <w:sz w:val="16"/>
                <w:szCs w:val="16"/>
                <w:lang w:val="en-GB"/>
              </w:rPr>
              <w:t>142</w:t>
            </w:r>
            <w:r w:rsidRPr="001D1B32">
              <w:rPr>
                <w:rFonts w:ascii="Arial" w:hAnsi="Arial" w:cs="Arial"/>
                <w:sz w:val="16"/>
                <w:szCs w:val="16"/>
                <w:lang w:val="en-GB"/>
              </w:rPr>
              <w:t>,</w:t>
            </w:r>
            <w:r w:rsidR="006937FE">
              <w:rPr>
                <w:rFonts w:ascii="Arial" w:hAnsi="Arial" w:cs="Arial"/>
                <w:sz w:val="16"/>
                <w:szCs w:val="16"/>
                <w:lang w:val="en-GB"/>
              </w:rPr>
              <w:t>247</w:t>
            </w: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(26,206,466)</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(3</w:t>
            </w:r>
            <w:r w:rsidR="004F49B3">
              <w:rPr>
                <w:rFonts w:ascii="Arial" w:hAnsi="Arial" w:cs="Arial"/>
                <w:sz w:val="16"/>
                <w:szCs w:val="16"/>
                <w:lang w:val="en-GB"/>
              </w:rPr>
              <w:t>4</w:t>
            </w:r>
            <w:r w:rsidRPr="001D1B32">
              <w:rPr>
                <w:rFonts w:ascii="Arial" w:hAnsi="Arial" w:cs="Arial"/>
                <w:sz w:val="16"/>
                <w:szCs w:val="16"/>
                <w:lang w:val="en-GB"/>
              </w:rPr>
              <w:t>,</w:t>
            </w:r>
            <w:r w:rsidR="004F49B3">
              <w:rPr>
                <w:rFonts w:ascii="Arial" w:hAnsi="Arial" w:cs="Arial"/>
                <w:sz w:val="16"/>
                <w:szCs w:val="16"/>
                <w:lang w:val="en-GB"/>
              </w:rPr>
              <w:t>348</w:t>
            </w:r>
            <w:r w:rsidRPr="001D1B32">
              <w:rPr>
                <w:rFonts w:ascii="Arial" w:hAnsi="Arial" w:cs="Arial"/>
                <w:sz w:val="16"/>
                <w:szCs w:val="16"/>
                <w:lang w:val="en-GB"/>
              </w:rPr>
              <w:t>,</w:t>
            </w:r>
            <w:r w:rsidR="004F49B3">
              <w:rPr>
                <w:rFonts w:ascii="Arial" w:hAnsi="Arial" w:cs="Arial"/>
                <w:sz w:val="16"/>
                <w:szCs w:val="16"/>
                <w:lang w:val="en-GB"/>
              </w:rPr>
              <w:t>713</w:t>
            </w:r>
            <w:r w:rsidRPr="001D1B32">
              <w:rPr>
                <w:rFonts w:ascii="Arial" w:hAnsi="Arial" w:cs="Arial"/>
                <w:sz w:val="16"/>
                <w:szCs w:val="16"/>
                <w:lang w:val="en-GB"/>
              </w:rPr>
              <w:t>)</w:t>
            </w:r>
          </w:p>
        </w:tc>
      </w:tr>
      <w:tr w:rsidR="00B75871" w:rsidRPr="001D1B32" w:rsidTr="001D5CAE">
        <w:tc>
          <w:tcPr>
            <w:tcW w:w="3330" w:type="dxa"/>
            <w:shd w:val="clear" w:color="auto" w:fill="auto"/>
          </w:tcPr>
          <w:p w:rsidR="00B75871" w:rsidRPr="001D1B32" w:rsidRDefault="00B75871" w:rsidP="00B7587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B75871" w:rsidRPr="001D1B32" w:rsidTr="001D5CAE">
        <w:tc>
          <w:tcPr>
            <w:tcW w:w="3330" w:type="dxa"/>
            <w:shd w:val="clear" w:color="auto" w:fill="auto"/>
          </w:tcPr>
          <w:p w:rsidR="00B75871" w:rsidRPr="001D1B32" w:rsidRDefault="00B75871" w:rsidP="00B7587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auto"/>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(5,</w:t>
            </w:r>
            <w:r w:rsidR="006937FE">
              <w:rPr>
                <w:rFonts w:ascii="Arial" w:hAnsi="Arial" w:cs="Arial"/>
                <w:sz w:val="16"/>
                <w:szCs w:val="16"/>
                <w:lang w:val="en-GB"/>
              </w:rPr>
              <w:t>304</w:t>
            </w:r>
            <w:r w:rsidRPr="001D1B32">
              <w:rPr>
                <w:rFonts w:ascii="Arial" w:hAnsi="Arial" w:cs="Arial"/>
                <w:sz w:val="16"/>
                <w:szCs w:val="16"/>
                <w:lang w:val="en-GB"/>
              </w:rPr>
              <w:t>,</w:t>
            </w:r>
            <w:r w:rsidR="006937FE">
              <w:rPr>
                <w:rFonts w:ascii="Arial" w:hAnsi="Arial" w:cs="Arial"/>
                <w:sz w:val="16"/>
                <w:szCs w:val="16"/>
                <w:lang w:val="en-GB"/>
              </w:rPr>
              <w:t>196</w:t>
            </w: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(21,064,548)</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B75871" w:rsidRPr="001D1B32" w:rsidRDefault="00B75871" w:rsidP="00B7587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w:t>
            </w:r>
            <w:r w:rsidR="004F49B3">
              <w:rPr>
                <w:rFonts w:ascii="Arial" w:hAnsi="Arial" w:cs="Arial"/>
                <w:sz w:val="16"/>
                <w:szCs w:val="16"/>
                <w:lang w:val="en-GB"/>
              </w:rPr>
              <w:t>6</w:t>
            </w:r>
            <w:r w:rsidRPr="001D1B32">
              <w:rPr>
                <w:rFonts w:ascii="Arial" w:hAnsi="Arial" w:cs="Arial"/>
                <w:sz w:val="16"/>
                <w:szCs w:val="16"/>
                <w:lang w:val="en-GB"/>
              </w:rPr>
              <w:t>,</w:t>
            </w:r>
            <w:r w:rsidR="004F49B3">
              <w:rPr>
                <w:rFonts w:ascii="Arial" w:hAnsi="Arial" w:cs="Arial"/>
                <w:sz w:val="16"/>
                <w:szCs w:val="16"/>
                <w:lang w:val="en-GB"/>
              </w:rPr>
              <w:t>368</w:t>
            </w:r>
            <w:r w:rsidRPr="001D1B32">
              <w:rPr>
                <w:rFonts w:ascii="Arial" w:hAnsi="Arial" w:cs="Arial"/>
                <w:sz w:val="16"/>
                <w:szCs w:val="16"/>
                <w:lang w:val="en-GB"/>
              </w:rPr>
              <w:t>,</w:t>
            </w:r>
            <w:r w:rsidR="004F49B3">
              <w:rPr>
                <w:rFonts w:ascii="Arial" w:hAnsi="Arial" w:cs="Arial"/>
                <w:sz w:val="16"/>
                <w:szCs w:val="16"/>
                <w:lang w:val="en-GB"/>
              </w:rPr>
              <w:t>7</w:t>
            </w:r>
            <w:r w:rsidR="0025492A">
              <w:rPr>
                <w:rFonts w:ascii="Arial" w:hAnsi="Arial" w:cs="Arial"/>
                <w:sz w:val="16"/>
                <w:szCs w:val="16"/>
                <w:lang w:val="en-GB"/>
              </w:rPr>
              <w:t>44</w:t>
            </w:r>
            <w:r w:rsidRPr="001D1B32">
              <w:rPr>
                <w:rFonts w:ascii="Arial" w:hAnsi="Arial" w:cs="Arial"/>
                <w:sz w:val="16"/>
                <w:szCs w:val="16"/>
                <w:lang w:val="en-GB"/>
              </w:rPr>
              <w:t>)</w:t>
            </w:r>
          </w:p>
        </w:tc>
      </w:tr>
      <w:tr w:rsidR="0043798B" w:rsidRPr="001D1B32" w:rsidTr="001D5CAE">
        <w:tc>
          <w:tcPr>
            <w:tcW w:w="3330" w:type="dxa"/>
            <w:shd w:val="clear" w:color="auto" w:fill="auto"/>
          </w:tcPr>
          <w:p w:rsidR="0043798B" w:rsidRPr="001D1B32" w:rsidRDefault="0043798B" w:rsidP="0043798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43798B" w:rsidRPr="001D1B32" w:rsidTr="001D5CAE">
        <w:tc>
          <w:tcPr>
            <w:tcW w:w="3330" w:type="dxa"/>
            <w:shd w:val="clear" w:color="auto" w:fill="auto"/>
          </w:tcPr>
          <w:p w:rsidR="0043798B" w:rsidRPr="001D1B32" w:rsidRDefault="0043798B" w:rsidP="0043798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auto"/>
          </w:tcPr>
          <w:p w:rsidR="0043798B" w:rsidRPr="001D1B32" w:rsidRDefault="0043798B"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1D1B32">
              <w:rPr>
                <w:rFonts w:ascii="Arial" w:hAnsi="Arial" w:cs="Arial"/>
                <w:b/>
                <w:bCs/>
                <w:spacing w:val="-4"/>
                <w:sz w:val="16"/>
                <w:szCs w:val="16"/>
                <w:lang w:val="en-GB"/>
              </w:rPr>
              <w:t>-</w:t>
            </w:r>
          </w:p>
        </w:tc>
        <w:tc>
          <w:tcPr>
            <w:tcW w:w="1224" w:type="dxa"/>
            <w:tcBorders>
              <w:bottom w:val="single" w:sz="4" w:space="0" w:color="auto"/>
            </w:tcBorders>
            <w:shd w:val="clear" w:color="auto" w:fill="auto"/>
            <w:vAlign w:val="bottom"/>
          </w:tcPr>
          <w:p w:rsidR="0043798B" w:rsidRPr="001D1B32" w:rsidRDefault="000638F7"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1D1B32">
              <w:rPr>
                <w:rFonts w:ascii="Arial" w:hAnsi="Arial" w:cs="Arial"/>
                <w:b/>
                <w:bCs/>
                <w:spacing w:val="-4"/>
                <w:sz w:val="16"/>
                <w:szCs w:val="16"/>
                <w:lang w:val="en-GB"/>
              </w:rPr>
              <w:t>70</w:t>
            </w:r>
            <w:r w:rsidR="00B75871" w:rsidRPr="001D1B32">
              <w:rPr>
                <w:rFonts w:ascii="Arial" w:hAnsi="Arial" w:cs="Arial"/>
                <w:b/>
                <w:bCs/>
                <w:spacing w:val="-4"/>
                <w:sz w:val="16"/>
                <w:szCs w:val="16"/>
                <w:lang w:val="en-GB"/>
              </w:rPr>
              <w:t>2</w:t>
            </w:r>
            <w:r w:rsidR="00B349DC" w:rsidRPr="001D1B32">
              <w:rPr>
                <w:rFonts w:ascii="Arial" w:hAnsi="Arial" w:cs="Arial"/>
                <w:b/>
                <w:bCs/>
                <w:spacing w:val="-4"/>
                <w:sz w:val="16"/>
                <w:szCs w:val="16"/>
                <w:lang w:val="en-GB"/>
              </w:rPr>
              <w:t>,</w:t>
            </w:r>
            <w:r w:rsidR="004F49B3">
              <w:rPr>
                <w:rFonts w:ascii="Arial" w:hAnsi="Arial" w:cs="Arial"/>
                <w:b/>
                <w:bCs/>
                <w:spacing w:val="-4"/>
                <w:sz w:val="16"/>
                <w:szCs w:val="16"/>
                <w:lang w:val="en-GB"/>
              </w:rPr>
              <w:t>746</w:t>
            </w:r>
            <w:r w:rsidR="00B349DC" w:rsidRPr="001D1B32">
              <w:rPr>
                <w:rFonts w:ascii="Arial" w:hAnsi="Arial" w:cs="Arial"/>
                <w:b/>
                <w:bCs/>
                <w:spacing w:val="-4"/>
                <w:sz w:val="16"/>
                <w:szCs w:val="16"/>
                <w:lang w:val="en-GB"/>
              </w:rPr>
              <w:t>,</w:t>
            </w:r>
            <w:r w:rsidR="004F49B3">
              <w:rPr>
                <w:rFonts w:ascii="Arial" w:hAnsi="Arial" w:cs="Arial"/>
                <w:b/>
                <w:bCs/>
                <w:spacing w:val="-4"/>
                <w:sz w:val="16"/>
                <w:szCs w:val="16"/>
                <w:lang w:val="en-GB"/>
              </w:rPr>
              <w:t>073</w:t>
            </w:r>
          </w:p>
        </w:tc>
        <w:tc>
          <w:tcPr>
            <w:tcW w:w="1224" w:type="dxa"/>
            <w:tcBorders>
              <w:bottom w:val="single" w:sz="4" w:space="0" w:color="auto"/>
            </w:tcBorders>
            <w:shd w:val="clear" w:color="auto" w:fill="auto"/>
            <w:vAlign w:val="bottom"/>
          </w:tcPr>
          <w:p w:rsidR="0043798B" w:rsidRPr="001D1B32" w:rsidRDefault="00F62F35"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1D1B32">
              <w:rPr>
                <w:rFonts w:ascii="Arial" w:hAnsi="Arial" w:cs="Arial"/>
                <w:b/>
                <w:bCs/>
                <w:spacing w:val="-4"/>
                <w:sz w:val="16"/>
                <w:szCs w:val="16"/>
                <w:lang w:val="en-GB"/>
              </w:rPr>
              <w:t>1,</w:t>
            </w:r>
            <w:r w:rsidR="00436D7B" w:rsidRPr="001D1B32">
              <w:rPr>
                <w:rFonts w:ascii="Arial" w:hAnsi="Arial" w:cs="Arial"/>
                <w:b/>
                <w:bCs/>
                <w:spacing w:val="-4"/>
                <w:sz w:val="16"/>
                <w:szCs w:val="16"/>
                <w:lang w:val="en-GB"/>
              </w:rPr>
              <w:t>36</w:t>
            </w:r>
            <w:r w:rsidR="00B75871" w:rsidRPr="001D1B32">
              <w:rPr>
                <w:rFonts w:ascii="Arial" w:hAnsi="Arial" w:cs="Arial"/>
                <w:b/>
                <w:bCs/>
                <w:spacing w:val="-4"/>
                <w:sz w:val="16"/>
                <w:szCs w:val="16"/>
                <w:lang w:val="en-GB"/>
              </w:rPr>
              <w:t>8</w:t>
            </w:r>
            <w:r w:rsidRPr="001D1B32">
              <w:rPr>
                <w:rFonts w:ascii="Arial" w:hAnsi="Arial" w:cs="Arial"/>
                <w:b/>
                <w:bCs/>
                <w:spacing w:val="-4"/>
                <w:sz w:val="16"/>
                <w:szCs w:val="16"/>
                <w:lang w:val="en-GB"/>
              </w:rPr>
              <w:t>,</w:t>
            </w:r>
            <w:r w:rsidR="00B75871" w:rsidRPr="001D1B32">
              <w:rPr>
                <w:rFonts w:ascii="Arial" w:hAnsi="Arial" w:cs="Arial"/>
                <w:b/>
                <w:bCs/>
                <w:spacing w:val="-4"/>
                <w:sz w:val="16"/>
                <w:szCs w:val="16"/>
                <w:lang w:val="en-GB"/>
              </w:rPr>
              <w:t>210</w:t>
            </w:r>
            <w:r w:rsidRPr="001D1B32">
              <w:rPr>
                <w:rFonts w:ascii="Arial" w:hAnsi="Arial" w:cs="Arial"/>
                <w:b/>
                <w:bCs/>
                <w:spacing w:val="-4"/>
                <w:sz w:val="16"/>
                <w:szCs w:val="16"/>
                <w:lang w:val="en-GB"/>
              </w:rPr>
              <w:t>,</w:t>
            </w:r>
            <w:r w:rsidR="00B75871" w:rsidRPr="001D1B32">
              <w:rPr>
                <w:rFonts w:ascii="Arial" w:hAnsi="Arial" w:cs="Arial"/>
                <w:b/>
                <w:bCs/>
                <w:spacing w:val="-4"/>
                <w:sz w:val="16"/>
                <w:szCs w:val="16"/>
                <w:lang w:val="en-GB"/>
              </w:rPr>
              <w:t>57</w:t>
            </w:r>
            <w:r w:rsidR="006066B9" w:rsidRPr="001D1B32">
              <w:rPr>
                <w:rFonts w:ascii="Arial" w:hAnsi="Arial" w:cs="Arial"/>
                <w:b/>
                <w:bCs/>
                <w:spacing w:val="-4"/>
                <w:sz w:val="16"/>
                <w:szCs w:val="16"/>
                <w:lang w:val="en-GB"/>
              </w:rPr>
              <w:t>7</w:t>
            </w:r>
          </w:p>
        </w:tc>
        <w:tc>
          <w:tcPr>
            <w:tcW w:w="1224" w:type="dxa"/>
            <w:tcBorders>
              <w:bottom w:val="single" w:sz="4" w:space="0" w:color="auto"/>
            </w:tcBorders>
            <w:shd w:val="clear" w:color="auto" w:fill="auto"/>
            <w:vAlign w:val="bottom"/>
          </w:tcPr>
          <w:p w:rsidR="0043798B" w:rsidRPr="001D1B32" w:rsidRDefault="00436D7B"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1D1B32">
              <w:rPr>
                <w:rFonts w:ascii="Arial" w:hAnsi="Arial" w:cs="Arial"/>
                <w:b/>
                <w:bCs/>
                <w:spacing w:val="-4"/>
                <w:sz w:val="16"/>
                <w:szCs w:val="16"/>
                <w:lang w:val="en-GB"/>
              </w:rPr>
              <w:t>457</w:t>
            </w:r>
            <w:r w:rsidR="00B349DC" w:rsidRPr="001D1B32">
              <w:rPr>
                <w:rFonts w:ascii="Arial" w:hAnsi="Arial" w:cs="Arial"/>
                <w:b/>
                <w:bCs/>
                <w:spacing w:val="-4"/>
                <w:sz w:val="16"/>
                <w:szCs w:val="16"/>
                <w:lang w:val="en-GB"/>
              </w:rPr>
              <w:t>,669,793</w:t>
            </w:r>
          </w:p>
        </w:tc>
        <w:tc>
          <w:tcPr>
            <w:tcW w:w="1224" w:type="dxa"/>
            <w:tcBorders>
              <w:bottom w:val="single" w:sz="4" w:space="0" w:color="auto"/>
            </w:tcBorders>
            <w:shd w:val="clear" w:color="auto" w:fill="auto"/>
            <w:vAlign w:val="bottom"/>
          </w:tcPr>
          <w:p w:rsidR="0043798B" w:rsidRPr="001D1B32" w:rsidRDefault="00F62F35" w:rsidP="0043798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1D1B32">
              <w:rPr>
                <w:rFonts w:ascii="Arial" w:hAnsi="Arial" w:cs="Arial"/>
                <w:b/>
                <w:bCs/>
                <w:spacing w:val="-4"/>
                <w:sz w:val="16"/>
                <w:szCs w:val="16"/>
                <w:lang w:val="en-GB"/>
              </w:rPr>
              <w:t>2,</w:t>
            </w:r>
            <w:r w:rsidR="00436D7B" w:rsidRPr="001D1B32">
              <w:rPr>
                <w:rFonts w:ascii="Arial" w:hAnsi="Arial" w:cs="Arial"/>
                <w:b/>
                <w:bCs/>
                <w:spacing w:val="-4"/>
                <w:sz w:val="16"/>
                <w:szCs w:val="16"/>
                <w:lang w:val="en-GB"/>
              </w:rPr>
              <w:t>5</w:t>
            </w:r>
            <w:r w:rsidR="00B75871" w:rsidRPr="001D1B32">
              <w:rPr>
                <w:rFonts w:ascii="Arial" w:hAnsi="Arial" w:cs="Arial"/>
                <w:b/>
                <w:bCs/>
                <w:spacing w:val="-4"/>
                <w:sz w:val="16"/>
                <w:szCs w:val="16"/>
                <w:lang w:val="en-GB"/>
              </w:rPr>
              <w:t>2</w:t>
            </w:r>
            <w:r w:rsidR="004F49B3">
              <w:rPr>
                <w:rFonts w:ascii="Arial" w:hAnsi="Arial" w:cs="Arial"/>
                <w:b/>
                <w:bCs/>
                <w:spacing w:val="-4"/>
                <w:sz w:val="16"/>
                <w:szCs w:val="16"/>
                <w:lang w:val="en-GB"/>
              </w:rPr>
              <w:t>8</w:t>
            </w:r>
            <w:r w:rsidRPr="001D1B32">
              <w:rPr>
                <w:rFonts w:ascii="Arial" w:hAnsi="Arial" w:cs="Arial"/>
                <w:b/>
                <w:bCs/>
                <w:spacing w:val="-4"/>
                <w:sz w:val="16"/>
                <w:szCs w:val="16"/>
                <w:lang w:val="en-GB"/>
              </w:rPr>
              <w:t>,</w:t>
            </w:r>
            <w:r w:rsidR="0025492A">
              <w:rPr>
                <w:rFonts w:ascii="Arial" w:hAnsi="Arial" w:cs="Arial"/>
                <w:b/>
                <w:bCs/>
                <w:spacing w:val="-4"/>
                <w:sz w:val="16"/>
                <w:szCs w:val="16"/>
                <w:lang w:val="en-GB"/>
              </w:rPr>
              <w:t>626</w:t>
            </w:r>
            <w:r w:rsidRPr="001D1B32">
              <w:rPr>
                <w:rFonts w:ascii="Arial" w:hAnsi="Arial" w:cs="Arial"/>
                <w:b/>
                <w:bCs/>
                <w:spacing w:val="-4"/>
                <w:sz w:val="16"/>
                <w:szCs w:val="16"/>
                <w:lang w:val="en-GB"/>
              </w:rPr>
              <w:t>,</w:t>
            </w:r>
            <w:r w:rsidR="0025492A">
              <w:rPr>
                <w:rFonts w:ascii="Arial" w:hAnsi="Arial" w:cs="Arial"/>
                <w:b/>
                <w:bCs/>
                <w:spacing w:val="-4"/>
                <w:sz w:val="16"/>
                <w:szCs w:val="16"/>
                <w:lang w:val="en-GB"/>
              </w:rPr>
              <w:t>443</w:t>
            </w:r>
          </w:p>
        </w:tc>
      </w:tr>
    </w:tbl>
    <w:p w:rsidR="0043798B" w:rsidRPr="001D1B32" w:rsidRDefault="0043798B">
      <w:pPr>
        <w:overflowPunct/>
        <w:autoSpaceDE/>
        <w:autoSpaceDN/>
        <w:adjustRightInd/>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br w:type="page"/>
      </w: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1D5CAE" w:rsidRPr="001D1B32" w:rsidTr="00B2589F">
        <w:trPr>
          <w:trHeight w:val="80"/>
        </w:trPr>
        <w:tc>
          <w:tcPr>
            <w:tcW w:w="3341" w:type="dxa"/>
            <w:shd w:val="clear" w:color="auto" w:fill="auto"/>
          </w:tcPr>
          <w:p w:rsidR="001D5CAE" w:rsidRPr="001D1B32" w:rsidRDefault="001D5CAE" w:rsidP="00624777">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rsidR="001D5CAE" w:rsidRPr="001D1B32" w:rsidRDefault="001D5CAE" w:rsidP="00624777">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Separate financial statements</w:t>
            </w:r>
          </w:p>
        </w:tc>
      </w:tr>
      <w:tr w:rsidR="001D5CAE" w:rsidRPr="001D1B32" w:rsidTr="00B2589F">
        <w:tc>
          <w:tcPr>
            <w:tcW w:w="3341" w:type="dxa"/>
            <w:shd w:val="clear" w:color="auto" w:fill="auto"/>
          </w:tcPr>
          <w:p w:rsidR="001D5CAE" w:rsidRPr="001D1B32" w:rsidRDefault="001D5CAE" w:rsidP="00624777">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1D5CAE" w:rsidRPr="001D1B32" w:rsidRDefault="001D5CAE" w:rsidP="00624777">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Within 1 year</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1D5CAE" w:rsidRPr="001D1B32" w:rsidRDefault="001D5CAE" w:rsidP="00624777">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D90999" w:rsidRPr="001D1B32">
              <w:rPr>
                <w:rFonts w:ascii="Arial" w:hAnsi="Arial" w:cs="Arial"/>
                <w:b/>
                <w:bCs/>
                <w:sz w:val="16"/>
                <w:szCs w:val="16"/>
                <w:lang w:val="en-GB"/>
              </w:rPr>
              <w:t>2</w:t>
            </w:r>
            <w:r w:rsidRPr="001D1B32">
              <w:rPr>
                <w:rFonts w:ascii="Arial" w:hAnsi="Arial" w:cs="Arial"/>
                <w:b/>
                <w:bCs/>
                <w:sz w:val="16"/>
                <w:szCs w:val="16"/>
                <w:lang w:val="en-GB"/>
              </w:rPr>
              <w:t xml:space="preserve"> - 5 years</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Over</w:t>
            </w:r>
          </w:p>
          <w:p w:rsidR="001D5CAE" w:rsidRPr="001D1B32" w:rsidRDefault="001D5CAE" w:rsidP="00624777">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t>5 years</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As at 31 December 2020</w:t>
            </w:r>
          </w:p>
        </w:tc>
        <w:tc>
          <w:tcPr>
            <w:tcW w:w="1224" w:type="dxa"/>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B911E9" w:rsidRPr="001D1B32" w:rsidTr="00B2589F">
        <w:tc>
          <w:tcPr>
            <w:tcW w:w="3341" w:type="dxa"/>
            <w:shd w:val="clear" w:color="auto" w:fill="auto"/>
          </w:tcPr>
          <w:p w:rsidR="00B911E9" w:rsidRPr="001D1B32" w:rsidRDefault="00FC01D9"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B911E9" w:rsidRPr="001D1B32">
              <w:rPr>
                <w:rFonts w:ascii="Arial" w:hAnsi="Arial" w:cs="Arial"/>
                <w:sz w:val="16"/>
                <w:szCs w:val="16"/>
                <w:lang w:val="en-GB"/>
              </w:rPr>
              <w:t>hort-term loans from</w:t>
            </w:r>
          </w:p>
        </w:tc>
        <w:tc>
          <w:tcPr>
            <w:tcW w:w="1224" w:type="dxa"/>
            <w:shd w:val="clear" w:color="auto" w:fill="FAFAFA"/>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71</w:t>
            </w:r>
            <w:r w:rsidR="00047ACC">
              <w:rPr>
                <w:rFonts w:ascii="Arial" w:hAnsi="Arial" w:cs="Arial"/>
                <w:sz w:val="16"/>
                <w:szCs w:val="16"/>
                <w:lang w:val="en-GB"/>
              </w:rPr>
              <w:t>2</w:t>
            </w:r>
            <w:r w:rsidRPr="001D1B32">
              <w:rPr>
                <w:rFonts w:ascii="Arial" w:hAnsi="Arial" w:cs="Arial"/>
                <w:sz w:val="16"/>
                <w:szCs w:val="16"/>
                <w:lang w:val="en-GB"/>
              </w:rPr>
              <w:t>,</w:t>
            </w:r>
            <w:r w:rsidR="00047ACC">
              <w:rPr>
                <w:rFonts w:ascii="Arial" w:hAnsi="Arial" w:cs="Arial"/>
                <w:sz w:val="16"/>
                <w:szCs w:val="16"/>
                <w:lang w:val="en-GB"/>
              </w:rPr>
              <w:t>488</w:t>
            </w:r>
            <w:r w:rsidRPr="001D1B32">
              <w:rPr>
                <w:rFonts w:ascii="Arial" w:hAnsi="Arial" w:cs="Arial"/>
                <w:sz w:val="16"/>
                <w:szCs w:val="16"/>
                <w:lang w:val="en-GB"/>
              </w:rPr>
              <w:t>,</w:t>
            </w:r>
            <w:r w:rsidR="00047ACC">
              <w:rPr>
                <w:rFonts w:ascii="Arial" w:hAnsi="Arial" w:cs="Arial"/>
                <w:sz w:val="16"/>
                <w:szCs w:val="16"/>
                <w:lang w:val="en-GB"/>
              </w:rPr>
              <w:t>340</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71</w:t>
            </w:r>
            <w:r w:rsidR="00047ACC">
              <w:rPr>
                <w:rFonts w:ascii="Arial" w:hAnsi="Arial" w:cs="Arial"/>
                <w:sz w:val="16"/>
                <w:szCs w:val="16"/>
                <w:lang w:val="en-GB"/>
              </w:rPr>
              <w:t>2</w:t>
            </w:r>
            <w:r w:rsidRPr="001D1B32">
              <w:rPr>
                <w:rFonts w:ascii="Arial" w:hAnsi="Arial" w:cs="Arial"/>
                <w:sz w:val="16"/>
                <w:szCs w:val="16"/>
                <w:lang w:val="en-GB"/>
              </w:rPr>
              <w:t>,</w:t>
            </w:r>
            <w:r w:rsidR="00047ACC">
              <w:rPr>
                <w:rFonts w:ascii="Arial" w:hAnsi="Arial" w:cs="Arial"/>
                <w:sz w:val="16"/>
                <w:szCs w:val="16"/>
                <w:lang w:val="en-GB"/>
              </w:rPr>
              <w:t>488</w:t>
            </w:r>
            <w:r w:rsidRPr="001D1B32">
              <w:rPr>
                <w:rFonts w:ascii="Arial" w:hAnsi="Arial" w:cs="Arial"/>
                <w:sz w:val="16"/>
                <w:szCs w:val="16"/>
                <w:lang w:val="en-GB"/>
              </w:rPr>
              <w:t>,</w:t>
            </w:r>
            <w:r w:rsidR="00047ACC">
              <w:rPr>
                <w:rFonts w:ascii="Arial" w:hAnsi="Arial" w:cs="Arial"/>
                <w:sz w:val="16"/>
                <w:szCs w:val="16"/>
                <w:lang w:val="en-GB"/>
              </w:rPr>
              <w:t>340</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F00588"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1D5CAE" w:rsidRPr="001D1B32" w:rsidRDefault="00F00588"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272,642,485</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1D5CAE" w:rsidRPr="001D1B32" w:rsidRDefault="00F00588"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272,642,485</w:t>
            </w:r>
          </w:p>
        </w:tc>
      </w:tr>
      <w:tr w:rsidR="00ED1DCA" w:rsidRPr="001D1B32" w:rsidTr="00B2589F">
        <w:tc>
          <w:tcPr>
            <w:tcW w:w="3341" w:type="dxa"/>
            <w:shd w:val="clear" w:color="auto" w:fill="auto"/>
          </w:tcPr>
          <w:p w:rsidR="00ED1DCA" w:rsidRPr="001D1B32" w:rsidRDefault="00ED1DCA"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FAFAFA"/>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109,356,520</w:t>
            </w:r>
          </w:p>
        </w:tc>
        <w:tc>
          <w:tcPr>
            <w:tcW w:w="1224" w:type="dxa"/>
            <w:shd w:val="clear" w:color="auto" w:fill="FAFAFA"/>
            <w:vAlign w:val="bottom"/>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287,930,942</w:t>
            </w:r>
          </w:p>
        </w:tc>
        <w:tc>
          <w:tcPr>
            <w:tcW w:w="1224" w:type="dxa"/>
            <w:shd w:val="clear" w:color="auto" w:fill="FAFAFA"/>
            <w:vAlign w:val="bottom"/>
          </w:tcPr>
          <w:p w:rsidR="00ED1DCA" w:rsidRPr="001D1B32" w:rsidRDefault="00ED1D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867,335,918</w:t>
            </w:r>
          </w:p>
        </w:tc>
        <w:tc>
          <w:tcPr>
            <w:tcW w:w="1224" w:type="dxa"/>
            <w:shd w:val="clear" w:color="auto" w:fill="FAFAFA"/>
            <w:vAlign w:val="bottom"/>
          </w:tcPr>
          <w:p w:rsidR="00ED1DCA" w:rsidRPr="001D1B32" w:rsidRDefault="00B222B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1,264</w:t>
            </w:r>
            <w:r w:rsidR="00ED1DCA">
              <w:rPr>
                <w:rFonts w:ascii="Arial" w:hAnsi="Arial" w:cs="Arial"/>
                <w:sz w:val="16"/>
                <w:szCs w:val="16"/>
                <w:lang w:val="en-GB"/>
              </w:rPr>
              <w:t>,</w:t>
            </w:r>
            <w:r>
              <w:rPr>
                <w:rFonts w:ascii="Arial" w:hAnsi="Arial" w:cs="Arial"/>
                <w:sz w:val="16"/>
                <w:szCs w:val="16"/>
                <w:lang w:val="en-GB"/>
              </w:rPr>
              <w:t>623</w:t>
            </w:r>
            <w:r w:rsidR="00ED1DCA">
              <w:rPr>
                <w:rFonts w:ascii="Arial" w:hAnsi="Arial" w:cs="Arial"/>
                <w:sz w:val="16"/>
                <w:szCs w:val="16"/>
                <w:lang w:val="en-GB"/>
              </w:rPr>
              <w:t>,3</w:t>
            </w:r>
            <w:r>
              <w:rPr>
                <w:rFonts w:ascii="Arial" w:hAnsi="Arial" w:cs="Arial"/>
                <w:sz w:val="16"/>
                <w:szCs w:val="16"/>
                <w:lang w:val="en-GB"/>
              </w:rPr>
              <w:t>80</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2E69C0" w:rsidRPr="001D1B32" w:rsidTr="00B2589F">
        <w:tc>
          <w:tcPr>
            <w:tcW w:w="3341" w:type="dxa"/>
            <w:shd w:val="clear" w:color="auto" w:fill="auto"/>
          </w:tcPr>
          <w:p w:rsidR="002E69C0" w:rsidRPr="001D1B32" w:rsidRDefault="002E69C0" w:rsidP="002E69C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FAFAFA"/>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57,843,699</w:t>
            </w:r>
          </w:p>
        </w:tc>
        <w:tc>
          <w:tcPr>
            <w:tcW w:w="1224" w:type="dxa"/>
            <w:shd w:val="clear" w:color="auto" w:fill="FAFAFA"/>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2,286,208,536</w:t>
            </w:r>
          </w:p>
        </w:tc>
        <w:tc>
          <w:tcPr>
            <w:tcW w:w="1224" w:type="dxa"/>
            <w:shd w:val="clear" w:color="auto" w:fill="FAFAFA"/>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2,344,052,235</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21,081,371</w:t>
            </w:r>
          </w:p>
        </w:tc>
        <w:tc>
          <w:tcPr>
            <w:tcW w:w="1224" w:type="dxa"/>
            <w:tcBorders>
              <w:bottom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21,081,371</w:t>
            </w: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1D5CAE" w:rsidRPr="001D1B32" w:rsidRDefault="002E69C0"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1</w:t>
            </w:r>
            <w:r w:rsidR="00F00588" w:rsidRPr="001D1B32">
              <w:rPr>
                <w:rFonts w:ascii="Arial" w:hAnsi="Arial" w:cs="Arial"/>
                <w:sz w:val="16"/>
                <w:szCs w:val="16"/>
                <w:lang w:val="en-GB"/>
              </w:rPr>
              <w:t>,</w:t>
            </w:r>
            <w:r w:rsidR="00B222BE">
              <w:rPr>
                <w:rFonts w:ascii="Arial" w:hAnsi="Arial" w:cs="Arial"/>
                <w:sz w:val="16"/>
                <w:szCs w:val="16"/>
                <w:lang w:val="en-GB"/>
              </w:rPr>
              <w:t>1</w:t>
            </w:r>
            <w:r w:rsidR="00047ACC">
              <w:rPr>
                <w:rFonts w:ascii="Arial" w:hAnsi="Arial" w:cs="Arial"/>
                <w:sz w:val="16"/>
                <w:szCs w:val="16"/>
                <w:lang w:val="en-GB"/>
              </w:rPr>
              <w:t>52</w:t>
            </w:r>
            <w:r w:rsidR="00F00588" w:rsidRPr="001D1B32">
              <w:rPr>
                <w:rFonts w:ascii="Arial" w:hAnsi="Arial" w:cs="Arial"/>
                <w:sz w:val="16"/>
                <w:szCs w:val="16"/>
                <w:lang w:val="en-GB"/>
              </w:rPr>
              <w:t>,</w:t>
            </w:r>
            <w:r w:rsidR="00047ACC">
              <w:rPr>
                <w:rFonts w:ascii="Arial" w:hAnsi="Arial" w:cs="Arial"/>
                <w:sz w:val="16"/>
                <w:szCs w:val="16"/>
                <w:lang w:val="en-GB"/>
              </w:rPr>
              <w:t>331</w:t>
            </w:r>
            <w:r w:rsidR="00F00588" w:rsidRPr="001D1B32">
              <w:rPr>
                <w:rFonts w:ascii="Arial" w:hAnsi="Arial" w:cs="Arial"/>
                <w:sz w:val="16"/>
                <w:szCs w:val="16"/>
                <w:lang w:val="en-GB"/>
              </w:rPr>
              <w:t>,</w:t>
            </w:r>
            <w:r w:rsidR="00047ACC">
              <w:rPr>
                <w:rFonts w:ascii="Arial" w:hAnsi="Arial" w:cs="Arial"/>
                <w:sz w:val="16"/>
                <w:szCs w:val="16"/>
                <w:lang w:val="en-GB"/>
              </w:rPr>
              <w:t>044</w:t>
            </w:r>
          </w:p>
        </w:tc>
        <w:tc>
          <w:tcPr>
            <w:tcW w:w="1224" w:type="dxa"/>
            <w:tcBorders>
              <w:bottom w:val="single" w:sz="4" w:space="0" w:color="auto"/>
            </w:tcBorders>
            <w:shd w:val="clear" w:color="auto" w:fill="FAFAFA"/>
            <w:vAlign w:val="bottom"/>
          </w:tcPr>
          <w:p w:rsidR="001D5CAE" w:rsidRPr="001D1B32" w:rsidRDefault="002E69C0"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w:t>
            </w:r>
            <w:r w:rsidR="00B222BE">
              <w:rPr>
                <w:rFonts w:ascii="Arial" w:hAnsi="Arial" w:cs="Arial"/>
                <w:sz w:val="16"/>
                <w:szCs w:val="16"/>
                <w:lang w:val="en-GB"/>
              </w:rPr>
              <w:t>574</w:t>
            </w:r>
            <w:r w:rsidRPr="001D1B32">
              <w:rPr>
                <w:rFonts w:ascii="Arial" w:hAnsi="Arial" w:cs="Arial"/>
                <w:sz w:val="16"/>
                <w:szCs w:val="16"/>
                <w:lang w:val="en-GB"/>
              </w:rPr>
              <w:t>,</w:t>
            </w:r>
            <w:r w:rsidR="00B222BE">
              <w:rPr>
                <w:rFonts w:ascii="Arial" w:hAnsi="Arial" w:cs="Arial"/>
                <w:sz w:val="16"/>
                <w:szCs w:val="16"/>
                <w:lang w:val="en-GB"/>
              </w:rPr>
              <w:t>139</w:t>
            </w:r>
            <w:r w:rsidRPr="001D1B32">
              <w:rPr>
                <w:rFonts w:ascii="Arial" w:hAnsi="Arial" w:cs="Arial"/>
                <w:sz w:val="16"/>
                <w:szCs w:val="16"/>
                <w:lang w:val="en-GB"/>
              </w:rPr>
              <w:t>,</w:t>
            </w:r>
            <w:r w:rsidR="00B222BE">
              <w:rPr>
                <w:rFonts w:ascii="Arial" w:hAnsi="Arial" w:cs="Arial"/>
                <w:sz w:val="16"/>
                <w:szCs w:val="16"/>
                <w:lang w:val="en-GB"/>
              </w:rPr>
              <w:t>478</w:t>
            </w:r>
          </w:p>
        </w:tc>
        <w:tc>
          <w:tcPr>
            <w:tcW w:w="1224" w:type="dxa"/>
            <w:tcBorders>
              <w:bottom w:val="single" w:sz="4" w:space="0" w:color="auto"/>
            </w:tcBorders>
            <w:shd w:val="clear" w:color="auto" w:fill="FAFAFA"/>
            <w:vAlign w:val="bottom"/>
          </w:tcPr>
          <w:p w:rsidR="001D5CAE" w:rsidRPr="001D1B32" w:rsidRDefault="00B222B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888</w:t>
            </w:r>
            <w:r w:rsidR="00F00588" w:rsidRPr="001D1B32">
              <w:rPr>
                <w:rFonts w:ascii="Arial" w:hAnsi="Arial" w:cs="Arial"/>
                <w:sz w:val="16"/>
                <w:szCs w:val="16"/>
                <w:lang w:val="en-GB"/>
              </w:rPr>
              <w:t>,</w:t>
            </w:r>
            <w:r>
              <w:rPr>
                <w:rFonts w:ascii="Arial" w:hAnsi="Arial" w:cs="Arial"/>
                <w:sz w:val="16"/>
                <w:szCs w:val="16"/>
                <w:lang w:val="en-GB"/>
              </w:rPr>
              <w:t>417</w:t>
            </w:r>
            <w:r w:rsidR="00F00588" w:rsidRPr="001D1B32">
              <w:rPr>
                <w:rFonts w:ascii="Arial" w:hAnsi="Arial" w:cs="Arial"/>
                <w:sz w:val="16"/>
                <w:szCs w:val="16"/>
                <w:lang w:val="en-GB"/>
              </w:rPr>
              <w:t>,</w:t>
            </w:r>
            <w:r>
              <w:rPr>
                <w:rFonts w:ascii="Arial" w:hAnsi="Arial" w:cs="Arial"/>
                <w:sz w:val="16"/>
                <w:szCs w:val="16"/>
                <w:lang w:val="en-GB"/>
              </w:rPr>
              <w:t>289</w:t>
            </w:r>
          </w:p>
        </w:tc>
        <w:tc>
          <w:tcPr>
            <w:tcW w:w="1224" w:type="dxa"/>
            <w:tcBorders>
              <w:bottom w:val="single" w:sz="4" w:space="0" w:color="auto"/>
            </w:tcBorders>
            <w:shd w:val="clear" w:color="auto" w:fill="FAFAFA"/>
            <w:vAlign w:val="bottom"/>
          </w:tcPr>
          <w:p w:rsidR="001D5CAE" w:rsidRPr="001D1B32" w:rsidRDefault="00B222B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4</w:t>
            </w:r>
            <w:r w:rsidR="00F667A7" w:rsidRPr="001D1B32">
              <w:rPr>
                <w:rFonts w:ascii="Arial" w:hAnsi="Arial" w:cs="Arial"/>
                <w:sz w:val="16"/>
                <w:szCs w:val="16"/>
                <w:lang w:val="en-GB"/>
              </w:rPr>
              <w:t>,</w:t>
            </w:r>
            <w:r>
              <w:rPr>
                <w:rFonts w:ascii="Arial" w:hAnsi="Arial" w:cs="Arial"/>
                <w:sz w:val="16"/>
                <w:szCs w:val="16"/>
                <w:lang w:val="en-GB"/>
              </w:rPr>
              <w:t>61</w:t>
            </w:r>
            <w:r w:rsidR="00047ACC">
              <w:rPr>
                <w:rFonts w:ascii="Arial" w:hAnsi="Arial" w:cs="Arial"/>
                <w:sz w:val="16"/>
                <w:szCs w:val="16"/>
                <w:lang w:val="en-GB"/>
              </w:rPr>
              <w:t>4</w:t>
            </w:r>
            <w:r w:rsidR="00F667A7" w:rsidRPr="001D1B32">
              <w:rPr>
                <w:rFonts w:ascii="Arial" w:hAnsi="Arial" w:cs="Arial"/>
                <w:sz w:val="16"/>
                <w:szCs w:val="16"/>
                <w:lang w:val="en-GB"/>
              </w:rPr>
              <w:t>,</w:t>
            </w:r>
            <w:r w:rsidR="00047ACC">
              <w:rPr>
                <w:rFonts w:ascii="Arial" w:hAnsi="Arial" w:cs="Arial"/>
                <w:sz w:val="16"/>
                <w:szCs w:val="16"/>
                <w:lang w:val="en-GB"/>
              </w:rPr>
              <w:t>827</w:t>
            </w:r>
            <w:r w:rsidR="00F667A7" w:rsidRPr="001D1B32">
              <w:rPr>
                <w:rFonts w:ascii="Arial" w:hAnsi="Arial" w:cs="Arial"/>
                <w:sz w:val="16"/>
                <w:szCs w:val="16"/>
                <w:lang w:val="en-GB"/>
              </w:rPr>
              <w:t>,</w:t>
            </w:r>
            <w:r w:rsidR="00047ACC">
              <w:rPr>
                <w:rFonts w:ascii="Arial" w:hAnsi="Arial" w:cs="Arial"/>
                <w:sz w:val="16"/>
                <w:szCs w:val="16"/>
                <w:lang w:val="en-GB"/>
              </w:rPr>
              <w:t>811</w:t>
            </w: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B911E9">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Derivative financial</w:t>
            </w:r>
          </w:p>
        </w:tc>
        <w:tc>
          <w:tcPr>
            <w:tcW w:w="1224" w:type="dxa"/>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B911E9" w:rsidRPr="001D1B32" w:rsidTr="00B2589F">
        <w:tc>
          <w:tcPr>
            <w:tcW w:w="3341" w:type="dxa"/>
            <w:shd w:val="clear" w:color="auto" w:fill="auto"/>
          </w:tcPr>
          <w:p w:rsidR="00B911E9" w:rsidRPr="001D1B32" w:rsidRDefault="00B911E9" w:rsidP="00624777">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FAFAFA"/>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D5CAE" w:rsidRPr="001D1B32" w:rsidTr="00B2589F">
        <w:tc>
          <w:tcPr>
            <w:tcW w:w="3341" w:type="dxa"/>
            <w:shd w:val="clear" w:color="auto" w:fill="auto"/>
          </w:tcPr>
          <w:p w:rsidR="001D5CAE" w:rsidRPr="001D1B32" w:rsidRDefault="00327126"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Interest rate</w:t>
            </w:r>
            <w:r w:rsidR="001D5CAE" w:rsidRPr="001D1B32">
              <w:rPr>
                <w:rFonts w:ascii="Arial" w:hAnsi="Arial" w:cs="Arial"/>
                <w:sz w:val="16"/>
                <w:szCs w:val="16"/>
                <w:lang w:val="en-GB"/>
              </w:rPr>
              <w:t xml:space="preserve"> swap</w:t>
            </w:r>
            <w:r w:rsidRPr="001D1B32">
              <w:rPr>
                <w:rFonts w:ascii="Arial" w:hAnsi="Arial" w:cs="Arial"/>
                <w:sz w:val="16"/>
                <w:szCs w:val="16"/>
                <w:lang w:val="en-GB"/>
              </w:rPr>
              <w:t xml:space="preserve"> </w:t>
            </w:r>
          </w:p>
        </w:tc>
        <w:tc>
          <w:tcPr>
            <w:tcW w:w="1224" w:type="dxa"/>
            <w:shd w:val="clear" w:color="auto" w:fill="FAFAFA"/>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w:t>
            </w:r>
            <w:r w:rsidR="00B911E9" w:rsidRPr="001D1B32">
              <w:rPr>
                <w:rFonts w:ascii="Arial" w:hAnsi="Arial" w:cs="Arial"/>
                <w:sz w:val="16"/>
                <w:szCs w:val="16"/>
                <w:lang w:val="en-GB"/>
              </w:rPr>
              <w:t xml:space="preserve">- cash </w:t>
            </w:r>
            <w:r w:rsidRPr="001D1B32">
              <w:rPr>
                <w:rFonts w:ascii="Arial" w:hAnsi="Arial" w:cs="Arial"/>
                <w:sz w:val="16"/>
                <w:szCs w:val="16"/>
                <w:lang w:val="en-GB"/>
              </w:rPr>
              <w:t>flow hedge</w:t>
            </w:r>
          </w:p>
        </w:tc>
        <w:tc>
          <w:tcPr>
            <w:tcW w:w="1224" w:type="dxa"/>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FAFAFA"/>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1,736,329</w:t>
            </w:r>
          </w:p>
        </w:tc>
        <w:tc>
          <w:tcPr>
            <w:tcW w:w="1224" w:type="dxa"/>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3,405,589</w:t>
            </w:r>
          </w:p>
        </w:tc>
        <w:tc>
          <w:tcPr>
            <w:tcW w:w="1224" w:type="dxa"/>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5,141,918</w:t>
            </w: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FAFAFA"/>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r>
              <w:rPr>
                <w:rFonts w:ascii="Arial" w:hAnsi="Arial" w:cs="Arial"/>
                <w:spacing w:val="-4"/>
                <w:sz w:val="16"/>
                <w:szCs w:val="16"/>
                <w:lang w:val="en-GB"/>
              </w:rPr>
              <w:t>8</w:t>
            </w:r>
            <w:r w:rsidRPr="001D1B32">
              <w:rPr>
                <w:rFonts w:ascii="Arial" w:hAnsi="Arial" w:cs="Arial"/>
                <w:spacing w:val="-4"/>
                <w:sz w:val="16"/>
                <w:szCs w:val="16"/>
                <w:lang w:val="en-GB"/>
              </w:rPr>
              <w:t>,</w:t>
            </w:r>
            <w:r>
              <w:rPr>
                <w:rFonts w:ascii="Arial" w:hAnsi="Arial" w:cs="Arial"/>
                <w:spacing w:val="-4"/>
                <w:sz w:val="16"/>
                <w:szCs w:val="16"/>
                <w:lang w:val="en-GB"/>
              </w:rPr>
              <w:t>120</w:t>
            </w:r>
            <w:r w:rsidRPr="001D1B32">
              <w:rPr>
                <w:rFonts w:ascii="Arial" w:hAnsi="Arial" w:cs="Arial"/>
                <w:spacing w:val="-4"/>
                <w:sz w:val="16"/>
                <w:szCs w:val="16"/>
                <w:lang w:val="en-GB"/>
              </w:rPr>
              <w:t>,0</w:t>
            </w:r>
            <w:r>
              <w:rPr>
                <w:rFonts w:ascii="Arial" w:hAnsi="Arial" w:cs="Arial"/>
                <w:spacing w:val="-4"/>
                <w:sz w:val="16"/>
                <w:szCs w:val="16"/>
                <w:lang w:val="en-GB"/>
              </w:rPr>
              <w:t>00</w:t>
            </w: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(18,086,466)</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w:t>
            </w:r>
            <w:r>
              <w:rPr>
                <w:rFonts w:ascii="Arial" w:hAnsi="Arial" w:cs="Arial"/>
                <w:spacing w:val="-4"/>
                <w:sz w:val="16"/>
                <w:szCs w:val="16"/>
                <w:lang w:val="en-GB"/>
              </w:rPr>
              <w:t>6</w:t>
            </w:r>
            <w:r w:rsidRPr="001D1B32">
              <w:rPr>
                <w:rFonts w:ascii="Arial" w:hAnsi="Arial" w:cs="Arial"/>
                <w:spacing w:val="-4"/>
                <w:sz w:val="16"/>
                <w:szCs w:val="16"/>
                <w:lang w:val="en-GB"/>
              </w:rPr>
              <w:t>,</w:t>
            </w:r>
            <w:r>
              <w:rPr>
                <w:rFonts w:ascii="Arial" w:hAnsi="Arial" w:cs="Arial"/>
                <w:spacing w:val="-4"/>
                <w:sz w:val="16"/>
                <w:szCs w:val="16"/>
                <w:lang w:val="en-GB"/>
              </w:rPr>
              <w:t>206</w:t>
            </w:r>
            <w:r w:rsidRPr="001D1B32">
              <w:rPr>
                <w:rFonts w:ascii="Arial" w:hAnsi="Arial" w:cs="Arial"/>
                <w:spacing w:val="-4"/>
                <w:sz w:val="16"/>
                <w:szCs w:val="16"/>
                <w:lang w:val="en-GB"/>
              </w:rPr>
              <w:t>,</w:t>
            </w:r>
            <w:r>
              <w:rPr>
                <w:rFonts w:ascii="Arial" w:hAnsi="Arial" w:cs="Arial"/>
                <w:spacing w:val="-4"/>
                <w:sz w:val="16"/>
                <w:szCs w:val="16"/>
                <w:lang w:val="en-GB"/>
              </w:rPr>
              <w:t>466</w:t>
            </w:r>
            <w:r w:rsidRPr="001D1B32">
              <w:rPr>
                <w:rFonts w:ascii="Arial" w:hAnsi="Arial" w:cs="Arial"/>
                <w:spacing w:val="-4"/>
                <w:sz w:val="16"/>
                <w:szCs w:val="16"/>
                <w:lang w:val="en-GB"/>
              </w:rPr>
              <w:t>)</w:t>
            </w: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FAFAFA"/>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r>
              <w:rPr>
                <w:rFonts w:ascii="Arial" w:hAnsi="Arial" w:cs="Arial"/>
                <w:sz w:val="16"/>
                <w:szCs w:val="16"/>
                <w:lang w:val="en-GB"/>
              </w:rPr>
              <w:t>6</w:t>
            </w:r>
            <w:r w:rsidRPr="001D1B32">
              <w:rPr>
                <w:rFonts w:ascii="Arial" w:hAnsi="Arial" w:cs="Arial"/>
                <w:sz w:val="16"/>
                <w:szCs w:val="16"/>
                <w:lang w:val="en-GB"/>
              </w:rPr>
              <w:t>,</w:t>
            </w:r>
            <w:r>
              <w:rPr>
                <w:rFonts w:ascii="Arial" w:hAnsi="Arial" w:cs="Arial"/>
                <w:sz w:val="16"/>
                <w:szCs w:val="16"/>
                <w:lang w:val="en-GB"/>
              </w:rPr>
              <w:t>383</w:t>
            </w:r>
            <w:r w:rsidRPr="001D1B32">
              <w:rPr>
                <w:rFonts w:ascii="Arial" w:hAnsi="Arial" w:cs="Arial"/>
                <w:sz w:val="16"/>
                <w:szCs w:val="16"/>
                <w:lang w:val="en-GB"/>
              </w:rPr>
              <w:t>,67</w:t>
            </w:r>
            <w:r>
              <w:rPr>
                <w:rFonts w:ascii="Arial" w:hAnsi="Arial" w:cs="Arial"/>
                <w:sz w:val="16"/>
                <w:szCs w:val="16"/>
                <w:lang w:val="en-GB"/>
              </w:rPr>
              <w:t>1</w:t>
            </w: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(14,680,827)</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FAFAFA"/>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r>
              <w:rPr>
                <w:rFonts w:ascii="Arial" w:hAnsi="Arial" w:cs="Arial"/>
                <w:sz w:val="16"/>
                <w:szCs w:val="16"/>
                <w:lang w:val="en-GB"/>
              </w:rPr>
              <w:t>21</w:t>
            </w:r>
            <w:r w:rsidRPr="001D1B32">
              <w:rPr>
                <w:rFonts w:ascii="Arial" w:hAnsi="Arial" w:cs="Arial"/>
                <w:sz w:val="16"/>
                <w:szCs w:val="16"/>
                <w:lang w:val="en-GB"/>
              </w:rPr>
              <w:t>,</w:t>
            </w:r>
            <w:r>
              <w:rPr>
                <w:rFonts w:ascii="Arial" w:hAnsi="Arial" w:cs="Arial"/>
                <w:sz w:val="16"/>
                <w:szCs w:val="16"/>
                <w:lang w:val="en-GB"/>
              </w:rPr>
              <w:t>064</w:t>
            </w:r>
            <w:r w:rsidRPr="001D1B32">
              <w:rPr>
                <w:rFonts w:ascii="Arial" w:hAnsi="Arial" w:cs="Arial"/>
                <w:sz w:val="16"/>
                <w:szCs w:val="16"/>
                <w:lang w:val="en-GB"/>
              </w:rPr>
              <w:t>,5</w:t>
            </w:r>
            <w:r>
              <w:rPr>
                <w:rFonts w:ascii="Arial" w:hAnsi="Arial" w:cs="Arial"/>
                <w:sz w:val="16"/>
                <w:szCs w:val="16"/>
                <w:lang w:val="en-GB"/>
              </w:rPr>
              <w:t>48</w:t>
            </w:r>
            <w:r w:rsidRPr="001D1B32">
              <w:rPr>
                <w:rFonts w:ascii="Arial" w:hAnsi="Arial" w:cs="Arial"/>
                <w:sz w:val="16"/>
                <w:szCs w:val="16"/>
                <w:lang w:val="en-GB"/>
              </w:rPr>
              <w:t>)</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FAFAFA"/>
          </w:tcPr>
          <w:p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t>
            </w:r>
          </w:p>
        </w:tc>
        <w:tc>
          <w:tcPr>
            <w:tcW w:w="1224" w:type="dxa"/>
            <w:tcBorders>
              <w:bottom w:val="single" w:sz="4" w:space="0" w:color="auto"/>
            </w:tcBorders>
            <w:shd w:val="clear" w:color="auto" w:fill="FAFAFA"/>
            <w:vAlign w:val="bottom"/>
          </w:tcPr>
          <w:p w:rsidR="001D5CAE" w:rsidRPr="001D1B32" w:rsidRDefault="00003CB0"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1</w:t>
            </w:r>
            <w:r w:rsidR="00445AAD" w:rsidRPr="001D1B32">
              <w:rPr>
                <w:rFonts w:ascii="Arial" w:hAnsi="Arial" w:cs="Arial"/>
                <w:b/>
                <w:bCs/>
                <w:sz w:val="16"/>
                <w:szCs w:val="16"/>
                <w:lang w:val="en-GB"/>
              </w:rPr>
              <w:t>,</w:t>
            </w:r>
            <w:r>
              <w:rPr>
                <w:rFonts w:ascii="Arial" w:hAnsi="Arial" w:cs="Arial"/>
                <w:b/>
                <w:bCs/>
                <w:sz w:val="16"/>
                <w:szCs w:val="16"/>
                <w:lang w:val="en-GB"/>
              </w:rPr>
              <w:t>14</w:t>
            </w:r>
            <w:r w:rsidR="001A00B0">
              <w:rPr>
                <w:rFonts w:ascii="Arial" w:hAnsi="Arial" w:cs="Arial"/>
                <w:b/>
                <w:bCs/>
                <w:sz w:val="16"/>
                <w:szCs w:val="16"/>
                <w:lang w:val="en-GB"/>
              </w:rPr>
              <w:t>5</w:t>
            </w:r>
            <w:r w:rsidR="00F667A7" w:rsidRPr="001D1B32">
              <w:rPr>
                <w:rFonts w:ascii="Arial" w:hAnsi="Arial" w:cs="Arial"/>
                <w:b/>
                <w:bCs/>
                <w:sz w:val="16"/>
                <w:szCs w:val="16"/>
                <w:lang w:val="en-GB"/>
              </w:rPr>
              <w:t>,</w:t>
            </w:r>
            <w:r w:rsidR="001A00B0">
              <w:rPr>
                <w:rFonts w:ascii="Arial" w:hAnsi="Arial" w:cs="Arial"/>
                <w:b/>
                <w:bCs/>
                <w:sz w:val="16"/>
                <w:szCs w:val="16"/>
                <w:lang w:val="en-GB"/>
              </w:rPr>
              <w:t>947</w:t>
            </w:r>
            <w:r w:rsidR="00F667A7" w:rsidRPr="001D1B32">
              <w:rPr>
                <w:rFonts w:ascii="Arial" w:hAnsi="Arial" w:cs="Arial"/>
                <w:b/>
                <w:bCs/>
                <w:sz w:val="16"/>
                <w:szCs w:val="16"/>
                <w:lang w:val="en-GB"/>
              </w:rPr>
              <w:t>,</w:t>
            </w:r>
            <w:r w:rsidR="001A00B0">
              <w:rPr>
                <w:rFonts w:ascii="Arial" w:hAnsi="Arial" w:cs="Arial"/>
                <w:b/>
                <w:bCs/>
                <w:sz w:val="16"/>
                <w:szCs w:val="16"/>
                <w:lang w:val="en-GB"/>
              </w:rPr>
              <w:t>373</w:t>
            </w:r>
          </w:p>
        </w:tc>
        <w:tc>
          <w:tcPr>
            <w:tcW w:w="1224" w:type="dxa"/>
            <w:tcBorders>
              <w:bottom w:val="single" w:sz="4" w:space="0" w:color="auto"/>
            </w:tcBorders>
            <w:shd w:val="clear" w:color="auto" w:fill="FAFAFA"/>
            <w:vAlign w:val="bottom"/>
          </w:tcPr>
          <w:p w:rsidR="001D5CAE" w:rsidRPr="001D1B32" w:rsidRDefault="008621CA"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2,</w:t>
            </w:r>
            <w:r w:rsidR="00003CB0">
              <w:rPr>
                <w:rFonts w:ascii="Arial" w:hAnsi="Arial" w:cs="Arial"/>
                <w:b/>
                <w:bCs/>
                <w:sz w:val="16"/>
                <w:szCs w:val="16"/>
                <w:lang w:val="en-GB"/>
              </w:rPr>
              <w:t>559</w:t>
            </w:r>
            <w:r w:rsidR="00F667A7" w:rsidRPr="001D1B32">
              <w:rPr>
                <w:rFonts w:ascii="Arial" w:hAnsi="Arial" w:cs="Arial"/>
                <w:b/>
                <w:bCs/>
                <w:sz w:val="16"/>
                <w:szCs w:val="16"/>
                <w:lang w:val="en-GB"/>
              </w:rPr>
              <w:t>,</w:t>
            </w:r>
            <w:r w:rsidR="00003CB0">
              <w:rPr>
                <w:rFonts w:ascii="Arial" w:hAnsi="Arial" w:cs="Arial"/>
                <w:b/>
                <w:bCs/>
                <w:sz w:val="16"/>
                <w:szCs w:val="16"/>
                <w:lang w:val="en-GB"/>
              </w:rPr>
              <w:t>458</w:t>
            </w:r>
            <w:r w:rsidR="00F667A7" w:rsidRPr="001D1B32">
              <w:rPr>
                <w:rFonts w:ascii="Arial" w:hAnsi="Arial" w:cs="Arial"/>
                <w:b/>
                <w:bCs/>
                <w:sz w:val="16"/>
                <w:szCs w:val="16"/>
                <w:lang w:val="en-GB"/>
              </w:rPr>
              <w:t>,</w:t>
            </w:r>
            <w:r w:rsidR="00003CB0">
              <w:rPr>
                <w:rFonts w:ascii="Arial" w:hAnsi="Arial" w:cs="Arial"/>
                <w:b/>
                <w:bCs/>
                <w:sz w:val="16"/>
                <w:szCs w:val="16"/>
                <w:lang w:val="en-GB"/>
              </w:rPr>
              <w:t>651</w:t>
            </w:r>
          </w:p>
        </w:tc>
        <w:tc>
          <w:tcPr>
            <w:tcW w:w="1224" w:type="dxa"/>
            <w:tcBorders>
              <w:bottom w:val="single" w:sz="4" w:space="0" w:color="auto"/>
            </w:tcBorders>
            <w:shd w:val="clear" w:color="auto" w:fill="FAFAFA"/>
            <w:vAlign w:val="bottom"/>
          </w:tcPr>
          <w:p w:rsidR="001D5CAE" w:rsidRPr="001D1B32" w:rsidRDefault="00003CB0"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888</w:t>
            </w:r>
            <w:r w:rsidR="00F667A7" w:rsidRPr="001D1B32">
              <w:rPr>
                <w:rFonts w:ascii="Arial" w:hAnsi="Arial" w:cs="Arial"/>
                <w:b/>
                <w:bCs/>
                <w:sz w:val="16"/>
                <w:szCs w:val="16"/>
                <w:lang w:val="en-GB"/>
              </w:rPr>
              <w:t>,</w:t>
            </w:r>
            <w:r>
              <w:rPr>
                <w:rFonts w:ascii="Arial" w:hAnsi="Arial" w:cs="Arial"/>
                <w:b/>
                <w:bCs/>
                <w:sz w:val="16"/>
                <w:szCs w:val="16"/>
                <w:lang w:val="en-GB"/>
              </w:rPr>
              <w:t>417</w:t>
            </w:r>
            <w:r w:rsidR="00F667A7" w:rsidRPr="001D1B32">
              <w:rPr>
                <w:rFonts w:ascii="Arial" w:hAnsi="Arial" w:cs="Arial"/>
                <w:b/>
                <w:bCs/>
                <w:sz w:val="16"/>
                <w:szCs w:val="16"/>
                <w:lang w:val="en-GB"/>
              </w:rPr>
              <w:t>,</w:t>
            </w:r>
            <w:r>
              <w:rPr>
                <w:rFonts w:ascii="Arial" w:hAnsi="Arial" w:cs="Arial"/>
                <w:b/>
                <w:bCs/>
                <w:sz w:val="16"/>
                <w:szCs w:val="16"/>
                <w:lang w:val="en-GB"/>
              </w:rPr>
              <w:t>289</w:t>
            </w:r>
          </w:p>
        </w:tc>
        <w:tc>
          <w:tcPr>
            <w:tcW w:w="1224" w:type="dxa"/>
            <w:tcBorders>
              <w:bottom w:val="single" w:sz="4" w:space="0" w:color="auto"/>
            </w:tcBorders>
            <w:shd w:val="clear" w:color="auto" w:fill="FAFAFA"/>
            <w:vAlign w:val="bottom"/>
          </w:tcPr>
          <w:p w:rsidR="001D5CAE" w:rsidRPr="001D1B32" w:rsidRDefault="00003CB0"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4</w:t>
            </w:r>
            <w:r w:rsidR="00F667A7" w:rsidRPr="001D1B32">
              <w:rPr>
                <w:rFonts w:ascii="Arial" w:hAnsi="Arial" w:cs="Arial"/>
                <w:b/>
                <w:bCs/>
                <w:sz w:val="16"/>
                <w:szCs w:val="16"/>
                <w:lang w:val="en-GB"/>
              </w:rPr>
              <w:t>,</w:t>
            </w:r>
            <w:r>
              <w:rPr>
                <w:rFonts w:ascii="Arial" w:hAnsi="Arial" w:cs="Arial"/>
                <w:b/>
                <w:bCs/>
                <w:sz w:val="16"/>
                <w:szCs w:val="16"/>
                <w:lang w:val="en-GB"/>
              </w:rPr>
              <w:t>59</w:t>
            </w:r>
            <w:r w:rsidR="001A00B0">
              <w:rPr>
                <w:rFonts w:ascii="Arial" w:hAnsi="Arial" w:cs="Arial"/>
                <w:b/>
                <w:bCs/>
                <w:sz w:val="16"/>
                <w:szCs w:val="16"/>
                <w:lang w:val="en-GB"/>
              </w:rPr>
              <w:t>3</w:t>
            </w:r>
            <w:r w:rsidR="00F667A7" w:rsidRPr="001D1B32">
              <w:rPr>
                <w:rFonts w:ascii="Arial" w:hAnsi="Arial" w:cs="Arial"/>
                <w:b/>
                <w:bCs/>
                <w:sz w:val="16"/>
                <w:szCs w:val="16"/>
                <w:lang w:val="en-GB"/>
              </w:rPr>
              <w:t>,</w:t>
            </w:r>
            <w:r w:rsidR="001A00B0">
              <w:rPr>
                <w:rFonts w:ascii="Arial" w:hAnsi="Arial" w:cs="Arial"/>
                <w:b/>
                <w:bCs/>
                <w:sz w:val="16"/>
                <w:szCs w:val="16"/>
                <w:lang w:val="en-GB"/>
              </w:rPr>
              <w:t>763</w:t>
            </w:r>
            <w:r w:rsidR="00F667A7" w:rsidRPr="001D1B32">
              <w:rPr>
                <w:rFonts w:ascii="Arial" w:hAnsi="Arial" w:cs="Arial"/>
                <w:b/>
                <w:bCs/>
                <w:sz w:val="16"/>
                <w:szCs w:val="16"/>
                <w:lang w:val="en-GB"/>
              </w:rPr>
              <w:t>,</w:t>
            </w:r>
            <w:r w:rsidR="001A00B0">
              <w:rPr>
                <w:rFonts w:ascii="Arial" w:hAnsi="Arial" w:cs="Arial"/>
                <w:b/>
                <w:bCs/>
                <w:sz w:val="16"/>
                <w:szCs w:val="16"/>
                <w:lang w:val="en-GB"/>
              </w:rPr>
              <w:t>263</w:t>
            </w:r>
          </w:p>
        </w:tc>
      </w:tr>
    </w:tbl>
    <w:p w:rsidR="0043798B" w:rsidRPr="001D1B32" w:rsidRDefault="0043798B" w:rsidP="00A13C93">
      <w:pPr>
        <w:overflowPunct/>
        <w:autoSpaceDE/>
        <w:autoSpaceDN/>
        <w:adjustRightInd/>
        <w:textAlignment w:val="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1D5CAE" w:rsidRPr="001D1B32" w:rsidTr="00B2589F">
        <w:trPr>
          <w:trHeight w:val="80"/>
        </w:trPr>
        <w:tc>
          <w:tcPr>
            <w:tcW w:w="3341" w:type="dxa"/>
            <w:shd w:val="clear" w:color="auto" w:fill="auto"/>
          </w:tcPr>
          <w:p w:rsidR="001D5CAE" w:rsidRPr="001D1B32" w:rsidRDefault="001D5CAE" w:rsidP="00624777">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rsidR="001D5CAE" w:rsidRPr="001D1B32" w:rsidRDefault="001D5CAE" w:rsidP="00624777">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Separate financial statements</w:t>
            </w:r>
          </w:p>
        </w:tc>
      </w:tr>
      <w:tr w:rsidR="001D5CAE" w:rsidRPr="001D1B32" w:rsidTr="00B2589F">
        <w:tc>
          <w:tcPr>
            <w:tcW w:w="3341" w:type="dxa"/>
            <w:shd w:val="clear" w:color="auto" w:fill="auto"/>
          </w:tcPr>
          <w:p w:rsidR="001D5CAE" w:rsidRPr="001D1B32" w:rsidRDefault="001D5CAE" w:rsidP="00624777">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1D5CAE" w:rsidRPr="001D1B32" w:rsidRDefault="001D5CAE" w:rsidP="00624777">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Within 1 year</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1D5CAE" w:rsidRPr="001D1B32" w:rsidRDefault="001D5CAE" w:rsidP="00624777">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D90999" w:rsidRPr="001D1B32">
              <w:rPr>
                <w:rFonts w:ascii="Arial" w:hAnsi="Arial" w:cs="Arial"/>
                <w:b/>
                <w:bCs/>
                <w:sz w:val="16"/>
                <w:szCs w:val="16"/>
                <w:lang w:val="en-GB"/>
              </w:rPr>
              <w:t>2</w:t>
            </w:r>
            <w:r w:rsidRPr="001D1B32">
              <w:rPr>
                <w:rFonts w:ascii="Arial" w:hAnsi="Arial" w:cs="Arial"/>
                <w:b/>
                <w:bCs/>
                <w:sz w:val="16"/>
                <w:szCs w:val="16"/>
                <w:lang w:val="en-GB"/>
              </w:rPr>
              <w:t xml:space="preserve"> - 5 years</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Over</w:t>
            </w:r>
          </w:p>
          <w:p w:rsidR="001D5CAE" w:rsidRPr="001D1B32" w:rsidRDefault="001D5CAE" w:rsidP="00624777">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t>5 years</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As at 31 December 2019</w:t>
            </w:r>
          </w:p>
        </w:tc>
        <w:tc>
          <w:tcPr>
            <w:tcW w:w="1224" w:type="dxa"/>
            <w:shd w:val="clear" w:color="auto" w:fill="auto"/>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B911E9" w:rsidRPr="001D1B32" w:rsidTr="00B2589F">
        <w:tc>
          <w:tcPr>
            <w:tcW w:w="3341" w:type="dxa"/>
            <w:shd w:val="clear" w:color="auto" w:fill="auto"/>
          </w:tcPr>
          <w:p w:rsidR="00B911E9" w:rsidRPr="001D1B32" w:rsidRDefault="00FC01D9"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B911E9" w:rsidRPr="001D1B32">
              <w:rPr>
                <w:rFonts w:ascii="Arial" w:hAnsi="Arial" w:cs="Arial"/>
                <w:sz w:val="16"/>
                <w:szCs w:val="16"/>
                <w:lang w:val="en-GB"/>
              </w:rPr>
              <w:t>hort-term loans from</w:t>
            </w:r>
          </w:p>
        </w:tc>
        <w:tc>
          <w:tcPr>
            <w:tcW w:w="1224" w:type="dxa"/>
            <w:shd w:val="clear" w:color="auto" w:fill="auto"/>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420,000,000</w:t>
            </w: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420,000,000</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F667A7"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289,627,767</w:t>
            </w: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289,627,767</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2E69C0" w:rsidRPr="001D1B32" w:rsidTr="00B2589F">
        <w:tc>
          <w:tcPr>
            <w:tcW w:w="3341" w:type="dxa"/>
            <w:shd w:val="clear" w:color="auto" w:fill="auto"/>
          </w:tcPr>
          <w:p w:rsidR="002E69C0" w:rsidRPr="001D1B32" w:rsidRDefault="002E69C0" w:rsidP="002E69C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49,766,474</w:t>
            </w:r>
          </w:p>
        </w:tc>
        <w:tc>
          <w:tcPr>
            <w:tcW w:w="1224" w:type="dxa"/>
            <w:shd w:val="clear" w:color="auto" w:fill="auto"/>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1,389,275,12</w:t>
            </w:r>
            <w:r w:rsidR="00A10ED7">
              <w:rPr>
                <w:rFonts w:ascii="Arial" w:hAnsi="Arial" w:cs="Arial"/>
                <w:spacing w:val="-4"/>
                <w:sz w:val="16"/>
                <w:szCs w:val="16"/>
                <w:lang w:val="en-GB"/>
              </w:rPr>
              <w:t>5</w:t>
            </w:r>
          </w:p>
        </w:tc>
        <w:tc>
          <w:tcPr>
            <w:tcW w:w="1224" w:type="dxa"/>
            <w:shd w:val="clear" w:color="auto" w:fill="auto"/>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435,000,000</w:t>
            </w:r>
          </w:p>
        </w:tc>
        <w:tc>
          <w:tcPr>
            <w:tcW w:w="1224" w:type="dxa"/>
            <w:shd w:val="clear" w:color="auto" w:fill="auto"/>
            <w:vAlign w:val="bottom"/>
          </w:tcPr>
          <w:p w:rsidR="002E69C0" w:rsidRPr="001D1B32" w:rsidRDefault="002E69C0" w:rsidP="002E69C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1,874,071,59</w:t>
            </w:r>
            <w:r w:rsidR="00A10ED7">
              <w:rPr>
                <w:rFonts w:ascii="Arial" w:hAnsi="Arial" w:cs="Arial"/>
                <w:spacing w:val="-4"/>
                <w:sz w:val="16"/>
                <w:szCs w:val="16"/>
                <w:lang w:val="en-GB"/>
              </w:rPr>
              <w:t>9</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22,669,793</w:t>
            </w:r>
          </w:p>
        </w:tc>
        <w:tc>
          <w:tcPr>
            <w:tcW w:w="1224" w:type="dxa"/>
            <w:tcBorders>
              <w:bottom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22,669,793</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7</w:t>
            </w:r>
            <w:r w:rsidR="008621CA" w:rsidRPr="001D1B32">
              <w:rPr>
                <w:rFonts w:ascii="Arial" w:hAnsi="Arial" w:cs="Arial"/>
                <w:spacing w:val="-4"/>
                <w:sz w:val="16"/>
                <w:szCs w:val="16"/>
                <w:lang w:val="en-GB"/>
              </w:rPr>
              <w:t>59</w:t>
            </w:r>
            <w:r w:rsidRPr="001D1B32">
              <w:rPr>
                <w:rFonts w:ascii="Arial" w:hAnsi="Arial" w:cs="Arial"/>
                <w:spacing w:val="-4"/>
                <w:sz w:val="16"/>
                <w:szCs w:val="16"/>
                <w:lang w:val="en-GB"/>
              </w:rPr>
              <w:t>,</w:t>
            </w:r>
            <w:r w:rsidR="008621CA" w:rsidRPr="001D1B32">
              <w:rPr>
                <w:rFonts w:ascii="Arial" w:hAnsi="Arial" w:cs="Arial"/>
                <w:spacing w:val="-4"/>
                <w:sz w:val="16"/>
                <w:szCs w:val="16"/>
                <w:lang w:val="en-GB"/>
              </w:rPr>
              <w:t>394</w:t>
            </w:r>
            <w:r w:rsidRPr="001D1B32">
              <w:rPr>
                <w:rFonts w:ascii="Arial" w:hAnsi="Arial" w:cs="Arial"/>
                <w:spacing w:val="-4"/>
                <w:sz w:val="16"/>
                <w:szCs w:val="16"/>
                <w:lang w:val="en-GB"/>
              </w:rPr>
              <w:t>,</w:t>
            </w:r>
            <w:r w:rsidR="008621CA" w:rsidRPr="001D1B32">
              <w:rPr>
                <w:rFonts w:ascii="Arial" w:hAnsi="Arial" w:cs="Arial"/>
                <w:spacing w:val="-4"/>
                <w:sz w:val="16"/>
                <w:szCs w:val="16"/>
                <w:lang w:val="en-GB"/>
              </w:rPr>
              <w:t>241</w:t>
            </w:r>
          </w:p>
        </w:tc>
        <w:tc>
          <w:tcPr>
            <w:tcW w:w="1224" w:type="dxa"/>
            <w:tcBorders>
              <w:bottom w:val="single" w:sz="4" w:space="0" w:color="auto"/>
            </w:tcBorders>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1,</w:t>
            </w:r>
            <w:r w:rsidR="008621CA" w:rsidRPr="001D1B32">
              <w:rPr>
                <w:rFonts w:ascii="Arial" w:hAnsi="Arial" w:cs="Arial"/>
                <w:spacing w:val="-4"/>
                <w:sz w:val="16"/>
                <w:szCs w:val="16"/>
                <w:lang w:val="en-GB"/>
              </w:rPr>
              <w:t>389</w:t>
            </w:r>
            <w:r w:rsidRPr="001D1B32">
              <w:rPr>
                <w:rFonts w:ascii="Arial" w:hAnsi="Arial" w:cs="Arial"/>
                <w:spacing w:val="-4"/>
                <w:sz w:val="16"/>
                <w:szCs w:val="16"/>
                <w:lang w:val="en-GB"/>
              </w:rPr>
              <w:t>,</w:t>
            </w:r>
            <w:r w:rsidR="008621CA" w:rsidRPr="001D1B32">
              <w:rPr>
                <w:rFonts w:ascii="Arial" w:hAnsi="Arial" w:cs="Arial"/>
                <w:spacing w:val="-4"/>
                <w:sz w:val="16"/>
                <w:szCs w:val="16"/>
                <w:lang w:val="en-GB"/>
              </w:rPr>
              <w:t>275</w:t>
            </w:r>
            <w:r w:rsidRPr="001D1B32">
              <w:rPr>
                <w:rFonts w:ascii="Arial" w:hAnsi="Arial" w:cs="Arial"/>
                <w:spacing w:val="-4"/>
                <w:sz w:val="16"/>
                <w:szCs w:val="16"/>
                <w:lang w:val="en-GB"/>
              </w:rPr>
              <w:t>,</w:t>
            </w:r>
            <w:r w:rsidR="008621CA" w:rsidRPr="001D1B32">
              <w:rPr>
                <w:rFonts w:ascii="Arial" w:hAnsi="Arial" w:cs="Arial"/>
                <w:spacing w:val="-4"/>
                <w:sz w:val="16"/>
                <w:szCs w:val="16"/>
                <w:lang w:val="en-GB"/>
              </w:rPr>
              <w:t>12</w:t>
            </w:r>
            <w:r w:rsidR="00A10ED7">
              <w:rPr>
                <w:rFonts w:ascii="Arial" w:hAnsi="Arial" w:cs="Arial"/>
                <w:spacing w:val="-4"/>
                <w:sz w:val="16"/>
                <w:szCs w:val="16"/>
                <w:lang w:val="en-GB"/>
              </w:rPr>
              <w:t>5</w:t>
            </w:r>
          </w:p>
        </w:tc>
        <w:tc>
          <w:tcPr>
            <w:tcW w:w="1224" w:type="dxa"/>
            <w:tcBorders>
              <w:bottom w:val="single" w:sz="4" w:space="0" w:color="auto"/>
            </w:tcBorders>
            <w:shd w:val="clear" w:color="auto" w:fill="auto"/>
            <w:vAlign w:val="bottom"/>
          </w:tcPr>
          <w:p w:rsidR="001D5CAE" w:rsidRPr="001D1B32" w:rsidRDefault="008621CA"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457</w:t>
            </w:r>
            <w:r w:rsidR="00F667A7" w:rsidRPr="001D1B32">
              <w:rPr>
                <w:rFonts w:ascii="Arial" w:hAnsi="Arial" w:cs="Arial"/>
                <w:spacing w:val="-4"/>
                <w:sz w:val="16"/>
                <w:szCs w:val="16"/>
                <w:lang w:val="en-GB"/>
              </w:rPr>
              <w:t>,669,793</w:t>
            </w:r>
          </w:p>
        </w:tc>
        <w:tc>
          <w:tcPr>
            <w:tcW w:w="1224" w:type="dxa"/>
            <w:tcBorders>
              <w:bottom w:val="single" w:sz="4" w:space="0" w:color="auto"/>
            </w:tcBorders>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2,</w:t>
            </w:r>
            <w:r w:rsidR="008621CA" w:rsidRPr="001D1B32">
              <w:rPr>
                <w:rFonts w:ascii="Arial" w:hAnsi="Arial" w:cs="Arial"/>
                <w:spacing w:val="-4"/>
                <w:sz w:val="16"/>
                <w:szCs w:val="16"/>
                <w:lang w:val="en-GB"/>
              </w:rPr>
              <w:t>606</w:t>
            </w:r>
            <w:r w:rsidRPr="001D1B32">
              <w:rPr>
                <w:rFonts w:ascii="Arial" w:hAnsi="Arial" w:cs="Arial"/>
                <w:spacing w:val="-4"/>
                <w:sz w:val="16"/>
                <w:szCs w:val="16"/>
                <w:lang w:val="en-GB"/>
              </w:rPr>
              <w:t>,</w:t>
            </w:r>
            <w:r w:rsidR="008621CA" w:rsidRPr="001D1B32">
              <w:rPr>
                <w:rFonts w:ascii="Arial" w:hAnsi="Arial" w:cs="Arial"/>
                <w:spacing w:val="-4"/>
                <w:sz w:val="16"/>
                <w:szCs w:val="16"/>
                <w:lang w:val="en-GB"/>
              </w:rPr>
              <w:t>339</w:t>
            </w:r>
            <w:r w:rsidRPr="001D1B32">
              <w:rPr>
                <w:rFonts w:ascii="Arial" w:hAnsi="Arial" w:cs="Arial"/>
                <w:spacing w:val="-4"/>
                <w:sz w:val="16"/>
                <w:szCs w:val="16"/>
                <w:lang w:val="en-GB"/>
              </w:rPr>
              <w:t>,</w:t>
            </w:r>
            <w:r w:rsidR="008621CA" w:rsidRPr="001D1B32">
              <w:rPr>
                <w:rFonts w:ascii="Arial" w:hAnsi="Arial" w:cs="Arial"/>
                <w:spacing w:val="-4"/>
                <w:sz w:val="16"/>
                <w:szCs w:val="16"/>
                <w:lang w:val="en-GB"/>
              </w:rPr>
              <w:t>15</w:t>
            </w:r>
            <w:r w:rsidR="00A10ED7">
              <w:rPr>
                <w:rFonts w:ascii="Arial" w:hAnsi="Arial" w:cs="Arial"/>
                <w:spacing w:val="-4"/>
                <w:sz w:val="16"/>
                <w:szCs w:val="16"/>
                <w:lang w:val="en-GB"/>
              </w:rPr>
              <w:t>9</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B911E9">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Derivative financial </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B911E9" w:rsidRPr="001D1B32" w:rsidTr="00B2589F">
        <w:tc>
          <w:tcPr>
            <w:tcW w:w="3341" w:type="dxa"/>
            <w:shd w:val="clear" w:color="auto" w:fill="auto"/>
          </w:tcPr>
          <w:p w:rsidR="00B911E9" w:rsidRPr="001D1B32" w:rsidRDefault="00B911E9" w:rsidP="001D5CAE">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auto"/>
          </w:tcPr>
          <w:p w:rsidR="00B911E9" w:rsidRPr="001D1B32" w:rsidRDefault="00B911E9"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B911E9" w:rsidRPr="001D1B32" w:rsidRDefault="00B911E9"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B911E9" w:rsidRPr="001D1B32" w:rsidRDefault="00B911E9"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B911E9" w:rsidRPr="001D1B32" w:rsidRDefault="00B911E9"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B911E9" w:rsidRPr="001D1B32" w:rsidRDefault="00B911E9"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327126"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Interest rate</w:t>
            </w:r>
            <w:r w:rsidR="001D5CAE" w:rsidRPr="001D1B32">
              <w:rPr>
                <w:rFonts w:ascii="Arial" w:hAnsi="Arial" w:cs="Arial"/>
                <w:sz w:val="16"/>
                <w:szCs w:val="16"/>
                <w:lang w:val="en-GB"/>
              </w:rPr>
              <w:t xml:space="preserve"> swap</w:t>
            </w:r>
            <w:r w:rsidRPr="001D1B32">
              <w:rPr>
                <w:rFonts w:ascii="Arial" w:hAnsi="Arial" w:cs="Arial"/>
                <w:sz w:val="16"/>
                <w:szCs w:val="16"/>
                <w:lang w:val="en-GB"/>
              </w:rPr>
              <w:t xml:space="preserve"> </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w:t>
            </w:r>
            <w:r w:rsidR="00B911E9" w:rsidRPr="001D1B32">
              <w:rPr>
                <w:rFonts w:ascii="Arial" w:hAnsi="Arial" w:cs="Arial"/>
                <w:sz w:val="16"/>
                <w:szCs w:val="16"/>
                <w:lang w:val="en-GB"/>
              </w:rPr>
              <w:t xml:space="preserve">- cash </w:t>
            </w:r>
            <w:r w:rsidRPr="001D1B32">
              <w:rPr>
                <w:rFonts w:ascii="Arial" w:hAnsi="Arial" w:cs="Arial"/>
                <w:sz w:val="16"/>
                <w:szCs w:val="16"/>
                <w:lang w:val="en-GB"/>
              </w:rPr>
              <w:t>flow hedge</w:t>
            </w:r>
          </w:p>
        </w:tc>
        <w:tc>
          <w:tcPr>
            <w:tcW w:w="1224" w:type="dxa"/>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auto"/>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2</w:t>
            </w:r>
            <w:r w:rsidRPr="001D1B32">
              <w:rPr>
                <w:rFonts w:ascii="Arial" w:hAnsi="Arial" w:cs="Arial"/>
                <w:sz w:val="16"/>
                <w:szCs w:val="16"/>
                <w:lang w:val="en-GB"/>
              </w:rPr>
              <w:t>,</w:t>
            </w:r>
            <w:r>
              <w:rPr>
                <w:rFonts w:ascii="Arial" w:hAnsi="Arial" w:cs="Arial"/>
                <w:sz w:val="16"/>
                <w:szCs w:val="16"/>
                <w:lang w:val="en-GB"/>
              </w:rPr>
              <w:t>838</w:t>
            </w:r>
            <w:r w:rsidRPr="001D1B32">
              <w:rPr>
                <w:rFonts w:ascii="Arial" w:hAnsi="Arial" w:cs="Arial"/>
                <w:sz w:val="16"/>
                <w:szCs w:val="16"/>
                <w:lang w:val="en-GB"/>
              </w:rPr>
              <w:t>,</w:t>
            </w:r>
            <w:r>
              <w:rPr>
                <w:rFonts w:ascii="Arial" w:hAnsi="Arial" w:cs="Arial"/>
                <w:sz w:val="16"/>
                <w:szCs w:val="16"/>
                <w:lang w:val="en-GB"/>
              </w:rPr>
              <w:t>051</w:t>
            </w:r>
          </w:p>
        </w:tc>
        <w:tc>
          <w:tcPr>
            <w:tcW w:w="1224" w:type="dxa"/>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5,141,918</w:t>
            </w:r>
          </w:p>
        </w:tc>
        <w:tc>
          <w:tcPr>
            <w:tcW w:w="1224" w:type="dxa"/>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7</w:t>
            </w:r>
            <w:r w:rsidRPr="001D1B32">
              <w:rPr>
                <w:rFonts w:ascii="Arial" w:hAnsi="Arial" w:cs="Arial"/>
                <w:sz w:val="16"/>
                <w:szCs w:val="16"/>
                <w:lang w:val="en-GB"/>
              </w:rPr>
              <w:t>,</w:t>
            </w:r>
            <w:r>
              <w:rPr>
                <w:rFonts w:ascii="Arial" w:hAnsi="Arial" w:cs="Arial"/>
                <w:sz w:val="16"/>
                <w:szCs w:val="16"/>
                <w:lang w:val="en-GB"/>
              </w:rPr>
              <w:t>979</w:t>
            </w:r>
            <w:r w:rsidRPr="001D1B32">
              <w:rPr>
                <w:rFonts w:ascii="Arial" w:hAnsi="Arial" w:cs="Arial"/>
                <w:sz w:val="16"/>
                <w:szCs w:val="16"/>
                <w:lang w:val="en-GB"/>
              </w:rPr>
              <w:t>,</w:t>
            </w:r>
            <w:r>
              <w:rPr>
                <w:rFonts w:ascii="Arial" w:hAnsi="Arial" w:cs="Arial"/>
                <w:sz w:val="16"/>
                <w:szCs w:val="16"/>
                <w:lang w:val="en-GB"/>
              </w:rPr>
              <w:t>969</w:t>
            </w: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auto"/>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w:t>
            </w:r>
            <w:r>
              <w:rPr>
                <w:rFonts w:ascii="Arial" w:hAnsi="Arial" w:cs="Arial"/>
                <w:sz w:val="16"/>
                <w:szCs w:val="16"/>
                <w:lang w:val="en-GB"/>
              </w:rPr>
              <w:t>8</w:t>
            </w:r>
            <w:r w:rsidRPr="001D1B32">
              <w:rPr>
                <w:rFonts w:ascii="Arial" w:hAnsi="Arial" w:cs="Arial"/>
                <w:sz w:val="16"/>
                <w:szCs w:val="16"/>
                <w:lang w:val="en-GB"/>
              </w:rPr>
              <w:t>,</w:t>
            </w:r>
            <w:r>
              <w:rPr>
                <w:rFonts w:ascii="Arial" w:hAnsi="Arial" w:cs="Arial"/>
                <w:sz w:val="16"/>
                <w:szCs w:val="16"/>
                <w:lang w:val="en-GB"/>
              </w:rPr>
              <w:t>142</w:t>
            </w:r>
            <w:r w:rsidRPr="001D1B32">
              <w:rPr>
                <w:rFonts w:ascii="Arial" w:hAnsi="Arial" w:cs="Arial"/>
                <w:sz w:val="16"/>
                <w:szCs w:val="16"/>
                <w:lang w:val="en-GB"/>
              </w:rPr>
              <w:t>,</w:t>
            </w:r>
            <w:r>
              <w:rPr>
                <w:rFonts w:ascii="Arial" w:hAnsi="Arial" w:cs="Arial"/>
                <w:sz w:val="16"/>
                <w:szCs w:val="16"/>
                <w:lang w:val="en-GB"/>
              </w:rPr>
              <w:t>247</w:t>
            </w: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(26,206,466)</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(3</w:t>
            </w:r>
            <w:r>
              <w:rPr>
                <w:rFonts w:ascii="Arial" w:hAnsi="Arial" w:cs="Arial"/>
                <w:sz w:val="16"/>
                <w:szCs w:val="16"/>
                <w:lang w:val="en-GB"/>
              </w:rPr>
              <w:t>4</w:t>
            </w:r>
            <w:r w:rsidRPr="001D1B32">
              <w:rPr>
                <w:rFonts w:ascii="Arial" w:hAnsi="Arial" w:cs="Arial"/>
                <w:sz w:val="16"/>
                <w:szCs w:val="16"/>
                <w:lang w:val="en-GB"/>
              </w:rPr>
              <w:t>,</w:t>
            </w:r>
            <w:r>
              <w:rPr>
                <w:rFonts w:ascii="Arial" w:hAnsi="Arial" w:cs="Arial"/>
                <w:sz w:val="16"/>
                <w:szCs w:val="16"/>
                <w:lang w:val="en-GB"/>
              </w:rPr>
              <w:t>348</w:t>
            </w:r>
            <w:r w:rsidRPr="001D1B32">
              <w:rPr>
                <w:rFonts w:ascii="Arial" w:hAnsi="Arial" w:cs="Arial"/>
                <w:sz w:val="16"/>
                <w:szCs w:val="16"/>
                <w:lang w:val="en-GB"/>
              </w:rPr>
              <w:t>,</w:t>
            </w:r>
            <w:r>
              <w:rPr>
                <w:rFonts w:ascii="Arial" w:hAnsi="Arial" w:cs="Arial"/>
                <w:sz w:val="16"/>
                <w:szCs w:val="16"/>
                <w:lang w:val="en-GB"/>
              </w:rPr>
              <w:t>713</w:t>
            </w:r>
            <w:r w:rsidRPr="001D1B32">
              <w:rPr>
                <w:rFonts w:ascii="Arial" w:hAnsi="Arial" w:cs="Arial"/>
                <w:sz w:val="16"/>
                <w:szCs w:val="16"/>
                <w:lang w:val="en-GB"/>
              </w:rPr>
              <w:t>)</w:t>
            </w: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25492A" w:rsidRPr="001D1B32" w:rsidTr="00B2589F">
        <w:tc>
          <w:tcPr>
            <w:tcW w:w="3341" w:type="dxa"/>
            <w:shd w:val="clear" w:color="auto" w:fill="auto"/>
          </w:tcPr>
          <w:p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auto"/>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(5,</w:t>
            </w:r>
            <w:r>
              <w:rPr>
                <w:rFonts w:ascii="Arial" w:hAnsi="Arial" w:cs="Arial"/>
                <w:sz w:val="16"/>
                <w:szCs w:val="16"/>
                <w:lang w:val="en-GB"/>
              </w:rPr>
              <w:t>304</w:t>
            </w:r>
            <w:r w:rsidRPr="001D1B32">
              <w:rPr>
                <w:rFonts w:ascii="Arial" w:hAnsi="Arial" w:cs="Arial"/>
                <w:sz w:val="16"/>
                <w:szCs w:val="16"/>
                <w:lang w:val="en-GB"/>
              </w:rPr>
              <w:t>,</w:t>
            </w:r>
            <w:r>
              <w:rPr>
                <w:rFonts w:ascii="Arial" w:hAnsi="Arial" w:cs="Arial"/>
                <w:sz w:val="16"/>
                <w:szCs w:val="16"/>
                <w:lang w:val="en-GB"/>
              </w:rPr>
              <w:t>196</w:t>
            </w: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(21,064,548)</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rsidR="0025492A" w:rsidRPr="001D1B32" w:rsidRDefault="0025492A" w:rsidP="0025492A">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w:t>
            </w:r>
            <w:r>
              <w:rPr>
                <w:rFonts w:ascii="Arial" w:hAnsi="Arial" w:cs="Arial"/>
                <w:sz w:val="16"/>
                <w:szCs w:val="16"/>
                <w:lang w:val="en-GB"/>
              </w:rPr>
              <w:t>6</w:t>
            </w:r>
            <w:r w:rsidRPr="001D1B32">
              <w:rPr>
                <w:rFonts w:ascii="Arial" w:hAnsi="Arial" w:cs="Arial"/>
                <w:sz w:val="16"/>
                <w:szCs w:val="16"/>
                <w:lang w:val="en-GB"/>
              </w:rPr>
              <w:t>,</w:t>
            </w:r>
            <w:r>
              <w:rPr>
                <w:rFonts w:ascii="Arial" w:hAnsi="Arial" w:cs="Arial"/>
                <w:sz w:val="16"/>
                <w:szCs w:val="16"/>
                <w:lang w:val="en-GB"/>
              </w:rPr>
              <w:t>368</w:t>
            </w:r>
            <w:r w:rsidRPr="001D1B32">
              <w:rPr>
                <w:rFonts w:ascii="Arial" w:hAnsi="Arial" w:cs="Arial"/>
                <w:sz w:val="16"/>
                <w:szCs w:val="16"/>
                <w:lang w:val="en-GB"/>
              </w:rPr>
              <w:t>,</w:t>
            </w:r>
            <w:r>
              <w:rPr>
                <w:rFonts w:ascii="Arial" w:hAnsi="Arial" w:cs="Arial"/>
                <w:sz w:val="16"/>
                <w:szCs w:val="16"/>
                <w:lang w:val="en-GB"/>
              </w:rPr>
              <w:t>744</w:t>
            </w:r>
            <w:r w:rsidRPr="001D1B32">
              <w:rPr>
                <w:rFonts w:ascii="Arial" w:hAnsi="Arial" w:cs="Arial"/>
                <w:sz w:val="16"/>
                <w:szCs w:val="16"/>
                <w:lang w:val="en-GB"/>
              </w:rPr>
              <w:t>)</w:t>
            </w: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rsidTr="00B2589F">
        <w:tc>
          <w:tcPr>
            <w:tcW w:w="3341" w:type="dxa"/>
            <w:shd w:val="clear" w:color="auto" w:fill="auto"/>
          </w:tcPr>
          <w:p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auto"/>
          </w:tcPr>
          <w:p w:rsidR="001D5CAE" w:rsidRPr="001D1B32" w:rsidRDefault="001D5CAE"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1D1B32">
              <w:rPr>
                <w:rFonts w:ascii="Arial" w:hAnsi="Arial" w:cs="Arial"/>
                <w:b/>
                <w:bCs/>
                <w:spacing w:val="-4"/>
                <w:sz w:val="16"/>
                <w:szCs w:val="16"/>
                <w:lang w:val="en-GB"/>
              </w:rPr>
              <w:t>-</w:t>
            </w:r>
          </w:p>
        </w:tc>
        <w:tc>
          <w:tcPr>
            <w:tcW w:w="1224" w:type="dxa"/>
            <w:tcBorders>
              <w:bottom w:val="single" w:sz="4" w:space="0" w:color="auto"/>
            </w:tcBorders>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1D1B32">
              <w:rPr>
                <w:rFonts w:ascii="Arial" w:hAnsi="Arial" w:cs="Arial"/>
                <w:b/>
                <w:bCs/>
                <w:spacing w:val="-4"/>
                <w:sz w:val="16"/>
                <w:szCs w:val="16"/>
                <w:lang w:val="en-GB"/>
              </w:rPr>
              <w:t>7</w:t>
            </w:r>
            <w:r w:rsidR="00CB1640" w:rsidRPr="001D1B32">
              <w:rPr>
                <w:rFonts w:ascii="Arial" w:hAnsi="Arial" w:cs="Arial"/>
                <w:b/>
                <w:bCs/>
                <w:spacing w:val="-4"/>
                <w:sz w:val="16"/>
                <w:szCs w:val="16"/>
                <w:lang w:val="en-GB"/>
              </w:rPr>
              <w:t>5</w:t>
            </w:r>
            <w:r w:rsidR="0025492A">
              <w:rPr>
                <w:rFonts w:ascii="Arial" w:hAnsi="Arial" w:cs="Arial"/>
                <w:b/>
                <w:bCs/>
                <w:spacing w:val="-4"/>
                <w:sz w:val="16"/>
                <w:szCs w:val="16"/>
                <w:lang w:val="en-GB"/>
              </w:rPr>
              <w:t>4</w:t>
            </w:r>
            <w:r w:rsidRPr="001D1B32">
              <w:rPr>
                <w:rFonts w:ascii="Arial" w:hAnsi="Arial" w:cs="Arial"/>
                <w:b/>
                <w:bCs/>
                <w:spacing w:val="-4"/>
                <w:sz w:val="16"/>
                <w:szCs w:val="16"/>
                <w:lang w:val="en-GB"/>
              </w:rPr>
              <w:t>,</w:t>
            </w:r>
            <w:r w:rsidR="0025492A">
              <w:rPr>
                <w:rFonts w:ascii="Arial" w:hAnsi="Arial" w:cs="Arial"/>
                <w:b/>
                <w:bCs/>
                <w:spacing w:val="-4"/>
                <w:sz w:val="16"/>
                <w:szCs w:val="16"/>
                <w:lang w:val="en-GB"/>
              </w:rPr>
              <w:t>090</w:t>
            </w:r>
            <w:r w:rsidRPr="001D1B32">
              <w:rPr>
                <w:rFonts w:ascii="Arial" w:hAnsi="Arial" w:cs="Arial"/>
                <w:b/>
                <w:bCs/>
                <w:spacing w:val="-4"/>
                <w:sz w:val="16"/>
                <w:szCs w:val="16"/>
                <w:lang w:val="en-GB"/>
              </w:rPr>
              <w:t>,</w:t>
            </w:r>
            <w:r w:rsidR="0025492A">
              <w:rPr>
                <w:rFonts w:ascii="Arial" w:hAnsi="Arial" w:cs="Arial"/>
                <w:b/>
                <w:bCs/>
                <w:spacing w:val="-4"/>
                <w:sz w:val="16"/>
                <w:szCs w:val="16"/>
                <w:lang w:val="en-GB"/>
              </w:rPr>
              <w:t>045</w:t>
            </w:r>
          </w:p>
        </w:tc>
        <w:tc>
          <w:tcPr>
            <w:tcW w:w="1224" w:type="dxa"/>
            <w:tcBorders>
              <w:bottom w:val="single" w:sz="4" w:space="0" w:color="auto"/>
            </w:tcBorders>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1D1B32">
              <w:rPr>
                <w:rFonts w:ascii="Arial" w:hAnsi="Arial" w:cs="Arial"/>
                <w:b/>
                <w:bCs/>
                <w:spacing w:val="-4"/>
                <w:sz w:val="16"/>
                <w:szCs w:val="16"/>
                <w:lang w:val="en-GB"/>
              </w:rPr>
              <w:t>1,</w:t>
            </w:r>
            <w:r w:rsidR="00B16D6D" w:rsidRPr="001D1B32">
              <w:rPr>
                <w:rFonts w:ascii="Arial" w:hAnsi="Arial" w:cs="Arial"/>
                <w:b/>
                <w:bCs/>
                <w:spacing w:val="-4"/>
                <w:sz w:val="16"/>
                <w:szCs w:val="16"/>
                <w:lang w:val="en-GB"/>
              </w:rPr>
              <w:t>368</w:t>
            </w:r>
            <w:r w:rsidRPr="001D1B32">
              <w:rPr>
                <w:rFonts w:ascii="Arial" w:hAnsi="Arial" w:cs="Arial"/>
                <w:b/>
                <w:bCs/>
                <w:spacing w:val="-4"/>
                <w:sz w:val="16"/>
                <w:szCs w:val="16"/>
                <w:lang w:val="en-GB"/>
              </w:rPr>
              <w:t>,</w:t>
            </w:r>
            <w:r w:rsidR="00B16D6D" w:rsidRPr="001D1B32">
              <w:rPr>
                <w:rFonts w:ascii="Arial" w:hAnsi="Arial" w:cs="Arial"/>
                <w:b/>
                <w:bCs/>
                <w:spacing w:val="-4"/>
                <w:sz w:val="16"/>
                <w:szCs w:val="16"/>
                <w:lang w:val="en-GB"/>
              </w:rPr>
              <w:t>210</w:t>
            </w:r>
            <w:r w:rsidRPr="001D1B32">
              <w:rPr>
                <w:rFonts w:ascii="Arial" w:hAnsi="Arial" w:cs="Arial"/>
                <w:b/>
                <w:bCs/>
                <w:spacing w:val="-4"/>
                <w:sz w:val="16"/>
                <w:szCs w:val="16"/>
                <w:lang w:val="en-GB"/>
              </w:rPr>
              <w:t>,</w:t>
            </w:r>
            <w:r w:rsidR="00B16D6D" w:rsidRPr="001D1B32">
              <w:rPr>
                <w:rFonts w:ascii="Arial" w:hAnsi="Arial" w:cs="Arial"/>
                <w:b/>
                <w:bCs/>
                <w:spacing w:val="-4"/>
                <w:sz w:val="16"/>
                <w:szCs w:val="16"/>
                <w:lang w:val="en-GB"/>
              </w:rPr>
              <w:t>57</w:t>
            </w:r>
            <w:r w:rsidR="000C4C9A">
              <w:rPr>
                <w:rFonts w:ascii="Arial" w:hAnsi="Arial" w:cs="Arial"/>
                <w:b/>
                <w:bCs/>
                <w:spacing w:val="-4"/>
                <w:sz w:val="16"/>
                <w:szCs w:val="16"/>
                <w:lang w:val="en-GB"/>
              </w:rPr>
              <w:t>7</w:t>
            </w:r>
          </w:p>
        </w:tc>
        <w:tc>
          <w:tcPr>
            <w:tcW w:w="1224" w:type="dxa"/>
            <w:tcBorders>
              <w:bottom w:val="single" w:sz="4" w:space="0" w:color="auto"/>
            </w:tcBorders>
            <w:shd w:val="clear" w:color="auto" w:fill="auto"/>
            <w:vAlign w:val="bottom"/>
          </w:tcPr>
          <w:p w:rsidR="001D5CAE" w:rsidRPr="001D1B32" w:rsidRDefault="00B16D6D" w:rsidP="00E127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1D1B32">
              <w:rPr>
                <w:rFonts w:ascii="Arial" w:hAnsi="Arial" w:cs="Arial"/>
                <w:b/>
                <w:bCs/>
                <w:spacing w:val="-4"/>
                <w:sz w:val="16"/>
                <w:szCs w:val="16"/>
                <w:lang w:val="en-GB"/>
              </w:rPr>
              <w:t>457</w:t>
            </w:r>
            <w:r w:rsidR="00F667A7" w:rsidRPr="001D1B32">
              <w:rPr>
                <w:rFonts w:ascii="Arial" w:hAnsi="Arial" w:cs="Arial"/>
                <w:b/>
                <w:bCs/>
                <w:spacing w:val="-4"/>
                <w:sz w:val="16"/>
                <w:szCs w:val="16"/>
                <w:lang w:val="en-GB"/>
              </w:rPr>
              <w:t>,669,793</w:t>
            </w:r>
          </w:p>
        </w:tc>
        <w:tc>
          <w:tcPr>
            <w:tcW w:w="1224" w:type="dxa"/>
            <w:tcBorders>
              <w:bottom w:val="single" w:sz="4" w:space="0" w:color="auto"/>
            </w:tcBorders>
            <w:shd w:val="clear" w:color="auto" w:fill="auto"/>
            <w:vAlign w:val="bottom"/>
          </w:tcPr>
          <w:p w:rsidR="001D5CAE" w:rsidRPr="001D1B32" w:rsidRDefault="00F667A7" w:rsidP="00E12735">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r w:rsidRPr="001D1B32">
              <w:rPr>
                <w:rFonts w:ascii="Arial" w:hAnsi="Arial" w:cs="Arial"/>
                <w:b/>
                <w:bCs/>
                <w:spacing w:val="-4"/>
                <w:sz w:val="16"/>
                <w:szCs w:val="16"/>
                <w:lang w:val="en-GB"/>
              </w:rPr>
              <w:t>2,</w:t>
            </w:r>
            <w:r w:rsidR="00B16D6D" w:rsidRPr="001D1B32">
              <w:rPr>
                <w:rFonts w:ascii="Arial" w:hAnsi="Arial" w:cs="Arial"/>
                <w:b/>
                <w:bCs/>
                <w:spacing w:val="-4"/>
                <w:sz w:val="16"/>
                <w:szCs w:val="16"/>
                <w:lang w:val="en-GB"/>
              </w:rPr>
              <w:t>579</w:t>
            </w:r>
            <w:r w:rsidRPr="001D1B32">
              <w:rPr>
                <w:rFonts w:ascii="Arial" w:hAnsi="Arial" w:cs="Arial"/>
                <w:b/>
                <w:bCs/>
                <w:spacing w:val="-4"/>
                <w:sz w:val="16"/>
                <w:szCs w:val="16"/>
                <w:lang w:val="en-GB"/>
              </w:rPr>
              <w:t>,</w:t>
            </w:r>
            <w:r w:rsidR="0025492A">
              <w:rPr>
                <w:rFonts w:ascii="Arial" w:hAnsi="Arial" w:cs="Arial"/>
                <w:b/>
                <w:bCs/>
                <w:spacing w:val="-4"/>
                <w:sz w:val="16"/>
                <w:szCs w:val="16"/>
                <w:lang w:val="en-GB"/>
              </w:rPr>
              <w:t>970</w:t>
            </w:r>
            <w:r w:rsidRPr="001D1B32">
              <w:rPr>
                <w:rFonts w:ascii="Arial" w:hAnsi="Arial" w:cs="Arial"/>
                <w:b/>
                <w:bCs/>
                <w:spacing w:val="-4"/>
                <w:sz w:val="16"/>
                <w:szCs w:val="16"/>
                <w:lang w:val="en-GB"/>
              </w:rPr>
              <w:t>,</w:t>
            </w:r>
            <w:r w:rsidR="0025492A">
              <w:rPr>
                <w:rFonts w:ascii="Arial" w:hAnsi="Arial" w:cs="Arial"/>
                <w:b/>
                <w:bCs/>
                <w:spacing w:val="-4"/>
                <w:sz w:val="16"/>
                <w:szCs w:val="16"/>
                <w:lang w:val="en-GB"/>
              </w:rPr>
              <w:t>41</w:t>
            </w:r>
            <w:r w:rsidR="000C3480">
              <w:rPr>
                <w:rFonts w:ascii="Arial" w:hAnsi="Arial" w:cs="Arial"/>
                <w:b/>
                <w:bCs/>
                <w:spacing w:val="-4"/>
                <w:sz w:val="16"/>
                <w:szCs w:val="16"/>
                <w:lang w:val="en-GB"/>
              </w:rPr>
              <w:t>5</w:t>
            </w:r>
          </w:p>
        </w:tc>
      </w:tr>
    </w:tbl>
    <w:p w:rsidR="001D5CAE" w:rsidRPr="001D1B32" w:rsidRDefault="001D5CAE" w:rsidP="00A13C93">
      <w:pPr>
        <w:overflowPunct/>
        <w:autoSpaceDE/>
        <w:autoSpaceDN/>
        <w:adjustRightInd/>
        <w:textAlignment w:val="auto"/>
        <w:rPr>
          <w:rFonts w:ascii="Arial" w:eastAsia="Arial Unicode MS" w:hAnsi="Arial" w:cs="Arial"/>
          <w:sz w:val="18"/>
          <w:szCs w:val="18"/>
          <w:lang w:val="en-GB"/>
        </w:rPr>
      </w:pPr>
    </w:p>
    <w:p w:rsidR="009E0323" w:rsidRPr="001D1B32" w:rsidRDefault="002309F1" w:rsidP="00AD3DE8">
      <w:pPr>
        <w:overflowPunct/>
        <w:autoSpaceDE/>
        <w:autoSpaceDN/>
        <w:adjustRightInd/>
        <w:ind w:left="540" w:hanging="540"/>
        <w:textAlignment w:val="auto"/>
        <w:rPr>
          <w:rFonts w:ascii="Arial" w:eastAsia="Arial" w:hAnsi="Arial" w:cs="Arial"/>
          <w:b/>
          <w:color w:val="CF4A02"/>
          <w:sz w:val="18"/>
          <w:szCs w:val="18"/>
          <w:lang w:eastAsia="en-GB"/>
        </w:rPr>
      </w:pPr>
      <w:bookmarkStart w:id="10" w:name="_Toc48736048"/>
      <w:r w:rsidRPr="001D1B32">
        <w:rPr>
          <w:rFonts w:ascii="Arial" w:eastAsia="Arial" w:hAnsi="Arial" w:cs="Arial"/>
          <w:b/>
          <w:color w:val="CF4A02"/>
          <w:sz w:val="18"/>
          <w:szCs w:val="18"/>
          <w:lang w:eastAsia="en-GB"/>
        </w:rPr>
        <w:t>8</w:t>
      </w:r>
      <w:r w:rsidR="009E0323" w:rsidRPr="001D1B32">
        <w:rPr>
          <w:rFonts w:ascii="Arial" w:eastAsia="Arial" w:hAnsi="Arial" w:cs="Arial"/>
          <w:b/>
          <w:color w:val="CF4A02"/>
          <w:sz w:val="18"/>
          <w:szCs w:val="18"/>
          <w:lang w:eastAsia="en-GB"/>
        </w:rPr>
        <w:t>.2</w:t>
      </w:r>
      <w:r w:rsidR="00AD3DE8" w:rsidRPr="001D1B32">
        <w:rPr>
          <w:rFonts w:ascii="Arial" w:eastAsia="Arial" w:hAnsi="Arial" w:cs="Arial"/>
          <w:b/>
          <w:color w:val="CF4A02"/>
          <w:sz w:val="18"/>
          <w:szCs w:val="18"/>
          <w:lang w:eastAsia="en-GB"/>
        </w:rPr>
        <w:tab/>
      </w:r>
      <w:r w:rsidR="009E0323" w:rsidRPr="001D1B32">
        <w:rPr>
          <w:rFonts w:ascii="Arial" w:eastAsia="Arial" w:hAnsi="Arial" w:cs="Arial"/>
          <w:b/>
          <w:color w:val="CF4A02"/>
          <w:sz w:val="18"/>
          <w:szCs w:val="18"/>
          <w:lang w:eastAsia="en-GB"/>
        </w:rPr>
        <w:t>Capital management</w:t>
      </w:r>
      <w:bookmarkEnd w:id="10"/>
    </w:p>
    <w:p w:rsidR="00E926E5" w:rsidRPr="001D1B32" w:rsidRDefault="00E926E5" w:rsidP="00AD3DE8">
      <w:pPr>
        <w:ind w:left="540"/>
        <w:rPr>
          <w:rFonts w:ascii="Arial" w:eastAsia="Arial" w:hAnsi="Arial" w:cs="Arial"/>
          <w:sz w:val="18"/>
          <w:szCs w:val="18"/>
          <w:lang w:eastAsia="en-GB"/>
        </w:rPr>
      </w:pPr>
    </w:p>
    <w:p w:rsidR="00E926E5" w:rsidRPr="001D1B32" w:rsidRDefault="00E926E5" w:rsidP="00AD3DE8">
      <w:pPr>
        <w:ind w:left="540"/>
        <w:jc w:val="thaiDistribute"/>
        <w:rPr>
          <w:rFonts w:ascii="Arial" w:hAnsi="Arial" w:cs="Arial"/>
          <w:spacing w:val="-2"/>
          <w:sz w:val="18"/>
          <w:szCs w:val="18"/>
        </w:rPr>
      </w:pPr>
      <w:r w:rsidRPr="001D1B32">
        <w:rPr>
          <w:rFonts w:ascii="Arial" w:hAnsi="Arial" w:cs="Arial"/>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E926E5" w:rsidRPr="001D1B32" w:rsidRDefault="00E926E5" w:rsidP="00AD3DE8">
      <w:pPr>
        <w:ind w:left="540"/>
        <w:jc w:val="thaiDistribute"/>
        <w:rPr>
          <w:rFonts w:ascii="Arial" w:hAnsi="Arial" w:cs="Arial"/>
          <w:spacing w:val="-2"/>
          <w:sz w:val="18"/>
          <w:szCs w:val="18"/>
        </w:rPr>
      </w:pPr>
    </w:p>
    <w:p w:rsidR="00E926E5" w:rsidRPr="001D1B32" w:rsidRDefault="00E926E5" w:rsidP="00AD3DE8">
      <w:pPr>
        <w:ind w:left="540"/>
        <w:jc w:val="thaiDistribute"/>
        <w:rPr>
          <w:rFonts w:ascii="Arial" w:hAnsi="Arial" w:cs="Arial"/>
          <w:spacing w:val="-4"/>
          <w:sz w:val="18"/>
          <w:szCs w:val="18"/>
        </w:rPr>
      </w:pPr>
      <w:r w:rsidRPr="001D1B32">
        <w:rPr>
          <w:rFonts w:ascii="Arial" w:hAnsi="Arial" w:cs="Arial"/>
          <w:spacing w:val="-4"/>
          <w:sz w:val="18"/>
          <w:szCs w:val="18"/>
        </w:rPr>
        <w:t>In order to maintain or adjust the capital structure, the Group may adjust the amounts of dividends paid to shareholders.</w:t>
      </w:r>
    </w:p>
    <w:p w:rsidR="00E926E5" w:rsidRPr="001D1B32" w:rsidRDefault="00E926E5" w:rsidP="00AD3DE8">
      <w:pPr>
        <w:overflowPunct/>
        <w:autoSpaceDE/>
        <w:autoSpaceDN/>
        <w:adjustRightInd/>
        <w:ind w:left="540"/>
        <w:textAlignment w:val="auto"/>
        <w:rPr>
          <w:rFonts w:ascii="Arial" w:hAnsi="Arial" w:cs="Arial"/>
          <w:sz w:val="18"/>
          <w:szCs w:val="18"/>
        </w:rPr>
      </w:pPr>
      <w:r w:rsidRPr="001D1B32">
        <w:rPr>
          <w:rFonts w:ascii="Arial" w:hAnsi="Arial" w:cs="Arial"/>
          <w:sz w:val="18"/>
          <w:szCs w:val="18"/>
        </w:rPr>
        <w:br w:type="page"/>
      </w:r>
    </w:p>
    <w:tbl>
      <w:tblPr>
        <w:tblW w:w="9490" w:type="dxa"/>
        <w:tblInd w:w="-5" w:type="dxa"/>
        <w:shd w:val="clear" w:color="auto" w:fill="DC6900"/>
        <w:tblLook w:val="04A0" w:firstRow="1" w:lastRow="0" w:firstColumn="1" w:lastColumn="0" w:noHBand="0" w:noVBand="1"/>
      </w:tblPr>
      <w:tblGrid>
        <w:gridCol w:w="9490"/>
      </w:tblGrid>
      <w:tr w:rsidR="00FC6E09" w:rsidRPr="001D1B32" w:rsidTr="00AD3DE8">
        <w:trPr>
          <w:trHeight w:val="386"/>
        </w:trPr>
        <w:tc>
          <w:tcPr>
            <w:tcW w:w="9490" w:type="dxa"/>
            <w:shd w:val="clear" w:color="auto" w:fill="FFA543"/>
            <w:vAlign w:val="center"/>
          </w:tcPr>
          <w:p w:rsidR="00FC6E09" w:rsidRPr="001D1B32" w:rsidRDefault="002309F1" w:rsidP="00765804">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1D1B32">
              <w:rPr>
                <w:rFonts w:ascii="Arial" w:eastAsia="Arial Unicode MS" w:hAnsi="Arial" w:cs="Arial"/>
                <w:b/>
                <w:bCs/>
                <w:color w:val="FFFFFF"/>
                <w:sz w:val="18"/>
                <w:szCs w:val="18"/>
                <w:lang w:val="en-GB"/>
              </w:rPr>
              <w:lastRenderedPageBreak/>
              <w:t>9</w:t>
            </w:r>
            <w:r w:rsidR="00FC6E09" w:rsidRPr="001D1B32">
              <w:rPr>
                <w:rFonts w:ascii="Arial" w:eastAsia="Arial Unicode MS" w:hAnsi="Arial" w:cs="Arial"/>
                <w:b/>
                <w:bCs/>
                <w:color w:val="FFFFFF"/>
                <w:sz w:val="18"/>
                <w:szCs w:val="18"/>
                <w:lang w:val="en-GB"/>
              </w:rPr>
              <w:tab/>
              <w:t>Fair value</w:t>
            </w:r>
          </w:p>
        </w:tc>
      </w:tr>
    </w:tbl>
    <w:p w:rsidR="00FC6E09" w:rsidRPr="001D1B32" w:rsidRDefault="00FC6E09" w:rsidP="00FE573A">
      <w:pPr>
        <w:jc w:val="both"/>
        <w:rPr>
          <w:rFonts w:ascii="Arial" w:hAnsi="Arial" w:cs="Arial"/>
          <w:sz w:val="18"/>
          <w:szCs w:val="18"/>
        </w:rPr>
      </w:pPr>
    </w:p>
    <w:p w:rsidR="00FE573A" w:rsidRPr="001D1B32" w:rsidRDefault="00FE573A" w:rsidP="00FE573A">
      <w:pPr>
        <w:jc w:val="both"/>
        <w:rPr>
          <w:rFonts w:ascii="Arial" w:hAnsi="Arial" w:cs="Arial"/>
          <w:sz w:val="18"/>
          <w:szCs w:val="18"/>
        </w:rPr>
      </w:pPr>
      <w:r w:rsidRPr="001D1B32">
        <w:rPr>
          <w:rFonts w:ascii="Arial" w:hAnsi="Arial" w:cs="Arial"/>
          <w:sz w:val="18"/>
          <w:szCs w:val="18"/>
        </w:rPr>
        <w:t>The following table shows fair values and carrying amounts of financial assets and liabilities by category</w:t>
      </w:r>
      <w:r w:rsidR="00032578" w:rsidRPr="001D1B32">
        <w:rPr>
          <w:rFonts w:ascii="Arial" w:hAnsi="Arial" w:cs="Arial"/>
          <w:sz w:val="18"/>
          <w:szCs w:val="18"/>
        </w:rPr>
        <w:t>.</w:t>
      </w:r>
    </w:p>
    <w:p w:rsidR="00FE573A" w:rsidRPr="001D1B32" w:rsidRDefault="00FE573A" w:rsidP="00E20296">
      <w:pPr>
        <w:pStyle w:val="BodyTextIndent2"/>
        <w:ind w:left="0"/>
        <w:rPr>
          <w:rFonts w:ascii="Arial" w:hAnsi="Arial" w:cs="Arial"/>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032578" w:rsidRPr="001D1B32" w:rsidTr="007C238F">
        <w:trPr>
          <w:trHeight w:val="20"/>
          <w:tblHeader/>
        </w:trPr>
        <w:tc>
          <w:tcPr>
            <w:tcW w:w="4464" w:type="dxa"/>
            <w:tcBorders>
              <w:top w:val="nil"/>
              <w:left w:val="nil"/>
              <w:bottom w:val="nil"/>
              <w:right w:val="nil"/>
            </w:tcBorders>
            <w:shd w:val="clear" w:color="auto" w:fill="auto"/>
            <w:noWrap/>
            <w:vAlign w:val="bottom"/>
          </w:tcPr>
          <w:p w:rsidR="00032578" w:rsidRPr="001D1B32" w:rsidRDefault="00032578" w:rsidP="00815CE5">
            <w:pPr>
              <w:ind w:left="-101" w:right="-72"/>
              <w:rPr>
                <w:rFonts w:ascii="Arial" w:hAnsi="Arial" w:cs="Arial"/>
                <w:b/>
                <w:bCs/>
                <w:sz w:val="16"/>
                <w:szCs w:val="16"/>
                <w:lang w:val="en-GB"/>
              </w:rPr>
            </w:pPr>
          </w:p>
        </w:tc>
        <w:tc>
          <w:tcPr>
            <w:tcW w:w="5000" w:type="dxa"/>
            <w:gridSpan w:val="4"/>
            <w:tcBorders>
              <w:top w:val="nil"/>
              <w:left w:val="nil"/>
              <w:bottom w:val="single" w:sz="4" w:space="0" w:color="auto"/>
              <w:right w:val="nil"/>
            </w:tcBorders>
            <w:shd w:val="clear" w:color="auto" w:fill="auto"/>
            <w:vAlign w:val="bottom"/>
          </w:tcPr>
          <w:p w:rsidR="00032578" w:rsidRPr="001D1B32" w:rsidRDefault="00032578" w:rsidP="00815CE5">
            <w:pPr>
              <w:ind w:right="-72"/>
              <w:jc w:val="center"/>
              <w:rPr>
                <w:rFonts w:ascii="Arial" w:hAnsi="Arial" w:cs="Arial"/>
                <w:b/>
                <w:bCs/>
                <w:color w:val="000000"/>
                <w:sz w:val="16"/>
                <w:szCs w:val="16"/>
                <w:lang w:val="en-GB"/>
              </w:rPr>
            </w:pPr>
            <w:r w:rsidRPr="001D1B32">
              <w:rPr>
                <w:rFonts w:ascii="Arial" w:hAnsi="Arial" w:cs="Arial"/>
                <w:b/>
                <w:bCs/>
                <w:color w:val="000000"/>
                <w:sz w:val="16"/>
                <w:szCs w:val="16"/>
                <w:lang w:val="en-GB"/>
              </w:rPr>
              <w:t>Consolidated financial statements</w:t>
            </w:r>
          </w:p>
        </w:tc>
      </w:tr>
      <w:tr w:rsidR="00032578" w:rsidRPr="001D1B32" w:rsidTr="007C238F">
        <w:trPr>
          <w:trHeight w:val="70"/>
          <w:tblHeader/>
        </w:trPr>
        <w:tc>
          <w:tcPr>
            <w:tcW w:w="4464" w:type="dxa"/>
            <w:tcBorders>
              <w:top w:val="nil"/>
              <w:left w:val="nil"/>
              <w:bottom w:val="nil"/>
              <w:right w:val="nil"/>
            </w:tcBorders>
            <w:shd w:val="clear" w:color="auto" w:fill="auto"/>
            <w:noWrap/>
            <w:vAlign w:val="bottom"/>
            <w:hideMark/>
          </w:tcPr>
          <w:p w:rsidR="00032578" w:rsidRPr="001D1B32" w:rsidRDefault="00032578" w:rsidP="00815CE5">
            <w:pPr>
              <w:ind w:left="-101" w:right="-72"/>
              <w:rPr>
                <w:rFonts w:ascii="Arial" w:hAnsi="Arial" w:cs="Arial"/>
                <w:b/>
                <w:bCs/>
                <w:sz w:val="16"/>
                <w:szCs w:val="16"/>
                <w:lang w:val="en-GB"/>
              </w:rPr>
            </w:pPr>
          </w:p>
        </w:tc>
        <w:tc>
          <w:tcPr>
            <w:tcW w:w="1276" w:type="dxa"/>
            <w:tcBorders>
              <w:top w:val="single" w:sz="4" w:space="0" w:color="auto"/>
              <w:left w:val="nil"/>
              <w:bottom w:val="nil"/>
              <w:right w:val="nil"/>
            </w:tcBorders>
            <w:shd w:val="clear" w:color="auto" w:fill="auto"/>
            <w:vAlign w:val="bottom"/>
            <w:hideMark/>
          </w:tcPr>
          <w:p w:rsidR="00032578" w:rsidRPr="001D1B32" w:rsidRDefault="00032578" w:rsidP="00D95938">
            <w:pPr>
              <w:tabs>
                <w:tab w:val="decimal" w:pos="1080"/>
              </w:tabs>
              <w:ind w:right="-72"/>
              <w:jc w:val="both"/>
              <w:rPr>
                <w:rFonts w:ascii="Arial" w:hAnsi="Arial" w:cs="Arial"/>
                <w:b/>
                <w:bCs/>
                <w:color w:val="000000"/>
                <w:sz w:val="16"/>
                <w:szCs w:val="16"/>
                <w:lang w:val="en-GB"/>
              </w:rPr>
            </w:pPr>
          </w:p>
        </w:tc>
        <w:tc>
          <w:tcPr>
            <w:tcW w:w="1264" w:type="dxa"/>
            <w:tcBorders>
              <w:top w:val="single" w:sz="4" w:space="0" w:color="auto"/>
              <w:left w:val="nil"/>
              <w:bottom w:val="nil"/>
              <w:right w:val="nil"/>
            </w:tcBorders>
            <w:shd w:val="clear" w:color="auto" w:fill="auto"/>
            <w:vAlign w:val="bottom"/>
            <w:hideMark/>
          </w:tcPr>
          <w:p w:rsidR="00032578" w:rsidRPr="001D1B32" w:rsidRDefault="00032578" w:rsidP="00FF23AB">
            <w:pPr>
              <w:tabs>
                <w:tab w:val="decimal" w:pos="1058"/>
              </w:tabs>
              <w:ind w:right="-72"/>
              <w:rPr>
                <w:rFonts w:ascii="Arial" w:hAnsi="Arial" w:cs="Arial"/>
                <w:b/>
                <w:bCs/>
                <w:color w:val="000000"/>
                <w:sz w:val="16"/>
                <w:szCs w:val="16"/>
                <w:lang w:val="en-GB"/>
              </w:rPr>
            </w:pPr>
          </w:p>
        </w:tc>
        <w:tc>
          <w:tcPr>
            <w:tcW w:w="1229" w:type="dxa"/>
            <w:tcBorders>
              <w:top w:val="single" w:sz="4" w:space="0" w:color="auto"/>
              <w:left w:val="nil"/>
              <w:bottom w:val="nil"/>
              <w:right w:val="nil"/>
            </w:tcBorders>
            <w:shd w:val="clear" w:color="auto" w:fill="auto"/>
            <w:vAlign w:val="bottom"/>
            <w:hideMark/>
          </w:tcPr>
          <w:p w:rsidR="00032578" w:rsidRPr="001D1B32" w:rsidRDefault="00032578" w:rsidP="000423FE">
            <w:pPr>
              <w:tabs>
                <w:tab w:val="decimal" w:pos="1014"/>
              </w:tabs>
              <w:ind w:right="-72"/>
              <w:rPr>
                <w:rFonts w:ascii="Arial" w:hAnsi="Arial" w:cs="Arial"/>
                <w:b/>
                <w:bCs/>
                <w:color w:val="000000"/>
                <w:sz w:val="16"/>
                <w:szCs w:val="16"/>
                <w:lang w:val="en-GB"/>
              </w:rPr>
            </w:pPr>
          </w:p>
        </w:tc>
        <w:tc>
          <w:tcPr>
            <w:tcW w:w="1231" w:type="dxa"/>
            <w:tcBorders>
              <w:top w:val="single" w:sz="4" w:space="0" w:color="auto"/>
              <w:left w:val="nil"/>
              <w:bottom w:val="nil"/>
              <w:right w:val="nil"/>
            </w:tcBorders>
            <w:shd w:val="clear" w:color="auto" w:fill="auto"/>
            <w:vAlign w:val="bottom"/>
            <w:hideMark/>
          </w:tcPr>
          <w:p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rsidTr="007C238F">
        <w:trPr>
          <w:trHeight w:val="70"/>
          <w:tblHeader/>
        </w:trPr>
        <w:tc>
          <w:tcPr>
            <w:tcW w:w="4464" w:type="dxa"/>
            <w:tcBorders>
              <w:top w:val="nil"/>
              <w:left w:val="nil"/>
              <w:bottom w:val="nil"/>
              <w:right w:val="nil"/>
            </w:tcBorders>
            <w:shd w:val="clear" w:color="auto" w:fill="auto"/>
            <w:noWrap/>
            <w:vAlign w:val="bottom"/>
          </w:tcPr>
          <w:p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rsidR="00032578" w:rsidRPr="001D1B32"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rsidR="00032578" w:rsidRPr="001D1B32" w:rsidRDefault="00032578" w:rsidP="000423FE">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rsidTr="007C238F">
        <w:trPr>
          <w:trHeight w:val="20"/>
          <w:tblHeader/>
        </w:trPr>
        <w:tc>
          <w:tcPr>
            <w:tcW w:w="4464" w:type="dxa"/>
            <w:tcBorders>
              <w:top w:val="nil"/>
              <w:left w:val="nil"/>
              <w:bottom w:val="nil"/>
              <w:right w:val="nil"/>
            </w:tcBorders>
            <w:shd w:val="clear" w:color="auto" w:fill="auto"/>
            <w:noWrap/>
            <w:vAlign w:val="bottom"/>
          </w:tcPr>
          <w:p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rsidR="00032578" w:rsidRPr="001D1B32"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rsidTr="007C238F">
        <w:trPr>
          <w:trHeight w:val="20"/>
          <w:tblHeader/>
        </w:trPr>
        <w:tc>
          <w:tcPr>
            <w:tcW w:w="4464" w:type="dxa"/>
            <w:tcBorders>
              <w:top w:val="nil"/>
              <w:left w:val="nil"/>
              <w:bottom w:val="nil"/>
              <w:right w:val="nil"/>
            </w:tcBorders>
            <w:shd w:val="clear" w:color="auto" w:fill="auto"/>
            <w:noWrap/>
            <w:vAlign w:val="bottom"/>
          </w:tcPr>
          <w:p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rsidR="00032578" w:rsidRPr="001D1B32" w:rsidRDefault="00032578" w:rsidP="00FF23AB">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rsidTr="007C238F">
        <w:trPr>
          <w:trHeight w:val="20"/>
          <w:tblHeader/>
        </w:trPr>
        <w:tc>
          <w:tcPr>
            <w:tcW w:w="4464" w:type="dxa"/>
            <w:tcBorders>
              <w:top w:val="nil"/>
              <w:left w:val="nil"/>
              <w:bottom w:val="nil"/>
              <w:right w:val="nil"/>
            </w:tcBorders>
            <w:shd w:val="clear" w:color="auto" w:fill="auto"/>
            <w:noWrap/>
            <w:vAlign w:val="bottom"/>
          </w:tcPr>
          <w:p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rsidR="00032578" w:rsidRPr="001D1B32" w:rsidRDefault="00032578" w:rsidP="00FF23AB">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rsidR="00032578" w:rsidRPr="001D1B32" w:rsidRDefault="00032578" w:rsidP="007C238F">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r>
      <w:tr w:rsidR="00032578" w:rsidRPr="001D1B32" w:rsidTr="007C238F">
        <w:trPr>
          <w:trHeight w:val="20"/>
          <w:tblHeader/>
        </w:trPr>
        <w:tc>
          <w:tcPr>
            <w:tcW w:w="4464" w:type="dxa"/>
            <w:tcBorders>
              <w:top w:val="nil"/>
              <w:left w:val="nil"/>
              <w:bottom w:val="nil"/>
              <w:right w:val="nil"/>
            </w:tcBorders>
            <w:shd w:val="clear" w:color="auto" w:fill="auto"/>
            <w:noWrap/>
            <w:vAlign w:val="bottom"/>
            <w:hideMark/>
          </w:tcPr>
          <w:p w:rsidR="00032578" w:rsidRPr="001D1B32" w:rsidRDefault="00032578" w:rsidP="00815CE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rsidR="00032578" w:rsidRPr="001D1B32" w:rsidRDefault="00032578" w:rsidP="0076575C">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rsidR="00032578" w:rsidRPr="001D1B32" w:rsidRDefault="00032578" w:rsidP="00FF23AB">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rsidR="00032578" w:rsidRPr="001D1B32" w:rsidRDefault="00032578" w:rsidP="007C238F">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r>
      <w:tr w:rsidR="00032578" w:rsidRPr="001D1B32" w:rsidTr="007C238F">
        <w:trPr>
          <w:trHeight w:val="20"/>
          <w:tblHeader/>
        </w:trPr>
        <w:tc>
          <w:tcPr>
            <w:tcW w:w="4464" w:type="dxa"/>
            <w:tcBorders>
              <w:top w:val="nil"/>
              <w:left w:val="nil"/>
              <w:bottom w:val="nil"/>
              <w:right w:val="nil"/>
            </w:tcBorders>
            <w:shd w:val="clear" w:color="auto" w:fill="auto"/>
            <w:noWrap/>
            <w:vAlign w:val="bottom"/>
          </w:tcPr>
          <w:p w:rsidR="00032578" w:rsidRPr="001D1B32" w:rsidRDefault="00032578" w:rsidP="00815CE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rsidR="00032578" w:rsidRPr="001D1B32" w:rsidRDefault="00032578" w:rsidP="00D95938">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FF23AB">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0423FE">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341F84" w:rsidP="00815CE5">
            <w:pPr>
              <w:ind w:left="-101" w:right="-72"/>
              <w:rPr>
                <w:rFonts w:ascii="Arial" w:hAnsi="Arial" w:cs="Arial"/>
                <w:b/>
                <w:bCs/>
                <w:color w:val="000000"/>
                <w:sz w:val="16"/>
                <w:szCs w:val="16"/>
                <w:lang w:val="en-GB"/>
              </w:rPr>
            </w:pPr>
            <w:r>
              <w:rPr>
                <w:rFonts w:ascii="Arial" w:hAnsi="Arial" w:cs="Arial"/>
                <w:b/>
                <w:bCs/>
                <w:color w:val="000000"/>
                <w:sz w:val="16"/>
                <w:szCs w:val="16"/>
                <w:lang w:val="en-GB"/>
              </w:rPr>
              <w:t xml:space="preserve">As at </w:t>
            </w:r>
            <w:r w:rsidR="00032578" w:rsidRPr="001D1B32">
              <w:rPr>
                <w:rFonts w:ascii="Arial" w:hAnsi="Arial" w:cs="Arial"/>
                <w:b/>
                <w:bCs/>
                <w:color w:val="000000"/>
                <w:sz w:val="16"/>
                <w:szCs w:val="16"/>
                <w:lang w:val="en-GB"/>
              </w:rPr>
              <w:t>31 December 2020</w:t>
            </w:r>
          </w:p>
        </w:tc>
        <w:tc>
          <w:tcPr>
            <w:tcW w:w="1276" w:type="dxa"/>
            <w:tcBorders>
              <w:top w:val="nil"/>
              <w:left w:val="nil"/>
              <w:bottom w:val="nil"/>
              <w:right w:val="nil"/>
            </w:tcBorders>
            <w:shd w:val="clear" w:color="auto" w:fill="FAFAFA"/>
            <w:noWrap/>
            <w:vAlign w:val="bottom"/>
            <w:hideMark/>
          </w:tcPr>
          <w:p w:rsidR="00032578" w:rsidRPr="001D1B32" w:rsidRDefault="00032578" w:rsidP="00D95938">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rsidR="00032578" w:rsidRPr="001D1B32" w:rsidRDefault="00032578" w:rsidP="00FF23AB">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rsidR="00032578" w:rsidRPr="001D1B32" w:rsidRDefault="00032578" w:rsidP="000423FE">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rsidR="00032578" w:rsidRPr="001D1B32" w:rsidRDefault="00032578" w:rsidP="007C238F">
            <w:pPr>
              <w:tabs>
                <w:tab w:val="decimal" w:pos="1019"/>
              </w:tabs>
              <w:ind w:right="-72"/>
              <w:rPr>
                <w:rFonts w:ascii="Arial" w:hAnsi="Arial" w:cs="Arial"/>
                <w:sz w:val="16"/>
                <w:szCs w:val="16"/>
                <w:lang w:val="en-GB"/>
              </w:rPr>
            </w:pPr>
          </w:p>
        </w:tc>
      </w:tr>
      <w:tr w:rsidR="0022363E" w:rsidRPr="001D1B32" w:rsidTr="007C238F">
        <w:trPr>
          <w:trHeight w:val="20"/>
        </w:trPr>
        <w:tc>
          <w:tcPr>
            <w:tcW w:w="4464" w:type="dxa"/>
            <w:tcBorders>
              <w:top w:val="nil"/>
              <w:left w:val="nil"/>
              <w:bottom w:val="nil"/>
              <w:right w:val="nil"/>
            </w:tcBorders>
            <w:shd w:val="clear" w:color="auto" w:fill="auto"/>
            <w:noWrap/>
            <w:vAlign w:val="bottom"/>
            <w:hideMark/>
          </w:tcPr>
          <w:p w:rsidR="0022363E" w:rsidRPr="001D1B32" w:rsidRDefault="007C238F" w:rsidP="0022363E">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rsidR="0022363E" w:rsidRPr="001D1B32" w:rsidRDefault="0022363E" w:rsidP="0022363E">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rsidR="0022363E" w:rsidRPr="001D1B32" w:rsidRDefault="0022363E" w:rsidP="0022363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rsidR="0022363E" w:rsidRPr="001D1B32" w:rsidRDefault="0022363E" w:rsidP="0022363E">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rsidR="0022363E" w:rsidRPr="001D1B32" w:rsidRDefault="0022363E" w:rsidP="007C238F">
            <w:pPr>
              <w:tabs>
                <w:tab w:val="decimal" w:pos="1019"/>
                <w:tab w:val="decimal" w:pos="1058"/>
              </w:tabs>
              <w:ind w:right="-72"/>
              <w:rPr>
                <w:rFonts w:ascii="Arial" w:hAnsi="Arial" w:cs="Arial"/>
                <w:i/>
                <w:iCs/>
                <w:sz w:val="16"/>
                <w:szCs w:val="16"/>
                <w:lang w:val="en-GB"/>
              </w:rPr>
            </w:pPr>
          </w:p>
        </w:tc>
      </w:tr>
      <w:tr w:rsidR="00EA61D9" w:rsidRPr="001D1B32" w:rsidTr="007C238F">
        <w:trPr>
          <w:trHeight w:val="20"/>
        </w:trPr>
        <w:tc>
          <w:tcPr>
            <w:tcW w:w="4464" w:type="dxa"/>
            <w:tcBorders>
              <w:top w:val="nil"/>
              <w:left w:val="nil"/>
              <w:bottom w:val="nil"/>
              <w:right w:val="nil"/>
            </w:tcBorders>
            <w:shd w:val="clear" w:color="auto" w:fill="auto"/>
            <w:noWrap/>
          </w:tcPr>
          <w:p w:rsidR="00EA61D9" w:rsidRPr="001D1B32" w:rsidRDefault="00EA61D9" w:rsidP="00EA61D9">
            <w:pPr>
              <w:ind w:left="-101" w:right="-72"/>
              <w:rPr>
                <w:rFonts w:ascii="Arial" w:hAnsi="Arial" w:cs="Arial"/>
                <w:color w:val="000000"/>
                <w:sz w:val="16"/>
                <w:szCs w:val="16"/>
                <w:lang w:val="en-GB"/>
              </w:rPr>
            </w:pPr>
            <w:r w:rsidRPr="001D1B32">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rsidR="00EA61D9" w:rsidRPr="001D1B32" w:rsidRDefault="00EA61D9" w:rsidP="00EA61D9">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EA61D9" w:rsidRPr="001D1B32" w:rsidRDefault="00EA61D9" w:rsidP="00971722">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108,444,129</w:t>
            </w:r>
          </w:p>
        </w:tc>
        <w:tc>
          <w:tcPr>
            <w:tcW w:w="1229" w:type="dxa"/>
            <w:tcBorders>
              <w:top w:val="nil"/>
              <w:left w:val="nil"/>
              <w:bottom w:val="nil"/>
              <w:right w:val="nil"/>
            </w:tcBorders>
            <w:shd w:val="clear" w:color="auto" w:fill="FAFAFA"/>
            <w:noWrap/>
            <w:vAlign w:val="bottom"/>
          </w:tcPr>
          <w:p w:rsidR="00EA61D9" w:rsidRPr="001D1B32" w:rsidRDefault="00EA61D9" w:rsidP="007C238F">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108,444,129</w:t>
            </w:r>
          </w:p>
        </w:tc>
        <w:tc>
          <w:tcPr>
            <w:tcW w:w="1231" w:type="dxa"/>
            <w:tcBorders>
              <w:top w:val="nil"/>
              <w:left w:val="nil"/>
              <w:bottom w:val="nil"/>
              <w:right w:val="nil"/>
            </w:tcBorders>
            <w:shd w:val="clear" w:color="auto" w:fill="FAFAFA"/>
            <w:noWrap/>
            <w:vAlign w:val="bottom"/>
          </w:tcPr>
          <w:p w:rsidR="00EA61D9" w:rsidRPr="001D1B32" w:rsidRDefault="00EA61D9"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108,444,129</w:t>
            </w:r>
          </w:p>
        </w:tc>
      </w:tr>
      <w:tr w:rsidR="00EA61D9" w:rsidRPr="001D1B32" w:rsidTr="007C238F">
        <w:trPr>
          <w:trHeight w:val="20"/>
        </w:trPr>
        <w:tc>
          <w:tcPr>
            <w:tcW w:w="4464" w:type="dxa"/>
            <w:tcBorders>
              <w:top w:val="nil"/>
              <w:left w:val="nil"/>
              <w:bottom w:val="nil"/>
              <w:right w:val="nil"/>
            </w:tcBorders>
            <w:shd w:val="clear" w:color="auto" w:fill="auto"/>
            <w:noWrap/>
          </w:tcPr>
          <w:p w:rsidR="00EA61D9" w:rsidRPr="001D1B32" w:rsidRDefault="00EA61D9" w:rsidP="00EA61D9">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FAFAFA"/>
            <w:noWrap/>
            <w:vAlign w:val="bottom"/>
          </w:tcPr>
          <w:p w:rsidR="00EA61D9" w:rsidRPr="001D1B32" w:rsidRDefault="00EA61D9" w:rsidP="00EA61D9">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EA61D9" w:rsidRPr="001D1B32" w:rsidRDefault="00EA61D9" w:rsidP="00EA61D9">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172,412</w:t>
            </w:r>
          </w:p>
        </w:tc>
        <w:tc>
          <w:tcPr>
            <w:tcW w:w="1229" w:type="dxa"/>
            <w:tcBorders>
              <w:top w:val="nil"/>
              <w:left w:val="nil"/>
              <w:bottom w:val="nil"/>
              <w:right w:val="nil"/>
            </w:tcBorders>
            <w:shd w:val="clear" w:color="auto" w:fill="FAFAFA"/>
            <w:noWrap/>
            <w:vAlign w:val="bottom"/>
          </w:tcPr>
          <w:p w:rsidR="00EA61D9" w:rsidRPr="001D1B32" w:rsidRDefault="00EA61D9" w:rsidP="007C238F">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172,412</w:t>
            </w:r>
          </w:p>
        </w:tc>
        <w:tc>
          <w:tcPr>
            <w:tcW w:w="1231" w:type="dxa"/>
            <w:tcBorders>
              <w:top w:val="nil"/>
              <w:left w:val="nil"/>
              <w:bottom w:val="nil"/>
              <w:right w:val="nil"/>
            </w:tcBorders>
            <w:shd w:val="clear" w:color="auto" w:fill="FAFAFA"/>
            <w:noWrap/>
            <w:vAlign w:val="bottom"/>
          </w:tcPr>
          <w:p w:rsidR="00EA61D9" w:rsidRPr="001D1B32" w:rsidRDefault="00EA61D9"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172,412</w:t>
            </w:r>
          </w:p>
        </w:tc>
      </w:tr>
      <w:tr w:rsidR="00EA61D9" w:rsidRPr="001D1B32" w:rsidTr="007C238F">
        <w:trPr>
          <w:trHeight w:val="20"/>
        </w:trPr>
        <w:tc>
          <w:tcPr>
            <w:tcW w:w="4464" w:type="dxa"/>
            <w:tcBorders>
              <w:top w:val="nil"/>
              <w:left w:val="nil"/>
              <w:bottom w:val="nil"/>
              <w:right w:val="nil"/>
            </w:tcBorders>
            <w:shd w:val="clear" w:color="auto" w:fill="auto"/>
            <w:noWrap/>
          </w:tcPr>
          <w:p w:rsidR="00EA61D9" w:rsidRPr="001D1B32" w:rsidRDefault="00EA61D9" w:rsidP="00EA61D9">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rsidR="00EA61D9" w:rsidRPr="001D1B32" w:rsidRDefault="00EA61D9" w:rsidP="00EA61D9">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EA61D9" w:rsidRPr="001D1B32" w:rsidRDefault="00EA61D9" w:rsidP="00EA61D9">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25,323,319</w:t>
            </w:r>
          </w:p>
        </w:tc>
        <w:tc>
          <w:tcPr>
            <w:tcW w:w="1229" w:type="dxa"/>
            <w:tcBorders>
              <w:top w:val="nil"/>
              <w:left w:val="nil"/>
              <w:bottom w:val="nil"/>
              <w:right w:val="nil"/>
            </w:tcBorders>
            <w:shd w:val="clear" w:color="auto" w:fill="FAFAFA"/>
            <w:noWrap/>
            <w:vAlign w:val="bottom"/>
          </w:tcPr>
          <w:p w:rsidR="00EA61D9" w:rsidRPr="001D1B32" w:rsidRDefault="00EA61D9" w:rsidP="007C238F">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25,323,319</w:t>
            </w:r>
          </w:p>
        </w:tc>
        <w:tc>
          <w:tcPr>
            <w:tcW w:w="1231" w:type="dxa"/>
            <w:tcBorders>
              <w:top w:val="nil"/>
              <w:left w:val="nil"/>
              <w:bottom w:val="nil"/>
              <w:right w:val="nil"/>
            </w:tcBorders>
            <w:shd w:val="clear" w:color="auto" w:fill="FAFAFA"/>
            <w:noWrap/>
            <w:vAlign w:val="bottom"/>
          </w:tcPr>
          <w:p w:rsidR="00EA61D9" w:rsidRPr="001D1B32" w:rsidRDefault="00EA61D9"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25,323,319</w:t>
            </w:r>
          </w:p>
        </w:tc>
      </w:tr>
      <w:tr w:rsidR="00EA61D9" w:rsidRPr="001D1B32" w:rsidTr="007C238F">
        <w:trPr>
          <w:trHeight w:val="20"/>
        </w:trPr>
        <w:tc>
          <w:tcPr>
            <w:tcW w:w="4464" w:type="dxa"/>
            <w:tcBorders>
              <w:top w:val="nil"/>
              <w:left w:val="nil"/>
              <w:bottom w:val="nil"/>
              <w:right w:val="nil"/>
            </w:tcBorders>
            <w:shd w:val="clear" w:color="auto" w:fill="auto"/>
            <w:noWrap/>
          </w:tcPr>
          <w:p w:rsidR="00EA61D9" w:rsidRPr="001D1B32" w:rsidRDefault="00EA61D9" w:rsidP="00EA61D9">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rsidR="00EA61D9" w:rsidRPr="001D1B32" w:rsidRDefault="00EA61D9" w:rsidP="00EA61D9">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EA61D9" w:rsidRPr="001D1B32" w:rsidRDefault="00EA61D9" w:rsidP="00EA61D9">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18,035,351</w:t>
            </w:r>
          </w:p>
        </w:tc>
        <w:tc>
          <w:tcPr>
            <w:tcW w:w="1229" w:type="dxa"/>
            <w:tcBorders>
              <w:top w:val="nil"/>
              <w:left w:val="nil"/>
              <w:bottom w:val="nil"/>
              <w:right w:val="nil"/>
            </w:tcBorders>
            <w:shd w:val="clear" w:color="auto" w:fill="FAFAFA"/>
            <w:noWrap/>
            <w:vAlign w:val="bottom"/>
          </w:tcPr>
          <w:p w:rsidR="00EA61D9" w:rsidRPr="001D1B32" w:rsidRDefault="00EA61D9" w:rsidP="007C238F">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18,035,351</w:t>
            </w:r>
          </w:p>
        </w:tc>
        <w:tc>
          <w:tcPr>
            <w:tcW w:w="1231" w:type="dxa"/>
            <w:tcBorders>
              <w:top w:val="nil"/>
              <w:left w:val="nil"/>
              <w:bottom w:val="nil"/>
              <w:right w:val="nil"/>
            </w:tcBorders>
            <w:shd w:val="clear" w:color="auto" w:fill="FAFAFA"/>
            <w:noWrap/>
            <w:vAlign w:val="bottom"/>
          </w:tcPr>
          <w:p w:rsidR="00EA61D9" w:rsidRPr="001D1B32" w:rsidRDefault="00EA61D9"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w:t>
            </w:r>
            <w:r w:rsidR="00612C30" w:rsidRPr="001D1B32">
              <w:rPr>
                <w:rFonts w:ascii="Arial" w:hAnsi="Arial" w:cs="Arial"/>
                <w:color w:val="000000"/>
                <w:sz w:val="16"/>
                <w:szCs w:val="16"/>
                <w:lang w:val="en-GB"/>
              </w:rPr>
              <w:t>7</w:t>
            </w:r>
            <w:r w:rsidRPr="001D1B32">
              <w:rPr>
                <w:rFonts w:ascii="Arial" w:hAnsi="Arial" w:cs="Arial"/>
                <w:color w:val="000000"/>
                <w:sz w:val="16"/>
                <w:szCs w:val="16"/>
                <w:lang w:val="en-GB"/>
              </w:rPr>
              <w:t>,</w:t>
            </w:r>
            <w:r w:rsidR="00612C30" w:rsidRPr="001D1B32">
              <w:rPr>
                <w:rFonts w:ascii="Arial" w:hAnsi="Arial" w:cs="Arial"/>
                <w:color w:val="000000"/>
                <w:sz w:val="16"/>
                <w:szCs w:val="16"/>
                <w:lang w:val="en-GB"/>
              </w:rPr>
              <w:t>824</w:t>
            </w:r>
            <w:r w:rsidRPr="001D1B32">
              <w:rPr>
                <w:rFonts w:ascii="Arial" w:hAnsi="Arial" w:cs="Arial"/>
                <w:color w:val="000000"/>
                <w:sz w:val="16"/>
                <w:szCs w:val="16"/>
                <w:lang w:val="en-GB"/>
              </w:rPr>
              <w:t>,</w:t>
            </w:r>
            <w:r w:rsidR="00612C30" w:rsidRPr="001D1B32">
              <w:rPr>
                <w:rFonts w:ascii="Arial" w:hAnsi="Arial" w:cs="Arial"/>
                <w:color w:val="000000"/>
                <w:sz w:val="16"/>
                <w:szCs w:val="16"/>
                <w:lang w:val="en-GB"/>
              </w:rPr>
              <w:t>486</w:t>
            </w:r>
          </w:p>
        </w:tc>
      </w:tr>
      <w:tr w:rsidR="00EA61D9" w:rsidRPr="001D1B32" w:rsidTr="007C238F">
        <w:trPr>
          <w:trHeight w:val="20"/>
        </w:trPr>
        <w:tc>
          <w:tcPr>
            <w:tcW w:w="4464" w:type="dxa"/>
            <w:tcBorders>
              <w:top w:val="nil"/>
              <w:left w:val="nil"/>
              <w:bottom w:val="nil"/>
              <w:right w:val="nil"/>
            </w:tcBorders>
            <w:shd w:val="clear" w:color="auto" w:fill="auto"/>
            <w:noWrap/>
            <w:vAlign w:val="bottom"/>
            <w:hideMark/>
          </w:tcPr>
          <w:p w:rsidR="00EA61D9" w:rsidRPr="001D1B32" w:rsidRDefault="00EA61D9" w:rsidP="00EA61D9">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EA61D9" w:rsidRPr="001D1B32" w:rsidRDefault="00EA61D9" w:rsidP="00EA61D9">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EA61D9" w:rsidRPr="001D1B32" w:rsidRDefault="00EA61D9" w:rsidP="00EA61D9">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EA61D9" w:rsidRPr="001D1B32" w:rsidRDefault="00EA61D9" w:rsidP="007C238F">
            <w:pPr>
              <w:tabs>
                <w:tab w:val="decimal" w:pos="1035"/>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EA61D9" w:rsidRPr="001D1B32" w:rsidRDefault="00EA61D9" w:rsidP="007C238F">
            <w:pPr>
              <w:tabs>
                <w:tab w:val="decimal" w:pos="1019"/>
              </w:tabs>
              <w:ind w:right="-72"/>
              <w:rPr>
                <w:rFonts w:ascii="Arial" w:hAnsi="Arial" w:cs="Arial"/>
                <w:color w:val="000000"/>
                <w:sz w:val="16"/>
                <w:szCs w:val="16"/>
                <w:lang w:val="en-GB"/>
              </w:rPr>
            </w:pPr>
          </w:p>
        </w:tc>
      </w:tr>
      <w:tr w:rsidR="00EA61D9" w:rsidRPr="001D1B32" w:rsidTr="007C238F">
        <w:trPr>
          <w:trHeight w:val="20"/>
        </w:trPr>
        <w:tc>
          <w:tcPr>
            <w:tcW w:w="4464" w:type="dxa"/>
            <w:tcBorders>
              <w:top w:val="nil"/>
              <w:left w:val="nil"/>
              <w:bottom w:val="nil"/>
              <w:right w:val="nil"/>
            </w:tcBorders>
            <w:shd w:val="clear" w:color="auto" w:fill="auto"/>
            <w:noWrap/>
            <w:vAlign w:val="bottom"/>
          </w:tcPr>
          <w:p w:rsidR="00EA61D9" w:rsidRPr="001D1B32" w:rsidRDefault="00EA61D9" w:rsidP="00EA61D9">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EA61D9" w:rsidRPr="001D1B32" w:rsidRDefault="00EA61D9" w:rsidP="00EA61D9">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EA61D9" w:rsidRPr="001D1B32" w:rsidRDefault="00EA61D9" w:rsidP="00EA61D9">
            <w:pPr>
              <w:tabs>
                <w:tab w:val="decimal" w:pos="1058"/>
              </w:tabs>
              <w:ind w:right="-72"/>
              <w:rPr>
                <w:rFonts w:ascii="Arial" w:hAnsi="Arial" w:cs="Arial"/>
                <w:sz w:val="16"/>
                <w:szCs w:val="16"/>
                <w:lang w:val="en-GB"/>
              </w:rPr>
            </w:pPr>
            <w:r w:rsidRPr="001D1B32">
              <w:rPr>
                <w:rFonts w:ascii="Arial" w:hAnsi="Arial" w:cs="Arial"/>
                <w:sz w:val="16"/>
                <w:szCs w:val="16"/>
                <w:lang w:val="en-GB"/>
              </w:rPr>
              <w:t>151,975,211</w:t>
            </w:r>
          </w:p>
        </w:tc>
        <w:tc>
          <w:tcPr>
            <w:tcW w:w="1229" w:type="dxa"/>
            <w:tcBorders>
              <w:left w:val="nil"/>
              <w:bottom w:val="single" w:sz="4" w:space="0" w:color="auto"/>
              <w:right w:val="nil"/>
            </w:tcBorders>
            <w:shd w:val="clear" w:color="auto" w:fill="FAFAFA"/>
            <w:noWrap/>
            <w:vAlign w:val="bottom"/>
          </w:tcPr>
          <w:p w:rsidR="00EA61D9" w:rsidRPr="001D1B32" w:rsidRDefault="00EA61D9" w:rsidP="007C238F">
            <w:pPr>
              <w:tabs>
                <w:tab w:val="decimal" w:pos="1035"/>
              </w:tabs>
              <w:ind w:right="-72"/>
              <w:rPr>
                <w:rFonts w:ascii="Arial" w:hAnsi="Arial" w:cs="Arial"/>
                <w:sz w:val="16"/>
                <w:szCs w:val="16"/>
                <w:lang w:val="en-GB"/>
              </w:rPr>
            </w:pPr>
            <w:r w:rsidRPr="001D1B32">
              <w:rPr>
                <w:rFonts w:ascii="Arial" w:hAnsi="Arial" w:cs="Arial"/>
                <w:sz w:val="16"/>
                <w:szCs w:val="16"/>
                <w:lang w:val="en-GB"/>
              </w:rPr>
              <w:t>151,975,211</w:t>
            </w:r>
          </w:p>
        </w:tc>
        <w:tc>
          <w:tcPr>
            <w:tcW w:w="1231" w:type="dxa"/>
            <w:tcBorders>
              <w:left w:val="nil"/>
              <w:bottom w:val="single" w:sz="4" w:space="0" w:color="auto"/>
              <w:right w:val="nil"/>
            </w:tcBorders>
            <w:shd w:val="clear" w:color="auto" w:fill="FAFAFA"/>
            <w:noWrap/>
            <w:vAlign w:val="bottom"/>
          </w:tcPr>
          <w:p w:rsidR="00EA61D9" w:rsidRPr="001D1B32" w:rsidRDefault="00EA61D9" w:rsidP="007C238F">
            <w:pPr>
              <w:tabs>
                <w:tab w:val="decimal" w:pos="1019"/>
              </w:tabs>
              <w:ind w:right="-72"/>
              <w:rPr>
                <w:rFonts w:ascii="Arial" w:hAnsi="Arial" w:cs="Arial"/>
                <w:sz w:val="16"/>
                <w:szCs w:val="16"/>
                <w:lang w:val="en-GB"/>
              </w:rPr>
            </w:pPr>
            <w:r w:rsidRPr="001D1B32">
              <w:rPr>
                <w:rFonts w:ascii="Arial" w:hAnsi="Arial" w:cs="Arial"/>
                <w:sz w:val="16"/>
                <w:szCs w:val="16"/>
                <w:lang w:val="en-GB"/>
              </w:rPr>
              <w:t>151,</w:t>
            </w:r>
            <w:r w:rsidR="00E277B5" w:rsidRPr="001D1B32">
              <w:rPr>
                <w:rFonts w:ascii="Arial" w:hAnsi="Arial" w:cs="Arial"/>
                <w:sz w:val="16"/>
                <w:szCs w:val="16"/>
                <w:lang w:val="en-GB"/>
              </w:rPr>
              <w:t>764</w:t>
            </w:r>
            <w:r w:rsidRPr="001D1B32">
              <w:rPr>
                <w:rFonts w:ascii="Arial" w:hAnsi="Arial" w:cs="Arial"/>
                <w:sz w:val="16"/>
                <w:szCs w:val="16"/>
                <w:lang w:val="en-GB"/>
              </w:rPr>
              <w:t>,</w:t>
            </w:r>
            <w:r w:rsidR="00E277B5" w:rsidRPr="001D1B32">
              <w:rPr>
                <w:rFonts w:ascii="Arial" w:hAnsi="Arial" w:cs="Arial"/>
                <w:sz w:val="16"/>
                <w:szCs w:val="16"/>
                <w:lang w:val="en-GB"/>
              </w:rPr>
              <w:t>346</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AF3D59">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rsidR="00032578" w:rsidRPr="001D1B32" w:rsidRDefault="00032578" w:rsidP="00AF3D59">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AF3D59">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AF3D59">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i/>
                <w:iCs/>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AF3D59">
            <w:pPr>
              <w:ind w:left="-101" w:right="-72"/>
              <w:rPr>
                <w:rFonts w:ascii="Arial" w:hAnsi="Arial" w:cs="Arial"/>
                <w:color w:val="000000"/>
                <w:sz w:val="16"/>
                <w:szCs w:val="16"/>
                <w:lang w:val="en-GB"/>
              </w:rPr>
            </w:pPr>
            <w:r w:rsidRPr="001D1B32">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rsidR="00032578" w:rsidRPr="001D1B32" w:rsidRDefault="00032578" w:rsidP="00AF3D59">
            <w:pPr>
              <w:tabs>
                <w:tab w:val="decimal" w:pos="1232"/>
              </w:tabs>
              <w:ind w:right="-72"/>
              <w:rPr>
                <w:rFonts w:ascii="Arial" w:hAnsi="Arial" w:cs="Arial"/>
                <w:sz w:val="16"/>
                <w:szCs w:val="16"/>
                <w:lang w:val="en-GB"/>
              </w:rPr>
            </w:pPr>
            <w:r w:rsidRPr="001D1B32">
              <w:rPr>
                <w:rFonts w:ascii="Arial" w:hAnsi="Arial" w:cs="Arial"/>
                <w:sz w:val="16"/>
                <w:szCs w:val="16"/>
                <w:lang w:val="en-GB"/>
              </w:rPr>
              <w:t>19,219,821</w:t>
            </w:r>
          </w:p>
        </w:tc>
        <w:tc>
          <w:tcPr>
            <w:tcW w:w="1264" w:type="dxa"/>
            <w:tcBorders>
              <w:top w:val="nil"/>
              <w:left w:val="nil"/>
              <w:bottom w:val="nil"/>
              <w:right w:val="nil"/>
            </w:tcBorders>
            <w:shd w:val="clear" w:color="auto" w:fill="FAFAFA"/>
            <w:noWrap/>
            <w:vAlign w:val="bottom"/>
          </w:tcPr>
          <w:p w:rsidR="00032578" w:rsidRPr="001D1B32" w:rsidRDefault="00032578" w:rsidP="00AF3D59">
            <w:pPr>
              <w:tabs>
                <w:tab w:val="decimal" w:pos="1058"/>
              </w:tabs>
              <w:ind w:right="-72"/>
              <w:rPr>
                <w:rFonts w:ascii="Arial" w:hAnsi="Arial" w:cs="Arial"/>
                <w:sz w:val="16"/>
                <w:szCs w:val="16"/>
                <w:lang w:val="en-GB"/>
              </w:rPr>
            </w:pPr>
            <w:r w:rsidRPr="001D1B32">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rsidR="00032578" w:rsidRPr="001D1B32" w:rsidRDefault="00032578" w:rsidP="00AF3D59">
            <w:pPr>
              <w:tabs>
                <w:tab w:val="decimal" w:pos="1014"/>
              </w:tabs>
              <w:ind w:right="-72"/>
              <w:rPr>
                <w:rFonts w:ascii="Arial" w:hAnsi="Arial" w:cs="Arial"/>
                <w:sz w:val="16"/>
                <w:szCs w:val="16"/>
                <w:lang w:val="en-GB"/>
              </w:rPr>
            </w:pPr>
            <w:r w:rsidRPr="001D1B32">
              <w:rPr>
                <w:rFonts w:ascii="Arial" w:hAnsi="Arial" w:cs="Arial"/>
                <w:sz w:val="16"/>
                <w:szCs w:val="16"/>
                <w:lang w:val="en-GB"/>
              </w:rPr>
              <w:t>19,219,821</w:t>
            </w: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r w:rsidRPr="001D1B32">
              <w:rPr>
                <w:rFonts w:ascii="Arial" w:hAnsi="Arial" w:cs="Arial"/>
                <w:sz w:val="16"/>
                <w:szCs w:val="16"/>
                <w:lang w:val="en-GB"/>
              </w:rPr>
              <w:t>19,219,821</w:t>
            </w:r>
          </w:p>
        </w:tc>
      </w:tr>
      <w:tr w:rsidR="00032578" w:rsidRPr="001D1B32" w:rsidTr="007C238F">
        <w:trPr>
          <w:trHeight w:val="89"/>
        </w:trPr>
        <w:tc>
          <w:tcPr>
            <w:tcW w:w="4464" w:type="dxa"/>
            <w:tcBorders>
              <w:top w:val="nil"/>
              <w:left w:val="nil"/>
              <w:bottom w:val="nil"/>
              <w:right w:val="nil"/>
            </w:tcBorders>
            <w:shd w:val="clear" w:color="auto" w:fill="auto"/>
            <w:noWrap/>
            <w:vAlign w:val="bottom"/>
            <w:hideMark/>
          </w:tcPr>
          <w:p w:rsidR="00032578" w:rsidRPr="001D1B32" w:rsidRDefault="00032578" w:rsidP="00AF3D59">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32578" w:rsidRPr="001D1B32" w:rsidRDefault="00032578" w:rsidP="00AF3D59">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32578" w:rsidRPr="001D1B32" w:rsidRDefault="00032578" w:rsidP="00AF3D59">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32578" w:rsidRPr="001D1B32" w:rsidRDefault="00032578" w:rsidP="00AF3D59">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tcPr>
          <w:p w:rsidR="00032578" w:rsidRPr="001D1B32" w:rsidRDefault="00032578" w:rsidP="00AF3D59">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32578" w:rsidRPr="001D1B32" w:rsidRDefault="00032578" w:rsidP="00AF3D59">
            <w:pPr>
              <w:tabs>
                <w:tab w:val="decimal" w:pos="1232"/>
              </w:tabs>
              <w:ind w:right="-72"/>
              <w:rPr>
                <w:rFonts w:ascii="Arial" w:hAnsi="Arial" w:cs="Arial"/>
                <w:color w:val="000000"/>
                <w:sz w:val="16"/>
                <w:szCs w:val="16"/>
                <w:lang w:val="en-GB"/>
              </w:rPr>
            </w:pPr>
            <w:r w:rsidRPr="001D1B32">
              <w:rPr>
                <w:rFonts w:ascii="Arial" w:hAnsi="Arial" w:cs="Arial"/>
                <w:color w:val="000000"/>
                <w:sz w:val="16"/>
                <w:szCs w:val="16"/>
                <w:lang w:val="en-GB"/>
              </w:rPr>
              <w:t>19,219,821</w:t>
            </w:r>
          </w:p>
        </w:tc>
        <w:tc>
          <w:tcPr>
            <w:tcW w:w="1264" w:type="dxa"/>
            <w:tcBorders>
              <w:left w:val="nil"/>
              <w:bottom w:val="single" w:sz="4" w:space="0" w:color="auto"/>
              <w:right w:val="nil"/>
            </w:tcBorders>
            <w:shd w:val="clear" w:color="auto" w:fill="FAFAFA"/>
            <w:noWrap/>
            <w:vAlign w:val="bottom"/>
          </w:tcPr>
          <w:p w:rsidR="00032578" w:rsidRPr="001D1B32" w:rsidRDefault="00032578" w:rsidP="00AF3D59">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w:t>
            </w:r>
          </w:p>
        </w:tc>
        <w:tc>
          <w:tcPr>
            <w:tcW w:w="1229" w:type="dxa"/>
            <w:tcBorders>
              <w:left w:val="nil"/>
              <w:bottom w:val="single" w:sz="4" w:space="0" w:color="auto"/>
              <w:right w:val="nil"/>
            </w:tcBorders>
            <w:shd w:val="clear" w:color="auto" w:fill="FAFAFA"/>
            <w:noWrap/>
            <w:vAlign w:val="bottom"/>
          </w:tcPr>
          <w:p w:rsidR="00032578" w:rsidRPr="001D1B32" w:rsidRDefault="00032578" w:rsidP="00AF3D59">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19,219,821</w:t>
            </w:r>
          </w:p>
        </w:tc>
        <w:tc>
          <w:tcPr>
            <w:tcW w:w="1231" w:type="dxa"/>
            <w:tcBorders>
              <w:left w:val="nil"/>
              <w:bottom w:val="single" w:sz="4" w:space="0" w:color="auto"/>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19,219,821</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7C238F" w:rsidP="008B52E1">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liabilities not measured</w:t>
            </w:r>
            <w:r w:rsidR="00032578" w:rsidRPr="001D1B32">
              <w:rPr>
                <w:rFonts w:ascii="Arial" w:hAnsi="Arial" w:cs="Arial"/>
                <w:i/>
                <w:iCs/>
                <w:color w:val="000000"/>
                <w:sz w:val="16"/>
                <w:szCs w:val="16"/>
                <w:lang w:val="en-GB"/>
              </w:rPr>
              <w:t xml:space="preserve"> at fair value </w:t>
            </w:r>
          </w:p>
        </w:tc>
        <w:tc>
          <w:tcPr>
            <w:tcW w:w="1276" w:type="dxa"/>
            <w:tcBorders>
              <w:top w:val="nil"/>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i/>
                <w:iCs/>
                <w:sz w:val="16"/>
                <w:szCs w:val="16"/>
                <w:lang w:val="en-GB"/>
              </w:rPr>
            </w:pPr>
          </w:p>
        </w:tc>
      </w:tr>
      <w:tr w:rsidR="00612C30" w:rsidRPr="001D1B32" w:rsidTr="001D4BFD">
        <w:trPr>
          <w:trHeight w:val="20"/>
        </w:trPr>
        <w:tc>
          <w:tcPr>
            <w:tcW w:w="4464" w:type="dxa"/>
            <w:tcBorders>
              <w:top w:val="nil"/>
              <w:left w:val="nil"/>
              <w:bottom w:val="nil"/>
              <w:right w:val="nil"/>
            </w:tcBorders>
            <w:shd w:val="clear" w:color="auto" w:fill="auto"/>
            <w:noWrap/>
          </w:tcPr>
          <w:p w:rsidR="00612C30" w:rsidRPr="001D1B32" w:rsidRDefault="00612C30" w:rsidP="00612C30">
            <w:pPr>
              <w:ind w:left="-101" w:right="-108"/>
              <w:rPr>
                <w:rFonts w:ascii="Arial" w:hAnsi="Arial" w:cs="Arial"/>
                <w:color w:val="000000"/>
                <w:sz w:val="16"/>
                <w:szCs w:val="16"/>
                <w:lang w:val="en-GB"/>
              </w:rPr>
            </w:pPr>
            <w:r w:rsidRPr="001D1B32">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rsidR="00612C30" w:rsidRPr="001D1B32" w:rsidRDefault="00612C30" w:rsidP="00612C30">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612C30" w:rsidRPr="001D1B32" w:rsidRDefault="00612C30" w:rsidP="00612C30">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710,000,000</w:t>
            </w:r>
          </w:p>
        </w:tc>
        <w:tc>
          <w:tcPr>
            <w:tcW w:w="1229" w:type="dxa"/>
            <w:tcBorders>
              <w:top w:val="nil"/>
              <w:left w:val="nil"/>
              <w:bottom w:val="nil"/>
              <w:right w:val="nil"/>
            </w:tcBorders>
            <w:shd w:val="clear" w:color="auto" w:fill="FAFAFA"/>
            <w:noWrap/>
            <w:vAlign w:val="bottom"/>
          </w:tcPr>
          <w:p w:rsidR="00612C30" w:rsidRPr="001D1B32" w:rsidRDefault="00612C30" w:rsidP="00612C30">
            <w:pPr>
              <w:tabs>
                <w:tab w:val="decimal" w:pos="1014"/>
              </w:tabs>
              <w:ind w:right="-72"/>
              <w:rPr>
                <w:rFonts w:ascii="Arial" w:hAnsi="Arial" w:cs="Arial"/>
                <w:sz w:val="16"/>
                <w:szCs w:val="16"/>
                <w:lang w:val="en-GB"/>
              </w:rPr>
            </w:pPr>
            <w:r w:rsidRPr="001D1B32">
              <w:rPr>
                <w:rFonts w:ascii="Arial" w:hAnsi="Arial" w:cs="Arial"/>
                <w:sz w:val="16"/>
                <w:szCs w:val="16"/>
                <w:lang w:val="en-GB"/>
              </w:rPr>
              <w:t>710,000,000</w:t>
            </w:r>
          </w:p>
        </w:tc>
        <w:tc>
          <w:tcPr>
            <w:tcW w:w="1231" w:type="dxa"/>
            <w:tcBorders>
              <w:top w:val="nil"/>
              <w:left w:val="nil"/>
              <w:bottom w:val="nil"/>
              <w:right w:val="nil"/>
            </w:tcBorders>
            <w:shd w:val="clear" w:color="auto" w:fill="FAFAFA"/>
            <w:noWrap/>
            <w:vAlign w:val="bottom"/>
          </w:tcPr>
          <w:p w:rsidR="00612C30" w:rsidRPr="001D1B32" w:rsidRDefault="00612C30" w:rsidP="00612C30">
            <w:pPr>
              <w:tabs>
                <w:tab w:val="decimal" w:pos="1019"/>
              </w:tabs>
              <w:ind w:right="-72"/>
              <w:rPr>
                <w:rFonts w:ascii="Arial" w:hAnsi="Arial" w:cs="Arial"/>
                <w:sz w:val="16"/>
                <w:szCs w:val="16"/>
                <w:lang w:val="en-GB"/>
              </w:rPr>
            </w:pPr>
            <w:r w:rsidRPr="001D1B32">
              <w:rPr>
                <w:rFonts w:ascii="Arial" w:hAnsi="Arial" w:cs="Arial"/>
                <w:sz w:val="16"/>
                <w:szCs w:val="16"/>
                <w:lang w:val="en-GB"/>
              </w:rPr>
              <w:t>710,000,000</w:t>
            </w:r>
          </w:p>
        </w:tc>
      </w:tr>
      <w:tr w:rsidR="006D22E2" w:rsidRPr="001D1B32" w:rsidTr="00F53B42">
        <w:trPr>
          <w:trHeight w:val="20"/>
        </w:trPr>
        <w:tc>
          <w:tcPr>
            <w:tcW w:w="4464" w:type="dxa"/>
            <w:tcBorders>
              <w:top w:val="nil"/>
              <w:left w:val="nil"/>
              <w:bottom w:val="nil"/>
              <w:right w:val="nil"/>
            </w:tcBorders>
            <w:shd w:val="clear" w:color="auto" w:fill="auto"/>
            <w:noWrap/>
            <w:vAlign w:val="bottom"/>
          </w:tcPr>
          <w:p w:rsidR="006D22E2" w:rsidRPr="001D1B32" w:rsidRDefault="006D22E2" w:rsidP="008B52E1">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rsidR="006D22E2" w:rsidRPr="001D1B32" w:rsidRDefault="001D63C6" w:rsidP="008B52E1">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6D22E2" w:rsidRPr="001D1B32" w:rsidRDefault="006D22E2" w:rsidP="00971722">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209,648,998</w:t>
            </w:r>
          </w:p>
        </w:tc>
        <w:tc>
          <w:tcPr>
            <w:tcW w:w="1229" w:type="dxa"/>
            <w:tcBorders>
              <w:top w:val="nil"/>
              <w:left w:val="nil"/>
              <w:bottom w:val="nil"/>
              <w:right w:val="nil"/>
            </w:tcBorders>
            <w:shd w:val="clear" w:color="auto" w:fill="FAFAFA"/>
            <w:noWrap/>
            <w:vAlign w:val="bottom"/>
          </w:tcPr>
          <w:p w:rsidR="006D22E2" w:rsidRPr="001D1B32" w:rsidRDefault="006D22E2" w:rsidP="008B52E1">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209,648,998</w:t>
            </w:r>
          </w:p>
        </w:tc>
        <w:tc>
          <w:tcPr>
            <w:tcW w:w="1231" w:type="dxa"/>
            <w:tcBorders>
              <w:top w:val="nil"/>
              <w:left w:val="nil"/>
              <w:bottom w:val="nil"/>
              <w:right w:val="nil"/>
            </w:tcBorders>
            <w:shd w:val="clear" w:color="auto" w:fill="FAFAFA"/>
            <w:noWrap/>
            <w:vAlign w:val="bottom"/>
          </w:tcPr>
          <w:p w:rsidR="006D22E2" w:rsidRPr="001D1B32" w:rsidRDefault="006D22E2"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209,648,998</w:t>
            </w:r>
          </w:p>
        </w:tc>
      </w:tr>
      <w:tr w:rsidR="00971722" w:rsidRPr="001D1B32" w:rsidTr="007C238F">
        <w:trPr>
          <w:trHeight w:val="20"/>
        </w:trPr>
        <w:tc>
          <w:tcPr>
            <w:tcW w:w="4464" w:type="dxa"/>
            <w:tcBorders>
              <w:top w:val="nil"/>
              <w:left w:val="nil"/>
              <w:bottom w:val="nil"/>
              <w:right w:val="nil"/>
            </w:tcBorders>
            <w:shd w:val="clear" w:color="auto" w:fill="auto"/>
            <w:noWrap/>
            <w:hideMark/>
          </w:tcPr>
          <w:p w:rsidR="00971722" w:rsidRPr="001D1B32" w:rsidRDefault="00971722" w:rsidP="00971722">
            <w:pPr>
              <w:ind w:left="-101" w:right="-72"/>
              <w:rPr>
                <w:rFonts w:ascii="Arial" w:hAnsi="Arial" w:cs="Arial"/>
                <w:color w:val="000000"/>
                <w:sz w:val="16"/>
                <w:szCs w:val="16"/>
                <w:lang w:val="en-GB"/>
              </w:rPr>
            </w:pPr>
            <w:r w:rsidRPr="001D1B32">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FAFAFA"/>
            <w:noWrap/>
            <w:vAlign w:val="bottom"/>
          </w:tcPr>
          <w:p w:rsidR="00971722" w:rsidRPr="001D1B32" w:rsidRDefault="00971722" w:rsidP="0097172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971722" w:rsidRPr="001D1B32" w:rsidRDefault="00971722" w:rsidP="00971722">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2,172,254,467</w:t>
            </w:r>
          </w:p>
        </w:tc>
        <w:tc>
          <w:tcPr>
            <w:tcW w:w="1229" w:type="dxa"/>
            <w:tcBorders>
              <w:top w:val="nil"/>
              <w:left w:val="nil"/>
              <w:bottom w:val="nil"/>
              <w:right w:val="nil"/>
            </w:tcBorders>
            <w:shd w:val="clear" w:color="auto" w:fill="FAFAFA"/>
            <w:noWrap/>
            <w:vAlign w:val="bottom"/>
          </w:tcPr>
          <w:p w:rsidR="00971722" w:rsidRPr="001D1B32" w:rsidRDefault="00971722" w:rsidP="00971722">
            <w:pPr>
              <w:tabs>
                <w:tab w:val="decimal" w:pos="1019"/>
              </w:tabs>
              <w:ind w:right="-72"/>
              <w:rPr>
                <w:rFonts w:ascii="Arial" w:hAnsi="Arial" w:cs="Arial"/>
                <w:sz w:val="16"/>
                <w:szCs w:val="16"/>
                <w:lang w:val="en-GB"/>
              </w:rPr>
            </w:pPr>
            <w:r w:rsidRPr="001D1B32">
              <w:rPr>
                <w:rFonts w:ascii="Arial" w:hAnsi="Arial" w:cs="Arial"/>
                <w:sz w:val="16"/>
                <w:szCs w:val="16"/>
                <w:lang w:val="en-GB"/>
              </w:rPr>
              <w:t>2,172,254,467</w:t>
            </w:r>
          </w:p>
        </w:tc>
        <w:tc>
          <w:tcPr>
            <w:tcW w:w="1231" w:type="dxa"/>
            <w:tcBorders>
              <w:top w:val="nil"/>
              <w:left w:val="nil"/>
              <w:bottom w:val="nil"/>
              <w:right w:val="nil"/>
            </w:tcBorders>
            <w:shd w:val="clear" w:color="auto" w:fill="FAFAFA"/>
            <w:noWrap/>
            <w:vAlign w:val="bottom"/>
          </w:tcPr>
          <w:p w:rsidR="00971722" w:rsidRPr="001D1B32" w:rsidRDefault="00971722" w:rsidP="00971722">
            <w:pPr>
              <w:tabs>
                <w:tab w:val="decimal" w:pos="1019"/>
              </w:tabs>
              <w:ind w:right="-72"/>
              <w:rPr>
                <w:rFonts w:ascii="Arial" w:hAnsi="Arial" w:cs="Arial"/>
                <w:sz w:val="16"/>
                <w:szCs w:val="16"/>
                <w:lang w:val="en-GB"/>
              </w:rPr>
            </w:pPr>
            <w:r w:rsidRPr="001D1B32">
              <w:rPr>
                <w:rFonts w:ascii="Arial" w:hAnsi="Arial" w:cs="Arial"/>
                <w:sz w:val="16"/>
                <w:szCs w:val="16"/>
                <w:lang w:val="en-GB"/>
              </w:rPr>
              <w:t>2,172,254,467</w:t>
            </w:r>
          </w:p>
        </w:tc>
      </w:tr>
      <w:tr w:rsidR="00971722" w:rsidRPr="001D1B32" w:rsidTr="007C238F">
        <w:trPr>
          <w:trHeight w:val="20"/>
        </w:trPr>
        <w:tc>
          <w:tcPr>
            <w:tcW w:w="4464" w:type="dxa"/>
            <w:tcBorders>
              <w:top w:val="nil"/>
              <w:left w:val="nil"/>
              <w:bottom w:val="nil"/>
              <w:right w:val="nil"/>
            </w:tcBorders>
            <w:shd w:val="clear" w:color="auto" w:fill="auto"/>
            <w:noWrap/>
          </w:tcPr>
          <w:p w:rsidR="00971722" w:rsidRPr="001D1B32" w:rsidRDefault="00971722" w:rsidP="00971722">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rsidR="00971722" w:rsidRPr="001D1B32" w:rsidRDefault="00971722" w:rsidP="0097172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971722" w:rsidRPr="001D1B32" w:rsidRDefault="00971722" w:rsidP="00971722">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21,329,110</w:t>
            </w:r>
          </w:p>
        </w:tc>
        <w:tc>
          <w:tcPr>
            <w:tcW w:w="1229" w:type="dxa"/>
            <w:tcBorders>
              <w:left w:val="nil"/>
              <w:bottom w:val="single" w:sz="4" w:space="0" w:color="auto"/>
              <w:right w:val="nil"/>
            </w:tcBorders>
            <w:shd w:val="clear" w:color="auto" w:fill="FAFAFA"/>
            <w:noWrap/>
            <w:vAlign w:val="bottom"/>
          </w:tcPr>
          <w:p w:rsidR="00971722" w:rsidRPr="001D1B32" w:rsidRDefault="00971722" w:rsidP="00971722">
            <w:pPr>
              <w:tabs>
                <w:tab w:val="decimal" w:pos="1014"/>
              </w:tabs>
              <w:ind w:right="-72"/>
              <w:rPr>
                <w:rFonts w:ascii="Arial" w:hAnsi="Arial" w:cs="Arial"/>
                <w:sz w:val="16"/>
                <w:szCs w:val="16"/>
                <w:lang w:val="en-GB"/>
              </w:rPr>
            </w:pPr>
            <w:r w:rsidRPr="001D1B32">
              <w:rPr>
                <w:rFonts w:ascii="Arial" w:hAnsi="Arial" w:cs="Arial"/>
                <w:sz w:val="16"/>
                <w:szCs w:val="16"/>
                <w:lang w:val="en-GB"/>
              </w:rPr>
              <w:t>21,329,110</w:t>
            </w:r>
          </w:p>
        </w:tc>
        <w:tc>
          <w:tcPr>
            <w:tcW w:w="1231" w:type="dxa"/>
            <w:tcBorders>
              <w:left w:val="nil"/>
              <w:bottom w:val="single" w:sz="4" w:space="0" w:color="auto"/>
              <w:right w:val="nil"/>
            </w:tcBorders>
            <w:shd w:val="clear" w:color="auto" w:fill="FAFAFA"/>
            <w:noWrap/>
            <w:vAlign w:val="bottom"/>
          </w:tcPr>
          <w:p w:rsidR="00971722" w:rsidRPr="001D1B32" w:rsidRDefault="00971722" w:rsidP="00971722">
            <w:pPr>
              <w:tabs>
                <w:tab w:val="decimal" w:pos="1019"/>
              </w:tabs>
              <w:ind w:right="-72"/>
              <w:rPr>
                <w:rFonts w:ascii="Arial" w:hAnsi="Arial" w:cs="Arial"/>
                <w:sz w:val="16"/>
                <w:szCs w:val="16"/>
                <w:lang w:val="en-GB"/>
              </w:rPr>
            </w:pPr>
            <w:r w:rsidRPr="001D1B32">
              <w:rPr>
                <w:rFonts w:ascii="Arial" w:hAnsi="Arial" w:cs="Arial"/>
                <w:sz w:val="16"/>
                <w:szCs w:val="16"/>
                <w:lang w:val="en-GB"/>
              </w:rPr>
              <w:t>2</w:t>
            </w:r>
            <w:r w:rsidR="00612C30" w:rsidRPr="001D1B32">
              <w:rPr>
                <w:rFonts w:ascii="Arial" w:hAnsi="Arial" w:cs="Arial"/>
                <w:sz w:val="16"/>
                <w:szCs w:val="16"/>
                <w:lang w:val="en-GB"/>
              </w:rPr>
              <w:t>0</w:t>
            </w:r>
            <w:r w:rsidRPr="001D1B32">
              <w:rPr>
                <w:rFonts w:ascii="Arial" w:hAnsi="Arial" w:cs="Arial"/>
                <w:sz w:val="16"/>
                <w:szCs w:val="16"/>
                <w:lang w:val="en-GB"/>
              </w:rPr>
              <w:t>,</w:t>
            </w:r>
            <w:r w:rsidR="00DC0AF2">
              <w:rPr>
                <w:rFonts w:ascii="Arial" w:hAnsi="Arial" w:cs="Arial"/>
                <w:sz w:val="16"/>
                <w:szCs w:val="16"/>
                <w:lang w:val="en-GB"/>
              </w:rPr>
              <w:t>995</w:t>
            </w:r>
            <w:r w:rsidRPr="001D1B32">
              <w:rPr>
                <w:rFonts w:ascii="Arial" w:hAnsi="Arial" w:cs="Arial"/>
                <w:sz w:val="16"/>
                <w:szCs w:val="16"/>
                <w:lang w:val="en-GB"/>
              </w:rPr>
              <w:t>,</w:t>
            </w:r>
            <w:r w:rsidR="00DC0AF2">
              <w:rPr>
                <w:rFonts w:ascii="Arial" w:hAnsi="Arial" w:cs="Arial"/>
                <w:sz w:val="16"/>
                <w:szCs w:val="16"/>
                <w:lang w:val="en-GB"/>
              </w:rPr>
              <w:t>495</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p>
        </w:tc>
      </w:tr>
      <w:tr w:rsidR="00724B2E" w:rsidRPr="001D1B32" w:rsidTr="007C238F">
        <w:trPr>
          <w:trHeight w:val="20"/>
        </w:trPr>
        <w:tc>
          <w:tcPr>
            <w:tcW w:w="4464" w:type="dxa"/>
            <w:tcBorders>
              <w:top w:val="nil"/>
              <w:left w:val="nil"/>
              <w:bottom w:val="nil"/>
              <w:right w:val="nil"/>
            </w:tcBorders>
            <w:shd w:val="clear" w:color="auto" w:fill="auto"/>
            <w:noWrap/>
            <w:vAlign w:val="bottom"/>
          </w:tcPr>
          <w:p w:rsidR="00724B2E" w:rsidRPr="001D1B32" w:rsidRDefault="00724B2E" w:rsidP="00724B2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724B2E" w:rsidRPr="001D1B32" w:rsidRDefault="00724B2E" w:rsidP="00724B2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724B2E" w:rsidRPr="001D1B32" w:rsidRDefault="00724B2E" w:rsidP="00724B2E">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3,11</w:t>
            </w:r>
            <w:r w:rsidR="00971722" w:rsidRPr="001D1B32">
              <w:rPr>
                <w:rFonts w:ascii="Arial" w:hAnsi="Arial" w:cs="Arial"/>
                <w:color w:val="000000"/>
                <w:sz w:val="16"/>
                <w:szCs w:val="16"/>
                <w:lang w:val="en-GB"/>
              </w:rPr>
              <w:t>3</w:t>
            </w:r>
            <w:r w:rsidRPr="001D1B32">
              <w:rPr>
                <w:rFonts w:ascii="Arial" w:hAnsi="Arial" w:cs="Arial"/>
                <w:color w:val="000000"/>
                <w:sz w:val="16"/>
                <w:szCs w:val="16"/>
                <w:lang w:val="en-GB"/>
              </w:rPr>
              <w:t>,</w:t>
            </w:r>
            <w:r w:rsidR="00971722" w:rsidRPr="001D1B32">
              <w:rPr>
                <w:rFonts w:ascii="Arial" w:hAnsi="Arial" w:cs="Arial"/>
                <w:color w:val="000000"/>
                <w:sz w:val="16"/>
                <w:szCs w:val="16"/>
                <w:lang w:val="en-GB"/>
              </w:rPr>
              <w:t>232</w:t>
            </w:r>
            <w:r w:rsidRPr="001D1B32">
              <w:rPr>
                <w:rFonts w:ascii="Arial" w:hAnsi="Arial" w:cs="Arial"/>
                <w:color w:val="000000"/>
                <w:sz w:val="16"/>
                <w:szCs w:val="16"/>
                <w:lang w:val="en-GB"/>
              </w:rPr>
              <w:t>,</w:t>
            </w:r>
            <w:r w:rsidR="00971722" w:rsidRPr="001D1B32">
              <w:rPr>
                <w:rFonts w:ascii="Arial" w:hAnsi="Arial" w:cs="Arial"/>
                <w:color w:val="000000"/>
                <w:sz w:val="16"/>
                <w:szCs w:val="16"/>
                <w:lang w:val="en-GB"/>
              </w:rPr>
              <w:t>575</w:t>
            </w:r>
          </w:p>
        </w:tc>
        <w:tc>
          <w:tcPr>
            <w:tcW w:w="1229" w:type="dxa"/>
            <w:tcBorders>
              <w:left w:val="nil"/>
              <w:bottom w:val="single" w:sz="4" w:space="0" w:color="auto"/>
              <w:right w:val="nil"/>
            </w:tcBorders>
            <w:shd w:val="clear" w:color="auto" w:fill="FAFAFA"/>
            <w:noWrap/>
            <w:vAlign w:val="bottom"/>
          </w:tcPr>
          <w:p w:rsidR="00724B2E" w:rsidRPr="001D1B32" w:rsidRDefault="00724B2E" w:rsidP="00724B2E">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3,11</w:t>
            </w:r>
            <w:r w:rsidR="00971722" w:rsidRPr="001D1B32">
              <w:rPr>
                <w:rFonts w:ascii="Arial" w:hAnsi="Arial" w:cs="Arial"/>
                <w:color w:val="000000"/>
                <w:sz w:val="16"/>
                <w:szCs w:val="16"/>
                <w:lang w:val="en-GB"/>
              </w:rPr>
              <w:t>3</w:t>
            </w:r>
            <w:r w:rsidRPr="001D1B32">
              <w:rPr>
                <w:rFonts w:ascii="Arial" w:hAnsi="Arial" w:cs="Arial"/>
                <w:color w:val="000000"/>
                <w:sz w:val="16"/>
                <w:szCs w:val="16"/>
                <w:lang w:val="en-GB"/>
              </w:rPr>
              <w:t>,</w:t>
            </w:r>
            <w:r w:rsidR="00971722" w:rsidRPr="001D1B32">
              <w:rPr>
                <w:rFonts w:ascii="Arial" w:hAnsi="Arial" w:cs="Arial"/>
                <w:color w:val="000000"/>
                <w:sz w:val="16"/>
                <w:szCs w:val="16"/>
                <w:lang w:val="en-GB"/>
              </w:rPr>
              <w:t>232</w:t>
            </w:r>
            <w:r w:rsidRPr="001D1B32">
              <w:rPr>
                <w:rFonts w:ascii="Arial" w:hAnsi="Arial" w:cs="Arial"/>
                <w:color w:val="000000"/>
                <w:sz w:val="16"/>
                <w:szCs w:val="16"/>
                <w:lang w:val="en-GB"/>
              </w:rPr>
              <w:t>,</w:t>
            </w:r>
            <w:r w:rsidR="00971722" w:rsidRPr="001D1B32">
              <w:rPr>
                <w:rFonts w:ascii="Arial" w:hAnsi="Arial" w:cs="Arial"/>
                <w:color w:val="000000"/>
                <w:sz w:val="16"/>
                <w:szCs w:val="16"/>
                <w:lang w:val="en-GB"/>
              </w:rPr>
              <w:t>575</w:t>
            </w:r>
          </w:p>
        </w:tc>
        <w:tc>
          <w:tcPr>
            <w:tcW w:w="1231" w:type="dxa"/>
            <w:tcBorders>
              <w:left w:val="nil"/>
              <w:bottom w:val="single" w:sz="4" w:space="0" w:color="auto"/>
              <w:right w:val="nil"/>
            </w:tcBorders>
            <w:shd w:val="clear" w:color="auto" w:fill="FAFAFA"/>
            <w:noWrap/>
            <w:vAlign w:val="bottom"/>
          </w:tcPr>
          <w:p w:rsidR="00724B2E" w:rsidRPr="001D1B32" w:rsidRDefault="00724B2E" w:rsidP="00724B2E">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3,11</w:t>
            </w:r>
            <w:r w:rsidR="00E277B5" w:rsidRPr="001D1B32">
              <w:rPr>
                <w:rFonts w:ascii="Arial" w:hAnsi="Arial" w:cs="Arial"/>
                <w:color w:val="000000"/>
                <w:sz w:val="16"/>
                <w:szCs w:val="16"/>
                <w:lang w:val="en-GB"/>
              </w:rPr>
              <w:t>2</w:t>
            </w:r>
            <w:r w:rsidRPr="001D1B32">
              <w:rPr>
                <w:rFonts w:ascii="Arial" w:hAnsi="Arial" w:cs="Arial"/>
                <w:color w:val="000000"/>
                <w:sz w:val="16"/>
                <w:szCs w:val="16"/>
                <w:lang w:val="en-GB"/>
              </w:rPr>
              <w:t>,</w:t>
            </w:r>
            <w:r w:rsidR="00DC0AF2">
              <w:rPr>
                <w:rFonts w:ascii="Arial" w:hAnsi="Arial" w:cs="Arial"/>
                <w:color w:val="000000"/>
                <w:sz w:val="16"/>
                <w:szCs w:val="16"/>
                <w:lang w:val="en-GB"/>
              </w:rPr>
              <w:t>898</w:t>
            </w:r>
            <w:r w:rsidRPr="001D1B32">
              <w:rPr>
                <w:rFonts w:ascii="Arial" w:hAnsi="Arial" w:cs="Arial"/>
                <w:color w:val="000000"/>
                <w:sz w:val="16"/>
                <w:szCs w:val="16"/>
                <w:lang w:val="en-GB"/>
              </w:rPr>
              <w:t>,</w:t>
            </w:r>
            <w:r w:rsidR="00DC0AF2">
              <w:rPr>
                <w:rFonts w:ascii="Arial" w:hAnsi="Arial" w:cs="Arial"/>
                <w:color w:val="000000"/>
                <w:sz w:val="16"/>
                <w:szCs w:val="16"/>
                <w:lang w:val="en-GB"/>
              </w:rPr>
              <w:t>960</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341F84" w:rsidP="008B52E1">
            <w:pPr>
              <w:ind w:left="-101" w:right="-72"/>
              <w:rPr>
                <w:rFonts w:ascii="Arial" w:hAnsi="Arial" w:cs="Arial"/>
                <w:b/>
                <w:bCs/>
                <w:color w:val="000000"/>
                <w:sz w:val="16"/>
                <w:szCs w:val="16"/>
                <w:lang w:val="en-GB"/>
              </w:rPr>
            </w:pPr>
            <w:r>
              <w:rPr>
                <w:rFonts w:ascii="Arial" w:hAnsi="Arial" w:cs="Arial"/>
                <w:b/>
                <w:bCs/>
                <w:color w:val="000000"/>
                <w:sz w:val="16"/>
                <w:szCs w:val="16"/>
                <w:lang w:val="en-GB"/>
              </w:rPr>
              <w:t xml:space="preserve">As at </w:t>
            </w:r>
            <w:r w:rsidR="00032578" w:rsidRPr="001D1B32">
              <w:rPr>
                <w:rFonts w:ascii="Arial" w:hAnsi="Arial" w:cs="Arial"/>
                <w:b/>
                <w:bCs/>
                <w:color w:val="000000"/>
                <w:sz w:val="16"/>
                <w:szCs w:val="16"/>
                <w:lang w:val="en-GB"/>
              </w:rPr>
              <w:t>1 January 2020</w:t>
            </w:r>
          </w:p>
        </w:tc>
        <w:tc>
          <w:tcPr>
            <w:tcW w:w="1276" w:type="dxa"/>
            <w:tcBorders>
              <w:top w:val="nil"/>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7C238F" w:rsidP="008B52E1">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asses not measured</w:t>
            </w:r>
            <w:r w:rsidR="00032578" w:rsidRPr="001D1B32">
              <w:rPr>
                <w:rFonts w:ascii="Arial" w:hAnsi="Arial" w:cs="Arial"/>
                <w:i/>
                <w:iCs/>
                <w:color w:val="000000"/>
                <w:sz w:val="16"/>
                <w:szCs w:val="16"/>
                <w:lang w:val="en-GB"/>
              </w:rPr>
              <w:t xml:space="preserve"> at fair value</w:t>
            </w:r>
          </w:p>
        </w:tc>
        <w:tc>
          <w:tcPr>
            <w:tcW w:w="1276" w:type="dxa"/>
            <w:tcBorders>
              <w:top w:val="nil"/>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i/>
                <w:iCs/>
                <w:sz w:val="16"/>
                <w:szCs w:val="16"/>
                <w:lang w:val="en-GB"/>
              </w:rPr>
            </w:pPr>
          </w:p>
        </w:tc>
      </w:tr>
      <w:tr w:rsidR="001763E2" w:rsidRPr="001D1B32" w:rsidTr="007C238F">
        <w:trPr>
          <w:trHeight w:val="20"/>
        </w:trPr>
        <w:tc>
          <w:tcPr>
            <w:tcW w:w="4464" w:type="dxa"/>
            <w:tcBorders>
              <w:top w:val="nil"/>
              <w:left w:val="nil"/>
              <w:bottom w:val="nil"/>
              <w:right w:val="nil"/>
            </w:tcBorders>
            <w:shd w:val="clear" w:color="auto" w:fill="auto"/>
            <w:noWrap/>
          </w:tcPr>
          <w:p w:rsidR="001763E2" w:rsidRPr="001D1B32" w:rsidRDefault="001763E2" w:rsidP="001763E2">
            <w:pPr>
              <w:ind w:left="-101" w:right="-72"/>
              <w:rPr>
                <w:rFonts w:ascii="Arial" w:hAnsi="Arial" w:cs="Arial"/>
                <w:color w:val="000000"/>
                <w:sz w:val="16"/>
                <w:szCs w:val="16"/>
                <w:lang w:val="en-GB"/>
              </w:rPr>
            </w:pPr>
            <w:r w:rsidRPr="001D1B32">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rsidR="001763E2" w:rsidRPr="001D1B32" w:rsidRDefault="001763E2" w:rsidP="001763E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110,799,688</w:t>
            </w:r>
          </w:p>
        </w:tc>
        <w:tc>
          <w:tcPr>
            <w:tcW w:w="1229" w:type="dxa"/>
            <w:tcBorders>
              <w:top w:val="nil"/>
              <w:left w:val="nil"/>
              <w:bottom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110,799,688</w:t>
            </w:r>
          </w:p>
        </w:tc>
        <w:tc>
          <w:tcPr>
            <w:tcW w:w="1231" w:type="dxa"/>
            <w:tcBorders>
              <w:top w:val="nil"/>
              <w:left w:val="nil"/>
              <w:bottom w:val="nil"/>
              <w:right w:val="nil"/>
            </w:tcBorders>
            <w:shd w:val="clear" w:color="auto" w:fill="FAFAFA"/>
            <w:noWrap/>
            <w:vAlign w:val="bottom"/>
          </w:tcPr>
          <w:p w:rsidR="001763E2" w:rsidRPr="001D1B32" w:rsidRDefault="001763E2" w:rsidP="001763E2">
            <w:pPr>
              <w:tabs>
                <w:tab w:val="decimal" w:pos="1019"/>
              </w:tabs>
              <w:ind w:right="-72"/>
              <w:rPr>
                <w:rFonts w:ascii="Arial" w:hAnsi="Arial" w:cs="Arial"/>
                <w:sz w:val="16"/>
                <w:szCs w:val="16"/>
                <w:lang w:val="en-GB"/>
              </w:rPr>
            </w:pPr>
            <w:r w:rsidRPr="001D1B32">
              <w:rPr>
                <w:rFonts w:ascii="Arial" w:hAnsi="Arial" w:cs="Arial"/>
                <w:sz w:val="16"/>
                <w:szCs w:val="16"/>
                <w:lang w:val="en-GB"/>
              </w:rPr>
              <w:t>110,799,688</w:t>
            </w:r>
          </w:p>
        </w:tc>
      </w:tr>
      <w:tr w:rsidR="001763E2" w:rsidRPr="001D1B32" w:rsidTr="007C238F">
        <w:trPr>
          <w:trHeight w:val="20"/>
        </w:trPr>
        <w:tc>
          <w:tcPr>
            <w:tcW w:w="4464" w:type="dxa"/>
            <w:tcBorders>
              <w:top w:val="nil"/>
              <w:left w:val="nil"/>
              <w:bottom w:val="nil"/>
              <w:right w:val="nil"/>
            </w:tcBorders>
            <w:shd w:val="clear" w:color="auto" w:fill="auto"/>
            <w:noWrap/>
          </w:tcPr>
          <w:p w:rsidR="001763E2" w:rsidRPr="001D1B32" w:rsidRDefault="001763E2" w:rsidP="001763E2">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FAFAFA"/>
            <w:noWrap/>
            <w:vAlign w:val="bottom"/>
          </w:tcPr>
          <w:p w:rsidR="001763E2" w:rsidRPr="001D1B32" w:rsidRDefault="001763E2" w:rsidP="001763E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172,412</w:t>
            </w:r>
          </w:p>
        </w:tc>
        <w:tc>
          <w:tcPr>
            <w:tcW w:w="1229" w:type="dxa"/>
            <w:tcBorders>
              <w:top w:val="nil"/>
              <w:left w:val="nil"/>
              <w:bottom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172,412</w:t>
            </w:r>
          </w:p>
        </w:tc>
        <w:tc>
          <w:tcPr>
            <w:tcW w:w="1231" w:type="dxa"/>
            <w:tcBorders>
              <w:top w:val="nil"/>
              <w:left w:val="nil"/>
              <w:bottom w:val="nil"/>
              <w:right w:val="nil"/>
            </w:tcBorders>
            <w:shd w:val="clear" w:color="auto" w:fill="FAFAFA"/>
            <w:noWrap/>
            <w:vAlign w:val="bottom"/>
          </w:tcPr>
          <w:p w:rsidR="001763E2" w:rsidRPr="001D1B32" w:rsidRDefault="001763E2" w:rsidP="001763E2">
            <w:pPr>
              <w:tabs>
                <w:tab w:val="decimal" w:pos="1019"/>
              </w:tabs>
              <w:ind w:right="-72"/>
              <w:rPr>
                <w:rFonts w:ascii="Arial" w:hAnsi="Arial" w:cs="Arial"/>
                <w:sz w:val="16"/>
                <w:szCs w:val="16"/>
                <w:lang w:val="en-GB"/>
              </w:rPr>
            </w:pPr>
            <w:r w:rsidRPr="001D1B32">
              <w:rPr>
                <w:rFonts w:ascii="Arial" w:hAnsi="Arial" w:cs="Arial"/>
                <w:sz w:val="16"/>
                <w:szCs w:val="16"/>
                <w:lang w:val="en-GB"/>
              </w:rPr>
              <w:t>172,412</w:t>
            </w:r>
          </w:p>
        </w:tc>
      </w:tr>
      <w:tr w:rsidR="001763E2" w:rsidRPr="001D1B32" w:rsidTr="007C238F">
        <w:trPr>
          <w:trHeight w:val="20"/>
        </w:trPr>
        <w:tc>
          <w:tcPr>
            <w:tcW w:w="4464" w:type="dxa"/>
            <w:tcBorders>
              <w:top w:val="nil"/>
              <w:left w:val="nil"/>
              <w:bottom w:val="nil"/>
              <w:right w:val="nil"/>
            </w:tcBorders>
            <w:shd w:val="clear" w:color="auto" w:fill="auto"/>
            <w:noWrap/>
          </w:tcPr>
          <w:p w:rsidR="001763E2" w:rsidRPr="001D1B32" w:rsidRDefault="001763E2" w:rsidP="001763E2">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rsidR="001763E2" w:rsidRPr="001D1B32" w:rsidRDefault="001763E2" w:rsidP="001763E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66,695,000</w:t>
            </w:r>
          </w:p>
        </w:tc>
        <w:tc>
          <w:tcPr>
            <w:tcW w:w="1229" w:type="dxa"/>
            <w:tcBorders>
              <w:top w:val="nil"/>
              <w:left w:val="nil"/>
              <w:bottom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66,695,000</w:t>
            </w:r>
          </w:p>
        </w:tc>
        <w:tc>
          <w:tcPr>
            <w:tcW w:w="1231" w:type="dxa"/>
            <w:tcBorders>
              <w:top w:val="nil"/>
              <w:left w:val="nil"/>
              <w:bottom w:val="nil"/>
              <w:right w:val="nil"/>
            </w:tcBorders>
            <w:shd w:val="clear" w:color="auto" w:fill="FAFAFA"/>
            <w:noWrap/>
            <w:vAlign w:val="bottom"/>
          </w:tcPr>
          <w:p w:rsidR="001763E2" w:rsidRPr="001D1B32" w:rsidRDefault="001763E2" w:rsidP="001763E2">
            <w:pPr>
              <w:tabs>
                <w:tab w:val="decimal" w:pos="1019"/>
              </w:tabs>
              <w:ind w:right="-72"/>
              <w:rPr>
                <w:rFonts w:ascii="Arial" w:hAnsi="Arial" w:cs="Arial"/>
                <w:sz w:val="16"/>
                <w:szCs w:val="16"/>
                <w:lang w:val="en-GB"/>
              </w:rPr>
            </w:pPr>
            <w:r w:rsidRPr="001D1B32">
              <w:rPr>
                <w:rFonts w:ascii="Arial" w:hAnsi="Arial" w:cs="Arial"/>
                <w:sz w:val="16"/>
                <w:szCs w:val="16"/>
                <w:lang w:val="en-GB"/>
              </w:rPr>
              <w:t>66,695,000</w:t>
            </w:r>
          </w:p>
        </w:tc>
      </w:tr>
      <w:tr w:rsidR="001763E2" w:rsidRPr="001D1B32" w:rsidTr="007C238F">
        <w:trPr>
          <w:trHeight w:val="20"/>
        </w:trPr>
        <w:tc>
          <w:tcPr>
            <w:tcW w:w="4464" w:type="dxa"/>
            <w:tcBorders>
              <w:top w:val="nil"/>
              <w:left w:val="nil"/>
              <w:bottom w:val="nil"/>
              <w:right w:val="nil"/>
            </w:tcBorders>
            <w:shd w:val="clear" w:color="auto" w:fill="auto"/>
            <w:noWrap/>
            <w:hideMark/>
          </w:tcPr>
          <w:p w:rsidR="001763E2" w:rsidRPr="001D1B32" w:rsidRDefault="001763E2" w:rsidP="001763E2">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assets</w:t>
            </w:r>
          </w:p>
        </w:tc>
        <w:tc>
          <w:tcPr>
            <w:tcW w:w="1276" w:type="dxa"/>
            <w:tcBorders>
              <w:top w:val="nil"/>
              <w:left w:val="nil"/>
              <w:bottom w:val="single" w:sz="4" w:space="0" w:color="auto"/>
              <w:right w:val="nil"/>
            </w:tcBorders>
            <w:shd w:val="clear" w:color="auto" w:fill="FAFAFA"/>
            <w:noWrap/>
            <w:vAlign w:val="bottom"/>
          </w:tcPr>
          <w:p w:rsidR="001763E2" w:rsidRPr="001D1B32" w:rsidRDefault="001763E2" w:rsidP="001763E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single" w:sz="4" w:space="0" w:color="auto"/>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14,490,273</w:t>
            </w:r>
          </w:p>
        </w:tc>
        <w:tc>
          <w:tcPr>
            <w:tcW w:w="1229" w:type="dxa"/>
            <w:tcBorders>
              <w:top w:val="nil"/>
              <w:left w:val="nil"/>
              <w:bottom w:val="single" w:sz="4" w:space="0" w:color="auto"/>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14,490,273</w:t>
            </w:r>
          </w:p>
        </w:tc>
        <w:tc>
          <w:tcPr>
            <w:tcW w:w="1231" w:type="dxa"/>
            <w:tcBorders>
              <w:top w:val="nil"/>
              <w:left w:val="nil"/>
              <w:bottom w:val="single" w:sz="4" w:space="0" w:color="auto"/>
              <w:right w:val="nil"/>
            </w:tcBorders>
            <w:shd w:val="clear" w:color="auto" w:fill="FAFAFA"/>
            <w:noWrap/>
            <w:vAlign w:val="bottom"/>
          </w:tcPr>
          <w:p w:rsidR="001763E2" w:rsidRPr="001D1B32" w:rsidRDefault="001763E2" w:rsidP="001763E2">
            <w:pPr>
              <w:tabs>
                <w:tab w:val="decimal" w:pos="1019"/>
              </w:tabs>
              <w:ind w:right="-72"/>
              <w:rPr>
                <w:rFonts w:ascii="Arial" w:hAnsi="Arial" w:cs="Arial"/>
                <w:sz w:val="16"/>
                <w:szCs w:val="16"/>
                <w:lang w:val="en-GB"/>
              </w:rPr>
            </w:pPr>
            <w:r w:rsidRPr="001D1B32">
              <w:rPr>
                <w:rFonts w:ascii="Arial" w:hAnsi="Arial" w:cs="Arial"/>
                <w:sz w:val="16"/>
                <w:szCs w:val="16"/>
                <w:lang w:val="en-GB"/>
              </w:rPr>
              <w:t>1</w:t>
            </w:r>
            <w:r w:rsidR="001F0C16">
              <w:rPr>
                <w:rFonts w:ascii="Arial" w:hAnsi="Arial" w:cs="Arial"/>
                <w:sz w:val="16"/>
                <w:szCs w:val="16"/>
                <w:lang w:val="en-GB"/>
              </w:rPr>
              <w:t>4</w:t>
            </w:r>
            <w:r w:rsidRPr="001D1B32">
              <w:rPr>
                <w:rFonts w:ascii="Arial" w:hAnsi="Arial" w:cs="Arial"/>
                <w:sz w:val="16"/>
                <w:szCs w:val="16"/>
                <w:lang w:val="en-GB"/>
              </w:rPr>
              <w:t>,</w:t>
            </w:r>
            <w:r w:rsidR="001F0C16">
              <w:rPr>
                <w:rFonts w:ascii="Arial" w:hAnsi="Arial" w:cs="Arial"/>
                <w:sz w:val="16"/>
                <w:szCs w:val="16"/>
                <w:lang w:val="en-GB"/>
              </w:rPr>
              <w:t>279</w:t>
            </w:r>
            <w:r w:rsidRPr="001D1B32">
              <w:rPr>
                <w:rFonts w:ascii="Arial" w:hAnsi="Arial" w:cs="Arial"/>
                <w:sz w:val="16"/>
                <w:szCs w:val="16"/>
                <w:lang w:val="en-GB"/>
              </w:rPr>
              <w:t>,</w:t>
            </w:r>
            <w:r w:rsidR="001F0C16">
              <w:rPr>
                <w:rFonts w:ascii="Arial" w:hAnsi="Arial" w:cs="Arial"/>
                <w:sz w:val="16"/>
                <w:szCs w:val="16"/>
                <w:lang w:val="en-GB"/>
              </w:rPr>
              <w:t>408</w:t>
            </w:r>
          </w:p>
        </w:tc>
      </w:tr>
      <w:tr w:rsidR="001763E2" w:rsidRPr="001D1B32" w:rsidTr="007C238F">
        <w:trPr>
          <w:trHeight w:val="20"/>
        </w:trPr>
        <w:tc>
          <w:tcPr>
            <w:tcW w:w="4464" w:type="dxa"/>
            <w:tcBorders>
              <w:top w:val="nil"/>
              <w:left w:val="nil"/>
              <w:bottom w:val="nil"/>
              <w:right w:val="nil"/>
            </w:tcBorders>
            <w:shd w:val="clear" w:color="auto" w:fill="auto"/>
            <w:noWrap/>
            <w:vAlign w:val="bottom"/>
            <w:hideMark/>
          </w:tcPr>
          <w:p w:rsidR="001763E2" w:rsidRPr="001D1B32" w:rsidRDefault="001763E2" w:rsidP="001763E2">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1763E2" w:rsidRPr="001D1B32" w:rsidRDefault="001763E2" w:rsidP="001763E2">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1763E2" w:rsidRPr="001D1B32" w:rsidRDefault="001763E2" w:rsidP="001763E2">
            <w:pPr>
              <w:tabs>
                <w:tab w:val="decimal" w:pos="1058"/>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1763E2" w:rsidRPr="001D1B32" w:rsidRDefault="001763E2" w:rsidP="001763E2">
            <w:pPr>
              <w:tabs>
                <w:tab w:val="decimal" w:pos="1019"/>
              </w:tabs>
              <w:ind w:right="-72"/>
              <w:rPr>
                <w:rFonts w:ascii="Arial" w:hAnsi="Arial" w:cs="Arial"/>
                <w:color w:val="000000"/>
                <w:sz w:val="16"/>
                <w:szCs w:val="16"/>
                <w:lang w:val="en-GB"/>
              </w:rPr>
            </w:pPr>
          </w:p>
        </w:tc>
      </w:tr>
      <w:tr w:rsidR="001763E2" w:rsidRPr="001D1B32" w:rsidTr="007C238F">
        <w:trPr>
          <w:trHeight w:val="20"/>
        </w:trPr>
        <w:tc>
          <w:tcPr>
            <w:tcW w:w="4464" w:type="dxa"/>
            <w:tcBorders>
              <w:top w:val="nil"/>
              <w:left w:val="nil"/>
              <w:bottom w:val="nil"/>
              <w:right w:val="nil"/>
            </w:tcBorders>
            <w:shd w:val="clear" w:color="auto" w:fill="auto"/>
            <w:noWrap/>
            <w:vAlign w:val="bottom"/>
          </w:tcPr>
          <w:p w:rsidR="001763E2" w:rsidRPr="001D1B32" w:rsidRDefault="001763E2" w:rsidP="001763E2">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1763E2" w:rsidRPr="001D1B32" w:rsidRDefault="001763E2" w:rsidP="001763E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192,157,373</w:t>
            </w:r>
          </w:p>
        </w:tc>
        <w:tc>
          <w:tcPr>
            <w:tcW w:w="1229" w:type="dxa"/>
            <w:tcBorders>
              <w:left w:val="nil"/>
              <w:bottom w:val="single" w:sz="4" w:space="0" w:color="auto"/>
              <w:right w:val="nil"/>
            </w:tcBorders>
            <w:shd w:val="clear" w:color="auto" w:fill="FAFAFA"/>
            <w:noWrap/>
            <w:vAlign w:val="bottom"/>
          </w:tcPr>
          <w:p w:rsidR="001763E2" w:rsidRPr="001D1B32" w:rsidRDefault="001763E2" w:rsidP="001763E2">
            <w:pPr>
              <w:tabs>
                <w:tab w:val="decimal" w:pos="1058"/>
              </w:tabs>
              <w:ind w:right="-72"/>
              <w:rPr>
                <w:rFonts w:ascii="Arial" w:hAnsi="Arial" w:cs="Arial"/>
                <w:sz w:val="16"/>
                <w:szCs w:val="16"/>
                <w:lang w:val="en-GB"/>
              </w:rPr>
            </w:pPr>
            <w:r w:rsidRPr="001D1B32">
              <w:rPr>
                <w:rFonts w:ascii="Arial" w:hAnsi="Arial" w:cs="Arial"/>
                <w:sz w:val="16"/>
                <w:szCs w:val="16"/>
                <w:lang w:val="en-GB"/>
              </w:rPr>
              <w:t>192,157,373</w:t>
            </w:r>
          </w:p>
        </w:tc>
        <w:tc>
          <w:tcPr>
            <w:tcW w:w="1231" w:type="dxa"/>
            <w:tcBorders>
              <w:left w:val="nil"/>
              <w:bottom w:val="single" w:sz="4" w:space="0" w:color="auto"/>
              <w:right w:val="nil"/>
            </w:tcBorders>
            <w:shd w:val="clear" w:color="auto" w:fill="FAFAFA"/>
            <w:noWrap/>
            <w:vAlign w:val="bottom"/>
          </w:tcPr>
          <w:p w:rsidR="001763E2" w:rsidRPr="001D1B32" w:rsidRDefault="001763E2" w:rsidP="001763E2">
            <w:pPr>
              <w:tabs>
                <w:tab w:val="decimal" w:pos="1019"/>
              </w:tabs>
              <w:ind w:right="-72"/>
              <w:rPr>
                <w:rFonts w:ascii="Arial" w:hAnsi="Arial" w:cs="Arial"/>
                <w:sz w:val="16"/>
                <w:szCs w:val="16"/>
                <w:lang w:val="en-GB"/>
              </w:rPr>
            </w:pPr>
            <w:r w:rsidRPr="001D1B32">
              <w:rPr>
                <w:rFonts w:ascii="Arial" w:hAnsi="Arial" w:cs="Arial"/>
                <w:sz w:val="16"/>
                <w:szCs w:val="16"/>
                <w:lang w:val="en-GB"/>
              </w:rPr>
              <w:t>191,</w:t>
            </w:r>
            <w:r w:rsidR="001F0C16">
              <w:rPr>
                <w:rFonts w:ascii="Arial" w:hAnsi="Arial" w:cs="Arial"/>
                <w:sz w:val="16"/>
                <w:szCs w:val="16"/>
                <w:lang w:val="en-GB"/>
              </w:rPr>
              <w:t>946</w:t>
            </w:r>
            <w:r w:rsidRPr="001D1B32">
              <w:rPr>
                <w:rFonts w:ascii="Arial" w:hAnsi="Arial" w:cs="Arial"/>
                <w:sz w:val="16"/>
                <w:szCs w:val="16"/>
                <w:lang w:val="en-GB"/>
              </w:rPr>
              <w:t>,</w:t>
            </w:r>
            <w:r w:rsidR="001F0C16">
              <w:rPr>
                <w:rFonts w:ascii="Arial" w:hAnsi="Arial" w:cs="Arial"/>
                <w:sz w:val="16"/>
                <w:szCs w:val="16"/>
                <w:lang w:val="en-GB"/>
              </w:rPr>
              <w:t>508</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032578">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rsidR="00032578" w:rsidRPr="001D1B32" w:rsidRDefault="00032578" w:rsidP="00032578">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032578">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032578">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i/>
                <w:iCs/>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032578">
            <w:pPr>
              <w:ind w:left="-101" w:right="-72"/>
              <w:rPr>
                <w:rFonts w:ascii="Arial" w:hAnsi="Arial" w:cs="Arial"/>
                <w:color w:val="000000"/>
                <w:sz w:val="16"/>
                <w:szCs w:val="16"/>
                <w:lang w:val="en-GB"/>
              </w:rPr>
            </w:pPr>
            <w:r w:rsidRPr="001D1B32">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rsidR="00032578" w:rsidRPr="001D1B32" w:rsidRDefault="00032578" w:rsidP="00032578">
            <w:pPr>
              <w:tabs>
                <w:tab w:val="decimal" w:pos="1232"/>
              </w:tabs>
              <w:ind w:right="-72"/>
              <w:rPr>
                <w:rFonts w:ascii="Arial" w:hAnsi="Arial" w:cs="Arial"/>
                <w:sz w:val="16"/>
                <w:szCs w:val="16"/>
                <w:lang w:val="en-GB"/>
              </w:rPr>
            </w:pPr>
            <w:r w:rsidRPr="001D1B32">
              <w:rPr>
                <w:rFonts w:ascii="Arial" w:hAnsi="Arial" w:cs="Arial"/>
                <w:sz w:val="16"/>
                <w:szCs w:val="16"/>
                <w:lang w:val="en-GB"/>
              </w:rPr>
              <w:t>12,184,394</w:t>
            </w:r>
          </w:p>
        </w:tc>
        <w:tc>
          <w:tcPr>
            <w:tcW w:w="1264" w:type="dxa"/>
            <w:tcBorders>
              <w:top w:val="nil"/>
              <w:left w:val="nil"/>
              <w:bottom w:val="nil"/>
              <w:right w:val="nil"/>
            </w:tcBorders>
            <w:shd w:val="clear" w:color="auto" w:fill="FAFAFA"/>
            <w:noWrap/>
            <w:vAlign w:val="bottom"/>
          </w:tcPr>
          <w:p w:rsidR="00032578" w:rsidRPr="001D1B32" w:rsidRDefault="00032578" w:rsidP="00032578">
            <w:pPr>
              <w:tabs>
                <w:tab w:val="decimal" w:pos="1058"/>
              </w:tabs>
              <w:ind w:right="-72"/>
              <w:rPr>
                <w:rFonts w:ascii="Arial" w:hAnsi="Arial" w:cs="Arial"/>
                <w:sz w:val="16"/>
                <w:szCs w:val="16"/>
                <w:lang w:val="en-GB"/>
              </w:rPr>
            </w:pPr>
            <w:r w:rsidRPr="001D1B32">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rsidR="00032578" w:rsidRPr="001D1B32" w:rsidRDefault="00032578" w:rsidP="00032578">
            <w:pPr>
              <w:tabs>
                <w:tab w:val="decimal" w:pos="1014"/>
              </w:tabs>
              <w:ind w:right="-72"/>
              <w:rPr>
                <w:rFonts w:ascii="Arial" w:hAnsi="Arial" w:cs="Arial"/>
                <w:sz w:val="16"/>
                <w:szCs w:val="16"/>
                <w:lang w:val="en-GB"/>
              </w:rPr>
            </w:pPr>
            <w:r w:rsidRPr="001D1B32">
              <w:rPr>
                <w:rFonts w:ascii="Arial" w:hAnsi="Arial" w:cs="Arial"/>
                <w:sz w:val="16"/>
                <w:szCs w:val="16"/>
                <w:lang w:val="en-GB"/>
              </w:rPr>
              <w:t>12,184,394</w:t>
            </w: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r w:rsidRPr="001D1B32">
              <w:rPr>
                <w:rFonts w:ascii="Arial" w:hAnsi="Arial" w:cs="Arial"/>
                <w:sz w:val="16"/>
                <w:szCs w:val="16"/>
                <w:lang w:val="en-GB"/>
              </w:rPr>
              <w:t>12,184,394</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03257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32578" w:rsidRPr="001D1B32" w:rsidRDefault="00032578" w:rsidP="00032578">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32578" w:rsidRPr="001D1B32" w:rsidRDefault="00032578" w:rsidP="00032578">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32578" w:rsidRPr="001D1B32" w:rsidRDefault="00032578" w:rsidP="00032578">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tcPr>
          <w:p w:rsidR="00032578" w:rsidRPr="001D1B32" w:rsidRDefault="00032578" w:rsidP="0003257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32578" w:rsidRPr="001D1B32" w:rsidRDefault="00032578" w:rsidP="00032578">
            <w:pPr>
              <w:tabs>
                <w:tab w:val="decimal" w:pos="1232"/>
              </w:tabs>
              <w:ind w:right="-72"/>
              <w:rPr>
                <w:rFonts w:ascii="Arial" w:hAnsi="Arial" w:cs="Arial"/>
                <w:color w:val="000000"/>
                <w:sz w:val="16"/>
                <w:szCs w:val="16"/>
                <w:lang w:val="en-GB"/>
              </w:rPr>
            </w:pPr>
            <w:r w:rsidRPr="001D1B32">
              <w:rPr>
                <w:rFonts w:ascii="Arial" w:hAnsi="Arial" w:cs="Arial"/>
                <w:color w:val="000000"/>
                <w:sz w:val="16"/>
                <w:szCs w:val="16"/>
                <w:lang w:val="en-GB"/>
              </w:rPr>
              <w:t>12,184,394</w:t>
            </w:r>
          </w:p>
        </w:tc>
        <w:tc>
          <w:tcPr>
            <w:tcW w:w="1264" w:type="dxa"/>
            <w:tcBorders>
              <w:left w:val="nil"/>
              <w:bottom w:val="single" w:sz="4" w:space="0" w:color="auto"/>
              <w:right w:val="nil"/>
            </w:tcBorders>
            <w:shd w:val="clear" w:color="auto" w:fill="FAFAFA"/>
            <w:noWrap/>
            <w:vAlign w:val="bottom"/>
          </w:tcPr>
          <w:p w:rsidR="00032578" w:rsidRPr="001D1B32" w:rsidRDefault="00032578" w:rsidP="000325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w:t>
            </w:r>
          </w:p>
        </w:tc>
        <w:tc>
          <w:tcPr>
            <w:tcW w:w="1229" w:type="dxa"/>
            <w:tcBorders>
              <w:left w:val="nil"/>
              <w:bottom w:val="single" w:sz="4" w:space="0" w:color="auto"/>
              <w:right w:val="nil"/>
            </w:tcBorders>
            <w:shd w:val="clear" w:color="auto" w:fill="FAFAFA"/>
            <w:noWrap/>
            <w:vAlign w:val="bottom"/>
          </w:tcPr>
          <w:p w:rsidR="00032578" w:rsidRPr="001D1B32" w:rsidRDefault="00032578" w:rsidP="00032578">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12,184,394</w:t>
            </w:r>
          </w:p>
        </w:tc>
        <w:tc>
          <w:tcPr>
            <w:tcW w:w="1231" w:type="dxa"/>
            <w:tcBorders>
              <w:left w:val="nil"/>
              <w:bottom w:val="single" w:sz="4" w:space="0" w:color="auto"/>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12,184,394</w:t>
            </w: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hideMark/>
          </w:tcPr>
          <w:p w:rsidR="00032578" w:rsidRPr="001D1B32" w:rsidRDefault="007C238F" w:rsidP="008B52E1">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not measured </w:t>
            </w:r>
            <w:r w:rsidR="00032578" w:rsidRPr="001D1B32">
              <w:rPr>
                <w:rFonts w:ascii="Arial" w:hAnsi="Arial" w:cs="Arial"/>
                <w:i/>
                <w:iCs/>
                <w:color w:val="000000"/>
                <w:sz w:val="16"/>
                <w:szCs w:val="16"/>
                <w:lang w:val="en-GB"/>
              </w:rPr>
              <w:t xml:space="preserve">at fair value </w:t>
            </w:r>
          </w:p>
        </w:tc>
        <w:tc>
          <w:tcPr>
            <w:tcW w:w="1276" w:type="dxa"/>
            <w:tcBorders>
              <w:top w:val="nil"/>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i/>
                <w:iCs/>
                <w:sz w:val="16"/>
                <w:szCs w:val="16"/>
                <w:lang w:val="en-GB"/>
              </w:rPr>
            </w:pPr>
          </w:p>
        </w:tc>
      </w:tr>
      <w:tr w:rsidR="00612C30" w:rsidRPr="001D1B32" w:rsidTr="001D4BFD">
        <w:trPr>
          <w:trHeight w:val="20"/>
        </w:trPr>
        <w:tc>
          <w:tcPr>
            <w:tcW w:w="4464" w:type="dxa"/>
            <w:tcBorders>
              <w:top w:val="nil"/>
              <w:left w:val="nil"/>
              <w:bottom w:val="nil"/>
              <w:right w:val="nil"/>
            </w:tcBorders>
            <w:shd w:val="clear" w:color="auto" w:fill="auto"/>
            <w:noWrap/>
          </w:tcPr>
          <w:p w:rsidR="00612C30" w:rsidRPr="001D1B32" w:rsidRDefault="00612C30" w:rsidP="00612C30">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rsidR="00612C30" w:rsidRPr="001D1B32" w:rsidRDefault="00612C30" w:rsidP="00612C30">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612C30" w:rsidRPr="001D1B32" w:rsidRDefault="00612C30" w:rsidP="00612C30">
            <w:pPr>
              <w:tabs>
                <w:tab w:val="decimal" w:pos="1058"/>
              </w:tabs>
              <w:ind w:right="-72"/>
              <w:rPr>
                <w:rFonts w:ascii="Arial" w:hAnsi="Arial" w:cs="Arial"/>
                <w:sz w:val="16"/>
                <w:szCs w:val="16"/>
                <w:lang w:val="en-GB"/>
              </w:rPr>
            </w:pPr>
            <w:r w:rsidRPr="001D1B32">
              <w:rPr>
                <w:rFonts w:ascii="Arial" w:hAnsi="Arial" w:cs="Arial"/>
                <w:sz w:val="16"/>
                <w:szCs w:val="16"/>
                <w:lang w:val="en-GB"/>
              </w:rPr>
              <w:t>420,000,000</w:t>
            </w:r>
          </w:p>
        </w:tc>
        <w:tc>
          <w:tcPr>
            <w:tcW w:w="1229" w:type="dxa"/>
            <w:tcBorders>
              <w:top w:val="nil"/>
              <w:left w:val="nil"/>
              <w:bottom w:val="nil"/>
              <w:right w:val="nil"/>
            </w:tcBorders>
            <w:shd w:val="clear" w:color="auto" w:fill="FAFAFA"/>
            <w:noWrap/>
            <w:vAlign w:val="bottom"/>
          </w:tcPr>
          <w:p w:rsidR="00612C30" w:rsidRPr="001D1B32" w:rsidRDefault="00612C30" w:rsidP="00612C30">
            <w:pPr>
              <w:tabs>
                <w:tab w:val="decimal" w:pos="1014"/>
              </w:tabs>
              <w:ind w:right="-72"/>
              <w:rPr>
                <w:rFonts w:ascii="Arial" w:hAnsi="Arial" w:cs="Arial"/>
                <w:sz w:val="16"/>
                <w:szCs w:val="16"/>
                <w:lang w:val="en-GB"/>
              </w:rPr>
            </w:pPr>
            <w:r w:rsidRPr="001D1B32">
              <w:rPr>
                <w:rFonts w:ascii="Arial" w:hAnsi="Arial" w:cs="Arial"/>
                <w:sz w:val="16"/>
                <w:szCs w:val="16"/>
                <w:lang w:val="en-GB"/>
              </w:rPr>
              <w:t>420,000,000</w:t>
            </w:r>
          </w:p>
        </w:tc>
        <w:tc>
          <w:tcPr>
            <w:tcW w:w="1231" w:type="dxa"/>
            <w:tcBorders>
              <w:top w:val="nil"/>
              <w:left w:val="nil"/>
              <w:bottom w:val="nil"/>
              <w:right w:val="nil"/>
            </w:tcBorders>
            <w:shd w:val="clear" w:color="auto" w:fill="FAFAFA"/>
            <w:noWrap/>
            <w:vAlign w:val="bottom"/>
          </w:tcPr>
          <w:p w:rsidR="00612C30" w:rsidRPr="001D1B32" w:rsidRDefault="00612C30" w:rsidP="00612C30">
            <w:pPr>
              <w:tabs>
                <w:tab w:val="decimal" w:pos="1019"/>
              </w:tabs>
              <w:ind w:right="-72"/>
              <w:rPr>
                <w:rFonts w:ascii="Arial" w:hAnsi="Arial" w:cs="Arial"/>
                <w:sz w:val="16"/>
                <w:szCs w:val="16"/>
                <w:lang w:val="en-GB"/>
              </w:rPr>
            </w:pPr>
            <w:r w:rsidRPr="001D1B32">
              <w:rPr>
                <w:rFonts w:ascii="Arial" w:hAnsi="Arial" w:cs="Arial"/>
                <w:sz w:val="16"/>
                <w:szCs w:val="16"/>
                <w:lang w:val="en-GB"/>
              </w:rPr>
              <w:t>420,000,000</w:t>
            </w:r>
          </w:p>
        </w:tc>
      </w:tr>
      <w:tr w:rsidR="006D22E2" w:rsidRPr="001D1B32" w:rsidTr="00F53B42">
        <w:trPr>
          <w:trHeight w:val="20"/>
        </w:trPr>
        <w:tc>
          <w:tcPr>
            <w:tcW w:w="4464" w:type="dxa"/>
            <w:tcBorders>
              <w:top w:val="nil"/>
              <w:left w:val="nil"/>
              <w:bottom w:val="nil"/>
              <w:right w:val="nil"/>
            </w:tcBorders>
            <w:shd w:val="clear" w:color="auto" w:fill="auto"/>
            <w:noWrap/>
            <w:vAlign w:val="bottom"/>
          </w:tcPr>
          <w:p w:rsidR="006D22E2" w:rsidRPr="001D1B32" w:rsidRDefault="006D22E2" w:rsidP="008B52E1">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rsidR="006D22E2" w:rsidRPr="001D1B32" w:rsidRDefault="00F53B42" w:rsidP="008B52E1">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6D22E2" w:rsidRPr="001D1B32" w:rsidRDefault="006D22E2" w:rsidP="008B52E1">
            <w:pPr>
              <w:tabs>
                <w:tab w:val="decimal" w:pos="1058"/>
              </w:tabs>
              <w:ind w:right="-72"/>
              <w:rPr>
                <w:rFonts w:ascii="Arial" w:hAnsi="Arial" w:cs="Arial"/>
                <w:sz w:val="16"/>
                <w:szCs w:val="16"/>
                <w:lang w:val="en-GB"/>
              </w:rPr>
            </w:pPr>
            <w:r w:rsidRPr="001D1B32">
              <w:rPr>
                <w:rFonts w:ascii="Arial" w:hAnsi="Arial" w:cs="Arial"/>
                <w:sz w:val="16"/>
                <w:szCs w:val="16"/>
                <w:lang w:val="en-GB"/>
              </w:rPr>
              <w:t>238,826,795</w:t>
            </w:r>
          </w:p>
        </w:tc>
        <w:tc>
          <w:tcPr>
            <w:tcW w:w="1229" w:type="dxa"/>
            <w:tcBorders>
              <w:top w:val="nil"/>
              <w:left w:val="nil"/>
              <w:bottom w:val="nil"/>
              <w:right w:val="nil"/>
            </w:tcBorders>
            <w:shd w:val="clear" w:color="auto" w:fill="FAFAFA"/>
            <w:noWrap/>
            <w:vAlign w:val="bottom"/>
          </w:tcPr>
          <w:p w:rsidR="006D22E2" w:rsidRPr="001D1B32" w:rsidRDefault="006D22E2" w:rsidP="008B52E1">
            <w:pPr>
              <w:tabs>
                <w:tab w:val="decimal" w:pos="1014"/>
              </w:tabs>
              <w:ind w:right="-72"/>
              <w:rPr>
                <w:rFonts w:ascii="Arial" w:hAnsi="Arial" w:cs="Arial"/>
                <w:sz w:val="16"/>
                <w:szCs w:val="16"/>
                <w:lang w:val="en-GB"/>
              </w:rPr>
            </w:pPr>
            <w:r w:rsidRPr="001D1B32">
              <w:rPr>
                <w:rFonts w:ascii="Arial" w:hAnsi="Arial" w:cs="Arial"/>
                <w:sz w:val="16"/>
                <w:szCs w:val="16"/>
                <w:lang w:val="en-GB"/>
              </w:rPr>
              <w:t>238,826,795</w:t>
            </w:r>
          </w:p>
        </w:tc>
        <w:tc>
          <w:tcPr>
            <w:tcW w:w="1231" w:type="dxa"/>
            <w:tcBorders>
              <w:top w:val="nil"/>
              <w:left w:val="nil"/>
              <w:bottom w:val="nil"/>
              <w:right w:val="nil"/>
            </w:tcBorders>
            <w:shd w:val="clear" w:color="auto" w:fill="FAFAFA"/>
            <w:noWrap/>
            <w:vAlign w:val="bottom"/>
          </w:tcPr>
          <w:p w:rsidR="006D22E2" w:rsidRPr="001D1B32" w:rsidRDefault="006D22E2" w:rsidP="007C238F">
            <w:pPr>
              <w:tabs>
                <w:tab w:val="decimal" w:pos="1019"/>
              </w:tabs>
              <w:ind w:right="-72"/>
              <w:rPr>
                <w:rFonts w:ascii="Arial" w:hAnsi="Arial" w:cs="Arial"/>
                <w:sz w:val="16"/>
                <w:szCs w:val="16"/>
                <w:lang w:val="en-GB"/>
              </w:rPr>
            </w:pPr>
            <w:r w:rsidRPr="001D1B32">
              <w:rPr>
                <w:rFonts w:ascii="Arial" w:hAnsi="Arial" w:cs="Arial"/>
                <w:sz w:val="16"/>
                <w:szCs w:val="16"/>
                <w:lang w:val="en-GB"/>
              </w:rPr>
              <w:t>238,826,795</w:t>
            </w:r>
          </w:p>
        </w:tc>
      </w:tr>
      <w:tr w:rsidR="00032578" w:rsidRPr="001D1B32" w:rsidTr="007C238F">
        <w:trPr>
          <w:trHeight w:val="20"/>
        </w:trPr>
        <w:tc>
          <w:tcPr>
            <w:tcW w:w="4464" w:type="dxa"/>
            <w:tcBorders>
              <w:top w:val="nil"/>
              <w:left w:val="nil"/>
              <w:bottom w:val="nil"/>
              <w:right w:val="nil"/>
            </w:tcBorders>
            <w:shd w:val="clear" w:color="auto" w:fill="auto"/>
            <w:noWrap/>
          </w:tcPr>
          <w:p w:rsidR="00032578" w:rsidRPr="001D1B32" w:rsidRDefault="007C238F" w:rsidP="008B52E1">
            <w:pPr>
              <w:ind w:left="-101" w:right="-72"/>
              <w:rPr>
                <w:rFonts w:ascii="Arial" w:hAnsi="Arial" w:cs="Arial"/>
                <w:color w:val="000000"/>
                <w:sz w:val="16"/>
                <w:szCs w:val="16"/>
                <w:lang w:val="en-GB"/>
              </w:rPr>
            </w:pPr>
            <w:r w:rsidRPr="001D1B32">
              <w:rPr>
                <w:rFonts w:ascii="Arial" w:hAnsi="Arial" w:cs="Arial"/>
                <w:color w:val="000000"/>
                <w:sz w:val="16"/>
                <w:szCs w:val="16"/>
                <w:lang w:val="en-GB"/>
              </w:rPr>
              <w:t>Long-term borrowings from</w:t>
            </w:r>
            <w:r w:rsidR="00032578" w:rsidRPr="001D1B32">
              <w:rPr>
                <w:rFonts w:ascii="Arial" w:hAnsi="Arial" w:cs="Arial"/>
                <w:color w:val="000000"/>
                <w:sz w:val="16"/>
                <w:szCs w:val="16"/>
                <w:lang w:val="en-GB"/>
              </w:rPr>
              <w:t xml:space="preserve"> financial institutions</w:t>
            </w:r>
          </w:p>
        </w:tc>
        <w:tc>
          <w:tcPr>
            <w:tcW w:w="1276" w:type="dxa"/>
            <w:tcBorders>
              <w:top w:val="nil"/>
              <w:left w:val="nil"/>
              <w:bottom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32578" w:rsidRPr="001D1B32" w:rsidRDefault="00075996" w:rsidP="008B52E1">
            <w:pPr>
              <w:tabs>
                <w:tab w:val="decimal" w:pos="1058"/>
              </w:tabs>
              <w:ind w:right="-72"/>
              <w:rPr>
                <w:rFonts w:ascii="Arial" w:hAnsi="Arial" w:cs="Arial"/>
                <w:sz w:val="16"/>
                <w:szCs w:val="16"/>
                <w:lang w:val="en-GB"/>
              </w:rPr>
            </w:pPr>
            <w:r w:rsidRPr="001D1B32">
              <w:rPr>
                <w:rFonts w:ascii="Arial" w:hAnsi="Arial" w:cs="Arial"/>
                <w:sz w:val="16"/>
                <w:szCs w:val="16"/>
                <w:lang w:val="en-GB"/>
              </w:rPr>
              <w:t>1,726,718,751</w:t>
            </w:r>
          </w:p>
        </w:tc>
        <w:tc>
          <w:tcPr>
            <w:tcW w:w="1229" w:type="dxa"/>
            <w:tcBorders>
              <w:top w:val="nil"/>
              <w:left w:val="nil"/>
              <w:bottom w:val="nil"/>
              <w:right w:val="nil"/>
            </w:tcBorders>
            <w:shd w:val="clear" w:color="auto" w:fill="FAFAFA"/>
            <w:noWrap/>
            <w:vAlign w:val="bottom"/>
          </w:tcPr>
          <w:p w:rsidR="00032578" w:rsidRPr="001D1B32" w:rsidRDefault="00075996" w:rsidP="008B52E1">
            <w:pPr>
              <w:tabs>
                <w:tab w:val="decimal" w:pos="1014"/>
              </w:tabs>
              <w:ind w:right="-72"/>
              <w:rPr>
                <w:rFonts w:ascii="Arial" w:hAnsi="Arial" w:cs="Arial"/>
                <w:sz w:val="16"/>
                <w:szCs w:val="16"/>
                <w:lang w:val="en-GB"/>
              </w:rPr>
            </w:pPr>
            <w:r w:rsidRPr="001D1B32">
              <w:rPr>
                <w:rFonts w:ascii="Arial" w:hAnsi="Arial" w:cs="Arial"/>
                <w:sz w:val="16"/>
                <w:szCs w:val="16"/>
                <w:lang w:val="en-GB"/>
              </w:rPr>
              <w:t>1,726,718,751</w:t>
            </w:r>
          </w:p>
        </w:tc>
        <w:tc>
          <w:tcPr>
            <w:tcW w:w="1231" w:type="dxa"/>
            <w:tcBorders>
              <w:top w:val="nil"/>
              <w:left w:val="nil"/>
              <w:bottom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r w:rsidRPr="001D1B32">
              <w:rPr>
                <w:rFonts w:ascii="Arial" w:hAnsi="Arial" w:cs="Arial"/>
                <w:sz w:val="16"/>
                <w:szCs w:val="16"/>
                <w:lang w:val="en-GB"/>
              </w:rPr>
              <w:t>1,726,718,751</w:t>
            </w:r>
          </w:p>
        </w:tc>
      </w:tr>
      <w:tr w:rsidR="00032578" w:rsidRPr="001D1B32" w:rsidTr="007C238F">
        <w:trPr>
          <w:trHeight w:val="20"/>
        </w:trPr>
        <w:tc>
          <w:tcPr>
            <w:tcW w:w="4464" w:type="dxa"/>
            <w:tcBorders>
              <w:top w:val="nil"/>
              <w:left w:val="nil"/>
              <w:bottom w:val="nil"/>
              <w:right w:val="nil"/>
            </w:tcBorders>
            <w:shd w:val="clear" w:color="auto" w:fill="auto"/>
            <w:noWrap/>
          </w:tcPr>
          <w:p w:rsidR="00032578" w:rsidRPr="001D1B32" w:rsidRDefault="00032578" w:rsidP="008B52E1">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032578" w:rsidRPr="001D1B32" w:rsidRDefault="00032578" w:rsidP="008B52E1">
            <w:pPr>
              <w:tabs>
                <w:tab w:val="decimal" w:pos="1058"/>
              </w:tabs>
              <w:ind w:right="-72"/>
              <w:rPr>
                <w:rFonts w:ascii="Arial" w:hAnsi="Arial" w:cs="Arial"/>
                <w:sz w:val="16"/>
                <w:szCs w:val="16"/>
                <w:lang w:val="en-GB"/>
              </w:rPr>
            </w:pPr>
            <w:r w:rsidRPr="001D1B32">
              <w:rPr>
                <w:rFonts w:ascii="Arial" w:hAnsi="Arial" w:cs="Arial"/>
                <w:sz w:val="16"/>
                <w:szCs w:val="16"/>
                <w:lang w:val="en-GB"/>
              </w:rPr>
              <w:t>22,669,793</w:t>
            </w:r>
          </w:p>
        </w:tc>
        <w:tc>
          <w:tcPr>
            <w:tcW w:w="1229" w:type="dxa"/>
            <w:tcBorders>
              <w:left w:val="nil"/>
              <w:bottom w:val="single" w:sz="4" w:space="0" w:color="auto"/>
              <w:right w:val="nil"/>
            </w:tcBorders>
            <w:shd w:val="clear" w:color="auto" w:fill="FAFAFA"/>
            <w:noWrap/>
            <w:vAlign w:val="bottom"/>
          </w:tcPr>
          <w:p w:rsidR="00032578" w:rsidRPr="001D1B32" w:rsidRDefault="00032578" w:rsidP="008B52E1">
            <w:pPr>
              <w:tabs>
                <w:tab w:val="decimal" w:pos="1014"/>
              </w:tabs>
              <w:ind w:right="-72"/>
              <w:rPr>
                <w:rFonts w:ascii="Arial" w:hAnsi="Arial" w:cs="Arial"/>
                <w:sz w:val="16"/>
                <w:szCs w:val="16"/>
                <w:lang w:val="en-GB"/>
              </w:rPr>
            </w:pPr>
            <w:r w:rsidRPr="001D1B32">
              <w:rPr>
                <w:rFonts w:ascii="Arial" w:hAnsi="Arial" w:cs="Arial"/>
                <w:sz w:val="16"/>
                <w:szCs w:val="16"/>
                <w:lang w:val="en-GB"/>
              </w:rPr>
              <w:t>22,669,793</w:t>
            </w:r>
          </w:p>
        </w:tc>
        <w:tc>
          <w:tcPr>
            <w:tcW w:w="1231" w:type="dxa"/>
            <w:tcBorders>
              <w:left w:val="nil"/>
              <w:bottom w:val="single" w:sz="4" w:space="0" w:color="auto"/>
              <w:right w:val="nil"/>
            </w:tcBorders>
            <w:shd w:val="clear" w:color="auto" w:fill="FAFAFA"/>
            <w:noWrap/>
            <w:vAlign w:val="bottom"/>
          </w:tcPr>
          <w:p w:rsidR="00032578" w:rsidRPr="001D1B32" w:rsidRDefault="00032578" w:rsidP="007C238F">
            <w:pPr>
              <w:tabs>
                <w:tab w:val="decimal" w:pos="1019"/>
              </w:tabs>
              <w:ind w:right="-72"/>
              <w:rPr>
                <w:rFonts w:ascii="Arial" w:hAnsi="Arial" w:cs="Arial"/>
                <w:sz w:val="16"/>
                <w:szCs w:val="16"/>
                <w:lang w:val="en-GB"/>
              </w:rPr>
            </w:pPr>
            <w:r w:rsidRPr="001D1B32">
              <w:rPr>
                <w:rFonts w:ascii="Arial" w:hAnsi="Arial" w:cs="Arial"/>
                <w:sz w:val="16"/>
                <w:szCs w:val="16"/>
                <w:lang w:val="en-GB"/>
              </w:rPr>
              <w:t>22,</w:t>
            </w:r>
            <w:r w:rsidR="00026E4C" w:rsidRPr="001D1B32">
              <w:rPr>
                <w:rFonts w:ascii="Arial" w:hAnsi="Arial" w:cs="Arial"/>
                <w:sz w:val="16"/>
                <w:szCs w:val="16"/>
                <w:lang w:val="en-GB"/>
              </w:rPr>
              <w:t>336</w:t>
            </w:r>
            <w:r w:rsidRPr="001D1B32">
              <w:rPr>
                <w:rFonts w:ascii="Arial" w:hAnsi="Arial" w:cs="Arial"/>
                <w:sz w:val="16"/>
                <w:szCs w:val="16"/>
                <w:lang w:val="en-GB"/>
              </w:rPr>
              <w:t>,</w:t>
            </w:r>
            <w:r w:rsidR="00026E4C" w:rsidRPr="001D1B32">
              <w:rPr>
                <w:rFonts w:ascii="Arial" w:hAnsi="Arial" w:cs="Arial"/>
                <w:sz w:val="16"/>
                <w:szCs w:val="16"/>
                <w:lang w:val="en-GB"/>
              </w:rPr>
              <w:t>178</w:t>
            </w:r>
          </w:p>
        </w:tc>
      </w:tr>
      <w:tr w:rsidR="00032578" w:rsidRPr="001D1B32" w:rsidTr="007C238F">
        <w:trPr>
          <w:trHeight w:val="70"/>
        </w:trPr>
        <w:tc>
          <w:tcPr>
            <w:tcW w:w="4464" w:type="dxa"/>
            <w:tcBorders>
              <w:top w:val="nil"/>
              <w:left w:val="nil"/>
              <w:bottom w:val="nil"/>
              <w:right w:val="nil"/>
            </w:tcBorders>
            <w:shd w:val="clear" w:color="auto" w:fill="auto"/>
            <w:noWrap/>
            <w:vAlign w:val="bottom"/>
            <w:hideMark/>
          </w:tcPr>
          <w:p w:rsidR="00032578" w:rsidRPr="001D1B32" w:rsidRDefault="00032578" w:rsidP="008B52E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32578" w:rsidRPr="001D1B32" w:rsidRDefault="00032578" w:rsidP="008B52E1">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32578" w:rsidRPr="001D1B32" w:rsidRDefault="00032578" w:rsidP="008B52E1">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p>
        </w:tc>
      </w:tr>
      <w:tr w:rsidR="00032578" w:rsidRPr="001D1B32" w:rsidTr="007C238F">
        <w:trPr>
          <w:trHeight w:val="20"/>
        </w:trPr>
        <w:tc>
          <w:tcPr>
            <w:tcW w:w="4464" w:type="dxa"/>
            <w:tcBorders>
              <w:top w:val="nil"/>
              <w:left w:val="nil"/>
              <w:bottom w:val="nil"/>
              <w:right w:val="nil"/>
            </w:tcBorders>
            <w:shd w:val="clear" w:color="auto" w:fill="auto"/>
            <w:noWrap/>
            <w:vAlign w:val="bottom"/>
          </w:tcPr>
          <w:p w:rsidR="00032578" w:rsidRPr="001D1B32" w:rsidRDefault="00032578" w:rsidP="008B52E1">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32578" w:rsidRPr="001D1B32" w:rsidRDefault="00032578" w:rsidP="008B52E1">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032578" w:rsidRPr="001D1B32" w:rsidRDefault="00075996" w:rsidP="008B52E1">
            <w:pPr>
              <w:tabs>
                <w:tab w:val="decimal" w:pos="1058"/>
              </w:tabs>
              <w:ind w:right="-72"/>
              <w:rPr>
                <w:rFonts w:ascii="Arial" w:hAnsi="Arial" w:cs="Arial"/>
                <w:color w:val="000000"/>
                <w:sz w:val="16"/>
                <w:szCs w:val="16"/>
                <w:lang w:val="en-GB"/>
              </w:rPr>
            </w:pPr>
            <w:r w:rsidRPr="00075996">
              <w:rPr>
                <w:rFonts w:ascii="Arial" w:hAnsi="Arial" w:cs="Arial"/>
                <w:color w:val="000000"/>
                <w:sz w:val="16"/>
                <w:szCs w:val="16"/>
                <w:lang w:val="en-GB"/>
              </w:rPr>
              <w:t>2,408,215,339</w:t>
            </w:r>
          </w:p>
        </w:tc>
        <w:tc>
          <w:tcPr>
            <w:tcW w:w="1229" w:type="dxa"/>
            <w:tcBorders>
              <w:left w:val="nil"/>
              <w:bottom w:val="single" w:sz="4" w:space="0" w:color="auto"/>
              <w:right w:val="nil"/>
            </w:tcBorders>
            <w:shd w:val="clear" w:color="auto" w:fill="FAFAFA"/>
            <w:noWrap/>
            <w:vAlign w:val="bottom"/>
          </w:tcPr>
          <w:p w:rsidR="00032578" w:rsidRPr="001D1B32" w:rsidRDefault="00075996" w:rsidP="008B52E1">
            <w:pPr>
              <w:tabs>
                <w:tab w:val="decimal" w:pos="1014"/>
              </w:tabs>
              <w:ind w:right="-72"/>
              <w:rPr>
                <w:rFonts w:ascii="Arial" w:hAnsi="Arial" w:cs="Arial"/>
                <w:color w:val="000000"/>
                <w:sz w:val="16"/>
                <w:szCs w:val="16"/>
                <w:lang w:val="en-GB"/>
              </w:rPr>
            </w:pPr>
            <w:r w:rsidRPr="00075996">
              <w:rPr>
                <w:rFonts w:ascii="Arial" w:hAnsi="Arial" w:cs="Arial"/>
                <w:color w:val="000000"/>
                <w:sz w:val="16"/>
                <w:szCs w:val="16"/>
                <w:lang w:val="en-GB"/>
              </w:rPr>
              <w:t>2,408,215,339</w:t>
            </w:r>
          </w:p>
        </w:tc>
        <w:tc>
          <w:tcPr>
            <w:tcW w:w="1231" w:type="dxa"/>
            <w:tcBorders>
              <w:left w:val="nil"/>
              <w:bottom w:val="single" w:sz="4" w:space="0" w:color="auto"/>
              <w:right w:val="nil"/>
            </w:tcBorders>
            <w:shd w:val="clear" w:color="auto" w:fill="FAFAFA"/>
            <w:noWrap/>
            <w:vAlign w:val="bottom"/>
          </w:tcPr>
          <w:p w:rsidR="00032578" w:rsidRPr="001D1B32" w:rsidRDefault="00032578" w:rsidP="007C238F">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2,</w:t>
            </w:r>
            <w:r w:rsidR="00724B2E" w:rsidRPr="001D1B32">
              <w:rPr>
                <w:rFonts w:ascii="Arial" w:hAnsi="Arial" w:cs="Arial"/>
                <w:color w:val="000000"/>
                <w:sz w:val="16"/>
                <w:szCs w:val="16"/>
                <w:lang w:val="en-GB"/>
              </w:rPr>
              <w:t>4</w:t>
            </w:r>
            <w:r w:rsidR="00026E4C" w:rsidRPr="001D1B32">
              <w:rPr>
                <w:rFonts w:ascii="Arial" w:hAnsi="Arial" w:cs="Arial"/>
                <w:color w:val="000000"/>
                <w:sz w:val="16"/>
                <w:szCs w:val="16"/>
                <w:lang w:val="en-GB"/>
              </w:rPr>
              <w:t>07</w:t>
            </w:r>
            <w:r w:rsidR="00724B2E" w:rsidRPr="001D1B32">
              <w:rPr>
                <w:rFonts w:ascii="Arial" w:hAnsi="Arial" w:cs="Arial"/>
                <w:color w:val="000000"/>
                <w:sz w:val="16"/>
                <w:szCs w:val="16"/>
                <w:lang w:val="en-GB"/>
              </w:rPr>
              <w:t>,</w:t>
            </w:r>
            <w:r w:rsidR="00026E4C" w:rsidRPr="001D1B32">
              <w:rPr>
                <w:rFonts w:ascii="Arial" w:hAnsi="Arial" w:cs="Arial"/>
                <w:color w:val="000000"/>
                <w:sz w:val="16"/>
                <w:szCs w:val="16"/>
                <w:lang w:val="en-GB"/>
              </w:rPr>
              <w:t>881</w:t>
            </w:r>
            <w:r w:rsidR="00724B2E" w:rsidRPr="001D1B32">
              <w:rPr>
                <w:rFonts w:ascii="Arial" w:hAnsi="Arial" w:cs="Arial"/>
                <w:color w:val="000000"/>
                <w:sz w:val="16"/>
                <w:szCs w:val="16"/>
                <w:lang w:val="en-GB"/>
              </w:rPr>
              <w:t>,</w:t>
            </w:r>
            <w:r w:rsidR="00026E4C" w:rsidRPr="001D1B32">
              <w:rPr>
                <w:rFonts w:ascii="Arial" w:hAnsi="Arial" w:cs="Arial"/>
                <w:color w:val="000000"/>
                <w:sz w:val="16"/>
                <w:szCs w:val="16"/>
                <w:lang w:val="en-GB"/>
              </w:rPr>
              <w:t>724</w:t>
            </w:r>
          </w:p>
        </w:tc>
      </w:tr>
    </w:tbl>
    <w:p w:rsidR="00072278" w:rsidRDefault="00072278">
      <w:pPr>
        <w:overflowPunct/>
        <w:autoSpaceDE/>
        <w:autoSpaceDN/>
        <w:adjustRightInd/>
        <w:textAlignment w:val="auto"/>
        <w:rPr>
          <w:rFonts w:ascii="Arial" w:hAnsi="Arial" w:cs="Arial"/>
          <w:sz w:val="18"/>
          <w:szCs w:val="18"/>
        </w:rPr>
      </w:pPr>
    </w:p>
    <w:p w:rsidR="00072278" w:rsidRDefault="00072278">
      <w:pPr>
        <w:overflowPunct/>
        <w:autoSpaceDE/>
        <w:autoSpaceDN/>
        <w:adjustRightInd/>
        <w:textAlignment w:val="auto"/>
        <w:rPr>
          <w:rFonts w:ascii="Arial" w:hAnsi="Arial" w:cs="Arial"/>
          <w:sz w:val="18"/>
          <w:szCs w:val="18"/>
        </w:rPr>
      </w:pPr>
    </w:p>
    <w:p w:rsidR="006E7736" w:rsidRDefault="006E7736">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4" w:type="dxa"/>
        <w:tblLayout w:type="fixed"/>
        <w:tblLook w:val="04A0" w:firstRow="1" w:lastRow="0" w:firstColumn="1" w:lastColumn="0" w:noHBand="0" w:noVBand="1"/>
      </w:tblPr>
      <w:tblGrid>
        <w:gridCol w:w="4464"/>
        <w:gridCol w:w="1276"/>
        <w:gridCol w:w="1264"/>
        <w:gridCol w:w="1229"/>
        <w:gridCol w:w="1231"/>
      </w:tblGrid>
      <w:tr w:rsidR="00072278" w:rsidRPr="001D1B32" w:rsidTr="00DE2D7D">
        <w:trPr>
          <w:trHeight w:val="20"/>
          <w:tblHeader/>
        </w:trPr>
        <w:tc>
          <w:tcPr>
            <w:tcW w:w="4464" w:type="dxa"/>
            <w:tcBorders>
              <w:top w:val="nil"/>
              <w:left w:val="nil"/>
              <w:bottom w:val="nil"/>
              <w:right w:val="nil"/>
            </w:tcBorders>
            <w:shd w:val="clear" w:color="auto" w:fill="auto"/>
            <w:noWrap/>
            <w:vAlign w:val="bottom"/>
          </w:tcPr>
          <w:p w:rsidR="00072278" w:rsidRPr="001D1B32" w:rsidRDefault="00072278" w:rsidP="00DE2D7D">
            <w:pPr>
              <w:ind w:left="-101" w:right="-72"/>
              <w:rPr>
                <w:rFonts w:ascii="Arial" w:hAnsi="Arial" w:cs="Arial"/>
                <w:b/>
                <w:bCs/>
                <w:sz w:val="16"/>
                <w:szCs w:val="16"/>
                <w:lang w:val="en-GB"/>
              </w:rPr>
            </w:pPr>
          </w:p>
        </w:tc>
        <w:tc>
          <w:tcPr>
            <w:tcW w:w="5000" w:type="dxa"/>
            <w:gridSpan w:val="4"/>
            <w:tcBorders>
              <w:top w:val="nil"/>
              <w:left w:val="nil"/>
              <w:bottom w:val="single" w:sz="4" w:space="0" w:color="auto"/>
              <w:right w:val="nil"/>
            </w:tcBorders>
            <w:shd w:val="clear" w:color="auto" w:fill="auto"/>
            <w:vAlign w:val="bottom"/>
          </w:tcPr>
          <w:p w:rsidR="00072278" w:rsidRPr="001D1B32" w:rsidRDefault="00072278" w:rsidP="00DE2D7D">
            <w:pPr>
              <w:ind w:right="-72"/>
              <w:jc w:val="center"/>
              <w:rPr>
                <w:rFonts w:ascii="Arial" w:hAnsi="Arial" w:cs="Arial"/>
                <w:b/>
                <w:bCs/>
                <w:color w:val="000000"/>
                <w:sz w:val="16"/>
                <w:szCs w:val="16"/>
                <w:lang w:val="en-GB"/>
              </w:rPr>
            </w:pPr>
            <w:r>
              <w:rPr>
                <w:rFonts w:ascii="Arial" w:hAnsi="Arial" w:cs="Arial"/>
                <w:b/>
                <w:bCs/>
                <w:color w:val="000000"/>
                <w:sz w:val="16"/>
                <w:szCs w:val="16"/>
                <w:lang w:val="en-GB"/>
              </w:rPr>
              <w:t>Separate</w:t>
            </w:r>
            <w:r w:rsidRPr="001D1B32">
              <w:rPr>
                <w:rFonts w:ascii="Arial" w:hAnsi="Arial" w:cs="Arial"/>
                <w:b/>
                <w:bCs/>
                <w:color w:val="000000"/>
                <w:sz w:val="16"/>
                <w:szCs w:val="16"/>
                <w:lang w:val="en-GB"/>
              </w:rPr>
              <w:t xml:space="preserve"> financial statements</w:t>
            </w:r>
          </w:p>
        </w:tc>
      </w:tr>
      <w:tr w:rsidR="00072278" w:rsidRPr="001D1B32" w:rsidTr="00DE2D7D">
        <w:trPr>
          <w:trHeight w:val="70"/>
          <w:tblHeader/>
        </w:trPr>
        <w:tc>
          <w:tcPr>
            <w:tcW w:w="4464" w:type="dxa"/>
            <w:tcBorders>
              <w:top w:val="nil"/>
              <w:left w:val="nil"/>
              <w:bottom w:val="nil"/>
              <w:right w:val="nil"/>
            </w:tcBorders>
            <w:shd w:val="clear" w:color="auto" w:fill="auto"/>
            <w:noWrap/>
            <w:vAlign w:val="bottom"/>
            <w:hideMark/>
          </w:tcPr>
          <w:p w:rsidR="00072278" w:rsidRPr="001D1B32" w:rsidRDefault="00072278" w:rsidP="00DE2D7D">
            <w:pPr>
              <w:ind w:left="-101" w:right="-72"/>
              <w:rPr>
                <w:rFonts w:ascii="Arial" w:hAnsi="Arial" w:cs="Arial"/>
                <w:b/>
                <w:bCs/>
                <w:sz w:val="16"/>
                <w:szCs w:val="16"/>
                <w:lang w:val="en-GB"/>
              </w:rPr>
            </w:pPr>
          </w:p>
        </w:tc>
        <w:tc>
          <w:tcPr>
            <w:tcW w:w="1276" w:type="dxa"/>
            <w:tcBorders>
              <w:top w:val="single" w:sz="4" w:space="0" w:color="auto"/>
              <w:left w:val="nil"/>
              <w:bottom w:val="nil"/>
              <w:right w:val="nil"/>
            </w:tcBorders>
            <w:shd w:val="clear" w:color="auto" w:fill="auto"/>
            <w:vAlign w:val="bottom"/>
            <w:hideMark/>
          </w:tcPr>
          <w:p w:rsidR="00072278" w:rsidRPr="001D1B32" w:rsidRDefault="00072278" w:rsidP="00DE2D7D">
            <w:pPr>
              <w:tabs>
                <w:tab w:val="decimal" w:pos="1080"/>
              </w:tabs>
              <w:ind w:right="-72"/>
              <w:jc w:val="both"/>
              <w:rPr>
                <w:rFonts w:ascii="Arial" w:hAnsi="Arial" w:cs="Arial"/>
                <w:b/>
                <w:bCs/>
                <w:color w:val="000000"/>
                <w:sz w:val="16"/>
                <w:szCs w:val="16"/>
                <w:lang w:val="en-GB"/>
              </w:rPr>
            </w:pPr>
          </w:p>
        </w:tc>
        <w:tc>
          <w:tcPr>
            <w:tcW w:w="1264" w:type="dxa"/>
            <w:tcBorders>
              <w:top w:val="single" w:sz="4" w:space="0" w:color="auto"/>
              <w:left w:val="nil"/>
              <w:bottom w:val="nil"/>
              <w:right w:val="nil"/>
            </w:tcBorders>
            <w:shd w:val="clear" w:color="auto" w:fill="auto"/>
            <w:vAlign w:val="bottom"/>
            <w:hideMark/>
          </w:tcPr>
          <w:p w:rsidR="00072278" w:rsidRPr="001D1B32" w:rsidRDefault="00072278" w:rsidP="00DE2D7D">
            <w:pPr>
              <w:tabs>
                <w:tab w:val="decimal" w:pos="1058"/>
              </w:tabs>
              <w:ind w:right="-72"/>
              <w:rPr>
                <w:rFonts w:ascii="Arial" w:hAnsi="Arial" w:cs="Arial"/>
                <w:b/>
                <w:bCs/>
                <w:color w:val="000000"/>
                <w:sz w:val="16"/>
                <w:szCs w:val="16"/>
                <w:lang w:val="en-GB"/>
              </w:rPr>
            </w:pPr>
          </w:p>
        </w:tc>
        <w:tc>
          <w:tcPr>
            <w:tcW w:w="1229" w:type="dxa"/>
            <w:tcBorders>
              <w:top w:val="single" w:sz="4" w:space="0" w:color="auto"/>
              <w:left w:val="nil"/>
              <w:bottom w:val="nil"/>
              <w:right w:val="nil"/>
            </w:tcBorders>
            <w:shd w:val="clear" w:color="auto" w:fill="auto"/>
            <w:vAlign w:val="bottom"/>
            <w:hideMark/>
          </w:tcPr>
          <w:p w:rsidR="00072278" w:rsidRPr="001D1B32" w:rsidRDefault="00072278" w:rsidP="00DE2D7D">
            <w:pPr>
              <w:tabs>
                <w:tab w:val="decimal" w:pos="1014"/>
              </w:tabs>
              <w:ind w:right="-72"/>
              <w:rPr>
                <w:rFonts w:ascii="Arial" w:hAnsi="Arial" w:cs="Arial"/>
                <w:b/>
                <w:bCs/>
                <w:color w:val="000000"/>
                <w:sz w:val="16"/>
                <w:szCs w:val="16"/>
                <w:lang w:val="en-GB"/>
              </w:rPr>
            </w:pPr>
          </w:p>
        </w:tc>
        <w:tc>
          <w:tcPr>
            <w:tcW w:w="1231" w:type="dxa"/>
            <w:tcBorders>
              <w:top w:val="single" w:sz="4" w:space="0" w:color="auto"/>
              <w:left w:val="nil"/>
              <w:bottom w:val="nil"/>
              <w:right w:val="nil"/>
            </w:tcBorders>
            <w:shd w:val="clear" w:color="auto" w:fill="auto"/>
            <w:vAlign w:val="bottom"/>
            <w:hideMark/>
          </w:tcPr>
          <w:p w:rsidR="00072278" w:rsidRPr="001D1B32" w:rsidRDefault="00072278" w:rsidP="00DE2D7D">
            <w:pPr>
              <w:tabs>
                <w:tab w:val="decimal" w:pos="1019"/>
              </w:tabs>
              <w:ind w:right="-72"/>
              <w:rPr>
                <w:rFonts w:ascii="Arial" w:hAnsi="Arial" w:cs="Arial"/>
                <w:b/>
                <w:bCs/>
                <w:color w:val="000000"/>
                <w:sz w:val="16"/>
                <w:szCs w:val="16"/>
                <w:lang w:val="en-GB"/>
              </w:rPr>
            </w:pPr>
          </w:p>
        </w:tc>
      </w:tr>
      <w:tr w:rsidR="00072278" w:rsidRPr="001D1B32" w:rsidTr="00DE2D7D">
        <w:trPr>
          <w:trHeight w:val="70"/>
          <w:tblHeader/>
        </w:trPr>
        <w:tc>
          <w:tcPr>
            <w:tcW w:w="4464" w:type="dxa"/>
            <w:tcBorders>
              <w:top w:val="nil"/>
              <w:left w:val="nil"/>
              <w:bottom w:val="nil"/>
              <w:right w:val="nil"/>
            </w:tcBorders>
            <w:shd w:val="clear" w:color="auto" w:fill="auto"/>
            <w:noWrap/>
            <w:vAlign w:val="bottom"/>
          </w:tcPr>
          <w:p w:rsidR="00072278" w:rsidRPr="001D1B32"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72278" w:rsidRPr="001D1B32" w:rsidRDefault="00072278" w:rsidP="00DE2D7D">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rsidR="00072278" w:rsidRPr="001D1B32"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rsidR="00072278" w:rsidRPr="001D1B32" w:rsidRDefault="00072278" w:rsidP="00DE2D7D">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rsidR="00072278" w:rsidRPr="001D1B32" w:rsidRDefault="00072278" w:rsidP="00DE2D7D">
            <w:pPr>
              <w:tabs>
                <w:tab w:val="decimal" w:pos="1019"/>
              </w:tabs>
              <w:ind w:right="-72"/>
              <w:rPr>
                <w:rFonts w:ascii="Arial" w:hAnsi="Arial" w:cs="Arial"/>
                <w:b/>
                <w:bCs/>
                <w:color w:val="000000"/>
                <w:sz w:val="16"/>
                <w:szCs w:val="16"/>
                <w:lang w:val="en-GB"/>
              </w:rPr>
            </w:pPr>
          </w:p>
        </w:tc>
      </w:tr>
      <w:tr w:rsidR="00072278" w:rsidRPr="001D1B32" w:rsidTr="00DE2D7D">
        <w:trPr>
          <w:trHeight w:val="20"/>
          <w:tblHeader/>
        </w:trPr>
        <w:tc>
          <w:tcPr>
            <w:tcW w:w="4464" w:type="dxa"/>
            <w:tcBorders>
              <w:top w:val="nil"/>
              <w:left w:val="nil"/>
              <w:bottom w:val="nil"/>
              <w:right w:val="nil"/>
            </w:tcBorders>
            <w:shd w:val="clear" w:color="auto" w:fill="auto"/>
            <w:noWrap/>
            <w:vAlign w:val="bottom"/>
          </w:tcPr>
          <w:p w:rsidR="00072278" w:rsidRPr="001D1B32"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72278" w:rsidRPr="001D1B32" w:rsidRDefault="00072278" w:rsidP="00DE2D7D">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rsidR="00072278" w:rsidRPr="001D1B32"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rsidR="00072278" w:rsidRPr="001D1B32" w:rsidRDefault="00072278" w:rsidP="00DE2D7D">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rsidR="00072278" w:rsidRPr="001D1B32" w:rsidRDefault="00072278" w:rsidP="00DE2D7D">
            <w:pPr>
              <w:tabs>
                <w:tab w:val="decimal" w:pos="1019"/>
              </w:tabs>
              <w:ind w:right="-72"/>
              <w:rPr>
                <w:rFonts w:ascii="Arial" w:hAnsi="Arial" w:cs="Arial"/>
                <w:b/>
                <w:bCs/>
                <w:color w:val="000000"/>
                <w:sz w:val="16"/>
                <w:szCs w:val="16"/>
                <w:lang w:val="en-GB"/>
              </w:rPr>
            </w:pPr>
          </w:p>
        </w:tc>
      </w:tr>
      <w:tr w:rsidR="00072278" w:rsidRPr="001D1B32" w:rsidTr="00DE2D7D">
        <w:trPr>
          <w:trHeight w:val="20"/>
          <w:tblHeader/>
        </w:trPr>
        <w:tc>
          <w:tcPr>
            <w:tcW w:w="4464" w:type="dxa"/>
            <w:tcBorders>
              <w:top w:val="nil"/>
              <w:left w:val="nil"/>
              <w:bottom w:val="nil"/>
              <w:right w:val="nil"/>
            </w:tcBorders>
            <w:shd w:val="clear" w:color="auto" w:fill="auto"/>
            <w:noWrap/>
            <w:vAlign w:val="bottom"/>
          </w:tcPr>
          <w:p w:rsidR="00072278" w:rsidRPr="001D1B32"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72278" w:rsidRPr="001D1B32" w:rsidRDefault="00072278" w:rsidP="00DE2D7D">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rsidR="00072278" w:rsidRPr="001D1B32" w:rsidRDefault="00072278" w:rsidP="00DE2D7D">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rsidR="00072278" w:rsidRPr="001D1B32" w:rsidRDefault="00072278" w:rsidP="00DE2D7D">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rsidR="00072278" w:rsidRPr="001D1B32" w:rsidRDefault="00072278" w:rsidP="00DE2D7D">
            <w:pPr>
              <w:tabs>
                <w:tab w:val="decimal" w:pos="1019"/>
              </w:tabs>
              <w:ind w:right="-72"/>
              <w:rPr>
                <w:rFonts w:ascii="Arial" w:hAnsi="Arial" w:cs="Arial"/>
                <w:b/>
                <w:bCs/>
                <w:color w:val="000000"/>
                <w:sz w:val="16"/>
                <w:szCs w:val="16"/>
                <w:lang w:val="en-GB"/>
              </w:rPr>
            </w:pPr>
          </w:p>
        </w:tc>
      </w:tr>
      <w:tr w:rsidR="00072278" w:rsidRPr="001D1B32" w:rsidTr="00DE2D7D">
        <w:trPr>
          <w:trHeight w:val="20"/>
          <w:tblHeader/>
        </w:trPr>
        <w:tc>
          <w:tcPr>
            <w:tcW w:w="4464" w:type="dxa"/>
            <w:tcBorders>
              <w:top w:val="nil"/>
              <w:left w:val="nil"/>
              <w:bottom w:val="nil"/>
              <w:right w:val="nil"/>
            </w:tcBorders>
            <w:shd w:val="clear" w:color="auto" w:fill="auto"/>
            <w:noWrap/>
            <w:vAlign w:val="bottom"/>
          </w:tcPr>
          <w:p w:rsidR="00072278" w:rsidRPr="001D1B32"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rsidR="00072278" w:rsidRPr="001D1B32" w:rsidRDefault="00072278" w:rsidP="00DE2D7D">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rsidR="00072278" w:rsidRPr="001D1B32" w:rsidRDefault="00072278" w:rsidP="00DE2D7D">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rsidR="00072278" w:rsidRPr="001D1B32" w:rsidRDefault="00072278" w:rsidP="00DE2D7D">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rsidR="00072278" w:rsidRPr="001D1B32" w:rsidRDefault="00072278" w:rsidP="00DE2D7D">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r>
      <w:tr w:rsidR="00072278" w:rsidRPr="001D1B32" w:rsidTr="00DE2D7D">
        <w:trPr>
          <w:trHeight w:val="20"/>
          <w:tblHeader/>
        </w:trPr>
        <w:tc>
          <w:tcPr>
            <w:tcW w:w="4464" w:type="dxa"/>
            <w:tcBorders>
              <w:top w:val="nil"/>
              <w:left w:val="nil"/>
              <w:bottom w:val="nil"/>
              <w:right w:val="nil"/>
            </w:tcBorders>
            <w:shd w:val="clear" w:color="auto" w:fill="auto"/>
            <w:noWrap/>
            <w:vAlign w:val="bottom"/>
            <w:hideMark/>
          </w:tcPr>
          <w:p w:rsidR="00072278" w:rsidRPr="001D1B32" w:rsidRDefault="00072278" w:rsidP="00DE2D7D">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rsidR="00072278" w:rsidRPr="001D1B32" w:rsidRDefault="00072278" w:rsidP="00DE2D7D">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rsidR="00072278" w:rsidRPr="001D1B32" w:rsidRDefault="00072278" w:rsidP="00DE2D7D">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rsidR="00072278" w:rsidRPr="001D1B32" w:rsidRDefault="00072278" w:rsidP="00DE2D7D">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rsidR="00072278" w:rsidRPr="001D1B32" w:rsidRDefault="00072278" w:rsidP="00DE2D7D">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r>
      <w:tr w:rsidR="00072278" w:rsidRPr="001D1B32" w:rsidTr="00DE2D7D">
        <w:trPr>
          <w:trHeight w:val="20"/>
          <w:tblHeader/>
        </w:trPr>
        <w:tc>
          <w:tcPr>
            <w:tcW w:w="4464" w:type="dxa"/>
            <w:tcBorders>
              <w:top w:val="nil"/>
              <w:left w:val="nil"/>
              <w:bottom w:val="nil"/>
              <w:right w:val="nil"/>
            </w:tcBorders>
            <w:shd w:val="clear" w:color="auto" w:fill="auto"/>
            <w:noWrap/>
            <w:vAlign w:val="bottom"/>
          </w:tcPr>
          <w:p w:rsidR="00072278" w:rsidRPr="001D1B32" w:rsidRDefault="00072278" w:rsidP="00DE2D7D">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rsidR="00072278" w:rsidRPr="001D1B32" w:rsidRDefault="00072278" w:rsidP="00DE2D7D">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DE2D7D">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DE2D7D">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970955" w:rsidP="00DE2D7D">
            <w:pPr>
              <w:ind w:left="-101" w:right="-72"/>
              <w:rPr>
                <w:rFonts w:ascii="Arial" w:hAnsi="Arial" w:cs="Arial"/>
                <w:b/>
                <w:bCs/>
                <w:color w:val="000000"/>
                <w:sz w:val="16"/>
                <w:szCs w:val="16"/>
                <w:lang w:val="en-GB"/>
              </w:rPr>
            </w:pPr>
            <w:r>
              <w:rPr>
                <w:rFonts w:ascii="Arial" w:hAnsi="Arial" w:cs="Arial"/>
                <w:b/>
                <w:bCs/>
                <w:color w:val="000000"/>
                <w:sz w:val="16"/>
                <w:szCs w:val="16"/>
                <w:lang w:val="en-GB"/>
              </w:rPr>
              <w:t xml:space="preserve">As at </w:t>
            </w:r>
            <w:r w:rsidR="00072278" w:rsidRPr="001D1B32">
              <w:rPr>
                <w:rFonts w:ascii="Arial" w:hAnsi="Arial" w:cs="Arial"/>
                <w:b/>
                <w:bCs/>
                <w:color w:val="000000"/>
                <w:sz w:val="16"/>
                <w:szCs w:val="16"/>
                <w:lang w:val="en-GB"/>
              </w:rPr>
              <w:t>31 December 2020</w:t>
            </w:r>
          </w:p>
        </w:tc>
        <w:tc>
          <w:tcPr>
            <w:tcW w:w="1276" w:type="dxa"/>
            <w:tcBorders>
              <w:top w:val="nil"/>
              <w:left w:val="nil"/>
              <w:bottom w:val="nil"/>
              <w:right w:val="nil"/>
            </w:tcBorders>
            <w:shd w:val="clear" w:color="auto" w:fill="FAFAFA"/>
            <w:noWrap/>
            <w:vAlign w:val="bottom"/>
            <w:hideMark/>
          </w:tcPr>
          <w:p w:rsidR="00072278" w:rsidRPr="001D1B32" w:rsidRDefault="00072278" w:rsidP="00DE2D7D">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rsidR="00072278" w:rsidRPr="001D1B32"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rsidR="00072278" w:rsidRPr="001D1B32" w:rsidRDefault="00072278" w:rsidP="00DE2D7D">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rsidR="00072278" w:rsidRPr="001D1B32" w:rsidRDefault="00072278" w:rsidP="00DE2D7D">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DE2D7D">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rsidR="00072278" w:rsidRPr="001D1B32" w:rsidRDefault="00072278" w:rsidP="00DE2D7D">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rsidR="00072278" w:rsidRPr="001D1B32" w:rsidRDefault="00072278" w:rsidP="00DE2D7D">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rsidR="00072278" w:rsidRPr="001D1B32" w:rsidRDefault="00072278" w:rsidP="00DE2D7D">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rsidR="00072278" w:rsidRPr="001D1B32" w:rsidRDefault="00072278" w:rsidP="00DE2D7D">
            <w:pPr>
              <w:tabs>
                <w:tab w:val="decimal" w:pos="1019"/>
                <w:tab w:val="decimal" w:pos="1058"/>
              </w:tabs>
              <w:ind w:right="-72"/>
              <w:rPr>
                <w:rFonts w:ascii="Arial" w:hAnsi="Arial" w:cs="Arial"/>
                <w:i/>
                <w:iCs/>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10</w:t>
            </w:r>
            <w:r>
              <w:rPr>
                <w:rFonts w:ascii="Arial" w:hAnsi="Arial" w:cs="Arial"/>
                <w:color w:val="000000"/>
                <w:sz w:val="16"/>
                <w:szCs w:val="16"/>
                <w:lang w:val="en-GB"/>
              </w:rPr>
              <w:t>7</w:t>
            </w:r>
            <w:r w:rsidRPr="001D1B32">
              <w:rPr>
                <w:rFonts w:ascii="Arial" w:hAnsi="Arial" w:cs="Arial"/>
                <w:color w:val="000000"/>
                <w:sz w:val="16"/>
                <w:szCs w:val="16"/>
                <w:lang w:val="en-GB"/>
              </w:rPr>
              <w:t>,</w:t>
            </w:r>
            <w:r>
              <w:rPr>
                <w:rFonts w:ascii="Arial" w:hAnsi="Arial" w:cs="Arial"/>
                <w:color w:val="000000"/>
                <w:sz w:val="16"/>
                <w:szCs w:val="16"/>
                <w:lang w:val="en-GB"/>
              </w:rPr>
              <w:t>192</w:t>
            </w:r>
            <w:r w:rsidRPr="001D1B32">
              <w:rPr>
                <w:rFonts w:ascii="Arial" w:hAnsi="Arial" w:cs="Arial"/>
                <w:color w:val="000000"/>
                <w:sz w:val="16"/>
                <w:szCs w:val="16"/>
                <w:lang w:val="en-GB"/>
              </w:rPr>
              <w:t>,</w:t>
            </w:r>
            <w:r>
              <w:rPr>
                <w:rFonts w:ascii="Arial" w:hAnsi="Arial" w:cs="Arial"/>
                <w:color w:val="000000"/>
                <w:sz w:val="16"/>
                <w:szCs w:val="16"/>
                <w:lang w:val="en-GB"/>
              </w:rPr>
              <w:t>032</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10</w:t>
            </w:r>
            <w:r>
              <w:rPr>
                <w:rFonts w:ascii="Arial" w:hAnsi="Arial" w:cs="Arial"/>
                <w:color w:val="000000"/>
                <w:sz w:val="16"/>
                <w:szCs w:val="16"/>
                <w:lang w:val="en-GB"/>
              </w:rPr>
              <w:t>7</w:t>
            </w:r>
            <w:r w:rsidRPr="001D1B32">
              <w:rPr>
                <w:rFonts w:ascii="Arial" w:hAnsi="Arial" w:cs="Arial"/>
                <w:color w:val="000000"/>
                <w:sz w:val="16"/>
                <w:szCs w:val="16"/>
                <w:lang w:val="en-GB"/>
              </w:rPr>
              <w:t>,</w:t>
            </w:r>
            <w:r>
              <w:rPr>
                <w:rFonts w:ascii="Arial" w:hAnsi="Arial" w:cs="Arial"/>
                <w:color w:val="000000"/>
                <w:sz w:val="16"/>
                <w:szCs w:val="16"/>
                <w:lang w:val="en-GB"/>
              </w:rPr>
              <w:t>192</w:t>
            </w:r>
            <w:r w:rsidRPr="001D1B32">
              <w:rPr>
                <w:rFonts w:ascii="Arial" w:hAnsi="Arial" w:cs="Arial"/>
                <w:color w:val="000000"/>
                <w:sz w:val="16"/>
                <w:szCs w:val="16"/>
                <w:lang w:val="en-GB"/>
              </w:rPr>
              <w:t>,</w:t>
            </w:r>
            <w:r>
              <w:rPr>
                <w:rFonts w:ascii="Arial" w:hAnsi="Arial" w:cs="Arial"/>
                <w:color w:val="000000"/>
                <w:sz w:val="16"/>
                <w:szCs w:val="16"/>
                <w:lang w:val="en-GB"/>
              </w:rPr>
              <w:t>032</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10</w:t>
            </w:r>
            <w:r>
              <w:rPr>
                <w:rFonts w:ascii="Arial" w:hAnsi="Arial" w:cs="Arial"/>
                <w:color w:val="000000"/>
                <w:sz w:val="16"/>
                <w:szCs w:val="16"/>
                <w:lang w:val="en-GB"/>
              </w:rPr>
              <w:t>7</w:t>
            </w:r>
            <w:r w:rsidRPr="001D1B32">
              <w:rPr>
                <w:rFonts w:ascii="Arial" w:hAnsi="Arial" w:cs="Arial"/>
                <w:color w:val="000000"/>
                <w:sz w:val="16"/>
                <w:szCs w:val="16"/>
                <w:lang w:val="en-GB"/>
              </w:rPr>
              <w:t>,</w:t>
            </w:r>
            <w:r>
              <w:rPr>
                <w:rFonts w:ascii="Arial" w:hAnsi="Arial" w:cs="Arial"/>
                <w:color w:val="000000"/>
                <w:sz w:val="16"/>
                <w:szCs w:val="16"/>
                <w:lang w:val="en-GB"/>
              </w:rPr>
              <w:t>192</w:t>
            </w:r>
            <w:r w:rsidRPr="001D1B32">
              <w:rPr>
                <w:rFonts w:ascii="Arial" w:hAnsi="Arial" w:cs="Arial"/>
                <w:color w:val="000000"/>
                <w:sz w:val="16"/>
                <w:szCs w:val="16"/>
                <w:lang w:val="en-GB"/>
              </w:rPr>
              <w:t>,</w:t>
            </w:r>
            <w:r>
              <w:rPr>
                <w:rFonts w:ascii="Arial" w:hAnsi="Arial" w:cs="Arial"/>
                <w:color w:val="000000"/>
                <w:sz w:val="16"/>
                <w:szCs w:val="16"/>
                <w:lang w:val="en-GB"/>
              </w:rPr>
              <w:t>032</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172,412</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172,412</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172,412</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25,</w:t>
            </w:r>
            <w:r>
              <w:rPr>
                <w:rFonts w:ascii="Arial" w:hAnsi="Arial" w:cs="Arial"/>
                <w:color w:val="000000"/>
                <w:sz w:val="16"/>
                <w:szCs w:val="16"/>
                <w:lang w:val="en-GB"/>
              </w:rPr>
              <w:t>538</w:t>
            </w:r>
            <w:r w:rsidRPr="001D1B32">
              <w:rPr>
                <w:rFonts w:ascii="Arial" w:hAnsi="Arial" w:cs="Arial"/>
                <w:color w:val="000000"/>
                <w:sz w:val="16"/>
                <w:szCs w:val="16"/>
                <w:lang w:val="en-GB"/>
              </w:rPr>
              <w:t>,319</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25,</w:t>
            </w:r>
            <w:r>
              <w:rPr>
                <w:rFonts w:ascii="Arial" w:hAnsi="Arial" w:cs="Arial"/>
                <w:color w:val="000000"/>
                <w:sz w:val="16"/>
                <w:szCs w:val="16"/>
                <w:lang w:val="en-GB"/>
              </w:rPr>
              <w:t>538</w:t>
            </w:r>
            <w:r w:rsidRPr="001D1B32">
              <w:rPr>
                <w:rFonts w:ascii="Arial" w:hAnsi="Arial" w:cs="Arial"/>
                <w:color w:val="000000"/>
                <w:sz w:val="16"/>
                <w:szCs w:val="16"/>
                <w:lang w:val="en-GB"/>
              </w:rPr>
              <w:t>,319</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25,</w:t>
            </w:r>
            <w:r>
              <w:rPr>
                <w:rFonts w:ascii="Arial" w:hAnsi="Arial" w:cs="Arial"/>
                <w:color w:val="000000"/>
                <w:sz w:val="16"/>
                <w:szCs w:val="16"/>
                <w:lang w:val="en-GB"/>
              </w:rPr>
              <w:t>538</w:t>
            </w:r>
            <w:r w:rsidRPr="001D1B32">
              <w:rPr>
                <w:rFonts w:ascii="Arial" w:hAnsi="Arial" w:cs="Arial"/>
                <w:color w:val="000000"/>
                <w:sz w:val="16"/>
                <w:szCs w:val="16"/>
                <w:lang w:val="en-GB"/>
              </w:rPr>
              <w:t>,319</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14</w:t>
            </w:r>
            <w:r w:rsidRPr="001D1B32">
              <w:rPr>
                <w:rFonts w:ascii="Arial" w:hAnsi="Arial" w:cs="Arial"/>
                <w:color w:val="000000"/>
                <w:sz w:val="16"/>
                <w:szCs w:val="16"/>
                <w:lang w:val="en-GB"/>
              </w:rPr>
              <w:t>,</w:t>
            </w:r>
            <w:r>
              <w:rPr>
                <w:rFonts w:ascii="Arial" w:hAnsi="Arial" w:cs="Arial"/>
                <w:color w:val="000000"/>
                <w:sz w:val="16"/>
                <w:szCs w:val="16"/>
                <w:lang w:val="en-GB"/>
              </w:rPr>
              <w:t>158</w:t>
            </w:r>
            <w:r w:rsidRPr="001D1B32">
              <w:rPr>
                <w:rFonts w:ascii="Arial" w:hAnsi="Arial" w:cs="Arial"/>
                <w:color w:val="000000"/>
                <w:sz w:val="16"/>
                <w:szCs w:val="16"/>
                <w:lang w:val="en-GB"/>
              </w:rPr>
              <w:t>,</w:t>
            </w:r>
            <w:r>
              <w:rPr>
                <w:rFonts w:ascii="Arial" w:hAnsi="Arial" w:cs="Arial"/>
                <w:color w:val="000000"/>
                <w:sz w:val="16"/>
                <w:szCs w:val="16"/>
                <w:lang w:val="en-GB"/>
              </w:rPr>
              <w:t>100</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14</w:t>
            </w:r>
            <w:r w:rsidRPr="001D1B32">
              <w:rPr>
                <w:rFonts w:ascii="Arial" w:hAnsi="Arial" w:cs="Arial"/>
                <w:color w:val="000000"/>
                <w:sz w:val="16"/>
                <w:szCs w:val="16"/>
                <w:lang w:val="en-GB"/>
              </w:rPr>
              <w:t>,</w:t>
            </w:r>
            <w:r>
              <w:rPr>
                <w:rFonts w:ascii="Arial" w:hAnsi="Arial" w:cs="Arial"/>
                <w:color w:val="000000"/>
                <w:sz w:val="16"/>
                <w:szCs w:val="16"/>
                <w:lang w:val="en-GB"/>
              </w:rPr>
              <w:t>158</w:t>
            </w:r>
            <w:r w:rsidRPr="001D1B32">
              <w:rPr>
                <w:rFonts w:ascii="Arial" w:hAnsi="Arial" w:cs="Arial"/>
                <w:color w:val="000000"/>
                <w:sz w:val="16"/>
                <w:szCs w:val="16"/>
                <w:lang w:val="en-GB"/>
              </w:rPr>
              <w:t>,</w:t>
            </w:r>
            <w:r>
              <w:rPr>
                <w:rFonts w:ascii="Arial" w:hAnsi="Arial" w:cs="Arial"/>
                <w:color w:val="000000"/>
                <w:sz w:val="16"/>
                <w:szCs w:val="16"/>
                <w:lang w:val="en-GB"/>
              </w:rPr>
              <w:t>100</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13</w:t>
            </w:r>
            <w:r w:rsidRPr="001D1B32">
              <w:rPr>
                <w:rFonts w:ascii="Arial" w:hAnsi="Arial" w:cs="Arial"/>
                <w:color w:val="000000"/>
                <w:sz w:val="16"/>
                <w:szCs w:val="16"/>
                <w:lang w:val="en-GB"/>
              </w:rPr>
              <w:t>,</w:t>
            </w:r>
            <w:r>
              <w:rPr>
                <w:rFonts w:ascii="Arial" w:hAnsi="Arial" w:cs="Arial"/>
                <w:color w:val="000000"/>
                <w:sz w:val="16"/>
                <w:szCs w:val="16"/>
                <w:lang w:val="en-GB"/>
              </w:rPr>
              <w:t>947</w:t>
            </w:r>
            <w:r w:rsidRPr="001D1B32">
              <w:rPr>
                <w:rFonts w:ascii="Arial" w:hAnsi="Arial" w:cs="Arial"/>
                <w:color w:val="000000"/>
                <w:sz w:val="16"/>
                <w:szCs w:val="16"/>
                <w:lang w:val="en-GB"/>
              </w:rPr>
              <w:t>,</w:t>
            </w:r>
            <w:r>
              <w:rPr>
                <w:rFonts w:ascii="Arial" w:hAnsi="Arial" w:cs="Arial"/>
                <w:color w:val="000000"/>
                <w:sz w:val="16"/>
                <w:szCs w:val="16"/>
                <w:lang w:val="en-GB"/>
              </w:rPr>
              <w:t>235</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DE2D7D">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72278" w:rsidRPr="001D1B32" w:rsidRDefault="00072278" w:rsidP="00DE2D7D">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72278" w:rsidRPr="001D1B32" w:rsidRDefault="00072278" w:rsidP="00DE2D7D">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72278" w:rsidRPr="001D1B32" w:rsidRDefault="00072278" w:rsidP="00DE2D7D">
            <w:pPr>
              <w:tabs>
                <w:tab w:val="decimal" w:pos="1035"/>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72278" w:rsidRPr="001D1B32" w:rsidRDefault="00072278" w:rsidP="00DE2D7D">
            <w:pPr>
              <w:tabs>
                <w:tab w:val="decimal" w:pos="1019"/>
              </w:tabs>
              <w:ind w:right="-72"/>
              <w:rPr>
                <w:rFonts w:ascii="Arial" w:hAnsi="Arial" w:cs="Arial"/>
                <w:color w:val="000000"/>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tcPr>
          <w:p w:rsidR="00072278" w:rsidRPr="001D1B32" w:rsidRDefault="00072278" w:rsidP="0007227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47</w:t>
            </w:r>
            <w:r w:rsidRPr="001D1B32">
              <w:rPr>
                <w:rFonts w:ascii="Arial" w:hAnsi="Arial" w:cs="Arial"/>
                <w:sz w:val="16"/>
                <w:szCs w:val="16"/>
                <w:lang w:val="en-GB"/>
              </w:rPr>
              <w:t>,</w:t>
            </w:r>
            <w:r>
              <w:rPr>
                <w:rFonts w:ascii="Arial" w:hAnsi="Arial" w:cs="Arial"/>
                <w:sz w:val="16"/>
                <w:szCs w:val="16"/>
                <w:lang w:val="en-GB"/>
              </w:rPr>
              <w:t>060</w:t>
            </w:r>
            <w:r w:rsidRPr="001D1B32">
              <w:rPr>
                <w:rFonts w:ascii="Arial" w:hAnsi="Arial" w:cs="Arial"/>
                <w:sz w:val="16"/>
                <w:szCs w:val="16"/>
                <w:lang w:val="en-GB"/>
              </w:rPr>
              <w:t>,</w:t>
            </w:r>
            <w:r>
              <w:rPr>
                <w:rFonts w:ascii="Arial" w:hAnsi="Arial" w:cs="Arial"/>
                <w:sz w:val="16"/>
                <w:szCs w:val="16"/>
                <w:lang w:val="en-GB"/>
              </w:rPr>
              <w:t>863</w:t>
            </w:r>
          </w:p>
        </w:tc>
        <w:tc>
          <w:tcPr>
            <w:tcW w:w="1229"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47</w:t>
            </w:r>
            <w:r w:rsidRPr="001D1B32">
              <w:rPr>
                <w:rFonts w:ascii="Arial" w:hAnsi="Arial" w:cs="Arial"/>
                <w:sz w:val="16"/>
                <w:szCs w:val="16"/>
                <w:lang w:val="en-GB"/>
              </w:rPr>
              <w:t>,</w:t>
            </w:r>
            <w:r>
              <w:rPr>
                <w:rFonts w:ascii="Arial" w:hAnsi="Arial" w:cs="Arial"/>
                <w:sz w:val="16"/>
                <w:szCs w:val="16"/>
                <w:lang w:val="en-GB"/>
              </w:rPr>
              <w:t>060</w:t>
            </w:r>
            <w:r w:rsidRPr="001D1B32">
              <w:rPr>
                <w:rFonts w:ascii="Arial" w:hAnsi="Arial" w:cs="Arial"/>
                <w:sz w:val="16"/>
                <w:szCs w:val="16"/>
                <w:lang w:val="en-GB"/>
              </w:rPr>
              <w:t>,</w:t>
            </w:r>
            <w:r>
              <w:rPr>
                <w:rFonts w:ascii="Arial" w:hAnsi="Arial" w:cs="Arial"/>
                <w:sz w:val="16"/>
                <w:szCs w:val="16"/>
                <w:lang w:val="en-GB"/>
              </w:rPr>
              <w:t>863</w:t>
            </w:r>
          </w:p>
        </w:tc>
        <w:tc>
          <w:tcPr>
            <w:tcW w:w="1231"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46</w:t>
            </w:r>
            <w:r w:rsidRPr="001D1B32">
              <w:rPr>
                <w:rFonts w:ascii="Arial" w:hAnsi="Arial" w:cs="Arial"/>
                <w:sz w:val="16"/>
                <w:szCs w:val="16"/>
                <w:lang w:val="en-GB"/>
              </w:rPr>
              <w:t>,</w:t>
            </w:r>
            <w:r>
              <w:rPr>
                <w:rFonts w:ascii="Arial" w:hAnsi="Arial" w:cs="Arial"/>
                <w:sz w:val="16"/>
                <w:szCs w:val="16"/>
                <w:lang w:val="en-GB"/>
              </w:rPr>
              <w:t>849</w:t>
            </w:r>
            <w:r w:rsidRPr="001D1B32">
              <w:rPr>
                <w:rFonts w:ascii="Arial" w:hAnsi="Arial" w:cs="Arial"/>
                <w:sz w:val="16"/>
                <w:szCs w:val="16"/>
                <w:lang w:val="en-GB"/>
              </w:rPr>
              <w:t>,</w:t>
            </w:r>
            <w:r>
              <w:rPr>
                <w:rFonts w:ascii="Arial" w:hAnsi="Arial" w:cs="Arial"/>
                <w:sz w:val="16"/>
                <w:szCs w:val="16"/>
                <w:lang w:val="en-GB"/>
              </w:rPr>
              <w:t>998</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i/>
                <w:iCs/>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232"/>
              </w:tabs>
              <w:ind w:right="-72"/>
              <w:rPr>
                <w:rFonts w:ascii="Arial" w:hAnsi="Arial" w:cs="Arial"/>
                <w:sz w:val="16"/>
                <w:szCs w:val="16"/>
                <w:lang w:val="en-GB"/>
              </w:rPr>
            </w:pPr>
            <w:r w:rsidRPr="001D1B32">
              <w:rPr>
                <w:rFonts w:ascii="Arial" w:hAnsi="Arial" w:cs="Arial"/>
                <w:sz w:val="16"/>
                <w:szCs w:val="16"/>
                <w:lang w:val="en-GB"/>
              </w:rPr>
              <w:t>19,219,821</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19,219,821</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19,219,821</w:t>
            </w:r>
          </w:p>
        </w:tc>
      </w:tr>
      <w:tr w:rsidR="00072278" w:rsidRPr="001D1B32" w:rsidTr="00DE2D7D">
        <w:trPr>
          <w:trHeight w:val="89"/>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72278" w:rsidRPr="001D1B32" w:rsidRDefault="00072278" w:rsidP="00072278">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tcPr>
          <w:p w:rsidR="00072278" w:rsidRPr="001D1B32" w:rsidRDefault="00072278" w:rsidP="0007227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232"/>
              </w:tabs>
              <w:ind w:right="-72"/>
              <w:rPr>
                <w:rFonts w:ascii="Arial" w:hAnsi="Arial" w:cs="Arial"/>
                <w:color w:val="000000"/>
                <w:sz w:val="16"/>
                <w:szCs w:val="16"/>
                <w:lang w:val="en-GB"/>
              </w:rPr>
            </w:pPr>
            <w:r w:rsidRPr="001D1B32">
              <w:rPr>
                <w:rFonts w:ascii="Arial" w:hAnsi="Arial" w:cs="Arial"/>
                <w:color w:val="000000"/>
                <w:sz w:val="16"/>
                <w:szCs w:val="16"/>
                <w:lang w:val="en-GB"/>
              </w:rPr>
              <w:t>19,219,821</w:t>
            </w:r>
          </w:p>
        </w:tc>
        <w:tc>
          <w:tcPr>
            <w:tcW w:w="1264"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w:t>
            </w:r>
          </w:p>
        </w:tc>
        <w:tc>
          <w:tcPr>
            <w:tcW w:w="1229"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19,219,821</w:t>
            </w:r>
          </w:p>
        </w:tc>
        <w:tc>
          <w:tcPr>
            <w:tcW w:w="1231"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19,219,821</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i/>
                <w:iCs/>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108"/>
              <w:rPr>
                <w:rFonts w:ascii="Arial" w:hAnsi="Arial" w:cs="Arial"/>
                <w:color w:val="000000"/>
                <w:sz w:val="16"/>
                <w:szCs w:val="16"/>
                <w:lang w:val="en-GB"/>
              </w:rPr>
            </w:pPr>
            <w:r w:rsidRPr="001D1B32">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710,000,000</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710,000,000</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710,000,000</w:t>
            </w:r>
          </w:p>
        </w:tc>
      </w:tr>
      <w:tr w:rsidR="00DC0AF2" w:rsidRPr="001D1B32" w:rsidTr="00DE2D7D">
        <w:trPr>
          <w:trHeight w:val="20"/>
        </w:trPr>
        <w:tc>
          <w:tcPr>
            <w:tcW w:w="4464" w:type="dxa"/>
            <w:tcBorders>
              <w:top w:val="nil"/>
              <w:left w:val="nil"/>
              <w:bottom w:val="nil"/>
              <w:right w:val="nil"/>
            </w:tcBorders>
            <w:shd w:val="clear" w:color="auto" w:fill="auto"/>
            <w:noWrap/>
            <w:vAlign w:val="bottom"/>
          </w:tcPr>
          <w:p w:rsidR="00DC0AF2" w:rsidRPr="001D1B32" w:rsidRDefault="00DC0AF2" w:rsidP="00DC0AF2">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rsidR="00DC0AF2" w:rsidRPr="001D1B32" w:rsidRDefault="00DC0AF2" w:rsidP="00DC0AF2">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DC0AF2" w:rsidRPr="001D1B32" w:rsidRDefault="00DC0AF2" w:rsidP="00DC0AF2">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w:t>
            </w:r>
            <w:r>
              <w:rPr>
                <w:rFonts w:ascii="Arial" w:hAnsi="Arial" w:cs="Arial"/>
                <w:color w:val="000000"/>
                <w:sz w:val="16"/>
                <w:szCs w:val="16"/>
                <w:lang w:val="en-GB"/>
              </w:rPr>
              <w:t>72</w:t>
            </w:r>
            <w:r w:rsidRPr="001D1B32">
              <w:rPr>
                <w:rFonts w:ascii="Arial" w:hAnsi="Arial" w:cs="Arial"/>
                <w:color w:val="000000"/>
                <w:sz w:val="16"/>
                <w:szCs w:val="16"/>
                <w:lang w:val="en-GB"/>
              </w:rPr>
              <w:t>,</w:t>
            </w:r>
            <w:r>
              <w:rPr>
                <w:rFonts w:ascii="Arial" w:hAnsi="Arial" w:cs="Arial"/>
                <w:color w:val="000000"/>
                <w:sz w:val="16"/>
                <w:szCs w:val="16"/>
                <w:lang w:val="en-GB"/>
              </w:rPr>
              <w:t>642</w:t>
            </w:r>
            <w:r w:rsidRPr="001D1B32">
              <w:rPr>
                <w:rFonts w:ascii="Arial" w:hAnsi="Arial" w:cs="Arial"/>
                <w:color w:val="000000"/>
                <w:sz w:val="16"/>
                <w:szCs w:val="16"/>
                <w:lang w:val="en-GB"/>
              </w:rPr>
              <w:t>,</w:t>
            </w:r>
            <w:r>
              <w:rPr>
                <w:rFonts w:ascii="Arial" w:hAnsi="Arial" w:cs="Arial"/>
                <w:color w:val="000000"/>
                <w:sz w:val="16"/>
                <w:szCs w:val="16"/>
                <w:lang w:val="en-GB"/>
              </w:rPr>
              <w:t>485</w:t>
            </w:r>
          </w:p>
        </w:tc>
        <w:tc>
          <w:tcPr>
            <w:tcW w:w="1229" w:type="dxa"/>
            <w:tcBorders>
              <w:top w:val="nil"/>
              <w:left w:val="nil"/>
              <w:bottom w:val="nil"/>
              <w:right w:val="nil"/>
            </w:tcBorders>
            <w:shd w:val="clear" w:color="auto" w:fill="FAFAFA"/>
            <w:noWrap/>
            <w:vAlign w:val="bottom"/>
          </w:tcPr>
          <w:p w:rsidR="00DC0AF2" w:rsidRPr="001D1B32" w:rsidRDefault="00DC0AF2" w:rsidP="00DC0AF2">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w:t>
            </w:r>
            <w:r>
              <w:rPr>
                <w:rFonts w:ascii="Arial" w:hAnsi="Arial" w:cs="Arial"/>
                <w:color w:val="000000"/>
                <w:sz w:val="16"/>
                <w:szCs w:val="16"/>
                <w:lang w:val="en-GB"/>
              </w:rPr>
              <w:t>72</w:t>
            </w:r>
            <w:r w:rsidRPr="001D1B32">
              <w:rPr>
                <w:rFonts w:ascii="Arial" w:hAnsi="Arial" w:cs="Arial"/>
                <w:color w:val="000000"/>
                <w:sz w:val="16"/>
                <w:szCs w:val="16"/>
                <w:lang w:val="en-GB"/>
              </w:rPr>
              <w:t>,</w:t>
            </w:r>
            <w:r>
              <w:rPr>
                <w:rFonts w:ascii="Arial" w:hAnsi="Arial" w:cs="Arial"/>
                <w:color w:val="000000"/>
                <w:sz w:val="16"/>
                <w:szCs w:val="16"/>
                <w:lang w:val="en-GB"/>
              </w:rPr>
              <w:t>642</w:t>
            </w:r>
            <w:r w:rsidRPr="001D1B32">
              <w:rPr>
                <w:rFonts w:ascii="Arial" w:hAnsi="Arial" w:cs="Arial"/>
                <w:color w:val="000000"/>
                <w:sz w:val="16"/>
                <w:szCs w:val="16"/>
                <w:lang w:val="en-GB"/>
              </w:rPr>
              <w:t>,</w:t>
            </w:r>
            <w:r>
              <w:rPr>
                <w:rFonts w:ascii="Arial" w:hAnsi="Arial" w:cs="Arial"/>
                <w:color w:val="000000"/>
                <w:sz w:val="16"/>
                <w:szCs w:val="16"/>
                <w:lang w:val="en-GB"/>
              </w:rPr>
              <w:t>485</w:t>
            </w:r>
          </w:p>
        </w:tc>
        <w:tc>
          <w:tcPr>
            <w:tcW w:w="1231" w:type="dxa"/>
            <w:tcBorders>
              <w:top w:val="nil"/>
              <w:left w:val="nil"/>
              <w:bottom w:val="nil"/>
              <w:right w:val="nil"/>
            </w:tcBorders>
            <w:shd w:val="clear" w:color="auto" w:fill="FAFAFA"/>
            <w:noWrap/>
            <w:vAlign w:val="bottom"/>
          </w:tcPr>
          <w:p w:rsidR="00DC0AF2" w:rsidRPr="001D1B32" w:rsidRDefault="00DC0AF2" w:rsidP="00DC0AF2">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w:t>
            </w:r>
            <w:r>
              <w:rPr>
                <w:rFonts w:ascii="Arial" w:hAnsi="Arial" w:cs="Arial"/>
                <w:color w:val="000000"/>
                <w:sz w:val="16"/>
                <w:szCs w:val="16"/>
                <w:lang w:val="en-GB"/>
              </w:rPr>
              <w:t>72</w:t>
            </w:r>
            <w:r w:rsidRPr="001D1B32">
              <w:rPr>
                <w:rFonts w:ascii="Arial" w:hAnsi="Arial" w:cs="Arial"/>
                <w:color w:val="000000"/>
                <w:sz w:val="16"/>
                <w:szCs w:val="16"/>
                <w:lang w:val="en-GB"/>
              </w:rPr>
              <w:t>,</w:t>
            </w:r>
            <w:r>
              <w:rPr>
                <w:rFonts w:ascii="Arial" w:hAnsi="Arial" w:cs="Arial"/>
                <w:color w:val="000000"/>
                <w:sz w:val="16"/>
                <w:szCs w:val="16"/>
                <w:lang w:val="en-GB"/>
              </w:rPr>
              <w:t>642</w:t>
            </w:r>
            <w:r w:rsidRPr="001D1B32">
              <w:rPr>
                <w:rFonts w:ascii="Arial" w:hAnsi="Arial" w:cs="Arial"/>
                <w:color w:val="000000"/>
                <w:sz w:val="16"/>
                <w:szCs w:val="16"/>
                <w:lang w:val="en-GB"/>
              </w:rPr>
              <w:t>,</w:t>
            </w:r>
            <w:r>
              <w:rPr>
                <w:rFonts w:ascii="Arial" w:hAnsi="Arial" w:cs="Arial"/>
                <w:color w:val="000000"/>
                <w:sz w:val="16"/>
                <w:szCs w:val="16"/>
                <w:lang w:val="en-GB"/>
              </w:rPr>
              <w:t>485</w:t>
            </w:r>
          </w:p>
        </w:tc>
      </w:tr>
      <w:tr w:rsidR="00072278" w:rsidRPr="001D1B32" w:rsidTr="00DE2D7D">
        <w:trPr>
          <w:trHeight w:val="20"/>
        </w:trPr>
        <w:tc>
          <w:tcPr>
            <w:tcW w:w="4464" w:type="dxa"/>
            <w:tcBorders>
              <w:top w:val="nil"/>
              <w:left w:val="nil"/>
              <w:bottom w:val="nil"/>
              <w:right w:val="nil"/>
            </w:tcBorders>
            <w:shd w:val="clear" w:color="auto" w:fill="auto"/>
            <w:noWrap/>
            <w:hideMark/>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2,172,254,467</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2,172,254,467</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2,172,254,467</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21,</w:t>
            </w:r>
            <w:r w:rsidR="00DC0AF2">
              <w:rPr>
                <w:rFonts w:ascii="Arial" w:hAnsi="Arial" w:cs="Arial"/>
                <w:color w:val="000000"/>
                <w:sz w:val="16"/>
                <w:szCs w:val="16"/>
                <w:lang w:val="en-GB"/>
              </w:rPr>
              <w:t>081</w:t>
            </w:r>
            <w:r w:rsidRPr="001D1B32">
              <w:rPr>
                <w:rFonts w:ascii="Arial" w:hAnsi="Arial" w:cs="Arial"/>
                <w:color w:val="000000"/>
                <w:sz w:val="16"/>
                <w:szCs w:val="16"/>
                <w:lang w:val="en-GB"/>
              </w:rPr>
              <w:t>,</w:t>
            </w:r>
            <w:r w:rsidR="00DC0AF2">
              <w:rPr>
                <w:rFonts w:ascii="Arial" w:hAnsi="Arial" w:cs="Arial"/>
                <w:color w:val="000000"/>
                <w:sz w:val="16"/>
                <w:szCs w:val="16"/>
                <w:lang w:val="en-GB"/>
              </w:rPr>
              <w:t>373</w:t>
            </w:r>
          </w:p>
        </w:tc>
        <w:tc>
          <w:tcPr>
            <w:tcW w:w="1229"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21,</w:t>
            </w:r>
            <w:r w:rsidR="004A7550">
              <w:rPr>
                <w:rFonts w:ascii="Arial" w:hAnsi="Arial" w:cs="Arial"/>
                <w:sz w:val="16"/>
                <w:szCs w:val="16"/>
                <w:lang w:val="en-GB"/>
              </w:rPr>
              <w:t>081</w:t>
            </w:r>
            <w:r w:rsidRPr="001D1B32">
              <w:rPr>
                <w:rFonts w:ascii="Arial" w:hAnsi="Arial" w:cs="Arial"/>
                <w:sz w:val="16"/>
                <w:szCs w:val="16"/>
                <w:lang w:val="en-GB"/>
              </w:rPr>
              <w:t>,</w:t>
            </w:r>
            <w:r w:rsidR="004A7550">
              <w:rPr>
                <w:rFonts w:ascii="Arial" w:hAnsi="Arial" w:cs="Arial"/>
                <w:sz w:val="16"/>
                <w:szCs w:val="16"/>
                <w:lang w:val="en-GB"/>
              </w:rPr>
              <w:t>373</w:t>
            </w:r>
          </w:p>
        </w:tc>
        <w:tc>
          <w:tcPr>
            <w:tcW w:w="1231"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20,747,75</w:t>
            </w:r>
            <w:r w:rsidR="004A7550">
              <w:rPr>
                <w:rFonts w:ascii="Arial" w:hAnsi="Arial" w:cs="Arial"/>
                <w:sz w:val="16"/>
                <w:szCs w:val="16"/>
                <w:lang w:val="en-GB"/>
              </w:rPr>
              <w:t>8</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p>
        </w:tc>
      </w:tr>
      <w:tr w:rsidR="004C41DA" w:rsidRPr="001D1B32" w:rsidTr="00DE2D7D">
        <w:trPr>
          <w:trHeight w:val="20"/>
        </w:trPr>
        <w:tc>
          <w:tcPr>
            <w:tcW w:w="4464" w:type="dxa"/>
            <w:tcBorders>
              <w:top w:val="nil"/>
              <w:left w:val="nil"/>
              <w:bottom w:val="nil"/>
              <w:right w:val="nil"/>
            </w:tcBorders>
            <w:shd w:val="clear" w:color="auto" w:fill="auto"/>
            <w:noWrap/>
            <w:vAlign w:val="bottom"/>
          </w:tcPr>
          <w:p w:rsidR="004C41DA" w:rsidRPr="001D1B32" w:rsidRDefault="004C41DA" w:rsidP="004C41DA">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4C41DA" w:rsidRPr="001D1B32" w:rsidRDefault="004C41DA" w:rsidP="004C41DA">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4C41DA" w:rsidRPr="001D1B32" w:rsidRDefault="004C41DA" w:rsidP="004C41DA">
            <w:pPr>
              <w:tabs>
                <w:tab w:val="decimal" w:pos="960"/>
              </w:tabs>
              <w:ind w:right="-72"/>
              <w:rPr>
                <w:rFonts w:ascii="Arial" w:hAnsi="Arial" w:cs="Arial"/>
                <w:color w:val="000000"/>
                <w:sz w:val="16"/>
                <w:szCs w:val="16"/>
                <w:lang w:val="en-GB"/>
              </w:rPr>
            </w:pPr>
            <w:r w:rsidRPr="001D1B32">
              <w:rPr>
                <w:rFonts w:ascii="Arial" w:hAnsi="Arial" w:cs="Arial"/>
                <w:color w:val="000000"/>
                <w:sz w:val="16"/>
                <w:szCs w:val="16"/>
                <w:lang w:val="en-GB"/>
              </w:rPr>
              <w:t>3,1</w:t>
            </w:r>
            <w:r>
              <w:rPr>
                <w:rFonts w:ascii="Arial" w:hAnsi="Arial" w:cs="Arial"/>
                <w:color w:val="000000"/>
                <w:sz w:val="16"/>
                <w:szCs w:val="16"/>
                <w:lang w:val="en-GB"/>
              </w:rPr>
              <w:t>75</w:t>
            </w:r>
            <w:r w:rsidRPr="001D1B32">
              <w:rPr>
                <w:rFonts w:ascii="Arial" w:hAnsi="Arial" w:cs="Arial"/>
                <w:color w:val="000000"/>
                <w:sz w:val="16"/>
                <w:szCs w:val="16"/>
                <w:lang w:val="en-GB"/>
              </w:rPr>
              <w:t>,</w:t>
            </w:r>
            <w:r>
              <w:rPr>
                <w:rFonts w:ascii="Arial" w:hAnsi="Arial" w:cs="Arial"/>
                <w:color w:val="000000"/>
                <w:sz w:val="16"/>
                <w:szCs w:val="16"/>
                <w:lang w:val="en-GB"/>
              </w:rPr>
              <w:t>978</w:t>
            </w:r>
            <w:r w:rsidRPr="001D1B32">
              <w:rPr>
                <w:rFonts w:ascii="Arial" w:hAnsi="Arial" w:cs="Arial"/>
                <w:color w:val="000000"/>
                <w:sz w:val="16"/>
                <w:szCs w:val="16"/>
                <w:lang w:val="en-GB"/>
              </w:rPr>
              <w:t>,</w:t>
            </w:r>
            <w:r>
              <w:rPr>
                <w:rFonts w:ascii="Arial" w:hAnsi="Arial" w:cs="Arial"/>
                <w:color w:val="000000"/>
                <w:sz w:val="16"/>
                <w:szCs w:val="16"/>
                <w:lang w:val="en-GB"/>
              </w:rPr>
              <w:t>32</w:t>
            </w:r>
            <w:r w:rsidRPr="001D1B32">
              <w:rPr>
                <w:rFonts w:ascii="Arial" w:hAnsi="Arial" w:cs="Arial"/>
                <w:color w:val="000000"/>
                <w:sz w:val="16"/>
                <w:szCs w:val="16"/>
                <w:lang w:val="en-GB"/>
              </w:rPr>
              <w:t>5</w:t>
            </w:r>
          </w:p>
        </w:tc>
        <w:tc>
          <w:tcPr>
            <w:tcW w:w="1229" w:type="dxa"/>
            <w:tcBorders>
              <w:left w:val="nil"/>
              <w:bottom w:val="single" w:sz="4" w:space="0" w:color="auto"/>
              <w:right w:val="nil"/>
            </w:tcBorders>
            <w:shd w:val="clear" w:color="auto" w:fill="FAFAFA"/>
            <w:noWrap/>
            <w:vAlign w:val="bottom"/>
          </w:tcPr>
          <w:p w:rsidR="004C41DA" w:rsidRPr="001D1B32" w:rsidRDefault="004C41DA" w:rsidP="004C41DA">
            <w:pPr>
              <w:tabs>
                <w:tab w:val="decimal" w:pos="960"/>
              </w:tabs>
              <w:ind w:right="-72"/>
              <w:rPr>
                <w:rFonts w:ascii="Arial" w:hAnsi="Arial" w:cs="Arial"/>
                <w:color w:val="000000"/>
                <w:sz w:val="16"/>
                <w:szCs w:val="16"/>
                <w:lang w:val="en-GB"/>
              </w:rPr>
            </w:pPr>
            <w:r w:rsidRPr="001D1B32">
              <w:rPr>
                <w:rFonts w:ascii="Arial" w:hAnsi="Arial" w:cs="Arial"/>
                <w:color w:val="000000"/>
                <w:sz w:val="16"/>
                <w:szCs w:val="16"/>
                <w:lang w:val="en-GB"/>
              </w:rPr>
              <w:t>3,1</w:t>
            </w:r>
            <w:r>
              <w:rPr>
                <w:rFonts w:ascii="Arial" w:hAnsi="Arial" w:cs="Arial"/>
                <w:color w:val="000000"/>
                <w:sz w:val="16"/>
                <w:szCs w:val="16"/>
                <w:lang w:val="en-GB"/>
              </w:rPr>
              <w:t>75</w:t>
            </w:r>
            <w:r w:rsidRPr="001D1B32">
              <w:rPr>
                <w:rFonts w:ascii="Arial" w:hAnsi="Arial" w:cs="Arial"/>
                <w:color w:val="000000"/>
                <w:sz w:val="16"/>
                <w:szCs w:val="16"/>
                <w:lang w:val="en-GB"/>
              </w:rPr>
              <w:t>,</w:t>
            </w:r>
            <w:r>
              <w:rPr>
                <w:rFonts w:ascii="Arial" w:hAnsi="Arial" w:cs="Arial"/>
                <w:color w:val="000000"/>
                <w:sz w:val="16"/>
                <w:szCs w:val="16"/>
                <w:lang w:val="en-GB"/>
              </w:rPr>
              <w:t>978</w:t>
            </w:r>
            <w:r w:rsidRPr="001D1B32">
              <w:rPr>
                <w:rFonts w:ascii="Arial" w:hAnsi="Arial" w:cs="Arial"/>
                <w:color w:val="000000"/>
                <w:sz w:val="16"/>
                <w:szCs w:val="16"/>
                <w:lang w:val="en-GB"/>
              </w:rPr>
              <w:t>,</w:t>
            </w:r>
            <w:r>
              <w:rPr>
                <w:rFonts w:ascii="Arial" w:hAnsi="Arial" w:cs="Arial"/>
                <w:color w:val="000000"/>
                <w:sz w:val="16"/>
                <w:szCs w:val="16"/>
                <w:lang w:val="en-GB"/>
              </w:rPr>
              <w:t>32</w:t>
            </w:r>
            <w:r w:rsidRPr="001D1B32">
              <w:rPr>
                <w:rFonts w:ascii="Arial" w:hAnsi="Arial" w:cs="Arial"/>
                <w:color w:val="000000"/>
                <w:sz w:val="16"/>
                <w:szCs w:val="16"/>
                <w:lang w:val="en-GB"/>
              </w:rPr>
              <w:t>5</w:t>
            </w:r>
          </w:p>
        </w:tc>
        <w:tc>
          <w:tcPr>
            <w:tcW w:w="1231" w:type="dxa"/>
            <w:tcBorders>
              <w:left w:val="nil"/>
              <w:bottom w:val="single" w:sz="4" w:space="0" w:color="auto"/>
              <w:right w:val="nil"/>
            </w:tcBorders>
            <w:shd w:val="clear" w:color="auto" w:fill="FAFAFA"/>
            <w:noWrap/>
            <w:vAlign w:val="bottom"/>
          </w:tcPr>
          <w:p w:rsidR="004C41DA" w:rsidRPr="001D1B32" w:rsidRDefault="004C41DA" w:rsidP="004C41DA">
            <w:pPr>
              <w:tabs>
                <w:tab w:val="decimal" w:pos="960"/>
              </w:tabs>
              <w:ind w:right="-72"/>
              <w:rPr>
                <w:rFonts w:ascii="Arial" w:hAnsi="Arial" w:cs="Arial"/>
                <w:color w:val="000000"/>
                <w:sz w:val="16"/>
                <w:szCs w:val="16"/>
                <w:lang w:val="en-GB"/>
              </w:rPr>
            </w:pPr>
            <w:r w:rsidRPr="001D1B32">
              <w:rPr>
                <w:rFonts w:ascii="Arial" w:hAnsi="Arial" w:cs="Arial"/>
                <w:color w:val="000000"/>
                <w:sz w:val="16"/>
                <w:szCs w:val="16"/>
                <w:lang w:val="en-GB"/>
              </w:rPr>
              <w:t>3,1</w:t>
            </w:r>
            <w:r>
              <w:rPr>
                <w:rFonts w:ascii="Arial" w:hAnsi="Arial" w:cs="Arial"/>
                <w:color w:val="000000"/>
                <w:sz w:val="16"/>
                <w:szCs w:val="16"/>
                <w:lang w:val="en-GB"/>
              </w:rPr>
              <w:t>75</w:t>
            </w:r>
            <w:r w:rsidRPr="001D1B32">
              <w:rPr>
                <w:rFonts w:ascii="Arial" w:hAnsi="Arial" w:cs="Arial"/>
                <w:color w:val="000000"/>
                <w:sz w:val="16"/>
                <w:szCs w:val="16"/>
                <w:lang w:val="en-GB"/>
              </w:rPr>
              <w:t>,</w:t>
            </w:r>
            <w:r>
              <w:rPr>
                <w:rFonts w:ascii="Arial" w:hAnsi="Arial" w:cs="Arial"/>
                <w:color w:val="000000"/>
                <w:sz w:val="16"/>
                <w:szCs w:val="16"/>
                <w:lang w:val="en-GB"/>
              </w:rPr>
              <w:t>644</w:t>
            </w:r>
            <w:r w:rsidRPr="001D1B32">
              <w:rPr>
                <w:rFonts w:ascii="Arial" w:hAnsi="Arial" w:cs="Arial"/>
                <w:color w:val="000000"/>
                <w:sz w:val="16"/>
                <w:szCs w:val="16"/>
                <w:lang w:val="en-GB"/>
              </w:rPr>
              <w:t>,</w:t>
            </w:r>
            <w:r>
              <w:rPr>
                <w:rFonts w:ascii="Arial" w:hAnsi="Arial" w:cs="Arial"/>
                <w:color w:val="000000"/>
                <w:sz w:val="16"/>
                <w:szCs w:val="16"/>
                <w:lang w:val="en-GB"/>
              </w:rPr>
              <w:t>710</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970955" w:rsidP="00072278">
            <w:pPr>
              <w:ind w:left="-101" w:right="-72"/>
              <w:rPr>
                <w:rFonts w:ascii="Arial" w:hAnsi="Arial" w:cs="Arial"/>
                <w:b/>
                <w:bCs/>
                <w:color w:val="000000"/>
                <w:sz w:val="16"/>
                <w:szCs w:val="16"/>
                <w:lang w:val="en-GB"/>
              </w:rPr>
            </w:pPr>
            <w:r>
              <w:rPr>
                <w:rFonts w:ascii="Arial" w:hAnsi="Arial" w:cs="Arial"/>
                <w:b/>
                <w:bCs/>
                <w:color w:val="000000"/>
                <w:sz w:val="16"/>
                <w:szCs w:val="16"/>
                <w:lang w:val="en-GB"/>
              </w:rPr>
              <w:t xml:space="preserve">As at </w:t>
            </w:r>
            <w:r w:rsidR="00072278" w:rsidRPr="001D1B32">
              <w:rPr>
                <w:rFonts w:ascii="Arial" w:hAnsi="Arial" w:cs="Arial"/>
                <w:b/>
                <w:bCs/>
                <w:color w:val="000000"/>
                <w:sz w:val="16"/>
                <w:szCs w:val="16"/>
                <w:lang w:val="en-GB"/>
              </w:rPr>
              <w:t>1 January 2020</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asses not measured at fair value</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i/>
                <w:iCs/>
                <w:sz w:val="16"/>
                <w:szCs w:val="16"/>
                <w:lang w:val="en-GB"/>
              </w:rPr>
            </w:pPr>
          </w:p>
        </w:tc>
      </w:tr>
      <w:tr w:rsidR="006C110A" w:rsidRPr="001D1B32" w:rsidTr="00DE2D7D">
        <w:trPr>
          <w:trHeight w:val="20"/>
        </w:trPr>
        <w:tc>
          <w:tcPr>
            <w:tcW w:w="4464" w:type="dxa"/>
            <w:tcBorders>
              <w:top w:val="nil"/>
              <w:left w:val="nil"/>
              <w:bottom w:val="nil"/>
              <w:right w:val="nil"/>
            </w:tcBorders>
            <w:shd w:val="clear" w:color="auto" w:fill="auto"/>
            <w:noWrap/>
          </w:tcPr>
          <w:p w:rsidR="006C110A" w:rsidRPr="001D1B32" w:rsidRDefault="006C110A" w:rsidP="006C110A">
            <w:pPr>
              <w:ind w:left="-101" w:right="-72"/>
              <w:rPr>
                <w:rFonts w:ascii="Arial" w:hAnsi="Arial" w:cs="Arial"/>
                <w:color w:val="000000"/>
                <w:sz w:val="16"/>
                <w:szCs w:val="16"/>
                <w:lang w:val="en-GB"/>
              </w:rPr>
            </w:pPr>
            <w:r w:rsidRPr="001D1B32">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rsidR="006C110A" w:rsidRPr="001D1B32" w:rsidRDefault="006C110A" w:rsidP="006C110A">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6C110A" w:rsidRPr="001D1B32" w:rsidRDefault="006C110A" w:rsidP="006C110A">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07</w:t>
            </w:r>
            <w:r w:rsidRPr="001D1B32">
              <w:rPr>
                <w:rFonts w:ascii="Arial" w:hAnsi="Arial" w:cs="Arial"/>
                <w:sz w:val="16"/>
                <w:szCs w:val="16"/>
                <w:lang w:val="en-GB"/>
              </w:rPr>
              <w:t>,</w:t>
            </w:r>
            <w:r>
              <w:rPr>
                <w:rFonts w:ascii="Arial" w:hAnsi="Arial" w:cs="Arial"/>
                <w:sz w:val="16"/>
                <w:szCs w:val="16"/>
                <w:lang w:val="en-GB"/>
              </w:rPr>
              <w:t>228</w:t>
            </w:r>
            <w:r w:rsidRPr="001D1B32">
              <w:rPr>
                <w:rFonts w:ascii="Arial" w:hAnsi="Arial" w:cs="Arial"/>
                <w:sz w:val="16"/>
                <w:szCs w:val="16"/>
                <w:lang w:val="en-GB"/>
              </w:rPr>
              <w:t>,</w:t>
            </w:r>
            <w:r>
              <w:rPr>
                <w:rFonts w:ascii="Arial" w:hAnsi="Arial" w:cs="Arial"/>
                <w:sz w:val="16"/>
                <w:szCs w:val="16"/>
                <w:lang w:val="en-GB"/>
              </w:rPr>
              <w:t>786</w:t>
            </w:r>
          </w:p>
        </w:tc>
        <w:tc>
          <w:tcPr>
            <w:tcW w:w="1229" w:type="dxa"/>
            <w:tcBorders>
              <w:top w:val="nil"/>
              <w:left w:val="nil"/>
              <w:bottom w:val="nil"/>
              <w:right w:val="nil"/>
            </w:tcBorders>
            <w:shd w:val="clear" w:color="auto" w:fill="FAFAFA"/>
            <w:noWrap/>
            <w:vAlign w:val="bottom"/>
          </w:tcPr>
          <w:p w:rsidR="006C110A" w:rsidRPr="001D1B32" w:rsidRDefault="006C110A" w:rsidP="006C110A">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07</w:t>
            </w:r>
            <w:r w:rsidRPr="001D1B32">
              <w:rPr>
                <w:rFonts w:ascii="Arial" w:hAnsi="Arial" w:cs="Arial"/>
                <w:sz w:val="16"/>
                <w:szCs w:val="16"/>
                <w:lang w:val="en-GB"/>
              </w:rPr>
              <w:t>,</w:t>
            </w:r>
            <w:r>
              <w:rPr>
                <w:rFonts w:ascii="Arial" w:hAnsi="Arial" w:cs="Arial"/>
                <w:sz w:val="16"/>
                <w:szCs w:val="16"/>
                <w:lang w:val="en-GB"/>
              </w:rPr>
              <w:t>228</w:t>
            </w:r>
            <w:r w:rsidRPr="001D1B32">
              <w:rPr>
                <w:rFonts w:ascii="Arial" w:hAnsi="Arial" w:cs="Arial"/>
                <w:sz w:val="16"/>
                <w:szCs w:val="16"/>
                <w:lang w:val="en-GB"/>
              </w:rPr>
              <w:t>,</w:t>
            </w:r>
            <w:r>
              <w:rPr>
                <w:rFonts w:ascii="Arial" w:hAnsi="Arial" w:cs="Arial"/>
                <w:sz w:val="16"/>
                <w:szCs w:val="16"/>
                <w:lang w:val="en-GB"/>
              </w:rPr>
              <w:t>786</w:t>
            </w:r>
          </w:p>
        </w:tc>
        <w:tc>
          <w:tcPr>
            <w:tcW w:w="1231" w:type="dxa"/>
            <w:tcBorders>
              <w:top w:val="nil"/>
              <w:left w:val="nil"/>
              <w:bottom w:val="nil"/>
              <w:right w:val="nil"/>
            </w:tcBorders>
            <w:shd w:val="clear" w:color="auto" w:fill="FAFAFA"/>
            <w:noWrap/>
            <w:vAlign w:val="bottom"/>
          </w:tcPr>
          <w:p w:rsidR="006C110A" w:rsidRPr="001D1B32" w:rsidRDefault="006C110A" w:rsidP="006C110A">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07</w:t>
            </w:r>
            <w:r w:rsidRPr="001D1B32">
              <w:rPr>
                <w:rFonts w:ascii="Arial" w:hAnsi="Arial" w:cs="Arial"/>
                <w:sz w:val="16"/>
                <w:szCs w:val="16"/>
                <w:lang w:val="en-GB"/>
              </w:rPr>
              <w:t>,</w:t>
            </w:r>
            <w:r>
              <w:rPr>
                <w:rFonts w:ascii="Arial" w:hAnsi="Arial" w:cs="Arial"/>
                <w:sz w:val="16"/>
                <w:szCs w:val="16"/>
                <w:lang w:val="en-GB"/>
              </w:rPr>
              <w:t>228</w:t>
            </w:r>
            <w:r w:rsidRPr="001D1B32">
              <w:rPr>
                <w:rFonts w:ascii="Arial" w:hAnsi="Arial" w:cs="Arial"/>
                <w:sz w:val="16"/>
                <w:szCs w:val="16"/>
                <w:lang w:val="en-GB"/>
              </w:rPr>
              <w:t>,</w:t>
            </w:r>
            <w:r>
              <w:rPr>
                <w:rFonts w:ascii="Arial" w:hAnsi="Arial" w:cs="Arial"/>
                <w:sz w:val="16"/>
                <w:szCs w:val="16"/>
                <w:lang w:val="en-GB"/>
              </w:rPr>
              <w:t>786</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172,412</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172,412</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172,412</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66,695,000</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66,695,000</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66,695,000</w:t>
            </w:r>
          </w:p>
        </w:tc>
      </w:tr>
      <w:tr w:rsidR="00072278" w:rsidRPr="001D1B32" w:rsidTr="00DE2D7D">
        <w:trPr>
          <w:trHeight w:val="20"/>
        </w:trPr>
        <w:tc>
          <w:tcPr>
            <w:tcW w:w="4464" w:type="dxa"/>
            <w:tcBorders>
              <w:top w:val="nil"/>
              <w:left w:val="nil"/>
              <w:bottom w:val="nil"/>
              <w:right w:val="nil"/>
            </w:tcBorders>
            <w:shd w:val="clear" w:color="auto" w:fill="auto"/>
            <w:noWrap/>
            <w:hideMark/>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assets</w:t>
            </w:r>
          </w:p>
        </w:tc>
        <w:tc>
          <w:tcPr>
            <w:tcW w:w="1276" w:type="dxa"/>
            <w:tcBorders>
              <w:top w:val="nil"/>
              <w:left w:val="nil"/>
              <w:bottom w:val="single" w:sz="4" w:space="0" w:color="auto"/>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w:t>
            </w:r>
            <w:r w:rsidR="006C110A">
              <w:rPr>
                <w:rFonts w:ascii="Arial" w:hAnsi="Arial" w:cs="Arial"/>
                <w:sz w:val="16"/>
                <w:szCs w:val="16"/>
                <w:lang w:val="en-GB"/>
              </w:rPr>
              <w:t>0</w:t>
            </w:r>
            <w:r w:rsidRPr="001D1B32">
              <w:rPr>
                <w:rFonts w:ascii="Arial" w:hAnsi="Arial" w:cs="Arial"/>
                <w:sz w:val="16"/>
                <w:szCs w:val="16"/>
                <w:lang w:val="en-GB"/>
              </w:rPr>
              <w:t>,490,2</w:t>
            </w:r>
            <w:r w:rsidR="006C110A">
              <w:rPr>
                <w:rFonts w:ascii="Arial" w:hAnsi="Arial" w:cs="Arial"/>
                <w:sz w:val="16"/>
                <w:szCs w:val="16"/>
                <w:lang w:val="en-GB"/>
              </w:rPr>
              <w:t>3</w:t>
            </w:r>
            <w:r w:rsidRPr="001D1B32">
              <w:rPr>
                <w:rFonts w:ascii="Arial" w:hAnsi="Arial" w:cs="Arial"/>
                <w:sz w:val="16"/>
                <w:szCs w:val="16"/>
                <w:lang w:val="en-GB"/>
              </w:rPr>
              <w:t>3</w:t>
            </w:r>
          </w:p>
        </w:tc>
        <w:tc>
          <w:tcPr>
            <w:tcW w:w="1229" w:type="dxa"/>
            <w:tcBorders>
              <w:top w:val="nil"/>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w:t>
            </w:r>
            <w:r w:rsidR="006C110A">
              <w:rPr>
                <w:rFonts w:ascii="Arial" w:hAnsi="Arial" w:cs="Arial"/>
                <w:sz w:val="16"/>
                <w:szCs w:val="16"/>
                <w:lang w:val="en-GB"/>
              </w:rPr>
              <w:t>0</w:t>
            </w:r>
            <w:r w:rsidRPr="001D1B32">
              <w:rPr>
                <w:rFonts w:ascii="Arial" w:hAnsi="Arial" w:cs="Arial"/>
                <w:sz w:val="16"/>
                <w:szCs w:val="16"/>
                <w:lang w:val="en-GB"/>
              </w:rPr>
              <w:t>,490,2</w:t>
            </w:r>
            <w:r w:rsidR="006C110A">
              <w:rPr>
                <w:rFonts w:ascii="Arial" w:hAnsi="Arial" w:cs="Arial"/>
                <w:sz w:val="16"/>
                <w:szCs w:val="16"/>
                <w:lang w:val="en-GB"/>
              </w:rPr>
              <w:t>3</w:t>
            </w:r>
            <w:r w:rsidRPr="001D1B32">
              <w:rPr>
                <w:rFonts w:ascii="Arial" w:hAnsi="Arial" w:cs="Arial"/>
                <w:sz w:val="16"/>
                <w:szCs w:val="16"/>
                <w:lang w:val="en-GB"/>
              </w:rPr>
              <w:t>3</w:t>
            </w:r>
          </w:p>
        </w:tc>
        <w:tc>
          <w:tcPr>
            <w:tcW w:w="1231" w:type="dxa"/>
            <w:tcBorders>
              <w:top w:val="nil"/>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1</w:t>
            </w:r>
            <w:r w:rsidR="006C110A">
              <w:rPr>
                <w:rFonts w:ascii="Arial" w:hAnsi="Arial" w:cs="Arial"/>
                <w:sz w:val="16"/>
                <w:szCs w:val="16"/>
                <w:lang w:val="en-GB"/>
              </w:rPr>
              <w:t>0</w:t>
            </w:r>
            <w:r w:rsidRPr="001D1B32">
              <w:rPr>
                <w:rFonts w:ascii="Arial" w:hAnsi="Arial" w:cs="Arial"/>
                <w:sz w:val="16"/>
                <w:szCs w:val="16"/>
                <w:lang w:val="en-GB"/>
              </w:rPr>
              <w:t>,</w:t>
            </w:r>
            <w:r w:rsidR="006C110A">
              <w:rPr>
                <w:rFonts w:ascii="Arial" w:hAnsi="Arial" w:cs="Arial"/>
                <w:sz w:val="16"/>
                <w:szCs w:val="16"/>
                <w:lang w:val="en-GB"/>
              </w:rPr>
              <w:t>279</w:t>
            </w:r>
            <w:r w:rsidRPr="001D1B32">
              <w:rPr>
                <w:rFonts w:ascii="Arial" w:hAnsi="Arial" w:cs="Arial"/>
                <w:sz w:val="16"/>
                <w:szCs w:val="16"/>
                <w:lang w:val="en-GB"/>
              </w:rPr>
              <w:t>,</w:t>
            </w:r>
            <w:r w:rsidR="006C110A">
              <w:rPr>
                <w:rFonts w:ascii="Arial" w:hAnsi="Arial" w:cs="Arial"/>
                <w:sz w:val="16"/>
                <w:szCs w:val="16"/>
                <w:lang w:val="en-GB"/>
              </w:rPr>
              <w:t>368</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p>
        </w:tc>
      </w:tr>
      <w:tr w:rsidR="006C110A" w:rsidRPr="001D1B32" w:rsidTr="00DE2D7D">
        <w:trPr>
          <w:trHeight w:val="20"/>
        </w:trPr>
        <w:tc>
          <w:tcPr>
            <w:tcW w:w="4464" w:type="dxa"/>
            <w:tcBorders>
              <w:top w:val="nil"/>
              <w:left w:val="nil"/>
              <w:bottom w:val="nil"/>
              <w:right w:val="nil"/>
            </w:tcBorders>
            <w:shd w:val="clear" w:color="auto" w:fill="auto"/>
            <w:noWrap/>
            <w:vAlign w:val="bottom"/>
          </w:tcPr>
          <w:p w:rsidR="006C110A" w:rsidRPr="001D1B32" w:rsidRDefault="006C110A" w:rsidP="006C110A">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6C110A" w:rsidRPr="001D1B32" w:rsidRDefault="006C110A" w:rsidP="006C110A">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6C110A" w:rsidRPr="001D1B32" w:rsidRDefault="006C110A" w:rsidP="006C110A">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84</w:t>
            </w:r>
            <w:r w:rsidRPr="001D1B32">
              <w:rPr>
                <w:rFonts w:ascii="Arial" w:hAnsi="Arial" w:cs="Arial"/>
                <w:sz w:val="16"/>
                <w:szCs w:val="16"/>
                <w:lang w:val="en-GB"/>
              </w:rPr>
              <w:t>,</w:t>
            </w:r>
            <w:r>
              <w:rPr>
                <w:rFonts w:ascii="Arial" w:hAnsi="Arial" w:cs="Arial"/>
                <w:sz w:val="16"/>
                <w:szCs w:val="16"/>
                <w:lang w:val="en-GB"/>
              </w:rPr>
              <w:t>586</w:t>
            </w:r>
            <w:r w:rsidRPr="001D1B32">
              <w:rPr>
                <w:rFonts w:ascii="Arial" w:hAnsi="Arial" w:cs="Arial"/>
                <w:sz w:val="16"/>
                <w:szCs w:val="16"/>
                <w:lang w:val="en-GB"/>
              </w:rPr>
              <w:t>,</w:t>
            </w:r>
            <w:r>
              <w:rPr>
                <w:rFonts w:ascii="Arial" w:hAnsi="Arial" w:cs="Arial"/>
                <w:sz w:val="16"/>
                <w:szCs w:val="16"/>
                <w:lang w:val="en-GB"/>
              </w:rPr>
              <w:t>431</w:t>
            </w:r>
          </w:p>
        </w:tc>
        <w:tc>
          <w:tcPr>
            <w:tcW w:w="1229" w:type="dxa"/>
            <w:tcBorders>
              <w:left w:val="nil"/>
              <w:bottom w:val="single" w:sz="4" w:space="0" w:color="auto"/>
              <w:right w:val="nil"/>
            </w:tcBorders>
            <w:shd w:val="clear" w:color="auto" w:fill="FAFAFA"/>
            <w:noWrap/>
            <w:vAlign w:val="bottom"/>
          </w:tcPr>
          <w:p w:rsidR="006C110A" w:rsidRPr="001D1B32" w:rsidRDefault="006C110A" w:rsidP="006C110A">
            <w:pPr>
              <w:tabs>
                <w:tab w:val="decimal" w:pos="1058"/>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84</w:t>
            </w:r>
            <w:r w:rsidRPr="001D1B32">
              <w:rPr>
                <w:rFonts w:ascii="Arial" w:hAnsi="Arial" w:cs="Arial"/>
                <w:sz w:val="16"/>
                <w:szCs w:val="16"/>
                <w:lang w:val="en-GB"/>
              </w:rPr>
              <w:t>,</w:t>
            </w:r>
            <w:r>
              <w:rPr>
                <w:rFonts w:ascii="Arial" w:hAnsi="Arial" w:cs="Arial"/>
                <w:sz w:val="16"/>
                <w:szCs w:val="16"/>
                <w:lang w:val="en-GB"/>
              </w:rPr>
              <w:t>586</w:t>
            </w:r>
            <w:r w:rsidRPr="001D1B32">
              <w:rPr>
                <w:rFonts w:ascii="Arial" w:hAnsi="Arial" w:cs="Arial"/>
                <w:sz w:val="16"/>
                <w:szCs w:val="16"/>
                <w:lang w:val="en-GB"/>
              </w:rPr>
              <w:t>,</w:t>
            </w:r>
            <w:r>
              <w:rPr>
                <w:rFonts w:ascii="Arial" w:hAnsi="Arial" w:cs="Arial"/>
                <w:sz w:val="16"/>
                <w:szCs w:val="16"/>
                <w:lang w:val="en-GB"/>
              </w:rPr>
              <w:t>431</w:t>
            </w:r>
          </w:p>
        </w:tc>
        <w:tc>
          <w:tcPr>
            <w:tcW w:w="1231" w:type="dxa"/>
            <w:tcBorders>
              <w:left w:val="nil"/>
              <w:bottom w:val="single" w:sz="4" w:space="0" w:color="auto"/>
              <w:right w:val="nil"/>
            </w:tcBorders>
            <w:shd w:val="clear" w:color="auto" w:fill="FAFAFA"/>
            <w:noWrap/>
            <w:vAlign w:val="bottom"/>
          </w:tcPr>
          <w:p w:rsidR="006C110A" w:rsidRPr="001D1B32" w:rsidRDefault="006C110A" w:rsidP="006C110A">
            <w:pPr>
              <w:tabs>
                <w:tab w:val="decimal" w:pos="1019"/>
              </w:tabs>
              <w:ind w:right="-72"/>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84</w:t>
            </w:r>
            <w:r w:rsidRPr="001D1B32">
              <w:rPr>
                <w:rFonts w:ascii="Arial" w:hAnsi="Arial" w:cs="Arial"/>
                <w:sz w:val="16"/>
                <w:szCs w:val="16"/>
                <w:lang w:val="en-GB"/>
              </w:rPr>
              <w:t>,</w:t>
            </w:r>
            <w:r>
              <w:rPr>
                <w:rFonts w:ascii="Arial" w:hAnsi="Arial" w:cs="Arial"/>
                <w:sz w:val="16"/>
                <w:szCs w:val="16"/>
                <w:lang w:val="en-GB"/>
              </w:rPr>
              <w:t>375</w:t>
            </w:r>
            <w:r w:rsidRPr="001D1B32">
              <w:rPr>
                <w:rFonts w:ascii="Arial" w:hAnsi="Arial" w:cs="Arial"/>
                <w:sz w:val="16"/>
                <w:szCs w:val="16"/>
                <w:lang w:val="en-GB"/>
              </w:rPr>
              <w:t>,</w:t>
            </w:r>
            <w:r>
              <w:rPr>
                <w:rFonts w:ascii="Arial" w:hAnsi="Arial" w:cs="Arial"/>
                <w:sz w:val="16"/>
                <w:szCs w:val="16"/>
                <w:lang w:val="en-GB"/>
              </w:rPr>
              <w:t>566</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i/>
                <w:iCs/>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232"/>
              </w:tabs>
              <w:ind w:right="-72"/>
              <w:rPr>
                <w:rFonts w:ascii="Arial" w:hAnsi="Arial" w:cs="Arial"/>
                <w:sz w:val="16"/>
                <w:szCs w:val="16"/>
                <w:lang w:val="en-GB"/>
              </w:rPr>
            </w:pPr>
            <w:r w:rsidRPr="001D1B32">
              <w:rPr>
                <w:rFonts w:ascii="Arial" w:hAnsi="Arial" w:cs="Arial"/>
                <w:sz w:val="16"/>
                <w:szCs w:val="16"/>
                <w:lang w:val="en-GB"/>
              </w:rPr>
              <w:t>12,184,394</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12,184,394</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12,184,394</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72278" w:rsidRPr="001D1B32" w:rsidRDefault="00072278" w:rsidP="00072278">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tcPr>
          <w:p w:rsidR="00072278" w:rsidRPr="001D1B32" w:rsidRDefault="00072278" w:rsidP="0007227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232"/>
              </w:tabs>
              <w:ind w:right="-72"/>
              <w:rPr>
                <w:rFonts w:ascii="Arial" w:hAnsi="Arial" w:cs="Arial"/>
                <w:color w:val="000000"/>
                <w:sz w:val="16"/>
                <w:szCs w:val="16"/>
                <w:lang w:val="en-GB"/>
              </w:rPr>
            </w:pPr>
            <w:r w:rsidRPr="001D1B32">
              <w:rPr>
                <w:rFonts w:ascii="Arial" w:hAnsi="Arial" w:cs="Arial"/>
                <w:color w:val="000000"/>
                <w:sz w:val="16"/>
                <w:szCs w:val="16"/>
                <w:lang w:val="en-GB"/>
              </w:rPr>
              <w:t>12,184,394</w:t>
            </w:r>
          </w:p>
        </w:tc>
        <w:tc>
          <w:tcPr>
            <w:tcW w:w="1264"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w:t>
            </w:r>
          </w:p>
        </w:tc>
        <w:tc>
          <w:tcPr>
            <w:tcW w:w="1229"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r w:rsidRPr="001D1B32">
              <w:rPr>
                <w:rFonts w:ascii="Arial" w:hAnsi="Arial" w:cs="Arial"/>
                <w:color w:val="000000"/>
                <w:sz w:val="16"/>
                <w:szCs w:val="16"/>
                <w:lang w:val="en-GB"/>
              </w:rPr>
              <w:t>12,184,394</w:t>
            </w:r>
          </w:p>
        </w:tc>
        <w:tc>
          <w:tcPr>
            <w:tcW w:w="1231"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12,184,394</w:t>
            </w: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i/>
                <w:iCs/>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420,000,000</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420,000,000</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420,000,000</w:t>
            </w:r>
          </w:p>
        </w:tc>
      </w:tr>
      <w:tr w:rsidR="00072278" w:rsidRPr="001D1B32" w:rsidTr="00DE2D7D">
        <w:trPr>
          <w:trHeight w:val="20"/>
        </w:trPr>
        <w:tc>
          <w:tcPr>
            <w:tcW w:w="4464" w:type="dxa"/>
            <w:tcBorders>
              <w:top w:val="nil"/>
              <w:left w:val="nil"/>
              <w:bottom w:val="nil"/>
              <w:right w:val="nil"/>
            </w:tcBorders>
            <w:shd w:val="clear" w:color="auto" w:fill="auto"/>
            <w:noWrap/>
            <w:vAlign w:val="bottom"/>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2</w:t>
            </w:r>
            <w:r w:rsidR="006C110A">
              <w:rPr>
                <w:rFonts w:ascii="Arial" w:hAnsi="Arial" w:cs="Arial"/>
                <w:sz w:val="16"/>
                <w:szCs w:val="16"/>
                <w:lang w:val="en-GB"/>
              </w:rPr>
              <w:t>89</w:t>
            </w:r>
            <w:r w:rsidRPr="001D1B32">
              <w:rPr>
                <w:rFonts w:ascii="Arial" w:hAnsi="Arial" w:cs="Arial"/>
                <w:sz w:val="16"/>
                <w:szCs w:val="16"/>
                <w:lang w:val="en-GB"/>
              </w:rPr>
              <w:t>,</w:t>
            </w:r>
            <w:r w:rsidR="006C110A">
              <w:rPr>
                <w:rFonts w:ascii="Arial" w:hAnsi="Arial" w:cs="Arial"/>
                <w:sz w:val="16"/>
                <w:szCs w:val="16"/>
                <w:lang w:val="en-GB"/>
              </w:rPr>
              <w:t>627</w:t>
            </w:r>
            <w:r w:rsidRPr="001D1B32">
              <w:rPr>
                <w:rFonts w:ascii="Arial" w:hAnsi="Arial" w:cs="Arial"/>
                <w:sz w:val="16"/>
                <w:szCs w:val="16"/>
                <w:lang w:val="en-GB"/>
              </w:rPr>
              <w:t>,</w:t>
            </w:r>
            <w:r w:rsidR="006C110A">
              <w:rPr>
                <w:rFonts w:ascii="Arial" w:hAnsi="Arial" w:cs="Arial"/>
                <w:sz w:val="16"/>
                <w:szCs w:val="16"/>
                <w:lang w:val="en-GB"/>
              </w:rPr>
              <w:t>767</w:t>
            </w:r>
          </w:p>
        </w:tc>
        <w:tc>
          <w:tcPr>
            <w:tcW w:w="1229" w:type="dxa"/>
            <w:tcBorders>
              <w:top w:val="nil"/>
              <w:left w:val="nil"/>
              <w:bottom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2</w:t>
            </w:r>
            <w:r w:rsidR="006C110A">
              <w:rPr>
                <w:rFonts w:ascii="Arial" w:hAnsi="Arial" w:cs="Arial"/>
                <w:sz w:val="16"/>
                <w:szCs w:val="16"/>
                <w:lang w:val="en-GB"/>
              </w:rPr>
              <w:t>89</w:t>
            </w:r>
            <w:r w:rsidRPr="001D1B32">
              <w:rPr>
                <w:rFonts w:ascii="Arial" w:hAnsi="Arial" w:cs="Arial"/>
                <w:sz w:val="16"/>
                <w:szCs w:val="16"/>
                <w:lang w:val="en-GB"/>
              </w:rPr>
              <w:t>,</w:t>
            </w:r>
            <w:r w:rsidR="006C110A">
              <w:rPr>
                <w:rFonts w:ascii="Arial" w:hAnsi="Arial" w:cs="Arial"/>
                <w:sz w:val="16"/>
                <w:szCs w:val="16"/>
                <w:lang w:val="en-GB"/>
              </w:rPr>
              <w:t>627</w:t>
            </w:r>
            <w:r w:rsidRPr="001D1B32">
              <w:rPr>
                <w:rFonts w:ascii="Arial" w:hAnsi="Arial" w:cs="Arial"/>
                <w:sz w:val="16"/>
                <w:szCs w:val="16"/>
                <w:lang w:val="en-GB"/>
              </w:rPr>
              <w:t>,7</w:t>
            </w:r>
            <w:r w:rsidR="006C110A">
              <w:rPr>
                <w:rFonts w:ascii="Arial" w:hAnsi="Arial" w:cs="Arial"/>
                <w:sz w:val="16"/>
                <w:szCs w:val="16"/>
                <w:lang w:val="en-GB"/>
              </w:rPr>
              <w:t>67</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2</w:t>
            </w:r>
            <w:r w:rsidR="006C110A">
              <w:rPr>
                <w:rFonts w:ascii="Arial" w:hAnsi="Arial" w:cs="Arial"/>
                <w:sz w:val="16"/>
                <w:szCs w:val="16"/>
                <w:lang w:val="en-GB"/>
              </w:rPr>
              <w:t>89</w:t>
            </w:r>
            <w:r w:rsidRPr="001D1B32">
              <w:rPr>
                <w:rFonts w:ascii="Arial" w:hAnsi="Arial" w:cs="Arial"/>
                <w:sz w:val="16"/>
                <w:szCs w:val="16"/>
                <w:lang w:val="en-GB"/>
              </w:rPr>
              <w:t>,</w:t>
            </w:r>
            <w:r w:rsidR="006C110A">
              <w:rPr>
                <w:rFonts w:ascii="Arial" w:hAnsi="Arial" w:cs="Arial"/>
                <w:sz w:val="16"/>
                <w:szCs w:val="16"/>
                <w:lang w:val="en-GB"/>
              </w:rPr>
              <w:t>627</w:t>
            </w:r>
            <w:r w:rsidRPr="001D1B32">
              <w:rPr>
                <w:rFonts w:ascii="Arial" w:hAnsi="Arial" w:cs="Arial"/>
                <w:sz w:val="16"/>
                <w:szCs w:val="16"/>
                <w:lang w:val="en-GB"/>
              </w:rPr>
              <w:t>,7</w:t>
            </w:r>
            <w:r w:rsidR="006C110A">
              <w:rPr>
                <w:rFonts w:ascii="Arial" w:hAnsi="Arial" w:cs="Arial"/>
                <w:sz w:val="16"/>
                <w:szCs w:val="16"/>
                <w:lang w:val="en-GB"/>
              </w:rPr>
              <w:t>67</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rsidR="00072278" w:rsidRPr="001D1B32" w:rsidRDefault="00075996"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1,726,718,751</w:t>
            </w:r>
          </w:p>
        </w:tc>
        <w:tc>
          <w:tcPr>
            <w:tcW w:w="1229" w:type="dxa"/>
            <w:tcBorders>
              <w:top w:val="nil"/>
              <w:left w:val="nil"/>
              <w:bottom w:val="nil"/>
              <w:right w:val="nil"/>
            </w:tcBorders>
            <w:shd w:val="clear" w:color="auto" w:fill="FAFAFA"/>
            <w:noWrap/>
            <w:vAlign w:val="bottom"/>
          </w:tcPr>
          <w:p w:rsidR="00072278" w:rsidRPr="001D1B32" w:rsidRDefault="00075996"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1,726,718,751</w:t>
            </w:r>
          </w:p>
        </w:tc>
        <w:tc>
          <w:tcPr>
            <w:tcW w:w="1231" w:type="dxa"/>
            <w:tcBorders>
              <w:top w:val="nil"/>
              <w:left w:val="nil"/>
              <w:bottom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1,726,718,751</w:t>
            </w:r>
          </w:p>
        </w:tc>
      </w:tr>
      <w:tr w:rsidR="00072278" w:rsidRPr="001D1B32" w:rsidTr="00DE2D7D">
        <w:trPr>
          <w:trHeight w:val="20"/>
        </w:trPr>
        <w:tc>
          <w:tcPr>
            <w:tcW w:w="4464" w:type="dxa"/>
            <w:tcBorders>
              <w:top w:val="nil"/>
              <w:left w:val="nil"/>
              <w:bottom w:val="nil"/>
              <w:right w:val="nil"/>
            </w:tcBorders>
            <w:shd w:val="clear" w:color="auto" w:fill="auto"/>
            <w:noWrap/>
          </w:tcPr>
          <w:p w:rsidR="00072278" w:rsidRPr="001D1B32" w:rsidRDefault="00072278" w:rsidP="00072278">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58"/>
              </w:tabs>
              <w:ind w:right="-72"/>
              <w:rPr>
                <w:rFonts w:ascii="Arial" w:hAnsi="Arial" w:cs="Arial"/>
                <w:sz w:val="16"/>
                <w:szCs w:val="16"/>
                <w:lang w:val="en-GB"/>
              </w:rPr>
            </w:pPr>
            <w:r w:rsidRPr="001D1B32">
              <w:rPr>
                <w:rFonts w:ascii="Arial" w:hAnsi="Arial" w:cs="Arial"/>
                <w:sz w:val="16"/>
                <w:szCs w:val="16"/>
                <w:lang w:val="en-GB"/>
              </w:rPr>
              <w:t>22,669,793</w:t>
            </w:r>
          </w:p>
        </w:tc>
        <w:tc>
          <w:tcPr>
            <w:tcW w:w="1229"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4"/>
              </w:tabs>
              <w:ind w:right="-72"/>
              <w:rPr>
                <w:rFonts w:ascii="Arial" w:hAnsi="Arial" w:cs="Arial"/>
                <w:sz w:val="16"/>
                <w:szCs w:val="16"/>
                <w:lang w:val="en-GB"/>
              </w:rPr>
            </w:pPr>
            <w:r w:rsidRPr="001D1B32">
              <w:rPr>
                <w:rFonts w:ascii="Arial" w:hAnsi="Arial" w:cs="Arial"/>
                <w:sz w:val="16"/>
                <w:szCs w:val="16"/>
                <w:lang w:val="en-GB"/>
              </w:rPr>
              <w:t>22,669,793</w:t>
            </w:r>
          </w:p>
        </w:tc>
        <w:tc>
          <w:tcPr>
            <w:tcW w:w="1231"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sz w:val="16"/>
                <w:szCs w:val="16"/>
                <w:lang w:val="en-GB"/>
              </w:rPr>
            </w:pPr>
            <w:r w:rsidRPr="001D1B32">
              <w:rPr>
                <w:rFonts w:ascii="Arial" w:hAnsi="Arial" w:cs="Arial"/>
                <w:sz w:val="16"/>
                <w:szCs w:val="16"/>
                <w:lang w:val="en-GB"/>
              </w:rPr>
              <w:t>22,336,178</w:t>
            </w:r>
          </w:p>
        </w:tc>
      </w:tr>
      <w:tr w:rsidR="00072278" w:rsidRPr="001D1B32" w:rsidTr="00DE2D7D">
        <w:trPr>
          <w:trHeight w:val="70"/>
        </w:trPr>
        <w:tc>
          <w:tcPr>
            <w:tcW w:w="4464" w:type="dxa"/>
            <w:tcBorders>
              <w:top w:val="nil"/>
              <w:left w:val="nil"/>
              <w:bottom w:val="nil"/>
              <w:right w:val="nil"/>
            </w:tcBorders>
            <w:shd w:val="clear" w:color="auto" w:fill="auto"/>
            <w:noWrap/>
            <w:vAlign w:val="bottom"/>
            <w:hideMark/>
          </w:tcPr>
          <w:p w:rsidR="00072278" w:rsidRPr="001D1B32" w:rsidRDefault="00072278" w:rsidP="0007227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rsidR="00072278" w:rsidRPr="001D1B32" w:rsidRDefault="00072278" w:rsidP="00072278">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rsidR="00072278" w:rsidRPr="001D1B32" w:rsidRDefault="00072278" w:rsidP="00072278">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p>
        </w:tc>
      </w:tr>
      <w:tr w:rsidR="00072278" w:rsidRPr="001D1B32" w:rsidTr="00DE2D7D">
        <w:trPr>
          <w:trHeight w:val="20"/>
        </w:trPr>
        <w:tc>
          <w:tcPr>
            <w:tcW w:w="4464" w:type="dxa"/>
            <w:tcBorders>
              <w:top w:val="nil"/>
              <w:left w:val="nil"/>
              <w:bottom w:val="nil"/>
              <w:right w:val="nil"/>
            </w:tcBorders>
            <w:shd w:val="clear" w:color="auto" w:fill="auto"/>
            <w:noWrap/>
            <w:vAlign w:val="bottom"/>
          </w:tcPr>
          <w:p w:rsidR="00072278" w:rsidRPr="001D1B32" w:rsidRDefault="00072278" w:rsidP="0007227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rsidR="00072278" w:rsidRPr="001D1B32" w:rsidRDefault="00075996" w:rsidP="00072278">
            <w:pPr>
              <w:tabs>
                <w:tab w:val="decimal" w:pos="1058"/>
              </w:tabs>
              <w:ind w:right="-72"/>
              <w:rPr>
                <w:rFonts w:ascii="Arial" w:hAnsi="Arial" w:cs="Arial"/>
                <w:color w:val="000000"/>
                <w:sz w:val="16"/>
                <w:szCs w:val="16"/>
                <w:lang w:val="en-GB"/>
              </w:rPr>
            </w:pPr>
            <w:r w:rsidRPr="00075996">
              <w:rPr>
                <w:rFonts w:ascii="Arial" w:hAnsi="Arial" w:cs="Arial"/>
                <w:color w:val="000000"/>
                <w:sz w:val="16"/>
                <w:szCs w:val="16"/>
                <w:lang w:val="en-GB"/>
              </w:rPr>
              <w:t>2,459,016,311</w:t>
            </w:r>
          </w:p>
        </w:tc>
        <w:tc>
          <w:tcPr>
            <w:tcW w:w="1229" w:type="dxa"/>
            <w:tcBorders>
              <w:left w:val="nil"/>
              <w:bottom w:val="single" w:sz="4" w:space="0" w:color="auto"/>
              <w:right w:val="nil"/>
            </w:tcBorders>
            <w:shd w:val="clear" w:color="auto" w:fill="FAFAFA"/>
            <w:noWrap/>
            <w:vAlign w:val="bottom"/>
          </w:tcPr>
          <w:p w:rsidR="00072278" w:rsidRPr="001D1B32" w:rsidRDefault="00075996" w:rsidP="00072278">
            <w:pPr>
              <w:tabs>
                <w:tab w:val="decimal" w:pos="1014"/>
              </w:tabs>
              <w:ind w:right="-72"/>
              <w:rPr>
                <w:rFonts w:ascii="Arial" w:hAnsi="Arial" w:cs="Arial"/>
                <w:color w:val="000000"/>
                <w:sz w:val="16"/>
                <w:szCs w:val="16"/>
                <w:lang w:val="en-GB"/>
              </w:rPr>
            </w:pPr>
            <w:r w:rsidRPr="00075996">
              <w:rPr>
                <w:rFonts w:ascii="Arial" w:hAnsi="Arial" w:cs="Arial"/>
                <w:color w:val="000000"/>
                <w:sz w:val="16"/>
                <w:szCs w:val="16"/>
                <w:lang w:val="en-GB"/>
              </w:rPr>
              <w:t>2,459,016,311</w:t>
            </w:r>
          </w:p>
        </w:tc>
        <w:tc>
          <w:tcPr>
            <w:tcW w:w="1231" w:type="dxa"/>
            <w:tcBorders>
              <w:left w:val="nil"/>
              <w:bottom w:val="single" w:sz="4" w:space="0" w:color="auto"/>
              <w:right w:val="nil"/>
            </w:tcBorders>
            <w:shd w:val="clear" w:color="auto" w:fill="FAFAFA"/>
            <w:noWrap/>
            <w:vAlign w:val="bottom"/>
          </w:tcPr>
          <w:p w:rsidR="00072278" w:rsidRPr="001D1B32" w:rsidRDefault="00072278" w:rsidP="00072278">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2,4</w:t>
            </w:r>
            <w:r w:rsidR="006C110A">
              <w:rPr>
                <w:rFonts w:ascii="Arial" w:hAnsi="Arial" w:cs="Arial"/>
                <w:color w:val="000000"/>
                <w:sz w:val="16"/>
                <w:szCs w:val="16"/>
                <w:lang w:val="en-GB"/>
              </w:rPr>
              <w:t>58</w:t>
            </w:r>
            <w:r w:rsidRPr="001D1B32">
              <w:rPr>
                <w:rFonts w:ascii="Arial" w:hAnsi="Arial" w:cs="Arial"/>
                <w:color w:val="000000"/>
                <w:sz w:val="16"/>
                <w:szCs w:val="16"/>
                <w:lang w:val="en-GB"/>
              </w:rPr>
              <w:t>,</w:t>
            </w:r>
            <w:r w:rsidR="006C110A">
              <w:rPr>
                <w:rFonts w:ascii="Arial" w:hAnsi="Arial" w:cs="Arial"/>
                <w:color w:val="000000"/>
                <w:sz w:val="16"/>
                <w:szCs w:val="16"/>
                <w:lang w:val="en-GB"/>
              </w:rPr>
              <w:t>682</w:t>
            </w:r>
            <w:r w:rsidRPr="001D1B32">
              <w:rPr>
                <w:rFonts w:ascii="Arial" w:hAnsi="Arial" w:cs="Arial"/>
                <w:color w:val="000000"/>
                <w:sz w:val="16"/>
                <w:szCs w:val="16"/>
                <w:lang w:val="en-GB"/>
              </w:rPr>
              <w:t>,</w:t>
            </w:r>
            <w:r w:rsidR="006C110A">
              <w:rPr>
                <w:rFonts w:ascii="Arial" w:hAnsi="Arial" w:cs="Arial"/>
                <w:color w:val="000000"/>
                <w:sz w:val="16"/>
                <w:szCs w:val="16"/>
                <w:lang w:val="en-GB"/>
              </w:rPr>
              <w:t>696</w:t>
            </w:r>
          </w:p>
        </w:tc>
      </w:tr>
    </w:tbl>
    <w:p w:rsidR="00AD3DE8" w:rsidRPr="001D1B32" w:rsidRDefault="00AD3DE8">
      <w:pPr>
        <w:overflowPunct/>
        <w:autoSpaceDE/>
        <w:autoSpaceDN/>
        <w:adjustRightInd/>
        <w:textAlignment w:val="auto"/>
        <w:rPr>
          <w:rFonts w:ascii="Arial" w:hAnsi="Arial" w:cs="Arial"/>
          <w:sz w:val="18"/>
          <w:szCs w:val="18"/>
          <w:lang w:val="en-GB"/>
        </w:rPr>
      </w:pPr>
      <w:r w:rsidRPr="001D1B32">
        <w:rPr>
          <w:rFonts w:ascii="Arial" w:hAnsi="Arial" w:cs="Arial"/>
          <w:sz w:val="18"/>
          <w:szCs w:val="18"/>
        </w:rPr>
        <w:br w:type="page"/>
      </w:r>
    </w:p>
    <w:p w:rsidR="001A3969" w:rsidRPr="001D1B32" w:rsidRDefault="001A3969" w:rsidP="001A3969">
      <w:pPr>
        <w:jc w:val="both"/>
        <w:rPr>
          <w:rFonts w:ascii="Arial" w:hAnsi="Arial" w:cs="Arial"/>
          <w:sz w:val="18"/>
          <w:szCs w:val="18"/>
          <w:lang w:val="en-GB"/>
        </w:rPr>
      </w:pPr>
      <w:r w:rsidRPr="001D1B32">
        <w:rPr>
          <w:rFonts w:ascii="Arial" w:hAnsi="Arial" w:cs="Arial"/>
          <w:sz w:val="18"/>
          <w:szCs w:val="18"/>
          <w:lang w:val="en-GB"/>
        </w:rPr>
        <w:lastRenderedPageBreak/>
        <w:t>The following table presents non-financial assets that are measured at fair value:</w:t>
      </w:r>
    </w:p>
    <w:p w:rsidR="001A3969" w:rsidRPr="001D1B32" w:rsidRDefault="001A3969" w:rsidP="00AD3DE8">
      <w:pPr>
        <w:jc w:val="both"/>
        <w:rPr>
          <w:rFonts w:ascii="Arial" w:hAnsi="Arial" w:cs="Arial"/>
          <w:sz w:val="18"/>
          <w:szCs w:val="18"/>
          <w:lang w:val="en-GB"/>
        </w:rPr>
      </w:pPr>
    </w:p>
    <w:tbl>
      <w:tblPr>
        <w:tblStyle w:val="TableGrid"/>
        <w:tblW w:w="95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561"/>
        <w:gridCol w:w="567"/>
        <w:gridCol w:w="567"/>
        <w:gridCol w:w="567"/>
        <w:gridCol w:w="1417"/>
        <w:gridCol w:w="851"/>
        <w:gridCol w:w="1299"/>
        <w:gridCol w:w="833"/>
      </w:tblGrid>
      <w:tr w:rsidR="001A3969" w:rsidRPr="001D1B32" w:rsidTr="00AD3DE8">
        <w:tc>
          <w:tcPr>
            <w:tcW w:w="2898" w:type="dxa"/>
            <w:shd w:val="clear" w:color="auto" w:fill="auto"/>
          </w:tcPr>
          <w:p w:rsidR="001A3969" w:rsidRPr="001D1B32" w:rsidRDefault="001A3969" w:rsidP="00AB0905">
            <w:pPr>
              <w:rPr>
                <w:rFonts w:ascii="Arial" w:eastAsia="Arial Unicode MS" w:hAnsi="Arial" w:cs="Arial"/>
                <w:color w:val="FFFFFF" w:themeColor="background1"/>
                <w:sz w:val="16"/>
                <w:szCs w:val="16"/>
                <w:lang w:val="en-GB"/>
              </w:rPr>
            </w:pPr>
          </w:p>
        </w:tc>
        <w:tc>
          <w:tcPr>
            <w:tcW w:w="6662" w:type="dxa"/>
            <w:gridSpan w:val="8"/>
            <w:tcBorders>
              <w:bottom w:val="single" w:sz="4" w:space="0" w:color="auto"/>
            </w:tcBorders>
            <w:shd w:val="clear" w:color="auto" w:fill="auto"/>
          </w:tcPr>
          <w:p w:rsidR="001A3969" w:rsidRPr="001D1B32" w:rsidRDefault="001A3969" w:rsidP="00AB0905">
            <w:pPr>
              <w:jc w:val="center"/>
              <w:rPr>
                <w:rFonts w:ascii="Arial" w:eastAsia="Arial Unicode MS" w:hAnsi="Arial" w:cs="Arial"/>
                <w:b/>
                <w:bCs/>
                <w:sz w:val="16"/>
                <w:szCs w:val="16"/>
                <w:lang w:val="en-GB"/>
              </w:rPr>
            </w:pPr>
            <w:r w:rsidRPr="001D1B32">
              <w:rPr>
                <w:rFonts w:ascii="Arial" w:eastAsia="Arial Unicode MS" w:hAnsi="Arial" w:cs="Arial"/>
                <w:b/>
                <w:bCs/>
                <w:sz w:val="16"/>
                <w:szCs w:val="16"/>
                <w:lang w:val="en-GB"/>
              </w:rPr>
              <w:t>Consolidated</w:t>
            </w:r>
            <w:r w:rsidR="0084088A" w:rsidRPr="001D1B32">
              <w:rPr>
                <w:rFonts w:ascii="Arial" w:eastAsia="Arial Unicode MS" w:hAnsi="Arial" w:cs="Arial"/>
                <w:b/>
                <w:bCs/>
                <w:sz w:val="16"/>
                <w:szCs w:val="16"/>
                <w:lang w:val="en-GB"/>
              </w:rPr>
              <w:t xml:space="preserve"> and </w:t>
            </w:r>
            <w:proofErr w:type="spellStart"/>
            <w:r w:rsidR="0084088A" w:rsidRPr="001D1B32">
              <w:rPr>
                <w:rFonts w:ascii="Arial" w:eastAsia="Arial Unicode MS" w:hAnsi="Arial" w:cs="Arial"/>
                <w:b/>
                <w:bCs/>
                <w:sz w:val="16"/>
                <w:szCs w:val="16"/>
                <w:lang w:val="en-GB"/>
              </w:rPr>
              <w:t>Seperate</w:t>
            </w:r>
            <w:proofErr w:type="spellEnd"/>
            <w:r w:rsidRPr="001D1B32">
              <w:rPr>
                <w:rFonts w:ascii="Arial" w:eastAsia="Arial Unicode MS" w:hAnsi="Arial" w:cs="Arial"/>
                <w:b/>
                <w:bCs/>
                <w:sz w:val="16"/>
                <w:szCs w:val="16"/>
                <w:lang w:val="en-GB"/>
              </w:rPr>
              <w:t xml:space="preserve"> financial statements</w:t>
            </w:r>
          </w:p>
        </w:tc>
      </w:tr>
      <w:tr w:rsidR="001A3969" w:rsidRPr="001D1B32" w:rsidTr="00AD3DE8">
        <w:tc>
          <w:tcPr>
            <w:tcW w:w="2898" w:type="dxa"/>
            <w:shd w:val="clear" w:color="auto" w:fill="auto"/>
          </w:tcPr>
          <w:p w:rsidR="001A3969" w:rsidRPr="001D1B32" w:rsidRDefault="001A3969" w:rsidP="00AB0905">
            <w:pPr>
              <w:rPr>
                <w:rFonts w:ascii="Arial" w:eastAsia="Arial Unicode MS" w:hAnsi="Arial" w:cs="Arial"/>
                <w:color w:val="FFFFFF" w:themeColor="background1"/>
                <w:sz w:val="16"/>
                <w:szCs w:val="16"/>
                <w:lang w:val="en-GB"/>
              </w:rPr>
            </w:pPr>
          </w:p>
        </w:tc>
        <w:tc>
          <w:tcPr>
            <w:tcW w:w="1128" w:type="dxa"/>
            <w:gridSpan w:val="2"/>
            <w:tcBorders>
              <w:top w:val="single" w:sz="4" w:space="0" w:color="auto"/>
              <w:bottom w:val="single" w:sz="4" w:space="0" w:color="auto"/>
            </w:tcBorders>
            <w:shd w:val="clear" w:color="auto" w:fill="auto"/>
          </w:tcPr>
          <w:p w:rsidR="001A3969" w:rsidRPr="001D1B32" w:rsidRDefault="001A3969" w:rsidP="00AB0905">
            <w:pPr>
              <w:jc w:val="center"/>
              <w:rPr>
                <w:rFonts w:ascii="Arial" w:eastAsia="Arial Unicode MS" w:hAnsi="Arial" w:cs="Arial"/>
                <w:b/>
                <w:bCs/>
                <w:sz w:val="16"/>
                <w:szCs w:val="16"/>
                <w:lang w:val="en-GB"/>
              </w:rPr>
            </w:pPr>
            <w:r w:rsidRPr="001D1B32">
              <w:rPr>
                <w:rFonts w:ascii="Arial" w:eastAsia="Arial Unicode MS" w:hAnsi="Arial" w:cs="Arial"/>
                <w:b/>
                <w:bCs/>
                <w:sz w:val="16"/>
                <w:szCs w:val="16"/>
                <w:lang w:val="en-GB"/>
              </w:rPr>
              <w:t>Level 1</w:t>
            </w:r>
          </w:p>
        </w:tc>
        <w:tc>
          <w:tcPr>
            <w:tcW w:w="1134" w:type="dxa"/>
            <w:gridSpan w:val="2"/>
            <w:tcBorders>
              <w:top w:val="single" w:sz="4" w:space="0" w:color="auto"/>
              <w:bottom w:val="single" w:sz="4" w:space="0" w:color="auto"/>
            </w:tcBorders>
            <w:shd w:val="clear" w:color="auto" w:fill="auto"/>
          </w:tcPr>
          <w:p w:rsidR="001A3969" w:rsidRPr="001D1B32" w:rsidRDefault="001A3969" w:rsidP="00AB0905">
            <w:pPr>
              <w:jc w:val="center"/>
              <w:rPr>
                <w:rFonts w:ascii="Arial" w:eastAsia="Arial Unicode MS" w:hAnsi="Arial" w:cs="Arial"/>
                <w:b/>
                <w:bCs/>
                <w:sz w:val="16"/>
                <w:szCs w:val="16"/>
                <w:lang w:val="en-GB"/>
              </w:rPr>
            </w:pPr>
            <w:r w:rsidRPr="001D1B32">
              <w:rPr>
                <w:rFonts w:ascii="Arial" w:eastAsia="Arial Unicode MS" w:hAnsi="Arial" w:cs="Arial"/>
                <w:b/>
                <w:bCs/>
                <w:sz w:val="16"/>
                <w:szCs w:val="16"/>
                <w:lang w:val="en-GB"/>
              </w:rPr>
              <w:t>Level 2</w:t>
            </w:r>
          </w:p>
        </w:tc>
        <w:tc>
          <w:tcPr>
            <w:tcW w:w="2268" w:type="dxa"/>
            <w:gridSpan w:val="2"/>
            <w:tcBorders>
              <w:top w:val="single" w:sz="4" w:space="0" w:color="auto"/>
              <w:bottom w:val="single" w:sz="4" w:space="0" w:color="auto"/>
            </w:tcBorders>
            <w:shd w:val="clear" w:color="auto" w:fill="auto"/>
          </w:tcPr>
          <w:p w:rsidR="001A3969" w:rsidRPr="001D1B32" w:rsidRDefault="001A3969" w:rsidP="00AB0905">
            <w:pPr>
              <w:jc w:val="center"/>
              <w:rPr>
                <w:rFonts w:ascii="Arial" w:eastAsia="Arial Unicode MS" w:hAnsi="Arial" w:cs="Arial"/>
                <w:b/>
                <w:bCs/>
                <w:sz w:val="16"/>
                <w:szCs w:val="16"/>
                <w:lang w:val="en-GB"/>
              </w:rPr>
            </w:pPr>
            <w:r w:rsidRPr="001D1B32">
              <w:rPr>
                <w:rFonts w:ascii="Arial" w:eastAsia="Arial Unicode MS" w:hAnsi="Arial" w:cs="Arial"/>
                <w:b/>
                <w:bCs/>
                <w:sz w:val="16"/>
                <w:szCs w:val="16"/>
                <w:lang w:val="en-GB"/>
              </w:rPr>
              <w:t>Level 3</w:t>
            </w:r>
          </w:p>
        </w:tc>
        <w:tc>
          <w:tcPr>
            <w:tcW w:w="2132" w:type="dxa"/>
            <w:gridSpan w:val="2"/>
            <w:tcBorders>
              <w:top w:val="single" w:sz="4" w:space="0" w:color="auto"/>
              <w:bottom w:val="single" w:sz="4" w:space="0" w:color="auto"/>
            </w:tcBorders>
            <w:shd w:val="clear" w:color="auto" w:fill="auto"/>
          </w:tcPr>
          <w:p w:rsidR="001A3969" w:rsidRPr="001D1B32" w:rsidRDefault="001A3969" w:rsidP="00AB0905">
            <w:pPr>
              <w:jc w:val="center"/>
              <w:rPr>
                <w:rFonts w:ascii="Arial" w:eastAsia="Arial Unicode MS" w:hAnsi="Arial" w:cs="Arial"/>
                <w:b/>
                <w:bCs/>
                <w:sz w:val="16"/>
                <w:szCs w:val="16"/>
                <w:lang w:val="en-GB"/>
              </w:rPr>
            </w:pPr>
            <w:r w:rsidRPr="001D1B32">
              <w:rPr>
                <w:rFonts w:ascii="Arial" w:eastAsia="Arial Unicode MS" w:hAnsi="Arial" w:cs="Arial"/>
                <w:b/>
                <w:bCs/>
                <w:sz w:val="16"/>
                <w:szCs w:val="16"/>
                <w:lang w:val="en-GB"/>
              </w:rPr>
              <w:t>Total</w:t>
            </w:r>
          </w:p>
        </w:tc>
      </w:tr>
      <w:tr w:rsidR="001A3969" w:rsidRPr="001D1B32" w:rsidTr="00AD3DE8">
        <w:tc>
          <w:tcPr>
            <w:tcW w:w="2898" w:type="dxa"/>
            <w:shd w:val="clear" w:color="auto" w:fill="auto"/>
          </w:tcPr>
          <w:p w:rsidR="001A3969" w:rsidRPr="001D1B32" w:rsidRDefault="001A3969" w:rsidP="001A3969">
            <w:pPr>
              <w:rPr>
                <w:rFonts w:ascii="Arial" w:eastAsia="Arial Unicode MS" w:hAnsi="Arial" w:cs="Arial"/>
                <w:color w:val="FFFFFF" w:themeColor="background1"/>
                <w:sz w:val="16"/>
                <w:szCs w:val="16"/>
                <w:lang w:val="en-GB"/>
              </w:rPr>
            </w:pPr>
          </w:p>
        </w:tc>
        <w:tc>
          <w:tcPr>
            <w:tcW w:w="561"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2020</w:t>
            </w:r>
          </w:p>
        </w:tc>
        <w:tc>
          <w:tcPr>
            <w:tcW w:w="567"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2019</w:t>
            </w:r>
          </w:p>
        </w:tc>
        <w:tc>
          <w:tcPr>
            <w:tcW w:w="567"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2020</w:t>
            </w:r>
          </w:p>
        </w:tc>
        <w:tc>
          <w:tcPr>
            <w:tcW w:w="567"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2019</w:t>
            </w:r>
          </w:p>
        </w:tc>
        <w:tc>
          <w:tcPr>
            <w:tcW w:w="1417"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2020</w:t>
            </w:r>
          </w:p>
        </w:tc>
        <w:tc>
          <w:tcPr>
            <w:tcW w:w="851"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2019</w:t>
            </w:r>
          </w:p>
        </w:tc>
        <w:tc>
          <w:tcPr>
            <w:tcW w:w="1299"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2020</w:t>
            </w:r>
          </w:p>
        </w:tc>
        <w:tc>
          <w:tcPr>
            <w:tcW w:w="833" w:type="dxa"/>
            <w:tcBorders>
              <w:top w:val="single" w:sz="4" w:space="0" w:color="auto"/>
              <w:bottom w:val="single" w:sz="4" w:space="0" w:color="auto"/>
            </w:tcBorders>
            <w:shd w:val="clear" w:color="auto" w:fill="auto"/>
          </w:tcPr>
          <w:p w:rsidR="001A3969" w:rsidRPr="001D1B32" w:rsidRDefault="001A3969" w:rsidP="001A3969">
            <w:pPr>
              <w:jc w:val="right"/>
              <w:rPr>
                <w:rFonts w:ascii="Arial" w:eastAsia="Arial Unicode MS" w:hAnsi="Arial" w:cs="Arial"/>
                <w:b/>
                <w:bCs/>
                <w:spacing w:val="-8"/>
                <w:sz w:val="16"/>
                <w:szCs w:val="16"/>
                <w:lang w:val="en-GB"/>
              </w:rPr>
            </w:pPr>
            <w:r w:rsidRPr="001D1B32">
              <w:rPr>
                <w:rFonts w:ascii="Arial" w:eastAsia="Arial Unicode MS" w:hAnsi="Arial" w:cs="Arial"/>
                <w:b/>
                <w:bCs/>
                <w:spacing w:val="-8"/>
                <w:sz w:val="16"/>
                <w:szCs w:val="16"/>
                <w:lang w:val="en-GB"/>
              </w:rPr>
              <w:t>2019</w:t>
            </w:r>
          </w:p>
        </w:tc>
      </w:tr>
      <w:tr w:rsidR="001A3969" w:rsidRPr="001D1B32" w:rsidTr="001D5CAE">
        <w:tc>
          <w:tcPr>
            <w:tcW w:w="2898" w:type="dxa"/>
            <w:shd w:val="clear" w:color="auto" w:fill="auto"/>
          </w:tcPr>
          <w:p w:rsidR="001A3969" w:rsidRPr="001D1B32" w:rsidRDefault="001A3969" w:rsidP="00AB0905">
            <w:pPr>
              <w:rPr>
                <w:rFonts w:ascii="Arial" w:eastAsia="Arial Unicode MS" w:hAnsi="Arial" w:cs="Arial"/>
                <w:b/>
                <w:bCs/>
                <w:sz w:val="16"/>
                <w:szCs w:val="16"/>
                <w:lang w:val="en-GB"/>
              </w:rPr>
            </w:pPr>
          </w:p>
        </w:tc>
        <w:tc>
          <w:tcPr>
            <w:tcW w:w="561" w:type="dxa"/>
            <w:tcBorders>
              <w:top w:val="single" w:sz="4" w:space="0" w:color="auto"/>
            </w:tcBorders>
            <w:shd w:val="clear" w:color="auto" w:fill="FAFAFA"/>
          </w:tcPr>
          <w:p w:rsidR="001A3969" w:rsidRPr="001D1B32" w:rsidRDefault="001A3969" w:rsidP="001D5CAE">
            <w:pPr>
              <w:jc w:val="right"/>
              <w:rPr>
                <w:rFonts w:ascii="Arial" w:eastAsia="Arial Unicode MS" w:hAnsi="Arial" w:cs="Arial"/>
                <w:b/>
                <w:bCs/>
                <w:sz w:val="16"/>
                <w:szCs w:val="16"/>
                <w:lang w:val="en-GB"/>
              </w:rPr>
            </w:pPr>
          </w:p>
        </w:tc>
        <w:tc>
          <w:tcPr>
            <w:tcW w:w="567" w:type="dxa"/>
            <w:tcBorders>
              <w:top w:val="single" w:sz="4" w:space="0" w:color="auto"/>
            </w:tcBorders>
            <w:shd w:val="clear" w:color="auto" w:fill="auto"/>
          </w:tcPr>
          <w:p w:rsidR="001A3969" w:rsidRPr="001D1B32" w:rsidRDefault="001A3969" w:rsidP="001D5CAE">
            <w:pPr>
              <w:jc w:val="right"/>
              <w:rPr>
                <w:rFonts w:ascii="Arial" w:eastAsia="Arial Unicode MS" w:hAnsi="Arial" w:cs="Arial"/>
                <w:b/>
                <w:bCs/>
                <w:sz w:val="16"/>
                <w:szCs w:val="16"/>
                <w:lang w:val="en-GB"/>
              </w:rPr>
            </w:pPr>
          </w:p>
        </w:tc>
        <w:tc>
          <w:tcPr>
            <w:tcW w:w="567" w:type="dxa"/>
            <w:tcBorders>
              <w:top w:val="single" w:sz="4" w:space="0" w:color="auto"/>
            </w:tcBorders>
            <w:shd w:val="clear" w:color="auto" w:fill="FAFAFA"/>
          </w:tcPr>
          <w:p w:rsidR="001A3969" w:rsidRPr="001D1B32" w:rsidRDefault="001A3969" w:rsidP="001D5CAE">
            <w:pPr>
              <w:jc w:val="right"/>
              <w:rPr>
                <w:rFonts w:ascii="Arial" w:eastAsia="Arial Unicode MS" w:hAnsi="Arial" w:cs="Arial"/>
                <w:b/>
                <w:bCs/>
                <w:sz w:val="16"/>
                <w:szCs w:val="16"/>
                <w:lang w:val="en-GB"/>
              </w:rPr>
            </w:pPr>
          </w:p>
        </w:tc>
        <w:tc>
          <w:tcPr>
            <w:tcW w:w="567" w:type="dxa"/>
            <w:tcBorders>
              <w:top w:val="single" w:sz="4" w:space="0" w:color="auto"/>
            </w:tcBorders>
            <w:shd w:val="clear" w:color="auto" w:fill="auto"/>
          </w:tcPr>
          <w:p w:rsidR="001A3969" w:rsidRPr="001D1B32" w:rsidRDefault="001A3969" w:rsidP="001D5CAE">
            <w:pPr>
              <w:jc w:val="right"/>
              <w:rPr>
                <w:rFonts w:ascii="Arial" w:eastAsia="Arial Unicode MS" w:hAnsi="Arial" w:cs="Arial"/>
                <w:b/>
                <w:bCs/>
                <w:sz w:val="16"/>
                <w:szCs w:val="16"/>
                <w:lang w:val="en-GB"/>
              </w:rPr>
            </w:pPr>
          </w:p>
        </w:tc>
        <w:tc>
          <w:tcPr>
            <w:tcW w:w="1417" w:type="dxa"/>
            <w:tcBorders>
              <w:top w:val="single" w:sz="4" w:space="0" w:color="auto"/>
            </w:tcBorders>
            <w:shd w:val="clear" w:color="auto" w:fill="FAFAFA"/>
          </w:tcPr>
          <w:p w:rsidR="001A3969" w:rsidRPr="001D1B32" w:rsidRDefault="001A3969" w:rsidP="001D5CAE">
            <w:pPr>
              <w:jc w:val="right"/>
              <w:rPr>
                <w:rFonts w:ascii="Arial" w:eastAsia="Arial Unicode MS" w:hAnsi="Arial" w:cs="Arial"/>
                <w:b/>
                <w:bCs/>
                <w:sz w:val="16"/>
                <w:szCs w:val="16"/>
                <w:lang w:val="en-GB"/>
              </w:rPr>
            </w:pPr>
          </w:p>
        </w:tc>
        <w:tc>
          <w:tcPr>
            <w:tcW w:w="851" w:type="dxa"/>
            <w:tcBorders>
              <w:top w:val="single" w:sz="4" w:space="0" w:color="auto"/>
            </w:tcBorders>
            <w:shd w:val="clear" w:color="auto" w:fill="auto"/>
          </w:tcPr>
          <w:p w:rsidR="001A3969" w:rsidRPr="001D1B32" w:rsidRDefault="001A3969" w:rsidP="001D5CAE">
            <w:pPr>
              <w:jc w:val="right"/>
              <w:rPr>
                <w:rFonts w:ascii="Arial" w:eastAsia="Arial Unicode MS" w:hAnsi="Arial" w:cs="Arial"/>
                <w:b/>
                <w:bCs/>
                <w:sz w:val="16"/>
                <w:szCs w:val="16"/>
                <w:lang w:val="en-GB"/>
              </w:rPr>
            </w:pPr>
          </w:p>
        </w:tc>
        <w:tc>
          <w:tcPr>
            <w:tcW w:w="1299" w:type="dxa"/>
            <w:tcBorders>
              <w:top w:val="single" w:sz="4" w:space="0" w:color="auto"/>
            </w:tcBorders>
            <w:shd w:val="clear" w:color="auto" w:fill="FAFAFA"/>
          </w:tcPr>
          <w:p w:rsidR="001A3969" w:rsidRPr="001D1B32" w:rsidRDefault="001A3969" w:rsidP="001D5CAE">
            <w:pPr>
              <w:jc w:val="right"/>
              <w:rPr>
                <w:rFonts w:ascii="Arial" w:eastAsia="Arial Unicode MS" w:hAnsi="Arial" w:cs="Arial"/>
                <w:b/>
                <w:bCs/>
                <w:sz w:val="16"/>
                <w:szCs w:val="16"/>
                <w:lang w:val="en-GB"/>
              </w:rPr>
            </w:pPr>
          </w:p>
        </w:tc>
        <w:tc>
          <w:tcPr>
            <w:tcW w:w="833" w:type="dxa"/>
            <w:tcBorders>
              <w:top w:val="single" w:sz="4" w:space="0" w:color="auto"/>
            </w:tcBorders>
            <w:shd w:val="clear" w:color="auto" w:fill="auto"/>
          </w:tcPr>
          <w:p w:rsidR="001A3969" w:rsidRPr="001D1B32" w:rsidRDefault="001A3969" w:rsidP="001D5CAE">
            <w:pPr>
              <w:jc w:val="right"/>
              <w:rPr>
                <w:rFonts w:ascii="Arial" w:eastAsia="Arial Unicode MS" w:hAnsi="Arial" w:cs="Arial"/>
                <w:b/>
                <w:bCs/>
                <w:sz w:val="16"/>
                <w:szCs w:val="16"/>
                <w:lang w:val="en-GB"/>
              </w:rPr>
            </w:pPr>
          </w:p>
        </w:tc>
      </w:tr>
      <w:tr w:rsidR="001D5CAE" w:rsidRPr="001D1B32" w:rsidTr="001D5CAE">
        <w:tc>
          <w:tcPr>
            <w:tcW w:w="2898" w:type="dxa"/>
            <w:shd w:val="clear" w:color="auto" w:fill="auto"/>
          </w:tcPr>
          <w:p w:rsidR="001D5CAE" w:rsidRPr="001D1B32" w:rsidRDefault="001D5CAE" w:rsidP="00AB0905">
            <w:pPr>
              <w:rPr>
                <w:rFonts w:ascii="Arial" w:eastAsia="Arial Unicode MS" w:hAnsi="Arial" w:cs="Arial"/>
                <w:b/>
                <w:bCs/>
                <w:sz w:val="16"/>
                <w:szCs w:val="16"/>
                <w:lang w:val="en-GB"/>
              </w:rPr>
            </w:pPr>
            <w:r w:rsidRPr="001D1B32">
              <w:rPr>
                <w:rFonts w:ascii="Arial" w:eastAsia="Arial Unicode MS" w:hAnsi="Arial" w:cs="Arial"/>
                <w:b/>
                <w:bCs/>
                <w:sz w:val="16"/>
                <w:szCs w:val="16"/>
                <w:lang w:val="en-GB"/>
              </w:rPr>
              <w:t>Assets</w:t>
            </w:r>
          </w:p>
        </w:tc>
        <w:tc>
          <w:tcPr>
            <w:tcW w:w="561" w:type="dxa"/>
            <w:shd w:val="clear" w:color="auto" w:fill="FAFAFA"/>
          </w:tcPr>
          <w:p w:rsidR="001D5CAE" w:rsidRPr="001D1B32" w:rsidRDefault="001D5CAE" w:rsidP="001D5CAE">
            <w:pPr>
              <w:jc w:val="right"/>
              <w:rPr>
                <w:rFonts w:ascii="Arial" w:eastAsia="Arial Unicode MS" w:hAnsi="Arial" w:cs="Arial"/>
                <w:b/>
                <w:bCs/>
                <w:sz w:val="16"/>
                <w:szCs w:val="16"/>
                <w:lang w:val="en-GB"/>
              </w:rPr>
            </w:pPr>
          </w:p>
        </w:tc>
        <w:tc>
          <w:tcPr>
            <w:tcW w:w="567" w:type="dxa"/>
            <w:shd w:val="clear" w:color="auto" w:fill="auto"/>
          </w:tcPr>
          <w:p w:rsidR="001D5CAE" w:rsidRPr="001D1B32" w:rsidRDefault="001D5CAE" w:rsidP="001D5CAE">
            <w:pPr>
              <w:jc w:val="right"/>
              <w:rPr>
                <w:rFonts w:ascii="Arial" w:eastAsia="Arial Unicode MS" w:hAnsi="Arial" w:cs="Arial"/>
                <w:b/>
                <w:bCs/>
                <w:sz w:val="16"/>
                <w:szCs w:val="16"/>
                <w:lang w:val="en-GB"/>
              </w:rPr>
            </w:pPr>
          </w:p>
        </w:tc>
        <w:tc>
          <w:tcPr>
            <w:tcW w:w="567" w:type="dxa"/>
            <w:shd w:val="clear" w:color="auto" w:fill="FAFAFA"/>
          </w:tcPr>
          <w:p w:rsidR="001D5CAE" w:rsidRPr="001D1B32" w:rsidRDefault="001D5CAE" w:rsidP="001D5CAE">
            <w:pPr>
              <w:jc w:val="right"/>
              <w:rPr>
                <w:rFonts w:ascii="Arial" w:eastAsia="Arial Unicode MS" w:hAnsi="Arial" w:cs="Arial"/>
                <w:b/>
                <w:bCs/>
                <w:sz w:val="16"/>
                <w:szCs w:val="16"/>
                <w:lang w:val="en-GB"/>
              </w:rPr>
            </w:pPr>
          </w:p>
        </w:tc>
        <w:tc>
          <w:tcPr>
            <w:tcW w:w="567" w:type="dxa"/>
            <w:shd w:val="clear" w:color="auto" w:fill="auto"/>
          </w:tcPr>
          <w:p w:rsidR="001D5CAE" w:rsidRPr="001D1B32" w:rsidRDefault="001D5CAE" w:rsidP="001D5CAE">
            <w:pPr>
              <w:jc w:val="right"/>
              <w:rPr>
                <w:rFonts w:ascii="Arial" w:eastAsia="Arial Unicode MS" w:hAnsi="Arial" w:cs="Arial"/>
                <w:b/>
                <w:bCs/>
                <w:sz w:val="16"/>
                <w:szCs w:val="16"/>
                <w:lang w:val="en-GB"/>
              </w:rPr>
            </w:pPr>
          </w:p>
        </w:tc>
        <w:tc>
          <w:tcPr>
            <w:tcW w:w="1417" w:type="dxa"/>
            <w:shd w:val="clear" w:color="auto" w:fill="FAFAFA"/>
          </w:tcPr>
          <w:p w:rsidR="001D5CAE" w:rsidRPr="001D1B32" w:rsidRDefault="001D5CAE" w:rsidP="001D5CAE">
            <w:pPr>
              <w:jc w:val="right"/>
              <w:rPr>
                <w:rFonts w:ascii="Arial" w:eastAsia="Arial Unicode MS" w:hAnsi="Arial" w:cs="Arial"/>
                <w:b/>
                <w:bCs/>
                <w:sz w:val="16"/>
                <w:szCs w:val="16"/>
                <w:lang w:val="en-GB"/>
              </w:rPr>
            </w:pPr>
          </w:p>
        </w:tc>
        <w:tc>
          <w:tcPr>
            <w:tcW w:w="851" w:type="dxa"/>
            <w:shd w:val="clear" w:color="auto" w:fill="auto"/>
          </w:tcPr>
          <w:p w:rsidR="001D5CAE" w:rsidRPr="001D1B32" w:rsidRDefault="001D5CAE" w:rsidP="001D5CAE">
            <w:pPr>
              <w:jc w:val="right"/>
              <w:rPr>
                <w:rFonts w:ascii="Arial" w:eastAsia="Arial Unicode MS" w:hAnsi="Arial" w:cs="Arial"/>
                <w:b/>
                <w:bCs/>
                <w:sz w:val="16"/>
                <w:szCs w:val="16"/>
                <w:lang w:val="en-GB"/>
              </w:rPr>
            </w:pPr>
          </w:p>
        </w:tc>
        <w:tc>
          <w:tcPr>
            <w:tcW w:w="1299" w:type="dxa"/>
            <w:shd w:val="clear" w:color="auto" w:fill="FAFAFA"/>
          </w:tcPr>
          <w:p w:rsidR="001D5CAE" w:rsidRPr="001D1B32" w:rsidRDefault="001D5CAE" w:rsidP="001D5CAE">
            <w:pPr>
              <w:jc w:val="right"/>
              <w:rPr>
                <w:rFonts w:ascii="Arial" w:eastAsia="Arial Unicode MS" w:hAnsi="Arial" w:cs="Arial"/>
                <w:b/>
                <w:bCs/>
                <w:sz w:val="16"/>
                <w:szCs w:val="16"/>
                <w:lang w:val="en-GB"/>
              </w:rPr>
            </w:pPr>
          </w:p>
        </w:tc>
        <w:tc>
          <w:tcPr>
            <w:tcW w:w="833" w:type="dxa"/>
            <w:shd w:val="clear" w:color="auto" w:fill="auto"/>
          </w:tcPr>
          <w:p w:rsidR="001D5CAE" w:rsidRPr="001D1B32" w:rsidRDefault="001D5CAE" w:rsidP="001D5CAE">
            <w:pPr>
              <w:jc w:val="right"/>
              <w:rPr>
                <w:rFonts w:ascii="Arial" w:eastAsia="Arial Unicode MS" w:hAnsi="Arial" w:cs="Arial"/>
                <w:b/>
                <w:bCs/>
                <w:sz w:val="16"/>
                <w:szCs w:val="16"/>
                <w:lang w:val="en-GB"/>
              </w:rPr>
            </w:pPr>
          </w:p>
        </w:tc>
      </w:tr>
      <w:tr w:rsidR="001A3969" w:rsidRPr="001D1B32" w:rsidTr="00AD3DE8">
        <w:tc>
          <w:tcPr>
            <w:tcW w:w="2898" w:type="dxa"/>
          </w:tcPr>
          <w:p w:rsidR="001A3969" w:rsidRPr="001D1B32" w:rsidRDefault="001A3969" w:rsidP="00AD3DE8">
            <w:pPr>
              <w:ind w:left="127" w:right="-108" w:hanging="127"/>
              <w:rPr>
                <w:rFonts w:ascii="Arial" w:eastAsia="Arial Unicode MS" w:hAnsi="Arial" w:cs="Arial"/>
                <w:sz w:val="16"/>
                <w:szCs w:val="16"/>
                <w:lang w:val="en-GB"/>
              </w:rPr>
            </w:pPr>
            <w:r w:rsidRPr="001D1B32">
              <w:rPr>
                <w:rFonts w:ascii="Arial" w:eastAsia="Arial Unicode MS" w:hAnsi="Arial" w:cs="Arial"/>
                <w:sz w:val="16"/>
                <w:szCs w:val="16"/>
                <w:lang w:val="en-GB"/>
              </w:rPr>
              <w:t>Property, plant and equipment - Land</w:t>
            </w:r>
          </w:p>
        </w:tc>
        <w:tc>
          <w:tcPr>
            <w:tcW w:w="561" w:type="dxa"/>
            <w:shd w:val="clear" w:color="auto" w:fill="FAFAFA"/>
            <w:vAlign w:val="center"/>
          </w:tcPr>
          <w:p w:rsidR="001A3969" w:rsidRPr="001D1B32" w:rsidRDefault="001A3969" w:rsidP="00820F8F">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567" w:type="dxa"/>
            <w:vAlign w:val="center"/>
          </w:tcPr>
          <w:p w:rsidR="001A3969" w:rsidRPr="001D1B32" w:rsidRDefault="001A3969" w:rsidP="00820F8F">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567" w:type="dxa"/>
            <w:shd w:val="clear" w:color="auto" w:fill="FAFAFA"/>
            <w:vAlign w:val="center"/>
          </w:tcPr>
          <w:p w:rsidR="001A3969" w:rsidRPr="001D1B32" w:rsidRDefault="001A3969" w:rsidP="00820F8F">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567" w:type="dxa"/>
            <w:vAlign w:val="center"/>
          </w:tcPr>
          <w:p w:rsidR="001A3969" w:rsidRPr="001D1B32" w:rsidRDefault="001A3969" w:rsidP="00820F8F">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1417" w:type="dxa"/>
            <w:shd w:val="clear" w:color="auto" w:fill="FAFAFA"/>
            <w:vAlign w:val="center"/>
          </w:tcPr>
          <w:p w:rsidR="001A3969" w:rsidRPr="001D1B32" w:rsidRDefault="001A3969" w:rsidP="00820F8F">
            <w:pPr>
              <w:tabs>
                <w:tab w:val="decimal" w:pos="1382"/>
              </w:tabs>
              <w:ind w:right="-72"/>
              <w:jc w:val="right"/>
              <w:rPr>
                <w:rFonts w:ascii="Arial" w:hAnsi="Arial" w:cs="Arial"/>
                <w:sz w:val="18"/>
                <w:szCs w:val="18"/>
              </w:rPr>
            </w:pPr>
            <w:r w:rsidRPr="001D1B32">
              <w:rPr>
                <w:rFonts w:ascii="Arial" w:hAnsi="Arial" w:cs="Arial"/>
                <w:sz w:val="18"/>
                <w:szCs w:val="18"/>
              </w:rPr>
              <w:t>3,040,000,000</w:t>
            </w:r>
          </w:p>
        </w:tc>
        <w:tc>
          <w:tcPr>
            <w:tcW w:w="851" w:type="dxa"/>
            <w:vAlign w:val="center"/>
          </w:tcPr>
          <w:p w:rsidR="001A3969" w:rsidRPr="001D1B32" w:rsidRDefault="001A3969" w:rsidP="00820F8F">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1299" w:type="dxa"/>
            <w:shd w:val="clear" w:color="auto" w:fill="FAFAFA"/>
            <w:vAlign w:val="center"/>
          </w:tcPr>
          <w:p w:rsidR="001A3969" w:rsidRPr="001D1B32" w:rsidRDefault="001A3969" w:rsidP="00820F8F">
            <w:pPr>
              <w:tabs>
                <w:tab w:val="decimal" w:pos="1382"/>
              </w:tabs>
              <w:ind w:right="-72"/>
              <w:jc w:val="right"/>
              <w:rPr>
                <w:rFonts w:ascii="Arial" w:hAnsi="Arial" w:cs="Arial"/>
                <w:sz w:val="18"/>
                <w:szCs w:val="18"/>
              </w:rPr>
            </w:pPr>
            <w:r w:rsidRPr="001D1B32">
              <w:rPr>
                <w:rFonts w:ascii="Arial" w:hAnsi="Arial" w:cs="Arial"/>
                <w:sz w:val="18"/>
                <w:szCs w:val="18"/>
              </w:rPr>
              <w:t>3,040,000,000</w:t>
            </w:r>
          </w:p>
        </w:tc>
        <w:tc>
          <w:tcPr>
            <w:tcW w:w="833" w:type="dxa"/>
            <w:vAlign w:val="center"/>
          </w:tcPr>
          <w:p w:rsidR="001A3969" w:rsidRPr="001D1B32" w:rsidRDefault="001A3969" w:rsidP="00820F8F">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r>
      <w:tr w:rsidR="001A3969" w:rsidRPr="001D1B32" w:rsidTr="00AD3DE8">
        <w:tc>
          <w:tcPr>
            <w:tcW w:w="2898" w:type="dxa"/>
          </w:tcPr>
          <w:p w:rsidR="001A3969" w:rsidRPr="001D1B32" w:rsidRDefault="001A3969" w:rsidP="001A3969">
            <w:pPr>
              <w:rPr>
                <w:rFonts w:ascii="Arial" w:eastAsia="Arial Unicode MS" w:hAnsi="Arial" w:cs="Arial"/>
                <w:sz w:val="12"/>
                <w:szCs w:val="12"/>
                <w:lang w:val="en-GB"/>
              </w:rPr>
            </w:pPr>
          </w:p>
        </w:tc>
        <w:tc>
          <w:tcPr>
            <w:tcW w:w="561" w:type="dxa"/>
            <w:tcBorders>
              <w:top w:val="single" w:sz="4" w:space="0" w:color="auto"/>
            </w:tcBorders>
            <w:shd w:val="clear" w:color="auto" w:fill="FAFAFA"/>
            <w:vAlign w:val="center"/>
          </w:tcPr>
          <w:p w:rsidR="001A3969" w:rsidRPr="001D1B32" w:rsidRDefault="001A3969" w:rsidP="00820F8F">
            <w:pPr>
              <w:jc w:val="right"/>
              <w:rPr>
                <w:rFonts w:ascii="Arial" w:eastAsia="Arial Unicode MS" w:hAnsi="Arial" w:cs="Arial"/>
                <w:sz w:val="12"/>
                <w:szCs w:val="12"/>
                <w:lang w:val="en-GB"/>
              </w:rPr>
            </w:pPr>
          </w:p>
        </w:tc>
        <w:tc>
          <w:tcPr>
            <w:tcW w:w="567" w:type="dxa"/>
            <w:tcBorders>
              <w:top w:val="single" w:sz="4" w:space="0" w:color="auto"/>
            </w:tcBorders>
            <w:vAlign w:val="center"/>
          </w:tcPr>
          <w:p w:rsidR="001A3969" w:rsidRPr="001D1B32" w:rsidRDefault="001A3969" w:rsidP="00820F8F">
            <w:pPr>
              <w:jc w:val="right"/>
              <w:rPr>
                <w:rFonts w:ascii="Arial" w:eastAsia="Arial Unicode MS" w:hAnsi="Arial" w:cs="Arial"/>
                <w:sz w:val="12"/>
                <w:szCs w:val="12"/>
                <w:lang w:val="en-GB"/>
              </w:rPr>
            </w:pPr>
          </w:p>
        </w:tc>
        <w:tc>
          <w:tcPr>
            <w:tcW w:w="567" w:type="dxa"/>
            <w:tcBorders>
              <w:top w:val="single" w:sz="4" w:space="0" w:color="auto"/>
            </w:tcBorders>
            <w:shd w:val="clear" w:color="auto" w:fill="FAFAFA"/>
            <w:vAlign w:val="center"/>
          </w:tcPr>
          <w:p w:rsidR="001A3969" w:rsidRPr="001D1B32" w:rsidRDefault="001A3969" w:rsidP="00820F8F">
            <w:pPr>
              <w:jc w:val="right"/>
              <w:rPr>
                <w:rFonts w:ascii="Arial" w:eastAsia="Arial Unicode MS" w:hAnsi="Arial" w:cs="Arial"/>
                <w:sz w:val="12"/>
                <w:szCs w:val="12"/>
                <w:lang w:val="en-GB"/>
              </w:rPr>
            </w:pPr>
          </w:p>
        </w:tc>
        <w:tc>
          <w:tcPr>
            <w:tcW w:w="567" w:type="dxa"/>
            <w:tcBorders>
              <w:top w:val="single" w:sz="4" w:space="0" w:color="auto"/>
            </w:tcBorders>
            <w:vAlign w:val="center"/>
          </w:tcPr>
          <w:p w:rsidR="001A3969" w:rsidRPr="001D1B32" w:rsidRDefault="001A3969" w:rsidP="00820F8F">
            <w:pPr>
              <w:jc w:val="right"/>
              <w:rPr>
                <w:rFonts w:ascii="Arial" w:eastAsia="Arial Unicode MS" w:hAnsi="Arial" w:cs="Arial"/>
                <w:sz w:val="12"/>
                <w:szCs w:val="12"/>
                <w:lang w:val="en-GB"/>
              </w:rPr>
            </w:pPr>
          </w:p>
        </w:tc>
        <w:tc>
          <w:tcPr>
            <w:tcW w:w="1417" w:type="dxa"/>
            <w:tcBorders>
              <w:top w:val="single" w:sz="4" w:space="0" w:color="auto"/>
            </w:tcBorders>
            <w:shd w:val="clear" w:color="auto" w:fill="FAFAFA"/>
            <w:vAlign w:val="center"/>
          </w:tcPr>
          <w:p w:rsidR="001A3969" w:rsidRPr="001D1B32" w:rsidRDefault="001A3969" w:rsidP="00820F8F">
            <w:pPr>
              <w:jc w:val="right"/>
              <w:rPr>
                <w:rFonts w:ascii="Arial" w:eastAsia="Arial Unicode MS" w:hAnsi="Arial" w:cs="Arial"/>
                <w:sz w:val="12"/>
                <w:szCs w:val="12"/>
                <w:lang w:val="en-GB"/>
              </w:rPr>
            </w:pPr>
          </w:p>
        </w:tc>
        <w:tc>
          <w:tcPr>
            <w:tcW w:w="851" w:type="dxa"/>
            <w:tcBorders>
              <w:top w:val="single" w:sz="4" w:space="0" w:color="auto"/>
            </w:tcBorders>
            <w:vAlign w:val="center"/>
          </w:tcPr>
          <w:p w:rsidR="001A3969" w:rsidRPr="001D1B32" w:rsidRDefault="001A3969" w:rsidP="00820F8F">
            <w:pPr>
              <w:jc w:val="right"/>
              <w:rPr>
                <w:rFonts w:ascii="Arial" w:eastAsia="Arial Unicode MS" w:hAnsi="Arial" w:cs="Arial"/>
                <w:sz w:val="12"/>
                <w:szCs w:val="12"/>
                <w:lang w:val="en-GB"/>
              </w:rPr>
            </w:pPr>
          </w:p>
        </w:tc>
        <w:tc>
          <w:tcPr>
            <w:tcW w:w="1299" w:type="dxa"/>
            <w:tcBorders>
              <w:top w:val="single" w:sz="4" w:space="0" w:color="auto"/>
            </w:tcBorders>
            <w:shd w:val="clear" w:color="auto" w:fill="FAFAFA"/>
            <w:vAlign w:val="center"/>
          </w:tcPr>
          <w:p w:rsidR="001A3969" w:rsidRPr="001D1B32" w:rsidRDefault="001A3969" w:rsidP="00820F8F">
            <w:pPr>
              <w:jc w:val="right"/>
              <w:rPr>
                <w:rFonts w:ascii="Arial" w:eastAsia="Arial Unicode MS" w:hAnsi="Arial" w:cs="Arial"/>
                <w:sz w:val="12"/>
                <w:szCs w:val="12"/>
                <w:lang w:val="en-GB"/>
              </w:rPr>
            </w:pPr>
          </w:p>
        </w:tc>
        <w:tc>
          <w:tcPr>
            <w:tcW w:w="833" w:type="dxa"/>
            <w:tcBorders>
              <w:top w:val="single" w:sz="4" w:space="0" w:color="auto"/>
            </w:tcBorders>
            <w:vAlign w:val="center"/>
          </w:tcPr>
          <w:p w:rsidR="001A3969" w:rsidRPr="001D1B32" w:rsidRDefault="001A3969" w:rsidP="00820F8F">
            <w:pPr>
              <w:jc w:val="right"/>
              <w:rPr>
                <w:rFonts w:ascii="Arial" w:eastAsia="Arial Unicode MS" w:hAnsi="Arial" w:cs="Arial"/>
                <w:sz w:val="12"/>
                <w:szCs w:val="12"/>
                <w:lang w:val="en-GB"/>
              </w:rPr>
            </w:pPr>
          </w:p>
        </w:tc>
      </w:tr>
      <w:tr w:rsidR="001A3969" w:rsidRPr="001D1B32" w:rsidTr="00AD3DE8">
        <w:tc>
          <w:tcPr>
            <w:tcW w:w="2898" w:type="dxa"/>
            <w:shd w:val="clear" w:color="auto" w:fill="auto"/>
          </w:tcPr>
          <w:p w:rsidR="001A3969" w:rsidRPr="001D1B32" w:rsidRDefault="001A3969" w:rsidP="001A3969">
            <w:pPr>
              <w:ind w:left="127" w:hanging="127"/>
              <w:rPr>
                <w:rFonts w:ascii="Arial" w:eastAsia="Arial Unicode MS" w:hAnsi="Arial" w:cs="Arial"/>
                <w:b/>
                <w:bCs/>
                <w:sz w:val="16"/>
                <w:szCs w:val="16"/>
                <w:lang w:val="en-GB"/>
              </w:rPr>
            </w:pPr>
            <w:r w:rsidRPr="001D1B32">
              <w:rPr>
                <w:rFonts w:ascii="Arial" w:eastAsia="Arial Unicode MS" w:hAnsi="Arial" w:cs="Arial"/>
                <w:b/>
                <w:bCs/>
                <w:sz w:val="16"/>
                <w:szCs w:val="16"/>
                <w:lang w:val="en-GB"/>
              </w:rPr>
              <w:t xml:space="preserve">Total non-financial assets </w:t>
            </w:r>
          </w:p>
        </w:tc>
        <w:tc>
          <w:tcPr>
            <w:tcW w:w="561" w:type="dxa"/>
            <w:shd w:val="clear" w:color="auto" w:fill="FAFAFA"/>
            <w:vAlign w:val="center"/>
          </w:tcPr>
          <w:p w:rsidR="001A3969" w:rsidRPr="001D1B32" w:rsidRDefault="001A3969" w:rsidP="00820F8F">
            <w:pPr>
              <w:jc w:val="right"/>
              <w:rPr>
                <w:rFonts w:ascii="Arial" w:eastAsia="Arial Unicode MS" w:hAnsi="Arial" w:cs="Arial"/>
                <w:sz w:val="16"/>
                <w:szCs w:val="16"/>
                <w:lang w:val="en-GB"/>
              </w:rPr>
            </w:pPr>
          </w:p>
        </w:tc>
        <w:tc>
          <w:tcPr>
            <w:tcW w:w="567" w:type="dxa"/>
            <w:shd w:val="clear" w:color="auto" w:fill="auto"/>
            <w:vAlign w:val="center"/>
          </w:tcPr>
          <w:p w:rsidR="001A3969" w:rsidRPr="001D1B32" w:rsidRDefault="001A3969" w:rsidP="00820F8F">
            <w:pPr>
              <w:jc w:val="right"/>
              <w:rPr>
                <w:rFonts w:ascii="Arial" w:eastAsia="Arial Unicode MS" w:hAnsi="Arial" w:cs="Arial"/>
                <w:sz w:val="16"/>
                <w:szCs w:val="16"/>
                <w:lang w:val="en-GB"/>
              </w:rPr>
            </w:pPr>
          </w:p>
        </w:tc>
        <w:tc>
          <w:tcPr>
            <w:tcW w:w="567" w:type="dxa"/>
            <w:shd w:val="clear" w:color="auto" w:fill="FAFAFA"/>
            <w:vAlign w:val="center"/>
          </w:tcPr>
          <w:p w:rsidR="001A3969" w:rsidRPr="001D1B32" w:rsidRDefault="001A3969" w:rsidP="00820F8F">
            <w:pPr>
              <w:jc w:val="right"/>
              <w:rPr>
                <w:rFonts w:ascii="Arial" w:eastAsia="Arial Unicode MS" w:hAnsi="Arial" w:cs="Arial"/>
                <w:sz w:val="16"/>
                <w:szCs w:val="16"/>
                <w:lang w:val="en-GB"/>
              </w:rPr>
            </w:pPr>
          </w:p>
        </w:tc>
        <w:tc>
          <w:tcPr>
            <w:tcW w:w="567" w:type="dxa"/>
            <w:shd w:val="clear" w:color="auto" w:fill="auto"/>
            <w:vAlign w:val="center"/>
          </w:tcPr>
          <w:p w:rsidR="001A3969" w:rsidRPr="001D1B32" w:rsidRDefault="001A3969" w:rsidP="00820F8F">
            <w:pPr>
              <w:jc w:val="right"/>
              <w:rPr>
                <w:rFonts w:ascii="Arial" w:eastAsia="Arial Unicode MS" w:hAnsi="Arial" w:cs="Arial"/>
                <w:sz w:val="16"/>
                <w:szCs w:val="16"/>
                <w:lang w:val="en-GB"/>
              </w:rPr>
            </w:pPr>
          </w:p>
        </w:tc>
        <w:tc>
          <w:tcPr>
            <w:tcW w:w="1417" w:type="dxa"/>
            <w:shd w:val="clear" w:color="auto" w:fill="FAFAFA"/>
            <w:vAlign w:val="center"/>
          </w:tcPr>
          <w:p w:rsidR="001A3969" w:rsidRPr="001D1B32" w:rsidRDefault="001A3969" w:rsidP="00820F8F">
            <w:pPr>
              <w:tabs>
                <w:tab w:val="decimal" w:pos="1382"/>
              </w:tabs>
              <w:ind w:right="-72"/>
              <w:jc w:val="right"/>
              <w:rPr>
                <w:rFonts w:ascii="Arial" w:hAnsi="Arial" w:cs="Arial"/>
                <w:sz w:val="18"/>
                <w:szCs w:val="18"/>
              </w:rPr>
            </w:pPr>
          </w:p>
        </w:tc>
        <w:tc>
          <w:tcPr>
            <w:tcW w:w="851" w:type="dxa"/>
            <w:shd w:val="clear" w:color="auto" w:fill="auto"/>
            <w:vAlign w:val="center"/>
          </w:tcPr>
          <w:p w:rsidR="001A3969" w:rsidRPr="001D1B32" w:rsidRDefault="001A3969" w:rsidP="00820F8F">
            <w:pPr>
              <w:jc w:val="right"/>
              <w:rPr>
                <w:rFonts w:ascii="Arial" w:eastAsia="Arial Unicode MS" w:hAnsi="Arial" w:cs="Arial"/>
                <w:sz w:val="16"/>
                <w:szCs w:val="16"/>
                <w:lang w:val="en-GB"/>
              </w:rPr>
            </w:pPr>
          </w:p>
        </w:tc>
        <w:tc>
          <w:tcPr>
            <w:tcW w:w="1299" w:type="dxa"/>
            <w:shd w:val="clear" w:color="auto" w:fill="FAFAFA"/>
            <w:vAlign w:val="center"/>
          </w:tcPr>
          <w:p w:rsidR="001A3969" w:rsidRPr="001D1B32" w:rsidRDefault="001A3969" w:rsidP="00820F8F">
            <w:pPr>
              <w:tabs>
                <w:tab w:val="decimal" w:pos="1382"/>
              </w:tabs>
              <w:ind w:right="-72"/>
              <w:jc w:val="right"/>
              <w:rPr>
                <w:rFonts w:ascii="Arial" w:hAnsi="Arial" w:cs="Arial"/>
                <w:sz w:val="18"/>
                <w:szCs w:val="18"/>
              </w:rPr>
            </w:pPr>
          </w:p>
        </w:tc>
        <w:tc>
          <w:tcPr>
            <w:tcW w:w="833" w:type="dxa"/>
            <w:shd w:val="clear" w:color="auto" w:fill="auto"/>
            <w:vAlign w:val="center"/>
          </w:tcPr>
          <w:p w:rsidR="001A3969" w:rsidRPr="001D1B32" w:rsidRDefault="001A3969" w:rsidP="00820F8F">
            <w:pPr>
              <w:jc w:val="right"/>
              <w:rPr>
                <w:rFonts w:ascii="Arial" w:eastAsia="Arial Unicode MS" w:hAnsi="Arial" w:cs="Arial"/>
                <w:sz w:val="16"/>
                <w:szCs w:val="16"/>
                <w:lang w:val="en-GB"/>
              </w:rPr>
            </w:pPr>
          </w:p>
        </w:tc>
      </w:tr>
      <w:tr w:rsidR="00AD3DE8" w:rsidRPr="001D1B32" w:rsidTr="00AD3DE8">
        <w:tc>
          <w:tcPr>
            <w:tcW w:w="2898" w:type="dxa"/>
            <w:shd w:val="clear" w:color="auto" w:fill="auto"/>
          </w:tcPr>
          <w:p w:rsidR="00AD3DE8" w:rsidRPr="001D1B32" w:rsidRDefault="00AD3DE8" w:rsidP="00AD3DE8">
            <w:pPr>
              <w:ind w:left="127" w:hanging="127"/>
              <w:rPr>
                <w:rFonts w:ascii="Arial" w:eastAsia="Arial Unicode MS" w:hAnsi="Arial" w:cs="Arial"/>
                <w:b/>
                <w:bCs/>
                <w:sz w:val="16"/>
                <w:szCs w:val="16"/>
                <w:lang w:val="en-GB"/>
              </w:rPr>
            </w:pPr>
            <w:r w:rsidRPr="001D1B32">
              <w:rPr>
                <w:rFonts w:ascii="Arial" w:eastAsia="Arial Unicode MS" w:hAnsi="Arial" w:cs="Arial"/>
                <w:b/>
                <w:bCs/>
                <w:sz w:val="16"/>
                <w:szCs w:val="16"/>
                <w:lang w:val="en-GB"/>
              </w:rPr>
              <w:t xml:space="preserve">   measured at fair value</w:t>
            </w:r>
          </w:p>
        </w:tc>
        <w:tc>
          <w:tcPr>
            <w:tcW w:w="561" w:type="dxa"/>
            <w:tcBorders>
              <w:bottom w:val="single" w:sz="4" w:space="0" w:color="auto"/>
            </w:tcBorders>
            <w:shd w:val="clear" w:color="auto" w:fill="FAFAFA"/>
            <w:vAlign w:val="center"/>
          </w:tcPr>
          <w:p w:rsidR="00AD3DE8" w:rsidRPr="001D1B32" w:rsidRDefault="00AD3DE8" w:rsidP="00AD3DE8">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567" w:type="dxa"/>
            <w:tcBorders>
              <w:bottom w:val="single" w:sz="4" w:space="0" w:color="auto"/>
            </w:tcBorders>
            <w:shd w:val="clear" w:color="auto" w:fill="auto"/>
            <w:vAlign w:val="center"/>
          </w:tcPr>
          <w:p w:rsidR="00AD3DE8" w:rsidRPr="001D1B32" w:rsidRDefault="00AD3DE8" w:rsidP="00AD3DE8">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567" w:type="dxa"/>
            <w:tcBorders>
              <w:bottom w:val="single" w:sz="4" w:space="0" w:color="auto"/>
            </w:tcBorders>
            <w:shd w:val="clear" w:color="auto" w:fill="FAFAFA"/>
            <w:vAlign w:val="center"/>
          </w:tcPr>
          <w:p w:rsidR="00AD3DE8" w:rsidRPr="001D1B32" w:rsidRDefault="00AD3DE8" w:rsidP="00AD3DE8">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567" w:type="dxa"/>
            <w:tcBorders>
              <w:bottom w:val="single" w:sz="4" w:space="0" w:color="auto"/>
            </w:tcBorders>
            <w:shd w:val="clear" w:color="auto" w:fill="auto"/>
            <w:vAlign w:val="center"/>
          </w:tcPr>
          <w:p w:rsidR="00AD3DE8" w:rsidRPr="001D1B32" w:rsidRDefault="00AD3DE8" w:rsidP="00AD3DE8">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1417" w:type="dxa"/>
            <w:tcBorders>
              <w:bottom w:val="single" w:sz="4" w:space="0" w:color="auto"/>
            </w:tcBorders>
            <w:shd w:val="clear" w:color="auto" w:fill="FAFAFA"/>
            <w:vAlign w:val="center"/>
          </w:tcPr>
          <w:p w:rsidR="00AD3DE8" w:rsidRPr="001D1B32" w:rsidRDefault="00AD3DE8" w:rsidP="00AD3DE8">
            <w:pPr>
              <w:tabs>
                <w:tab w:val="decimal" w:pos="1382"/>
              </w:tabs>
              <w:ind w:right="-72"/>
              <w:jc w:val="right"/>
              <w:rPr>
                <w:rFonts w:ascii="Arial" w:hAnsi="Arial" w:cs="Arial"/>
                <w:sz w:val="18"/>
                <w:szCs w:val="18"/>
              </w:rPr>
            </w:pPr>
            <w:r w:rsidRPr="001D1B32">
              <w:rPr>
                <w:rFonts w:ascii="Arial" w:hAnsi="Arial" w:cs="Arial"/>
                <w:sz w:val="18"/>
                <w:szCs w:val="18"/>
              </w:rPr>
              <w:t>3,040,000,000</w:t>
            </w:r>
          </w:p>
        </w:tc>
        <w:tc>
          <w:tcPr>
            <w:tcW w:w="851" w:type="dxa"/>
            <w:tcBorders>
              <w:bottom w:val="single" w:sz="4" w:space="0" w:color="auto"/>
            </w:tcBorders>
            <w:shd w:val="clear" w:color="auto" w:fill="auto"/>
            <w:vAlign w:val="center"/>
          </w:tcPr>
          <w:p w:rsidR="00AD3DE8" w:rsidRPr="001D1B32" w:rsidRDefault="00AD3DE8" w:rsidP="00AD3DE8">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c>
          <w:tcPr>
            <w:tcW w:w="1299" w:type="dxa"/>
            <w:tcBorders>
              <w:bottom w:val="single" w:sz="4" w:space="0" w:color="auto"/>
            </w:tcBorders>
            <w:shd w:val="clear" w:color="auto" w:fill="FAFAFA"/>
            <w:vAlign w:val="center"/>
          </w:tcPr>
          <w:p w:rsidR="00AD3DE8" w:rsidRPr="001D1B32" w:rsidRDefault="00AD3DE8" w:rsidP="00AD3DE8">
            <w:pPr>
              <w:tabs>
                <w:tab w:val="decimal" w:pos="1382"/>
              </w:tabs>
              <w:ind w:right="-72"/>
              <w:jc w:val="right"/>
              <w:rPr>
                <w:rFonts w:ascii="Arial" w:hAnsi="Arial" w:cs="Arial"/>
                <w:sz w:val="18"/>
                <w:szCs w:val="18"/>
              </w:rPr>
            </w:pPr>
            <w:r w:rsidRPr="001D1B32">
              <w:rPr>
                <w:rFonts w:ascii="Arial" w:hAnsi="Arial" w:cs="Arial"/>
                <w:sz w:val="18"/>
                <w:szCs w:val="18"/>
              </w:rPr>
              <w:t>3,040,000,000</w:t>
            </w:r>
          </w:p>
        </w:tc>
        <w:tc>
          <w:tcPr>
            <w:tcW w:w="833" w:type="dxa"/>
            <w:tcBorders>
              <w:bottom w:val="single" w:sz="4" w:space="0" w:color="auto"/>
            </w:tcBorders>
            <w:shd w:val="clear" w:color="auto" w:fill="auto"/>
            <w:vAlign w:val="center"/>
          </w:tcPr>
          <w:p w:rsidR="00AD3DE8" w:rsidRPr="001D1B32" w:rsidRDefault="00AD3DE8" w:rsidP="00AD3DE8">
            <w:pPr>
              <w:jc w:val="right"/>
              <w:rPr>
                <w:rFonts w:ascii="Arial" w:eastAsia="Arial Unicode MS" w:hAnsi="Arial" w:cs="Arial"/>
                <w:sz w:val="16"/>
                <w:szCs w:val="16"/>
                <w:lang w:val="en-GB"/>
              </w:rPr>
            </w:pPr>
            <w:r w:rsidRPr="001D1B32">
              <w:rPr>
                <w:rFonts w:ascii="Arial" w:eastAsia="Arial Unicode MS" w:hAnsi="Arial" w:cs="Arial"/>
                <w:sz w:val="16"/>
                <w:szCs w:val="16"/>
                <w:lang w:val="en-GB"/>
              </w:rPr>
              <w:t>-</w:t>
            </w:r>
          </w:p>
        </w:tc>
      </w:tr>
    </w:tbl>
    <w:p w:rsidR="00FE573A" w:rsidRPr="001D1B32" w:rsidRDefault="00FE573A" w:rsidP="00E20296">
      <w:pPr>
        <w:pStyle w:val="BodyTextIndent2"/>
        <w:ind w:left="0"/>
        <w:rPr>
          <w:rFonts w:ascii="Arial" w:hAnsi="Arial" w:cs="Arial"/>
          <w:sz w:val="18"/>
          <w:szCs w:val="18"/>
        </w:rPr>
      </w:pPr>
    </w:p>
    <w:p w:rsidR="0070219E" w:rsidRPr="001D1B32" w:rsidRDefault="00C20B32" w:rsidP="0051608A">
      <w:pPr>
        <w:jc w:val="both"/>
        <w:rPr>
          <w:rFonts w:ascii="Arial" w:hAnsi="Arial" w:cs="Arial"/>
          <w:color w:val="000000"/>
          <w:sz w:val="16"/>
          <w:szCs w:val="16"/>
          <w:lang w:val="en-GB"/>
        </w:rPr>
      </w:pPr>
      <w:r w:rsidRPr="001D1B32">
        <w:rPr>
          <w:rFonts w:ascii="Arial" w:hAnsi="Arial" w:cs="Arial"/>
          <w:sz w:val="18"/>
          <w:szCs w:val="18"/>
        </w:rPr>
        <w:t xml:space="preserve">As at 31 December 2020, the Group had no </w:t>
      </w:r>
      <w:proofErr w:type="gramStart"/>
      <w:r w:rsidR="00AA4D33" w:rsidRPr="001D1B32">
        <w:rPr>
          <w:rFonts w:ascii="Arial" w:hAnsi="Arial" w:cs="Arial"/>
          <w:sz w:val="18"/>
          <w:szCs w:val="18"/>
        </w:rPr>
        <w:t>others</w:t>
      </w:r>
      <w:proofErr w:type="gramEnd"/>
      <w:r w:rsidR="00AA4D33" w:rsidRPr="001D1B32">
        <w:rPr>
          <w:rFonts w:ascii="Arial" w:hAnsi="Arial" w:cs="Arial"/>
          <w:sz w:val="18"/>
          <w:szCs w:val="18"/>
        </w:rPr>
        <w:t xml:space="preserve"> </w:t>
      </w:r>
      <w:r w:rsidRPr="001D1B32">
        <w:rPr>
          <w:rFonts w:ascii="Arial" w:hAnsi="Arial" w:cs="Arial"/>
          <w:sz w:val="18"/>
          <w:szCs w:val="18"/>
        </w:rPr>
        <w:t>assets or liabilities measured at fair value</w:t>
      </w:r>
      <w:r w:rsidR="0051608A" w:rsidRPr="001D1B32">
        <w:rPr>
          <w:rFonts w:ascii="Arial" w:hAnsi="Arial" w:cs="Arial"/>
          <w:sz w:val="18"/>
          <w:szCs w:val="18"/>
        </w:rPr>
        <w:t xml:space="preserve"> except land and </w:t>
      </w:r>
      <w:r w:rsidR="00F557E4" w:rsidRPr="001D1B32">
        <w:rPr>
          <w:rFonts w:ascii="Arial" w:hAnsi="Arial" w:cs="Arial"/>
          <w:sz w:val="18"/>
          <w:szCs w:val="18"/>
        </w:rPr>
        <w:t>d</w:t>
      </w:r>
      <w:r w:rsidR="0051608A" w:rsidRPr="001D1B32">
        <w:rPr>
          <w:rFonts w:ascii="Arial" w:hAnsi="Arial" w:cs="Arial"/>
          <w:sz w:val="18"/>
          <w:szCs w:val="18"/>
        </w:rPr>
        <w:t>erivative financial liabilities</w:t>
      </w:r>
      <w:r w:rsidR="00971722" w:rsidRPr="001D1B32">
        <w:rPr>
          <w:rFonts w:ascii="Arial" w:hAnsi="Arial" w:cs="Arial"/>
          <w:sz w:val="18"/>
          <w:szCs w:val="18"/>
        </w:rPr>
        <w:t>, please see note 16 and note 22, respectively</w:t>
      </w:r>
      <w:r w:rsidR="0051608A" w:rsidRPr="001D1B32">
        <w:rPr>
          <w:rFonts w:ascii="Arial" w:hAnsi="Arial" w:cs="Arial"/>
          <w:sz w:val="18"/>
          <w:szCs w:val="18"/>
        </w:rPr>
        <w:t xml:space="preserve">. </w:t>
      </w:r>
      <w:r w:rsidRPr="001D1B32">
        <w:rPr>
          <w:rFonts w:ascii="Arial" w:hAnsi="Arial" w:cs="Arial"/>
          <w:sz w:val="18"/>
          <w:szCs w:val="18"/>
        </w:rPr>
        <w:t>Disclosures of fair value measurements by level are:</w:t>
      </w:r>
    </w:p>
    <w:p w:rsidR="005B1367" w:rsidRPr="001D1B32" w:rsidRDefault="005B1367" w:rsidP="00E20296">
      <w:pPr>
        <w:pStyle w:val="BodyTextIndent2"/>
        <w:ind w:left="0"/>
        <w:rPr>
          <w:rFonts w:ascii="Arial" w:hAnsi="Arial" w:cs="Arial"/>
          <w:sz w:val="18"/>
          <w:szCs w:val="18"/>
        </w:rPr>
      </w:pPr>
    </w:p>
    <w:p w:rsidR="005B1367" w:rsidRPr="001D1B32" w:rsidRDefault="005B1367" w:rsidP="00E20296">
      <w:pPr>
        <w:pStyle w:val="ListParagraph"/>
        <w:numPr>
          <w:ilvl w:val="0"/>
          <w:numId w:val="3"/>
        </w:numPr>
        <w:tabs>
          <w:tab w:val="left" w:pos="360"/>
        </w:tabs>
        <w:suppressAutoHyphens/>
        <w:spacing w:line="240" w:lineRule="auto"/>
        <w:ind w:left="1080" w:hanging="1080"/>
        <w:jc w:val="both"/>
        <w:rPr>
          <w:rFonts w:ascii="Arial" w:hAnsi="Arial" w:cs="Arial"/>
          <w:sz w:val="18"/>
          <w:szCs w:val="18"/>
        </w:rPr>
      </w:pPr>
      <w:r w:rsidRPr="001D1B32">
        <w:rPr>
          <w:rFonts w:ascii="Arial" w:hAnsi="Arial" w:cs="Arial"/>
          <w:sz w:val="18"/>
          <w:szCs w:val="18"/>
        </w:rPr>
        <w:t>Level 1:</w:t>
      </w:r>
      <w:r w:rsidRPr="001D1B32">
        <w:rPr>
          <w:rFonts w:ascii="Arial" w:hAnsi="Arial" w:cs="Arial"/>
          <w:sz w:val="18"/>
          <w:szCs w:val="18"/>
        </w:rPr>
        <w:tab/>
      </w:r>
      <w:r w:rsidR="003D3AD0" w:rsidRPr="001D1B32">
        <w:rPr>
          <w:rFonts w:ascii="Arial" w:hAnsi="Arial" w:cs="Arial"/>
          <w:sz w:val="18"/>
          <w:szCs w:val="18"/>
        </w:rPr>
        <w:t>The fair value of financial instruments is based on the current bid price / closing price by reference to the Stock Exchange of Thailand / the Thai Bond Dealing Centre</w:t>
      </w:r>
      <w:r w:rsidRPr="001D1B32">
        <w:rPr>
          <w:rFonts w:ascii="Arial" w:hAnsi="Arial" w:cs="Arial"/>
          <w:sz w:val="18"/>
          <w:szCs w:val="18"/>
        </w:rPr>
        <w:t>.</w:t>
      </w:r>
    </w:p>
    <w:p w:rsidR="005B1367" w:rsidRPr="001D1B32" w:rsidRDefault="005B1367" w:rsidP="00E20296">
      <w:pPr>
        <w:pStyle w:val="ListParagraph"/>
        <w:numPr>
          <w:ilvl w:val="0"/>
          <w:numId w:val="3"/>
        </w:numPr>
        <w:tabs>
          <w:tab w:val="left" w:pos="360"/>
        </w:tabs>
        <w:suppressAutoHyphens/>
        <w:spacing w:line="240" w:lineRule="auto"/>
        <w:ind w:left="1080" w:hanging="1080"/>
        <w:jc w:val="both"/>
        <w:rPr>
          <w:rFonts w:ascii="Arial" w:hAnsi="Arial" w:cs="Arial"/>
          <w:sz w:val="18"/>
          <w:szCs w:val="18"/>
        </w:rPr>
      </w:pPr>
      <w:r w:rsidRPr="001D1B32">
        <w:rPr>
          <w:rFonts w:ascii="Arial" w:hAnsi="Arial" w:cs="Arial"/>
          <w:sz w:val="18"/>
          <w:szCs w:val="18"/>
        </w:rPr>
        <w:t>Level 2:</w:t>
      </w:r>
      <w:r w:rsidRPr="001D1B32">
        <w:rPr>
          <w:rFonts w:ascii="Arial" w:hAnsi="Arial" w:cs="Arial"/>
          <w:sz w:val="18"/>
          <w:szCs w:val="18"/>
        </w:rPr>
        <w:tab/>
      </w:r>
      <w:r w:rsidR="003D3AD0" w:rsidRPr="001D1B32">
        <w:rPr>
          <w:rFonts w:ascii="Arial" w:hAnsi="Arial" w:cs="Arial"/>
          <w:sz w:val="18"/>
          <w:szCs w:val="18"/>
        </w:rPr>
        <w:t>The fair value of financial instruments is determined using significant observable inputs and, as little as possible, entity-specific estimates</w:t>
      </w:r>
      <w:r w:rsidRPr="001D1B32">
        <w:rPr>
          <w:rFonts w:ascii="Arial" w:hAnsi="Arial" w:cs="Arial"/>
          <w:sz w:val="18"/>
          <w:szCs w:val="18"/>
        </w:rPr>
        <w:t>.</w:t>
      </w:r>
    </w:p>
    <w:p w:rsidR="00735694" w:rsidRPr="001D1B32" w:rsidRDefault="005B1367" w:rsidP="00735694">
      <w:pPr>
        <w:pStyle w:val="ListParagraph"/>
        <w:numPr>
          <w:ilvl w:val="0"/>
          <w:numId w:val="3"/>
        </w:numPr>
        <w:tabs>
          <w:tab w:val="left" w:pos="360"/>
        </w:tabs>
        <w:suppressAutoHyphens/>
        <w:spacing w:line="240" w:lineRule="auto"/>
        <w:ind w:left="1080" w:hanging="1080"/>
        <w:jc w:val="both"/>
        <w:rPr>
          <w:rFonts w:ascii="Arial" w:hAnsi="Arial" w:cs="Arial"/>
          <w:sz w:val="18"/>
          <w:szCs w:val="18"/>
        </w:rPr>
      </w:pPr>
      <w:r w:rsidRPr="001D1B32">
        <w:rPr>
          <w:rFonts w:ascii="Arial" w:hAnsi="Arial" w:cs="Arial"/>
          <w:sz w:val="18"/>
          <w:szCs w:val="18"/>
        </w:rPr>
        <w:t>Level 3:</w:t>
      </w:r>
      <w:r w:rsidRPr="001D1B32">
        <w:rPr>
          <w:rFonts w:ascii="Arial" w:hAnsi="Arial" w:cs="Arial"/>
          <w:sz w:val="18"/>
          <w:szCs w:val="18"/>
          <w:cs/>
        </w:rPr>
        <w:tab/>
      </w:r>
      <w:r w:rsidR="00573618" w:rsidRPr="001D1B32">
        <w:rPr>
          <w:rFonts w:ascii="Arial" w:hAnsi="Arial" w:cs="Arial"/>
          <w:sz w:val="18"/>
          <w:szCs w:val="18"/>
        </w:rPr>
        <w:t>The fair value of financial instruments is not based on observable market data</w:t>
      </w:r>
      <w:r w:rsidRPr="001D1B32">
        <w:rPr>
          <w:rFonts w:ascii="Arial" w:hAnsi="Arial" w:cs="Arial"/>
          <w:sz w:val="18"/>
          <w:szCs w:val="18"/>
        </w:rPr>
        <w:t>.</w:t>
      </w:r>
    </w:p>
    <w:p w:rsidR="003E0F89" w:rsidRPr="001D1B32" w:rsidRDefault="003E0F89" w:rsidP="00735694">
      <w:pPr>
        <w:tabs>
          <w:tab w:val="left" w:pos="360"/>
        </w:tabs>
        <w:suppressAutoHyphens/>
        <w:jc w:val="both"/>
        <w:rPr>
          <w:rFonts w:ascii="Arial" w:hAnsi="Arial" w:cs="Arial"/>
          <w:sz w:val="18"/>
          <w:szCs w:val="18"/>
        </w:rPr>
      </w:pPr>
    </w:p>
    <w:p w:rsidR="00735694" w:rsidRPr="001D1B32" w:rsidRDefault="00735694" w:rsidP="00735694">
      <w:pPr>
        <w:pStyle w:val="BodyTextIndent2"/>
        <w:ind w:left="0"/>
        <w:rPr>
          <w:rFonts w:ascii="Arial" w:hAnsi="Arial" w:cs="Arial"/>
          <w:sz w:val="18"/>
          <w:szCs w:val="18"/>
        </w:rPr>
      </w:pPr>
      <w:r w:rsidRPr="001D1B32">
        <w:rPr>
          <w:rFonts w:ascii="Arial" w:hAnsi="Arial" w:cs="Arial"/>
          <w:sz w:val="18"/>
          <w:szCs w:val="18"/>
        </w:rPr>
        <w:t xml:space="preserve">Since </w:t>
      </w:r>
      <w:proofErr w:type="gramStart"/>
      <w:r w:rsidRPr="001D1B32">
        <w:rPr>
          <w:rFonts w:ascii="Arial" w:hAnsi="Arial" w:cs="Arial"/>
          <w:sz w:val="18"/>
          <w:szCs w:val="18"/>
        </w:rPr>
        <w:t>the majority of</w:t>
      </w:r>
      <w:proofErr w:type="gramEnd"/>
      <w:r w:rsidRPr="001D1B32">
        <w:rPr>
          <w:rFonts w:ascii="Arial" w:hAnsi="Arial" w:cs="Arial"/>
          <w:sz w:val="18"/>
          <w:szCs w:val="18"/>
        </w:rPr>
        <w:t xml:space="preserve"> the financial assets</w:t>
      </w:r>
      <w:r w:rsidR="00D60E52" w:rsidRPr="001D1B32">
        <w:rPr>
          <w:rFonts w:ascii="Arial" w:hAnsi="Arial" w:cs="Arial"/>
          <w:sz w:val="18"/>
          <w:szCs w:val="18"/>
        </w:rPr>
        <w:t xml:space="preserve"> and financial liabilities</w:t>
      </w:r>
      <w:r w:rsidR="00FC39B5" w:rsidRPr="001D1B32">
        <w:rPr>
          <w:rFonts w:ascii="Arial" w:hAnsi="Arial" w:cs="Arial"/>
          <w:sz w:val="18"/>
          <w:szCs w:val="18"/>
        </w:rPr>
        <w:t xml:space="preserve"> are short-term</w:t>
      </w:r>
      <w:r w:rsidR="00D60E52" w:rsidRPr="001D1B32">
        <w:rPr>
          <w:rFonts w:ascii="Arial" w:hAnsi="Arial" w:cs="Arial"/>
          <w:sz w:val="18"/>
          <w:szCs w:val="18"/>
        </w:rPr>
        <w:t xml:space="preserve"> and long-term borrowing carry interest rate at floating rate</w:t>
      </w:r>
      <w:r w:rsidRPr="001D1B32">
        <w:rPr>
          <w:rFonts w:ascii="Arial" w:hAnsi="Arial" w:cs="Arial"/>
          <w:sz w:val="18"/>
          <w:szCs w:val="18"/>
        </w:rPr>
        <w:t>, the management of the Group believes that the fair values of the Group’s financial assets and financial liabilities do not materially differ from their carrying amounts.</w:t>
      </w:r>
    </w:p>
    <w:p w:rsidR="00735694" w:rsidRPr="001D1B32" w:rsidRDefault="00735694" w:rsidP="00735694">
      <w:pPr>
        <w:pStyle w:val="BodyTextIndent2"/>
        <w:ind w:left="0"/>
        <w:rPr>
          <w:rFonts w:ascii="Arial" w:hAnsi="Arial" w:cs="Arial"/>
          <w:sz w:val="18"/>
          <w:szCs w:val="18"/>
        </w:rPr>
      </w:pPr>
    </w:p>
    <w:p w:rsidR="00735694" w:rsidRPr="001D1B32" w:rsidRDefault="00735694" w:rsidP="00735694">
      <w:pPr>
        <w:pStyle w:val="BodyTextIndent2"/>
        <w:ind w:left="0"/>
        <w:rPr>
          <w:rFonts w:ascii="Arial" w:hAnsi="Arial" w:cs="Arial"/>
          <w:sz w:val="18"/>
          <w:szCs w:val="18"/>
        </w:rPr>
      </w:pPr>
      <w:r w:rsidRPr="001D1B32">
        <w:rPr>
          <w:rFonts w:ascii="Arial" w:hAnsi="Arial" w:cs="Arial"/>
          <w:spacing w:val="-2"/>
          <w:sz w:val="18"/>
          <w:szCs w:val="18"/>
        </w:rPr>
        <w:t xml:space="preserve">The fair value of interest rate </w:t>
      </w:r>
      <w:r w:rsidR="00D426E8" w:rsidRPr="001D1B32">
        <w:rPr>
          <w:rFonts w:ascii="Arial" w:hAnsi="Arial" w:cs="Arial"/>
          <w:spacing w:val="-2"/>
          <w:sz w:val="18"/>
          <w:szCs w:val="18"/>
        </w:rPr>
        <w:t>swap</w:t>
      </w:r>
      <w:r w:rsidRPr="001D1B32">
        <w:rPr>
          <w:rFonts w:ascii="Arial" w:hAnsi="Arial" w:cs="Arial"/>
          <w:spacing w:val="-2"/>
          <w:sz w:val="18"/>
          <w:szCs w:val="18"/>
        </w:rPr>
        <w:t xml:space="preserve"> is calculated as the present value of the estimated future cash flows.</w:t>
      </w:r>
    </w:p>
    <w:p w:rsidR="00735694" w:rsidRPr="001D1B32" w:rsidRDefault="00735694" w:rsidP="00735694">
      <w:pPr>
        <w:pStyle w:val="BodyTextIndent2"/>
        <w:ind w:left="0"/>
        <w:rPr>
          <w:rFonts w:ascii="Arial" w:hAnsi="Arial" w:cs="Arial"/>
          <w:sz w:val="18"/>
          <w:szCs w:val="18"/>
        </w:rPr>
      </w:pPr>
    </w:p>
    <w:p w:rsidR="00735694" w:rsidRPr="001D1B32" w:rsidRDefault="00735694" w:rsidP="00735694">
      <w:pPr>
        <w:pStyle w:val="BodyTextIndent2"/>
        <w:ind w:left="0"/>
        <w:rPr>
          <w:rFonts w:ascii="Arial" w:hAnsi="Arial" w:cs="Arial"/>
          <w:sz w:val="18"/>
          <w:szCs w:val="18"/>
        </w:rPr>
      </w:pPr>
      <w:r w:rsidRPr="001D1B32">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r w:rsidRPr="001D1B32">
        <w:rPr>
          <w:rFonts w:ascii="Arial" w:hAnsi="Arial" w:cs="Arial"/>
          <w:sz w:val="18"/>
          <w:szCs w:val="18"/>
        </w:rPr>
        <w:t>.</w:t>
      </w:r>
    </w:p>
    <w:p w:rsidR="00250324" w:rsidRPr="001D1B32" w:rsidRDefault="00250324" w:rsidP="00AD3DE8">
      <w:pPr>
        <w:pStyle w:val="BodyTextIndent2"/>
        <w:ind w:left="0"/>
        <w:rPr>
          <w:rFonts w:ascii="Arial" w:hAnsi="Arial" w:cs="Arial"/>
          <w:sz w:val="18"/>
          <w:szCs w:val="18"/>
          <w:lang w:bidi="ar-SA"/>
        </w:rPr>
      </w:pPr>
    </w:p>
    <w:p w:rsidR="009E23B9" w:rsidRPr="001D1B32" w:rsidRDefault="009E23B9" w:rsidP="00AD3DE8">
      <w:pPr>
        <w:pStyle w:val="BodyTextIndent2"/>
        <w:ind w:left="0"/>
        <w:rPr>
          <w:rFonts w:ascii="Arial" w:hAnsi="Arial" w:cs="Arial"/>
          <w:sz w:val="18"/>
          <w:szCs w:val="18"/>
          <w:rtl/>
          <w:cs/>
          <w:lang w:bidi="ar-SA"/>
        </w:rPr>
      </w:pPr>
    </w:p>
    <w:tbl>
      <w:tblPr>
        <w:tblW w:w="0" w:type="auto"/>
        <w:tblInd w:w="-5" w:type="dxa"/>
        <w:shd w:val="clear" w:color="auto" w:fill="DC6900"/>
        <w:tblLook w:val="04A0" w:firstRow="1" w:lastRow="0" w:firstColumn="1" w:lastColumn="0" w:noHBand="0" w:noVBand="1"/>
      </w:tblPr>
      <w:tblGrid>
        <w:gridCol w:w="9461"/>
      </w:tblGrid>
      <w:tr w:rsidR="00265C72" w:rsidRPr="001D1B32" w:rsidTr="00265C72">
        <w:trPr>
          <w:trHeight w:val="386"/>
        </w:trPr>
        <w:tc>
          <w:tcPr>
            <w:tcW w:w="9461" w:type="dxa"/>
            <w:shd w:val="clear" w:color="auto" w:fill="FFA543"/>
            <w:vAlign w:val="center"/>
          </w:tcPr>
          <w:p w:rsidR="00265C72" w:rsidRPr="001D1B32" w:rsidRDefault="002309F1" w:rsidP="00265C72">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1D1B32">
              <w:rPr>
                <w:rFonts w:ascii="Arial" w:eastAsia="Arial Unicode MS" w:hAnsi="Arial" w:cs="Arial"/>
                <w:b/>
                <w:bCs/>
                <w:color w:val="FFFFFF"/>
                <w:sz w:val="18"/>
                <w:szCs w:val="18"/>
                <w:lang w:val="en-GB"/>
              </w:rPr>
              <w:t>10</w:t>
            </w:r>
            <w:r w:rsidR="00265C72" w:rsidRPr="001D1B32">
              <w:rPr>
                <w:rFonts w:ascii="Arial" w:eastAsia="Arial Unicode MS" w:hAnsi="Arial" w:cs="Arial"/>
                <w:b/>
                <w:bCs/>
                <w:color w:val="FFFFFF"/>
                <w:sz w:val="18"/>
                <w:szCs w:val="18"/>
                <w:lang w:val="en-GB"/>
              </w:rPr>
              <w:tab/>
              <w:t xml:space="preserve">Critical </w:t>
            </w:r>
            <w:r w:rsidR="00E6387A" w:rsidRPr="001D1B32">
              <w:rPr>
                <w:rFonts w:ascii="Arial" w:eastAsia="Arial Unicode MS" w:hAnsi="Arial" w:cs="Arial"/>
                <w:b/>
                <w:bCs/>
                <w:color w:val="FFFFFF"/>
                <w:sz w:val="18"/>
                <w:szCs w:val="18"/>
                <w:lang w:val="en-GB"/>
              </w:rPr>
              <w:t xml:space="preserve">accounting </w:t>
            </w:r>
            <w:r w:rsidR="00265C72" w:rsidRPr="001D1B32">
              <w:rPr>
                <w:rFonts w:ascii="Arial" w:eastAsia="Arial Unicode MS" w:hAnsi="Arial" w:cs="Arial"/>
                <w:b/>
                <w:bCs/>
                <w:color w:val="FFFFFF"/>
                <w:sz w:val="18"/>
                <w:szCs w:val="18"/>
                <w:lang w:val="en-GB"/>
              </w:rPr>
              <w:t>estimates and judgements</w:t>
            </w:r>
          </w:p>
        </w:tc>
      </w:tr>
    </w:tbl>
    <w:p w:rsidR="00265C72" w:rsidRPr="001D1B32" w:rsidRDefault="00265C72" w:rsidP="00265C72">
      <w:pPr>
        <w:overflowPunct/>
        <w:autoSpaceDE/>
        <w:autoSpaceDN/>
        <w:adjustRightInd/>
        <w:jc w:val="both"/>
        <w:textAlignment w:val="auto"/>
        <w:rPr>
          <w:rFonts w:ascii="Arial" w:eastAsia="Arial Unicode MS" w:hAnsi="Arial" w:cs="Arial"/>
          <w:sz w:val="18"/>
          <w:szCs w:val="18"/>
          <w:lang w:val="en-GB"/>
        </w:rPr>
      </w:pPr>
    </w:p>
    <w:p w:rsidR="00265C72" w:rsidRPr="001D1B32"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rsidR="00265C72" w:rsidRPr="001D1B32" w:rsidRDefault="00265C72" w:rsidP="00265C72">
      <w:pPr>
        <w:overflowPunct/>
        <w:autoSpaceDE/>
        <w:autoSpaceDN/>
        <w:adjustRightInd/>
        <w:contextualSpacing/>
        <w:jc w:val="both"/>
        <w:textAlignment w:val="auto"/>
        <w:rPr>
          <w:rFonts w:ascii="Arial" w:eastAsia="Arial Unicode MS" w:hAnsi="Arial" w:cs="Arial"/>
          <w:color w:val="CF4A02"/>
          <w:sz w:val="18"/>
          <w:szCs w:val="18"/>
          <w:lang w:val="en-GB"/>
        </w:rPr>
      </w:pPr>
    </w:p>
    <w:p w:rsidR="00265C72" w:rsidRPr="001D1B32" w:rsidRDefault="00D70313" w:rsidP="00E20296">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a)</w:t>
      </w:r>
      <w:r w:rsidRPr="001D1B32">
        <w:rPr>
          <w:rFonts w:ascii="Arial" w:eastAsia="Arial Unicode MS" w:hAnsi="Arial" w:cs="Arial"/>
          <w:b/>
          <w:bCs/>
          <w:color w:val="CF4A02"/>
          <w:sz w:val="18"/>
          <w:szCs w:val="18"/>
          <w:lang w:val="en-GB"/>
        </w:rPr>
        <w:tab/>
      </w:r>
      <w:r w:rsidR="004D4ADB" w:rsidRPr="001D1B32">
        <w:rPr>
          <w:rFonts w:ascii="Arial" w:eastAsia="Arial Unicode MS" w:hAnsi="Arial" w:cs="Arial"/>
          <w:b/>
          <w:bCs/>
          <w:color w:val="CF4A02"/>
          <w:sz w:val="18"/>
          <w:szCs w:val="18"/>
          <w:lang w:val="en-GB"/>
        </w:rPr>
        <w:t>Capitalisation of building, equipment and construction in progress</w:t>
      </w:r>
      <w:r w:rsidR="004D4ADB" w:rsidRPr="001D1B32">
        <w:rPr>
          <w:rFonts w:ascii="Arial" w:hAnsi="Arial" w:cs="Arial"/>
          <w:b/>
          <w:bCs/>
          <w:sz w:val="18"/>
          <w:szCs w:val="18"/>
        </w:rPr>
        <w:t xml:space="preserve"> </w:t>
      </w:r>
    </w:p>
    <w:p w:rsidR="00265C72" w:rsidRPr="001D1B32" w:rsidRDefault="00265C72" w:rsidP="001D5CAE">
      <w:pPr>
        <w:overflowPunct/>
        <w:autoSpaceDE/>
        <w:autoSpaceDN/>
        <w:adjustRightInd/>
        <w:ind w:left="540"/>
        <w:contextualSpacing/>
        <w:jc w:val="both"/>
        <w:textAlignment w:val="auto"/>
        <w:rPr>
          <w:rFonts w:ascii="Arial" w:eastAsia="Arial Unicode MS" w:hAnsi="Arial" w:cs="Arial"/>
          <w:sz w:val="18"/>
          <w:szCs w:val="18"/>
          <w:lang w:val="en-GB"/>
        </w:rPr>
      </w:pPr>
    </w:p>
    <w:p w:rsidR="005C19AA" w:rsidRPr="001D1B32" w:rsidRDefault="005C19AA" w:rsidP="001D5CAE">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hAnsi="Arial" w:cs="Arial"/>
          <w:color w:val="000000"/>
          <w:sz w:val="18"/>
          <w:szCs w:val="18"/>
        </w:rPr>
        <w:t xml:space="preserve">The capital expenditure consisted of the cost of the construction project, other costs related to asset procurement and related borrowing costs. Portion of general and specific borrowing costs were directly attributable to construction of qualifying assets. </w:t>
      </w:r>
      <w:r w:rsidRPr="001D1B32">
        <w:rPr>
          <w:rFonts w:ascii="Arial" w:hAnsi="Arial" w:cs="Arial"/>
          <w:color w:val="000000"/>
          <w:spacing w:val="-6"/>
          <w:sz w:val="18"/>
          <w:szCs w:val="18"/>
        </w:rPr>
        <w:t>Management applied their professional judgment</w:t>
      </w:r>
      <w:r w:rsidRPr="001D1B32">
        <w:rPr>
          <w:rFonts w:ascii="Arial" w:hAnsi="Arial" w:cs="Arial"/>
          <w:color w:val="000000"/>
          <w:sz w:val="18"/>
          <w:szCs w:val="18"/>
        </w:rPr>
        <w:t xml:space="preserve"> </w:t>
      </w:r>
      <w:r w:rsidR="00ED1DCA">
        <w:rPr>
          <w:rFonts w:ascii="Arial" w:hAnsi="Arial" w:cs="Arial"/>
          <w:color w:val="000000"/>
          <w:spacing w:val="-2"/>
          <w:sz w:val="18"/>
          <w:szCs w:val="18"/>
        </w:rPr>
        <w:t>on classifying and recognizing or freezing the borrowing cost as part of the project cost and on transferring from construction in progress to building and equipment.</w:t>
      </w:r>
    </w:p>
    <w:p w:rsidR="00265C72" w:rsidRPr="001D1B32" w:rsidRDefault="00265C72" w:rsidP="001D5CAE">
      <w:pPr>
        <w:overflowPunct/>
        <w:autoSpaceDE/>
        <w:autoSpaceDN/>
        <w:adjustRightInd/>
        <w:ind w:left="540"/>
        <w:contextualSpacing/>
        <w:jc w:val="both"/>
        <w:textAlignment w:val="auto"/>
        <w:rPr>
          <w:rFonts w:ascii="Arial" w:eastAsia="Arial Unicode MS" w:hAnsi="Arial" w:cs="Arial"/>
          <w:sz w:val="18"/>
          <w:szCs w:val="18"/>
          <w:lang w:val="en-GB"/>
        </w:rPr>
      </w:pPr>
    </w:p>
    <w:p w:rsidR="00D26173" w:rsidRPr="001D1B32" w:rsidRDefault="00E600BD"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b)</w:t>
      </w:r>
      <w:r w:rsidRPr="001D1B32">
        <w:rPr>
          <w:rFonts w:ascii="Arial" w:eastAsia="Arial Unicode MS" w:hAnsi="Arial" w:cs="Arial"/>
          <w:b/>
          <w:bCs/>
          <w:color w:val="CF4A02"/>
          <w:sz w:val="18"/>
          <w:szCs w:val="18"/>
          <w:lang w:val="en-GB"/>
        </w:rPr>
        <w:tab/>
      </w:r>
      <w:r w:rsidR="00F557E4" w:rsidRPr="001D1B32">
        <w:rPr>
          <w:rFonts w:ascii="Arial" w:eastAsia="Arial Unicode MS" w:hAnsi="Arial" w:cs="Arial"/>
          <w:b/>
          <w:bCs/>
          <w:color w:val="CF4A02"/>
          <w:sz w:val="18"/>
          <w:szCs w:val="18"/>
          <w:lang w:val="en-GB"/>
        </w:rPr>
        <w:t>I</w:t>
      </w:r>
      <w:r w:rsidR="00D26173" w:rsidRPr="001D1B32">
        <w:rPr>
          <w:rFonts w:ascii="Arial" w:eastAsia="Arial Unicode MS" w:hAnsi="Arial" w:cs="Arial"/>
          <w:b/>
          <w:bCs/>
          <w:color w:val="CF4A02"/>
          <w:sz w:val="18"/>
          <w:szCs w:val="18"/>
          <w:lang w:val="en-GB"/>
        </w:rPr>
        <w:t>mpairment of asset</w:t>
      </w:r>
      <w:r w:rsidR="00F557E4" w:rsidRPr="001D1B32">
        <w:rPr>
          <w:rFonts w:ascii="Arial" w:eastAsia="Arial Unicode MS" w:hAnsi="Arial" w:cs="Arial"/>
          <w:b/>
          <w:bCs/>
          <w:color w:val="CF4A02"/>
          <w:sz w:val="18"/>
          <w:szCs w:val="18"/>
          <w:lang w:val="en-GB"/>
        </w:rPr>
        <w:t>s</w:t>
      </w:r>
    </w:p>
    <w:p w:rsidR="00AD3DE8" w:rsidRPr="001D1B32" w:rsidRDefault="00AD3DE8" w:rsidP="001D5CAE">
      <w:pPr>
        <w:ind w:left="540"/>
        <w:jc w:val="both"/>
        <w:rPr>
          <w:rFonts w:ascii="Arial" w:hAnsi="Arial" w:cs="Arial"/>
          <w:sz w:val="18"/>
          <w:szCs w:val="18"/>
        </w:rPr>
      </w:pPr>
    </w:p>
    <w:p w:rsidR="00250324" w:rsidRPr="001D1B32" w:rsidRDefault="00D26173" w:rsidP="001D5CAE">
      <w:pPr>
        <w:ind w:left="540"/>
        <w:jc w:val="both"/>
        <w:rPr>
          <w:rFonts w:ascii="Arial" w:hAnsi="Arial" w:cs="Arial"/>
          <w:sz w:val="18"/>
          <w:szCs w:val="18"/>
        </w:rPr>
      </w:pPr>
      <w:r w:rsidRPr="001D1B32">
        <w:rPr>
          <w:rFonts w:ascii="Arial" w:hAnsi="Arial" w:cs="Arial"/>
          <w:sz w:val="18"/>
          <w:szCs w:val="18"/>
        </w:rPr>
        <w:t>The Group tests whether asset</w:t>
      </w:r>
      <w:r w:rsidR="00F557E4" w:rsidRPr="001D1B32">
        <w:rPr>
          <w:rFonts w:ascii="Arial" w:hAnsi="Arial" w:cs="Arial"/>
          <w:sz w:val="18"/>
          <w:szCs w:val="18"/>
        </w:rPr>
        <w:t>s</w:t>
      </w:r>
      <w:r w:rsidRPr="001D1B32">
        <w:rPr>
          <w:rFonts w:ascii="Arial" w:hAnsi="Arial" w:cs="Arial"/>
          <w:sz w:val="18"/>
          <w:szCs w:val="18"/>
        </w:rPr>
        <w:t>, which comprise property, plant, and equipment</w:t>
      </w:r>
      <w:r w:rsidR="00BC49EB" w:rsidRPr="001D1B32">
        <w:rPr>
          <w:rFonts w:ascii="Arial" w:hAnsi="Arial" w:cs="Arial"/>
          <w:sz w:val="18"/>
          <w:szCs w:val="18"/>
        </w:rPr>
        <w:t xml:space="preserve"> and </w:t>
      </w:r>
      <w:r w:rsidR="007F32D0" w:rsidRPr="001D1B32">
        <w:rPr>
          <w:rFonts w:ascii="Arial" w:hAnsi="Arial" w:cs="Arial"/>
          <w:sz w:val="18"/>
          <w:szCs w:val="18"/>
        </w:rPr>
        <w:t>right</w:t>
      </w:r>
      <w:r w:rsidR="00F557E4" w:rsidRPr="001D1B32">
        <w:rPr>
          <w:rFonts w:ascii="Arial" w:hAnsi="Arial" w:cs="Arial"/>
          <w:sz w:val="18"/>
          <w:szCs w:val="18"/>
        </w:rPr>
        <w:t>-</w:t>
      </w:r>
      <w:r w:rsidR="007F32D0" w:rsidRPr="001D1B32">
        <w:rPr>
          <w:rFonts w:ascii="Arial" w:hAnsi="Arial" w:cs="Arial"/>
          <w:sz w:val="18"/>
          <w:szCs w:val="18"/>
        </w:rPr>
        <w:t>of</w:t>
      </w:r>
      <w:r w:rsidR="00F557E4" w:rsidRPr="001D1B32">
        <w:rPr>
          <w:rFonts w:ascii="Arial" w:hAnsi="Arial" w:cs="Arial"/>
          <w:sz w:val="18"/>
          <w:szCs w:val="18"/>
        </w:rPr>
        <w:t>-</w:t>
      </w:r>
      <w:r w:rsidR="007F32D0" w:rsidRPr="001D1B32">
        <w:rPr>
          <w:rFonts w:ascii="Arial" w:hAnsi="Arial" w:cs="Arial"/>
          <w:sz w:val="18"/>
          <w:szCs w:val="18"/>
        </w:rPr>
        <w:t xml:space="preserve">use </w:t>
      </w:r>
      <w:r w:rsidR="007F32D0" w:rsidRPr="001D1B32">
        <w:rPr>
          <w:rFonts w:ascii="Arial" w:hAnsi="Arial" w:cs="Arial"/>
          <w:spacing w:val="-2"/>
          <w:sz w:val="18"/>
          <w:szCs w:val="18"/>
        </w:rPr>
        <w:t>assets</w:t>
      </w:r>
      <w:r w:rsidRPr="001D1B32">
        <w:rPr>
          <w:rFonts w:ascii="Arial" w:hAnsi="Arial" w:cs="Arial"/>
          <w:spacing w:val="-2"/>
          <w:sz w:val="18"/>
          <w:szCs w:val="18"/>
        </w:rPr>
        <w:t xml:space="preserve"> ha</w:t>
      </w:r>
      <w:r w:rsidR="00F557E4" w:rsidRPr="001D1B32">
        <w:rPr>
          <w:rFonts w:ascii="Arial" w:hAnsi="Arial" w:cs="Arial"/>
          <w:spacing w:val="-2"/>
          <w:sz w:val="18"/>
          <w:szCs w:val="18"/>
        </w:rPr>
        <w:t>ve</w:t>
      </w:r>
      <w:r w:rsidRPr="001D1B32">
        <w:rPr>
          <w:rFonts w:ascii="Arial" w:hAnsi="Arial" w:cs="Arial"/>
          <w:spacing w:val="-2"/>
          <w:sz w:val="18"/>
          <w:szCs w:val="18"/>
        </w:rPr>
        <w:t xml:space="preserve"> suffered any impairment, in accordance with the accounting policy stated in Note </w:t>
      </w:r>
      <w:r w:rsidR="00422B77" w:rsidRPr="001D1B32">
        <w:rPr>
          <w:rFonts w:ascii="Arial" w:hAnsi="Arial" w:cs="Arial"/>
          <w:spacing w:val="-2"/>
          <w:sz w:val="18"/>
          <w:szCs w:val="18"/>
          <w:lang w:val="en-GB"/>
        </w:rPr>
        <w:t>7</w:t>
      </w:r>
      <w:r w:rsidR="0084088A" w:rsidRPr="001D1B32">
        <w:rPr>
          <w:rFonts w:ascii="Arial" w:hAnsi="Arial" w:cs="Arial"/>
          <w:spacing w:val="-2"/>
          <w:sz w:val="18"/>
          <w:szCs w:val="18"/>
          <w:lang w:val="en-GB"/>
        </w:rPr>
        <w:t>.9</w:t>
      </w:r>
      <w:r w:rsidRPr="001D1B32">
        <w:rPr>
          <w:rFonts w:ascii="Arial" w:hAnsi="Arial" w:cs="Arial"/>
          <w:spacing w:val="-2"/>
          <w:sz w:val="18"/>
          <w:szCs w:val="18"/>
        </w:rPr>
        <w:t>. The recoverable</w:t>
      </w:r>
      <w:r w:rsidRPr="001D1B32">
        <w:rPr>
          <w:rFonts w:ascii="Arial" w:hAnsi="Arial" w:cs="Arial"/>
          <w:sz w:val="18"/>
          <w:szCs w:val="18"/>
        </w:rPr>
        <w:t xml:space="preserve"> amounts of cash-generating units have been determined based on value-in-use calculations or fair value less </w:t>
      </w:r>
      <w:r w:rsidRPr="001D1B32">
        <w:rPr>
          <w:rFonts w:ascii="Arial" w:hAnsi="Arial" w:cs="Arial"/>
          <w:spacing w:val="-2"/>
          <w:sz w:val="18"/>
          <w:szCs w:val="18"/>
        </w:rPr>
        <w:t>cost to sell as appropriate. These calculations require the use of estimates. Disclosures about estimated impairment</w:t>
      </w:r>
      <w:r w:rsidRPr="001D1B32">
        <w:rPr>
          <w:rFonts w:ascii="Arial" w:hAnsi="Arial" w:cs="Arial"/>
          <w:sz w:val="18"/>
          <w:szCs w:val="18"/>
        </w:rPr>
        <w:t xml:space="preserve"> of property, plant, and equipment </w:t>
      </w:r>
      <w:r w:rsidR="0084088A" w:rsidRPr="001D1B32">
        <w:rPr>
          <w:rFonts w:ascii="Arial" w:hAnsi="Arial" w:cs="Arial"/>
          <w:sz w:val="18"/>
          <w:szCs w:val="18"/>
        </w:rPr>
        <w:t xml:space="preserve">and right-of-use assets </w:t>
      </w:r>
      <w:r w:rsidRPr="001D1B32">
        <w:rPr>
          <w:rFonts w:ascii="Arial" w:hAnsi="Arial" w:cs="Arial"/>
          <w:sz w:val="18"/>
          <w:szCs w:val="18"/>
        </w:rPr>
        <w:t>are provided in Note 1</w:t>
      </w:r>
      <w:r w:rsidR="00422B77" w:rsidRPr="001D1B32">
        <w:rPr>
          <w:rFonts w:ascii="Arial" w:hAnsi="Arial" w:cs="Arial"/>
          <w:sz w:val="18"/>
          <w:szCs w:val="18"/>
        </w:rPr>
        <w:t>6</w:t>
      </w:r>
      <w:r w:rsidRPr="001D1B32">
        <w:rPr>
          <w:rFonts w:ascii="Arial" w:hAnsi="Arial" w:cs="Arial"/>
          <w:sz w:val="18"/>
          <w:szCs w:val="18"/>
        </w:rPr>
        <w:t xml:space="preserve"> and 1</w:t>
      </w:r>
      <w:r w:rsidR="00422B77" w:rsidRPr="001D1B32">
        <w:rPr>
          <w:rFonts w:ascii="Arial" w:hAnsi="Arial" w:cs="Arial"/>
          <w:sz w:val="18"/>
          <w:szCs w:val="18"/>
        </w:rPr>
        <w:t>7</w:t>
      </w:r>
      <w:r w:rsidRPr="001D1B32">
        <w:rPr>
          <w:rFonts w:ascii="Arial" w:hAnsi="Arial" w:cs="Arial"/>
          <w:sz w:val="18"/>
          <w:szCs w:val="18"/>
        </w:rPr>
        <w:t xml:space="preserve"> respectively</w:t>
      </w:r>
      <w:r w:rsidR="0084088A" w:rsidRPr="001D1B32">
        <w:rPr>
          <w:rFonts w:ascii="Arial" w:hAnsi="Arial" w:cs="Arial"/>
          <w:sz w:val="18"/>
          <w:szCs w:val="18"/>
        </w:rPr>
        <w:t>.</w:t>
      </w:r>
    </w:p>
    <w:p w:rsidR="00250324" w:rsidRPr="001D1B32" w:rsidRDefault="00250324">
      <w:pPr>
        <w:overflowPunct/>
        <w:autoSpaceDE/>
        <w:autoSpaceDN/>
        <w:adjustRightInd/>
        <w:textAlignment w:val="auto"/>
        <w:rPr>
          <w:rFonts w:ascii="Arial" w:hAnsi="Arial" w:cs="Arial"/>
          <w:sz w:val="18"/>
          <w:szCs w:val="18"/>
        </w:rPr>
      </w:pPr>
    </w:p>
    <w:p w:rsidR="00AA4D33" w:rsidRPr="001D1B32" w:rsidRDefault="00E600BD"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c)</w:t>
      </w:r>
      <w:r w:rsidRPr="001D1B32">
        <w:rPr>
          <w:rFonts w:ascii="Arial" w:eastAsia="Arial Unicode MS" w:hAnsi="Arial" w:cs="Arial"/>
          <w:b/>
          <w:bCs/>
          <w:color w:val="CF4A02"/>
          <w:sz w:val="18"/>
          <w:szCs w:val="18"/>
          <w:lang w:val="en-GB"/>
        </w:rPr>
        <w:tab/>
      </w:r>
      <w:r w:rsidR="00AA4D33" w:rsidRPr="001D1B32">
        <w:rPr>
          <w:rFonts w:ascii="Arial" w:eastAsia="Arial Unicode MS" w:hAnsi="Arial" w:cs="Arial"/>
          <w:b/>
          <w:bCs/>
          <w:color w:val="CF4A02"/>
          <w:sz w:val="18"/>
          <w:szCs w:val="18"/>
          <w:lang w:val="en-GB"/>
        </w:rPr>
        <w:t>Fair value of land</w:t>
      </w:r>
    </w:p>
    <w:p w:rsidR="00AA4D33" w:rsidRPr="001D1B32" w:rsidRDefault="00AA4D33" w:rsidP="001D5CAE">
      <w:pPr>
        <w:tabs>
          <w:tab w:val="left" w:pos="540"/>
        </w:tabs>
        <w:ind w:left="540"/>
        <w:jc w:val="both"/>
        <w:rPr>
          <w:rFonts w:ascii="Arial" w:eastAsia="Arial Unicode MS" w:hAnsi="Arial" w:cs="Arial"/>
          <w:b/>
          <w:bCs/>
          <w:color w:val="CF4A02"/>
          <w:sz w:val="18"/>
          <w:szCs w:val="18"/>
        </w:rPr>
      </w:pPr>
    </w:p>
    <w:p w:rsidR="00FC3D1E" w:rsidRPr="001D1B32" w:rsidRDefault="00AA4D33" w:rsidP="001D5CAE">
      <w:pPr>
        <w:tabs>
          <w:tab w:val="left" w:pos="540"/>
        </w:tabs>
        <w:ind w:left="540"/>
        <w:jc w:val="both"/>
        <w:rPr>
          <w:rFonts w:ascii="Arial" w:hAnsi="Arial" w:cs="Arial"/>
          <w:sz w:val="18"/>
          <w:szCs w:val="18"/>
        </w:rPr>
      </w:pPr>
      <w:r w:rsidRPr="001D1B32">
        <w:rPr>
          <w:rFonts w:ascii="Arial" w:hAnsi="Arial" w:cs="Arial"/>
          <w:sz w:val="18"/>
          <w:szCs w:val="18"/>
        </w:rPr>
        <w:t>Th</w:t>
      </w:r>
      <w:r w:rsidR="00FC3D1E" w:rsidRPr="001D1B32">
        <w:rPr>
          <w:rFonts w:ascii="Arial" w:hAnsi="Arial" w:cs="Arial"/>
          <w:sz w:val="18"/>
          <w:szCs w:val="18"/>
        </w:rPr>
        <w:t xml:space="preserve">e fair value of land depends on </w:t>
      </w:r>
      <w:proofErr w:type="gramStart"/>
      <w:r w:rsidR="00FC3D1E" w:rsidRPr="001D1B32">
        <w:rPr>
          <w:rFonts w:ascii="Arial" w:hAnsi="Arial" w:cs="Arial"/>
          <w:sz w:val="18"/>
          <w:szCs w:val="18"/>
        </w:rPr>
        <w:t>a number of</w:t>
      </w:r>
      <w:proofErr w:type="gramEnd"/>
      <w:r w:rsidR="00FC3D1E" w:rsidRPr="001D1B32">
        <w:rPr>
          <w:rFonts w:ascii="Arial" w:hAnsi="Arial" w:cs="Arial"/>
          <w:sz w:val="18"/>
          <w:szCs w:val="18"/>
        </w:rPr>
        <w:t xml:space="preserve"> </w:t>
      </w:r>
      <w:r w:rsidR="006A4048" w:rsidRPr="001D1B32">
        <w:rPr>
          <w:rFonts w:ascii="Arial" w:hAnsi="Arial" w:cs="Arial"/>
          <w:sz w:val="18"/>
          <w:szCs w:val="18"/>
        </w:rPr>
        <w:t>assumptions</w:t>
      </w:r>
      <w:r w:rsidR="00FC3D1E" w:rsidRPr="001D1B32">
        <w:rPr>
          <w:rFonts w:ascii="Arial" w:hAnsi="Arial" w:cs="Arial"/>
          <w:sz w:val="18"/>
          <w:szCs w:val="18"/>
        </w:rPr>
        <w:t xml:space="preserve"> revaluated by the external valuation expert. There are 2 type</w:t>
      </w:r>
      <w:r w:rsidR="00A93003" w:rsidRPr="001D1B32">
        <w:rPr>
          <w:rFonts w:ascii="Arial" w:hAnsi="Arial" w:cs="Arial"/>
          <w:sz w:val="18"/>
          <w:szCs w:val="18"/>
        </w:rPr>
        <w:t>s</w:t>
      </w:r>
      <w:r w:rsidR="00FC3D1E" w:rsidRPr="001D1B32">
        <w:rPr>
          <w:rFonts w:ascii="Arial" w:hAnsi="Arial" w:cs="Arial"/>
          <w:sz w:val="18"/>
          <w:szCs w:val="18"/>
        </w:rPr>
        <w:t xml:space="preserve"> of assumptions which are </w:t>
      </w:r>
      <w:r w:rsidR="00A93003" w:rsidRPr="001D1B32">
        <w:rPr>
          <w:rFonts w:ascii="Arial" w:hAnsi="Arial" w:cs="Arial"/>
          <w:sz w:val="18"/>
          <w:szCs w:val="18"/>
        </w:rPr>
        <w:t>f</w:t>
      </w:r>
      <w:r w:rsidR="00FC3D1E" w:rsidRPr="001D1B32">
        <w:rPr>
          <w:rFonts w:ascii="Arial" w:hAnsi="Arial" w:cs="Arial"/>
          <w:sz w:val="18"/>
          <w:szCs w:val="18"/>
        </w:rPr>
        <w:t xml:space="preserve">inancial assumption and </w:t>
      </w:r>
      <w:r w:rsidR="00A93003" w:rsidRPr="001D1B32">
        <w:rPr>
          <w:rFonts w:ascii="Arial" w:hAnsi="Arial" w:cs="Arial"/>
          <w:sz w:val="18"/>
          <w:szCs w:val="18"/>
        </w:rPr>
        <w:t>c</w:t>
      </w:r>
      <w:r w:rsidR="00FC3D1E" w:rsidRPr="001D1B32">
        <w:rPr>
          <w:rFonts w:ascii="Arial" w:hAnsi="Arial" w:cs="Arial"/>
          <w:sz w:val="18"/>
          <w:szCs w:val="18"/>
        </w:rPr>
        <w:t>haracteristic assumption</w:t>
      </w:r>
      <w:r w:rsidR="006A4048" w:rsidRPr="001D1B32">
        <w:rPr>
          <w:rFonts w:ascii="Arial" w:hAnsi="Arial" w:cs="Arial"/>
          <w:sz w:val="18"/>
          <w:szCs w:val="18"/>
        </w:rPr>
        <w:t>.</w:t>
      </w:r>
    </w:p>
    <w:p w:rsidR="001D5CAE" w:rsidRPr="001D1B32" w:rsidRDefault="001D5CAE" w:rsidP="001D5CAE">
      <w:pPr>
        <w:tabs>
          <w:tab w:val="left" w:pos="540"/>
        </w:tabs>
        <w:ind w:left="540"/>
        <w:jc w:val="both"/>
        <w:rPr>
          <w:rFonts w:ascii="Arial" w:hAnsi="Arial" w:cs="Arial"/>
          <w:sz w:val="18"/>
          <w:szCs w:val="18"/>
        </w:rPr>
      </w:pPr>
    </w:p>
    <w:p w:rsidR="00FC3D1E" w:rsidRPr="001D1B32" w:rsidRDefault="00FC3D1E" w:rsidP="001D5CAE">
      <w:pPr>
        <w:tabs>
          <w:tab w:val="left" w:pos="540"/>
        </w:tabs>
        <w:ind w:left="540"/>
        <w:jc w:val="both"/>
        <w:rPr>
          <w:rFonts w:ascii="Arial" w:hAnsi="Arial" w:cs="Arial"/>
          <w:sz w:val="18"/>
          <w:szCs w:val="18"/>
        </w:rPr>
      </w:pPr>
      <w:r w:rsidRPr="001D1B32">
        <w:rPr>
          <w:rFonts w:ascii="Arial" w:hAnsi="Arial" w:cs="Arial"/>
          <w:sz w:val="18"/>
          <w:szCs w:val="18"/>
        </w:rPr>
        <w:t xml:space="preserve">For </w:t>
      </w:r>
      <w:r w:rsidR="00A93003" w:rsidRPr="001D1B32">
        <w:rPr>
          <w:rFonts w:ascii="Arial" w:hAnsi="Arial" w:cs="Arial"/>
          <w:sz w:val="18"/>
          <w:szCs w:val="18"/>
        </w:rPr>
        <w:t>f</w:t>
      </w:r>
      <w:r w:rsidRPr="001D1B32">
        <w:rPr>
          <w:rFonts w:ascii="Arial" w:hAnsi="Arial" w:cs="Arial"/>
          <w:sz w:val="18"/>
          <w:szCs w:val="18"/>
        </w:rPr>
        <w:t xml:space="preserve">inancial assumption, </w:t>
      </w:r>
      <w:r w:rsidR="006A4048" w:rsidRPr="001D1B32">
        <w:rPr>
          <w:rFonts w:ascii="Arial" w:hAnsi="Arial" w:cs="Arial"/>
          <w:sz w:val="18"/>
          <w:szCs w:val="18"/>
        </w:rPr>
        <w:t>the valuer uses selling land price adjusted with external environments of 5 subjected land with the nearest condition to the Company’s land</w:t>
      </w:r>
    </w:p>
    <w:p w:rsidR="001D5CAE" w:rsidRPr="001D1B32" w:rsidRDefault="001D5CAE" w:rsidP="001D5CAE">
      <w:pPr>
        <w:tabs>
          <w:tab w:val="left" w:pos="540"/>
        </w:tabs>
        <w:ind w:left="540"/>
        <w:jc w:val="both"/>
        <w:rPr>
          <w:rFonts w:ascii="Arial" w:hAnsi="Arial" w:cs="Arial"/>
          <w:sz w:val="18"/>
          <w:szCs w:val="18"/>
        </w:rPr>
      </w:pPr>
    </w:p>
    <w:p w:rsidR="006A4048" w:rsidRPr="001D1B32" w:rsidRDefault="006A4048" w:rsidP="001D5CAE">
      <w:pPr>
        <w:tabs>
          <w:tab w:val="left" w:pos="540"/>
        </w:tabs>
        <w:ind w:left="540"/>
        <w:jc w:val="both"/>
        <w:rPr>
          <w:rFonts w:ascii="Arial" w:hAnsi="Arial" w:cs="Arial"/>
          <w:sz w:val="18"/>
          <w:szCs w:val="18"/>
        </w:rPr>
      </w:pPr>
      <w:r w:rsidRPr="001D1B32">
        <w:rPr>
          <w:rFonts w:ascii="Arial" w:hAnsi="Arial" w:cs="Arial"/>
          <w:sz w:val="18"/>
          <w:szCs w:val="18"/>
        </w:rPr>
        <w:t xml:space="preserve">For </w:t>
      </w:r>
      <w:r w:rsidR="00A93003" w:rsidRPr="001D1B32">
        <w:rPr>
          <w:rFonts w:ascii="Arial" w:hAnsi="Arial" w:cs="Arial"/>
          <w:sz w:val="18"/>
          <w:szCs w:val="18"/>
        </w:rPr>
        <w:t>c</w:t>
      </w:r>
      <w:r w:rsidRPr="001D1B32">
        <w:rPr>
          <w:rFonts w:ascii="Arial" w:hAnsi="Arial" w:cs="Arial"/>
          <w:sz w:val="18"/>
          <w:szCs w:val="18"/>
        </w:rPr>
        <w:t>haracteristic assumption, the valuer uses 3 assumptions mainly the Location which shows the most differentiate of 5 subjected land used for revaluat</w:t>
      </w:r>
      <w:r w:rsidR="00547579" w:rsidRPr="001D1B32">
        <w:rPr>
          <w:rFonts w:ascii="Arial" w:hAnsi="Arial" w:cs="Arial"/>
          <w:sz w:val="18"/>
          <w:szCs w:val="18"/>
        </w:rPr>
        <w:t>ing</w:t>
      </w:r>
      <w:r w:rsidRPr="001D1B32">
        <w:rPr>
          <w:rFonts w:ascii="Arial" w:hAnsi="Arial" w:cs="Arial"/>
          <w:sz w:val="18"/>
          <w:szCs w:val="18"/>
        </w:rPr>
        <w:t xml:space="preserve"> the Company’s land.</w:t>
      </w:r>
    </w:p>
    <w:p w:rsidR="00E600BD" w:rsidRPr="001D1B32" w:rsidRDefault="00E600BD">
      <w:pPr>
        <w:overflowPunct/>
        <w:autoSpaceDE/>
        <w:autoSpaceDN/>
        <w:adjustRightInd/>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rPr>
        <w:br w:type="page"/>
      </w:r>
    </w:p>
    <w:p w:rsidR="00265C72" w:rsidRPr="001D1B32" w:rsidRDefault="00E600BD"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lastRenderedPageBreak/>
        <w:t>d)</w:t>
      </w:r>
      <w:r w:rsidRPr="001D1B32">
        <w:rPr>
          <w:rFonts w:ascii="Arial" w:eastAsia="Arial Unicode MS" w:hAnsi="Arial" w:cs="Arial"/>
          <w:b/>
          <w:bCs/>
          <w:color w:val="CF4A02"/>
          <w:sz w:val="18"/>
          <w:szCs w:val="18"/>
          <w:lang w:val="en-GB"/>
        </w:rPr>
        <w:tab/>
      </w:r>
      <w:r w:rsidR="00265C72" w:rsidRPr="001D1B32">
        <w:rPr>
          <w:rFonts w:ascii="Arial" w:eastAsia="Arial Unicode MS" w:hAnsi="Arial" w:cs="Arial"/>
          <w:b/>
          <w:bCs/>
          <w:color w:val="CF4A02"/>
          <w:sz w:val="18"/>
          <w:szCs w:val="18"/>
          <w:lang w:val="en-GB"/>
        </w:rPr>
        <w:t>Defined retirement benefit obligations</w:t>
      </w:r>
    </w:p>
    <w:p w:rsidR="00265C72" w:rsidRPr="001D1B32" w:rsidRDefault="00265C72" w:rsidP="008D3092">
      <w:pPr>
        <w:overflowPunct/>
        <w:autoSpaceDE/>
        <w:autoSpaceDN/>
        <w:adjustRightInd/>
        <w:ind w:left="540"/>
        <w:contextualSpacing/>
        <w:jc w:val="both"/>
        <w:textAlignment w:val="auto"/>
        <w:rPr>
          <w:rFonts w:ascii="Arial" w:hAnsi="Arial" w:cs="Arial"/>
          <w:color w:val="000000"/>
          <w:sz w:val="18"/>
          <w:szCs w:val="18"/>
        </w:rPr>
      </w:pPr>
    </w:p>
    <w:p w:rsidR="00265C72" w:rsidRPr="001D1B32" w:rsidRDefault="00265C72" w:rsidP="008D3092">
      <w:pPr>
        <w:overflowPunct/>
        <w:autoSpaceDE/>
        <w:autoSpaceDN/>
        <w:adjustRightInd/>
        <w:ind w:left="540"/>
        <w:contextualSpacing/>
        <w:jc w:val="both"/>
        <w:textAlignment w:val="auto"/>
        <w:rPr>
          <w:rFonts w:ascii="Arial" w:hAnsi="Arial" w:cs="Arial"/>
          <w:color w:val="000000"/>
          <w:sz w:val="18"/>
          <w:szCs w:val="18"/>
        </w:rPr>
      </w:pPr>
      <w:r w:rsidRPr="001D1B32">
        <w:rPr>
          <w:rFonts w:ascii="Arial" w:hAnsi="Arial" w:cs="Arial"/>
          <w:color w:val="000000"/>
          <w:sz w:val="18"/>
          <w:szCs w:val="18"/>
        </w:rPr>
        <w:t xml:space="preserve">The present value of the retirement benefit obligations depends on </w:t>
      </w:r>
      <w:proofErr w:type="gramStart"/>
      <w:r w:rsidRPr="001D1B32">
        <w:rPr>
          <w:rFonts w:ascii="Arial" w:hAnsi="Arial" w:cs="Arial"/>
          <w:color w:val="000000"/>
          <w:sz w:val="18"/>
          <w:szCs w:val="18"/>
        </w:rPr>
        <w:t>a number of</w:t>
      </w:r>
      <w:proofErr w:type="gramEnd"/>
      <w:r w:rsidRPr="001D1B32">
        <w:rPr>
          <w:rFonts w:ascii="Arial" w:hAnsi="Arial" w:cs="Arial"/>
          <w:color w:val="000000"/>
          <w:sz w:val="18"/>
          <w:szCs w:val="18"/>
        </w:rPr>
        <w:t xml:space="preserve"> assumptions. </w:t>
      </w:r>
      <w:r w:rsidR="003E0F89" w:rsidRPr="001D1B32">
        <w:rPr>
          <w:rFonts w:ascii="Arial" w:hAnsi="Arial" w:cs="Arial"/>
          <w:color w:val="000000"/>
          <w:sz w:val="18"/>
          <w:szCs w:val="18"/>
        </w:rPr>
        <w:t xml:space="preserve"> </w:t>
      </w:r>
      <w:r w:rsidRPr="001D1B32">
        <w:rPr>
          <w:rFonts w:ascii="Arial" w:hAnsi="Arial" w:cs="Arial"/>
          <w:color w:val="000000"/>
          <w:sz w:val="18"/>
          <w:szCs w:val="18"/>
        </w:rPr>
        <w:t xml:space="preserve">Key assumptions used and impacts from possible changes in key assumptions are disclosed in note </w:t>
      </w:r>
      <w:r w:rsidR="00B366DE" w:rsidRPr="001D1B32">
        <w:rPr>
          <w:rFonts w:ascii="Arial" w:hAnsi="Arial" w:cs="Arial"/>
          <w:color w:val="000000"/>
          <w:sz w:val="18"/>
          <w:szCs w:val="18"/>
        </w:rPr>
        <w:t>2</w:t>
      </w:r>
      <w:r w:rsidR="0033039C" w:rsidRPr="001D1B32">
        <w:rPr>
          <w:rFonts w:ascii="Arial" w:hAnsi="Arial" w:cs="Arial"/>
          <w:color w:val="000000"/>
          <w:sz w:val="18"/>
          <w:szCs w:val="18"/>
        </w:rPr>
        <w:t>4</w:t>
      </w:r>
      <w:r w:rsidRPr="001D1B32">
        <w:rPr>
          <w:rFonts w:ascii="Arial" w:hAnsi="Arial" w:cs="Arial"/>
          <w:color w:val="000000"/>
          <w:sz w:val="18"/>
          <w:szCs w:val="18"/>
        </w:rPr>
        <w:t>.</w:t>
      </w:r>
    </w:p>
    <w:p w:rsidR="00265C72" w:rsidRPr="001D1B32" w:rsidRDefault="00265C72" w:rsidP="00265C72">
      <w:pPr>
        <w:overflowPunct/>
        <w:autoSpaceDE/>
        <w:autoSpaceDN/>
        <w:adjustRightInd/>
        <w:contextualSpacing/>
        <w:jc w:val="both"/>
        <w:textAlignment w:val="auto"/>
        <w:rPr>
          <w:rFonts w:ascii="Arial" w:eastAsia="Arial Unicode MS" w:hAnsi="Arial" w:cs="Arial"/>
          <w:color w:val="CF4A02"/>
          <w:sz w:val="18"/>
          <w:szCs w:val="18"/>
          <w:lang w:val="en-GB"/>
        </w:rPr>
      </w:pPr>
    </w:p>
    <w:p w:rsidR="00265C72" w:rsidRPr="001D1B32" w:rsidRDefault="00E600BD"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e)</w:t>
      </w:r>
      <w:r w:rsidRPr="001D1B32">
        <w:rPr>
          <w:rFonts w:ascii="Arial" w:eastAsia="Arial Unicode MS" w:hAnsi="Arial" w:cs="Arial"/>
          <w:b/>
          <w:bCs/>
          <w:color w:val="CF4A02"/>
          <w:sz w:val="18"/>
          <w:szCs w:val="18"/>
          <w:lang w:val="en-GB"/>
        </w:rPr>
        <w:tab/>
      </w:r>
      <w:r w:rsidR="00265C72" w:rsidRPr="001D1B32">
        <w:rPr>
          <w:rFonts w:ascii="Arial" w:eastAsia="Arial Unicode MS" w:hAnsi="Arial" w:cs="Arial"/>
          <w:b/>
          <w:bCs/>
          <w:color w:val="CF4A02"/>
          <w:sz w:val="18"/>
          <w:szCs w:val="18"/>
          <w:lang w:val="en-GB"/>
        </w:rPr>
        <w:t>Deferred tax asset for carried forward tax losses</w:t>
      </w:r>
    </w:p>
    <w:p w:rsidR="00265C72" w:rsidRPr="001D1B32" w:rsidRDefault="00265C72" w:rsidP="002D6392">
      <w:pPr>
        <w:overflowPunct/>
        <w:autoSpaceDE/>
        <w:autoSpaceDN/>
        <w:adjustRightInd/>
        <w:contextualSpacing/>
        <w:jc w:val="both"/>
        <w:textAlignment w:val="auto"/>
        <w:rPr>
          <w:rFonts w:ascii="Arial" w:hAnsi="Arial" w:cs="Arial"/>
          <w:color w:val="000000"/>
          <w:sz w:val="18"/>
          <w:szCs w:val="18"/>
        </w:rPr>
      </w:pPr>
    </w:p>
    <w:p w:rsidR="00634309" w:rsidRPr="001D1B32" w:rsidRDefault="00265C72" w:rsidP="002D6392">
      <w:pPr>
        <w:overflowPunct/>
        <w:autoSpaceDE/>
        <w:autoSpaceDN/>
        <w:adjustRightInd/>
        <w:ind w:left="540"/>
        <w:contextualSpacing/>
        <w:jc w:val="both"/>
        <w:textAlignment w:val="auto"/>
        <w:rPr>
          <w:rFonts w:ascii="Arial" w:hAnsi="Arial" w:cs="Arial"/>
          <w:color w:val="000000"/>
          <w:sz w:val="18"/>
          <w:szCs w:val="18"/>
        </w:rPr>
      </w:pPr>
      <w:r w:rsidRPr="001D1B32">
        <w:rPr>
          <w:rFonts w:ascii="Arial" w:hAnsi="Arial" w:cs="Arial"/>
          <w:color w:val="000000"/>
          <w:sz w:val="18"/>
          <w:szCs w:val="18"/>
        </w:rPr>
        <w:t xml:space="preserve">The </w:t>
      </w:r>
      <w:r w:rsidR="005C19AA" w:rsidRPr="001D1B32">
        <w:rPr>
          <w:rFonts w:ascii="Arial" w:hAnsi="Arial" w:cs="Arial"/>
          <w:color w:val="000000"/>
          <w:sz w:val="18"/>
          <w:szCs w:val="18"/>
        </w:rPr>
        <w:t xml:space="preserve">Company </w:t>
      </w:r>
      <w:r w:rsidRPr="001D1B32">
        <w:rPr>
          <w:rFonts w:ascii="Arial" w:hAnsi="Arial" w:cs="Arial"/>
          <w:color w:val="000000"/>
          <w:sz w:val="18"/>
          <w:szCs w:val="18"/>
        </w:rPr>
        <w:t xml:space="preserve">has incurred the losses </w:t>
      </w:r>
      <w:r w:rsidR="005C19AA" w:rsidRPr="001D1B32">
        <w:rPr>
          <w:rFonts w:ascii="Arial" w:hAnsi="Arial" w:cs="Arial"/>
          <w:color w:val="000000"/>
          <w:sz w:val="18"/>
          <w:szCs w:val="18"/>
        </w:rPr>
        <w:t>this</w:t>
      </w:r>
      <w:r w:rsidRPr="001D1B32">
        <w:rPr>
          <w:rFonts w:ascii="Arial" w:hAnsi="Arial" w:cs="Arial"/>
          <w:color w:val="000000"/>
          <w:sz w:val="18"/>
          <w:szCs w:val="18"/>
        </w:rPr>
        <w:t xml:space="preserve"> year </w:t>
      </w:r>
      <w:r w:rsidR="002E0CB5" w:rsidRPr="001D1B32">
        <w:rPr>
          <w:rFonts w:ascii="Arial" w:hAnsi="Arial" w:cs="Arial"/>
          <w:color w:val="000000"/>
          <w:sz w:val="18"/>
          <w:szCs w:val="18"/>
        </w:rPr>
        <w:t>because of</w:t>
      </w:r>
      <w:r w:rsidRPr="001D1B32">
        <w:rPr>
          <w:rFonts w:ascii="Arial" w:hAnsi="Arial" w:cs="Arial"/>
          <w:color w:val="000000"/>
          <w:sz w:val="18"/>
          <w:szCs w:val="18"/>
        </w:rPr>
        <w:t xml:space="preserve"> </w:t>
      </w:r>
      <w:r w:rsidR="005C19AA" w:rsidRPr="001D1B32">
        <w:rPr>
          <w:rFonts w:ascii="Arial" w:hAnsi="Arial" w:cs="Arial"/>
          <w:color w:val="000000"/>
          <w:sz w:val="18"/>
          <w:szCs w:val="18"/>
        </w:rPr>
        <w:t>renovation of building</w:t>
      </w:r>
      <w:r w:rsidR="00996B84" w:rsidRPr="001D1B32">
        <w:rPr>
          <w:rFonts w:ascii="Arial" w:hAnsi="Arial" w:cs="Arial"/>
          <w:color w:val="000000"/>
          <w:sz w:val="18"/>
          <w:szCs w:val="18"/>
        </w:rPr>
        <w:t xml:space="preserve"> and </w:t>
      </w:r>
      <w:r w:rsidR="0061176D">
        <w:rPr>
          <w:rFonts w:ascii="Arial" w:hAnsi="Arial" w:cs="Arial"/>
          <w:color w:val="000000"/>
          <w:sz w:val="18"/>
          <w:szCs w:val="18"/>
        </w:rPr>
        <w:t>COVID</w:t>
      </w:r>
      <w:r w:rsidR="00996B84" w:rsidRPr="001D1B32">
        <w:rPr>
          <w:rFonts w:ascii="Arial" w:hAnsi="Arial" w:cs="Arial"/>
          <w:color w:val="000000"/>
          <w:sz w:val="18"/>
          <w:szCs w:val="18"/>
        </w:rPr>
        <w:t>-19 impact</w:t>
      </w:r>
      <w:r w:rsidRPr="001D1B32">
        <w:rPr>
          <w:rFonts w:ascii="Arial" w:hAnsi="Arial" w:cs="Arial"/>
          <w:color w:val="000000"/>
          <w:sz w:val="18"/>
          <w:szCs w:val="18"/>
        </w:rPr>
        <w:t xml:space="preserve">. </w:t>
      </w:r>
      <w:r w:rsidR="001D1B32" w:rsidRPr="001D1B32">
        <w:rPr>
          <w:rFonts w:ascii="Arial" w:hAnsi="Arial" w:cs="Arial"/>
          <w:color w:val="000000"/>
          <w:sz w:val="18"/>
          <w:szCs w:val="18"/>
        </w:rPr>
        <w:br/>
      </w:r>
      <w:r w:rsidR="002E0CB5" w:rsidRPr="001D1B32">
        <w:rPr>
          <w:rFonts w:ascii="Arial" w:hAnsi="Arial" w:cs="Arial"/>
          <w:color w:val="000000"/>
          <w:sz w:val="18"/>
          <w:szCs w:val="18"/>
        </w:rPr>
        <w:t>The Company cannot fully operate their business</w:t>
      </w:r>
      <w:r w:rsidR="00465BBF" w:rsidRPr="001D1B32">
        <w:rPr>
          <w:rFonts w:ascii="Arial" w:hAnsi="Arial" w:cs="Arial"/>
          <w:color w:val="000000"/>
          <w:sz w:val="18"/>
          <w:szCs w:val="18"/>
        </w:rPr>
        <w:t xml:space="preserve"> </w:t>
      </w:r>
      <w:r w:rsidR="00971722" w:rsidRPr="001D1B32">
        <w:rPr>
          <w:rFonts w:ascii="Arial" w:hAnsi="Arial" w:cs="Arial"/>
          <w:color w:val="000000"/>
          <w:sz w:val="18"/>
          <w:szCs w:val="18"/>
        </w:rPr>
        <w:t>but</w:t>
      </w:r>
      <w:r w:rsidR="00465BBF" w:rsidRPr="001D1B32">
        <w:rPr>
          <w:rFonts w:ascii="Arial" w:hAnsi="Arial" w:cs="Arial"/>
          <w:color w:val="000000"/>
          <w:sz w:val="18"/>
          <w:szCs w:val="18"/>
        </w:rPr>
        <w:t xml:space="preserve"> since the Group adopt temporary exemption of COVID-19 announced by TFAC</w:t>
      </w:r>
      <w:r w:rsidR="006E5BE8" w:rsidRPr="001D1B32">
        <w:rPr>
          <w:rFonts w:ascii="Arial" w:hAnsi="Arial" w:cs="Arial"/>
          <w:color w:val="000000"/>
          <w:sz w:val="18"/>
          <w:szCs w:val="18"/>
        </w:rPr>
        <w:t xml:space="preserve"> for the period ended between 1 January 2020 and 31 December 2020 by excluding information related to COVID-19 which causes uncertainty when considering the sufficiency of future taxable profit for the propose of assessing the </w:t>
      </w:r>
      <w:proofErr w:type="spellStart"/>
      <w:r w:rsidR="006E5BE8" w:rsidRPr="001D1B32">
        <w:rPr>
          <w:rFonts w:ascii="Arial" w:hAnsi="Arial" w:cs="Arial"/>
          <w:color w:val="000000"/>
          <w:sz w:val="18"/>
          <w:szCs w:val="18"/>
        </w:rPr>
        <w:t>utilisation</w:t>
      </w:r>
      <w:proofErr w:type="spellEnd"/>
      <w:r w:rsidR="006E5BE8" w:rsidRPr="001D1B32">
        <w:rPr>
          <w:rFonts w:ascii="Arial" w:hAnsi="Arial" w:cs="Arial"/>
          <w:color w:val="000000"/>
          <w:sz w:val="18"/>
          <w:szCs w:val="18"/>
        </w:rPr>
        <w:t xml:space="preserve"> of deductible temporary differences</w:t>
      </w:r>
      <w:r w:rsidRPr="001D1B32">
        <w:rPr>
          <w:rFonts w:ascii="Arial" w:hAnsi="Arial" w:cs="Arial"/>
          <w:color w:val="000000"/>
          <w:sz w:val="18"/>
          <w:szCs w:val="18"/>
        </w:rPr>
        <w:t xml:space="preserve">. The Group has concluded that the deferred tax assets will be recoverable using the estimated future taxable income based on the approved business plans and budgets. It is expected that the losses carried forward will be </w:t>
      </w:r>
      <w:proofErr w:type="spellStart"/>
      <w:r w:rsidRPr="001D1B32">
        <w:rPr>
          <w:rFonts w:ascii="Arial" w:hAnsi="Arial" w:cs="Arial"/>
          <w:color w:val="000000"/>
          <w:sz w:val="18"/>
          <w:szCs w:val="18"/>
        </w:rPr>
        <w:t>utilised</w:t>
      </w:r>
      <w:proofErr w:type="spellEnd"/>
      <w:r w:rsidRPr="001D1B32">
        <w:rPr>
          <w:rFonts w:ascii="Arial" w:hAnsi="Arial" w:cs="Arial"/>
          <w:color w:val="000000"/>
          <w:sz w:val="18"/>
          <w:szCs w:val="18"/>
        </w:rPr>
        <w:t xml:space="preserve"> within 5 years. </w:t>
      </w:r>
    </w:p>
    <w:p w:rsidR="00634309" w:rsidRPr="001D1B32" w:rsidRDefault="00634309" w:rsidP="007165F7">
      <w:pPr>
        <w:tabs>
          <w:tab w:val="left" w:pos="540"/>
        </w:tabs>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rsidR="00EA169A" w:rsidRPr="001D1B32" w:rsidRDefault="00E600BD" w:rsidP="007165F7">
      <w:pPr>
        <w:tabs>
          <w:tab w:val="left" w:pos="540"/>
        </w:tabs>
        <w:overflowPunct/>
        <w:autoSpaceDE/>
        <w:autoSpaceDN/>
        <w:adjustRightInd/>
        <w:ind w:left="540" w:hanging="540"/>
        <w:contextualSpacing/>
        <w:jc w:val="both"/>
        <w:textAlignment w:val="auto"/>
        <w:rPr>
          <w:rFonts w:ascii="Arial" w:eastAsia="Arial Unicode MS" w:hAnsi="Arial" w:cs="Arial"/>
          <w:sz w:val="18"/>
          <w:szCs w:val="18"/>
          <w:lang w:val="en-GB"/>
        </w:rPr>
      </w:pPr>
      <w:r w:rsidRPr="001D1B32">
        <w:rPr>
          <w:rFonts w:ascii="Arial" w:eastAsia="Arial Unicode MS" w:hAnsi="Arial" w:cs="Arial"/>
          <w:b/>
          <w:bCs/>
          <w:color w:val="CF4A02"/>
          <w:sz w:val="18"/>
          <w:szCs w:val="18"/>
          <w:lang w:val="en-GB"/>
        </w:rPr>
        <w:t>f)</w:t>
      </w:r>
      <w:r w:rsidRPr="001D1B32">
        <w:rPr>
          <w:rFonts w:ascii="Arial" w:eastAsia="Arial Unicode MS" w:hAnsi="Arial" w:cs="Arial"/>
          <w:b/>
          <w:bCs/>
          <w:color w:val="CF4A02"/>
          <w:sz w:val="18"/>
          <w:szCs w:val="18"/>
          <w:lang w:val="en-GB"/>
        </w:rPr>
        <w:tab/>
      </w:r>
      <w:r w:rsidR="00EA169A" w:rsidRPr="001D1B32">
        <w:rPr>
          <w:rFonts w:ascii="Arial" w:eastAsia="Arial Unicode MS" w:hAnsi="Arial" w:cs="Arial"/>
          <w:b/>
          <w:bCs/>
          <w:color w:val="CF4A02"/>
          <w:sz w:val="18"/>
          <w:szCs w:val="18"/>
          <w:lang w:val="en-GB"/>
        </w:rPr>
        <w:t>Determination of lease terms</w:t>
      </w: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w:t>
      </w:r>
      <w:r w:rsidR="001D1B32" w:rsidRPr="001D1B32">
        <w:rPr>
          <w:rFonts w:ascii="Arial" w:eastAsia="Arial Unicode MS" w:hAnsi="Arial" w:cs="Arial"/>
          <w:sz w:val="18"/>
          <w:szCs w:val="18"/>
          <w:lang w:val="en-GB"/>
        </w:rPr>
        <w:br/>
      </w:r>
      <w:r w:rsidRPr="001D1B32">
        <w:rPr>
          <w:rFonts w:ascii="Arial" w:eastAsia="Arial Unicode MS" w:hAnsi="Arial" w:cs="Arial"/>
          <w:sz w:val="18"/>
          <w:szCs w:val="18"/>
          <w:lang w:val="en-GB"/>
        </w:rPr>
        <w:t xml:space="preserve">(or periods after termination options) are only included in the lease term if the lease is reasonably certain to be extended (or not terminated). </w:t>
      </w: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For leases of properties, the most relevant factors are historical lease durations, the costs and conditions of leased assets. </w:t>
      </w: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Most extension options on offices </w:t>
      </w:r>
      <w:r w:rsidR="0033039C" w:rsidRPr="001D1B32">
        <w:rPr>
          <w:rFonts w:ascii="Arial" w:eastAsia="Arial Unicode MS" w:hAnsi="Arial" w:cs="Arial"/>
          <w:sz w:val="18"/>
          <w:szCs w:val="18"/>
          <w:lang w:val="en-GB"/>
        </w:rPr>
        <w:t>leases</w:t>
      </w:r>
      <w:r w:rsidRPr="001D1B32">
        <w:rPr>
          <w:rFonts w:ascii="Arial" w:eastAsia="Arial Unicode MS" w:hAnsi="Arial" w:cs="Arial"/>
          <w:sz w:val="18"/>
          <w:szCs w:val="18"/>
          <w:lang w:val="en-GB"/>
        </w:rPr>
        <w:t xml:space="preserve"> have not been included in the lease liability, because the Group considers </w:t>
      </w:r>
      <w:proofErr w:type="spellStart"/>
      <w:r w:rsidRPr="001D1B32">
        <w:rPr>
          <w:rFonts w:ascii="Arial" w:eastAsia="Arial Unicode MS" w:hAnsi="Arial" w:cs="Arial"/>
          <w:sz w:val="18"/>
          <w:szCs w:val="18"/>
          <w:lang w:val="en-GB"/>
        </w:rPr>
        <w:t>i</w:t>
      </w:r>
      <w:proofErr w:type="spellEnd"/>
      <w:r w:rsidRPr="001D1B32">
        <w:rPr>
          <w:rFonts w:ascii="Arial" w:eastAsia="Arial Unicode MS" w:hAnsi="Arial" w:cs="Arial"/>
          <w:sz w:val="18"/>
          <w:szCs w:val="18"/>
          <w:lang w:val="en-GB"/>
        </w:rPr>
        <w:t xml:space="preserve">) the underlying asset condition and/or ii) insignificant cost to replace the leased assets. </w:t>
      </w:r>
    </w:p>
    <w:p w:rsidR="00EA169A" w:rsidRPr="001D1B32"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rsidR="00735694" w:rsidRPr="001D1B32" w:rsidRDefault="00EA169A" w:rsidP="00735694">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The lease term is reassessed if an option is </w:t>
      </w:r>
      <w:proofErr w:type="gramStart"/>
      <w:r w:rsidRPr="001D1B32">
        <w:rPr>
          <w:rFonts w:ascii="Arial" w:eastAsia="Arial Unicode MS" w:hAnsi="Arial" w:cs="Arial"/>
          <w:sz w:val="18"/>
          <w:szCs w:val="18"/>
          <w:lang w:val="en-GB"/>
        </w:rPr>
        <w:t>actually exercised</w:t>
      </w:r>
      <w:proofErr w:type="gramEnd"/>
      <w:r w:rsidRPr="001D1B32">
        <w:rPr>
          <w:rFonts w:ascii="Arial" w:eastAsia="Arial Unicode MS" w:hAnsi="Arial" w:cs="Arial"/>
          <w:sz w:val="18"/>
          <w:szCs w:val="18"/>
          <w:lang w:val="en-GB"/>
        </w:rPr>
        <w:t xml:space="preserve"> (or not exercised) or the Group becomes obliged to exercise (or not exercise) it. The assessment of reasonable certainty is only revised if a significant event or a significant</w:t>
      </w:r>
      <w:r w:rsidR="00634309"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 xml:space="preserve">change in circumstance affecting this assessment occur, and that it is within the control of the Group. </w:t>
      </w:r>
    </w:p>
    <w:p w:rsidR="00C91643" w:rsidRPr="001D1B32" w:rsidRDefault="00C91643" w:rsidP="00735694">
      <w:pPr>
        <w:overflowPunct/>
        <w:autoSpaceDE/>
        <w:autoSpaceDN/>
        <w:adjustRightInd/>
        <w:contextualSpacing/>
        <w:jc w:val="both"/>
        <w:textAlignment w:val="auto"/>
        <w:rPr>
          <w:rFonts w:ascii="Arial" w:eastAsia="Arial Unicode MS" w:hAnsi="Arial" w:cs="Arial"/>
          <w:sz w:val="18"/>
          <w:szCs w:val="18"/>
          <w:lang w:val="en-GB"/>
        </w:rPr>
      </w:pPr>
    </w:p>
    <w:p w:rsidR="00735694" w:rsidRPr="001D1B32" w:rsidRDefault="00E600BD" w:rsidP="00735694">
      <w:pPr>
        <w:tabs>
          <w:tab w:val="left" w:pos="540"/>
        </w:tabs>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1D1B32">
        <w:rPr>
          <w:rFonts w:ascii="Arial" w:eastAsia="Arial Unicode MS" w:hAnsi="Arial" w:cs="Arial"/>
          <w:b/>
          <w:bCs/>
          <w:color w:val="CF4A02"/>
          <w:sz w:val="18"/>
          <w:szCs w:val="18"/>
          <w:lang w:val="en-GB"/>
        </w:rPr>
        <w:t>g</w:t>
      </w:r>
      <w:r w:rsidR="00735694" w:rsidRPr="001D1B32">
        <w:rPr>
          <w:rFonts w:ascii="Arial" w:eastAsia="Arial Unicode MS" w:hAnsi="Arial" w:cs="Arial"/>
          <w:b/>
          <w:bCs/>
          <w:color w:val="CF4A02"/>
          <w:sz w:val="18"/>
          <w:szCs w:val="18"/>
          <w:lang w:val="en-GB"/>
        </w:rPr>
        <w:t>)</w:t>
      </w:r>
      <w:r w:rsidR="00735694" w:rsidRPr="001D1B32">
        <w:rPr>
          <w:rFonts w:ascii="Arial" w:eastAsia="Arial Unicode MS" w:hAnsi="Arial" w:cs="Arial"/>
          <w:b/>
          <w:bCs/>
          <w:color w:val="CF4A02"/>
          <w:sz w:val="18"/>
          <w:szCs w:val="18"/>
          <w:lang w:val="en-GB"/>
        </w:rPr>
        <w:tab/>
        <w:t>Determination of discount rate applied to leases</w:t>
      </w:r>
    </w:p>
    <w:p w:rsidR="00735694" w:rsidRPr="001D1B32"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rsidR="00735694" w:rsidRPr="001D1B32"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The Group determines the incremental borrowing rate as follows:</w:t>
      </w:r>
    </w:p>
    <w:p w:rsidR="00735694" w:rsidRPr="001D1B32"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rsidR="00735694" w:rsidRPr="001D1B32" w:rsidRDefault="00735694" w:rsidP="00735694">
      <w:pPr>
        <w:overflowPunct/>
        <w:autoSpaceDE/>
        <w:autoSpaceDN/>
        <w:adjustRightInd/>
        <w:ind w:left="900" w:hanging="36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w:t>
      </w:r>
      <w:r w:rsidRPr="001D1B32">
        <w:rPr>
          <w:rFonts w:ascii="Arial" w:eastAsia="Arial Unicode MS" w:hAnsi="Arial" w:cs="Arial"/>
          <w:sz w:val="18"/>
          <w:szCs w:val="18"/>
          <w:lang w:val="en-GB"/>
        </w:rPr>
        <w:tab/>
        <w:t xml:space="preserve">Where possible, use recent third-party financing received by the individual lessee as a starting point, adjusting to reflect changes in its financing conditions. </w:t>
      </w:r>
    </w:p>
    <w:p w:rsidR="00735694" w:rsidRPr="001D1B32" w:rsidRDefault="00735694" w:rsidP="00735694">
      <w:pPr>
        <w:overflowPunct/>
        <w:autoSpaceDE/>
        <w:autoSpaceDN/>
        <w:adjustRightInd/>
        <w:ind w:left="900" w:hanging="36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w:t>
      </w:r>
      <w:r w:rsidRPr="001D1B32">
        <w:rPr>
          <w:rFonts w:ascii="Arial" w:eastAsia="Arial Unicode MS" w:hAnsi="Arial" w:cs="Arial"/>
          <w:sz w:val="18"/>
          <w:szCs w:val="18"/>
          <w:lang w:val="en-GB"/>
        </w:rPr>
        <w:tab/>
      </w:r>
      <w:proofErr w:type="gramStart"/>
      <w:r w:rsidRPr="001D1B32">
        <w:rPr>
          <w:rFonts w:ascii="Arial" w:eastAsia="Arial Unicode MS" w:hAnsi="Arial" w:cs="Arial"/>
          <w:sz w:val="18"/>
          <w:szCs w:val="18"/>
          <w:lang w:val="en-GB"/>
        </w:rPr>
        <w:t>Make adjustments</w:t>
      </w:r>
      <w:proofErr w:type="gramEnd"/>
      <w:r w:rsidRPr="001D1B32">
        <w:rPr>
          <w:rFonts w:ascii="Arial" w:eastAsia="Arial Unicode MS" w:hAnsi="Arial" w:cs="Arial"/>
          <w:sz w:val="18"/>
          <w:szCs w:val="18"/>
          <w:lang w:val="en-GB"/>
        </w:rPr>
        <w:t xml:space="preserve"> specific to the lease, e.g. term, country, currency and security. </w:t>
      </w:r>
    </w:p>
    <w:p w:rsidR="001D5CAE" w:rsidRPr="001D1B32" w:rsidRDefault="001D5CAE">
      <w:pPr>
        <w:overflowPunct/>
        <w:autoSpaceDE/>
        <w:autoSpaceDN/>
        <w:adjustRightInd/>
        <w:textAlignment w:val="auto"/>
        <w:rPr>
          <w:rFonts w:ascii="Arial" w:eastAsia="Arial Unicode MS" w:hAnsi="Arial" w:cs="Arial"/>
          <w:sz w:val="18"/>
          <w:szCs w:val="18"/>
          <w:lang w:val="en-GB"/>
        </w:rPr>
      </w:pPr>
    </w:p>
    <w:p w:rsidR="00E600BD" w:rsidRPr="001D1B32" w:rsidRDefault="00E600BD">
      <w:pPr>
        <w:overflowPunct/>
        <w:autoSpaceDE/>
        <w:autoSpaceDN/>
        <w:adjustRightInd/>
        <w:textAlignment w:val="auto"/>
        <w:rPr>
          <w:rFonts w:ascii="Arial" w:eastAsia="Arial Unicode MS"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7A49D9" w:rsidRPr="001D1B32" w:rsidTr="009E23B9">
        <w:trPr>
          <w:trHeight w:val="386"/>
        </w:trPr>
        <w:tc>
          <w:tcPr>
            <w:tcW w:w="9475" w:type="dxa"/>
            <w:shd w:val="clear" w:color="auto" w:fill="FFA543"/>
            <w:vAlign w:val="center"/>
            <w:hideMark/>
          </w:tcPr>
          <w:p w:rsidR="007A49D9" w:rsidRPr="001D1B32" w:rsidRDefault="0023116F" w:rsidP="004A28CC">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sidR="002309F1" w:rsidRPr="001D1B32">
              <w:rPr>
                <w:rFonts w:ascii="Arial" w:hAnsi="Arial" w:cs="Arial"/>
                <w:b/>
                <w:bCs/>
                <w:color w:val="FFFFFF"/>
                <w:sz w:val="18"/>
                <w:szCs w:val="18"/>
                <w:lang w:val="en-GB"/>
              </w:rPr>
              <w:t>1</w:t>
            </w:r>
            <w:r w:rsidR="007A49D9" w:rsidRPr="001D1B32">
              <w:rPr>
                <w:rFonts w:ascii="Arial" w:hAnsi="Arial" w:cs="Arial"/>
                <w:b/>
                <w:bCs/>
                <w:color w:val="FFFFFF"/>
                <w:sz w:val="18"/>
                <w:szCs w:val="18"/>
                <w:lang w:val="en-GB"/>
              </w:rPr>
              <w:tab/>
              <w:t>Segment information</w:t>
            </w:r>
          </w:p>
        </w:tc>
      </w:tr>
    </w:tbl>
    <w:p w:rsidR="007A49D9" w:rsidRPr="001D1B32" w:rsidRDefault="007A49D9" w:rsidP="007A49D9">
      <w:pPr>
        <w:pStyle w:val="BodyText2"/>
        <w:ind w:left="9"/>
        <w:jc w:val="thaiDistribute"/>
        <w:rPr>
          <w:rFonts w:ascii="Arial" w:hAnsi="Arial" w:cs="Arial"/>
          <w:b w:val="0"/>
          <w:bCs w:val="0"/>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reporting is presented in respect of the Group’s business segments. The primary format, business segments, is based on the </w:t>
      </w:r>
      <w:r w:rsidRPr="001D1B32">
        <w:rPr>
          <w:rFonts w:ascii="Arial" w:hAnsi="Arial" w:cs="Arial"/>
          <w:sz w:val="18"/>
          <w:szCs w:val="18"/>
          <w:lang w:val="en-GB"/>
        </w:rPr>
        <w:t>Company</w:t>
      </w:r>
      <w:r w:rsidRPr="001D1B32">
        <w:rPr>
          <w:rFonts w:ascii="Arial" w:hAnsi="Arial" w:cs="Arial"/>
          <w:sz w:val="18"/>
          <w:szCs w:val="18"/>
        </w:rPr>
        <w:t>’s and its subsidiaries’ management and internal reporting structure.</w:t>
      </w:r>
    </w:p>
    <w:p w:rsidR="007A49D9" w:rsidRPr="001D1B32" w:rsidRDefault="007A49D9" w:rsidP="007A49D9">
      <w:pPr>
        <w:pStyle w:val="BodyTextIndent3"/>
        <w:ind w:left="0"/>
        <w:rPr>
          <w:rFonts w:ascii="Arial" w:hAnsi="Arial" w:cs="Arial"/>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Inter-segment pricing is determined on mutually agreed terms.</w:t>
      </w:r>
    </w:p>
    <w:p w:rsidR="007A49D9" w:rsidRPr="001D1B32" w:rsidRDefault="007A49D9" w:rsidP="007A49D9">
      <w:pPr>
        <w:pStyle w:val="BodyTextIndent3"/>
        <w:ind w:left="0"/>
        <w:rPr>
          <w:rFonts w:ascii="Arial" w:hAnsi="Arial" w:cs="Arial"/>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results include items directly attributable to a segment as well as those that can be allocated on a </w:t>
      </w:r>
      <w:r w:rsidRPr="001D1B32">
        <w:rPr>
          <w:rFonts w:ascii="Arial" w:hAnsi="Arial" w:cs="Arial"/>
          <w:spacing w:val="-2"/>
          <w:sz w:val="18"/>
          <w:szCs w:val="18"/>
        </w:rPr>
        <w:t>reasonable basis. Unallocated items mainly comprise interest</w:t>
      </w:r>
      <w:r w:rsidRPr="001D1B32">
        <w:rPr>
          <w:rFonts w:ascii="Arial" w:hAnsi="Arial" w:cs="Arial"/>
          <w:spacing w:val="-2"/>
          <w:sz w:val="18"/>
          <w:szCs w:val="18"/>
          <w:cs/>
        </w:rPr>
        <w:t xml:space="preserve"> </w:t>
      </w:r>
      <w:r w:rsidRPr="001D1B32">
        <w:rPr>
          <w:rFonts w:ascii="Arial" w:hAnsi="Arial" w:cs="Arial"/>
          <w:spacing w:val="-2"/>
          <w:sz w:val="18"/>
          <w:szCs w:val="18"/>
          <w:lang w:val="en-GB"/>
        </w:rPr>
        <w:t>income</w:t>
      </w:r>
      <w:r w:rsidRPr="001D1B32">
        <w:rPr>
          <w:rFonts w:ascii="Arial" w:hAnsi="Arial" w:cs="Arial"/>
          <w:spacing w:val="-2"/>
          <w:sz w:val="18"/>
          <w:szCs w:val="18"/>
        </w:rPr>
        <w:t>, interest expenses, and corporate expenses.</w:t>
      </w:r>
    </w:p>
    <w:p w:rsidR="007A49D9" w:rsidRPr="001D1B32" w:rsidRDefault="007A49D9" w:rsidP="007A49D9">
      <w:pPr>
        <w:pStyle w:val="BodyTextIndent3"/>
        <w:ind w:left="0"/>
        <w:rPr>
          <w:rFonts w:ascii="Arial" w:hAnsi="Arial" w:cs="Arial"/>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Business segments</w:t>
      </w:r>
    </w:p>
    <w:p w:rsidR="007A49D9" w:rsidRPr="001D1B32" w:rsidRDefault="007A49D9" w:rsidP="007A49D9">
      <w:pPr>
        <w:pStyle w:val="BodyTextIndent3"/>
        <w:ind w:left="0"/>
        <w:rPr>
          <w:rFonts w:ascii="Arial" w:hAnsi="Arial" w:cs="Arial"/>
          <w:sz w:val="18"/>
          <w:szCs w:val="18"/>
          <w:lang w:val="en-GB"/>
        </w:rPr>
      </w:pP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The Company and its subsidiaries comprise the following main business segments:</w:t>
      </w:r>
    </w:p>
    <w:p w:rsidR="007A49D9" w:rsidRPr="001D1B32" w:rsidRDefault="007A49D9" w:rsidP="007A49D9">
      <w:pPr>
        <w:pStyle w:val="BodyTextIndent3"/>
        <w:ind w:left="0"/>
        <w:rPr>
          <w:rFonts w:ascii="Arial" w:hAnsi="Arial" w:cs="Arial"/>
          <w:sz w:val="18"/>
          <w:szCs w:val="18"/>
        </w:rPr>
      </w:pPr>
    </w:p>
    <w:p w:rsidR="007A49D9" w:rsidRPr="001D1B32" w:rsidRDefault="007A49D9" w:rsidP="007A49D9">
      <w:pPr>
        <w:pStyle w:val="Header"/>
        <w:jc w:val="both"/>
        <w:rPr>
          <w:rFonts w:ascii="Arial" w:hAnsi="Arial" w:cs="Arial"/>
          <w:sz w:val="18"/>
          <w:szCs w:val="18"/>
          <w:lang w:val="en-GB"/>
        </w:rPr>
      </w:pPr>
      <w:r w:rsidRPr="001D1B32">
        <w:rPr>
          <w:rFonts w:ascii="Arial" w:hAnsi="Arial" w:cs="Arial"/>
          <w:sz w:val="18"/>
          <w:szCs w:val="18"/>
        </w:rPr>
        <w:t>Segment 1 Hotel</w:t>
      </w:r>
      <w:r w:rsidRPr="001D1B32">
        <w:rPr>
          <w:rFonts w:ascii="Arial" w:hAnsi="Arial" w:cs="Arial"/>
          <w:sz w:val="18"/>
          <w:szCs w:val="18"/>
          <w:lang w:val="en-GB"/>
        </w:rPr>
        <w:t xml:space="preserve"> operation</w:t>
      </w: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Segment 2 Food and beverage</w:t>
      </w:r>
    </w:p>
    <w:p w:rsidR="007A49D9" w:rsidRPr="001D1B32" w:rsidRDefault="007A49D9" w:rsidP="007A49D9">
      <w:pPr>
        <w:pStyle w:val="BodyTextIndent3"/>
        <w:ind w:left="0"/>
        <w:rPr>
          <w:rFonts w:ascii="Arial" w:hAnsi="Arial" w:cs="Arial"/>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Timing of revenue recognition</w:t>
      </w:r>
    </w:p>
    <w:p w:rsidR="007A49D9" w:rsidRPr="001D1B32" w:rsidRDefault="007A49D9" w:rsidP="007A49D9">
      <w:pPr>
        <w:pStyle w:val="BodyTextIndent3"/>
        <w:ind w:left="0"/>
        <w:rPr>
          <w:rFonts w:ascii="Arial" w:hAnsi="Arial" w:cs="Arial"/>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Revenues from hotel operation are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when a performance obligation is satisfied over time.</w:t>
      </w:r>
    </w:p>
    <w:p w:rsidR="003E0F89" w:rsidRPr="001D1B32" w:rsidRDefault="003E0F89" w:rsidP="007A49D9">
      <w:pPr>
        <w:pStyle w:val="BodyTextIndent3"/>
        <w:ind w:left="0"/>
        <w:rPr>
          <w:rFonts w:ascii="Arial" w:hAnsi="Arial" w:cs="Arial"/>
          <w:sz w:val="18"/>
          <w:szCs w:val="18"/>
        </w:rPr>
      </w:pPr>
    </w:p>
    <w:p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Revenues from food and beverage are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when a performance obligation is satisfied at point in time.</w:t>
      </w:r>
    </w:p>
    <w:p w:rsidR="00B911E9" w:rsidRPr="001D1B32" w:rsidRDefault="00B911E9" w:rsidP="007A49D9">
      <w:pPr>
        <w:pStyle w:val="BodyTextIndent3"/>
        <w:ind w:left="0"/>
        <w:rPr>
          <w:rFonts w:ascii="Arial" w:hAnsi="Arial" w:cs="Arial"/>
          <w:sz w:val="18"/>
          <w:szCs w:val="18"/>
        </w:rPr>
      </w:pPr>
    </w:p>
    <w:p w:rsidR="00E1479C" w:rsidRPr="001D1B32" w:rsidRDefault="00E1479C" w:rsidP="002D6392">
      <w:pPr>
        <w:overflowPunct/>
        <w:autoSpaceDE/>
        <w:autoSpaceDN/>
        <w:adjustRightInd/>
        <w:contextualSpacing/>
        <w:jc w:val="both"/>
        <w:textAlignment w:val="auto"/>
        <w:rPr>
          <w:rFonts w:ascii="Arial" w:eastAsia="Arial Unicode MS" w:hAnsi="Arial" w:cs="Arial"/>
          <w:sz w:val="18"/>
          <w:szCs w:val="18"/>
          <w:lang w:val="en-GB"/>
        </w:rPr>
        <w:sectPr w:rsidR="00E1479C" w:rsidRPr="001D1B32" w:rsidSect="006E7736">
          <w:headerReference w:type="default" r:id="rId8"/>
          <w:footerReference w:type="default" r:id="rId9"/>
          <w:pgSz w:w="11909" w:h="16834" w:code="9"/>
          <w:pgMar w:top="1440" w:right="720" w:bottom="720" w:left="1728" w:header="706" w:footer="706" w:gutter="0"/>
          <w:pgNumType w:start="14"/>
          <w:cols w:space="720"/>
        </w:sectPr>
      </w:pPr>
    </w:p>
    <w:p w:rsidR="006657A1" w:rsidRPr="001D1B32" w:rsidRDefault="006657A1" w:rsidP="006657A1">
      <w:pPr>
        <w:tabs>
          <w:tab w:val="left" w:pos="12528"/>
          <w:tab w:val="left" w:pos="14508"/>
          <w:tab w:val="left" w:pos="15588"/>
        </w:tabs>
        <w:overflowPunct/>
        <w:autoSpaceDE/>
        <w:autoSpaceDN/>
        <w:adjustRightInd/>
        <w:jc w:val="both"/>
        <w:textAlignment w:val="auto"/>
        <w:rPr>
          <w:rFonts w:ascii="Arial" w:hAnsi="Arial" w:cs="Arial"/>
          <w:sz w:val="18"/>
          <w:szCs w:val="18"/>
        </w:rPr>
      </w:pPr>
      <w:r w:rsidRPr="001D1B32">
        <w:rPr>
          <w:rFonts w:ascii="Arial" w:hAnsi="Arial" w:cs="Arial"/>
          <w:sz w:val="18"/>
          <w:szCs w:val="18"/>
        </w:rPr>
        <w:lastRenderedPageBreak/>
        <w:t xml:space="preserve">Business segment results in the consolidated financial statements for the years ended 31 December </w:t>
      </w:r>
      <w:r w:rsidRPr="001D1B32">
        <w:rPr>
          <w:rFonts w:ascii="Arial" w:hAnsi="Arial" w:cs="Arial"/>
          <w:sz w:val="18"/>
          <w:szCs w:val="18"/>
          <w:lang w:val="en-GB"/>
        </w:rPr>
        <w:t>2020</w:t>
      </w:r>
      <w:r w:rsidRPr="001D1B32">
        <w:rPr>
          <w:rFonts w:ascii="Arial" w:hAnsi="Arial" w:cs="Arial"/>
          <w:sz w:val="18"/>
          <w:szCs w:val="18"/>
        </w:rPr>
        <w:t xml:space="preserve"> and </w:t>
      </w:r>
      <w:r w:rsidRPr="001D1B32">
        <w:rPr>
          <w:rFonts w:ascii="Arial" w:hAnsi="Arial" w:cs="Arial"/>
          <w:sz w:val="18"/>
          <w:szCs w:val="18"/>
          <w:lang w:val="en-GB"/>
        </w:rPr>
        <w:t>2019</w:t>
      </w:r>
      <w:r w:rsidRPr="001D1B32">
        <w:rPr>
          <w:rFonts w:ascii="Arial" w:hAnsi="Arial" w:cs="Arial"/>
          <w:sz w:val="18"/>
          <w:szCs w:val="18"/>
        </w:rPr>
        <w:t xml:space="preserve"> were as follows:</w:t>
      </w:r>
    </w:p>
    <w:p w:rsidR="006657A1" w:rsidRPr="001D1B32" w:rsidRDefault="006657A1" w:rsidP="006657A1">
      <w:pPr>
        <w:tabs>
          <w:tab w:val="left" w:pos="2268"/>
          <w:tab w:val="left" w:pos="3708"/>
          <w:tab w:val="left" w:pos="4608"/>
          <w:tab w:val="left" w:pos="5508"/>
          <w:tab w:val="left" w:pos="6408"/>
          <w:tab w:val="left" w:pos="7308"/>
          <w:tab w:val="left" w:pos="8208"/>
          <w:tab w:val="left" w:pos="12528"/>
          <w:tab w:val="left" w:pos="14508"/>
          <w:tab w:val="left" w:pos="15588"/>
        </w:tabs>
        <w:overflowPunct/>
        <w:autoSpaceDE/>
        <w:autoSpaceDN/>
        <w:adjustRightInd/>
        <w:jc w:val="both"/>
        <w:textAlignment w:val="auto"/>
        <w:rPr>
          <w:rFonts w:ascii="Arial" w:hAnsi="Arial" w:cs="Arial"/>
          <w:sz w:val="18"/>
          <w:szCs w:val="18"/>
        </w:rPr>
      </w:pPr>
    </w:p>
    <w:tbl>
      <w:tblPr>
        <w:tblW w:w="15379" w:type="dxa"/>
        <w:tblLayout w:type="fixed"/>
        <w:tblLook w:val="0000" w:firstRow="0" w:lastRow="0" w:firstColumn="0" w:lastColumn="0" w:noHBand="0" w:noVBand="0"/>
      </w:tblPr>
      <w:tblGrid>
        <w:gridCol w:w="2275"/>
        <w:gridCol w:w="936"/>
        <w:gridCol w:w="936"/>
        <w:gridCol w:w="936"/>
        <w:gridCol w:w="936"/>
        <w:gridCol w:w="936"/>
        <w:gridCol w:w="936"/>
        <w:gridCol w:w="936"/>
        <w:gridCol w:w="936"/>
        <w:gridCol w:w="936"/>
        <w:gridCol w:w="936"/>
        <w:gridCol w:w="936"/>
        <w:gridCol w:w="936"/>
        <w:gridCol w:w="936"/>
        <w:gridCol w:w="936"/>
      </w:tblGrid>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13104" w:type="dxa"/>
            <w:gridSpan w:val="14"/>
            <w:tcBorders>
              <w:top w:val="single" w:sz="4" w:space="0" w:color="auto"/>
              <w:bottom w:val="single" w:sz="4" w:space="0" w:color="auto"/>
            </w:tcBorders>
            <w:shd w:val="clear" w:color="auto" w:fill="auto"/>
            <w:noWrap/>
            <w:vAlign w:val="bottom"/>
          </w:tcPr>
          <w:p w:rsidR="006657A1" w:rsidRPr="001D1B32" w:rsidRDefault="006657A1" w:rsidP="004A28CC">
            <w:pPr>
              <w:ind w:left="-9" w:right="-72"/>
              <w:jc w:val="right"/>
              <w:rPr>
                <w:rFonts w:ascii="Arial" w:hAnsi="Arial" w:cs="Arial"/>
                <w:b/>
                <w:bCs/>
                <w:sz w:val="14"/>
                <w:szCs w:val="14"/>
              </w:rPr>
            </w:pPr>
            <w:r w:rsidRPr="001D1B32">
              <w:rPr>
                <w:rFonts w:ascii="Arial" w:hAnsi="Arial" w:cs="Arial"/>
                <w:b/>
                <w:bCs/>
                <w:sz w:val="14"/>
                <w:szCs w:val="14"/>
              </w:rPr>
              <w:t>(Unit: Thousand Baht)</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13104" w:type="dxa"/>
            <w:gridSpan w:val="14"/>
            <w:tcBorders>
              <w:top w:val="single" w:sz="4" w:space="0" w:color="auto"/>
              <w:bottom w:val="single" w:sz="4" w:space="0" w:color="auto"/>
            </w:tcBorders>
            <w:shd w:val="clear" w:color="auto" w:fill="auto"/>
            <w:noWrap/>
            <w:vAlign w:val="bottom"/>
          </w:tcPr>
          <w:p w:rsidR="006657A1" w:rsidRPr="001D1B32" w:rsidRDefault="006657A1" w:rsidP="004A28CC">
            <w:pPr>
              <w:ind w:left="-9" w:right="-72"/>
              <w:jc w:val="center"/>
              <w:rPr>
                <w:rFonts w:ascii="Arial" w:hAnsi="Arial" w:cs="Arial"/>
                <w:b/>
                <w:bCs/>
                <w:sz w:val="14"/>
                <w:szCs w:val="14"/>
              </w:rPr>
            </w:pPr>
            <w:r w:rsidRPr="001D1B32">
              <w:rPr>
                <w:rFonts w:ascii="Arial" w:hAnsi="Arial" w:cs="Arial"/>
                <w:b/>
                <w:bCs/>
                <w:sz w:val="14"/>
                <w:szCs w:val="14"/>
              </w:rPr>
              <w:t>Consolidated financial statements</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1872" w:type="dxa"/>
            <w:gridSpan w:val="2"/>
            <w:tcBorders>
              <w:top w:val="single" w:sz="4" w:space="0" w:color="auto"/>
              <w:bottom w:val="single" w:sz="4" w:space="0" w:color="auto"/>
            </w:tcBorders>
            <w:shd w:val="clear" w:color="auto" w:fill="auto"/>
            <w:noWrap/>
            <w:vAlign w:val="bottom"/>
          </w:tcPr>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Hotel operation</w:t>
            </w:r>
          </w:p>
        </w:tc>
        <w:tc>
          <w:tcPr>
            <w:tcW w:w="1872" w:type="dxa"/>
            <w:gridSpan w:val="2"/>
            <w:tcBorders>
              <w:top w:val="single" w:sz="4" w:space="0" w:color="auto"/>
              <w:bottom w:val="single" w:sz="4" w:space="0" w:color="auto"/>
            </w:tcBorders>
            <w:shd w:val="clear" w:color="auto" w:fill="auto"/>
            <w:noWrap/>
            <w:vAlign w:val="bottom"/>
          </w:tcPr>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Food and beverage</w:t>
            </w:r>
          </w:p>
        </w:tc>
        <w:tc>
          <w:tcPr>
            <w:tcW w:w="1872" w:type="dxa"/>
            <w:gridSpan w:val="2"/>
            <w:tcBorders>
              <w:top w:val="single" w:sz="4" w:space="0" w:color="auto"/>
              <w:bottom w:val="single" w:sz="4" w:space="0" w:color="auto"/>
            </w:tcBorders>
            <w:shd w:val="clear" w:color="auto" w:fill="auto"/>
            <w:vAlign w:val="bottom"/>
          </w:tcPr>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Other segments</w:t>
            </w:r>
          </w:p>
        </w:tc>
        <w:tc>
          <w:tcPr>
            <w:tcW w:w="1872" w:type="dxa"/>
            <w:gridSpan w:val="2"/>
            <w:tcBorders>
              <w:top w:val="single" w:sz="4" w:space="0" w:color="auto"/>
              <w:bottom w:val="single" w:sz="4" w:space="0" w:color="auto"/>
            </w:tcBorders>
            <w:shd w:val="clear" w:color="auto" w:fill="auto"/>
            <w:vAlign w:val="bottom"/>
          </w:tcPr>
          <w:p w:rsidR="006657A1" w:rsidRPr="001D1B32" w:rsidRDefault="006657A1" w:rsidP="004A28CC">
            <w:pPr>
              <w:ind w:left="-9" w:right="-72"/>
              <w:jc w:val="center"/>
              <w:rPr>
                <w:rFonts w:ascii="Arial" w:hAnsi="Arial" w:cs="Arial"/>
                <w:b/>
                <w:bCs/>
                <w:sz w:val="14"/>
                <w:szCs w:val="14"/>
              </w:rPr>
            </w:pPr>
            <w:r w:rsidRPr="001D1B32">
              <w:rPr>
                <w:rFonts w:ascii="Arial" w:hAnsi="Arial" w:cs="Arial"/>
                <w:b/>
                <w:bCs/>
                <w:sz w:val="14"/>
                <w:szCs w:val="14"/>
              </w:rPr>
              <w:t>Undistributed operating</w:t>
            </w:r>
          </w:p>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income (expenses)</w:t>
            </w:r>
          </w:p>
        </w:tc>
        <w:tc>
          <w:tcPr>
            <w:tcW w:w="1872" w:type="dxa"/>
            <w:gridSpan w:val="2"/>
            <w:tcBorders>
              <w:top w:val="single" w:sz="4" w:space="0" w:color="auto"/>
              <w:bottom w:val="single" w:sz="4" w:space="0" w:color="auto"/>
            </w:tcBorders>
            <w:shd w:val="clear" w:color="auto" w:fill="auto"/>
            <w:vAlign w:val="bottom"/>
          </w:tcPr>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Total</w:t>
            </w:r>
          </w:p>
        </w:tc>
        <w:tc>
          <w:tcPr>
            <w:tcW w:w="1872" w:type="dxa"/>
            <w:gridSpan w:val="2"/>
            <w:tcBorders>
              <w:top w:val="single" w:sz="4" w:space="0" w:color="auto"/>
              <w:bottom w:val="single" w:sz="4" w:space="0" w:color="auto"/>
            </w:tcBorders>
            <w:shd w:val="clear" w:color="auto" w:fill="auto"/>
            <w:noWrap/>
            <w:vAlign w:val="bottom"/>
          </w:tcPr>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Elimination</w:t>
            </w:r>
          </w:p>
        </w:tc>
        <w:tc>
          <w:tcPr>
            <w:tcW w:w="1872" w:type="dxa"/>
            <w:gridSpan w:val="2"/>
            <w:tcBorders>
              <w:top w:val="single" w:sz="4" w:space="0" w:color="auto"/>
              <w:bottom w:val="single" w:sz="4" w:space="0" w:color="auto"/>
            </w:tcBorders>
            <w:shd w:val="clear" w:color="auto" w:fill="auto"/>
            <w:vAlign w:val="bottom"/>
          </w:tcPr>
          <w:p w:rsidR="006657A1" w:rsidRPr="001D1B32" w:rsidRDefault="006657A1" w:rsidP="004A28CC">
            <w:pPr>
              <w:ind w:left="-9" w:right="-72"/>
              <w:jc w:val="center"/>
              <w:rPr>
                <w:rFonts w:ascii="Arial" w:hAnsi="Arial" w:cs="Arial"/>
                <w:b/>
                <w:bCs/>
                <w:sz w:val="14"/>
                <w:szCs w:val="14"/>
                <w:cs/>
              </w:rPr>
            </w:pPr>
            <w:r w:rsidRPr="001D1B32">
              <w:rPr>
                <w:rFonts w:ascii="Arial" w:hAnsi="Arial" w:cs="Arial"/>
                <w:b/>
                <w:bCs/>
                <w:sz w:val="14"/>
                <w:szCs w:val="14"/>
              </w:rPr>
              <w:t>Consolidation</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71"/>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71"/>
              </w:tabs>
              <w:ind w:right="-72"/>
              <w:jc w:val="both"/>
              <w:rPr>
                <w:rFonts w:ascii="Arial" w:hAnsi="Arial" w:cs="Arial"/>
                <w:b/>
                <w:bCs/>
                <w:sz w:val="14"/>
                <w:szCs w:val="14"/>
              </w:rPr>
            </w:pPr>
            <w:r w:rsidRPr="001D1B32">
              <w:rPr>
                <w:rFonts w:ascii="Arial" w:hAnsi="Arial" w:cs="Arial"/>
                <w:b/>
                <w:bCs/>
                <w:sz w:val="14"/>
                <w:szCs w:val="14"/>
              </w:rPr>
              <w:t>2019</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71"/>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71"/>
              </w:tabs>
              <w:ind w:right="-72"/>
              <w:jc w:val="both"/>
              <w:rPr>
                <w:rFonts w:ascii="Arial" w:hAnsi="Arial" w:cs="Arial"/>
                <w:b/>
                <w:bCs/>
                <w:sz w:val="14"/>
                <w:szCs w:val="14"/>
              </w:rPr>
            </w:pPr>
            <w:r w:rsidRPr="001D1B32">
              <w:rPr>
                <w:rFonts w:ascii="Arial" w:hAnsi="Arial" w:cs="Arial"/>
                <w:b/>
                <w:bCs/>
                <w:sz w:val="14"/>
                <w:szCs w:val="14"/>
              </w:rPr>
              <w:t>2019</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71"/>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71"/>
              </w:tabs>
              <w:ind w:right="-72"/>
              <w:jc w:val="both"/>
              <w:rPr>
                <w:rFonts w:ascii="Arial" w:hAnsi="Arial" w:cs="Arial"/>
                <w:b/>
                <w:bCs/>
                <w:sz w:val="14"/>
                <w:szCs w:val="14"/>
              </w:rPr>
            </w:pPr>
            <w:r w:rsidRPr="001D1B32">
              <w:rPr>
                <w:rFonts w:ascii="Arial" w:hAnsi="Arial" w:cs="Arial"/>
                <w:b/>
                <w:bCs/>
                <w:sz w:val="14"/>
                <w:szCs w:val="14"/>
              </w:rPr>
              <w:t>2019</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37"/>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37"/>
              </w:tabs>
              <w:ind w:right="-72"/>
              <w:jc w:val="both"/>
              <w:rPr>
                <w:rFonts w:ascii="Arial" w:hAnsi="Arial" w:cs="Arial"/>
                <w:b/>
                <w:bCs/>
                <w:sz w:val="14"/>
                <w:szCs w:val="14"/>
              </w:rPr>
            </w:pPr>
            <w:r w:rsidRPr="001D1B32">
              <w:rPr>
                <w:rFonts w:ascii="Arial" w:hAnsi="Arial" w:cs="Arial"/>
                <w:b/>
                <w:bCs/>
                <w:sz w:val="14"/>
                <w:szCs w:val="14"/>
              </w:rPr>
              <w:t>2019</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53"/>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53"/>
              </w:tabs>
              <w:ind w:right="-72"/>
              <w:jc w:val="both"/>
              <w:rPr>
                <w:rFonts w:ascii="Arial" w:hAnsi="Arial" w:cs="Arial"/>
                <w:b/>
                <w:bCs/>
                <w:sz w:val="14"/>
                <w:szCs w:val="14"/>
              </w:rPr>
            </w:pPr>
            <w:r w:rsidRPr="001D1B32">
              <w:rPr>
                <w:rFonts w:ascii="Arial" w:hAnsi="Arial" w:cs="Arial"/>
                <w:b/>
                <w:bCs/>
                <w:sz w:val="14"/>
                <w:szCs w:val="14"/>
              </w:rPr>
              <w:t>2019</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55"/>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55"/>
              </w:tabs>
              <w:ind w:right="-72"/>
              <w:jc w:val="both"/>
              <w:rPr>
                <w:rFonts w:ascii="Arial" w:hAnsi="Arial" w:cs="Arial"/>
                <w:b/>
                <w:bCs/>
                <w:sz w:val="14"/>
                <w:szCs w:val="14"/>
              </w:rPr>
            </w:pPr>
            <w:r w:rsidRPr="001D1B32">
              <w:rPr>
                <w:rFonts w:ascii="Arial" w:hAnsi="Arial" w:cs="Arial"/>
                <w:b/>
                <w:bCs/>
                <w:sz w:val="14"/>
                <w:szCs w:val="14"/>
              </w:rPr>
              <w:t>2019</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2020</w:t>
            </w:r>
          </w:p>
        </w:tc>
        <w:tc>
          <w:tcPr>
            <w:tcW w:w="936" w:type="dxa"/>
            <w:tcBorders>
              <w:top w:val="single" w:sz="4" w:space="0" w:color="auto"/>
              <w:bottom w:val="single" w:sz="4" w:space="0" w:color="auto"/>
            </w:tcBorders>
            <w:shd w:val="clear" w:color="auto" w:fill="auto"/>
            <w:noWrap/>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2019</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shd w:val="clear" w:color="auto" w:fill="FAFAFA"/>
            <w:noWrap/>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FAFAFA"/>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Revenue</w:t>
            </w:r>
            <w:r w:rsidR="00562D62" w:rsidRPr="001D1B32">
              <w:rPr>
                <w:rFonts w:ascii="Arial" w:hAnsi="Arial" w:cs="Arial"/>
                <w:sz w:val="14"/>
                <w:szCs w:val="14"/>
              </w:rPr>
              <w:t>s</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220,074</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385,447</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483,614</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639,516</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210,148</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276,458</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913,836</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1,301,421</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(175)</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(249)</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913,661</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1,301,172</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Interest income</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724</w:t>
            </w:r>
          </w:p>
        </w:tc>
        <w:tc>
          <w:tcPr>
            <w:tcW w:w="936" w:type="dxa"/>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849</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724</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849</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(554)</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(549)</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170</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300</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Other income</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307</w:t>
            </w:r>
          </w:p>
        </w:tc>
        <w:tc>
          <w:tcPr>
            <w:tcW w:w="936" w:type="dxa"/>
            <w:tcBorders>
              <w:bottom w:val="single" w:sz="4" w:space="0" w:color="auto"/>
            </w:tcBorders>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9,421</w:t>
            </w:r>
          </w:p>
        </w:tc>
        <w:tc>
          <w:tcPr>
            <w:tcW w:w="936" w:type="dxa"/>
            <w:tcBorders>
              <w:bottom w:val="single" w:sz="4" w:space="0" w:color="auto"/>
            </w:tcBorders>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307</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9,421</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307</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9,421</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r w:rsidRPr="001D1B32">
              <w:rPr>
                <w:rFonts w:ascii="Arial" w:hAnsi="Arial" w:cs="Arial"/>
                <w:b/>
                <w:bCs/>
                <w:sz w:val="14"/>
                <w:szCs w:val="14"/>
              </w:rPr>
              <w:t>Total revenue</w:t>
            </w:r>
            <w:r w:rsidR="00562D62" w:rsidRPr="001D1B32">
              <w:rPr>
                <w:rFonts w:ascii="Arial" w:hAnsi="Arial" w:cs="Arial"/>
                <w:b/>
                <w:bCs/>
                <w:sz w:val="14"/>
                <w:szCs w:val="14"/>
              </w:rPr>
              <w:t>s</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220,074</w:t>
            </w:r>
          </w:p>
        </w:tc>
        <w:tc>
          <w:tcPr>
            <w:tcW w:w="936" w:type="dxa"/>
            <w:noWrap/>
            <w:vAlign w:val="bottom"/>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385,447</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483,614</w:t>
            </w:r>
          </w:p>
        </w:tc>
        <w:tc>
          <w:tcPr>
            <w:tcW w:w="936" w:type="dxa"/>
            <w:noWrap/>
            <w:vAlign w:val="bottom"/>
          </w:tcPr>
          <w:p w:rsidR="006657A1" w:rsidRPr="001D1B32" w:rsidRDefault="006657A1" w:rsidP="00C86BE3">
            <w:pPr>
              <w:tabs>
                <w:tab w:val="decimal" w:pos="743"/>
              </w:tabs>
              <w:ind w:right="-72"/>
              <w:jc w:val="both"/>
              <w:rPr>
                <w:rFonts w:ascii="Arial" w:hAnsi="Arial" w:cs="Arial"/>
                <w:b/>
                <w:bCs/>
                <w:sz w:val="14"/>
                <w:szCs w:val="14"/>
              </w:rPr>
            </w:pPr>
            <w:r w:rsidRPr="001D1B32">
              <w:rPr>
                <w:rFonts w:ascii="Arial" w:hAnsi="Arial" w:cs="Arial"/>
                <w:b/>
                <w:bCs/>
                <w:sz w:val="14"/>
                <w:szCs w:val="14"/>
              </w:rPr>
              <w:t>639,516</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b/>
                <w:bCs/>
                <w:sz w:val="14"/>
                <w:szCs w:val="14"/>
              </w:rPr>
            </w:pPr>
            <w:r w:rsidRPr="001D1B32">
              <w:rPr>
                <w:rFonts w:ascii="Arial" w:hAnsi="Arial" w:cs="Arial"/>
                <w:b/>
                <w:bCs/>
                <w:sz w:val="14"/>
                <w:szCs w:val="14"/>
              </w:rPr>
              <w:t>210.148</w:t>
            </w: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b/>
                <w:bCs/>
                <w:sz w:val="14"/>
                <w:szCs w:val="14"/>
              </w:rPr>
            </w:pPr>
            <w:r w:rsidRPr="001D1B32">
              <w:rPr>
                <w:rFonts w:ascii="Arial" w:hAnsi="Arial" w:cs="Arial"/>
                <w:b/>
                <w:bCs/>
                <w:sz w:val="14"/>
                <w:szCs w:val="14"/>
              </w:rPr>
              <w:t>276,458</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b/>
                <w:bCs/>
                <w:sz w:val="14"/>
                <w:szCs w:val="14"/>
              </w:rPr>
            </w:pPr>
            <w:r w:rsidRPr="001D1B32">
              <w:rPr>
                <w:rFonts w:ascii="Arial" w:hAnsi="Arial" w:cs="Arial"/>
                <w:b/>
                <w:bCs/>
                <w:sz w:val="14"/>
                <w:szCs w:val="14"/>
              </w:rPr>
              <w:t>1,031</w:t>
            </w: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b/>
                <w:bCs/>
                <w:sz w:val="14"/>
                <w:szCs w:val="14"/>
              </w:rPr>
            </w:pPr>
            <w:r w:rsidRPr="001D1B32">
              <w:rPr>
                <w:rFonts w:ascii="Arial" w:hAnsi="Arial" w:cs="Arial"/>
                <w:b/>
                <w:bCs/>
                <w:sz w:val="14"/>
                <w:szCs w:val="14"/>
              </w:rPr>
              <w:t>10,270</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b/>
                <w:bCs/>
                <w:sz w:val="14"/>
                <w:szCs w:val="14"/>
              </w:rPr>
            </w:pPr>
            <w:r w:rsidRPr="001D1B32">
              <w:rPr>
                <w:rFonts w:ascii="Arial" w:hAnsi="Arial" w:cs="Arial"/>
                <w:b/>
                <w:bCs/>
                <w:sz w:val="14"/>
                <w:szCs w:val="14"/>
              </w:rPr>
              <w:t>914,867</w:t>
            </w:r>
          </w:p>
        </w:tc>
        <w:tc>
          <w:tcPr>
            <w:tcW w:w="936" w:type="dxa"/>
            <w:noWrap/>
            <w:vAlign w:val="bottom"/>
          </w:tcPr>
          <w:p w:rsidR="006657A1" w:rsidRPr="001D1B32" w:rsidRDefault="006657A1" w:rsidP="00C86BE3">
            <w:pPr>
              <w:tabs>
                <w:tab w:val="decimal" w:pos="749"/>
              </w:tabs>
              <w:ind w:right="-72"/>
              <w:jc w:val="both"/>
              <w:rPr>
                <w:rFonts w:ascii="Arial" w:hAnsi="Arial" w:cs="Arial"/>
                <w:b/>
                <w:bCs/>
                <w:sz w:val="14"/>
                <w:szCs w:val="14"/>
              </w:rPr>
            </w:pPr>
            <w:r w:rsidRPr="001D1B32">
              <w:rPr>
                <w:rFonts w:ascii="Arial" w:hAnsi="Arial" w:cs="Arial"/>
                <w:b/>
                <w:bCs/>
                <w:sz w:val="14"/>
                <w:szCs w:val="14"/>
              </w:rPr>
              <w:t>1,311,691</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b/>
                <w:bCs/>
                <w:sz w:val="14"/>
                <w:szCs w:val="14"/>
              </w:rPr>
            </w:pPr>
            <w:r w:rsidRPr="001D1B32">
              <w:rPr>
                <w:rFonts w:ascii="Arial" w:hAnsi="Arial" w:cs="Arial"/>
                <w:b/>
                <w:bCs/>
                <w:sz w:val="14"/>
                <w:szCs w:val="14"/>
              </w:rPr>
              <w:t>(729)</w:t>
            </w:r>
          </w:p>
        </w:tc>
        <w:tc>
          <w:tcPr>
            <w:tcW w:w="936" w:type="dxa"/>
            <w:noWrap/>
            <w:vAlign w:val="bottom"/>
          </w:tcPr>
          <w:p w:rsidR="006657A1" w:rsidRPr="001D1B32" w:rsidRDefault="006657A1" w:rsidP="00C86BE3">
            <w:pPr>
              <w:tabs>
                <w:tab w:val="decimal" w:pos="749"/>
              </w:tabs>
              <w:ind w:right="-72"/>
              <w:jc w:val="both"/>
              <w:rPr>
                <w:rFonts w:ascii="Arial" w:hAnsi="Arial" w:cs="Arial"/>
                <w:b/>
                <w:bCs/>
                <w:sz w:val="14"/>
                <w:szCs w:val="14"/>
              </w:rPr>
            </w:pPr>
            <w:r w:rsidRPr="001D1B32">
              <w:rPr>
                <w:rFonts w:ascii="Arial" w:hAnsi="Arial" w:cs="Arial"/>
                <w:b/>
                <w:bCs/>
                <w:sz w:val="14"/>
                <w:szCs w:val="14"/>
              </w:rPr>
              <w:t>(798)</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914,138</w:t>
            </w:r>
          </w:p>
        </w:tc>
        <w:tc>
          <w:tcPr>
            <w:tcW w:w="936" w:type="dxa"/>
            <w:noWrap/>
            <w:vAlign w:val="bottom"/>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1,310,893</w:t>
            </w:r>
          </w:p>
        </w:tc>
      </w:tr>
      <w:tr w:rsidR="006657A1" w:rsidRPr="001D1B32" w:rsidTr="00254CF1">
        <w:tc>
          <w:tcPr>
            <w:tcW w:w="2275" w:type="dxa"/>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Cost of sales and services</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(308,232)</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(295,473)</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(504,541)</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(610,547)</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(118,625)</w:t>
            </w: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(159,851)</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(44,670)</w:t>
            </w: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(976,068)</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(1,065,871)</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175</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249</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(975,893)</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(1,065,622)</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Selling expenses</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(72,465)</w:t>
            </w: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(117,53</w:t>
            </w:r>
            <w:r w:rsidR="00591DE7">
              <w:rPr>
                <w:rFonts w:ascii="Arial" w:hAnsi="Arial" w:cs="Arial"/>
                <w:sz w:val="14"/>
                <w:szCs w:val="14"/>
              </w:rPr>
              <w:t>5</w:t>
            </w:r>
            <w:r w:rsidRPr="001D1B32">
              <w:rPr>
                <w:rFonts w:ascii="Arial" w:hAnsi="Arial" w:cs="Arial"/>
                <w:sz w:val="14"/>
                <w:szCs w:val="14"/>
              </w:rPr>
              <w:t>)</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(72,465)</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(117,53</w:t>
            </w:r>
            <w:r w:rsidR="00591DE7">
              <w:rPr>
                <w:rFonts w:ascii="Arial" w:hAnsi="Arial" w:cs="Arial"/>
                <w:sz w:val="14"/>
                <w:szCs w:val="14"/>
              </w:rPr>
              <w:t>5</w:t>
            </w: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(72,465)</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(117,53</w:t>
            </w:r>
            <w:r w:rsidR="00395869">
              <w:rPr>
                <w:rFonts w:ascii="Arial" w:hAnsi="Arial" w:cs="Arial"/>
                <w:sz w:val="14"/>
                <w:szCs w:val="14"/>
              </w:rPr>
              <w:t>5</w:t>
            </w:r>
            <w:r w:rsidRPr="001D1B32">
              <w:rPr>
                <w:rFonts w:ascii="Arial" w:hAnsi="Arial" w:cs="Arial"/>
                <w:sz w:val="14"/>
                <w:szCs w:val="14"/>
              </w:rPr>
              <w:t>)</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Administrative expenses</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(326,679)</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(600,15</w:t>
            </w:r>
            <w:r w:rsidR="00591DE7">
              <w:rPr>
                <w:rFonts w:ascii="Arial" w:hAnsi="Arial" w:cs="Arial"/>
                <w:sz w:val="14"/>
                <w:szCs w:val="14"/>
              </w:rPr>
              <w:t>5</w:t>
            </w: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(326,679)</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(600,15</w:t>
            </w:r>
            <w:r w:rsidR="00591DE7">
              <w:rPr>
                <w:rFonts w:ascii="Arial" w:hAnsi="Arial" w:cs="Arial"/>
                <w:sz w:val="14"/>
                <w:szCs w:val="14"/>
              </w:rPr>
              <w:t>5</w:t>
            </w: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(326,679)</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(600,15</w:t>
            </w:r>
            <w:r w:rsidR="00395869">
              <w:rPr>
                <w:rFonts w:ascii="Arial" w:hAnsi="Arial" w:cs="Arial"/>
                <w:sz w:val="14"/>
                <w:szCs w:val="14"/>
              </w:rPr>
              <w:t>5</w:t>
            </w:r>
            <w:r w:rsidRPr="001D1B32">
              <w:rPr>
                <w:rFonts w:ascii="Arial" w:hAnsi="Arial" w:cs="Arial"/>
                <w:sz w:val="14"/>
                <w:szCs w:val="14"/>
              </w:rPr>
              <w:t>)</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r w:rsidRPr="001D1B32">
              <w:rPr>
                <w:rFonts w:ascii="Arial" w:hAnsi="Arial" w:cs="Arial"/>
                <w:b/>
                <w:bCs/>
                <w:sz w:val="14"/>
                <w:szCs w:val="14"/>
              </w:rPr>
              <w:t>Total expenses</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(308,232)</w:t>
            </w:r>
          </w:p>
        </w:tc>
        <w:tc>
          <w:tcPr>
            <w:tcW w:w="936" w:type="dxa"/>
            <w:noWrap/>
            <w:vAlign w:val="bottom"/>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(295,473)</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(504,541)</w:t>
            </w:r>
          </w:p>
        </w:tc>
        <w:tc>
          <w:tcPr>
            <w:tcW w:w="936" w:type="dxa"/>
            <w:noWrap/>
            <w:vAlign w:val="bottom"/>
          </w:tcPr>
          <w:p w:rsidR="006657A1" w:rsidRPr="001D1B32" w:rsidRDefault="006657A1" w:rsidP="00C86BE3">
            <w:pPr>
              <w:tabs>
                <w:tab w:val="decimal" w:pos="743"/>
              </w:tabs>
              <w:ind w:right="-72"/>
              <w:jc w:val="both"/>
              <w:rPr>
                <w:rFonts w:ascii="Arial" w:hAnsi="Arial" w:cs="Arial"/>
                <w:b/>
                <w:bCs/>
                <w:sz w:val="14"/>
                <w:szCs w:val="14"/>
              </w:rPr>
            </w:pPr>
            <w:r w:rsidRPr="001D1B32">
              <w:rPr>
                <w:rFonts w:ascii="Arial" w:hAnsi="Arial" w:cs="Arial"/>
                <w:b/>
                <w:bCs/>
                <w:sz w:val="14"/>
                <w:szCs w:val="14"/>
              </w:rPr>
              <w:t>(610,547)</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b/>
                <w:bCs/>
                <w:sz w:val="14"/>
                <w:szCs w:val="14"/>
              </w:rPr>
            </w:pPr>
            <w:r w:rsidRPr="001D1B32">
              <w:rPr>
                <w:rFonts w:ascii="Arial" w:hAnsi="Arial" w:cs="Arial"/>
                <w:b/>
                <w:bCs/>
                <w:sz w:val="14"/>
                <w:szCs w:val="14"/>
              </w:rPr>
              <w:t>(118,625)</w:t>
            </w: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b/>
                <w:bCs/>
                <w:sz w:val="14"/>
                <w:szCs w:val="14"/>
              </w:rPr>
            </w:pPr>
            <w:r w:rsidRPr="001D1B32">
              <w:rPr>
                <w:rFonts w:ascii="Arial" w:hAnsi="Arial" w:cs="Arial"/>
                <w:b/>
                <w:bCs/>
                <w:sz w:val="14"/>
                <w:szCs w:val="14"/>
              </w:rPr>
              <w:t>(159,851)</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b/>
                <w:bCs/>
                <w:sz w:val="14"/>
                <w:szCs w:val="14"/>
              </w:rPr>
            </w:pPr>
            <w:r w:rsidRPr="001D1B32">
              <w:rPr>
                <w:rFonts w:ascii="Arial" w:hAnsi="Arial" w:cs="Arial"/>
                <w:b/>
                <w:bCs/>
                <w:sz w:val="14"/>
                <w:szCs w:val="14"/>
              </w:rPr>
              <w:t>(443,814)</w:t>
            </w: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b/>
                <w:bCs/>
                <w:sz w:val="14"/>
                <w:szCs w:val="14"/>
              </w:rPr>
            </w:pPr>
            <w:r w:rsidRPr="001D1B32">
              <w:rPr>
                <w:rFonts w:ascii="Arial" w:hAnsi="Arial" w:cs="Arial"/>
                <w:b/>
                <w:bCs/>
                <w:sz w:val="14"/>
                <w:szCs w:val="14"/>
              </w:rPr>
              <w:t>(717,690)</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b/>
                <w:bCs/>
                <w:sz w:val="14"/>
                <w:szCs w:val="14"/>
              </w:rPr>
            </w:pPr>
            <w:r w:rsidRPr="001D1B32">
              <w:rPr>
                <w:rFonts w:ascii="Arial" w:hAnsi="Arial" w:cs="Arial"/>
                <w:b/>
                <w:bCs/>
                <w:sz w:val="14"/>
                <w:szCs w:val="14"/>
              </w:rPr>
              <w:t>(1,375,212)</w:t>
            </w:r>
          </w:p>
        </w:tc>
        <w:tc>
          <w:tcPr>
            <w:tcW w:w="936" w:type="dxa"/>
            <w:noWrap/>
            <w:vAlign w:val="bottom"/>
          </w:tcPr>
          <w:p w:rsidR="006657A1" w:rsidRPr="001D1B32" w:rsidRDefault="006657A1" w:rsidP="00C86BE3">
            <w:pPr>
              <w:tabs>
                <w:tab w:val="decimal" w:pos="749"/>
              </w:tabs>
              <w:ind w:right="-72"/>
              <w:jc w:val="both"/>
              <w:rPr>
                <w:rFonts w:ascii="Arial" w:hAnsi="Arial" w:cs="Arial"/>
                <w:b/>
                <w:bCs/>
                <w:sz w:val="14"/>
                <w:szCs w:val="14"/>
              </w:rPr>
            </w:pPr>
            <w:r w:rsidRPr="001D1B32">
              <w:rPr>
                <w:rFonts w:ascii="Arial" w:hAnsi="Arial" w:cs="Arial"/>
                <w:b/>
                <w:bCs/>
                <w:sz w:val="14"/>
                <w:szCs w:val="14"/>
              </w:rPr>
              <w:t>(1,783,56</w:t>
            </w:r>
            <w:r w:rsidR="00242586" w:rsidRPr="001D1B32">
              <w:rPr>
                <w:rFonts w:ascii="Arial" w:hAnsi="Arial" w:cs="Arial"/>
                <w:b/>
                <w:bCs/>
                <w:sz w:val="14"/>
                <w:szCs w:val="14"/>
              </w:rPr>
              <w:t>1</w:t>
            </w:r>
            <w:r w:rsidRPr="001D1B32">
              <w:rPr>
                <w:rFonts w:ascii="Arial" w:hAnsi="Arial" w:cs="Arial"/>
                <w:b/>
                <w:bCs/>
                <w:sz w:val="14"/>
                <w:szCs w:val="14"/>
              </w:rPr>
              <w:t>)</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b/>
                <w:bCs/>
                <w:sz w:val="14"/>
                <w:szCs w:val="14"/>
              </w:rPr>
            </w:pPr>
            <w:r w:rsidRPr="001D1B32">
              <w:rPr>
                <w:rFonts w:ascii="Arial" w:hAnsi="Arial" w:cs="Arial"/>
                <w:b/>
                <w:bCs/>
                <w:sz w:val="14"/>
                <w:szCs w:val="14"/>
              </w:rPr>
              <w:t>175</w:t>
            </w:r>
          </w:p>
        </w:tc>
        <w:tc>
          <w:tcPr>
            <w:tcW w:w="936" w:type="dxa"/>
            <w:noWrap/>
            <w:vAlign w:val="bottom"/>
          </w:tcPr>
          <w:p w:rsidR="006657A1" w:rsidRPr="001D1B32" w:rsidRDefault="006657A1" w:rsidP="00C86BE3">
            <w:pPr>
              <w:tabs>
                <w:tab w:val="decimal" w:pos="749"/>
              </w:tabs>
              <w:ind w:right="-72"/>
              <w:jc w:val="both"/>
              <w:rPr>
                <w:rFonts w:ascii="Arial" w:hAnsi="Arial" w:cs="Arial"/>
                <w:b/>
                <w:bCs/>
                <w:sz w:val="14"/>
                <w:szCs w:val="14"/>
              </w:rPr>
            </w:pPr>
            <w:r w:rsidRPr="001D1B32">
              <w:rPr>
                <w:rFonts w:ascii="Arial" w:hAnsi="Arial" w:cs="Arial"/>
                <w:b/>
                <w:bCs/>
                <w:sz w:val="14"/>
                <w:szCs w:val="14"/>
              </w:rPr>
              <w:t>249</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(1,375,037)</w:t>
            </w:r>
          </w:p>
        </w:tc>
        <w:tc>
          <w:tcPr>
            <w:tcW w:w="936" w:type="dxa"/>
            <w:noWrap/>
            <w:vAlign w:val="bottom"/>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(1,783,31</w:t>
            </w:r>
            <w:r w:rsidR="00242586" w:rsidRPr="001D1B32">
              <w:rPr>
                <w:rFonts w:ascii="Arial" w:hAnsi="Arial" w:cs="Arial"/>
                <w:b/>
                <w:bCs/>
                <w:sz w:val="14"/>
                <w:szCs w:val="14"/>
              </w:rPr>
              <w:t>2</w:t>
            </w:r>
            <w:r w:rsidRPr="001D1B32">
              <w:rPr>
                <w:rFonts w:ascii="Arial" w:hAnsi="Arial" w:cs="Arial"/>
                <w:b/>
                <w:bCs/>
                <w:sz w:val="14"/>
                <w:szCs w:val="14"/>
              </w:rPr>
              <w:t>)</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Share of</w:t>
            </w:r>
            <w:r w:rsidR="00A93003" w:rsidRPr="001D1B32">
              <w:rPr>
                <w:rFonts w:ascii="Arial" w:hAnsi="Arial" w:cs="Arial"/>
                <w:sz w:val="14"/>
                <w:szCs w:val="14"/>
              </w:rPr>
              <w:t xml:space="preserve"> (loss)</w:t>
            </w:r>
            <w:r w:rsidRPr="001D1B32">
              <w:rPr>
                <w:rFonts w:ascii="Arial" w:hAnsi="Arial" w:cs="Arial"/>
                <w:sz w:val="14"/>
                <w:szCs w:val="14"/>
              </w:rPr>
              <w:t xml:space="preserve"> profit of associates</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(34,536)</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27,835</w:t>
            </w:r>
          </w:p>
        </w:tc>
        <w:tc>
          <w:tcPr>
            <w:tcW w:w="936" w:type="dxa"/>
            <w:tcBorders>
              <w:bottom w:val="single" w:sz="4" w:space="0" w:color="auto"/>
            </w:tcBorders>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(34,536)</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27,835</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(34,536)</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27,835</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auto"/>
            <w:noWrap/>
            <w:vAlign w:val="bottom"/>
          </w:tcPr>
          <w:p w:rsidR="006657A1" w:rsidRPr="001D1B32" w:rsidRDefault="006657A1" w:rsidP="00C86BE3">
            <w:pPr>
              <w:tabs>
                <w:tab w:val="decimal" w:pos="743"/>
              </w:tabs>
              <w:overflowPunct/>
              <w:autoSpaceDE/>
              <w:autoSpaceDN/>
              <w:adjustRightInd/>
              <w:ind w:right="-72"/>
              <w:jc w:val="right"/>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overflowPunct/>
              <w:autoSpaceDE/>
              <w:autoSpaceDN/>
              <w:adjustRightInd/>
              <w:ind w:right="-72"/>
              <w:jc w:val="right"/>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r w:rsidRPr="001D1B32">
              <w:rPr>
                <w:rFonts w:ascii="Arial" w:hAnsi="Arial" w:cs="Arial"/>
                <w:b/>
                <w:bCs/>
                <w:sz w:val="14"/>
                <w:szCs w:val="14"/>
              </w:rPr>
              <w:t>(Loss) Profit before</w:t>
            </w: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r w:rsidRPr="001D1B32">
              <w:rPr>
                <w:rFonts w:ascii="Arial" w:hAnsi="Arial" w:cs="Arial"/>
                <w:b/>
                <w:bCs/>
                <w:sz w:val="14"/>
                <w:szCs w:val="14"/>
              </w:rPr>
              <w:t xml:space="preserve">   finance costs and</w:t>
            </w: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vAlign w:val="bottom"/>
          </w:tcPr>
          <w:p w:rsidR="006657A1" w:rsidRPr="001D1B32" w:rsidRDefault="006657A1" w:rsidP="004A28CC">
            <w:pPr>
              <w:overflowPunct/>
              <w:autoSpaceDE/>
              <w:autoSpaceDN/>
              <w:adjustRightInd/>
              <w:ind w:left="-101" w:right="32"/>
              <w:textAlignment w:val="auto"/>
              <w:rPr>
                <w:rFonts w:ascii="Arial" w:hAnsi="Arial" w:cs="Arial"/>
                <w:b/>
                <w:bCs/>
                <w:sz w:val="14"/>
                <w:szCs w:val="14"/>
              </w:rPr>
            </w:pPr>
            <w:r w:rsidRPr="001D1B32">
              <w:rPr>
                <w:rFonts w:ascii="Arial" w:hAnsi="Arial" w:cs="Arial"/>
                <w:b/>
                <w:bCs/>
                <w:sz w:val="14"/>
                <w:szCs w:val="14"/>
              </w:rPr>
              <w:t xml:space="preserve">   income tax income</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(88,158)</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89,974</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(20,927)</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28,969</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91,523</w:t>
            </w: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116,607</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(477,319)</w:t>
            </w: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(679,585)</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(494,881)</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(444,03</w:t>
            </w:r>
            <w:r w:rsidR="00242586" w:rsidRPr="001D1B32">
              <w:rPr>
                <w:rFonts w:ascii="Arial" w:hAnsi="Arial" w:cs="Arial"/>
                <w:sz w:val="14"/>
                <w:szCs w:val="14"/>
              </w:rPr>
              <w:t>5</w:t>
            </w: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(554)</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(549)</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(495,435)</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(444,58</w:t>
            </w:r>
            <w:r w:rsidR="00242586" w:rsidRPr="001D1B32">
              <w:rPr>
                <w:rFonts w:ascii="Arial" w:hAnsi="Arial" w:cs="Arial"/>
                <w:sz w:val="14"/>
                <w:szCs w:val="14"/>
              </w:rPr>
              <w:t>4</w:t>
            </w:r>
            <w:r w:rsidRPr="001D1B32">
              <w:rPr>
                <w:rFonts w:ascii="Arial" w:hAnsi="Arial" w:cs="Arial"/>
                <w:sz w:val="14"/>
                <w:szCs w:val="14"/>
              </w:rPr>
              <w:t>)</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right="-140"/>
              <w:textAlignment w:val="auto"/>
              <w:rPr>
                <w:rFonts w:ascii="Arial" w:hAnsi="Arial" w:cs="Arial"/>
                <w:sz w:val="14"/>
                <w:szCs w:val="14"/>
              </w:rPr>
            </w:pPr>
            <w:r w:rsidRPr="001D1B32">
              <w:rPr>
                <w:rFonts w:ascii="Arial" w:hAnsi="Arial" w:cs="Arial"/>
                <w:sz w:val="14"/>
                <w:szCs w:val="14"/>
              </w:rPr>
              <w:t>Finance costs - interest expense</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w:t>
            </w:r>
            <w:r w:rsidR="0000282E" w:rsidRPr="001D1B32">
              <w:rPr>
                <w:rFonts w:ascii="Arial" w:hAnsi="Arial" w:cs="Arial"/>
                <w:sz w:val="14"/>
                <w:szCs w:val="14"/>
              </w:rPr>
              <w:t>99</w:t>
            </w:r>
            <w:r w:rsidRPr="001D1B32">
              <w:rPr>
                <w:rFonts w:ascii="Arial" w:hAnsi="Arial" w:cs="Arial"/>
                <w:sz w:val="14"/>
                <w:szCs w:val="14"/>
              </w:rPr>
              <w:t>,</w:t>
            </w:r>
            <w:r w:rsidR="0000282E" w:rsidRPr="001D1B32">
              <w:rPr>
                <w:rFonts w:ascii="Arial" w:hAnsi="Arial" w:cs="Arial"/>
                <w:sz w:val="14"/>
                <w:szCs w:val="14"/>
              </w:rPr>
              <w:t>935</w:t>
            </w:r>
            <w:r w:rsidRPr="001D1B32">
              <w:rPr>
                <w:rFonts w:ascii="Arial" w:hAnsi="Arial" w:cs="Arial"/>
                <w:sz w:val="14"/>
                <w:szCs w:val="14"/>
              </w:rPr>
              <w:t>)</w:t>
            </w:r>
          </w:p>
        </w:tc>
        <w:tc>
          <w:tcPr>
            <w:tcW w:w="936" w:type="dxa"/>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(25,411)</w:t>
            </w:r>
          </w:p>
        </w:tc>
        <w:tc>
          <w:tcPr>
            <w:tcW w:w="936" w:type="dxa"/>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w:t>
            </w:r>
            <w:r w:rsidR="0000282E" w:rsidRPr="001D1B32">
              <w:rPr>
                <w:rFonts w:ascii="Arial" w:hAnsi="Arial" w:cs="Arial"/>
                <w:sz w:val="14"/>
                <w:szCs w:val="14"/>
              </w:rPr>
              <w:t>99</w:t>
            </w:r>
            <w:r w:rsidRPr="001D1B32">
              <w:rPr>
                <w:rFonts w:ascii="Arial" w:hAnsi="Arial" w:cs="Arial"/>
                <w:sz w:val="14"/>
                <w:szCs w:val="14"/>
              </w:rPr>
              <w:t>,</w:t>
            </w:r>
            <w:r w:rsidR="0000282E" w:rsidRPr="001D1B32">
              <w:rPr>
                <w:rFonts w:ascii="Arial" w:hAnsi="Arial" w:cs="Arial"/>
                <w:sz w:val="14"/>
                <w:szCs w:val="14"/>
              </w:rPr>
              <w:t>935</w:t>
            </w: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(25,41</w:t>
            </w:r>
            <w:r w:rsidR="00242586" w:rsidRPr="001D1B32">
              <w:rPr>
                <w:rFonts w:ascii="Arial" w:hAnsi="Arial" w:cs="Arial"/>
                <w:sz w:val="14"/>
                <w:szCs w:val="14"/>
              </w:rPr>
              <w:t>1</w:t>
            </w:r>
            <w:r w:rsidRPr="001D1B32">
              <w:rPr>
                <w:rFonts w:ascii="Arial" w:hAnsi="Arial" w:cs="Arial"/>
                <w:sz w:val="14"/>
                <w:szCs w:val="14"/>
              </w:rPr>
              <w:t>)</w:t>
            </w:r>
          </w:p>
        </w:tc>
        <w:tc>
          <w:tcPr>
            <w:tcW w:w="936" w:type="dxa"/>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23</w:t>
            </w:r>
            <w:r w:rsidR="001728F6" w:rsidRPr="001D1B32">
              <w:rPr>
                <w:rFonts w:ascii="Arial" w:hAnsi="Arial" w:cs="Arial"/>
                <w:sz w:val="14"/>
                <w:szCs w:val="14"/>
              </w:rPr>
              <w:t>,</w:t>
            </w:r>
            <w:r w:rsidRPr="001D1B32">
              <w:rPr>
                <w:rFonts w:ascii="Arial" w:hAnsi="Arial" w:cs="Arial"/>
                <w:sz w:val="14"/>
                <w:szCs w:val="14"/>
              </w:rPr>
              <w:t>105</w:t>
            </w:r>
          </w:p>
        </w:tc>
        <w:tc>
          <w:tcPr>
            <w:tcW w:w="936" w:type="dxa"/>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549</w:t>
            </w:r>
          </w:p>
        </w:tc>
        <w:tc>
          <w:tcPr>
            <w:tcW w:w="936" w:type="dxa"/>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r w:rsidR="0000282E" w:rsidRPr="001D1B32">
              <w:rPr>
                <w:rFonts w:ascii="Arial" w:hAnsi="Arial" w:cs="Arial"/>
                <w:sz w:val="14"/>
                <w:szCs w:val="14"/>
              </w:rPr>
              <w:t>76</w:t>
            </w:r>
            <w:r w:rsidRPr="001D1B32">
              <w:rPr>
                <w:rFonts w:ascii="Arial" w:hAnsi="Arial" w:cs="Arial"/>
                <w:sz w:val="14"/>
                <w:szCs w:val="14"/>
              </w:rPr>
              <w:t>,</w:t>
            </w:r>
            <w:r w:rsidR="0000282E" w:rsidRPr="001D1B32">
              <w:rPr>
                <w:rFonts w:ascii="Arial" w:hAnsi="Arial" w:cs="Arial"/>
                <w:sz w:val="14"/>
                <w:szCs w:val="14"/>
              </w:rPr>
              <w:t>830</w:t>
            </w:r>
            <w:r w:rsidRPr="001D1B32">
              <w:rPr>
                <w:rFonts w:ascii="Arial" w:hAnsi="Arial" w:cs="Arial"/>
                <w:sz w:val="14"/>
                <w:szCs w:val="14"/>
              </w:rPr>
              <w:t>)</w:t>
            </w:r>
          </w:p>
        </w:tc>
        <w:tc>
          <w:tcPr>
            <w:tcW w:w="936" w:type="dxa"/>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(24,86</w:t>
            </w:r>
            <w:r w:rsidR="00242586" w:rsidRPr="001D1B32">
              <w:rPr>
                <w:rFonts w:ascii="Arial" w:hAnsi="Arial" w:cs="Arial"/>
                <w:sz w:val="14"/>
                <w:szCs w:val="14"/>
              </w:rPr>
              <w:t>2</w:t>
            </w:r>
            <w:r w:rsidRPr="001D1B32">
              <w:rPr>
                <w:rFonts w:ascii="Arial" w:hAnsi="Arial" w:cs="Arial"/>
                <w:sz w:val="14"/>
                <w:szCs w:val="14"/>
              </w:rPr>
              <w:t>)</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sz w:val="14"/>
                <w:szCs w:val="14"/>
              </w:rPr>
            </w:pPr>
            <w:r w:rsidRPr="001D1B32">
              <w:rPr>
                <w:rFonts w:ascii="Arial" w:hAnsi="Arial" w:cs="Arial"/>
                <w:sz w:val="14"/>
                <w:szCs w:val="14"/>
              </w:rPr>
              <w:t xml:space="preserve">Income tax income </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7"/>
              </w:tabs>
              <w:ind w:right="-72"/>
              <w:jc w:val="both"/>
              <w:rPr>
                <w:rFonts w:ascii="Arial" w:hAnsi="Arial" w:cs="Arial"/>
                <w:sz w:val="14"/>
                <w:szCs w:val="14"/>
              </w:rPr>
            </w:pPr>
            <w:r w:rsidRPr="001D1B32">
              <w:rPr>
                <w:rFonts w:ascii="Arial" w:hAnsi="Arial" w:cs="Arial"/>
                <w:sz w:val="14"/>
                <w:szCs w:val="14"/>
              </w:rPr>
              <w:t>9</w:t>
            </w:r>
            <w:r w:rsidR="0000282E" w:rsidRPr="001D1B32">
              <w:rPr>
                <w:rFonts w:ascii="Arial" w:hAnsi="Arial" w:cs="Arial"/>
                <w:sz w:val="14"/>
                <w:szCs w:val="14"/>
              </w:rPr>
              <w:t>2</w:t>
            </w:r>
            <w:r w:rsidRPr="001D1B32">
              <w:rPr>
                <w:rFonts w:ascii="Arial" w:hAnsi="Arial" w:cs="Arial"/>
                <w:sz w:val="14"/>
                <w:szCs w:val="14"/>
              </w:rPr>
              <w:t>,</w:t>
            </w:r>
            <w:r w:rsidR="0000282E" w:rsidRPr="001D1B32">
              <w:rPr>
                <w:rFonts w:ascii="Arial" w:hAnsi="Arial" w:cs="Arial"/>
                <w:sz w:val="14"/>
                <w:szCs w:val="14"/>
              </w:rPr>
              <w:t>144</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r w:rsidRPr="001D1B32">
              <w:rPr>
                <w:rFonts w:ascii="Arial" w:hAnsi="Arial" w:cs="Arial"/>
                <w:sz w:val="14"/>
                <w:szCs w:val="14"/>
              </w:rPr>
              <w:t>98,528</w:t>
            </w:r>
          </w:p>
        </w:tc>
        <w:tc>
          <w:tcPr>
            <w:tcW w:w="936" w:type="dxa"/>
            <w:tcBorders>
              <w:bottom w:val="single" w:sz="4" w:space="0" w:color="auto"/>
            </w:tcBorders>
            <w:shd w:val="clear" w:color="auto" w:fill="FAFAFA"/>
            <w:noWrap/>
            <w:vAlign w:val="bottom"/>
          </w:tcPr>
          <w:p w:rsidR="006657A1" w:rsidRPr="001D1B32" w:rsidRDefault="001728F6" w:rsidP="00C86BE3">
            <w:pPr>
              <w:tabs>
                <w:tab w:val="decimal" w:pos="737"/>
              </w:tabs>
              <w:ind w:right="-72"/>
              <w:jc w:val="both"/>
              <w:rPr>
                <w:rFonts w:ascii="Arial" w:hAnsi="Arial" w:cs="Arial"/>
                <w:sz w:val="14"/>
                <w:szCs w:val="14"/>
              </w:rPr>
            </w:pPr>
            <w:r w:rsidRPr="001D1B32">
              <w:rPr>
                <w:rFonts w:ascii="Arial" w:hAnsi="Arial" w:cs="Arial"/>
                <w:sz w:val="14"/>
                <w:szCs w:val="14"/>
              </w:rPr>
              <w:t>9</w:t>
            </w:r>
            <w:r w:rsidR="0000282E" w:rsidRPr="001D1B32">
              <w:rPr>
                <w:rFonts w:ascii="Arial" w:hAnsi="Arial" w:cs="Arial"/>
                <w:sz w:val="14"/>
                <w:szCs w:val="14"/>
              </w:rPr>
              <w:t>2</w:t>
            </w:r>
            <w:r w:rsidRPr="001D1B32">
              <w:rPr>
                <w:rFonts w:ascii="Arial" w:hAnsi="Arial" w:cs="Arial"/>
                <w:sz w:val="14"/>
                <w:szCs w:val="14"/>
              </w:rPr>
              <w:t>,</w:t>
            </w:r>
            <w:r w:rsidR="0000282E" w:rsidRPr="001D1B32">
              <w:rPr>
                <w:rFonts w:ascii="Arial" w:hAnsi="Arial" w:cs="Arial"/>
                <w:sz w:val="14"/>
                <w:szCs w:val="14"/>
              </w:rPr>
              <w:t>144</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98,528</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r w:rsidRPr="001D1B32">
              <w:rPr>
                <w:rFonts w:ascii="Arial" w:hAnsi="Arial" w:cs="Arial"/>
                <w:sz w:val="14"/>
                <w:szCs w:val="14"/>
              </w:rPr>
              <w:t>-</w:t>
            </w:r>
          </w:p>
        </w:tc>
        <w:tc>
          <w:tcPr>
            <w:tcW w:w="936" w:type="dxa"/>
            <w:tcBorders>
              <w:bottom w:val="single" w:sz="4" w:space="0" w:color="auto"/>
            </w:tcBorders>
            <w:shd w:val="clear" w:color="auto" w:fill="FAFAFA"/>
            <w:noWrap/>
            <w:vAlign w:val="bottom"/>
          </w:tcPr>
          <w:p w:rsidR="006657A1" w:rsidRPr="001D1B32" w:rsidRDefault="0000282E" w:rsidP="00C86BE3">
            <w:pPr>
              <w:tabs>
                <w:tab w:val="decimal" w:pos="735"/>
              </w:tabs>
              <w:ind w:right="-72"/>
              <w:jc w:val="both"/>
              <w:rPr>
                <w:rFonts w:ascii="Arial" w:hAnsi="Arial" w:cs="Arial"/>
                <w:sz w:val="14"/>
                <w:szCs w:val="14"/>
              </w:rPr>
            </w:pPr>
            <w:r w:rsidRPr="001D1B32">
              <w:rPr>
                <w:rFonts w:ascii="Arial" w:hAnsi="Arial" w:cs="Arial"/>
                <w:sz w:val="14"/>
                <w:szCs w:val="14"/>
              </w:rPr>
              <w:t>92</w:t>
            </w:r>
            <w:r w:rsidR="00764ADB" w:rsidRPr="001D1B32">
              <w:rPr>
                <w:rFonts w:ascii="Arial" w:hAnsi="Arial" w:cs="Arial"/>
                <w:sz w:val="14"/>
                <w:szCs w:val="14"/>
              </w:rPr>
              <w:t>,</w:t>
            </w:r>
            <w:r w:rsidRPr="001D1B32">
              <w:rPr>
                <w:rFonts w:ascii="Arial" w:hAnsi="Arial" w:cs="Arial"/>
                <w:sz w:val="14"/>
                <w:szCs w:val="14"/>
              </w:rPr>
              <w:t>144</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r w:rsidRPr="001D1B32">
              <w:rPr>
                <w:rFonts w:ascii="Arial" w:hAnsi="Arial" w:cs="Arial"/>
                <w:sz w:val="14"/>
                <w:szCs w:val="14"/>
              </w:rPr>
              <w:t>98,528</w:t>
            </w:r>
          </w:p>
        </w:tc>
      </w:tr>
      <w:tr w:rsidR="006657A1" w:rsidRPr="001D1B32" w:rsidTr="00254CF1">
        <w:tc>
          <w:tcPr>
            <w:tcW w:w="2275" w:type="dxa"/>
            <w:noWrap/>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auto"/>
            <w:noWrap/>
            <w:vAlign w:val="bottom"/>
          </w:tcPr>
          <w:p w:rsidR="006657A1" w:rsidRPr="001D1B32" w:rsidRDefault="006657A1" w:rsidP="00C86BE3">
            <w:pPr>
              <w:tabs>
                <w:tab w:val="decimal" w:pos="743"/>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7"/>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49"/>
              </w:tabs>
              <w:ind w:right="-72"/>
              <w:jc w:val="both"/>
              <w:rPr>
                <w:rFonts w:ascii="Arial" w:hAnsi="Arial" w:cs="Arial"/>
                <w:sz w:val="14"/>
                <w:szCs w:val="14"/>
              </w:rPr>
            </w:pPr>
          </w:p>
        </w:tc>
        <w:tc>
          <w:tcPr>
            <w:tcW w:w="936" w:type="dxa"/>
            <w:tcBorders>
              <w:top w:val="single" w:sz="4" w:space="0" w:color="auto"/>
            </w:tcBorders>
            <w:shd w:val="clear" w:color="auto" w:fill="FAFAFA"/>
            <w:noWrap/>
            <w:vAlign w:val="bottom"/>
          </w:tcPr>
          <w:p w:rsidR="006657A1" w:rsidRPr="001D1B32" w:rsidRDefault="006657A1" w:rsidP="00C86BE3">
            <w:pPr>
              <w:tabs>
                <w:tab w:val="decimal" w:pos="735"/>
              </w:tabs>
              <w:ind w:right="-72"/>
              <w:jc w:val="both"/>
              <w:rPr>
                <w:rFonts w:ascii="Arial" w:hAnsi="Arial" w:cs="Arial"/>
                <w:sz w:val="14"/>
                <w:szCs w:val="14"/>
              </w:rPr>
            </w:pPr>
          </w:p>
        </w:tc>
        <w:tc>
          <w:tcPr>
            <w:tcW w:w="936" w:type="dxa"/>
            <w:tcBorders>
              <w:top w:val="single" w:sz="4" w:space="0" w:color="auto"/>
            </w:tcBorders>
            <w:noWrap/>
            <w:vAlign w:val="bottom"/>
          </w:tcPr>
          <w:p w:rsidR="006657A1" w:rsidRPr="001D1B32" w:rsidRDefault="006657A1" w:rsidP="00C86BE3">
            <w:pPr>
              <w:tabs>
                <w:tab w:val="decimal" w:pos="735"/>
              </w:tabs>
              <w:ind w:right="-72"/>
              <w:jc w:val="both"/>
              <w:rPr>
                <w:rFonts w:ascii="Arial" w:hAnsi="Arial" w:cs="Arial"/>
                <w:sz w:val="14"/>
                <w:szCs w:val="14"/>
              </w:rPr>
            </w:pPr>
          </w:p>
        </w:tc>
      </w:tr>
      <w:tr w:rsidR="006657A1" w:rsidRPr="001D1B32" w:rsidTr="00254CF1">
        <w:tc>
          <w:tcPr>
            <w:tcW w:w="2275" w:type="dxa"/>
            <w:vAlign w:val="bottom"/>
          </w:tcPr>
          <w:p w:rsidR="006657A1" w:rsidRPr="001D1B32" w:rsidRDefault="006657A1" w:rsidP="004A28CC">
            <w:pPr>
              <w:overflowPunct/>
              <w:autoSpaceDE/>
              <w:autoSpaceDN/>
              <w:adjustRightInd/>
              <w:ind w:left="-101"/>
              <w:textAlignment w:val="auto"/>
              <w:rPr>
                <w:rFonts w:ascii="Arial" w:hAnsi="Arial" w:cs="Arial"/>
                <w:b/>
                <w:bCs/>
                <w:sz w:val="14"/>
                <w:szCs w:val="14"/>
              </w:rPr>
            </w:pPr>
            <w:r w:rsidRPr="001D1B32">
              <w:rPr>
                <w:rFonts w:ascii="Arial" w:hAnsi="Arial" w:cs="Arial"/>
                <w:b/>
                <w:bCs/>
                <w:sz w:val="14"/>
                <w:szCs w:val="14"/>
              </w:rPr>
              <w:t>(Loss) Profit for the year</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(88,158</w:t>
            </w:r>
            <w:r w:rsidR="001728F6" w:rsidRPr="001D1B32">
              <w:rPr>
                <w:rFonts w:ascii="Arial" w:hAnsi="Arial" w:cs="Arial"/>
                <w:b/>
                <w:bCs/>
                <w:sz w:val="14"/>
                <w:szCs w:val="14"/>
              </w:rPr>
              <w:t>)</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89,974</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(20,927)</w:t>
            </w:r>
          </w:p>
        </w:tc>
        <w:tc>
          <w:tcPr>
            <w:tcW w:w="936" w:type="dxa"/>
            <w:tcBorders>
              <w:bottom w:val="single" w:sz="4" w:space="0" w:color="auto"/>
            </w:tcBorders>
            <w:noWrap/>
            <w:vAlign w:val="bottom"/>
          </w:tcPr>
          <w:p w:rsidR="006657A1" w:rsidRPr="001D1B32" w:rsidRDefault="006657A1" w:rsidP="00C86BE3">
            <w:pPr>
              <w:tabs>
                <w:tab w:val="decimal" w:pos="743"/>
              </w:tabs>
              <w:ind w:right="-72"/>
              <w:jc w:val="both"/>
              <w:rPr>
                <w:rFonts w:ascii="Arial" w:hAnsi="Arial" w:cs="Arial"/>
                <w:b/>
                <w:bCs/>
                <w:sz w:val="14"/>
                <w:szCs w:val="14"/>
              </w:rPr>
            </w:pPr>
            <w:r w:rsidRPr="001D1B32">
              <w:rPr>
                <w:rFonts w:ascii="Arial" w:hAnsi="Arial" w:cs="Arial"/>
                <w:b/>
                <w:bCs/>
                <w:sz w:val="14"/>
                <w:szCs w:val="14"/>
              </w:rPr>
              <w:t>28,969</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3"/>
              </w:tabs>
              <w:ind w:right="-72"/>
              <w:jc w:val="both"/>
              <w:rPr>
                <w:rFonts w:ascii="Arial" w:hAnsi="Arial" w:cs="Arial"/>
                <w:b/>
                <w:bCs/>
                <w:sz w:val="14"/>
                <w:szCs w:val="14"/>
              </w:rPr>
            </w:pPr>
            <w:r w:rsidRPr="001D1B32">
              <w:rPr>
                <w:rFonts w:ascii="Arial" w:hAnsi="Arial" w:cs="Arial"/>
                <w:b/>
                <w:bCs/>
                <w:sz w:val="14"/>
                <w:szCs w:val="14"/>
              </w:rPr>
              <w:t>91,523</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43"/>
              </w:tabs>
              <w:ind w:right="-72"/>
              <w:jc w:val="both"/>
              <w:rPr>
                <w:rFonts w:ascii="Arial" w:hAnsi="Arial" w:cs="Arial"/>
                <w:b/>
                <w:bCs/>
                <w:sz w:val="14"/>
                <w:szCs w:val="14"/>
              </w:rPr>
            </w:pPr>
            <w:r w:rsidRPr="001D1B32">
              <w:rPr>
                <w:rFonts w:ascii="Arial" w:hAnsi="Arial" w:cs="Arial"/>
                <w:b/>
                <w:bCs/>
                <w:sz w:val="14"/>
                <w:szCs w:val="14"/>
              </w:rPr>
              <w:t>116,607</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7"/>
              </w:tabs>
              <w:ind w:right="-72"/>
              <w:jc w:val="both"/>
              <w:rPr>
                <w:rFonts w:ascii="Arial" w:hAnsi="Arial" w:cs="Arial"/>
                <w:b/>
                <w:bCs/>
                <w:sz w:val="14"/>
                <w:szCs w:val="14"/>
              </w:rPr>
            </w:pPr>
            <w:r w:rsidRPr="001D1B32">
              <w:rPr>
                <w:rFonts w:ascii="Arial" w:hAnsi="Arial" w:cs="Arial"/>
                <w:b/>
                <w:bCs/>
                <w:sz w:val="14"/>
                <w:szCs w:val="14"/>
              </w:rPr>
              <w:t>(4</w:t>
            </w:r>
            <w:r w:rsidR="0000282E" w:rsidRPr="001D1B32">
              <w:rPr>
                <w:rFonts w:ascii="Arial" w:hAnsi="Arial" w:cs="Arial"/>
                <w:b/>
                <w:bCs/>
                <w:sz w:val="14"/>
                <w:szCs w:val="14"/>
              </w:rPr>
              <w:t>85</w:t>
            </w:r>
            <w:r w:rsidRPr="001D1B32">
              <w:rPr>
                <w:rFonts w:ascii="Arial" w:hAnsi="Arial" w:cs="Arial"/>
                <w:b/>
                <w:bCs/>
                <w:sz w:val="14"/>
                <w:szCs w:val="14"/>
              </w:rPr>
              <w:t>,</w:t>
            </w:r>
            <w:r w:rsidR="0000282E" w:rsidRPr="001D1B32">
              <w:rPr>
                <w:rFonts w:ascii="Arial" w:hAnsi="Arial" w:cs="Arial"/>
                <w:b/>
                <w:bCs/>
                <w:sz w:val="14"/>
                <w:szCs w:val="14"/>
              </w:rPr>
              <w:t>110</w:t>
            </w:r>
            <w:r w:rsidRPr="001D1B32">
              <w:rPr>
                <w:rFonts w:ascii="Arial" w:hAnsi="Arial" w:cs="Arial"/>
                <w:b/>
                <w:bCs/>
                <w:sz w:val="14"/>
                <w:szCs w:val="14"/>
              </w:rPr>
              <w:t>)</w:t>
            </w:r>
          </w:p>
        </w:tc>
        <w:tc>
          <w:tcPr>
            <w:tcW w:w="936" w:type="dxa"/>
            <w:tcBorders>
              <w:bottom w:val="single" w:sz="4" w:space="0" w:color="auto"/>
            </w:tcBorders>
            <w:shd w:val="clear" w:color="auto" w:fill="auto"/>
            <w:noWrap/>
            <w:vAlign w:val="bottom"/>
          </w:tcPr>
          <w:p w:rsidR="006657A1" w:rsidRPr="001D1B32" w:rsidRDefault="006657A1" w:rsidP="00C86BE3">
            <w:pPr>
              <w:tabs>
                <w:tab w:val="decimal" w:pos="737"/>
              </w:tabs>
              <w:ind w:right="-72"/>
              <w:jc w:val="both"/>
              <w:rPr>
                <w:rFonts w:ascii="Arial" w:hAnsi="Arial" w:cs="Arial"/>
                <w:b/>
                <w:bCs/>
                <w:sz w:val="14"/>
                <w:szCs w:val="14"/>
              </w:rPr>
            </w:pPr>
            <w:r w:rsidRPr="001D1B32">
              <w:rPr>
                <w:rFonts w:ascii="Arial" w:hAnsi="Arial" w:cs="Arial"/>
                <w:b/>
                <w:bCs/>
                <w:sz w:val="14"/>
                <w:szCs w:val="14"/>
              </w:rPr>
              <w:t>(606,468)</w:t>
            </w:r>
          </w:p>
        </w:tc>
        <w:tc>
          <w:tcPr>
            <w:tcW w:w="936" w:type="dxa"/>
            <w:tcBorders>
              <w:bottom w:val="single" w:sz="4" w:space="0" w:color="auto"/>
            </w:tcBorders>
            <w:shd w:val="clear" w:color="auto" w:fill="FAFAFA"/>
            <w:noWrap/>
            <w:vAlign w:val="bottom"/>
          </w:tcPr>
          <w:p w:rsidR="006657A1" w:rsidRPr="001D1B32" w:rsidRDefault="001728F6" w:rsidP="00C86BE3">
            <w:pPr>
              <w:tabs>
                <w:tab w:val="decimal" w:pos="737"/>
              </w:tabs>
              <w:ind w:right="-72"/>
              <w:jc w:val="both"/>
              <w:rPr>
                <w:rFonts w:ascii="Arial" w:hAnsi="Arial" w:cs="Arial"/>
                <w:b/>
                <w:bCs/>
                <w:sz w:val="14"/>
                <w:szCs w:val="14"/>
              </w:rPr>
            </w:pPr>
            <w:r w:rsidRPr="001D1B32">
              <w:rPr>
                <w:rFonts w:ascii="Arial" w:hAnsi="Arial" w:cs="Arial"/>
                <w:b/>
                <w:bCs/>
                <w:sz w:val="14"/>
                <w:szCs w:val="14"/>
              </w:rPr>
              <w:t>(5</w:t>
            </w:r>
            <w:r w:rsidR="0000282E" w:rsidRPr="001D1B32">
              <w:rPr>
                <w:rFonts w:ascii="Arial" w:hAnsi="Arial" w:cs="Arial"/>
                <w:b/>
                <w:bCs/>
                <w:sz w:val="14"/>
                <w:szCs w:val="14"/>
              </w:rPr>
              <w:t>02</w:t>
            </w:r>
            <w:r w:rsidRPr="001D1B32">
              <w:rPr>
                <w:rFonts w:ascii="Arial" w:hAnsi="Arial" w:cs="Arial"/>
                <w:b/>
                <w:bCs/>
                <w:sz w:val="14"/>
                <w:szCs w:val="14"/>
              </w:rPr>
              <w:t>,</w:t>
            </w:r>
            <w:r w:rsidR="0000282E" w:rsidRPr="001D1B32">
              <w:rPr>
                <w:rFonts w:ascii="Arial" w:hAnsi="Arial" w:cs="Arial"/>
                <w:b/>
                <w:bCs/>
                <w:sz w:val="14"/>
                <w:szCs w:val="14"/>
              </w:rPr>
              <w:t>672</w:t>
            </w:r>
            <w:r w:rsidRPr="001D1B32">
              <w:rPr>
                <w:rFonts w:ascii="Arial" w:hAnsi="Arial" w:cs="Arial"/>
                <w:b/>
                <w:bCs/>
                <w:sz w:val="14"/>
                <w:szCs w:val="14"/>
              </w:rPr>
              <w:t>)</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b/>
                <w:bCs/>
                <w:sz w:val="14"/>
                <w:szCs w:val="14"/>
              </w:rPr>
            </w:pPr>
            <w:r w:rsidRPr="001D1B32">
              <w:rPr>
                <w:rFonts w:ascii="Arial" w:hAnsi="Arial" w:cs="Arial"/>
                <w:b/>
                <w:bCs/>
                <w:sz w:val="14"/>
                <w:szCs w:val="14"/>
              </w:rPr>
              <w:t>(370,918)</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49"/>
              </w:tabs>
              <w:ind w:right="-72"/>
              <w:jc w:val="both"/>
              <w:rPr>
                <w:rFonts w:ascii="Arial" w:hAnsi="Arial" w:cs="Arial"/>
                <w:b/>
                <w:bCs/>
                <w:sz w:val="14"/>
                <w:szCs w:val="14"/>
              </w:rPr>
            </w:pPr>
            <w:r w:rsidRPr="001D1B32">
              <w:rPr>
                <w:rFonts w:ascii="Arial" w:hAnsi="Arial" w:cs="Arial"/>
                <w:b/>
                <w:bCs/>
                <w:sz w:val="14"/>
                <w:szCs w:val="14"/>
              </w:rPr>
              <w:t>22,551</w:t>
            </w:r>
          </w:p>
        </w:tc>
        <w:tc>
          <w:tcPr>
            <w:tcW w:w="936" w:type="dxa"/>
            <w:tcBorders>
              <w:bottom w:val="single" w:sz="4" w:space="0" w:color="auto"/>
            </w:tcBorders>
            <w:noWrap/>
            <w:vAlign w:val="bottom"/>
          </w:tcPr>
          <w:p w:rsidR="006657A1" w:rsidRPr="001D1B32" w:rsidRDefault="006657A1" w:rsidP="00C86BE3">
            <w:pPr>
              <w:tabs>
                <w:tab w:val="decimal" w:pos="749"/>
              </w:tabs>
              <w:ind w:right="-72"/>
              <w:jc w:val="both"/>
              <w:rPr>
                <w:rFonts w:ascii="Arial" w:hAnsi="Arial" w:cs="Arial"/>
                <w:b/>
                <w:bCs/>
                <w:sz w:val="14"/>
                <w:szCs w:val="14"/>
              </w:rPr>
            </w:pPr>
            <w:r w:rsidRPr="001D1B32">
              <w:rPr>
                <w:rFonts w:ascii="Arial" w:hAnsi="Arial" w:cs="Arial"/>
                <w:b/>
                <w:bCs/>
                <w:sz w:val="14"/>
                <w:szCs w:val="14"/>
              </w:rPr>
              <w:t>-</w:t>
            </w:r>
          </w:p>
        </w:tc>
        <w:tc>
          <w:tcPr>
            <w:tcW w:w="936" w:type="dxa"/>
            <w:tcBorders>
              <w:bottom w:val="single" w:sz="4" w:space="0" w:color="auto"/>
            </w:tcBorders>
            <w:shd w:val="clear" w:color="auto" w:fill="FAFAFA"/>
            <w:noWrap/>
            <w:vAlign w:val="bottom"/>
          </w:tcPr>
          <w:p w:rsidR="006657A1" w:rsidRPr="001D1B32" w:rsidRDefault="00764ADB" w:rsidP="00C86BE3">
            <w:pPr>
              <w:tabs>
                <w:tab w:val="decimal" w:pos="735"/>
              </w:tabs>
              <w:ind w:right="-72"/>
              <w:jc w:val="both"/>
              <w:rPr>
                <w:rFonts w:ascii="Arial" w:hAnsi="Arial" w:cs="Arial"/>
                <w:b/>
                <w:bCs/>
                <w:sz w:val="14"/>
                <w:szCs w:val="14"/>
              </w:rPr>
            </w:pPr>
            <w:r w:rsidRPr="001D1B32">
              <w:rPr>
                <w:rFonts w:ascii="Arial" w:hAnsi="Arial" w:cs="Arial"/>
                <w:b/>
                <w:bCs/>
                <w:sz w:val="14"/>
                <w:szCs w:val="14"/>
              </w:rPr>
              <w:t>(4</w:t>
            </w:r>
            <w:r w:rsidR="0000282E" w:rsidRPr="001D1B32">
              <w:rPr>
                <w:rFonts w:ascii="Arial" w:hAnsi="Arial" w:cs="Arial"/>
                <w:b/>
                <w:bCs/>
                <w:sz w:val="14"/>
                <w:szCs w:val="14"/>
              </w:rPr>
              <w:t>80</w:t>
            </w:r>
            <w:r w:rsidRPr="001D1B32">
              <w:rPr>
                <w:rFonts w:ascii="Arial" w:hAnsi="Arial" w:cs="Arial"/>
                <w:b/>
                <w:bCs/>
                <w:sz w:val="14"/>
                <w:szCs w:val="14"/>
              </w:rPr>
              <w:t>,</w:t>
            </w:r>
            <w:r w:rsidR="0000282E" w:rsidRPr="001D1B32">
              <w:rPr>
                <w:rFonts w:ascii="Arial" w:hAnsi="Arial" w:cs="Arial"/>
                <w:b/>
                <w:bCs/>
                <w:sz w:val="14"/>
                <w:szCs w:val="14"/>
              </w:rPr>
              <w:t>121</w:t>
            </w:r>
            <w:r w:rsidRPr="001D1B32">
              <w:rPr>
                <w:rFonts w:ascii="Arial" w:hAnsi="Arial" w:cs="Arial"/>
                <w:b/>
                <w:bCs/>
                <w:sz w:val="14"/>
                <w:szCs w:val="14"/>
              </w:rPr>
              <w:t>)</w:t>
            </w:r>
          </w:p>
        </w:tc>
        <w:tc>
          <w:tcPr>
            <w:tcW w:w="936" w:type="dxa"/>
            <w:tcBorders>
              <w:bottom w:val="single" w:sz="4" w:space="0" w:color="auto"/>
            </w:tcBorders>
            <w:noWrap/>
            <w:vAlign w:val="bottom"/>
          </w:tcPr>
          <w:p w:rsidR="006657A1" w:rsidRPr="001D1B32" w:rsidRDefault="006657A1" w:rsidP="00C86BE3">
            <w:pPr>
              <w:tabs>
                <w:tab w:val="decimal" w:pos="735"/>
              </w:tabs>
              <w:ind w:right="-72"/>
              <w:jc w:val="both"/>
              <w:rPr>
                <w:rFonts w:ascii="Arial" w:hAnsi="Arial" w:cs="Arial"/>
                <w:b/>
                <w:bCs/>
                <w:sz w:val="14"/>
                <w:szCs w:val="14"/>
              </w:rPr>
            </w:pPr>
            <w:r w:rsidRPr="001D1B32">
              <w:rPr>
                <w:rFonts w:ascii="Arial" w:hAnsi="Arial" w:cs="Arial"/>
                <w:b/>
                <w:bCs/>
                <w:sz w:val="14"/>
                <w:szCs w:val="14"/>
              </w:rPr>
              <w:t>(370,918)</w:t>
            </w:r>
          </w:p>
        </w:tc>
      </w:tr>
    </w:tbl>
    <w:p w:rsidR="007A49D9" w:rsidRPr="001D1B32" w:rsidRDefault="007A49D9" w:rsidP="00265C72">
      <w:pPr>
        <w:overflowPunct/>
        <w:autoSpaceDE/>
        <w:autoSpaceDN/>
        <w:adjustRightInd/>
        <w:ind w:hanging="6"/>
        <w:contextualSpacing/>
        <w:jc w:val="both"/>
        <w:textAlignment w:val="auto"/>
        <w:rPr>
          <w:rFonts w:ascii="Arial" w:eastAsia="Arial Unicode MS" w:hAnsi="Arial" w:cs="Arial"/>
          <w:sz w:val="18"/>
          <w:szCs w:val="18"/>
          <w:lang w:val="en-GB"/>
        </w:rPr>
      </w:pPr>
    </w:p>
    <w:p w:rsidR="00E1479C" w:rsidRPr="001D1B32" w:rsidRDefault="00764ADB" w:rsidP="00E1479C">
      <w:pPr>
        <w:overflowPunct/>
        <w:autoSpaceDE/>
        <w:autoSpaceDN/>
        <w:adjustRightInd/>
        <w:contextualSpacing/>
        <w:jc w:val="both"/>
        <w:textAlignment w:val="auto"/>
        <w:rPr>
          <w:rFonts w:ascii="Arial" w:eastAsia="Arial Unicode MS" w:hAnsi="Arial" w:cs="Arial"/>
          <w:sz w:val="18"/>
          <w:szCs w:val="18"/>
          <w:lang w:val="en-GB"/>
        </w:rPr>
        <w:sectPr w:rsidR="00E1479C" w:rsidRPr="001D1B32" w:rsidSect="009E23B9">
          <w:pgSz w:w="16834" w:h="11909" w:orient="landscape" w:code="9"/>
          <w:pgMar w:top="1440" w:right="720" w:bottom="720" w:left="720" w:header="706" w:footer="706" w:gutter="0"/>
          <w:cols w:space="720"/>
          <w:docGrid w:linePitch="326"/>
        </w:sectPr>
      </w:pPr>
      <w:r w:rsidRPr="001D1B32">
        <w:rPr>
          <w:rFonts w:ascii="Arial" w:eastAsia="Arial Unicode MS" w:hAnsi="Arial" w:cs="Arial"/>
          <w:sz w:val="18"/>
          <w:szCs w:val="18"/>
          <w:lang w:val="en-GB"/>
        </w:rPr>
        <w:t xml:space="preserve"> </w:t>
      </w:r>
    </w:p>
    <w:tbl>
      <w:tblPr>
        <w:tblW w:w="9461" w:type="dxa"/>
        <w:shd w:val="clear" w:color="auto" w:fill="FFA543"/>
        <w:tblLayout w:type="fixed"/>
        <w:tblLook w:val="04A0" w:firstRow="1" w:lastRow="0" w:firstColumn="1" w:lastColumn="0" w:noHBand="0" w:noVBand="1"/>
      </w:tblPr>
      <w:tblGrid>
        <w:gridCol w:w="9461"/>
      </w:tblGrid>
      <w:tr w:rsidR="005B1367" w:rsidRPr="001D1B32" w:rsidTr="00781388">
        <w:trPr>
          <w:trHeight w:val="386"/>
        </w:trPr>
        <w:tc>
          <w:tcPr>
            <w:tcW w:w="9461" w:type="dxa"/>
            <w:shd w:val="clear" w:color="auto" w:fill="FFA543"/>
            <w:vAlign w:val="center"/>
            <w:hideMark/>
          </w:tcPr>
          <w:p w:rsidR="005B1367" w:rsidRPr="001D1B32" w:rsidRDefault="00235CAA" w:rsidP="008227B9">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lastRenderedPageBreak/>
              <w:t>1</w:t>
            </w:r>
            <w:r w:rsidR="002309F1" w:rsidRPr="001D1B32">
              <w:rPr>
                <w:rFonts w:ascii="Arial" w:hAnsi="Arial" w:cs="Arial"/>
                <w:b/>
                <w:bCs/>
                <w:color w:val="FFFFFF"/>
                <w:sz w:val="18"/>
                <w:szCs w:val="18"/>
              </w:rPr>
              <w:t>2</w:t>
            </w:r>
            <w:r w:rsidR="005B1367" w:rsidRPr="001D1B32">
              <w:rPr>
                <w:rFonts w:ascii="Arial" w:hAnsi="Arial" w:cs="Arial"/>
                <w:b/>
                <w:bCs/>
                <w:color w:val="FFFFFF"/>
                <w:sz w:val="18"/>
                <w:szCs w:val="18"/>
              </w:rPr>
              <w:tab/>
              <w:t>Cash and cash equivalents</w:t>
            </w:r>
          </w:p>
        </w:tc>
      </w:tr>
    </w:tbl>
    <w:p w:rsidR="005B1367" w:rsidRPr="001D1B32" w:rsidRDefault="005B1367" w:rsidP="00520DE6">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5B1367" w:rsidRPr="001D1B32" w:rsidTr="00FB7C13">
        <w:tc>
          <w:tcPr>
            <w:tcW w:w="4273" w:type="dxa"/>
            <w:tcBorders>
              <w:top w:val="nil"/>
              <w:left w:val="nil"/>
              <w:bottom w:val="nil"/>
              <w:right w:val="nil"/>
            </w:tcBorders>
            <w:vAlign w:val="center"/>
          </w:tcPr>
          <w:p w:rsidR="005B1367" w:rsidRPr="001D1B32" w:rsidRDefault="005B1367" w:rsidP="00D57460">
            <w:pPr>
              <w:ind w:left="-101" w:right="-7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5B1367" w:rsidRPr="001D1B32" w:rsidRDefault="005B1367" w:rsidP="00D57460">
            <w:pPr>
              <w:ind w:right="-72"/>
              <w:jc w:val="center"/>
              <w:rPr>
                <w:rFonts w:ascii="Arial" w:hAnsi="Arial" w:cs="Arial"/>
                <w:b/>
                <w:bCs/>
                <w:sz w:val="18"/>
                <w:szCs w:val="18"/>
              </w:rPr>
            </w:pPr>
            <w:r w:rsidRPr="001D1B32">
              <w:rPr>
                <w:rFonts w:ascii="Arial" w:hAnsi="Arial" w:cs="Arial"/>
                <w:b/>
                <w:bCs/>
                <w:sz w:val="18"/>
                <w:szCs w:val="18"/>
              </w:rPr>
              <w:t>Consolidated</w:t>
            </w:r>
          </w:p>
          <w:p w:rsidR="005B1367" w:rsidRPr="001D1B32" w:rsidRDefault="005B1367" w:rsidP="00D57460">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rsidR="005B1367" w:rsidRPr="001D1B32" w:rsidRDefault="005B1367" w:rsidP="00D57460">
            <w:pPr>
              <w:ind w:right="-72"/>
              <w:jc w:val="center"/>
              <w:rPr>
                <w:rFonts w:ascii="Arial" w:hAnsi="Arial" w:cs="Arial"/>
                <w:b/>
                <w:bCs/>
                <w:sz w:val="18"/>
                <w:szCs w:val="18"/>
              </w:rPr>
            </w:pPr>
            <w:r w:rsidRPr="001D1B32">
              <w:rPr>
                <w:rFonts w:ascii="Arial" w:hAnsi="Arial" w:cs="Arial"/>
                <w:b/>
                <w:bCs/>
                <w:sz w:val="18"/>
                <w:szCs w:val="18"/>
              </w:rPr>
              <w:t>Separate</w:t>
            </w:r>
          </w:p>
          <w:p w:rsidR="005B1367" w:rsidRPr="001D1B32" w:rsidRDefault="005B1367" w:rsidP="00D57460">
            <w:pPr>
              <w:ind w:right="-72"/>
              <w:jc w:val="center"/>
              <w:rPr>
                <w:rFonts w:ascii="Arial" w:hAnsi="Arial" w:cs="Arial"/>
                <w:b/>
                <w:bCs/>
                <w:sz w:val="18"/>
                <w:szCs w:val="18"/>
              </w:rPr>
            </w:pPr>
            <w:r w:rsidRPr="001D1B32">
              <w:rPr>
                <w:rFonts w:ascii="Arial" w:hAnsi="Arial" w:cs="Arial"/>
                <w:b/>
                <w:bCs/>
                <w:sz w:val="18"/>
                <w:szCs w:val="18"/>
              </w:rPr>
              <w:t>financial statements</w:t>
            </w:r>
          </w:p>
        </w:tc>
      </w:tr>
      <w:tr w:rsidR="005B1367" w:rsidRPr="001D1B32" w:rsidTr="00FB7C13">
        <w:tc>
          <w:tcPr>
            <w:tcW w:w="4273" w:type="dxa"/>
            <w:tcBorders>
              <w:top w:val="nil"/>
              <w:left w:val="nil"/>
              <w:bottom w:val="nil"/>
              <w:right w:val="nil"/>
            </w:tcBorders>
            <w:vAlign w:val="center"/>
          </w:tcPr>
          <w:p w:rsidR="005B1367" w:rsidRPr="001D1B32" w:rsidRDefault="005B1367" w:rsidP="00D57460">
            <w:pPr>
              <w:ind w:left="-101" w:right="-72"/>
              <w:rPr>
                <w:rFonts w:ascii="Arial" w:hAnsi="Arial" w:cs="Arial"/>
                <w:b/>
                <w:bCs/>
                <w:sz w:val="18"/>
                <w:szCs w:val="18"/>
              </w:rPr>
            </w:pPr>
          </w:p>
        </w:tc>
        <w:tc>
          <w:tcPr>
            <w:tcW w:w="1296" w:type="dxa"/>
            <w:tcBorders>
              <w:top w:val="single" w:sz="4" w:space="0" w:color="auto"/>
              <w:left w:val="nil"/>
              <w:right w:val="nil"/>
            </w:tcBorders>
          </w:tcPr>
          <w:p w:rsidR="005B1367"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5B1367"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right w:val="nil"/>
            </w:tcBorders>
          </w:tcPr>
          <w:p w:rsidR="005B1367"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5B1367"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lang w:val="en-GB"/>
              </w:rPr>
              <w:t>2019</w:t>
            </w:r>
          </w:p>
        </w:tc>
      </w:tr>
      <w:tr w:rsidR="005B1367" w:rsidRPr="001D1B32" w:rsidTr="00D57460">
        <w:tc>
          <w:tcPr>
            <w:tcW w:w="4273" w:type="dxa"/>
            <w:tcBorders>
              <w:top w:val="nil"/>
              <w:left w:val="nil"/>
              <w:bottom w:val="nil"/>
              <w:right w:val="nil"/>
            </w:tcBorders>
            <w:vAlign w:val="center"/>
          </w:tcPr>
          <w:p w:rsidR="005B1367" w:rsidRPr="001D1B32" w:rsidRDefault="005B1367" w:rsidP="00D57460">
            <w:pPr>
              <w:ind w:left="-101"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rsidR="005B1367" w:rsidRPr="001D1B32" w:rsidRDefault="005B1367"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5B1367" w:rsidRPr="001D1B32" w:rsidRDefault="005B1367" w:rsidP="0071197F">
            <w:pPr>
              <w:tabs>
                <w:tab w:val="decimal" w:pos="1092"/>
              </w:tabs>
              <w:ind w:right="-72" w:firstLine="108"/>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5B1367" w:rsidRPr="001D1B32" w:rsidRDefault="005B1367"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5B1367" w:rsidRPr="001D1B32" w:rsidRDefault="005B1367"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B1367" w:rsidRPr="001D1B32" w:rsidTr="00D57460">
        <w:tc>
          <w:tcPr>
            <w:tcW w:w="4273" w:type="dxa"/>
            <w:tcBorders>
              <w:top w:val="nil"/>
              <w:left w:val="nil"/>
              <w:bottom w:val="nil"/>
              <w:right w:val="nil"/>
            </w:tcBorders>
            <w:vAlign w:val="center"/>
          </w:tcPr>
          <w:p w:rsidR="005B1367" w:rsidRPr="001D1B32" w:rsidRDefault="005B1367" w:rsidP="00D57460">
            <w:pPr>
              <w:ind w:left="-101"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rsidR="005B1367" w:rsidRPr="001D1B32" w:rsidRDefault="005B1367" w:rsidP="0071197F">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rsidR="005B1367" w:rsidRPr="001D1B32" w:rsidRDefault="005B1367" w:rsidP="0071197F">
            <w:pPr>
              <w:tabs>
                <w:tab w:val="decimal" w:pos="1092"/>
              </w:tabs>
              <w:ind w:right="-72" w:firstLine="108"/>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rsidR="005B1367" w:rsidRPr="001D1B32" w:rsidRDefault="005B1367" w:rsidP="0071197F">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rsidR="005B1367" w:rsidRPr="001D1B32" w:rsidRDefault="005B1367" w:rsidP="0071197F">
            <w:pPr>
              <w:tabs>
                <w:tab w:val="decimal" w:pos="1092"/>
              </w:tabs>
              <w:ind w:right="-72"/>
              <w:jc w:val="both"/>
              <w:rPr>
                <w:rFonts w:ascii="Arial" w:hAnsi="Arial" w:cs="Arial"/>
                <w:sz w:val="18"/>
                <w:szCs w:val="18"/>
                <w:lang w:val="en-GB"/>
              </w:rPr>
            </w:pPr>
          </w:p>
        </w:tc>
      </w:tr>
      <w:tr w:rsidR="00557482" w:rsidRPr="001D1B32" w:rsidTr="00D57460">
        <w:tc>
          <w:tcPr>
            <w:tcW w:w="4273" w:type="dxa"/>
            <w:tcBorders>
              <w:top w:val="nil"/>
              <w:left w:val="nil"/>
              <w:bottom w:val="nil"/>
              <w:right w:val="nil"/>
            </w:tcBorders>
          </w:tcPr>
          <w:p w:rsidR="00557482" w:rsidRPr="001D1B32" w:rsidRDefault="00557482" w:rsidP="00D57460">
            <w:pPr>
              <w:ind w:left="-101" w:right="-72"/>
              <w:jc w:val="thaiDistribute"/>
              <w:rPr>
                <w:rFonts w:ascii="Arial" w:hAnsi="Arial" w:cs="Arial"/>
                <w:sz w:val="18"/>
                <w:szCs w:val="18"/>
              </w:rPr>
            </w:pPr>
            <w:r w:rsidRPr="001D1B32">
              <w:rPr>
                <w:rFonts w:ascii="Arial" w:hAnsi="Arial" w:cs="Arial"/>
                <w:sz w:val="18"/>
                <w:szCs w:val="18"/>
              </w:rPr>
              <w:t>Cash on hand</w:t>
            </w:r>
          </w:p>
        </w:tc>
        <w:tc>
          <w:tcPr>
            <w:tcW w:w="1296" w:type="dxa"/>
            <w:tcBorders>
              <w:top w:val="nil"/>
              <w:left w:val="nil"/>
              <w:bottom w:val="nil"/>
              <w:right w:val="nil"/>
            </w:tcBorders>
            <w:shd w:val="clear" w:color="auto" w:fill="FAFAFA"/>
            <w:vAlign w:val="bottom"/>
          </w:tcPr>
          <w:p w:rsidR="00557482" w:rsidRPr="001D1B32" w:rsidRDefault="00AD0492" w:rsidP="0071197F">
            <w:pPr>
              <w:tabs>
                <w:tab w:val="decimal" w:pos="1092"/>
              </w:tabs>
              <w:ind w:right="-72"/>
              <w:jc w:val="both"/>
              <w:rPr>
                <w:rFonts w:ascii="Arial" w:hAnsi="Arial" w:cs="Arial"/>
                <w:sz w:val="18"/>
                <w:szCs w:val="18"/>
                <w:lang w:val="en-GB"/>
              </w:rPr>
            </w:pPr>
            <w:r w:rsidRPr="001D1B32">
              <w:rPr>
                <w:rFonts w:ascii="Arial" w:hAnsi="Arial" w:cs="Arial"/>
                <w:sz w:val="18"/>
                <w:szCs w:val="18"/>
                <w:lang w:val="en-GB"/>
              </w:rPr>
              <w:t>2,283,85</w:t>
            </w:r>
            <w:r w:rsidR="00137362" w:rsidRPr="001D1B32">
              <w:rPr>
                <w:rFonts w:ascii="Arial" w:hAnsi="Arial" w:cs="Arial"/>
                <w:sz w:val="18"/>
                <w:szCs w:val="18"/>
                <w:lang w:val="en-GB"/>
              </w:rPr>
              <w:t>2</w:t>
            </w:r>
          </w:p>
        </w:tc>
        <w:tc>
          <w:tcPr>
            <w:tcW w:w="1296" w:type="dxa"/>
            <w:tcBorders>
              <w:top w:val="nil"/>
              <w:left w:val="nil"/>
              <w:bottom w:val="nil"/>
              <w:right w:val="nil"/>
            </w:tcBorders>
            <w:vAlign w:val="bottom"/>
          </w:tcPr>
          <w:p w:rsidR="00557482" w:rsidRPr="001D1B32" w:rsidRDefault="00557482" w:rsidP="0071197F">
            <w:pPr>
              <w:tabs>
                <w:tab w:val="decimal" w:pos="1092"/>
              </w:tabs>
              <w:ind w:right="-72"/>
              <w:jc w:val="both"/>
              <w:rPr>
                <w:rFonts w:ascii="Arial" w:hAnsi="Arial" w:cs="Arial"/>
                <w:sz w:val="18"/>
                <w:szCs w:val="18"/>
                <w:lang w:val="en-GB"/>
              </w:rPr>
            </w:pPr>
            <w:r w:rsidRPr="001D1B32">
              <w:rPr>
                <w:rFonts w:ascii="Arial" w:hAnsi="Arial" w:cs="Arial"/>
                <w:sz w:val="18"/>
                <w:szCs w:val="18"/>
                <w:lang w:val="en-GB"/>
              </w:rPr>
              <w:t>2,826,745</w:t>
            </w:r>
          </w:p>
        </w:tc>
        <w:tc>
          <w:tcPr>
            <w:tcW w:w="1296" w:type="dxa"/>
            <w:tcBorders>
              <w:top w:val="nil"/>
              <w:left w:val="nil"/>
              <w:bottom w:val="nil"/>
              <w:right w:val="nil"/>
            </w:tcBorders>
            <w:shd w:val="clear" w:color="auto" w:fill="FAFAFA"/>
            <w:vAlign w:val="bottom"/>
          </w:tcPr>
          <w:p w:rsidR="00557482" w:rsidRPr="001D1B32" w:rsidRDefault="00AD0492" w:rsidP="0071197F">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2,283,85</w:t>
            </w:r>
            <w:r w:rsidR="00137362" w:rsidRPr="001D1B32">
              <w:rPr>
                <w:rFonts w:ascii="Arial" w:hAnsi="Arial" w:cs="Arial"/>
                <w:sz w:val="18"/>
                <w:szCs w:val="18"/>
                <w:lang w:val="en-GB"/>
              </w:rPr>
              <w:t>2</w:t>
            </w:r>
          </w:p>
        </w:tc>
        <w:tc>
          <w:tcPr>
            <w:tcW w:w="1296" w:type="dxa"/>
            <w:tcBorders>
              <w:top w:val="nil"/>
              <w:left w:val="nil"/>
              <w:bottom w:val="nil"/>
              <w:right w:val="nil"/>
            </w:tcBorders>
            <w:vAlign w:val="bottom"/>
          </w:tcPr>
          <w:p w:rsidR="00557482" w:rsidRPr="001D1B32" w:rsidRDefault="00557482" w:rsidP="0071197F">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2,826,745</w:t>
            </w:r>
          </w:p>
        </w:tc>
      </w:tr>
      <w:tr w:rsidR="00557482" w:rsidRPr="001D1B32" w:rsidTr="00D57460">
        <w:tc>
          <w:tcPr>
            <w:tcW w:w="4273" w:type="dxa"/>
            <w:tcBorders>
              <w:top w:val="nil"/>
              <w:left w:val="nil"/>
              <w:bottom w:val="nil"/>
              <w:right w:val="nil"/>
            </w:tcBorders>
          </w:tcPr>
          <w:p w:rsidR="00557482" w:rsidRPr="001D1B32" w:rsidRDefault="00557482" w:rsidP="00D57460">
            <w:pPr>
              <w:ind w:left="-101" w:right="-72"/>
              <w:jc w:val="thaiDistribute"/>
              <w:rPr>
                <w:rFonts w:ascii="Arial" w:hAnsi="Arial" w:cs="Arial"/>
                <w:sz w:val="18"/>
                <w:szCs w:val="18"/>
              </w:rPr>
            </w:pPr>
            <w:r w:rsidRPr="001D1B32">
              <w:rPr>
                <w:rFonts w:ascii="Arial" w:hAnsi="Arial" w:cs="Arial"/>
                <w:sz w:val="18"/>
                <w:szCs w:val="18"/>
              </w:rPr>
              <w:t>Cash at banks</w:t>
            </w:r>
          </w:p>
        </w:tc>
        <w:tc>
          <w:tcPr>
            <w:tcW w:w="1296" w:type="dxa"/>
            <w:tcBorders>
              <w:top w:val="nil"/>
              <w:left w:val="nil"/>
              <w:bottom w:val="nil"/>
              <w:right w:val="nil"/>
            </w:tcBorders>
            <w:shd w:val="clear" w:color="auto" w:fill="FAFAFA"/>
            <w:vAlign w:val="bottom"/>
          </w:tcPr>
          <w:p w:rsidR="00557482" w:rsidRPr="001D1B32" w:rsidRDefault="00557482" w:rsidP="0071197F">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rsidR="00557482" w:rsidRPr="001D1B32" w:rsidRDefault="00557482" w:rsidP="0071197F">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rsidR="00557482" w:rsidRPr="001D1B32" w:rsidRDefault="00557482" w:rsidP="0071197F">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rsidR="00557482" w:rsidRPr="001D1B32" w:rsidRDefault="00557482" w:rsidP="0071197F">
            <w:pPr>
              <w:tabs>
                <w:tab w:val="decimal" w:pos="1092"/>
              </w:tabs>
              <w:ind w:right="-72"/>
              <w:jc w:val="both"/>
              <w:rPr>
                <w:rFonts w:ascii="Arial" w:hAnsi="Arial" w:cs="Arial"/>
                <w:sz w:val="18"/>
                <w:szCs w:val="18"/>
                <w:lang w:val="en-GB"/>
              </w:rPr>
            </w:pPr>
          </w:p>
        </w:tc>
      </w:tr>
      <w:tr w:rsidR="00E53FB1" w:rsidRPr="001D1B32" w:rsidTr="00E53FB1">
        <w:tc>
          <w:tcPr>
            <w:tcW w:w="4273" w:type="dxa"/>
            <w:tcBorders>
              <w:top w:val="nil"/>
              <w:left w:val="nil"/>
              <w:bottom w:val="nil"/>
              <w:right w:val="nil"/>
            </w:tcBorders>
          </w:tcPr>
          <w:p w:rsidR="00E53FB1" w:rsidRPr="001D1B32" w:rsidRDefault="00E53FB1" w:rsidP="00E53FB1">
            <w:pPr>
              <w:ind w:left="-101" w:right="-72"/>
              <w:jc w:val="thaiDistribute"/>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 current accounts</w:t>
            </w:r>
          </w:p>
        </w:tc>
        <w:tc>
          <w:tcPr>
            <w:tcW w:w="1296" w:type="dxa"/>
            <w:tcBorders>
              <w:top w:val="nil"/>
              <w:left w:val="nil"/>
              <w:right w:val="nil"/>
            </w:tcBorders>
            <w:shd w:val="clear" w:color="auto" w:fill="FAFAFA"/>
          </w:tcPr>
          <w:p w:rsidR="00E53FB1" w:rsidRPr="00E53FB1" w:rsidRDefault="00E53FB1" w:rsidP="00E53FB1">
            <w:pPr>
              <w:tabs>
                <w:tab w:val="decimal" w:pos="1092"/>
              </w:tabs>
              <w:ind w:right="-72"/>
              <w:jc w:val="both"/>
              <w:rPr>
                <w:rFonts w:ascii="Arial" w:hAnsi="Arial" w:cs="Arial"/>
                <w:sz w:val="18"/>
                <w:szCs w:val="18"/>
                <w:lang w:val="en-GB"/>
              </w:rPr>
            </w:pPr>
            <w:r w:rsidRPr="00E53FB1">
              <w:rPr>
                <w:rFonts w:ascii="Arial" w:hAnsi="Arial" w:cs="Arial"/>
                <w:sz w:val="18"/>
                <w:szCs w:val="18"/>
                <w:lang w:val="en-GB"/>
              </w:rPr>
              <w:t>563,05</w:t>
            </w:r>
            <w:r w:rsidR="00395869">
              <w:rPr>
                <w:rFonts w:ascii="Arial" w:hAnsi="Arial" w:cs="Arial"/>
                <w:sz w:val="18"/>
                <w:szCs w:val="18"/>
                <w:lang w:val="en-GB"/>
              </w:rPr>
              <w:t>6</w:t>
            </w:r>
          </w:p>
        </w:tc>
        <w:tc>
          <w:tcPr>
            <w:tcW w:w="1296" w:type="dxa"/>
            <w:tcBorders>
              <w:top w:val="nil"/>
              <w:left w:val="nil"/>
              <w:right w:val="nil"/>
            </w:tcBorders>
            <w:vAlign w:val="bottom"/>
          </w:tcPr>
          <w:p w:rsidR="00E53FB1" w:rsidRPr="001D1B32" w:rsidRDefault="00E53FB1" w:rsidP="00E53FB1">
            <w:pPr>
              <w:tabs>
                <w:tab w:val="decimal" w:pos="1092"/>
              </w:tabs>
              <w:ind w:right="-72"/>
              <w:jc w:val="both"/>
              <w:rPr>
                <w:rFonts w:ascii="Arial" w:hAnsi="Arial" w:cs="Arial"/>
                <w:sz w:val="18"/>
                <w:szCs w:val="18"/>
                <w:lang w:val="en-GB"/>
              </w:rPr>
            </w:pPr>
            <w:r w:rsidRPr="001D1B32">
              <w:rPr>
                <w:rFonts w:ascii="Arial" w:hAnsi="Arial" w:cs="Arial"/>
                <w:sz w:val="18"/>
                <w:szCs w:val="18"/>
                <w:lang w:val="en-GB"/>
              </w:rPr>
              <w:t>12,271,755</w:t>
            </w:r>
          </w:p>
        </w:tc>
        <w:tc>
          <w:tcPr>
            <w:tcW w:w="1296" w:type="dxa"/>
            <w:tcBorders>
              <w:top w:val="nil"/>
              <w:left w:val="nil"/>
              <w:right w:val="nil"/>
            </w:tcBorders>
            <w:shd w:val="clear" w:color="auto" w:fill="FAFAFA"/>
            <w:vAlign w:val="bottom"/>
          </w:tcPr>
          <w:p w:rsidR="00E53FB1" w:rsidRPr="001D1B32" w:rsidRDefault="00E53FB1" w:rsidP="00E53FB1">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w:t>
            </w:r>
          </w:p>
        </w:tc>
        <w:tc>
          <w:tcPr>
            <w:tcW w:w="1296" w:type="dxa"/>
            <w:tcBorders>
              <w:top w:val="nil"/>
              <w:left w:val="nil"/>
              <w:right w:val="nil"/>
            </w:tcBorders>
            <w:vAlign w:val="bottom"/>
          </w:tcPr>
          <w:p w:rsidR="00E53FB1" w:rsidRPr="001D1B32" w:rsidRDefault="00E53FB1" w:rsidP="00E53FB1">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9,390,094</w:t>
            </w:r>
          </w:p>
        </w:tc>
      </w:tr>
      <w:tr w:rsidR="00E53FB1" w:rsidRPr="001D1B32" w:rsidTr="00E53FB1">
        <w:tc>
          <w:tcPr>
            <w:tcW w:w="4273" w:type="dxa"/>
            <w:tcBorders>
              <w:top w:val="nil"/>
              <w:left w:val="nil"/>
              <w:bottom w:val="nil"/>
              <w:right w:val="nil"/>
            </w:tcBorders>
          </w:tcPr>
          <w:p w:rsidR="00E53FB1" w:rsidRPr="001D1B32" w:rsidRDefault="00E53FB1" w:rsidP="00E53FB1">
            <w:pPr>
              <w:ind w:left="-101" w:right="-72"/>
              <w:jc w:val="thaiDistribute"/>
              <w:rPr>
                <w:rFonts w:ascii="Arial" w:hAnsi="Arial" w:cs="Arial"/>
                <w:sz w:val="18"/>
                <w:szCs w:val="18"/>
              </w:rPr>
            </w:pPr>
            <w:r w:rsidRPr="001D1B32">
              <w:rPr>
                <w:rFonts w:ascii="Arial" w:hAnsi="Arial" w:cs="Arial"/>
                <w:sz w:val="18"/>
                <w:szCs w:val="18"/>
                <w:lang w:val="en-GB"/>
              </w:rPr>
              <w:tab/>
              <w:t xml:space="preserve">- </w:t>
            </w:r>
            <w:r w:rsidRPr="001D1B32">
              <w:rPr>
                <w:rFonts w:ascii="Arial" w:hAnsi="Arial" w:cs="Arial"/>
                <w:sz w:val="18"/>
                <w:szCs w:val="18"/>
              </w:rPr>
              <w:t>savings accounts</w:t>
            </w:r>
          </w:p>
        </w:tc>
        <w:tc>
          <w:tcPr>
            <w:tcW w:w="1296" w:type="dxa"/>
            <w:tcBorders>
              <w:top w:val="nil"/>
              <w:left w:val="nil"/>
              <w:bottom w:val="single" w:sz="4" w:space="0" w:color="auto"/>
              <w:right w:val="nil"/>
            </w:tcBorders>
            <w:shd w:val="clear" w:color="auto" w:fill="FAFAFA"/>
          </w:tcPr>
          <w:p w:rsidR="00E53FB1" w:rsidRPr="00E53FB1" w:rsidRDefault="00E53FB1" w:rsidP="00E53FB1">
            <w:pPr>
              <w:tabs>
                <w:tab w:val="decimal" w:pos="1092"/>
              </w:tabs>
              <w:ind w:right="-72"/>
              <w:jc w:val="both"/>
              <w:rPr>
                <w:rFonts w:ascii="Arial" w:hAnsi="Arial" w:cs="Arial"/>
                <w:sz w:val="18"/>
                <w:szCs w:val="18"/>
                <w:lang w:val="en-GB"/>
              </w:rPr>
            </w:pPr>
            <w:r w:rsidRPr="00E53FB1">
              <w:rPr>
                <w:rFonts w:ascii="Arial" w:hAnsi="Arial" w:cs="Arial"/>
                <w:sz w:val="18"/>
                <w:szCs w:val="18"/>
                <w:lang w:val="en-GB"/>
              </w:rPr>
              <w:t>105,597,22</w:t>
            </w:r>
            <w:r w:rsidR="00395869">
              <w:rPr>
                <w:rFonts w:ascii="Arial" w:hAnsi="Arial" w:cs="Arial"/>
                <w:sz w:val="18"/>
                <w:szCs w:val="18"/>
                <w:lang w:val="en-GB"/>
              </w:rPr>
              <w:t>1</w:t>
            </w:r>
          </w:p>
        </w:tc>
        <w:tc>
          <w:tcPr>
            <w:tcW w:w="1296" w:type="dxa"/>
            <w:tcBorders>
              <w:top w:val="nil"/>
              <w:left w:val="nil"/>
              <w:bottom w:val="single" w:sz="4" w:space="0" w:color="auto"/>
              <w:right w:val="nil"/>
            </w:tcBorders>
            <w:vAlign w:val="bottom"/>
          </w:tcPr>
          <w:p w:rsidR="00E53FB1" w:rsidRPr="001D1B32" w:rsidRDefault="00E53FB1" w:rsidP="00E53FB1">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95,701,188</w:t>
            </w:r>
          </w:p>
        </w:tc>
        <w:tc>
          <w:tcPr>
            <w:tcW w:w="1296" w:type="dxa"/>
            <w:tcBorders>
              <w:top w:val="nil"/>
              <w:left w:val="nil"/>
              <w:bottom w:val="single" w:sz="4" w:space="0" w:color="auto"/>
              <w:right w:val="nil"/>
            </w:tcBorders>
            <w:shd w:val="clear" w:color="auto" w:fill="FAFAFA"/>
            <w:vAlign w:val="bottom"/>
          </w:tcPr>
          <w:p w:rsidR="00E53FB1" w:rsidRPr="001D1B32" w:rsidRDefault="00E53FB1" w:rsidP="00E53FB1">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104,908,180</w:t>
            </w:r>
          </w:p>
        </w:tc>
        <w:tc>
          <w:tcPr>
            <w:tcW w:w="1296" w:type="dxa"/>
            <w:tcBorders>
              <w:top w:val="nil"/>
              <w:left w:val="nil"/>
              <w:bottom w:val="single" w:sz="4" w:space="0" w:color="auto"/>
              <w:right w:val="nil"/>
            </w:tcBorders>
            <w:vAlign w:val="bottom"/>
          </w:tcPr>
          <w:p w:rsidR="00E53FB1" w:rsidRPr="001D1B32" w:rsidRDefault="00E53FB1" w:rsidP="00E53FB1">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95,011,947</w:t>
            </w:r>
          </w:p>
        </w:tc>
      </w:tr>
      <w:tr w:rsidR="00557482" w:rsidRPr="001D1B32" w:rsidTr="00D57460">
        <w:tc>
          <w:tcPr>
            <w:tcW w:w="4273" w:type="dxa"/>
            <w:tcBorders>
              <w:top w:val="nil"/>
              <w:left w:val="nil"/>
              <w:bottom w:val="nil"/>
              <w:right w:val="nil"/>
            </w:tcBorders>
          </w:tcPr>
          <w:p w:rsidR="00557482" w:rsidRPr="001D1B32" w:rsidRDefault="00557482" w:rsidP="00D57460">
            <w:pPr>
              <w:ind w:left="-101" w:right="-72"/>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rsidR="00557482" w:rsidRPr="001D1B32" w:rsidRDefault="00557482" w:rsidP="0071197F">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rsidR="00557482" w:rsidRPr="001D1B32" w:rsidRDefault="00557482" w:rsidP="0071197F">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rsidR="00557482" w:rsidRPr="001D1B32" w:rsidRDefault="00557482" w:rsidP="0071197F">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rsidR="00557482" w:rsidRPr="001D1B32" w:rsidRDefault="00557482" w:rsidP="0071197F">
            <w:pPr>
              <w:tabs>
                <w:tab w:val="decimal" w:pos="1092"/>
              </w:tabs>
              <w:ind w:right="-72"/>
              <w:jc w:val="both"/>
              <w:rPr>
                <w:rFonts w:ascii="Arial" w:hAnsi="Arial" w:cs="Arial"/>
                <w:sz w:val="18"/>
                <w:szCs w:val="18"/>
              </w:rPr>
            </w:pPr>
          </w:p>
        </w:tc>
      </w:tr>
      <w:tr w:rsidR="00557482" w:rsidRPr="001D1B32" w:rsidTr="00D57460">
        <w:tc>
          <w:tcPr>
            <w:tcW w:w="4273" w:type="dxa"/>
            <w:tcBorders>
              <w:top w:val="nil"/>
              <w:left w:val="nil"/>
              <w:bottom w:val="nil"/>
              <w:right w:val="nil"/>
            </w:tcBorders>
          </w:tcPr>
          <w:p w:rsidR="00557482" w:rsidRPr="001D1B32" w:rsidRDefault="00557482" w:rsidP="00D57460">
            <w:pPr>
              <w:ind w:left="-101" w:right="-72"/>
              <w:jc w:val="thaiDistribute"/>
              <w:rPr>
                <w:rFonts w:ascii="Arial" w:hAnsi="Arial" w:cs="Arial"/>
                <w:sz w:val="18"/>
                <w:szCs w:val="18"/>
              </w:rPr>
            </w:pPr>
            <w:r w:rsidRPr="001D1B32">
              <w:rPr>
                <w:rFonts w:ascii="Arial" w:hAnsi="Arial" w:cs="Arial"/>
                <w:sz w:val="18"/>
                <w:szCs w:val="18"/>
              </w:rPr>
              <w:t>Total cash and cash equivalents</w:t>
            </w:r>
          </w:p>
        </w:tc>
        <w:tc>
          <w:tcPr>
            <w:tcW w:w="1296" w:type="dxa"/>
            <w:tcBorders>
              <w:top w:val="nil"/>
              <w:left w:val="nil"/>
              <w:bottom w:val="single" w:sz="4" w:space="0" w:color="auto"/>
              <w:right w:val="nil"/>
            </w:tcBorders>
            <w:shd w:val="clear" w:color="auto" w:fill="FAFAFA"/>
          </w:tcPr>
          <w:p w:rsidR="00557482" w:rsidRPr="001D1B32" w:rsidRDefault="00AD0492" w:rsidP="0071197F">
            <w:pPr>
              <w:tabs>
                <w:tab w:val="decimal" w:pos="1092"/>
              </w:tabs>
              <w:ind w:right="-72"/>
              <w:jc w:val="both"/>
              <w:rPr>
                <w:rFonts w:ascii="Arial" w:hAnsi="Arial" w:cs="Arial"/>
                <w:sz w:val="18"/>
                <w:szCs w:val="18"/>
                <w:lang w:val="en-GB"/>
              </w:rPr>
            </w:pPr>
            <w:r w:rsidRPr="001D1B32">
              <w:rPr>
                <w:rFonts w:ascii="Arial" w:hAnsi="Arial" w:cs="Arial"/>
                <w:sz w:val="18"/>
                <w:szCs w:val="18"/>
                <w:lang w:val="en-GB"/>
              </w:rPr>
              <w:t>108,444,12</w:t>
            </w:r>
            <w:r w:rsidR="00EE2234" w:rsidRPr="001D1B32">
              <w:rPr>
                <w:rFonts w:ascii="Arial" w:hAnsi="Arial" w:cs="Arial"/>
                <w:sz w:val="18"/>
                <w:szCs w:val="18"/>
                <w:lang w:val="en-GB"/>
              </w:rPr>
              <w:t>9</w:t>
            </w:r>
          </w:p>
        </w:tc>
        <w:tc>
          <w:tcPr>
            <w:tcW w:w="1296" w:type="dxa"/>
            <w:tcBorders>
              <w:top w:val="nil"/>
              <w:left w:val="nil"/>
              <w:bottom w:val="single" w:sz="4" w:space="0" w:color="auto"/>
              <w:right w:val="nil"/>
            </w:tcBorders>
          </w:tcPr>
          <w:p w:rsidR="00557482" w:rsidRPr="001D1B32" w:rsidRDefault="00557482" w:rsidP="0071197F">
            <w:pPr>
              <w:tabs>
                <w:tab w:val="decimal" w:pos="1092"/>
              </w:tabs>
              <w:ind w:right="-72"/>
              <w:jc w:val="both"/>
              <w:rPr>
                <w:rFonts w:ascii="Arial" w:hAnsi="Arial" w:cs="Arial"/>
                <w:sz w:val="18"/>
                <w:szCs w:val="18"/>
                <w:lang w:val="en-GB"/>
              </w:rPr>
            </w:pPr>
            <w:r w:rsidRPr="001D1B32">
              <w:rPr>
                <w:rFonts w:ascii="Arial" w:hAnsi="Arial" w:cs="Arial"/>
                <w:sz w:val="18"/>
                <w:szCs w:val="18"/>
              </w:rPr>
              <w:t>110,799,688</w:t>
            </w:r>
          </w:p>
        </w:tc>
        <w:tc>
          <w:tcPr>
            <w:tcW w:w="1296" w:type="dxa"/>
            <w:tcBorders>
              <w:top w:val="nil"/>
              <w:left w:val="nil"/>
              <w:bottom w:val="single" w:sz="4" w:space="0" w:color="auto"/>
              <w:right w:val="nil"/>
            </w:tcBorders>
            <w:shd w:val="clear" w:color="auto" w:fill="FAFAFA"/>
          </w:tcPr>
          <w:p w:rsidR="00557482" w:rsidRPr="001D1B32" w:rsidRDefault="00AD0492" w:rsidP="0071197F">
            <w:pPr>
              <w:tabs>
                <w:tab w:val="decimal" w:pos="1092"/>
              </w:tabs>
              <w:ind w:right="-72"/>
              <w:jc w:val="both"/>
              <w:rPr>
                <w:rFonts w:ascii="Arial" w:hAnsi="Arial" w:cs="Arial"/>
                <w:sz w:val="18"/>
                <w:szCs w:val="18"/>
                <w:lang w:val="en-GB"/>
              </w:rPr>
            </w:pPr>
            <w:r w:rsidRPr="001D1B32">
              <w:rPr>
                <w:rFonts w:ascii="Arial" w:hAnsi="Arial" w:cs="Arial"/>
                <w:sz w:val="18"/>
                <w:szCs w:val="18"/>
                <w:lang w:val="en-GB"/>
              </w:rPr>
              <w:t>107,192,03</w:t>
            </w:r>
            <w:r w:rsidR="00EE2234" w:rsidRPr="001D1B32">
              <w:rPr>
                <w:rFonts w:ascii="Arial" w:hAnsi="Arial" w:cs="Arial"/>
                <w:sz w:val="18"/>
                <w:szCs w:val="18"/>
                <w:lang w:val="en-GB"/>
              </w:rPr>
              <w:t>2</w:t>
            </w:r>
          </w:p>
        </w:tc>
        <w:tc>
          <w:tcPr>
            <w:tcW w:w="1296" w:type="dxa"/>
            <w:tcBorders>
              <w:top w:val="nil"/>
              <w:left w:val="nil"/>
              <w:bottom w:val="single" w:sz="4" w:space="0" w:color="auto"/>
              <w:right w:val="nil"/>
            </w:tcBorders>
          </w:tcPr>
          <w:p w:rsidR="00557482" w:rsidRPr="001D1B32" w:rsidRDefault="00557482" w:rsidP="0071197F">
            <w:pPr>
              <w:tabs>
                <w:tab w:val="decimal" w:pos="1092"/>
              </w:tabs>
              <w:ind w:right="-72"/>
              <w:jc w:val="both"/>
              <w:rPr>
                <w:rFonts w:ascii="Arial" w:hAnsi="Arial" w:cs="Arial"/>
                <w:sz w:val="18"/>
                <w:szCs w:val="18"/>
                <w:lang w:val="en-GB"/>
              </w:rPr>
            </w:pPr>
            <w:r w:rsidRPr="001D1B32">
              <w:rPr>
                <w:rFonts w:ascii="Arial" w:hAnsi="Arial" w:cs="Arial"/>
                <w:sz w:val="18"/>
                <w:szCs w:val="18"/>
                <w:lang w:val="en-GB"/>
              </w:rPr>
              <w:t>107,228,786</w:t>
            </w:r>
          </w:p>
        </w:tc>
      </w:tr>
    </w:tbl>
    <w:p w:rsidR="005B1367" w:rsidRPr="001D1B32" w:rsidRDefault="005B1367" w:rsidP="005B1367">
      <w:pPr>
        <w:jc w:val="thaiDistribute"/>
        <w:rPr>
          <w:rFonts w:ascii="Arial" w:hAnsi="Arial" w:cs="Arial"/>
          <w:spacing w:val="-2"/>
          <w:sz w:val="18"/>
          <w:szCs w:val="18"/>
        </w:rPr>
      </w:pPr>
    </w:p>
    <w:p w:rsidR="005B1367" w:rsidRPr="001D1B32" w:rsidRDefault="005B1367" w:rsidP="005B1367">
      <w:pPr>
        <w:jc w:val="thaiDistribute"/>
        <w:rPr>
          <w:rFonts w:ascii="Arial" w:hAnsi="Arial" w:cs="Arial"/>
          <w:sz w:val="18"/>
          <w:szCs w:val="18"/>
          <w:lang w:val="en-GB"/>
        </w:rPr>
      </w:pPr>
      <w:r w:rsidRPr="001D1B32">
        <w:rPr>
          <w:rFonts w:ascii="Arial" w:hAnsi="Arial" w:cs="Arial"/>
          <w:sz w:val="18"/>
          <w:szCs w:val="18"/>
          <w:lang w:val="en-GB"/>
        </w:rPr>
        <w:t xml:space="preserve">As at 31 December </w:t>
      </w:r>
      <w:r w:rsidR="003449B2" w:rsidRPr="001D1B32">
        <w:rPr>
          <w:rFonts w:ascii="Arial" w:hAnsi="Arial" w:cs="Arial"/>
          <w:sz w:val="18"/>
          <w:szCs w:val="18"/>
          <w:lang w:val="en-GB"/>
        </w:rPr>
        <w:t>2020</w:t>
      </w:r>
      <w:r w:rsidRPr="001D1B32">
        <w:rPr>
          <w:rFonts w:ascii="Arial" w:hAnsi="Arial" w:cs="Arial"/>
          <w:sz w:val="18"/>
          <w:szCs w:val="18"/>
          <w:lang w:val="en-GB"/>
        </w:rPr>
        <w:t xml:space="preserve">, the interest rates of savings accounts were </w:t>
      </w:r>
      <w:r w:rsidR="00AD0492" w:rsidRPr="001D1B32">
        <w:rPr>
          <w:rFonts w:ascii="Arial" w:hAnsi="Arial" w:cs="Arial"/>
          <w:sz w:val="18"/>
          <w:szCs w:val="18"/>
          <w:lang w:val="en-GB"/>
        </w:rPr>
        <w:t>0.05</w:t>
      </w:r>
      <w:r w:rsidRPr="001D1B32">
        <w:rPr>
          <w:rFonts w:ascii="Arial" w:hAnsi="Arial" w:cs="Arial"/>
          <w:sz w:val="18"/>
          <w:szCs w:val="18"/>
          <w:lang w:val="en-GB"/>
        </w:rPr>
        <w:t xml:space="preserve">% to </w:t>
      </w:r>
      <w:r w:rsidR="00AD0492" w:rsidRPr="001D1B32">
        <w:rPr>
          <w:rFonts w:ascii="Arial" w:hAnsi="Arial" w:cs="Arial"/>
          <w:sz w:val="18"/>
          <w:szCs w:val="18"/>
          <w:lang w:val="en-GB"/>
        </w:rPr>
        <w:t>0.13</w:t>
      </w:r>
      <w:r w:rsidRPr="001D1B32">
        <w:rPr>
          <w:rFonts w:ascii="Arial" w:hAnsi="Arial" w:cs="Arial"/>
          <w:sz w:val="18"/>
          <w:szCs w:val="18"/>
          <w:lang w:val="en-GB"/>
        </w:rPr>
        <w:t>% per annum (</w:t>
      </w:r>
      <w:r w:rsidR="003449B2" w:rsidRPr="001D1B32">
        <w:rPr>
          <w:rFonts w:ascii="Arial" w:hAnsi="Arial" w:cs="Arial"/>
          <w:sz w:val="18"/>
          <w:szCs w:val="18"/>
          <w:lang w:val="en-GB"/>
        </w:rPr>
        <w:t>2019</w:t>
      </w:r>
      <w:r w:rsidRPr="001D1B32">
        <w:rPr>
          <w:rFonts w:ascii="Arial" w:hAnsi="Arial" w:cs="Arial"/>
          <w:sz w:val="18"/>
          <w:szCs w:val="18"/>
          <w:lang w:val="en-GB"/>
        </w:rPr>
        <w:t>: 0.05% to 0.38% per annum).</w:t>
      </w:r>
    </w:p>
    <w:p w:rsidR="00E37B95" w:rsidRPr="001D1B32" w:rsidRDefault="00E37B95" w:rsidP="00E37B95">
      <w:pPr>
        <w:jc w:val="thaiDistribute"/>
        <w:rPr>
          <w:rFonts w:ascii="Arial" w:hAnsi="Arial" w:cs="Arial"/>
          <w:sz w:val="18"/>
          <w:szCs w:val="18"/>
          <w:lang w:val="en-GB"/>
        </w:rPr>
      </w:pPr>
    </w:p>
    <w:p w:rsidR="00E7623F" w:rsidRPr="001D1B32" w:rsidRDefault="00E7623F" w:rsidP="00E37B95">
      <w:pPr>
        <w:jc w:val="thaiDistribute"/>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065E8B" w:rsidRPr="001D1B32" w:rsidTr="00E7623F">
        <w:trPr>
          <w:trHeight w:val="386"/>
        </w:trPr>
        <w:tc>
          <w:tcPr>
            <w:tcW w:w="9461" w:type="dxa"/>
            <w:shd w:val="clear" w:color="auto" w:fill="FFA543"/>
            <w:vAlign w:val="center"/>
            <w:hideMark/>
          </w:tcPr>
          <w:p w:rsidR="00065E8B" w:rsidRPr="001D1B32" w:rsidRDefault="004A28CC" w:rsidP="00D57460">
            <w:pPr>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1</w:t>
            </w:r>
            <w:r w:rsidR="002309F1" w:rsidRPr="001D1B32">
              <w:rPr>
                <w:rFonts w:ascii="Arial" w:hAnsi="Arial" w:cs="Arial"/>
                <w:b/>
                <w:bCs/>
                <w:color w:val="FFFFFF"/>
                <w:sz w:val="18"/>
                <w:szCs w:val="18"/>
              </w:rPr>
              <w:t>3</w:t>
            </w:r>
            <w:r w:rsidR="00065E8B" w:rsidRPr="001D1B32">
              <w:rPr>
                <w:rFonts w:ascii="Arial" w:hAnsi="Arial" w:cs="Arial"/>
                <w:b/>
                <w:bCs/>
                <w:color w:val="FFFFFF"/>
                <w:sz w:val="18"/>
                <w:szCs w:val="18"/>
              </w:rPr>
              <w:tab/>
              <w:t>Trade and other receivables</w:t>
            </w:r>
          </w:p>
        </w:tc>
      </w:tr>
    </w:tbl>
    <w:p w:rsidR="00065E8B" w:rsidRPr="001D1B32" w:rsidRDefault="00065E8B" w:rsidP="00065E8B">
      <w:pPr>
        <w:jc w:val="thaiDistribute"/>
        <w:rPr>
          <w:rFonts w:ascii="Arial" w:hAnsi="Arial" w:cs="Arial"/>
          <w:sz w:val="18"/>
          <w:szCs w:val="18"/>
          <w:lang w:val="en-GB"/>
        </w:rPr>
      </w:pPr>
    </w:p>
    <w:p w:rsidR="006F18D4" w:rsidRPr="001D1B32" w:rsidRDefault="006F18D4" w:rsidP="00D57460">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bookmarkStart w:id="11" w:name="_Toc48736069"/>
      <w:r w:rsidRPr="001D1B32">
        <w:rPr>
          <w:rFonts w:ascii="Arial" w:eastAsia="Arial Unicode MS" w:hAnsi="Arial" w:cs="Arial"/>
          <w:b/>
          <w:color w:val="CF4A02"/>
          <w:sz w:val="18"/>
          <w:szCs w:val="18"/>
          <w:lang w:eastAsia="en-GB"/>
        </w:rPr>
        <w:t>1</w:t>
      </w:r>
      <w:r w:rsidR="002309F1" w:rsidRPr="001D1B32">
        <w:rPr>
          <w:rFonts w:ascii="Arial" w:eastAsia="Arial Unicode MS" w:hAnsi="Arial" w:cs="Arial"/>
          <w:b/>
          <w:color w:val="CF4A02"/>
          <w:sz w:val="18"/>
          <w:szCs w:val="18"/>
          <w:lang w:eastAsia="en-GB"/>
        </w:rPr>
        <w:t>3</w:t>
      </w:r>
      <w:r w:rsidRPr="001D1B32">
        <w:rPr>
          <w:rFonts w:ascii="Arial" w:eastAsia="Arial Unicode MS" w:hAnsi="Arial" w:cs="Arial"/>
          <w:b/>
          <w:color w:val="CF4A02"/>
          <w:sz w:val="18"/>
          <w:szCs w:val="18"/>
          <w:lang w:eastAsia="en-GB"/>
        </w:rPr>
        <w:t>.1</w:t>
      </w:r>
      <w:r w:rsidRPr="001D1B32">
        <w:rPr>
          <w:rFonts w:ascii="Arial" w:eastAsia="Arial Unicode MS" w:hAnsi="Arial" w:cs="Arial"/>
          <w:b/>
          <w:color w:val="CF4A02"/>
          <w:sz w:val="18"/>
          <w:szCs w:val="18"/>
          <w:lang w:eastAsia="en-GB"/>
        </w:rPr>
        <w:tab/>
        <w:t>Trade and other receivables</w:t>
      </w:r>
      <w:bookmarkEnd w:id="11"/>
    </w:p>
    <w:p w:rsidR="006F18D4" w:rsidRPr="001D1B32" w:rsidRDefault="006F18D4" w:rsidP="00065E8B">
      <w:pPr>
        <w:jc w:val="thaiDistribute"/>
        <w:rPr>
          <w:rFonts w:ascii="Arial" w:hAnsi="Arial" w:cs="Arial"/>
          <w:sz w:val="18"/>
          <w:szCs w:val="18"/>
          <w:lang w:val="en-GB"/>
        </w:rPr>
      </w:pPr>
    </w:p>
    <w:tbl>
      <w:tblPr>
        <w:tblW w:w="9461" w:type="dxa"/>
        <w:jc w:val="right"/>
        <w:tblLayout w:type="fixed"/>
        <w:tblLook w:val="0000" w:firstRow="0" w:lastRow="0" w:firstColumn="0" w:lastColumn="0" w:noHBand="0" w:noVBand="0"/>
      </w:tblPr>
      <w:tblGrid>
        <w:gridCol w:w="4277"/>
        <w:gridCol w:w="1296"/>
        <w:gridCol w:w="1296"/>
        <w:gridCol w:w="1296"/>
        <w:gridCol w:w="1296"/>
      </w:tblGrid>
      <w:tr w:rsidR="00115B2F" w:rsidRPr="001D1B32" w:rsidTr="00FB7C13">
        <w:trPr>
          <w:jc w:val="right"/>
        </w:trPr>
        <w:tc>
          <w:tcPr>
            <w:tcW w:w="4277" w:type="dxa"/>
            <w:tcBorders>
              <w:top w:val="nil"/>
              <w:left w:val="nil"/>
              <w:bottom w:val="nil"/>
              <w:right w:val="nil"/>
            </w:tcBorders>
            <w:vAlign w:val="center"/>
          </w:tcPr>
          <w:p w:rsidR="00115B2F" w:rsidRPr="001D1B32" w:rsidRDefault="00115B2F" w:rsidP="00D57460">
            <w:pPr>
              <w:ind w:left="435" w:right="-7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E75962" w:rsidRPr="001D1B32" w:rsidRDefault="00115B2F" w:rsidP="00D57460">
            <w:pPr>
              <w:ind w:right="-72"/>
              <w:jc w:val="center"/>
              <w:rPr>
                <w:rFonts w:ascii="Arial" w:hAnsi="Arial" w:cs="Arial"/>
                <w:b/>
                <w:bCs/>
                <w:sz w:val="18"/>
                <w:szCs w:val="18"/>
              </w:rPr>
            </w:pPr>
            <w:r w:rsidRPr="001D1B32">
              <w:rPr>
                <w:rFonts w:ascii="Arial" w:hAnsi="Arial" w:cs="Arial"/>
                <w:b/>
                <w:bCs/>
                <w:sz w:val="18"/>
                <w:szCs w:val="18"/>
              </w:rPr>
              <w:t>Cons</w:t>
            </w:r>
            <w:r w:rsidR="00E75962" w:rsidRPr="001D1B32">
              <w:rPr>
                <w:rFonts w:ascii="Arial" w:hAnsi="Arial" w:cs="Arial"/>
                <w:b/>
                <w:bCs/>
                <w:sz w:val="18"/>
                <w:szCs w:val="18"/>
              </w:rPr>
              <w:t>olidated</w:t>
            </w:r>
          </w:p>
          <w:p w:rsidR="00115B2F" w:rsidRPr="001D1B32" w:rsidRDefault="00115B2F" w:rsidP="00D57460">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rsidR="00E75962" w:rsidRPr="001D1B32" w:rsidRDefault="00E75962" w:rsidP="00D57460">
            <w:pPr>
              <w:ind w:right="-72"/>
              <w:jc w:val="center"/>
              <w:rPr>
                <w:rFonts w:ascii="Arial" w:hAnsi="Arial" w:cs="Arial"/>
                <w:b/>
                <w:bCs/>
                <w:sz w:val="18"/>
                <w:szCs w:val="18"/>
              </w:rPr>
            </w:pPr>
            <w:r w:rsidRPr="001D1B32">
              <w:rPr>
                <w:rFonts w:ascii="Arial" w:hAnsi="Arial" w:cs="Arial"/>
                <w:b/>
                <w:bCs/>
                <w:sz w:val="18"/>
                <w:szCs w:val="18"/>
              </w:rPr>
              <w:t>Separate</w:t>
            </w:r>
          </w:p>
          <w:p w:rsidR="00115B2F" w:rsidRPr="001D1B32" w:rsidRDefault="00115B2F" w:rsidP="00D57460">
            <w:pPr>
              <w:ind w:right="-72"/>
              <w:jc w:val="center"/>
              <w:rPr>
                <w:rFonts w:ascii="Arial" w:hAnsi="Arial" w:cs="Arial"/>
                <w:b/>
                <w:bCs/>
                <w:sz w:val="18"/>
                <w:szCs w:val="18"/>
              </w:rPr>
            </w:pPr>
            <w:r w:rsidRPr="001D1B32">
              <w:rPr>
                <w:rFonts w:ascii="Arial" w:hAnsi="Arial" w:cs="Arial"/>
                <w:b/>
                <w:bCs/>
                <w:sz w:val="18"/>
                <w:szCs w:val="18"/>
              </w:rPr>
              <w:t>financial statements</w:t>
            </w:r>
          </w:p>
        </w:tc>
      </w:tr>
      <w:tr w:rsidR="00745F86" w:rsidRPr="001D1B32" w:rsidTr="00FB7C13">
        <w:trPr>
          <w:trHeight w:val="70"/>
          <w:jc w:val="right"/>
        </w:trPr>
        <w:tc>
          <w:tcPr>
            <w:tcW w:w="4277" w:type="dxa"/>
            <w:tcBorders>
              <w:top w:val="nil"/>
              <w:left w:val="nil"/>
              <w:bottom w:val="nil"/>
              <w:right w:val="nil"/>
            </w:tcBorders>
            <w:vAlign w:val="center"/>
          </w:tcPr>
          <w:p w:rsidR="00745F86" w:rsidRPr="001D1B32" w:rsidRDefault="00745F86" w:rsidP="00D57460">
            <w:pPr>
              <w:ind w:left="435" w:right="-72"/>
              <w:rPr>
                <w:rFonts w:ascii="Arial" w:hAnsi="Arial" w:cs="Arial"/>
                <w:b/>
                <w:bCs/>
                <w:sz w:val="18"/>
                <w:szCs w:val="18"/>
              </w:rPr>
            </w:pPr>
          </w:p>
        </w:tc>
        <w:tc>
          <w:tcPr>
            <w:tcW w:w="1296" w:type="dxa"/>
            <w:tcBorders>
              <w:top w:val="single" w:sz="4" w:space="0" w:color="auto"/>
              <w:left w:val="nil"/>
              <w:right w:val="nil"/>
            </w:tcBorders>
          </w:tcPr>
          <w:p w:rsidR="00745F86"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745F86"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rPr>
              <w:t>2019</w:t>
            </w:r>
          </w:p>
        </w:tc>
        <w:tc>
          <w:tcPr>
            <w:tcW w:w="1296" w:type="dxa"/>
            <w:tcBorders>
              <w:top w:val="single" w:sz="4" w:space="0" w:color="auto"/>
              <w:left w:val="nil"/>
              <w:right w:val="nil"/>
            </w:tcBorders>
          </w:tcPr>
          <w:p w:rsidR="00745F86"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745F86" w:rsidRPr="001D1B32" w:rsidRDefault="003449B2" w:rsidP="0071197F">
            <w:pPr>
              <w:tabs>
                <w:tab w:val="decimal" w:pos="1092"/>
              </w:tabs>
              <w:ind w:right="-72"/>
              <w:jc w:val="both"/>
              <w:rPr>
                <w:rFonts w:ascii="Arial" w:hAnsi="Arial" w:cs="Arial"/>
                <w:b/>
                <w:bCs/>
                <w:sz w:val="18"/>
                <w:szCs w:val="18"/>
              </w:rPr>
            </w:pPr>
            <w:r w:rsidRPr="001D1B32">
              <w:rPr>
                <w:rFonts w:ascii="Arial" w:hAnsi="Arial" w:cs="Arial"/>
                <w:b/>
                <w:bCs/>
                <w:sz w:val="18"/>
                <w:szCs w:val="18"/>
              </w:rPr>
              <w:t>2019</w:t>
            </w:r>
          </w:p>
        </w:tc>
      </w:tr>
      <w:tr w:rsidR="00115B2F" w:rsidRPr="001D1B32" w:rsidTr="00D57460">
        <w:trPr>
          <w:jc w:val="right"/>
        </w:trPr>
        <w:tc>
          <w:tcPr>
            <w:tcW w:w="4277" w:type="dxa"/>
            <w:tcBorders>
              <w:top w:val="nil"/>
              <w:left w:val="nil"/>
              <w:bottom w:val="nil"/>
              <w:right w:val="nil"/>
            </w:tcBorders>
            <w:vAlign w:val="center"/>
          </w:tcPr>
          <w:p w:rsidR="00115B2F" w:rsidRPr="001D1B32" w:rsidRDefault="00115B2F" w:rsidP="00D57460">
            <w:pPr>
              <w:ind w:left="435"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rsidR="00115B2F" w:rsidRPr="001D1B32" w:rsidRDefault="00115B2F"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115B2F" w:rsidRPr="001D1B32" w:rsidRDefault="00115B2F"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115B2F" w:rsidRPr="001D1B32" w:rsidRDefault="00115B2F"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115B2F" w:rsidRPr="001D1B32" w:rsidRDefault="00115B2F" w:rsidP="0071197F">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115B2F" w:rsidRPr="001D1B32" w:rsidTr="00D57460">
        <w:trPr>
          <w:trHeight w:val="70"/>
          <w:jc w:val="right"/>
        </w:trPr>
        <w:tc>
          <w:tcPr>
            <w:tcW w:w="4277" w:type="dxa"/>
            <w:tcBorders>
              <w:top w:val="nil"/>
              <w:left w:val="nil"/>
              <w:bottom w:val="nil"/>
              <w:right w:val="nil"/>
            </w:tcBorders>
            <w:vAlign w:val="center"/>
          </w:tcPr>
          <w:p w:rsidR="00115B2F" w:rsidRPr="001D1B32" w:rsidRDefault="00115B2F" w:rsidP="00D57460">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rsidR="00115B2F" w:rsidRPr="001D1B32" w:rsidRDefault="00115B2F" w:rsidP="0071197F">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rsidR="00115B2F" w:rsidRPr="001D1B32" w:rsidRDefault="00115B2F" w:rsidP="0071197F">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rsidR="00115B2F" w:rsidRPr="001D1B32" w:rsidRDefault="00115B2F" w:rsidP="0071197F">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rsidR="00115B2F" w:rsidRPr="001D1B32" w:rsidRDefault="00115B2F" w:rsidP="0071197F">
            <w:pPr>
              <w:tabs>
                <w:tab w:val="decimal" w:pos="1092"/>
              </w:tabs>
              <w:ind w:right="-72"/>
              <w:jc w:val="both"/>
              <w:rPr>
                <w:rFonts w:ascii="Arial" w:hAnsi="Arial" w:cs="Arial"/>
                <w:sz w:val="18"/>
                <w:szCs w:val="18"/>
                <w:lang w:val="en-GB"/>
              </w:rPr>
            </w:pPr>
          </w:p>
        </w:tc>
      </w:tr>
      <w:tr w:rsidR="00115B2F" w:rsidRPr="001D1B32" w:rsidTr="00D57460">
        <w:trPr>
          <w:jc w:val="right"/>
        </w:trPr>
        <w:tc>
          <w:tcPr>
            <w:tcW w:w="4277" w:type="dxa"/>
            <w:tcBorders>
              <w:top w:val="nil"/>
              <w:left w:val="nil"/>
              <w:bottom w:val="nil"/>
              <w:right w:val="nil"/>
            </w:tcBorders>
            <w:vAlign w:val="center"/>
          </w:tcPr>
          <w:p w:rsidR="00115B2F" w:rsidRPr="001D1B32" w:rsidRDefault="009C6FAE" w:rsidP="00D57460">
            <w:pPr>
              <w:ind w:left="435" w:right="-72"/>
              <w:jc w:val="both"/>
              <w:rPr>
                <w:rFonts w:ascii="Arial" w:hAnsi="Arial" w:cs="Arial"/>
                <w:b/>
                <w:bCs/>
                <w:sz w:val="18"/>
                <w:szCs w:val="18"/>
              </w:rPr>
            </w:pPr>
            <w:r w:rsidRPr="001D1B32">
              <w:rPr>
                <w:rFonts w:ascii="Arial" w:hAnsi="Arial" w:cs="Arial"/>
                <w:b/>
                <w:bCs/>
                <w:sz w:val="18"/>
                <w:szCs w:val="18"/>
              </w:rPr>
              <w:t xml:space="preserve">Third </w:t>
            </w:r>
            <w:r w:rsidR="00562D62" w:rsidRPr="001D1B32">
              <w:rPr>
                <w:rFonts w:ascii="Arial" w:hAnsi="Arial" w:cs="Arial"/>
                <w:b/>
                <w:bCs/>
                <w:sz w:val="18"/>
                <w:szCs w:val="18"/>
              </w:rPr>
              <w:t>p</w:t>
            </w:r>
            <w:r w:rsidRPr="001D1B32">
              <w:rPr>
                <w:rFonts w:ascii="Arial" w:hAnsi="Arial" w:cs="Arial"/>
                <w:b/>
                <w:bCs/>
                <w:sz w:val="18"/>
                <w:szCs w:val="18"/>
              </w:rPr>
              <w:t>arties</w:t>
            </w:r>
          </w:p>
        </w:tc>
        <w:tc>
          <w:tcPr>
            <w:tcW w:w="1296" w:type="dxa"/>
            <w:tcBorders>
              <w:top w:val="nil"/>
              <w:left w:val="nil"/>
              <w:bottom w:val="nil"/>
              <w:right w:val="nil"/>
            </w:tcBorders>
            <w:shd w:val="clear" w:color="auto" w:fill="FAFAFA"/>
            <w:vAlign w:val="bottom"/>
          </w:tcPr>
          <w:p w:rsidR="00115B2F" w:rsidRPr="001D1B32" w:rsidRDefault="00115B2F" w:rsidP="0071197F">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rsidR="00115B2F" w:rsidRPr="001D1B32" w:rsidRDefault="00115B2F" w:rsidP="0071197F">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center"/>
          </w:tcPr>
          <w:p w:rsidR="00115B2F" w:rsidRPr="001D1B32" w:rsidRDefault="00115B2F" w:rsidP="0071197F">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rsidR="00115B2F" w:rsidRPr="001D1B32" w:rsidRDefault="00115B2F" w:rsidP="0071197F">
            <w:pPr>
              <w:pStyle w:val="a0"/>
              <w:tabs>
                <w:tab w:val="decimal" w:pos="1092"/>
              </w:tabs>
              <w:ind w:right="-72"/>
              <w:jc w:val="both"/>
              <w:rPr>
                <w:rFonts w:ascii="Arial" w:hAnsi="Arial" w:cs="Arial"/>
                <w:sz w:val="18"/>
                <w:szCs w:val="18"/>
              </w:rPr>
            </w:pPr>
          </w:p>
        </w:tc>
      </w:tr>
      <w:tr w:rsidR="00B00582" w:rsidRPr="001D1B32" w:rsidTr="00D57460">
        <w:trPr>
          <w:jc w:val="right"/>
        </w:trPr>
        <w:tc>
          <w:tcPr>
            <w:tcW w:w="4277" w:type="dxa"/>
            <w:tcBorders>
              <w:top w:val="nil"/>
              <w:left w:val="nil"/>
              <w:bottom w:val="nil"/>
              <w:right w:val="nil"/>
            </w:tcBorders>
            <w:vAlign w:val="center"/>
          </w:tcPr>
          <w:p w:rsidR="00B00582" w:rsidRPr="001D1B32" w:rsidRDefault="00B00582" w:rsidP="00B00582">
            <w:pPr>
              <w:ind w:left="435" w:right="-72"/>
              <w:jc w:val="both"/>
              <w:rPr>
                <w:rFonts w:ascii="Arial" w:hAnsi="Arial" w:cs="Arial"/>
                <w:sz w:val="18"/>
                <w:szCs w:val="18"/>
              </w:rPr>
            </w:pPr>
            <w:r w:rsidRPr="001D1B32">
              <w:rPr>
                <w:rFonts w:ascii="Arial" w:hAnsi="Arial" w:cs="Arial"/>
                <w:sz w:val="18"/>
                <w:szCs w:val="18"/>
              </w:rPr>
              <w:t xml:space="preserve">   Trade accounts receivable, gross</w:t>
            </w:r>
          </w:p>
        </w:tc>
        <w:tc>
          <w:tcPr>
            <w:tcW w:w="1296" w:type="dxa"/>
            <w:tcBorders>
              <w:top w:val="nil"/>
              <w:left w:val="nil"/>
              <w:right w:val="nil"/>
            </w:tcBorders>
            <w:shd w:val="clear" w:color="auto" w:fill="FAFAFA"/>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19,061,939</w:t>
            </w:r>
          </w:p>
        </w:tc>
        <w:tc>
          <w:tcPr>
            <w:tcW w:w="1296" w:type="dxa"/>
            <w:tcBorders>
              <w:top w:val="nil"/>
              <w:left w:val="nil"/>
              <w:right w:val="nil"/>
            </w:tcBorders>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49,759,213</w:t>
            </w:r>
          </w:p>
        </w:tc>
        <w:tc>
          <w:tcPr>
            <w:tcW w:w="1296" w:type="dxa"/>
            <w:tcBorders>
              <w:top w:val="nil"/>
              <w:left w:val="nil"/>
              <w:right w:val="nil"/>
            </w:tcBorders>
            <w:shd w:val="clear" w:color="auto" w:fill="FAFAFA"/>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19,061,939</w:t>
            </w:r>
          </w:p>
        </w:tc>
        <w:tc>
          <w:tcPr>
            <w:tcW w:w="1296" w:type="dxa"/>
            <w:tcBorders>
              <w:top w:val="nil"/>
              <w:left w:val="nil"/>
              <w:right w:val="nil"/>
            </w:tcBorders>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49,759,213</w:t>
            </w:r>
          </w:p>
        </w:tc>
      </w:tr>
      <w:tr w:rsidR="00B00582" w:rsidRPr="001D1B32" w:rsidTr="00D57460">
        <w:trPr>
          <w:jc w:val="right"/>
        </w:trPr>
        <w:tc>
          <w:tcPr>
            <w:tcW w:w="4277" w:type="dxa"/>
            <w:tcBorders>
              <w:top w:val="nil"/>
              <w:left w:val="nil"/>
              <w:bottom w:val="nil"/>
              <w:right w:val="nil"/>
            </w:tcBorders>
            <w:vAlign w:val="center"/>
          </w:tcPr>
          <w:p w:rsidR="00B00582" w:rsidRPr="001D1B32" w:rsidRDefault="00B00582" w:rsidP="00B00582">
            <w:pPr>
              <w:ind w:left="435" w:right="-72"/>
              <w:jc w:val="both"/>
              <w:rPr>
                <w:rFonts w:ascii="Arial" w:hAnsi="Arial" w:cs="Arial"/>
                <w:sz w:val="18"/>
                <w:szCs w:val="18"/>
              </w:rPr>
            </w:pPr>
            <w:r w:rsidRPr="001D1B32">
              <w:rPr>
                <w:rFonts w:ascii="Arial" w:hAnsi="Arial" w:cs="Arial"/>
                <w:sz w:val="18"/>
                <w:szCs w:val="18"/>
              </w:rPr>
              <w:t xml:space="preserve">   Accrued Income</w:t>
            </w:r>
          </w:p>
        </w:tc>
        <w:tc>
          <w:tcPr>
            <w:tcW w:w="1296" w:type="dxa"/>
            <w:tcBorders>
              <w:top w:val="nil"/>
              <w:left w:val="nil"/>
              <w:right w:val="nil"/>
            </w:tcBorders>
            <w:shd w:val="clear" w:color="auto" w:fill="FAFAFA"/>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5,891,982</w:t>
            </w:r>
          </w:p>
        </w:tc>
        <w:tc>
          <w:tcPr>
            <w:tcW w:w="1296" w:type="dxa"/>
            <w:tcBorders>
              <w:top w:val="nil"/>
              <w:left w:val="nil"/>
              <w:right w:val="nil"/>
            </w:tcBorders>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shd w:val="clear" w:color="auto" w:fill="FAFAFA"/>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5,891,982</w:t>
            </w:r>
          </w:p>
        </w:tc>
        <w:tc>
          <w:tcPr>
            <w:tcW w:w="1296" w:type="dxa"/>
            <w:tcBorders>
              <w:top w:val="nil"/>
              <w:left w:val="nil"/>
              <w:right w:val="nil"/>
            </w:tcBorders>
            <w:vAlign w:val="bottom"/>
          </w:tcPr>
          <w:p w:rsidR="00B00582" w:rsidRPr="001D1B32" w:rsidRDefault="00B00582" w:rsidP="00B00582">
            <w:pPr>
              <w:pStyle w:val="a0"/>
              <w:tabs>
                <w:tab w:val="decimal" w:pos="1092"/>
              </w:tabs>
              <w:ind w:right="-72"/>
              <w:jc w:val="both"/>
              <w:rPr>
                <w:rFonts w:ascii="Arial" w:hAnsi="Arial" w:cs="Arial"/>
                <w:sz w:val="18"/>
                <w:szCs w:val="18"/>
              </w:rPr>
            </w:pPr>
            <w:r w:rsidRPr="001D1B32">
              <w:rPr>
                <w:rFonts w:ascii="Arial" w:hAnsi="Arial" w:cs="Arial"/>
                <w:sz w:val="18"/>
                <w:szCs w:val="18"/>
              </w:rPr>
              <w:t>-</w:t>
            </w:r>
          </w:p>
        </w:tc>
      </w:tr>
      <w:tr w:rsidR="006E3219" w:rsidRPr="001D1B32" w:rsidTr="00D57460">
        <w:trPr>
          <w:jc w:val="right"/>
        </w:trPr>
        <w:tc>
          <w:tcPr>
            <w:tcW w:w="4277" w:type="dxa"/>
            <w:tcBorders>
              <w:top w:val="nil"/>
              <w:left w:val="nil"/>
              <w:bottom w:val="nil"/>
              <w:right w:val="nil"/>
            </w:tcBorders>
            <w:vAlign w:val="center"/>
          </w:tcPr>
          <w:p w:rsidR="006E3219" w:rsidRPr="001D1B32" w:rsidRDefault="006E3219" w:rsidP="00D57460">
            <w:pPr>
              <w:ind w:left="435" w:right="-72"/>
              <w:jc w:val="both"/>
              <w:rPr>
                <w:rFonts w:ascii="Arial" w:hAnsi="Arial" w:cs="Arial"/>
                <w:sz w:val="18"/>
                <w:szCs w:val="18"/>
              </w:rPr>
            </w:pPr>
            <w:r w:rsidRPr="001D1B32">
              <w:rPr>
                <w:rFonts w:ascii="Arial" w:hAnsi="Arial" w:cs="Arial"/>
                <w:sz w:val="18"/>
                <w:szCs w:val="18"/>
              </w:rPr>
              <w:t xml:space="preserve">   </w:t>
            </w:r>
            <w:r w:rsidRPr="001D1B32">
              <w:rPr>
                <w:rFonts w:ascii="Arial" w:hAnsi="Arial" w:cs="Arial"/>
                <w:sz w:val="18"/>
                <w:szCs w:val="18"/>
                <w:u w:val="single"/>
              </w:rPr>
              <w:t>Less</w:t>
            </w:r>
            <w:r w:rsidRPr="001D1B32">
              <w:rPr>
                <w:rFonts w:ascii="Arial" w:hAnsi="Arial" w:cs="Arial"/>
                <w:sz w:val="18"/>
                <w:szCs w:val="18"/>
              </w:rPr>
              <w:t xml:space="preserve"> </w:t>
            </w:r>
            <w:r w:rsidR="00A5590E">
              <w:rPr>
                <w:rFonts w:ascii="Arial" w:hAnsi="Arial" w:cs="Arial"/>
                <w:sz w:val="18"/>
                <w:szCs w:val="18"/>
              </w:rPr>
              <w:t xml:space="preserve">Loss allowance </w:t>
            </w:r>
            <w:r w:rsidR="00A5590E" w:rsidRPr="00A5590E">
              <w:rPr>
                <w:rFonts w:ascii="Arial" w:hAnsi="Arial" w:cs="Arial"/>
                <w:sz w:val="18"/>
                <w:szCs w:val="18"/>
              </w:rPr>
              <w:t>(2019: Allowance for</w:t>
            </w:r>
          </w:p>
        </w:tc>
        <w:tc>
          <w:tcPr>
            <w:tcW w:w="1296" w:type="dxa"/>
            <w:tcBorders>
              <w:top w:val="nil"/>
              <w:left w:val="nil"/>
              <w:right w:val="nil"/>
            </w:tcBorders>
            <w:shd w:val="clear" w:color="auto" w:fill="FAFAFA"/>
            <w:vAlign w:val="bottom"/>
          </w:tcPr>
          <w:p w:rsidR="006E3219" w:rsidRPr="001D1B32" w:rsidRDefault="006E3219" w:rsidP="0071197F">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rsidR="006E3219" w:rsidRPr="001D1B32" w:rsidRDefault="006E3219" w:rsidP="0071197F">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FAFAFA"/>
            <w:vAlign w:val="bottom"/>
          </w:tcPr>
          <w:p w:rsidR="006E3219" w:rsidRPr="001D1B32" w:rsidRDefault="006E3219" w:rsidP="0071197F">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rsidR="006E3219" w:rsidRPr="001D1B32" w:rsidRDefault="006E3219" w:rsidP="0071197F">
            <w:pPr>
              <w:pStyle w:val="a0"/>
              <w:tabs>
                <w:tab w:val="decimal" w:pos="1092"/>
              </w:tabs>
              <w:ind w:right="-72"/>
              <w:jc w:val="both"/>
              <w:rPr>
                <w:rFonts w:ascii="Arial" w:hAnsi="Arial" w:cs="Arial"/>
                <w:sz w:val="18"/>
                <w:szCs w:val="18"/>
              </w:rPr>
            </w:pP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 xml:space="preserve">   </w:t>
            </w:r>
            <w:r w:rsidR="006E3219" w:rsidRPr="001D1B32">
              <w:rPr>
                <w:rFonts w:ascii="Arial" w:hAnsi="Arial" w:cs="Arial"/>
                <w:sz w:val="18"/>
                <w:szCs w:val="18"/>
              </w:rPr>
              <w:t xml:space="preserve">         </w:t>
            </w:r>
            <w:r w:rsidR="00A5590E">
              <w:rPr>
                <w:rFonts w:ascii="Arial" w:hAnsi="Arial" w:cs="Arial"/>
                <w:sz w:val="18"/>
                <w:szCs w:val="18"/>
              </w:rPr>
              <w:t xml:space="preserve"> </w:t>
            </w:r>
            <w:r w:rsidR="00A5590E" w:rsidRPr="001D1B32">
              <w:rPr>
                <w:rFonts w:ascii="Arial" w:hAnsi="Arial" w:cs="Arial"/>
                <w:sz w:val="18"/>
                <w:szCs w:val="18"/>
              </w:rPr>
              <w:t xml:space="preserve">doubtful </w:t>
            </w:r>
            <w:r w:rsidR="006E3219" w:rsidRPr="001D1B32">
              <w:rPr>
                <w:rFonts w:ascii="Arial" w:hAnsi="Arial" w:cs="Arial"/>
                <w:sz w:val="18"/>
                <w:szCs w:val="18"/>
              </w:rPr>
              <w:t>accounts under TAS 101)</w:t>
            </w:r>
          </w:p>
        </w:tc>
        <w:tc>
          <w:tcPr>
            <w:tcW w:w="1296" w:type="dxa"/>
            <w:tcBorders>
              <w:top w:val="nil"/>
              <w:left w:val="nil"/>
              <w:bottom w:val="single" w:sz="4" w:space="0" w:color="auto"/>
              <w:right w:val="nil"/>
            </w:tcBorders>
            <w:shd w:val="clear" w:color="auto" w:fill="FAFAFA"/>
            <w:vAlign w:val="bottom"/>
          </w:tcPr>
          <w:p w:rsidR="00557482" w:rsidRPr="001D1B32" w:rsidRDefault="000F708D" w:rsidP="0071197F">
            <w:pPr>
              <w:pStyle w:val="a0"/>
              <w:tabs>
                <w:tab w:val="decimal" w:pos="1092"/>
              </w:tabs>
              <w:ind w:right="-72"/>
              <w:jc w:val="both"/>
              <w:rPr>
                <w:rFonts w:ascii="Arial" w:hAnsi="Arial" w:cs="Arial"/>
                <w:sz w:val="18"/>
                <w:szCs w:val="18"/>
                <w:cs/>
              </w:rPr>
            </w:pPr>
            <w:r w:rsidRPr="001D1B32">
              <w:rPr>
                <w:rFonts w:ascii="Arial" w:hAnsi="Arial" w:cs="Arial"/>
                <w:sz w:val="18"/>
                <w:szCs w:val="18"/>
              </w:rPr>
              <w:t>(2,42</w:t>
            </w:r>
            <w:r w:rsidR="002738E6" w:rsidRPr="001D1B32">
              <w:rPr>
                <w:rFonts w:ascii="Arial" w:hAnsi="Arial" w:cs="Arial"/>
                <w:sz w:val="18"/>
                <w:szCs w:val="18"/>
              </w:rPr>
              <w:t>7</w:t>
            </w:r>
            <w:r w:rsidRPr="001D1B32">
              <w:rPr>
                <w:rFonts w:ascii="Arial" w:hAnsi="Arial" w:cs="Arial"/>
                <w:sz w:val="18"/>
                <w:szCs w:val="18"/>
              </w:rPr>
              <w:t>,335)</w:t>
            </w:r>
          </w:p>
        </w:tc>
        <w:tc>
          <w:tcPr>
            <w:tcW w:w="1296" w:type="dxa"/>
            <w:tcBorders>
              <w:top w:val="nil"/>
              <w:left w:val="nil"/>
              <w:bottom w:val="single" w:sz="4" w:space="0" w:color="auto"/>
              <w:right w:val="nil"/>
            </w:tcBorders>
            <w:shd w:val="clear" w:color="auto" w:fill="auto"/>
            <w:vAlign w:val="bottom"/>
          </w:tcPr>
          <w:p w:rsidR="00557482" w:rsidRPr="001D1B32" w:rsidRDefault="00557482" w:rsidP="0071197F">
            <w:pPr>
              <w:pStyle w:val="a0"/>
              <w:tabs>
                <w:tab w:val="decimal" w:pos="1092"/>
              </w:tabs>
              <w:ind w:right="-72"/>
              <w:jc w:val="both"/>
              <w:rPr>
                <w:rFonts w:ascii="Arial" w:hAnsi="Arial" w:cs="Arial"/>
                <w:sz w:val="18"/>
                <w:szCs w:val="18"/>
                <w:cs/>
              </w:rPr>
            </w:pPr>
            <w:r w:rsidRPr="001D1B32">
              <w:rPr>
                <w:rFonts w:ascii="Arial" w:hAnsi="Arial" w:cs="Arial"/>
                <w:sz w:val="18"/>
                <w:szCs w:val="18"/>
              </w:rPr>
              <w:t>(2,427,335)</w:t>
            </w:r>
          </w:p>
        </w:tc>
        <w:tc>
          <w:tcPr>
            <w:tcW w:w="1296" w:type="dxa"/>
            <w:tcBorders>
              <w:top w:val="nil"/>
              <w:left w:val="nil"/>
              <w:bottom w:val="single" w:sz="4" w:space="0" w:color="auto"/>
              <w:right w:val="nil"/>
            </w:tcBorders>
            <w:shd w:val="clear" w:color="auto" w:fill="FAFAFA"/>
            <w:vAlign w:val="bottom"/>
          </w:tcPr>
          <w:p w:rsidR="00557482" w:rsidRPr="001D1B32" w:rsidRDefault="000F708D" w:rsidP="0071197F">
            <w:pPr>
              <w:pStyle w:val="a0"/>
              <w:tabs>
                <w:tab w:val="decimal" w:pos="1092"/>
              </w:tabs>
              <w:ind w:right="-72"/>
              <w:jc w:val="both"/>
              <w:rPr>
                <w:rFonts w:ascii="Arial" w:hAnsi="Arial" w:cs="Arial"/>
                <w:sz w:val="18"/>
                <w:szCs w:val="18"/>
                <w:cs/>
              </w:rPr>
            </w:pPr>
            <w:r w:rsidRPr="001D1B32">
              <w:rPr>
                <w:rFonts w:ascii="Arial" w:hAnsi="Arial" w:cs="Arial"/>
                <w:sz w:val="18"/>
                <w:szCs w:val="18"/>
              </w:rPr>
              <w:t>(2,427,335)</w:t>
            </w:r>
          </w:p>
        </w:tc>
        <w:tc>
          <w:tcPr>
            <w:tcW w:w="1296" w:type="dxa"/>
            <w:tcBorders>
              <w:top w:val="nil"/>
              <w:left w:val="nil"/>
              <w:bottom w:val="single" w:sz="4" w:space="0" w:color="auto"/>
              <w:right w:val="nil"/>
            </w:tcBorders>
            <w:shd w:val="clear" w:color="auto" w:fill="auto"/>
            <w:vAlign w:val="bottom"/>
          </w:tcPr>
          <w:p w:rsidR="00557482" w:rsidRPr="001D1B32" w:rsidRDefault="00557482" w:rsidP="0071197F">
            <w:pPr>
              <w:pStyle w:val="a0"/>
              <w:tabs>
                <w:tab w:val="decimal" w:pos="1092"/>
              </w:tabs>
              <w:ind w:right="-72"/>
              <w:jc w:val="both"/>
              <w:rPr>
                <w:rFonts w:ascii="Arial" w:hAnsi="Arial" w:cs="Arial"/>
                <w:sz w:val="18"/>
                <w:szCs w:val="18"/>
                <w:cs/>
              </w:rPr>
            </w:pPr>
            <w:r w:rsidRPr="001D1B32">
              <w:rPr>
                <w:rFonts w:ascii="Arial" w:hAnsi="Arial" w:cs="Arial"/>
                <w:sz w:val="18"/>
                <w:szCs w:val="18"/>
              </w:rPr>
              <w:t>(2,427,335)</w:t>
            </w:r>
          </w:p>
        </w:tc>
      </w:tr>
      <w:tr w:rsidR="00557482" w:rsidRPr="001D1B32" w:rsidTr="00D57460">
        <w:trPr>
          <w:trHeight w:val="74"/>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rsidR="00557482" w:rsidRPr="001D1B32" w:rsidRDefault="00557482" w:rsidP="0071197F">
            <w:pPr>
              <w:tabs>
                <w:tab w:val="decimal" w:pos="1092"/>
              </w:tabs>
              <w:ind w:left="144" w:right="-72"/>
              <w:jc w:val="both"/>
              <w:rPr>
                <w:rFonts w:ascii="Arial" w:hAnsi="Arial" w:cs="Arial"/>
                <w:b/>
                <w:bCs/>
                <w:sz w:val="18"/>
                <w:szCs w:val="18"/>
              </w:rPr>
            </w:pP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 xml:space="preserve">   Trade accounts receivable, net</w:t>
            </w:r>
          </w:p>
        </w:tc>
        <w:tc>
          <w:tcPr>
            <w:tcW w:w="1296" w:type="dxa"/>
            <w:tcBorders>
              <w:top w:val="nil"/>
              <w:left w:val="nil"/>
              <w:bottom w:val="single" w:sz="4" w:space="0" w:color="auto"/>
              <w:right w:val="nil"/>
            </w:tcBorders>
            <w:shd w:val="clear" w:color="auto" w:fill="FAFAFA"/>
            <w:vAlign w:val="center"/>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22,526,586</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47,331,878</w:t>
            </w:r>
          </w:p>
        </w:tc>
        <w:tc>
          <w:tcPr>
            <w:tcW w:w="1296" w:type="dxa"/>
            <w:tcBorders>
              <w:top w:val="nil"/>
              <w:left w:val="nil"/>
              <w:bottom w:val="single" w:sz="4" w:space="0" w:color="auto"/>
              <w:right w:val="nil"/>
            </w:tcBorders>
            <w:shd w:val="clear" w:color="auto" w:fill="FAFAFA"/>
            <w:vAlign w:val="center"/>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22,526,586</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47,331,878</w:t>
            </w: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r>
      <w:tr w:rsidR="00557482" w:rsidRPr="001D1B32" w:rsidTr="00D57460">
        <w:trPr>
          <w:jc w:val="right"/>
        </w:trPr>
        <w:tc>
          <w:tcPr>
            <w:tcW w:w="4277" w:type="dxa"/>
            <w:tcBorders>
              <w:top w:val="nil"/>
              <w:left w:val="nil"/>
              <w:bottom w:val="nil"/>
              <w:right w:val="nil"/>
            </w:tcBorders>
            <w:vAlign w:val="center"/>
          </w:tcPr>
          <w:p w:rsidR="00557482" w:rsidRPr="001D1B32" w:rsidRDefault="000F708D" w:rsidP="00D57460">
            <w:pPr>
              <w:ind w:left="435" w:right="-72"/>
              <w:jc w:val="both"/>
              <w:rPr>
                <w:rFonts w:ascii="Arial" w:hAnsi="Arial" w:cs="Arial"/>
                <w:b/>
                <w:bCs/>
                <w:sz w:val="18"/>
                <w:szCs w:val="18"/>
              </w:rPr>
            </w:pPr>
            <w:r w:rsidRPr="001D1B32">
              <w:rPr>
                <w:rFonts w:ascii="Arial" w:hAnsi="Arial" w:cs="Arial"/>
                <w:b/>
                <w:bCs/>
                <w:sz w:val="18"/>
                <w:szCs w:val="18"/>
              </w:rPr>
              <w:t>Amount due from related parties</w:t>
            </w:r>
          </w:p>
        </w:tc>
        <w:tc>
          <w:tcPr>
            <w:tcW w:w="1296" w:type="dxa"/>
            <w:tcBorders>
              <w:top w:val="nil"/>
              <w:left w:val="nil"/>
              <w:bottom w:val="nil"/>
              <w:right w:val="nil"/>
            </w:tcBorders>
            <w:shd w:val="clear" w:color="auto" w:fill="FAFAFA"/>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rsidR="00557482" w:rsidRPr="001D1B32" w:rsidRDefault="00557482" w:rsidP="0071197F">
            <w:pPr>
              <w:pStyle w:val="a0"/>
              <w:tabs>
                <w:tab w:val="decimal" w:pos="1092"/>
              </w:tabs>
              <w:ind w:right="-72"/>
              <w:jc w:val="both"/>
              <w:rPr>
                <w:rFonts w:ascii="Arial" w:hAnsi="Arial" w:cs="Arial"/>
                <w:b/>
                <w:bCs/>
                <w:sz w:val="18"/>
                <w:szCs w:val="18"/>
              </w:rPr>
            </w:pPr>
          </w:p>
        </w:tc>
      </w:tr>
      <w:tr w:rsidR="00D57460" w:rsidRPr="001D1B32" w:rsidTr="00D57460">
        <w:trPr>
          <w:jc w:val="right"/>
        </w:trPr>
        <w:tc>
          <w:tcPr>
            <w:tcW w:w="4277" w:type="dxa"/>
            <w:tcBorders>
              <w:top w:val="nil"/>
              <w:left w:val="nil"/>
              <w:bottom w:val="nil"/>
              <w:right w:val="nil"/>
            </w:tcBorders>
            <w:vAlign w:val="center"/>
          </w:tcPr>
          <w:p w:rsidR="00D57460" w:rsidRPr="001D1B32" w:rsidRDefault="00D57460" w:rsidP="00D57460">
            <w:pPr>
              <w:ind w:left="435" w:right="-72"/>
              <w:jc w:val="both"/>
              <w:rPr>
                <w:rFonts w:ascii="Arial" w:hAnsi="Arial" w:cs="Arial"/>
                <w:b/>
                <w:bCs/>
                <w:sz w:val="18"/>
                <w:szCs w:val="18"/>
              </w:rPr>
            </w:pPr>
            <w:r w:rsidRPr="001D1B32">
              <w:rPr>
                <w:rFonts w:ascii="Arial" w:hAnsi="Arial" w:cs="Arial"/>
                <w:sz w:val="18"/>
                <w:szCs w:val="18"/>
              </w:rPr>
              <w:t xml:space="preserve">   Amounts due from related parties</w:t>
            </w:r>
          </w:p>
        </w:tc>
        <w:tc>
          <w:tcPr>
            <w:tcW w:w="1296" w:type="dxa"/>
            <w:tcBorders>
              <w:top w:val="nil"/>
              <w:left w:val="nil"/>
              <w:bottom w:val="nil"/>
              <w:right w:val="nil"/>
            </w:tcBorders>
            <w:shd w:val="clear" w:color="auto" w:fill="FAFAFA"/>
            <w:vAlign w:val="bottom"/>
          </w:tcPr>
          <w:p w:rsidR="00D57460" w:rsidRPr="001D1B32" w:rsidRDefault="00D57460" w:rsidP="0071197F">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rsidR="00D57460" w:rsidRPr="001D1B32" w:rsidRDefault="00D57460" w:rsidP="0071197F">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rsidR="00D57460" w:rsidRPr="001D1B32" w:rsidRDefault="00D57460" w:rsidP="0071197F">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rsidR="00D57460" w:rsidRPr="001D1B32" w:rsidRDefault="00D57460" w:rsidP="0071197F">
            <w:pPr>
              <w:pStyle w:val="a0"/>
              <w:tabs>
                <w:tab w:val="decimal" w:pos="1092"/>
              </w:tabs>
              <w:ind w:right="-72"/>
              <w:jc w:val="both"/>
              <w:rPr>
                <w:rFonts w:ascii="Arial" w:hAnsi="Arial" w:cs="Arial"/>
                <w:b/>
                <w:bCs/>
                <w:sz w:val="18"/>
                <w:szCs w:val="18"/>
              </w:rPr>
            </w:pPr>
          </w:p>
        </w:tc>
      </w:tr>
      <w:tr w:rsidR="00557482" w:rsidRPr="001D1B32" w:rsidTr="000F708D">
        <w:trPr>
          <w:jc w:val="right"/>
        </w:trPr>
        <w:tc>
          <w:tcPr>
            <w:tcW w:w="4277" w:type="dxa"/>
            <w:tcBorders>
              <w:top w:val="nil"/>
              <w:left w:val="nil"/>
              <w:bottom w:val="nil"/>
              <w:right w:val="nil"/>
            </w:tcBorders>
            <w:vAlign w:val="center"/>
          </w:tcPr>
          <w:p w:rsidR="00557482" w:rsidRPr="001D1B32" w:rsidRDefault="00D57460" w:rsidP="00D57460">
            <w:pPr>
              <w:ind w:left="435" w:right="-72"/>
              <w:jc w:val="both"/>
              <w:rPr>
                <w:rFonts w:ascii="Arial" w:hAnsi="Arial" w:cs="Arial"/>
                <w:sz w:val="18"/>
                <w:szCs w:val="18"/>
              </w:rPr>
            </w:pPr>
            <w:r w:rsidRPr="001D1B32">
              <w:rPr>
                <w:rFonts w:ascii="Arial" w:hAnsi="Arial" w:cs="Arial"/>
                <w:sz w:val="18"/>
                <w:szCs w:val="18"/>
              </w:rPr>
              <w:t xml:space="preserve">      </w:t>
            </w:r>
            <w:r w:rsidR="00557482" w:rsidRPr="001D1B32">
              <w:rPr>
                <w:rFonts w:ascii="Arial" w:hAnsi="Arial" w:cs="Arial"/>
                <w:sz w:val="18"/>
                <w:szCs w:val="18"/>
              </w:rPr>
              <w:t xml:space="preserve">(Note </w:t>
            </w:r>
            <w:r w:rsidR="00B71DE8" w:rsidRPr="001D1B32">
              <w:rPr>
                <w:rFonts w:ascii="Arial" w:hAnsi="Arial" w:cs="Arial"/>
                <w:sz w:val="18"/>
                <w:szCs w:val="18"/>
              </w:rPr>
              <w:t>3</w:t>
            </w:r>
            <w:r w:rsidR="001763E2" w:rsidRPr="001D1B32">
              <w:rPr>
                <w:rFonts w:ascii="Arial" w:hAnsi="Arial" w:cs="Arial"/>
                <w:sz w:val="18"/>
                <w:szCs w:val="18"/>
              </w:rPr>
              <w:t>2</w:t>
            </w:r>
            <w:r w:rsidR="00B71DE8" w:rsidRPr="001D1B32">
              <w:rPr>
                <w:rFonts w:ascii="Arial" w:hAnsi="Arial" w:cs="Arial"/>
                <w:sz w:val="18"/>
                <w:szCs w:val="18"/>
              </w:rPr>
              <w:t xml:space="preserve"> c</w:t>
            </w:r>
            <w:r w:rsidR="00237768" w:rsidRPr="001D1B32">
              <w:rPr>
                <w:rFonts w:ascii="Arial" w:hAnsi="Arial" w:cs="Arial"/>
                <w:sz w:val="18"/>
                <w:szCs w:val="18"/>
              </w:rPr>
              <w:t>)</w:t>
            </w:r>
          </w:p>
        </w:tc>
        <w:tc>
          <w:tcPr>
            <w:tcW w:w="1296" w:type="dxa"/>
            <w:tcBorders>
              <w:top w:val="nil"/>
              <w:left w:val="nil"/>
              <w:right w:val="nil"/>
            </w:tcBorders>
            <w:shd w:val="clear" w:color="auto" w:fill="FAFAFA"/>
            <w:vAlign w:val="bottom"/>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405,844</w:t>
            </w:r>
          </w:p>
        </w:tc>
        <w:tc>
          <w:tcPr>
            <w:tcW w:w="1296" w:type="dxa"/>
            <w:tcBorders>
              <w:top w:val="nil"/>
              <w:left w:val="nil"/>
              <w:right w:val="nil"/>
            </w:tcBorders>
            <w:vAlign w:val="bottom"/>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2,918,443</w:t>
            </w:r>
          </w:p>
        </w:tc>
        <w:tc>
          <w:tcPr>
            <w:tcW w:w="1296" w:type="dxa"/>
            <w:tcBorders>
              <w:top w:val="nil"/>
              <w:left w:val="nil"/>
              <w:right w:val="nil"/>
            </w:tcBorders>
            <w:shd w:val="clear" w:color="auto" w:fill="FAFAFA"/>
            <w:vAlign w:val="bottom"/>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56,674,050</w:t>
            </w:r>
          </w:p>
        </w:tc>
        <w:tc>
          <w:tcPr>
            <w:tcW w:w="1296" w:type="dxa"/>
            <w:tcBorders>
              <w:top w:val="nil"/>
              <w:left w:val="nil"/>
              <w:right w:val="nil"/>
            </w:tcBorders>
            <w:vAlign w:val="bottom"/>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71,728,841</w:t>
            </w:r>
          </w:p>
        </w:tc>
      </w:tr>
      <w:tr w:rsidR="00A5590E" w:rsidRPr="001D1B32" w:rsidTr="000F708D">
        <w:trPr>
          <w:jc w:val="right"/>
        </w:trPr>
        <w:tc>
          <w:tcPr>
            <w:tcW w:w="4277" w:type="dxa"/>
            <w:tcBorders>
              <w:top w:val="nil"/>
              <w:left w:val="nil"/>
              <w:bottom w:val="nil"/>
              <w:right w:val="nil"/>
            </w:tcBorders>
            <w:vAlign w:val="center"/>
          </w:tcPr>
          <w:p w:rsidR="00A5590E" w:rsidRPr="001D1B32" w:rsidRDefault="00A5590E" w:rsidP="00A5590E">
            <w:pPr>
              <w:ind w:left="435" w:right="-72"/>
              <w:jc w:val="both"/>
              <w:rPr>
                <w:rFonts w:ascii="Arial" w:hAnsi="Arial" w:cs="Arial"/>
                <w:sz w:val="18"/>
                <w:szCs w:val="18"/>
              </w:rPr>
            </w:pPr>
            <w:r w:rsidRPr="001D1B32">
              <w:rPr>
                <w:rFonts w:ascii="Arial" w:hAnsi="Arial" w:cs="Arial"/>
                <w:sz w:val="18"/>
                <w:szCs w:val="18"/>
              </w:rPr>
              <w:t xml:space="preserve">   </w:t>
            </w: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 xml:space="preserve">Loss allowance </w:t>
            </w:r>
            <w:r w:rsidRPr="00A5590E">
              <w:rPr>
                <w:rFonts w:ascii="Arial" w:hAnsi="Arial" w:cs="Arial"/>
                <w:sz w:val="18"/>
                <w:szCs w:val="18"/>
              </w:rPr>
              <w:t>(2019: Allowance for</w:t>
            </w:r>
          </w:p>
        </w:tc>
        <w:tc>
          <w:tcPr>
            <w:tcW w:w="1296" w:type="dxa"/>
            <w:tcBorders>
              <w:top w:val="nil"/>
              <w:left w:val="nil"/>
              <w:right w:val="nil"/>
            </w:tcBorders>
            <w:shd w:val="clear" w:color="auto" w:fill="FAFAFA"/>
            <w:vAlign w:val="bottom"/>
          </w:tcPr>
          <w:p w:rsidR="00A5590E" w:rsidRPr="001D1B32" w:rsidRDefault="00A5590E" w:rsidP="00A5590E">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rsidR="00A5590E" w:rsidRPr="001D1B32" w:rsidRDefault="00A5590E" w:rsidP="00A5590E">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FAFAFA"/>
            <w:vAlign w:val="bottom"/>
          </w:tcPr>
          <w:p w:rsidR="00A5590E" w:rsidRPr="001D1B32" w:rsidRDefault="00A5590E" w:rsidP="00A5590E">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rsidR="00A5590E" w:rsidRPr="001D1B32" w:rsidRDefault="00A5590E" w:rsidP="00A5590E">
            <w:pPr>
              <w:pStyle w:val="a0"/>
              <w:tabs>
                <w:tab w:val="decimal" w:pos="1092"/>
              </w:tabs>
              <w:ind w:right="-72"/>
              <w:jc w:val="both"/>
              <w:rPr>
                <w:rFonts w:ascii="Arial" w:hAnsi="Arial" w:cs="Arial"/>
                <w:sz w:val="18"/>
                <w:szCs w:val="18"/>
              </w:rPr>
            </w:pPr>
          </w:p>
        </w:tc>
      </w:tr>
      <w:tr w:rsidR="00A5590E" w:rsidRPr="001D1B32" w:rsidTr="000F708D">
        <w:trPr>
          <w:jc w:val="right"/>
        </w:trPr>
        <w:tc>
          <w:tcPr>
            <w:tcW w:w="4277" w:type="dxa"/>
            <w:tcBorders>
              <w:top w:val="nil"/>
              <w:left w:val="nil"/>
              <w:bottom w:val="nil"/>
              <w:right w:val="nil"/>
            </w:tcBorders>
            <w:vAlign w:val="center"/>
          </w:tcPr>
          <w:p w:rsidR="00A5590E" w:rsidRPr="001D1B32" w:rsidRDefault="00A5590E" w:rsidP="00A5590E">
            <w:pPr>
              <w:ind w:left="435" w:right="-72"/>
              <w:jc w:val="both"/>
              <w:rPr>
                <w:rFonts w:ascii="Arial" w:hAnsi="Arial" w:cs="Arial"/>
                <w:sz w:val="18"/>
                <w:szCs w:val="18"/>
              </w:rPr>
            </w:pPr>
            <w:r w:rsidRPr="001D1B32">
              <w:rPr>
                <w:rFonts w:ascii="Arial" w:hAnsi="Arial" w:cs="Arial"/>
                <w:sz w:val="18"/>
                <w:szCs w:val="18"/>
              </w:rPr>
              <w:t xml:space="preserve">            </w:t>
            </w:r>
            <w:r>
              <w:rPr>
                <w:rFonts w:ascii="Arial" w:hAnsi="Arial" w:cs="Arial"/>
                <w:sz w:val="18"/>
                <w:szCs w:val="18"/>
              </w:rPr>
              <w:t xml:space="preserve"> </w:t>
            </w:r>
            <w:r w:rsidRPr="001D1B32">
              <w:rPr>
                <w:rFonts w:ascii="Arial" w:hAnsi="Arial" w:cs="Arial"/>
                <w:sz w:val="18"/>
                <w:szCs w:val="18"/>
              </w:rPr>
              <w:t>doubtful accounts under TAS 101)</w:t>
            </w:r>
          </w:p>
        </w:tc>
        <w:tc>
          <w:tcPr>
            <w:tcW w:w="1296" w:type="dxa"/>
            <w:tcBorders>
              <w:top w:val="nil"/>
              <w:left w:val="nil"/>
              <w:bottom w:val="single" w:sz="4" w:space="0" w:color="auto"/>
              <w:right w:val="nil"/>
            </w:tcBorders>
            <w:shd w:val="clear" w:color="auto" w:fill="FAFAFA"/>
            <w:vAlign w:val="bottom"/>
          </w:tcPr>
          <w:p w:rsidR="00A5590E" w:rsidRPr="001D1B32" w:rsidRDefault="00A5590E" w:rsidP="00A5590E">
            <w:pPr>
              <w:pStyle w:val="a0"/>
              <w:tabs>
                <w:tab w:val="decimal" w:pos="1092"/>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bottom w:val="single" w:sz="4" w:space="0" w:color="auto"/>
              <w:right w:val="nil"/>
            </w:tcBorders>
            <w:vAlign w:val="bottom"/>
          </w:tcPr>
          <w:p w:rsidR="00A5590E" w:rsidRPr="001D1B32" w:rsidRDefault="00A5590E" w:rsidP="00A5590E">
            <w:pPr>
              <w:pStyle w:val="a0"/>
              <w:tabs>
                <w:tab w:val="decimal" w:pos="1092"/>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A5590E" w:rsidRPr="001D1B32" w:rsidRDefault="00A5590E" w:rsidP="00A5590E">
            <w:pPr>
              <w:pStyle w:val="a0"/>
              <w:tabs>
                <w:tab w:val="decimal" w:pos="1092"/>
              </w:tabs>
              <w:ind w:right="-72"/>
              <w:jc w:val="both"/>
              <w:rPr>
                <w:rFonts w:ascii="Arial" w:hAnsi="Arial" w:cs="Arial"/>
                <w:sz w:val="18"/>
                <w:szCs w:val="18"/>
              </w:rPr>
            </w:pPr>
            <w:r w:rsidRPr="001D1B32">
              <w:rPr>
                <w:rFonts w:ascii="Arial" w:hAnsi="Arial" w:cs="Arial"/>
                <w:sz w:val="18"/>
                <w:szCs w:val="18"/>
              </w:rPr>
              <w:t>(55,967,597)</w:t>
            </w:r>
          </w:p>
        </w:tc>
        <w:tc>
          <w:tcPr>
            <w:tcW w:w="1296" w:type="dxa"/>
            <w:tcBorders>
              <w:top w:val="nil"/>
              <w:left w:val="nil"/>
              <w:bottom w:val="single" w:sz="4" w:space="0" w:color="auto"/>
              <w:right w:val="nil"/>
            </w:tcBorders>
            <w:vAlign w:val="bottom"/>
          </w:tcPr>
          <w:p w:rsidR="00A5590E" w:rsidRPr="001D1B32" w:rsidRDefault="00A5590E" w:rsidP="00A5590E">
            <w:pPr>
              <w:pStyle w:val="a0"/>
              <w:tabs>
                <w:tab w:val="decimal" w:pos="1092"/>
              </w:tabs>
              <w:ind w:right="-72"/>
              <w:jc w:val="both"/>
              <w:rPr>
                <w:rFonts w:ascii="Arial" w:hAnsi="Arial" w:cs="Arial"/>
                <w:sz w:val="18"/>
                <w:szCs w:val="18"/>
              </w:rPr>
            </w:pPr>
            <w:r w:rsidRPr="001D1B32">
              <w:rPr>
                <w:rFonts w:ascii="Arial" w:hAnsi="Arial" w:cs="Arial"/>
                <w:sz w:val="18"/>
                <w:szCs w:val="18"/>
              </w:rPr>
              <w:t>(55,239,917)</w:t>
            </w:r>
          </w:p>
        </w:tc>
      </w:tr>
      <w:tr w:rsidR="000F708D" w:rsidRPr="001D1B32" w:rsidTr="006E3219">
        <w:trPr>
          <w:jc w:val="right"/>
        </w:trPr>
        <w:tc>
          <w:tcPr>
            <w:tcW w:w="4277" w:type="dxa"/>
            <w:tcBorders>
              <w:top w:val="nil"/>
              <w:left w:val="nil"/>
              <w:bottom w:val="nil"/>
              <w:right w:val="nil"/>
            </w:tcBorders>
            <w:vAlign w:val="center"/>
          </w:tcPr>
          <w:p w:rsidR="000F708D" w:rsidRPr="001D1B32" w:rsidRDefault="000F708D" w:rsidP="00D57460">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0F708D" w:rsidRPr="001D1B32" w:rsidRDefault="000F708D" w:rsidP="0071197F">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rsidR="000F708D" w:rsidRPr="001D1B32" w:rsidRDefault="000F708D" w:rsidP="0071197F">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0F708D" w:rsidRPr="001D1B32" w:rsidRDefault="000F708D" w:rsidP="0071197F">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rsidR="000F708D" w:rsidRPr="001D1B32" w:rsidRDefault="000F708D" w:rsidP="0071197F">
            <w:pPr>
              <w:pStyle w:val="a0"/>
              <w:tabs>
                <w:tab w:val="decimal" w:pos="1092"/>
              </w:tabs>
              <w:ind w:right="-72"/>
              <w:jc w:val="both"/>
              <w:rPr>
                <w:rFonts w:ascii="Arial" w:hAnsi="Arial" w:cs="Arial"/>
                <w:sz w:val="18"/>
                <w:szCs w:val="18"/>
              </w:rPr>
            </w:pPr>
          </w:p>
        </w:tc>
      </w:tr>
      <w:tr w:rsidR="000F708D" w:rsidRPr="001D1B32" w:rsidTr="006E3219">
        <w:trPr>
          <w:jc w:val="right"/>
        </w:trPr>
        <w:tc>
          <w:tcPr>
            <w:tcW w:w="4277" w:type="dxa"/>
            <w:tcBorders>
              <w:top w:val="nil"/>
              <w:left w:val="nil"/>
              <w:bottom w:val="nil"/>
              <w:right w:val="nil"/>
            </w:tcBorders>
            <w:vAlign w:val="center"/>
          </w:tcPr>
          <w:p w:rsidR="000F708D" w:rsidRPr="001D1B32" w:rsidRDefault="000F708D" w:rsidP="00D57460">
            <w:pPr>
              <w:ind w:left="435" w:right="-72"/>
              <w:jc w:val="both"/>
              <w:rPr>
                <w:rFonts w:ascii="Arial" w:hAnsi="Arial" w:cs="Arial"/>
                <w:sz w:val="18"/>
                <w:szCs w:val="18"/>
              </w:rPr>
            </w:pPr>
            <w:r w:rsidRPr="001D1B32">
              <w:rPr>
                <w:rFonts w:ascii="Arial" w:hAnsi="Arial" w:cs="Arial"/>
                <w:sz w:val="18"/>
                <w:szCs w:val="18"/>
              </w:rPr>
              <w:t xml:space="preserve">   Amount due from related parties, net</w:t>
            </w:r>
          </w:p>
        </w:tc>
        <w:tc>
          <w:tcPr>
            <w:tcW w:w="1296" w:type="dxa"/>
            <w:tcBorders>
              <w:top w:val="nil"/>
              <w:left w:val="nil"/>
              <w:bottom w:val="single" w:sz="4" w:space="0" w:color="auto"/>
              <w:right w:val="nil"/>
            </w:tcBorders>
            <w:shd w:val="clear" w:color="auto" w:fill="FAFAFA"/>
            <w:vAlign w:val="bottom"/>
          </w:tcPr>
          <w:p w:rsidR="000F708D"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405,844</w:t>
            </w:r>
          </w:p>
        </w:tc>
        <w:tc>
          <w:tcPr>
            <w:tcW w:w="1296" w:type="dxa"/>
            <w:tcBorders>
              <w:top w:val="nil"/>
              <w:left w:val="nil"/>
              <w:bottom w:val="single" w:sz="4" w:space="0" w:color="auto"/>
              <w:right w:val="nil"/>
            </w:tcBorders>
            <w:vAlign w:val="bottom"/>
          </w:tcPr>
          <w:p w:rsidR="000F708D"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2,918,443</w:t>
            </w:r>
          </w:p>
        </w:tc>
        <w:tc>
          <w:tcPr>
            <w:tcW w:w="1296" w:type="dxa"/>
            <w:tcBorders>
              <w:top w:val="nil"/>
              <w:left w:val="nil"/>
              <w:bottom w:val="single" w:sz="4" w:space="0" w:color="auto"/>
              <w:right w:val="nil"/>
            </w:tcBorders>
            <w:shd w:val="clear" w:color="auto" w:fill="FAFAFA"/>
            <w:vAlign w:val="bottom"/>
          </w:tcPr>
          <w:p w:rsidR="000F708D"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706,453</w:t>
            </w:r>
          </w:p>
        </w:tc>
        <w:tc>
          <w:tcPr>
            <w:tcW w:w="1296" w:type="dxa"/>
            <w:tcBorders>
              <w:top w:val="nil"/>
              <w:left w:val="nil"/>
              <w:bottom w:val="single" w:sz="4" w:space="0" w:color="auto"/>
              <w:right w:val="nil"/>
            </w:tcBorders>
            <w:vAlign w:val="bottom"/>
          </w:tcPr>
          <w:p w:rsidR="000F708D"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16,488,924</w:t>
            </w:r>
          </w:p>
        </w:tc>
      </w:tr>
      <w:tr w:rsidR="009C6FAE" w:rsidRPr="001D1B32" w:rsidTr="006E3219">
        <w:trPr>
          <w:jc w:val="right"/>
        </w:trPr>
        <w:tc>
          <w:tcPr>
            <w:tcW w:w="4277" w:type="dxa"/>
            <w:tcBorders>
              <w:top w:val="nil"/>
              <w:left w:val="nil"/>
              <w:bottom w:val="nil"/>
              <w:right w:val="nil"/>
            </w:tcBorders>
            <w:vAlign w:val="center"/>
          </w:tcPr>
          <w:p w:rsidR="009C6FAE" w:rsidRPr="001D1B32" w:rsidRDefault="009C6FAE" w:rsidP="00D57460">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9C6FAE" w:rsidRPr="001D1B32" w:rsidRDefault="009C6FAE" w:rsidP="0071197F">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rsidR="009C6FAE" w:rsidRPr="001D1B32" w:rsidRDefault="009C6FAE" w:rsidP="0071197F">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9C6FAE" w:rsidRPr="001D1B32" w:rsidRDefault="009C6FAE" w:rsidP="0071197F">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rsidR="009C6FAE" w:rsidRPr="001D1B32" w:rsidRDefault="009C6FAE" w:rsidP="0071197F">
            <w:pPr>
              <w:pStyle w:val="a0"/>
              <w:tabs>
                <w:tab w:val="decimal" w:pos="1092"/>
              </w:tabs>
              <w:ind w:right="-72"/>
              <w:jc w:val="both"/>
              <w:rPr>
                <w:rFonts w:ascii="Arial" w:hAnsi="Arial" w:cs="Arial"/>
                <w:sz w:val="18"/>
                <w:szCs w:val="18"/>
              </w:rPr>
            </w:pPr>
          </w:p>
        </w:tc>
      </w:tr>
      <w:tr w:rsidR="000F708D" w:rsidRPr="001D1B32" w:rsidTr="000F708D">
        <w:trPr>
          <w:jc w:val="right"/>
        </w:trPr>
        <w:tc>
          <w:tcPr>
            <w:tcW w:w="4277" w:type="dxa"/>
            <w:tcBorders>
              <w:top w:val="nil"/>
              <w:left w:val="nil"/>
              <w:bottom w:val="nil"/>
              <w:right w:val="nil"/>
            </w:tcBorders>
            <w:vAlign w:val="center"/>
          </w:tcPr>
          <w:p w:rsidR="000F708D" w:rsidRPr="001D1B32" w:rsidRDefault="009C6FAE" w:rsidP="00D57460">
            <w:pPr>
              <w:ind w:left="435" w:right="-72"/>
              <w:jc w:val="both"/>
              <w:rPr>
                <w:rFonts w:ascii="Arial" w:hAnsi="Arial" w:cs="Arial"/>
                <w:b/>
                <w:bCs/>
                <w:sz w:val="18"/>
                <w:szCs w:val="18"/>
              </w:rPr>
            </w:pPr>
            <w:r w:rsidRPr="001D1B32">
              <w:rPr>
                <w:rFonts w:ascii="Arial" w:hAnsi="Arial" w:cs="Arial"/>
                <w:b/>
                <w:bCs/>
                <w:sz w:val="18"/>
                <w:szCs w:val="18"/>
              </w:rPr>
              <w:t>Other receivables</w:t>
            </w:r>
          </w:p>
        </w:tc>
        <w:tc>
          <w:tcPr>
            <w:tcW w:w="1296" w:type="dxa"/>
            <w:tcBorders>
              <w:top w:val="nil"/>
              <w:left w:val="nil"/>
              <w:right w:val="nil"/>
            </w:tcBorders>
            <w:shd w:val="clear" w:color="auto" w:fill="FAFAFA"/>
            <w:vAlign w:val="bottom"/>
          </w:tcPr>
          <w:p w:rsidR="000F708D" w:rsidRPr="001D1B32" w:rsidRDefault="000F708D" w:rsidP="0071197F">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rsidR="000F708D" w:rsidRPr="001D1B32" w:rsidRDefault="000F708D" w:rsidP="0071197F">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FAFAFA"/>
            <w:vAlign w:val="bottom"/>
          </w:tcPr>
          <w:p w:rsidR="000F708D" w:rsidRPr="001D1B32" w:rsidRDefault="000F708D" w:rsidP="0071197F">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rsidR="000F708D" w:rsidRPr="001D1B32" w:rsidRDefault="000F708D" w:rsidP="0071197F">
            <w:pPr>
              <w:pStyle w:val="a0"/>
              <w:tabs>
                <w:tab w:val="decimal" w:pos="1092"/>
              </w:tabs>
              <w:ind w:right="-72"/>
              <w:jc w:val="both"/>
              <w:rPr>
                <w:rFonts w:ascii="Arial" w:hAnsi="Arial" w:cs="Arial"/>
                <w:sz w:val="18"/>
                <w:szCs w:val="18"/>
              </w:rPr>
            </w:pPr>
          </w:p>
        </w:tc>
      </w:tr>
      <w:tr w:rsidR="00557482" w:rsidRPr="001D1B32" w:rsidTr="000F708D">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cs/>
              </w:rPr>
            </w:pPr>
            <w:r w:rsidRPr="001D1B32">
              <w:rPr>
                <w:rFonts w:ascii="Arial" w:hAnsi="Arial" w:cs="Arial"/>
                <w:sz w:val="18"/>
                <w:szCs w:val="18"/>
              </w:rPr>
              <w:t xml:space="preserve">   Prepaid rental expenses</w:t>
            </w:r>
          </w:p>
        </w:tc>
        <w:tc>
          <w:tcPr>
            <w:tcW w:w="1296" w:type="dxa"/>
            <w:tcBorders>
              <w:left w:val="nil"/>
              <w:bottom w:val="nil"/>
              <w:right w:val="nil"/>
            </w:tcBorders>
            <w:shd w:val="clear" w:color="auto" w:fill="FAFAFA"/>
            <w:vAlign w:val="bottom"/>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339,864</w:t>
            </w:r>
          </w:p>
        </w:tc>
        <w:tc>
          <w:tcPr>
            <w:tcW w:w="1296" w:type="dxa"/>
            <w:tcBorders>
              <w:left w:val="nil"/>
              <w:bottom w:val="nil"/>
              <w:right w:val="nil"/>
            </w:tcBorders>
            <w:vAlign w:val="bottom"/>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11,454,439</w:t>
            </w:r>
          </w:p>
        </w:tc>
        <w:tc>
          <w:tcPr>
            <w:tcW w:w="1296" w:type="dxa"/>
            <w:tcBorders>
              <w:left w:val="nil"/>
              <w:bottom w:val="nil"/>
              <w:right w:val="nil"/>
            </w:tcBorders>
            <w:shd w:val="clear" w:color="auto" w:fill="FAFAFA"/>
            <w:vAlign w:val="bottom"/>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339,864</w:t>
            </w:r>
          </w:p>
        </w:tc>
        <w:tc>
          <w:tcPr>
            <w:tcW w:w="1296" w:type="dxa"/>
            <w:tcBorders>
              <w:left w:val="nil"/>
              <w:bottom w:val="nil"/>
              <w:right w:val="nil"/>
            </w:tcBorders>
            <w:vAlign w:val="bottom"/>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11,454,439</w:t>
            </w: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lang w:val="en-GB"/>
              </w:rPr>
            </w:pPr>
            <w:r w:rsidRPr="001D1B32">
              <w:rPr>
                <w:rFonts w:ascii="Arial" w:hAnsi="Arial" w:cs="Arial"/>
                <w:sz w:val="18"/>
                <w:szCs w:val="18"/>
              </w:rPr>
              <w:t xml:space="preserve">   Prepaid insurance expenses</w:t>
            </w:r>
          </w:p>
        </w:tc>
        <w:tc>
          <w:tcPr>
            <w:tcW w:w="1296" w:type="dxa"/>
            <w:tcBorders>
              <w:top w:val="nil"/>
              <w:left w:val="nil"/>
              <w:bottom w:val="nil"/>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12,413,841</w:t>
            </w:r>
          </w:p>
        </w:tc>
        <w:tc>
          <w:tcPr>
            <w:tcW w:w="1296" w:type="dxa"/>
            <w:tcBorders>
              <w:top w:val="nil"/>
              <w:left w:val="nil"/>
              <w:bottom w:val="nil"/>
              <w:right w:val="nil"/>
            </w:tcBorders>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12,044,729</w:t>
            </w:r>
          </w:p>
        </w:tc>
        <w:tc>
          <w:tcPr>
            <w:tcW w:w="1296" w:type="dxa"/>
            <w:tcBorders>
              <w:top w:val="nil"/>
              <w:left w:val="nil"/>
              <w:bottom w:val="nil"/>
              <w:right w:val="nil"/>
            </w:tcBorders>
            <w:shd w:val="clear" w:color="auto" w:fill="FAFAFA"/>
            <w:vAlign w:val="center"/>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12,413,841</w:t>
            </w:r>
          </w:p>
        </w:tc>
        <w:tc>
          <w:tcPr>
            <w:tcW w:w="1296" w:type="dxa"/>
            <w:tcBorders>
              <w:top w:val="nil"/>
              <w:left w:val="nil"/>
              <w:bottom w:val="nil"/>
              <w:right w:val="nil"/>
            </w:tcBorders>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12,044,729</w:t>
            </w: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 xml:space="preserve">   Other prepaid expenses</w:t>
            </w:r>
          </w:p>
        </w:tc>
        <w:tc>
          <w:tcPr>
            <w:tcW w:w="1296" w:type="dxa"/>
            <w:tcBorders>
              <w:top w:val="nil"/>
              <w:left w:val="nil"/>
              <w:bottom w:val="nil"/>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7,715,613</w:t>
            </w:r>
          </w:p>
        </w:tc>
        <w:tc>
          <w:tcPr>
            <w:tcW w:w="1296" w:type="dxa"/>
            <w:tcBorders>
              <w:top w:val="nil"/>
              <w:left w:val="nil"/>
              <w:bottom w:val="nil"/>
              <w:right w:val="nil"/>
            </w:tcBorders>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8,124,392</w:t>
            </w:r>
          </w:p>
        </w:tc>
        <w:tc>
          <w:tcPr>
            <w:tcW w:w="1296" w:type="dxa"/>
            <w:tcBorders>
              <w:top w:val="nil"/>
              <w:left w:val="nil"/>
              <w:bottom w:val="nil"/>
              <w:right w:val="nil"/>
            </w:tcBorders>
            <w:shd w:val="clear" w:color="auto" w:fill="FAFAFA"/>
            <w:vAlign w:val="center"/>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7,211,974</w:t>
            </w:r>
          </w:p>
        </w:tc>
        <w:tc>
          <w:tcPr>
            <w:tcW w:w="1296" w:type="dxa"/>
            <w:tcBorders>
              <w:top w:val="nil"/>
              <w:left w:val="nil"/>
              <w:bottom w:val="nil"/>
              <w:right w:val="nil"/>
            </w:tcBorders>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7,930,621</w:t>
            </w: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 xml:space="preserve">   Advance payments</w:t>
            </w:r>
          </w:p>
        </w:tc>
        <w:tc>
          <w:tcPr>
            <w:tcW w:w="1296" w:type="dxa"/>
            <w:tcBorders>
              <w:top w:val="nil"/>
              <w:left w:val="nil"/>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1,773,222</w:t>
            </w:r>
          </w:p>
        </w:tc>
        <w:tc>
          <w:tcPr>
            <w:tcW w:w="1296" w:type="dxa"/>
            <w:tcBorders>
              <w:top w:val="nil"/>
              <w:left w:val="nil"/>
              <w:right w:val="nil"/>
            </w:tcBorders>
            <w:shd w:val="clear" w:color="auto" w:fill="FAFAFA"/>
            <w:vAlign w:val="center"/>
          </w:tcPr>
          <w:p w:rsidR="00557482" w:rsidRPr="001D1B32" w:rsidRDefault="000F708D" w:rsidP="0071197F">
            <w:pPr>
              <w:pStyle w:val="a0"/>
              <w:tabs>
                <w:tab w:val="decimal" w:pos="1092"/>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1,773,222</w:t>
            </w: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 xml:space="preserve">   Others</w:t>
            </w:r>
          </w:p>
        </w:tc>
        <w:tc>
          <w:tcPr>
            <w:tcW w:w="1296" w:type="dxa"/>
            <w:tcBorders>
              <w:top w:val="nil"/>
              <w:left w:val="nil"/>
              <w:bottom w:val="single" w:sz="4" w:space="0" w:color="auto"/>
              <w:right w:val="nil"/>
            </w:tcBorders>
            <w:shd w:val="clear" w:color="auto" w:fill="FAFAFA"/>
            <w:vAlign w:val="center"/>
          </w:tcPr>
          <w:p w:rsidR="00557482" w:rsidRPr="001D1B32" w:rsidRDefault="00FD0D58" w:rsidP="0071197F">
            <w:pPr>
              <w:pStyle w:val="a0"/>
              <w:tabs>
                <w:tab w:val="decimal" w:pos="1092"/>
              </w:tabs>
              <w:ind w:right="-72"/>
              <w:jc w:val="both"/>
              <w:rPr>
                <w:rFonts w:ascii="Arial" w:hAnsi="Arial" w:cs="Arial"/>
                <w:sz w:val="18"/>
                <w:szCs w:val="18"/>
              </w:rPr>
            </w:pPr>
            <w:r w:rsidRPr="001D1B32">
              <w:rPr>
                <w:rFonts w:ascii="Arial" w:hAnsi="Arial" w:cs="Arial"/>
                <w:sz w:val="18"/>
                <w:szCs w:val="18"/>
              </w:rPr>
              <w:t>2</w:t>
            </w:r>
            <w:r w:rsidR="009C6FAE" w:rsidRPr="001D1B32">
              <w:rPr>
                <w:rFonts w:ascii="Arial" w:hAnsi="Arial" w:cs="Arial"/>
                <w:sz w:val="18"/>
                <w:szCs w:val="18"/>
              </w:rPr>
              <w:t>,</w:t>
            </w:r>
            <w:r w:rsidRPr="001D1B32">
              <w:rPr>
                <w:rFonts w:ascii="Arial" w:hAnsi="Arial" w:cs="Arial"/>
                <w:sz w:val="18"/>
                <w:szCs w:val="18"/>
              </w:rPr>
              <w:t>953</w:t>
            </w:r>
            <w:r w:rsidR="009C6FAE" w:rsidRPr="001D1B32">
              <w:rPr>
                <w:rFonts w:ascii="Arial" w:hAnsi="Arial" w:cs="Arial"/>
                <w:sz w:val="18"/>
                <w:szCs w:val="18"/>
              </w:rPr>
              <w:t>,770</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9,274,772</w:t>
            </w:r>
          </w:p>
        </w:tc>
        <w:tc>
          <w:tcPr>
            <w:tcW w:w="1296" w:type="dxa"/>
            <w:tcBorders>
              <w:top w:val="nil"/>
              <w:left w:val="nil"/>
              <w:bottom w:val="single" w:sz="4" w:space="0" w:color="auto"/>
              <w:right w:val="nil"/>
            </w:tcBorders>
            <w:shd w:val="clear" w:color="auto" w:fill="FAFAFA"/>
            <w:vAlign w:val="center"/>
          </w:tcPr>
          <w:p w:rsidR="00557482" w:rsidRPr="001D1B32" w:rsidRDefault="00FD0D58" w:rsidP="0071197F">
            <w:pPr>
              <w:pStyle w:val="a0"/>
              <w:tabs>
                <w:tab w:val="decimal" w:pos="1092"/>
              </w:tabs>
              <w:ind w:right="-72"/>
              <w:jc w:val="both"/>
              <w:rPr>
                <w:rFonts w:ascii="Arial" w:hAnsi="Arial" w:cs="Arial"/>
                <w:sz w:val="18"/>
                <w:szCs w:val="18"/>
              </w:rPr>
            </w:pPr>
            <w:r w:rsidRPr="001D1B32">
              <w:rPr>
                <w:rFonts w:ascii="Arial" w:hAnsi="Arial" w:cs="Arial"/>
                <w:sz w:val="18"/>
                <w:szCs w:val="18"/>
              </w:rPr>
              <w:t>2,953</w:t>
            </w:r>
            <w:r w:rsidR="000F708D" w:rsidRPr="001D1B32">
              <w:rPr>
                <w:rFonts w:ascii="Arial" w:hAnsi="Arial" w:cs="Arial"/>
                <w:sz w:val="18"/>
                <w:szCs w:val="18"/>
              </w:rPr>
              <w:t>,76</w:t>
            </w:r>
            <w:r w:rsidR="00B71DE8" w:rsidRPr="001D1B32">
              <w:rPr>
                <w:rFonts w:ascii="Arial" w:hAnsi="Arial" w:cs="Arial"/>
                <w:sz w:val="18"/>
                <w:szCs w:val="18"/>
              </w:rPr>
              <w:t>4</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9,274,767</w:t>
            </w:r>
          </w:p>
        </w:tc>
      </w:tr>
      <w:tr w:rsidR="00557482" w:rsidRPr="001D1B32" w:rsidTr="00D57460">
        <w:trPr>
          <w:trHeight w:val="74"/>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rsidR="00557482" w:rsidRPr="001D1B32" w:rsidRDefault="00557482" w:rsidP="0071197F">
            <w:pPr>
              <w:tabs>
                <w:tab w:val="decimal" w:pos="1092"/>
              </w:tabs>
              <w:ind w:left="144" w:right="-72"/>
              <w:jc w:val="both"/>
              <w:rPr>
                <w:rFonts w:ascii="Arial" w:hAnsi="Arial" w:cs="Arial"/>
                <w:b/>
                <w:bCs/>
                <w:sz w:val="18"/>
                <w:szCs w:val="18"/>
              </w:rPr>
            </w:pP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 xml:space="preserve">   Other receivables</w:t>
            </w:r>
          </w:p>
        </w:tc>
        <w:tc>
          <w:tcPr>
            <w:tcW w:w="1296" w:type="dxa"/>
            <w:tcBorders>
              <w:top w:val="nil"/>
              <w:left w:val="nil"/>
              <w:bottom w:val="single" w:sz="4" w:space="0" w:color="auto"/>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23,4</w:t>
            </w:r>
            <w:r w:rsidR="00FD0D58" w:rsidRPr="001D1B32">
              <w:rPr>
                <w:rFonts w:ascii="Arial" w:hAnsi="Arial" w:cs="Arial"/>
                <w:sz w:val="18"/>
                <w:szCs w:val="18"/>
              </w:rPr>
              <w:t>23</w:t>
            </w:r>
            <w:r w:rsidRPr="001D1B32">
              <w:rPr>
                <w:rFonts w:ascii="Arial" w:hAnsi="Arial" w:cs="Arial"/>
                <w:sz w:val="18"/>
                <w:szCs w:val="18"/>
              </w:rPr>
              <w:t>,088</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4</w:t>
            </w:r>
            <w:r w:rsidR="003D5126" w:rsidRPr="001D1B32">
              <w:rPr>
                <w:rFonts w:ascii="Arial" w:hAnsi="Arial" w:cs="Arial"/>
                <w:sz w:val="18"/>
                <w:szCs w:val="18"/>
              </w:rPr>
              <w:t>2</w:t>
            </w:r>
            <w:r w:rsidRPr="001D1B32">
              <w:rPr>
                <w:rFonts w:ascii="Arial" w:hAnsi="Arial" w:cs="Arial"/>
                <w:sz w:val="18"/>
                <w:szCs w:val="18"/>
              </w:rPr>
              <w:t>,</w:t>
            </w:r>
            <w:r w:rsidR="003D5126" w:rsidRPr="001D1B32">
              <w:rPr>
                <w:rFonts w:ascii="Arial" w:hAnsi="Arial" w:cs="Arial"/>
                <w:sz w:val="18"/>
                <w:szCs w:val="18"/>
              </w:rPr>
              <w:t>671</w:t>
            </w:r>
            <w:r w:rsidRPr="001D1B32">
              <w:rPr>
                <w:rFonts w:ascii="Arial" w:hAnsi="Arial" w:cs="Arial"/>
                <w:sz w:val="18"/>
                <w:szCs w:val="18"/>
              </w:rPr>
              <w:t>,</w:t>
            </w:r>
            <w:r w:rsidR="003D5126" w:rsidRPr="001D1B32">
              <w:rPr>
                <w:rFonts w:ascii="Arial" w:hAnsi="Arial" w:cs="Arial"/>
                <w:sz w:val="18"/>
                <w:szCs w:val="18"/>
              </w:rPr>
              <w:t>554</w:t>
            </w:r>
          </w:p>
        </w:tc>
        <w:tc>
          <w:tcPr>
            <w:tcW w:w="1296" w:type="dxa"/>
            <w:tcBorders>
              <w:top w:val="nil"/>
              <w:left w:val="nil"/>
              <w:bottom w:val="single" w:sz="4" w:space="0" w:color="auto"/>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22,9</w:t>
            </w:r>
            <w:r w:rsidR="00FD0D58" w:rsidRPr="001D1B32">
              <w:rPr>
                <w:rFonts w:ascii="Arial" w:hAnsi="Arial" w:cs="Arial"/>
                <w:sz w:val="18"/>
                <w:szCs w:val="18"/>
              </w:rPr>
              <w:t>19</w:t>
            </w:r>
            <w:r w:rsidRPr="001D1B32">
              <w:rPr>
                <w:rFonts w:ascii="Arial" w:hAnsi="Arial" w:cs="Arial"/>
                <w:sz w:val="18"/>
                <w:szCs w:val="18"/>
              </w:rPr>
              <w:t>,44</w:t>
            </w:r>
            <w:r w:rsidR="00250324" w:rsidRPr="001D1B32">
              <w:rPr>
                <w:rFonts w:ascii="Arial" w:hAnsi="Arial" w:cs="Arial"/>
                <w:sz w:val="18"/>
                <w:szCs w:val="18"/>
              </w:rPr>
              <w:t>3</w:t>
            </w:r>
          </w:p>
        </w:tc>
        <w:tc>
          <w:tcPr>
            <w:tcW w:w="1296" w:type="dxa"/>
            <w:tcBorders>
              <w:top w:val="nil"/>
              <w:left w:val="nil"/>
              <w:bottom w:val="single" w:sz="4" w:space="0" w:color="auto"/>
              <w:right w:val="nil"/>
            </w:tcBorders>
            <w:shd w:val="clear" w:color="auto" w:fill="auto"/>
            <w:vAlign w:val="center"/>
          </w:tcPr>
          <w:p w:rsidR="00557482" w:rsidRPr="001D1B32" w:rsidRDefault="003D5126" w:rsidP="0071197F">
            <w:pPr>
              <w:pStyle w:val="a0"/>
              <w:tabs>
                <w:tab w:val="decimal" w:pos="1092"/>
              </w:tabs>
              <w:ind w:right="-72"/>
              <w:jc w:val="both"/>
              <w:rPr>
                <w:rFonts w:ascii="Arial" w:hAnsi="Arial" w:cs="Arial"/>
                <w:sz w:val="18"/>
                <w:szCs w:val="18"/>
              </w:rPr>
            </w:pPr>
            <w:r w:rsidRPr="001D1B32">
              <w:rPr>
                <w:rFonts w:ascii="Arial" w:hAnsi="Arial" w:cs="Arial"/>
                <w:sz w:val="18"/>
                <w:szCs w:val="18"/>
              </w:rPr>
              <w:t>42</w:t>
            </w:r>
            <w:r w:rsidR="00557482" w:rsidRPr="001D1B32">
              <w:rPr>
                <w:rFonts w:ascii="Arial" w:hAnsi="Arial" w:cs="Arial"/>
                <w:sz w:val="18"/>
                <w:szCs w:val="18"/>
              </w:rPr>
              <w:t>,</w:t>
            </w:r>
            <w:r w:rsidRPr="001D1B32">
              <w:rPr>
                <w:rFonts w:ascii="Arial" w:hAnsi="Arial" w:cs="Arial"/>
                <w:sz w:val="18"/>
                <w:szCs w:val="18"/>
              </w:rPr>
              <w:t>477</w:t>
            </w:r>
            <w:r w:rsidR="00557482" w:rsidRPr="001D1B32">
              <w:rPr>
                <w:rFonts w:ascii="Arial" w:hAnsi="Arial" w:cs="Arial"/>
                <w:sz w:val="18"/>
                <w:szCs w:val="18"/>
              </w:rPr>
              <w:t>,7</w:t>
            </w:r>
            <w:r w:rsidRPr="001D1B32">
              <w:rPr>
                <w:rFonts w:ascii="Arial" w:hAnsi="Arial" w:cs="Arial"/>
                <w:sz w:val="18"/>
                <w:szCs w:val="18"/>
              </w:rPr>
              <w:t>78</w:t>
            </w:r>
          </w:p>
        </w:tc>
      </w:tr>
      <w:tr w:rsidR="00557482" w:rsidRPr="001D1B32" w:rsidTr="00D57460">
        <w:trPr>
          <w:trHeight w:val="106"/>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557482" w:rsidRPr="001D1B32" w:rsidRDefault="00557482" w:rsidP="0071197F">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rsidR="00557482" w:rsidRPr="001D1B32" w:rsidRDefault="00557482" w:rsidP="0071197F">
            <w:pPr>
              <w:tabs>
                <w:tab w:val="decimal" w:pos="1092"/>
              </w:tabs>
              <w:ind w:left="144" w:right="-72"/>
              <w:jc w:val="both"/>
              <w:rPr>
                <w:rFonts w:ascii="Arial" w:hAnsi="Arial" w:cs="Arial"/>
                <w:b/>
                <w:bCs/>
                <w:sz w:val="18"/>
                <w:szCs w:val="18"/>
              </w:rPr>
            </w:pPr>
          </w:p>
        </w:tc>
      </w:tr>
      <w:tr w:rsidR="00557482" w:rsidRPr="001D1B32" w:rsidTr="00D57460">
        <w:trPr>
          <w:jc w:val="right"/>
        </w:trPr>
        <w:tc>
          <w:tcPr>
            <w:tcW w:w="4277" w:type="dxa"/>
            <w:tcBorders>
              <w:top w:val="nil"/>
              <w:left w:val="nil"/>
              <w:bottom w:val="nil"/>
              <w:right w:val="nil"/>
            </w:tcBorders>
            <w:vAlign w:val="center"/>
          </w:tcPr>
          <w:p w:rsidR="00557482" w:rsidRPr="001D1B32" w:rsidRDefault="00557482" w:rsidP="00D57460">
            <w:pPr>
              <w:ind w:left="435" w:right="-72"/>
              <w:jc w:val="both"/>
              <w:rPr>
                <w:rFonts w:ascii="Arial" w:hAnsi="Arial" w:cs="Arial"/>
                <w:sz w:val="18"/>
                <w:szCs w:val="18"/>
              </w:rPr>
            </w:pPr>
            <w:r w:rsidRPr="001D1B32">
              <w:rPr>
                <w:rFonts w:ascii="Arial" w:hAnsi="Arial" w:cs="Arial"/>
                <w:sz w:val="18"/>
                <w:szCs w:val="18"/>
              </w:rPr>
              <w:t>Total trade and other receivables</w:t>
            </w:r>
          </w:p>
        </w:tc>
        <w:tc>
          <w:tcPr>
            <w:tcW w:w="1296" w:type="dxa"/>
            <w:tcBorders>
              <w:top w:val="nil"/>
              <w:left w:val="nil"/>
              <w:bottom w:val="single" w:sz="4" w:space="0" w:color="auto"/>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46,</w:t>
            </w:r>
            <w:r w:rsidR="00FD0D58" w:rsidRPr="001D1B32">
              <w:rPr>
                <w:rFonts w:ascii="Arial" w:hAnsi="Arial" w:cs="Arial"/>
                <w:sz w:val="18"/>
                <w:szCs w:val="18"/>
              </w:rPr>
              <w:t>355</w:t>
            </w:r>
            <w:r w:rsidRPr="001D1B32">
              <w:rPr>
                <w:rFonts w:ascii="Arial" w:hAnsi="Arial" w:cs="Arial"/>
                <w:sz w:val="18"/>
                <w:szCs w:val="18"/>
              </w:rPr>
              <w:t>,518</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92,921,875</w:t>
            </w:r>
          </w:p>
        </w:tc>
        <w:tc>
          <w:tcPr>
            <w:tcW w:w="1296" w:type="dxa"/>
            <w:tcBorders>
              <w:top w:val="nil"/>
              <w:left w:val="nil"/>
              <w:bottom w:val="single" w:sz="4" w:space="0" w:color="auto"/>
              <w:right w:val="nil"/>
            </w:tcBorders>
            <w:shd w:val="clear" w:color="auto" w:fill="FAFAFA"/>
            <w:vAlign w:val="center"/>
          </w:tcPr>
          <w:p w:rsidR="00557482" w:rsidRPr="001D1B32" w:rsidRDefault="009C6FAE" w:rsidP="0071197F">
            <w:pPr>
              <w:pStyle w:val="a0"/>
              <w:tabs>
                <w:tab w:val="decimal" w:pos="1092"/>
              </w:tabs>
              <w:ind w:right="-72"/>
              <w:jc w:val="both"/>
              <w:rPr>
                <w:rFonts w:ascii="Arial" w:hAnsi="Arial" w:cs="Arial"/>
                <w:sz w:val="18"/>
                <w:szCs w:val="18"/>
              </w:rPr>
            </w:pPr>
            <w:r w:rsidRPr="001D1B32">
              <w:rPr>
                <w:rFonts w:ascii="Arial" w:hAnsi="Arial" w:cs="Arial"/>
                <w:sz w:val="18"/>
                <w:szCs w:val="18"/>
              </w:rPr>
              <w:t>46,</w:t>
            </w:r>
            <w:r w:rsidR="00FD0D58" w:rsidRPr="001D1B32">
              <w:rPr>
                <w:rFonts w:ascii="Arial" w:hAnsi="Arial" w:cs="Arial"/>
                <w:sz w:val="18"/>
                <w:szCs w:val="18"/>
              </w:rPr>
              <w:t>152</w:t>
            </w:r>
            <w:r w:rsidRPr="001D1B32">
              <w:rPr>
                <w:rFonts w:ascii="Arial" w:hAnsi="Arial" w:cs="Arial"/>
                <w:sz w:val="18"/>
                <w:szCs w:val="18"/>
              </w:rPr>
              <w:t>,</w:t>
            </w:r>
            <w:r w:rsidR="005B3B37" w:rsidRPr="001D1B32">
              <w:rPr>
                <w:rFonts w:ascii="Arial" w:hAnsi="Arial" w:cs="Arial"/>
                <w:sz w:val="18"/>
                <w:szCs w:val="18"/>
              </w:rPr>
              <w:t>4</w:t>
            </w:r>
            <w:r w:rsidRPr="001D1B32">
              <w:rPr>
                <w:rFonts w:ascii="Arial" w:hAnsi="Arial" w:cs="Arial"/>
                <w:sz w:val="18"/>
                <w:szCs w:val="18"/>
              </w:rPr>
              <w:t>8</w:t>
            </w:r>
            <w:r w:rsidR="00B71DE8" w:rsidRPr="001D1B32">
              <w:rPr>
                <w:rFonts w:ascii="Arial" w:hAnsi="Arial" w:cs="Arial"/>
                <w:sz w:val="18"/>
                <w:szCs w:val="18"/>
              </w:rPr>
              <w:t>2</w:t>
            </w:r>
          </w:p>
        </w:tc>
        <w:tc>
          <w:tcPr>
            <w:tcW w:w="1296" w:type="dxa"/>
            <w:tcBorders>
              <w:top w:val="nil"/>
              <w:left w:val="nil"/>
              <w:bottom w:val="single" w:sz="4" w:space="0" w:color="auto"/>
              <w:right w:val="nil"/>
            </w:tcBorders>
            <w:shd w:val="clear" w:color="auto" w:fill="auto"/>
            <w:vAlign w:val="center"/>
          </w:tcPr>
          <w:p w:rsidR="00557482" w:rsidRPr="001D1B32" w:rsidRDefault="00557482" w:rsidP="0071197F">
            <w:pPr>
              <w:pStyle w:val="a0"/>
              <w:tabs>
                <w:tab w:val="decimal" w:pos="1092"/>
              </w:tabs>
              <w:ind w:right="-72"/>
              <w:jc w:val="both"/>
              <w:rPr>
                <w:rFonts w:ascii="Arial" w:hAnsi="Arial" w:cs="Arial"/>
                <w:sz w:val="18"/>
                <w:szCs w:val="18"/>
              </w:rPr>
            </w:pPr>
            <w:r w:rsidRPr="001D1B32">
              <w:rPr>
                <w:rFonts w:ascii="Arial" w:hAnsi="Arial" w:cs="Arial"/>
                <w:sz w:val="18"/>
                <w:szCs w:val="18"/>
              </w:rPr>
              <w:t>106,298,580</w:t>
            </w:r>
          </w:p>
        </w:tc>
      </w:tr>
    </w:tbl>
    <w:p w:rsidR="003A393D" w:rsidRPr="001D1B32" w:rsidRDefault="003A393D">
      <w:pPr>
        <w:overflowPunct/>
        <w:autoSpaceDE/>
        <w:autoSpaceDN/>
        <w:adjustRightInd/>
        <w:textAlignment w:val="auto"/>
        <w:rPr>
          <w:rFonts w:ascii="Arial" w:eastAsia="Arial Unicode MS" w:hAnsi="Arial" w:cs="Arial"/>
          <w:b/>
          <w:color w:val="CF4A02"/>
          <w:sz w:val="18"/>
          <w:szCs w:val="18"/>
          <w:lang w:eastAsia="en-GB"/>
        </w:rPr>
      </w:pPr>
      <w:bookmarkStart w:id="12" w:name="_Toc48736073"/>
      <w:r w:rsidRPr="001D1B32">
        <w:rPr>
          <w:rFonts w:ascii="Arial" w:eastAsia="Arial Unicode MS" w:hAnsi="Arial" w:cs="Arial"/>
          <w:b/>
          <w:color w:val="CF4A02"/>
          <w:sz w:val="18"/>
          <w:szCs w:val="18"/>
          <w:lang w:eastAsia="en-GB"/>
        </w:rPr>
        <w:br w:type="page"/>
      </w:r>
    </w:p>
    <w:p w:rsidR="006F18D4" w:rsidRPr="006E7736" w:rsidRDefault="006F18D4" w:rsidP="00D57460">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6E7736">
        <w:rPr>
          <w:rFonts w:ascii="Arial" w:eastAsia="Arial Unicode MS" w:hAnsi="Arial" w:cs="Arial"/>
          <w:b/>
          <w:color w:val="CF4A02"/>
          <w:sz w:val="18"/>
          <w:szCs w:val="18"/>
          <w:lang w:eastAsia="en-GB"/>
        </w:rPr>
        <w:lastRenderedPageBreak/>
        <w:t>1</w:t>
      </w:r>
      <w:r w:rsidR="002309F1" w:rsidRPr="006E7736">
        <w:rPr>
          <w:rFonts w:ascii="Arial" w:eastAsia="Arial Unicode MS" w:hAnsi="Arial" w:cs="Arial"/>
          <w:b/>
          <w:color w:val="CF4A02"/>
          <w:sz w:val="18"/>
          <w:szCs w:val="18"/>
          <w:lang w:eastAsia="en-GB"/>
        </w:rPr>
        <w:t>3</w:t>
      </w:r>
      <w:r w:rsidRPr="006E7736">
        <w:rPr>
          <w:rFonts w:ascii="Arial" w:eastAsia="Arial Unicode MS" w:hAnsi="Arial" w:cs="Arial"/>
          <w:b/>
          <w:color w:val="CF4A02"/>
          <w:sz w:val="18"/>
          <w:szCs w:val="18"/>
          <w:lang w:eastAsia="en-GB"/>
        </w:rPr>
        <w:t>.2</w:t>
      </w:r>
      <w:r w:rsidRPr="006E7736">
        <w:rPr>
          <w:rFonts w:ascii="Arial" w:eastAsia="Arial Unicode MS" w:hAnsi="Arial" w:cs="Arial"/>
          <w:b/>
          <w:color w:val="CF4A02"/>
          <w:sz w:val="18"/>
          <w:szCs w:val="18"/>
          <w:lang w:eastAsia="en-GB"/>
        </w:rPr>
        <w:tab/>
        <w:t xml:space="preserve">Impairment of trade receivables </w:t>
      </w:r>
      <w:bookmarkEnd w:id="12"/>
    </w:p>
    <w:p w:rsidR="006F18D4" w:rsidRPr="006E7736" w:rsidRDefault="006F18D4" w:rsidP="00D57460">
      <w:pPr>
        <w:ind w:left="540"/>
        <w:jc w:val="both"/>
        <w:rPr>
          <w:rFonts w:ascii="Arial" w:hAnsi="Arial" w:cs="Arial"/>
          <w:sz w:val="18"/>
          <w:szCs w:val="18"/>
        </w:rPr>
      </w:pPr>
    </w:p>
    <w:p w:rsidR="006F18D4" w:rsidRPr="006E7736" w:rsidRDefault="006F18D4" w:rsidP="00D57460">
      <w:pPr>
        <w:pStyle w:val="BodyTextIndent2"/>
        <w:ind w:left="540"/>
        <w:rPr>
          <w:rFonts w:ascii="Arial" w:hAnsi="Arial" w:cs="Arial"/>
          <w:sz w:val="18"/>
          <w:szCs w:val="18"/>
        </w:rPr>
      </w:pPr>
      <w:r w:rsidRPr="006E7736">
        <w:rPr>
          <w:rFonts w:ascii="Arial" w:hAnsi="Arial" w:cs="Arial"/>
          <w:sz w:val="18"/>
          <w:szCs w:val="18"/>
        </w:rPr>
        <w:t xml:space="preserve">Information about the impairment of trade receivables and the Group’s exposure to credit risk, foreign currency risk and interest rate risk is disclosed in </w:t>
      </w:r>
      <w:r w:rsidR="00562D62" w:rsidRPr="006E7736">
        <w:rPr>
          <w:rFonts w:ascii="Arial" w:hAnsi="Arial" w:cs="Arial"/>
          <w:sz w:val="18"/>
          <w:szCs w:val="18"/>
        </w:rPr>
        <w:t xml:space="preserve">note 7.4 and </w:t>
      </w:r>
      <w:r w:rsidRPr="006E7736">
        <w:rPr>
          <w:rFonts w:ascii="Arial" w:hAnsi="Arial" w:cs="Arial"/>
          <w:sz w:val="18"/>
          <w:szCs w:val="18"/>
        </w:rPr>
        <w:t xml:space="preserve">note </w:t>
      </w:r>
      <w:r w:rsidR="00562D62" w:rsidRPr="006E7736">
        <w:rPr>
          <w:rFonts w:ascii="Arial" w:hAnsi="Arial" w:cs="Arial"/>
          <w:sz w:val="18"/>
          <w:szCs w:val="18"/>
        </w:rPr>
        <w:t>8</w:t>
      </w:r>
      <w:r w:rsidRPr="006E7736">
        <w:rPr>
          <w:rFonts w:ascii="Arial" w:hAnsi="Arial" w:cs="Arial"/>
          <w:sz w:val="18"/>
          <w:szCs w:val="18"/>
        </w:rPr>
        <w:t>.</w:t>
      </w:r>
    </w:p>
    <w:p w:rsidR="003A393D" w:rsidRPr="006E7736" w:rsidRDefault="003A393D" w:rsidP="00D57460">
      <w:pPr>
        <w:pStyle w:val="BodyTextIndent2"/>
        <w:ind w:left="540"/>
        <w:rPr>
          <w:rFonts w:ascii="Arial" w:hAnsi="Arial" w:cs="Arial"/>
          <w:sz w:val="18"/>
          <w:szCs w:val="18"/>
        </w:rPr>
      </w:pPr>
    </w:p>
    <w:p w:rsidR="003A393D" w:rsidRPr="006E7736" w:rsidRDefault="003A393D" w:rsidP="003A393D">
      <w:pPr>
        <w:ind w:left="540"/>
        <w:jc w:val="both"/>
        <w:rPr>
          <w:rFonts w:ascii="Arial" w:hAnsi="Arial" w:cs="Arial"/>
          <w:sz w:val="18"/>
          <w:szCs w:val="18"/>
        </w:rPr>
      </w:pPr>
      <w:r w:rsidRPr="006E7736">
        <w:rPr>
          <w:rFonts w:ascii="Arial" w:hAnsi="Arial" w:cs="Arial"/>
          <w:sz w:val="18"/>
          <w:szCs w:val="18"/>
        </w:rPr>
        <w:t>The loss allowance for trade receivables was determined as follows:</w:t>
      </w:r>
    </w:p>
    <w:p w:rsidR="003A393D" w:rsidRPr="006E7736" w:rsidRDefault="003A393D" w:rsidP="003A393D">
      <w:pPr>
        <w:ind w:left="540"/>
        <w:jc w:val="both"/>
        <w:rPr>
          <w:rFonts w:ascii="Arial" w:hAnsi="Arial" w:cs="Arial"/>
          <w:sz w:val="18"/>
          <w:szCs w:val="18"/>
        </w:rPr>
      </w:pPr>
    </w:p>
    <w:tbl>
      <w:tblPr>
        <w:tblW w:w="8927" w:type="dxa"/>
        <w:tblInd w:w="540" w:type="dxa"/>
        <w:tblLayout w:type="fixed"/>
        <w:tblLook w:val="04A0" w:firstRow="1" w:lastRow="0" w:firstColumn="1" w:lastColumn="0" w:noHBand="0" w:noVBand="1"/>
      </w:tblPr>
      <w:tblGrid>
        <w:gridCol w:w="1901"/>
        <w:gridCol w:w="1152"/>
        <w:gridCol w:w="1152"/>
        <w:gridCol w:w="1205"/>
        <w:gridCol w:w="1205"/>
        <w:gridCol w:w="1205"/>
        <w:gridCol w:w="1107"/>
      </w:tblGrid>
      <w:tr w:rsidR="003A393D" w:rsidRPr="001D1B32" w:rsidTr="00897D04">
        <w:tc>
          <w:tcPr>
            <w:tcW w:w="1901" w:type="dxa"/>
            <w:vAlign w:val="bottom"/>
          </w:tcPr>
          <w:p w:rsidR="003A393D" w:rsidRPr="001D1B32" w:rsidRDefault="003A393D" w:rsidP="00CB58E9">
            <w:pPr>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rsidR="003A393D" w:rsidRPr="001D1B32" w:rsidRDefault="003A393D" w:rsidP="00CB58E9">
            <w:pPr>
              <w:jc w:val="center"/>
              <w:rPr>
                <w:rFonts w:ascii="Arial" w:hAnsi="Arial" w:cs="Arial"/>
                <w:b/>
                <w:bCs/>
                <w:sz w:val="16"/>
                <w:szCs w:val="16"/>
              </w:rPr>
            </w:pPr>
            <w:r w:rsidRPr="001D1B32">
              <w:rPr>
                <w:rFonts w:ascii="Arial" w:hAnsi="Arial" w:cs="Arial"/>
                <w:b/>
                <w:bCs/>
                <w:sz w:val="16"/>
                <w:szCs w:val="16"/>
              </w:rPr>
              <w:t>Consolidated financial statements</w:t>
            </w:r>
          </w:p>
        </w:tc>
      </w:tr>
      <w:tr w:rsidR="00800DEE" w:rsidRPr="001D1B32" w:rsidTr="00897D04">
        <w:tc>
          <w:tcPr>
            <w:tcW w:w="1901" w:type="dxa"/>
            <w:vAlign w:val="bottom"/>
            <w:hideMark/>
          </w:tcPr>
          <w:p w:rsidR="00800DEE" w:rsidRPr="001D1B32" w:rsidRDefault="00800DEE" w:rsidP="00800DEE">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rsidR="00800DEE" w:rsidRPr="001D1B32" w:rsidRDefault="00800DEE" w:rsidP="00800DEE">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rsidR="00800DEE" w:rsidRPr="001D1B32" w:rsidRDefault="00800DEE" w:rsidP="00800DEE">
            <w:pPr>
              <w:tabs>
                <w:tab w:val="right" w:pos="945"/>
              </w:tabs>
              <w:ind w:right="-72"/>
              <w:jc w:val="both"/>
              <w:rPr>
                <w:rFonts w:ascii="Arial" w:hAnsi="Arial" w:cs="Arial"/>
                <w:b/>
                <w:bCs/>
                <w:sz w:val="16"/>
                <w:szCs w:val="16"/>
              </w:rPr>
            </w:pPr>
            <w:r w:rsidRPr="001D1B32">
              <w:rPr>
                <w:rFonts w:ascii="Arial" w:hAnsi="Arial" w:cs="Arial"/>
                <w:b/>
                <w:bCs/>
                <w:sz w:val="16"/>
                <w:szCs w:val="16"/>
              </w:rPr>
              <w:tab/>
              <w:t>30 days</w:t>
            </w:r>
          </w:p>
          <w:p w:rsidR="00800DEE" w:rsidRPr="001D1B32" w:rsidRDefault="00800DEE" w:rsidP="00800DEE">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rsidR="00800DEE" w:rsidRPr="001D1B32" w:rsidRDefault="00800DEE" w:rsidP="00800DEE">
            <w:pPr>
              <w:tabs>
                <w:tab w:val="right" w:pos="945"/>
              </w:tabs>
              <w:ind w:right="-72"/>
              <w:rPr>
                <w:rFonts w:ascii="Arial" w:hAnsi="Arial" w:cs="Arial"/>
                <w:b/>
                <w:bCs/>
                <w:sz w:val="16"/>
                <w:szCs w:val="16"/>
              </w:rPr>
            </w:pPr>
            <w:r w:rsidRPr="001D1B32">
              <w:rPr>
                <w:rFonts w:ascii="Arial" w:hAnsi="Arial" w:cs="Arial"/>
                <w:b/>
                <w:bCs/>
                <w:sz w:val="16"/>
                <w:szCs w:val="16"/>
              </w:rPr>
              <w:tab/>
              <w:t>31 - 60 days</w:t>
            </w:r>
          </w:p>
          <w:p w:rsidR="00800DEE" w:rsidRPr="001D1B32" w:rsidRDefault="00800DEE" w:rsidP="00800DEE">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800DEE" w:rsidRPr="001D1B32" w:rsidRDefault="00800DEE" w:rsidP="00800DEE">
            <w:pPr>
              <w:tabs>
                <w:tab w:val="right" w:pos="1008"/>
              </w:tabs>
              <w:ind w:right="-72"/>
              <w:jc w:val="both"/>
              <w:rPr>
                <w:rFonts w:ascii="Arial" w:hAnsi="Arial" w:cs="Arial"/>
                <w:b/>
                <w:bCs/>
                <w:sz w:val="16"/>
                <w:szCs w:val="16"/>
              </w:rPr>
            </w:pPr>
            <w:r w:rsidRPr="001D1B32">
              <w:rPr>
                <w:rFonts w:ascii="Arial" w:hAnsi="Arial" w:cs="Arial"/>
                <w:b/>
                <w:bCs/>
                <w:sz w:val="16"/>
                <w:szCs w:val="16"/>
              </w:rPr>
              <w:tab/>
              <w:t xml:space="preserve">61 </w:t>
            </w:r>
            <w:r w:rsidR="00E600BD" w:rsidRPr="001D1B32">
              <w:rPr>
                <w:rFonts w:ascii="Arial" w:hAnsi="Arial" w:cs="Arial"/>
                <w:b/>
                <w:bCs/>
                <w:sz w:val="16"/>
                <w:szCs w:val="16"/>
              </w:rPr>
              <w:t>-</w:t>
            </w:r>
            <w:r w:rsidRPr="001D1B32">
              <w:rPr>
                <w:rFonts w:ascii="Arial" w:hAnsi="Arial" w:cs="Arial"/>
                <w:b/>
                <w:bCs/>
                <w:sz w:val="16"/>
                <w:szCs w:val="16"/>
              </w:rPr>
              <w:t xml:space="preserve"> 90 days</w:t>
            </w:r>
          </w:p>
          <w:p w:rsidR="00800DEE" w:rsidRPr="001D1B32" w:rsidRDefault="00800DEE" w:rsidP="00800DE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800DEE" w:rsidRPr="001D1B32" w:rsidRDefault="00800DEE" w:rsidP="00800DEE">
            <w:pPr>
              <w:tabs>
                <w:tab w:val="right" w:pos="960"/>
              </w:tabs>
              <w:ind w:right="-72"/>
              <w:jc w:val="both"/>
              <w:rPr>
                <w:rFonts w:ascii="Arial" w:hAnsi="Arial" w:cs="Arial"/>
                <w:b/>
                <w:bCs/>
                <w:sz w:val="16"/>
                <w:szCs w:val="16"/>
              </w:rPr>
            </w:pPr>
            <w:r w:rsidRPr="001D1B32">
              <w:rPr>
                <w:rFonts w:ascii="Arial" w:hAnsi="Arial" w:cs="Arial"/>
                <w:b/>
                <w:bCs/>
                <w:sz w:val="16"/>
                <w:szCs w:val="16"/>
              </w:rPr>
              <w:tab/>
              <w:t>91 - 120 days</w:t>
            </w:r>
          </w:p>
          <w:p w:rsidR="00800DEE" w:rsidRPr="001D1B32" w:rsidRDefault="00800DEE" w:rsidP="00800DE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rsidR="00800DEE" w:rsidRPr="001D1B32" w:rsidRDefault="00800DEE" w:rsidP="00800DEE">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rsidR="00800DEE" w:rsidRPr="001D1B32" w:rsidRDefault="00800DEE" w:rsidP="00800DEE">
            <w:pPr>
              <w:tabs>
                <w:tab w:val="right" w:pos="990"/>
              </w:tabs>
              <w:ind w:right="-72"/>
              <w:jc w:val="both"/>
              <w:rPr>
                <w:rFonts w:ascii="Arial" w:hAnsi="Arial" w:cs="Arial"/>
                <w:b/>
                <w:bCs/>
                <w:sz w:val="16"/>
                <w:szCs w:val="16"/>
              </w:rPr>
            </w:pPr>
            <w:r w:rsidRPr="001D1B32">
              <w:rPr>
                <w:rFonts w:ascii="Arial" w:hAnsi="Arial" w:cs="Arial"/>
                <w:b/>
                <w:bCs/>
                <w:sz w:val="16"/>
                <w:szCs w:val="16"/>
              </w:rPr>
              <w:tab/>
              <w:t>120 days</w:t>
            </w:r>
          </w:p>
          <w:p w:rsidR="00800DEE" w:rsidRPr="001D1B32" w:rsidRDefault="00800DEE" w:rsidP="00800DE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rsidR="00800DEE" w:rsidRPr="001D1B32" w:rsidRDefault="00800DEE" w:rsidP="00800DEE">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rsidR="00800DEE" w:rsidRPr="001D1B32" w:rsidRDefault="00800DEE" w:rsidP="00800DEE">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3A393D" w:rsidRPr="007F3D00" w:rsidTr="00897D04">
        <w:tc>
          <w:tcPr>
            <w:tcW w:w="1901" w:type="dxa"/>
            <w:vAlign w:val="bottom"/>
          </w:tcPr>
          <w:p w:rsidR="003A393D" w:rsidRPr="007F3D00" w:rsidRDefault="003A393D" w:rsidP="00CB58E9">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rsidR="003A393D" w:rsidRPr="007F3D00" w:rsidRDefault="003A393D" w:rsidP="00CB58E9">
            <w:pPr>
              <w:tabs>
                <w:tab w:val="decimal" w:pos="885"/>
              </w:tabs>
              <w:ind w:right="-72"/>
              <w:jc w:val="both"/>
              <w:rPr>
                <w:rFonts w:ascii="Arial" w:hAnsi="Arial" w:cs="Arial"/>
                <w:sz w:val="12"/>
                <w:szCs w:val="12"/>
              </w:rPr>
            </w:pPr>
          </w:p>
        </w:tc>
      </w:tr>
      <w:tr w:rsidR="003A393D" w:rsidRPr="001D1B32" w:rsidTr="00897D04">
        <w:tc>
          <w:tcPr>
            <w:tcW w:w="1901" w:type="dxa"/>
            <w:vAlign w:val="bottom"/>
          </w:tcPr>
          <w:p w:rsidR="003A393D" w:rsidRPr="001D1B32" w:rsidRDefault="003A393D" w:rsidP="00CB58E9">
            <w:pPr>
              <w:ind w:left="37" w:right="-102" w:hanging="142"/>
              <w:rPr>
                <w:rFonts w:ascii="Arial" w:hAnsi="Arial" w:cs="Arial"/>
                <w:sz w:val="16"/>
                <w:szCs w:val="16"/>
              </w:rPr>
            </w:pPr>
            <w:r w:rsidRPr="001D1B32">
              <w:rPr>
                <w:rFonts w:ascii="Arial" w:hAnsi="Arial" w:cs="Arial"/>
                <w:b/>
                <w:bCs/>
                <w:sz w:val="16"/>
                <w:szCs w:val="16"/>
              </w:rPr>
              <w:t xml:space="preserve">As of </w:t>
            </w:r>
            <w:proofErr w:type="gramStart"/>
            <w:r w:rsidRPr="001D1B32">
              <w:rPr>
                <w:rFonts w:ascii="Arial" w:hAnsi="Arial" w:cs="Arial"/>
                <w:b/>
                <w:bCs/>
                <w:sz w:val="16"/>
                <w:szCs w:val="16"/>
              </w:rPr>
              <w:t>1 January</w:t>
            </w:r>
            <w:proofErr w:type="gramEnd"/>
            <w:r w:rsidRPr="001D1B32">
              <w:rPr>
                <w:rFonts w:ascii="Arial" w:hAnsi="Arial" w:cs="Arial"/>
                <w:b/>
                <w:bCs/>
                <w:sz w:val="16"/>
                <w:szCs w:val="16"/>
              </w:rPr>
              <w:t xml:space="preserve"> 2020</w:t>
            </w: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72"/>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107" w:type="dxa"/>
            <w:shd w:val="clear" w:color="auto" w:fill="FAFAFA"/>
            <w:vAlign w:val="bottom"/>
          </w:tcPr>
          <w:p w:rsidR="003A393D" w:rsidRPr="001D1B32" w:rsidRDefault="003A393D" w:rsidP="00CB58E9">
            <w:pPr>
              <w:tabs>
                <w:tab w:val="decimal" w:pos="885"/>
              </w:tabs>
              <w:ind w:right="-72"/>
              <w:jc w:val="both"/>
              <w:rPr>
                <w:rFonts w:ascii="Arial" w:hAnsi="Arial" w:cs="Arial"/>
                <w:sz w:val="16"/>
                <w:szCs w:val="16"/>
              </w:rPr>
            </w:pPr>
          </w:p>
        </w:tc>
      </w:tr>
      <w:tr w:rsidR="003A393D" w:rsidRPr="001D1B32" w:rsidTr="00897D04">
        <w:tc>
          <w:tcPr>
            <w:tcW w:w="1901" w:type="dxa"/>
            <w:vAlign w:val="bottom"/>
            <w:hideMark/>
          </w:tcPr>
          <w:p w:rsidR="003A393D" w:rsidRPr="001D1B32" w:rsidRDefault="003A393D" w:rsidP="00CB58E9">
            <w:pPr>
              <w:ind w:left="37" w:hanging="142"/>
              <w:rPr>
                <w:rFonts w:ascii="Arial" w:hAnsi="Arial" w:cs="Arial"/>
                <w:sz w:val="16"/>
                <w:szCs w:val="16"/>
              </w:rPr>
            </w:pPr>
            <w:r w:rsidRPr="001D1B32">
              <w:rPr>
                <w:rFonts w:ascii="Arial" w:hAnsi="Arial" w:cs="Arial"/>
                <w:sz w:val="16"/>
                <w:szCs w:val="16"/>
              </w:rPr>
              <w:t>Gross carrying amount</w:t>
            </w: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72"/>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107" w:type="dxa"/>
            <w:shd w:val="clear" w:color="auto" w:fill="FAFAFA"/>
            <w:vAlign w:val="bottom"/>
          </w:tcPr>
          <w:p w:rsidR="003A393D" w:rsidRPr="001D1B32" w:rsidRDefault="003A393D" w:rsidP="00CB58E9">
            <w:pPr>
              <w:tabs>
                <w:tab w:val="decimal" w:pos="885"/>
              </w:tabs>
              <w:ind w:right="-72"/>
              <w:jc w:val="both"/>
              <w:rPr>
                <w:rFonts w:ascii="Arial" w:hAnsi="Arial" w:cs="Arial"/>
                <w:sz w:val="16"/>
                <w:szCs w:val="16"/>
              </w:rPr>
            </w:pPr>
          </w:p>
        </w:tc>
      </w:tr>
      <w:tr w:rsidR="004A5830" w:rsidRPr="001D1B32" w:rsidTr="00897D04">
        <w:tc>
          <w:tcPr>
            <w:tcW w:w="1901" w:type="dxa"/>
            <w:vAlign w:val="bottom"/>
          </w:tcPr>
          <w:p w:rsidR="004A5830" w:rsidRPr="001D1B32" w:rsidRDefault="004A5830" w:rsidP="004A5830">
            <w:pPr>
              <w:ind w:left="-105"/>
              <w:rPr>
                <w:rFonts w:ascii="Arial" w:hAnsi="Arial" w:cs="Arial"/>
                <w:sz w:val="16"/>
                <w:szCs w:val="16"/>
              </w:rPr>
            </w:pPr>
            <w:r w:rsidRPr="001D1B32">
              <w:rPr>
                <w:rFonts w:ascii="Arial" w:hAnsi="Arial" w:cs="Arial"/>
                <w:sz w:val="16"/>
                <w:szCs w:val="16"/>
              </w:rPr>
              <w:t xml:space="preserve">   - trade receivables</w:t>
            </w:r>
          </w:p>
        </w:tc>
        <w:tc>
          <w:tcPr>
            <w:tcW w:w="1152" w:type="dxa"/>
            <w:shd w:val="clear" w:color="auto" w:fill="FAFAFA"/>
            <w:vAlign w:val="bottom"/>
          </w:tcPr>
          <w:p w:rsidR="004A5830" w:rsidRPr="001D1B32" w:rsidRDefault="004A5830" w:rsidP="004A5830">
            <w:pPr>
              <w:tabs>
                <w:tab w:val="decimal" w:pos="945"/>
              </w:tabs>
              <w:ind w:right="-72"/>
              <w:jc w:val="both"/>
              <w:rPr>
                <w:rFonts w:ascii="Arial" w:hAnsi="Arial" w:cs="Arial"/>
                <w:sz w:val="16"/>
                <w:szCs w:val="16"/>
              </w:rPr>
            </w:pPr>
            <w:r w:rsidRPr="001D1B32">
              <w:rPr>
                <w:rFonts w:ascii="Arial" w:hAnsi="Arial" w:cs="Arial"/>
                <w:sz w:val="16"/>
                <w:szCs w:val="16"/>
              </w:rPr>
              <w:t>44,751,444</w:t>
            </w:r>
          </w:p>
        </w:tc>
        <w:tc>
          <w:tcPr>
            <w:tcW w:w="1152" w:type="dxa"/>
            <w:shd w:val="clear" w:color="auto" w:fill="FAFAFA"/>
            <w:vAlign w:val="bottom"/>
          </w:tcPr>
          <w:p w:rsidR="004A5830" w:rsidRPr="001D1B32" w:rsidRDefault="004A5830" w:rsidP="004A5830">
            <w:pPr>
              <w:tabs>
                <w:tab w:val="decimal" w:pos="945"/>
              </w:tabs>
              <w:ind w:right="-72"/>
              <w:jc w:val="both"/>
              <w:rPr>
                <w:rFonts w:ascii="Arial" w:hAnsi="Arial" w:cs="Arial"/>
                <w:sz w:val="16"/>
                <w:szCs w:val="16"/>
              </w:rPr>
            </w:pPr>
            <w:r w:rsidRPr="001D1B32">
              <w:rPr>
                <w:rFonts w:ascii="Arial" w:hAnsi="Arial" w:cs="Arial"/>
                <w:sz w:val="16"/>
                <w:szCs w:val="16"/>
              </w:rPr>
              <w:t>2,457,709</w:t>
            </w:r>
          </w:p>
        </w:tc>
        <w:tc>
          <w:tcPr>
            <w:tcW w:w="1205" w:type="dxa"/>
            <w:shd w:val="clear" w:color="auto" w:fill="FAFAFA"/>
            <w:vAlign w:val="bottom"/>
          </w:tcPr>
          <w:p w:rsidR="004A5830" w:rsidRPr="001D1B32" w:rsidRDefault="004A5830" w:rsidP="004A5830">
            <w:pPr>
              <w:tabs>
                <w:tab w:val="decimal" w:pos="972"/>
              </w:tabs>
              <w:ind w:right="-72"/>
              <w:jc w:val="both"/>
              <w:rPr>
                <w:rFonts w:ascii="Arial" w:hAnsi="Arial" w:cs="Arial"/>
                <w:sz w:val="16"/>
                <w:szCs w:val="16"/>
              </w:rPr>
            </w:pPr>
            <w:r w:rsidRPr="001D1B32">
              <w:rPr>
                <w:rFonts w:ascii="Arial" w:hAnsi="Arial" w:cs="Arial"/>
                <w:sz w:val="16"/>
                <w:szCs w:val="16"/>
              </w:rPr>
              <w:t>122,725</w:t>
            </w:r>
          </w:p>
        </w:tc>
        <w:tc>
          <w:tcPr>
            <w:tcW w:w="1205" w:type="dxa"/>
            <w:shd w:val="clear" w:color="auto" w:fill="FAFAFA"/>
            <w:vAlign w:val="bottom"/>
          </w:tcPr>
          <w:p w:rsidR="004A5830" w:rsidRPr="001D1B32" w:rsidRDefault="004A5830" w:rsidP="004A5830">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4A5830" w:rsidRPr="001D1B32" w:rsidRDefault="004A5830" w:rsidP="004A5830">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shd w:val="clear" w:color="auto" w:fill="FAFAFA"/>
            <w:vAlign w:val="bottom"/>
          </w:tcPr>
          <w:p w:rsidR="004A5830" w:rsidRPr="001D1B32" w:rsidRDefault="004A5830" w:rsidP="004A5830">
            <w:pPr>
              <w:tabs>
                <w:tab w:val="decimal" w:pos="885"/>
              </w:tabs>
              <w:ind w:right="-72"/>
              <w:jc w:val="both"/>
              <w:rPr>
                <w:rFonts w:ascii="Arial" w:hAnsi="Arial" w:cs="Arial"/>
                <w:sz w:val="16"/>
                <w:szCs w:val="16"/>
              </w:rPr>
            </w:pPr>
            <w:r w:rsidRPr="001D1B32">
              <w:rPr>
                <w:rFonts w:ascii="Arial" w:hAnsi="Arial" w:cs="Arial"/>
                <w:sz w:val="16"/>
                <w:szCs w:val="16"/>
              </w:rPr>
              <w:t>49,759,213</w:t>
            </w:r>
          </w:p>
        </w:tc>
      </w:tr>
      <w:tr w:rsidR="00D276F4" w:rsidRPr="001D1B32" w:rsidTr="00E4298F">
        <w:tc>
          <w:tcPr>
            <w:tcW w:w="1901" w:type="dxa"/>
            <w:vAlign w:val="bottom"/>
          </w:tcPr>
          <w:p w:rsidR="00D276F4" w:rsidRPr="001D1B32" w:rsidRDefault="00D276F4" w:rsidP="00CB58E9">
            <w:pPr>
              <w:ind w:left="-105"/>
              <w:rPr>
                <w:rFonts w:ascii="Arial" w:hAnsi="Arial" w:cs="Arial"/>
                <w:sz w:val="16"/>
                <w:szCs w:val="16"/>
              </w:rPr>
            </w:pPr>
            <w:r w:rsidRPr="001D1B32">
              <w:rPr>
                <w:rFonts w:ascii="Arial" w:hAnsi="Arial" w:cs="Arial"/>
                <w:sz w:val="16"/>
                <w:szCs w:val="16"/>
              </w:rPr>
              <w:t xml:space="preserve">   - accrued income</w:t>
            </w:r>
          </w:p>
        </w:tc>
        <w:tc>
          <w:tcPr>
            <w:tcW w:w="1152" w:type="dxa"/>
            <w:shd w:val="clear" w:color="auto" w:fill="FAFAFA"/>
            <w:vAlign w:val="bottom"/>
          </w:tcPr>
          <w:p w:rsidR="00D276F4" w:rsidRPr="001D1B32" w:rsidRDefault="00D276F4" w:rsidP="00CB58E9">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shd w:val="clear" w:color="auto" w:fill="FAFAFA"/>
            <w:vAlign w:val="bottom"/>
          </w:tcPr>
          <w:p w:rsidR="00D276F4" w:rsidRPr="001D1B32" w:rsidRDefault="00D276F4" w:rsidP="00CB58E9">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D276F4" w:rsidRPr="001D1B32" w:rsidRDefault="00D276F4" w:rsidP="00CB58E9">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D276F4" w:rsidRPr="001D1B32" w:rsidRDefault="00D276F4" w:rsidP="00CB58E9">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D276F4" w:rsidRPr="001D1B32" w:rsidRDefault="00D276F4" w:rsidP="00CB58E9">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shd w:val="clear" w:color="auto" w:fill="FAFAFA"/>
            <w:vAlign w:val="bottom"/>
          </w:tcPr>
          <w:p w:rsidR="00D276F4" w:rsidRPr="001D1B32" w:rsidRDefault="00D276F4" w:rsidP="00CB58E9">
            <w:pPr>
              <w:tabs>
                <w:tab w:val="decimal" w:pos="885"/>
              </w:tabs>
              <w:ind w:right="-72"/>
              <w:jc w:val="both"/>
              <w:rPr>
                <w:rFonts w:ascii="Arial" w:hAnsi="Arial" w:cs="Arial"/>
                <w:sz w:val="16"/>
                <w:szCs w:val="16"/>
              </w:rPr>
            </w:pPr>
            <w:r w:rsidRPr="001D1B32">
              <w:rPr>
                <w:rFonts w:ascii="Arial" w:hAnsi="Arial" w:cs="Arial"/>
                <w:sz w:val="16"/>
                <w:szCs w:val="16"/>
              </w:rPr>
              <w:t>-</w:t>
            </w:r>
          </w:p>
        </w:tc>
      </w:tr>
      <w:tr w:rsidR="00395F54" w:rsidRPr="001D1B32" w:rsidTr="00E4298F">
        <w:tc>
          <w:tcPr>
            <w:tcW w:w="1901" w:type="dxa"/>
            <w:vAlign w:val="bottom"/>
          </w:tcPr>
          <w:p w:rsidR="00395F54" w:rsidRDefault="00395F54" w:rsidP="00395F54">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rsidR="00395F54" w:rsidRPr="001D1B32" w:rsidRDefault="00395F54" w:rsidP="00395F54">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rsidR="00395F54" w:rsidRPr="001D1B32" w:rsidRDefault="00395F54" w:rsidP="00395F54">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tcBorders>
              <w:left w:val="nil"/>
              <w:bottom w:val="single" w:sz="4" w:space="0" w:color="auto"/>
              <w:right w:val="nil"/>
            </w:tcBorders>
            <w:shd w:val="clear" w:color="auto" w:fill="FAFAFA"/>
            <w:vAlign w:val="bottom"/>
          </w:tcPr>
          <w:p w:rsidR="00395F54" w:rsidRPr="001D1B32" w:rsidRDefault="00395F54" w:rsidP="00395F54">
            <w:pPr>
              <w:tabs>
                <w:tab w:val="decimal" w:pos="885"/>
              </w:tabs>
              <w:ind w:right="-72"/>
              <w:jc w:val="both"/>
              <w:rPr>
                <w:rFonts w:ascii="Arial" w:hAnsi="Arial" w:cs="Arial"/>
                <w:sz w:val="16"/>
                <w:szCs w:val="16"/>
              </w:rPr>
            </w:pPr>
            <w:r w:rsidRPr="001D1B32">
              <w:rPr>
                <w:rFonts w:ascii="Arial" w:hAnsi="Arial" w:cs="Arial"/>
                <w:sz w:val="16"/>
                <w:szCs w:val="16"/>
              </w:rPr>
              <w:t>(2,427,335)</w:t>
            </w:r>
          </w:p>
        </w:tc>
      </w:tr>
      <w:tr w:rsidR="00E4298F" w:rsidRPr="007F3D00" w:rsidTr="00897D04">
        <w:tc>
          <w:tcPr>
            <w:tcW w:w="1901" w:type="dxa"/>
            <w:vAlign w:val="bottom"/>
          </w:tcPr>
          <w:p w:rsidR="00E4298F" w:rsidRPr="007F3D00" w:rsidRDefault="00E4298F" w:rsidP="00E4298F">
            <w:pPr>
              <w:ind w:left="-105"/>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E4298F" w:rsidRPr="007F3D00" w:rsidRDefault="00E4298F" w:rsidP="00E4298F">
            <w:pPr>
              <w:tabs>
                <w:tab w:val="decimal" w:pos="945"/>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E4298F" w:rsidRPr="007F3D00" w:rsidRDefault="00E4298F" w:rsidP="00E4298F">
            <w:pPr>
              <w:tabs>
                <w:tab w:val="decimal" w:pos="945"/>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72"/>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tcPr>
          <w:p w:rsidR="00E4298F" w:rsidRPr="007F3D00" w:rsidRDefault="00E4298F" w:rsidP="00E4298F">
            <w:pPr>
              <w:tabs>
                <w:tab w:val="decimal" w:pos="885"/>
              </w:tabs>
              <w:ind w:right="-72"/>
              <w:jc w:val="both"/>
              <w:rPr>
                <w:rFonts w:ascii="Arial" w:hAnsi="Arial" w:cs="Arial"/>
                <w:sz w:val="12"/>
                <w:szCs w:val="12"/>
              </w:rPr>
            </w:pPr>
          </w:p>
        </w:tc>
      </w:tr>
      <w:tr w:rsidR="00E4298F" w:rsidRPr="001D1B32" w:rsidTr="00897D04">
        <w:tc>
          <w:tcPr>
            <w:tcW w:w="1901" w:type="dxa"/>
            <w:vAlign w:val="bottom"/>
          </w:tcPr>
          <w:p w:rsidR="00E4298F" w:rsidRPr="001D1B32" w:rsidRDefault="00E4298F" w:rsidP="00E4298F">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b/>
                <w:bCs/>
                <w:sz w:val="16"/>
                <w:szCs w:val="16"/>
              </w:rPr>
            </w:pPr>
            <w:r w:rsidRPr="001D1B32">
              <w:rPr>
                <w:rFonts w:ascii="Arial" w:hAnsi="Arial" w:cs="Arial"/>
                <w:b/>
                <w:bCs/>
                <w:sz w:val="16"/>
                <w:szCs w:val="16"/>
              </w:rPr>
              <w:t>44,751,444</w:t>
            </w: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b/>
                <w:bCs/>
                <w:sz w:val="16"/>
                <w:szCs w:val="16"/>
              </w:rPr>
            </w:pPr>
            <w:r w:rsidRPr="001D1B32">
              <w:rPr>
                <w:rFonts w:ascii="Arial" w:hAnsi="Arial" w:cs="Arial"/>
                <w:b/>
                <w:bCs/>
                <w:sz w:val="16"/>
                <w:szCs w:val="16"/>
              </w:rPr>
              <w:t>2,457,709</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72"/>
              </w:tabs>
              <w:ind w:right="-72"/>
              <w:jc w:val="both"/>
              <w:rPr>
                <w:rFonts w:ascii="Arial" w:hAnsi="Arial" w:cs="Arial"/>
                <w:b/>
                <w:bCs/>
                <w:sz w:val="16"/>
                <w:szCs w:val="16"/>
              </w:rPr>
            </w:pPr>
            <w:r w:rsidRPr="001D1B32">
              <w:rPr>
                <w:rFonts w:ascii="Arial" w:hAnsi="Arial" w:cs="Arial"/>
                <w:b/>
                <w:bCs/>
                <w:sz w:val="16"/>
                <w:szCs w:val="16"/>
              </w:rPr>
              <w:t>122,725</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rsidR="00E4298F" w:rsidRPr="001D1B32" w:rsidRDefault="00E4298F" w:rsidP="00E4298F">
            <w:pPr>
              <w:tabs>
                <w:tab w:val="decimal" w:pos="885"/>
              </w:tabs>
              <w:ind w:right="-72"/>
              <w:jc w:val="both"/>
              <w:rPr>
                <w:rFonts w:ascii="Arial" w:hAnsi="Arial" w:cs="Arial"/>
                <w:b/>
                <w:bCs/>
                <w:sz w:val="16"/>
                <w:szCs w:val="16"/>
              </w:rPr>
            </w:pPr>
            <w:r w:rsidRPr="001D1B32">
              <w:rPr>
                <w:rFonts w:ascii="Arial" w:hAnsi="Arial" w:cs="Arial"/>
                <w:b/>
                <w:bCs/>
                <w:sz w:val="16"/>
                <w:szCs w:val="16"/>
              </w:rPr>
              <w:t>47,331,878</w:t>
            </w:r>
          </w:p>
        </w:tc>
      </w:tr>
      <w:tr w:rsidR="00E4298F" w:rsidRPr="001D1B32" w:rsidTr="00897D04">
        <w:tc>
          <w:tcPr>
            <w:tcW w:w="1901" w:type="dxa"/>
            <w:vAlign w:val="bottom"/>
          </w:tcPr>
          <w:p w:rsidR="00E4298F" w:rsidRPr="001D1B32" w:rsidRDefault="00E4298F" w:rsidP="00E4298F">
            <w:pPr>
              <w:ind w:left="-105" w:right="-243"/>
              <w:jc w:val="both"/>
              <w:rPr>
                <w:rFonts w:ascii="Arial" w:hAnsi="Arial" w:cs="Arial"/>
                <w:spacing w:val="-4"/>
                <w:sz w:val="16"/>
                <w:szCs w:val="16"/>
              </w:rPr>
            </w:pPr>
            <w:r w:rsidRPr="001D1B32">
              <w:rPr>
                <w:rFonts w:ascii="Arial" w:hAnsi="Arial" w:cs="Arial"/>
                <w:b/>
                <w:bCs/>
                <w:spacing w:val="-4"/>
                <w:sz w:val="16"/>
                <w:szCs w:val="16"/>
              </w:rPr>
              <w:t xml:space="preserve">As of </w:t>
            </w:r>
            <w:proofErr w:type="gramStart"/>
            <w:r w:rsidRPr="001D1B32">
              <w:rPr>
                <w:rFonts w:ascii="Arial" w:hAnsi="Arial" w:cs="Arial"/>
                <w:b/>
                <w:bCs/>
                <w:spacing w:val="-4"/>
                <w:sz w:val="16"/>
                <w:szCs w:val="16"/>
              </w:rPr>
              <w:t>31 December</w:t>
            </w:r>
            <w:proofErr w:type="gramEnd"/>
            <w:r w:rsidRPr="001D1B32">
              <w:rPr>
                <w:rFonts w:ascii="Arial" w:hAnsi="Arial" w:cs="Arial"/>
                <w:b/>
                <w:bCs/>
                <w:spacing w:val="-4"/>
                <w:sz w:val="16"/>
                <w:szCs w:val="16"/>
              </w:rPr>
              <w:t xml:space="preserve"> 2020</w:t>
            </w:r>
          </w:p>
        </w:tc>
        <w:tc>
          <w:tcPr>
            <w:tcW w:w="1152" w:type="dxa"/>
            <w:tcBorders>
              <w:top w:val="single" w:sz="4" w:space="0" w:color="auto"/>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p>
        </w:tc>
      </w:tr>
      <w:tr w:rsidR="00E4298F" w:rsidRPr="001D1B32" w:rsidTr="00897D04">
        <w:tc>
          <w:tcPr>
            <w:tcW w:w="1901" w:type="dxa"/>
            <w:vAlign w:val="bottom"/>
          </w:tcPr>
          <w:p w:rsidR="00E4298F" w:rsidRPr="001D1B32" w:rsidRDefault="00E4298F" w:rsidP="00E4298F">
            <w:pPr>
              <w:ind w:left="34" w:hanging="139"/>
              <w:rPr>
                <w:rFonts w:ascii="Arial" w:hAnsi="Arial" w:cs="Arial"/>
                <w:sz w:val="16"/>
                <w:szCs w:val="16"/>
              </w:rPr>
            </w:pPr>
            <w:r w:rsidRPr="001D1B32">
              <w:rPr>
                <w:rFonts w:ascii="Arial" w:hAnsi="Arial" w:cs="Arial"/>
                <w:sz w:val="16"/>
                <w:szCs w:val="16"/>
              </w:rPr>
              <w:t xml:space="preserve">Gross carrying amount </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205" w:type="dxa"/>
            <w:tcBorders>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107" w:type="dxa"/>
            <w:tcBorders>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p>
        </w:tc>
      </w:tr>
      <w:tr w:rsidR="00E4298F" w:rsidRPr="001D1B32" w:rsidTr="00897D04">
        <w:tc>
          <w:tcPr>
            <w:tcW w:w="1901" w:type="dxa"/>
            <w:vAlign w:val="bottom"/>
          </w:tcPr>
          <w:p w:rsidR="00E4298F" w:rsidRPr="001D1B32" w:rsidRDefault="00E4298F" w:rsidP="00E4298F">
            <w:pPr>
              <w:ind w:left="176" w:hanging="281"/>
              <w:rPr>
                <w:rFonts w:ascii="Arial" w:hAnsi="Arial" w:cs="Arial"/>
                <w:sz w:val="16"/>
                <w:szCs w:val="16"/>
              </w:rPr>
            </w:pPr>
            <w:r w:rsidRPr="001D1B32">
              <w:rPr>
                <w:rFonts w:ascii="Arial" w:hAnsi="Arial" w:cs="Arial"/>
                <w:sz w:val="16"/>
                <w:szCs w:val="16"/>
              </w:rPr>
              <w:t xml:space="preserve">   - trade receivables</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15,098,241</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950,633</w:t>
            </w:r>
          </w:p>
        </w:tc>
        <w:tc>
          <w:tcPr>
            <w:tcW w:w="1205" w:type="dxa"/>
            <w:tcBorders>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r w:rsidRPr="001D1B32">
              <w:rPr>
                <w:rFonts w:ascii="Arial" w:hAnsi="Arial" w:cs="Arial"/>
                <w:sz w:val="16"/>
                <w:szCs w:val="16"/>
              </w:rPr>
              <w:t>202,485</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91,791</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2,718,789</w:t>
            </w:r>
          </w:p>
        </w:tc>
        <w:tc>
          <w:tcPr>
            <w:tcW w:w="1107" w:type="dxa"/>
            <w:tcBorders>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r w:rsidRPr="001D1B32">
              <w:rPr>
                <w:rFonts w:ascii="Arial" w:hAnsi="Arial" w:cs="Arial"/>
                <w:sz w:val="16"/>
                <w:szCs w:val="16"/>
              </w:rPr>
              <w:t>19,061,939</w:t>
            </w:r>
          </w:p>
        </w:tc>
      </w:tr>
      <w:tr w:rsidR="00E4298F" w:rsidRPr="001D1B32" w:rsidTr="00E4298F">
        <w:tc>
          <w:tcPr>
            <w:tcW w:w="1901" w:type="dxa"/>
            <w:vAlign w:val="bottom"/>
          </w:tcPr>
          <w:p w:rsidR="00E4298F" w:rsidRPr="001D1B32" w:rsidRDefault="00E4298F" w:rsidP="00E4298F">
            <w:pPr>
              <w:ind w:left="-112"/>
              <w:rPr>
                <w:rFonts w:ascii="Arial" w:hAnsi="Arial" w:cs="Arial"/>
                <w:sz w:val="16"/>
                <w:szCs w:val="16"/>
              </w:rPr>
            </w:pPr>
            <w:r w:rsidRPr="001D1B32">
              <w:rPr>
                <w:rFonts w:ascii="Arial" w:hAnsi="Arial" w:cs="Arial"/>
                <w:sz w:val="16"/>
                <w:szCs w:val="16"/>
              </w:rPr>
              <w:t xml:space="preserve">   - accrued income</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5,891,982</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r w:rsidRPr="001D1B32">
              <w:rPr>
                <w:rFonts w:ascii="Arial" w:hAnsi="Arial" w:cs="Arial"/>
                <w:sz w:val="16"/>
                <w:szCs w:val="16"/>
              </w:rPr>
              <w:t>5,891,982</w:t>
            </w:r>
          </w:p>
        </w:tc>
      </w:tr>
      <w:tr w:rsidR="00E4298F" w:rsidRPr="001D1B32" w:rsidTr="00E4298F">
        <w:tc>
          <w:tcPr>
            <w:tcW w:w="1901" w:type="dxa"/>
            <w:vAlign w:val="bottom"/>
          </w:tcPr>
          <w:p w:rsidR="00E4298F" w:rsidRDefault="00395F54" w:rsidP="00E4298F">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tcBorders>
              <w:left w:val="nil"/>
              <w:bottom w:val="single" w:sz="4" w:space="0" w:color="auto"/>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r w:rsidRPr="001D1B32">
              <w:rPr>
                <w:rFonts w:ascii="Arial" w:hAnsi="Arial" w:cs="Arial"/>
                <w:sz w:val="16"/>
                <w:szCs w:val="16"/>
              </w:rPr>
              <w:t>(2,427,335)</w:t>
            </w:r>
          </w:p>
        </w:tc>
      </w:tr>
      <w:tr w:rsidR="00E4298F" w:rsidRPr="007F3D00" w:rsidTr="00897D04">
        <w:tc>
          <w:tcPr>
            <w:tcW w:w="1901" w:type="dxa"/>
            <w:vAlign w:val="bottom"/>
          </w:tcPr>
          <w:p w:rsidR="00E4298F" w:rsidRPr="007F3D00" w:rsidRDefault="00E4298F" w:rsidP="00E4298F">
            <w:pPr>
              <w:ind w:left="-105"/>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E4298F" w:rsidRPr="007F3D00" w:rsidRDefault="00E4298F" w:rsidP="00E4298F">
            <w:pPr>
              <w:tabs>
                <w:tab w:val="decimal" w:pos="945"/>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E4298F" w:rsidRPr="007F3D00" w:rsidRDefault="00E4298F" w:rsidP="00E4298F">
            <w:pPr>
              <w:tabs>
                <w:tab w:val="decimal" w:pos="945"/>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72"/>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tcPr>
          <w:p w:rsidR="00E4298F" w:rsidRPr="007F3D00" w:rsidRDefault="00E4298F" w:rsidP="00E4298F">
            <w:pPr>
              <w:tabs>
                <w:tab w:val="decimal" w:pos="885"/>
              </w:tabs>
              <w:ind w:right="-72"/>
              <w:jc w:val="both"/>
              <w:rPr>
                <w:rFonts w:ascii="Arial" w:hAnsi="Arial" w:cs="Arial"/>
                <w:sz w:val="12"/>
                <w:szCs w:val="12"/>
              </w:rPr>
            </w:pPr>
          </w:p>
        </w:tc>
      </w:tr>
      <w:tr w:rsidR="00E4298F" w:rsidRPr="001D1B32" w:rsidTr="00897D04">
        <w:tc>
          <w:tcPr>
            <w:tcW w:w="1901" w:type="dxa"/>
            <w:vAlign w:val="bottom"/>
          </w:tcPr>
          <w:p w:rsidR="00E4298F" w:rsidRPr="001D1B32" w:rsidRDefault="00E4298F" w:rsidP="00E4298F">
            <w:pPr>
              <w:ind w:left="-105"/>
              <w:rPr>
                <w:rFonts w:ascii="Arial" w:hAnsi="Arial" w:cs="Arial"/>
                <w:sz w:val="16"/>
                <w:szCs w:val="16"/>
              </w:rPr>
            </w:pP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b/>
                <w:bCs/>
                <w:sz w:val="16"/>
                <w:szCs w:val="16"/>
              </w:rPr>
            </w:pPr>
            <w:r w:rsidRPr="001D1B32">
              <w:rPr>
                <w:rFonts w:ascii="Arial" w:hAnsi="Arial" w:cs="Arial"/>
                <w:b/>
                <w:bCs/>
                <w:sz w:val="16"/>
                <w:szCs w:val="16"/>
              </w:rPr>
              <w:t>20,990,223</w:t>
            </w: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b/>
                <w:bCs/>
                <w:sz w:val="16"/>
                <w:szCs w:val="16"/>
              </w:rPr>
            </w:pPr>
            <w:r w:rsidRPr="001D1B32">
              <w:rPr>
                <w:rFonts w:ascii="Arial" w:hAnsi="Arial" w:cs="Arial"/>
                <w:b/>
                <w:bCs/>
                <w:sz w:val="16"/>
                <w:szCs w:val="16"/>
              </w:rPr>
              <w:t>950,633</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72"/>
              </w:tabs>
              <w:ind w:right="-72"/>
              <w:jc w:val="both"/>
              <w:rPr>
                <w:rFonts w:ascii="Arial" w:hAnsi="Arial" w:cs="Arial"/>
                <w:b/>
                <w:bCs/>
                <w:sz w:val="16"/>
                <w:szCs w:val="16"/>
              </w:rPr>
            </w:pPr>
            <w:r w:rsidRPr="001D1B32">
              <w:rPr>
                <w:rFonts w:ascii="Arial" w:hAnsi="Arial" w:cs="Arial"/>
                <w:b/>
                <w:bCs/>
                <w:sz w:val="16"/>
                <w:szCs w:val="16"/>
              </w:rPr>
              <w:t>202,485</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b/>
                <w:bCs/>
                <w:sz w:val="16"/>
                <w:szCs w:val="16"/>
              </w:rPr>
            </w:pPr>
            <w:r w:rsidRPr="001D1B32">
              <w:rPr>
                <w:rFonts w:ascii="Arial" w:hAnsi="Arial" w:cs="Arial"/>
                <w:b/>
                <w:bCs/>
                <w:sz w:val="16"/>
                <w:szCs w:val="16"/>
              </w:rPr>
              <w:t>91,791</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b/>
                <w:bCs/>
                <w:sz w:val="16"/>
                <w:szCs w:val="16"/>
              </w:rPr>
            </w:pPr>
            <w:r w:rsidRPr="001D1B32">
              <w:rPr>
                <w:rFonts w:ascii="Arial" w:hAnsi="Arial" w:cs="Arial"/>
                <w:b/>
                <w:bCs/>
                <w:sz w:val="16"/>
                <w:szCs w:val="16"/>
              </w:rPr>
              <w:t>291,454</w:t>
            </w:r>
          </w:p>
        </w:tc>
        <w:tc>
          <w:tcPr>
            <w:tcW w:w="1107" w:type="dxa"/>
            <w:tcBorders>
              <w:left w:val="nil"/>
              <w:bottom w:val="single" w:sz="4" w:space="0" w:color="auto"/>
              <w:right w:val="nil"/>
            </w:tcBorders>
            <w:shd w:val="clear" w:color="auto" w:fill="FAFAFA"/>
            <w:vAlign w:val="bottom"/>
          </w:tcPr>
          <w:p w:rsidR="00E4298F" w:rsidRPr="001D1B32" w:rsidRDefault="00E4298F" w:rsidP="00E4298F">
            <w:pPr>
              <w:tabs>
                <w:tab w:val="decimal" w:pos="885"/>
              </w:tabs>
              <w:ind w:right="-72"/>
              <w:jc w:val="both"/>
              <w:rPr>
                <w:rFonts w:ascii="Arial" w:hAnsi="Arial" w:cs="Arial"/>
                <w:b/>
                <w:bCs/>
                <w:sz w:val="16"/>
                <w:szCs w:val="16"/>
              </w:rPr>
            </w:pPr>
            <w:r w:rsidRPr="001D1B32">
              <w:rPr>
                <w:rFonts w:ascii="Arial" w:hAnsi="Arial" w:cs="Arial"/>
                <w:b/>
                <w:bCs/>
                <w:sz w:val="16"/>
                <w:szCs w:val="16"/>
              </w:rPr>
              <w:t>22,526,586</w:t>
            </w:r>
          </w:p>
        </w:tc>
      </w:tr>
    </w:tbl>
    <w:p w:rsidR="003A393D" w:rsidRPr="006E7736" w:rsidRDefault="003A393D" w:rsidP="003A393D">
      <w:pPr>
        <w:ind w:left="540"/>
        <w:jc w:val="both"/>
        <w:rPr>
          <w:rFonts w:ascii="Arial" w:hAnsi="Arial" w:cs="Arial"/>
          <w:sz w:val="18"/>
          <w:szCs w:val="18"/>
          <w:lang w:eastAsia="en-GB"/>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3A393D" w:rsidRPr="001D1B32" w:rsidTr="00CB58E9">
        <w:tc>
          <w:tcPr>
            <w:tcW w:w="1915" w:type="dxa"/>
            <w:vAlign w:val="bottom"/>
          </w:tcPr>
          <w:p w:rsidR="003A393D" w:rsidRPr="001D1B32" w:rsidRDefault="003A393D" w:rsidP="00CB58E9">
            <w:pPr>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rsidR="003A393D" w:rsidRPr="001D1B32" w:rsidRDefault="003A393D" w:rsidP="00CB58E9">
            <w:pPr>
              <w:jc w:val="center"/>
              <w:rPr>
                <w:rFonts w:ascii="Arial" w:hAnsi="Arial" w:cs="Arial"/>
                <w:b/>
                <w:bCs/>
                <w:sz w:val="16"/>
                <w:szCs w:val="16"/>
              </w:rPr>
            </w:pPr>
            <w:r w:rsidRPr="001D1B32">
              <w:rPr>
                <w:rFonts w:ascii="Arial" w:hAnsi="Arial" w:cs="Arial"/>
                <w:b/>
                <w:bCs/>
                <w:sz w:val="16"/>
                <w:szCs w:val="16"/>
              </w:rPr>
              <w:t>Separate financial statements</w:t>
            </w:r>
          </w:p>
        </w:tc>
      </w:tr>
      <w:tr w:rsidR="003A393D" w:rsidRPr="001D1B32" w:rsidTr="00CB58E9">
        <w:tc>
          <w:tcPr>
            <w:tcW w:w="1915" w:type="dxa"/>
            <w:vAlign w:val="bottom"/>
            <w:hideMark/>
          </w:tcPr>
          <w:p w:rsidR="003A393D" w:rsidRPr="001D1B32" w:rsidRDefault="003A393D" w:rsidP="00CB58E9">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rsidR="00800DEE" w:rsidRPr="001D1B32" w:rsidRDefault="00800DEE" w:rsidP="00800DEE">
            <w:pPr>
              <w:tabs>
                <w:tab w:val="right" w:pos="945"/>
              </w:tabs>
              <w:ind w:right="-72"/>
              <w:jc w:val="both"/>
              <w:rPr>
                <w:rFonts w:ascii="Arial" w:hAnsi="Arial" w:cs="Arial"/>
                <w:b/>
                <w:bCs/>
                <w:sz w:val="16"/>
                <w:szCs w:val="16"/>
              </w:rPr>
            </w:pPr>
            <w:r w:rsidRPr="001D1B32">
              <w:rPr>
                <w:rFonts w:ascii="Arial" w:hAnsi="Arial" w:cs="Arial"/>
                <w:b/>
                <w:bCs/>
                <w:sz w:val="16"/>
                <w:szCs w:val="16"/>
              </w:rPr>
              <w:tab/>
            </w:r>
            <w:r w:rsidR="003A393D" w:rsidRPr="001D1B32">
              <w:rPr>
                <w:rFonts w:ascii="Arial" w:hAnsi="Arial" w:cs="Arial"/>
                <w:b/>
                <w:bCs/>
                <w:sz w:val="16"/>
                <w:szCs w:val="16"/>
              </w:rPr>
              <w:t>Under</w:t>
            </w:r>
            <w:r w:rsidRPr="001D1B32">
              <w:rPr>
                <w:rFonts w:ascii="Arial" w:hAnsi="Arial" w:cs="Arial"/>
                <w:b/>
                <w:bCs/>
                <w:sz w:val="16"/>
                <w:szCs w:val="16"/>
              </w:rPr>
              <w:t xml:space="preserve"> </w:t>
            </w:r>
          </w:p>
          <w:p w:rsidR="003A393D" w:rsidRPr="001D1B32" w:rsidRDefault="00800DEE" w:rsidP="00800DEE">
            <w:pPr>
              <w:tabs>
                <w:tab w:val="right" w:pos="945"/>
              </w:tabs>
              <w:ind w:right="-72"/>
              <w:jc w:val="both"/>
              <w:rPr>
                <w:rFonts w:ascii="Arial" w:hAnsi="Arial" w:cs="Arial"/>
                <w:b/>
                <w:bCs/>
                <w:sz w:val="16"/>
                <w:szCs w:val="16"/>
              </w:rPr>
            </w:pPr>
            <w:r w:rsidRPr="001D1B32">
              <w:rPr>
                <w:rFonts w:ascii="Arial" w:hAnsi="Arial" w:cs="Arial"/>
                <w:b/>
                <w:bCs/>
                <w:sz w:val="16"/>
                <w:szCs w:val="16"/>
              </w:rPr>
              <w:tab/>
            </w:r>
            <w:r w:rsidR="003A393D" w:rsidRPr="001D1B32">
              <w:rPr>
                <w:rFonts w:ascii="Arial" w:hAnsi="Arial" w:cs="Arial"/>
                <w:b/>
                <w:bCs/>
                <w:sz w:val="16"/>
                <w:szCs w:val="16"/>
              </w:rPr>
              <w:t>30 days</w:t>
            </w:r>
          </w:p>
          <w:p w:rsidR="003A393D" w:rsidRPr="001D1B32" w:rsidRDefault="003A393D" w:rsidP="00CB58E9">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rsidR="003A393D" w:rsidRPr="001D1B32" w:rsidRDefault="003A393D" w:rsidP="00CB58E9">
            <w:pPr>
              <w:tabs>
                <w:tab w:val="right" w:pos="945"/>
              </w:tabs>
              <w:ind w:right="-72"/>
              <w:rPr>
                <w:rFonts w:ascii="Arial" w:hAnsi="Arial" w:cs="Arial"/>
                <w:b/>
                <w:bCs/>
                <w:sz w:val="16"/>
                <w:szCs w:val="16"/>
              </w:rPr>
            </w:pPr>
            <w:r w:rsidRPr="001D1B32">
              <w:rPr>
                <w:rFonts w:ascii="Arial" w:hAnsi="Arial" w:cs="Arial"/>
                <w:b/>
                <w:bCs/>
                <w:sz w:val="16"/>
                <w:szCs w:val="16"/>
              </w:rPr>
              <w:tab/>
              <w:t>31</w:t>
            </w:r>
            <w:r w:rsidR="00800DEE" w:rsidRPr="001D1B32">
              <w:rPr>
                <w:rFonts w:ascii="Arial" w:hAnsi="Arial" w:cs="Arial"/>
                <w:b/>
                <w:bCs/>
                <w:sz w:val="16"/>
                <w:szCs w:val="16"/>
              </w:rPr>
              <w:t xml:space="preserve"> </w:t>
            </w:r>
            <w:r w:rsidRPr="001D1B32">
              <w:rPr>
                <w:rFonts w:ascii="Arial" w:hAnsi="Arial" w:cs="Arial"/>
                <w:b/>
                <w:bCs/>
                <w:sz w:val="16"/>
                <w:szCs w:val="16"/>
              </w:rPr>
              <w:t>-</w:t>
            </w:r>
            <w:r w:rsidR="00800DEE" w:rsidRPr="001D1B32">
              <w:rPr>
                <w:rFonts w:ascii="Arial" w:hAnsi="Arial" w:cs="Arial"/>
                <w:b/>
                <w:bCs/>
                <w:sz w:val="16"/>
                <w:szCs w:val="16"/>
              </w:rPr>
              <w:t xml:space="preserve"> </w:t>
            </w:r>
            <w:r w:rsidRPr="001D1B32">
              <w:rPr>
                <w:rFonts w:ascii="Arial" w:hAnsi="Arial" w:cs="Arial"/>
                <w:b/>
                <w:bCs/>
                <w:sz w:val="16"/>
                <w:szCs w:val="16"/>
              </w:rPr>
              <w:t>60 days</w:t>
            </w:r>
          </w:p>
          <w:p w:rsidR="003A393D" w:rsidRPr="001D1B32" w:rsidRDefault="003A393D" w:rsidP="00CB58E9">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3A393D" w:rsidRPr="001D1B32" w:rsidRDefault="003A393D" w:rsidP="00CB58E9">
            <w:pPr>
              <w:tabs>
                <w:tab w:val="right" w:pos="1008"/>
              </w:tabs>
              <w:ind w:right="-72"/>
              <w:jc w:val="both"/>
              <w:rPr>
                <w:rFonts w:ascii="Arial" w:hAnsi="Arial" w:cs="Arial"/>
                <w:b/>
                <w:bCs/>
                <w:sz w:val="16"/>
                <w:szCs w:val="16"/>
              </w:rPr>
            </w:pPr>
            <w:r w:rsidRPr="001D1B32">
              <w:rPr>
                <w:rFonts w:ascii="Arial" w:hAnsi="Arial" w:cs="Arial"/>
                <w:b/>
                <w:bCs/>
                <w:sz w:val="16"/>
                <w:szCs w:val="16"/>
              </w:rPr>
              <w:tab/>
              <w:t>61</w:t>
            </w:r>
            <w:r w:rsidR="00800DEE" w:rsidRPr="001D1B32">
              <w:rPr>
                <w:rFonts w:ascii="Arial" w:hAnsi="Arial" w:cs="Arial"/>
                <w:b/>
                <w:bCs/>
                <w:sz w:val="16"/>
                <w:szCs w:val="16"/>
              </w:rPr>
              <w:t xml:space="preserve"> </w:t>
            </w:r>
            <w:r w:rsidR="00E600BD" w:rsidRPr="001D1B32">
              <w:rPr>
                <w:rFonts w:ascii="Arial" w:hAnsi="Arial" w:cs="Arial"/>
                <w:b/>
                <w:bCs/>
                <w:sz w:val="16"/>
                <w:szCs w:val="16"/>
              </w:rPr>
              <w:t>-</w:t>
            </w:r>
            <w:r w:rsidR="00800DEE" w:rsidRPr="001D1B32">
              <w:rPr>
                <w:rFonts w:ascii="Arial" w:hAnsi="Arial" w:cs="Arial"/>
                <w:b/>
                <w:bCs/>
                <w:sz w:val="16"/>
                <w:szCs w:val="16"/>
              </w:rPr>
              <w:t xml:space="preserve"> </w:t>
            </w:r>
            <w:r w:rsidRPr="001D1B32">
              <w:rPr>
                <w:rFonts w:ascii="Arial" w:hAnsi="Arial" w:cs="Arial"/>
                <w:b/>
                <w:bCs/>
                <w:sz w:val="16"/>
                <w:szCs w:val="16"/>
              </w:rPr>
              <w:t>90 days</w:t>
            </w:r>
          </w:p>
          <w:p w:rsidR="003A393D" w:rsidRPr="001D1B32" w:rsidRDefault="003A393D" w:rsidP="00CB58E9">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3A393D" w:rsidRPr="001D1B32" w:rsidRDefault="003A393D" w:rsidP="00CB58E9">
            <w:pPr>
              <w:tabs>
                <w:tab w:val="right" w:pos="960"/>
              </w:tabs>
              <w:ind w:right="-72"/>
              <w:jc w:val="both"/>
              <w:rPr>
                <w:rFonts w:ascii="Arial" w:hAnsi="Arial" w:cs="Arial"/>
                <w:b/>
                <w:bCs/>
                <w:sz w:val="16"/>
                <w:szCs w:val="16"/>
              </w:rPr>
            </w:pPr>
            <w:r w:rsidRPr="001D1B32">
              <w:rPr>
                <w:rFonts w:ascii="Arial" w:hAnsi="Arial" w:cs="Arial"/>
                <w:b/>
                <w:bCs/>
                <w:sz w:val="16"/>
                <w:szCs w:val="16"/>
              </w:rPr>
              <w:tab/>
              <w:t>91</w:t>
            </w:r>
            <w:r w:rsidR="00800DEE" w:rsidRPr="001D1B32">
              <w:rPr>
                <w:rFonts w:ascii="Arial" w:hAnsi="Arial" w:cs="Arial"/>
                <w:b/>
                <w:bCs/>
                <w:sz w:val="16"/>
                <w:szCs w:val="16"/>
              </w:rPr>
              <w:t xml:space="preserve"> </w:t>
            </w:r>
            <w:r w:rsidRPr="001D1B32">
              <w:rPr>
                <w:rFonts w:ascii="Arial" w:hAnsi="Arial" w:cs="Arial"/>
                <w:b/>
                <w:bCs/>
                <w:sz w:val="16"/>
                <w:szCs w:val="16"/>
              </w:rPr>
              <w:t>-</w:t>
            </w:r>
            <w:r w:rsidR="00800DEE" w:rsidRPr="001D1B32">
              <w:rPr>
                <w:rFonts w:ascii="Arial" w:hAnsi="Arial" w:cs="Arial"/>
                <w:b/>
                <w:bCs/>
                <w:sz w:val="16"/>
                <w:szCs w:val="16"/>
              </w:rPr>
              <w:t xml:space="preserve"> </w:t>
            </w:r>
            <w:r w:rsidRPr="001D1B32">
              <w:rPr>
                <w:rFonts w:ascii="Arial" w:hAnsi="Arial" w:cs="Arial"/>
                <w:b/>
                <w:bCs/>
                <w:sz w:val="16"/>
                <w:szCs w:val="16"/>
              </w:rPr>
              <w:t>120 days</w:t>
            </w:r>
          </w:p>
          <w:p w:rsidR="003A393D" w:rsidRPr="001D1B32" w:rsidRDefault="003A393D" w:rsidP="00CB58E9">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rsidR="00800DEE" w:rsidRPr="001D1B32" w:rsidRDefault="003A393D" w:rsidP="00800DEE">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rsidR="003A393D" w:rsidRPr="001D1B32" w:rsidRDefault="00800DEE" w:rsidP="00800DEE">
            <w:pPr>
              <w:tabs>
                <w:tab w:val="right" w:pos="990"/>
              </w:tabs>
              <w:ind w:right="-72"/>
              <w:jc w:val="both"/>
              <w:rPr>
                <w:rFonts w:ascii="Arial" w:hAnsi="Arial" w:cs="Arial"/>
                <w:b/>
                <w:bCs/>
                <w:sz w:val="16"/>
                <w:szCs w:val="16"/>
              </w:rPr>
            </w:pPr>
            <w:r w:rsidRPr="001D1B32">
              <w:rPr>
                <w:rFonts w:ascii="Arial" w:hAnsi="Arial" w:cs="Arial"/>
                <w:b/>
                <w:bCs/>
                <w:sz w:val="16"/>
                <w:szCs w:val="16"/>
              </w:rPr>
              <w:tab/>
            </w:r>
            <w:r w:rsidR="003A393D" w:rsidRPr="001D1B32">
              <w:rPr>
                <w:rFonts w:ascii="Arial" w:hAnsi="Arial" w:cs="Arial"/>
                <w:b/>
                <w:bCs/>
                <w:sz w:val="16"/>
                <w:szCs w:val="16"/>
              </w:rPr>
              <w:t>120 days</w:t>
            </w:r>
          </w:p>
          <w:p w:rsidR="003A393D" w:rsidRPr="001D1B32" w:rsidRDefault="003A393D" w:rsidP="00CB58E9">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rsidR="003A393D" w:rsidRPr="001D1B32" w:rsidRDefault="003A393D" w:rsidP="00CB58E9">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rsidR="003A393D" w:rsidRPr="001D1B32" w:rsidRDefault="003A393D" w:rsidP="00CB58E9">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3A393D" w:rsidRPr="007F3D00" w:rsidTr="00CB58E9">
        <w:tc>
          <w:tcPr>
            <w:tcW w:w="1915" w:type="dxa"/>
            <w:vAlign w:val="bottom"/>
          </w:tcPr>
          <w:p w:rsidR="003A393D" w:rsidRPr="007F3D00" w:rsidRDefault="003A393D" w:rsidP="00CB58E9">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rsidR="003A393D" w:rsidRPr="007F3D00" w:rsidRDefault="003A393D" w:rsidP="00CB58E9">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rsidR="003A393D" w:rsidRPr="007F3D00" w:rsidRDefault="003A393D" w:rsidP="00CB58E9">
            <w:pPr>
              <w:tabs>
                <w:tab w:val="decimal" w:pos="885"/>
              </w:tabs>
              <w:ind w:right="-72"/>
              <w:jc w:val="both"/>
              <w:rPr>
                <w:rFonts w:ascii="Arial" w:hAnsi="Arial" w:cs="Arial"/>
                <w:sz w:val="12"/>
                <w:szCs w:val="12"/>
              </w:rPr>
            </w:pPr>
          </w:p>
        </w:tc>
      </w:tr>
      <w:tr w:rsidR="003A393D" w:rsidRPr="001D1B32" w:rsidTr="00CB58E9">
        <w:tc>
          <w:tcPr>
            <w:tcW w:w="1915" w:type="dxa"/>
            <w:vAlign w:val="bottom"/>
          </w:tcPr>
          <w:p w:rsidR="003A393D" w:rsidRPr="001D1B32" w:rsidRDefault="003A393D" w:rsidP="00CB58E9">
            <w:pPr>
              <w:ind w:left="37" w:right="-102" w:hanging="142"/>
              <w:rPr>
                <w:rFonts w:ascii="Arial" w:hAnsi="Arial" w:cs="Arial"/>
                <w:sz w:val="16"/>
                <w:szCs w:val="16"/>
              </w:rPr>
            </w:pPr>
            <w:r w:rsidRPr="001D1B32">
              <w:rPr>
                <w:rFonts w:ascii="Arial" w:hAnsi="Arial" w:cs="Arial"/>
                <w:b/>
                <w:bCs/>
                <w:sz w:val="16"/>
                <w:szCs w:val="16"/>
              </w:rPr>
              <w:t xml:space="preserve">As of </w:t>
            </w:r>
            <w:proofErr w:type="gramStart"/>
            <w:r w:rsidRPr="001D1B32">
              <w:rPr>
                <w:rFonts w:ascii="Arial" w:hAnsi="Arial" w:cs="Arial"/>
                <w:b/>
                <w:bCs/>
                <w:sz w:val="16"/>
                <w:szCs w:val="16"/>
              </w:rPr>
              <w:t>1 January</w:t>
            </w:r>
            <w:proofErr w:type="gramEnd"/>
            <w:r w:rsidRPr="001D1B32">
              <w:rPr>
                <w:rFonts w:ascii="Arial" w:hAnsi="Arial" w:cs="Arial"/>
                <w:b/>
                <w:bCs/>
                <w:sz w:val="16"/>
                <w:szCs w:val="16"/>
              </w:rPr>
              <w:t xml:space="preserve"> 2020</w:t>
            </w: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72"/>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107" w:type="dxa"/>
            <w:shd w:val="clear" w:color="auto" w:fill="FAFAFA"/>
            <w:vAlign w:val="bottom"/>
          </w:tcPr>
          <w:p w:rsidR="003A393D" w:rsidRPr="001D1B32" w:rsidRDefault="003A393D" w:rsidP="00CB58E9">
            <w:pPr>
              <w:tabs>
                <w:tab w:val="decimal" w:pos="885"/>
              </w:tabs>
              <w:ind w:right="-72"/>
              <w:jc w:val="both"/>
              <w:rPr>
                <w:rFonts w:ascii="Arial" w:hAnsi="Arial" w:cs="Arial"/>
                <w:sz w:val="16"/>
                <w:szCs w:val="16"/>
              </w:rPr>
            </w:pPr>
          </w:p>
        </w:tc>
      </w:tr>
      <w:tr w:rsidR="003A393D" w:rsidRPr="001D1B32" w:rsidTr="00CB58E9">
        <w:tc>
          <w:tcPr>
            <w:tcW w:w="1915" w:type="dxa"/>
            <w:vAlign w:val="bottom"/>
            <w:hideMark/>
          </w:tcPr>
          <w:p w:rsidR="003A393D" w:rsidRPr="001D1B32" w:rsidRDefault="003A393D" w:rsidP="00CB58E9">
            <w:pPr>
              <w:ind w:left="37" w:hanging="142"/>
              <w:rPr>
                <w:rFonts w:ascii="Arial" w:hAnsi="Arial" w:cs="Arial"/>
                <w:sz w:val="16"/>
                <w:szCs w:val="16"/>
              </w:rPr>
            </w:pPr>
            <w:r w:rsidRPr="001D1B32">
              <w:rPr>
                <w:rFonts w:ascii="Arial" w:hAnsi="Arial" w:cs="Arial"/>
                <w:sz w:val="16"/>
                <w:szCs w:val="16"/>
              </w:rPr>
              <w:t xml:space="preserve">Gross carrying amount </w:t>
            </w: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152" w:type="dxa"/>
            <w:shd w:val="clear" w:color="auto" w:fill="FAFAFA"/>
            <w:vAlign w:val="bottom"/>
          </w:tcPr>
          <w:p w:rsidR="003A393D" w:rsidRPr="001D1B32" w:rsidRDefault="003A393D" w:rsidP="00CB58E9">
            <w:pPr>
              <w:tabs>
                <w:tab w:val="decimal" w:pos="945"/>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72"/>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205" w:type="dxa"/>
            <w:shd w:val="clear" w:color="auto" w:fill="FAFAFA"/>
            <w:vAlign w:val="bottom"/>
          </w:tcPr>
          <w:p w:rsidR="003A393D" w:rsidRPr="001D1B32" w:rsidRDefault="003A393D" w:rsidP="00CB58E9">
            <w:pPr>
              <w:tabs>
                <w:tab w:val="decimal" w:pos="990"/>
              </w:tabs>
              <w:ind w:right="-72"/>
              <w:jc w:val="both"/>
              <w:rPr>
                <w:rFonts w:ascii="Arial" w:hAnsi="Arial" w:cs="Arial"/>
                <w:sz w:val="16"/>
                <w:szCs w:val="16"/>
              </w:rPr>
            </w:pPr>
          </w:p>
        </w:tc>
        <w:tc>
          <w:tcPr>
            <w:tcW w:w="1107" w:type="dxa"/>
            <w:shd w:val="clear" w:color="auto" w:fill="FAFAFA"/>
            <w:vAlign w:val="bottom"/>
          </w:tcPr>
          <w:p w:rsidR="003A393D" w:rsidRPr="001D1B32" w:rsidRDefault="003A393D" w:rsidP="00CB58E9">
            <w:pPr>
              <w:tabs>
                <w:tab w:val="decimal" w:pos="885"/>
              </w:tabs>
              <w:ind w:right="-72"/>
              <w:jc w:val="both"/>
              <w:rPr>
                <w:rFonts w:ascii="Arial" w:hAnsi="Arial" w:cs="Arial"/>
                <w:sz w:val="16"/>
                <w:szCs w:val="16"/>
              </w:rPr>
            </w:pPr>
          </w:p>
        </w:tc>
      </w:tr>
      <w:tr w:rsidR="004A5830" w:rsidRPr="001D1B32" w:rsidTr="00CB58E9">
        <w:tc>
          <w:tcPr>
            <w:tcW w:w="1915" w:type="dxa"/>
            <w:vAlign w:val="bottom"/>
          </w:tcPr>
          <w:p w:rsidR="004A5830" w:rsidRPr="001D1B32" w:rsidRDefault="004A5830" w:rsidP="004A5830">
            <w:pPr>
              <w:ind w:left="-90"/>
              <w:rPr>
                <w:rFonts w:ascii="Arial" w:hAnsi="Arial" w:cs="Arial"/>
                <w:sz w:val="16"/>
                <w:szCs w:val="16"/>
              </w:rPr>
            </w:pPr>
            <w:r w:rsidRPr="001D1B32">
              <w:rPr>
                <w:rFonts w:ascii="Arial" w:hAnsi="Arial" w:cs="Arial"/>
                <w:sz w:val="16"/>
                <w:szCs w:val="16"/>
              </w:rPr>
              <w:t xml:space="preserve">   - trade receivables</w:t>
            </w:r>
          </w:p>
        </w:tc>
        <w:tc>
          <w:tcPr>
            <w:tcW w:w="1152" w:type="dxa"/>
            <w:shd w:val="clear" w:color="auto" w:fill="FAFAFA"/>
            <w:vAlign w:val="bottom"/>
          </w:tcPr>
          <w:p w:rsidR="004A5830" w:rsidRPr="001D1B32" w:rsidRDefault="004A5830" w:rsidP="004A5830">
            <w:pPr>
              <w:tabs>
                <w:tab w:val="decimal" w:pos="945"/>
              </w:tabs>
              <w:ind w:right="-72"/>
              <w:jc w:val="both"/>
              <w:rPr>
                <w:rFonts w:ascii="Arial" w:hAnsi="Arial" w:cs="Arial"/>
                <w:sz w:val="16"/>
                <w:szCs w:val="16"/>
              </w:rPr>
            </w:pPr>
            <w:r w:rsidRPr="001D1B32">
              <w:rPr>
                <w:rFonts w:ascii="Arial" w:hAnsi="Arial" w:cs="Arial"/>
                <w:sz w:val="16"/>
                <w:szCs w:val="16"/>
              </w:rPr>
              <w:t>44,751,444</w:t>
            </w:r>
          </w:p>
        </w:tc>
        <w:tc>
          <w:tcPr>
            <w:tcW w:w="1152" w:type="dxa"/>
            <w:shd w:val="clear" w:color="auto" w:fill="FAFAFA"/>
            <w:vAlign w:val="bottom"/>
          </w:tcPr>
          <w:p w:rsidR="004A5830" w:rsidRPr="001D1B32" w:rsidRDefault="004A5830" w:rsidP="004A5830">
            <w:pPr>
              <w:tabs>
                <w:tab w:val="decimal" w:pos="945"/>
              </w:tabs>
              <w:ind w:right="-72"/>
              <w:jc w:val="both"/>
              <w:rPr>
                <w:rFonts w:ascii="Arial" w:hAnsi="Arial" w:cs="Arial"/>
                <w:sz w:val="16"/>
                <w:szCs w:val="16"/>
              </w:rPr>
            </w:pPr>
            <w:r w:rsidRPr="001D1B32">
              <w:rPr>
                <w:rFonts w:ascii="Arial" w:hAnsi="Arial" w:cs="Arial"/>
                <w:sz w:val="16"/>
                <w:szCs w:val="16"/>
              </w:rPr>
              <w:t>2,457,709</w:t>
            </w:r>
          </w:p>
        </w:tc>
        <w:tc>
          <w:tcPr>
            <w:tcW w:w="1205" w:type="dxa"/>
            <w:shd w:val="clear" w:color="auto" w:fill="FAFAFA"/>
            <w:vAlign w:val="bottom"/>
          </w:tcPr>
          <w:p w:rsidR="004A5830" w:rsidRPr="001D1B32" w:rsidRDefault="004A5830" w:rsidP="004A5830">
            <w:pPr>
              <w:tabs>
                <w:tab w:val="decimal" w:pos="972"/>
              </w:tabs>
              <w:ind w:right="-72"/>
              <w:jc w:val="both"/>
              <w:rPr>
                <w:rFonts w:ascii="Arial" w:hAnsi="Arial" w:cs="Arial"/>
                <w:sz w:val="16"/>
                <w:szCs w:val="16"/>
              </w:rPr>
            </w:pPr>
            <w:r w:rsidRPr="001D1B32">
              <w:rPr>
                <w:rFonts w:ascii="Arial" w:hAnsi="Arial" w:cs="Arial"/>
                <w:sz w:val="16"/>
                <w:szCs w:val="16"/>
              </w:rPr>
              <w:t>122,725</w:t>
            </w:r>
          </w:p>
        </w:tc>
        <w:tc>
          <w:tcPr>
            <w:tcW w:w="1205" w:type="dxa"/>
            <w:shd w:val="clear" w:color="auto" w:fill="FAFAFA"/>
            <w:vAlign w:val="bottom"/>
          </w:tcPr>
          <w:p w:rsidR="004A5830" w:rsidRPr="001D1B32" w:rsidRDefault="004A5830" w:rsidP="004A5830">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4A5830" w:rsidRPr="001D1B32" w:rsidRDefault="004A5830" w:rsidP="004A5830">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shd w:val="clear" w:color="auto" w:fill="FAFAFA"/>
            <w:vAlign w:val="bottom"/>
          </w:tcPr>
          <w:p w:rsidR="004A5830" w:rsidRPr="001D1B32" w:rsidRDefault="004A5830" w:rsidP="004A5830">
            <w:pPr>
              <w:tabs>
                <w:tab w:val="decimal" w:pos="885"/>
              </w:tabs>
              <w:ind w:right="-72"/>
              <w:jc w:val="both"/>
              <w:rPr>
                <w:rFonts w:ascii="Arial" w:hAnsi="Arial" w:cs="Arial"/>
                <w:sz w:val="16"/>
                <w:szCs w:val="16"/>
              </w:rPr>
            </w:pPr>
            <w:r w:rsidRPr="001D1B32">
              <w:rPr>
                <w:rFonts w:ascii="Arial" w:hAnsi="Arial" w:cs="Arial"/>
                <w:sz w:val="16"/>
                <w:szCs w:val="16"/>
              </w:rPr>
              <w:t>49,759,213</w:t>
            </w:r>
          </w:p>
        </w:tc>
      </w:tr>
      <w:tr w:rsidR="004A5830" w:rsidRPr="001D1B32" w:rsidTr="00E4298F">
        <w:tc>
          <w:tcPr>
            <w:tcW w:w="1915" w:type="dxa"/>
            <w:vAlign w:val="bottom"/>
          </w:tcPr>
          <w:p w:rsidR="004A5830" w:rsidRPr="001D1B32" w:rsidRDefault="004A5830" w:rsidP="004A5830">
            <w:pPr>
              <w:ind w:left="37" w:hanging="142"/>
              <w:rPr>
                <w:rFonts w:ascii="Arial" w:hAnsi="Arial" w:cs="Arial"/>
                <w:sz w:val="16"/>
                <w:szCs w:val="16"/>
              </w:rPr>
            </w:pPr>
            <w:r w:rsidRPr="001D1B32">
              <w:rPr>
                <w:rFonts w:ascii="Arial" w:hAnsi="Arial" w:cs="Arial"/>
                <w:sz w:val="16"/>
                <w:szCs w:val="16"/>
              </w:rPr>
              <w:t xml:space="preserve">   - accrued income</w:t>
            </w:r>
          </w:p>
        </w:tc>
        <w:tc>
          <w:tcPr>
            <w:tcW w:w="1152" w:type="dxa"/>
            <w:shd w:val="clear" w:color="auto" w:fill="FAFAFA"/>
            <w:vAlign w:val="bottom"/>
          </w:tcPr>
          <w:p w:rsidR="004A5830" w:rsidRPr="001D1B32" w:rsidRDefault="004A5830" w:rsidP="004A5830">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shd w:val="clear" w:color="auto" w:fill="FAFAFA"/>
            <w:vAlign w:val="bottom"/>
          </w:tcPr>
          <w:p w:rsidR="004A5830" w:rsidRPr="001D1B32" w:rsidRDefault="004A5830" w:rsidP="004A5830">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4A5830" w:rsidRPr="001D1B32" w:rsidRDefault="004A5830" w:rsidP="004A5830">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4A5830" w:rsidRPr="001D1B32" w:rsidRDefault="004A5830" w:rsidP="004A5830">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4A5830" w:rsidRPr="001D1B32" w:rsidRDefault="004A5830" w:rsidP="004A5830">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shd w:val="clear" w:color="auto" w:fill="FAFAFA"/>
            <w:vAlign w:val="bottom"/>
          </w:tcPr>
          <w:p w:rsidR="004A5830" w:rsidRPr="001D1B32" w:rsidRDefault="004A5830" w:rsidP="004A5830">
            <w:pPr>
              <w:tabs>
                <w:tab w:val="decimal" w:pos="885"/>
              </w:tabs>
              <w:ind w:right="-72"/>
              <w:jc w:val="both"/>
              <w:rPr>
                <w:rFonts w:ascii="Arial" w:hAnsi="Arial" w:cs="Arial"/>
                <w:sz w:val="16"/>
                <w:szCs w:val="16"/>
              </w:rPr>
            </w:pPr>
            <w:r w:rsidRPr="001D1B32">
              <w:rPr>
                <w:rFonts w:ascii="Arial" w:hAnsi="Arial" w:cs="Arial"/>
                <w:sz w:val="16"/>
                <w:szCs w:val="16"/>
              </w:rPr>
              <w:t>-</w:t>
            </w:r>
          </w:p>
        </w:tc>
      </w:tr>
      <w:tr w:rsidR="00395F54" w:rsidRPr="001D1B32" w:rsidTr="00E4298F">
        <w:tc>
          <w:tcPr>
            <w:tcW w:w="1915" w:type="dxa"/>
            <w:vAlign w:val="bottom"/>
          </w:tcPr>
          <w:p w:rsidR="00395F54" w:rsidRDefault="00395F54" w:rsidP="00395F54">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rsidR="00395F54" w:rsidRPr="001D1B32" w:rsidRDefault="00395F54" w:rsidP="00395F54">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rsidR="00395F54" w:rsidRPr="001D1B32" w:rsidRDefault="00395F54" w:rsidP="00395F54">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tcBorders>
              <w:left w:val="nil"/>
              <w:bottom w:val="single" w:sz="4" w:space="0" w:color="auto"/>
              <w:right w:val="nil"/>
            </w:tcBorders>
            <w:shd w:val="clear" w:color="auto" w:fill="FAFAFA"/>
            <w:vAlign w:val="bottom"/>
          </w:tcPr>
          <w:p w:rsidR="00395F54" w:rsidRPr="001D1B32" w:rsidRDefault="00395F54" w:rsidP="00395F54">
            <w:pPr>
              <w:tabs>
                <w:tab w:val="decimal" w:pos="885"/>
              </w:tabs>
              <w:ind w:right="-72"/>
              <w:jc w:val="both"/>
              <w:rPr>
                <w:rFonts w:ascii="Arial" w:hAnsi="Arial" w:cs="Arial"/>
                <w:sz w:val="16"/>
                <w:szCs w:val="16"/>
              </w:rPr>
            </w:pPr>
            <w:r w:rsidRPr="001D1B32">
              <w:rPr>
                <w:rFonts w:ascii="Arial" w:hAnsi="Arial" w:cs="Arial"/>
                <w:sz w:val="16"/>
                <w:szCs w:val="16"/>
              </w:rPr>
              <w:t>(2,427,335)</w:t>
            </w:r>
          </w:p>
        </w:tc>
      </w:tr>
      <w:tr w:rsidR="00E4298F" w:rsidRPr="007F3D00" w:rsidTr="00CB58E9">
        <w:tc>
          <w:tcPr>
            <w:tcW w:w="1915" w:type="dxa"/>
            <w:vAlign w:val="bottom"/>
          </w:tcPr>
          <w:p w:rsidR="00E4298F" w:rsidRPr="007F3D00" w:rsidRDefault="00E4298F" w:rsidP="00E4298F">
            <w:pPr>
              <w:ind w:left="-105" w:right="-243"/>
              <w:jc w:val="both"/>
              <w:rPr>
                <w:rFonts w:ascii="Arial" w:hAnsi="Arial" w:cs="Arial"/>
                <w:spacing w:val="-4"/>
                <w:sz w:val="12"/>
                <w:szCs w:val="12"/>
              </w:rPr>
            </w:pPr>
          </w:p>
        </w:tc>
        <w:tc>
          <w:tcPr>
            <w:tcW w:w="1152" w:type="dxa"/>
            <w:tcBorders>
              <w:top w:val="single" w:sz="4" w:space="0" w:color="auto"/>
              <w:left w:val="nil"/>
              <w:right w:val="nil"/>
            </w:tcBorders>
            <w:shd w:val="clear" w:color="auto" w:fill="FAFAFA"/>
            <w:vAlign w:val="bottom"/>
          </w:tcPr>
          <w:p w:rsidR="00E4298F" w:rsidRPr="007F3D00" w:rsidRDefault="00E4298F" w:rsidP="00E4298F">
            <w:pPr>
              <w:tabs>
                <w:tab w:val="decimal" w:pos="945"/>
              </w:tabs>
              <w:ind w:right="-72"/>
              <w:jc w:val="both"/>
              <w:rPr>
                <w:rFonts w:ascii="Arial" w:hAnsi="Arial" w:cs="Arial"/>
                <w:b/>
                <w:bCs/>
                <w:sz w:val="12"/>
                <w:szCs w:val="12"/>
              </w:rPr>
            </w:pPr>
          </w:p>
        </w:tc>
        <w:tc>
          <w:tcPr>
            <w:tcW w:w="1152" w:type="dxa"/>
            <w:tcBorders>
              <w:top w:val="single" w:sz="4" w:space="0" w:color="auto"/>
              <w:left w:val="nil"/>
              <w:right w:val="nil"/>
            </w:tcBorders>
            <w:shd w:val="clear" w:color="auto" w:fill="FAFAFA"/>
            <w:vAlign w:val="bottom"/>
          </w:tcPr>
          <w:p w:rsidR="00E4298F" w:rsidRPr="007F3D00" w:rsidRDefault="00E4298F" w:rsidP="00E4298F">
            <w:pPr>
              <w:tabs>
                <w:tab w:val="decimal" w:pos="945"/>
              </w:tabs>
              <w:ind w:right="-72"/>
              <w:jc w:val="both"/>
              <w:rPr>
                <w:rFonts w:ascii="Arial" w:hAnsi="Arial" w:cs="Arial"/>
                <w:b/>
                <w:bCs/>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72"/>
              </w:tabs>
              <w:ind w:right="-72"/>
              <w:jc w:val="both"/>
              <w:rPr>
                <w:rFonts w:ascii="Arial" w:hAnsi="Arial" w:cs="Arial"/>
                <w:b/>
                <w:bCs/>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90"/>
              </w:tabs>
              <w:ind w:right="-72"/>
              <w:jc w:val="both"/>
              <w:rPr>
                <w:rFonts w:ascii="Arial" w:hAnsi="Arial" w:cs="Arial"/>
                <w:b/>
                <w:bCs/>
                <w:sz w:val="12"/>
                <w:szCs w:val="12"/>
              </w:rPr>
            </w:pPr>
          </w:p>
        </w:tc>
        <w:tc>
          <w:tcPr>
            <w:tcW w:w="1205" w:type="dxa"/>
            <w:tcBorders>
              <w:top w:val="single" w:sz="4" w:space="0" w:color="auto"/>
              <w:left w:val="nil"/>
              <w:right w:val="nil"/>
            </w:tcBorders>
            <w:shd w:val="clear" w:color="auto" w:fill="FAFAFA"/>
            <w:vAlign w:val="bottom"/>
          </w:tcPr>
          <w:p w:rsidR="00E4298F" w:rsidRPr="007F3D00" w:rsidRDefault="00E4298F" w:rsidP="00E4298F">
            <w:pPr>
              <w:tabs>
                <w:tab w:val="decimal" w:pos="990"/>
              </w:tabs>
              <w:ind w:right="-72"/>
              <w:jc w:val="both"/>
              <w:rPr>
                <w:rFonts w:ascii="Arial" w:hAnsi="Arial" w:cs="Arial"/>
                <w:b/>
                <w:bCs/>
                <w:sz w:val="12"/>
                <w:szCs w:val="12"/>
              </w:rPr>
            </w:pPr>
          </w:p>
        </w:tc>
        <w:tc>
          <w:tcPr>
            <w:tcW w:w="1107" w:type="dxa"/>
            <w:tcBorders>
              <w:top w:val="single" w:sz="4" w:space="0" w:color="auto"/>
              <w:left w:val="nil"/>
              <w:right w:val="nil"/>
            </w:tcBorders>
            <w:shd w:val="clear" w:color="auto" w:fill="FAFAFA"/>
            <w:vAlign w:val="bottom"/>
          </w:tcPr>
          <w:p w:rsidR="00E4298F" w:rsidRPr="007F3D00" w:rsidRDefault="00E4298F" w:rsidP="00E4298F">
            <w:pPr>
              <w:tabs>
                <w:tab w:val="decimal" w:pos="885"/>
              </w:tabs>
              <w:ind w:right="-72"/>
              <w:jc w:val="both"/>
              <w:rPr>
                <w:rFonts w:ascii="Arial" w:hAnsi="Arial" w:cs="Arial"/>
                <w:b/>
                <w:bCs/>
                <w:sz w:val="12"/>
                <w:szCs w:val="12"/>
              </w:rPr>
            </w:pPr>
          </w:p>
        </w:tc>
      </w:tr>
      <w:tr w:rsidR="00E4298F" w:rsidRPr="001D1B32" w:rsidTr="00CB58E9">
        <w:tc>
          <w:tcPr>
            <w:tcW w:w="1915" w:type="dxa"/>
            <w:vAlign w:val="bottom"/>
          </w:tcPr>
          <w:p w:rsidR="00E4298F" w:rsidRPr="001D1B32" w:rsidRDefault="00E4298F" w:rsidP="00E4298F">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b/>
                <w:bCs/>
                <w:sz w:val="16"/>
                <w:szCs w:val="16"/>
              </w:rPr>
            </w:pPr>
            <w:r w:rsidRPr="001D1B32">
              <w:rPr>
                <w:rFonts w:ascii="Arial" w:hAnsi="Arial" w:cs="Arial"/>
                <w:b/>
                <w:bCs/>
                <w:sz w:val="16"/>
                <w:szCs w:val="16"/>
              </w:rPr>
              <w:t>44,751,444</w:t>
            </w:r>
          </w:p>
        </w:tc>
        <w:tc>
          <w:tcPr>
            <w:tcW w:w="1152" w:type="dxa"/>
            <w:tcBorders>
              <w:left w:val="nil"/>
              <w:bottom w:val="single" w:sz="4" w:space="0" w:color="auto"/>
              <w:right w:val="nil"/>
            </w:tcBorders>
            <w:shd w:val="clear" w:color="auto" w:fill="FAFAFA"/>
            <w:vAlign w:val="bottom"/>
          </w:tcPr>
          <w:p w:rsidR="00E4298F" w:rsidRPr="001D1B32" w:rsidRDefault="00E4298F" w:rsidP="00E4298F">
            <w:pPr>
              <w:tabs>
                <w:tab w:val="decimal" w:pos="945"/>
              </w:tabs>
              <w:ind w:right="-72"/>
              <w:jc w:val="both"/>
              <w:rPr>
                <w:rFonts w:ascii="Arial" w:hAnsi="Arial" w:cs="Arial"/>
                <w:b/>
                <w:bCs/>
                <w:sz w:val="16"/>
                <w:szCs w:val="16"/>
              </w:rPr>
            </w:pPr>
            <w:r w:rsidRPr="001D1B32">
              <w:rPr>
                <w:rFonts w:ascii="Arial" w:hAnsi="Arial" w:cs="Arial"/>
                <w:b/>
                <w:bCs/>
                <w:sz w:val="16"/>
                <w:szCs w:val="16"/>
              </w:rPr>
              <w:t>2,457,709</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72"/>
              </w:tabs>
              <w:ind w:right="-72"/>
              <w:jc w:val="both"/>
              <w:rPr>
                <w:rFonts w:ascii="Arial" w:hAnsi="Arial" w:cs="Arial"/>
                <w:b/>
                <w:bCs/>
                <w:sz w:val="16"/>
                <w:szCs w:val="16"/>
              </w:rPr>
            </w:pPr>
            <w:r w:rsidRPr="001D1B32">
              <w:rPr>
                <w:rFonts w:ascii="Arial" w:hAnsi="Arial" w:cs="Arial"/>
                <w:b/>
                <w:bCs/>
                <w:sz w:val="16"/>
                <w:szCs w:val="16"/>
              </w:rPr>
              <w:t>122,725</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E4298F" w:rsidRPr="001D1B32" w:rsidRDefault="00E4298F" w:rsidP="00E4298F">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rsidR="00E4298F" w:rsidRPr="001D1B32" w:rsidRDefault="00E4298F" w:rsidP="00E4298F">
            <w:pPr>
              <w:tabs>
                <w:tab w:val="decimal" w:pos="885"/>
              </w:tabs>
              <w:ind w:right="-72"/>
              <w:jc w:val="both"/>
              <w:rPr>
                <w:rFonts w:ascii="Arial" w:hAnsi="Arial" w:cs="Arial"/>
                <w:b/>
                <w:bCs/>
                <w:sz w:val="16"/>
                <w:szCs w:val="16"/>
              </w:rPr>
            </w:pPr>
            <w:r w:rsidRPr="001D1B32">
              <w:rPr>
                <w:rFonts w:ascii="Arial" w:hAnsi="Arial" w:cs="Arial"/>
                <w:b/>
                <w:bCs/>
                <w:sz w:val="16"/>
                <w:szCs w:val="16"/>
              </w:rPr>
              <w:t>47,331,878</w:t>
            </w:r>
          </w:p>
        </w:tc>
      </w:tr>
      <w:tr w:rsidR="00E4298F" w:rsidRPr="001D1B32" w:rsidTr="004B47AF">
        <w:tc>
          <w:tcPr>
            <w:tcW w:w="1915" w:type="dxa"/>
            <w:vAlign w:val="bottom"/>
          </w:tcPr>
          <w:p w:rsidR="00E4298F" w:rsidRPr="001D1B32" w:rsidRDefault="00E4298F" w:rsidP="00E4298F">
            <w:pPr>
              <w:ind w:left="-105" w:right="-243"/>
              <w:jc w:val="both"/>
              <w:rPr>
                <w:rFonts w:ascii="Arial" w:hAnsi="Arial" w:cs="Arial"/>
                <w:spacing w:val="-4"/>
                <w:sz w:val="16"/>
                <w:szCs w:val="16"/>
              </w:rPr>
            </w:pPr>
            <w:r w:rsidRPr="001D1B32">
              <w:rPr>
                <w:rFonts w:ascii="Arial" w:hAnsi="Arial" w:cs="Arial"/>
                <w:b/>
                <w:bCs/>
                <w:spacing w:val="-4"/>
                <w:sz w:val="16"/>
                <w:szCs w:val="16"/>
              </w:rPr>
              <w:t xml:space="preserve">As of </w:t>
            </w:r>
            <w:proofErr w:type="gramStart"/>
            <w:r w:rsidRPr="001D1B32">
              <w:rPr>
                <w:rFonts w:ascii="Arial" w:hAnsi="Arial" w:cs="Arial"/>
                <w:b/>
                <w:bCs/>
                <w:spacing w:val="-4"/>
                <w:sz w:val="16"/>
                <w:szCs w:val="16"/>
              </w:rPr>
              <w:t>31 December</w:t>
            </w:r>
            <w:proofErr w:type="gramEnd"/>
            <w:r w:rsidRPr="001D1B32">
              <w:rPr>
                <w:rFonts w:ascii="Arial" w:hAnsi="Arial" w:cs="Arial"/>
                <w:b/>
                <w:bCs/>
                <w:spacing w:val="-4"/>
                <w:sz w:val="16"/>
                <w:szCs w:val="16"/>
              </w:rPr>
              <w:t xml:space="preserve"> 2020</w:t>
            </w:r>
          </w:p>
        </w:tc>
        <w:tc>
          <w:tcPr>
            <w:tcW w:w="1152" w:type="dxa"/>
            <w:tcBorders>
              <w:top w:val="single" w:sz="4" w:space="0" w:color="auto"/>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p>
        </w:tc>
      </w:tr>
      <w:tr w:rsidR="00E4298F" w:rsidRPr="001D1B32" w:rsidTr="004B47AF">
        <w:tc>
          <w:tcPr>
            <w:tcW w:w="1915" w:type="dxa"/>
            <w:vAlign w:val="bottom"/>
          </w:tcPr>
          <w:p w:rsidR="00E4298F" w:rsidRPr="001D1B32" w:rsidRDefault="00E4298F" w:rsidP="00E4298F">
            <w:pPr>
              <w:ind w:left="34" w:right="-243" w:hanging="139"/>
              <w:rPr>
                <w:rFonts w:ascii="Arial" w:hAnsi="Arial" w:cs="Arial"/>
                <w:b/>
                <w:bCs/>
                <w:spacing w:val="-4"/>
                <w:sz w:val="16"/>
                <w:szCs w:val="16"/>
              </w:rPr>
            </w:pPr>
            <w:r w:rsidRPr="001D1B32">
              <w:rPr>
                <w:rFonts w:ascii="Arial" w:hAnsi="Arial" w:cs="Arial"/>
                <w:sz w:val="16"/>
                <w:szCs w:val="16"/>
              </w:rPr>
              <w:t>Gross carrying amount</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p>
        </w:tc>
        <w:tc>
          <w:tcPr>
            <w:tcW w:w="1205" w:type="dxa"/>
            <w:tcBorders>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p>
        </w:tc>
        <w:tc>
          <w:tcPr>
            <w:tcW w:w="1107" w:type="dxa"/>
            <w:tcBorders>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p>
        </w:tc>
      </w:tr>
      <w:tr w:rsidR="00E4298F" w:rsidRPr="001D1B32" w:rsidTr="004B47AF">
        <w:tc>
          <w:tcPr>
            <w:tcW w:w="1915" w:type="dxa"/>
            <w:vAlign w:val="bottom"/>
          </w:tcPr>
          <w:p w:rsidR="00E4298F" w:rsidRPr="001D1B32" w:rsidRDefault="00E4298F" w:rsidP="00E4298F">
            <w:pPr>
              <w:ind w:left="176" w:hanging="281"/>
              <w:rPr>
                <w:rFonts w:ascii="Arial" w:hAnsi="Arial" w:cs="Arial"/>
                <w:sz w:val="16"/>
                <w:szCs w:val="16"/>
              </w:rPr>
            </w:pPr>
            <w:r w:rsidRPr="001D1B32">
              <w:rPr>
                <w:rFonts w:ascii="Arial" w:hAnsi="Arial" w:cs="Arial"/>
                <w:sz w:val="16"/>
                <w:szCs w:val="16"/>
              </w:rPr>
              <w:t xml:space="preserve">   - trade receivables</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15,098,241</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950,633</w:t>
            </w:r>
          </w:p>
        </w:tc>
        <w:tc>
          <w:tcPr>
            <w:tcW w:w="1205" w:type="dxa"/>
            <w:tcBorders>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r w:rsidRPr="001D1B32">
              <w:rPr>
                <w:rFonts w:ascii="Arial" w:hAnsi="Arial" w:cs="Arial"/>
                <w:sz w:val="16"/>
                <w:szCs w:val="16"/>
              </w:rPr>
              <w:t>202,485</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91,791</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2,718,789</w:t>
            </w:r>
          </w:p>
        </w:tc>
        <w:tc>
          <w:tcPr>
            <w:tcW w:w="1107" w:type="dxa"/>
            <w:tcBorders>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r w:rsidRPr="001D1B32">
              <w:rPr>
                <w:rFonts w:ascii="Arial" w:hAnsi="Arial" w:cs="Arial"/>
                <w:sz w:val="16"/>
                <w:szCs w:val="16"/>
              </w:rPr>
              <w:t>19,061,939</w:t>
            </w:r>
          </w:p>
        </w:tc>
      </w:tr>
      <w:tr w:rsidR="00E4298F" w:rsidRPr="001D1B32" w:rsidTr="00CB58E9">
        <w:tc>
          <w:tcPr>
            <w:tcW w:w="1915" w:type="dxa"/>
            <w:vAlign w:val="bottom"/>
          </w:tcPr>
          <w:p w:rsidR="00E4298F" w:rsidRPr="001D1B32" w:rsidRDefault="00E4298F" w:rsidP="00E4298F">
            <w:pPr>
              <w:ind w:left="34" w:hanging="139"/>
              <w:rPr>
                <w:rFonts w:ascii="Arial" w:hAnsi="Arial" w:cs="Arial"/>
                <w:sz w:val="16"/>
                <w:szCs w:val="16"/>
              </w:rPr>
            </w:pPr>
            <w:r w:rsidRPr="001D1B32">
              <w:rPr>
                <w:rFonts w:ascii="Arial" w:hAnsi="Arial" w:cs="Arial"/>
                <w:sz w:val="16"/>
                <w:szCs w:val="16"/>
              </w:rPr>
              <w:t xml:space="preserve">   - accrued income</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5,891,982</w:t>
            </w:r>
          </w:p>
        </w:tc>
        <w:tc>
          <w:tcPr>
            <w:tcW w:w="1152" w:type="dxa"/>
            <w:tcBorders>
              <w:left w:val="nil"/>
              <w:right w:val="nil"/>
            </w:tcBorders>
            <w:shd w:val="clear" w:color="auto" w:fill="FAFAFA"/>
            <w:vAlign w:val="bottom"/>
          </w:tcPr>
          <w:p w:rsidR="00E4298F" w:rsidRPr="001D1B32" w:rsidRDefault="00E4298F" w:rsidP="00E4298F">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E4298F" w:rsidRPr="001D1B32" w:rsidRDefault="00E4298F" w:rsidP="00E4298F">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E4298F" w:rsidRPr="001D1B32" w:rsidRDefault="00E4298F" w:rsidP="00E4298F">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right w:val="nil"/>
            </w:tcBorders>
            <w:shd w:val="clear" w:color="auto" w:fill="FAFAFA"/>
            <w:vAlign w:val="bottom"/>
          </w:tcPr>
          <w:p w:rsidR="00E4298F" w:rsidRPr="001D1B32" w:rsidRDefault="00E4298F" w:rsidP="00E4298F">
            <w:pPr>
              <w:tabs>
                <w:tab w:val="decimal" w:pos="885"/>
              </w:tabs>
              <w:ind w:right="-72"/>
              <w:jc w:val="both"/>
              <w:rPr>
                <w:rFonts w:ascii="Arial" w:hAnsi="Arial" w:cs="Arial"/>
                <w:sz w:val="16"/>
                <w:szCs w:val="16"/>
              </w:rPr>
            </w:pPr>
            <w:r w:rsidRPr="001D1B32">
              <w:rPr>
                <w:rFonts w:ascii="Arial" w:hAnsi="Arial" w:cs="Arial"/>
                <w:sz w:val="16"/>
                <w:szCs w:val="16"/>
              </w:rPr>
              <w:t>5,891,982</w:t>
            </w:r>
          </w:p>
        </w:tc>
      </w:tr>
      <w:tr w:rsidR="00395F54" w:rsidRPr="001D1B32" w:rsidTr="00CB58E9">
        <w:tc>
          <w:tcPr>
            <w:tcW w:w="1915" w:type="dxa"/>
            <w:vAlign w:val="bottom"/>
          </w:tcPr>
          <w:p w:rsidR="00395F54" w:rsidRDefault="00395F54" w:rsidP="00395F54">
            <w:pPr>
              <w:ind w:left="-101"/>
              <w:jc w:val="both"/>
              <w:rPr>
                <w:rFonts w:ascii="Arial" w:hAnsi="Arial" w:cs="Arial"/>
                <w:sz w:val="16"/>
                <w:szCs w:val="16"/>
              </w:rPr>
            </w:pPr>
            <w:r>
              <w:rPr>
                <w:rFonts w:ascii="Arial" w:hAnsi="Arial" w:cs="Arial"/>
                <w:sz w:val="16"/>
                <w:szCs w:val="16"/>
              </w:rPr>
              <w:t>Loss allowance</w:t>
            </w:r>
          </w:p>
        </w:tc>
        <w:tc>
          <w:tcPr>
            <w:tcW w:w="1152" w:type="dxa"/>
            <w:tcBorders>
              <w:left w:val="nil"/>
              <w:right w:val="nil"/>
            </w:tcBorders>
            <w:shd w:val="clear" w:color="auto" w:fill="FAFAFA"/>
            <w:vAlign w:val="bottom"/>
          </w:tcPr>
          <w:p w:rsidR="00395F54" w:rsidRPr="001D1B32" w:rsidRDefault="00395F54" w:rsidP="00395F54">
            <w:pPr>
              <w:tabs>
                <w:tab w:val="decimal" w:pos="945"/>
              </w:tabs>
              <w:ind w:right="-72"/>
              <w:jc w:val="both"/>
              <w:rPr>
                <w:rFonts w:ascii="Arial" w:hAnsi="Arial" w:cs="Arial"/>
                <w:sz w:val="16"/>
                <w:szCs w:val="16"/>
              </w:rPr>
            </w:pPr>
            <w:r>
              <w:rPr>
                <w:rFonts w:ascii="Arial" w:hAnsi="Arial" w:cs="Arial"/>
                <w:sz w:val="16"/>
                <w:szCs w:val="16"/>
              </w:rPr>
              <w:t>-</w:t>
            </w:r>
          </w:p>
        </w:tc>
        <w:tc>
          <w:tcPr>
            <w:tcW w:w="1152" w:type="dxa"/>
            <w:tcBorders>
              <w:left w:val="nil"/>
              <w:right w:val="nil"/>
            </w:tcBorders>
            <w:shd w:val="clear" w:color="auto" w:fill="FAFAFA"/>
            <w:vAlign w:val="bottom"/>
          </w:tcPr>
          <w:p w:rsidR="00395F54" w:rsidRPr="001D1B32" w:rsidRDefault="00395F54" w:rsidP="00395F54">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FAFAFA"/>
            <w:vAlign w:val="bottom"/>
          </w:tcPr>
          <w:p w:rsidR="00395F54" w:rsidRPr="001D1B32" w:rsidRDefault="00395F54" w:rsidP="00395F54">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FAFAFA"/>
            <w:vAlign w:val="bottom"/>
          </w:tcPr>
          <w:p w:rsidR="00395F54" w:rsidRPr="001D1B32" w:rsidRDefault="00395F54" w:rsidP="00395F54">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FAFAFA"/>
            <w:vAlign w:val="bottom"/>
          </w:tcPr>
          <w:p w:rsidR="00395F54" w:rsidRPr="001D1B32" w:rsidRDefault="00395F54" w:rsidP="00395F54">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tcBorders>
              <w:left w:val="nil"/>
              <w:right w:val="nil"/>
            </w:tcBorders>
            <w:shd w:val="clear" w:color="auto" w:fill="FAFAFA"/>
            <w:vAlign w:val="bottom"/>
          </w:tcPr>
          <w:p w:rsidR="00395F54" w:rsidRPr="001D1B32" w:rsidRDefault="00395F54" w:rsidP="00395F54">
            <w:pPr>
              <w:tabs>
                <w:tab w:val="decimal" w:pos="885"/>
              </w:tabs>
              <w:ind w:right="-72"/>
              <w:jc w:val="both"/>
              <w:rPr>
                <w:rFonts w:ascii="Arial" w:hAnsi="Arial" w:cs="Arial"/>
                <w:sz w:val="16"/>
                <w:szCs w:val="16"/>
              </w:rPr>
            </w:pPr>
            <w:r w:rsidRPr="001D1B32">
              <w:rPr>
                <w:rFonts w:ascii="Arial" w:hAnsi="Arial" w:cs="Arial"/>
                <w:sz w:val="16"/>
                <w:szCs w:val="16"/>
              </w:rPr>
              <w:t>(2,427,335)</w:t>
            </w:r>
          </w:p>
        </w:tc>
      </w:tr>
      <w:tr w:rsidR="00395F54" w:rsidRPr="007F3D00" w:rsidTr="00CB58E9">
        <w:tc>
          <w:tcPr>
            <w:tcW w:w="1915" w:type="dxa"/>
            <w:vAlign w:val="bottom"/>
          </w:tcPr>
          <w:p w:rsidR="00395F54" w:rsidRPr="007F3D00" w:rsidRDefault="00395F54" w:rsidP="00395F54">
            <w:pPr>
              <w:ind w:left="176" w:hanging="281"/>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395F54" w:rsidRPr="007F3D00" w:rsidRDefault="00395F54" w:rsidP="00395F54">
            <w:pPr>
              <w:tabs>
                <w:tab w:val="decimal" w:pos="945"/>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395F54" w:rsidRPr="007F3D00" w:rsidRDefault="00395F54" w:rsidP="00395F54">
            <w:pPr>
              <w:tabs>
                <w:tab w:val="decimal" w:pos="945"/>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395F54" w:rsidRPr="007F3D00" w:rsidRDefault="00395F54" w:rsidP="00395F54">
            <w:pPr>
              <w:tabs>
                <w:tab w:val="decimal" w:pos="972"/>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395F54" w:rsidRPr="007F3D00" w:rsidRDefault="00395F54" w:rsidP="00395F54">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395F54" w:rsidRPr="007F3D00" w:rsidRDefault="00395F54" w:rsidP="00395F54">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rsidR="00395F54" w:rsidRPr="007F3D00" w:rsidRDefault="00395F54" w:rsidP="00395F54">
            <w:pPr>
              <w:tabs>
                <w:tab w:val="decimal" w:pos="885"/>
              </w:tabs>
              <w:ind w:right="-72"/>
              <w:jc w:val="both"/>
              <w:rPr>
                <w:rFonts w:ascii="Arial" w:hAnsi="Arial" w:cs="Arial"/>
                <w:sz w:val="12"/>
                <w:szCs w:val="12"/>
              </w:rPr>
            </w:pPr>
          </w:p>
        </w:tc>
      </w:tr>
      <w:tr w:rsidR="00395F54" w:rsidRPr="001D1B32" w:rsidTr="00CB58E9">
        <w:tc>
          <w:tcPr>
            <w:tcW w:w="1915" w:type="dxa"/>
            <w:vAlign w:val="bottom"/>
          </w:tcPr>
          <w:p w:rsidR="00395F54" w:rsidRPr="001D1B32" w:rsidRDefault="00395F54" w:rsidP="00395F54">
            <w:pPr>
              <w:ind w:left="-105"/>
              <w:rPr>
                <w:rFonts w:ascii="Arial" w:hAnsi="Arial" w:cs="Arial"/>
                <w:sz w:val="16"/>
                <w:szCs w:val="16"/>
              </w:rPr>
            </w:pPr>
          </w:p>
        </w:tc>
        <w:tc>
          <w:tcPr>
            <w:tcW w:w="1152" w:type="dxa"/>
            <w:tcBorders>
              <w:left w:val="nil"/>
              <w:bottom w:val="single" w:sz="4" w:space="0" w:color="auto"/>
              <w:right w:val="nil"/>
            </w:tcBorders>
            <w:shd w:val="clear" w:color="auto" w:fill="FAFAFA"/>
            <w:vAlign w:val="bottom"/>
          </w:tcPr>
          <w:p w:rsidR="00395F54" w:rsidRPr="001D1B32" w:rsidRDefault="00395F54" w:rsidP="00395F54">
            <w:pPr>
              <w:tabs>
                <w:tab w:val="decimal" w:pos="945"/>
              </w:tabs>
              <w:ind w:right="-72"/>
              <w:jc w:val="both"/>
              <w:rPr>
                <w:rFonts w:ascii="Arial" w:hAnsi="Arial" w:cs="Arial"/>
                <w:b/>
                <w:bCs/>
                <w:sz w:val="16"/>
                <w:szCs w:val="16"/>
              </w:rPr>
            </w:pPr>
            <w:r w:rsidRPr="001D1B32">
              <w:rPr>
                <w:rFonts w:ascii="Arial" w:hAnsi="Arial" w:cs="Arial"/>
                <w:b/>
                <w:bCs/>
                <w:sz w:val="16"/>
                <w:szCs w:val="16"/>
              </w:rPr>
              <w:t>20,990,223</w:t>
            </w:r>
          </w:p>
        </w:tc>
        <w:tc>
          <w:tcPr>
            <w:tcW w:w="1152" w:type="dxa"/>
            <w:tcBorders>
              <w:left w:val="nil"/>
              <w:bottom w:val="single" w:sz="4" w:space="0" w:color="auto"/>
              <w:right w:val="nil"/>
            </w:tcBorders>
            <w:shd w:val="clear" w:color="auto" w:fill="FAFAFA"/>
            <w:vAlign w:val="bottom"/>
          </w:tcPr>
          <w:p w:rsidR="00395F54" w:rsidRPr="001D1B32" w:rsidRDefault="00395F54" w:rsidP="00395F54">
            <w:pPr>
              <w:tabs>
                <w:tab w:val="decimal" w:pos="945"/>
              </w:tabs>
              <w:ind w:right="-72"/>
              <w:jc w:val="both"/>
              <w:rPr>
                <w:rFonts w:ascii="Arial" w:hAnsi="Arial" w:cs="Arial"/>
                <w:b/>
                <w:bCs/>
                <w:sz w:val="16"/>
                <w:szCs w:val="16"/>
              </w:rPr>
            </w:pPr>
            <w:r w:rsidRPr="001D1B32">
              <w:rPr>
                <w:rFonts w:ascii="Arial" w:hAnsi="Arial" w:cs="Arial"/>
                <w:b/>
                <w:bCs/>
                <w:sz w:val="16"/>
                <w:szCs w:val="16"/>
              </w:rPr>
              <w:t>950,6</w:t>
            </w:r>
            <w:r w:rsidR="009842CC">
              <w:rPr>
                <w:rFonts w:ascii="Arial" w:hAnsi="Arial" w:cs="Arial"/>
                <w:b/>
                <w:bCs/>
                <w:sz w:val="16"/>
                <w:szCs w:val="16"/>
              </w:rPr>
              <w:t>3</w:t>
            </w:r>
            <w:r w:rsidRPr="001D1B32">
              <w:rPr>
                <w:rFonts w:ascii="Arial" w:hAnsi="Arial" w:cs="Arial"/>
                <w:b/>
                <w:bCs/>
                <w:sz w:val="16"/>
                <w:szCs w:val="16"/>
              </w:rPr>
              <w:t>3</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72"/>
              </w:tabs>
              <w:ind w:right="-72"/>
              <w:jc w:val="both"/>
              <w:rPr>
                <w:rFonts w:ascii="Arial" w:hAnsi="Arial" w:cs="Arial"/>
                <w:b/>
                <w:bCs/>
                <w:sz w:val="16"/>
                <w:szCs w:val="16"/>
              </w:rPr>
            </w:pPr>
            <w:r w:rsidRPr="001D1B32">
              <w:rPr>
                <w:rFonts w:ascii="Arial" w:hAnsi="Arial" w:cs="Arial"/>
                <w:b/>
                <w:bCs/>
                <w:sz w:val="16"/>
                <w:szCs w:val="16"/>
              </w:rPr>
              <w:t>202,485</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90"/>
              </w:tabs>
              <w:ind w:right="-72"/>
              <w:jc w:val="both"/>
              <w:rPr>
                <w:rFonts w:ascii="Arial" w:hAnsi="Arial" w:cs="Arial"/>
                <w:b/>
                <w:bCs/>
                <w:sz w:val="16"/>
                <w:szCs w:val="16"/>
              </w:rPr>
            </w:pPr>
            <w:r w:rsidRPr="001D1B32">
              <w:rPr>
                <w:rFonts w:ascii="Arial" w:hAnsi="Arial" w:cs="Arial"/>
                <w:b/>
                <w:bCs/>
                <w:sz w:val="16"/>
                <w:szCs w:val="16"/>
              </w:rPr>
              <w:t>91,791</w:t>
            </w:r>
          </w:p>
        </w:tc>
        <w:tc>
          <w:tcPr>
            <w:tcW w:w="1205" w:type="dxa"/>
            <w:tcBorders>
              <w:left w:val="nil"/>
              <w:bottom w:val="single" w:sz="4" w:space="0" w:color="auto"/>
              <w:right w:val="nil"/>
            </w:tcBorders>
            <w:shd w:val="clear" w:color="auto" w:fill="FAFAFA"/>
            <w:vAlign w:val="bottom"/>
          </w:tcPr>
          <w:p w:rsidR="00395F54" w:rsidRPr="001D1B32" w:rsidRDefault="00395F54" w:rsidP="00395F54">
            <w:pPr>
              <w:tabs>
                <w:tab w:val="decimal" w:pos="990"/>
              </w:tabs>
              <w:ind w:right="-72"/>
              <w:jc w:val="both"/>
              <w:rPr>
                <w:rFonts w:ascii="Arial" w:hAnsi="Arial" w:cs="Arial"/>
                <w:b/>
                <w:bCs/>
                <w:sz w:val="16"/>
                <w:szCs w:val="16"/>
              </w:rPr>
            </w:pPr>
            <w:r w:rsidRPr="001D1B32">
              <w:rPr>
                <w:rFonts w:ascii="Arial" w:hAnsi="Arial" w:cs="Arial"/>
                <w:b/>
                <w:bCs/>
                <w:sz w:val="16"/>
                <w:szCs w:val="16"/>
              </w:rPr>
              <w:t>291,454</w:t>
            </w:r>
          </w:p>
        </w:tc>
        <w:tc>
          <w:tcPr>
            <w:tcW w:w="1107" w:type="dxa"/>
            <w:tcBorders>
              <w:left w:val="nil"/>
              <w:bottom w:val="single" w:sz="4" w:space="0" w:color="auto"/>
              <w:right w:val="nil"/>
            </w:tcBorders>
            <w:shd w:val="clear" w:color="auto" w:fill="FAFAFA"/>
            <w:vAlign w:val="bottom"/>
          </w:tcPr>
          <w:p w:rsidR="00395F54" w:rsidRPr="001D1B32" w:rsidRDefault="00395F54" w:rsidP="00395F54">
            <w:pPr>
              <w:tabs>
                <w:tab w:val="decimal" w:pos="885"/>
              </w:tabs>
              <w:ind w:right="-72"/>
              <w:jc w:val="both"/>
              <w:rPr>
                <w:rFonts w:ascii="Arial" w:hAnsi="Arial" w:cs="Arial"/>
                <w:b/>
                <w:bCs/>
                <w:sz w:val="16"/>
                <w:szCs w:val="16"/>
              </w:rPr>
            </w:pPr>
            <w:r w:rsidRPr="001D1B32">
              <w:rPr>
                <w:rFonts w:ascii="Arial" w:hAnsi="Arial" w:cs="Arial"/>
                <w:b/>
                <w:bCs/>
                <w:sz w:val="16"/>
                <w:szCs w:val="16"/>
              </w:rPr>
              <w:t>22,526,586</w:t>
            </w:r>
          </w:p>
        </w:tc>
      </w:tr>
    </w:tbl>
    <w:p w:rsidR="003A393D" w:rsidRPr="00C407E6" w:rsidRDefault="003A393D" w:rsidP="00D57460">
      <w:pPr>
        <w:pStyle w:val="BodyTextIndent2"/>
        <w:ind w:left="540"/>
        <w:rPr>
          <w:rFonts w:ascii="Arial" w:hAnsi="Arial" w:cs="Arial"/>
          <w:sz w:val="18"/>
          <w:szCs w:val="18"/>
        </w:rPr>
      </w:pPr>
    </w:p>
    <w:p w:rsidR="00BF672C" w:rsidRPr="00C407E6" w:rsidRDefault="00BF672C" w:rsidP="00BF672C">
      <w:pPr>
        <w:ind w:left="540"/>
        <w:jc w:val="both"/>
        <w:rPr>
          <w:rFonts w:ascii="Arial" w:hAnsi="Arial" w:cs="Arial"/>
          <w:sz w:val="18"/>
          <w:szCs w:val="18"/>
        </w:rPr>
      </w:pPr>
      <w:r w:rsidRPr="00C407E6">
        <w:rPr>
          <w:rFonts w:ascii="Arial" w:hAnsi="Arial" w:cs="Arial"/>
          <w:sz w:val="18"/>
          <w:szCs w:val="18"/>
        </w:rPr>
        <w:t xml:space="preserve">As of </w:t>
      </w:r>
      <w:proofErr w:type="gramStart"/>
      <w:r w:rsidRPr="00C407E6">
        <w:rPr>
          <w:rFonts w:ascii="Arial" w:hAnsi="Arial" w:cs="Arial"/>
          <w:sz w:val="18"/>
          <w:szCs w:val="18"/>
        </w:rPr>
        <w:t>1 January 2020</w:t>
      </w:r>
      <w:proofErr w:type="gramEnd"/>
      <w:r w:rsidRPr="00C407E6">
        <w:rPr>
          <w:rFonts w:ascii="Arial" w:hAnsi="Arial" w:cs="Arial"/>
          <w:sz w:val="18"/>
          <w:szCs w:val="18"/>
        </w:rPr>
        <w:t xml:space="preserve"> and during the year, there is no additional loss allowance of the Group and the Company for trade receivables.</w:t>
      </w:r>
    </w:p>
    <w:p w:rsidR="00DF0666" w:rsidRPr="00C407E6" w:rsidRDefault="00DF0666" w:rsidP="00BF672C">
      <w:pPr>
        <w:ind w:left="540"/>
        <w:jc w:val="both"/>
        <w:rPr>
          <w:rFonts w:ascii="Arial" w:hAnsi="Arial" w:cs="Arial"/>
          <w:sz w:val="18"/>
          <w:szCs w:val="18"/>
        </w:rPr>
      </w:pPr>
    </w:p>
    <w:p w:rsidR="00DF0666" w:rsidRPr="00C407E6" w:rsidRDefault="00DF0666" w:rsidP="00BF672C">
      <w:pPr>
        <w:ind w:left="540"/>
        <w:jc w:val="both"/>
        <w:rPr>
          <w:rFonts w:ascii="Arial" w:hAnsi="Arial" w:cs="Arial"/>
          <w:sz w:val="18"/>
          <w:szCs w:val="18"/>
        </w:rPr>
      </w:pPr>
    </w:p>
    <w:p w:rsidR="00DF0666" w:rsidRPr="00C407E6" w:rsidRDefault="00DF0666" w:rsidP="00BF672C">
      <w:pPr>
        <w:ind w:left="540"/>
        <w:jc w:val="both"/>
        <w:rPr>
          <w:rFonts w:ascii="Arial" w:hAnsi="Arial" w:cs="Arial"/>
          <w:sz w:val="18"/>
          <w:szCs w:val="18"/>
        </w:rPr>
      </w:pPr>
    </w:p>
    <w:p w:rsidR="00DF0666" w:rsidRDefault="00DF0666" w:rsidP="00BF672C">
      <w:pPr>
        <w:ind w:left="540"/>
        <w:jc w:val="both"/>
        <w:rPr>
          <w:rFonts w:ascii="Arial" w:hAnsi="Arial" w:cs="Arial"/>
          <w:sz w:val="18"/>
          <w:szCs w:val="18"/>
        </w:rPr>
      </w:pPr>
    </w:p>
    <w:p w:rsidR="006E7736" w:rsidRDefault="006E7736">
      <w:pPr>
        <w:overflowPunct/>
        <w:autoSpaceDE/>
        <w:autoSpaceDN/>
        <w:adjustRightInd/>
        <w:textAlignment w:val="auto"/>
        <w:rPr>
          <w:rFonts w:ascii="Arial" w:hAnsi="Arial" w:cs="Arial"/>
          <w:sz w:val="18"/>
          <w:szCs w:val="18"/>
        </w:rPr>
      </w:pPr>
      <w:r>
        <w:rPr>
          <w:rFonts w:ascii="Arial" w:hAnsi="Arial" w:cs="Arial"/>
          <w:sz w:val="18"/>
          <w:szCs w:val="18"/>
        </w:rPr>
        <w:br w:type="page"/>
      </w:r>
    </w:p>
    <w:p w:rsidR="00FB35FF" w:rsidRPr="006E7736" w:rsidRDefault="00FB35FF" w:rsidP="006E7736">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6E7736">
        <w:rPr>
          <w:rFonts w:ascii="Arial" w:eastAsia="Arial Unicode MS" w:hAnsi="Arial" w:cs="Arial"/>
          <w:b/>
          <w:color w:val="CF4A02"/>
          <w:sz w:val="18"/>
          <w:szCs w:val="18"/>
          <w:lang w:eastAsia="en-GB"/>
        </w:rPr>
        <w:lastRenderedPageBreak/>
        <w:t>1</w:t>
      </w:r>
      <w:r w:rsidR="002309F1" w:rsidRPr="006E7736">
        <w:rPr>
          <w:rFonts w:ascii="Arial" w:eastAsia="Arial Unicode MS" w:hAnsi="Arial" w:cs="Arial"/>
          <w:b/>
          <w:color w:val="CF4A02"/>
          <w:sz w:val="18"/>
          <w:szCs w:val="18"/>
          <w:lang w:eastAsia="en-GB"/>
        </w:rPr>
        <w:t>3</w:t>
      </w:r>
      <w:r w:rsidRPr="006E7736">
        <w:rPr>
          <w:rFonts w:ascii="Arial" w:eastAsia="Arial Unicode MS" w:hAnsi="Arial" w:cs="Arial"/>
          <w:b/>
          <w:color w:val="CF4A02"/>
          <w:sz w:val="18"/>
          <w:szCs w:val="18"/>
          <w:lang w:eastAsia="en-GB"/>
        </w:rPr>
        <w:t>.3</w:t>
      </w:r>
      <w:r w:rsidRPr="006E7736">
        <w:rPr>
          <w:rFonts w:ascii="Arial" w:eastAsia="Arial Unicode MS" w:hAnsi="Arial" w:cs="Arial"/>
          <w:b/>
          <w:color w:val="CF4A02"/>
          <w:sz w:val="18"/>
          <w:szCs w:val="18"/>
          <w:lang w:eastAsia="en-GB"/>
        </w:rPr>
        <w:tab/>
        <w:t>Impairments of amount</w:t>
      </w:r>
      <w:r w:rsidR="00E2044E" w:rsidRPr="006E7736">
        <w:rPr>
          <w:rFonts w:ascii="Arial" w:eastAsia="Arial Unicode MS" w:hAnsi="Arial" w:cs="Arial"/>
          <w:b/>
          <w:color w:val="CF4A02"/>
          <w:sz w:val="18"/>
          <w:szCs w:val="18"/>
          <w:lang w:eastAsia="en-GB"/>
        </w:rPr>
        <w:t>s</w:t>
      </w:r>
      <w:r w:rsidRPr="006E7736">
        <w:rPr>
          <w:rFonts w:ascii="Arial" w:eastAsia="Arial Unicode MS" w:hAnsi="Arial" w:cs="Arial"/>
          <w:b/>
          <w:color w:val="CF4A02"/>
          <w:sz w:val="18"/>
          <w:szCs w:val="18"/>
          <w:lang w:eastAsia="en-GB"/>
        </w:rPr>
        <w:t xml:space="preserve"> due from related parties </w:t>
      </w:r>
    </w:p>
    <w:p w:rsidR="00FB35FF" w:rsidRPr="006E7736" w:rsidRDefault="00FB35FF" w:rsidP="00FB35FF">
      <w:pPr>
        <w:pStyle w:val="BodyTextIndent2"/>
        <w:ind w:left="540"/>
        <w:rPr>
          <w:rFonts w:ascii="Arial" w:hAnsi="Arial" w:cs="Arial"/>
          <w:sz w:val="18"/>
          <w:szCs w:val="18"/>
        </w:rPr>
      </w:pPr>
    </w:p>
    <w:p w:rsidR="00FB35FF" w:rsidRPr="006E7736" w:rsidRDefault="00FB35FF" w:rsidP="00FB35FF">
      <w:pPr>
        <w:pStyle w:val="BodyTextIndent2"/>
        <w:ind w:left="540"/>
        <w:rPr>
          <w:rFonts w:ascii="Arial" w:hAnsi="Arial" w:cs="Arial"/>
          <w:sz w:val="18"/>
          <w:szCs w:val="18"/>
        </w:rPr>
      </w:pPr>
      <w:r w:rsidRPr="006E7736">
        <w:rPr>
          <w:rFonts w:ascii="Arial" w:hAnsi="Arial" w:cs="Arial"/>
          <w:sz w:val="18"/>
          <w:szCs w:val="18"/>
        </w:rPr>
        <w:t>Information about the impairment of amount</w:t>
      </w:r>
      <w:r w:rsidR="00E2044E" w:rsidRPr="006E7736">
        <w:rPr>
          <w:rFonts w:ascii="Arial" w:hAnsi="Arial" w:cs="Arial"/>
          <w:sz w:val="18"/>
          <w:szCs w:val="18"/>
        </w:rPr>
        <w:t>s</w:t>
      </w:r>
      <w:r w:rsidRPr="006E7736">
        <w:rPr>
          <w:rFonts w:ascii="Arial" w:hAnsi="Arial" w:cs="Arial"/>
          <w:sz w:val="18"/>
          <w:szCs w:val="18"/>
        </w:rPr>
        <w:t xml:space="preserve"> due from related parties and the Group’s exposure to credit risk, foreign currency risk and interest rate risk is disclosed in note </w:t>
      </w:r>
      <w:r w:rsidR="00E12735" w:rsidRPr="006E7736">
        <w:rPr>
          <w:rFonts w:ascii="Arial" w:hAnsi="Arial" w:cs="Arial"/>
          <w:sz w:val="18"/>
          <w:szCs w:val="18"/>
        </w:rPr>
        <w:t>7</w:t>
      </w:r>
      <w:r w:rsidRPr="006E7736">
        <w:rPr>
          <w:rFonts w:ascii="Arial" w:hAnsi="Arial" w:cs="Arial"/>
          <w:sz w:val="18"/>
          <w:szCs w:val="18"/>
        </w:rPr>
        <w:t>.</w:t>
      </w:r>
      <w:r w:rsidR="00E12735" w:rsidRPr="006E7736">
        <w:rPr>
          <w:rFonts w:ascii="Arial" w:hAnsi="Arial" w:cs="Arial"/>
          <w:sz w:val="18"/>
          <w:szCs w:val="18"/>
        </w:rPr>
        <w:t>4 and 8.</w:t>
      </w:r>
    </w:p>
    <w:p w:rsidR="00FB35FF" w:rsidRPr="006E7736" w:rsidRDefault="00FB35FF" w:rsidP="00FB35FF">
      <w:pPr>
        <w:pStyle w:val="BodyTextIndent2"/>
        <w:ind w:left="540"/>
        <w:rPr>
          <w:rFonts w:ascii="Arial" w:hAnsi="Arial" w:cs="Arial"/>
          <w:sz w:val="18"/>
          <w:szCs w:val="18"/>
        </w:rPr>
      </w:pPr>
    </w:p>
    <w:p w:rsidR="00FB35FF" w:rsidRPr="006E7736" w:rsidRDefault="00FB35FF" w:rsidP="00FB35FF">
      <w:pPr>
        <w:ind w:left="540"/>
        <w:jc w:val="both"/>
        <w:rPr>
          <w:rFonts w:ascii="Arial" w:hAnsi="Arial" w:cs="Arial"/>
          <w:sz w:val="18"/>
          <w:szCs w:val="18"/>
        </w:rPr>
      </w:pPr>
      <w:r w:rsidRPr="006E7736">
        <w:rPr>
          <w:rFonts w:ascii="Arial" w:hAnsi="Arial" w:cs="Arial"/>
          <w:sz w:val="18"/>
          <w:szCs w:val="18"/>
        </w:rPr>
        <w:t xml:space="preserve">The </w:t>
      </w:r>
      <w:r w:rsidR="00906B37">
        <w:rPr>
          <w:rFonts w:ascii="Arial" w:hAnsi="Arial" w:cs="Arial"/>
          <w:sz w:val="18"/>
          <w:szCs w:val="18"/>
        </w:rPr>
        <w:t>loss allowance</w:t>
      </w:r>
      <w:r w:rsidRPr="006E7736">
        <w:rPr>
          <w:rFonts w:ascii="Arial" w:hAnsi="Arial" w:cs="Arial"/>
          <w:sz w:val="18"/>
          <w:szCs w:val="18"/>
        </w:rPr>
        <w:t xml:space="preserve"> for </w:t>
      </w:r>
      <w:r w:rsidR="00A8496F" w:rsidRPr="006E7736">
        <w:rPr>
          <w:rFonts w:ascii="Arial" w:hAnsi="Arial" w:cs="Arial"/>
          <w:sz w:val="18"/>
          <w:szCs w:val="18"/>
        </w:rPr>
        <w:t>amount</w:t>
      </w:r>
      <w:r w:rsidR="00F570A2" w:rsidRPr="006E7736">
        <w:rPr>
          <w:rFonts w:ascii="Arial" w:hAnsi="Arial" w:cs="Arial"/>
          <w:sz w:val="18"/>
          <w:szCs w:val="18"/>
        </w:rPr>
        <w:t>s</w:t>
      </w:r>
      <w:r w:rsidR="00A8496F" w:rsidRPr="006E7736">
        <w:rPr>
          <w:rFonts w:ascii="Arial" w:hAnsi="Arial" w:cs="Arial"/>
          <w:sz w:val="18"/>
          <w:szCs w:val="18"/>
        </w:rPr>
        <w:t xml:space="preserve"> due from related parties</w:t>
      </w:r>
      <w:r w:rsidRPr="006E7736">
        <w:rPr>
          <w:rFonts w:ascii="Arial" w:hAnsi="Arial" w:cs="Arial"/>
          <w:sz w:val="18"/>
          <w:szCs w:val="18"/>
        </w:rPr>
        <w:t xml:space="preserve"> was determined as follows:</w:t>
      </w:r>
    </w:p>
    <w:p w:rsidR="00FB35FF" w:rsidRPr="006E7736" w:rsidRDefault="00FB35FF" w:rsidP="00FB35FF">
      <w:pPr>
        <w:ind w:left="540"/>
        <w:jc w:val="both"/>
        <w:rPr>
          <w:rFonts w:ascii="Arial" w:hAnsi="Arial" w:cs="Arial"/>
          <w:sz w:val="18"/>
          <w:szCs w:val="18"/>
        </w:rPr>
      </w:pPr>
    </w:p>
    <w:tbl>
      <w:tblPr>
        <w:tblW w:w="8927" w:type="dxa"/>
        <w:tblInd w:w="540" w:type="dxa"/>
        <w:tblLayout w:type="fixed"/>
        <w:tblLook w:val="04A0" w:firstRow="1" w:lastRow="0" w:firstColumn="1" w:lastColumn="0" w:noHBand="0" w:noVBand="1"/>
      </w:tblPr>
      <w:tblGrid>
        <w:gridCol w:w="1901"/>
        <w:gridCol w:w="1152"/>
        <w:gridCol w:w="1152"/>
        <w:gridCol w:w="1205"/>
        <w:gridCol w:w="1205"/>
        <w:gridCol w:w="1205"/>
        <w:gridCol w:w="1107"/>
      </w:tblGrid>
      <w:tr w:rsidR="00FB35FF" w:rsidRPr="001D1B32" w:rsidTr="00897D04">
        <w:tc>
          <w:tcPr>
            <w:tcW w:w="1901" w:type="dxa"/>
            <w:vAlign w:val="bottom"/>
          </w:tcPr>
          <w:p w:rsidR="00FB35FF" w:rsidRPr="001D1B32" w:rsidRDefault="00FB35FF" w:rsidP="00B911E9">
            <w:pPr>
              <w:ind w:left="-101"/>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rsidR="00FB35FF" w:rsidRPr="001D1B32" w:rsidRDefault="00FB35FF" w:rsidP="00E2573E">
            <w:pPr>
              <w:jc w:val="center"/>
              <w:rPr>
                <w:rFonts w:ascii="Arial" w:hAnsi="Arial" w:cs="Arial"/>
                <w:b/>
                <w:bCs/>
                <w:sz w:val="16"/>
                <w:szCs w:val="16"/>
              </w:rPr>
            </w:pPr>
            <w:r w:rsidRPr="001D1B32">
              <w:rPr>
                <w:rFonts w:ascii="Arial" w:hAnsi="Arial" w:cs="Arial"/>
                <w:b/>
                <w:bCs/>
                <w:sz w:val="16"/>
                <w:szCs w:val="16"/>
              </w:rPr>
              <w:t>Consolidated financial statements</w:t>
            </w:r>
          </w:p>
        </w:tc>
      </w:tr>
      <w:tr w:rsidR="00FB35FF" w:rsidRPr="001D1B32" w:rsidTr="00897D04">
        <w:tc>
          <w:tcPr>
            <w:tcW w:w="1901" w:type="dxa"/>
            <w:vAlign w:val="bottom"/>
            <w:hideMark/>
          </w:tcPr>
          <w:p w:rsidR="00FB35FF" w:rsidRPr="001D1B32" w:rsidRDefault="00FB35FF" w:rsidP="00B911E9">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rsidR="00FB35FF" w:rsidRPr="001D1B32" w:rsidRDefault="00FB35FF" w:rsidP="00E2573E">
            <w:pPr>
              <w:tabs>
                <w:tab w:val="right" w:pos="945"/>
              </w:tabs>
              <w:ind w:right="-72"/>
              <w:jc w:val="both"/>
              <w:rPr>
                <w:rFonts w:ascii="Arial" w:hAnsi="Arial" w:cs="Arial"/>
                <w:b/>
                <w:bCs/>
                <w:sz w:val="16"/>
                <w:szCs w:val="16"/>
              </w:rPr>
            </w:pPr>
            <w:r w:rsidRPr="001D1B32">
              <w:rPr>
                <w:rFonts w:ascii="Arial" w:hAnsi="Arial" w:cs="Arial"/>
                <w:b/>
                <w:bCs/>
                <w:sz w:val="16"/>
                <w:szCs w:val="16"/>
              </w:rPr>
              <w:tab/>
              <w:t>30 days</w:t>
            </w:r>
          </w:p>
          <w:p w:rsidR="00FB35FF" w:rsidRPr="001D1B32" w:rsidRDefault="00FB35FF" w:rsidP="00E2573E">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945"/>
              </w:tabs>
              <w:ind w:right="-72"/>
              <w:rPr>
                <w:rFonts w:ascii="Arial" w:hAnsi="Arial" w:cs="Arial"/>
                <w:b/>
                <w:bCs/>
                <w:sz w:val="16"/>
                <w:szCs w:val="16"/>
              </w:rPr>
            </w:pPr>
            <w:r w:rsidRPr="001D1B32">
              <w:rPr>
                <w:rFonts w:ascii="Arial" w:hAnsi="Arial" w:cs="Arial"/>
                <w:b/>
                <w:bCs/>
                <w:sz w:val="16"/>
                <w:szCs w:val="16"/>
              </w:rPr>
              <w:tab/>
              <w:t>31 - 60 days</w:t>
            </w:r>
          </w:p>
          <w:p w:rsidR="00FB35FF" w:rsidRPr="001D1B32" w:rsidRDefault="00FB35FF" w:rsidP="00E2573E">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1008"/>
              </w:tabs>
              <w:ind w:right="-72"/>
              <w:jc w:val="both"/>
              <w:rPr>
                <w:rFonts w:ascii="Arial" w:hAnsi="Arial" w:cs="Arial"/>
                <w:b/>
                <w:bCs/>
                <w:sz w:val="16"/>
                <w:szCs w:val="16"/>
              </w:rPr>
            </w:pPr>
            <w:r w:rsidRPr="001D1B32">
              <w:rPr>
                <w:rFonts w:ascii="Arial" w:hAnsi="Arial" w:cs="Arial"/>
                <w:b/>
                <w:bCs/>
                <w:sz w:val="16"/>
                <w:szCs w:val="16"/>
              </w:rPr>
              <w:tab/>
              <w:t xml:space="preserve">61 </w:t>
            </w:r>
            <w:r w:rsidR="00E600BD" w:rsidRPr="001D1B32">
              <w:rPr>
                <w:rFonts w:ascii="Arial" w:hAnsi="Arial" w:cs="Arial"/>
                <w:b/>
                <w:bCs/>
                <w:sz w:val="16"/>
                <w:szCs w:val="16"/>
              </w:rPr>
              <w:t>-</w:t>
            </w:r>
            <w:r w:rsidRPr="001D1B32">
              <w:rPr>
                <w:rFonts w:ascii="Arial" w:hAnsi="Arial" w:cs="Arial"/>
                <w:b/>
                <w:bCs/>
                <w:sz w:val="16"/>
                <w:szCs w:val="16"/>
              </w:rPr>
              <w:t xml:space="preserve"> 90 days</w:t>
            </w:r>
          </w:p>
          <w:p w:rsidR="00FB35FF" w:rsidRPr="001D1B32" w:rsidRDefault="00FB35FF" w:rsidP="00E2573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960"/>
              </w:tabs>
              <w:ind w:right="-72"/>
              <w:jc w:val="both"/>
              <w:rPr>
                <w:rFonts w:ascii="Arial" w:hAnsi="Arial" w:cs="Arial"/>
                <w:b/>
                <w:bCs/>
                <w:sz w:val="16"/>
                <w:szCs w:val="16"/>
              </w:rPr>
            </w:pPr>
            <w:r w:rsidRPr="001D1B32">
              <w:rPr>
                <w:rFonts w:ascii="Arial" w:hAnsi="Arial" w:cs="Arial"/>
                <w:b/>
                <w:bCs/>
                <w:sz w:val="16"/>
                <w:szCs w:val="16"/>
              </w:rPr>
              <w:tab/>
              <w:t>91 - 120 days</w:t>
            </w:r>
          </w:p>
          <w:p w:rsidR="00FB35FF" w:rsidRPr="001D1B32" w:rsidRDefault="00FB35FF" w:rsidP="00E2573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rsidR="00FB35FF" w:rsidRPr="001D1B32" w:rsidRDefault="00FB35FF" w:rsidP="00E2573E">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rsidR="00FB35FF" w:rsidRPr="001D1B32" w:rsidRDefault="00FB35FF" w:rsidP="00E2573E">
            <w:pPr>
              <w:tabs>
                <w:tab w:val="right" w:pos="990"/>
              </w:tabs>
              <w:ind w:right="-72"/>
              <w:jc w:val="both"/>
              <w:rPr>
                <w:rFonts w:ascii="Arial" w:hAnsi="Arial" w:cs="Arial"/>
                <w:b/>
                <w:bCs/>
                <w:sz w:val="16"/>
                <w:szCs w:val="16"/>
              </w:rPr>
            </w:pPr>
            <w:r w:rsidRPr="001D1B32">
              <w:rPr>
                <w:rFonts w:ascii="Arial" w:hAnsi="Arial" w:cs="Arial"/>
                <w:b/>
                <w:bCs/>
                <w:sz w:val="16"/>
                <w:szCs w:val="16"/>
              </w:rPr>
              <w:tab/>
              <w:t>120 days</w:t>
            </w:r>
          </w:p>
          <w:p w:rsidR="00FB35FF" w:rsidRPr="001D1B32" w:rsidRDefault="00FB35FF" w:rsidP="00E2573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rsidR="00FB35FF" w:rsidRPr="001D1B32" w:rsidRDefault="00FB35FF" w:rsidP="00E2573E">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rsidR="00FB35FF" w:rsidRPr="001D1B32" w:rsidRDefault="00FB35FF" w:rsidP="00E2573E">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FB35FF" w:rsidRPr="001D1B32" w:rsidTr="00897D04">
        <w:tc>
          <w:tcPr>
            <w:tcW w:w="1901" w:type="dxa"/>
            <w:vAlign w:val="bottom"/>
          </w:tcPr>
          <w:p w:rsidR="00FB35FF" w:rsidRPr="001D1B32" w:rsidRDefault="00FB35FF" w:rsidP="00B911E9">
            <w:pPr>
              <w:ind w:left="-101" w:right="-102"/>
              <w:rPr>
                <w:rFonts w:ascii="Arial" w:hAnsi="Arial" w:cs="Arial"/>
                <w:sz w:val="16"/>
                <w:szCs w:val="16"/>
              </w:rPr>
            </w:pPr>
            <w:r w:rsidRPr="001D1B32">
              <w:rPr>
                <w:rFonts w:ascii="Arial" w:hAnsi="Arial" w:cs="Arial"/>
                <w:b/>
                <w:bCs/>
                <w:sz w:val="16"/>
                <w:szCs w:val="16"/>
              </w:rPr>
              <w:t xml:space="preserve">As of </w:t>
            </w:r>
            <w:proofErr w:type="gramStart"/>
            <w:r w:rsidRPr="001D1B32">
              <w:rPr>
                <w:rFonts w:ascii="Arial" w:hAnsi="Arial" w:cs="Arial"/>
                <w:b/>
                <w:bCs/>
                <w:sz w:val="16"/>
                <w:szCs w:val="16"/>
              </w:rPr>
              <w:t>1 January</w:t>
            </w:r>
            <w:proofErr w:type="gramEnd"/>
            <w:r w:rsidRPr="001D1B32">
              <w:rPr>
                <w:rFonts w:ascii="Arial" w:hAnsi="Arial" w:cs="Arial"/>
                <w:b/>
                <w:bCs/>
                <w:sz w:val="16"/>
                <w:szCs w:val="16"/>
              </w:rPr>
              <w:t xml:space="preserve"> 2020</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107" w:type="dxa"/>
            <w:shd w:val="clear" w:color="auto" w:fill="FAFAFA"/>
            <w:vAlign w:val="bottom"/>
          </w:tcPr>
          <w:p w:rsidR="00FB35FF" w:rsidRPr="001D1B32" w:rsidRDefault="00FB35FF" w:rsidP="00E2573E">
            <w:pPr>
              <w:tabs>
                <w:tab w:val="decimal" w:pos="885"/>
              </w:tabs>
              <w:ind w:right="-72"/>
              <w:jc w:val="both"/>
              <w:rPr>
                <w:rFonts w:ascii="Arial" w:hAnsi="Arial" w:cs="Arial"/>
                <w:sz w:val="16"/>
                <w:szCs w:val="16"/>
              </w:rPr>
            </w:pPr>
          </w:p>
        </w:tc>
      </w:tr>
      <w:tr w:rsidR="00FB35FF" w:rsidRPr="001D1B32" w:rsidTr="00897D04">
        <w:tc>
          <w:tcPr>
            <w:tcW w:w="1901" w:type="dxa"/>
            <w:vAlign w:val="bottom"/>
            <w:hideMark/>
          </w:tcPr>
          <w:p w:rsidR="00FB35FF" w:rsidRPr="001D1B32" w:rsidRDefault="00FB35FF" w:rsidP="00B911E9">
            <w:pPr>
              <w:ind w:left="-101"/>
              <w:rPr>
                <w:rFonts w:ascii="Arial" w:hAnsi="Arial" w:cs="Arial"/>
                <w:sz w:val="16"/>
                <w:szCs w:val="16"/>
              </w:rPr>
            </w:pPr>
            <w:r w:rsidRPr="001D1B32">
              <w:rPr>
                <w:rFonts w:ascii="Arial" w:hAnsi="Arial" w:cs="Arial"/>
                <w:sz w:val="16"/>
                <w:szCs w:val="16"/>
              </w:rPr>
              <w:t>Gross carrying amount</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107" w:type="dxa"/>
            <w:shd w:val="clear" w:color="auto" w:fill="FAFAFA"/>
            <w:vAlign w:val="bottom"/>
          </w:tcPr>
          <w:p w:rsidR="00FB35FF" w:rsidRPr="001D1B32" w:rsidRDefault="00FB35FF" w:rsidP="00E2573E">
            <w:pPr>
              <w:tabs>
                <w:tab w:val="decimal" w:pos="885"/>
              </w:tabs>
              <w:ind w:right="-72"/>
              <w:jc w:val="both"/>
              <w:rPr>
                <w:rFonts w:ascii="Arial" w:hAnsi="Arial" w:cs="Arial"/>
                <w:sz w:val="16"/>
                <w:szCs w:val="16"/>
              </w:rPr>
            </w:pPr>
          </w:p>
        </w:tc>
      </w:tr>
      <w:tr w:rsidR="00FB35FF" w:rsidRPr="001D1B32" w:rsidTr="00897D04">
        <w:tc>
          <w:tcPr>
            <w:tcW w:w="1901" w:type="dxa"/>
            <w:vAlign w:val="bottom"/>
          </w:tcPr>
          <w:p w:rsidR="00FB35FF" w:rsidRPr="001D1B32" w:rsidRDefault="00FB35FF" w:rsidP="00B911E9">
            <w:pPr>
              <w:ind w:left="-101"/>
              <w:rPr>
                <w:rFonts w:ascii="Arial" w:hAnsi="Arial" w:cs="Arial"/>
                <w:sz w:val="16"/>
                <w:szCs w:val="16"/>
              </w:rPr>
            </w:pPr>
            <w:r w:rsidRPr="001D1B32">
              <w:rPr>
                <w:rFonts w:ascii="Arial" w:hAnsi="Arial" w:cs="Arial"/>
                <w:sz w:val="16"/>
                <w:szCs w:val="16"/>
              </w:rPr>
              <w:t xml:space="preserve">   - amount</w:t>
            </w:r>
            <w:r w:rsidR="00E2044E" w:rsidRPr="001D1B32">
              <w:rPr>
                <w:rFonts w:ascii="Arial" w:hAnsi="Arial" w:cs="Arial"/>
                <w:sz w:val="16"/>
                <w:szCs w:val="16"/>
              </w:rPr>
              <w:t>s</w:t>
            </w:r>
            <w:r w:rsidRPr="001D1B32">
              <w:rPr>
                <w:rFonts w:ascii="Arial" w:hAnsi="Arial" w:cs="Arial"/>
                <w:sz w:val="16"/>
                <w:szCs w:val="16"/>
              </w:rPr>
              <w:t xml:space="preserve"> due from</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107" w:type="dxa"/>
            <w:shd w:val="clear" w:color="auto" w:fill="FAFAFA"/>
            <w:vAlign w:val="bottom"/>
          </w:tcPr>
          <w:p w:rsidR="00FB35FF" w:rsidRPr="001D1B32" w:rsidRDefault="00FB35FF" w:rsidP="00E2573E">
            <w:pPr>
              <w:tabs>
                <w:tab w:val="decimal" w:pos="885"/>
              </w:tabs>
              <w:ind w:right="-72"/>
              <w:jc w:val="both"/>
              <w:rPr>
                <w:rFonts w:ascii="Arial" w:hAnsi="Arial" w:cs="Arial"/>
                <w:sz w:val="16"/>
                <w:szCs w:val="16"/>
              </w:rPr>
            </w:pPr>
          </w:p>
        </w:tc>
      </w:tr>
      <w:tr w:rsidR="00FB35FF" w:rsidRPr="001D1B32" w:rsidTr="00DF0666">
        <w:tc>
          <w:tcPr>
            <w:tcW w:w="1901" w:type="dxa"/>
            <w:vAlign w:val="bottom"/>
          </w:tcPr>
          <w:p w:rsidR="00FB35FF" w:rsidRPr="001D1B32" w:rsidRDefault="00FB35FF" w:rsidP="00B911E9">
            <w:pPr>
              <w:ind w:left="-101"/>
              <w:rPr>
                <w:rFonts w:ascii="Arial" w:hAnsi="Arial" w:cs="Arial"/>
                <w:sz w:val="16"/>
                <w:szCs w:val="16"/>
              </w:rPr>
            </w:pPr>
            <w:r w:rsidRPr="001D1B32">
              <w:rPr>
                <w:rFonts w:ascii="Arial" w:hAnsi="Arial" w:cs="Arial"/>
                <w:sz w:val="16"/>
                <w:szCs w:val="16"/>
              </w:rPr>
              <w:t xml:space="preserve">      related parties</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r w:rsidRPr="001D1B32">
              <w:rPr>
                <w:rFonts w:ascii="Arial" w:hAnsi="Arial" w:cs="Arial"/>
                <w:sz w:val="16"/>
                <w:szCs w:val="16"/>
              </w:rPr>
              <w:t>2,844,942</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r w:rsidRPr="001D1B32">
              <w:rPr>
                <w:rFonts w:ascii="Arial" w:hAnsi="Arial" w:cs="Arial"/>
                <w:sz w:val="16"/>
                <w:szCs w:val="16"/>
              </w:rPr>
              <w:t>73,501</w:t>
            </w:r>
          </w:p>
        </w:tc>
        <w:tc>
          <w:tcPr>
            <w:tcW w:w="1205" w:type="dxa"/>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shd w:val="clear" w:color="auto" w:fill="FAFAFA"/>
            <w:vAlign w:val="bottom"/>
          </w:tcPr>
          <w:p w:rsidR="00FB35FF" w:rsidRPr="001D1B32" w:rsidRDefault="00FB35FF" w:rsidP="00E2573E">
            <w:pPr>
              <w:tabs>
                <w:tab w:val="decimal" w:pos="885"/>
              </w:tabs>
              <w:ind w:right="-72"/>
              <w:jc w:val="both"/>
              <w:rPr>
                <w:rFonts w:ascii="Arial" w:hAnsi="Arial" w:cs="Arial"/>
                <w:sz w:val="16"/>
                <w:szCs w:val="16"/>
              </w:rPr>
            </w:pPr>
            <w:r w:rsidRPr="001D1B32">
              <w:rPr>
                <w:rFonts w:ascii="Arial" w:hAnsi="Arial" w:cs="Arial"/>
                <w:sz w:val="16"/>
                <w:szCs w:val="16"/>
              </w:rPr>
              <w:t>2,918,443</w:t>
            </w:r>
          </w:p>
        </w:tc>
      </w:tr>
      <w:tr w:rsidR="00DF0666" w:rsidRPr="001D1B32" w:rsidTr="00DF0666">
        <w:tc>
          <w:tcPr>
            <w:tcW w:w="1901" w:type="dxa"/>
            <w:vAlign w:val="bottom"/>
          </w:tcPr>
          <w:p w:rsidR="00DF0666" w:rsidRDefault="00906B37" w:rsidP="00DF0666">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r w:rsidRPr="001D1B32">
              <w:rPr>
                <w:rFonts w:ascii="Arial" w:hAnsi="Arial" w:cs="Arial"/>
                <w:sz w:val="16"/>
                <w:szCs w:val="16"/>
              </w:rPr>
              <w:t>-</w:t>
            </w:r>
          </w:p>
        </w:tc>
      </w:tr>
      <w:tr w:rsidR="00DF0666" w:rsidRPr="007F3D00" w:rsidTr="00897D04">
        <w:tc>
          <w:tcPr>
            <w:tcW w:w="1901" w:type="dxa"/>
            <w:vAlign w:val="bottom"/>
          </w:tcPr>
          <w:p w:rsidR="00DF0666" w:rsidRPr="007F3D00" w:rsidRDefault="00DF0666" w:rsidP="00DF0666">
            <w:pPr>
              <w:ind w:left="-101"/>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DF0666" w:rsidRPr="007F3D00" w:rsidRDefault="00DF0666" w:rsidP="00DF0666">
            <w:pPr>
              <w:tabs>
                <w:tab w:val="decimal" w:pos="945"/>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DF0666" w:rsidRPr="007F3D00" w:rsidRDefault="00DF0666" w:rsidP="00DF0666">
            <w:pPr>
              <w:tabs>
                <w:tab w:val="decimal" w:pos="945"/>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DF0666" w:rsidRPr="007F3D00" w:rsidRDefault="00DF0666" w:rsidP="00DF0666">
            <w:pPr>
              <w:tabs>
                <w:tab w:val="decimal" w:pos="972"/>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DF0666" w:rsidRPr="007F3D00" w:rsidRDefault="00DF0666" w:rsidP="00DF0666">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DF0666" w:rsidRPr="007F3D00" w:rsidRDefault="00DF0666" w:rsidP="00DF0666">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tcPr>
          <w:p w:rsidR="00DF0666" w:rsidRPr="007F3D00" w:rsidRDefault="00DF0666" w:rsidP="00DF0666">
            <w:pPr>
              <w:tabs>
                <w:tab w:val="decimal" w:pos="885"/>
              </w:tabs>
              <w:ind w:right="-72"/>
              <w:jc w:val="both"/>
              <w:rPr>
                <w:rFonts w:ascii="Arial" w:hAnsi="Arial" w:cs="Arial"/>
                <w:sz w:val="12"/>
                <w:szCs w:val="12"/>
              </w:rPr>
            </w:pPr>
          </w:p>
        </w:tc>
      </w:tr>
      <w:tr w:rsidR="00DF0666" w:rsidRPr="001D1B32" w:rsidTr="00897D04">
        <w:tc>
          <w:tcPr>
            <w:tcW w:w="1901" w:type="dxa"/>
            <w:vAlign w:val="bottom"/>
          </w:tcPr>
          <w:p w:rsidR="00DF0666" w:rsidRPr="001D1B32" w:rsidRDefault="00DF0666" w:rsidP="00DF0666">
            <w:pPr>
              <w:ind w:left="-101"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2,844,942</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73,501</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b/>
                <w:bCs/>
                <w:sz w:val="16"/>
                <w:szCs w:val="16"/>
              </w:rPr>
            </w:pPr>
            <w:r w:rsidRPr="001D1B32">
              <w:rPr>
                <w:rFonts w:ascii="Arial" w:hAnsi="Arial" w:cs="Arial"/>
                <w:b/>
                <w:bCs/>
                <w:sz w:val="16"/>
                <w:szCs w:val="16"/>
              </w:rPr>
              <w:t>2,918,443</w:t>
            </w:r>
          </w:p>
        </w:tc>
      </w:tr>
      <w:tr w:rsidR="00DF0666" w:rsidRPr="001D1B32" w:rsidTr="00897D04">
        <w:tc>
          <w:tcPr>
            <w:tcW w:w="1901" w:type="dxa"/>
            <w:vAlign w:val="bottom"/>
          </w:tcPr>
          <w:p w:rsidR="00DF0666" w:rsidRPr="001D1B32" w:rsidRDefault="00DF0666" w:rsidP="00DF0666">
            <w:pPr>
              <w:ind w:left="-101" w:right="-243"/>
              <w:jc w:val="both"/>
              <w:rPr>
                <w:rFonts w:ascii="Arial" w:hAnsi="Arial" w:cs="Arial"/>
                <w:spacing w:val="-4"/>
                <w:sz w:val="16"/>
                <w:szCs w:val="16"/>
              </w:rPr>
            </w:pPr>
            <w:r w:rsidRPr="001D1B32">
              <w:rPr>
                <w:rFonts w:ascii="Arial" w:hAnsi="Arial" w:cs="Arial"/>
                <w:b/>
                <w:bCs/>
                <w:spacing w:val="-4"/>
                <w:sz w:val="16"/>
                <w:szCs w:val="16"/>
              </w:rPr>
              <w:t xml:space="preserve">As of </w:t>
            </w:r>
            <w:proofErr w:type="gramStart"/>
            <w:r w:rsidRPr="001D1B32">
              <w:rPr>
                <w:rFonts w:ascii="Arial" w:hAnsi="Arial" w:cs="Arial"/>
                <w:b/>
                <w:bCs/>
                <w:spacing w:val="-4"/>
                <w:sz w:val="16"/>
                <w:szCs w:val="16"/>
              </w:rPr>
              <w:t>31 December</w:t>
            </w:r>
            <w:proofErr w:type="gramEnd"/>
            <w:r w:rsidRPr="001D1B32">
              <w:rPr>
                <w:rFonts w:ascii="Arial" w:hAnsi="Arial" w:cs="Arial"/>
                <w:b/>
                <w:bCs/>
                <w:spacing w:val="-4"/>
                <w:sz w:val="16"/>
                <w:szCs w:val="16"/>
              </w:rPr>
              <w:t xml:space="preserve"> 2020</w:t>
            </w: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897D04">
        <w:tc>
          <w:tcPr>
            <w:tcW w:w="1901" w:type="dxa"/>
            <w:vAlign w:val="bottom"/>
          </w:tcPr>
          <w:p w:rsidR="00DF0666" w:rsidRPr="001D1B32" w:rsidRDefault="00DF0666" w:rsidP="00DF0666">
            <w:pPr>
              <w:ind w:left="-101"/>
              <w:rPr>
                <w:rFonts w:ascii="Arial" w:hAnsi="Arial" w:cs="Arial"/>
                <w:sz w:val="16"/>
                <w:szCs w:val="16"/>
              </w:rPr>
            </w:pPr>
            <w:r w:rsidRPr="001D1B32">
              <w:rPr>
                <w:rFonts w:ascii="Arial" w:hAnsi="Arial" w:cs="Arial"/>
                <w:sz w:val="16"/>
                <w:szCs w:val="16"/>
              </w:rPr>
              <w:t xml:space="preserve">Gross carrying amount </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897D04">
        <w:tc>
          <w:tcPr>
            <w:tcW w:w="1901" w:type="dxa"/>
            <w:vAlign w:val="bottom"/>
          </w:tcPr>
          <w:p w:rsidR="00DF0666" w:rsidRPr="001D1B32" w:rsidRDefault="00DF0666" w:rsidP="00DF0666">
            <w:pPr>
              <w:ind w:left="-101"/>
              <w:rPr>
                <w:rFonts w:ascii="Arial" w:hAnsi="Arial" w:cs="Arial"/>
                <w:sz w:val="16"/>
                <w:szCs w:val="16"/>
              </w:rPr>
            </w:pPr>
            <w:r w:rsidRPr="001D1B32">
              <w:rPr>
                <w:rFonts w:ascii="Arial" w:hAnsi="Arial" w:cs="Arial"/>
                <w:sz w:val="16"/>
                <w:szCs w:val="16"/>
              </w:rPr>
              <w:t xml:space="preserve">   - amounts due from</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DF0666">
        <w:tc>
          <w:tcPr>
            <w:tcW w:w="1901" w:type="dxa"/>
            <w:vAlign w:val="bottom"/>
          </w:tcPr>
          <w:p w:rsidR="00DF0666" w:rsidRPr="001D1B32" w:rsidRDefault="00DF0666" w:rsidP="00DF0666">
            <w:pPr>
              <w:ind w:left="-101"/>
              <w:rPr>
                <w:rFonts w:ascii="Arial" w:hAnsi="Arial" w:cs="Arial"/>
                <w:sz w:val="16"/>
                <w:szCs w:val="16"/>
              </w:rPr>
            </w:pPr>
            <w:r w:rsidRPr="001D1B32">
              <w:rPr>
                <w:rFonts w:ascii="Arial" w:hAnsi="Arial" w:cs="Arial"/>
                <w:sz w:val="16"/>
                <w:szCs w:val="16"/>
              </w:rPr>
              <w:t xml:space="preserve">      related parties</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240,491</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165,353</w:t>
            </w: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r w:rsidRPr="001D1B32">
              <w:rPr>
                <w:rFonts w:ascii="Arial" w:hAnsi="Arial" w:cs="Arial"/>
                <w:sz w:val="16"/>
                <w:szCs w:val="16"/>
              </w:rPr>
              <w:t>405,844</w:t>
            </w:r>
          </w:p>
        </w:tc>
      </w:tr>
      <w:tr w:rsidR="00DF0666" w:rsidRPr="001D1B32" w:rsidTr="00DF0666">
        <w:tc>
          <w:tcPr>
            <w:tcW w:w="1901" w:type="dxa"/>
            <w:vAlign w:val="bottom"/>
          </w:tcPr>
          <w:p w:rsidR="00DF0666" w:rsidRDefault="00906B37" w:rsidP="00DF0666">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r w:rsidRPr="001D1B32">
              <w:rPr>
                <w:rFonts w:ascii="Arial" w:hAnsi="Arial" w:cs="Arial"/>
                <w:sz w:val="16"/>
                <w:szCs w:val="16"/>
              </w:rPr>
              <w:t>-</w:t>
            </w:r>
          </w:p>
        </w:tc>
      </w:tr>
      <w:tr w:rsidR="00DF0666" w:rsidRPr="007F3D00" w:rsidTr="00897D04">
        <w:tc>
          <w:tcPr>
            <w:tcW w:w="1901" w:type="dxa"/>
            <w:vAlign w:val="bottom"/>
          </w:tcPr>
          <w:p w:rsidR="00DF0666" w:rsidRPr="007F3D00" w:rsidRDefault="00DF0666" w:rsidP="00DF0666">
            <w:pPr>
              <w:ind w:left="-101"/>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DF0666" w:rsidRPr="007F3D00" w:rsidRDefault="00DF0666" w:rsidP="00DF0666">
            <w:pPr>
              <w:tabs>
                <w:tab w:val="decimal" w:pos="945"/>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rsidR="00DF0666" w:rsidRPr="007F3D00" w:rsidRDefault="00DF0666" w:rsidP="00DF0666">
            <w:pPr>
              <w:tabs>
                <w:tab w:val="decimal" w:pos="945"/>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DF0666" w:rsidRPr="007F3D00" w:rsidRDefault="00DF0666" w:rsidP="00DF0666">
            <w:pPr>
              <w:tabs>
                <w:tab w:val="decimal" w:pos="972"/>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DF0666" w:rsidRPr="007F3D00" w:rsidRDefault="00DF0666" w:rsidP="00DF0666">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rsidR="00DF0666" w:rsidRPr="007F3D00" w:rsidRDefault="00DF0666" w:rsidP="00DF0666">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tcPr>
          <w:p w:rsidR="00DF0666" w:rsidRPr="007F3D00" w:rsidRDefault="00DF0666" w:rsidP="00DF0666">
            <w:pPr>
              <w:tabs>
                <w:tab w:val="decimal" w:pos="885"/>
              </w:tabs>
              <w:ind w:right="-72"/>
              <w:jc w:val="both"/>
              <w:rPr>
                <w:rFonts w:ascii="Arial" w:hAnsi="Arial" w:cs="Arial"/>
                <w:sz w:val="12"/>
                <w:szCs w:val="12"/>
              </w:rPr>
            </w:pPr>
          </w:p>
        </w:tc>
      </w:tr>
      <w:tr w:rsidR="00DF0666" w:rsidRPr="001D1B32" w:rsidTr="00897D04">
        <w:tc>
          <w:tcPr>
            <w:tcW w:w="1901" w:type="dxa"/>
            <w:vAlign w:val="bottom"/>
          </w:tcPr>
          <w:p w:rsidR="00DF0666" w:rsidRPr="001D1B32" w:rsidRDefault="00DF0666" w:rsidP="00DF0666">
            <w:pPr>
              <w:ind w:left="-101"/>
              <w:rPr>
                <w:rFonts w:ascii="Arial" w:hAnsi="Arial" w:cs="Arial"/>
                <w:sz w:val="16"/>
                <w:szCs w:val="16"/>
              </w:rPr>
            </w:pP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240,491</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165,353</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b/>
                <w:bCs/>
                <w:sz w:val="16"/>
                <w:szCs w:val="16"/>
              </w:rPr>
            </w:pPr>
            <w:r w:rsidRPr="001D1B32">
              <w:rPr>
                <w:rFonts w:ascii="Arial" w:hAnsi="Arial" w:cs="Arial"/>
                <w:b/>
                <w:bCs/>
                <w:sz w:val="16"/>
                <w:szCs w:val="16"/>
              </w:rPr>
              <w:t>405,844</w:t>
            </w:r>
          </w:p>
        </w:tc>
      </w:tr>
    </w:tbl>
    <w:p w:rsidR="00FB35FF" w:rsidRPr="001D1B32" w:rsidRDefault="00FB35FF" w:rsidP="00FB35FF">
      <w:pPr>
        <w:ind w:left="540"/>
        <w:jc w:val="both"/>
        <w:rPr>
          <w:rFonts w:ascii="Arial" w:hAnsi="Arial" w:cs="Arial"/>
          <w:sz w:val="18"/>
          <w:szCs w:val="18"/>
          <w:lang w:eastAsia="en-GB"/>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FB35FF" w:rsidRPr="001D1B32" w:rsidTr="00E2573E">
        <w:tc>
          <w:tcPr>
            <w:tcW w:w="1915" w:type="dxa"/>
            <w:vAlign w:val="bottom"/>
          </w:tcPr>
          <w:p w:rsidR="00FB35FF" w:rsidRPr="001D1B32" w:rsidRDefault="00FB35FF" w:rsidP="00E2573E">
            <w:pPr>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rsidR="00FB35FF" w:rsidRPr="001D1B32" w:rsidRDefault="00FB35FF" w:rsidP="00E2573E">
            <w:pPr>
              <w:jc w:val="center"/>
              <w:rPr>
                <w:rFonts w:ascii="Arial" w:hAnsi="Arial" w:cs="Arial"/>
                <w:b/>
                <w:bCs/>
                <w:sz w:val="16"/>
                <w:szCs w:val="16"/>
              </w:rPr>
            </w:pPr>
            <w:r w:rsidRPr="001D1B32">
              <w:rPr>
                <w:rFonts w:ascii="Arial" w:hAnsi="Arial" w:cs="Arial"/>
                <w:b/>
                <w:bCs/>
                <w:sz w:val="16"/>
                <w:szCs w:val="16"/>
              </w:rPr>
              <w:t>Separate financial statements</w:t>
            </w:r>
          </w:p>
        </w:tc>
      </w:tr>
      <w:tr w:rsidR="00FB35FF" w:rsidRPr="001D1B32" w:rsidTr="00E2573E">
        <w:tc>
          <w:tcPr>
            <w:tcW w:w="1915" w:type="dxa"/>
            <w:vAlign w:val="bottom"/>
            <w:hideMark/>
          </w:tcPr>
          <w:p w:rsidR="00FB35FF" w:rsidRPr="001D1B32" w:rsidRDefault="00FB35FF" w:rsidP="00E2573E">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rsidR="00FB35FF" w:rsidRPr="001D1B32" w:rsidRDefault="00FB35FF" w:rsidP="00E2573E">
            <w:pPr>
              <w:tabs>
                <w:tab w:val="right" w:pos="945"/>
              </w:tabs>
              <w:ind w:right="-72"/>
              <w:jc w:val="both"/>
              <w:rPr>
                <w:rFonts w:ascii="Arial" w:hAnsi="Arial" w:cs="Arial"/>
                <w:b/>
                <w:bCs/>
                <w:sz w:val="16"/>
                <w:szCs w:val="16"/>
              </w:rPr>
            </w:pPr>
            <w:r w:rsidRPr="001D1B32">
              <w:rPr>
                <w:rFonts w:ascii="Arial" w:hAnsi="Arial" w:cs="Arial"/>
                <w:b/>
                <w:bCs/>
                <w:sz w:val="16"/>
                <w:szCs w:val="16"/>
              </w:rPr>
              <w:tab/>
              <w:t>30 days</w:t>
            </w:r>
          </w:p>
          <w:p w:rsidR="00FB35FF" w:rsidRPr="001D1B32" w:rsidRDefault="00FB35FF" w:rsidP="00E2573E">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945"/>
              </w:tabs>
              <w:ind w:right="-72"/>
              <w:rPr>
                <w:rFonts w:ascii="Arial" w:hAnsi="Arial" w:cs="Arial"/>
                <w:b/>
                <w:bCs/>
                <w:sz w:val="16"/>
                <w:szCs w:val="16"/>
              </w:rPr>
            </w:pPr>
            <w:r w:rsidRPr="001D1B32">
              <w:rPr>
                <w:rFonts w:ascii="Arial" w:hAnsi="Arial" w:cs="Arial"/>
                <w:b/>
                <w:bCs/>
                <w:sz w:val="16"/>
                <w:szCs w:val="16"/>
              </w:rPr>
              <w:tab/>
              <w:t>31 - 60 days</w:t>
            </w:r>
          </w:p>
          <w:p w:rsidR="00FB35FF" w:rsidRPr="001D1B32" w:rsidRDefault="00FB35FF" w:rsidP="00E2573E">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1008"/>
              </w:tabs>
              <w:ind w:right="-72"/>
              <w:jc w:val="both"/>
              <w:rPr>
                <w:rFonts w:ascii="Arial" w:hAnsi="Arial" w:cs="Arial"/>
                <w:b/>
                <w:bCs/>
                <w:sz w:val="16"/>
                <w:szCs w:val="16"/>
              </w:rPr>
            </w:pPr>
            <w:r w:rsidRPr="001D1B32">
              <w:rPr>
                <w:rFonts w:ascii="Arial" w:hAnsi="Arial" w:cs="Arial"/>
                <w:b/>
                <w:bCs/>
                <w:sz w:val="16"/>
                <w:szCs w:val="16"/>
              </w:rPr>
              <w:tab/>
              <w:t xml:space="preserve">61 </w:t>
            </w:r>
            <w:r w:rsidR="00E600BD" w:rsidRPr="001D1B32">
              <w:rPr>
                <w:rFonts w:ascii="Arial" w:hAnsi="Arial" w:cs="Arial"/>
                <w:b/>
                <w:bCs/>
                <w:sz w:val="16"/>
                <w:szCs w:val="16"/>
              </w:rPr>
              <w:t>-</w:t>
            </w:r>
            <w:r w:rsidRPr="001D1B32">
              <w:rPr>
                <w:rFonts w:ascii="Arial" w:hAnsi="Arial" w:cs="Arial"/>
                <w:b/>
                <w:bCs/>
                <w:sz w:val="16"/>
                <w:szCs w:val="16"/>
              </w:rPr>
              <w:t xml:space="preserve"> 90 days</w:t>
            </w:r>
          </w:p>
          <w:p w:rsidR="00FB35FF" w:rsidRPr="001D1B32" w:rsidRDefault="00FB35FF" w:rsidP="00E2573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rsidR="00FB35FF" w:rsidRPr="001D1B32" w:rsidRDefault="00FB35FF" w:rsidP="00E2573E">
            <w:pPr>
              <w:tabs>
                <w:tab w:val="right" w:pos="960"/>
              </w:tabs>
              <w:ind w:right="-72"/>
              <w:jc w:val="both"/>
              <w:rPr>
                <w:rFonts w:ascii="Arial" w:hAnsi="Arial" w:cs="Arial"/>
                <w:b/>
                <w:bCs/>
                <w:sz w:val="16"/>
                <w:szCs w:val="16"/>
              </w:rPr>
            </w:pPr>
            <w:r w:rsidRPr="001D1B32">
              <w:rPr>
                <w:rFonts w:ascii="Arial" w:hAnsi="Arial" w:cs="Arial"/>
                <w:b/>
                <w:bCs/>
                <w:sz w:val="16"/>
                <w:szCs w:val="16"/>
              </w:rPr>
              <w:tab/>
              <w:t>91 - 120 days</w:t>
            </w:r>
          </w:p>
          <w:p w:rsidR="00FB35FF" w:rsidRPr="001D1B32" w:rsidRDefault="00FB35FF" w:rsidP="00E2573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rsidR="00FB35FF" w:rsidRPr="001D1B32" w:rsidRDefault="00FB35FF" w:rsidP="00E2573E">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rsidR="00FB35FF" w:rsidRPr="001D1B32" w:rsidRDefault="00FB35FF" w:rsidP="00E2573E">
            <w:pPr>
              <w:tabs>
                <w:tab w:val="right" w:pos="990"/>
              </w:tabs>
              <w:ind w:right="-72"/>
              <w:jc w:val="both"/>
              <w:rPr>
                <w:rFonts w:ascii="Arial" w:hAnsi="Arial" w:cs="Arial"/>
                <w:b/>
                <w:bCs/>
                <w:sz w:val="16"/>
                <w:szCs w:val="16"/>
              </w:rPr>
            </w:pPr>
            <w:r w:rsidRPr="001D1B32">
              <w:rPr>
                <w:rFonts w:ascii="Arial" w:hAnsi="Arial" w:cs="Arial"/>
                <w:b/>
                <w:bCs/>
                <w:sz w:val="16"/>
                <w:szCs w:val="16"/>
              </w:rPr>
              <w:tab/>
              <w:t>120 days</w:t>
            </w:r>
          </w:p>
          <w:p w:rsidR="00FB35FF" w:rsidRPr="001D1B32" w:rsidRDefault="00FB35FF" w:rsidP="00E2573E">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rsidR="00FB35FF" w:rsidRPr="001D1B32" w:rsidRDefault="00FB35FF" w:rsidP="00E2573E">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rsidR="00FB35FF" w:rsidRPr="001D1B32" w:rsidRDefault="00FB35FF" w:rsidP="00E2573E">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FB35FF" w:rsidRPr="001D1B32" w:rsidTr="00E2573E">
        <w:tc>
          <w:tcPr>
            <w:tcW w:w="1915" w:type="dxa"/>
            <w:vAlign w:val="bottom"/>
          </w:tcPr>
          <w:p w:rsidR="00FB35FF" w:rsidRPr="001D1B32" w:rsidRDefault="00FB35FF" w:rsidP="00E2573E">
            <w:pPr>
              <w:ind w:left="-105"/>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107" w:type="dxa"/>
            <w:tcBorders>
              <w:top w:val="single" w:sz="4" w:space="0" w:color="auto"/>
              <w:left w:val="nil"/>
              <w:bottom w:val="nil"/>
              <w:right w:val="nil"/>
            </w:tcBorders>
            <w:shd w:val="clear" w:color="auto" w:fill="FAFAFA"/>
          </w:tcPr>
          <w:p w:rsidR="00FB35FF" w:rsidRPr="001D1B32" w:rsidRDefault="00FB35FF" w:rsidP="00E2573E">
            <w:pPr>
              <w:tabs>
                <w:tab w:val="decimal" w:pos="885"/>
              </w:tabs>
              <w:ind w:right="-72"/>
              <w:jc w:val="both"/>
              <w:rPr>
                <w:rFonts w:ascii="Arial" w:hAnsi="Arial" w:cs="Arial"/>
                <w:sz w:val="16"/>
                <w:szCs w:val="16"/>
              </w:rPr>
            </w:pPr>
          </w:p>
        </w:tc>
      </w:tr>
      <w:tr w:rsidR="00FB35FF" w:rsidRPr="001D1B32" w:rsidTr="00E2573E">
        <w:tc>
          <w:tcPr>
            <w:tcW w:w="1915" w:type="dxa"/>
            <w:vAlign w:val="bottom"/>
          </w:tcPr>
          <w:p w:rsidR="00FB35FF" w:rsidRPr="001D1B32" w:rsidRDefault="00FB35FF" w:rsidP="00E2573E">
            <w:pPr>
              <w:ind w:left="37" w:right="-102" w:hanging="142"/>
              <w:rPr>
                <w:rFonts w:ascii="Arial" w:hAnsi="Arial" w:cs="Arial"/>
                <w:sz w:val="16"/>
                <w:szCs w:val="16"/>
              </w:rPr>
            </w:pPr>
            <w:r w:rsidRPr="001D1B32">
              <w:rPr>
                <w:rFonts w:ascii="Arial" w:hAnsi="Arial" w:cs="Arial"/>
                <w:b/>
                <w:bCs/>
                <w:sz w:val="16"/>
                <w:szCs w:val="16"/>
              </w:rPr>
              <w:t xml:space="preserve">As of </w:t>
            </w:r>
            <w:proofErr w:type="gramStart"/>
            <w:r w:rsidRPr="001D1B32">
              <w:rPr>
                <w:rFonts w:ascii="Arial" w:hAnsi="Arial" w:cs="Arial"/>
                <w:b/>
                <w:bCs/>
                <w:sz w:val="16"/>
                <w:szCs w:val="16"/>
              </w:rPr>
              <w:t>1 January</w:t>
            </w:r>
            <w:proofErr w:type="gramEnd"/>
            <w:r w:rsidRPr="001D1B32">
              <w:rPr>
                <w:rFonts w:ascii="Arial" w:hAnsi="Arial" w:cs="Arial"/>
                <w:b/>
                <w:bCs/>
                <w:sz w:val="16"/>
                <w:szCs w:val="16"/>
              </w:rPr>
              <w:t xml:space="preserve"> 2020</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107" w:type="dxa"/>
            <w:shd w:val="clear" w:color="auto" w:fill="FAFAFA"/>
            <w:vAlign w:val="bottom"/>
          </w:tcPr>
          <w:p w:rsidR="00FB35FF" w:rsidRPr="001D1B32" w:rsidRDefault="00FB35FF" w:rsidP="00E2573E">
            <w:pPr>
              <w:tabs>
                <w:tab w:val="decimal" w:pos="885"/>
              </w:tabs>
              <w:ind w:right="-72"/>
              <w:jc w:val="both"/>
              <w:rPr>
                <w:rFonts w:ascii="Arial" w:hAnsi="Arial" w:cs="Arial"/>
                <w:sz w:val="16"/>
                <w:szCs w:val="16"/>
              </w:rPr>
            </w:pPr>
          </w:p>
        </w:tc>
      </w:tr>
      <w:tr w:rsidR="00FB35FF" w:rsidRPr="001D1B32" w:rsidTr="00E2573E">
        <w:tc>
          <w:tcPr>
            <w:tcW w:w="1915" w:type="dxa"/>
            <w:vAlign w:val="bottom"/>
            <w:hideMark/>
          </w:tcPr>
          <w:p w:rsidR="00FB35FF" w:rsidRPr="001D1B32" w:rsidRDefault="00FB35FF" w:rsidP="00E2573E">
            <w:pPr>
              <w:ind w:left="37" w:hanging="142"/>
              <w:rPr>
                <w:rFonts w:ascii="Arial" w:hAnsi="Arial" w:cs="Arial"/>
                <w:sz w:val="16"/>
                <w:szCs w:val="16"/>
              </w:rPr>
            </w:pPr>
            <w:r w:rsidRPr="001D1B32">
              <w:rPr>
                <w:rFonts w:ascii="Arial" w:hAnsi="Arial" w:cs="Arial"/>
                <w:sz w:val="16"/>
                <w:szCs w:val="16"/>
              </w:rPr>
              <w:t xml:space="preserve">Gross carrying amount </w:t>
            </w: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152" w:type="dxa"/>
            <w:shd w:val="clear" w:color="auto" w:fill="FAFAFA"/>
            <w:vAlign w:val="bottom"/>
          </w:tcPr>
          <w:p w:rsidR="00FB35FF" w:rsidRPr="001D1B32" w:rsidRDefault="00FB35FF" w:rsidP="00E2573E">
            <w:pPr>
              <w:tabs>
                <w:tab w:val="decimal" w:pos="945"/>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72"/>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E2573E">
            <w:pPr>
              <w:tabs>
                <w:tab w:val="decimal" w:pos="990"/>
              </w:tabs>
              <w:ind w:right="-72"/>
              <w:jc w:val="both"/>
              <w:rPr>
                <w:rFonts w:ascii="Arial" w:hAnsi="Arial" w:cs="Arial"/>
                <w:sz w:val="16"/>
                <w:szCs w:val="16"/>
              </w:rPr>
            </w:pPr>
          </w:p>
        </w:tc>
        <w:tc>
          <w:tcPr>
            <w:tcW w:w="1107" w:type="dxa"/>
            <w:shd w:val="clear" w:color="auto" w:fill="FAFAFA"/>
            <w:vAlign w:val="bottom"/>
          </w:tcPr>
          <w:p w:rsidR="00FB35FF" w:rsidRPr="001D1B32" w:rsidRDefault="00FB35FF" w:rsidP="00E2573E">
            <w:pPr>
              <w:tabs>
                <w:tab w:val="decimal" w:pos="885"/>
              </w:tabs>
              <w:ind w:right="-72"/>
              <w:jc w:val="both"/>
              <w:rPr>
                <w:rFonts w:ascii="Arial" w:hAnsi="Arial" w:cs="Arial"/>
                <w:sz w:val="16"/>
                <w:szCs w:val="16"/>
              </w:rPr>
            </w:pPr>
          </w:p>
        </w:tc>
      </w:tr>
      <w:tr w:rsidR="00FB35FF" w:rsidRPr="001D1B32" w:rsidTr="00E2573E">
        <w:tc>
          <w:tcPr>
            <w:tcW w:w="1915" w:type="dxa"/>
            <w:vAlign w:val="bottom"/>
          </w:tcPr>
          <w:p w:rsidR="00FB35FF" w:rsidRPr="001D1B32" w:rsidRDefault="00FB35FF" w:rsidP="00FB35FF">
            <w:pPr>
              <w:ind w:left="-105"/>
              <w:rPr>
                <w:rFonts w:ascii="Arial" w:hAnsi="Arial" w:cs="Arial"/>
                <w:sz w:val="16"/>
                <w:szCs w:val="16"/>
              </w:rPr>
            </w:pPr>
            <w:r w:rsidRPr="001D1B32">
              <w:rPr>
                <w:rFonts w:ascii="Arial" w:hAnsi="Arial" w:cs="Arial"/>
                <w:sz w:val="16"/>
                <w:szCs w:val="16"/>
              </w:rPr>
              <w:t xml:space="preserve">   - amount</w:t>
            </w:r>
            <w:r w:rsidR="00E2044E" w:rsidRPr="001D1B32">
              <w:rPr>
                <w:rFonts w:ascii="Arial" w:hAnsi="Arial" w:cs="Arial"/>
                <w:sz w:val="16"/>
                <w:szCs w:val="16"/>
              </w:rPr>
              <w:t>s</w:t>
            </w:r>
            <w:r w:rsidRPr="001D1B32">
              <w:rPr>
                <w:rFonts w:ascii="Arial" w:hAnsi="Arial" w:cs="Arial"/>
                <w:sz w:val="16"/>
                <w:szCs w:val="16"/>
              </w:rPr>
              <w:t xml:space="preserve"> due from</w:t>
            </w:r>
          </w:p>
        </w:tc>
        <w:tc>
          <w:tcPr>
            <w:tcW w:w="1152" w:type="dxa"/>
            <w:shd w:val="clear" w:color="auto" w:fill="FAFAFA"/>
            <w:vAlign w:val="bottom"/>
          </w:tcPr>
          <w:p w:rsidR="00FB35FF" w:rsidRPr="001D1B32" w:rsidRDefault="00FB35FF" w:rsidP="00FB35FF">
            <w:pPr>
              <w:tabs>
                <w:tab w:val="decimal" w:pos="945"/>
              </w:tabs>
              <w:ind w:right="-72"/>
              <w:jc w:val="both"/>
              <w:rPr>
                <w:rFonts w:ascii="Arial" w:hAnsi="Arial" w:cs="Arial"/>
                <w:sz w:val="16"/>
                <w:szCs w:val="16"/>
              </w:rPr>
            </w:pPr>
          </w:p>
        </w:tc>
        <w:tc>
          <w:tcPr>
            <w:tcW w:w="1152" w:type="dxa"/>
            <w:shd w:val="clear" w:color="auto" w:fill="FAFAFA"/>
            <w:vAlign w:val="bottom"/>
          </w:tcPr>
          <w:p w:rsidR="00FB35FF" w:rsidRPr="001D1B32" w:rsidRDefault="00FB35FF" w:rsidP="00FB35FF">
            <w:pPr>
              <w:tabs>
                <w:tab w:val="decimal" w:pos="945"/>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FB35FF">
            <w:pPr>
              <w:tabs>
                <w:tab w:val="decimal" w:pos="972"/>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FB35FF">
            <w:pPr>
              <w:tabs>
                <w:tab w:val="decimal" w:pos="990"/>
              </w:tabs>
              <w:ind w:right="-72"/>
              <w:jc w:val="both"/>
              <w:rPr>
                <w:rFonts w:ascii="Arial" w:hAnsi="Arial" w:cs="Arial"/>
                <w:sz w:val="16"/>
                <w:szCs w:val="16"/>
              </w:rPr>
            </w:pPr>
          </w:p>
        </w:tc>
        <w:tc>
          <w:tcPr>
            <w:tcW w:w="1205" w:type="dxa"/>
            <w:shd w:val="clear" w:color="auto" w:fill="FAFAFA"/>
            <w:vAlign w:val="bottom"/>
          </w:tcPr>
          <w:p w:rsidR="00FB35FF" w:rsidRPr="001D1B32" w:rsidRDefault="00FB35FF" w:rsidP="00FB35FF">
            <w:pPr>
              <w:tabs>
                <w:tab w:val="decimal" w:pos="990"/>
              </w:tabs>
              <w:ind w:right="-72"/>
              <w:jc w:val="both"/>
              <w:rPr>
                <w:rFonts w:ascii="Arial" w:hAnsi="Arial" w:cs="Arial"/>
                <w:sz w:val="16"/>
                <w:szCs w:val="16"/>
              </w:rPr>
            </w:pPr>
          </w:p>
        </w:tc>
        <w:tc>
          <w:tcPr>
            <w:tcW w:w="1107" w:type="dxa"/>
            <w:shd w:val="clear" w:color="auto" w:fill="FAFAFA"/>
            <w:vAlign w:val="bottom"/>
          </w:tcPr>
          <w:p w:rsidR="00FB35FF" w:rsidRPr="001D1B32" w:rsidRDefault="00FB35FF" w:rsidP="00FB35FF">
            <w:pPr>
              <w:tabs>
                <w:tab w:val="decimal" w:pos="885"/>
              </w:tabs>
              <w:ind w:right="-72"/>
              <w:jc w:val="both"/>
              <w:rPr>
                <w:rFonts w:ascii="Arial" w:hAnsi="Arial" w:cs="Arial"/>
                <w:sz w:val="16"/>
                <w:szCs w:val="16"/>
              </w:rPr>
            </w:pPr>
          </w:p>
        </w:tc>
      </w:tr>
      <w:tr w:rsidR="00FB35FF" w:rsidRPr="001D1B32" w:rsidTr="00DF0666">
        <w:tc>
          <w:tcPr>
            <w:tcW w:w="1915" w:type="dxa"/>
            <w:vAlign w:val="bottom"/>
          </w:tcPr>
          <w:p w:rsidR="00FB35FF" w:rsidRPr="001D1B32" w:rsidRDefault="00FB35FF" w:rsidP="00FB35FF">
            <w:pPr>
              <w:ind w:left="-105"/>
              <w:rPr>
                <w:rFonts w:ascii="Arial" w:hAnsi="Arial" w:cs="Arial"/>
                <w:sz w:val="16"/>
                <w:szCs w:val="16"/>
              </w:rPr>
            </w:pPr>
            <w:r w:rsidRPr="001D1B32">
              <w:rPr>
                <w:rFonts w:ascii="Arial" w:hAnsi="Arial" w:cs="Arial"/>
                <w:sz w:val="16"/>
                <w:szCs w:val="16"/>
              </w:rPr>
              <w:t xml:space="preserve">      related parties</w:t>
            </w:r>
          </w:p>
        </w:tc>
        <w:tc>
          <w:tcPr>
            <w:tcW w:w="1152" w:type="dxa"/>
            <w:shd w:val="clear" w:color="auto" w:fill="FAFAFA"/>
            <w:vAlign w:val="bottom"/>
          </w:tcPr>
          <w:p w:rsidR="00FB35FF" w:rsidRPr="001D1B32" w:rsidRDefault="00FB35FF" w:rsidP="00FB35FF">
            <w:pPr>
              <w:tabs>
                <w:tab w:val="decimal" w:pos="945"/>
              </w:tabs>
              <w:ind w:right="-72"/>
              <w:jc w:val="both"/>
              <w:rPr>
                <w:rFonts w:ascii="Arial" w:hAnsi="Arial" w:cs="Arial"/>
                <w:sz w:val="16"/>
                <w:szCs w:val="16"/>
              </w:rPr>
            </w:pPr>
            <w:r w:rsidRPr="001D1B32">
              <w:rPr>
                <w:rFonts w:ascii="Arial" w:hAnsi="Arial" w:cs="Arial"/>
                <w:sz w:val="16"/>
                <w:szCs w:val="16"/>
              </w:rPr>
              <w:t>3,575,216</w:t>
            </w:r>
          </w:p>
        </w:tc>
        <w:tc>
          <w:tcPr>
            <w:tcW w:w="1152" w:type="dxa"/>
            <w:shd w:val="clear" w:color="auto" w:fill="FAFAFA"/>
            <w:vAlign w:val="bottom"/>
          </w:tcPr>
          <w:p w:rsidR="00FB35FF" w:rsidRPr="001D1B32" w:rsidRDefault="00FB35FF" w:rsidP="00FB35FF">
            <w:pPr>
              <w:tabs>
                <w:tab w:val="decimal" w:pos="945"/>
              </w:tabs>
              <w:ind w:right="-72"/>
              <w:jc w:val="both"/>
              <w:rPr>
                <w:rFonts w:ascii="Arial" w:hAnsi="Arial" w:cs="Arial"/>
                <w:sz w:val="16"/>
                <w:szCs w:val="16"/>
              </w:rPr>
            </w:pPr>
            <w:r w:rsidRPr="001D1B32">
              <w:rPr>
                <w:rFonts w:ascii="Arial" w:hAnsi="Arial" w:cs="Arial"/>
                <w:sz w:val="16"/>
                <w:szCs w:val="16"/>
              </w:rPr>
              <w:t>73,501</w:t>
            </w:r>
          </w:p>
        </w:tc>
        <w:tc>
          <w:tcPr>
            <w:tcW w:w="1205" w:type="dxa"/>
            <w:shd w:val="clear" w:color="auto" w:fill="FAFAFA"/>
            <w:vAlign w:val="bottom"/>
          </w:tcPr>
          <w:p w:rsidR="00FB35FF" w:rsidRPr="001D1B32" w:rsidRDefault="00FB35FF" w:rsidP="00FB35FF">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shd w:val="clear" w:color="auto" w:fill="FAFAFA"/>
            <w:vAlign w:val="bottom"/>
          </w:tcPr>
          <w:p w:rsidR="00FB35FF" w:rsidRPr="001D1B32" w:rsidRDefault="00FB35FF" w:rsidP="00FB35FF">
            <w:pPr>
              <w:tabs>
                <w:tab w:val="decimal" w:pos="990"/>
              </w:tabs>
              <w:ind w:right="-72"/>
              <w:jc w:val="both"/>
              <w:rPr>
                <w:rFonts w:ascii="Arial" w:hAnsi="Arial" w:cs="Arial"/>
                <w:sz w:val="16"/>
                <w:szCs w:val="16"/>
              </w:rPr>
            </w:pPr>
            <w:r w:rsidRPr="001D1B32">
              <w:rPr>
                <w:rFonts w:ascii="Arial" w:hAnsi="Arial" w:cs="Arial"/>
                <w:sz w:val="16"/>
                <w:szCs w:val="16"/>
              </w:rPr>
              <w:t>140</w:t>
            </w:r>
          </w:p>
        </w:tc>
        <w:tc>
          <w:tcPr>
            <w:tcW w:w="1205" w:type="dxa"/>
            <w:shd w:val="clear" w:color="auto" w:fill="FAFAFA"/>
            <w:vAlign w:val="bottom"/>
          </w:tcPr>
          <w:p w:rsidR="00FB35FF" w:rsidRPr="001D1B32" w:rsidRDefault="00FB35FF" w:rsidP="00FB35FF">
            <w:pPr>
              <w:tabs>
                <w:tab w:val="decimal" w:pos="990"/>
              </w:tabs>
              <w:ind w:right="-72"/>
              <w:jc w:val="both"/>
              <w:rPr>
                <w:rFonts w:ascii="Arial" w:hAnsi="Arial" w:cs="Arial"/>
                <w:sz w:val="16"/>
                <w:szCs w:val="16"/>
              </w:rPr>
            </w:pPr>
            <w:r w:rsidRPr="001D1B32">
              <w:rPr>
                <w:rFonts w:ascii="Arial" w:hAnsi="Arial" w:cs="Arial"/>
                <w:sz w:val="16"/>
                <w:szCs w:val="16"/>
              </w:rPr>
              <w:t>68,079,984</w:t>
            </w:r>
          </w:p>
        </w:tc>
        <w:tc>
          <w:tcPr>
            <w:tcW w:w="1107" w:type="dxa"/>
            <w:shd w:val="clear" w:color="auto" w:fill="FAFAFA"/>
            <w:vAlign w:val="bottom"/>
          </w:tcPr>
          <w:p w:rsidR="00FB35FF" w:rsidRPr="001D1B32" w:rsidRDefault="00FB35FF" w:rsidP="00FB35FF">
            <w:pPr>
              <w:tabs>
                <w:tab w:val="decimal" w:pos="885"/>
              </w:tabs>
              <w:ind w:right="-72"/>
              <w:jc w:val="both"/>
              <w:rPr>
                <w:rFonts w:ascii="Arial" w:hAnsi="Arial" w:cs="Arial"/>
                <w:sz w:val="16"/>
                <w:szCs w:val="16"/>
              </w:rPr>
            </w:pPr>
            <w:r w:rsidRPr="001D1B32">
              <w:rPr>
                <w:rFonts w:ascii="Arial" w:hAnsi="Arial" w:cs="Arial"/>
                <w:sz w:val="16"/>
                <w:szCs w:val="16"/>
              </w:rPr>
              <w:t>71,728,841</w:t>
            </w:r>
          </w:p>
        </w:tc>
      </w:tr>
      <w:tr w:rsidR="00DF0666" w:rsidRPr="001D1B32" w:rsidTr="00DF0666">
        <w:tc>
          <w:tcPr>
            <w:tcW w:w="1915" w:type="dxa"/>
            <w:vAlign w:val="bottom"/>
          </w:tcPr>
          <w:p w:rsidR="00DF0666" w:rsidRDefault="00906B37" w:rsidP="00DF0666">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(501,655)</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(140)</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(54,738,122)</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r w:rsidRPr="001D1B32">
              <w:rPr>
                <w:rFonts w:ascii="Arial" w:hAnsi="Arial" w:cs="Arial"/>
                <w:sz w:val="16"/>
                <w:szCs w:val="16"/>
              </w:rPr>
              <w:t>(55,239,917)</w:t>
            </w:r>
          </w:p>
        </w:tc>
      </w:tr>
      <w:tr w:rsidR="00DF0666" w:rsidRPr="001D1B32" w:rsidTr="00E2573E">
        <w:tc>
          <w:tcPr>
            <w:tcW w:w="1915" w:type="dxa"/>
            <w:vAlign w:val="bottom"/>
          </w:tcPr>
          <w:p w:rsidR="00DF0666" w:rsidRPr="001D1B32" w:rsidRDefault="00DF0666" w:rsidP="00DF0666">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b/>
                <w:bCs/>
                <w:sz w:val="16"/>
                <w:szCs w:val="16"/>
              </w:rPr>
            </w:pPr>
          </w:p>
        </w:tc>
      </w:tr>
      <w:tr w:rsidR="00DF0666" w:rsidRPr="001D1B32" w:rsidTr="00E2573E">
        <w:tc>
          <w:tcPr>
            <w:tcW w:w="1915" w:type="dxa"/>
            <w:vAlign w:val="bottom"/>
          </w:tcPr>
          <w:p w:rsidR="00DF0666" w:rsidRPr="001D1B32" w:rsidRDefault="00DF0666" w:rsidP="00DF0666">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3,073,561</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73,501</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13,341,862</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b/>
                <w:bCs/>
                <w:sz w:val="16"/>
                <w:szCs w:val="16"/>
              </w:rPr>
            </w:pPr>
            <w:r w:rsidRPr="001D1B32">
              <w:rPr>
                <w:rFonts w:ascii="Arial" w:hAnsi="Arial" w:cs="Arial"/>
                <w:b/>
                <w:bCs/>
                <w:sz w:val="16"/>
                <w:szCs w:val="16"/>
              </w:rPr>
              <w:t>16,488,924</w:t>
            </w:r>
          </w:p>
        </w:tc>
      </w:tr>
      <w:tr w:rsidR="00DF0666" w:rsidRPr="001D1B32" w:rsidTr="00E218A8">
        <w:tc>
          <w:tcPr>
            <w:tcW w:w="1915" w:type="dxa"/>
            <w:vAlign w:val="bottom"/>
          </w:tcPr>
          <w:p w:rsidR="00DF0666" w:rsidRPr="001D1B32" w:rsidRDefault="00DF0666" w:rsidP="00DF0666">
            <w:pPr>
              <w:ind w:left="-105" w:right="-243"/>
              <w:jc w:val="both"/>
              <w:rPr>
                <w:rFonts w:ascii="Arial" w:hAnsi="Arial" w:cs="Arial"/>
                <w:spacing w:val="-4"/>
                <w:sz w:val="16"/>
                <w:szCs w:val="16"/>
              </w:rPr>
            </w:pPr>
            <w:r w:rsidRPr="001D1B32">
              <w:rPr>
                <w:rFonts w:ascii="Arial" w:hAnsi="Arial" w:cs="Arial"/>
                <w:b/>
                <w:bCs/>
                <w:spacing w:val="-4"/>
                <w:sz w:val="16"/>
                <w:szCs w:val="16"/>
              </w:rPr>
              <w:t xml:space="preserve">As of </w:t>
            </w:r>
            <w:proofErr w:type="gramStart"/>
            <w:r w:rsidRPr="001D1B32">
              <w:rPr>
                <w:rFonts w:ascii="Arial" w:hAnsi="Arial" w:cs="Arial"/>
                <w:b/>
                <w:bCs/>
                <w:spacing w:val="-4"/>
                <w:sz w:val="16"/>
                <w:szCs w:val="16"/>
              </w:rPr>
              <w:t>31 December</w:t>
            </w:r>
            <w:proofErr w:type="gramEnd"/>
            <w:r w:rsidRPr="001D1B32">
              <w:rPr>
                <w:rFonts w:ascii="Arial" w:hAnsi="Arial" w:cs="Arial"/>
                <w:b/>
                <w:bCs/>
                <w:spacing w:val="-4"/>
                <w:sz w:val="16"/>
                <w:szCs w:val="16"/>
              </w:rPr>
              <w:t xml:space="preserve"> 2020</w:t>
            </w: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E218A8">
        <w:tc>
          <w:tcPr>
            <w:tcW w:w="1915" w:type="dxa"/>
            <w:vAlign w:val="bottom"/>
          </w:tcPr>
          <w:p w:rsidR="00DF0666" w:rsidRPr="001D1B32" w:rsidRDefault="00DF0666" w:rsidP="00DF0666">
            <w:pPr>
              <w:ind w:left="34" w:right="-243" w:hanging="139"/>
              <w:rPr>
                <w:rFonts w:ascii="Arial" w:hAnsi="Arial" w:cs="Arial"/>
                <w:b/>
                <w:bCs/>
                <w:spacing w:val="-4"/>
                <w:sz w:val="16"/>
                <w:szCs w:val="16"/>
              </w:rPr>
            </w:pPr>
            <w:r w:rsidRPr="001D1B32">
              <w:rPr>
                <w:rFonts w:ascii="Arial" w:hAnsi="Arial" w:cs="Arial"/>
                <w:sz w:val="16"/>
                <w:szCs w:val="16"/>
              </w:rPr>
              <w:t>Gross carrying amount</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E2573E">
        <w:tc>
          <w:tcPr>
            <w:tcW w:w="1915" w:type="dxa"/>
            <w:vAlign w:val="bottom"/>
          </w:tcPr>
          <w:p w:rsidR="00DF0666" w:rsidRPr="001D1B32" w:rsidRDefault="00DF0666" w:rsidP="00DF0666">
            <w:pPr>
              <w:ind w:left="-105"/>
              <w:rPr>
                <w:rFonts w:ascii="Arial" w:hAnsi="Arial" w:cs="Arial"/>
                <w:sz w:val="16"/>
                <w:szCs w:val="16"/>
              </w:rPr>
            </w:pPr>
            <w:r w:rsidRPr="001D1B32">
              <w:rPr>
                <w:rFonts w:ascii="Arial" w:hAnsi="Arial" w:cs="Arial"/>
                <w:sz w:val="16"/>
                <w:szCs w:val="16"/>
              </w:rPr>
              <w:t xml:space="preserve">   - amounts due from</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E2573E">
        <w:tc>
          <w:tcPr>
            <w:tcW w:w="1915" w:type="dxa"/>
            <w:vAlign w:val="bottom"/>
          </w:tcPr>
          <w:p w:rsidR="00DF0666" w:rsidRPr="001D1B32" w:rsidRDefault="00DF0666" w:rsidP="00DF0666">
            <w:pPr>
              <w:ind w:left="-105"/>
              <w:rPr>
                <w:rFonts w:ascii="Arial" w:hAnsi="Arial" w:cs="Arial"/>
                <w:sz w:val="16"/>
                <w:szCs w:val="16"/>
              </w:rPr>
            </w:pPr>
            <w:r w:rsidRPr="001D1B32">
              <w:rPr>
                <w:rFonts w:ascii="Arial" w:hAnsi="Arial" w:cs="Arial"/>
                <w:sz w:val="16"/>
                <w:szCs w:val="16"/>
              </w:rPr>
              <w:t xml:space="preserve">      related parties</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823,185</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165,353</w:t>
            </w: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200</w:t>
            </w: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55,685,312</w:t>
            </w: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r w:rsidRPr="001D1B32">
              <w:rPr>
                <w:rFonts w:ascii="Arial" w:hAnsi="Arial" w:cs="Arial"/>
                <w:sz w:val="16"/>
                <w:szCs w:val="16"/>
              </w:rPr>
              <w:t>56,674,050</w:t>
            </w:r>
          </w:p>
        </w:tc>
      </w:tr>
      <w:tr w:rsidR="00DF0666" w:rsidRPr="001D1B32" w:rsidTr="00E2573E">
        <w:tc>
          <w:tcPr>
            <w:tcW w:w="1915" w:type="dxa"/>
            <w:vAlign w:val="bottom"/>
          </w:tcPr>
          <w:p w:rsidR="00DF0666" w:rsidRDefault="00906B37" w:rsidP="00DF0666">
            <w:pPr>
              <w:ind w:left="-101"/>
              <w:jc w:val="both"/>
              <w:rPr>
                <w:rFonts w:ascii="Arial" w:hAnsi="Arial" w:cs="Arial"/>
                <w:sz w:val="16"/>
                <w:szCs w:val="16"/>
              </w:rPr>
            </w:pPr>
            <w:r>
              <w:rPr>
                <w:rFonts w:ascii="Arial" w:hAnsi="Arial" w:cs="Arial"/>
                <w:sz w:val="16"/>
                <w:szCs w:val="16"/>
              </w:rPr>
              <w:t>Loss allowance</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(282,085)</w:t>
            </w:r>
          </w:p>
        </w:tc>
        <w:tc>
          <w:tcPr>
            <w:tcW w:w="1152" w:type="dxa"/>
            <w:tcBorders>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(200)</w:t>
            </w:r>
          </w:p>
        </w:tc>
        <w:tc>
          <w:tcPr>
            <w:tcW w:w="1205" w:type="dxa"/>
            <w:tcBorders>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r w:rsidRPr="001D1B32">
              <w:rPr>
                <w:rFonts w:ascii="Arial" w:hAnsi="Arial" w:cs="Arial"/>
                <w:sz w:val="16"/>
                <w:szCs w:val="16"/>
              </w:rPr>
              <w:t>(55,685,312)</w:t>
            </w:r>
          </w:p>
        </w:tc>
        <w:tc>
          <w:tcPr>
            <w:tcW w:w="1107" w:type="dxa"/>
            <w:tcBorders>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r w:rsidRPr="001D1B32">
              <w:rPr>
                <w:rFonts w:ascii="Arial" w:hAnsi="Arial" w:cs="Arial"/>
                <w:sz w:val="16"/>
                <w:szCs w:val="16"/>
              </w:rPr>
              <w:t>(55,967,597)</w:t>
            </w:r>
          </w:p>
        </w:tc>
      </w:tr>
      <w:tr w:rsidR="00DF0666" w:rsidRPr="001D1B32" w:rsidTr="00E2573E">
        <w:tc>
          <w:tcPr>
            <w:tcW w:w="1915" w:type="dxa"/>
            <w:vAlign w:val="bottom"/>
          </w:tcPr>
          <w:p w:rsidR="00DF0666" w:rsidRPr="001D1B32" w:rsidRDefault="00DF0666" w:rsidP="00DF0666">
            <w:pPr>
              <w:ind w:left="176" w:hanging="281"/>
              <w:rPr>
                <w:rFonts w:ascii="Arial" w:hAnsi="Arial" w:cs="Arial"/>
                <w:sz w:val="16"/>
                <w:szCs w:val="16"/>
              </w:rPr>
            </w:pP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rsidR="00DF0666" w:rsidRPr="001D1B32" w:rsidRDefault="00DF0666" w:rsidP="00DF0666">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rsidR="00DF0666" w:rsidRPr="001D1B32" w:rsidRDefault="00DF0666" w:rsidP="00DF0666">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rsidR="00DF0666" w:rsidRPr="001D1B32" w:rsidRDefault="00DF0666" w:rsidP="00DF0666">
            <w:pPr>
              <w:tabs>
                <w:tab w:val="decimal" w:pos="885"/>
              </w:tabs>
              <w:ind w:right="-72"/>
              <w:jc w:val="both"/>
              <w:rPr>
                <w:rFonts w:ascii="Arial" w:hAnsi="Arial" w:cs="Arial"/>
                <w:sz w:val="16"/>
                <w:szCs w:val="16"/>
              </w:rPr>
            </w:pPr>
          </w:p>
        </w:tc>
      </w:tr>
      <w:tr w:rsidR="00DF0666" w:rsidRPr="001D1B32" w:rsidTr="00E2573E">
        <w:tc>
          <w:tcPr>
            <w:tcW w:w="1915" w:type="dxa"/>
            <w:vAlign w:val="bottom"/>
          </w:tcPr>
          <w:p w:rsidR="00DF0666" w:rsidRPr="001D1B32" w:rsidRDefault="00DF0666" w:rsidP="00DF0666">
            <w:pPr>
              <w:ind w:left="-105"/>
              <w:rPr>
                <w:rFonts w:ascii="Arial" w:hAnsi="Arial" w:cs="Arial"/>
                <w:sz w:val="16"/>
                <w:szCs w:val="16"/>
              </w:rPr>
            </w:pP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541,100</w:t>
            </w:r>
          </w:p>
        </w:tc>
        <w:tc>
          <w:tcPr>
            <w:tcW w:w="1152" w:type="dxa"/>
            <w:tcBorders>
              <w:left w:val="nil"/>
              <w:bottom w:val="single" w:sz="4" w:space="0" w:color="auto"/>
              <w:right w:val="nil"/>
            </w:tcBorders>
            <w:shd w:val="clear" w:color="auto" w:fill="FAFAFA"/>
            <w:vAlign w:val="bottom"/>
          </w:tcPr>
          <w:p w:rsidR="00DF0666" w:rsidRPr="001D1B32" w:rsidRDefault="00DF0666" w:rsidP="00DF0666">
            <w:pPr>
              <w:tabs>
                <w:tab w:val="decimal" w:pos="945"/>
              </w:tabs>
              <w:ind w:right="-72"/>
              <w:jc w:val="both"/>
              <w:rPr>
                <w:rFonts w:ascii="Arial" w:hAnsi="Arial" w:cs="Arial"/>
                <w:b/>
                <w:bCs/>
                <w:sz w:val="16"/>
                <w:szCs w:val="16"/>
              </w:rPr>
            </w:pPr>
            <w:r w:rsidRPr="001D1B32">
              <w:rPr>
                <w:rFonts w:ascii="Arial" w:hAnsi="Arial" w:cs="Arial"/>
                <w:b/>
                <w:bCs/>
                <w:sz w:val="16"/>
                <w:szCs w:val="16"/>
              </w:rPr>
              <w:t>165,353</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72"/>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rsidR="00DF0666" w:rsidRPr="001D1B32" w:rsidRDefault="00DF0666" w:rsidP="00DF0666">
            <w:pPr>
              <w:tabs>
                <w:tab w:val="decimal" w:pos="990"/>
              </w:tabs>
              <w:ind w:right="-72"/>
              <w:jc w:val="both"/>
              <w:rPr>
                <w:rFonts w:ascii="Arial" w:hAnsi="Arial" w:cs="Arial"/>
                <w:b/>
                <w:bCs/>
                <w:sz w:val="16"/>
                <w:szCs w:val="16"/>
              </w:rPr>
            </w:pPr>
            <w:r w:rsidRPr="001D1B32">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rsidR="00DF0666" w:rsidRPr="001D1B32" w:rsidRDefault="00DF0666" w:rsidP="00DF0666">
            <w:pPr>
              <w:tabs>
                <w:tab w:val="decimal" w:pos="885"/>
              </w:tabs>
              <w:ind w:right="-72"/>
              <w:jc w:val="both"/>
              <w:rPr>
                <w:rFonts w:ascii="Arial" w:hAnsi="Arial" w:cs="Arial"/>
                <w:b/>
                <w:bCs/>
                <w:sz w:val="16"/>
                <w:szCs w:val="16"/>
              </w:rPr>
            </w:pPr>
            <w:r w:rsidRPr="001D1B32">
              <w:rPr>
                <w:rFonts w:ascii="Arial" w:hAnsi="Arial" w:cs="Arial"/>
                <w:b/>
                <w:bCs/>
                <w:sz w:val="16"/>
                <w:szCs w:val="16"/>
              </w:rPr>
              <w:t>706,453</w:t>
            </w:r>
          </w:p>
        </w:tc>
      </w:tr>
    </w:tbl>
    <w:p w:rsidR="00E4298F" w:rsidRDefault="00E4298F">
      <w:pPr>
        <w:overflowPunct/>
        <w:autoSpaceDE/>
        <w:autoSpaceDN/>
        <w:adjustRightInd/>
        <w:textAlignment w:val="auto"/>
        <w:rPr>
          <w:rFonts w:ascii="Arial" w:hAnsi="Arial" w:cs="Arial"/>
          <w:sz w:val="18"/>
          <w:szCs w:val="18"/>
          <w:lang w:val="en-GB"/>
        </w:rPr>
      </w:pPr>
    </w:p>
    <w:p w:rsidR="00E4298F" w:rsidRDefault="00E4298F">
      <w:pPr>
        <w:overflowPunct/>
        <w:autoSpaceDE/>
        <w:autoSpaceDN/>
        <w:adjustRightInd/>
        <w:textAlignment w:val="auto"/>
        <w:rPr>
          <w:rFonts w:ascii="Arial" w:hAnsi="Arial" w:cs="Arial"/>
          <w:sz w:val="18"/>
          <w:szCs w:val="18"/>
          <w:lang w:val="en-GB"/>
        </w:rPr>
      </w:pPr>
    </w:p>
    <w:p w:rsidR="00E4298F" w:rsidRDefault="00E4298F">
      <w:pPr>
        <w:overflowPunct/>
        <w:autoSpaceDE/>
        <w:autoSpaceDN/>
        <w:adjustRightInd/>
        <w:textAlignment w:val="auto"/>
        <w:rPr>
          <w:rFonts w:ascii="Arial" w:hAnsi="Arial" w:cs="Arial"/>
          <w:sz w:val="18"/>
          <w:szCs w:val="18"/>
          <w:lang w:val="en-GB"/>
        </w:rPr>
      </w:pPr>
    </w:p>
    <w:p w:rsidR="00E4298F" w:rsidRDefault="00E4298F">
      <w:pPr>
        <w:overflowPunct/>
        <w:autoSpaceDE/>
        <w:autoSpaceDN/>
        <w:adjustRightInd/>
        <w:textAlignment w:val="auto"/>
        <w:rPr>
          <w:rFonts w:ascii="Arial" w:hAnsi="Arial" w:cs="Arial"/>
          <w:sz w:val="18"/>
          <w:szCs w:val="18"/>
          <w:lang w:val="en-GB"/>
        </w:rPr>
      </w:pPr>
    </w:p>
    <w:p w:rsidR="006E7736" w:rsidRDefault="006E7736">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tbl>
      <w:tblPr>
        <w:tblW w:w="9475" w:type="dxa"/>
        <w:shd w:val="clear" w:color="auto" w:fill="FFA543"/>
        <w:tblLook w:val="04A0" w:firstRow="1" w:lastRow="0" w:firstColumn="1" w:lastColumn="0" w:noHBand="0" w:noVBand="1"/>
      </w:tblPr>
      <w:tblGrid>
        <w:gridCol w:w="9475"/>
      </w:tblGrid>
      <w:tr w:rsidR="006F3B89" w:rsidRPr="001D1B32" w:rsidTr="00D57460">
        <w:trPr>
          <w:trHeight w:val="380"/>
        </w:trPr>
        <w:tc>
          <w:tcPr>
            <w:tcW w:w="9475" w:type="dxa"/>
            <w:shd w:val="clear" w:color="auto" w:fill="FFA543"/>
            <w:vAlign w:val="center"/>
            <w:hideMark/>
          </w:tcPr>
          <w:p w:rsidR="006F3B89" w:rsidRPr="001D1B32" w:rsidRDefault="006F3B89" w:rsidP="006F3B89">
            <w:pPr>
              <w:tabs>
                <w:tab w:val="left" w:pos="432"/>
              </w:tabs>
              <w:ind w:left="540" w:hanging="540"/>
              <w:jc w:val="both"/>
              <w:rPr>
                <w:rFonts w:ascii="Arial" w:hAnsi="Arial" w:cs="Arial"/>
                <w:sz w:val="18"/>
                <w:szCs w:val="18"/>
              </w:rPr>
            </w:pPr>
            <w:bookmarkStart w:id="13" w:name="_Toc48736074"/>
            <w:r w:rsidRPr="001D1B32">
              <w:rPr>
                <w:rFonts w:ascii="Arial" w:hAnsi="Arial" w:cs="Arial"/>
                <w:b/>
                <w:bCs/>
                <w:color w:val="FFFFFF"/>
                <w:sz w:val="18"/>
                <w:szCs w:val="18"/>
              </w:rPr>
              <w:lastRenderedPageBreak/>
              <w:t>1</w:t>
            </w:r>
            <w:r w:rsidR="002309F1" w:rsidRPr="001D1B32">
              <w:rPr>
                <w:rFonts w:ascii="Arial" w:hAnsi="Arial" w:cs="Arial"/>
                <w:b/>
                <w:bCs/>
                <w:color w:val="FFFFFF"/>
                <w:sz w:val="18"/>
                <w:szCs w:val="18"/>
              </w:rPr>
              <w:t>4</w:t>
            </w:r>
            <w:r w:rsidRPr="001D1B32">
              <w:rPr>
                <w:rFonts w:ascii="Arial" w:hAnsi="Arial" w:cs="Arial"/>
                <w:b/>
                <w:bCs/>
                <w:color w:val="FFFFFF"/>
                <w:sz w:val="18"/>
                <w:szCs w:val="18"/>
              </w:rPr>
              <w:tab/>
              <w:t>Financial assets</w:t>
            </w:r>
            <w:bookmarkEnd w:id="13"/>
            <w:r w:rsidRPr="001D1B32">
              <w:rPr>
                <w:rFonts w:ascii="Arial" w:hAnsi="Arial" w:cs="Arial"/>
                <w:sz w:val="18"/>
                <w:szCs w:val="18"/>
              </w:rPr>
              <w:t xml:space="preserve"> </w:t>
            </w:r>
            <w:r w:rsidR="00A02C4B" w:rsidRPr="001D1B32">
              <w:rPr>
                <w:rFonts w:ascii="Arial" w:hAnsi="Arial" w:cs="Arial"/>
                <w:b/>
                <w:bCs/>
                <w:color w:val="FFFFFF"/>
                <w:sz w:val="18"/>
                <w:szCs w:val="18"/>
              </w:rPr>
              <w:t>and financial liabilities</w:t>
            </w:r>
          </w:p>
        </w:tc>
      </w:tr>
    </w:tbl>
    <w:p w:rsidR="006F3B89" w:rsidRPr="001D1B32" w:rsidRDefault="006F3B89" w:rsidP="006F3B89">
      <w:pPr>
        <w:jc w:val="thaiDistribute"/>
        <w:rPr>
          <w:rFonts w:ascii="Arial" w:hAnsi="Arial" w:cs="Arial"/>
          <w:sz w:val="18"/>
          <w:szCs w:val="18"/>
        </w:rPr>
      </w:pPr>
    </w:p>
    <w:p w:rsidR="006F3B89" w:rsidRPr="001D1B32" w:rsidRDefault="009842CC" w:rsidP="006F3B89">
      <w:pPr>
        <w:jc w:val="thaiDistribute"/>
        <w:rPr>
          <w:rFonts w:ascii="Arial" w:hAnsi="Arial" w:cs="Arial"/>
          <w:sz w:val="18"/>
          <w:szCs w:val="18"/>
          <w:lang w:val="en-GB"/>
        </w:rPr>
      </w:pPr>
      <w:r>
        <w:rPr>
          <w:rFonts w:ascii="Arial" w:hAnsi="Arial" w:cs="Arial"/>
          <w:sz w:val="18"/>
          <w:szCs w:val="18"/>
        </w:rPr>
        <w:t>C</w:t>
      </w:r>
      <w:proofErr w:type="spellStart"/>
      <w:r w:rsidR="006F3B89" w:rsidRPr="001D1B32">
        <w:rPr>
          <w:rFonts w:ascii="Arial" w:hAnsi="Arial" w:cs="Arial"/>
          <w:sz w:val="18"/>
          <w:szCs w:val="18"/>
          <w:lang w:val="en-GB"/>
        </w:rPr>
        <w:t>lassification</w:t>
      </w:r>
      <w:proofErr w:type="spellEnd"/>
      <w:r w:rsidR="006F3B89" w:rsidRPr="001D1B32">
        <w:rPr>
          <w:rFonts w:ascii="Arial" w:hAnsi="Arial" w:cs="Arial"/>
          <w:sz w:val="18"/>
          <w:szCs w:val="18"/>
          <w:lang w:val="en-GB"/>
        </w:rPr>
        <w:t xml:space="preserve"> of the Group’s financial assets and financial liabilities are as follows:</w:t>
      </w:r>
    </w:p>
    <w:p w:rsidR="00A02C4B" w:rsidRPr="001D1B32" w:rsidRDefault="00A02C4B" w:rsidP="006F3B89">
      <w:pPr>
        <w:jc w:val="thaiDistribute"/>
        <w:rPr>
          <w:rFonts w:ascii="Arial" w:hAnsi="Arial" w:cs="Arial"/>
          <w:sz w:val="18"/>
          <w:szCs w:val="18"/>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p>
        </w:tc>
        <w:tc>
          <w:tcPr>
            <w:tcW w:w="5472" w:type="dxa"/>
            <w:gridSpan w:val="4"/>
            <w:tcBorders>
              <w:left w:val="nil"/>
              <w:bottom w:val="single" w:sz="4" w:space="0" w:color="auto"/>
              <w:right w:val="nil"/>
            </w:tcBorders>
            <w:shd w:val="clear" w:color="auto" w:fill="auto"/>
            <w:vAlign w:val="bottom"/>
          </w:tcPr>
          <w:p w:rsidR="009E3FB2" w:rsidRPr="001D1B32" w:rsidRDefault="009E3FB2" w:rsidP="008B6004">
            <w:pPr>
              <w:tabs>
                <w:tab w:val="right" w:pos="1238"/>
              </w:tabs>
              <w:ind w:right="-72"/>
              <w:jc w:val="center"/>
              <w:rPr>
                <w:rFonts w:ascii="Arial" w:hAnsi="Arial" w:cs="Arial"/>
                <w:b/>
                <w:bCs/>
                <w:sz w:val="18"/>
                <w:szCs w:val="18"/>
              </w:rPr>
            </w:pPr>
            <w:r w:rsidRPr="001D1B32">
              <w:rPr>
                <w:rFonts w:ascii="Arial" w:hAnsi="Arial" w:cs="Arial"/>
                <w:b/>
                <w:bCs/>
                <w:sz w:val="18"/>
                <w:szCs w:val="18"/>
              </w:rPr>
              <w:t>Consolidated financial statements</w:t>
            </w:r>
          </w:p>
        </w:tc>
      </w:tr>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roofErr w:type="spellStart"/>
            <w:r w:rsidRPr="001D1B32">
              <w:rPr>
                <w:rFonts w:ascii="Arial" w:hAnsi="Arial" w:cs="Arial"/>
                <w:b/>
                <w:bCs/>
                <w:sz w:val="18"/>
                <w:szCs w:val="18"/>
              </w:rPr>
              <w:t>Amortised</w:t>
            </w:r>
            <w:proofErr w:type="spellEnd"/>
          </w:p>
        </w:tc>
        <w:tc>
          <w:tcPr>
            <w:tcW w:w="1368" w:type="dxa"/>
            <w:tcBorders>
              <w:top w:val="single" w:sz="4" w:space="0" w:color="auto"/>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p>
        </w:tc>
      </w:tr>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 xml:space="preserve">   as at </w:t>
            </w:r>
            <w:r w:rsidRPr="001D1B32">
              <w:rPr>
                <w:rFonts w:ascii="Arial" w:hAnsi="Arial" w:cs="Arial"/>
                <w:b/>
                <w:bCs/>
                <w:sz w:val="18"/>
                <w:szCs w:val="18"/>
                <w:lang w:val="en-GB"/>
              </w:rPr>
              <w:t>31 December</w:t>
            </w:r>
            <w:r w:rsidRPr="001D1B32">
              <w:rPr>
                <w:rFonts w:ascii="Arial" w:hAnsi="Arial" w:cs="Arial"/>
                <w:b/>
                <w:bCs/>
                <w:sz w:val="18"/>
                <w:szCs w:val="18"/>
              </w:rPr>
              <w:t xml:space="preserve"> </w:t>
            </w:r>
            <w:r w:rsidRPr="001D1B32">
              <w:rPr>
                <w:rFonts w:ascii="Arial" w:hAnsi="Arial" w:cs="Arial"/>
                <w:b/>
                <w:bCs/>
                <w:sz w:val="18"/>
                <w:szCs w:val="18"/>
                <w:lang w:val="en-GB"/>
              </w:rPr>
              <w:t>2020</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FVPL</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FVOCI</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cost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Total</w:t>
            </w:r>
          </w:p>
        </w:tc>
      </w:tr>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r>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p>
        </w:tc>
      </w:tr>
      <w:tr w:rsidR="009E3FB2" w:rsidRPr="001D1B32" w:rsidTr="009E3FB2">
        <w:tc>
          <w:tcPr>
            <w:tcW w:w="3951"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Cash and cash equivalents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22"/>
                <w:lang w:val="en-GB"/>
              </w:rPr>
            </w:pPr>
            <w:r w:rsidRPr="001D1B32">
              <w:rPr>
                <w:rFonts w:ascii="Arial" w:hAnsi="Arial" w:cs="Arial"/>
                <w:sz w:val="18"/>
                <w:szCs w:val="22"/>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jc w:val="right"/>
              <w:textAlignment w:val="auto"/>
              <w:rPr>
                <w:rFonts w:ascii="Arial" w:hAnsi="Arial" w:cs="Arial"/>
                <w:color w:val="000000"/>
                <w:sz w:val="18"/>
                <w:szCs w:val="18"/>
                <w:lang w:val="en-GB" w:eastAsia="en-GB"/>
              </w:rPr>
            </w:pPr>
            <w:r w:rsidRPr="001D1B32">
              <w:rPr>
                <w:rFonts w:ascii="Arial" w:hAnsi="Arial" w:cs="Arial"/>
                <w:color w:val="000000"/>
                <w:sz w:val="18"/>
                <w:szCs w:val="18"/>
              </w:rPr>
              <w:t>108,444,129</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r w:rsidRPr="001D1B32">
              <w:rPr>
                <w:rFonts w:ascii="Arial" w:hAnsi="Arial" w:cs="Arial"/>
                <w:color w:val="000000"/>
                <w:sz w:val="18"/>
                <w:szCs w:val="18"/>
              </w:rPr>
              <w:t>108,444,129</w:t>
            </w:r>
          </w:p>
        </w:tc>
      </w:tr>
      <w:tr w:rsidR="009E3FB2" w:rsidRPr="001D1B32" w:rsidTr="009E3FB2">
        <w:tc>
          <w:tcPr>
            <w:tcW w:w="3951"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Short-term investment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cs/>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r w:rsidRPr="001D1B32">
              <w:rPr>
                <w:rFonts w:ascii="Arial" w:hAnsi="Arial" w:cs="Arial"/>
                <w:color w:val="000000"/>
                <w:sz w:val="18"/>
                <w:szCs w:val="18"/>
              </w:rPr>
              <w:t>172,412</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r w:rsidRPr="001D1B32">
              <w:rPr>
                <w:rFonts w:ascii="Arial" w:hAnsi="Arial" w:cs="Arial"/>
                <w:color w:val="000000"/>
                <w:sz w:val="18"/>
                <w:szCs w:val="18"/>
              </w:rPr>
              <w:t>172,412</w:t>
            </w:r>
          </w:p>
        </w:tc>
      </w:tr>
      <w:tr w:rsidR="009E3FB2" w:rsidRPr="001D1B32" w:rsidTr="009E3FB2">
        <w:tc>
          <w:tcPr>
            <w:tcW w:w="3951"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Trade and other receivables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jc w:val="right"/>
              <w:textAlignment w:val="auto"/>
              <w:rPr>
                <w:rFonts w:ascii="Arial" w:hAnsi="Arial" w:cs="Arial"/>
                <w:color w:val="000000"/>
                <w:sz w:val="18"/>
                <w:szCs w:val="18"/>
                <w:lang w:val="en-GB" w:eastAsia="en-GB"/>
              </w:rPr>
            </w:pPr>
            <w:r w:rsidRPr="001D1B32">
              <w:rPr>
                <w:rFonts w:ascii="Arial" w:hAnsi="Arial" w:cs="Arial"/>
                <w:color w:val="000000"/>
                <w:sz w:val="18"/>
                <w:szCs w:val="18"/>
              </w:rPr>
              <w:t>25,323,319</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r w:rsidRPr="001D1B32">
              <w:rPr>
                <w:rFonts w:ascii="Arial" w:hAnsi="Arial" w:cs="Arial"/>
                <w:color w:val="000000"/>
                <w:sz w:val="18"/>
                <w:szCs w:val="18"/>
              </w:rPr>
              <w:t>25,323,319</w:t>
            </w:r>
          </w:p>
        </w:tc>
      </w:tr>
      <w:tr w:rsidR="009E3FB2" w:rsidRPr="001D1B32" w:rsidTr="009E3FB2">
        <w:tc>
          <w:tcPr>
            <w:tcW w:w="3951"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Other non-current assets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r w:rsidRPr="001D1B32">
              <w:rPr>
                <w:rFonts w:ascii="Arial" w:hAnsi="Arial" w:cs="Arial"/>
                <w:color w:val="000000"/>
                <w:sz w:val="18"/>
                <w:szCs w:val="18"/>
              </w:rPr>
              <w:t>18,035,351</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r w:rsidRPr="001D1B32">
              <w:rPr>
                <w:rFonts w:ascii="Arial" w:hAnsi="Arial" w:cs="Arial"/>
                <w:color w:val="000000"/>
                <w:sz w:val="18"/>
                <w:szCs w:val="18"/>
              </w:rPr>
              <w:t>18,035,351</w:t>
            </w:r>
          </w:p>
        </w:tc>
      </w:tr>
      <w:tr w:rsidR="009E3FB2" w:rsidRPr="001D1B32" w:rsidTr="009E3FB2">
        <w:tc>
          <w:tcPr>
            <w:tcW w:w="3951"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p>
        </w:tc>
      </w:tr>
      <w:tr w:rsidR="009E3FB2" w:rsidRPr="001D1B32" w:rsidTr="009E3FB2">
        <w:tc>
          <w:tcPr>
            <w:tcW w:w="3951"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jc w:val="right"/>
              <w:rPr>
                <w:rFonts w:ascii="Arial" w:hAnsi="Arial" w:cs="Arial"/>
                <w:color w:val="000000"/>
                <w:sz w:val="18"/>
                <w:szCs w:val="18"/>
              </w:rPr>
            </w:pPr>
          </w:p>
        </w:tc>
      </w:tr>
    </w:tbl>
    <w:p w:rsidR="008D3092" w:rsidRPr="001D1B32" w:rsidRDefault="008D3092">
      <w:pPr>
        <w:overflowPunct/>
        <w:autoSpaceDE/>
        <w:autoSpaceDN/>
        <w:adjustRightInd/>
        <w:textAlignment w:val="auto"/>
        <w:rPr>
          <w:rFonts w:ascii="Arial" w:hAnsi="Arial" w:cs="Arial"/>
          <w:sz w:val="18"/>
          <w:szCs w:val="18"/>
          <w:cs/>
          <w:lang w:val="en-GB"/>
        </w:rPr>
      </w:pPr>
    </w:p>
    <w:tbl>
      <w:tblPr>
        <w:tblW w:w="9414" w:type="dxa"/>
        <w:tblInd w:w="27" w:type="dxa"/>
        <w:tblLayout w:type="fixed"/>
        <w:tblLook w:val="0000" w:firstRow="0" w:lastRow="0" w:firstColumn="0" w:lastColumn="0" w:noHBand="0" w:noVBand="0"/>
      </w:tblPr>
      <w:tblGrid>
        <w:gridCol w:w="3942"/>
        <w:gridCol w:w="1368"/>
        <w:gridCol w:w="1368"/>
        <w:gridCol w:w="1368"/>
        <w:gridCol w:w="1368"/>
      </w:tblGrid>
      <w:tr w:rsidR="009E3FB2" w:rsidRPr="001D1B32" w:rsidTr="009E3FB2">
        <w:tc>
          <w:tcPr>
            <w:tcW w:w="3942"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p>
        </w:tc>
        <w:tc>
          <w:tcPr>
            <w:tcW w:w="5472" w:type="dxa"/>
            <w:gridSpan w:val="4"/>
            <w:tcBorders>
              <w:left w:val="nil"/>
              <w:bottom w:val="single" w:sz="4" w:space="0" w:color="auto"/>
              <w:right w:val="nil"/>
            </w:tcBorders>
            <w:shd w:val="clear" w:color="auto" w:fill="auto"/>
            <w:vAlign w:val="bottom"/>
          </w:tcPr>
          <w:p w:rsidR="009E3FB2" w:rsidRPr="001D1B32" w:rsidRDefault="009E3FB2" w:rsidP="00B71DE8">
            <w:pPr>
              <w:tabs>
                <w:tab w:val="right" w:pos="1238"/>
              </w:tabs>
              <w:ind w:right="-72"/>
              <w:jc w:val="center"/>
              <w:rPr>
                <w:rFonts w:ascii="Arial" w:hAnsi="Arial" w:cs="Arial"/>
                <w:b/>
                <w:bCs/>
                <w:sz w:val="18"/>
                <w:szCs w:val="18"/>
              </w:rPr>
            </w:pPr>
            <w:r w:rsidRPr="001D1B32">
              <w:rPr>
                <w:rFonts w:ascii="Arial" w:hAnsi="Arial" w:cs="Arial"/>
                <w:b/>
                <w:bCs/>
                <w:sz w:val="18"/>
                <w:szCs w:val="18"/>
              </w:rPr>
              <w:t>Consolidated financial statements</w:t>
            </w:r>
          </w:p>
        </w:tc>
      </w:tr>
      <w:tr w:rsidR="009E3FB2" w:rsidRPr="001D1B32" w:rsidTr="009E3FB2">
        <w:tc>
          <w:tcPr>
            <w:tcW w:w="3942" w:type="dxa"/>
            <w:tcBorders>
              <w:top w:val="nil"/>
              <w:left w:val="nil"/>
              <w:bottom w:val="nil"/>
              <w:right w:val="nil"/>
            </w:tcBorders>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Financial liabilities</w:t>
            </w: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roofErr w:type="spellStart"/>
            <w:r w:rsidRPr="001D1B32">
              <w:rPr>
                <w:rFonts w:ascii="Arial" w:hAnsi="Arial" w:cs="Arial"/>
                <w:b/>
                <w:bCs/>
                <w:sz w:val="18"/>
                <w:szCs w:val="18"/>
              </w:rPr>
              <w:t>Amortised</w:t>
            </w:r>
            <w:proofErr w:type="spellEnd"/>
          </w:p>
        </w:tc>
        <w:tc>
          <w:tcPr>
            <w:tcW w:w="1368" w:type="dxa"/>
            <w:tcBorders>
              <w:top w:val="single" w:sz="4" w:space="0" w:color="auto"/>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p>
        </w:tc>
      </w:tr>
      <w:tr w:rsidR="009E3FB2" w:rsidRPr="001D1B32" w:rsidTr="009E3FB2">
        <w:tc>
          <w:tcPr>
            <w:tcW w:w="3942" w:type="dxa"/>
            <w:tcBorders>
              <w:top w:val="nil"/>
              <w:left w:val="nil"/>
              <w:bottom w:val="nil"/>
              <w:right w:val="nil"/>
            </w:tcBorders>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 xml:space="preserve">   as at </w:t>
            </w:r>
            <w:r w:rsidRPr="001D1B32">
              <w:rPr>
                <w:rFonts w:ascii="Arial" w:hAnsi="Arial" w:cs="Arial"/>
                <w:b/>
                <w:bCs/>
                <w:sz w:val="18"/>
                <w:szCs w:val="18"/>
                <w:lang w:val="en-GB"/>
              </w:rPr>
              <w:t>31 December</w:t>
            </w:r>
            <w:r w:rsidRPr="001D1B32">
              <w:rPr>
                <w:rFonts w:ascii="Arial" w:hAnsi="Arial" w:cs="Arial"/>
                <w:b/>
                <w:bCs/>
                <w:sz w:val="18"/>
                <w:szCs w:val="18"/>
              </w:rPr>
              <w:t xml:space="preserve"> </w:t>
            </w:r>
            <w:r w:rsidRPr="001D1B32">
              <w:rPr>
                <w:rFonts w:ascii="Arial" w:hAnsi="Arial" w:cs="Arial"/>
                <w:b/>
                <w:bCs/>
                <w:sz w:val="18"/>
                <w:szCs w:val="18"/>
                <w:lang w:val="en-GB"/>
              </w:rPr>
              <w:t>2020</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FVPL</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FVOCI</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Cost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Total</w:t>
            </w:r>
          </w:p>
        </w:tc>
      </w:tr>
      <w:tr w:rsidR="009E3FB2" w:rsidRPr="001D1B32" w:rsidTr="009E3FB2">
        <w:tc>
          <w:tcPr>
            <w:tcW w:w="3942" w:type="dxa"/>
            <w:tcBorders>
              <w:top w:val="nil"/>
              <w:left w:val="nil"/>
              <w:bottom w:val="nil"/>
              <w:right w:val="nil"/>
            </w:tcBorders>
          </w:tcPr>
          <w:p w:rsidR="009E3FB2" w:rsidRPr="001D1B32" w:rsidRDefault="009E3FB2" w:rsidP="00B911E9">
            <w:pPr>
              <w:ind w:left="-101"/>
              <w:rPr>
                <w:rFonts w:ascii="Arial" w:hAnsi="Arial" w:cs="Arial"/>
                <w:b/>
                <w:bCs/>
                <w:sz w:val="18"/>
                <w:szCs w:val="18"/>
              </w:rPr>
            </w:pP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r>
      <w:tr w:rsidR="009E3FB2" w:rsidRPr="001D1B32" w:rsidTr="009E3FB2">
        <w:tc>
          <w:tcPr>
            <w:tcW w:w="3942" w:type="dxa"/>
            <w:tcBorders>
              <w:top w:val="nil"/>
              <w:left w:val="nil"/>
              <w:bottom w:val="nil"/>
              <w:right w:val="nil"/>
            </w:tcBorders>
            <w:vAlign w:val="bottom"/>
          </w:tcPr>
          <w:p w:rsidR="009E3FB2" w:rsidRPr="001D1B32" w:rsidRDefault="009E3FB2" w:rsidP="00B911E9">
            <w:pPr>
              <w:ind w:left="-101"/>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6"/>
                <w:szCs w:val="16"/>
                <w:lang w:val="en-GB"/>
              </w:rPr>
            </w:pPr>
          </w:p>
        </w:tc>
      </w:tr>
      <w:tr w:rsidR="009E3FB2" w:rsidRPr="001D1B32" w:rsidTr="009E3FB2">
        <w:tc>
          <w:tcPr>
            <w:tcW w:w="3942" w:type="dxa"/>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Short-term borrowings from</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cs/>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r>
      <w:tr w:rsidR="009E3FB2" w:rsidRPr="001D1B32" w:rsidTr="009E3FB2">
        <w:tc>
          <w:tcPr>
            <w:tcW w:w="3942" w:type="dxa"/>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color w:val="000000"/>
                <w:sz w:val="18"/>
                <w:szCs w:val="18"/>
              </w:rPr>
              <w:t>710,000,000</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710,000,000</w:t>
            </w:r>
          </w:p>
        </w:tc>
      </w:tr>
      <w:tr w:rsidR="009E3FB2" w:rsidRPr="001D1B32" w:rsidTr="009E3FB2">
        <w:tc>
          <w:tcPr>
            <w:tcW w:w="3942" w:type="dxa"/>
          </w:tcPr>
          <w:p w:rsidR="009E3FB2" w:rsidRPr="001D1B32" w:rsidRDefault="009E3FB2" w:rsidP="001763E2">
            <w:pPr>
              <w:ind w:left="-101"/>
              <w:jc w:val="thaiDistribute"/>
              <w:rPr>
                <w:rFonts w:ascii="Arial" w:hAnsi="Arial" w:cs="Arial"/>
                <w:sz w:val="18"/>
                <w:szCs w:val="18"/>
              </w:rPr>
            </w:pPr>
            <w:r w:rsidRPr="001D1B32">
              <w:rPr>
                <w:rFonts w:ascii="Arial" w:hAnsi="Arial" w:cs="Arial"/>
                <w:sz w:val="18"/>
                <w:szCs w:val="18"/>
              </w:rPr>
              <w:t>Trade and other payables</w:t>
            </w:r>
          </w:p>
        </w:tc>
        <w:tc>
          <w:tcPr>
            <w:tcW w:w="1368" w:type="dxa"/>
            <w:tcBorders>
              <w:top w:val="nil"/>
              <w:left w:val="nil"/>
              <w:bottom w:val="nil"/>
              <w:right w:val="nil"/>
            </w:tcBorders>
            <w:shd w:val="clear" w:color="auto" w:fill="FAFAFA"/>
          </w:tcPr>
          <w:p w:rsidR="009E3FB2" w:rsidRPr="001D1B32" w:rsidRDefault="009E3FB2" w:rsidP="001763E2">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1763E2">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1763E2">
            <w:pPr>
              <w:tabs>
                <w:tab w:val="decimal" w:pos="1155"/>
              </w:tabs>
              <w:rPr>
                <w:rFonts w:ascii="Arial" w:hAnsi="Arial" w:cs="Arial"/>
                <w:color w:val="000000"/>
                <w:sz w:val="18"/>
                <w:szCs w:val="18"/>
              </w:rPr>
            </w:pPr>
            <w:r w:rsidRPr="001D1B32">
              <w:rPr>
                <w:rFonts w:ascii="Arial" w:hAnsi="Arial" w:cs="Arial"/>
                <w:color w:val="000000"/>
                <w:sz w:val="18"/>
                <w:szCs w:val="18"/>
              </w:rPr>
              <w:t>2</w:t>
            </w:r>
            <w:r w:rsidRPr="001D1B32">
              <w:rPr>
                <w:rFonts w:ascii="Arial" w:hAnsi="Arial" w:cs="Arial"/>
                <w:color w:val="000000"/>
                <w:sz w:val="18"/>
                <w:szCs w:val="22"/>
                <w:lang w:val="en-GB"/>
              </w:rPr>
              <w:t>09</w:t>
            </w:r>
            <w:r w:rsidRPr="001D1B32">
              <w:rPr>
                <w:rFonts w:ascii="Arial" w:hAnsi="Arial" w:cs="Arial"/>
                <w:color w:val="000000"/>
                <w:sz w:val="18"/>
                <w:szCs w:val="18"/>
              </w:rPr>
              <w:t>,648,998</w:t>
            </w:r>
          </w:p>
        </w:tc>
        <w:tc>
          <w:tcPr>
            <w:tcW w:w="1368" w:type="dxa"/>
            <w:tcBorders>
              <w:top w:val="nil"/>
              <w:left w:val="nil"/>
              <w:bottom w:val="nil"/>
              <w:right w:val="nil"/>
            </w:tcBorders>
            <w:shd w:val="clear" w:color="000000" w:fill="FAFAFA"/>
            <w:vAlign w:val="center"/>
          </w:tcPr>
          <w:p w:rsidR="009E3FB2" w:rsidRPr="001D1B32" w:rsidRDefault="009E3FB2" w:rsidP="001763E2">
            <w:pPr>
              <w:tabs>
                <w:tab w:val="decimal" w:pos="1155"/>
              </w:tabs>
              <w:rPr>
                <w:rFonts w:ascii="Arial" w:hAnsi="Arial" w:cs="Arial"/>
                <w:color w:val="000000"/>
                <w:sz w:val="18"/>
                <w:szCs w:val="18"/>
              </w:rPr>
            </w:pPr>
            <w:r w:rsidRPr="001D1B32">
              <w:rPr>
                <w:rFonts w:ascii="Arial" w:hAnsi="Arial" w:cs="Arial"/>
                <w:color w:val="000000"/>
                <w:sz w:val="18"/>
                <w:szCs w:val="18"/>
              </w:rPr>
              <w:t>209,648,998</w:t>
            </w:r>
          </w:p>
        </w:tc>
      </w:tr>
      <w:tr w:rsidR="009E3FB2" w:rsidRPr="001D1B32" w:rsidTr="009E3FB2">
        <w:trPr>
          <w:trHeight w:val="114"/>
        </w:trPr>
        <w:tc>
          <w:tcPr>
            <w:tcW w:w="3942" w:type="dxa"/>
          </w:tcPr>
          <w:p w:rsidR="009E3FB2" w:rsidRPr="001D1B32" w:rsidRDefault="009E3FB2" w:rsidP="00B911E9">
            <w:pPr>
              <w:ind w:left="-101"/>
              <w:jc w:val="thaiDistribute"/>
              <w:rPr>
                <w:rFonts w:ascii="Arial" w:hAnsi="Arial" w:cs="Arial"/>
                <w:sz w:val="18"/>
                <w:szCs w:val="18"/>
              </w:rPr>
            </w:pPr>
            <w:r>
              <w:rPr>
                <w:rFonts w:ascii="Arial" w:hAnsi="Arial" w:cs="Arial"/>
                <w:sz w:val="18"/>
                <w:szCs w:val="18"/>
              </w:rPr>
              <w:t>Lease liabilities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778,412,349</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778,412,349</w:t>
            </w:r>
          </w:p>
        </w:tc>
      </w:tr>
      <w:tr w:rsidR="009E3FB2" w:rsidRPr="001D1B32" w:rsidTr="009E3FB2">
        <w:trPr>
          <w:trHeight w:val="114"/>
        </w:trPr>
        <w:tc>
          <w:tcPr>
            <w:tcW w:w="3942" w:type="dxa"/>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 xml:space="preserve">Long-term borrowings from </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r>
      <w:tr w:rsidR="009E3FB2" w:rsidRPr="001D1B32" w:rsidTr="009E3FB2">
        <w:tc>
          <w:tcPr>
            <w:tcW w:w="3942" w:type="dxa"/>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textAlignment w:val="auto"/>
              <w:rPr>
                <w:rFonts w:ascii="Arial" w:hAnsi="Arial" w:cs="Arial"/>
                <w:color w:val="000000"/>
                <w:sz w:val="18"/>
                <w:szCs w:val="18"/>
              </w:rPr>
            </w:pPr>
            <w:r w:rsidRPr="001D1B32">
              <w:rPr>
                <w:rFonts w:ascii="Arial" w:hAnsi="Arial" w:cs="Arial"/>
                <w:color w:val="000000"/>
                <w:sz w:val="18"/>
                <w:szCs w:val="18"/>
              </w:rPr>
              <w:t>2,172,254,467</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2,172,254,467</w:t>
            </w:r>
          </w:p>
        </w:tc>
      </w:tr>
      <w:tr w:rsidR="009E3FB2" w:rsidRPr="001D1B32" w:rsidTr="009E3FB2">
        <w:tc>
          <w:tcPr>
            <w:tcW w:w="3942" w:type="dxa"/>
          </w:tcPr>
          <w:p w:rsidR="009E3FB2" w:rsidRPr="001D1B32" w:rsidRDefault="009E3FB2" w:rsidP="00B911E9">
            <w:pPr>
              <w:ind w:left="-101"/>
              <w:jc w:val="thaiDistribute"/>
              <w:rPr>
                <w:rFonts w:ascii="Arial" w:hAnsi="Arial" w:cs="Arial"/>
                <w:spacing w:val="-4"/>
                <w:sz w:val="18"/>
                <w:szCs w:val="18"/>
              </w:rPr>
            </w:pPr>
            <w:r w:rsidRPr="001D1B32">
              <w:rPr>
                <w:rFonts w:ascii="Arial" w:hAnsi="Arial" w:cs="Arial"/>
                <w:spacing w:val="-4"/>
                <w:sz w:val="18"/>
                <w:szCs w:val="18"/>
              </w:rPr>
              <w:t>Derivative financial liabilities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19,219,821</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19,219,821</w:t>
            </w:r>
          </w:p>
        </w:tc>
      </w:tr>
      <w:tr w:rsidR="009E3FB2" w:rsidRPr="001D1B32" w:rsidTr="009E3FB2">
        <w:tc>
          <w:tcPr>
            <w:tcW w:w="3942" w:type="dxa"/>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Other non-current liabilities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color w:val="000000"/>
                <w:sz w:val="18"/>
                <w:szCs w:val="18"/>
              </w:rPr>
              <w:t>21,329,110</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21,329,110</w:t>
            </w:r>
          </w:p>
        </w:tc>
      </w:tr>
    </w:tbl>
    <w:p w:rsidR="001C6E81" w:rsidRPr="001D1B32" w:rsidRDefault="001C6E81" w:rsidP="00065E8B">
      <w:pPr>
        <w:pStyle w:val="BodyTextIndent2"/>
        <w:ind w:left="0"/>
        <w:rPr>
          <w:rFonts w:ascii="Arial" w:hAnsi="Arial" w:cs="Arial"/>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9E3FB2" w:rsidRPr="001D1B32" w:rsidTr="009E3FB2">
        <w:tc>
          <w:tcPr>
            <w:tcW w:w="3969"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p>
        </w:tc>
        <w:tc>
          <w:tcPr>
            <w:tcW w:w="5472" w:type="dxa"/>
            <w:gridSpan w:val="4"/>
            <w:tcBorders>
              <w:left w:val="nil"/>
              <w:bottom w:val="single" w:sz="4" w:space="0" w:color="auto"/>
              <w:right w:val="nil"/>
            </w:tcBorders>
            <w:shd w:val="clear" w:color="auto" w:fill="auto"/>
            <w:vAlign w:val="bottom"/>
          </w:tcPr>
          <w:p w:rsidR="009E3FB2" w:rsidRPr="001D1B32" w:rsidRDefault="009E3FB2" w:rsidP="008B6004">
            <w:pPr>
              <w:tabs>
                <w:tab w:val="right" w:pos="2160"/>
              </w:tabs>
              <w:ind w:right="-72"/>
              <w:jc w:val="center"/>
              <w:rPr>
                <w:rFonts w:ascii="Arial" w:hAnsi="Arial" w:cs="Arial"/>
                <w:b/>
                <w:bCs/>
                <w:sz w:val="18"/>
                <w:szCs w:val="18"/>
              </w:rPr>
            </w:pPr>
            <w:r w:rsidRPr="001D1B32">
              <w:rPr>
                <w:rFonts w:ascii="Arial" w:hAnsi="Arial" w:cs="Arial"/>
                <w:b/>
                <w:bCs/>
                <w:sz w:val="18"/>
                <w:szCs w:val="18"/>
              </w:rPr>
              <w:t>Separate financial statements</w:t>
            </w:r>
          </w:p>
        </w:tc>
      </w:tr>
      <w:tr w:rsidR="009E3FB2" w:rsidRPr="001D1B32" w:rsidTr="009E3FB2">
        <w:tc>
          <w:tcPr>
            <w:tcW w:w="3969"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roofErr w:type="spellStart"/>
            <w:r w:rsidRPr="001D1B32">
              <w:rPr>
                <w:rFonts w:ascii="Arial" w:hAnsi="Arial" w:cs="Arial"/>
                <w:b/>
                <w:bCs/>
                <w:sz w:val="18"/>
                <w:szCs w:val="18"/>
              </w:rPr>
              <w:t>Amortised</w:t>
            </w:r>
            <w:proofErr w:type="spellEnd"/>
          </w:p>
        </w:tc>
        <w:tc>
          <w:tcPr>
            <w:tcW w:w="1368" w:type="dxa"/>
            <w:tcBorders>
              <w:top w:val="single" w:sz="4" w:space="0" w:color="auto"/>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p>
        </w:tc>
      </w:tr>
      <w:tr w:rsidR="009E3FB2" w:rsidRPr="001D1B32" w:rsidTr="009E3FB2">
        <w:tc>
          <w:tcPr>
            <w:tcW w:w="3969"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 xml:space="preserve">   as at </w:t>
            </w:r>
            <w:r w:rsidRPr="001D1B32">
              <w:rPr>
                <w:rFonts w:ascii="Arial" w:hAnsi="Arial" w:cs="Arial"/>
                <w:b/>
                <w:bCs/>
                <w:sz w:val="18"/>
                <w:szCs w:val="18"/>
                <w:lang w:val="en-GB"/>
              </w:rPr>
              <w:t>31 December</w:t>
            </w:r>
            <w:r w:rsidRPr="001D1B32">
              <w:rPr>
                <w:rFonts w:ascii="Arial" w:hAnsi="Arial" w:cs="Arial"/>
                <w:b/>
                <w:bCs/>
                <w:sz w:val="18"/>
                <w:szCs w:val="18"/>
              </w:rPr>
              <w:t xml:space="preserve"> </w:t>
            </w:r>
            <w:r w:rsidRPr="001D1B32">
              <w:rPr>
                <w:rFonts w:ascii="Arial" w:hAnsi="Arial" w:cs="Arial"/>
                <w:b/>
                <w:bCs/>
                <w:sz w:val="18"/>
                <w:szCs w:val="18"/>
                <w:lang w:val="en-GB"/>
              </w:rPr>
              <w:t>2020</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FVPL</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FVOCI</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cost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Total</w:t>
            </w:r>
          </w:p>
        </w:tc>
      </w:tr>
      <w:tr w:rsidR="009E3FB2" w:rsidRPr="001D1B32" w:rsidTr="009E3FB2">
        <w:tc>
          <w:tcPr>
            <w:tcW w:w="3969"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r>
      <w:tr w:rsidR="009E3FB2" w:rsidRPr="001D1B32" w:rsidTr="009E3FB2">
        <w:tc>
          <w:tcPr>
            <w:tcW w:w="3969"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r>
      <w:tr w:rsidR="009E3FB2" w:rsidRPr="001D1B32" w:rsidTr="009E3FB2">
        <w:tc>
          <w:tcPr>
            <w:tcW w:w="3969"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Cash and cash equivalents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color w:val="000000"/>
                <w:sz w:val="18"/>
                <w:szCs w:val="18"/>
              </w:rPr>
              <w:t>107,192,032</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107,192,032</w:t>
            </w:r>
          </w:p>
        </w:tc>
      </w:tr>
      <w:tr w:rsidR="009E3FB2" w:rsidRPr="001D1B32" w:rsidTr="009E3FB2">
        <w:tc>
          <w:tcPr>
            <w:tcW w:w="3969"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Short-term investment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172,412</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172,412</w:t>
            </w:r>
          </w:p>
        </w:tc>
      </w:tr>
      <w:tr w:rsidR="009E3FB2" w:rsidRPr="001D1B32" w:rsidTr="009E3FB2">
        <w:tc>
          <w:tcPr>
            <w:tcW w:w="3969"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Trade and other receivables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textAlignment w:val="auto"/>
              <w:rPr>
                <w:rFonts w:ascii="Arial" w:hAnsi="Arial" w:cs="Arial"/>
                <w:sz w:val="18"/>
                <w:szCs w:val="18"/>
                <w:lang w:val="en-GB" w:eastAsia="en-GB"/>
              </w:rPr>
            </w:pPr>
            <w:r w:rsidRPr="001D1B32">
              <w:rPr>
                <w:rFonts w:ascii="Arial" w:hAnsi="Arial" w:cs="Arial"/>
                <w:sz w:val="18"/>
                <w:szCs w:val="18"/>
              </w:rPr>
              <w:t>25,538,938</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sz w:val="18"/>
                <w:szCs w:val="18"/>
              </w:rPr>
            </w:pPr>
            <w:r w:rsidRPr="001D1B32">
              <w:rPr>
                <w:rFonts w:ascii="Arial" w:hAnsi="Arial" w:cs="Arial"/>
                <w:sz w:val="18"/>
                <w:szCs w:val="18"/>
              </w:rPr>
              <w:t>25,538,938</w:t>
            </w:r>
          </w:p>
        </w:tc>
      </w:tr>
      <w:tr w:rsidR="009E3FB2" w:rsidRPr="001D1B32" w:rsidTr="009E3FB2">
        <w:tc>
          <w:tcPr>
            <w:tcW w:w="3969" w:type="dxa"/>
            <w:tcBorders>
              <w:top w:val="nil"/>
              <w:left w:val="nil"/>
              <w:bottom w:val="nil"/>
              <w:right w:val="nil"/>
            </w:tcBorders>
          </w:tcPr>
          <w:p w:rsidR="009E3FB2" w:rsidRPr="001D1B32" w:rsidRDefault="009E3FB2" w:rsidP="00B911E9">
            <w:pPr>
              <w:ind w:left="-101"/>
              <w:jc w:val="thaiDistribute"/>
              <w:rPr>
                <w:rFonts w:ascii="Arial" w:hAnsi="Arial" w:cs="Arial"/>
                <w:sz w:val="18"/>
                <w:szCs w:val="18"/>
              </w:rPr>
            </w:pPr>
            <w:r w:rsidRPr="001D1B32">
              <w:rPr>
                <w:rFonts w:ascii="Arial" w:hAnsi="Arial" w:cs="Arial"/>
                <w:sz w:val="18"/>
                <w:szCs w:val="18"/>
              </w:rPr>
              <w:t>Other non-current assets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14,158,100</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14,158,100</w:t>
            </w:r>
          </w:p>
        </w:tc>
      </w:tr>
    </w:tbl>
    <w:p w:rsidR="001D1B32" w:rsidRPr="001D1B32" w:rsidRDefault="001D1B32" w:rsidP="00065E8B">
      <w:pPr>
        <w:pStyle w:val="BodyTextIndent2"/>
        <w:ind w:left="0"/>
        <w:rPr>
          <w:rFonts w:ascii="Arial" w:hAnsi="Arial" w:cs="Arial"/>
          <w:sz w:val="18"/>
          <w:szCs w:val="18"/>
        </w:rPr>
      </w:pPr>
    </w:p>
    <w:tbl>
      <w:tblPr>
        <w:tblW w:w="9423" w:type="dxa"/>
        <w:tblInd w:w="18" w:type="dxa"/>
        <w:tblLayout w:type="fixed"/>
        <w:tblLook w:val="0000" w:firstRow="0" w:lastRow="0" w:firstColumn="0" w:lastColumn="0" w:noHBand="0" w:noVBand="0"/>
      </w:tblPr>
      <w:tblGrid>
        <w:gridCol w:w="3951"/>
        <w:gridCol w:w="1368"/>
        <w:gridCol w:w="1368"/>
        <w:gridCol w:w="1368"/>
        <w:gridCol w:w="1368"/>
      </w:tblGrid>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rPr>
            </w:pPr>
          </w:p>
        </w:tc>
        <w:tc>
          <w:tcPr>
            <w:tcW w:w="5472" w:type="dxa"/>
            <w:gridSpan w:val="4"/>
            <w:tcBorders>
              <w:left w:val="nil"/>
              <w:bottom w:val="single" w:sz="4" w:space="0" w:color="auto"/>
              <w:right w:val="nil"/>
            </w:tcBorders>
            <w:shd w:val="clear" w:color="auto" w:fill="auto"/>
            <w:vAlign w:val="bottom"/>
          </w:tcPr>
          <w:p w:rsidR="009E3FB2" w:rsidRPr="001D1B32" w:rsidRDefault="009E3FB2" w:rsidP="0040337F">
            <w:pPr>
              <w:tabs>
                <w:tab w:val="right" w:pos="1238"/>
              </w:tabs>
              <w:ind w:right="-72"/>
              <w:jc w:val="center"/>
              <w:rPr>
                <w:rFonts w:ascii="Arial" w:hAnsi="Arial" w:cs="Arial"/>
                <w:b/>
                <w:bCs/>
                <w:sz w:val="18"/>
                <w:szCs w:val="18"/>
              </w:rPr>
            </w:pPr>
            <w:r w:rsidRPr="001D1B32">
              <w:rPr>
                <w:rFonts w:ascii="Arial" w:hAnsi="Arial" w:cs="Arial"/>
                <w:b/>
                <w:bCs/>
                <w:sz w:val="18"/>
                <w:szCs w:val="18"/>
              </w:rPr>
              <w:t>Separate financial statements</w:t>
            </w:r>
          </w:p>
        </w:tc>
      </w:tr>
      <w:tr w:rsidR="009E3FB2" w:rsidRPr="001D1B32" w:rsidTr="009E3FB2">
        <w:tc>
          <w:tcPr>
            <w:tcW w:w="3951" w:type="dxa"/>
            <w:tcBorders>
              <w:top w:val="nil"/>
              <w:left w:val="nil"/>
              <w:bottom w:val="nil"/>
              <w:right w:val="nil"/>
            </w:tcBorders>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Financial liabilities</w:t>
            </w: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proofErr w:type="spellStart"/>
            <w:r w:rsidRPr="001D1B32">
              <w:rPr>
                <w:rFonts w:ascii="Arial" w:hAnsi="Arial" w:cs="Arial"/>
                <w:b/>
                <w:bCs/>
                <w:sz w:val="18"/>
                <w:szCs w:val="18"/>
              </w:rPr>
              <w:t>Amortised</w:t>
            </w:r>
            <w:proofErr w:type="spellEnd"/>
          </w:p>
        </w:tc>
        <w:tc>
          <w:tcPr>
            <w:tcW w:w="1368" w:type="dxa"/>
            <w:tcBorders>
              <w:top w:val="single" w:sz="4" w:space="0" w:color="auto"/>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p>
        </w:tc>
      </w:tr>
      <w:tr w:rsidR="009E3FB2" w:rsidRPr="001D1B32" w:rsidTr="009E3FB2">
        <w:tc>
          <w:tcPr>
            <w:tcW w:w="3951" w:type="dxa"/>
            <w:tcBorders>
              <w:top w:val="nil"/>
              <w:left w:val="nil"/>
              <w:bottom w:val="nil"/>
              <w:right w:val="nil"/>
            </w:tcBorders>
          </w:tcPr>
          <w:p w:rsidR="009E3FB2" w:rsidRPr="001D1B32" w:rsidRDefault="009E3FB2" w:rsidP="00B911E9">
            <w:pPr>
              <w:ind w:left="-101"/>
              <w:rPr>
                <w:rFonts w:ascii="Arial" w:hAnsi="Arial" w:cs="Arial"/>
                <w:b/>
                <w:bCs/>
                <w:sz w:val="18"/>
                <w:szCs w:val="18"/>
              </w:rPr>
            </w:pPr>
            <w:r w:rsidRPr="001D1B32">
              <w:rPr>
                <w:rFonts w:ascii="Arial" w:hAnsi="Arial" w:cs="Arial"/>
                <w:b/>
                <w:bCs/>
                <w:sz w:val="18"/>
                <w:szCs w:val="18"/>
              </w:rPr>
              <w:t xml:space="preserve">   as at </w:t>
            </w:r>
            <w:r w:rsidRPr="001D1B32">
              <w:rPr>
                <w:rFonts w:ascii="Arial" w:hAnsi="Arial" w:cs="Arial"/>
                <w:b/>
                <w:bCs/>
                <w:sz w:val="18"/>
                <w:szCs w:val="18"/>
                <w:lang w:val="en-GB"/>
              </w:rPr>
              <w:t>31 December</w:t>
            </w:r>
            <w:r w:rsidRPr="001D1B32">
              <w:rPr>
                <w:rFonts w:ascii="Arial" w:hAnsi="Arial" w:cs="Arial"/>
                <w:b/>
                <w:bCs/>
                <w:sz w:val="18"/>
                <w:szCs w:val="18"/>
              </w:rPr>
              <w:t xml:space="preserve"> </w:t>
            </w:r>
            <w:r w:rsidRPr="001D1B32">
              <w:rPr>
                <w:rFonts w:ascii="Arial" w:hAnsi="Arial" w:cs="Arial"/>
                <w:b/>
                <w:bCs/>
                <w:sz w:val="18"/>
                <w:szCs w:val="18"/>
                <w:lang w:val="en-GB"/>
              </w:rPr>
              <w:t>2020</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FVPL</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FVOCI</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cost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lang w:val="en-GB"/>
              </w:rPr>
            </w:pPr>
            <w:r w:rsidRPr="001D1B32">
              <w:rPr>
                <w:rFonts w:ascii="Arial" w:hAnsi="Arial" w:cs="Arial"/>
                <w:b/>
                <w:bCs/>
                <w:sz w:val="18"/>
                <w:szCs w:val="18"/>
              </w:rPr>
              <w:t>Total</w:t>
            </w:r>
          </w:p>
        </w:tc>
      </w:tr>
      <w:tr w:rsidR="009E3FB2" w:rsidRPr="001D1B32" w:rsidTr="009E3FB2">
        <w:tc>
          <w:tcPr>
            <w:tcW w:w="3951" w:type="dxa"/>
            <w:tcBorders>
              <w:top w:val="nil"/>
              <w:left w:val="nil"/>
              <w:bottom w:val="nil"/>
              <w:right w:val="nil"/>
            </w:tcBorders>
          </w:tcPr>
          <w:p w:rsidR="009E3FB2" w:rsidRPr="001D1B32" w:rsidRDefault="009E3FB2" w:rsidP="00B911E9">
            <w:pPr>
              <w:ind w:left="-101"/>
              <w:rPr>
                <w:rFonts w:ascii="Arial" w:hAnsi="Arial" w:cs="Arial"/>
                <w:b/>
                <w:bCs/>
                <w:sz w:val="18"/>
                <w:szCs w:val="18"/>
              </w:rPr>
            </w:pP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shd w:val="clear" w:color="auto" w:fill="auto"/>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nil"/>
              <w:right w:val="nil"/>
            </w:tcBorders>
          </w:tcPr>
          <w:p w:rsidR="009E3FB2" w:rsidRPr="001D1B32" w:rsidRDefault="009E3FB2" w:rsidP="00800DEE">
            <w:pPr>
              <w:tabs>
                <w:tab w:val="decimal" w:pos="1155"/>
              </w:tabs>
              <w:ind w:right="-72"/>
              <w:jc w:val="both"/>
              <w:rPr>
                <w:rFonts w:ascii="Arial" w:hAnsi="Arial" w:cs="Arial"/>
                <w:b/>
                <w:bCs/>
                <w:sz w:val="18"/>
                <w:szCs w:val="18"/>
              </w:rPr>
            </w:pPr>
            <w:r w:rsidRPr="001D1B32">
              <w:rPr>
                <w:rFonts w:ascii="Arial" w:hAnsi="Arial" w:cs="Arial"/>
                <w:b/>
                <w:bCs/>
                <w:sz w:val="18"/>
                <w:szCs w:val="18"/>
              </w:rPr>
              <w:t>Baht</w:t>
            </w:r>
          </w:p>
        </w:tc>
      </w:tr>
      <w:tr w:rsidR="009E3FB2" w:rsidRPr="001D1B32" w:rsidTr="009E3FB2">
        <w:tc>
          <w:tcPr>
            <w:tcW w:w="3951" w:type="dxa"/>
            <w:tcBorders>
              <w:top w:val="nil"/>
              <w:left w:val="nil"/>
              <w:bottom w:val="nil"/>
              <w:right w:val="nil"/>
            </w:tcBorders>
            <w:vAlign w:val="bottom"/>
          </w:tcPr>
          <w:p w:rsidR="009E3FB2" w:rsidRPr="001D1B32" w:rsidRDefault="009E3FB2" w:rsidP="00B911E9">
            <w:pPr>
              <w:ind w:left="-101"/>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rsidR="009E3FB2" w:rsidRPr="001D1B32" w:rsidRDefault="009E3FB2" w:rsidP="00800DEE">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9E3FB2" w:rsidRPr="001D1B32" w:rsidRDefault="009E3FB2" w:rsidP="00800DEE">
            <w:pPr>
              <w:tabs>
                <w:tab w:val="decimal" w:pos="1155"/>
              </w:tabs>
              <w:ind w:right="-72"/>
              <w:jc w:val="both"/>
              <w:rPr>
                <w:rFonts w:ascii="Arial" w:hAnsi="Arial" w:cs="Arial"/>
                <w:sz w:val="18"/>
                <w:szCs w:val="18"/>
                <w:lang w:val="en-GB"/>
              </w:rPr>
            </w:pPr>
          </w:p>
        </w:tc>
      </w:tr>
      <w:tr w:rsidR="009E3FB2" w:rsidRPr="001D1B32" w:rsidTr="009E3FB2">
        <w:tc>
          <w:tcPr>
            <w:tcW w:w="3951" w:type="dxa"/>
          </w:tcPr>
          <w:p w:rsidR="009E3FB2" w:rsidRPr="001D1B32" w:rsidRDefault="009E3FB2" w:rsidP="00B911E9">
            <w:pPr>
              <w:ind w:left="-101"/>
              <w:rPr>
                <w:rFonts w:ascii="Arial" w:hAnsi="Arial" w:cs="Arial"/>
                <w:sz w:val="18"/>
                <w:szCs w:val="18"/>
              </w:rPr>
            </w:pPr>
            <w:r w:rsidRPr="001D1B32">
              <w:rPr>
                <w:rFonts w:ascii="Arial" w:hAnsi="Arial" w:cs="Arial"/>
                <w:sz w:val="18"/>
                <w:szCs w:val="18"/>
              </w:rPr>
              <w:t>Short-term borrowings from</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cs/>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r>
      <w:tr w:rsidR="009E3FB2" w:rsidRPr="001D1B32" w:rsidTr="009E3FB2">
        <w:tc>
          <w:tcPr>
            <w:tcW w:w="3951" w:type="dxa"/>
          </w:tcPr>
          <w:p w:rsidR="009E3FB2" w:rsidRPr="001D1B32" w:rsidRDefault="009E3FB2" w:rsidP="00B911E9">
            <w:pPr>
              <w:ind w:left="-101"/>
              <w:rPr>
                <w:rFonts w:ascii="Arial" w:hAnsi="Arial" w:cs="Arial"/>
                <w:sz w:val="18"/>
                <w:szCs w:val="18"/>
              </w:rPr>
            </w:pPr>
            <w:r w:rsidRPr="001D1B32">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color w:val="000000"/>
                <w:sz w:val="18"/>
                <w:szCs w:val="18"/>
              </w:rPr>
              <w:t>710,000,000</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710,000,000</w:t>
            </w:r>
          </w:p>
        </w:tc>
      </w:tr>
      <w:tr w:rsidR="009E3FB2" w:rsidRPr="001D1B32" w:rsidTr="009E3FB2">
        <w:tc>
          <w:tcPr>
            <w:tcW w:w="3951" w:type="dxa"/>
          </w:tcPr>
          <w:p w:rsidR="009E3FB2" w:rsidRPr="001D1B32" w:rsidRDefault="009E3FB2" w:rsidP="001763E2">
            <w:pPr>
              <w:ind w:left="-101"/>
              <w:rPr>
                <w:rFonts w:ascii="Arial" w:hAnsi="Arial" w:cs="Arial"/>
                <w:sz w:val="18"/>
                <w:szCs w:val="18"/>
              </w:rPr>
            </w:pPr>
            <w:r w:rsidRPr="001D1B32">
              <w:rPr>
                <w:rFonts w:ascii="Arial" w:hAnsi="Arial" w:cs="Arial"/>
                <w:sz w:val="18"/>
                <w:szCs w:val="18"/>
              </w:rPr>
              <w:t>Trade and other payables</w:t>
            </w:r>
          </w:p>
        </w:tc>
        <w:tc>
          <w:tcPr>
            <w:tcW w:w="1368" w:type="dxa"/>
            <w:tcBorders>
              <w:top w:val="nil"/>
              <w:left w:val="nil"/>
              <w:bottom w:val="nil"/>
              <w:right w:val="nil"/>
            </w:tcBorders>
            <w:shd w:val="clear" w:color="auto" w:fill="FAFAFA"/>
          </w:tcPr>
          <w:p w:rsidR="009E3FB2" w:rsidRPr="001D1B32" w:rsidRDefault="009E3FB2" w:rsidP="001763E2">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1763E2">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1763E2">
            <w:pPr>
              <w:tabs>
                <w:tab w:val="decimal" w:pos="1155"/>
              </w:tabs>
              <w:rPr>
                <w:rFonts w:ascii="Arial" w:hAnsi="Arial" w:cs="Arial"/>
                <w:color w:val="000000"/>
                <w:sz w:val="18"/>
                <w:szCs w:val="18"/>
              </w:rPr>
            </w:pPr>
            <w:r w:rsidRPr="001D1B32">
              <w:rPr>
                <w:rFonts w:ascii="Arial" w:hAnsi="Arial" w:cs="Arial"/>
                <w:color w:val="000000"/>
                <w:sz w:val="18"/>
                <w:szCs w:val="18"/>
              </w:rPr>
              <w:t>272,642,485</w:t>
            </w:r>
          </w:p>
        </w:tc>
        <w:tc>
          <w:tcPr>
            <w:tcW w:w="1368" w:type="dxa"/>
            <w:tcBorders>
              <w:top w:val="nil"/>
              <w:left w:val="nil"/>
              <w:bottom w:val="nil"/>
              <w:right w:val="nil"/>
            </w:tcBorders>
            <w:shd w:val="clear" w:color="000000" w:fill="FAFAFA"/>
            <w:vAlign w:val="center"/>
          </w:tcPr>
          <w:p w:rsidR="009E3FB2" w:rsidRPr="001D1B32" w:rsidRDefault="009E3FB2" w:rsidP="001763E2">
            <w:pPr>
              <w:tabs>
                <w:tab w:val="decimal" w:pos="1155"/>
              </w:tabs>
              <w:rPr>
                <w:rFonts w:ascii="Arial" w:hAnsi="Arial" w:cs="Arial"/>
                <w:color w:val="000000"/>
                <w:sz w:val="18"/>
                <w:szCs w:val="18"/>
              </w:rPr>
            </w:pPr>
            <w:r w:rsidRPr="001D1B32">
              <w:rPr>
                <w:rFonts w:ascii="Arial" w:hAnsi="Arial" w:cs="Arial"/>
                <w:color w:val="000000"/>
                <w:sz w:val="18"/>
                <w:szCs w:val="18"/>
              </w:rPr>
              <w:t>272,642,485</w:t>
            </w:r>
          </w:p>
        </w:tc>
      </w:tr>
      <w:tr w:rsidR="009E3FB2" w:rsidRPr="001D1B32" w:rsidTr="009E3FB2">
        <w:tc>
          <w:tcPr>
            <w:tcW w:w="3951" w:type="dxa"/>
          </w:tcPr>
          <w:p w:rsidR="009E3FB2" w:rsidRPr="001D1B32" w:rsidRDefault="009E3FB2" w:rsidP="00B911E9">
            <w:pPr>
              <w:ind w:left="-101"/>
              <w:rPr>
                <w:rFonts w:ascii="Arial" w:hAnsi="Arial" w:cs="Arial"/>
                <w:sz w:val="18"/>
                <w:szCs w:val="18"/>
              </w:rPr>
            </w:pPr>
            <w:r>
              <w:rPr>
                <w:rFonts w:ascii="Arial" w:hAnsi="Arial" w:cs="Arial"/>
                <w:sz w:val="18"/>
                <w:szCs w:val="18"/>
              </w:rPr>
              <w:t>Lease liabilities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987,578,357</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Pr>
                <w:rFonts w:ascii="Arial" w:hAnsi="Arial" w:cs="Arial"/>
                <w:sz w:val="18"/>
                <w:szCs w:val="18"/>
                <w:lang w:val="en-GB"/>
              </w:rPr>
              <w:t>987,578,357</w:t>
            </w:r>
          </w:p>
        </w:tc>
      </w:tr>
      <w:tr w:rsidR="009E3FB2" w:rsidRPr="001D1B32" w:rsidTr="009E3FB2">
        <w:tc>
          <w:tcPr>
            <w:tcW w:w="3951" w:type="dxa"/>
          </w:tcPr>
          <w:p w:rsidR="009E3FB2" w:rsidRPr="001D1B32" w:rsidRDefault="009E3FB2" w:rsidP="00B911E9">
            <w:pPr>
              <w:ind w:left="-101"/>
              <w:rPr>
                <w:rFonts w:ascii="Arial" w:hAnsi="Arial" w:cs="Arial"/>
                <w:sz w:val="18"/>
                <w:szCs w:val="18"/>
              </w:rPr>
            </w:pPr>
            <w:r w:rsidRPr="001D1B32">
              <w:rPr>
                <w:rFonts w:ascii="Arial" w:hAnsi="Arial" w:cs="Arial"/>
                <w:sz w:val="18"/>
                <w:szCs w:val="18"/>
              </w:rPr>
              <w:t>Long-term borrowings from</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p>
        </w:tc>
      </w:tr>
      <w:tr w:rsidR="009E3FB2" w:rsidRPr="001D1B32" w:rsidTr="009E3FB2">
        <w:tc>
          <w:tcPr>
            <w:tcW w:w="3951" w:type="dxa"/>
          </w:tcPr>
          <w:p w:rsidR="009E3FB2" w:rsidRPr="001D1B32" w:rsidRDefault="009E3FB2" w:rsidP="005A6C31">
            <w:pPr>
              <w:ind w:left="-101"/>
              <w:rPr>
                <w:rFonts w:ascii="Arial" w:hAnsi="Arial" w:cs="Arial"/>
                <w:sz w:val="18"/>
                <w:szCs w:val="18"/>
              </w:rPr>
            </w:pPr>
            <w:r w:rsidRPr="001D1B32">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rsidR="009E3FB2" w:rsidRPr="001D1B32" w:rsidRDefault="009E3FB2" w:rsidP="005A6C31">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5A6C31">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AFAFA"/>
            <w:vAlign w:val="center"/>
          </w:tcPr>
          <w:p w:rsidR="009E3FB2" w:rsidRPr="001D1B32" w:rsidRDefault="009E3FB2" w:rsidP="005A6C31">
            <w:pPr>
              <w:tabs>
                <w:tab w:val="decimal" w:pos="1155"/>
              </w:tabs>
              <w:overflowPunct/>
              <w:autoSpaceDE/>
              <w:autoSpaceDN/>
              <w:adjustRightInd/>
              <w:textAlignment w:val="auto"/>
              <w:rPr>
                <w:rFonts w:ascii="Arial" w:hAnsi="Arial" w:cs="Arial"/>
                <w:color w:val="000000"/>
                <w:sz w:val="18"/>
                <w:szCs w:val="18"/>
              </w:rPr>
            </w:pPr>
            <w:r w:rsidRPr="001D1B32">
              <w:rPr>
                <w:rFonts w:ascii="Arial" w:hAnsi="Arial" w:cs="Arial"/>
                <w:color w:val="000000"/>
                <w:sz w:val="18"/>
                <w:szCs w:val="18"/>
              </w:rPr>
              <w:t>2,172,254,467</w:t>
            </w:r>
          </w:p>
        </w:tc>
        <w:tc>
          <w:tcPr>
            <w:tcW w:w="1368" w:type="dxa"/>
            <w:tcBorders>
              <w:top w:val="nil"/>
              <w:left w:val="nil"/>
              <w:bottom w:val="nil"/>
              <w:right w:val="nil"/>
            </w:tcBorders>
            <w:shd w:val="clear" w:color="000000" w:fill="FAFAFA"/>
            <w:vAlign w:val="center"/>
          </w:tcPr>
          <w:p w:rsidR="009E3FB2" w:rsidRPr="001D1B32" w:rsidRDefault="009E3FB2" w:rsidP="005A6C31">
            <w:pPr>
              <w:tabs>
                <w:tab w:val="decimal" w:pos="1155"/>
              </w:tabs>
              <w:rPr>
                <w:rFonts w:ascii="Arial" w:hAnsi="Arial" w:cs="Arial"/>
                <w:color w:val="000000"/>
                <w:sz w:val="18"/>
                <w:szCs w:val="18"/>
              </w:rPr>
            </w:pPr>
            <w:r w:rsidRPr="001D1B32">
              <w:rPr>
                <w:rFonts w:ascii="Arial" w:hAnsi="Arial" w:cs="Arial"/>
                <w:color w:val="000000"/>
                <w:sz w:val="18"/>
                <w:szCs w:val="18"/>
              </w:rPr>
              <w:t>2,172,254,467</w:t>
            </w:r>
          </w:p>
        </w:tc>
      </w:tr>
      <w:tr w:rsidR="009E3FB2" w:rsidRPr="001D1B32" w:rsidTr="009E3FB2">
        <w:tc>
          <w:tcPr>
            <w:tcW w:w="3951" w:type="dxa"/>
          </w:tcPr>
          <w:p w:rsidR="009E3FB2" w:rsidRPr="001D1B32" w:rsidRDefault="009E3FB2" w:rsidP="00B911E9">
            <w:pPr>
              <w:ind w:left="-101"/>
              <w:rPr>
                <w:rFonts w:ascii="Arial" w:hAnsi="Arial" w:cs="Arial"/>
                <w:spacing w:val="-4"/>
                <w:sz w:val="18"/>
                <w:szCs w:val="18"/>
              </w:rPr>
            </w:pPr>
            <w:r w:rsidRPr="001D1B32">
              <w:rPr>
                <w:rFonts w:ascii="Arial" w:hAnsi="Arial" w:cs="Arial"/>
                <w:spacing w:val="-4"/>
                <w:sz w:val="18"/>
                <w:szCs w:val="18"/>
              </w:rPr>
              <w:t>Derivative financial liabilities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19,219,821</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19,219,821</w:t>
            </w:r>
          </w:p>
        </w:tc>
      </w:tr>
      <w:tr w:rsidR="009E3FB2" w:rsidRPr="001D1B32" w:rsidTr="009E3FB2">
        <w:tc>
          <w:tcPr>
            <w:tcW w:w="3951" w:type="dxa"/>
          </w:tcPr>
          <w:p w:rsidR="009E3FB2" w:rsidRPr="001D1B32" w:rsidRDefault="009E3FB2" w:rsidP="00B911E9">
            <w:pPr>
              <w:ind w:left="-101"/>
              <w:rPr>
                <w:rFonts w:ascii="Arial" w:hAnsi="Arial" w:cs="Arial"/>
                <w:sz w:val="18"/>
                <w:szCs w:val="18"/>
              </w:rPr>
            </w:pPr>
            <w:r w:rsidRPr="001D1B32">
              <w:rPr>
                <w:rFonts w:ascii="Arial" w:hAnsi="Arial" w:cs="Arial"/>
                <w:sz w:val="18"/>
                <w:szCs w:val="18"/>
              </w:rPr>
              <w:t>Other non-current liabilities</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auto" w:fill="FAFAFA"/>
          </w:tcPr>
          <w:p w:rsidR="009E3FB2" w:rsidRPr="001D1B32" w:rsidRDefault="009E3FB2" w:rsidP="00800DEE">
            <w:pPr>
              <w:tabs>
                <w:tab w:val="decimal" w:pos="1155"/>
              </w:tabs>
              <w:ind w:right="-72"/>
              <w:rPr>
                <w:rFonts w:ascii="Arial" w:hAnsi="Arial" w:cs="Arial"/>
                <w:sz w:val="18"/>
                <w:szCs w:val="18"/>
                <w:lang w:val="en-GB"/>
              </w:rPr>
            </w:pPr>
            <w:r w:rsidRPr="001D1B32">
              <w:rPr>
                <w:rFonts w:ascii="Arial" w:hAnsi="Arial" w:cs="Arial"/>
                <w:sz w:val="18"/>
                <w:szCs w:val="18"/>
                <w:lang w:val="en-GB"/>
              </w:rPr>
              <w:t>-</w:t>
            </w:r>
          </w:p>
        </w:tc>
        <w:tc>
          <w:tcPr>
            <w:tcW w:w="1368" w:type="dxa"/>
            <w:tcBorders>
              <w:top w:val="nil"/>
              <w:left w:val="nil"/>
              <w:bottom w:val="nil"/>
              <w:right w:val="nil"/>
            </w:tcBorders>
            <w:shd w:val="clear" w:color="000000" w:fill="F2F2F2"/>
            <w:vAlign w:val="center"/>
          </w:tcPr>
          <w:p w:rsidR="009E3FB2" w:rsidRPr="001D1B32" w:rsidRDefault="009E3FB2" w:rsidP="00800DEE">
            <w:pPr>
              <w:tabs>
                <w:tab w:val="decimal" w:pos="1155"/>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color w:val="000000"/>
                <w:sz w:val="18"/>
                <w:szCs w:val="18"/>
              </w:rPr>
              <w:t>21,081,373</w:t>
            </w:r>
          </w:p>
        </w:tc>
        <w:tc>
          <w:tcPr>
            <w:tcW w:w="1368" w:type="dxa"/>
            <w:tcBorders>
              <w:top w:val="nil"/>
              <w:left w:val="nil"/>
              <w:bottom w:val="nil"/>
              <w:right w:val="nil"/>
            </w:tcBorders>
            <w:shd w:val="clear" w:color="000000" w:fill="FAFAFA"/>
            <w:vAlign w:val="center"/>
          </w:tcPr>
          <w:p w:rsidR="009E3FB2" w:rsidRPr="001D1B32" w:rsidRDefault="009E3FB2" w:rsidP="00800DEE">
            <w:pPr>
              <w:tabs>
                <w:tab w:val="decimal" w:pos="1155"/>
              </w:tabs>
              <w:rPr>
                <w:rFonts w:ascii="Arial" w:hAnsi="Arial" w:cs="Arial"/>
                <w:color w:val="000000"/>
                <w:sz w:val="18"/>
                <w:szCs w:val="18"/>
              </w:rPr>
            </w:pPr>
            <w:r w:rsidRPr="001D1B32">
              <w:rPr>
                <w:rFonts w:ascii="Arial" w:hAnsi="Arial" w:cs="Arial"/>
                <w:color w:val="000000"/>
                <w:sz w:val="18"/>
                <w:szCs w:val="18"/>
              </w:rPr>
              <w:t>21,081,373</w:t>
            </w:r>
          </w:p>
        </w:tc>
      </w:tr>
    </w:tbl>
    <w:p w:rsidR="00B92B12" w:rsidRDefault="00B92B12">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50" w:type="dxa"/>
        <w:shd w:val="clear" w:color="auto" w:fill="FFA543"/>
        <w:tblLayout w:type="fixed"/>
        <w:tblLook w:val="04A0" w:firstRow="1" w:lastRow="0" w:firstColumn="1" w:lastColumn="0" w:noHBand="0" w:noVBand="1"/>
      </w:tblPr>
      <w:tblGrid>
        <w:gridCol w:w="9450"/>
      </w:tblGrid>
      <w:tr w:rsidR="003C2400" w:rsidRPr="001D1B32" w:rsidTr="00E37B95">
        <w:trPr>
          <w:trHeight w:val="386"/>
        </w:trPr>
        <w:tc>
          <w:tcPr>
            <w:tcW w:w="9450" w:type="dxa"/>
            <w:shd w:val="clear" w:color="auto" w:fill="FFA543"/>
            <w:vAlign w:val="center"/>
            <w:hideMark/>
          </w:tcPr>
          <w:p w:rsidR="003C2400" w:rsidRPr="001D1B32" w:rsidRDefault="001D26AC" w:rsidP="00DC1830">
            <w:pPr>
              <w:tabs>
                <w:tab w:val="left" w:pos="432"/>
              </w:tabs>
              <w:ind w:left="432" w:hanging="432"/>
              <w:jc w:val="both"/>
              <w:rPr>
                <w:rFonts w:ascii="Arial" w:hAnsi="Arial" w:cs="Arial"/>
                <w:b/>
                <w:bCs/>
                <w:color w:val="FFFFFF"/>
                <w:sz w:val="18"/>
                <w:szCs w:val="18"/>
                <w:lang w:val="en-GB"/>
              </w:rPr>
            </w:pPr>
            <w:r w:rsidRPr="001D1B32">
              <w:rPr>
                <w:rFonts w:ascii="Arial" w:hAnsi="Arial" w:cs="Arial"/>
                <w:b/>
                <w:bCs/>
                <w:color w:val="FFFFFF"/>
                <w:sz w:val="18"/>
                <w:szCs w:val="18"/>
              </w:rPr>
              <w:lastRenderedPageBreak/>
              <w:t>1</w:t>
            </w:r>
            <w:r w:rsidR="002309F1" w:rsidRPr="001D1B32">
              <w:rPr>
                <w:rFonts w:ascii="Arial" w:hAnsi="Arial" w:cs="Arial"/>
                <w:b/>
                <w:bCs/>
                <w:color w:val="FFFFFF"/>
                <w:sz w:val="18"/>
                <w:szCs w:val="18"/>
              </w:rPr>
              <w:t>5</w:t>
            </w:r>
            <w:r w:rsidR="003C2400" w:rsidRPr="001D1B32">
              <w:rPr>
                <w:rFonts w:ascii="Arial" w:hAnsi="Arial" w:cs="Arial"/>
                <w:b/>
                <w:bCs/>
                <w:color w:val="FFFFFF"/>
                <w:sz w:val="18"/>
                <w:szCs w:val="18"/>
              </w:rPr>
              <w:tab/>
              <w:t>Investments in subsidiaries and associates</w:t>
            </w:r>
          </w:p>
        </w:tc>
      </w:tr>
    </w:tbl>
    <w:p w:rsidR="004A1F28" w:rsidRPr="001D1B32" w:rsidRDefault="004A1F28" w:rsidP="00F9198C">
      <w:pPr>
        <w:ind w:left="540" w:hanging="540"/>
        <w:jc w:val="both"/>
        <w:rPr>
          <w:rFonts w:ascii="Arial" w:hAnsi="Arial" w:cs="Arial"/>
          <w:sz w:val="18"/>
          <w:szCs w:val="18"/>
          <w:lang w:val="en-GB"/>
        </w:rPr>
      </w:pPr>
    </w:p>
    <w:p w:rsidR="004A1F28" w:rsidRPr="001D1B32" w:rsidRDefault="00276932" w:rsidP="00B92B12">
      <w:pPr>
        <w:tabs>
          <w:tab w:val="left" w:pos="540"/>
        </w:tabs>
        <w:ind w:left="540" w:hanging="540"/>
        <w:jc w:val="both"/>
        <w:rPr>
          <w:rFonts w:ascii="Arial" w:hAnsi="Arial" w:cs="Arial"/>
          <w:sz w:val="18"/>
          <w:szCs w:val="18"/>
        </w:rPr>
      </w:pPr>
      <w:r w:rsidRPr="001D1B32">
        <w:rPr>
          <w:rFonts w:ascii="Arial" w:eastAsia="Arial Unicode MS" w:hAnsi="Arial" w:cs="Arial"/>
          <w:color w:val="CF4A02"/>
          <w:sz w:val="18"/>
          <w:szCs w:val="18"/>
          <w:lang w:val="en-GB"/>
        </w:rPr>
        <w:t>a)</w:t>
      </w:r>
      <w:r w:rsidRPr="001D1B32">
        <w:rPr>
          <w:rFonts w:ascii="Arial" w:hAnsi="Arial" w:cs="Arial"/>
          <w:sz w:val="18"/>
          <w:szCs w:val="18"/>
          <w:lang w:val="en-GB"/>
        </w:rPr>
        <w:tab/>
      </w:r>
      <w:r w:rsidRPr="001D1B32">
        <w:rPr>
          <w:rFonts w:ascii="Arial" w:eastAsia="Arial Unicode MS" w:hAnsi="Arial" w:cs="Arial"/>
          <w:color w:val="CF4A02"/>
          <w:spacing w:val="-2"/>
          <w:sz w:val="18"/>
          <w:szCs w:val="18"/>
          <w:lang w:val="en-GB"/>
        </w:rPr>
        <w:t>The m</w:t>
      </w:r>
      <w:r w:rsidR="004A1F28" w:rsidRPr="001D1B32">
        <w:rPr>
          <w:rFonts w:ascii="Arial" w:eastAsia="Arial Unicode MS" w:hAnsi="Arial" w:cs="Arial"/>
          <w:color w:val="CF4A02"/>
          <w:spacing w:val="-2"/>
          <w:sz w:val="18"/>
          <w:szCs w:val="18"/>
          <w:lang w:val="en-GB"/>
        </w:rPr>
        <w:t>ovements in investments in associates accounted for under equity method for the years ended 31</w:t>
      </w:r>
      <w:r w:rsidR="00E94AE3" w:rsidRPr="001D1B32">
        <w:rPr>
          <w:rFonts w:ascii="Arial" w:eastAsia="Arial Unicode MS" w:hAnsi="Arial" w:cs="Arial"/>
          <w:color w:val="CF4A02"/>
          <w:spacing w:val="-2"/>
          <w:sz w:val="18"/>
          <w:szCs w:val="18"/>
          <w:lang w:val="en-GB"/>
        </w:rPr>
        <w:t xml:space="preserve"> </w:t>
      </w:r>
      <w:r w:rsidR="004A1F28" w:rsidRPr="001D1B32">
        <w:rPr>
          <w:rFonts w:ascii="Arial" w:eastAsia="Arial Unicode MS" w:hAnsi="Arial" w:cs="Arial"/>
          <w:color w:val="CF4A02"/>
          <w:spacing w:val="-2"/>
          <w:sz w:val="18"/>
          <w:szCs w:val="18"/>
          <w:lang w:val="en-GB"/>
        </w:rPr>
        <w:t>December</w:t>
      </w:r>
      <w:r w:rsidR="004A1F28" w:rsidRPr="001D1B32">
        <w:rPr>
          <w:rFonts w:ascii="Arial" w:eastAsia="Arial Unicode MS" w:hAnsi="Arial" w:cs="Arial"/>
          <w:color w:val="CF4A02"/>
          <w:sz w:val="18"/>
          <w:szCs w:val="18"/>
          <w:lang w:val="en-GB"/>
        </w:rPr>
        <w:t xml:space="preserve"> comprise:</w:t>
      </w:r>
      <w:r w:rsidR="004A1F28" w:rsidRPr="001D1B32">
        <w:rPr>
          <w:rFonts w:ascii="Arial" w:hAnsi="Arial" w:cs="Arial"/>
          <w:sz w:val="18"/>
          <w:szCs w:val="18"/>
        </w:rPr>
        <w:t xml:space="preserve"> </w:t>
      </w:r>
    </w:p>
    <w:p w:rsidR="005326C9" w:rsidRPr="001D1B32" w:rsidRDefault="005326C9" w:rsidP="00F9198C">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408"/>
        <w:gridCol w:w="1296"/>
        <w:gridCol w:w="1296"/>
      </w:tblGrid>
      <w:tr w:rsidR="00183D58" w:rsidRPr="001D1B32" w:rsidTr="00FB7C13">
        <w:trPr>
          <w:cantSplit/>
        </w:trPr>
        <w:tc>
          <w:tcPr>
            <w:tcW w:w="6408" w:type="dxa"/>
            <w:tcBorders>
              <w:top w:val="nil"/>
              <w:left w:val="nil"/>
              <w:bottom w:val="nil"/>
              <w:right w:val="nil"/>
            </w:tcBorders>
          </w:tcPr>
          <w:p w:rsidR="00183D58" w:rsidRPr="001D1B32" w:rsidRDefault="00183D58" w:rsidP="00B911E9">
            <w:pPr>
              <w:ind w:left="-4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E75962" w:rsidRPr="001D1B32" w:rsidRDefault="00183D58" w:rsidP="005326C9">
            <w:pPr>
              <w:ind w:right="-72"/>
              <w:jc w:val="center"/>
              <w:rPr>
                <w:rFonts w:ascii="Arial" w:hAnsi="Arial" w:cs="Arial"/>
                <w:b/>
                <w:bCs/>
                <w:sz w:val="18"/>
                <w:szCs w:val="18"/>
              </w:rPr>
            </w:pPr>
            <w:r w:rsidRPr="001D1B32">
              <w:rPr>
                <w:rFonts w:ascii="Arial" w:hAnsi="Arial" w:cs="Arial"/>
                <w:b/>
                <w:bCs/>
                <w:sz w:val="18"/>
                <w:szCs w:val="18"/>
              </w:rPr>
              <w:t>Consolidated</w:t>
            </w:r>
          </w:p>
          <w:p w:rsidR="00183D58" w:rsidRPr="001D1B32" w:rsidRDefault="00A92185" w:rsidP="005326C9">
            <w:pPr>
              <w:ind w:right="-72"/>
              <w:jc w:val="center"/>
              <w:rPr>
                <w:rFonts w:ascii="Arial" w:hAnsi="Arial" w:cs="Arial"/>
                <w:b/>
                <w:bCs/>
                <w:sz w:val="18"/>
                <w:szCs w:val="18"/>
              </w:rPr>
            </w:pPr>
            <w:r w:rsidRPr="001D1B32">
              <w:rPr>
                <w:rFonts w:ascii="Arial" w:hAnsi="Arial" w:cs="Arial"/>
                <w:b/>
                <w:bCs/>
                <w:sz w:val="18"/>
                <w:szCs w:val="18"/>
              </w:rPr>
              <w:t>financial statements</w:t>
            </w:r>
          </w:p>
        </w:tc>
      </w:tr>
      <w:tr w:rsidR="000744AB" w:rsidRPr="001D1B32" w:rsidTr="00FB7C13">
        <w:tc>
          <w:tcPr>
            <w:tcW w:w="6408" w:type="dxa"/>
            <w:tcBorders>
              <w:top w:val="nil"/>
              <w:left w:val="nil"/>
              <w:bottom w:val="nil"/>
              <w:right w:val="nil"/>
            </w:tcBorders>
          </w:tcPr>
          <w:p w:rsidR="000744AB" w:rsidRPr="001D1B32" w:rsidRDefault="000744AB" w:rsidP="00B911E9">
            <w:pPr>
              <w:ind w:left="-42" w:right="-72"/>
              <w:jc w:val="both"/>
              <w:rPr>
                <w:rFonts w:ascii="Arial" w:hAnsi="Arial" w:cs="Arial"/>
                <w:b/>
                <w:bCs/>
                <w:sz w:val="18"/>
                <w:szCs w:val="18"/>
              </w:rPr>
            </w:pPr>
          </w:p>
        </w:tc>
        <w:tc>
          <w:tcPr>
            <w:tcW w:w="1296" w:type="dxa"/>
            <w:tcBorders>
              <w:top w:val="single" w:sz="4" w:space="0" w:color="auto"/>
              <w:left w:val="nil"/>
              <w:right w:val="nil"/>
            </w:tcBorders>
          </w:tcPr>
          <w:p w:rsidR="000744AB" w:rsidRPr="001D1B32" w:rsidRDefault="003449B2" w:rsidP="0071197F">
            <w:pPr>
              <w:tabs>
                <w:tab w:val="decimal" w:pos="1080"/>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0744AB" w:rsidRPr="001D1B32" w:rsidRDefault="003449B2" w:rsidP="0071197F">
            <w:pPr>
              <w:tabs>
                <w:tab w:val="decimal" w:pos="1080"/>
              </w:tabs>
              <w:ind w:right="-72"/>
              <w:jc w:val="both"/>
              <w:rPr>
                <w:rFonts w:ascii="Arial" w:hAnsi="Arial" w:cs="Arial"/>
                <w:b/>
                <w:bCs/>
                <w:sz w:val="18"/>
                <w:szCs w:val="18"/>
              </w:rPr>
            </w:pPr>
            <w:r w:rsidRPr="001D1B32">
              <w:rPr>
                <w:rFonts w:ascii="Arial" w:hAnsi="Arial" w:cs="Arial"/>
                <w:b/>
                <w:bCs/>
                <w:sz w:val="18"/>
                <w:szCs w:val="18"/>
                <w:lang w:val="en-GB"/>
              </w:rPr>
              <w:t>2019</w:t>
            </w:r>
          </w:p>
        </w:tc>
      </w:tr>
      <w:tr w:rsidR="000744AB" w:rsidRPr="001D1B32" w:rsidTr="00DC1830">
        <w:tc>
          <w:tcPr>
            <w:tcW w:w="6408" w:type="dxa"/>
            <w:tcBorders>
              <w:top w:val="nil"/>
              <w:left w:val="nil"/>
              <w:bottom w:val="nil"/>
              <w:right w:val="nil"/>
            </w:tcBorders>
          </w:tcPr>
          <w:p w:rsidR="000744AB" w:rsidRPr="001D1B32" w:rsidRDefault="000744AB" w:rsidP="00B911E9">
            <w:pPr>
              <w:ind w:left="-42" w:right="-72"/>
              <w:jc w:val="both"/>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0744AB" w:rsidRPr="001D1B32" w:rsidRDefault="000744AB" w:rsidP="0071197F">
            <w:pPr>
              <w:tabs>
                <w:tab w:val="decimal" w:pos="1080"/>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0744AB" w:rsidRPr="001D1B32" w:rsidRDefault="000744AB" w:rsidP="0071197F">
            <w:pPr>
              <w:tabs>
                <w:tab w:val="decimal" w:pos="1080"/>
              </w:tabs>
              <w:ind w:right="-72"/>
              <w:jc w:val="both"/>
              <w:rPr>
                <w:rFonts w:ascii="Arial" w:hAnsi="Arial" w:cs="Arial"/>
                <w:b/>
                <w:bCs/>
                <w:sz w:val="18"/>
                <w:szCs w:val="18"/>
              </w:rPr>
            </w:pPr>
            <w:r w:rsidRPr="001D1B32">
              <w:rPr>
                <w:rFonts w:ascii="Arial" w:hAnsi="Arial" w:cs="Arial"/>
                <w:b/>
                <w:bCs/>
                <w:sz w:val="18"/>
                <w:szCs w:val="18"/>
              </w:rPr>
              <w:t>Baht</w:t>
            </w:r>
          </w:p>
        </w:tc>
      </w:tr>
      <w:tr w:rsidR="000744AB" w:rsidRPr="001D1B32" w:rsidTr="00DC1830">
        <w:tc>
          <w:tcPr>
            <w:tcW w:w="6408" w:type="dxa"/>
            <w:tcBorders>
              <w:top w:val="nil"/>
              <w:left w:val="nil"/>
              <w:bottom w:val="nil"/>
              <w:right w:val="nil"/>
            </w:tcBorders>
          </w:tcPr>
          <w:p w:rsidR="000744AB" w:rsidRPr="001D1B32" w:rsidRDefault="000744AB" w:rsidP="00B911E9">
            <w:pPr>
              <w:ind w:left="-42" w:right="-72"/>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0744AB" w:rsidRPr="001D1B32" w:rsidRDefault="000744AB" w:rsidP="0071197F">
            <w:pPr>
              <w:tabs>
                <w:tab w:val="decimal" w:pos="1080"/>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0744AB" w:rsidRPr="001D1B32" w:rsidRDefault="000744AB" w:rsidP="0071197F">
            <w:pPr>
              <w:tabs>
                <w:tab w:val="decimal" w:pos="1080"/>
              </w:tabs>
              <w:ind w:right="-72"/>
              <w:jc w:val="both"/>
              <w:rPr>
                <w:rFonts w:ascii="Arial" w:hAnsi="Arial" w:cs="Arial"/>
                <w:b/>
                <w:bCs/>
                <w:sz w:val="18"/>
                <w:szCs w:val="18"/>
              </w:rPr>
            </w:pPr>
          </w:p>
        </w:tc>
      </w:tr>
      <w:tr w:rsidR="002C3066" w:rsidRPr="001D1B32" w:rsidTr="00DC1830">
        <w:tc>
          <w:tcPr>
            <w:tcW w:w="6408" w:type="dxa"/>
            <w:tcBorders>
              <w:top w:val="nil"/>
              <w:left w:val="nil"/>
              <w:bottom w:val="nil"/>
              <w:right w:val="nil"/>
            </w:tcBorders>
          </w:tcPr>
          <w:p w:rsidR="002C3066" w:rsidRPr="001D1B32" w:rsidRDefault="002C3066" w:rsidP="00B911E9">
            <w:pPr>
              <w:ind w:left="-42" w:right="-72"/>
              <w:jc w:val="both"/>
              <w:rPr>
                <w:rFonts w:ascii="Arial" w:hAnsi="Arial" w:cs="Arial"/>
                <w:sz w:val="18"/>
                <w:szCs w:val="18"/>
              </w:rPr>
            </w:pPr>
            <w:r w:rsidRPr="001D1B32">
              <w:rPr>
                <w:rFonts w:ascii="Arial" w:hAnsi="Arial" w:cs="Arial"/>
                <w:sz w:val="18"/>
                <w:szCs w:val="18"/>
              </w:rPr>
              <w:t>Opening net book value</w:t>
            </w:r>
          </w:p>
        </w:tc>
        <w:tc>
          <w:tcPr>
            <w:tcW w:w="1296" w:type="dxa"/>
            <w:tcBorders>
              <w:top w:val="nil"/>
              <w:left w:val="nil"/>
              <w:bottom w:val="nil"/>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79,071,545</w:t>
            </w:r>
          </w:p>
        </w:tc>
        <w:tc>
          <w:tcPr>
            <w:tcW w:w="1296" w:type="dxa"/>
            <w:tcBorders>
              <w:top w:val="nil"/>
              <w:left w:val="nil"/>
              <w:bottom w:val="nil"/>
              <w:right w:val="nil"/>
            </w:tcBorders>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78,276,313</w:t>
            </w:r>
          </w:p>
        </w:tc>
      </w:tr>
      <w:tr w:rsidR="002C3066" w:rsidRPr="001D1B32" w:rsidTr="00DC1830">
        <w:tc>
          <w:tcPr>
            <w:tcW w:w="6408" w:type="dxa"/>
            <w:tcBorders>
              <w:top w:val="nil"/>
              <w:left w:val="nil"/>
              <w:bottom w:val="nil"/>
              <w:right w:val="nil"/>
            </w:tcBorders>
          </w:tcPr>
          <w:p w:rsidR="002C3066" w:rsidRPr="001D1B32" w:rsidRDefault="002C3066" w:rsidP="00B911E9">
            <w:pPr>
              <w:ind w:left="-42" w:right="-72"/>
              <w:jc w:val="both"/>
              <w:rPr>
                <w:rFonts w:ascii="Arial" w:hAnsi="Arial" w:cs="Arial"/>
                <w:sz w:val="18"/>
                <w:szCs w:val="18"/>
                <w:lang w:val="en-GB"/>
              </w:rPr>
            </w:pPr>
            <w:r w:rsidRPr="001D1B32">
              <w:rPr>
                <w:rFonts w:ascii="Arial" w:hAnsi="Arial" w:cs="Arial"/>
                <w:sz w:val="18"/>
                <w:szCs w:val="18"/>
              </w:rPr>
              <w:t xml:space="preserve">Share of </w:t>
            </w:r>
            <w:r w:rsidR="007318AD" w:rsidRPr="001D1B32">
              <w:rPr>
                <w:rFonts w:ascii="Arial" w:hAnsi="Arial" w:cs="Arial"/>
                <w:sz w:val="18"/>
                <w:szCs w:val="18"/>
              </w:rPr>
              <w:t xml:space="preserve">(loss) </w:t>
            </w:r>
            <w:r w:rsidRPr="001D1B32">
              <w:rPr>
                <w:rFonts w:ascii="Arial" w:hAnsi="Arial" w:cs="Arial"/>
                <w:sz w:val="18"/>
                <w:szCs w:val="18"/>
              </w:rPr>
              <w:t>profit of associates</w:t>
            </w:r>
          </w:p>
        </w:tc>
        <w:tc>
          <w:tcPr>
            <w:tcW w:w="1296" w:type="dxa"/>
            <w:tcBorders>
              <w:top w:val="nil"/>
              <w:left w:val="nil"/>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(34,535,639)</w:t>
            </w:r>
          </w:p>
        </w:tc>
        <w:tc>
          <w:tcPr>
            <w:tcW w:w="1296" w:type="dxa"/>
            <w:tcBorders>
              <w:top w:val="nil"/>
              <w:left w:val="nil"/>
              <w:right w:val="nil"/>
            </w:tcBorders>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27,835,232</w:t>
            </w:r>
          </w:p>
        </w:tc>
      </w:tr>
      <w:tr w:rsidR="002C3066" w:rsidRPr="001D1B32" w:rsidTr="00DC1830">
        <w:tc>
          <w:tcPr>
            <w:tcW w:w="6408" w:type="dxa"/>
            <w:tcBorders>
              <w:top w:val="nil"/>
              <w:left w:val="nil"/>
              <w:bottom w:val="nil"/>
              <w:right w:val="nil"/>
            </w:tcBorders>
          </w:tcPr>
          <w:p w:rsidR="002C3066" w:rsidRPr="001D1B32" w:rsidRDefault="002C3066" w:rsidP="00B911E9">
            <w:pPr>
              <w:ind w:left="-42" w:right="-72"/>
              <w:jc w:val="both"/>
              <w:rPr>
                <w:rFonts w:ascii="Arial" w:hAnsi="Arial" w:cs="Arial"/>
                <w:sz w:val="18"/>
                <w:szCs w:val="18"/>
                <w:lang w:val="en-GB"/>
              </w:rPr>
            </w:pPr>
            <w:r w:rsidRPr="001D1B32">
              <w:rPr>
                <w:rFonts w:ascii="Arial" w:hAnsi="Arial" w:cs="Arial"/>
                <w:sz w:val="18"/>
                <w:szCs w:val="18"/>
              </w:rPr>
              <w:t>Dividends received from associate</w:t>
            </w:r>
          </w:p>
        </w:tc>
        <w:tc>
          <w:tcPr>
            <w:tcW w:w="1296" w:type="dxa"/>
            <w:tcBorders>
              <w:top w:val="nil"/>
              <w:left w:val="nil"/>
              <w:bottom w:val="single" w:sz="4" w:space="0" w:color="auto"/>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w:t>
            </w:r>
          </w:p>
        </w:tc>
        <w:tc>
          <w:tcPr>
            <w:tcW w:w="1296" w:type="dxa"/>
            <w:tcBorders>
              <w:top w:val="nil"/>
              <w:left w:val="nil"/>
              <w:bottom w:val="single" w:sz="4" w:space="0" w:color="auto"/>
              <w:right w:val="nil"/>
            </w:tcBorders>
            <w:shd w:val="clear" w:color="auto" w:fill="auto"/>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(27,040,000)</w:t>
            </w:r>
          </w:p>
        </w:tc>
      </w:tr>
      <w:tr w:rsidR="002C3066" w:rsidRPr="001D1B32" w:rsidTr="00DC1830">
        <w:tc>
          <w:tcPr>
            <w:tcW w:w="6408" w:type="dxa"/>
            <w:tcBorders>
              <w:top w:val="nil"/>
              <w:left w:val="nil"/>
              <w:bottom w:val="nil"/>
              <w:right w:val="nil"/>
            </w:tcBorders>
          </w:tcPr>
          <w:p w:rsidR="002C3066" w:rsidRPr="001D1B32" w:rsidRDefault="002C3066" w:rsidP="00B911E9">
            <w:pPr>
              <w:ind w:left="-42" w:right="-72"/>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2C3066" w:rsidRPr="001D1B32" w:rsidRDefault="002C3066" w:rsidP="0071197F">
            <w:pPr>
              <w:tabs>
                <w:tab w:val="decimal" w:pos="1080"/>
              </w:tabs>
              <w:ind w:left="612" w:right="-72"/>
              <w:jc w:val="both"/>
              <w:rPr>
                <w:rFonts w:ascii="Arial" w:hAnsi="Arial" w:cs="Arial"/>
                <w:b/>
                <w:bCs/>
                <w:sz w:val="18"/>
                <w:szCs w:val="18"/>
                <w:lang w:val="en-GB"/>
              </w:rPr>
            </w:pPr>
          </w:p>
        </w:tc>
        <w:tc>
          <w:tcPr>
            <w:tcW w:w="1296" w:type="dxa"/>
            <w:tcBorders>
              <w:top w:val="single" w:sz="4" w:space="0" w:color="auto"/>
              <w:left w:val="nil"/>
              <w:right w:val="nil"/>
            </w:tcBorders>
          </w:tcPr>
          <w:p w:rsidR="002C3066" w:rsidRPr="001D1B32" w:rsidRDefault="002C3066" w:rsidP="0071197F">
            <w:pPr>
              <w:tabs>
                <w:tab w:val="decimal" w:pos="1080"/>
              </w:tabs>
              <w:ind w:left="612" w:right="-72"/>
              <w:jc w:val="both"/>
              <w:rPr>
                <w:rFonts w:ascii="Arial" w:hAnsi="Arial" w:cs="Arial"/>
                <w:b/>
                <w:bCs/>
                <w:sz w:val="18"/>
                <w:szCs w:val="18"/>
                <w:lang w:val="en-GB"/>
              </w:rPr>
            </w:pPr>
          </w:p>
        </w:tc>
      </w:tr>
      <w:tr w:rsidR="002C3066" w:rsidRPr="001D1B32" w:rsidTr="00DC1830">
        <w:tc>
          <w:tcPr>
            <w:tcW w:w="6408" w:type="dxa"/>
            <w:tcBorders>
              <w:top w:val="nil"/>
              <w:left w:val="nil"/>
              <w:bottom w:val="nil"/>
              <w:right w:val="nil"/>
            </w:tcBorders>
          </w:tcPr>
          <w:p w:rsidR="002C3066" w:rsidRPr="001D1B32" w:rsidRDefault="002C3066" w:rsidP="00B911E9">
            <w:pPr>
              <w:ind w:left="-42" w:right="-72"/>
              <w:jc w:val="both"/>
              <w:rPr>
                <w:rFonts w:ascii="Arial" w:hAnsi="Arial" w:cs="Arial"/>
                <w:sz w:val="18"/>
                <w:szCs w:val="18"/>
              </w:rPr>
            </w:pPr>
            <w:r w:rsidRPr="001D1B32">
              <w:rPr>
                <w:rFonts w:ascii="Arial" w:hAnsi="Arial" w:cs="Arial"/>
                <w:sz w:val="18"/>
                <w:szCs w:val="18"/>
              </w:rPr>
              <w:t>Closing net book value</w:t>
            </w:r>
          </w:p>
        </w:tc>
        <w:tc>
          <w:tcPr>
            <w:tcW w:w="1296" w:type="dxa"/>
            <w:tcBorders>
              <w:top w:val="nil"/>
              <w:left w:val="nil"/>
              <w:bottom w:val="single" w:sz="4" w:space="0" w:color="auto"/>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44,535,906</w:t>
            </w:r>
          </w:p>
        </w:tc>
        <w:tc>
          <w:tcPr>
            <w:tcW w:w="1296" w:type="dxa"/>
            <w:tcBorders>
              <w:top w:val="nil"/>
              <w:left w:val="nil"/>
              <w:bottom w:val="single" w:sz="4" w:space="0" w:color="auto"/>
              <w:right w:val="nil"/>
            </w:tcBorders>
            <w:shd w:val="clear" w:color="auto" w:fill="auto"/>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79,071,545</w:t>
            </w:r>
          </w:p>
        </w:tc>
      </w:tr>
    </w:tbl>
    <w:p w:rsidR="00B07909" w:rsidRPr="001D1B32" w:rsidRDefault="00B07909" w:rsidP="00807E48">
      <w:pPr>
        <w:tabs>
          <w:tab w:val="left" w:pos="540"/>
        </w:tabs>
        <w:ind w:left="540" w:hanging="540"/>
        <w:jc w:val="both"/>
        <w:rPr>
          <w:rFonts w:ascii="Arial" w:eastAsia="Arial Unicode MS" w:hAnsi="Arial" w:cs="Arial"/>
          <w:color w:val="CF4A02"/>
          <w:sz w:val="18"/>
          <w:szCs w:val="18"/>
          <w:lang w:val="en-GB"/>
        </w:rPr>
      </w:pPr>
    </w:p>
    <w:p w:rsidR="004A1F28" w:rsidRPr="001D1B32" w:rsidRDefault="004A1F28" w:rsidP="00807E48">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b)</w:t>
      </w:r>
      <w:r w:rsidRPr="001D1B32">
        <w:rPr>
          <w:rFonts w:ascii="Arial" w:eastAsia="Arial Unicode MS" w:hAnsi="Arial" w:cs="Arial"/>
          <w:color w:val="CF4A02"/>
          <w:sz w:val="18"/>
          <w:szCs w:val="18"/>
          <w:lang w:val="en-GB"/>
        </w:rPr>
        <w:tab/>
        <w:t>Investments in subsidiaries and associate</w:t>
      </w:r>
      <w:r w:rsidR="006B1463" w:rsidRPr="001D1B32">
        <w:rPr>
          <w:rFonts w:ascii="Arial" w:eastAsia="Arial Unicode MS" w:hAnsi="Arial" w:cs="Arial"/>
          <w:color w:val="CF4A02"/>
          <w:sz w:val="18"/>
          <w:szCs w:val="18"/>
          <w:lang w:val="en-GB"/>
        </w:rPr>
        <w:t>s</w:t>
      </w:r>
      <w:r w:rsidRPr="001D1B32">
        <w:rPr>
          <w:rFonts w:ascii="Arial" w:eastAsia="Arial Unicode MS" w:hAnsi="Arial" w:cs="Arial"/>
          <w:color w:val="CF4A02"/>
          <w:sz w:val="18"/>
          <w:szCs w:val="18"/>
          <w:lang w:val="en-GB"/>
        </w:rPr>
        <w:t xml:space="preserve"> accounted for under cost method as at 31 December comprise:</w:t>
      </w:r>
    </w:p>
    <w:p w:rsidR="004A1F28" w:rsidRPr="001D1B32" w:rsidRDefault="004A1F28" w:rsidP="00807E48">
      <w:pPr>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408"/>
        <w:gridCol w:w="1296"/>
        <w:gridCol w:w="1296"/>
      </w:tblGrid>
      <w:tr w:rsidR="00183D58" w:rsidRPr="001D1B32" w:rsidTr="00FB7C13">
        <w:trPr>
          <w:cantSplit/>
          <w:trHeight w:val="81"/>
        </w:trPr>
        <w:tc>
          <w:tcPr>
            <w:tcW w:w="6408" w:type="dxa"/>
            <w:tcBorders>
              <w:top w:val="nil"/>
              <w:left w:val="nil"/>
              <w:bottom w:val="nil"/>
              <w:right w:val="nil"/>
            </w:tcBorders>
          </w:tcPr>
          <w:p w:rsidR="00183D58" w:rsidRPr="001D1B32" w:rsidRDefault="00183D58" w:rsidP="00F9198C">
            <w:pPr>
              <w:ind w:left="-4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E75962" w:rsidRPr="001D1B32" w:rsidRDefault="00E75962" w:rsidP="005326C9">
            <w:pPr>
              <w:ind w:right="-72"/>
              <w:jc w:val="center"/>
              <w:rPr>
                <w:rFonts w:ascii="Arial" w:hAnsi="Arial" w:cs="Arial"/>
                <w:b/>
                <w:bCs/>
                <w:sz w:val="18"/>
                <w:szCs w:val="18"/>
              </w:rPr>
            </w:pPr>
            <w:r w:rsidRPr="001D1B32">
              <w:rPr>
                <w:rFonts w:ascii="Arial" w:hAnsi="Arial" w:cs="Arial"/>
                <w:b/>
                <w:bCs/>
                <w:sz w:val="18"/>
                <w:szCs w:val="18"/>
              </w:rPr>
              <w:t>Separate</w:t>
            </w:r>
          </w:p>
          <w:p w:rsidR="00183D58" w:rsidRPr="001D1B32" w:rsidRDefault="005B4CF4" w:rsidP="005326C9">
            <w:pPr>
              <w:ind w:right="-72"/>
              <w:jc w:val="center"/>
              <w:rPr>
                <w:rFonts w:ascii="Arial" w:hAnsi="Arial" w:cs="Arial"/>
                <w:b/>
                <w:bCs/>
                <w:sz w:val="18"/>
                <w:szCs w:val="18"/>
              </w:rPr>
            </w:pPr>
            <w:r w:rsidRPr="001D1B32">
              <w:rPr>
                <w:rFonts w:ascii="Arial" w:hAnsi="Arial" w:cs="Arial"/>
                <w:b/>
                <w:bCs/>
                <w:sz w:val="18"/>
                <w:szCs w:val="18"/>
              </w:rPr>
              <w:t>financial</w:t>
            </w:r>
            <w:r w:rsidR="00E75962" w:rsidRPr="001D1B32">
              <w:rPr>
                <w:rFonts w:ascii="Arial" w:hAnsi="Arial" w:cs="Arial"/>
                <w:b/>
                <w:bCs/>
                <w:sz w:val="18"/>
                <w:szCs w:val="18"/>
              </w:rPr>
              <w:t xml:space="preserve"> </w:t>
            </w:r>
            <w:r w:rsidR="00A92185" w:rsidRPr="001D1B32">
              <w:rPr>
                <w:rFonts w:ascii="Arial" w:hAnsi="Arial" w:cs="Arial"/>
                <w:b/>
                <w:bCs/>
                <w:sz w:val="18"/>
                <w:szCs w:val="18"/>
              </w:rPr>
              <w:t>statements</w:t>
            </w:r>
          </w:p>
        </w:tc>
      </w:tr>
      <w:tr w:rsidR="000744AB" w:rsidRPr="001D1B32" w:rsidTr="00FB7C13">
        <w:tc>
          <w:tcPr>
            <w:tcW w:w="6408" w:type="dxa"/>
            <w:tcBorders>
              <w:top w:val="nil"/>
              <w:left w:val="nil"/>
              <w:bottom w:val="nil"/>
              <w:right w:val="nil"/>
            </w:tcBorders>
          </w:tcPr>
          <w:p w:rsidR="000744AB" w:rsidRPr="001D1B32" w:rsidRDefault="000744AB" w:rsidP="00F9198C">
            <w:pPr>
              <w:ind w:left="-42"/>
              <w:rPr>
                <w:rFonts w:ascii="Arial" w:hAnsi="Arial" w:cs="Arial"/>
                <w:b/>
                <w:bCs/>
                <w:sz w:val="18"/>
                <w:szCs w:val="18"/>
              </w:rPr>
            </w:pPr>
          </w:p>
        </w:tc>
        <w:tc>
          <w:tcPr>
            <w:tcW w:w="1296" w:type="dxa"/>
            <w:tcBorders>
              <w:top w:val="single" w:sz="4" w:space="0" w:color="auto"/>
              <w:left w:val="nil"/>
              <w:right w:val="nil"/>
            </w:tcBorders>
          </w:tcPr>
          <w:p w:rsidR="000744AB" w:rsidRPr="001D1B32" w:rsidRDefault="003449B2" w:rsidP="0071197F">
            <w:pPr>
              <w:tabs>
                <w:tab w:val="decimal" w:pos="1080"/>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0744AB" w:rsidRPr="001D1B32" w:rsidRDefault="003449B2" w:rsidP="0071197F">
            <w:pPr>
              <w:tabs>
                <w:tab w:val="decimal" w:pos="1080"/>
              </w:tabs>
              <w:ind w:right="-72"/>
              <w:jc w:val="both"/>
              <w:rPr>
                <w:rFonts w:ascii="Arial" w:hAnsi="Arial" w:cs="Arial"/>
                <w:b/>
                <w:bCs/>
                <w:sz w:val="18"/>
                <w:szCs w:val="18"/>
              </w:rPr>
            </w:pPr>
            <w:r w:rsidRPr="001D1B32">
              <w:rPr>
                <w:rFonts w:ascii="Arial" w:hAnsi="Arial" w:cs="Arial"/>
                <w:b/>
                <w:bCs/>
                <w:sz w:val="18"/>
                <w:szCs w:val="18"/>
                <w:lang w:val="en-GB"/>
              </w:rPr>
              <w:t>2019</w:t>
            </w:r>
          </w:p>
        </w:tc>
      </w:tr>
      <w:tr w:rsidR="000744AB" w:rsidRPr="001D1B32" w:rsidTr="00DC1830">
        <w:tc>
          <w:tcPr>
            <w:tcW w:w="6408" w:type="dxa"/>
            <w:tcBorders>
              <w:top w:val="nil"/>
              <w:left w:val="nil"/>
              <w:bottom w:val="nil"/>
              <w:right w:val="nil"/>
            </w:tcBorders>
          </w:tcPr>
          <w:p w:rsidR="000744AB" w:rsidRPr="001D1B32" w:rsidRDefault="000744AB" w:rsidP="00F9198C">
            <w:pPr>
              <w:ind w:left="-42"/>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0744AB" w:rsidRPr="001D1B32" w:rsidRDefault="000744AB" w:rsidP="0071197F">
            <w:pPr>
              <w:tabs>
                <w:tab w:val="decimal" w:pos="1080"/>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0744AB" w:rsidRPr="001D1B32" w:rsidRDefault="000744AB" w:rsidP="0071197F">
            <w:pPr>
              <w:tabs>
                <w:tab w:val="decimal" w:pos="1080"/>
              </w:tabs>
              <w:ind w:right="-72"/>
              <w:jc w:val="both"/>
              <w:rPr>
                <w:rFonts w:ascii="Arial" w:hAnsi="Arial" w:cs="Arial"/>
                <w:b/>
                <w:bCs/>
                <w:sz w:val="18"/>
                <w:szCs w:val="18"/>
              </w:rPr>
            </w:pPr>
            <w:r w:rsidRPr="001D1B32">
              <w:rPr>
                <w:rFonts w:ascii="Arial" w:hAnsi="Arial" w:cs="Arial"/>
                <w:b/>
                <w:bCs/>
                <w:sz w:val="18"/>
                <w:szCs w:val="18"/>
              </w:rPr>
              <w:t>Baht</w:t>
            </w:r>
          </w:p>
        </w:tc>
      </w:tr>
      <w:tr w:rsidR="000744AB" w:rsidRPr="001D1B32" w:rsidTr="00DC1830">
        <w:tc>
          <w:tcPr>
            <w:tcW w:w="6408" w:type="dxa"/>
            <w:tcBorders>
              <w:top w:val="nil"/>
              <w:left w:val="nil"/>
              <w:bottom w:val="nil"/>
              <w:right w:val="nil"/>
            </w:tcBorders>
          </w:tcPr>
          <w:p w:rsidR="000744AB" w:rsidRPr="001D1B32" w:rsidRDefault="000744AB" w:rsidP="00F9198C">
            <w:pPr>
              <w:ind w:left="-42"/>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0744AB" w:rsidRPr="001D1B32" w:rsidRDefault="000744AB" w:rsidP="0071197F">
            <w:pPr>
              <w:tabs>
                <w:tab w:val="decimal" w:pos="1080"/>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0744AB" w:rsidRPr="001D1B32" w:rsidRDefault="000744AB" w:rsidP="0071197F">
            <w:pPr>
              <w:tabs>
                <w:tab w:val="decimal" w:pos="1080"/>
              </w:tabs>
              <w:ind w:right="-72"/>
              <w:jc w:val="both"/>
              <w:rPr>
                <w:rFonts w:ascii="Arial" w:hAnsi="Arial" w:cs="Arial"/>
                <w:b/>
                <w:bCs/>
                <w:sz w:val="18"/>
                <w:szCs w:val="18"/>
              </w:rPr>
            </w:pPr>
          </w:p>
        </w:tc>
      </w:tr>
      <w:tr w:rsidR="000744AB" w:rsidRPr="001D1B32" w:rsidTr="00DC1830">
        <w:tc>
          <w:tcPr>
            <w:tcW w:w="6408" w:type="dxa"/>
            <w:tcBorders>
              <w:top w:val="nil"/>
              <w:left w:val="nil"/>
              <w:bottom w:val="nil"/>
              <w:right w:val="nil"/>
            </w:tcBorders>
          </w:tcPr>
          <w:p w:rsidR="000744AB" w:rsidRPr="001D1B32" w:rsidRDefault="000744AB" w:rsidP="00F9198C">
            <w:pPr>
              <w:ind w:left="-42"/>
              <w:jc w:val="thaiDistribute"/>
              <w:rPr>
                <w:rFonts w:ascii="Arial" w:hAnsi="Arial" w:cs="Arial"/>
                <w:b/>
                <w:bCs/>
                <w:sz w:val="18"/>
                <w:szCs w:val="18"/>
              </w:rPr>
            </w:pPr>
            <w:r w:rsidRPr="001D1B32">
              <w:rPr>
                <w:rFonts w:ascii="Arial" w:hAnsi="Arial" w:cs="Arial"/>
                <w:b/>
                <w:bCs/>
                <w:sz w:val="18"/>
                <w:szCs w:val="18"/>
              </w:rPr>
              <w:t>Subsidiaries:</w:t>
            </w:r>
          </w:p>
        </w:tc>
        <w:tc>
          <w:tcPr>
            <w:tcW w:w="1296" w:type="dxa"/>
            <w:tcBorders>
              <w:top w:val="nil"/>
              <w:left w:val="nil"/>
              <w:bottom w:val="nil"/>
              <w:right w:val="nil"/>
            </w:tcBorders>
            <w:shd w:val="clear" w:color="auto" w:fill="FAFAFA"/>
          </w:tcPr>
          <w:p w:rsidR="000744AB" w:rsidRPr="001D1B32" w:rsidRDefault="000744AB" w:rsidP="0071197F">
            <w:pPr>
              <w:pStyle w:val="Header"/>
              <w:tabs>
                <w:tab w:val="clear" w:pos="4320"/>
                <w:tab w:val="clear" w:pos="8640"/>
                <w:tab w:val="decimal" w:pos="1080"/>
              </w:tabs>
              <w:ind w:right="-72"/>
              <w:jc w:val="both"/>
              <w:rPr>
                <w:rFonts w:ascii="Arial" w:hAnsi="Arial" w:cs="Arial"/>
                <w:sz w:val="18"/>
                <w:szCs w:val="18"/>
                <w:lang w:val="en-US" w:eastAsia="en-US"/>
              </w:rPr>
            </w:pPr>
          </w:p>
        </w:tc>
        <w:tc>
          <w:tcPr>
            <w:tcW w:w="1296" w:type="dxa"/>
            <w:tcBorders>
              <w:top w:val="nil"/>
              <w:left w:val="nil"/>
              <w:bottom w:val="nil"/>
              <w:right w:val="nil"/>
            </w:tcBorders>
          </w:tcPr>
          <w:p w:rsidR="000744AB" w:rsidRPr="001D1B32" w:rsidRDefault="000744AB" w:rsidP="0071197F">
            <w:pPr>
              <w:pStyle w:val="Header"/>
              <w:tabs>
                <w:tab w:val="clear" w:pos="4320"/>
                <w:tab w:val="clear" w:pos="8640"/>
                <w:tab w:val="decimal" w:pos="1080"/>
              </w:tabs>
              <w:ind w:right="-72"/>
              <w:jc w:val="both"/>
              <w:rPr>
                <w:rFonts w:ascii="Arial" w:hAnsi="Arial" w:cs="Arial"/>
                <w:sz w:val="18"/>
                <w:szCs w:val="18"/>
                <w:lang w:val="en-US" w:eastAsia="en-US"/>
              </w:rPr>
            </w:pPr>
          </w:p>
        </w:tc>
      </w:tr>
      <w:tr w:rsidR="002C3066" w:rsidRPr="001D1B32" w:rsidTr="00DC1830">
        <w:tc>
          <w:tcPr>
            <w:tcW w:w="6408" w:type="dxa"/>
            <w:tcBorders>
              <w:top w:val="nil"/>
              <w:left w:val="nil"/>
              <w:bottom w:val="nil"/>
              <w:right w:val="nil"/>
            </w:tcBorders>
          </w:tcPr>
          <w:p w:rsidR="002C3066" w:rsidRPr="001D1B32" w:rsidRDefault="002C3066" w:rsidP="002C3066">
            <w:pPr>
              <w:ind w:left="-42"/>
              <w:jc w:val="thaiDistribute"/>
              <w:rPr>
                <w:rFonts w:ascii="Arial" w:hAnsi="Arial" w:cs="Arial"/>
                <w:sz w:val="18"/>
                <w:szCs w:val="18"/>
              </w:rPr>
            </w:pPr>
            <w:r w:rsidRPr="001D1B32">
              <w:rPr>
                <w:rFonts w:ascii="Arial" w:hAnsi="Arial" w:cs="Arial"/>
                <w:sz w:val="18"/>
                <w:szCs w:val="18"/>
              </w:rPr>
              <w:t xml:space="preserve">Investments in subsidiaries, cost </w:t>
            </w:r>
          </w:p>
        </w:tc>
        <w:tc>
          <w:tcPr>
            <w:tcW w:w="1296" w:type="dxa"/>
            <w:tcBorders>
              <w:top w:val="nil"/>
              <w:left w:val="nil"/>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4,100,000</w:t>
            </w:r>
          </w:p>
        </w:tc>
        <w:tc>
          <w:tcPr>
            <w:tcW w:w="1296" w:type="dxa"/>
            <w:tcBorders>
              <w:top w:val="nil"/>
              <w:left w:val="nil"/>
              <w:right w:val="nil"/>
            </w:tcBorders>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4,100,000</w:t>
            </w:r>
          </w:p>
        </w:tc>
      </w:tr>
      <w:tr w:rsidR="002C3066" w:rsidRPr="001D1B32" w:rsidTr="00DC1830">
        <w:tc>
          <w:tcPr>
            <w:tcW w:w="6408" w:type="dxa"/>
            <w:tcBorders>
              <w:top w:val="nil"/>
              <w:left w:val="nil"/>
              <w:bottom w:val="nil"/>
              <w:right w:val="nil"/>
            </w:tcBorders>
          </w:tcPr>
          <w:p w:rsidR="002C3066" w:rsidRPr="001D1B32" w:rsidRDefault="002C3066" w:rsidP="002C3066">
            <w:pPr>
              <w:ind w:left="-4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A435AB" w:rsidRPr="001D1B32">
              <w:rPr>
                <w:rFonts w:ascii="Arial" w:hAnsi="Arial" w:cs="Arial"/>
                <w:sz w:val="18"/>
                <w:szCs w:val="18"/>
              </w:rPr>
              <w:t>Allowance</w:t>
            </w:r>
            <w:proofErr w:type="gramEnd"/>
            <w:r w:rsidRPr="001D1B32">
              <w:rPr>
                <w:rFonts w:ascii="Arial" w:hAnsi="Arial" w:cs="Arial"/>
                <w:sz w:val="18"/>
                <w:szCs w:val="18"/>
              </w:rPr>
              <w:t xml:space="preserve"> for impairment of investments in subsidiaries</w:t>
            </w:r>
          </w:p>
        </w:tc>
        <w:tc>
          <w:tcPr>
            <w:tcW w:w="1296" w:type="dxa"/>
            <w:tcBorders>
              <w:top w:val="nil"/>
              <w:left w:val="nil"/>
              <w:bottom w:val="single" w:sz="4" w:space="0" w:color="auto"/>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(4,000,000)</w:t>
            </w:r>
          </w:p>
        </w:tc>
        <w:tc>
          <w:tcPr>
            <w:tcW w:w="1296" w:type="dxa"/>
            <w:tcBorders>
              <w:top w:val="nil"/>
              <w:left w:val="nil"/>
              <w:bottom w:val="single" w:sz="4" w:space="0" w:color="auto"/>
              <w:right w:val="nil"/>
            </w:tcBorders>
            <w:shd w:val="clear" w:color="auto" w:fill="auto"/>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(4,000,000)</w:t>
            </w:r>
          </w:p>
        </w:tc>
      </w:tr>
      <w:tr w:rsidR="002C3066" w:rsidRPr="001D1B32" w:rsidTr="00DC1830">
        <w:tc>
          <w:tcPr>
            <w:tcW w:w="6408" w:type="dxa"/>
            <w:tcBorders>
              <w:top w:val="nil"/>
              <w:left w:val="nil"/>
              <w:bottom w:val="nil"/>
              <w:right w:val="nil"/>
            </w:tcBorders>
          </w:tcPr>
          <w:p w:rsidR="002C3066" w:rsidRPr="001D1B32" w:rsidRDefault="002C3066" w:rsidP="002C3066">
            <w:pPr>
              <w:ind w:left="-42"/>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2C3066" w:rsidRPr="001D1B32" w:rsidRDefault="002C3066" w:rsidP="0071197F">
            <w:pPr>
              <w:tabs>
                <w:tab w:val="decimal" w:pos="1080"/>
              </w:tabs>
              <w:ind w:right="-72"/>
              <w:jc w:val="both"/>
              <w:rPr>
                <w:rFonts w:ascii="Arial" w:hAnsi="Arial" w:cs="Arial"/>
                <w:b/>
                <w:bCs/>
                <w:sz w:val="18"/>
                <w:szCs w:val="18"/>
                <w:lang w:val="en-GB"/>
              </w:rPr>
            </w:pPr>
          </w:p>
        </w:tc>
        <w:tc>
          <w:tcPr>
            <w:tcW w:w="1296" w:type="dxa"/>
            <w:tcBorders>
              <w:top w:val="single" w:sz="4" w:space="0" w:color="auto"/>
              <w:left w:val="nil"/>
              <w:right w:val="nil"/>
            </w:tcBorders>
          </w:tcPr>
          <w:p w:rsidR="002C3066" w:rsidRPr="001D1B32" w:rsidRDefault="002C3066" w:rsidP="0071197F">
            <w:pPr>
              <w:tabs>
                <w:tab w:val="decimal" w:pos="1080"/>
              </w:tabs>
              <w:ind w:right="-72"/>
              <w:jc w:val="both"/>
              <w:rPr>
                <w:rFonts w:ascii="Arial" w:hAnsi="Arial" w:cs="Arial"/>
                <w:b/>
                <w:bCs/>
                <w:sz w:val="18"/>
                <w:szCs w:val="18"/>
                <w:lang w:val="en-GB"/>
              </w:rPr>
            </w:pPr>
          </w:p>
        </w:tc>
      </w:tr>
      <w:tr w:rsidR="002C3066" w:rsidRPr="001D1B32" w:rsidTr="00DC1830">
        <w:tc>
          <w:tcPr>
            <w:tcW w:w="6408" w:type="dxa"/>
            <w:tcBorders>
              <w:top w:val="nil"/>
              <w:left w:val="nil"/>
              <w:bottom w:val="nil"/>
              <w:right w:val="nil"/>
            </w:tcBorders>
          </w:tcPr>
          <w:p w:rsidR="002C3066" w:rsidRPr="001D1B32" w:rsidRDefault="002C3066" w:rsidP="002C3066">
            <w:pPr>
              <w:ind w:left="-42"/>
              <w:jc w:val="thaiDistribute"/>
              <w:rPr>
                <w:rFonts w:ascii="Arial" w:hAnsi="Arial" w:cs="Arial"/>
                <w:sz w:val="18"/>
                <w:szCs w:val="18"/>
              </w:rPr>
            </w:pPr>
            <w:r w:rsidRPr="001D1B32">
              <w:rPr>
                <w:rFonts w:ascii="Arial" w:hAnsi="Arial" w:cs="Arial"/>
                <w:sz w:val="18"/>
                <w:szCs w:val="18"/>
              </w:rPr>
              <w:t>Investments in subsidiaries, net</w:t>
            </w:r>
          </w:p>
        </w:tc>
        <w:tc>
          <w:tcPr>
            <w:tcW w:w="1296" w:type="dxa"/>
            <w:tcBorders>
              <w:top w:val="nil"/>
              <w:left w:val="nil"/>
              <w:bottom w:val="single" w:sz="4" w:space="0" w:color="auto"/>
              <w:right w:val="nil"/>
            </w:tcBorders>
            <w:shd w:val="clear" w:color="auto" w:fill="FAFAFA"/>
          </w:tcPr>
          <w:p w:rsidR="002C3066" w:rsidRPr="001D1B32" w:rsidRDefault="00F06135"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296" w:type="dxa"/>
            <w:tcBorders>
              <w:top w:val="nil"/>
              <w:left w:val="nil"/>
              <w:bottom w:val="single" w:sz="4" w:space="0" w:color="auto"/>
              <w:right w:val="nil"/>
            </w:tcBorders>
            <w:shd w:val="clear" w:color="auto" w:fill="auto"/>
          </w:tcPr>
          <w:p w:rsidR="002C3066" w:rsidRPr="001D1B32" w:rsidRDefault="002C3066" w:rsidP="0071197F">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r>
    </w:tbl>
    <w:p w:rsidR="00183D58" w:rsidRPr="001D1B32" w:rsidRDefault="00183D58" w:rsidP="00903FAC">
      <w:pPr>
        <w:ind w:left="1080"/>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408"/>
        <w:gridCol w:w="1296"/>
        <w:gridCol w:w="1296"/>
      </w:tblGrid>
      <w:tr w:rsidR="00183D58" w:rsidRPr="001D1B32" w:rsidTr="00FB7C13">
        <w:trPr>
          <w:cantSplit/>
          <w:trHeight w:val="270"/>
        </w:trPr>
        <w:tc>
          <w:tcPr>
            <w:tcW w:w="6408" w:type="dxa"/>
            <w:tcBorders>
              <w:top w:val="nil"/>
              <w:left w:val="nil"/>
              <w:bottom w:val="nil"/>
              <w:right w:val="nil"/>
            </w:tcBorders>
          </w:tcPr>
          <w:p w:rsidR="00183D58" w:rsidRPr="001D1B32" w:rsidRDefault="00183D58" w:rsidP="00F9198C">
            <w:pPr>
              <w:ind w:left="-4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E75962" w:rsidRPr="001D1B32" w:rsidRDefault="00E75962" w:rsidP="005326C9">
            <w:pPr>
              <w:ind w:right="-72"/>
              <w:jc w:val="center"/>
              <w:rPr>
                <w:rFonts w:ascii="Arial" w:hAnsi="Arial" w:cs="Arial"/>
                <w:b/>
                <w:bCs/>
                <w:sz w:val="18"/>
                <w:szCs w:val="18"/>
              </w:rPr>
            </w:pPr>
            <w:r w:rsidRPr="001D1B32">
              <w:rPr>
                <w:rFonts w:ascii="Arial" w:hAnsi="Arial" w:cs="Arial"/>
                <w:b/>
                <w:bCs/>
                <w:sz w:val="18"/>
                <w:szCs w:val="18"/>
              </w:rPr>
              <w:t>Separate</w:t>
            </w:r>
          </w:p>
          <w:p w:rsidR="00183D58" w:rsidRPr="001D1B32" w:rsidRDefault="00E75962" w:rsidP="005326C9">
            <w:pPr>
              <w:tabs>
                <w:tab w:val="decimal" w:pos="1147"/>
              </w:tabs>
              <w:ind w:right="-72"/>
              <w:jc w:val="center"/>
              <w:rPr>
                <w:rFonts w:ascii="Arial" w:hAnsi="Arial" w:cs="Arial"/>
                <w:b/>
                <w:bCs/>
                <w:sz w:val="18"/>
                <w:szCs w:val="18"/>
              </w:rPr>
            </w:pPr>
            <w:r w:rsidRPr="001D1B32">
              <w:rPr>
                <w:rFonts w:ascii="Arial" w:hAnsi="Arial" w:cs="Arial"/>
                <w:b/>
                <w:bCs/>
                <w:sz w:val="18"/>
                <w:szCs w:val="18"/>
              </w:rPr>
              <w:t>financial statements</w:t>
            </w:r>
          </w:p>
        </w:tc>
      </w:tr>
      <w:tr w:rsidR="000744AB" w:rsidRPr="001D1B32" w:rsidTr="00FB7C13">
        <w:tc>
          <w:tcPr>
            <w:tcW w:w="6408" w:type="dxa"/>
            <w:tcBorders>
              <w:top w:val="nil"/>
              <w:left w:val="nil"/>
              <w:bottom w:val="nil"/>
              <w:right w:val="nil"/>
            </w:tcBorders>
          </w:tcPr>
          <w:p w:rsidR="000744AB" w:rsidRPr="001D1B32" w:rsidRDefault="000744AB" w:rsidP="00F9198C">
            <w:pPr>
              <w:ind w:left="-42"/>
              <w:rPr>
                <w:rFonts w:ascii="Arial" w:hAnsi="Arial" w:cs="Arial"/>
                <w:b/>
                <w:bCs/>
                <w:sz w:val="18"/>
                <w:szCs w:val="18"/>
              </w:rPr>
            </w:pPr>
          </w:p>
        </w:tc>
        <w:tc>
          <w:tcPr>
            <w:tcW w:w="1296" w:type="dxa"/>
            <w:tcBorders>
              <w:top w:val="single" w:sz="4" w:space="0" w:color="auto"/>
              <w:left w:val="nil"/>
              <w:right w:val="nil"/>
            </w:tcBorders>
          </w:tcPr>
          <w:p w:rsidR="000744AB" w:rsidRPr="001D1B32" w:rsidRDefault="003449B2" w:rsidP="0071197F">
            <w:pPr>
              <w:tabs>
                <w:tab w:val="decimal" w:pos="1080"/>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0744AB" w:rsidRPr="001D1B32" w:rsidRDefault="003449B2" w:rsidP="0071197F">
            <w:pPr>
              <w:tabs>
                <w:tab w:val="decimal" w:pos="1080"/>
              </w:tabs>
              <w:ind w:right="-72"/>
              <w:jc w:val="both"/>
              <w:rPr>
                <w:rFonts w:ascii="Arial" w:hAnsi="Arial" w:cs="Arial"/>
                <w:b/>
                <w:bCs/>
                <w:sz w:val="18"/>
                <w:szCs w:val="18"/>
              </w:rPr>
            </w:pPr>
            <w:r w:rsidRPr="001D1B32">
              <w:rPr>
                <w:rFonts w:ascii="Arial" w:hAnsi="Arial" w:cs="Arial"/>
                <w:b/>
                <w:bCs/>
                <w:sz w:val="18"/>
                <w:szCs w:val="18"/>
                <w:lang w:val="en-GB"/>
              </w:rPr>
              <w:t>2019</w:t>
            </w:r>
          </w:p>
        </w:tc>
      </w:tr>
      <w:tr w:rsidR="000744AB" w:rsidRPr="001D1B32" w:rsidTr="00DC1830">
        <w:tc>
          <w:tcPr>
            <w:tcW w:w="6408" w:type="dxa"/>
            <w:tcBorders>
              <w:top w:val="nil"/>
              <w:left w:val="nil"/>
              <w:bottom w:val="nil"/>
              <w:right w:val="nil"/>
            </w:tcBorders>
          </w:tcPr>
          <w:p w:rsidR="000744AB" w:rsidRPr="001D1B32" w:rsidRDefault="000744AB" w:rsidP="00F9198C">
            <w:pPr>
              <w:ind w:left="-42"/>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0744AB" w:rsidRPr="001D1B32" w:rsidRDefault="000744AB" w:rsidP="0071197F">
            <w:pPr>
              <w:tabs>
                <w:tab w:val="decimal" w:pos="1080"/>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0744AB" w:rsidRPr="001D1B32" w:rsidRDefault="000744AB" w:rsidP="0071197F">
            <w:pPr>
              <w:tabs>
                <w:tab w:val="decimal" w:pos="1080"/>
              </w:tabs>
              <w:ind w:right="-72"/>
              <w:jc w:val="both"/>
              <w:rPr>
                <w:rFonts w:ascii="Arial" w:hAnsi="Arial" w:cs="Arial"/>
                <w:b/>
                <w:bCs/>
                <w:sz w:val="18"/>
                <w:szCs w:val="18"/>
              </w:rPr>
            </w:pPr>
            <w:r w:rsidRPr="001D1B32">
              <w:rPr>
                <w:rFonts w:ascii="Arial" w:hAnsi="Arial" w:cs="Arial"/>
                <w:b/>
                <w:bCs/>
                <w:sz w:val="18"/>
                <w:szCs w:val="18"/>
              </w:rPr>
              <w:t>Baht</w:t>
            </w:r>
          </w:p>
        </w:tc>
      </w:tr>
      <w:tr w:rsidR="000744AB" w:rsidRPr="001D1B32" w:rsidTr="00DC1830">
        <w:tc>
          <w:tcPr>
            <w:tcW w:w="6408" w:type="dxa"/>
            <w:tcBorders>
              <w:top w:val="nil"/>
              <w:left w:val="nil"/>
              <w:bottom w:val="nil"/>
              <w:right w:val="nil"/>
            </w:tcBorders>
          </w:tcPr>
          <w:p w:rsidR="000744AB" w:rsidRPr="001D1B32" w:rsidRDefault="000744AB" w:rsidP="00F9198C">
            <w:pPr>
              <w:ind w:left="-42"/>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0744AB" w:rsidRPr="001D1B32" w:rsidRDefault="000744AB" w:rsidP="0071197F">
            <w:pPr>
              <w:tabs>
                <w:tab w:val="decimal" w:pos="1080"/>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0744AB" w:rsidRPr="001D1B32" w:rsidRDefault="000744AB" w:rsidP="0071197F">
            <w:pPr>
              <w:tabs>
                <w:tab w:val="decimal" w:pos="1080"/>
              </w:tabs>
              <w:ind w:right="-72"/>
              <w:jc w:val="both"/>
              <w:rPr>
                <w:rFonts w:ascii="Arial" w:hAnsi="Arial" w:cs="Arial"/>
                <w:b/>
                <w:bCs/>
                <w:sz w:val="18"/>
                <w:szCs w:val="18"/>
              </w:rPr>
            </w:pPr>
          </w:p>
        </w:tc>
      </w:tr>
      <w:tr w:rsidR="000744AB" w:rsidRPr="001D1B32" w:rsidTr="00DC1830">
        <w:tc>
          <w:tcPr>
            <w:tcW w:w="6408" w:type="dxa"/>
            <w:tcBorders>
              <w:top w:val="nil"/>
              <w:left w:val="nil"/>
              <w:bottom w:val="nil"/>
              <w:right w:val="nil"/>
            </w:tcBorders>
          </w:tcPr>
          <w:p w:rsidR="000744AB" w:rsidRPr="001D1B32" w:rsidRDefault="000744AB" w:rsidP="00F9198C">
            <w:pPr>
              <w:ind w:left="-42"/>
              <w:jc w:val="thaiDistribute"/>
              <w:rPr>
                <w:rFonts w:ascii="Arial" w:hAnsi="Arial" w:cs="Arial"/>
                <w:b/>
                <w:bCs/>
                <w:sz w:val="18"/>
                <w:szCs w:val="18"/>
              </w:rPr>
            </w:pPr>
            <w:r w:rsidRPr="001D1B32">
              <w:rPr>
                <w:rFonts w:ascii="Arial" w:hAnsi="Arial" w:cs="Arial"/>
                <w:b/>
                <w:bCs/>
                <w:sz w:val="18"/>
                <w:szCs w:val="18"/>
              </w:rPr>
              <w:t>Associates:</w:t>
            </w:r>
          </w:p>
        </w:tc>
        <w:tc>
          <w:tcPr>
            <w:tcW w:w="1296" w:type="dxa"/>
            <w:tcBorders>
              <w:top w:val="nil"/>
              <w:left w:val="nil"/>
              <w:right w:val="nil"/>
            </w:tcBorders>
            <w:shd w:val="clear" w:color="auto" w:fill="FAFAFA"/>
          </w:tcPr>
          <w:p w:rsidR="000744AB" w:rsidRPr="001D1B32" w:rsidRDefault="000744AB" w:rsidP="0071197F">
            <w:pPr>
              <w:pStyle w:val="Header"/>
              <w:tabs>
                <w:tab w:val="clear" w:pos="4320"/>
                <w:tab w:val="clear" w:pos="8640"/>
                <w:tab w:val="decimal" w:pos="1080"/>
              </w:tabs>
              <w:ind w:right="-72"/>
              <w:jc w:val="both"/>
              <w:rPr>
                <w:rFonts w:ascii="Arial" w:hAnsi="Arial" w:cs="Arial"/>
                <w:sz w:val="18"/>
                <w:szCs w:val="18"/>
                <w:lang w:val="en-US" w:eastAsia="en-US"/>
              </w:rPr>
            </w:pPr>
          </w:p>
        </w:tc>
        <w:tc>
          <w:tcPr>
            <w:tcW w:w="1296" w:type="dxa"/>
            <w:tcBorders>
              <w:top w:val="nil"/>
              <w:left w:val="nil"/>
              <w:right w:val="nil"/>
            </w:tcBorders>
          </w:tcPr>
          <w:p w:rsidR="000744AB" w:rsidRPr="001D1B32" w:rsidRDefault="000744AB" w:rsidP="0071197F">
            <w:pPr>
              <w:pStyle w:val="Header"/>
              <w:tabs>
                <w:tab w:val="clear" w:pos="4320"/>
                <w:tab w:val="clear" w:pos="8640"/>
                <w:tab w:val="decimal" w:pos="1080"/>
              </w:tabs>
              <w:ind w:right="-72"/>
              <w:jc w:val="both"/>
              <w:rPr>
                <w:rFonts w:ascii="Arial" w:hAnsi="Arial" w:cs="Arial"/>
                <w:sz w:val="18"/>
                <w:szCs w:val="18"/>
                <w:lang w:val="en-US" w:eastAsia="en-US"/>
              </w:rPr>
            </w:pPr>
          </w:p>
        </w:tc>
      </w:tr>
      <w:tr w:rsidR="00A435AB" w:rsidRPr="001D1B32" w:rsidTr="00DC1830">
        <w:tc>
          <w:tcPr>
            <w:tcW w:w="6408" w:type="dxa"/>
            <w:tcBorders>
              <w:top w:val="nil"/>
              <w:left w:val="nil"/>
              <w:bottom w:val="nil"/>
              <w:right w:val="nil"/>
            </w:tcBorders>
          </w:tcPr>
          <w:p w:rsidR="00A435AB" w:rsidRPr="001D1B32" w:rsidRDefault="00A435AB" w:rsidP="00A435AB">
            <w:pPr>
              <w:ind w:left="-42"/>
              <w:jc w:val="thaiDistribute"/>
              <w:rPr>
                <w:rFonts w:ascii="Arial" w:hAnsi="Arial" w:cs="Arial"/>
                <w:b/>
                <w:bCs/>
                <w:sz w:val="18"/>
                <w:szCs w:val="18"/>
              </w:rPr>
            </w:pPr>
            <w:r w:rsidRPr="001D1B32">
              <w:rPr>
                <w:rFonts w:ascii="Arial" w:hAnsi="Arial" w:cs="Arial"/>
                <w:sz w:val="18"/>
                <w:szCs w:val="18"/>
              </w:rPr>
              <w:t>Investments in associates, cost</w:t>
            </w:r>
          </w:p>
        </w:tc>
        <w:tc>
          <w:tcPr>
            <w:tcW w:w="1296" w:type="dxa"/>
            <w:tcBorders>
              <w:top w:val="nil"/>
              <w:left w:val="nil"/>
              <w:right w:val="nil"/>
            </w:tcBorders>
            <w:shd w:val="clear" w:color="auto" w:fill="FAFAFA"/>
          </w:tcPr>
          <w:p w:rsidR="00A435AB" w:rsidRPr="001D1B32" w:rsidRDefault="00A435AB" w:rsidP="00A435AB">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50,124,869</w:t>
            </w:r>
          </w:p>
        </w:tc>
        <w:tc>
          <w:tcPr>
            <w:tcW w:w="1296" w:type="dxa"/>
            <w:tcBorders>
              <w:top w:val="nil"/>
              <w:left w:val="nil"/>
              <w:right w:val="nil"/>
            </w:tcBorders>
          </w:tcPr>
          <w:p w:rsidR="00A435AB" w:rsidRPr="001D1B32" w:rsidRDefault="00A435AB" w:rsidP="00A435AB">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50,124,869</w:t>
            </w:r>
          </w:p>
        </w:tc>
      </w:tr>
      <w:tr w:rsidR="00A435AB" w:rsidRPr="001D1B32" w:rsidTr="00DC1830">
        <w:tc>
          <w:tcPr>
            <w:tcW w:w="6408" w:type="dxa"/>
            <w:tcBorders>
              <w:top w:val="nil"/>
              <w:left w:val="nil"/>
              <w:bottom w:val="nil"/>
              <w:right w:val="nil"/>
            </w:tcBorders>
          </w:tcPr>
          <w:p w:rsidR="00A435AB" w:rsidRPr="001D1B32" w:rsidRDefault="00A435AB" w:rsidP="00A435AB">
            <w:pPr>
              <w:ind w:left="-4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Allowa</w:t>
            </w:r>
            <w:r w:rsidR="00E8290D" w:rsidRPr="001D1B32">
              <w:rPr>
                <w:rFonts w:ascii="Arial" w:hAnsi="Arial" w:cs="Arial"/>
                <w:sz w:val="18"/>
                <w:szCs w:val="18"/>
              </w:rPr>
              <w:t>n</w:t>
            </w:r>
            <w:r w:rsidRPr="001D1B32">
              <w:rPr>
                <w:rFonts w:ascii="Arial" w:hAnsi="Arial" w:cs="Arial"/>
                <w:sz w:val="18"/>
                <w:szCs w:val="18"/>
              </w:rPr>
              <w:t>ce</w:t>
            </w:r>
            <w:proofErr w:type="gramEnd"/>
            <w:r w:rsidRPr="001D1B32">
              <w:rPr>
                <w:rFonts w:ascii="Arial" w:hAnsi="Arial" w:cs="Arial"/>
                <w:sz w:val="18"/>
                <w:szCs w:val="18"/>
              </w:rPr>
              <w:t xml:space="preserve"> for impairment of investments in associates</w:t>
            </w:r>
          </w:p>
        </w:tc>
        <w:tc>
          <w:tcPr>
            <w:tcW w:w="1296" w:type="dxa"/>
            <w:tcBorders>
              <w:top w:val="nil"/>
              <w:left w:val="nil"/>
              <w:bottom w:val="single" w:sz="4" w:space="0" w:color="auto"/>
              <w:right w:val="nil"/>
            </w:tcBorders>
            <w:shd w:val="clear" w:color="auto" w:fill="FAFAFA"/>
          </w:tcPr>
          <w:p w:rsidR="00A435AB" w:rsidRPr="001D1B32" w:rsidRDefault="00A435AB" w:rsidP="00A435AB">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(40,604,869)</w:t>
            </w:r>
          </w:p>
        </w:tc>
        <w:tc>
          <w:tcPr>
            <w:tcW w:w="1296" w:type="dxa"/>
            <w:tcBorders>
              <w:top w:val="nil"/>
              <w:left w:val="nil"/>
              <w:bottom w:val="single" w:sz="4" w:space="0" w:color="auto"/>
              <w:right w:val="nil"/>
            </w:tcBorders>
            <w:shd w:val="clear" w:color="auto" w:fill="auto"/>
          </w:tcPr>
          <w:p w:rsidR="00A435AB" w:rsidRPr="001D1B32" w:rsidRDefault="00A435AB" w:rsidP="00A435AB">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(40,604,869)</w:t>
            </w:r>
          </w:p>
        </w:tc>
      </w:tr>
      <w:tr w:rsidR="00817230" w:rsidRPr="001D1B32" w:rsidTr="00DC1830">
        <w:tc>
          <w:tcPr>
            <w:tcW w:w="6408" w:type="dxa"/>
            <w:tcBorders>
              <w:top w:val="nil"/>
              <w:left w:val="nil"/>
              <w:bottom w:val="nil"/>
              <w:right w:val="nil"/>
            </w:tcBorders>
          </w:tcPr>
          <w:p w:rsidR="00817230" w:rsidRPr="001D1B32" w:rsidRDefault="00817230" w:rsidP="00817230">
            <w:pPr>
              <w:ind w:left="-42"/>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rsidR="00817230" w:rsidRPr="001D1B32" w:rsidRDefault="00817230" w:rsidP="00817230">
            <w:pPr>
              <w:pStyle w:val="Header"/>
              <w:tabs>
                <w:tab w:val="clear" w:pos="4320"/>
                <w:tab w:val="clear" w:pos="8640"/>
                <w:tab w:val="decimal" w:pos="1080"/>
              </w:tabs>
              <w:ind w:right="-72"/>
              <w:jc w:val="both"/>
              <w:rPr>
                <w:rFonts w:ascii="Arial" w:hAnsi="Arial" w:cs="Arial"/>
                <w:sz w:val="18"/>
                <w:szCs w:val="18"/>
                <w:lang w:val="en-US" w:eastAsia="en-US"/>
              </w:rPr>
            </w:pPr>
          </w:p>
        </w:tc>
        <w:tc>
          <w:tcPr>
            <w:tcW w:w="1296" w:type="dxa"/>
            <w:tcBorders>
              <w:top w:val="single" w:sz="4" w:space="0" w:color="auto"/>
              <w:left w:val="nil"/>
              <w:right w:val="nil"/>
            </w:tcBorders>
          </w:tcPr>
          <w:p w:rsidR="00817230" w:rsidRPr="001D1B32" w:rsidRDefault="00817230" w:rsidP="00817230">
            <w:pPr>
              <w:pStyle w:val="Header"/>
              <w:tabs>
                <w:tab w:val="clear" w:pos="4320"/>
                <w:tab w:val="clear" w:pos="8640"/>
                <w:tab w:val="decimal" w:pos="1080"/>
              </w:tabs>
              <w:ind w:right="-72"/>
              <w:jc w:val="both"/>
              <w:rPr>
                <w:rFonts w:ascii="Arial" w:hAnsi="Arial" w:cs="Arial"/>
                <w:sz w:val="18"/>
                <w:szCs w:val="18"/>
                <w:lang w:val="en-US" w:eastAsia="en-US"/>
              </w:rPr>
            </w:pPr>
          </w:p>
        </w:tc>
      </w:tr>
      <w:tr w:rsidR="00817230" w:rsidRPr="001D1B32" w:rsidTr="00DC1830">
        <w:tc>
          <w:tcPr>
            <w:tcW w:w="6408" w:type="dxa"/>
            <w:tcBorders>
              <w:top w:val="nil"/>
              <w:left w:val="nil"/>
              <w:bottom w:val="nil"/>
              <w:right w:val="nil"/>
            </w:tcBorders>
          </w:tcPr>
          <w:p w:rsidR="00817230" w:rsidRPr="001D1B32" w:rsidRDefault="00817230" w:rsidP="00817230">
            <w:pPr>
              <w:ind w:left="-42" w:right="-72"/>
              <w:jc w:val="thaiDistribute"/>
              <w:rPr>
                <w:rFonts w:ascii="Arial" w:hAnsi="Arial" w:cs="Arial"/>
                <w:sz w:val="18"/>
                <w:szCs w:val="18"/>
                <w:lang w:val="en-GB"/>
              </w:rPr>
            </w:pPr>
            <w:r w:rsidRPr="001D1B32">
              <w:rPr>
                <w:rFonts w:ascii="Arial" w:hAnsi="Arial" w:cs="Arial"/>
                <w:sz w:val="18"/>
                <w:szCs w:val="18"/>
              </w:rPr>
              <w:t>Investments in associates, net</w:t>
            </w:r>
          </w:p>
        </w:tc>
        <w:tc>
          <w:tcPr>
            <w:tcW w:w="1296" w:type="dxa"/>
            <w:tcBorders>
              <w:top w:val="nil"/>
              <w:left w:val="nil"/>
              <w:bottom w:val="single" w:sz="4" w:space="0" w:color="auto"/>
              <w:right w:val="nil"/>
            </w:tcBorders>
            <w:shd w:val="clear" w:color="auto" w:fill="FAFAFA"/>
          </w:tcPr>
          <w:p w:rsidR="00817230" w:rsidRPr="001D1B32" w:rsidRDefault="00817230" w:rsidP="00817230">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9,520,000</w:t>
            </w:r>
          </w:p>
        </w:tc>
        <w:tc>
          <w:tcPr>
            <w:tcW w:w="1296" w:type="dxa"/>
            <w:tcBorders>
              <w:top w:val="nil"/>
              <w:left w:val="nil"/>
              <w:bottom w:val="single" w:sz="4" w:space="0" w:color="auto"/>
              <w:right w:val="nil"/>
            </w:tcBorders>
            <w:shd w:val="clear" w:color="auto" w:fill="auto"/>
          </w:tcPr>
          <w:p w:rsidR="00817230" w:rsidRPr="001D1B32" w:rsidRDefault="00817230" w:rsidP="00817230">
            <w:pPr>
              <w:pStyle w:val="Header"/>
              <w:tabs>
                <w:tab w:val="clear" w:pos="4320"/>
                <w:tab w:val="clear" w:pos="8640"/>
                <w:tab w:val="decimal" w:pos="1080"/>
              </w:tabs>
              <w:ind w:right="-72"/>
              <w:jc w:val="both"/>
              <w:rPr>
                <w:rFonts w:ascii="Arial" w:hAnsi="Arial" w:cs="Arial"/>
                <w:sz w:val="18"/>
                <w:szCs w:val="18"/>
                <w:lang w:val="en-US" w:eastAsia="en-US"/>
              </w:rPr>
            </w:pPr>
            <w:r w:rsidRPr="001D1B32">
              <w:rPr>
                <w:rFonts w:ascii="Arial" w:hAnsi="Arial" w:cs="Arial"/>
                <w:sz w:val="18"/>
                <w:szCs w:val="18"/>
                <w:lang w:val="en-US" w:eastAsia="en-US"/>
              </w:rPr>
              <w:t>9,520,000</w:t>
            </w:r>
          </w:p>
        </w:tc>
      </w:tr>
    </w:tbl>
    <w:p w:rsidR="00E94AE3" w:rsidRPr="001D1B32" w:rsidRDefault="00E94AE3" w:rsidP="00903FAC">
      <w:pPr>
        <w:ind w:left="1080"/>
        <w:jc w:val="both"/>
        <w:rPr>
          <w:rFonts w:ascii="Arial" w:hAnsi="Arial" w:cs="Arial"/>
          <w:sz w:val="18"/>
          <w:szCs w:val="18"/>
          <w:lang w:val="en-GB"/>
        </w:rPr>
      </w:pPr>
    </w:p>
    <w:p w:rsidR="001D1B32" w:rsidRDefault="001D1B32">
      <w:pPr>
        <w:overflowPunct/>
        <w:autoSpaceDE/>
        <w:autoSpaceDN/>
        <w:adjustRightInd/>
        <w:textAlignment w:val="auto"/>
        <w:rPr>
          <w:rFonts w:ascii="Arial" w:eastAsia="Arial Unicode MS" w:hAnsi="Arial" w:cs="Arial"/>
          <w:color w:val="CF4A02"/>
          <w:sz w:val="18"/>
          <w:szCs w:val="18"/>
          <w:lang w:val="en-GB"/>
        </w:rPr>
      </w:pPr>
    </w:p>
    <w:p w:rsidR="004A1F28" w:rsidRPr="001D1B32" w:rsidRDefault="004A1F28" w:rsidP="00F9198C">
      <w:pPr>
        <w:ind w:left="540" w:hanging="540"/>
        <w:jc w:val="both"/>
        <w:rPr>
          <w:rFonts w:ascii="Arial" w:hAnsi="Arial" w:cs="Arial"/>
          <w:sz w:val="18"/>
          <w:szCs w:val="18"/>
          <w:lang w:val="en-GB"/>
        </w:rPr>
      </w:pPr>
      <w:r w:rsidRPr="001D1B32">
        <w:rPr>
          <w:rFonts w:ascii="Arial" w:eastAsia="Arial Unicode MS" w:hAnsi="Arial" w:cs="Arial"/>
          <w:color w:val="CF4A02"/>
          <w:sz w:val="18"/>
          <w:szCs w:val="18"/>
          <w:lang w:val="en-GB"/>
        </w:rPr>
        <w:t>c)</w:t>
      </w:r>
      <w:r w:rsidRPr="001D1B32">
        <w:rPr>
          <w:rFonts w:ascii="Arial" w:eastAsia="Arial Unicode MS" w:hAnsi="Arial" w:cs="Arial"/>
          <w:color w:val="CF4A02"/>
          <w:sz w:val="18"/>
          <w:szCs w:val="18"/>
          <w:lang w:val="en-GB"/>
        </w:rPr>
        <w:tab/>
        <w:t>Details of the investments in subsidiaries and associates can be summarised as follows:</w:t>
      </w:r>
    </w:p>
    <w:p w:rsidR="004A1F28" w:rsidRPr="001D1B32" w:rsidRDefault="004A1F28" w:rsidP="00903FAC">
      <w:pPr>
        <w:ind w:left="1080"/>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68"/>
        <w:gridCol w:w="2160"/>
        <w:gridCol w:w="1350"/>
        <w:gridCol w:w="1260"/>
        <w:gridCol w:w="990"/>
      </w:tblGrid>
      <w:tr w:rsidR="004A1F28" w:rsidRPr="001D1B32" w:rsidTr="0065476B">
        <w:trPr>
          <w:trHeight w:val="20"/>
        </w:trPr>
        <w:tc>
          <w:tcPr>
            <w:tcW w:w="3168" w:type="dxa"/>
            <w:tcBorders>
              <w:top w:val="single" w:sz="4" w:space="0" w:color="auto"/>
            </w:tcBorders>
            <w:vAlign w:val="bottom"/>
          </w:tcPr>
          <w:p w:rsidR="004A1F28" w:rsidRPr="001D1B32" w:rsidRDefault="004A1F28" w:rsidP="00DC1830">
            <w:pPr>
              <w:pStyle w:val="Header"/>
              <w:ind w:left="-101" w:right="-72"/>
              <w:jc w:val="center"/>
              <w:rPr>
                <w:rFonts w:ascii="Arial" w:hAnsi="Arial" w:cs="Arial"/>
                <w:b/>
                <w:bCs/>
                <w:sz w:val="18"/>
                <w:szCs w:val="18"/>
                <w:lang w:val="en-US" w:eastAsia="en-US"/>
              </w:rPr>
            </w:pPr>
          </w:p>
        </w:tc>
        <w:tc>
          <w:tcPr>
            <w:tcW w:w="2160" w:type="dxa"/>
            <w:tcBorders>
              <w:top w:val="single" w:sz="4" w:space="0" w:color="auto"/>
            </w:tcBorders>
            <w:vAlign w:val="bottom"/>
          </w:tcPr>
          <w:p w:rsidR="004A1F28" w:rsidRPr="001D1B32" w:rsidRDefault="004A1F28" w:rsidP="00903FAC">
            <w:pPr>
              <w:pStyle w:val="Header"/>
              <w:ind w:right="-72"/>
              <w:jc w:val="center"/>
              <w:rPr>
                <w:rFonts w:ascii="Arial" w:hAnsi="Arial" w:cs="Arial"/>
                <w:b/>
                <w:bCs/>
                <w:sz w:val="18"/>
                <w:szCs w:val="18"/>
                <w:lang w:val="en-US" w:eastAsia="en-US"/>
              </w:rPr>
            </w:pPr>
          </w:p>
        </w:tc>
        <w:tc>
          <w:tcPr>
            <w:tcW w:w="1350" w:type="dxa"/>
            <w:tcBorders>
              <w:top w:val="single" w:sz="4" w:space="0" w:color="auto"/>
            </w:tcBorders>
            <w:vAlign w:val="bottom"/>
          </w:tcPr>
          <w:p w:rsidR="004A1F28" w:rsidRPr="001D1B32" w:rsidRDefault="004A1F28" w:rsidP="00903FAC">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 xml:space="preserve">Country of </w:t>
            </w:r>
          </w:p>
        </w:tc>
        <w:tc>
          <w:tcPr>
            <w:tcW w:w="1260" w:type="dxa"/>
            <w:tcBorders>
              <w:top w:val="single" w:sz="4" w:space="0" w:color="auto"/>
            </w:tcBorders>
            <w:vAlign w:val="bottom"/>
          </w:tcPr>
          <w:p w:rsidR="004A1F28" w:rsidRPr="001D1B32" w:rsidRDefault="004A1F28" w:rsidP="00903FAC">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w:t>
            </w:r>
          </w:p>
        </w:tc>
        <w:tc>
          <w:tcPr>
            <w:tcW w:w="990" w:type="dxa"/>
            <w:tcBorders>
              <w:top w:val="single" w:sz="4" w:space="0" w:color="auto"/>
            </w:tcBorders>
            <w:vAlign w:val="bottom"/>
          </w:tcPr>
          <w:p w:rsidR="004A1F28" w:rsidRPr="001D1B32" w:rsidRDefault="004A1F28" w:rsidP="00903FAC">
            <w:pPr>
              <w:pStyle w:val="Header"/>
              <w:ind w:right="-72"/>
              <w:jc w:val="center"/>
              <w:rPr>
                <w:rFonts w:ascii="Arial" w:hAnsi="Arial" w:cs="Arial"/>
                <w:b/>
                <w:bCs/>
                <w:sz w:val="18"/>
                <w:szCs w:val="18"/>
                <w:lang w:val="en-US" w:eastAsia="en-US"/>
              </w:rPr>
            </w:pPr>
          </w:p>
        </w:tc>
      </w:tr>
      <w:tr w:rsidR="004A1F28" w:rsidRPr="001D1B32" w:rsidTr="00DC1830">
        <w:trPr>
          <w:trHeight w:val="20"/>
        </w:trPr>
        <w:tc>
          <w:tcPr>
            <w:tcW w:w="3168" w:type="dxa"/>
            <w:tcBorders>
              <w:bottom w:val="single" w:sz="4" w:space="0" w:color="auto"/>
            </w:tcBorders>
            <w:shd w:val="clear" w:color="auto" w:fill="auto"/>
            <w:vAlign w:val="bottom"/>
          </w:tcPr>
          <w:p w:rsidR="004A1F28" w:rsidRPr="001D1B32" w:rsidRDefault="009B37F2" w:rsidP="00DC1830">
            <w:pPr>
              <w:pStyle w:val="Header"/>
              <w:ind w:left="-101" w:right="-72"/>
              <w:jc w:val="center"/>
              <w:rPr>
                <w:rFonts w:ascii="Arial" w:hAnsi="Arial" w:cs="Arial"/>
                <w:b/>
                <w:bCs/>
                <w:sz w:val="18"/>
                <w:szCs w:val="18"/>
                <w:lang w:val="en-US" w:eastAsia="en-US"/>
              </w:rPr>
            </w:pPr>
            <w:r w:rsidRPr="001D1B32">
              <w:rPr>
                <w:rFonts w:ascii="Arial" w:hAnsi="Arial" w:cs="Arial"/>
                <w:b/>
                <w:bCs/>
                <w:sz w:val="18"/>
                <w:szCs w:val="18"/>
                <w:lang w:val="en-US" w:eastAsia="en-US"/>
              </w:rPr>
              <w:t>Company’</w:t>
            </w:r>
            <w:r w:rsidR="00A91CA8" w:rsidRPr="001D1B32">
              <w:rPr>
                <w:rFonts w:ascii="Arial" w:hAnsi="Arial" w:cs="Arial"/>
                <w:b/>
                <w:bCs/>
                <w:sz w:val="18"/>
                <w:szCs w:val="18"/>
                <w:lang w:val="en-US" w:eastAsia="en-US"/>
              </w:rPr>
              <w:t>s n</w:t>
            </w:r>
            <w:r w:rsidR="004A1F28" w:rsidRPr="001D1B32">
              <w:rPr>
                <w:rFonts w:ascii="Arial" w:hAnsi="Arial" w:cs="Arial"/>
                <w:b/>
                <w:bCs/>
                <w:sz w:val="18"/>
                <w:szCs w:val="18"/>
                <w:lang w:val="en-US" w:eastAsia="en-US"/>
              </w:rPr>
              <w:t>ame</w:t>
            </w:r>
          </w:p>
        </w:tc>
        <w:tc>
          <w:tcPr>
            <w:tcW w:w="2160" w:type="dxa"/>
            <w:tcBorders>
              <w:bottom w:val="single" w:sz="4" w:space="0" w:color="auto"/>
            </w:tcBorders>
            <w:shd w:val="clear" w:color="auto" w:fill="auto"/>
            <w:vAlign w:val="bottom"/>
          </w:tcPr>
          <w:p w:rsidR="004A1F28" w:rsidRPr="001D1B32" w:rsidRDefault="004A1F28" w:rsidP="005326C9">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rsidR="004A1F28" w:rsidRPr="001D1B32" w:rsidRDefault="004A1F28" w:rsidP="005326C9">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rsidR="004A1F28" w:rsidRPr="001D1B32" w:rsidRDefault="004A1F28" w:rsidP="005326C9">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relationship</w:t>
            </w:r>
          </w:p>
        </w:tc>
        <w:tc>
          <w:tcPr>
            <w:tcW w:w="990" w:type="dxa"/>
            <w:tcBorders>
              <w:bottom w:val="single" w:sz="4" w:space="0" w:color="auto"/>
            </w:tcBorders>
            <w:shd w:val="clear" w:color="auto" w:fill="auto"/>
            <w:vAlign w:val="bottom"/>
          </w:tcPr>
          <w:p w:rsidR="004A1F28" w:rsidRPr="001D1B32" w:rsidRDefault="004A1F28" w:rsidP="005326C9">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Currency</w:t>
            </w:r>
          </w:p>
        </w:tc>
      </w:tr>
      <w:tr w:rsidR="004A1F28" w:rsidRPr="001D1B32" w:rsidTr="00DC1830">
        <w:trPr>
          <w:trHeight w:val="20"/>
        </w:trPr>
        <w:tc>
          <w:tcPr>
            <w:tcW w:w="3168" w:type="dxa"/>
            <w:tcBorders>
              <w:top w:val="single" w:sz="4" w:space="0" w:color="auto"/>
            </w:tcBorders>
            <w:vAlign w:val="bottom"/>
          </w:tcPr>
          <w:p w:rsidR="004A1F28" w:rsidRPr="001D1B32" w:rsidRDefault="004A1F28" w:rsidP="00DC1830">
            <w:pPr>
              <w:pStyle w:val="Header"/>
              <w:ind w:left="-101" w:right="-72"/>
              <w:rPr>
                <w:rFonts w:ascii="Arial" w:hAnsi="Arial" w:cs="Arial"/>
                <w:sz w:val="18"/>
                <w:szCs w:val="18"/>
                <w:lang w:val="en-US" w:eastAsia="en-US"/>
              </w:rPr>
            </w:pPr>
          </w:p>
        </w:tc>
        <w:tc>
          <w:tcPr>
            <w:tcW w:w="2160" w:type="dxa"/>
            <w:tcBorders>
              <w:top w:val="single" w:sz="4" w:space="0" w:color="auto"/>
            </w:tcBorders>
            <w:vAlign w:val="bottom"/>
          </w:tcPr>
          <w:p w:rsidR="004A1F28" w:rsidRPr="001D1B32" w:rsidRDefault="004A1F28" w:rsidP="00903FAC">
            <w:pPr>
              <w:pStyle w:val="BodyText2"/>
              <w:ind w:right="-72"/>
              <w:rPr>
                <w:rFonts w:ascii="Arial" w:hAnsi="Arial" w:cs="Arial"/>
                <w:sz w:val="18"/>
                <w:szCs w:val="18"/>
              </w:rPr>
            </w:pPr>
          </w:p>
        </w:tc>
        <w:tc>
          <w:tcPr>
            <w:tcW w:w="1350" w:type="dxa"/>
            <w:tcBorders>
              <w:top w:val="single" w:sz="4" w:space="0" w:color="auto"/>
            </w:tcBorders>
            <w:vAlign w:val="bottom"/>
          </w:tcPr>
          <w:p w:rsidR="004A1F28" w:rsidRPr="001D1B32" w:rsidRDefault="004A1F28" w:rsidP="00903FAC">
            <w:pPr>
              <w:pStyle w:val="Header"/>
              <w:ind w:right="-72"/>
              <w:jc w:val="center"/>
              <w:rPr>
                <w:rFonts w:ascii="Arial" w:hAnsi="Arial" w:cs="Arial"/>
                <w:sz w:val="18"/>
                <w:szCs w:val="18"/>
                <w:lang w:val="en-US" w:eastAsia="en-US"/>
              </w:rPr>
            </w:pPr>
          </w:p>
        </w:tc>
        <w:tc>
          <w:tcPr>
            <w:tcW w:w="1260" w:type="dxa"/>
            <w:tcBorders>
              <w:top w:val="single" w:sz="4" w:space="0" w:color="auto"/>
            </w:tcBorders>
            <w:vAlign w:val="bottom"/>
          </w:tcPr>
          <w:p w:rsidR="004A1F28" w:rsidRPr="001D1B32" w:rsidRDefault="004A1F28" w:rsidP="00903FAC">
            <w:pPr>
              <w:pStyle w:val="Header"/>
              <w:ind w:right="-72"/>
              <w:jc w:val="center"/>
              <w:rPr>
                <w:rFonts w:ascii="Arial" w:hAnsi="Arial" w:cs="Arial"/>
                <w:sz w:val="18"/>
                <w:szCs w:val="18"/>
                <w:lang w:val="en-US" w:eastAsia="en-US"/>
              </w:rPr>
            </w:pPr>
          </w:p>
        </w:tc>
        <w:tc>
          <w:tcPr>
            <w:tcW w:w="990" w:type="dxa"/>
            <w:tcBorders>
              <w:top w:val="single" w:sz="4" w:space="0" w:color="auto"/>
            </w:tcBorders>
            <w:vAlign w:val="bottom"/>
          </w:tcPr>
          <w:p w:rsidR="004A1F28" w:rsidRPr="001D1B32" w:rsidRDefault="004A1F28" w:rsidP="00903FAC">
            <w:pPr>
              <w:pStyle w:val="Header"/>
              <w:ind w:right="-72"/>
              <w:jc w:val="center"/>
              <w:rPr>
                <w:rFonts w:ascii="Arial" w:hAnsi="Arial" w:cs="Arial"/>
                <w:sz w:val="18"/>
                <w:szCs w:val="18"/>
                <w:lang w:val="en-US" w:eastAsia="en-US"/>
              </w:rPr>
            </w:pPr>
          </w:p>
        </w:tc>
      </w:tr>
      <w:tr w:rsidR="004A1F28" w:rsidRPr="001D1B32" w:rsidTr="00DC1830">
        <w:trPr>
          <w:trHeight w:val="20"/>
        </w:trPr>
        <w:tc>
          <w:tcPr>
            <w:tcW w:w="3168" w:type="dxa"/>
            <w:vAlign w:val="bottom"/>
          </w:tcPr>
          <w:p w:rsidR="004A1F28" w:rsidRPr="001D1B32" w:rsidRDefault="004A1F28" w:rsidP="00807E48">
            <w:pPr>
              <w:pStyle w:val="Header"/>
              <w:ind w:left="-101" w:right="-72"/>
              <w:rPr>
                <w:rFonts w:ascii="Arial" w:hAnsi="Arial" w:cs="Arial"/>
                <w:b/>
                <w:bCs/>
                <w:sz w:val="18"/>
                <w:szCs w:val="18"/>
                <w:lang w:val="en-US" w:eastAsia="en-US"/>
              </w:rPr>
            </w:pPr>
            <w:r w:rsidRPr="001D1B32">
              <w:rPr>
                <w:rFonts w:ascii="Arial" w:hAnsi="Arial" w:cs="Arial"/>
                <w:b/>
                <w:bCs/>
                <w:sz w:val="18"/>
                <w:szCs w:val="18"/>
                <w:lang w:val="en-US" w:eastAsia="en-US"/>
              </w:rPr>
              <w:t>Subsidiaries</w:t>
            </w:r>
          </w:p>
        </w:tc>
        <w:tc>
          <w:tcPr>
            <w:tcW w:w="2160" w:type="dxa"/>
            <w:vAlign w:val="bottom"/>
          </w:tcPr>
          <w:p w:rsidR="004A1F28" w:rsidRPr="001D1B32" w:rsidRDefault="004A1F28" w:rsidP="00903FAC">
            <w:pPr>
              <w:pStyle w:val="Header"/>
              <w:ind w:right="-72"/>
              <w:jc w:val="center"/>
              <w:rPr>
                <w:rFonts w:ascii="Arial" w:hAnsi="Arial" w:cs="Arial"/>
                <w:b/>
                <w:bCs/>
                <w:sz w:val="18"/>
                <w:szCs w:val="18"/>
                <w:lang w:val="en-US" w:eastAsia="en-US"/>
              </w:rPr>
            </w:pPr>
          </w:p>
        </w:tc>
        <w:tc>
          <w:tcPr>
            <w:tcW w:w="1350" w:type="dxa"/>
            <w:vAlign w:val="bottom"/>
          </w:tcPr>
          <w:p w:rsidR="004A1F28" w:rsidRPr="001D1B32" w:rsidRDefault="004A1F28" w:rsidP="00903FAC">
            <w:pPr>
              <w:pStyle w:val="Header"/>
              <w:ind w:right="-72"/>
              <w:jc w:val="center"/>
              <w:rPr>
                <w:rFonts w:ascii="Arial" w:hAnsi="Arial" w:cs="Arial"/>
                <w:b/>
                <w:bCs/>
                <w:sz w:val="18"/>
                <w:szCs w:val="18"/>
                <w:lang w:val="en-US" w:eastAsia="en-US"/>
              </w:rPr>
            </w:pPr>
          </w:p>
        </w:tc>
        <w:tc>
          <w:tcPr>
            <w:tcW w:w="1260" w:type="dxa"/>
            <w:vAlign w:val="bottom"/>
          </w:tcPr>
          <w:p w:rsidR="004A1F28" w:rsidRPr="001D1B32" w:rsidRDefault="004A1F28" w:rsidP="00903FAC">
            <w:pPr>
              <w:pStyle w:val="Header"/>
              <w:ind w:right="-72"/>
              <w:jc w:val="center"/>
              <w:rPr>
                <w:rFonts w:ascii="Arial" w:hAnsi="Arial" w:cs="Arial"/>
                <w:b/>
                <w:bCs/>
                <w:sz w:val="18"/>
                <w:szCs w:val="18"/>
                <w:lang w:val="en-US" w:eastAsia="en-US"/>
              </w:rPr>
            </w:pPr>
          </w:p>
        </w:tc>
        <w:tc>
          <w:tcPr>
            <w:tcW w:w="990" w:type="dxa"/>
            <w:vAlign w:val="bottom"/>
          </w:tcPr>
          <w:p w:rsidR="004A1F28" w:rsidRPr="001D1B32" w:rsidRDefault="004A1F28" w:rsidP="00903FAC">
            <w:pPr>
              <w:pStyle w:val="Header"/>
              <w:ind w:right="-72"/>
              <w:jc w:val="center"/>
              <w:rPr>
                <w:rFonts w:ascii="Arial" w:hAnsi="Arial" w:cs="Arial"/>
                <w:b/>
                <w:bCs/>
                <w:sz w:val="18"/>
                <w:szCs w:val="18"/>
                <w:lang w:val="en-US" w:eastAsia="en-US"/>
              </w:rPr>
            </w:pPr>
          </w:p>
        </w:tc>
      </w:tr>
      <w:tr w:rsidR="004A1F28" w:rsidRPr="001D1B32" w:rsidTr="00DC1830">
        <w:trPr>
          <w:trHeight w:val="20"/>
        </w:trPr>
        <w:tc>
          <w:tcPr>
            <w:tcW w:w="3168" w:type="dxa"/>
            <w:vAlign w:val="bottom"/>
          </w:tcPr>
          <w:p w:rsidR="004A1F28" w:rsidRPr="001D1B32" w:rsidRDefault="004A1F28" w:rsidP="00DC1830">
            <w:pPr>
              <w:pStyle w:val="Header"/>
              <w:ind w:left="-101" w:right="-72"/>
              <w:rPr>
                <w:rFonts w:ascii="Arial" w:hAnsi="Arial" w:cs="Arial"/>
                <w:sz w:val="18"/>
                <w:szCs w:val="18"/>
                <w:lang w:val="en-US" w:eastAsia="en-US"/>
              </w:rPr>
            </w:pPr>
          </w:p>
        </w:tc>
        <w:tc>
          <w:tcPr>
            <w:tcW w:w="2160" w:type="dxa"/>
            <w:vAlign w:val="bottom"/>
          </w:tcPr>
          <w:p w:rsidR="004A1F28" w:rsidRPr="001D1B32" w:rsidRDefault="004A1F28" w:rsidP="00903FAC">
            <w:pPr>
              <w:pStyle w:val="BodyText2"/>
              <w:ind w:right="-72"/>
              <w:rPr>
                <w:rFonts w:ascii="Arial" w:hAnsi="Arial" w:cs="Arial"/>
                <w:sz w:val="18"/>
                <w:szCs w:val="18"/>
              </w:rPr>
            </w:pPr>
          </w:p>
        </w:tc>
        <w:tc>
          <w:tcPr>
            <w:tcW w:w="1350" w:type="dxa"/>
            <w:vAlign w:val="bottom"/>
          </w:tcPr>
          <w:p w:rsidR="004A1F28" w:rsidRPr="001D1B32" w:rsidRDefault="004A1F28" w:rsidP="00903FAC">
            <w:pPr>
              <w:pStyle w:val="Header"/>
              <w:ind w:right="-72"/>
              <w:jc w:val="center"/>
              <w:rPr>
                <w:rFonts w:ascii="Arial" w:hAnsi="Arial" w:cs="Arial"/>
                <w:sz w:val="18"/>
                <w:szCs w:val="18"/>
                <w:lang w:val="en-US" w:eastAsia="en-US"/>
              </w:rPr>
            </w:pPr>
          </w:p>
        </w:tc>
        <w:tc>
          <w:tcPr>
            <w:tcW w:w="1260" w:type="dxa"/>
            <w:vAlign w:val="bottom"/>
          </w:tcPr>
          <w:p w:rsidR="004A1F28" w:rsidRPr="001D1B32" w:rsidRDefault="004A1F28" w:rsidP="00903FAC">
            <w:pPr>
              <w:pStyle w:val="Header"/>
              <w:ind w:right="-72"/>
              <w:jc w:val="center"/>
              <w:rPr>
                <w:rFonts w:ascii="Arial" w:hAnsi="Arial" w:cs="Arial"/>
                <w:sz w:val="18"/>
                <w:szCs w:val="18"/>
                <w:lang w:val="en-US" w:eastAsia="en-US"/>
              </w:rPr>
            </w:pPr>
          </w:p>
        </w:tc>
        <w:tc>
          <w:tcPr>
            <w:tcW w:w="990" w:type="dxa"/>
            <w:vAlign w:val="bottom"/>
          </w:tcPr>
          <w:p w:rsidR="004A1F28" w:rsidRPr="001D1B32" w:rsidRDefault="004A1F28" w:rsidP="00903FAC">
            <w:pPr>
              <w:pStyle w:val="Header"/>
              <w:ind w:right="-72"/>
              <w:jc w:val="center"/>
              <w:rPr>
                <w:rFonts w:ascii="Arial" w:hAnsi="Arial" w:cs="Arial"/>
                <w:sz w:val="18"/>
                <w:szCs w:val="18"/>
                <w:lang w:val="en-US" w:eastAsia="en-US"/>
              </w:rPr>
            </w:pPr>
          </w:p>
        </w:tc>
      </w:tr>
      <w:tr w:rsidR="00AD2ED3" w:rsidRPr="001D1B32" w:rsidTr="00DC1830">
        <w:trPr>
          <w:trHeight w:val="20"/>
        </w:trPr>
        <w:tc>
          <w:tcPr>
            <w:tcW w:w="3168" w:type="dxa"/>
            <w:vAlign w:val="bottom"/>
          </w:tcPr>
          <w:p w:rsidR="00AD2ED3" w:rsidRPr="001D1B32" w:rsidRDefault="00AD2ED3" w:rsidP="00DC1830">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Baan Rim Naam Chao Phraya</w:t>
            </w:r>
          </w:p>
        </w:tc>
        <w:tc>
          <w:tcPr>
            <w:tcW w:w="2160" w:type="dxa"/>
            <w:vAlign w:val="bottom"/>
          </w:tcPr>
          <w:p w:rsidR="00AD2ED3" w:rsidRPr="001D1B32" w:rsidRDefault="00AE42EA" w:rsidP="00AD2ED3">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Cooking school, land </w:t>
            </w:r>
          </w:p>
        </w:tc>
        <w:tc>
          <w:tcPr>
            <w:tcW w:w="1350" w:type="dxa"/>
            <w:vAlign w:val="bottom"/>
          </w:tcPr>
          <w:p w:rsidR="00AD2ED3" w:rsidRPr="001D1B32" w:rsidRDefault="00AD2ED3" w:rsidP="00AD2ED3">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rsidR="00AD2ED3" w:rsidRPr="001D1B32" w:rsidRDefault="00AD2ED3" w:rsidP="00AD2ED3">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rsidR="00AD2ED3" w:rsidRPr="001D1B32" w:rsidRDefault="00AD2ED3" w:rsidP="00AD2ED3">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AD2ED3" w:rsidRPr="001D1B32" w:rsidTr="00DC1830">
        <w:trPr>
          <w:trHeight w:val="20"/>
        </w:trPr>
        <w:tc>
          <w:tcPr>
            <w:tcW w:w="3168" w:type="dxa"/>
            <w:vAlign w:val="bottom"/>
          </w:tcPr>
          <w:p w:rsidR="00AD2ED3" w:rsidRPr="001D1B32" w:rsidRDefault="00AD2ED3" w:rsidP="00DC1830">
            <w:pPr>
              <w:pStyle w:val="Header"/>
              <w:ind w:left="-101" w:right="-72"/>
              <w:rPr>
                <w:rFonts w:ascii="Arial" w:hAnsi="Arial" w:cs="Arial"/>
                <w:sz w:val="18"/>
                <w:szCs w:val="18"/>
                <w:lang w:val="en-GB" w:eastAsia="en-US"/>
              </w:rPr>
            </w:pPr>
            <w:r w:rsidRPr="001D1B32">
              <w:rPr>
                <w:rFonts w:ascii="Arial" w:hAnsi="Arial" w:cs="Arial"/>
                <w:sz w:val="18"/>
                <w:szCs w:val="18"/>
                <w:lang w:val="en-US" w:eastAsia="en-US"/>
              </w:rPr>
              <w:t xml:space="preserve">   Company Limited</w:t>
            </w:r>
          </w:p>
        </w:tc>
        <w:tc>
          <w:tcPr>
            <w:tcW w:w="2160" w:type="dxa"/>
            <w:vAlign w:val="bottom"/>
          </w:tcPr>
          <w:p w:rsidR="00AD2ED3" w:rsidRPr="001D1B32" w:rsidRDefault="002B1E8D" w:rsidP="00AD2ED3">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   and building leases</w:t>
            </w:r>
          </w:p>
        </w:tc>
        <w:tc>
          <w:tcPr>
            <w:tcW w:w="1350" w:type="dxa"/>
            <w:vAlign w:val="bottom"/>
          </w:tcPr>
          <w:p w:rsidR="00AD2ED3" w:rsidRPr="001D1B32" w:rsidRDefault="00AD2ED3" w:rsidP="00AD2ED3">
            <w:pPr>
              <w:pStyle w:val="Header"/>
              <w:ind w:right="-72"/>
              <w:jc w:val="center"/>
              <w:rPr>
                <w:rFonts w:ascii="Arial" w:hAnsi="Arial" w:cs="Arial"/>
                <w:sz w:val="18"/>
                <w:szCs w:val="18"/>
                <w:lang w:val="en-US" w:eastAsia="en-US"/>
              </w:rPr>
            </w:pPr>
          </w:p>
        </w:tc>
        <w:tc>
          <w:tcPr>
            <w:tcW w:w="1260" w:type="dxa"/>
            <w:vAlign w:val="bottom"/>
          </w:tcPr>
          <w:p w:rsidR="00AD2ED3" w:rsidRPr="001D1B32" w:rsidRDefault="00AD2ED3" w:rsidP="00AD2ED3">
            <w:pPr>
              <w:pStyle w:val="Header"/>
              <w:ind w:right="-72"/>
              <w:jc w:val="center"/>
              <w:rPr>
                <w:rFonts w:ascii="Arial" w:hAnsi="Arial" w:cs="Arial"/>
                <w:sz w:val="18"/>
                <w:szCs w:val="18"/>
                <w:lang w:val="en-US" w:eastAsia="en-US"/>
              </w:rPr>
            </w:pPr>
          </w:p>
        </w:tc>
        <w:tc>
          <w:tcPr>
            <w:tcW w:w="990" w:type="dxa"/>
            <w:vAlign w:val="bottom"/>
          </w:tcPr>
          <w:p w:rsidR="00AD2ED3" w:rsidRPr="001D1B32" w:rsidRDefault="00AD2ED3" w:rsidP="00AD2ED3">
            <w:pPr>
              <w:pStyle w:val="Header"/>
              <w:ind w:right="-72"/>
              <w:jc w:val="center"/>
              <w:rPr>
                <w:rFonts w:ascii="Arial" w:hAnsi="Arial" w:cs="Arial"/>
                <w:sz w:val="18"/>
                <w:szCs w:val="18"/>
                <w:lang w:val="en-US" w:eastAsia="en-US"/>
              </w:rPr>
            </w:pPr>
          </w:p>
        </w:tc>
      </w:tr>
      <w:tr w:rsidR="00AD2ED3" w:rsidRPr="001D1B32" w:rsidTr="00DC1830">
        <w:trPr>
          <w:trHeight w:val="20"/>
        </w:trPr>
        <w:tc>
          <w:tcPr>
            <w:tcW w:w="3168" w:type="dxa"/>
            <w:vAlign w:val="bottom"/>
          </w:tcPr>
          <w:p w:rsidR="00AD2ED3" w:rsidRPr="001D1B32" w:rsidRDefault="00AD2ED3" w:rsidP="00DC1830">
            <w:pPr>
              <w:pStyle w:val="Header"/>
              <w:ind w:left="-101" w:right="-72"/>
              <w:rPr>
                <w:rFonts w:ascii="Arial" w:hAnsi="Arial" w:cs="Arial"/>
                <w:sz w:val="18"/>
                <w:szCs w:val="18"/>
                <w:lang w:val="en-US" w:eastAsia="en-US"/>
              </w:rPr>
            </w:pPr>
          </w:p>
        </w:tc>
        <w:tc>
          <w:tcPr>
            <w:tcW w:w="2160" w:type="dxa"/>
            <w:vAlign w:val="bottom"/>
          </w:tcPr>
          <w:p w:rsidR="00AD2ED3" w:rsidRPr="001D1B32" w:rsidRDefault="00AD2ED3" w:rsidP="00AD2ED3">
            <w:pPr>
              <w:pStyle w:val="Header"/>
              <w:ind w:right="-72"/>
              <w:rPr>
                <w:rFonts w:ascii="Arial" w:hAnsi="Arial" w:cs="Arial"/>
                <w:sz w:val="18"/>
                <w:szCs w:val="18"/>
                <w:lang w:val="en-US" w:eastAsia="en-US"/>
              </w:rPr>
            </w:pPr>
          </w:p>
        </w:tc>
        <w:tc>
          <w:tcPr>
            <w:tcW w:w="1350" w:type="dxa"/>
            <w:vAlign w:val="bottom"/>
          </w:tcPr>
          <w:p w:rsidR="00AD2ED3" w:rsidRPr="001D1B32" w:rsidRDefault="00AD2ED3" w:rsidP="00AD2ED3">
            <w:pPr>
              <w:pStyle w:val="Header"/>
              <w:ind w:right="-72"/>
              <w:rPr>
                <w:rFonts w:ascii="Arial" w:hAnsi="Arial" w:cs="Arial"/>
                <w:sz w:val="18"/>
                <w:szCs w:val="18"/>
                <w:lang w:val="en-US" w:eastAsia="en-US"/>
              </w:rPr>
            </w:pPr>
          </w:p>
        </w:tc>
        <w:tc>
          <w:tcPr>
            <w:tcW w:w="1260" w:type="dxa"/>
            <w:vAlign w:val="bottom"/>
          </w:tcPr>
          <w:p w:rsidR="00AD2ED3" w:rsidRPr="001D1B32" w:rsidRDefault="00AD2ED3" w:rsidP="00AD2ED3">
            <w:pPr>
              <w:pStyle w:val="Header"/>
              <w:ind w:right="-72"/>
              <w:rPr>
                <w:rFonts w:ascii="Arial" w:hAnsi="Arial" w:cs="Arial"/>
                <w:sz w:val="18"/>
                <w:szCs w:val="18"/>
                <w:lang w:val="en-US" w:eastAsia="en-US"/>
              </w:rPr>
            </w:pPr>
          </w:p>
        </w:tc>
        <w:tc>
          <w:tcPr>
            <w:tcW w:w="990" w:type="dxa"/>
            <w:vAlign w:val="bottom"/>
          </w:tcPr>
          <w:p w:rsidR="00AD2ED3" w:rsidRPr="001D1B32" w:rsidRDefault="00AD2ED3" w:rsidP="00AD2ED3">
            <w:pPr>
              <w:pStyle w:val="Header"/>
              <w:ind w:right="-72"/>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(Thailand)</w:t>
            </w:r>
          </w:p>
        </w:tc>
        <w:tc>
          <w:tcPr>
            <w:tcW w:w="2160" w:type="dxa"/>
            <w:vAlign w:val="bottom"/>
          </w:tcPr>
          <w:p w:rsidR="00DC1830" w:rsidRPr="001D1B32" w:rsidRDefault="00DC1830" w:rsidP="00AD2687">
            <w:pPr>
              <w:pStyle w:val="BodyText2"/>
              <w:ind w:right="-72"/>
              <w:rPr>
                <w:rFonts w:ascii="Arial" w:hAnsi="Arial" w:cs="Arial"/>
                <w:b w:val="0"/>
                <w:bCs w:val="0"/>
                <w:sz w:val="18"/>
                <w:szCs w:val="18"/>
              </w:rPr>
            </w:pPr>
            <w:r w:rsidRPr="001D1B32">
              <w:rPr>
                <w:rFonts w:ascii="Arial" w:hAnsi="Arial" w:cs="Arial"/>
                <w:b w:val="0"/>
                <w:bCs w:val="0"/>
                <w:sz w:val="18"/>
                <w:szCs w:val="18"/>
              </w:rPr>
              <w:t>Investment holding</w:t>
            </w: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Company Limited</w:t>
            </w:r>
          </w:p>
        </w:tc>
        <w:tc>
          <w:tcPr>
            <w:tcW w:w="2160" w:type="dxa"/>
            <w:vAlign w:val="bottom"/>
          </w:tcPr>
          <w:p w:rsidR="00DC1830" w:rsidRPr="001D1B32" w:rsidRDefault="00DC1830" w:rsidP="00DC1830">
            <w:pPr>
              <w:pStyle w:val="Header"/>
              <w:ind w:right="-72"/>
              <w:rPr>
                <w:rFonts w:ascii="Arial" w:hAnsi="Arial" w:cs="Arial"/>
                <w:sz w:val="18"/>
                <w:szCs w:val="18"/>
                <w:lang w:val="en-US" w:eastAsia="en-US"/>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p>
        </w:tc>
        <w:tc>
          <w:tcPr>
            <w:tcW w:w="2160" w:type="dxa"/>
            <w:vAlign w:val="bottom"/>
          </w:tcPr>
          <w:p w:rsidR="00DC1830" w:rsidRPr="001D1B32" w:rsidRDefault="00DC1830" w:rsidP="00DC1830">
            <w:pPr>
              <w:pStyle w:val="BodyText2"/>
              <w:ind w:right="-72"/>
              <w:rPr>
                <w:rFonts w:ascii="Arial" w:hAnsi="Arial" w:cs="Arial"/>
                <w:sz w:val="18"/>
                <w:szCs w:val="18"/>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b/>
                <w:bCs/>
                <w:sz w:val="18"/>
                <w:szCs w:val="18"/>
                <w:lang w:val="en-GB" w:eastAsia="en-US"/>
              </w:rPr>
            </w:pPr>
            <w:r w:rsidRPr="001D1B32">
              <w:rPr>
                <w:rFonts w:ascii="Arial" w:hAnsi="Arial" w:cs="Arial"/>
                <w:b/>
                <w:bCs/>
                <w:sz w:val="18"/>
                <w:szCs w:val="18"/>
                <w:lang w:val="en-US" w:eastAsia="en-US"/>
              </w:rPr>
              <w:t>Associates</w:t>
            </w:r>
          </w:p>
        </w:tc>
        <w:tc>
          <w:tcPr>
            <w:tcW w:w="2160" w:type="dxa"/>
            <w:vAlign w:val="bottom"/>
          </w:tcPr>
          <w:p w:rsidR="00DC1830" w:rsidRPr="001D1B32" w:rsidRDefault="00DC1830" w:rsidP="00DC1830">
            <w:pPr>
              <w:pStyle w:val="Header"/>
              <w:ind w:right="-72"/>
              <w:rPr>
                <w:rFonts w:ascii="Arial" w:hAnsi="Arial" w:cs="Arial"/>
                <w:sz w:val="18"/>
                <w:szCs w:val="18"/>
                <w:lang w:val="en-US" w:eastAsia="en-US"/>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p>
        </w:tc>
        <w:tc>
          <w:tcPr>
            <w:tcW w:w="2160" w:type="dxa"/>
            <w:vAlign w:val="bottom"/>
          </w:tcPr>
          <w:p w:rsidR="00DC1830" w:rsidRPr="001D1B32" w:rsidRDefault="00DC1830" w:rsidP="00DC1830">
            <w:pPr>
              <w:pStyle w:val="BodyText2"/>
              <w:ind w:right="-72"/>
              <w:rPr>
                <w:rFonts w:ascii="Arial" w:hAnsi="Arial" w:cs="Arial"/>
                <w:sz w:val="18"/>
                <w:szCs w:val="18"/>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Siam Flight Services Limited</w:t>
            </w:r>
          </w:p>
        </w:tc>
        <w:tc>
          <w:tcPr>
            <w:tcW w:w="2160" w:type="dxa"/>
            <w:vAlign w:val="bottom"/>
          </w:tcPr>
          <w:p w:rsidR="00DC1830" w:rsidRPr="001D1B32" w:rsidRDefault="00DC1830" w:rsidP="00DC1830">
            <w:pPr>
              <w:pStyle w:val="BodyText2"/>
              <w:ind w:right="-72"/>
              <w:rPr>
                <w:rFonts w:ascii="Arial" w:hAnsi="Arial" w:cs="Arial"/>
                <w:b w:val="0"/>
                <w:bCs w:val="0"/>
                <w:sz w:val="18"/>
                <w:szCs w:val="18"/>
                <w:lang w:val="en-GB"/>
              </w:rPr>
            </w:pPr>
            <w:r w:rsidRPr="001D1B32">
              <w:rPr>
                <w:rFonts w:ascii="Arial" w:hAnsi="Arial" w:cs="Arial"/>
                <w:b w:val="0"/>
                <w:bCs w:val="0"/>
                <w:sz w:val="18"/>
                <w:szCs w:val="18"/>
              </w:rPr>
              <w:t>Airline catering</w:t>
            </w: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which has a subsidiary as follows:</w:t>
            </w:r>
          </w:p>
        </w:tc>
        <w:tc>
          <w:tcPr>
            <w:tcW w:w="2160" w:type="dxa"/>
            <w:vAlign w:val="bottom"/>
          </w:tcPr>
          <w:p w:rsidR="00DC1830" w:rsidRPr="001D1B32" w:rsidRDefault="00DC1830" w:rsidP="00DC1830">
            <w:pPr>
              <w:pStyle w:val="BodyText2"/>
              <w:ind w:right="-72"/>
              <w:rPr>
                <w:rFonts w:ascii="Arial" w:hAnsi="Arial" w:cs="Arial"/>
                <w:b w:val="0"/>
                <w:bCs w:val="0"/>
                <w:sz w:val="18"/>
                <w:szCs w:val="18"/>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LSG Sky Chefs (Thailand) Limited</w:t>
            </w:r>
          </w:p>
        </w:tc>
        <w:tc>
          <w:tcPr>
            <w:tcW w:w="2160" w:type="dxa"/>
            <w:vAlign w:val="bottom"/>
          </w:tcPr>
          <w:p w:rsidR="00DC1830" w:rsidRPr="001D1B32" w:rsidRDefault="00DC1830" w:rsidP="00DC1830">
            <w:pPr>
              <w:pStyle w:val="BodyText2"/>
              <w:ind w:right="-72"/>
              <w:rPr>
                <w:rFonts w:ascii="Arial" w:hAnsi="Arial" w:cs="Arial"/>
                <w:b w:val="0"/>
                <w:bCs w:val="0"/>
                <w:sz w:val="18"/>
                <w:szCs w:val="18"/>
              </w:rPr>
            </w:pPr>
            <w:r w:rsidRPr="001D1B32">
              <w:rPr>
                <w:rFonts w:ascii="Arial" w:hAnsi="Arial" w:cs="Arial"/>
                <w:b w:val="0"/>
                <w:bCs w:val="0"/>
                <w:sz w:val="18"/>
                <w:szCs w:val="18"/>
              </w:rPr>
              <w:t>Airline catering</w:t>
            </w: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p>
        </w:tc>
        <w:tc>
          <w:tcPr>
            <w:tcW w:w="2160" w:type="dxa"/>
            <w:vAlign w:val="bottom"/>
          </w:tcPr>
          <w:p w:rsidR="00DC1830" w:rsidRPr="001D1B32" w:rsidRDefault="00DC1830" w:rsidP="00DC1830">
            <w:pPr>
              <w:pStyle w:val="BodyText2"/>
              <w:ind w:right="-72"/>
              <w:rPr>
                <w:rFonts w:ascii="Arial" w:hAnsi="Arial" w:cs="Arial"/>
                <w:sz w:val="18"/>
                <w:szCs w:val="18"/>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Company</w:t>
            </w:r>
          </w:p>
        </w:tc>
        <w:tc>
          <w:tcPr>
            <w:tcW w:w="2160" w:type="dxa"/>
            <w:vAlign w:val="bottom"/>
          </w:tcPr>
          <w:p w:rsidR="00DC1830" w:rsidRPr="001D1B32" w:rsidRDefault="00DC1830" w:rsidP="00DC1830">
            <w:pPr>
              <w:pStyle w:val="BodyText2"/>
              <w:ind w:right="-72"/>
              <w:rPr>
                <w:rFonts w:ascii="Arial" w:hAnsi="Arial" w:cs="Arial"/>
                <w:b w:val="0"/>
                <w:bCs w:val="0"/>
                <w:sz w:val="18"/>
                <w:szCs w:val="18"/>
                <w:lang w:val="en-GB"/>
              </w:rPr>
            </w:pPr>
            <w:r w:rsidRPr="001D1B32">
              <w:rPr>
                <w:rFonts w:ascii="Arial" w:hAnsi="Arial" w:cs="Arial"/>
                <w:b w:val="0"/>
                <w:bCs w:val="0"/>
                <w:sz w:val="18"/>
                <w:szCs w:val="18"/>
              </w:rPr>
              <w:t xml:space="preserve">Investment in </w:t>
            </w: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British Virgin</w:t>
            </w: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US Dollar</w:t>
            </w:r>
          </w:p>
        </w:tc>
      </w:tr>
      <w:tr w:rsidR="00DC1830" w:rsidRPr="001D1B32" w:rsidTr="00DC1830">
        <w:trPr>
          <w:trHeight w:val="20"/>
        </w:trPr>
        <w:tc>
          <w:tcPr>
            <w:tcW w:w="3168" w:type="dxa"/>
            <w:vAlign w:val="bottom"/>
          </w:tcPr>
          <w:p w:rsidR="00DC1830" w:rsidRPr="001D1B32" w:rsidRDefault="00DC1830" w:rsidP="00DC1830">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(BVI) Limited (invested by</w:t>
            </w:r>
          </w:p>
        </w:tc>
        <w:tc>
          <w:tcPr>
            <w:tcW w:w="2160" w:type="dxa"/>
            <w:vAlign w:val="bottom"/>
          </w:tcPr>
          <w:p w:rsidR="00DC1830" w:rsidRPr="001D1B32" w:rsidRDefault="00DC1830" w:rsidP="00DC1830">
            <w:pPr>
              <w:pStyle w:val="BodyText2"/>
              <w:ind w:right="-72"/>
              <w:rPr>
                <w:rFonts w:ascii="Arial" w:hAnsi="Arial" w:cs="Arial"/>
                <w:b w:val="0"/>
                <w:bCs w:val="0"/>
                <w:sz w:val="18"/>
                <w:szCs w:val="18"/>
                <w:lang w:val="en-GB"/>
              </w:rPr>
            </w:pPr>
            <w:r w:rsidRPr="001D1B32">
              <w:rPr>
                <w:rFonts w:ascii="Arial" w:hAnsi="Arial" w:cs="Arial"/>
                <w:b w:val="0"/>
                <w:bCs w:val="0"/>
                <w:sz w:val="18"/>
                <w:szCs w:val="18"/>
              </w:rPr>
              <w:t>a Myanmar hotel project</w:t>
            </w: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Islands</w:t>
            </w: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DC1830" w:rsidRPr="001D1B32" w:rsidTr="00DC1830">
        <w:trPr>
          <w:trHeight w:val="20"/>
        </w:trPr>
        <w:tc>
          <w:tcPr>
            <w:tcW w:w="3168" w:type="dxa"/>
            <w:vAlign w:val="bottom"/>
          </w:tcPr>
          <w:p w:rsidR="00DC1830" w:rsidRPr="001D1B32" w:rsidRDefault="00DC1830" w:rsidP="005116C3">
            <w:pPr>
              <w:pStyle w:val="Header"/>
              <w:ind w:left="-101" w:right="-72"/>
              <w:rPr>
                <w:rFonts w:ascii="Arial" w:hAnsi="Arial" w:cs="Arial"/>
                <w:spacing w:val="-4"/>
                <w:sz w:val="18"/>
                <w:szCs w:val="18"/>
                <w:lang w:val="en-US" w:eastAsia="en-US"/>
              </w:rPr>
            </w:pPr>
            <w:r w:rsidRPr="001D1B32">
              <w:rPr>
                <w:rFonts w:ascii="Arial" w:hAnsi="Arial" w:cs="Arial"/>
                <w:sz w:val="18"/>
                <w:szCs w:val="18"/>
                <w:lang w:val="en-GB" w:eastAsia="en-US"/>
              </w:rPr>
              <w:t xml:space="preserve">      </w:t>
            </w:r>
            <w:r w:rsidRPr="001D1B32">
              <w:rPr>
                <w:rFonts w:ascii="Arial" w:hAnsi="Arial" w:cs="Arial"/>
                <w:sz w:val="18"/>
                <w:szCs w:val="18"/>
                <w:lang w:val="en-US" w:eastAsia="en-US"/>
              </w:rPr>
              <w:t>Bagan Hotel Holding</w:t>
            </w: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(Thailand)</w:t>
            </w:r>
          </w:p>
        </w:tc>
        <w:tc>
          <w:tcPr>
            <w:tcW w:w="2160" w:type="dxa"/>
            <w:vAlign w:val="bottom"/>
          </w:tcPr>
          <w:p w:rsidR="00DC1830" w:rsidRPr="001D1B32" w:rsidRDefault="00DC1830" w:rsidP="00DC1830">
            <w:pPr>
              <w:pStyle w:val="BodyText2"/>
              <w:ind w:right="-72"/>
              <w:rPr>
                <w:rFonts w:ascii="Arial" w:hAnsi="Arial" w:cs="Arial"/>
                <w:b w:val="0"/>
                <w:bCs w:val="0"/>
                <w:sz w:val="18"/>
                <w:szCs w:val="18"/>
              </w:rPr>
            </w:pPr>
          </w:p>
        </w:tc>
        <w:tc>
          <w:tcPr>
            <w:tcW w:w="135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1D1B32"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1D1B32" w:rsidRDefault="00DC1830" w:rsidP="00DC1830">
            <w:pPr>
              <w:pStyle w:val="Header"/>
              <w:ind w:right="-72"/>
              <w:jc w:val="center"/>
              <w:rPr>
                <w:rFonts w:ascii="Arial" w:hAnsi="Arial" w:cs="Arial"/>
                <w:sz w:val="18"/>
                <w:szCs w:val="18"/>
                <w:lang w:val="en-US" w:eastAsia="en-US"/>
              </w:rPr>
            </w:pPr>
          </w:p>
        </w:tc>
      </w:tr>
      <w:tr w:rsidR="005116C3" w:rsidRPr="001D1B32" w:rsidTr="00DC1830">
        <w:trPr>
          <w:trHeight w:val="20"/>
        </w:trPr>
        <w:tc>
          <w:tcPr>
            <w:tcW w:w="3168" w:type="dxa"/>
            <w:vAlign w:val="bottom"/>
          </w:tcPr>
          <w:p w:rsidR="005116C3" w:rsidRPr="001D1B32" w:rsidRDefault="005116C3" w:rsidP="005116C3">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Company Limited)</w:t>
            </w:r>
          </w:p>
        </w:tc>
        <w:tc>
          <w:tcPr>
            <w:tcW w:w="2160" w:type="dxa"/>
            <w:vAlign w:val="bottom"/>
          </w:tcPr>
          <w:p w:rsidR="005116C3" w:rsidRPr="001D1B32" w:rsidRDefault="005116C3" w:rsidP="00DC1830">
            <w:pPr>
              <w:pStyle w:val="BodyText2"/>
              <w:ind w:right="-72"/>
              <w:rPr>
                <w:rFonts w:ascii="Arial" w:hAnsi="Arial" w:cs="Arial"/>
                <w:b w:val="0"/>
                <w:bCs w:val="0"/>
                <w:sz w:val="18"/>
                <w:szCs w:val="18"/>
              </w:rPr>
            </w:pPr>
          </w:p>
        </w:tc>
        <w:tc>
          <w:tcPr>
            <w:tcW w:w="1350" w:type="dxa"/>
            <w:vAlign w:val="bottom"/>
          </w:tcPr>
          <w:p w:rsidR="005116C3" w:rsidRPr="001D1B32" w:rsidRDefault="005116C3" w:rsidP="00DC1830">
            <w:pPr>
              <w:pStyle w:val="Header"/>
              <w:ind w:right="-72"/>
              <w:jc w:val="center"/>
              <w:rPr>
                <w:rFonts w:ascii="Arial" w:hAnsi="Arial" w:cs="Arial"/>
                <w:sz w:val="18"/>
                <w:szCs w:val="18"/>
                <w:lang w:val="en-US" w:eastAsia="en-US"/>
              </w:rPr>
            </w:pPr>
          </w:p>
        </w:tc>
        <w:tc>
          <w:tcPr>
            <w:tcW w:w="1260" w:type="dxa"/>
            <w:vAlign w:val="bottom"/>
          </w:tcPr>
          <w:p w:rsidR="005116C3" w:rsidRPr="001D1B32" w:rsidRDefault="005116C3" w:rsidP="00DC1830">
            <w:pPr>
              <w:pStyle w:val="Header"/>
              <w:ind w:right="-72"/>
              <w:jc w:val="center"/>
              <w:rPr>
                <w:rFonts w:ascii="Arial" w:hAnsi="Arial" w:cs="Arial"/>
                <w:sz w:val="18"/>
                <w:szCs w:val="18"/>
                <w:lang w:val="en-US" w:eastAsia="en-US"/>
              </w:rPr>
            </w:pPr>
          </w:p>
        </w:tc>
        <w:tc>
          <w:tcPr>
            <w:tcW w:w="990" w:type="dxa"/>
            <w:vAlign w:val="bottom"/>
          </w:tcPr>
          <w:p w:rsidR="005116C3" w:rsidRPr="001D1B32" w:rsidRDefault="005116C3" w:rsidP="00DC1830">
            <w:pPr>
              <w:pStyle w:val="Header"/>
              <w:ind w:right="-72"/>
              <w:jc w:val="center"/>
              <w:rPr>
                <w:rFonts w:ascii="Arial" w:hAnsi="Arial" w:cs="Arial"/>
                <w:sz w:val="18"/>
                <w:szCs w:val="18"/>
                <w:lang w:val="en-US" w:eastAsia="en-US"/>
              </w:rPr>
            </w:pPr>
          </w:p>
        </w:tc>
      </w:tr>
    </w:tbl>
    <w:p w:rsidR="00254CF1" w:rsidRDefault="00254CF1">
      <w:pPr>
        <w:overflowPunct/>
        <w:autoSpaceDE/>
        <w:autoSpaceDN/>
        <w:adjustRightInd/>
        <w:textAlignment w:val="auto"/>
        <w:rPr>
          <w:rFonts w:ascii="Arial" w:hAnsi="Arial" w:cs="Arial"/>
          <w:sz w:val="18"/>
          <w:szCs w:val="18"/>
          <w:lang w:val="en-GB"/>
        </w:rPr>
      </w:pPr>
    </w:p>
    <w:p w:rsidR="00B92B12" w:rsidRDefault="00B92B12">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rsidR="004A1F28" w:rsidRPr="001D1B32" w:rsidRDefault="004A1F28" w:rsidP="00B92B12">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lastRenderedPageBreak/>
        <w:t>d)</w:t>
      </w:r>
      <w:r w:rsidRPr="001D1B32">
        <w:rPr>
          <w:rFonts w:ascii="Arial" w:eastAsia="Arial Unicode MS" w:hAnsi="Arial" w:cs="Arial"/>
          <w:color w:val="CF4A02"/>
          <w:sz w:val="18"/>
          <w:szCs w:val="18"/>
          <w:lang w:val="en-GB"/>
        </w:rPr>
        <w:tab/>
        <w:t xml:space="preserve">Carrying values of investments in subsidiaries </w:t>
      </w:r>
    </w:p>
    <w:p w:rsidR="004A1F28" w:rsidRPr="001D1B32" w:rsidRDefault="004A1F28" w:rsidP="00F9198C">
      <w:pPr>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F47282" w:rsidRPr="001D1B32" w:rsidTr="00FB7C13">
        <w:trPr>
          <w:trHeight w:val="20"/>
        </w:trPr>
        <w:tc>
          <w:tcPr>
            <w:tcW w:w="4594" w:type="dxa"/>
          </w:tcPr>
          <w:p w:rsidR="00F47282" w:rsidRPr="001D1B32" w:rsidRDefault="00F47282" w:rsidP="00DC1830">
            <w:pPr>
              <w:ind w:left="-101" w:right="-72"/>
              <w:jc w:val="thaiDistribute"/>
              <w:rPr>
                <w:rFonts w:ascii="Arial" w:hAnsi="Arial" w:cs="Arial"/>
                <w:sz w:val="18"/>
                <w:szCs w:val="18"/>
              </w:rPr>
            </w:pPr>
          </w:p>
        </w:tc>
        <w:tc>
          <w:tcPr>
            <w:tcW w:w="4332" w:type="dxa"/>
            <w:gridSpan w:val="4"/>
            <w:tcBorders>
              <w:bottom w:val="single" w:sz="4" w:space="0" w:color="auto"/>
            </w:tcBorders>
            <w:shd w:val="clear" w:color="auto" w:fill="auto"/>
          </w:tcPr>
          <w:p w:rsidR="00F47282" w:rsidRPr="001D1B32" w:rsidRDefault="00F47282" w:rsidP="005326C9">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F37404" w:rsidRPr="001D1B32" w:rsidTr="00FB7C13">
        <w:trPr>
          <w:trHeight w:val="20"/>
        </w:trPr>
        <w:tc>
          <w:tcPr>
            <w:tcW w:w="4594" w:type="dxa"/>
          </w:tcPr>
          <w:p w:rsidR="00F37404" w:rsidRPr="001D1B32" w:rsidRDefault="00F37404" w:rsidP="00DC1830">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rsidR="00F37404" w:rsidRPr="001D1B32" w:rsidRDefault="00F37404" w:rsidP="005326C9">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at 31 December </w:t>
            </w:r>
            <w:r w:rsidR="003449B2" w:rsidRPr="001D1B32">
              <w:rPr>
                <w:rFonts w:ascii="Arial" w:hAnsi="Arial" w:cs="Arial"/>
                <w:b/>
                <w:bCs/>
                <w:spacing w:val="-2"/>
                <w:sz w:val="18"/>
                <w:szCs w:val="18"/>
                <w:lang w:val="en-GB"/>
              </w:rPr>
              <w:t>2020</w:t>
            </w:r>
          </w:p>
        </w:tc>
      </w:tr>
      <w:tr w:rsidR="00AC501C" w:rsidRPr="001D1B32" w:rsidTr="00E600BD">
        <w:trPr>
          <w:trHeight w:val="20"/>
        </w:trPr>
        <w:tc>
          <w:tcPr>
            <w:tcW w:w="4594" w:type="dxa"/>
          </w:tcPr>
          <w:p w:rsidR="00AC501C" w:rsidRPr="001D1B32" w:rsidRDefault="00AC501C" w:rsidP="00DC1830">
            <w:pPr>
              <w:ind w:left="-101" w:right="-72"/>
              <w:jc w:val="thaiDistribute"/>
              <w:rPr>
                <w:rFonts w:ascii="Arial" w:hAnsi="Arial" w:cs="Arial"/>
                <w:sz w:val="18"/>
                <w:szCs w:val="18"/>
              </w:rPr>
            </w:pPr>
          </w:p>
        </w:tc>
        <w:tc>
          <w:tcPr>
            <w:tcW w:w="1063" w:type="dxa"/>
            <w:tcBorders>
              <w:top w:val="single" w:sz="4" w:space="0" w:color="auto"/>
            </w:tcBorders>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rsidR="00AC501C" w:rsidRPr="001D1B32" w:rsidRDefault="00AC501C" w:rsidP="0071197F">
            <w:pPr>
              <w:tabs>
                <w:tab w:val="right"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rsidR="00AC501C" w:rsidRPr="001D1B32" w:rsidRDefault="00AC501C" w:rsidP="0071197F">
            <w:pPr>
              <w:tabs>
                <w:tab w:val="decimal" w:pos="840"/>
              </w:tabs>
              <w:ind w:right="-72"/>
              <w:jc w:val="both"/>
              <w:rPr>
                <w:rFonts w:ascii="Arial" w:hAnsi="Arial" w:cs="Arial"/>
                <w:b/>
                <w:bCs/>
                <w:spacing w:val="-2"/>
                <w:sz w:val="18"/>
                <w:szCs w:val="18"/>
              </w:rPr>
            </w:pPr>
          </w:p>
        </w:tc>
      </w:tr>
      <w:tr w:rsidR="00AC501C" w:rsidRPr="001D1B32" w:rsidTr="00E600BD">
        <w:trPr>
          <w:trHeight w:val="20"/>
        </w:trPr>
        <w:tc>
          <w:tcPr>
            <w:tcW w:w="4594" w:type="dxa"/>
          </w:tcPr>
          <w:p w:rsidR="00AC501C" w:rsidRPr="001D1B32" w:rsidRDefault="00AC501C" w:rsidP="00DC1830">
            <w:pPr>
              <w:ind w:left="-101" w:right="-72"/>
              <w:jc w:val="center"/>
              <w:rPr>
                <w:rFonts w:ascii="Arial" w:hAnsi="Arial" w:cs="Arial"/>
                <w:b/>
                <w:bCs/>
                <w:sz w:val="18"/>
                <w:szCs w:val="18"/>
              </w:rPr>
            </w:pPr>
          </w:p>
        </w:tc>
        <w:tc>
          <w:tcPr>
            <w:tcW w:w="1063" w:type="dxa"/>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rsidR="00AC501C" w:rsidRPr="001D1B32" w:rsidRDefault="00AC501C" w:rsidP="0071197F">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AC501C" w:rsidRPr="001D1B32" w:rsidTr="00E600BD">
        <w:trPr>
          <w:trHeight w:val="20"/>
        </w:trPr>
        <w:tc>
          <w:tcPr>
            <w:tcW w:w="4594" w:type="dxa"/>
            <w:tcBorders>
              <w:bottom w:val="single" w:sz="4" w:space="0" w:color="auto"/>
            </w:tcBorders>
            <w:shd w:val="clear" w:color="auto" w:fill="auto"/>
          </w:tcPr>
          <w:p w:rsidR="00AC501C" w:rsidRPr="001D1B32" w:rsidRDefault="00AC501C" w:rsidP="00DC1830">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rsidR="00AC501C" w:rsidRPr="001D1B32" w:rsidRDefault="00AC501C" w:rsidP="0071197F">
            <w:pPr>
              <w:pStyle w:val="Heading9"/>
              <w:tabs>
                <w:tab w:val="decimal" w:pos="840"/>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rsidR="00AC501C" w:rsidRPr="001D1B32" w:rsidRDefault="00AC501C" w:rsidP="0071197F">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rsidR="00AC501C" w:rsidRPr="001D1B32" w:rsidRDefault="00AC501C" w:rsidP="0071197F">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AC501C" w:rsidRPr="001D1B32" w:rsidTr="00E600BD">
        <w:trPr>
          <w:trHeight w:val="20"/>
        </w:trPr>
        <w:tc>
          <w:tcPr>
            <w:tcW w:w="4594" w:type="dxa"/>
            <w:tcBorders>
              <w:top w:val="single" w:sz="4" w:space="0" w:color="auto"/>
            </w:tcBorders>
          </w:tcPr>
          <w:p w:rsidR="00AC501C" w:rsidRPr="001D1B32" w:rsidRDefault="00AC501C" w:rsidP="00DC1830">
            <w:pPr>
              <w:ind w:left="-101" w:right="-72"/>
              <w:jc w:val="thaiDistribute"/>
              <w:rPr>
                <w:rFonts w:ascii="Arial" w:hAnsi="Arial" w:cs="Arial"/>
                <w:sz w:val="18"/>
                <w:szCs w:val="18"/>
              </w:rPr>
            </w:pPr>
          </w:p>
        </w:tc>
        <w:tc>
          <w:tcPr>
            <w:tcW w:w="1063" w:type="dxa"/>
            <w:tcBorders>
              <w:top w:val="single" w:sz="4" w:space="0" w:color="auto"/>
            </w:tcBorders>
            <w:shd w:val="clear" w:color="auto" w:fill="FAFAFA"/>
          </w:tcPr>
          <w:p w:rsidR="00AC501C" w:rsidRPr="001D1B32" w:rsidRDefault="00AC501C" w:rsidP="0071197F">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tcBorders>
              <w:top w:val="single" w:sz="4" w:space="0" w:color="auto"/>
            </w:tcBorders>
            <w:shd w:val="clear" w:color="auto" w:fill="FAFAFA"/>
          </w:tcPr>
          <w:p w:rsidR="00AC501C" w:rsidRPr="001D1B32" w:rsidRDefault="00AC501C" w:rsidP="0071197F">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tcBorders>
              <w:top w:val="single" w:sz="4" w:space="0" w:color="auto"/>
            </w:tcBorders>
            <w:shd w:val="clear" w:color="auto" w:fill="FAFAFA"/>
          </w:tcPr>
          <w:p w:rsidR="00AC501C" w:rsidRPr="001D1B32" w:rsidRDefault="00AC501C" w:rsidP="0071197F">
            <w:pPr>
              <w:pStyle w:val="Header"/>
              <w:tabs>
                <w:tab w:val="clear" w:pos="4320"/>
                <w:tab w:val="clear" w:pos="8640"/>
                <w:tab w:val="decimal" w:pos="840"/>
              </w:tabs>
              <w:ind w:right="-72"/>
              <w:jc w:val="both"/>
              <w:rPr>
                <w:rFonts w:ascii="Arial" w:hAnsi="Arial" w:cs="Arial"/>
                <w:sz w:val="18"/>
                <w:szCs w:val="18"/>
                <w:lang w:val="en-US" w:eastAsia="en-US"/>
              </w:rPr>
            </w:pPr>
          </w:p>
        </w:tc>
        <w:tc>
          <w:tcPr>
            <w:tcW w:w="1068" w:type="dxa"/>
            <w:tcBorders>
              <w:top w:val="single" w:sz="4" w:space="0" w:color="auto"/>
            </w:tcBorders>
            <w:shd w:val="clear" w:color="auto" w:fill="FAFAFA"/>
          </w:tcPr>
          <w:p w:rsidR="00AC501C" w:rsidRPr="001D1B32" w:rsidRDefault="00AC501C" w:rsidP="0071197F">
            <w:pPr>
              <w:pStyle w:val="Header"/>
              <w:tabs>
                <w:tab w:val="clear" w:pos="4320"/>
                <w:tab w:val="clear" w:pos="8640"/>
                <w:tab w:val="decimal" w:pos="840"/>
              </w:tabs>
              <w:ind w:right="-72"/>
              <w:jc w:val="both"/>
              <w:rPr>
                <w:rFonts w:ascii="Arial" w:hAnsi="Arial" w:cs="Arial"/>
                <w:sz w:val="18"/>
                <w:szCs w:val="18"/>
                <w:lang w:val="en-US" w:eastAsia="en-US"/>
              </w:rPr>
            </w:pPr>
          </w:p>
        </w:tc>
      </w:tr>
      <w:tr w:rsidR="00AC501C" w:rsidRPr="001D1B32" w:rsidTr="00E600BD">
        <w:trPr>
          <w:trHeight w:val="20"/>
        </w:trPr>
        <w:tc>
          <w:tcPr>
            <w:tcW w:w="4594" w:type="dxa"/>
          </w:tcPr>
          <w:p w:rsidR="00AC501C" w:rsidRPr="001D1B32" w:rsidRDefault="00AC501C" w:rsidP="00DC1830">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FAFAFA"/>
          </w:tcPr>
          <w:p w:rsidR="00AC501C" w:rsidRPr="001D1B32" w:rsidRDefault="00AC501C" w:rsidP="0071197F">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FAFAFA"/>
          </w:tcPr>
          <w:p w:rsidR="00AC501C" w:rsidRPr="001D1B32" w:rsidRDefault="00AC501C" w:rsidP="0071197F">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FAFAFA"/>
          </w:tcPr>
          <w:p w:rsidR="00AC501C" w:rsidRPr="001D1B32" w:rsidRDefault="00AC501C" w:rsidP="0071197F">
            <w:pPr>
              <w:pStyle w:val="Header"/>
              <w:tabs>
                <w:tab w:val="clear" w:pos="4320"/>
                <w:tab w:val="clear" w:pos="8640"/>
                <w:tab w:val="decimal" w:pos="840"/>
              </w:tabs>
              <w:ind w:right="-72"/>
              <w:jc w:val="both"/>
              <w:rPr>
                <w:rFonts w:ascii="Arial" w:hAnsi="Arial" w:cs="Arial"/>
                <w:sz w:val="18"/>
                <w:szCs w:val="18"/>
                <w:lang w:val="en-US" w:eastAsia="en-US"/>
              </w:rPr>
            </w:pPr>
          </w:p>
        </w:tc>
        <w:tc>
          <w:tcPr>
            <w:tcW w:w="1068" w:type="dxa"/>
            <w:shd w:val="clear" w:color="auto" w:fill="FAFAFA"/>
          </w:tcPr>
          <w:p w:rsidR="00AC501C" w:rsidRPr="001D1B32" w:rsidRDefault="00AC501C" w:rsidP="0071197F">
            <w:pPr>
              <w:pStyle w:val="Header"/>
              <w:tabs>
                <w:tab w:val="clear" w:pos="4320"/>
                <w:tab w:val="clear" w:pos="8640"/>
                <w:tab w:val="decimal" w:pos="840"/>
              </w:tabs>
              <w:ind w:right="-72"/>
              <w:jc w:val="both"/>
              <w:rPr>
                <w:rFonts w:ascii="Arial" w:hAnsi="Arial" w:cs="Arial"/>
                <w:sz w:val="18"/>
                <w:szCs w:val="18"/>
                <w:lang w:val="en-US" w:eastAsia="en-US"/>
              </w:rPr>
            </w:pPr>
          </w:p>
        </w:tc>
      </w:tr>
      <w:tr w:rsidR="00A64116" w:rsidRPr="001D1B32" w:rsidTr="00E600BD">
        <w:trPr>
          <w:trHeight w:val="20"/>
        </w:trPr>
        <w:tc>
          <w:tcPr>
            <w:tcW w:w="4594" w:type="dxa"/>
          </w:tcPr>
          <w:p w:rsidR="00A64116" w:rsidRPr="001D1B32" w:rsidRDefault="00C85A19" w:rsidP="00DC1830">
            <w:pPr>
              <w:ind w:left="-101" w:right="-72"/>
              <w:jc w:val="thaiDistribute"/>
              <w:rPr>
                <w:rFonts w:ascii="Arial" w:hAnsi="Arial" w:cs="Arial"/>
                <w:sz w:val="18"/>
                <w:szCs w:val="18"/>
              </w:rPr>
            </w:pPr>
            <w:r w:rsidRPr="001D1B32">
              <w:rPr>
                <w:rFonts w:ascii="Arial" w:hAnsi="Arial" w:cs="Arial"/>
                <w:sz w:val="18"/>
                <w:szCs w:val="18"/>
              </w:rPr>
              <w:t>Baan</w:t>
            </w:r>
            <w:r w:rsidR="00A64116" w:rsidRPr="001D1B32">
              <w:rPr>
                <w:rFonts w:ascii="Arial" w:hAnsi="Arial" w:cs="Arial"/>
                <w:sz w:val="18"/>
                <w:szCs w:val="18"/>
              </w:rPr>
              <w:t xml:space="preserve"> Rim Naam Chao Ph</w:t>
            </w:r>
            <w:r w:rsidRPr="001D1B32">
              <w:rPr>
                <w:rFonts w:ascii="Arial" w:hAnsi="Arial" w:cs="Arial"/>
                <w:sz w:val="18"/>
                <w:szCs w:val="18"/>
              </w:rPr>
              <w:t>r</w:t>
            </w:r>
            <w:r w:rsidR="00A64116" w:rsidRPr="001D1B32">
              <w:rPr>
                <w:rFonts w:ascii="Arial" w:hAnsi="Arial" w:cs="Arial"/>
                <w:sz w:val="18"/>
                <w:szCs w:val="18"/>
              </w:rPr>
              <w:t>aya Company Limited</w:t>
            </w:r>
          </w:p>
        </w:tc>
        <w:tc>
          <w:tcPr>
            <w:tcW w:w="1063" w:type="dxa"/>
            <w:shd w:val="clear" w:color="auto" w:fill="FAFAFA"/>
          </w:tcPr>
          <w:p w:rsidR="00A64116" w:rsidRPr="001D1B32" w:rsidRDefault="00F06135" w:rsidP="0071197F">
            <w:pPr>
              <w:pStyle w:val="Header"/>
              <w:tabs>
                <w:tab w:val="clear" w:pos="4320"/>
                <w:tab w:val="clear" w:pos="8640"/>
                <w:tab w:val="decimal" w:pos="840"/>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138" w:type="dxa"/>
            <w:shd w:val="clear" w:color="auto" w:fill="FAFAFA"/>
          </w:tcPr>
          <w:p w:rsidR="00A64116" w:rsidRPr="001D1B32" w:rsidRDefault="00F06135" w:rsidP="0071197F">
            <w:pPr>
              <w:pStyle w:val="Header"/>
              <w:tabs>
                <w:tab w:val="clear" w:pos="4320"/>
                <w:tab w:val="clear" w:pos="8640"/>
                <w:tab w:val="decimal" w:pos="915"/>
              </w:tabs>
              <w:ind w:right="-72"/>
              <w:jc w:val="both"/>
              <w:rPr>
                <w:rFonts w:ascii="Arial" w:hAnsi="Arial" w:cs="Arial"/>
                <w:sz w:val="18"/>
                <w:szCs w:val="18"/>
                <w:lang w:val="en-US" w:eastAsia="en-US"/>
              </w:rPr>
            </w:pPr>
            <w:r w:rsidRPr="001D1B32">
              <w:rPr>
                <w:rFonts w:ascii="Arial" w:hAnsi="Arial" w:cs="Arial"/>
                <w:sz w:val="18"/>
                <w:szCs w:val="18"/>
                <w:lang w:val="en-US" w:eastAsia="en-US"/>
              </w:rPr>
              <w:t>100</w:t>
            </w:r>
          </w:p>
        </w:tc>
        <w:tc>
          <w:tcPr>
            <w:tcW w:w="1063" w:type="dxa"/>
            <w:shd w:val="clear" w:color="auto" w:fill="FAFAFA"/>
          </w:tcPr>
          <w:p w:rsidR="00A64116" w:rsidRPr="001D1B32" w:rsidRDefault="00F06135" w:rsidP="0071197F">
            <w:pPr>
              <w:pStyle w:val="Header"/>
              <w:tabs>
                <w:tab w:val="clear" w:pos="4320"/>
                <w:tab w:val="clear" w:pos="8640"/>
                <w:tab w:val="decimal" w:pos="840"/>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068" w:type="dxa"/>
            <w:shd w:val="clear" w:color="auto" w:fill="FAFAFA"/>
          </w:tcPr>
          <w:p w:rsidR="00A64116" w:rsidRPr="001D1B32" w:rsidRDefault="00F06135" w:rsidP="0071197F">
            <w:pPr>
              <w:pStyle w:val="Header"/>
              <w:tabs>
                <w:tab w:val="clear" w:pos="4320"/>
                <w:tab w:val="clear" w:pos="8640"/>
                <w:tab w:val="decimal" w:pos="840"/>
              </w:tabs>
              <w:ind w:right="-72"/>
              <w:jc w:val="both"/>
              <w:rPr>
                <w:rFonts w:ascii="Arial" w:hAnsi="Arial" w:cs="Arial"/>
                <w:sz w:val="18"/>
                <w:szCs w:val="18"/>
                <w:lang w:val="en-US" w:eastAsia="en-US"/>
              </w:rPr>
            </w:pPr>
            <w:r w:rsidRPr="001D1B32">
              <w:rPr>
                <w:rFonts w:ascii="Arial" w:hAnsi="Arial" w:cs="Arial"/>
                <w:sz w:val="18"/>
                <w:szCs w:val="18"/>
                <w:lang w:val="en-US" w:eastAsia="en-US"/>
              </w:rPr>
              <w:t>-</w:t>
            </w:r>
          </w:p>
        </w:tc>
      </w:tr>
      <w:tr w:rsidR="00074D36" w:rsidRPr="001D1B32" w:rsidTr="00E600BD">
        <w:trPr>
          <w:trHeight w:val="20"/>
        </w:trPr>
        <w:tc>
          <w:tcPr>
            <w:tcW w:w="4594" w:type="dxa"/>
          </w:tcPr>
          <w:p w:rsidR="00074D36" w:rsidRPr="001D1B32" w:rsidRDefault="00074D36" w:rsidP="00DC1830">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FAFAFA"/>
          </w:tcPr>
          <w:p w:rsidR="00074D36" w:rsidRPr="001D1B32" w:rsidRDefault="00F06135" w:rsidP="0071197F">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138" w:type="dxa"/>
            <w:shd w:val="clear" w:color="auto" w:fill="FAFAFA"/>
          </w:tcPr>
          <w:p w:rsidR="00074D36" w:rsidRPr="001D1B32" w:rsidRDefault="00F06135" w:rsidP="0071197F">
            <w:pPr>
              <w:pStyle w:val="Header"/>
              <w:tabs>
                <w:tab w:val="clear" w:pos="4320"/>
                <w:tab w:val="clear" w:pos="8640"/>
                <w:tab w:val="decimal" w:pos="91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100</w:t>
            </w:r>
          </w:p>
        </w:tc>
        <w:tc>
          <w:tcPr>
            <w:tcW w:w="1063" w:type="dxa"/>
            <w:tcBorders>
              <w:bottom w:val="single" w:sz="4" w:space="0" w:color="auto"/>
            </w:tcBorders>
            <w:shd w:val="clear" w:color="auto" w:fill="FAFAFA"/>
          </w:tcPr>
          <w:p w:rsidR="00074D36" w:rsidRPr="001D1B32" w:rsidRDefault="00F06135" w:rsidP="0071197F">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068" w:type="dxa"/>
            <w:tcBorders>
              <w:bottom w:val="single" w:sz="4" w:space="0" w:color="auto"/>
            </w:tcBorders>
            <w:shd w:val="clear" w:color="auto" w:fill="FAFAFA"/>
          </w:tcPr>
          <w:p w:rsidR="00074D36" w:rsidRPr="001D1B32" w:rsidRDefault="00F06135" w:rsidP="0071197F">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074D36" w:rsidRPr="001D1B32" w:rsidTr="00E600BD">
        <w:trPr>
          <w:trHeight w:val="70"/>
        </w:trPr>
        <w:tc>
          <w:tcPr>
            <w:tcW w:w="4594" w:type="dxa"/>
          </w:tcPr>
          <w:p w:rsidR="00074D36" w:rsidRPr="001D1B32" w:rsidRDefault="00074D36" w:rsidP="00DC1830">
            <w:pPr>
              <w:ind w:left="-101" w:right="-72"/>
              <w:jc w:val="thaiDistribute"/>
              <w:rPr>
                <w:rFonts w:ascii="Arial" w:hAnsi="Arial" w:cs="Arial"/>
                <w:sz w:val="18"/>
                <w:szCs w:val="18"/>
              </w:rPr>
            </w:pPr>
          </w:p>
        </w:tc>
        <w:tc>
          <w:tcPr>
            <w:tcW w:w="1063" w:type="dxa"/>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rsidR="00074D36" w:rsidRPr="001D1B32" w:rsidRDefault="00074D36" w:rsidP="0071197F">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top w:val="single" w:sz="4" w:space="0" w:color="auto"/>
            </w:tcBorders>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068" w:type="dxa"/>
            <w:tcBorders>
              <w:top w:val="single" w:sz="4" w:space="0" w:color="auto"/>
            </w:tcBorders>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074D36" w:rsidRPr="001D1B32" w:rsidTr="00E600BD">
        <w:trPr>
          <w:trHeight w:val="20"/>
        </w:trPr>
        <w:tc>
          <w:tcPr>
            <w:tcW w:w="4594" w:type="dxa"/>
          </w:tcPr>
          <w:p w:rsidR="00074D36" w:rsidRPr="001D1B32" w:rsidRDefault="00074D36" w:rsidP="00DC1830">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rsidR="00074D36" w:rsidRPr="001D1B32" w:rsidRDefault="00074D36" w:rsidP="0071197F">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rsidR="00074D36" w:rsidRPr="001D1B32" w:rsidRDefault="00F06135" w:rsidP="0071197F">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4,100,000</w:t>
            </w:r>
          </w:p>
        </w:tc>
        <w:tc>
          <w:tcPr>
            <w:tcW w:w="1068" w:type="dxa"/>
            <w:shd w:val="clear" w:color="auto" w:fill="FAFAFA"/>
          </w:tcPr>
          <w:p w:rsidR="00074D36" w:rsidRPr="001D1B32" w:rsidRDefault="00F06135" w:rsidP="0071197F">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074D36" w:rsidRPr="001D1B32" w:rsidTr="00E600BD">
        <w:trPr>
          <w:trHeight w:val="20"/>
        </w:trPr>
        <w:tc>
          <w:tcPr>
            <w:tcW w:w="4594" w:type="dxa"/>
          </w:tcPr>
          <w:p w:rsidR="00074D36" w:rsidRPr="001D1B32" w:rsidRDefault="00074D36" w:rsidP="00DC1830">
            <w:pPr>
              <w:ind w:left="-101" w:right="-7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B67925" w:rsidRPr="001D1B32">
              <w:rPr>
                <w:rFonts w:ascii="Arial" w:hAnsi="Arial" w:cs="Arial"/>
                <w:sz w:val="18"/>
                <w:szCs w:val="18"/>
              </w:rPr>
              <w:t>Allowance</w:t>
            </w:r>
            <w:proofErr w:type="gramEnd"/>
            <w:r w:rsidRPr="001D1B32">
              <w:rPr>
                <w:rFonts w:ascii="Arial" w:hAnsi="Arial" w:cs="Arial"/>
                <w:sz w:val="18"/>
                <w:szCs w:val="18"/>
              </w:rPr>
              <w:t xml:space="preserve"> for impairment</w:t>
            </w:r>
            <w:r w:rsidR="005116C3" w:rsidRPr="001D1B32">
              <w:rPr>
                <w:rFonts w:ascii="Arial" w:hAnsi="Arial" w:cs="Arial"/>
                <w:sz w:val="18"/>
                <w:szCs w:val="18"/>
              </w:rPr>
              <w:t xml:space="preserve"> of investments</w:t>
            </w:r>
          </w:p>
        </w:tc>
        <w:tc>
          <w:tcPr>
            <w:tcW w:w="1063" w:type="dxa"/>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rsidR="00074D36" w:rsidRPr="001D1B32" w:rsidRDefault="00074D36" w:rsidP="0071197F">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068" w:type="dxa"/>
            <w:shd w:val="clear" w:color="auto" w:fill="FAFAFA"/>
          </w:tcPr>
          <w:p w:rsidR="00074D36" w:rsidRPr="001D1B32" w:rsidRDefault="00074D36" w:rsidP="0071197F">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B71DE8" w:rsidRPr="001D1B32" w:rsidTr="00E600BD">
        <w:trPr>
          <w:trHeight w:val="20"/>
        </w:trPr>
        <w:tc>
          <w:tcPr>
            <w:tcW w:w="4594" w:type="dxa"/>
          </w:tcPr>
          <w:p w:rsidR="00B71DE8" w:rsidRPr="001D1B32" w:rsidRDefault="00B71DE8" w:rsidP="00B71DE8">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FAFAFA"/>
          </w:tcPr>
          <w:p w:rsidR="00B71DE8" w:rsidRPr="001D1B32" w:rsidRDefault="00B71DE8" w:rsidP="00B71DE8">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rsidR="00B71DE8" w:rsidRPr="001D1B32" w:rsidRDefault="00B71DE8" w:rsidP="00B71DE8">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068"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B71DE8" w:rsidRPr="001D1B32" w:rsidTr="00E600BD">
        <w:trPr>
          <w:trHeight w:val="20"/>
        </w:trPr>
        <w:tc>
          <w:tcPr>
            <w:tcW w:w="4594" w:type="dxa"/>
          </w:tcPr>
          <w:p w:rsidR="00B71DE8" w:rsidRPr="001D1B32" w:rsidRDefault="00B71DE8" w:rsidP="00B71DE8">
            <w:pPr>
              <w:ind w:left="-101" w:right="-72"/>
              <w:jc w:val="thaiDistribute"/>
              <w:rPr>
                <w:rFonts w:ascii="Arial" w:hAnsi="Arial" w:cs="Arial"/>
                <w:sz w:val="18"/>
                <w:szCs w:val="18"/>
              </w:rPr>
            </w:pPr>
          </w:p>
        </w:tc>
        <w:tc>
          <w:tcPr>
            <w:tcW w:w="1063" w:type="dxa"/>
            <w:shd w:val="clear" w:color="auto" w:fill="FAFAFA"/>
          </w:tcPr>
          <w:p w:rsidR="00B71DE8" w:rsidRPr="001D1B32" w:rsidRDefault="00B71DE8" w:rsidP="00B71DE8">
            <w:pPr>
              <w:tabs>
                <w:tab w:val="decimal" w:pos="840"/>
              </w:tabs>
              <w:ind w:right="-72"/>
              <w:jc w:val="both"/>
              <w:rPr>
                <w:rFonts w:ascii="Arial" w:hAnsi="Arial" w:cs="Arial"/>
                <w:spacing w:val="-2"/>
                <w:sz w:val="18"/>
                <w:szCs w:val="18"/>
              </w:rPr>
            </w:pPr>
          </w:p>
        </w:tc>
        <w:tc>
          <w:tcPr>
            <w:tcW w:w="1138" w:type="dxa"/>
            <w:shd w:val="clear" w:color="auto" w:fill="FAFAFA"/>
          </w:tcPr>
          <w:p w:rsidR="00B71DE8" w:rsidRPr="001D1B32" w:rsidRDefault="00B71DE8" w:rsidP="00B71DE8">
            <w:pPr>
              <w:tabs>
                <w:tab w:val="decimal" w:pos="915"/>
              </w:tabs>
              <w:ind w:right="-72"/>
              <w:jc w:val="both"/>
              <w:rPr>
                <w:rFonts w:ascii="Arial" w:hAnsi="Arial" w:cs="Arial"/>
                <w:spacing w:val="-2"/>
                <w:sz w:val="18"/>
                <w:szCs w:val="18"/>
              </w:rPr>
            </w:pPr>
          </w:p>
        </w:tc>
        <w:tc>
          <w:tcPr>
            <w:tcW w:w="1063" w:type="dxa"/>
            <w:tcBorders>
              <w:top w:val="single" w:sz="4" w:space="0" w:color="auto"/>
            </w:tcBorders>
            <w:shd w:val="clear" w:color="auto" w:fill="FAFAFA"/>
          </w:tcPr>
          <w:p w:rsidR="00B71DE8" w:rsidRPr="001D1B32" w:rsidRDefault="00B71DE8" w:rsidP="00B71DE8">
            <w:pPr>
              <w:tabs>
                <w:tab w:val="decimal" w:pos="840"/>
              </w:tabs>
              <w:ind w:right="-72"/>
              <w:jc w:val="both"/>
              <w:rPr>
                <w:rFonts w:ascii="Arial" w:hAnsi="Arial" w:cs="Arial"/>
                <w:spacing w:val="-2"/>
                <w:sz w:val="18"/>
                <w:szCs w:val="18"/>
              </w:rPr>
            </w:pPr>
          </w:p>
        </w:tc>
        <w:tc>
          <w:tcPr>
            <w:tcW w:w="1068" w:type="dxa"/>
            <w:tcBorders>
              <w:top w:val="single" w:sz="4" w:space="0" w:color="auto"/>
            </w:tcBorders>
            <w:shd w:val="clear" w:color="auto" w:fill="FAFAFA"/>
          </w:tcPr>
          <w:p w:rsidR="00B71DE8" w:rsidRPr="001D1B32" w:rsidRDefault="00B71DE8" w:rsidP="00B71DE8">
            <w:pPr>
              <w:tabs>
                <w:tab w:val="decimal" w:pos="840"/>
              </w:tabs>
              <w:ind w:right="-72"/>
              <w:jc w:val="both"/>
              <w:rPr>
                <w:rFonts w:ascii="Arial" w:hAnsi="Arial" w:cs="Arial"/>
                <w:spacing w:val="-2"/>
                <w:sz w:val="18"/>
                <w:szCs w:val="18"/>
              </w:rPr>
            </w:pPr>
          </w:p>
        </w:tc>
      </w:tr>
      <w:tr w:rsidR="00B71DE8" w:rsidRPr="001D1B32" w:rsidTr="00E600BD">
        <w:trPr>
          <w:trHeight w:val="20"/>
        </w:trPr>
        <w:tc>
          <w:tcPr>
            <w:tcW w:w="4594" w:type="dxa"/>
          </w:tcPr>
          <w:p w:rsidR="00B71DE8" w:rsidRPr="001D1B32" w:rsidRDefault="00B71DE8" w:rsidP="00B71DE8">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FAFAFA"/>
          </w:tcPr>
          <w:p w:rsidR="00B71DE8" w:rsidRPr="001D1B32" w:rsidRDefault="00B71DE8" w:rsidP="00B71DE8">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rsidR="00B71DE8" w:rsidRPr="001D1B32" w:rsidRDefault="00B71DE8" w:rsidP="00B71DE8">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100,000</w:t>
            </w:r>
          </w:p>
        </w:tc>
        <w:tc>
          <w:tcPr>
            <w:tcW w:w="1068"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bl>
    <w:p w:rsidR="00176FAB" w:rsidRPr="001D1B32" w:rsidRDefault="00176FAB" w:rsidP="00903FAC">
      <w:pPr>
        <w:ind w:left="108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B07909" w:rsidRPr="001D1B32" w:rsidTr="00FB7C13">
        <w:trPr>
          <w:trHeight w:val="20"/>
        </w:trPr>
        <w:tc>
          <w:tcPr>
            <w:tcW w:w="4594" w:type="dxa"/>
          </w:tcPr>
          <w:p w:rsidR="00B07909" w:rsidRPr="001D1B32" w:rsidRDefault="00B07909" w:rsidP="00765804">
            <w:pPr>
              <w:ind w:left="-101" w:right="-72"/>
              <w:jc w:val="thaiDistribute"/>
              <w:rPr>
                <w:rFonts w:ascii="Arial" w:hAnsi="Arial" w:cs="Arial"/>
                <w:sz w:val="18"/>
                <w:szCs w:val="18"/>
              </w:rPr>
            </w:pPr>
          </w:p>
        </w:tc>
        <w:tc>
          <w:tcPr>
            <w:tcW w:w="4332" w:type="dxa"/>
            <w:gridSpan w:val="4"/>
            <w:tcBorders>
              <w:bottom w:val="single" w:sz="4" w:space="0" w:color="auto"/>
            </w:tcBorders>
            <w:shd w:val="clear" w:color="auto" w:fill="auto"/>
          </w:tcPr>
          <w:p w:rsidR="00B07909" w:rsidRPr="001D1B32" w:rsidRDefault="00B07909" w:rsidP="00765804">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B07909" w:rsidRPr="001D1B32" w:rsidTr="00FB7C13">
        <w:trPr>
          <w:trHeight w:val="20"/>
        </w:trPr>
        <w:tc>
          <w:tcPr>
            <w:tcW w:w="4594" w:type="dxa"/>
          </w:tcPr>
          <w:p w:rsidR="00B07909" w:rsidRPr="001D1B32" w:rsidRDefault="00B07909" w:rsidP="00765804">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rsidR="00B07909" w:rsidRPr="001D1B32" w:rsidRDefault="00B07909" w:rsidP="00765804">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at 31 December </w:t>
            </w:r>
            <w:r w:rsidRPr="001D1B32">
              <w:rPr>
                <w:rFonts w:ascii="Arial" w:hAnsi="Arial" w:cs="Arial"/>
                <w:b/>
                <w:bCs/>
                <w:spacing w:val="-2"/>
                <w:sz w:val="18"/>
                <w:szCs w:val="18"/>
                <w:lang w:val="en-GB"/>
              </w:rPr>
              <w:t>2019</w:t>
            </w: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p>
        </w:tc>
        <w:tc>
          <w:tcPr>
            <w:tcW w:w="1063" w:type="dxa"/>
            <w:tcBorders>
              <w:top w:val="single" w:sz="4" w:space="0" w:color="auto"/>
            </w:tcBorders>
          </w:tcPr>
          <w:p w:rsidR="00B07909" w:rsidRPr="001D1B32" w:rsidRDefault="00B07909" w:rsidP="00765804">
            <w:pPr>
              <w:tabs>
                <w:tab w:val="decimal" w:pos="828"/>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rsidR="00B07909" w:rsidRPr="001D1B32" w:rsidRDefault="00B07909" w:rsidP="00765804">
            <w:pPr>
              <w:tabs>
                <w:tab w:val="decimal"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rsidR="00B07909" w:rsidRPr="001D1B32" w:rsidRDefault="00B07909" w:rsidP="00765804">
            <w:pPr>
              <w:tabs>
                <w:tab w:val="decimal" w:pos="855"/>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rsidR="00B07909" w:rsidRPr="001D1B32" w:rsidRDefault="00B07909" w:rsidP="00BD006E">
            <w:pPr>
              <w:tabs>
                <w:tab w:val="decimal" w:pos="856"/>
              </w:tabs>
              <w:ind w:right="-72"/>
              <w:jc w:val="both"/>
              <w:rPr>
                <w:rFonts w:ascii="Arial" w:hAnsi="Arial" w:cs="Arial"/>
                <w:b/>
                <w:bCs/>
                <w:spacing w:val="-2"/>
                <w:sz w:val="18"/>
                <w:szCs w:val="18"/>
              </w:rPr>
            </w:pPr>
          </w:p>
        </w:tc>
      </w:tr>
      <w:tr w:rsidR="00B07909" w:rsidRPr="001D1B32" w:rsidTr="00E600BD">
        <w:trPr>
          <w:trHeight w:val="20"/>
        </w:trPr>
        <w:tc>
          <w:tcPr>
            <w:tcW w:w="4594" w:type="dxa"/>
          </w:tcPr>
          <w:p w:rsidR="00B07909" w:rsidRPr="001D1B32" w:rsidRDefault="00B07909" w:rsidP="00765804">
            <w:pPr>
              <w:ind w:left="-101" w:right="-72"/>
              <w:jc w:val="center"/>
              <w:rPr>
                <w:rFonts w:ascii="Arial" w:hAnsi="Arial" w:cs="Arial"/>
                <w:b/>
                <w:bCs/>
                <w:sz w:val="18"/>
                <w:szCs w:val="18"/>
              </w:rPr>
            </w:pPr>
          </w:p>
        </w:tc>
        <w:tc>
          <w:tcPr>
            <w:tcW w:w="1063" w:type="dxa"/>
          </w:tcPr>
          <w:p w:rsidR="00B07909" w:rsidRPr="001D1B32" w:rsidRDefault="00B07909" w:rsidP="00765804">
            <w:pPr>
              <w:tabs>
                <w:tab w:val="decimal" w:pos="828"/>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rsidR="00B07909" w:rsidRPr="001D1B32" w:rsidRDefault="00B07909" w:rsidP="00765804">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rsidR="00B07909" w:rsidRPr="001D1B32" w:rsidRDefault="00B07909" w:rsidP="00765804">
            <w:pPr>
              <w:tabs>
                <w:tab w:val="decimal" w:pos="855"/>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rsidR="00B07909" w:rsidRPr="001D1B32" w:rsidRDefault="00B07909" w:rsidP="00BD006E">
            <w:pPr>
              <w:tabs>
                <w:tab w:val="decimal" w:pos="856"/>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B07909" w:rsidRPr="001D1B32" w:rsidTr="00E600BD">
        <w:trPr>
          <w:trHeight w:val="20"/>
        </w:trPr>
        <w:tc>
          <w:tcPr>
            <w:tcW w:w="4594" w:type="dxa"/>
            <w:tcBorders>
              <w:bottom w:val="single" w:sz="4" w:space="0" w:color="auto"/>
            </w:tcBorders>
            <w:shd w:val="clear" w:color="auto" w:fill="auto"/>
          </w:tcPr>
          <w:p w:rsidR="00B07909" w:rsidRPr="001D1B32" w:rsidRDefault="00B07909" w:rsidP="00765804">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rsidR="00B07909" w:rsidRPr="001D1B32" w:rsidRDefault="00B07909" w:rsidP="00765804">
            <w:pPr>
              <w:pStyle w:val="Heading9"/>
              <w:tabs>
                <w:tab w:val="decimal" w:pos="828"/>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rsidR="00B07909" w:rsidRPr="001D1B32" w:rsidRDefault="00B07909" w:rsidP="00765804">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rsidR="00B07909" w:rsidRPr="001D1B32" w:rsidRDefault="00B07909" w:rsidP="00765804">
            <w:pPr>
              <w:tabs>
                <w:tab w:val="decimal" w:pos="855"/>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rsidR="00B07909" w:rsidRPr="001D1B32" w:rsidRDefault="00B07909" w:rsidP="00BD006E">
            <w:pPr>
              <w:tabs>
                <w:tab w:val="decimal" w:pos="856"/>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B07909" w:rsidRPr="001D1B32" w:rsidTr="00E600BD">
        <w:trPr>
          <w:trHeight w:val="20"/>
        </w:trPr>
        <w:tc>
          <w:tcPr>
            <w:tcW w:w="4594" w:type="dxa"/>
            <w:tcBorders>
              <w:top w:val="single" w:sz="4" w:space="0" w:color="auto"/>
            </w:tcBorders>
          </w:tcPr>
          <w:p w:rsidR="00B07909" w:rsidRPr="001D1B32" w:rsidRDefault="00B07909" w:rsidP="00765804">
            <w:pPr>
              <w:ind w:left="-101" w:right="-72"/>
              <w:jc w:val="thaiDistribute"/>
              <w:rPr>
                <w:rFonts w:ascii="Arial" w:hAnsi="Arial" w:cs="Arial"/>
                <w:sz w:val="18"/>
                <w:szCs w:val="18"/>
              </w:rPr>
            </w:pPr>
          </w:p>
        </w:tc>
        <w:tc>
          <w:tcPr>
            <w:tcW w:w="1063" w:type="dxa"/>
            <w:tcBorders>
              <w:top w:val="single" w:sz="4" w:space="0" w:color="auto"/>
            </w:tcBorders>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z w:val="18"/>
                <w:szCs w:val="18"/>
                <w:lang w:val="en-US" w:eastAsia="en-US"/>
              </w:rPr>
            </w:pPr>
          </w:p>
        </w:tc>
        <w:tc>
          <w:tcPr>
            <w:tcW w:w="1138" w:type="dxa"/>
            <w:tcBorders>
              <w:top w:val="single" w:sz="4" w:space="0" w:color="auto"/>
            </w:tcBorders>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tcBorders>
              <w:top w:val="single" w:sz="4" w:space="0" w:color="auto"/>
            </w:tcBorders>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z w:val="18"/>
                <w:szCs w:val="18"/>
                <w:lang w:val="en-US" w:eastAsia="en-US"/>
              </w:rPr>
            </w:pPr>
          </w:p>
        </w:tc>
        <w:tc>
          <w:tcPr>
            <w:tcW w:w="1068" w:type="dxa"/>
            <w:tcBorders>
              <w:top w:val="single" w:sz="4" w:space="0" w:color="auto"/>
            </w:tcBorders>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z w:val="18"/>
                <w:szCs w:val="18"/>
                <w:lang w:val="en-US" w:eastAsia="en-US"/>
              </w:rPr>
            </w:pP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z w:val="18"/>
                <w:szCs w:val="18"/>
                <w:lang w:val="en-US" w:eastAsia="en-US"/>
              </w:rPr>
            </w:pP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z w:val="18"/>
                <w:szCs w:val="18"/>
                <w:lang w:val="en-US" w:eastAsia="en-US"/>
              </w:rPr>
            </w:pPr>
          </w:p>
        </w:tc>
        <w:tc>
          <w:tcPr>
            <w:tcW w:w="1068" w:type="dxa"/>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z w:val="18"/>
                <w:szCs w:val="18"/>
                <w:lang w:val="en-US" w:eastAsia="en-US"/>
              </w:rPr>
            </w:pP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z w:val="18"/>
                <w:szCs w:val="18"/>
                <w:lang w:val="en-US" w:eastAsia="en-US"/>
              </w:rPr>
            </w:pPr>
            <w:r w:rsidRPr="001D1B32">
              <w:rPr>
                <w:rFonts w:ascii="Arial" w:hAnsi="Arial" w:cs="Arial"/>
                <w:sz w:val="18"/>
                <w:szCs w:val="18"/>
                <w:lang w:val="en-US" w:eastAsia="en-US"/>
              </w:rPr>
              <w:t>100</w:t>
            </w:r>
          </w:p>
        </w:tc>
        <w:tc>
          <w:tcPr>
            <w:tcW w:w="1063" w:type="dxa"/>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068" w:type="dxa"/>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z w:val="18"/>
                <w:szCs w:val="18"/>
                <w:lang w:val="en-US" w:eastAsia="en-US"/>
              </w:rPr>
            </w:pPr>
            <w:r w:rsidRPr="001D1B32">
              <w:rPr>
                <w:rFonts w:ascii="Arial" w:hAnsi="Arial" w:cs="Arial"/>
                <w:sz w:val="18"/>
                <w:szCs w:val="18"/>
                <w:lang w:val="en-US" w:eastAsia="en-US"/>
              </w:rPr>
              <w:t>-</w:t>
            </w: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100</w:t>
            </w:r>
          </w:p>
        </w:tc>
        <w:tc>
          <w:tcPr>
            <w:tcW w:w="1063" w:type="dxa"/>
            <w:tcBorders>
              <w:bottom w:val="single" w:sz="4" w:space="0" w:color="auto"/>
            </w:tcBorders>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068" w:type="dxa"/>
            <w:tcBorders>
              <w:bottom w:val="single" w:sz="4" w:space="0" w:color="auto"/>
            </w:tcBorders>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B07909" w:rsidRPr="001D1B32" w:rsidTr="00E600BD">
        <w:trPr>
          <w:trHeight w:val="70"/>
        </w:trPr>
        <w:tc>
          <w:tcPr>
            <w:tcW w:w="4594" w:type="dxa"/>
          </w:tcPr>
          <w:p w:rsidR="00B07909" w:rsidRPr="001D1B32" w:rsidRDefault="00B07909" w:rsidP="00765804">
            <w:pPr>
              <w:ind w:left="-101" w:right="-72"/>
              <w:jc w:val="thaiDistribute"/>
              <w:rPr>
                <w:rFonts w:ascii="Arial" w:hAnsi="Arial" w:cs="Arial"/>
                <w:sz w:val="18"/>
                <w:szCs w:val="18"/>
              </w:rPr>
            </w:pP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pacing w:val="-2"/>
                <w:sz w:val="18"/>
                <w:szCs w:val="18"/>
                <w:lang w:val="en-US" w:eastAsia="en-US"/>
              </w:rPr>
            </w:pP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top w:val="single" w:sz="4" w:space="0" w:color="auto"/>
            </w:tcBorders>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pacing w:val="-2"/>
                <w:sz w:val="18"/>
                <w:szCs w:val="18"/>
                <w:lang w:val="en-US" w:eastAsia="en-US"/>
              </w:rPr>
            </w:pPr>
          </w:p>
        </w:tc>
        <w:tc>
          <w:tcPr>
            <w:tcW w:w="1068" w:type="dxa"/>
            <w:tcBorders>
              <w:top w:val="single" w:sz="4" w:space="0" w:color="auto"/>
            </w:tcBorders>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pacing w:val="-2"/>
                <w:sz w:val="18"/>
                <w:szCs w:val="18"/>
                <w:lang w:val="en-US" w:eastAsia="en-US"/>
              </w:rPr>
            </w:pP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pacing w:val="-2"/>
                <w:sz w:val="18"/>
                <w:szCs w:val="18"/>
                <w:lang w:val="en-US" w:eastAsia="en-US"/>
              </w:rPr>
            </w:pP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4,100,000</w:t>
            </w:r>
          </w:p>
        </w:tc>
        <w:tc>
          <w:tcPr>
            <w:tcW w:w="1068" w:type="dxa"/>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B67925" w:rsidRPr="001D1B32">
              <w:rPr>
                <w:rFonts w:ascii="Arial" w:hAnsi="Arial" w:cs="Arial"/>
                <w:sz w:val="18"/>
                <w:szCs w:val="18"/>
              </w:rPr>
              <w:t>Allowance</w:t>
            </w:r>
            <w:proofErr w:type="gramEnd"/>
            <w:r w:rsidRPr="001D1B32">
              <w:rPr>
                <w:rFonts w:ascii="Arial" w:hAnsi="Arial" w:cs="Arial"/>
                <w:sz w:val="18"/>
                <w:szCs w:val="18"/>
              </w:rPr>
              <w:t xml:space="preserve"> for impairment of investments</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pacing w:val="-2"/>
                <w:sz w:val="18"/>
                <w:szCs w:val="18"/>
                <w:lang w:val="en-US" w:eastAsia="en-US"/>
              </w:rPr>
            </w:pP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pacing w:val="-2"/>
                <w:sz w:val="18"/>
                <w:szCs w:val="18"/>
                <w:lang w:val="en-US" w:eastAsia="en-US"/>
              </w:rPr>
            </w:pPr>
          </w:p>
        </w:tc>
        <w:tc>
          <w:tcPr>
            <w:tcW w:w="1068" w:type="dxa"/>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pacing w:val="-2"/>
                <w:sz w:val="18"/>
                <w:szCs w:val="18"/>
                <w:lang w:val="en-US" w:eastAsia="en-US"/>
              </w:rPr>
            </w:pP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pacing w:val="-2"/>
                <w:sz w:val="18"/>
                <w:szCs w:val="18"/>
                <w:lang w:val="en-US" w:eastAsia="en-US"/>
              </w:rPr>
            </w:pP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068" w:type="dxa"/>
            <w:tcBorders>
              <w:bottom w:val="single" w:sz="4" w:space="0" w:color="auto"/>
            </w:tcBorders>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p>
        </w:tc>
        <w:tc>
          <w:tcPr>
            <w:tcW w:w="1063" w:type="dxa"/>
            <w:shd w:val="clear" w:color="auto" w:fill="FAFAFA"/>
          </w:tcPr>
          <w:p w:rsidR="00B07909" w:rsidRPr="001D1B32" w:rsidRDefault="00B07909" w:rsidP="00765804">
            <w:pPr>
              <w:tabs>
                <w:tab w:val="decimal" w:pos="828"/>
              </w:tabs>
              <w:ind w:right="-72"/>
              <w:jc w:val="both"/>
              <w:rPr>
                <w:rFonts w:ascii="Arial" w:hAnsi="Arial" w:cs="Arial"/>
                <w:spacing w:val="-2"/>
                <w:sz w:val="18"/>
                <w:szCs w:val="18"/>
              </w:rPr>
            </w:pPr>
          </w:p>
        </w:tc>
        <w:tc>
          <w:tcPr>
            <w:tcW w:w="1138" w:type="dxa"/>
            <w:shd w:val="clear" w:color="auto" w:fill="FAFAFA"/>
          </w:tcPr>
          <w:p w:rsidR="00B07909" w:rsidRPr="001D1B32" w:rsidRDefault="00B07909" w:rsidP="00765804">
            <w:pPr>
              <w:tabs>
                <w:tab w:val="decimal" w:pos="915"/>
              </w:tabs>
              <w:ind w:right="-72"/>
              <w:jc w:val="both"/>
              <w:rPr>
                <w:rFonts w:ascii="Arial" w:hAnsi="Arial" w:cs="Arial"/>
                <w:spacing w:val="-2"/>
                <w:sz w:val="18"/>
                <w:szCs w:val="18"/>
              </w:rPr>
            </w:pPr>
          </w:p>
        </w:tc>
        <w:tc>
          <w:tcPr>
            <w:tcW w:w="1063" w:type="dxa"/>
            <w:tcBorders>
              <w:top w:val="single" w:sz="4" w:space="0" w:color="auto"/>
            </w:tcBorders>
            <w:shd w:val="clear" w:color="auto" w:fill="FAFAFA"/>
          </w:tcPr>
          <w:p w:rsidR="00B07909" w:rsidRPr="001D1B32" w:rsidRDefault="00B07909" w:rsidP="00765804">
            <w:pPr>
              <w:tabs>
                <w:tab w:val="decimal" w:pos="855"/>
              </w:tabs>
              <w:ind w:right="-72"/>
              <w:jc w:val="both"/>
              <w:rPr>
                <w:rFonts w:ascii="Arial" w:hAnsi="Arial" w:cs="Arial"/>
                <w:spacing w:val="-2"/>
                <w:sz w:val="18"/>
                <w:szCs w:val="18"/>
              </w:rPr>
            </w:pPr>
          </w:p>
        </w:tc>
        <w:tc>
          <w:tcPr>
            <w:tcW w:w="1068" w:type="dxa"/>
            <w:tcBorders>
              <w:top w:val="single" w:sz="4" w:space="0" w:color="auto"/>
            </w:tcBorders>
            <w:shd w:val="clear" w:color="auto" w:fill="FAFAFA"/>
          </w:tcPr>
          <w:p w:rsidR="00B07909" w:rsidRPr="001D1B32" w:rsidRDefault="00B07909" w:rsidP="00BD006E">
            <w:pPr>
              <w:tabs>
                <w:tab w:val="decimal" w:pos="856"/>
              </w:tabs>
              <w:ind w:right="-72"/>
              <w:jc w:val="both"/>
              <w:rPr>
                <w:rFonts w:ascii="Arial" w:hAnsi="Arial" w:cs="Arial"/>
                <w:spacing w:val="-2"/>
                <w:sz w:val="18"/>
                <w:szCs w:val="18"/>
              </w:rPr>
            </w:pPr>
          </w:p>
        </w:tc>
      </w:tr>
      <w:tr w:rsidR="00B07909" w:rsidRPr="001D1B32" w:rsidTr="00E600BD">
        <w:trPr>
          <w:trHeight w:val="20"/>
        </w:trPr>
        <w:tc>
          <w:tcPr>
            <w:tcW w:w="4594" w:type="dxa"/>
          </w:tcPr>
          <w:p w:rsidR="00B07909" w:rsidRPr="001D1B32" w:rsidRDefault="00B07909" w:rsidP="00765804">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FAFAFA"/>
          </w:tcPr>
          <w:p w:rsidR="00B07909" w:rsidRPr="001D1B32" w:rsidRDefault="00B07909" w:rsidP="00765804">
            <w:pPr>
              <w:pStyle w:val="Header"/>
              <w:tabs>
                <w:tab w:val="clear" w:pos="4320"/>
                <w:tab w:val="clear" w:pos="8640"/>
                <w:tab w:val="decimal" w:pos="828"/>
              </w:tabs>
              <w:ind w:right="-72"/>
              <w:jc w:val="both"/>
              <w:rPr>
                <w:rFonts w:ascii="Arial" w:hAnsi="Arial" w:cs="Arial"/>
                <w:spacing w:val="-2"/>
                <w:sz w:val="18"/>
                <w:szCs w:val="18"/>
                <w:lang w:val="en-US" w:eastAsia="en-US"/>
              </w:rPr>
            </w:pPr>
          </w:p>
        </w:tc>
        <w:tc>
          <w:tcPr>
            <w:tcW w:w="1138" w:type="dxa"/>
            <w:shd w:val="clear" w:color="auto" w:fill="FAFAFA"/>
          </w:tcPr>
          <w:p w:rsidR="00B07909" w:rsidRPr="001D1B32" w:rsidRDefault="00B07909" w:rsidP="00765804">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rsidR="00B07909" w:rsidRPr="001D1B32" w:rsidRDefault="00B07909" w:rsidP="00765804">
            <w:pPr>
              <w:pStyle w:val="Header"/>
              <w:tabs>
                <w:tab w:val="clear" w:pos="4320"/>
                <w:tab w:val="clear" w:pos="8640"/>
                <w:tab w:val="decimal" w:pos="85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100,000</w:t>
            </w:r>
          </w:p>
        </w:tc>
        <w:tc>
          <w:tcPr>
            <w:tcW w:w="1068" w:type="dxa"/>
            <w:tcBorders>
              <w:bottom w:val="single" w:sz="4" w:space="0" w:color="auto"/>
            </w:tcBorders>
            <w:shd w:val="clear" w:color="auto" w:fill="FAFAFA"/>
          </w:tcPr>
          <w:p w:rsidR="00B07909" w:rsidRPr="001D1B32" w:rsidRDefault="00B07909" w:rsidP="00BD006E">
            <w:pPr>
              <w:pStyle w:val="Header"/>
              <w:tabs>
                <w:tab w:val="clear" w:pos="4320"/>
                <w:tab w:val="clear" w:pos="8640"/>
                <w:tab w:val="decimal" w:pos="856"/>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bl>
    <w:p w:rsidR="00B07909" w:rsidRPr="001D1B32" w:rsidRDefault="00B07909" w:rsidP="00254CF1">
      <w:pPr>
        <w:ind w:left="540"/>
        <w:jc w:val="both"/>
        <w:rPr>
          <w:rFonts w:ascii="Arial" w:hAnsi="Arial" w:cs="Arial"/>
          <w:sz w:val="18"/>
          <w:szCs w:val="18"/>
        </w:rPr>
      </w:pPr>
    </w:p>
    <w:p w:rsidR="00A825BC" w:rsidRPr="001D1B32" w:rsidRDefault="00A825BC" w:rsidP="00B92B12">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e)</w:t>
      </w:r>
      <w:r w:rsidRPr="001D1B32">
        <w:rPr>
          <w:rFonts w:ascii="Arial" w:eastAsia="Arial Unicode MS" w:hAnsi="Arial" w:cs="Arial"/>
          <w:color w:val="CF4A02"/>
          <w:sz w:val="18"/>
          <w:szCs w:val="18"/>
          <w:lang w:val="en-GB"/>
        </w:rPr>
        <w:tab/>
        <w:t xml:space="preserve">Carrying values of investments in associates </w:t>
      </w:r>
    </w:p>
    <w:p w:rsidR="00A825BC" w:rsidRPr="001D1B32" w:rsidRDefault="00A825BC" w:rsidP="00254CF1">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1D1FD9" w:rsidRPr="001D1B32" w:rsidTr="005A42D9">
        <w:trPr>
          <w:cantSplit/>
          <w:trHeight w:val="20"/>
        </w:trPr>
        <w:tc>
          <w:tcPr>
            <w:tcW w:w="3499" w:type="dxa"/>
          </w:tcPr>
          <w:p w:rsidR="001D1FD9" w:rsidRPr="001D1B32" w:rsidRDefault="001D1FD9" w:rsidP="00DC1830">
            <w:pPr>
              <w:ind w:left="-101" w:right="-72"/>
              <w:jc w:val="thaiDistribute"/>
              <w:rPr>
                <w:rFonts w:ascii="Arial" w:hAnsi="Arial" w:cs="Arial"/>
                <w:sz w:val="16"/>
                <w:szCs w:val="16"/>
              </w:rPr>
            </w:pPr>
          </w:p>
        </w:tc>
        <w:tc>
          <w:tcPr>
            <w:tcW w:w="5422" w:type="dxa"/>
            <w:gridSpan w:val="5"/>
            <w:tcBorders>
              <w:bottom w:val="single" w:sz="4" w:space="0" w:color="auto"/>
            </w:tcBorders>
            <w:shd w:val="clear" w:color="auto" w:fill="auto"/>
          </w:tcPr>
          <w:p w:rsidR="001D1FD9" w:rsidRPr="001D1B32" w:rsidRDefault="00A32AE9" w:rsidP="003A3524">
            <w:pPr>
              <w:ind w:right="-72"/>
              <w:jc w:val="center"/>
              <w:rPr>
                <w:rFonts w:ascii="Arial" w:hAnsi="Arial" w:cs="Arial"/>
                <w:b/>
                <w:bCs/>
                <w:spacing w:val="-2"/>
                <w:sz w:val="16"/>
                <w:szCs w:val="16"/>
                <w:lang w:val="en-GB"/>
              </w:rPr>
            </w:pPr>
            <w:r w:rsidRPr="001D1B32">
              <w:rPr>
                <w:rFonts w:ascii="Arial" w:hAnsi="Arial" w:cs="Arial"/>
                <w:b/>
                <w:bCs/>
                <w:spacing w:val="-2"/>
                <w:sz w:val="16"/>
                <w:szCs w:val="16"/>
              </w:rPr>
              <w:t>A</w:t>
            </w:r>
            <w:r w:rsidR="001D1FD9" w:rsidRPr="001D1B32">
              <w:rPr>
                <w:rFonts w:ascii="Arial" w:hAnsi="Arial" w:cs="Arial"/>
                <w:b/>
                <w:bCs/>
                <w:spacing w:val="-2"/>
                <w:sz w:val="16"/>
                <w:szCs w:val="16"/>
              </w:rPr>
              <w:t xml:space="preserve">s at 31 December </w:t>
            </w:r>
            <w:r w:rsidR="003449B2" w:rsidRPr="001D1B32">
              <w:rPr>
                <w:rFonts w:ascii="Arial" w:hAnsi="Arial" w:cs="Arial"/>
                <w:b/>
                <w:bCs/>
                <w:spacing w:val="-2"/>
                <w:sz w:val="16"/>
                <w:szCs w:val="16"/>
                <w:lang w:val="en-GB"/>
              </w:rPr>
              <w:t>2020</w:t>
            </w:r>
          </w:p>
        </w:tc>
      </w:tr>
      <w:tr w:rsidR="001D1FD9" w:rsidRPr="001D1B32" w:rsidTr="005A42D9">
        <w:trPr>
          <w:trHeight w:val="20"/>
        </w:trPr>
        <w:tc>
          <w:tcPr>
            <w:tcW w:w="3499" w:type="dxa"/>
          </w:tcPr>
          <w:p w:rsidR="001D1FD9" w:rsidRPr="001D1B32" w:rsidRDefault="001D1FD9" w:rsidP="00DC1830">
            <w:pPr>
              <w:ind w:left="-101" w:right="-72"/>
              <w:jc w:val="thaiDistribute"/>
              <w:rPr>
                <w:rFonts w:ascii="Arial" w:hAnsi="Arial" w:cs="Arial"/>
                <w:sz w:val="16"/>
                <w:szCs w:val="16"/>
              </w:rPr>
            </w:pPr>
          </w:p>
        </w:tc>
        <w:tc>
          <w:tcPr>
            <w:tcW w:w="1080" w:type="dxa"/>
            <w:tcBorders>
              <w:top w:val="single" w:sz="4" w:space="0" w:color="auto"/>
            </w:tcBorders>
          </w:tcPr>
          <w:p w:rsidR="001D1FD9" w:rsidRPr="001D1B32" w:rsidRDefault="001D1FD9" w:rsidP="0071197F">
            <w:pPr>
              <w:tabs>
                <w:tab w:val="decimal" w:pos="873"/>
              </w:tabs>
              <w:ind w:right="-72"/>
              <w:jc w:val="both"/>
              <w:rPr>
                <w:rFonts w:ascii="Arial" w:hAnsi="Arial" w:cs="Arial"/>
                <w:b/>
                <w:bCs/>
                <w:sz w:val="16"/>
                <w:szCs w:val="16"/>
              </w:rPr>
            </w:pPr>
            <w:r w:rsidRPr="001D1B32">
              <w:rPr>
                <w:rFonts w:ascii="Arial" w:hAnsi="Arial" w:cs="Arial"/>
                <w:b/>
                <w:bCs/>
                <w:sz w:val="16"/>
                <w:szCs w:val="16"/>
              </w:rPr>
              <w:t>Paid-up</w:t>
            </w:r>
          </w:p>
        </w:tc>
        <w:tc>
          <w:tcPr>
            <w:tcW w:w="1059" w:type="dxa"/>
            <w:tcBorders>
              <w:top w:val="single" w:sz="4" w:space="0" w:color="auto"/>
            </w:tcBorders>
          </w:tcPr>
          <w:p w:rsidR="001D1FD9" w:rsidRPr="001D1B32" w:rsidRDefault="001D1FD9" w:rsidP="0071197F">
            <w:pPr>
              <w:tabs>
                <w:tab w:val="decimal" w:pos="855"/>
              </w:tabs>
              <w:ind w:right="-72"/>
              <w:jc w:val="both"/>
              <w:rPr>
                <w:rFonts w:ascii="Arial" w:hAnsi="Arial" w:cs="Arial"/>
                <w:b/>
                <w:bCs/>
                <w:sz w:val="16"/>
                <w:szCs w:val="16"/>
              </w:rPr>
            </w:pPr>
            <w:r w:rsidRPr="001D1B32">
              <w:rPr>
                <w:rFonts w:ascii="Arial" w:hAnsi="Arial" w:cs="Arial"/>
                <w:b/>
                <w:bCs/>
                <w:sz w:val="16"/>
                <w:szCs w:val="16"/>
              </w:rPr>
              <w:t>Investment</w:t>
            </w:r>
          </w:p>
        </w:tc>
        <w:tc>
          <w:tcPr>
            <w:tcW w:w="1080" w:type="dxa"/>
            <w:tcBorders>
              <w:top w:val="single" w:sz="4" w:space="0" w:color="auto"/>
            </w:tcBorders>
          </w:tcPr>
          <w:p w:rsidR="001D1FD9" w:rsidRPr="001D1B32" w:rsidRDefault="001D1FD9" w:rsidP="0071197F">
            <w:pPr>
              <w:tabs>
                <w:tab w:val="decimal" w:pos="873"/>
              </w:tabs>
              <w:ind w:right="-72"/>
              <w:jc w:val="both"/>
              <w:rPr>
                <w:rFonts w:ascii="Arial" w:hAnsi="Arial" w:cs="Arial"/>
                <w:b/>
                <w:bCs/>
                <w:sz w:val="16"/>
                <w:szCs w:val="16"/>
              </w:rPr>
            </w:pPr>
            <w:r w:rsidRPr="001D1B32">
              <w:rPr>
                <w:rFonts w:ascii="Arial" w:hAnsi="Arial" w:cs="Arial"/>
                <w:b/>
                <w:bCs/>
                <w:sz w:val="16"/>
                <w:szCs w:val="16"/>
              </w:rPr>
              <w:t>Cost</w:t>
            </w:r>
          </w:p>
        </w:tc>
        <w:tc>
          <w:tcPr>
            <w:tcW w:w="1170" w:type="dxa"/>
            <w:tcBorders>
              <w:top w:val="single" w:sz="4" w:space="0" w:color="auto"/>
            </w:tcBorders>
          </w:tcPr>
          <w:p w:rsidR="001D1FD9" w:rsidRPr="001D1B32" w:rsidRDefault="001D1FD9" w:rsidP="0071197F">
            <w:pPr>
              <w:tabs>
                <w:tab w:val="decimal" w:pos="960"/>
              </w:tabs>
              <w:ind w:right="-72"/>
              <w:jc w:val="both"/>
              <w:rPr>
                <w:rFonts w:ascii="Arial" w:hAnsi="Arial" w:cs="Arial"/>
                <w:b/>
                <w:bCs/>
                <w:sz w:val="16"/>
                <w:szCs w:val="16"/>
              </w:rPr>
            </w:pPr>
            <w:r w:rsidRPr="001D1B32">
              <w:rPr>
                <w:rFonts w:ascii="Arial" w:hAnsi="Arial" w:cs="Arial"/>
                <w:b/>
                <w:bCs/>
                <w:sz w:val="16"/>
                <w:szCs w:val="16"/>
              </w:rPr>
              <w:t>Equity</w:t>
            </w:r>
          </w:p>
        </w:tc>
        <w:tc>
          <w:tcPr>
            <w:tcW w:w="1033" w:type="dxa"/>
            <w:tcBorders>
              <w:top w:val="single" w:sz="4" w:space="0" w:color="auto"/>
            </w:tcBorders>
          </w:tcPr>
          <w:p w:rsidR="001D1FD9" w:rsidRPr="001D1B32" w:rsidRDefault="001D1FD9" w:rsidP="0071197F">
            <w:pPr>
              <w:tabs>
                <w:tab w:val="decimal" w:pos="825"/>
              </w:tabs>
              <w:ind w:left="-14" w:right="-72"/>
              <w:jc w:val="both"/>
              <w:rPr>
                <w:rFonts w:ascii="Arial" w:hAnsi="Arial" w:cs="Arial"/>
                <w:b/>
                <w:bCs/>
                <w:sz w:val="16"/>
                <w:szCs w:val="16"/>
              </w:rPr>
            </w:pPr>
          </w:p>
        </w:tc>
      </w:tr>
      <w:tr w:rsidR="001D1FD9" w:rsidRPr="001D1B32" w:rsidTr="00E600BD">
        <w:trPr>
          <w:trHeight w:val="20"/>
        </w:trPr>
        <w:tc>
          <w:tcPr>
            <w:tcW w:w="3499" w:type="dxa"/>
          </w:tcPr>
          <w:p w:rsidR="001D1FD9" w:rsidRPr="001D1B32" w:rsidRDefault="001D1FD9" w:rsidP="00DC1830">
            <w:pPr>
              <w:ind w:left="-101" w:right="-72"/>
              <w:jc w:val="center"/>
              <w:rPr>
                <w:rFonts w:ascii="Arial" w:hAnsi="Arial" w:cs="Arial"/>
                <w:b/>
                <w:bCs/>
                <w:sz w:val="16"/>
                <w:szCs w:val="16"/>
              </w:rPr>
            </w:pPr>
          </w:p>
        </w:tc>
        <w:tc>
          <w:tcPr>
            <w:tcW w:w="1080" w:type="dxa"/>
          </w:tcPr>
          <w:p w:rsidR="001D1FD9" w:rsidRPr="001D1B32" w:rsidRDefault="001D1FD9" w:rsidP="0071197F">
            <w:pPr>
              <w:tabs>
                <w:tab w:val="decimal" w:pos="873"/>
              </w:tabs>
              <w:ind w:right="-72"/>
              <w:jc w:val="both"/>
              <w:rPr>
                <w:rFonts w:ascii="Arial" w:hAnsi="Arial" w:cs="Arial"/>
                <w:b/>
                <w:bCs/>
                <w:sz w:val="16"/>
                <w:szCs w:val="16"/>
              </w:rPr>
            </w:pPr>
            <w:r w:rsidRPr="001D1B32">
              <w:rPr>
                <w:rFonts w:ascii="Arial" w:hAnsi="Arial" w:cs="Arial"/>
                <w:b/>
                <w:bCs/>
                <w:sz w:val="16"/>
                <w:szCs w:val="16"/>
              </w:rPr>
              <w:t>capital</w:t>
            </w:r>
          </w:p>
        </w:tc>
        <w:tc>
          <w:tcPr>
            <w:tcW w:w="1059" w:type="dxa"/>
          </w:tcPr>
          <w:p w:rsidR="001D1FD9" w:rsidRPr="001D1B32" w:rsidRDefault="001D1FD9" w:rsidP="0071197F">
            <w:pPr>
              <w:pStyle w:val="Heading5"/>
              <w:tabs>
                <w:tab w:val="clear" w:pos="900"/>
                <w:tab w:val="clear" w:pos="1440"/>
                <w:tab w:val="clear" w:pos="2160"/>
                <w:tab w:val="decimal" w:pos="855"/>
              </w:tabs>
              <w:ind w:right="-72"/>
              <w:rPr>
                <w:rFonts w:ascii="Arial" w:hAnsi="Arial" w:cs="Arial"/>
                <w:b/>
                <w:bCs/>
                <w:sz w:val="16"/>
                <w:szCs w:val="16"/>
                <w:lang w:val="en-GB"/>
              </w:rPr>
            </w:pPr>
            <w:r w:rsidRPr="001D1B32">
              <w:rPr>
                <w:rFonts w:ascii="Arial" w:hAnsi="Arial" w:cs="Arial"/>
                <w:b/>
                <w:bCs/>
                <w:sz w:val="16"/>
                <w:szCs w:val="16"/>
              </w:rPr>
              <w:t>portion</w:t>
            </w:r>
          </w:p>
        </w:tc>
        <w:tc>
          <w:tcPr>
            <w:tcW w:w="1080" w:type="dxa"/>
          </w:tcPr>
          <w:p w:rsidR="001D1FD9" w:rsidRPr="001D1B32" w:rsidRDefault="001D1FD9" w:rsidP="0071197F">
            <w:pPr>
              <w:tabs>
                <w:tab w:val="decimal" w:pos="873"/>
              </w:tabs>
              <w:ind w:right="-72"/>
              <w:jc w:val="both"/>
              <w:rPr>
                <w:rFonts w:ascii="Arial" w:hAnsi="Arial" w:cs="Arial"/>
                <w:b/>
                <w:bCs/>
                <w:sz w:val="16"/>
                <w:szCs w:val="16"/>
              </w:rPr>
            </w:pPr>
            <w:r w:rsidRPr="001D1B32">
              <w:rPr>
                <w:rFonts w:ascii="Arial" w:hAnsi="Arial" w:cs="Arial"/>
                <w:b/>
                <w:bCs/>
                <w:sz w:val="16"/>
                <w:szCs w:val="16"/>
              </w:rPr>
              <w:t>method</w:t>
            </w:r>
          </w:p>
        </w:tc>
        <w:tc>
          <w:tcPr>
            <w:tcW w:w="1170" w:type="dxa"/>
          </w:tcPr>
          <w:p w:rsidR="001D1FD9" w:rsidRPr="001D1B32" w:rsidRDefault="001D1FD9" w:rsidP="0071197F">
            <w:pPr>
              <w:tabs>
                <w:tab w:val="decimal" w:pos="960"/>
              </w:tabs>
              <w:ind w:right="-72"/>
              <w:jc w:val="both"/>
              <w:rPr>
                <w:rFonts w:ascii="Arial" w:hAnsi="Arial" w:cs="Arial"/>
                <w:b/>
                <w:bCs/>
                <w:sz w:val="16"/>
                <w:szCs w:val="16"/>
              </w:rPr>
            </w:pPr>
            <w:r w:rsidRPr="001D1B32">
              <w:rPr>
                <w:rFonts w:ascii="Arial" w:hAnsi="Arial" w:cs="Arial"/>
                <w:b/>
                <w:bCs/>
                <w:sz w:val="16"/>
                <w:szCs w:val="16"/>
              </w:rPr>
              <w:t xml:space="preserve"> method</w:t>
            </w:r>
          </w:p>
        </w:tc>
        <w:tc>
          <w:tcPr>
            <w:tcW w:w="1033" w:type="dxa"/>
          </w:tcPr>
          <w:p w:rsidR="001D1FD9" w:rsidRPr="001D1B32" w:rsidRDefault="001D1FD9" w:rsidP="0071197F">
            <w:pPr>
              <w:tabs>
                <w:tab w:val="decimal" w:pos="825"/>
              </w:tabs>
              <w:ind w:left="-14" w:right="-72"/>
              <w:jc w:val="both"/>
              <w:rPr>
                <w:rFonts w:ascii="Arial" w:hAnsi="Arial" w:cs="Arial"/>
                <w:b/>
                <w:bCs/>
                <w:sz w:val="16"/>
                <w:szCs w:val="16"/>
              </w:rPr>
            </w:pPr>
            <w:r w:rsidRPr="001D1B32">
              <w:rPr>
                <w:rFonts w:ascii="Arial" w:hAnsi="Arial" w:cs="Arial"/>
                <w:b/>
                <w:bCs/>
                <w:sz w:val="16"/>
                <w:szCs w:val="16"/>
              </w:rPr>
              <w:t>Dividend</w:t>
            </w:r>
          </w:p>
        </w:tc>
      </w:tr>
      <w:tr w:rsidR="001D1FD9" w:rsidRPr="001D1B32" w:rsidTr="00E600BD">
        <w:trPr>
          <w:trHeight w:val="20"/>
        </w:trPr>
        <w:tc>
          <w:tcPr>
            <w:tcW w:w="3499" w:type="dxa"/>
            <w:tcBorders>
              <w:bottom w:val="single" w:sz="4" w:space="0" w:color="auto"/>
            </w:tcBorders>
            <w:shd w:val="clear" w:color="auto" w:fill="auto"/>
          </w:tcPr>
          <w:p w:rsidR="001D1FD9" w:rsidRPr="001D1B32" w:rsidRDefault="001D1FD9" w:rsidP="00DC1830">
            <w:pPr>
              <w:ind w:left="-101" w:right="-72"/>
              <w:jc w:val="center"/>
              <w:rPr>
                <w:rFonts w:ascii="Arial" w:hAnsi="Arial" w:cs="Arial"/>
                <w:b/>
                <w:bCs/>
                <w:sz w:val="16"/>
                <w:szCs w:val="16"/>
              </w:rPr>
            </w:pPr>
            <w:r w:rsidRPr="001D1B32">
              <w:rPr>
                <w:rFonts w:ascii="Arial" w:hAnsi="Arial" w:cs="Arial"/>
                <w:b/>
                <w:bCs/>
                <w:sz w:val="16"/>
                <w:szCs w:val="16"/>
              </w:rPr>
              <w:t>Company’s name</w:t>
            </w:r>
          </w:p>
        </w:tc>
        <w:tc>
          <w:tcPr>
            <w:tcW w:w="1080" w:type="dxa"/>
            <w:tcBorders>
              <w:bottom w:val="single" w:sz="4" w:space="0" w:color="auto"/>
            </w:tcBorders>
            <w:shd w:val="clear" w:color="auto" w:fill="auto"/>
          </w:tcPr>
          <w:p w:rsidR="001D1FD9" w:rsidRPr="001D1B32" w:rsidRDefault="001D1FD9" w:rsidP="0071197F">
            <w:pPr>
              <w:pStyle w:val="Heading9"/>
              <w:tabs>
                <w:tab w:val="decimal" w:pos="873"/>
              </w:tabs>
              <w:ind w:right="-72"/>
              <w:rPr>
                <w:rFonts w:ascii="Arial" w:hAnsi="Arial" w:cs="Arial"/>
                <w:sz w:val="16"/>
                <w:szCs w:val="16"/>
              </w:rPr>
            </w:pPr>
            <w:r w:rsidRPr="001D1B32">
              <w:rPr>
                <w:rFonts w:ascii="Arial" w:hAnsi="Arial" w:cs="Arial"/>
                <w:sz w:val="16"/>
                <w:szCs w:val="16"/>
              </w:rPr>
              <w:t>Baht</w:t>
            </w:r>
          </w:p>
        </w:tc>
        <w:tc>
          <w:tcPr>
            <w:tcW w:w="1059" w:type="dxa"/>
            <w:tcBorders>
              <w:bottom w:val="single" w:sz="4" w:space="0" w:color="auto"/>
            </w:tcBorders>
            <w:shd w:val="clear" w:color="auto" w:fill="auto"/>
          </w:tcPr>
          <w:p w:rsidR="001D1FD9" w:rsidRPr="001D1B32" w:rsidRDefault="001D1FD9" w:rsidP="0071197F">
            <w:pPr>
              <w:tabs>
                <w:tab w:val="decimal" w:pos="855"/>
              </w:tabs>
              <w:ind w:right="-72"/>
              <w:jc w:val="both"/>
              <w:rPr>
                <w:rFonts w:ascii="Arial" w:hAnsi="Arial" w:cs="Arial"/>
                <w:b/>
                <w:bCs/>
                <w:sz w:val="16"/>
                <w:szCs w:val="16"/>
              </w:rPr>
            </w:pPr>
            <w:r w:rsidRPr="001D1B32">
              <w:rPr>
                <w:rFonts w:ascii="Arial" w:hAnsi="Arial" w:cs="Arial"/>
                <w:b/>
                <w:bCs/>
                <w:sz w:val="16"/>
                <w:szCs w:val="16"/>
              </w:rPr>
              <w:t>%</w:t>
            </w:r>
          </w:p>
        </w:tc>
        <w:tc>
          <w:tcPr>
            <w:tcW w:w="1080" w:type="dxa"/>
            <w:tcBorders>
              <w:bottom w:val="single" w:sz="4" w:space="0" w:color="auto"/>
            </w:tcBorders>
            <w:shd w:val="clear" w:color="auto" w:fill="auto"/>
          </w:tcPr>
          <w:p w:rsidR="001D1FD9" w:rsidRPr="001D1B32" w:rsidRDefault="001D1FD9" w:rsidP="0071197F">
            <w:pPr>
              <w:tabs>
                <w:tab w:val="decimal" w:pos="873"/>
              </w:tabs>
              <w:ind w:right="-72"/>
              <w:jc w:val="both"/>
              <w:rPr>
                <w:rFonts w:ascii="Arial" w:hAnsi="Arial" w:cs="Arial"/>
                <w:b/>
                <w:bCs/>
                <w:sz w:val="16"/>
                <w:szCs w:val="16"/>
              </w:rPr>
            </w:pPr>
            <w:r w:rsidRPr="001D1B32">
              <w:rPr>
                <w:rFonts w:ascii="Arial" w:hAnsi="Arial" w:cs="Arial"/>
                <w:b/>
                <w:bCs/>
                <w:sz w:val="16"/>
                <w:szCs w:val="16"/>
              </w:rPr>
              <w:t>Baht</w:t>
            </w:r>
          </w:p>
        </w:tc>
        <w:tc>
          <w:tcPr>
            <w:tcW w:w="1170" w:type="dxa"/>
            <w:tcBorders>
              <w:bottom w:val="single" w:sz="4" w:space="0" w:color="auto"/>
            </w:tcBorders>
            <w:shd w:val="clear" w:color="auto" w:fill="auto"/>
          </w:tcPr>
          <w:p w:rsidR="001D1FD9" w:rsidRPr="001D1B32" w:rsidRDefault="001D1FD9" w:rsidP="0071197F">
            <w:pPr>
              <w:tabs>
                <w:tab w:val="decimal" w:pos="960"/>
              </w:tabs>
              <w:ind w:right="-72"/>
              <w:jc w:val="both"/>
              <w:rPr>
                <w:rFonts w:ascii="Arial" w:hAnsi="Arial" w:cs="Arial"/>
                <w:b/>
                <w:bCs/>
                <w:sz w:val="16"/>
                <w:szCs w:val="16"/>
              </w:rPr>
            </w:pPr>
            <w:r w:rsidRPr="001D1B32">
              <w:rPr>
                <w:rFonts w:ascii="Arial" w:hAnsi="Arial" w:cs="Arial"/>
                <w:b/>
                <w:bCs/>
                <w:sz w:val="16"/>
                <w:szCs w:val="16"/>
              </w:rPr>
              <w:t>Baht</w:t>
            </w:r>
          </w:p>
        </w:tc>
        <w:tc>
          <w:tcPr>
            <w:tcW w:w="1033" w:type="dxa"/>
            <w:tcBorders>
              <w:bottom w:val="single" w:sz="4" w:space="0" w:color="auto"/>
            </w:tcBorders>
            <w:shd w:val="clear" w:color="auto" w:fill="auto"/>
          </w:tcPr>
          <w:p w:rsidR="001D1FD9" w:rsidRPr="001D1B32" w:rsidRDefault="001D1FD9" w:rsidP="0071197F">
            <w:pPr>
              <w:tabs>
                <w:tab w:val="decimal" w:pos="825"/>
              </w:tabs>
              <w:ind w:left="-14" w:right="-72"/>
              <w:jc w:val="both"/>
              <w:rPr>
                <w:rFonts w:ascii="Arial" w:hAnsi="Arial" w:cs="Arial"/>
                <w:b/>
                <w:bCs/>
                <w:sz w:val="16"/>
                <w:szCs w:val="16"/>
              </w:rPr>
            </w:pPr>
            <w:r w:rsidRPr="001D1B32">
              <w:rPr>
                <w:rFonts w:ascii="Arial" w:hAnsi="Arial" w:cs="Arial"/>
                <w:b/>
                <w:bCs/>
                <w:sz w:val="16"/>
                <w:szCs w:val="16"/>
              </w:rPr>
              <w:t>Baht</w:t>
            </w:r>
          </w:p>
        </w:tc>
      </w:tr>
      <w:tr w:rsidR="001D1FD9" w:rsidRPr="001D1B32" w:rsidTr="00E600BD">
        <w:trPr>
          <w:trHeight w:val="20"/>
        </w:trPr>
        <w:tc>
          <w:tcPr>
            <w:tcW w:w="3499" w:type="dxa"/>
            <w:tcBorders>
              <w:top w:val="single" w:sz="4" w:space="0" w:color="auto"/>
            </w:tcBorders>
          </w:tcPr>
          <w:p w:rsidR="001D1FD9" w:rsidRPr="001D1B32" w:rsidRDefault="001D1FD9" w:rsidP="00DC1830">
            <w:pPr>
              <w:ind w:left="-101" w:right="-72"/>
              <w:jc w:val="thaiDistribute"/>
              <w:rPr>
                <w:rFonts w:ascii="Arial" w:hAnsi="Arial" w:cs="Arial"/>
                <w:sz w:val="16"/>
                <w:szCs w:val="16"/>
              </w:rPr>
            </w:pPr>
          </w:p>
        </w:tc>
        <w:tc>
          <w:tcPr>
            <w:tcW w:w="1080" w:type="dxa"/>
            <w:tcBorders>
              <w:top w:val="single" w:sz="4" w:space="0" w:color="auto"/>
            </w:tcBorders>
            <w:shd w:val="clear" w:color="auto" w:fill="FAFAFA"/>
          </w:tcPr>
          <w:p w:rsidR="001D1FD9" w:rsidRPr="001D1B32" w:rsidRDefault="001D1FD9" w:rsidP="0071197F">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tcBorders>
              <w:top w:val="single" w:sz="4" w:space="0" w:color="auto"/>
            </w:tcBorders>
            <w:shd w:val="clear" w:color="auto" w:fill="FAFAFA"/>
          </w:tcPr>
          <w:p w:rsidR="001D1FD9" w:rsidRPr="001D1B32" w:rsidRDefault="001D1FD9" w:rsidP="0071197F">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tcBorders>
              <w:top w:val="single" w:sz="4" w:space="0" w:color="auto"/>
            </w:tcBorders>
            <w:shd w:val="clear" w:color="auto" w:fill="FAFAFA"/>
          </w:tcPr>
          <w:p w:rsidR="001D1FD9" w:rsidRPr="001D1B32" w:rsidRDefault="001D1FD9" w:rsidP="0071197F">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tcBorders>
              <w:top w:val="single" w:sz="4" w:space="0" w:color="auto"/>
            </w:tcBorders>
            <w:shd w:val="clear" w:color="auto" w:fill="FAFAFA"/>
          </w:tcPr>
          <w:p w:rsidR="001D1FD9" w:rsidRPr="001D1B32" w:rsidRDefault="001D1FD9" w:rsidP="0071197F">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tcBorders>
              <w:top w:val="single" w:sz="4" w:space="0" w:color="auto"/>
            </w:tcBorders>
            <w:shd w:val="clear" w:color="auto" w:fill="FAFAFA"/>
          </w:tcPr>
          <w:p w:rsidR="001D1FD9" w:rsidRPr="001D1B32" w:rsidRDefault="001D1FD9" w:rsidP="0071197F">
            <w:pPr>
              <w:pStyle w:val="Header"/>
              <w:tabs>
                <w:tab w:val="clear" w:pos="4320"/>
                <w:tab w:val="clear" w:pos="8640"/>
                <w:tab w:val="decimal" w:pos="825"/>
              </w:tabs>
              <w:ind w:left="-14" w:right="-72"/>
              <w:jc w:val="both"/>
              <w:rPr>
                <w:rFonts w:ascii="Arial" w:hAnsi="Arial" w:cs="Arial"/>
                <w:sz w:val="16"/>
                <w:szCs w:val="16"/>
                <w:lang w:val="en-US" w:eastAsia="en-US"/>
              </w:rPr>
            </w:pPr>
          </w:p>
        </w:tc>
      </w:tr>
      <w:tr w:rsidR="001D1FD9" w:rsidRPr="001D1B32" w:rsidTr="00E600BD">
        <w:trPr>
          <w:trHeight w:val="20"/>
        </w:trPr>
        <w:tc>
          <w:tcPr>
            <w:tcW w:w="3499" w:type="dxa"/>
          </w:tcPr>
          <w:p w:rsidR="001D1FD9" w:rsidRPr="001D1B32" w:rsidRDefault="001D1FD9" w:rsidP="00DC1830">
            <w:pPr>
              <w:ind w:left="-101" w:right="-72"/>
              <w:jc w:val="thaiDistribute"/>
              <w:rPr>
                <w:rFonts w:ascii="Arial" w:hAnsi="Arial" w:cs="Arial"/>
                <w:sz w:val="16"/>
                <w:szCs w:val="16"/>
              </w:rPr>
            </w:pPr>
            <w:r w:rsidRPr="001D1B32">
              <w:rPr>
                <w:rFonts w:ascii="Arial" w:hAnsi="Arial" w:cs="Arial"/>
                <w:b/>
                <w:bCs/>
                <w:sz w:val="16"/>
                <w:szCs w:val="16"/>
              </w:rPr>
              <w:t>Associates</w:t>
            </w:r>
          </w:p>
        </w:tc>
        <w:tc>
          <w:tcPr>
            <w:tcW w:w="1080" w:type="dxa"/>
            <w:shd w:val="clear" w:color="auto" w:fill="FAFAFA"/>
          </w:tcPr>
          <w:p w:rsidR="001D1FD9" w:rsidRPr="001D1B32" w:rsidRDefault="001D1FD9" w:rsidP="0071197F">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FAFAFA"/>
          </w:tcPr>
          <w:p w:rsidR="001D1FD9" w:rsidRPr="001D1B32" w:rsidRDefault="001D1FD9" w:rsidP="0071197F">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FAFAFA"/>
          </w:tcPr>
          <w:p w:rsidR="001D1FD9" w:rsidRPr="001D1B32" w:rsidRDefault="001D1FD9" w:rsidP="0071197F">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FAFAFA"/>
          </w:tcPr>
          <w:p w:rsidR="001D1FD9" w:rsidRPr="001D1B32" w:rsidRDefault="001D1FD9" w:rsidP="0071197F">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FAFAFA"/>
          </w:tcPr>
          <w:p w:rsidR="001D1FD9" w:rsidRPr="001D1B32" w:rsidRDefault="001D1FD9" w:rsidP="0071197F">
            <w:pPr>
              <w:pStyle w:val="Header"/>
              <w:tabs>
                <w:tab w:val="clear" w:pos="4320"/>
                <w:tab w:val="clear" w:pos="8640"/>
                <w:tab w:val="decimal" w:pos="825"/>
              </w:tabs>
              <w:ind w:left="-14" w:right="-72"/>
              <w:jc w:val="both"/>
              <w:rPr>
                <w:rFonts w:ascii="Arial" w:hAnsi="Arial" w:cs="Arial"/>
                <w:sz w:val="16"/>
                <w:szCs w:val="16"/>
                <w:lang w:val="en-US" w:eastAsia="en-US"/>
              </w:rPr>
            </w:pPr>
          </w:p>
        </w:tc>
      </w:tr>
      <w:tr w:rsidR="00074D36" w:rsidRPr="001D1B32" w:rsidTr="00E600BD">
        <w:trPr>
          <w:trHeight w:val="20"/>
        </w:trPr>
        <w:tc>
          <w:tcPr>
            <w:tcW w:w="3499" w:type="dxa"/>
          </w:tcPr>
          <w:p w:rsidR="00074D36" w:rsidRPr="001D1B32" w:rsidRDefault="00074D36" w:rsidP="00DC1830">
            <w:pPr>
              <w:ind w:left="-101" w:right="-72"/>
              <w:jc w:val="thaiDistribute"/>
              <w:rPr>
                <w:rFonts w:ascii="Arial" w:hAnsi="Arial" w:cs="Arial"/>
                <w:sz w:val="16"/>
                <w:szCs w:val="16"/>
              </w:rPr>
            </w:pPr>
            <w:r w:rsidRPr="001D1B32">
              <w:rPr>
                <w:rFonts w:ascii="Arial" w:hAnsi="Arial" w:cs="Arial"/>
                <w:sz w:val="16"/>
                <w:szCs w:val="16"/>
              </w:rPr>
              <w:t>Siam Flight Services Limited</w:t>
            </w:r>
          </w:p>
        </w:tc>
        <w:tc>
          <w:tcPr>
            <w:tcW w:w="1080" w:type="dxa"/>
            <w:shd w:val="clear" w:color="auto" w:fill="FAFAFA"/>
          </w:tcPr>
          <w:p w:rsidR="00074D36" w:rsidRPr="001D1B32" w:rsidRDefault="00F06135" w:rsidP="0071197F">
            <w:pPr>
              <w:tabs>
                <w:tab w:val="decimal" w:pos="873"/>
              </w:tabs>
              <w:ind w:right="-72"/>
              <w:jc w:val="both"/>
              <w:rPr>
                <w:rFonts w:ascii="Arial" w:hAnsi="Arial" w:cs="Arial"/>
                <w:sz w:val="16"/>
                <w:szCs w:val="16"/>
                <w:lang w:val="en-GB"/>
              </w:rPr>
            </w:pPr>
            <w:r w:rsidRPr="001D1B32">
              <w:rPr>
                <w:rFonts w:ascii="Arial" w:hAnsi="Arial" w:cs="Arial"/>
                <w:sz w:val="16"/>
                <w:szCs w:val="16"/>
                <w:lang w:val="en-GB"/>
              </w:rPr>
              <w:t>3,000,000</w:t>
            </w:r>
          </w:p>
        </w:tc>
        <w:tc>
          <w:tcPr>
            <w:tcW w:w="1059" w:type="dxa"/>
            <w:shd w:val="clear" w:color="auto" w:fill="FAFAFA"/>
          </w:tcPr>
          <w:p w:rsidR="00074D36" w:rsidRPr="001D1B32" w:rsidRDefault="00F06135" w:rsidP="0071197F">
            <w:pPr>
              <w:tabs>
                <w:tab w:val="decimal" w:pos="855"/>
              </w:tabs>
              <w:ind w:right="-72"/>
              <w:jc w:val="both"/>
              <w:rPr>
                <w:rFonts w:ascii="Arial" w:hAnsi="Arial" w:cs="Arial"/>
                <w:sz w:val="16"/>
                <w:szCs w:val="16"/>
                <w:lang w:val="en-GB"/>
              </w:rPr>
            </w:pPr>
            <w:r w:rsidRPr="001D1B32">
              <w:rPr>
                <w:rFonts w:ascii="Arial" w:hAnsi="Arial" w:cs="Arial"/>
                <w:sz w:val="16"/>
                <w:szCs w:val="16"/>
                <w:lang w:val="en-GB"/>
              </w:rPr>
              <w:t>26</w:t>
            </w:r>
          </w:p>
        </w:tc>
        <w:tc>
          <w:tcPr>
            <w:tcW w:w="1080" w:type="dxa"/>
            <w:shd w:val="clear" w:color="auto" w:fill="FAFAFA"/>
          </w:tcPr>
          <w:p w:rsidR="00074D36" w:rsidRPr="001D1B32" w:rsidRDefault="00F06135" w:rsidP="0071197F">
            <w:pPr>
              <w:tabs>
                <w:tab w:val="decimal" w:pos="873"/>
              </w:tabs>
              <w:ind w:right="-72"/>
              <w:jc w:val="both"/>
              <w:rPr>
                <w:rFonts w:ascii="Arial" w:hAnsi="Arial" w:cs="Arial"/>
                <w:sz w:val="16"/>
                <w:szCs w:val="16"/>
                <w:lang w:val="en-GB"/>
              </w:rPr>
            </w:pPr>
            <w:r w:rsidRPr="001D1B32">
              <w:rPr>
                <w:rFonts w:ascii="Arial" w:hAnsi="Arial" w:cs="Arial"/>
                <w:sz w:val="16"/>
                <w:szCs w:val="16"/>
                <w:lang w:val="en-GB"/>
              </w:rPr>
              <w:t>9,520,000</w:t>
            </w:r>
          </w:p>
        </w:tc>
        <w:tc>
          <w:tcPr>
            <w:tcW w:w="1170" w:type="dxa"/>
            <w:shd w:val="clear" w:color="auto" w:fill="FAFAFA"/>
          </w:tcPr>
          <w:p w:rsidR="00074D36" w:rsidRPr="001D1B32" w:rsidRDefault="00F06135" w:rsidP="0071197F">
            <w:pPr>
              <w:tabs>
                <w:tab w:val="decimal" w:pos="960"/>
              </w:tabs>
              <w:ind w:right="-72"/>
              <w:jc w:val="both"/>
              <w:rPr>
                <w:rFonts w:ascii="Arial" w:hAnsi="Arial" w:cs="Arial"/>
                <w:sz w:val="16"/>
                <w:szCs w:val="16"/>
                <w:lang w:val="en-GB"/>
              </w:rPr>
            </w:pPr>
            <w:r w:rsidRPr="001D1B32">
              <w:rPr>
                <w:rFonts w:ascii="Arial" w:hAnsi="Arial" w:cs="Arial"/>
                <w:sz w:val="16"/>
                <w:szCs w:val="16"/>
                <w:lang w:val="en-GB"/>
              </w:rPr>
              <w:t>44,515,68</w:t>
            </w:r>
            <w:r w:rsidR="0021542D" w:rsidRPr="001D1B32">
              <w:rPr>
                <w:rFonts w:ascii="Arial" w:hAnsi="Arial" w:cs="Arial"/>
                <w:sz w:val="16"/>
                <w:szCs w:val="16"/>
                <w:lang w:val="en-GB"/>
              </w:rPr>
              <w:t>3</w:t>
            </w:r>
          </w:p>
        </w:tc>
        <w:tc>
          <w:tcPr>
            <w:tcW w:w="1033" w:type="dxa"/>
            <w:shd w:val="clear" w:color="auto" w:fill="FAFAFA"/>
          </w:tcPr>
          <w:p w:rsidR="00074D36" w:rsidRPr="001D1B32" w:rsidRDefault="00F06135" w:rsidP="0071197F">
            <w:pPr>
              <w:tabs>
                <w:tab w:val="decimal" w:pos="825"/>
              </w:tabs>
              <w:ind w:left="-14" w:right="-72"/>
              <w:jc w:val="both"/>
              <w:rPr>
                <w:rFonts w:ascii="Arial" w:hAnsi="Arial" w:cs="Arial"/>
                <w:sz w:val="16"/>
                <w:szCs w:val="16"/>
                <w:lang w:val="en-GB"/>
              </w:rPr>
            </w:pPr>
            <w:r w:rsidRPr="001D1B32">
              <w:rPr>
                <w:rFonts w:ascii="Arial" w:hAnsi="Arial" w:cs="Arial"/>
                <w:sz w:val="16"/>
                <w:szCs w:val="16"/>
                <w:lang w:val="en-GB"/>
              </w:rPr>
              <w:t>-</w:t>
            </w:r>
          </w:p>
        </w:tc>
      </w:tr>
      <w:tr w:rsidR="00DC1830" w:rsidRPr="001D1B32" w:rsidTr="00E600BD">
        <w:trPr>
          <w:trHeight w:val="20"/>
        </w:trPr>
        <w:tc>
          <w:tcPr>
            <w:tcW w:w="3499" w:type="dxa"/>
          </w:tcPr>
          <w:p w:rsidR="00DC1830" w:rsidRPr="001D1B32" w:rsidRDefault="00DC1830" w:rsidP="00DC1830">
            <w:pPr>
              <w:ind w:left="-101" w:right="-72"/>
              <w:rPr>
                <w:rFonts w:ascii="Arial" w:hAnsi="Arial" w:cs="Arial"/>
                <w:sz w:val="16"/>
                <w:szCs w:val="16"/>
              </w:rPr>
            </w:pPr>
            <w:r w:rsidRPr="001D1B32">
              <w:rPr>
                <w:rFonts w:ascii="Arial" w:hAnsi="Arial" w:cs="Arial"/>
                <w:sz w:val="16"/>
                <w:szCs w:val="16"/>
              </w:rPr>
              <w:t>Bagan Hotel Holding Company (BVI) Limited</w:t>
            </w:r>
          </w:p>
        </w:tc>
        <w:tc>
          <w:tcPr>
            <w:tcW w:w="1080" w:type="dxa"/>
            <w:shd w:val="clear" w:color="auto" w:fill="FAFAFA"/>
          </w:tcPr>
          <w:p w:rsidR="00DC1830" w:rsidRPr="001D1B32" w:rsidRDefault="00F06135" w:rsidP="0071197F">
            <w:pPr>
              <w:tabs>
                <w:tab w:val="decimal" w:pos="873"/>
              </w:tabs>
              <w:ind w:right="-72"/>
              <w:jc w:val="both"/>
              <w:rPr>
                <w:rFonts w:ascii="Arial" w:hAnsi="Arial" w:cs="Arial"/>
                <w:sz w:val="16"/>
                <w:szCs w:val="16"/>
                <w:lang w:val="en-GB"/>
              </w:rPr>
            </w:pPr>
            <w:r w:rsidRPr="001D1B32">
              <w:rPr>
                <w:rFonts w:ascii="Arial" w:hAnsi="Arial" w:cs="Arial"/>
                <w:sz w:val="16"/>
                <w:szCs w:val="16"/>
                <w:lang w:val="en-GB"/>
              </w:rPr>
              <w:t>81,181,488</w:t>
            </w:r>
          </w:p>
        </w:tc>
        <w:tc>
          <w:tcPr>
            <w:tcW w:w="1059" w:type="dxa"/>
            <w:shd w:val="clear" w:color="auto" w:fill="FAFAFA"/>
          </w:tcPr>
          <w:p w:rsidR="00DC1830" w:rsidRPr="001D1B32" w:rsidRDefault="00F06135" w:rsidP="0071197F">
            <w:pPr>
              <w:tabs>
                <w:tab w:val="decimal" w:pos="855"/>
              </w:tabs>
              <w:ind w:right="-72"/>
              <w:jc w:val="both"/>
              <w:rPr>
                <w:rFonts w:ascii="Arial" w:hAnsi="Arial" w:cs="Arial"/>
                <w:sz w:val="16"/>
                <w:szCs w:val="16"/>
                <w:lang w:val="en-GB"/>
              </w:rPr>
            </w:pPr>
            <w:r w:rsidRPr="001D1B32">
              <w:rPr>
                <w:rFonts w:ascii="Arial" w:hAnsi="Arial" w:cs="Arial"/>
                <w:sz w:val="16"/>
                <w:szCs w:val="16"/>
                <w:lang w:val="en-GB"/>
              </w:rPr>
              <w:t>50</w:t>
            </w:r>
          </w:p>
        </w:tc>
        <w:tc>
          <w:tcPr>
            <w:tcW w:w="1080" w:type="dxa"/>
            <w:shd w:val="clear" w:color="auto" w:fill="FAFAFA"/>
          </w:tcPr>
          <w:p w:rsidR="00DC1830" w:rsidRPr="001D1B32" w:rsidRDefault="00D65A53" w:rsidP="0071197F">
            <w:pPr>
              <w:tabs>
                <w:tab w:val="decimal" w:pos="873"/>
              </w:tabs>
              <w:ind w:right="-72"/>
              <w:jc w:val="both"/>
              <w:rPr>
                <w:rFonts w:ascii="Arial" w:hAnsi="Arial" w:cs="Arial"/>
                <w:sz w:val="16"/>
                <w:szCs w:val="16"/>
              </w:rPr>
            </w:pPr>
            <w:r w:rsidRPr="001D1B32">
              <w:rPr>
                <w:rFonts w:ascii="Arial" w:hAnsi="Arial" w:cs="Arial"/>
                <w:sz w:val="16"/>
                <w:szCs w:val="16"/>
              </w:rPr>
              <w:t>40</w:t>
            </w:r>
            <w:r w:rsidR="00F06135" w:rsidRPr="001D1B32">
              <w:rPr>
                <w:rFonts w:ascii="Arial" w:hAnsi="Arial" w:cs="Arial"/>
                <w:sz w:val="16"/>
                <w:szCs w:val="16"/>
              </w:rPr>
              <w:t>,</w:t>
            </w:r>
            <w:r w:rsidRPr="001D1B32">
              <w:rPr>
                <w:rFonts w:ascii="Arial" w:hAnsi="Arial" w:cs="Arial"/>
                <w:sz w:val="16"/>
                <w:szCs w:val="16"/>
              </w:rPr>
              <w:t>604</w:t>
            </w:r>
            <w:r w:rsidR="00F06135" w:rsidRPr="001D1B32">
              <w:rPr>
                <w:rFonts w:ascii="Arial" w:hAnsi="Arial" w:cs="Arial"/>
                <w:sz w:val="16"/>
                <w:szCs w:val="16"/>
              </w:rPr>
              <w:t>,</w:t>
            </w:r>
            <w:r w:rsidRPr="001D1B32">
              <w:rPr>
                <w:rFonts w:ascii="Arial" w:hAnsi="Arial" w:cs="Arial"/>
                <w:sz w:val="16"/>
                <w:szCs w:val="16"/>
              </w:rPr>
              <w:t>869</w:t>
            </w:r>
          </w:p>
        </w:tc>
        <w:tc>
          <w:tcPr>
            <w:tcW w:w="1170" w:type="dxa"/>
            <w:shd w:val="clear" w:color="auto" w:fill="FAFAFA"/>
          </w:tcPr>
          <w:p w:rsidR="00DC1830" w:rsidRPr="001D1B32" w:rsidRDefault="00F06135" w:rsidP="0071197F">
            <w:pPr>
              <w:tabs>
                <w:tab w:val="decimal" w:pos="960"/>
              </w:tabs>
              <w:ind w:right="-72"/>
              <w:jc w:val="both"/>
              <w:rPr>
                <w:rFonts w:ascii="Arial" w:hAnsi="Arial" w:cs="Arial"/>
                <w:sz w:val="16"/>
                <w:szCs w:val="16"/>
              </w:rPr>
            </w:pPr>
            <w:r w:rsidRPr="001D1B32">
              <w:rPr>
                <w:rFonts w:ascii="Arial" w:hAnsi="Arial" w:cs="Arial"/>
                <w:sz w:val="16"/>
                <w:szCs w:val="16"/>
              </w:rPr>
              <w:t>20,223</w:t>
            </w:r>
          </w:p>
        </w:tc>
        <w:tc>
          <w:tcPr>
            <w:tcW w:w="1033" w:type="dxa"/>
            <w:shd w:val="clear" w:color="auto" w:fill="FAFAFA"/>
          </w:tcPr>
          <w:p w:rsidR="00DC1830" w:rsidRPr="001D1B32" w:rsidRDefault="00F06135" w:rsidP="0071197F">
            <w:pPr>
              <w:tabs>
                <w:tab w:val="decimal" w:pos="825"/>
              </w:tabs>
              <w:ind w:left="-14" w:right="-72"/>
              <w:jc w:val="both"/>
              <w:rPr>
                <w:rFonts w:ascii="Arial" w:hAnsi="Arial" w:cs="Arial"/>
                <w:sz w:val="16"/>
                <w:szCs w:val="16"/>
              </w:rPr>
            </w:pPr>
            <w:r w:rsidRPr="001D1B32">
              <w:rPr>
                <w:rFonts w:ascii="Arial" w:hAnsi="Arial" w:cs="Arial"/>
                <w:sz w:val="16"/>
                <w:szCs w:val="16"/>
              </w:rPr>
              <w:t>-</w:t>
            </w:r>
          </w:p>
        </w:tc>
      </w:tr>
      <w:tr w:rsidR="00DC1830" w:rsidRPr="001D1B32" w:rsidTr="00E600BD">
        <w:trPr>
          <w:trHeight w:val="20"/>
        </w:trPr>
        <w:tc>
          <w:tcPr>
            <w:tcW w:w="3499" w:type="dxa"/>
          </w:tcPr>
          <w:p w:rsidR="00DC1830" w:rsidRPr="001D1B32" w:rsidRDefault="00DC1830" w:rsidP="00DC1830">
            <w:pPr>
              <w:ind w:left="-101" w:right="-72"/>
              <w:jc w:val="thaiDistribute"/>
              <w:rPr>
                <w:rFonts w:ascii="Arial" w:hAnsi="Arial" w:cs="Arial"/>
                <w:sz w:val="16"/>
                <w:szCs w:val="16"/>
              </w:rPr>
            </w:pPr>
          </w:p>
        </w:tc>
        <w:tc>
          <w:tcPr>
            <w:tcW w:w="1080" w:type="dxa"/>
            <w:shd w:val="clear" w:color="auto" w:fill="FAFAFA"/>
          </w:tcPr>
          <w:p w:rsidR="00DC1830" w:rsidRPr="001D1B32" w:rsidRDefault="00DC1830" w:rsidP="0071197F">
            <w:pPr>
              <w:tabs>
                <w:tab w:val="decimal" w:pos="873"/>
              </w:tabs>
              <w:ind w:left="299" w:right="-72"/>
              <w:jc w:val="both"/>
              <w:rPr>
                <w:rFonts w:ascii="Arial" w:hAnsi="Arial" w:cs="Arial"/>
                <w:sz w:val="16"/>
                <w:szCs w:val="16"/>
              </w:rPr>
            </w:pPr>
          </w:p>
        </w:tc>
        <w:tc>
          <w:tcPr>
            <w:tcW w:w="1059" w:type="dxa"/>
            <w:shd w:val="clear" w:color="auto" w:fill="FAFAFA"/>
          </w:tcPr>
          <w:p w:rsidR="00DC1830" w:rsidRPr="001D1B32" w:rsidRDefault="00DC1830" w:rsidP="0071197F">
            <w:pPr>
              <w:tabs>
                <w:tab w:val="decimal" w:pos="855"/>
              </w:tabs>
              <w:ind w:left="299" w:right="-72"/>
              <w:jc w:val="both"/>
              <w:rPr>
                <w:rFonts w:ascii="Arial" w:hAnsi="Arial" w:cs="Arial"/>
                <w:sz w:val="16"/>
                <w:szCs w:val="16"/>
              </w:rPr>
            </w:pPr>
          </w:p>
        </w:tc>
        <w:tc>
          <w:tcPr>
            <w:tcW w:w="1080" w:type="dxa"/>
            <w:tcBorders>
              <w:top w:val="single" w:sz="4" w:space="0" w:color="auto"/>
            </w:tcBorders>
            <w:shd w:val="clear" w:color="auto" w:fill="FAFAFA"/>
          </w:tcPr>
          <w:p w:rsidR="00DC1830" w:rsidRPr="001D1B32" w:rsidRDefault="00DC1830" w:rsidP="0071197F">
            <w:pPr>
              <w:tabs>
                <w:tab w:val="decimal" w:pos="873"/>
              </w:tabs>
              <w:ind w:left="299" w:right="-72"/>
              <w:jc w:val="both"/>
              <w:rPr>
                <w:rFonts w:ascii="Arial" w:hAnsi="Arial" w:cs="Arial"/>
                <w:sz w:val="16"/>
                <w:szCs w:val="16"/>
              </w:rPr>
            </w:pPr>
          </w:p>
        </w:tc>
        <w:tc>
          <w:tcPr>
            <w:tcW w:w="1170" w:type="dxa"/>
            <w:tcBorders>
              <w:top w:val="single" w:sz="4" w:space="0" w:color="auto"/>
            </w:tcBorders>
            <w:shd w:val="clear" w:color="auto" w:fill="FAFAFA"/>
          </w:tcPr>
          <w:p w:rsidR="00DC1830" w:rsidRPr="001D1B32" w:rsidRDefault="00DC1830" w:rsidP="0071197F">
            <w:pPr>
              <w:tabs>
                <w:tab w:val="decimal" w:pos="960"/>
              </w:tabs>
              <w:ind w:left="299" w:right="-72"/>
              <w:jc w:val="both"/>
              <w:rPr>
                <w:rFonts w:ascii="Arial" w:hAnsi="Arial" w:cs="Arial"/>
                <w:sz w:val="16"/>
                <w:szCs w:val="16"/>
              </w:rPr>
            </w:pPr>
          </w:p>
        </w:tc>
        <w:tc>
          <w:tcPr>
            <w:tcW w:w="1033" w:type="dxa"/>
            <w:tcBorders>
              <w:top w:val="single" w:sz="4" w:space="0" w:color="auto"/>
            </w:tcBorders>
            <w:shd w:val="clear" w:color="auto" w:fill="FAFAFA"/>
          </w:tcPr>
          <w:p w:rsidR="00DC1830" w:rsidRPr="001D1B32" w:rsidRDefault="00DC1830" w:rsidP="0071197F">
            <w:pPr>
              <w:tabs>
                <w:tab w:val="decimal" w:pos="825"/>
              </w:tabs>
              <w:ind w:left="-14" w:right="-72"/>
              <w:jc w:val="both"/>
              <w:rPr>
                <w:rFonts w:ascii="Arial" w:hAnsi="Arial" w:cs="Arial"/>
                <w:sz w:val="16"/>
                <w:szCs w:val="16"/>
              </w:rPr>
            </w:pPr>
          </w:p>
        </w:tc>
      </w:tr>
      <w:tr w:rsidR="00DC1830" w:rsidRPr="001D1B32" w:rsidTr="00E600BD">
        <w:trPr>
          <w:trHeight w:val="20"/>
        </w:trPr>
        <w:tc>
          <w:tcPr>
            <w:tcW w:w="3499" w:type="dxa"/>
          </w:tcPr>
          <w:p w:rsidR="00DC1830" w:rsidRPr="001D1B32" w:rsidRDefault="00DC1830" w:rsidP="00DC1830">
            <w:pPr>
              <w:ind w:left="-101" w:right="-72"/>
              <w:jc w:val="thaiDistribute"/>
              <w:rPr>
                <w:rFonts w:ascii="Arial" w:hAnsi="Arial" w:cs="Arial"/>
                <w:sz w:val="16"/>
                <w:szCs w:val="16"/>
              </w:rPr>
            </w:pPr>
            <w:r w:rsidRPr="001D1B32">
              <w:rPr>
                <w:rFonts w:ascii="Arial" w:hAnsi="Arial" w:cs="Arial"/>
                <w:sz w:val="16"/>
                <w:szCs w:val="16"/>
              </w:rPr>
              <w:t>Total investments in associates</w:t>
            </w:r>
          </w:p>
        </w:tc>
        <w:tc>
          <w:tcPr>
            <w:tcW w:w="1080" w:type="dxa"/>
            <w:shd w:val="clear" w:color="auto" w:fill="FAFAFA"/>
          </w:tcPr>
          <w:p w:rsidR="00DC1830" w:rsidRPr="001D1B32" w:rsidRDefault="00DC1830" w:rsidP="0071197F">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FAFAFA"/>
          </w:tcPr>
          <w:p w:rsidR="00DC1830" w:rsidRPr="001D1B32" w:rsidRDefault="00DC1830" w:rsidP="0071197F">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shd w:val="clear" w:color="auto" w:fill="FAFAFA"/>
          </w:tcPr>
          <w:p w:rsidR="00DC1830" w:rsidRPr="001D1B32" w:rsidRDefault="00B4581B" w:rsidP="0071197F">
            <w:pPr>
              <w:pStyle w:val="Header"/>
              <w:tabs>
                <w:tab w:val="clear" w:pos="4320"/>
                <w:tab w:val="clear" w:pos="8640"/>
                <w:tab w:val="decimal" w:pos="873"/>
              </w:tabs>
              <w:ind w:left="-39" w:right="-72"/>
              <w:jc w:val="both"/>
              <w:rPr>
                <w:rFonts w:ascii="Arial" w:hAnsi="Arial" w:cs="Arial"/>
                <w:sz w:val="16"/>
                <w:szCs w:val="16"/>
                <w:lang w:val="en-US" w:eastAsia="en-US"/>
              </w:rPr>
            </w:pPr>
            <w:r w:rsidRPr="001D1B32">
              <w:rPr>
                <w:rFonts w:ascii="Arial" w:hAnsi="Arial" w:cs="Arial"/>
                <w:sz w:val="16"/>
                <w:szCs w:val="16"/>
                <w:lang w:val="en-US" w:eastAsia="en-US"/>
              </w:rPr>
              <w:t>50</w:t>
            </w:r>
            <w:r w:rsidR="00F06135" w:rsidRPr="001D1B32">
              <w:rPr>
                <w:rFonts w:ascii="Arial" w:hAnsi="Arial" w:cs="Arial"/>
                <w:sz w:val="16"/>
                <w:szCs w:val="16"/>
                <w:lang w:val="en-US" w:eastAsia="en-US"/>
              </w:rPr>
              <w:t>,</w:t>
            </w:r>
            <w:r w:rsidRPr="001D1B32">
              <w:rPr>
                <w:rFonts w:ascii="Arial" w:hAnsi="Arial" w:cs="Arial"/>
                <w:sz w:val="16"/>
                <w:szCs w:val="16"/>
                <w:lang w:val="en-US" w:eastAsia="en-US"/>
              </w:rPr>
              <w:t>124</w:t>
            </w:r>
            <w:r w:rsidR="00F06135" w:rsidRPr="001D1B32">
              <w:rPr>
                <w:rFonts w:ascii="Arial" w:hAnsi="Arial" w:cs="Arial"/>
                <w:sz w:val="16"/>
                <w:szCs w:val="16"/>
                <w:lang w:val="en-US" w:eastAsia="en-US"/>
              </w:rPr>
              <w:t>,</w:t>
            </w:r>
            <w:r w:rsidRPr="001D1B32">
              <w:rPr>
                <w:rFonts w:ascii="Arial" w:hAnsi="Arial" w:cs="Arial"/>
                <w:sz w:val="16"/>
                <w:szCs w:val="16"/>
                <w:lang w:val="en-US" w:eastAsia="en-US"/>
              </w:rPr>
              <w:t>869</w:t>
            </w:r>
          </w:p>
        </w:tc>
        <w:tc>
          <w:tcPr>
            <w:tcW w:w="1170" w:type="dxa"/>
            <w:shd w:val="clear" w:color="auto" w:fill="FAFAFA"/>
          </w:tcPr>
          <w:p w:rsidR="00DC1830" w:rsidRPr="001D1B32" w:rsidRDefault="00F06135" w:rsidP="0071197F">
            <w:pPr>
              <w:pStyle w:val="Header"/>
              <w:tabs>
                <w:tab w:val="clear" w:pos="4320"/>
                <w:tab w:val="clear" w:pos="8640"/>
                <w:tab w:val="decimal" w:pos="960"/>
              </w:tabs>
              <w:ind w:left="-39" w:right="-72"/>
              <w:jc w:val="both"/>
              <w:rPr>
                <w:rFonts w:ascii="Arial" w:hAnsi="Arial" w:cs="Arial"/>
                <w:sz w:val="16"/>
                <w:szCs w:val="16"/>
                <w:lang w:val="en-US" w:eastAsia="en-US"/>
              </w:rPr>
            </w:pPr>
            <w:r w:rsidRPr="001D1B32">
              <w:rPr>
                <w:rFonts w:ascii="Arial" w:hAnsi="Arial" w:cs="Arial"/>
                <w:sz w:val="16"/>
                <w:szCs w:val="16"/>
                <w:lang w:val="en-US" w:eastAsia="en-US"/>
              </w:rPr>
              <w:t>44,535,90</w:t>
            </w:r>
            <w:r w:rsidR="0021542D" w:rsidRPr="001D1B32">
              <w:rPr>
                <w:rFonts w:ascii="Arial" w:hAnsi="Arial" w:cs="Arial"/>
                <w:sz w:val="16"/>
                <w:szCs w:val="16"/>
                <w:lang w:val="en-US" w:eastAsia="en-US"/>
              </w:rPr>
              <w:t>6</w:t>
            </w:r>
          </w:p>
        </w:tc>
        <w:tc>
          <w:tcPr>
            <w:tcW w:w="1033" w:type="dxa"/>
            <w:shd w:val="clear" w:color="auto" w:fill="FAFAFA"/>
          </w:tcPr>
          <w:p w:rsidR="00DC1830" w:rsidRPr="001D1B32" w:rsidRDefault="00F06135" w:rsidP="0071197F">
            <w:pPr>
              <w:pStyle w:val="Header"/>
              <w:tabs>
                <w:tab w:val="clear" w:pos="4320"/>
                <w:tab w:val="clear" w:pos="8640"/>
                <w:tab w:val="decimal" w:pos="825"/>
              </w:tabs>
              <w:ind w:left="-14" w:right="-72"/>
              <w:jc w:val="both"/>
              <w:rPr>
                <w:rFonts w:ascii="Arial" w:hAnsi="Arial" w:cs="Arial"/>
                <w:sz w:val="16"/>
                <w:szCs w:val="16"/>
                <w:lang w:val="en-US" w:eastAsia="en-US"/>
              </w:rPr>
            </w:pPr>
            <w:r w:rsidRPr="001D1B32">
              <w:rPr>
                <w:rFonts w:ascii="Arial" w:hAnsi="Arial" w:cs="Arial"/>
                <w:sz w:val="16"/>
                <w:szCs w:val="16"/>
                <w:lang w:val="en-US" w:eastAsia="en-US"/>
              </w:rPr>
              <w:t>-</w:t>
            </w:r>
          </w:p>
        </w:tc>
      </w:tr>
      <w:tr w:rsidR="00DC1830" w:rsidRPr="001D1B32" w:rsidTr="00E600BD">
        <w:trPr>
          <w:trHeight w:val="20"/>
        </w:trPr>
        <w:tc>
          <w:tcPr>
            <w:tcW w:w="3499" w:type="dxa"/>
          </w:tcPr>
          <w:p w:rsidR="00DC1830" w:rsidRPr="001D1B32" w:rsidRDefault="00DC1830" w:rsidP="00DC1830">
            <w:pPr>
              <w:ind w:left="-101" w:right="-72"/>
              <w:jc w:val="thaiDistribute"/>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w:t>
            </w:r>
            <w:r w:rsidR="00B67925" w:rsidRPr="001D1B32">
              <w:rPr>
                <w:rFonts w:ascii="Arial" w:hAnsi="Arial" w:cs="Arial"/>
                <w:sz w:val="16"/>
                <w:szCs w:val="16"/>
              </w:rPr>
              <w:t>Allowance</w:t>
            </w:r>
            <w:proofErr w:type="gramEnd"/>
            <w:r w:rsidRPr="001D1B32">
              <w:rPr>
                <w:rFonts w:ascii="Arial" w:hAnsi="Arial" w:cs="Arial"/>
                <w:sz w:val="16"/>
                <w:szCs w:val="16"/>
              </w:rPr>
              <w:t xml:space="preserve"> for impairment</w:t>
            </w:r>
          </w:p>
        </w:tc>
        <w:tc>
          <w:tcPr>
            <w:tcW w:w="1080" w:type="dxa"/>
            <w:shd w:val="clear" w:color="auto" w:fill="FAFAFA"/>
          </w:tcPr>
          <w:p w:rsidR="00DC1830" w:rsidRPr="001D1B32" w:rsidRDefault="00DC1830" w:rsidP="0071197F">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FAFAFA"/>
          </w:tcPr>
          <w:p w:rsidR="00DC1830" w:rsidRPr="001D1B32" w:rsidRDefault="00DC1830" w:rsidP="0071197F">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shd w:val="clear" w:color="auto" w:fill="FAFAFA"/>
          </w:tcPr>
          <w:p w:rsidR="00DC1830" w:rsidRPr="001D1B32" w:rsidRDefault="00DC1830" w:rsidP="0071197F">
            <w:pPr>
              <w:pStyle w:val="Header"/>
              <w:tabs>
                <w:tab w:val="clear" w:pos="4320"/>
                <w:tab w:val="clear" w:pos="8640"/>
                <w:tab w:val="decimal" w:pos="873"/>
              </w:tabs>
              <w:ind w:left="-39" w:right="-72"/>
              <w:jc w:val="both"/>
              <w:rPr>
                <w:rFonts w:ascii="Arial" w:hAnsi="Arial" w:cs="Arial"/>
                <w:sz w:val="16"/>
                <w:szCs w:val="16"/>
                <w:lang w:val="en-US" w:eastAsia="en-US"/>
              </w:rPr>
            </w:pPr>
          </w:p>
        </w:tc>
        <w:tc>
          <w:tcPr>
            <w:tcW w:w="1170" w:type="dxa"/>
            <w:shd w:val="clear" w:color="auto" w:fill="FAFAFA"/>
          </w:tcPr>
          <w:p w:rsidR="00DC1830" w:rsidRPr="001D1B32" w:rsidRDefault="00DC1830" w:rsidP="0071197F">
            <w:pPr>
              <w:pStyle w:val="Header"/>
              <w:tabs>
                <w:tab w:val="clear" w:pos="4320"/>
                <w:tab w:val="clear" w:pos="8640"/>
                <w:tab w:val="decimal" w:pos="960"/>
              </w:tabs>
              <w:ind w:left="-39" w:right="-72"/>
              <w:jc w:val="both"/>
              <w:rPr>
                <w:rFonts w:ascii="Arial" w:hAnsi="Arial" w:cs="Arial"/>
                <w:sz w:val="16"/>
                <w:szCs w:val="16"/>
                <w:lang w:val="en-US" w:eastAsia="en-US"/>
              </w:rPr>
            </w:pPr>
          </w:p>
        </w:tc>
        <w:tc>
          <w:tcPr>
            <w:tcW w:w="1033" w:type="dxa"/>
            <w:shd w:val="clear" w:color="auto" w:fill="FAFAFA"/>
          </w:tcPr>
          <w:p w:rsidR="00DC1830" w:rsidRPr="001D1B32" w:rsidRDefault="00DC1830" w:rsidP="0071197F">
            <w:pPr>
              <w:pStyle w:val="Header"/>
              <w:tabs>
                <w:tab w:val="clear" w:pos="4320"/>
                <w:tab w:val="clear" w:pos="8640"/>
                <w:tab w:val="decimal" w:pos="825"/>
              </w:tabs>
              <w:ind w:left="-14" w:right="-72"/>
              <w:jc w:val="both"/>
              <w:rPr>
                <w:rFonts w:ascii="Arial" w:hAnsi="Arial" w:cs="Arial"/>
                <w:sz w:val="16"/>
                <w:szCs w:val="16"/>
                <w:lang w:val="en-US" w:eastAsia="en-US"/>
              </w:rPr>
            </w:pPr>
          </w:p>
        </w:tc>
      </w:tr>
      <w:tr w:rsidR="00B71DE8" w:rsidRPr="001D1B32" w:rsidTr="00E600BD">
        <w:trPr>
          <w:trHeight w:val="20"/>
        </w:trPr>
        <w:tc>
          <w:tcPr>
            <w:tcW w:w="3499" w:type="dxa"/>
          </w:tcPr>
          <w:p w:rsidR="00B71DE8" w:rsidRPr="001D1B32" w:rsidRDefault="00B71DE8" w:rsidP="00B71DE8">
            <w:pPr>
              <w:ind w:left="-101" w:right="-72"/>
              <w:jc w:val="thaiDistribute"/>
              <w:rPr>
                <w:rFonts w:ascii="Arial" w:hAnsi="Arial" w:cs="Arial"/>
                <w:sz w:val="16"/>
                <w:szCs w:val="16"/>
              </w:rPr>
            </w:pPr>
            <w:r w:rsidRPr="001D1B32">
              <w:rPr>
                <w:rFonts w:ascii="Arial" w:hAnsi="Arial" w:cs="Arial"/>
                <w:sz w:val="16"/>
                <w:szCs w:val="16"/>
              </w:rPr>
              <w:t xml:space="preserve">             of investments in associates</w:t>
            </w:r>
          </w:p>
        </w:tc>
        <w:tc>
          <w:tcPr>
            <w:tcW w:w="1080" w:type="dxa"/>
            <w:shd w:val="clear" w:color="auto" w:fill="FAFAFA"/>
          </w:tcPr>
          <w:p w:rsidR="00B71DE8" w:rsidRPr="001D1B32" w:rsidRDefault="00B71DE8" w:rsidP="00B71DE8">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FAFAFA"/>
          </w:tcPr>
          <w:p w:rsidR="00B71DE8" w:rsidRPr="001D1B32" w:rsidRDefault="00B71DE8" w:rsidP="00B71DE8">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873"/>
              </w:tabs>
              <w:ind w:left="-39" w:right="-72"/>
              <w:jc w:val="both"/>
              <w:rPr>
                <w:rFonts w:ascii="Arial" w:hAnsi="Arial" w:cs="Arial"/>
                <w:sz w:val="16"/>
                <w:szCs w:val="16"/>
                <w:lang w:val="en-US" w:eastAsia="en-US"/>
              </w:rPr>
            </w:pPr>
            <w:r w:rsidRPr="001D1B32">
              <w:rPr>
                <w:rFonts w:ascii="Arial" w:hAnsi="Arial" w:cs="Arial"/>
                <w:sz w:val="16"/>
                <w:szCs w:val="16"/>
                <w:lang w:val="en-US" w:eastAsia="en-US"/>
              </w:rPr>
              <w:t>(4</w:t>
            </w:r>
            <w:r w:rsidR="00D65A53" w:rsidRPr="001D1B32">
              <w:rPr>
                <w:rFonts w:ascii="Arial" w:hAnsi="Arial" w:cs="Arial"/>
                <w:sz w:val="16"/>
                <w:szCs w:val="16"/>
                <w:lang w:val="en-US" w:eastAsia="en-US"/>
              </w:rPr>
              <w:t>0</w:t>
            </w:r>
            <w:r w:rsidRPr="001D1B32">
              <w:rPr>
                <w:rFonts w:ascii="Arial" w:hAnsi="Arial" w:cs="Arial"/>
                <w:sz w:val="16"/>
                <w:szCs w:val="16"/>
                <w:lang w:val="en-US" w:eastAsia="en-US"/>
              </w:rPr>
              <w:t>,</w:t>
            </w:r>
            <w:r w:rsidR="00D65A53" w:rsidRPr="001D1B32">
              <w:rPr>
                <w:rFonts w:ascii="Arial" w:hAnsi="Arial" w:cs="Arial"/>
                <w:sz w:val="16"/>
                <w:szCs w:val="16"/>
                <w:lang w:val="en-US" w:eastAsia="en-US"/>
              </w:rPr>
              <w:t>604</w:t>
            </w:r>
            <w:r w:rsidRPr="001D1B32">
              <w:rPr>
                <w:rFonts w:ascii="Arial" w:hAnsi="Arial" w:cs="Arial"/>
                <w:sz w:val="16"/>
                <w:szCs w:val="16"/>
                <w:lang w:val="en-US" w:eastAsia="en-US"/>
              </w:rPr>
              <w:t>,</w:t>
            </w:r>
            <w:r w:rsidR="00D65A53" w:rsidRPr="001D1B32">
              <w:rPr>
                <w:rFonts w:ascii="Arial" w:hAnsi="Arial" w:cs="Arial"/>
                <w:sz w:val="16"/>
                <w:szCs w:val="16"/>
                <w:lang w:val="en-US" w:eastAsia="en-US"/>
              </w:rPr>
              <w:t>869</w:t>
            </w:r>
            <w:r w:rsidRPr="001D1B32">
              <w:rPr>
                <w:rFonts w:ascii="Arial" w:hAnsi="Arial" w:cs="Arial"/>
                <w:sz w:val="16"/>
                <w:szCs w:val="16"/>
                <w:lang w:val="en-US" w:eastAsia="en-US"/>
              </w:rPr>
              <w:t>)</w:t>
            </w:r>
          </w:p>
        </w:tc>
        <w:tc>
          <w:tcPr>
            <w:tcW w:w="1170"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960"/>
              </w:tabs>
              <w:ind w:left="-39" w:right="-72"/>
              <w:jc w:val="both"/>
              <w:rPr>
                <w:rFonts w:ascii="Arial" w:hAnsi="Arial" w:cs="Arial"/>
                <w:sz w:val="16"/>
                <w:szCs w:val="16"/>
                <w:lang w:val="en-US" w:eastAsia="en-US"/>
              </w:rPr>
            </w:pPr>
            <w:r w:rsidRPr="001D1B32">
              <w:rPr>
                <w:rFonts w:ascii="Arial" w:hAnsi="Arial" w:cs="Arial"/>
                <w:sz w:val="16"/>
                <w:szCs w:val="16"/>
                <w:lang w:val="en-US" w:eastAsia="en-US"/>
              </w:rPr>
              <w:t>-</w:t>
            </w:r>
          </w:p>
        </w:tc>
        <w:tc>
          <w:tcPr>
            <w:tcW w:w="1033" w:type="dxa"/>
            <w:tcBorders>
              <w:bottom w:val="single" w:sz="4" w:space="0" w:color="auto"/>
            </w:tcBorders>
            <w:shd w:val="clear" w:color="auto" w:fill="FAFAFA"/>
          </w:tcPr>
          <w:p w:rsidR="00B71DE8" w:rsidRPr="001D1B32" w:rsidRDefault="00B71DE8" w:rsidP="00B71DE8">
            <w:pPr>
              <w:pStyle w:val="Header"/>
              <w:tabs>
                <w:tab w:val="clear" w:pos="4320"/>
                <w:tab w:val="clear" w:pos="8640"/>
                <w:tab w:val="decimal" w:pos="825"/>
              </w:tabs>
              <w:ind w:left="-14" w:right="-72"/>
              <w:jc w:val="both"/>
              <w:rPr>
                <w:rFonts w:ascii="Arial" w:hAnsi="Arial" w:cs="Arial"/>
                <w:sz w:val="16"/>
                <w:szCs w:val="16"/>
                <w:lang w:val="en-US" w:eastAsia="en-US"/>
              </w:rPr>
            </w:pPr>
            <w:r w:rsidRPr="001D1B32">
              <w:rPr>
                <w:rFonts w:ascii="Arial" w:hAnsi="Arial" w:cs="Arial"/>
                <w:sz w:val="16"/>
                <w:szCs w:val="16"/>
                <w:lang w:val="en-US" w:eastAsia="en-US"/>
              </w:rPr>
              <w:t>-</w:t>
            </w:r>
          </w:p>
        </w:tc>
      </w:tr>
      <w:tr w:rsidR="00B71DE8" w:rsidRPr="001D1B32" w:rsidTr="00E600BD">
        <w:trPr>
          <w:trHeight w:val="20"/>
        </w:trPr>
        <w:tc>
          <w:tcPr>
            <w:tcW w:w="3499" w:type="dxa"/>
          </w:tcPr>
          <w:p w:rsidR="00B71DE8" w:rsidRPr="001D1B32" w:rsidRDefault="00B71DE8" w:rsidP="00B71DE8">
            <w:pPr>
              <w:ind w:left="-101" w:right="-72"/>
              <w:jc w:val="thaiDistribute"/>
              <w:rPr>
                <w:rFonts w:ascii="Arial" w:hAnsi="Arial" w:cs="Arial"/>
                <w:sz w:val="16"/>
                <w:szCs w:val="16"/>
              </w:rPr>
            </w:pPr>
          </w:p>
        </w:tc>
        <w:tc>
          <w:tcPr>
            <w:tcW w:w="1080" w:type="dxa"/>
            <w:shd w:val="clear" w:color="auto" w:fill="FAFAFA"/>
          </w:tcPr>
          <w:p w:rsidR="00B71DE8" w:rsidRPr="001D1B32" w:rsidRDefault="00B71DE8" w:rsidP="00B71DE8">
            <w:pPr>
              <w:tabs>
                <w:tab w:val="decimal" w:pos="873"/>
              </w:tabs>
              <w:ind w:left="299" w:right="-72"/>
              <w:jc w:val="both"/>
              <w:rPr>
                <w:rFonts w:ascii="Arial" w:hAnsi="Arial" w:cs="Arial"/>
                <w:sz w:val="16"/>
                <w:szCs w:val="16"/>
              </w:rPr>
            </w:pPr>
          </w:p>
        </w:tc>
        <w:tc>
          <w:tcPr>
            <w:tcW w:w="1059" w:type="dxa"/>
            <w:shd w:val="clear" w:color="auto" w:fill="FAFAFA"/>
          </w:tcPr>
          <w:p w:rsidR="00B71DE8" w:rsidRPr="001D1B32" w:rsidRDefault="00B71DE8" w:rsidP="00B71DE8">
            <w:pPr>
              <w:tabs>
                <w:tab w:val="decimal" w:pos="855"/>
              </w:tabs>
              <w:ind w:left="299" w:right="-72"/>
              <w:jc w:val="both"/>
              <w:rPr>
                <w:rFonts w:ascii="Arial" w:hAnsi="Arial" w:cs="Arial"/>
                <w:sz w:val="16"/>
                <w:szCs w:val="16"/>
              </w:rPr>
            </w:pPr>
          </w:p>
        </w:tc>
        <w:tc>
          <w:tcPr>
            <w:tcW w:w="1080" w:type="dxa"/>
            <w:tcBorders>
              <w:top w:val="single" w:sz="4" w:space="0" w:color="auto"/>
            </w:tcBorders>
            <w:shd w:val="clear" w:color="auto" w:fill="FAFAFA"/>
          </w:tcPr>
          <w:p w:rsidR="00B71DE8" w:rsidRPr="001D1B32" w:rsidRDefault="00B71DE8" w:rsidP="00B71DE8">
            <w:pPr>
              <w:tabs>
                <w:tab w:val="decimal" w:pos="873"/>
              </w:tabs>
              <w:ind w:left="299" w:right="-72"/>
              <w:jc w:val="both"/>
              <w:rPr>
                <w:rFonts w:ascii="Arial" w:hAnsi="Arial" w:cs="Arial"/>
                <w:sz w:val="16"/>
                <w:szCs w:val="16"/>
              </w:rPr>
            </w:pPr>
          </w:p>
        </w:tc>
        <w:tc>
          <w:tcPr>
            <w:tcW w:w="1170" w:type="dxa"/>
            <w:tcBorders>
              <w:top w:val="single" w:sz="4" w:space="0" w:color="auto"/>
            </w:tcBorders>
            <w:shd w:val="clear" w:color="auto" w:fill="FAFAFA"/>
          </w:tcPr>
          <w:p w:rsidR="00B71DE8" w:rsidRPr="001D1B32" w:rsidRDefault="00B71DE8" w:rsidP="00B71DE8">
            <w:pPr>
              <w:tabs>
                <w:tab w:val="decimal" w:pos="960"/>
              </w:tabs>
              <w:ind w:left="299" w:right="-72"/>
              <w:jc w:val="both"/>
              <w:rPr>
                <w:rFonts w:ascii="Arial" w:hAnsi="Arial" w:cs="Arial"/>
                <w:sz w:val="16"/>
                <w:szCs w:val="16"/>
              </w:rPr>
            </w:pPr>
          </w:p>
        </w:tc>
        <w:tc>
          <w:tcPr>
            <w:tcW w:w="1033" w:type="dxa"/>
            <w:tcBorders>
              <w:top w:val="single" w:sz="4" w:space="0" w:color="auto"/>
            </w:tcBorders>
            <w:shd w:val="clear" w:color="auto" w:fill="FAFAFA"/>
          </w:tcPr>
          <w:p w:rsidR="00B71DE8" w:rsidRPr="001D1B32" w:rsidRDefault="00B71DE8" w:rsidP="00B71DE8">
            <w:pPr>
              <w:tabs>
                <w:tab w:val="decimal" w:pos="825"/>
              </w:tabs>
              <w:ind w:left="-14" w:right="-72"/>
              <w:jc w:val="both"/>
              <w:rPr>
                <w:rFonts w:ascii="Arial" w:hAnsi="Arial" w:cs="Arial"/>
                <w:sz w:val="16"/>
                <w:szCs w:val="16"/>
              </w:rPr>
            </w:pPr>
          </w:p>
        </w:tc>
      </w:tr>
      <w:tr w:rsidR="00B71DE8" w:rsidRPr="001D1B32" w:rsidTr="00E600BD">
        <w:trPr>
          <w:trHeight w:val="20"/>
        </w:trPr>
        <w:tc>
          <w:tcPr>
            <w:tcW w:w="3499" w:type="dxa"/>
          </w:tcPr>
          <w:p w:rsidR="00B71DE8" w:rsidRPr="001D1B32" w:rsidRDefault="00B71DE8" w:rsidP="00B71DE8">
            <w:pPr>
              <w:ind w:left="-101" w:right="-72"/>
              <w:rPr>
                <w:rFonts w:ascii="Arial" w:hAnsi="Arial" w:cs="Arial"/>
                <w:sz w:val="16"/>
                <w:szCs w:val="16"/>
              </w:rPr>
            </w:pPr>
            <w:r w:rsidRPr="001D1B32">
              <w:rPr>
                <w:rFonts w:ascii="Arial" w:hAnsi="Arial" w:cs="Arial"/>
                <w:sz w:val="16"/>
                <w:szCs w:val="16"/>
              </w:rPr>
              <w:t>Total investments in associates, net</w:t>
            </w:r>
          </w:p>
        </w:tc>
        <w:tc>
          <w:tcPr>
            <w:tcW w:w="1080" w:type="dxa"/>
            <w:shd w:val="clear" w:color="auto" w:fill="FAFAFA"/>
          </w:tcPr>
          <w:p w:rsidR="00B71DE8" w:rsidRPr="001D1B32" w:rsidRDefault="00B71DE8" w:rsidP="00B71DE8">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FAFAFA"/>
          </w:tcPr>
          <w:p w:rsidR="00B71DE8" w:rsidRPr="001D1B32" w:rsidRDefault="00B71DE8" w:rsidP="00B71DE8">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rsidR="00B71DE8" w:rsidRPr="001D1B32" w:rsidRDefault="00B71DE8" w:rsidP="00B71DE8">
            <w:pPr>
              <w:tabs>
                <w:tab w:val="decimal" w:pos="873"/>
              </w:tabs>
              <w:ind w:right="-72"/>
              <w:jc w:val="both"/>
              <w:rPr>
                <w:rFonts w:ascii="Arial" w:hAnsi="Arial" w:cs="Arial"/>
                <w:sz w:val="16"/>
                <w:szCs w:val="16"/>
                <w:cs/>
                <w:lang w:val="en-GB"/>
              </w:rPr>
            </w:pPr>
            <w:r w:rsidRPr="001D1B32">
              <w:rPr>
                <w:rFonts w:ascii="Arial" w:hAnsi="Arial" w:cs="Arial"/>
                <w:sz w:val="16"/>
                <w:szCs w:val="16"/>
                <w:lang w:val="en-GB"/>
              </w:rPr>
              <w:t>9,520,000</w:t>
            </w:r>
          </w:p>
        </w:tc>
        <w:tc>
          <w:tcPr>
            <w:tcW w:w="1170" w:type="dxa"/>
            <w:tcBorders>
              <w:bottom w:val="single" w:sz="4" w:space="0" w:color="auto"/>
            </w:tcBorders>
            <w:shd w:val="clear" w:color="auto" w:fill="FAFAFA"/>
          </w:tcPr>
          <w:p w:rsidR="00B71DE8" w:rsidRPr="001D1B32" w:rsidRDefault="00B71DE8" w:rsidP="00B71DE8">
            <w:pPr>
              <w:tabs>
                <w:tab w:val="decimal" w:pos="960"/>
              </w:tabs>
              <w:ind w:right="-72"/>
              <w:jc w:val="both"/>
              <w:rPr>
                <w:rFonts w:ascii="Arial" w:hAnsi="Arial" w:cs="Arial"/>
                <w:sz w:val="16"/>
                <w:szCs w:val="16"/>
              </w:rPr>
            </w:pPr>
            <w:r w:rsidRPr="001D1B32">
              <w:rPr>
                <w:rFonts w:ascii="Arial" w:hAnsi="Arial" w:cs="Arial"/>
                <w:sz w:val="16"/>
                <w:szCs w:val="16"/>
              </w:rPr>
              <w:t>44,535,906</w:t>
            </w:r>
          </w:p>
        </w:tc>
        <w:tc>
          <w:tcPr>
            <w:tcW w:w="1033" w:type="dxa"/>
            <w:tcBorders>
              <w:bottom w:val="single" w:sz="4" w:space="0" w:color="auto"/>
            </w:tcBorders>
            <w:shd w:val="clear" w:color="auto" w:fill="FAFAFA"/>
          </w:tcPr>
          <w:p w:rsidR="00B71DE8" w:rsidRPr="001D1B32" w:rsidRDefault="00B71DE8" w:rsidP="00B71DE8">
            <w:pPr>
              <w:tabs>
                <w:tab w:val="decimal" w:pos="825"/>
              </w:tabs>
              <w:ind w:left="-14" w:right="-72"/>
              <w:jc w:val="both"/>
              <w:rPr>
                <w:rFonts w:ascii="Arial" w:hAnsi="Arial" w:cs="Arial"/>
                <w:sz w:val="16"/>
                <w:szCs w:val="16"/>
              </w:rPr>
            </w:pPr>
            <w:r w:rsidRPr="001D1B32">
              <w:rPr>
                <w:rFonts w:ascii="Arial" w:hAnsi="Arial" w:cs="Arial"/>
                <w:sz w:val="16"/>
                <w:szCs w:val="16"/>
              </w:rPr>
              <w:t>-</w:t>
            </w:r>
          </w:p>
        </w:tc>
      </w:tr>
    </w:tbl>
    <w:p w:rsidR="00BC68ED" w:rsidRPr="001D1B32" w:rsidRDefault="00BC68ED" w:rsidP="00903FAC">
      <w:pPr>
        <w:ind w:left="1080"/>
        <w:jc w:val="both"/>
        <w:rPr>
          <w:rFonts w:ascii="Arial" w:hAnsi="Arial" w:cs="Arial"/>
          <w:sz w:val="18"/>
          <w:szCs w:val="18"/>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745F86" w:rsidRPr="001D1B32" w:rsidTr="005A42D9">
        <w:trPr>
          <w:cantSplit/>
          <w:trHeight w:val="20"/>
        </w:trPr>
        <w:tc>
          <w:tcPr>
            <w:tcW w:w="3499" w:type="dxa"/>
            <w:shd w:val="clear" w:color="auto" w:fill="auto"/>
          </w:tcPr>
          <w:p w:rsidR="00745F86" w:rsidRPr="001D1B32" w:rsidRDefault="00745F86" w:rsidP="00DC1830">
            <w:pPr>
              <w:ind w:left="-101" w:right="-72"/>
              <w:jc w:val="thaiDistribute"/>
              <w:rPr>
                <w:rFonts w:ascii="Arial" w:hAnsi="Arial" w:cs="Arial"/>
                <w:sz w:val="16"/>
                <w:szCs w:val="16"/>
              </w:rPr>
            </w:pPr>
          </w:p>
        </w:tc>
        <w:tc>
          <w:tcPr>
            <w:tcW w:w="5422" w:type="dxa"/>
            <w:gridSpan w:val="5"/>
            <w:tcBorders>
              <w:bottom w:val="single" w:sz="4" w:space="0" w:color="auto"/>
            </w:tcBorders>
            <w:shd w:val="clear" w:color="auto" w:fill="auto"/>
          </w:tcPr>
          <w:p w:rsidR="00745F86" w:rsidRPr="001D1B32" w:rsidRDefault="00745F86" w:rsidP="003A3524">
            <w:pPr>
              <w:ind w:left="-101" w:right="-72"/>
              <w:jc w:val="center"/>
              <w:rPr>
                <w:rFonts w:ascii="Arial" w:hAnsi="Arial" w:cs="Arial"/>
                <w:b/>
                <w:bCs/>
                <w:spacing w:val="-2"/>
                <w:sz w:val="16"/>
                <w:szCs w:val="16"/>
                <w:lang w:val="en-GB"/>
              </w:rPr>
            </w:pPr>
            <w:r w:rsidRPr="001D1B32">
              <w:rPr>
                <w:rFonts w:ascii="Arial" w:hAnsi="Arial" w:cs="Arial"/>
                <w:b/>
                <w:bCs/>
                <w:spacing w:val="-2"/>
                <w:sz w:val="16"/>
                <w:szCs w:val="16"/>
              </w:rPr>
              <w:t xml:space="preserve">As at 31 December </w:t>
            </w:r>
            <w:r w:rsidR="003449B2" w:rsidRPr="001D1B32">
              <w:rPr>
                <w:rFonts w:ascii="Arial" w:hAnsi="Arial" w:cs="Arial"/>
                <w:b/>
                <w:bCs/>
                <w:spacing w:val="-2"/>
                <w:sz w:val="16"/>
                <w:szCs w:val="16"/>
                <w:lang w:val="en-GB"/>
              </w:rPr>
              <w:t>2019</w:t>
            </w:r>
          </w:p>
        </w:tc>
      </w:tr>
      <w:tr w:rsidR="00745F86" w:rsidRPr="001D1B32" w:rsidTr="005A42D9">
        <w:trPr>
          <w:trHeight w:val="20"/>
        </w:trPr>
        <w:tc>
          <w:tcPr>
            <w:tcW w:w="3499" w:type="dxa"/>
            <w:shd w:val="clear" w:color="auto" w:fill="auto"/>
          </w:tcPr>
          <w:p w:rsidR="00745F86" w:rsidRPr="001D1B32" w:rsidRDefault="00745F86" w:rsidP="00DC1830">
            <w:pPr>
              <w:ind w:left="-101" w:right="-72"/>
              <w:jc w:val="thaiDistribute"/>
              <w:rPr>
                <w:rFonts w:ascii="Arial" w:hAnsi="Arial" w:cs="Arial"/>
                <w:sz w:val="16"/>
                <w:szCs w:val="16"/>
              </w:rPr>
            </w:pPr>
          </w:p>
        </w:tc>
        <w:tc>
          <w:tcPr>
            <w:tcW w:w="1080" w:type="dxa"/>
            <w:tcBorders>
              <w:top w:val="single" w:sz="4" w:space="0" w:color="auto"/>
            </w:tcBorders>
            <w:shd w:val="clear" w:color="auto" w:fill="auto"/>
          </w:tcPr>
          <w:p w:rsidR="00745F86" w:rsidRPr="001D1B32" w:rsidRDefault="00745F86" w:rsidP="003A3524">
            <w:pPr>
              <w:tabs>
                <w:tab w:val="decimal" w:pos="861"/>
              </w:tabs>
              <w:ind w:left="-101" w:right="-72"/>
              <w:jc w:val="both"/>
              <w:rPr>
                <w:rFonts w:ascii="Arial" w:hAnsi="Arial" w:cs="Arial"/>
                <w:b/>
                <w:bCs/>
                <w:sz w:val="16"/>
                <w:szCs w:val="16"/>
              </w:rPr>
            </w:pPr>
            <w:r w:rsidRPr="001D1B32">
              <w:rPr>
                <w:rFonts w:ascii="Arial" w:hAnsi="Arial" w:cs="Arial"/>
                <w:b/>
                <w:bCs/>
                <w:sz w:val="16"/>
                <w:szCs w:val="16"/>
              </w:rPr>
              <w:t>Paid-up</w:t>
            </w:r>
          </w:p>
        </w:tc>
        <w:tc>
          <w:tcPr>
            <w:tcW w:w="1059" w:type="dxa"/>
            <w:tcBorders>
              <w:top w:val="single" w:sz="4" w:space="0" w:color="auto"/>
            </w:tcBorders>
            <w:shd w:val="clear" w:color="auto" w:fill="auto"/>
          </w:tcPr>
          <w:p w:rsidR="00745F86" w:rsidRPr="001D1B32" w:rsidRDefault="00745F86" w:rsidP="003A3524">
            <w:pPr>
              <w:tabs>
                <w:tab w:val="decimal" w:pos="843"/>
              </w:tabs>
              <w:ind w:left="-101" w:right="-72"/>
              <w:jc w:val="both"/>
              <w:rPr>
                <w:rFonts w:ascii="Arial" w:hAnsi="Arial" w:cs="Arial"/>
                <w:b/>
                <w:bCs/>
                <w:sz w:val="16"/>
                <w:szCs w:val="16"/>
              </w:rPr>
            </w:pPr>
            <w:r w:rsidRPr="001D1B32">
              <w:rPr>
                <w:rFonts w:ascii="Arial" w:hAnsi="Arial" w:cs="Arial"/>
                <w:b/>
                <w:bCs/>
                <w:sz w:val="16"/>
                <w:szCs w:val="16"/>
              </w:rPr>
              <w:t>Investment</w:t>
            </w:r>
          </w:p>
        </w:tc>
        <w:tc>
          <w:tcPr>
            <w:tcW w:w="1080" w:type="dxa"/>
            <w:tcBorders>
              <w:top w:val="single" w:sz="4" w:space="0" w:color="auto"/>
            </w:tcBorders>
            <w:shd w:val="clear" w:color="auto" w:fill="auto"/>
          </w:tcPr>
          <w:p w:rsidR="00745F86" w:rsidRPr="001D1B32" w:rsidRDefault="00745F86" w:rsidP="003A3524">
            <w:pPr>
              <w:tabs>
                <w:tab w:val="decimal" w:pos="864"/>
              </w:tabs>
              <w:ind w:left="-101" w:right="-72"/>
              <w:jc w:val="both"/>
              <w:rPr>
                <w:rFonts w:ascii="Arial" w:hAnsi="Arial" w:cs="Arial"/>
                <w:b/>
                <w:bCs/>
                <w:sz w:val="16"/>
                <w:szCs w:val="16"/>
              </w:rPr>
            </w:pPr>
            <w:r w:rsidRPr="001D1B32">
              <w:rPr>
                <w:rFonts w:ascii="Arial" w:hAnsi="Arial" w:cs="Arial"/>
                <w:b/>
                <w:bCs/>
                <w:sz w:val="16"/>
                <w:szCs w:val="16"/>
              </w:rPr>
              <w:t>Cost</w:t>
            </w:r>
          </w:p>
        </w:tc>
        <w:tc>
          <w:tcPr>
            <w:tcW w:w="1170" w:type="dxa"/>
            <w:tcBorders>
              <w:top w:val="single" w:sz="4" w:space="0" w:color="auto"/>
            </w:tcBorders>
            <w:shd w:val="clear" w:color="auto" w:fill="auto"/>
          </w:tcPr>
          <w:p w:rsidR="00745F86" w:rsidRPr="001D1B32" w:rsidRDefault="00745F86" w:rsidP="003A3524">
            <w:pPr>
              <w:tabs>
                <w:tab w:val="decimal" w:pos="964"/>
              </w:tabs>
              <w:ind w:left="-101" w:right="-72"/>
              <w:jc w:val="both"/>
              <w:rPr>
                <w:rFonts w:ascii="Arial" w:hAnsi="Arial" w:cs="Arial"/>
                <w:b/>
                <w:bCs/>
                <w:sz w:val="16"/>
                <w:szCs w:val="16"/>
              </w:rPr>
            </w:pPr>
            <w:r w:rsidRPr="001D1B32">
              <w:rPr>
                <w:rFonts w:ascii="Arial" w:hAnsi="Arial" w:cs="Arial"/>
                <w:b/>
                <w:bCs/>
                <w:sz w:val="16"/>
                <w:szCs w:val="16"/>
              </w:rPr>
              <w:t>Equity</w:t>
            </w:r>
          </w:p>
        </w:tc>
        <w:tc>
          <w:tcPr>
            <w:tcW w:w="1033" w:type="dxa"/>
            <w:tcBorders>
              <w:top w:val="single" w:sz="4" w:space="0" w:color="auto"/>
            </w:tcBorders>
            <w:shd w:val="clear" w:color="auto" w:fill="auto"/>
          </w:tcPr>
          <w:p w:rsidR="00745F86" w:rsidRPr="001D1B32" w:rsidRDefault="00745F86" w:rsidP="003A3524">
            <w:pPr>
              <w:tabs>
                <w:tab w:val="decimal" w:pos="832"/>
              </w:tabs>
              <w:ind w:left="-101" w:right="-72"/>
              <w:jc w:val="both"/>
              <w:rPr>
                <w:rFonts w:ascii="Arial" w:hAnsi="Arial" w:cs="Arial"/>
                <w:b/>
                <w:bCs/>
                <w:sz w:val="16"/>
                <w:szCs w:val="16"/>
              </w:rPr>
            </w:pPr>
          </w:p>
        </w:tc>
      </w:tr>
      <w:tr w:rsidR="00745F86" w:rsidRPr="001D1B32" w:rsidTr="00E600BD">
        <w:trPr>
          <w:trHeight w:val="20"/>
        </w:trPr>
        <w:tc>
          <w:tcPr>
            <w:tcW w:w="3499" w:type="dxa"/>
            <w:shd w:val="clear" w:color="auto" w:fill="auto"/>
          </w:tcPr>
          <w:p w:rsidR="00745F86" w:rsidRPr="001D1B32" w:rsidRDefault="00745F86" w:rsidP="00DC1830">
            <w:pPr>
              <w:ind w:left="-101" w:right="-72"/>
              <w:jc w:val="center"/>
              <w:rPr>
                <w:rFonts w:ascii="Arial" w:hAnsi="Arial" w:cs="Arial"/>
                <w:b/>
                <w:bCs/>
                <w:sz w:val="16"/>
                <w:szCs w:val="16"/>
              </w:rPr>
            </w:pPr>
          </w:p>
        </w:tc>
        <w:tc>
          <w:tcPr>
            <w:tcW w:w="1080" w:type="dxa"/>
            <w:shd w:val="clear" w:color="auto" w:fill="auto"/>
          </w:tcPr>
          <w:p w:rsidR="00745F86" w:rsidRPr="001D1B32" w:rsidRDefault="00745F86" w:rsidP="003A3524">
            <w:pPr>
              <w:tabs>
                <w:tab w:val="decimal" w:pos="861"/>
              </w:tabs>
              <w:ind w:left="-101" w:right="-72"/>
              <w:jc w:val="both"/>
              <w:rPr>
                <w:rFonts w:ascii="Arial" w:hAnsi="Arial" w:cs="Arial"/>
                <w:b/>
                <w:bCs/>
                <w:sz w:val="16"/>
                <w:szCs w:val="16"/>
              </w:rPr>
            </w:pPr>
            <w:r w:rsidRPr="001D1B32">
              <w:rPr>
                <w:rFonts w:ascii="Arial" w:hAnsi="Arial" w:cs="Arial"/>
                <w:b/>
                <w:bCs/>
                <w:sz w:val="16"/>
                <w:szCs w:val="16"/>
              </w:rPr>
              <w:t>capital</w:t>
            </w:r>
          </w:p>
        </w:tc>
        <w:tc>
          <w:tcPr>
            <w:tcW w:w="1059" w:type="dxa"/>
            <w:shd w:val="clear" w:color="auto" w:fill="auto"/>
          </w:tcPr>
          <w:p w:rsidR="00745F86" w:rsidRPr="001D1B32" w:rsidRDefault="00745F86" w:rsidP="003A3524">
            <w:pPr>
              <w:pStyle w:val="Heading5"/>
              <w:keepNext w:val="0"/>
              <w:tabs>
                <w:tab w:val="clear" w:pos="900"/>
                <w:tab w:val="clear" w:pos="1440"/>
                <w:tab w:val="clear" w:pos="2160"/>
                <w:tab w:val="decimal" w:pos="843"/>
              </w:tabs>
              <w:ind w:left="-101" w:right="-72"/>
              <w:rPr>
                <w:rFonts w:ascii="Arial" w:hAnsi="Arial" w:cs="Arial"/>
                <w:b/>
                <w:bCs/>
                <w:sz w:val="16"/>
                <w:szCs w:val="16"/>
                <w:lang w:val="en-GB"/>
              </w:rPr>
            </w:pPr>
            <w:r w:rsidRPr="001D1B32">
              <w:rPr>
                <w:rFonts w:ascii="Arial" w:hAnsi="Arial" w:cs="Arial"/>
                <w:b/>
                <w:bCs/>
                <w:sz w:val="16"/>
                <w:szCs w:val="16"/>
              </w:rPr>
              <w:t>portion</w:t>
            </w:r>
          </w:p>
        </w:tc>
        <w:tc>
          <w:tcPr>
            <w:tcW w:w="1080" w:type="dxa"/>
            <w:shd w:val="clear" w:color="auto" w:fill="auto"/>
          </w:tcPr>
          <w:p w:rsidR="00745F86" w:rsidRPr="001D1B32" w:rsidRDefault="00745F86" w:rsidP="003A3524">
            <w:pPr>
              <w:tabs>
                <w:tab w:val="decimal" w:pos="864"/>
              </w:tabs>
              <w:ind w:left="-101" w:right="-72"/>
              <w:jc w:val="both"/>
              <w:rPr>
                <w:rFonts w:ascii="Arial" w:hAnsi="Arial" w:cs="Arial"/>
                <w:b/>
                <w:bCs/>
                <w:sz w:val="16"/>
                <w:szCs w:val="16"/>
              </w:rPr>
            </w:pPr>
            <w:r w:rsidRPr="001D1B32">
              <w:rPr>
                <w:rFonts w:ascii="Arial" w:hAnsi="Arial" w:cs="Arial"/>
                <w:b/>
                <w:bCs/>
                <w:sz w:val="16"/>
                <w:szCs w:val="16"/>
              </w:rPr>
              <w:t>method</w:t>
            </w:r>
          </w:p>
        </w:tc>
        <w:tc>
          <w:tcPr>
            <w:tcW w:w="1170" w:type="dxa"/>
            <w:shd w:val="clear" w:color="auto" w:fill="auto"/>
          </w:tcPr>
          <w:p w:rsidR="00745F86" w:rsidRPr="001D1B32" w:rsidRDefault="00745F86" w:rsidP="003A3524">
            <w:pPr>
              <w:tabs>
                <w:tab w:val="decimal" w:pos="964"/>
              </w:tabs>
              <w:ind w:left="-101" w:right="-72"/>
              <w:jc w:val="both"/>
              <w:rPr>
                <w:rFonts w:ascii="Arial" w:hAnsi="Arial" w:cs="Arial"/>
                <w:b/>
                <w:bCs/>
                <w:sz w:val="16"/>
                <w:szCs w:val="16"/>
              </w:rPr>
            </w:pPr>
            <w:r w:rsidRPr="001D1B32">
              <w:rPr>
                <w:rFonts w:ascii="Arial" w:hAnsi="Arial" w:cs="Arial"/>
                <w:b/>
                <w:bCs/>
                <w:sz w:val="16"/>
                <w:szCs w:val="16"/>
              </w:rPr>
              <w:t xml:space="preserve"> method</w:t>
            </w:r>
          </w:p>
        </w:tc>
        <w:tc>
          <w:tcPr>
            <w:tcW w:w="1033" w:type="dxa"/>
            <w:shd w:val="clear" w:color="auto" w:fill="auto"/>
          </w:tcPr>
          <w:p w:rsidR="00745F86" w:rsidRPr="001D1B32" w:rsidRDefault="00745F86" w:rsidP="003A3524">
            <w:pPr>
              <w:tabs>
                <w:tab w:val="decimal" w:pos="832"/>
              </w:tabs>
              <w:ind w:left="-101" w:right="-72"/>
              <w:jc w:val="both"/>
              <w:rPr>
                <w:rFonts w:ascii="Arial" w:hAnsi="Arial" w:cs="Arial"/>
                <w:b/>
                <w:bCs/>
                <w:sz w:val="16"/>
                <w:szCs w:val="16"/>
              </w:rPr>
            </w:pPr>
            <w:r w:rsidRPr="001D1B32">
              <w:rPr>
                <w:rFonts w:ascii="Arial" w:hAnsi="Arial" w:cs="Arial"/>
                <w:b/>
                <w:bCs/>
                <w:sz w:val="16"/>
                <w:szCs w:val="16"/>
              </w:rPr>
              <w:t>Dividend</w:t>
            </w:r>
          </w:p>
        </w:tc>
      </w:tr>
      <w:tr w:rsidR="00745F86" w:rsidRPr="001D1B32" w:rsidTr="00E600BD">
        <w:trPr>
          <w:trHeight w:val="20"/>
        </w:trPr>
        <w:tc>
          <w:tcPr>
            <w:tcW w:w="3499" w:type="dxa"/>
            <w:tcBorders>
              <w:bottom w:val="single" w:sz="4" w:space="0" w:color="auto"/>
            </w:tcBorders>
            <w:shd w:val="clear" w:color="auto" w:fill="auto"/>
          </w:tcPr>
          <w:p w:rsidR="00745F86" w:rsidRPr="001D1B32" w:rsidRDefault="00745F86" w:rsidP="00DC1830">
            <w:pPr>
              <w:ind w:left="-101" w:right="-72"/>
              <w:jc w:val="center"/>
              <w:rPr>
                <w:rFonts w:ascii="Arial" w:hAnsi="Arial" w:cs="Arial"/>
                <w:b/>
                <w:bCs/>
                <w:sz w:val="16"/>
                <w:szCs w:val="16"/>
              </w:rPr>
            </w:pPr>
            <w:r w:rsidRPr="001D1B32">
              <w:rPr>
                <w:rFonts w:ascii="Arial" w:hAnsi="Arial" w:cs="Arial"/>
                <w:b/>
                <w:bCs/>
                <w:sz w:val="16"/>
                <w:szCs w:val="16"/>
              </w:rPr>
              <w:t>Company’s name</w:t>
            </w:r>
          </w:p>
        </w:tc>
        <w:tc>
          <w:tcPr>
            <w:tcW w:w="1080" w:type="dxa"/>
            <w:tcBorders>
              <w:bottom w:val="single" w:sz="4" w:space="0" w:color="auto"/>
            </w:tcBorders>
            <w:shd w:val="clear" w:color="auto" w:fill="auto"/>
          </w:tcPr>
          <w:p w:rsidR="00745F86" w:rsidRPr="001D1B32" w:rsidRDefault="00745F86" w:rsidP="003A3524">
            <w:pPr>
              <w:pStyle w:val="Heading9"/>
              <w:keepNext w:val="0"/>
              <w:tabs>
                <w:tab w:val="decimal" w:pos="861"/>
              </w:tabs>
              <w:ind w:left="-101" w:right="-72"/>
              <w:rPr>
                <w:rFonts w:ascii="Arial" w:hAnsi="Arial" w:cs="Arial"/>
                <w:sz w:val="16"/>
                <w:szCs w:val="16"/>
              </w:rPr>
            </w:pPr>
            <w:r w:rsidRPr="001D1B32">
              <w:rPr>
                <w:rFonts w:ascii="Arial" w:hAnsi="Arial" w:cs="Arial"/>
                <w:sz w:val="16"/>
                <w:szCs w:val="16"/>
              </w:rPr>
              <w:t>Baht</w:t>
            </w:r>
          </w:p>
        </w:tc>
        <w:tc>
          <w:tcPr>
            <w:tcW w:w="1059" w:type="dxa"/>
            <w:tcBorders>
              <w:bottom w:val="single" w:sz="4" w:space="0" w:color="auto"/>
            </w:tcBorders>
            <w:shd w:val="clear" w:color="auto" w:fill="auto"/>
          </w:tcPr>
          <w:p w:rsidR="00745F86" w:rsidRPr="001D1B32" w:rsidRDefault="00745F86" w:rsidP="003A3524">
            <w:pPr>
              <w:tabs>
                <w:tab w:val="decimal" w:pos="843"/>
              </w:tabs>
              <w:ind w:left="-101" w:right="-72"/>
              <w:jc w:val="both"/>
              <w:rPr>
                <w:rFonts w:ascii="Arial" w:hAnsi="Arial" w:cs="Arial"/>
                <w:b/>
                <w:bCs/>
                <w:sz w:val="16"/>
                <w:szCs w:val="16"/>
              </w:rPr>
            </w:pPr>
            <w:r w:rsidRPr="001D1B32">
              <w:rPr>
                <w:rFonts w:ascii="Arial" w:hAnsi="Arial" w:cs="Arial"/>
                <w:b/>
                <w:bCs/>
                <w:sz w:val="16"/>
                <w:szCs w:val="16"/>
              </w:rPr>
              <w:t>%</w:t>
            </w:r>
          </w:p>
        </w:tc>
        <w:tc>
          <w:tcPr>
            <w:tcW w:w="1080" w:type="dxa"/>
            <w:tcBorders>
              <w:bottom w:val="single" w:sz="4" w:space="0" w:color="auto"/>
            </w:tcBorders>
            <w:shd w:val="clear" w:color="auto" w:fill="auto"/>
          </w:tcPr>
          <w:p w:rsidR="00745F86" w:rsidRPr="001D1B32" w:rsidRDefault="00745F86" w:rsidP="003A3524">
            <w:pPr>
              <w:tabs>
                <w:tab w:val="decimal" w:pos="864"/>
              </w:tabs>
              <w:ind w:left="-101" w:right="-72"/>
              <w:jc w:val="both"/>
              <w:rPr>
                <w:rFonts w:ascii="Arial" w:hAnsi="Arial" w:cs="Arial"/>
                <w:b/>
                <w:bCs/>
                <w:sz w:val="16"/>
                <w:szCs w:val="16"/>
              </w:rPr>
            </w:pPr>
            <w:r w:rsidRPr="001D1B32">
              <w:rPr>
                <w:rFonts w:ascii="Arial" w:hAnsi="Arial" w:cs="Arial"/>
                <w:b/>
                <w:bCs/>
                <w:sz w:val="16"/>
                <w:szCs w:val="16"/>
              </w:rPr>
              <w:t>Baht</w:t>
            </w:r>
          </w:p>
        </w:tc>
        <w:tc>
          <w:tcPr>
            <w:tcW w:w="1170" w:type="dxa"/>
            <w:tcBorders>
              <w:bottom w:val="single" w:sz="4" w:space="0" w:color="auto"/>
            </w:tcBorders>
            <w:shd w:val="clear" w:color="auto" w:fill="auto"/>
          </w:tcPr>
          <w:p w:rsidR="00745F86" w:rsidRPr="001D1B32" w:rsidRDefault="00745F86" w:rsidP="003A3524">
            <w:pPr>
              <w:tabs>
                <w:tab w:val="decimal" w:pos="964"/>
              </w:tabs>
              <w:ind w:left="-101" w:right="-72"/>
              <w:jc w:val="both"/>
              <w:rPr>
                <w:rFonts w:ascii="Arial" w:hAnsi="Arial" w:cs="Arial"/>
                <w:b/>
                <w:bCs/>
                <w:sz w:val="16"/>
                <w:szCs w:val="16"/>
              </w:rPr>
            </w:pPr>
            <w:r w:rsidRPr="001D1B32">
              <w:rPr>
                <w:rFonts w:ascii="Arial" w:hAnsi="Arial" w:cs="Arial"/>
                <w:b/>
                <w:bCs/>
                <w:sz w:val="16"/>
                <w:szCs w:val="16"/>
              </w:rPr>
              <w:t>Baht</w:t>
            </w:r>
          </w:p>
        </w:tc>
        <w:tc>
          <w:tcPr>
            <w:tcW w:w="1033" w:type="dxa"/>
            <w:tcBorders>
              <w:bottom w:val="single" w:sz="4" w:space="0" w:color="auto"/>
            </w:tcBorders>
            <w:shd w:val="clear" w:color="auto" w:fill="auto"/>
          </w:tcPr>
          <w:p w:rsidR="00745F86" w:rsidRPr="001D1B32" w:rsidRDefault="00745F86" w:rsidP="003A3524">
            <w:pPr>
              <w:tabs>
                <w:tab w:val="decimal" w:pos="832"/>
              </w:tabs>
              <w:ind w:left="-101" w:right="-72"/>
              <w:jc w:val="both"/>
              <w:rPr>
                <w:rFonts w:ascii="Arial" w:hAnsi="Arial" w:cs="Arial"/>
                <w:b/>
                <w:bCs/>
                <w:sz w:val="16"/>
                <w:szCs w:val="16"/>
              </w:rPr>
            </w:pPr>
            <w:r w:rsidRPr="001D1B32">
              <w:rPr>
                <w:rFonts w:ascii="Arial" w:hAnsi="Arial" w:cs="Arial"/>
                <w:b/>
                <w:bCs/>
                <w:sz w:val="16"/>
                <w:szCs w:val="16"/>
              </w:rPr>
              <w:t>Baht</w:t>
            </w:r>
          </w:p>
        </w:tc>
      </w:tr>
      <w:tr w:rsidR="00745F86" w:rsidRPr="001D1B32" w:rsidTr="00E600BD">
        <w:trPr>
          <w:trHeight w:val="20"/>
        </w:trPr>
        <w:tc>
          <w:tcPr>
            <w:tcW w:w="3499" w:type="dxa"/>
            <w:tcBorders>
              <w:top w:val="single" w:sz="4" w:space="0" w:color="auto"/>
            </w:tcBorders>
            <w:shd w:val="clear" w:color="auto" w:fill="auto"/>
          </w:tcPr>
          <w:p w:rsidR="00745F86" w:rsidRPr="001D1B32" w:rsidRDefault="00745F86" w:rsidP="00DC1830">
            <w:pPr>
              <w:ind w:left="-101" w:right="-72"/>
              <w:jc w:val="thaiDistribute"/>
              <w:rPr>
                <w:rFonts w:ascii="Arial" w:hAnsi="Arial" w:cs="Arial"/>
                <w:sz w:val="16"/>
                <w:szCs w:val="16"/>
              </w:rPr>
            </w:pPr>
          </w:p>
        </w:tc>
        <w:tc>
          <w:tcPr>
            <w:tcW w:w="1080" w:type="dxa"/>
            <w:tcBorders>
              <w:top w:val="single" w:sz="4" w:space="0" w:color="auto"/>
            </w:tcBorders>
            <w:shd w:val="clear" w:color="auto" w:fill="auto"/>
          </w:tcPr>
          <w:p w:rsidR="00745F86" w:rsidRPr="001D1B32"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tcBorders>
              <w:top w:val="single" w:sz="4" w:space="0" w:color="auto"/>
            </w:tcBorders>
            <w:shd w:val="clear" w:color="auto" w:fill="auto"/>
          </w:tcPr>
          <w:p w:rsidR="00745F86" w:rsidRPr="001D1B32" w:rsidRDefault="00745F86" w:rsidP="003A3524">
            <w:pPr>
              <w:pStyle w:val="Header"/>
              <w:tabs>
                <w:tab w:val="clear" w:pos="4320"/>
                <w:tab w:val="clear" w:pos="8640"/>
                <w:tab w:val="decimal" w:pos="843"/>
              </w:tabs>
              <w:ind w:left="-101" w:right="-72"/>
              <w:jc w:val="both"/>
              <w:rPr>
                <w:rFonts w:ascii="Arial" w:hAnsi="Arial" w:cs="Arial"/>
                <w:sz w:val="16"/>
                <w:szCs w:val="16"/>
                <w:lang w:val="en-US" w:eastAsia="en-US"/>
              </w:rPr>
            </w:pPr>
          </w:p>
        </w:tc>
        <w:tc>
          <w:tcPr>
            <w:tcW w:w="1080" w:type="dxa"/>
            <w:tcBorders>
              <w:top w:val="single" w:sz="4" w:space="0" w:color="auto"/>
            </w:tcBorders>
            <w:shd w:val="clear" w:color="auto" w:fill="auto"/>
          </w:tcPr>
          <w:p w:rsidR="00745F86" w:rsidRPr="001D1B32" w:rsidRDefault="00745F86" w:rsidP="003A3524">
            <w:pPr>
              <w:pStyle w:val="Header"/>
              <w:tabs>
                <w:tab w:val="clear" w:pos="4320"/>
                <w:tab w:val="clear" w:pos="8640"/>
                <w:tab w:val="decimal" w:pos="864"/>
              </w:tabs>
              <w:ind w:left="-101" w:right="-72"/>
              <w:jc w:val="both"/>
              <w:rPr>
                <w:rFonts w:ascii="Arial" w:hAnsi="Arial" w:cs="Arial"/>
                <w:sz w:val="16"/>
                <w:szCs w:val="16"/>
                <w:lang w:val="en-US" w:eastAsia="en-US"/>
              </w:rPr>
            </w:pPr>
          </w:p>
        </w:tc>
        <w:tc>
          <w:tcPr>
            <w:tcW w:w="1170" w:type="dxa"/>
            <w:tcBorders>
              <w:top w:val="single" w:sz="4" w:space="0" w:color="auto"/>
            </w:tcBorders>
            <w:shd w:val="clear" w:color="auto" w:fill="auto"/>
          </w:tcPr>
          <w:p w:rsidR="00745F86" w:rsidRPr="001D1B32" w:rsidRDefault="00745F86" w:rsidP="003A3524">
            <w:pPr>
              <w:pStyle w:val="Header"/>
              <w:tabs>
                <w:tab w:val="clear" w:pos="4320"/>
                <w:tab w:val="clear" w:pos="8640"/>
                <w:tab w:val="decimal" w:pos="964"/>
              </w:tabs>
              <w:ind w:left="-101" w:right="-72"/>
              <w:jc w:val="both"/>
              <w:rPr>
                <w:rFonts w:ascii="Arial" w:hAnsi="Arial" w:cs="Arial"/>
                <w:sz w:val="16"/>
                <w:szCs w:val="16"/>
                <w:lang w:val="en-US" w:eastAsia="en-US"/>
              </w:rPr>
            </w:pPr>
          </w:p>
        </w:tc>
        <w:tc>
          <w:tcPr>
            <w:tcW w:w="1033" w:type="dxa"/>
            <w:tcBorders>
              <w:top w:val="single" w:sz="4" w:space="0" w:color="auto"/>
            </w:tcBorders>
            <w:shd w:val="clear" w:color="auto" w:fill="auto"/>
          </w:tcPr>
          <w:p w:rsidR="00745F86" w:rsidRPr="001D1B32" w:rsidRDefault="00745F86" w:rsidP="003A3524">
            <w:pPr>
              <w:pStyle w:val="Header"/>
              <w:tabs>
                <w:tab w:val="clear" w:pos="4320"/>
                <w:tab w:val="clear" w:pos="8640"/>
                <w:tab w:val="decimal" w:pos="832"/>
              </w:tabs>
              <w:ind w:left="-101" w:right="-72"/>
              <w:jc w:val="both"/>
              <w:rPr>
                <w:rFonts w:ascii="Arial" w:hAnsi="Arial" w:cs="Arial"/>
                <w:sz w:val="16"/>
                <w:szCs w:val="16"/>
                <w:lang w:val="en-US" w:eastAsia="en-US"/>
              </w:rPr>
            </w:pPr>
          </w:p>
        </w:tc>
      </w:tr>
      <w:tr w:rsidR="00745F86" w:rsidRPr="001D1B32" w:rsidTr="00E600BD">
        <w:trPr>
          <w:trHeight w:val="20"/>
        </w:trPr>
        <w:tc>
          <w:tcPr>
            <w:tcW w:w="3499" w:type="dxa"/>
            <w:shd w:val="clear" w:color="auto" w:fill="auto"/>
          </w:tcPr>
          <w:p w:rsidR="00745F86" w:rsidRPr="001D1B32" w:rsidRDefault="00745F86" w:rsidP="00DC1830">
            <w:pPr>
              <w:ind w:left="-101" w:right="-72"/>
              <w:jc w:val="thaiDistribute"/>
              <w:rPr>
                <w:rFonts w:ascii="Arial" w:hAnsi="Arial" w:cs="Arial"/>
                <w:sz w:val="16"/>
                <w:szCs w:val="16"/>
              </w:rPr>
            </w:pPr>
            <w:r w:rsidRPr="001D1B32">
              <w:rPr>
                <w:rFonts w:ascii="Arial" w:hAnsi="Arial" w:cs="Arial"/>
                <w:b/>
                <w:bCs/>
                <w:sz w:val="16"/>
                <w:szCs w:val="16"/>
              </w:rPr>
              <w:t>Associates</w:t>
            </w:r>
          </w:p>
        </w:tc>
        <w:tc>
          <w:tcPr>
            <w:tcW w:w="1080" w:type="dxa"/>
            <w:shd w:val="clear" w:color="auto" w:fill="auto"/>
          </w:tcPr>
          <w:p w:rsidR="00745F86" w:rsidRPr="001D1B32"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rsidR="00745F86" w:rsidRPr="001D1B32"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shd w:val="clear" w:color="auto" w:fill="auto"/>
          </w:tcPr>
          <w:p w:rsidR="00745F86" w:rsidRPr="001D1B32"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170" w:type="dxa"/>
            <w:shd w:val="clear" w:color="auto" w:fill="auto"/>
          </w:tcPr>
          <w:p w:rsidR="00745F86" w:rsidRPr="001D1B32" w:rsidRDefault="00745F86" w:rsidP="003A3524">
            <w:pPr>
              <w:pStyle w:val="Header"/>
              <w:tabs>
                <w:tab w:val="clear" w:pos="4320"/>
                <w:tab w:val="clear" w:pos="8640"/>
                <w:tab w:val="decimal" w:pos="861"/>
                <w:tab w:val="decimal" w:pos="964"/>
              </w:tabs>
              <w:ind w:left="-101" w:right="-72"/>
              <w:jc w:val="both"/>
              <w:rPr>
                <w:rFonts w:ascii="Arial" w:hAnsi="Arial" w:cs="Arial"/>
                <w:sz w:val="16"/>
                <w:szCs w:val="16"/>
                <w:lang w:val="en-US" w:eastAsia="en-US"/>
              </w:rPr>
            </w:pPr>
          </w:p>
        </w:tc>
        <w:tc>
          <w:tcPr>
            <w:tcW w:w="1033" w:type="dxa"/>
            <w:shd w:val="clear" w:color="auto" w:fill="auto"/>
          </w:tcPr>
          <w:p w:rsidR="00745F86" w:rsidRPr="001D1B32" w:rsidRDefault="00745F86" w:rsidP="003A3524">
            <w:pPr>
              <w:pStyle w:val="Header"/>
              <w:tabs>
                <w:tab w:val="clear" w:pos="4320"/>
                <w:tab w:val="clear" w:pos="8640"/>
                <w:tab w:val="decimal" w:pos="832"/>
                <w:tab w:val="decimal" w:pos="861"/>
              </w:tabs>
              <w:ind w:left="-101" w:right="-72"/>
              <w:jc w:val="both"/>
              <w:rPr>
                <w:rFonts w:ascii="Arial" w:hAnsi="Arial" w:cs="Arial"/>
                <w:sz w:val="16"/>
                <w:szCs w:val="16"/>
                <w:lang w:val="en-US" w:eastAsia="en-US"/>
              </w:rPr>
            </w:pP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jc w:val="thaiDistribute"/>
              <w:rPr>
                <w:rFonts w:ascii="Arial" w:hAnsi="Arial" w:cs="Arial"/>
                <w:sz w:val="16"/>
                <w:szCs w:val="16"/>
              </w:rPr>
            </w:pPr>
            <w:r w:rsidRPr="001D1B32">
              <w:rPr>
                <w:rFonts w:ascii="Arial" w:hAnsi="Arial" w:cs="Arial"/>
                <w:sz w:val="16"/>
                <w:szCs w:val="16"/>
              </w:rPr>
              <w:t>Siam Flight Services Limited</w:t>
            </w:r>
          </w:p>
        </w:tc>
        <w:tc>
          <w:tcPr>
            <w:tcW w:w="1080" w:type="dxa"/>
            <w:shd w:val="clear" w:color="auto" w:fill="auto"/>
          </w:tcPr>
          <w:p w:rsidR="002C3066" w:rsidRPr="001D1B32" w:rsidRDefault="002C3066" w:rsidP="002C3066">
            <w:pPr>
              <w:tabs>
                <w:tab w:val="decimal" w:pos="861"/>
              </w:tabs>
              <w:ind w:right="-72"/>
              <w:jc w:val="both"/>
              <w:rPr>
                <w:rFonts w:ascii="Arial" w:hAnsi="Arial" w:cs="Arial"/>
                <w:sz w:val="16"/>
                <w:szCs w:val="16"/>
                <w:lang w:val="en-GB"/>
              </w:rPr>
            </w:pPr>
            <w:r w:rsidRPr="001D1B32">
              <w:rPr>
                <w:rFonts w:ascii="Arial" w:hAnsi="Arial" w:cs="Arial"/>
                <w:sz w:val="16"/>
                <w:szCs w:val="16"/>
                <w:lang w:val="en-GB"/>
              </w:rPr>
              <w:t>3,000,000</w:t>
            </w:r>
          </w:p>
        </w:tc>
        <w:tc>
          <w:tcPr>
            <w:tcW w:w="1059" w:type="dxa"/>
            <w:shd w:val="clear" w:color="auto" w:fill="auto"/>
          </w:tcPr>
          <w:p w:rsidR="002C3066" w:rsidRPr="001D1B32" w:rsidRDefault="002C3066" w:rsidP="002C3066">
            <w:pPr>
              <w:tabs>
                <w:tab w:val="decimal" w:pos="861"/>
              </w:tabs>
              <w:ind w:right="-72"/>
              <w:jc w:val="both"/>
              <w:rPr>
                <w:rFonts w:ascii="Arial" w:hAnsi="Arial" w:cs="Arial"/>
                <w:sz w:val="16"/>
                <w:szCs w:val="16"/>
                <w:lang w:val="en-GB"/>
              </w:rPr>
            </w:pPr>
            <w:r w:rsidRPr="001D1B32">
              <w:rPr>
                <w:rFonts w:ascii="Arial" w:hAnsi="Arial" w:cs="Arial"/>
                <w:sz w:val="16"/>
                <w:szCs w:val="16"/>
                <w:lang w:val="en-GB"/>
              </w:rPr>
              <w:t>26</w:t>
            </w:r>
          </w:p>
        </w:tc>
        <w:tc>
          <w:tcPr>
            <w:tcW w:w="1080" w:type="dxa"/>
            <w:shd w:val="clear" w:color="auto" w:fill="auto"/>
          </w:tcPr>
          <w:p w:rsidR="002C3066" w:rsidRPr="001D1B32" w:rsidRDefault="002C3066" w:rsidP="002C3066">
            <w:pPr>
              <w:tabs>
                <w:tab w:val="decimal" w:pos="861"/>
              </w:tabs>
              <w:ind w:right="-72"/>
              <w:jc w:val="both"/>
              <w:rPr>
                <w:rFonts w:ascii="Arial" w:hAnsi="Arial" w:cs="Arial"/>
                <w:sz w:val="16"/>
                <w:szCs w:val="16"/>
                <w:lang w:val="en-GB"/>
              </w:rPr>
            </w:pPr>
            <w:r w:rsidRPr="001D1B32">
              <w:rPr>
                <w:rFonts w:ascii="Arial" w:hAnsi="Arial" w:cs="Arial"/>
                <w:sz w:val="16"/>
                <w:szCs w:val="16"/>
                <w:lang w:val="en-GB"/>
              </w:rPr>
              <w:t>9,520,000</w:t>
            </w:r>
          </w:p>
        </w:tc>
        <w:tc>
          <w:tcPr>
            <w:tcW w:w="1170" w:type="dxa"/>
            <w:shd w:val="clear" w:color="auto" w:fill="auto"/>
          </w:tcPr>
          <w:p w:rsidR="002C3066" w:rsidRPr="001D1B32" w:rsidRDefault="002C3066" w:rsidP="002C3066">
            <w:pPr>
              <w:tabs>
                <w:tab w:val="decimal" w:pos="964"/>
              </w:tabs>
              <w:ind w:right="-72"/>
              <w:jc w:val="both"/>
              <w:rPr>
                <w:rFonts w:ascii="Arial" w:hAnsi="Arial" w:cs="Arial"/>
                <w:sz w:val="16"/>
                <w:szCs w:val="16"/>
                <w:lang w:val="en-GB"/>
              </w:rPr>
            </w:pPr>
            <w:r w:rsidRPr="001D1B32">
              <w:rPr>
                <w:rFonts w:ascii="Arial" w:hAnsi="Arial" w:cs="Arial"/>
                <w:sz w:val="16"/>
                <w:szCs w:val="16"/>
                <w:lang w:val="en-GB"/>
              </w:rPr>
              <w:t>79,052,368</w:t>
            </w:r>
          </w:p>
        </w:tc>
        <w:tc>
          <w:tcPr>
            <w:tcW w:w="1033" w:type="dxa"/>
            <w:shd w:val="clear" w:color="auto" w:fill="auto"/>
          </w:tcPr>
          <w:p w:rsidR="002C3066" w:rsidRPr="001D1B32" w:rsidRDefault="002C3066" w:rsidP="002C3066">
            <w:pPr>
              <w:tabs>
                <w:tab w:val="decimal" w:pos="832"/>
              </w:tabs>
              <w:ind w:left="-14" w:right="-72"/>
              <w:jc w:val="both"/>
              <w:rPr>
                <w:rFonts w:ascii="Arial" w:hAnsi="Arial" w:cs="Arial"/>
                <w:sz w:val="16"/>
                <w:szCs w:val="16"/>
                <w:lang w:val="en-GB"/>
              </w:rPr>
            </w:pPr>
            <w:r w:rsidRPr="001D1B32">
              <w:rPr>
                <w:rFonts w:ascii="Arial" w:hAnsi="Arial" w:cs="Arial"/>
                <w:sz w:val="16"/>
                <w:szCs w:val="16"/>
                <w:lang w:val="en-GB"/>
              </w:rPr>
              <w:t>27,040,000</w:t>
            </w: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rPr>
                <w:rFonts w:ascii="Arial" w:hAnsi="Arial" w:cs="Arial"/>
                <w:sz w:val="16"/>
                <w:szCs w:val="16"/>
              </w:rPr>
            </w:pPr>
            <w:r w:rsidRPr="001D1B32">
              <w:rPr>
                <w:rFonts w:ascii="Arial" w:hAnsi="Arial" w:cs="Arial"/>
                <w:sz w:val="16"/>
                <w:szCs w:val="16"/>
              </w:rPr>
              <w:t>Bagan Hotel Holding Company (BVI) Limited</w:t>
            </w:r>
          </w:p>
        </w:tc>
        <w:tc>
          <w:tcPr>
            <w:tcW w:w="1080" w:type="dxa"/>
            <w:shd w:val="clear" w:color="auto" w:fill="auto"/>
          </w:tcPr>
          <w:p w:rsidR="002C3066" w:rsidRPr="001D1B32" w:rsidRDefault="002C3066" w:rsidP="002C3066">
            <w:pPr>
              <w:tabs>
                <w:tab w:val="decimal" w:pos="861"/>
              </w:tabs>
              <w:ind w:right="-72"/>
              <w:jc w:val="both"/>
              <w:rPr>
                <w:rFonts w:ascii="Arial" w:hAnsi="Arial" w:cs="Arial"/>
                <w:sz w:val="16"/>
                <w:szCs w:val="16"/>
                <w:lang w:val="en-GB"/>
              </w:rPr>
            </w:pPr>
            <w:r w:rsidRPr="001D1B32">
              <w:rPr>
                <w:rFonts w:ascii="Arial" w:hAnsi="Arial" w:cs="Arial"/>
                <w:sz w:val="16"/>
                <w:szCs w:val="16"/>
                <w:lang w:val="en-GB"/>
              </w:rPr>
              <w:t>81,181,488</w:t>
            </w:r>
          </w:p>
        </w:tc>
        <w:tc>
          <w:tcPr>
            <w:tcW w:w="1059" w:type="dxa"/>
            <w:shd w:val="clear" w:color="auto" w:fill="auto"/>
          </w:tcPr>
          <w:p w:rsidR="002C3066" w:rsidRPr="001D1B32" w:rsidRDefault="002C3066" w:rsidP="002C3066">
            <w:pPr>
              <w:tabs>
                <w:tab w:val="decimal" w:pos="861"/>
              </w:tabs>
              <w:ind w:right="-72"/>
              <w:jc w:val="both"/>
              <w:rPr>
                <w:rFonts w:ascii="Arial" w:hAnsi="Arial" w:cs="Arial"/>
                <w:sz w:val="16"/>
                <w:szCs w:val="16"/>
                <w:lang w:val="en-GB"/>
              </w:rPr>
            </w:pPr>
            <w:r w:rsidRPr="001D1B32">
              <w:rPr>
                <w:rFonts w:ascii="Arial" w:hAnsi="Arial" w:cs="Arial"/>
                <w:sz w:val="16"/>
                <w:szCs w:val="16"/>
                <w:lang w:val="en-GB"/>
              </w:rPr>
              <w:t>50</w:t>
            </w:r>
          </w:p>
        </w:tc>
        <w:tc>
          <w:tcPr>
            <w:tcW w:w="1080" w:type="dxa"/>
            <w:shd w:val="clear" w:color="auto" w:fill="auto"/>
          </w:tcPr>
          <w:p w:rsidR="002C3066" w:rsidRPr="001D1B32" w:rsidRDefault="002C3066" w:rsidP="002C3066">
            <w:pPr>
              <w:tabs>
                <w:tab w:val="decimal" w:pos="861"/>
              </w:tabs>
              <w:ind w:right="-72"/>
              <w:jc w:val="both"/>
              <w:rPr>
                <w:rFonts w:ascii="Arial" w:hAnsi="Arial" w:cs="Arial"/>
                <w:sz w:val="16"/>
                <w:szCs w:val="16"/>
              </w:rPr>
            </w:pPr>
            <w:r w:rsidRPr="001D1B32">
              <w:rPr>
                <w:rFonts w:ascii="Arial" w:hAnsi="Arial" w:cs="Arial"/>
                <w:sz w:val="16"/>
                <w:szCs w:val="16"/>
              </w:rPr>
              <w:t>40,604,869</w:t>
            </w:r>
          </w:p>
        </w:tc>
        <w:tc>
          <w:tcPr>
            <w:tcW w:w="1170" w:type="dxa"/>
            <w:shd w:val="clear" w:color="auto" w:fill="auto"/>
          </w:tcPr>
          <w:p w:rsidR="002C3066" w:rsidRPr="001D1B32" w:rsidRDefault="002C3066" w:rsidP="002C3066">
            <w:pPr>
              <w:tabs>
                <w:tab w:val="decimal" w:pos="964"/>
              </w:tabs>
              <w:ind w:right="-72"/>
              <w:jc w:val="both"/>
              <w:rPr>
                <w:rFonts w:ascii="Arial" w:hAnsi="Arial" w:cs="Arial"/>
                <w:sz w:val="16"/>
                <w:szCs w:val="16"/>
              </w:rPr>
            </w:pPr>
            <w:r w:rsidRPr="001D1B32">
              <w:rPr>
                <w:rFonts w:ascii="Arial" w:hAnsi="Arial" w:cs="Arial"/>
                <w:sz w:val="16"/>
                <w:szCs w:val="16"/>
              </w:rPr>
              <w:t>19,177</w:t>
            </w:r>
          </w:p>
        </w:tc>
        <w:tc>
          <w:tcPr>
            <w:tcW w:w="1033" w:type="dxa"/>
            <w:shd w:val="clear" w:color="auto" w:fill="auto"/>
          </w:tcPr>
          <w:p w:rsidR="002C3066" w:rsidRPr="001D1B32" w:rsidRDefault="002C3066" w:rsidP="002C3066">
            <w:pPr>
              <w:tabs>
                <w:tab w:val="decimal" w:pos="832"/>
              </w:tabs>
              <w:ind w:left="-14" w:right="-72"/>
              <w:jc w:val="both"/>
              <w:rPr>
                <w:rFonts w:ascii="Arial" w:hAnsi="Arial" w:cs="Arial"/>
                <w:sz w:val="16"/>
                <w:szCs w:val="16"/>
              </w:rPr>
            </w:pPr>
            <w:r w:rsidRPr="001D1B32">
              <w:rPr>
                <w:rFonts w:ascii="Arial" w:hAnsi="Arial" w:cs="Arial"/>
                <w:sz w:val="16"/>
                <w:szCs w:val="16"/>
              </w:rPr>
              <w:t>-</w:t>
            </w: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jc w:val="thaiDistribute"/>
              <w:rPr>
                <w:rFonts w:ascii="Arial" w:hAnsi="Arial" w:cs="Arial"/>
                <w:sz w:val="16"/>
                <w:szCs w:val="16"/>
              </w:rPr>
            </w:pPr>
          </w:p>
        </w:tc>
        <w:tc>
          <w:tcPr>
            <w:tcW w:w="1080" w:type="dxa"/>
            <w:shd w:val="clear" w:color="auto" w:fill="auto"/>
          </w:tcPr>
          <w:p w:rsidR="002C3066" w:rsidRPr="001D1B32" w:rsidRDefault="002C3066" w:rsidP="002C3066">
            <w:pPr>
              <w:tabs>
                <w:tab w:val="decimal" w:pos="861"/>
              </w:tabs>
              <w:ind w:left="299" w:right="-72"/>
              <w:jc w:val="both"/>
              <w:rPr>
                <w:rFonts w:ascii="Arial" w:hAnsi="Arial" w:cs="Arial"/>
                <w:sz w:val="16"/>
                <w:szCs w:val="16"/>
              </w:rPr>
            </w:pPr>
          </w:p>
        </w:tc>
        <w:tc>
          <w:tcPr>
            <w:tcW w:w="1059" w:type="dxa"/>
            <w:shd w:val="clear" w:color="auto" w:fill="auto"/>
          </w:tcPr>
          <w:p w:rsidR="002C3066" w:rsidRPr="001D1B32" w:rsidRDefault="002C3066" w:rsidP="002C3066">
            <w:pPr>
              <w:tabs>
                <w:tab w:val="decimal" w:pos="861"/>
              </w:tabs>
              <w:ind w:left="299" w:right="-72"/>
              <w:jc w:val="both"/>
              <w:rPr>
                <w:rFonts w:ascii="Arial" w:hAnsi="Arial" w:cs="Arial"/>
                <w:sz w:val="16"/>
                <w:szCs w:val="16"/>
              </w:rPr>
            </w:pPr>
          </w:p>
        </w:tc>
        <w:tc>
          <w:tcPr>
            <w:tcW w:w="1080" w:type="dxa"/>
            <w:tcBorders>
              <w:top w:val="single" w:sz="4" w:space="0" w:color="auto"/>
            </w:tcBorders>
            <w:shd w:val="clear" w:color="auto" w:fill="auto"/>
          </w:tcPr>
          <w:p w:rsidR="002C3066" w:rsidRPr="001D1B32" w:rsidRDefault="002C3066" w:rsidP="002C3066">
            <w:pPr>
              <w:tabs>
                <w:tab w:val="decimal" w:pos="861"/>
              </w:tabs>
              <w:ind w:left="299" w:right="-72"/>
              <w:jc w:val="both"/>
              <w:rPr>
                <w:rFonts w:ascii="Arial" w:hAnsi="Arial" w:cs="Arial"/>
                <w:sz w:val="16"/>
                <w:szCs w:val="16"/>
              </w:rPr>
            </w:pPr>
          </w:p>
        </w:tc>
        <w:tc>
          <w:tcPr>
            <w:tcW w:w="1170" w:type="dxa"/>
            <w:tcBorders>
              <w:top w:val="single" w:sz="4" w:space="0" w:color="auto"/>
            </w:tcBorders>
            <w:shd w:val="clear" w:color="auto" w:fill="auto"/>
          </w:tcPr>
          <w:p w:rsidR="002C3066" w:rsidRPr="001D1B32" w:rsidRDefault="002C3066" w:rsidP="002C3066">
            <w:pPr>
              <w:tabs>
                <w:tab w:val="decimal" w:pos="964"/>
              </w:tabs>
              <w:ind w:left="299" w:right="-72"/>
              <w:jc w:val="both"/>
              <w:rPr>
                <w:rFonts w:ascii="Arial" w:hAnsi="Arial" w:cs="Arial"/>
                <w:sz w:val="16"/>
                <w:szCs w:val="16"/>
              </w:rPr>
            </w:pPr>
          </w:p>
        </w:tc>
        <w:tc>
          <w:tcPr>
            <w:tcW w:w="1033" w:type="dxa"/>
            <w:tcBorders>
              <w:top w:val="single" w:sz="4" w:space="0" w:color="auto"/>
            </w:tcBorders>
            <w:shd w:val="clear" w:color="auto" w:fill="auto"/>
          </w:tcPr>
          <w:p w:rsidR="002C3066" w:rsidRPr="001D1B32" w:rsidRDefault="002C3066" w:rsidP="002C3066">
            <w:pPr>
              <w:tabs>
                <w:tab w:val="decimal" w:pos="832"/>
              </w:tabs>
              <w:ind w:left="-14" w:right="-72"/>
              <w:jc w:val="both"/>
              <w:rPr>
                <w:rFonts w:ascii="Arial" w:hAnsi="Arial" w:cs="Arial"/>
                <w:sz w:val="16"/>
                <w:szCs w:val="16"/>
              </w:rPr>
            </w:pP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jc w:val="thaiDistribute"/>
              <w:rPr>
                <w:rFonts w:ascii="Arial" w:hAnsi="Arial" w:cs="Arial"/>
                <w:sz w:val="16"/>
                <w:szCs w:val="16"/>
              </w:rPr>
            </w:pPr>
            <w:r w:rsidRPr="001D1B32">
              <w:rPr>
                <w:rFonts w:ascii="Arial" w:hAnsi="Arial" w:cs="Arial"/>
                <w:sz w:val="16"/>
                <w:szCs w:val="16"/>
              </w:rPr>
              <w:t>Total investments in associates</w:t>
            </w:r>
          </w:p>
        </w:tc>
        <w:tc>
          <w:tcPr>
            <w:tcW w:w="1080"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r w:rsidRPr="001D1B32">
              <w:rPr>
                <w:rFonts w:ascii="Arial" w:hAnsi="Arial" w:cs="Arial"/>
                <w:sz w:val="16"/>
                <w:szCs w:val="16"/>
                <w:lang w:val="en-US" w:eastAsia="en-US"/>
              </w:rPr>
              <w:t>50,124,869</w:t>
            </w:r>
          </w:p>
        </w:tc>
        <w:tc>
          <w:tcPr>
            <w:tcW w:w="1170" w:type="dxa"/>
            <w:shd w:val="clear" w:color="auto" w:fill="auto"/>
          </w:tcPr>
          <w:p w:rsidR="002C3066" w:rsidRPr="001D1B32" w:rsidRDefault="002C3066" w:rsidP="002C3066">
            <w:pPr>
              <w:pStyle w:val="Header"/>
              <w:tabs>
                <w:tab w:val="clear" w:pos="4320"/>
                <w:tab w:val="clear" w:pos="8640"/>
                <w:tab w:val="decimal" w:pos="964"/>
              </w:tabs>
              <w:ind w:left="-39" w:right="-72"/>
              <w:jc w:val="both"/>
              <w:rPr>
                <w:rFonts w:ascii="Arial" w:hAnsi="Arial" w:cs="Arial"/>
                <w:sz w:val="16"/>
                <w:szCs w:val="16"/>
                <w:lang w:val="en-US" w:eastAsia="en-US"/>
              </w:rPr>
            </w:pPr>
            <w:r w:rsidRPr="001D1B32">
              <w:rPr>
                <w:rFonts w:ascii="Arial" w:hAnsi="Arial" w:cs="Arial"/>
                <w:sz w:val="16"/>
                <w:szCs w:val="16"/>
                <w:lang w:val="en-US" w:eastAsia="en-US"/>
              </w:rPr>
              <w:t>79,071,545</w:t>
            </w:r>
          </w:p>
        </w:tc>
        <w:tc>
          <w:tcPr>
            <w:tcW w:w="1033" w:type="dxa"/>
            <w:shd w:val="clear" w:color="auto" w:fill="auto"/>
          </w:tcPr>
          <w:p w:rsidR="002C3066" w:rsidRPr="001D1B32" w:rsidRDefault="002C3066" w:rsidP="002C3066">
            <w:pPr>
              <w:pStyle w:val="Header"/>
              <w:tabs>
                <w:tab w:val="clear" w:pos="4320"/>
                <w:tab w:val="clear" w:pos="8640"/>
                <w:tab w:val="decimal" w:pos="832"/>
              </w:tabs>
              <w:ind w:left="-14" w:right="-72"/>
              <w:jc w:val="both"/>
              <w:rPr>
                <w:rFonts w:ascii="Arial" w:hAnsi="Arial" w:cs="Arial"/>
                <w:sz w:val="16"/>
                <w:szCs w:val="16"/>
                <w:lang w:val="en-US" w:eastAsia="en-US"/>
              </w:rPr>
            </w:pPr>
            <w:r w:rsidRPr="001D1B32">
              <w:rPr>
                <w:rFonts w:ascii="Arial" w:hAnsi="Arial" w:cs="Arial"/>
                <w:sz w:val="16"/>
                <w:szCs w:val="16"/>
                <w:lang w:val="en-US" w:eastAsia="en-US"/>
              </w:rPr>
              <w:t>27,040,000</w:t>
            </w: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jc w:val="thaiDistribute"/>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w:t>
            </w:r>
            <w:r w:rsidR="00B67925" w:rsidRPr="001D1B32">
              <w:rPr>
                <w:rFonts w:ascii="Arial" w:hAnsi="Arial" w:cs="Arial"/>
                <w:sz w:val="16"/>
                <w:szCs w:val="16"/>
              </w:rPr>
              <w:t>Allowance</w:t>
            </w:r>
            <w:proofErr w:type="gramEnd"/>
            <w:r w:rsidRPr="001D1B32">
              <w:rPr>
                <w:rFonts w:ascii="Arial" w:hAnsi="Arial" w:cs="Arial"/>
                <w:sz w:val="16"/>
                <w:szCs w:val="16"/>
              </w:rPr>
              <w:t xml:space="preserve"> for impairment</w:t>
            </w:r>
          </w:p>
        </w:tc>
        <w:tc>
          <w:tcPr>
            <w:tcW w:w="1080"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170" w:type="dxa"/>
            <w:shd w:val="clear" w:color="auto" w:fill="auto"/>
          </w:tcPr>
          <w:p w:rsidR="002C3066" w:rsidRPr="001D1B32" w:rsidRDefault="002C3066" w:rsidP="002C3066">
            <w:pPr>
              <w:pStyle w:val="Header"/>
              <w:tabs>
                <w:tab w:val="clear" w:pos="4320"/>
                <w:tab w:val="clear" w:pos="8640"/>
                <w:tab w:val="decimal" w:pos="964"/>
              </w:tabs>
              <w:ind w:left="-39" w:right="-72"/>
              <w:jc w:val="both"/>
              <w:rPr>
                <w:rFonts w:ascii="Arial" w:hAnsi="Arial" w:cs="Arial"/>
                <w:sz w:val="16"/>
                <w:szCs w:val="16"/>
                <w:lang w:val="en-US" w:eastAsia="en-US"/>
              </w:rPr>
            </w:pPr>
          </w:p>
        </w:tc>
        <w:tc>
          <w:tcPr>
            <w:tcW w:w="1033" w:type="dxa"/>
            <w:shd w:val="clear" w:color="auto" w:fill="auto"/>
          </w:tcPr>
          <w:p w:rsidR="002C3066" w:rsidRPr="001D1B32" w:rsidRDefault="002C3066" w:rsidP="002C3066">
            <w:pPr>
              <w:pStyle w:val="Header"/>
              <w:tabs>
                <w:tab w:val="clear" w:pos="4320"/>
                <w:tab w:val="clear" w:pos="8640"/>
                <w:tab w:val="decimal" w:pos="832"/>
              </w:tabs>
              <w:ind w:left="-14" w:right="-72"/>
              <w:jc w:val="both"/>
              <w:rPr>
                <w:rFonts w:ascii="Arial" w:hAnsi="Arial" w:cs="Arial"/>
                <w:sz w:val="16"/>
                <w:szCs w:val="16"/>
                <w:lang w:val="en-US" w:eastAsia="en-US"/>
              </w:rPr>
            </w:pP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jc w:val="thaiDistribute"/>
              <w:rPr>
                <w:rFonts w:ascii="Arial" w:hAnsi="Arial" w:cs="Arial"/>
                <w:sz w:val="16"/>
                <w:szCs w:val="16"/>
              </w:rPr>
            </w:pPr>
            <w:r w:rsidRPr="001D1B32">
              <w:rPr>
                <w:rFonts w:ascii="Arial" w:hAnsi="Arial" w:cs="Arial"/>
                <w:sz w:val="16"/>
                <w:szCs w:val="16"/>
              </w:rPr>
              <w:t xml:space="preserve">             of investments in associates</w:t>
            </w:r>
          </w:p>
        </w:tc>
        <w:tc>
          <w:tcPr>
            <w:tcW w:w="1080"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rsidR="002C3066" w:rsidRPr="001D1B32" w:rsidRDefault="002C3066" w:rsidP="002C3066">
            <w:pPr>
              <w:tabs>
                <w:tab w:val="decimal" w:pos="861"/>
              </w:tabs>
              <w:ind w:right="-72"/>
              <w:jc w:val="both"/>
              <w:rPr>
                <w:rFonts w:ascii="Arial" w:hAnsi="Arial" w:cs="Arial"/>
                <w:sz w:val="16"/>
                <w:szCs w:val="16"/>
              </w:rPr>
            </w:pPr>
            <w:r w:rsidRPr="001D1B32">
              <w:rPr>
                <w:rFonts w:ascii="Arial" w:hAnsi="Arial" w:cs="Arial"/>
                <w:sz w:val="16"/>
                <w:szCs w:val="16"/>
              </w:rPr>
              <w:t>(40,604,869)</w:t>
            </w:r>
          </w:p>
        </w:tc>
        <w:tc>
          <w:tcPr>
            <w:tcW w:w="1170" w:type="dxa"/>
            <w:tcBorders>
              <w:bottom w:val="single" w:sz="4" w:space="0" w:color="auto"/>
            </w:tcBorders>
            <w:shd w:val="clear" w:color="auto" w:fill="auto"/>
          </w:tcPr>
          <w:p w:rsidR="002C3066" w:rsidRPr="001D1B32" w:rsidRDefault="002C3066" w:rsidP="002C3066">
            <w:pPr>
              <w:tabs>
                <w:tab w:val="decimal" w:pos="964"/>
              </w:tabs>
              <w:ind w:right="-72"/>
              <w:jc w:val="both"/>
              <w:rPr>
                <w:rFonts w:ascii="Arial" w:hAnsi="Arial" w:cs="Arial"/>
                <w:sz w:val="16"/>
                <w:szCs w:val="16"/>
                <w:lang w:val="en-GB"/>
              </w:rPr>
            </w:pPr>
            <w:r w:rsidRPr="001D1B32">
              <w:rPr>
                <w:rFonts w:ascii="Arial" w:hAnsi="Arial" w:cs="Arial"/>
                <w:sz w:val="16"/>
                <w:szCs w:val="16"/>
                <w:lang w:val="en-GB"/>
              </w:rPr>
              <w:t>-</w:t>
            </w:r>
          </w:p>
        </w:tc>
        <w:tc>
          <w:tcPr>
            <w:tcW w:w="1033" w:type="dxa"/>
            <w:tcBorders>
              <w:bottom w:val="single" w:sz="4" w:space="0" w:color="auto"/>
            </w:tcBorders>
            <w:shd w:val="clear" w:color="auto" w:fill="auto"/>
          </w:tcPr>
          <w:p w:rsidR="002C3066" w:rsidRPr="001D1B32" w:rsidRDefault="002C3066" w:rsidP="002C3066">
            <w:pPr>
              <w:tabs>
                <w:tab w:val="decimal" w:pos="832"/>
              </w:tabs>
              <w:ind w:left="-14" w:right="-72"/>
              <w:jc w:val="both"/>
              <w:rPr>
                <w:rFonts w:ascii="Arial" w:hAnsi="Arial" w:cs="Arial"/>
                <w:sz w:val="16"/>
                <w:szCs w:val="16"/>
                <w:cs/>
                <w:lang w:val="en-GB"/>
              </w:rPr>
            </w:pPr>
            <w:r w:rsidRPr="001D1B32">
              <w:rPr>
                <w:rFonts w:ascii="Arial" w:hAnsi="Arial" w:cs="Arial"/>
                <w:sz w:val="16"/>
                <w:szCs w:val="16"/>
                <w:lang w:val="en-GB"/>
              </w:rPr>
              <w:t>-</w:t>
            </w: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jc w:val="thaiDistribute"/>
              <w:rPr>
                <w:rFonts w:ascii="Arial" w:hAnsi="Arial" w:cs="Arial"/>
                <w:sz w:val="16"/>
                <w:szCs w:val="16"/>
              </w:rPr>
            </w:pPr>
          </w:p>
        </w:tc>
        <w:tc>
          <w:tcPr>
            <w:tcW w:w="1080" w:type="dxa"/>
            <w:shd w:val="clear" w:color="auto" w:fill="auto"/>
          </w:tcPr>
          <w:p w:rsidR="002C3066" w:rsidRPr="001D1B32" w:rsidRDefault="002C3066" w:rsidP="002C3066">
            <w:pPr>
              <w:tabs>
                <w:tab w:val="decimal" w:pos="861"/>
              </w:tabs>
              <w:ind w:left="299" w:right="-72"/>
              <w:jc w:val="both"/>
              <w:rPr>
                <w:rFonts w:ascii="Arial" w:hAnsi="Arial" w:cs="Arial"/>
                <w:sz w:val="16"/>
                <w:szCs w:val="16"/>
              </w:rPr>
            </w:pPr>
          </w:p>
        </w:tc>
        <w:tc>
          <w:tcPr>
            <w:tcW w:w="1059" w:type="dxa"/>
            <w:shd w:val="clear" w:color="auto" w:fill="auto"/>
          </w:tcPr>
          <w:p w:rsidR="002C3066" w:rsidRPr="001D1B32" w:rsidRDefault="002C3066" w:rsidP="002C3066">
            <w:pPr>
              <w:tabs>
                <w:tab w:val="decimal" w:pos="861"/>
              </w:tabs>
              <w:ind w:left="299" w:right="-72"/>
              <w:jc w:val="both"/>
              <w:rPr>
                <w:rFonts w:ascii="Arial" w:hAnsi="Arial" w:cs="Arial"/>
                <w:sz w:val="16"/>
                <w:szCs w:val="16"/>
              </w:rPr>
            </w:pPr>
          </w:p>
        </w:tc>
        <w:tc>
          <w:tcPr>
            <w:tcW w:w="1080" w:type="dxa"/>
            <w:tcBorders>
              <w:top w:val="single" w:sz="4" w:space="0" w:color="auto"/>
            </w:tcBorders>
            <w:shd w:val="clear" w:color="auto" w:fill="auto"/>
          </w:tcPr>
          <w:p w:rsidR="002C3066" w:rsidRPr="001D1B32" w:rsidRDefault="002C3066" w:rsidP="002C3066">
            <w:pPr>
              <w:tabs>
                <w:tab w:val="decimal" w:pos="861"/>
              </w:tabs>
              <w:ind w:left="299" w:right="-72"/>
              <w:jc w:val="both"/>
              <w:rPr>
                <w:rFonts w:ascii="Arial" w:hAnsi="Arial" w:cs="Arial"/>
                <w:sz w:val="16"/>
                <w:szCs w:val="16"/>
              </w:rPr>
            </w:pPr>
          </w:p>
        </w:tc>
        <w:tc>
          <w:tcPr>
            <w:tcW w:w="1170" w:type="dxa"/>
            <w:tcBorders>
              <w:top w:val="single" w:sz="4" w:space="0" w:color="auto"/>
            </w:tcBorders>
            <w:shd w:val="clear" w:color="auto" w:fill="auto"/>
          </w:tcPr>
          <w:p w:rsidR="002C3066" w:rsidRPr="001D1B32" w:rsidRDefault="002C3066" w:rsidP="002C3066">
            <w:pPr>
              <w:tabs>
                <w:tab w:val="decimal" w:pos="964"/>
              </w:tabs>
              <w:ind w:left="299" w:right="-72"/>
              <w:jc w:val="both"/>
              <w:rPr>
                <w:rFonts w:ascii="Arial" w:hAnsi="Arial" w:cs="Arial"/>
                <w:sz w:val="16"/>
                <w:szCs w:val="16"/>
              </w:rPr>
            </w:pPr>
          </w:p>
        </w:tc>
        <w:tc>
          <w:tcPr>
            <w:tcW w:w="1033" w:type="dxa"/>
            <w:tcBorders>
              <w:top w:val="single" w:sz="4" w:space="0" w:color="auto"/>
            </w:tcBorders>
            <w:shd w:val="clear" w:color="auto" w:fill="auto"/>
          </w:tcPr>
          <w:p w:rsidR="002C3066" w:rsidRPr="001D1B32" w:rsidRDefault="002C3066" w:rsidP="002C3066">
            <w:pPr>
              <w:tabs>
                <w:tab w:val="decimal" w:pos="832"/>
              </w:tabs>
              <w:ind w:left="-14" w:right="-72"/>
              <w:jc w:val="both"/>
              <w:rPr>
                <w:rFonts w:ascii="Arial" w:hAnsi="Arial" w:cs="Arial"/>
                <w:sz w:val="16"/>
                <w:szCs w:val="16"/>
              </w:rPr>
            </w:pPr>
          </w:p>
        </w:tc>
      </w:tr>
      <w:tr w:rsidR="002C3066" w:rsidRPr="001D1B32" w:rsidTr="00E600BD">
        <w:trPr>
          <w:trHeight w:val="20"/>
        </w:trPr>
        <w:tc>
          <w:tcPr>
            <w:tcW w:w="3499" w:type="dxa"/>
            <w:shd w:val="clear" w:color="auto" w:fill="auto"/>
          </w:tcPr>
          <w:p w:rsidR="002C3066" w:rsidRPr="001D1B32" w:rsidRDefault="002C3066" w:rsidP="002C3066">
            <w:pPr>
              <w:tabs>
                <w:tab w:val="decimal" w:pos="1182"/>
              </w:tabs>
              <w:ind w:left="-101" w:right="-72"/>
              <w:rPr>
                <w:rFonts w:ascii="Arial" w:hAnsi="Arial" w:cs="Arial"/>
                <w:sz w:val="16"/>
                <w:szCs w:val="16"/>
              </w:rPr>
            </w:pPr>
            <w:r w:rsidRPr="001D1B32">
              <w:rPr>
                <w:rFonts w:ascii="Arial" w:hAnsi="Arial" w:cs="Arial"/>
                <w:sz w:val="16"/>
                <w:szCs w:val="16"/>
              </w:rPr>
              <w:t>Total investments in associates, net</w:t>
            </w:r>
          </w:p>
        </w:tc>
        <w:tc>
          <w:tcPr>
            <w:tcW w:w="1080"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auto"/>
          </w:tcPr>
          <w:p w:rsidR="002C3066" w:rsidRPr="001D1B32" w:rsidRDefault="002C3066" w:rsidP="002C3066">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rsidR="002C3066" w:rsidRPr="001D1B32" w:rsidRDefault="002C3066" w:rsidP="002C3066">
            <w:pPr>
              <w:tabs>
                <w:tab w:val="decimal" w:pos="861"/>
              </w:tabs>
              <w:ind w:right="-72"/>
              <w:jc w:val="both"/>
              <w:rPr>
                <w:rFonts w:ascii="Arial" w:hAnsi="Arial" w:cs="Arial"/>
                <w:sz w:val="16"/>
                <w:szCs w:val="16"/>
                <w:cs/>
                <w:lang w:val="en-GB"/>
              </w:rPr>
            </w:pPr>
            <w:r w:rsidRPr="001D1B32">
              <w:rPr>
                <w:rFonts w:ascii="Arial" w:hAnsi="Arial" w:cs="Arial"/>
                <w:sz w:val="16"/>
                <w:szCs w:val="16"/>
                <w:lang w:val="en-GB"/>
              </w:rPr>
              <w:t>9,520,000</w:t>
            </w:r>
          </w:p>
        </w:tc>
        <w:tc>
          <w:tcPr>
            <w:tcW w:w="1170" w:type="dxa"/>
            <w:tcBorders>
              <w:bottom w:val="single" w:sz="4" w:space="0" w:color="auto"/>
            </w:tcBorders>
            <w:shd w:val="clear" w:color="auto" w:fill="auto"/>
          </w:tcPr>
          <w:p w:rsidR="002C3066" w:rsidRPr="001D1B32" w:rsidRDefault="002C3066" w:rsidP="002C3066">
            <w:pPr>
              <w:tabs>
                <w:tab w:val="decimal" w:pos="964"/>
              </w:tabs>
              <w:ind w:right="-72"/>
              <w:jc w:val="both"/>
              <w:rPr>
                <w:rFonts w:ascii="Arial" w:hAnsi="Arial" w:cs="Arial"/>
                <w:sz w:val="16"/>
                <w:szCs w:val="16"/>
              </w:rPr>
            </w:pPr>
            <w:r w:rsidRPr="001D1B32">
              <w:rPr>
                <w:rFonts w:ascii="Arial" w:hAnsi="Arial" w:cs="Arial"/>
                <w:sz w:val="16"/>
                <w:szCs w:val="16"/>
              </w:rPr>
              <w:t>79,071,545</w:t>
            </w:r>
          </w:p>
        </w:tc>
        <w:tc>
          <w:tcPr>
            <w:tcW w:w="1033" w:type="dxa"/>
            <w:tcBorders>
              <w:bottom w:val="single" w:sz="4" w:space="0" w:color="auto"/>
            </w:tcBorders>
            <w:shd w:val="clear" w:color="auto" w:fill="auto"/>
          </w:tcPr>
          <w:p w:rsidR="002C3066" w:rsidRPr="001D1B32" w:rsidRDefault="002C3066" w:rsidP="002C3066">
            <w:pPr>
              <w:tabs>
                <w:tab w:val="decimal" w:pos="832"/>
              </w:tabs>
              <w:ind w:left="-14" w:right="-72"/>
              <w:jc w:val="both"/>
              <w:rPr>
                <w:rFonts w:ascii="Arial" w:hAnsi="Arial" w:cs="Arial"/>
                <w:sz w:val="16"/>
                <w:szCs w:val="16"/>
              </w:rPr>
            </w:pPr>
            <w:r w:rsidRPr="001D1B32">
              <w:rPr>
                <w:rFonts w:ascii="Arial" w:hAnsi="Arial" w:cs="Arial"/>
                <w:sz w:val="16"/>
                <w:szCs w:val="16"/>
              </w:rPr>
              <w:t>27,040,000</w:t>
            </w:r>
          </w:p>
        </w:tc>
      </w:tr>
    </w:tbl>
    <w:p w:rsidR="00E4298F" w:rsidRDefault="00E4298F" w:rsidP="00F9198C">
      <w:pPr>
        <w:ind w:left="540"/>
        <w:jc w:val="both"/>
        <w:rPr>
          <w:rFonts w:ascii="Arial" w:hAnsi="Arial" w:cs="Arial"/>
          <w:sz w:val="18"/>
          <w:szCs w:val="18"/>
        </w:rPr>
      </w:pPr>
    </w:p>
    <w:p w:rsidR="00B92B12" w:rsidRDefault="00B92B12">
      <w:pPr>
        <w:overflowPunct/>
        <w:autoSpaceDE/>
        <w:autoSpaceDN/>
        <w:adjustRightInd/>
        <w:textAlignment w:val="auto"/>
        <w:rPr>
          <w:rFonts w:ascii="Arial" w:hAnsi="Arial" w:cs="Arial"/>
          <w:sz w:val="18"/>
          <w:szCs w:val="18"/>
        </w:rPr>
      </w:pPr>
      <w:r>
        <w:rPr>
          <w:rFonts w:ascii="Arial" w:hAnsi="Arial" w:cs="Arial"/>
          <w:sz w:val="18"/>
          <w:szCs w:val="18"/>
        </w:rPr>
        <w:br w:type="page"/>
      </w:r>
    </w:p>
    <w:p w:rsidR="00A825BC" w:rsidRPr="001D1B32" w:rsidRDefault="00A825BC" w:rsidP="00F9198C">
      <w:pPr>
        <w:ind w:left="540"/>
        <w:jc w:val="both"/>
        <w:rPr>
          <w:rFonts w:ascii="Arial" w:hAnsi="Arial" w:cs="Arial"/>
          <w:sz w:val="18"/>
          <w:szCs w:val="18"/>
        </w:rPr>
      </w:pPr>
      <w:r w:rsidRPr="001D1B32">
        <w:rPr>
          <w:rFonts w:ascii="Arial" w:hAnsi="Arial" w:cs="Arial"/>
          <w:sz w:val="18"/>
          <w:szCs w:val="18"/>
        </w:rPr>
        <w:lastRenderedPageBreak/>
        <w:t xml:space="preserve">Bagan Hotel Holding (Thailand) Company Limited, a subsidiary of the Company, had invested in a </w:t>
      </w:r>
      <w:r w:rsidRPr="001D1B32">
        <w:rPr>
          <w:rFonts w:ascii="Arial" w:hAnsi="Arial" w:cs="Arial"/>
          <w:spacing w:val="-4"/>
          <w:sz w:val="18"/>
          <w:szCs w:val="18"/>
        </w:rPr>
        <w:t xml:space="preserve">hotel </w:t>
      </w:r>
      <w:r w:rsidRPr="001D1B32">
        <w:rPr>
          <w:rFonts w:ascii="Arial" w:hAnsi="Arial" w:cs="Arial"/>
          <w:sz w:val="18"/>
          <w:szCs w:val="18"/>
        </w:rPr>
        <w:t xml:space="preserve">project in </w:t>
      </w:r>
      <w:r w:rsidR="00A32AE9" w:rsidRPr="001D1B32">
        <w:rPr>
          <w:rFonts w:ascii="Arial" w:hAnsi="Arial" w:cs="Arial"/>
          <w:sz w:val="18"/>
          <w:szCs w:val="18"/>
        </w:rPr>
        <w:t xml:space="preserve">Republic of the </w:t>
      </w:r>
      <w:r w:rsidRPr="001D1B32">
        <w:rPr>
          <w:rFonts w:ascii="Arial" w:hAnsi="Arial" w:cs="Arial"/>
          <w:sz w:val="18"/>
          <w:szCs w:val="18"/>
        </w:rPr>
        <w:t xml:space="preserve">Union of Myanmar through Bagan Hotel Holding Company (BVI) Limited.  </w:t>
      </w:r>
      <w:r w:rsidRPr="001D1B32">
        <w:rPr>
          <w:rFonts w:ascii="Arial" w:hAnsi="Arial" w:cs="Arial"/>
          <w:spacing w:val="-2"/>
          <w:sz w:val="18"/>
          <w:szCs w:val="18"/>
        </w:rPr>
        <w:t xml:space="preserve">On 13 August 2003, the project was terminated by the Ministry of Hotels &amp; Tourism, </w:t>
      </w:r>
      <w:r w:rsidR="00A32AE9" w:rsidRPr="001D1B32">
        <w:rPr>
          <w:rFonts w:ascii="Arial" w:hAnsi="Arial" w:cs="Arial"/>
          <w:spacing w:val="-2"/>
          <w:sz w:val="18"/>
          <w:szCs w:val="18"/>
        </w:rPr>
        <w:t xml:space="preserve">Republic of the </w:t>
      </w:r>
      <w:r w:rsidRPr="001D1B32">
        <w:rPr>
          <w:rFonts w:ascii="Arial" w:hAnsi="Arial" w:cs="Arial"/>
          <w:spacing w:val="-2"/>
          <w:sz w:val="18"/>
          <w:szCs w:val="18"/>
        </w:rPr>
        <w:t>Union</w:t>
      </w:r>
      <w:r w:rsidRPr="001D1B32">
        <w:rPr>
          <w:rFonts w:ascii="Arial" w:hAnsi="Arial" w:cs="Arial"/>
          <w:sz w:val="18"/>
          <w:szCs w:val="18"/>
        </w:rPr>
        <w:t xml:space="preserve"> of Myanmar.  A full provision had bee</w:t>
      </w:r>
      <w:r w:rsidR="00A32AE9" w:rsidRPr="001D1B32">
        <w:rPr>
          <w:rFonts w:ascii="Arial" w:hAnsi="Arial" w:cs="Arial"/>
          <w:sz w:val="18"/>
          <w:szCs w:val="18"/>
        </w:rPr>
        <w:t>n made against the investment</w:t>
      </w:r>
      <w:r w:rsidRPr="001D1B32">
        <w:rPr>
          <w:rFonts w:ascii="Arial" w:hAnsi="Arial" w:cs="Arial"/>
          <w:sz w:val="18"/>
          <w:szCs w:val="18"/>
        </w:rPr>
        <w:t>.</w:t>
      </w:r>
    </w:p>
    <w:p w:rsidR="0064386D" w:rsidRPr="001D1B32" w:rsidRDefault="0064386D" w:rsidP="00F9198C">
      <w:pPr>
        <w:ind w:left="540"/>
        <w:jc w:val="both"/>
        <w:rPr>
          <w:rFonts w:ascii="Arial" w:hAnsi="Arial" w:cs="Arial"/>
          <w:sz w:val="18"/>
          <w:szCs w:val="18"/>
        </w:rPr>
      </w:pPr>
    </w:p>
    <w:p w:rsidR="00DC1830" w:rsidRPr="001D1B32" w:rsidRDefault="00072223" w:rsidP="00DC1830">
      <w:pPr>
        <w:ind w:left="540"/>
        <w:jc w:val="both"/>
        <w:rPr>
          <w:rFonts w:ascii="Arial" w:hAnsi="Arial" w:cs="Arial"/>
          <w:spacing w:val="-4"/>
          <w:sz w:val="18"/>
          <w:szCs w:val="18"/>
          <w:lang w:val="en-GB"/>
        </w:rPr>
      </w:pPr>
      <w:r w:rsidRPr="001D1B32">
        <w:rPr>
          <w:rFonts w:ascii="Arial" w:hAnsi="Arial" w:cs="Arial"/>
          <w:sz w:val="18"/>
          <w:szCs w:val="18"/>
        </w:rPr>
        <w:t xml:space="preserve">Siam Flight Services Limited is the associate of the Group, which is material to the Group in opinion of the directors. </w:t>
      </w:r>
      <w:r w:rsidR="00DF73B9" w:rsidRPr="001D1B32">
        <w:rPr>
          <w:rFonts w:ascii="Arial" w:hAnsi="Arial" w:cs="Arial"/>
          <w:sz w:val="18"/>
          <w:szCs w:val="18"/>
          <w:lang w:val="en-GB"/>
        </w:rPr>
        <w:t xml:space="preserve">The associate </w:t>
      </w:r>
      <w:r w:rsidRPr="001D1B32">
        <w:rPr>
          <w:rFonts w:ascii="Arial" w:hAnsi="Arial" w:cs="Arial"/>
          <w:sz w:val="18"/>
          <w:szCs w:val="18"/>
          <w:lang w:val="en-GB"/>
        </w:rPr>
        <w:t xml:space="preserve">has </w:t>
      </w:r>
      <w:r w:rsidR="00DF73B9" w:rsidRPr="001D1B32">
        <w:rPr>
          <w:rFonts w:ascii="Arial" w:hAnsi="Arial" w:cs="Arial"/>
          <w:sz w:val="18"/>
          <w:szCs w:val="18"/>
          <w:lang w:val="en-GB"/>
        </w:rPr>
        <w:t xml:space="preserve">share capital consisting solely of ordinary shares, which is held directly by </w:t>
      </w:r>
      <w:r w:rsidRPr="001D1B32">
        <w:rPr>
          <w:rFonts w:ascii="Arial" w:hAnsi="Arial" w:cs="Arial"/>
          <w:sz w:val="18"/>
          <w:szCs w:val="18"/>
          <w:lang w:val="en-GB"/>
        </w:rPr>
        <w:t>the Group</w:t>
      </w:r>
      <w:r w:rsidR="00DF73B9" w:rsidRPr="001D1B32">
        <w:rPr>
          <w:rFonts w:ascii="Arial" w:hAnsi="Arial" w:cs="Arial"/>
          <w:sz w:val="18"/>
          <w:szCs w:val="18"/>
          <w:lang w:val="en-GB"/>
        </w:rPr>
        <w:t>.</w:t>
      </w:r>
    </w:p>
    <w:p w:rsidR="00B07909" w:rsidRPr="001D1B32" w:rsidRDefault="00B07909" w:rsidP="00DC1830">
      <w:pPr>
        <w:ind w:left="540"/>
        <w:rPr>
          <w:rFonts w:ascii="Arial" w:hAnsi="Arial" w:cs="Arial"/>
          <w:b/>
          <w:bCs/>
          <w:color w:val="CF4A02"/>
          <w:spacing w:val="-4"/>
          <w:sz w:val="18"/>
          <w:szCs w:val="18"/>
          <w:lang w:val="en-GB"/>
        </w:rPr>
      </w:pPr>
    </w:p>
    <w:p w:rsidR="00DF73B9" w:rsidRPr="001D1B32" w:rsidRDefault="00DF73B9" w:rsidP="00DC1830">
      <w:pPr>
        <w:ind w:left="540"/>
        <w:rPr>
          <w:rFonts w:ascii="Arial" w:hAnsi="Arial" w:cs="Arial"/>
          <w:b/>
          <w:bCs/>
          <w:color w:val="CF4A02"/>
          <w:spacing w:val="-4"/>
          <w:sz w:val="18"/>
          <w:szCs w:val="18"/>
          <w:lang w:val="en-GB"/>
        </w:rPr>
      </w:pPr>
      <w:r w:rsidRPr="001D1B32">
        <w:rPr>
          <w:rFonts w:ascii="Arial" w:hAnsi="Arial" w:cs="Arial"/>
          <w:b/>
          <w:bCs/>
          <w:color w:val="CF4A02"/>
          <w:spacing w:val="-4"/>
          <w:sz w:val="18"/>
          <w:szCs w:val="18"/>
          <w:lang w:val="en-GB"/>
        </w:rPr>
        <w:t>Summarised fina</w:t>
      </w:r>
      <w:r w:rsidR="00346526" w:rsidRPr="001D1B32">
        <w:rPr>
          <w:rFonts w:ascii="Arial" w:hAnsi="Arial" w:cs="Arial"/>
          <w:b/>
          <w:bCs/>
          <w:color w:val="CF4A02"/>
          <w:spacing w:val="-4"/>
          <w:sz w:val="18"/>
          <w:szCs w:val="18"/>
          <w:lang w:val="en-GB"/>
        </w:rPr>
        <w:t>ncial information for associate</w:t>
      </w:r>
    </w:p>
    <w:p w:rsidR="00DF73B9" w:rsidRPr="001D1B32" w:rsidRDefault="00DF73B9" w:rsidP="00DC1830">
      <w:pPr>
        <w:ind w:left="540"/>
        <w:rPr>
          <w:rFonts w:ascii="Arial" w:hAnsi="Arial" w:cs="Arial"/>
          <w:sz w:val="18"/>
          <w:szCs w:val="18"/>
          <w:lang w:val="en-GB"/>
        </w:rPr>
      </w:pPr>
    </w:p>
    <w:p w:rsidR="00DF73B9" w:rsidRPr="001D1B32" w:rsidRDefault="00DF73B9" w:rsidP="00DC1830">
      <w:pPr>
        <w:ind w:left="540"/>
        <w:jc w:val="both"/>
        <w:rPr>
          <w:rFonts w:ascii="Arial" w:hAnsi="Arial" w:cs="Arial"/>
          <w:sz w:val="18"/>
          <w:szCs w:val="18"/>
          <w:lang w:val="en-GB"/>
        </w:rPr>
      </w:pPr>
      <w:r w:rsidRPr="001D1B32">
        <w:rPr>
          <w:rFonts w:ascii="Arial" w:hAnsi="Arial" w:cs="Arial"/>
          <w:sz w:val="18"/>
          <w:szCs w:val="18"/>
          <w:lang w:val="en-GB"/>
        </w:rPr>
        <w:t>Set out below are the summarised fina</w:t>
      </w:r>
      <w:r w:rsidR="00346526" w:rsidRPr="001D1B32">
        <w:rPr>
          <w:rFonts w:ascii="Arial" w:hAnsi="Arial" w:cs="Arial"/>
          <w:sz w:val="18"/>
          <w:szCs w:val="18"/>
          <w:lang w:val="en-GB"/>
        </w:rPr>
        <w:t>ncial information for Siam Flight Services Limited</w:t>
      </w:r>
      <w:r w:rsidRPr="001D1B32">
        <w:rPr>
          <w:rFonts w:ascii="Arial" w:hAnsi="Arial" w:cs="Arial"/>
          <w:sz w:val="18"/>
          <w:szCs w:val="18"/>
          <w:lang w:val="en-GB"/>
        </w:rPr>
        <w:t xml:space="preserve"> accounted for using the equity method.</w:t>
      </w:r>
    </w:p>
    <w:p w:rsidR="00DF73B9" w:rsidRPr="001D1B32" w:rsidRDefault="00DF73B9" w:rsidP="00DC1830">
      <w:pPr>
        <w:ind w:left="540"/>
        <w:jc w:val="both"/>
        <w:rPr>
          <w:rFonts w:ascii="Arial" w:hAnsi="Arial" w:cs="Arial"/>
          <w:sz w:val="18"/>
          <w:szCs w:val="18"/>
          <w:lang w:val="en-GB"/>
        </w:rPr>
      </w:pPr>
    </w:p>
    <w:p w:rsidR="00346526" w:rsidRPr="001D1B32" w:rsidRDefault="00346526" w:rsidP="00DC1830">
      <w:pPr>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statement of financial position</w:t>
      </w:r>
    </w:p>
    <w:p w:rsidR="00DC493E" w:rsidRPr="001D1B32" w:rsidRDefault="00DC493E" w:rsidP="00DC1830">
      <w:pPr>
        <w:ind w:left="540"/>
        <w:rPr>
          <w:rFonts w:ascii="Arial" w:hAnsi="Arial" w:cs="Arial"/>
          <w:b/>
          <w:bCs/>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B97D86" w:rsidRPr="001D1B32" w:rsidTr="00014921">
        <w:trPr>
          <w:cantSplit/>
        </w:trPr>
        <w:tc>
          <w:tcPr>
            <w:tcW w:w="6390" w:type="dxa"/>
          </w:tcPr>
          <w:p w:rsidR="00B97D86" w:rsidRPr="001D1B32" w:rsidRDefault="00B97D86" w:rsidP="00F9198C">
            <w:pPr>
              <w:ind w:left="524"/>
              <w:rPr>
                <w:rFonts w:ascii="Arial" w:hAnsi="Arial" w:cs="Arial"/>
                <w:b/>
                <w:bCs/>
                <w:sz w:val="18"/>
                <w:szCs w:val="18"/>
              </w:rPr>
            </w:pPr>
          </w:p>
        </w:tc>
        <w:tc>
          <w:tcPr>
            <w:tcW w:w="3168" w:type="dxa"/>
            <w:gridSpan w:val="2"/>
            <w:tcBorders>
              <w:bottom w:val="single" w:sz="4" w:space="0" w:color="auto"/>
            </w:tcBorders>
            <w:shd w:val="clear" w:color="auto" w:fill="auto"/>
            <w:vAlign w:val="bottom"/>
          </w:tcPr>
          <w:p w:rsidR="00B97D86" w:rsidRPr="001D1B32" w:rsidRDefault="00B97D86" w:rsidP="00014921">
            <w:pPr>
              <w:ind w:right="-72"/>
              <w:jc w:val="center"/>
              <w:rPr>
                <w:rFonts w:ascii="Arial" w:hAnsi="Arial" w:cs="Arial"/>
                <w:b/>
                <w:bCs/>
                <w:sz w:val="18"/>
                <w:szCs w:val="18"/>
              </w:rPr>
            </w:pPr>
            <w:r w:rsidRPr="001D1B32">
              <w:rPr>
                <w:rFonts w:ascii="Arial" w:hAnsi="Arial" w:cs="Arial"/>
                <w:b/>
                <w:bCs/>
                <w:sz w:val="18"/>
                <w:szCs w:val="18"/>
              </w:rPr>
              <w:t>As at 31 December</w:t>
            </w:r>
          </w:p>
        </w:tc>
      </w:tr>
      <w:tr w:rsidR="00346526" w:rsidRPr="001D1B32" w:rsidTr="00014921">
        <w:trPr>
          <w:cantSplit/>
        </w:trPr>
        <w:tc>
          <w:tcPr>
            <w:tcW w:w="6390" w:type="dxa"/>
          </w:tcPr>
          <w:p w:rsidR="00346526" w:rsidRPr="001D1B32" w:rsidRDefault="00346526" w:rsidP="00F9198C">
            <w:pPr>
              <w:ind w:left="524"/>
              <w:rPr>
                <w:rFonts w:ascii="Arial" w:hAnsi="Arial" w:cs="Arial"/>
                <w:b/>
                <w:bCs/>
                <w:sz w:val="18"/>
                <w:szCs w:val="18"/>
              </w:rPr>
            </w:pPr>
          </w:p>
        </w:tc>
        <w:tc>
          <w:tcPr>
            <w:tcW w:w="1584" w:type="dxa"/>
            <w:tcBorders>
              <w:top w:val="single" w:sz="4" w:space="0" w:color="auto"/>
            </w:tcBorders>
            <w:vAlign w:val="bottom"/>
          </w:tcPr>
          <w:p w:rsidR="00346526" w:rsidRPr="001D1B32" w:rsidRDefault="003449B2" w:rsidP="00DC1830">
            <w:pPr>
              <w:tabs>
                <w:tab w:val="decimal" w:pos="1365"/>
              </w:tabs>
              <w:ind w:right="-72"/>
              <w:jc w:val="both"/>
              <w:rPr>
                <w:rFonts w:ascii="Arial" w:hAnsi="Arial" w:cs="Arial"/>
                <w:b/>
                <w:bCs/>
                <w:sz w:val="18"/>
                <w:szCs w:val="18"/>
              </w:rPr>
            </w:pPr>
            <w:r w:rsidRPr="001D1B32">
              <w:rPr>
                <w:rFonts w:ascii="Arial" w:hAnsi="Arial" w:cs="Arial"/>
                <w:b/>
                <w:bCs/>
                <w:sz w:val="18"/>
                <w:szCs w:val="18"/>
              </w:rPr>
              <w:t>2020</w:t>
            </w:r>
          </w:p>
        </w:tc>
        <w:tc>
          <w:tcPr>
            <w:tcW w:w="1584" w:type="dxa"/>
            <w:tcBorders>
              <w:top w:val="single" w:sz="4" w:space="0" w:color="auto"/>
            </w:tcBorders>
            <w:vAlign w:val="bottom"/>
          </w:tcPr>
          <w:p w:rsidR="00346526" w:rsidRPr="001D1B32" w:rsidRDefault="003449B2" w:rsidP="00DC1830">
            <w:pPr>
              <w:tabs>
                <w:tab w:val="decimal" w:pos="1365"/>
              </w:tabs>
              <w:ind w:right="-72"/>
              <w:jc w:val="both"/>
              <w:rPr>
                <w:rFonts w:ascii="Arial" w:hAnsi="Arial" w:cs="Arial"/>
                <w:b/>
                <w:bCs/>
                <w:sz w:val="18"/>
                <w:szCs w:val="18"/>
              </w:rPr>
            </w:pPr>
            <w:r w:rsidRPr="001D1B32">
              <w:rPr>
                <w:rFonts w:ascii="Arial" w:hAnsi="Arial" w:cs="Arial"/>
                <w:b/>
                <w:bCs/>
                <w:sz w:val="18"/>
                <w:szCs w:val="18"/>
              </w:rPr>
              <w:t>2019</w:t>
            </w:r>
          </w:p>
        </w:tc>
      </w:tr>
      <w:tr w:rsidR="00346526" w:rsidRPr="001D1B32" w:rsidTr="00DC1830">
        <w:trPr>
          <w:cantSplit/>
        </w:trPr>
        <w:tc>
          <w:tcPr>
            <w:tcW w:w="6390" w:type="dxa"/>
          </w:tcPr>
          <w:p w:rsidR="00346526" w:rsidRPr="001D1B32" w:rsidRDefault="00346526" w:rsidP="00F9198C">
            <w:pPr>
              <w:ind w:left="524"/>
              <w:rPr>
                <w:rFonts w:ascii="Arial" w:hAnsi="Arial" w:cs="Arial"/>
                <w:sz w:val="18"/>
                <w:szCs w:val="18"/>
              </w:rPr>
            </w:pPr>
          </w:p>
        </w:tc>
        <w:tc>
          <w:tcPr>
            <w:tcW w:w="1584" w:type="dxa"/>
            <w:tcBorders>
              <w:bottom w:val="single" w:sz="4" w:space="0" w:color="auto"/>
            </w:tcBorders>
            <w:shd w:val="clear" w:color="auto" w:fill="auto"/>
            <w:vAlign w:val="bottom"/>
          </w:tcPr>
          <w:p w:rsidR="00346526" w:rsidRPr="001D1B32" w:rsidRDefault="00346526" w:rsidP="00DC1830">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rsidR="00346526" w:rsidRPr="001D1B32" w:rsidRDefault="00346526" w:rsidP="00DC1830">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346526" w:rsidRPr="001D1B32" w:rsidTr="00DC1830">
        <w:trPr>
          <w:cantSplit/>
        </w:trPr>
        <w:tc>
          <w:tcPr>
            <w:tcW w:w="6390" w:type="dxa"/>
            <w:tcBorders>
              <w:top w:val="nil"/>
              <w:left w:val="nil"/>
              <w:bottom w:val="nil"/>
              <w:right w:val="nil"/>
            </w:tcBorders>
            <w:shd w:val="clear" w:color="auto" w:fill="auto"/>
            <w:vAlign w:val="center"/>
          </w:tcPr>
          <w:p w:rsidR="00346526" w:rsidRPr="001D1B32" w:rsidRDefault="00346526" w:rsidP="00F9198C">
            <w:pPr>
              <w:ind w:left="524"/>
              <w:rPr>
                <w:rFonts w:ascii="Arial" w:hAnsi="Arial" w:cs="Arial"/>
                <w:b/>
                <w:bCs/>
                <w:sz w:val="18"/>
                <w:szCs w:val="18"/>
              </w:rPr>
            </w:pPr>
            <w:r w:rsidRPr="001D1B32">
              <w:rPr>
                <w:rFonts w:ascii="Arial" w:hAnsi="Arial" w:cs="Arial"/>
                <w:b/>
                <w:bCs/>
                <w:sz w:val="18"/>
                <w:szCs w:val="18"/>
              </w:rPr>
              <w:t>Current assets</w:t>
            </w:r>
          </w:p>
        </w:tc>
        <w:tc>
          <w:tcPr>
            <w:tcW w:w="1584" w:type="dxa"/>
            <w:shd w:val="clear" w:color="auto" w:fill="FAFAFA"/>
          </w:tcPr>
          <w:p w:rsidR="00346526" w:rsidRPr="001D1B32" w:rsidRDefault="00346526" w:rsidP="00DC1830">
            <w:pPr>
              <w:tabs>
                <w:tab w:val="decimal" w:pos="1365"/>
              </w:tabs>
              <w:ind w:right="-72"/>
              <w:jc w:val="both"/>
              <w:rPr>
                <w:rFonts w:ascii="Arial" w:hAnsi="Arial" w:cs="Arial"/>
                <w:sz w:val="18"/>
                <w:szCs w:val="18"/>
              </w:rPr>
            </w:pPr>
          </w:p>
        </w:tc>
        <w:tc>
          <w:tcPr>
            <w:tcW w:w="1584" w:type="dxa"/>
          </w:tcPr>
          <w:p w:rsidR="00346526" w:rsidRPr="001D1B32" w:rsidRDefault="00346526" w:rsidP="00DC1830">
            <w:pPr>
              <w:tabs>
                <w:tab w:val="decimal" w:pos="1365"/>
              </w:tabs>
              <w:ind w:right="-72"/>
              <w:jc w:val="both"/>
              <w:rPr>
                <w:rFonts w:ascii="Arial" w:hAnsi="Arial" w:cs="Arial"/>
                <w:sz w:val="18"/>
                <w:szCs w:val="18"/>
              </w:rPr>
            </w:pP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r w:rsidRPr="001D1B32">
              <w:rPr>
                <w:rFonts w:ascii="Arial" w:hAnsi="Arial" w:cs="Arial"/>
                <w:sz w:val="18"/>
                <w:szCs w:val="18"/>
              </w:rPr>
              <w:t>Cash and cash equivalents</w:t>
            </w:r>
          </w:p>
        </w:tc>
        <w:tc>
          <w:tcPr>
            <w:tcW w:w="1584" w:type="dxa"/>
            <w:shd w:val="clear" w:color="auto" w:fill="FAFAFA"/>
          </w:tcPr>
          <w:p w:rsidR="002C3066" w:rsidRPr="001D1B32" w:rsidRDefault="00167CF6" w:rsidP="002C3066">
            <w:pPr>
              <w:tabs>
                <w:tab w:val="decimal" w:pos="1365"/>
              </w:tabs>
              <w:ind w:right="-72"/>
              <w:jc w:val="both"/>
              <w:rPr>
                <w:rFonts w:ascii="Arial" w:hAnsi="Arial" w:cs="Arial"/>
                <w:sz w:val="18"/>
                <w:szCs w:val="18"/>
                <w:cs/>
              </w:rPr>
            </w:pPr>
            <w:r w:rsidRPr="001D1B32">
              <w:rPr>
                <w:rFonts w:ascii="Arial" w:hAnsi="Arial" w:cs="Arial"/>
                <w:sz w:val="18"/>
                <w:szCs w:val="18"/>
              </w:rPr>
              <w:t>1</w:t>
            </w:r>
            <w:r w:rsidR="0021542D" w:rsidRPr="001D1B32">
              <w:rPr>
                <w:rFonts w:ascii="Arial" w:hAnsi="Arial" w:cs="Arial"/>
                <w:sz w:val="18"/>
                <w:szCs w:val="18"/>
              </w:rPr>
              <w:t>84,992,582</w:t>
            </w:r>
          </w:p>
        </w:tc>
        <w:tc>
          <w:tcPr>
            <w:tcW w:w="1584" w:type="dxa"/>
          </w:tcPr>
          <w:p w:rsidR="002C3066" w:rsidRPr="001D1B32" w:rsidRDefault="002C3066" w:rsidP="002C3066">
            <w:pPr>
              <w:tabs>
                <w:tab w:val="decimal" w:pos="1365"/>
              </w:tabs>
              <w:ind w:right="-72"/>
              <w:jc w:val="both"/>
              <w:rPr>
                <w:rFonts w:ascii="Arial" w:hAnsi="Arial" w:cs="Arial"/>
                <w:sz w:val="18"/>
                <w:szCs w:val="18"/>
                <w:cs/>
              </w:rPr>
            </w:pPr>
            <w:r w:rsidRPr="001D1B32">
              <w:rPr>
                <w:rFonts w:ascii="Arial" w:hAnsi="Arial" w:cs="Arial"/>
                <w:sz w:val="18"/>
                <w:szCs w:val="18"/>
              </w:rPr>
              <w:t>199,795,847</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r w:rsidRPr="001D1B32">
              <w:rPr>
                <w:rFonts w:ascii="Arial" w:hAnsi="Arial" w:cs="Arial"/>
                <w:sz w:val="18"/>
                <w:szCs w:val="18"/>
              </w:rPr>
              <w:t>Other current assets (excluding cash)</w:t>
            </w: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21,974,143</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169,154,888</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rPr>
            </w:pP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r w:rsidRPr="001D1B32">
              <w:rPr>
                <w:rFonts w:ascii="Arial" w:hAnsi="Arial" w:cs="Arial"/>
                <w:sz w:val="18"/>
                <w:szCs w:val="18"/>
              </w:rPr>
              <w:t>Total current assets</w:t>
            </w: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206,966,725</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368,950,735</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b/>
                <w:bCs/>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cs/>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cs/>
              </w:rPr>
            </w:pP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b/>
                <w:bCs/>
                <w:sz w:val="18"/>
                <w:szCs w:val="18"/>
              </w:rPr>
            </w:pPr>
            <w:r w:rsidRPr="001D1B32">
              <w:rPr>
                <w:rFonts w:ascii="Arial" w:hAnsi="Arial" w:cs="Arial"/>
                <w:b/>
                <w:bCs/>
                <w:sz w:val="18"/>
                <w:szCs w:val="18"/>
              </w:rPr>
              <w:t>Non-current assets</w:t>
            </w: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227,402,350</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247,536,558</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rPr>
            </w:pP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434,369,075</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616,487,293</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rPr>
            </w:pP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b/>
                <w:bCs/>
                <w:sz w:val="18"/>
                <w:szCs w:val="18"/>
              </w:rPr>
            </w:pPr>
            <w:r w:rsidRPr="001D1B32">
              <w:rPr>
                <w:rFonts w:ascii="Arial" w:hAnsi="Arial" w:cs="Arial"/>
                <w:b/>
                <w:bCs/>
                <w:sz w:val="18"/>
                <w:szCs w:val="18"/>
              </w:rPr>
              <w:t>Current liabilities</w:t>
            </w:r>
          </w:p>
        </w:tc>
        <w:tc>
          <w:tcPr>
            <w:tcW w:w="1584" w:type="dxa"/>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1</w:t>
            </w:r>
            <w:r w:rsidR="00F307A1" w:rsidRPr="001D1B32">
              <w:rPr>
                <w:rFonts w:ascii="Arial" w:hAnsi="Arial" w:cs="Arial"/>
                <w:sz w:val="18"/>
                <w:szCs w:val="18"/>
              </w:rPr>
              <w:t>86</w:t>
            </w:r>
            <w:r w:rsidRPr="001D1B32">
              <w:rPr>
                <w:rFonts w:ascii="Arial" w:hAnsi="Arial" w:cs="Arial"/>
                <w:sz w:val="18"/>
                <w:szCs w:val="18"/>
              </w:rPr>
              <w:t>,</w:t>
            </w:r>
            <w:r w:rsidR="00F307A1" w:rsidRPr="001D1B32">
              <w:rPr>
                <w:rFonts w:ascii="Arial" w:hAnsi="Arial" w:cs="Arial"/>
                <w:sz w:val="18"/>
                <w:szCs w:val="18"/>
              </w:rPr>
              <w:t>573</w:t>
            </w:r>
            <w:r w:rsidRPr="001D1B32">
              <w:rPr>
                <w:rFonts w:ascii="Arial" w:hAnsi="Arial" w:cs="Arial"/>
                <w:sz w:val="18"/>
                <w:szCs w:val="18"/>
              </w:rPr>
              <w:t>,</w:t>
            </w:r>
            <w:r w:rsidR="00F307A1" w:rsidRPr="001D1B32">
              <w:rPr>
                <w:rFonts w:ascii="Arial" w:hAnsi="Arial" w:cs="Arial"/>
                <w:sz w:val="18"/>
                <w:szCs w:val="18"/>
              </w:rPr>
              <w:t>810</w:t>
            </w:r>
          </w:p>
        </w:tc>
        <w:tc>
          <w:tcPr>
            <w:tcW w:w="1584" w:type="dxa"/>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173,303,111</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b/>
                <w:bCs/>
                <w:sz w:val="18"/>
                <w:szCs w:val="18"/>
              </w:rPr>
            </w:pPr>
            <w:r w:rsidRPr="001D1B32">
              <w:rPr>
                <w:rFonts w:ascii="Arial" w:hAnsi="Arial" w:cs="Arial"/>
                <w:b/>
                <w:bCs/>
                <w:sz w:val="18"/>
                <w:szCs w:val="18"/>
              </w:rPr>
              <w:t>Non-current liabilities</w:t>
            </w: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3,092,485</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8,725,142</w:t>
            </w: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rPr>
            </w:pPr>
          </w:p>
        </w:tc>
      </w:tr>
      <w:tr w:rsidR="002C3066" w:rsidRPr="001D1B32" w:rsidTr="00DC1830">
        <w:trPr>
          <w:cantSplit/>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rPr>
            </w:pPr>
            <w:r w:rsidRPr="001D1B32">
              <w:rPr>
                <w:rFonts w:ascii="Arial" w:hAnsi="Arial" w:cs="Arial"/>
                <w:sz w:val="18"/>
                <w:szCs w:val="18"/>
              </w:rPr>
              <w:t>1</w:t>
            </w:r>
            <w:r w:rsidR="00F307A1" w:rsidRPr="001D1B32">
              <w:rPr>
                <w:rFonts w:ascii="Arial" w:hAnsi="Arial" w:cs="Arial"/>
                <w:sz w:val="18"/>
                <w:szCs w:val="18"/>
              </w:rPr>
              <w:t>89</w:t>
            </w:r>
            <w:r w:rsidRPr="001D1B32">
              <w:rPr>
                <w:rFonts w:ascii="Arial" w:hAnsi="Arial" w:cs="Arial"/>
                <w:sz w:val="18"/>
                <w:szCs w:val="18"/>
              </w:rPr>
              <w:t>,</w:t>
            </w:r>
            <w:r w:rsidR="00F307A1" w:rsidRPr="001D1B32">
              <w:rPr>
                <w:rFonts w:ascii="Arial" w:hAnsi="Arial" w:cs="Arial"/>
                <w:sz w:val="18"/>
                <w:szCs w:val="18"/>
              </w:rPr>
              <w:t>666</w:t>
            </w:r>
            <w:r w:rsidRPr="001D1B32">
              <w:rPr>
                <w:rFonts w:ascii="Arial" w:hAnsi="Arial" w:cs="Arial"/>
                <w:sz w:val="18"/>
                <w:szCs w:val="18"/>
              </w:rPr>
              <w:t>,</w:t>
            </w:r>
            <w:r w:rsidR="00F307A1" w:rsidRPr="001D1B32">
              <w:rPr>
                <w:rFonts w:ascii="Arial" w:hAnsi="Arial" w:cs="Arial"/>
                <w:sz w:val="18"/>
                <w:szCs w:val="18"/>
              </w:rPr>
              <w:t>295</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rPr>
            </w:pPr>
            <w:r w:rsidRPr="001D1B32">
              <w:rPr>
                <w:rFonts w:ascii="Arial" w:hAnsi="Arial" w:cs="Arial"/>
                <w:sz w:val="18"/>
                <w:szCs w:val="18"/>
              </w:rPr>
              <w:t>182,028,253</w:t>
            </w:r>
          </w:p>
        </w:tc>
      </w:tr>
      <w:tr w:rsidR="002C3066" w:rsidRPr="001D1B32" w:rsidTr="00BF672C">
        <w:trPr>
          <w:cantSplit/>
          <w:trHeight w:val="70"/>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rPr>
            </w:pPr>
          </w:p>
        </w:tc>
      </w:tr>
      <w:tr w:rsidR="002C3066" w:rsidRPr="001D1B32" w:rsidTr="00DC1830">
        <w:trPr>
          <w:cantSplit/>
          <w:trHeight w:val="85"/>
        </w:trPr>
        <w:tc>
          <w:tcPr>
            <w:tcW w:w="6390" w:type="dxa"/>
            <w:tcBorders>
              <w:top w:val="nil"/>
              <w:left w:val="nil"/>
              <w:bottom w:val="nil"/>
              <w:right w:val="nil"/>
            </w:tcBorders>
            <w:shd w:val="clear" w:color="auto" w:fill="auto"/>
            <w:vAlign w:val="center"/>
          </w:tcPr>
          <w:p w:rsidR="002C3066" w:rsidRPr="001D1B32" w:rsidRDefault="002C3066" w:rsidP="002C3066">
            <w:pPr>
              <w:ind w:left="524"/>
              <w:rPr>
                <w:rFonts w:ascii="Arial" w:hAnsi="Arial" w:cs="Arial"/>
                <w:sz w:val="18"/>
                <w:szCs w:val="18"/>
              </w:rPr>
            </w:pPr>
            <w:r w:rsidRPr="001D1B32">
              <w:rPr>
                <w:rFonts w:ascii="Arial" w:hAnsi="Arial" w:cs="Arial"/>
                <w:sz w:val="18"/>
                <w:szCs w:val="18"/>
              </w:rPr>
              <w:t>Net assets</w:t>
            </w:r>
          </w:p>
        </w:tc>
        <w:tc>
          <w:tcPr>
            <w:tcW w:w="1584" w:type="dxa"/>
            <w:tcBorders>
              <w:bottom w:val="single" w:sz="4" w:space="0" w:color="auto"/>
            </w:tcBorders>
            <w:shd w:val="clear" w:color="auto" w:fill="FAFAFA"/>
          </w:tcPr>
          <w:p w:rsidR="002C3066" w:rsidRPr="001D1B32" w:rsidRDefault="0021542D" w:rsidP="002C3066">
            <w:pPr>
              <w:tabs>
                <w:tab w:val="decimal" w:pos="1365"/>
              </w:tabs>
              <w:ind w:right="-72"/>
              <w:jc w:val="both"/>
              <w:rPr>
                <w:rFonts w:ascii="Arial" w:hAnsi="Arial" w:cs="Arial"/>
                <w:sz w:val="18"/>
                <w:szCs w:val="18"/>
                <w:cs/>
              </w:rPr>
            </w:pPr>
            <w:r w:rsidRPr="001D1B32">
              <w:rPr>
                <w:rFonts w:ascii="Arial" w:hAnsi="Arial" w:cs="Arial"/>
                <w:sz w:val="18"/>
                <w:szCs w:val="18"/>
              </w:rPr>
              <w:t>2</w:t>
            </w:r>
            <w:r w:rsidR="00F307A1" w:rsidRPr="001D1B32">
              <w:rPr>
                <w:rFonts w:ascii="Arial" w:hAnsi="Arial" w:cs="Arial"/>
                <w:sz w:val="18"/>
                <w:szCs w:val="18"/>
              </w:rPr>
              <w:t>44</w:t>
            </w:r>
            <w:r w:rsidRPr="001D1B32">
              <w:rPr>
                <w:rFonts w:ascii="Arial" w:hAnsi="Arial" w:cs="Arial"/>
                <w:sz w:val="18"/>
                <w:szCs w:val="18"/>
              </w:rPr>
              <w:t>,</w:t>
            </w:r>
            <w:r w:rsidR="00F307A1" w:rsidRPr="001D1B32">
              <w:rPr>
                <w:rFonts w:ascii="Arial" w:hAnsi="Arial" w:cs="Arial"/>
                <w:sz w:val="18"/>
                <w:szCs w:val="18"/>
              </w:rPr>
              <w:t>702</w:t>
            </w:r>
            <w:r w:rsidRPr="001D1B32">
              <w:rPr>
                <w:rFonts w:ascii="Arial" w:hAnsi="Arial" w:cs="Arial"/>
                <w:sz w:val="18"/>
                <w:szCs w:val="18"/>
              </w:rPr>
              <w:t>,</w:t>
            </w:r>
            <w:r w:rsidR="00F307A1" w:rsidRPr="001D1B32">
              <w:rPr>
                <w:rFonts w:ascii="Arial" w:hAnsi="Arial" w:cs="Arial"/>
                <w:sz w:val="18"/>
                <w:szCs w:val="18"/>
              </w:rPr>
              <w:t>780</w:t>
            </w:r>
          </w:p>
        </w:tc>
        <w:tc>
          <w:tcPr>
            <w:tcW w:w="1584" w:type="dxa"/>
            <w:tcBorders>
              <w:bottom w:val="single" w:sz="4" w:space="0" w:color="auto"/>
            </w:tcBorders>
            <w:shd w:val="clear" w:color="auto" w:fill="auto"/>
          </w:tcPr>
          <w:p w:rsidR="002C3066" w:rsidRPr="001D1B32" w:rsidRDefault="002C3066" w:rsidP="002C3066">
            <w:pPr>
              <w:tabs>
                <w:tab w:val="decimal" w:pos="1365"/>
              </w:tabs>
              <w:ind w:right="-72"/>
              <w:jc w:val="both"/>
              <w:rPr>
                <w:rFonts w:ascii="Arial" w:hAnsi="Arial" w:cs="Arial"/>
                <w:sz w:val="18"/>
                <w:szCs w:val="18"/>
                <w:cs/>
              </w:rPr>
            </w:pPr>
            <w:r w:rsidRPr="001D1B32">
              <w:rPr>
                <w:rFonts w:ascii="Arial" w:hAnsi="Arial" w:cs="Arial"/>
                <w:sz w:val="18"/>
                <w:szCs w:val="18"/>
              </w:rPr>
              <w:t>434,459,040</w:t>
            </w:r>
          </w:p>
        </w:tc>
      </w:tr>
    </w:tbl>
    <w:p w:rsidR="001D1B32" w:rsidRDefault="001D1B32">
      <w:pPr>
        <w:overflowPunct/>
        <w:autoSpaceDE/>
        <w:autoSpaceDN/>
        <w:adjustRightInd/>
        <w:textAlignment w:val="auto"/>
        <w:rPr>
          <w:rFonts w:ascii="Arial" w:hAnsi="Arial" w:cs="Arial"/>
          <w:b/>
          <w:bCs/>
          <w:color w:val="CF4A02"/>
          <w:sz w:val="18"/>
          <w:szCs w:val="18"/>
        </w:rPr>
      </w:pPr>
    </w:p>
    <w:p w:rsidR="00420592" w:rsidRPr="001D1B32" w:rsidRDefault="00420592" w:rsidP="00F9198C">
      <w:pPr>
        <w:tabs>
          <w:tab w:val="left" w:pos="284"/>
        </w:tabs>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statement of</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comprehensive income </w:t>
      </w:r>
    </w:p>
    <w:p w:rsidR="00680FF5" w:rsidRPr="001D1B32" w:rsidRDefault="00680FF5" w:rsidP="00F9198C">
      <w:pPr>
        <w:ind w:left="540"/>
        <w:jc w:val="both"/>
        <w:rPr>
          <w:rFonts w:ascii="Arial" w:hAnsi="Arial" w:cs="Arial"/>
          <w:sz w:val="18"/>
          <w:szCs w:val="18"/>
          <w:lang w:val="en-GB"/>
        </w:rPr>
      </w:pPr>
    </w:p>
    <w:tbl>
      <w:tblPr>
        <w:tblW w:w="9468" w:type="dxa"/>
        <w:tblLayout w:type="fixed"/>
        <w:tblLook w:val="0000" w:firstRow="0" w:lastRow="0" w:firstColumn="0" w:lastColumn="0" w:noHBand="0" w:noVBand="0"/>
      </w:tblPr>
      <w:tblGrid>
        <w:gridCol w:w="6300"/>
        <w:gridCol w:w="1584"/>
        <w:gridCol w:w="1584"/>
      </w:tblGrid>
      <w:tr w:rsidR="00B97D86" w:rsidRPr="001D1B32" w:rsidTr="00014921">
        <w:trPr>
          <w:cantSplit/>
        </w:trPr>
        <w:tc>
          <w:tcPr>
            <w:tcW w:w="6300" w:type="dxa"/>
          </w:tcPr>
          <w:p w:rsidR="00B97D86" w:rsidRPr="001D1B32" w:rsidRDefault="00B97D86" w:rsidP="00F9198C">
            <w:pPr>
              <w:ind w:left="427"/>
              <w:rPr>
                <w:rFonts w:ascii="Arial" w:hAnsi="Arial" w:cs="Arial"/>
                <w:b/>
                <w:bCs/>
                <w:sz w:val="18"/>
                <w:szCs w:val="18"/>
              </w:rPr>
            </w:pPr>
          </w:p>
        </w:tc>
        <w:tc>
          <w:tcPr>
            <w:tcW w:w="3168" w:type="dxa"/>
            <w:gridSpan w:val="2"/>
            <w:tcBorders>
              <w:bottom w:val="single" w:sz="4" w:space="0" w:color="auto"/>
            </w:tcBorders>
            <w:shd w:val="clear" w:color="auto" w:fill="auto"/>
            <w:vAlign w:val="bottom"/>
          </w:tcPr>
          <w:p w:rsidR="00B97D86" w:rsidRPr="001D1B32" w:rsidRDefault="00B97D86" w:rsidP="005326C9">
            <w:pPr>
              <w:tabs>
                <w:tab w:val="decimal" w:pos="1596"/>
              </w:tabs>
              <w:ind w:right="-72"/>
              <w:jc w:val="center"/>
              <w:rPr>
                <w:rFonts w:ascii="Arial" w:hAnsi="Arial" w:cs="Arial"/>
                <w:b/>
                <w:bCs/>
                <w:sz w:val="18"/>
                <w:szCs w:val="18"/>
              </w:rPr>
            </w:pPr>
            <w:r w:rsidRPr="001D1B32">
              <w:rPr>
                <w:rFonts w:ascii="Arial" w:hAnsi="Arial" w:cs="Arial"/>
                <w:b/>
                <w:bCs/>
                <w:sz w:val="18"/>
                <w:szCs w:val="18"/>
              </w:rPr>
              <w:t>For the years ended 31 December</w:t>
            </w:r>
          </w:p>
        </w:tc>
      </w:tr>
      <w:tr w:rsidR="00745F86" w:rsidRPr="001D1B32" w:rsidTr="00014921">
        <w:trPr>
          <w:cantSplit/>
        </w:trPr>
        <w:tc>
          <w:tcPr>
            <w:tcW w:w="6300" w:type="dxa"/>
          </w:tcPr>
          <w:p w:rsidR="00745F86" w:rsidRPr="001D1B32" w:rsidRDefault="00745F86" w:rsidP="00F9198C">
            <w:pPr>
              <w:ind w:left="427"/>
              <w:rPr>
                <w:rFonts w:ascii="Arial" w:hAnsi="Arial" w:cs="Arial"/>
                <w:b/>
                <w:bCs/>
                <w:sz w:val="18"/>
                <w:szCs w:val="18"/>
              </w:rPr>
            </w:pPr>
          </w:p>
        </w:tc>
        <w:tc>
          <w:tcPr>
            <w:tcW w:w="1584" w:type="dxa"/>
            <w:tcBorders>
              <w:top w:val="single" w:sz="4" w:space="0" w:color="auto"/>
            </w:tcBorders>
            <w:vAlign w:val="bottom"/>
          </w:tcPr>
          <w:p w:rsidR="00745F86" w:rsidRPr="001D1B32" w:rsidRDefault="003449B2" w:rsidP="00DC1830">
            <w:pPr>
              <w:tabs>
                <w:tab w:val="decimal" w:pos="1365"/>
              </w:tabs>
              <w:ind w:right="-72"/>
              <w:jc w:val="both"/>
              <w:rPr>
                <w:rFonts w:ascii="Arial" w:hAnsi="Arial" w:cs="Arial"/>
                <w:b/>
                <w:bCs/>
                <w:sz w:val="18"/>
                <w:szCs w:val="18"/>
              </w:rPr>
            </w:pPr>
            <w:r w:rsidRPr="001D1B32">
              <w:rPr>
                <w:rFonts w:ascii="Arial" w:hAnsi="Arial" w:cs="Arial"/>
                <w:b/>
                <w:bCs/>
                <w:sz w:val="18"/>
                <w:szCs w:val="18"/>
              </w:rPr>
              <w:t>2020</w:t>
            </w:r>
          </w:p>
        </w:tc>
        <w:tc>
          <w:tcPr>
            <w:tcW w:w="1584" w:type="dxa"/>
            <w:tcBorders>
              <w:top w:val="single" w:sz="4" w:space="0" w:color="auto"/>
            </w:tcBorders>
            <w:vAlign w:val="bottom"/>
          </w:tcPr>
          <w:p w:rsidR="00745F86" w:rsidRPr="001D1B32" w:rsidRDefault="003449B2" w:rsidP="00DC1830">
            <w:pPr>
              <w:tabs>
                <w:tab w:val="decimal" w:pos="1365"/>
              </w:tabs>
              <w:ind w:right="-72"/>
              <w:jc w:val="both"/>
              <w:rPr>
                <w:rFonts w:ascii="Arial" w:hAnsi="Arial" w:cs="Arial"/>
                <w:b/>
                <w:bCs/>
                <w:sz w:val="18"/>
                <w:szCs w:val="18"/>
              </w:rPr>
            </w:pPr>
            <w:r w:rsidRPr="001D1B32">
              <w:rPr>
                <w:rFonts w:ascii="Arial" w:hAnsi="Arial" w:cs="Arial"/>
                <w:b/>
                <w:bCs/>
                <w:sz w:val="18"/>
                <w:szCs w:val="18"/>
              </w:rPr>
              <w:t>2019</w:t>
            </w:r>
          </w:p>
        </w:tc>
      </w:tr>
      <w:tr w:rsidR="00420592" w:rsidRPr="001D1B32" w:rsidTr="00DC1830">
        <w:trPr>
          <w:cantSplit/>
        </w:trPr>
        <w:tc>
          <w:tcPr>
            <w:tcW w:w="6300" w:type="dxa"/>
          </w:tcPr>
          <w:p w:rsidR="00420592" w:rsidRPr="001D1B32" w:rsidRDefault="00420592" w:rsidP="00F9198C">
            <w:pPr>
              <w:ind w:left="427"/>
              <w:rPr>
                <w:rFonts w:ascii="Arial" w:hAnsi="Arial" w:cs="Arial"/>
                <w:sz w:val="18"/>
                <w:szCs w:val="18"/>
              </w:rPr>
            </w:pPr>
          </w:p>
        </w:tc>
        <w:tc>
          <w:tcPr>
            <w:tcW w:w="1584" w:type="dxa"/>
            <w:tcBorders>
              <w:bottom w:val="single" w:sz="4" w:space="0" w:color="auto"/>
            </w:tcBorders>
            <w:shd w:val="clear" w:color="auto" w:fill="auto"/>
            <w:vAlign w:val="bottom"/>
          </w:tcPr>
          <w:p w:rsidR="00420592" w:rsidRPr="001D1B32" w:rsidRDefault="00420592" w:rsidP="00DC1830">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rsidR="00420592" w:rsidRPr="001D1B32" w:rsidRDefault="00420592" w:rsidP="00DC1830">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420592" w:rsidRPr="001D1B32" w:rsidTr="00DC1830">
        <w:trPr>
          <w:cantSplit/>
        </w:trPr>
        <w:tc>
          <w:tcPr>
            <w:tcW w:w="6300" w:type="dxa"/>
          </w:tcPr>
          <w:p w:rsidR="00420592" w:rsidRPr="001D1B32" w:rsidRDefault="00420592" w:rsidP="00F9198C">
            <w:pPr>
              <w:ind w:left="427"/>
              <w:rPr>
                <w:rFonts w:ascii="Arial" w:hAnsi="Arial" w:cs="Arial"/>
                <w:sz w:val="18"/>
                <w:szCs w:val="18"/>
              </w:rPr>
            </w:pPr>
          </w:p>
        </w:tc>
        <w:tc>
          <w:tcPr>
            <w:tcW w:w="1584" w:type="dxa"/>
            <w:tcBorders>
              <w:top w:val="single" w:sz="4" w:space="0" w:color="auto"/>
            </w:tcBorders>
            <w:shd w:val="clear" w:color="auto" w:fill="FAFAFA"/>
          </w:tcPr>
          <w:p w:rsidR="00420592" w:rsidRPr="001D1B32" w:rsidRDefault="00420592" w:rsidP="00DC1830">
            <w:pPr>
              <w:tabs>
                <w:tab w:val="decimal" w:pos="1365"/>
              </w:tabs>
              <w:ind w:right="-72"/>
              <w:jc w:val="both"/>
              <w:rPr>
                <w:rFonts w:ascii="Arial" w:hAnsi="Arial" w:cs="Arial"/>
                <w:sz w:val="18"/>
                <w:szCs w:val="18"/>
              </w:rPr>
            </w:pPr>
          </w:p>
        </w:tc>
        <w:tc>
          <w:tcPr>
            <w:tcW w:w="1584" w:type="dxa"/>
            <w:tcBorders>
              <w:top w:val="single" w:sz="4" w:space="0" w:color="auto"/>
            </w:tcBorders>
          </w:tcPr>
          <w:p w:rsidR="00420592" w:rsidRPr="001D1B32" w:rsidRDefault="00420592" w:rsidP="00DC1830">
            <w:pPr>
              <w:tabs>
                <w:tab w:val="decimal" w:pos="1365"/>
              </w:tabs>
              <w:ind w:right="-72"/>
              <w:jc w:val="both"/>
              <w:rPr>
                <w:rFonts w:ascii="Arial" w:hAnsi="Arial" w:cs="Arial"/>
                <w:sz w:val="18"/>
                <w:szCs w:val="18"/>
              </w:rPr>
            </w:pP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lang w:val="en-GB" w:eastAsia="en-GB"/>
              </w:rPr>
            </w:pPr>
            <w:r w:rsidRPr="001D1B32">
              <w:rPr>
                <w:rFonts w:ascii="Arial" w:hAnsi="Arial" w:cs="Arial"/>
                <w:sz w:val="18"/>
                <w:szCs w:val="18"/>
              </w:rPr>
              <w:t xml:space="preserve">Revenues </w:t>
            </w:r>
          </w:p>
        </w:tc>
        <w:tc>
          <w:tcPr>
            <w:tcW w:w="1584" w:type="dxa"/>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240,265,630</w:t>
            </w:r>
          </w:p>
        </w:tc>
        <w:tc>
          <w:tcPr>
            <w:tcW w:w="1584" w:type="dxa"/>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859,965,618</w:t>
            </w: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r w:rsidRPr="001D1B32">
              <w:rPr>
                <w:rFonts w:ascii="Arial" w:hAnsi="Arial" w:cs="Arial"/>
                <w:sz w:val="18"/>
                <w:szCs w:val="18"/>
              </w:rPr>
              <w:t>Cost of sales</w:t>
            </w:r>
          </w:p>
        </w:tc>
        <w:tc>
          <w:tcPr>
            <w:tcW w:w="1584" w:type="dxa"/>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(333,153,265)</w:t>
            </w:r>
          </w:p>
        </w:tc>
        <w:tc>
          <w:tcPr>
            <w:tcW w:w="1584" w:type="dxa"/>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(538,305,119)</w:t>
            </w: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r w:rsidRPr="001D1B32">
              <w:rPr>
                <w:rFonts w:ascii="Arial" w:hAnsi="Arial" w:cs="Arial"/>
                <w:sz w:val="18"/>
                <w:szCs w:val="18"/>
              </w:rPr>
              <w:t>Selling and administrative expenses</w:t>
            </w:r>
          </w:p>
        </w:tc>
        <w:tc>
          <w:tcPr>
            <w:tcW w:w="1584" w:type="dxa"/>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w:t>
            </w:r>
            <w:r w:rsidR="0088481C" w:rsidRPr="001D1B32">
              <w:rPr>
                <w:rFonts w:ascii="Arial" w:hAnsi="Arial" w:cs="Arial"/>
                <w:sz w:val="18"/>
                <w:szCs w:val="18"/>
                <w:lang w:val="en-GB"/>
              </w:rPr>
              <w:t>82,860,266</w:t>
            </w:r>
            <w:r w:rsidRPr="001D1B32">
              <w:rPr>
                <w:rFonts w:ascii="Arial" w:hAnsi="Arial" w:cs="Arial"/>
                <w:sz w:val="18"/>
                <w:szCs w:val="18"/>
                <w:lang w:val="en-GB"/>
              </w:rPr>
              <w:t>)</w:t>
            </w:r>
          </w:p>
        </w:tc>
        <w:tc>
          <w:tcPr>
            <w:tcW w:w="1584" w:type="dxa"/>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(120,425,565)</w:t>
            </w: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r w:rsidRPr="001D1B32">
              <w:rPr>
                <w:rFonts w:ascii="Arial" w:hAnsi="Arial" w:cs="Arial"/>
                <w:sz w:val="18"/>
                <w:szCs w:val="18"/>
              </w:rPr>
              <w:t xml:space="preserve">Depreciation and </w:t>
            </w:r>
            <w:proofErr w:type="spellStart"/>
            <w:r w:rsidRPr="001D1B32">
              <w:rPr>
                <w:rFonts w:ascii="Arial" w:hAnsi="Arial" w:cs="Arial"/>
                <w:sz w:val="18"/>
                <w:szCs w:val="18"/>
              </w:rPr>
              <w:t>amortisation</w:t>
            </w:r>
            <w:proofErr w:type="spellEnd"/>
          </w:p>
        </w:tc>
        <w:tc>
          <w:tcPr>
            <w:tcW w:w="1584" w:type="dxa"/>
            <w:tcBorders>
              <w:bottom w:val="single" w:sz="4" w:space="0" w:color="auto"/>
            </w:tcBorders>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(13,132,393)</w:t>
            </w:r>
          </w:p>
        </w:tc>
        <w:tc>
          <w:tcPr>
            <w:tcW w:w="1584" w:type="dxa"/>
            <w:tcBorders>
              <w:bottom w:val="single" w:sz="4" w:space="0" w:color="auto"/>
            </w:tcBorders>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(11,047,886)</w:t>
            </w: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rPr>
            </w:pP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3A71E2" w:rsidP="002C3066">
            <w:pPr>
              <w:ind w:left="427"/>
              <w:rPr>
                <w:rFonts w:ascii="Arial" w:hAnsi="Arial" w:cs="Arial"/>
                <w:sz w:val="18"/>
                <w:szCs w:val="18"/>
              </w:rPr>
            </w:pPr>
            <w:r>
              <w:rPr>
                <w:rFonts w:ascii="Arial" w:hAnsi="Arial" w:cs="Arial"/>
                <w:sz w:val="18"/>
                <w:szCs w:val="18"/>
              </w:rPr>
              <w:t xml:space="preserve">(Loss) </w:t>
            </w:r>
            <w:r w:rsidR="002C3066" w:rsidRPr="001D1B32">
              <w:rPr>
                <w:rFonts w:ascii="Arial" w:hAnsi="Arial" w:cs="Arial"/>
                <w:sz w:val="18"/>
                <w:szCs w:val="18"/>
              </w:rPr>
              <w:t>Profit from continuing operations</w:t>
            </w:r>
          </w:p>
        </w:tc>
        <w:tc>
          <w:tcPr>
            <w:tcW w:w="1584" w:type="dxa"/>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w:t>
            </w:r>
            <w:r w:rsidR="0088481C" w:rsidRPr="001D1B32">
              <w:rPr>
                <w:rFonts w:ascii="Arial" w:hAnsi="Arial" w:cs="Arial"/>
                <w:sz w:val="18"/>
                <w:szCs w:val="18"/>
                <w:lang w:val="en-GB"/>
              </w:rPr>
              <w:t>188,880,294</w:t>
            </w:r>
            <w:r w:rsidRPr="001D1B32">
              <w:rPr>
                <w:rFonts w:ascii="Arial" w:hAnsi="Arial" w:cs="Arial"/>
                <w:sz w:val="18"/>
                <w:szCs w:val="18"/>
                <w:lang w:val="en-GB"/>
              </w:rPr>
              <w:t>)</w:t>
            </w:r>
          </w:p>
        </w:tc>
        <w:tc>
          <w:tcPr>
            <w:tcW w:w="1584" w:type="dxa"/>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190,187,048</w:t>
            </w: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r w:rsidRPr="001D1B32">
              <w:rPr>
                <w:rFonts w:ascii="Arial" w:hAnsi="Arial" w:cs="Arial"/>
                <w:sz w:val="18"/>
                <w:szCs w:val="18"/>
              </w:rPr>
              <w:t>Income tax expense</w:t>
            </w:r>
          </w:p>
        </w:tc>
        <w:tc>
          <w:tcPr>
            <w:tcW w:w="1584" w:type="dxa"/>
            <w:tcBorders>
              <w:bottom w:val="single" w:sz="4" w:space="0" w:color="auto"/>
            </w:tcBorders>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(875,966)</w:t>
            </w:r>
          </w:p>
        </w:tc>
        <w:tc>
          <w:tcPr>
            <w:tcW w:w="1584" w:type="dxa"/>
            <w:tcBorders>
              <w:bottom w:val="single" w:sz="4" w:space="0" w:color="auto"/>
            </w:tcBorders>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(36,817,638)</w:t>
            </w: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lang w:val="en-GB"/>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lang w:val="en-GB"/>
              </w:rPr>
            </w:pP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r w:rsidRPr="001D1B32">
              <w:rPr>
                <w:rFonts w:ascii="Arial" w:hAnsi="Arial" w:cs="Arial"/>
                <w:sz w:val="18"/>
                <w:szCs w:val="18"/>
              </w:rPr>
              <w:t>Total comprehensive income</w:t>
            </w:r>
          </w:p>
        </w:tc>
        <w:tc>
          <w:tcPr>
            <w:tcW w:w="1584" w:type="dxa"/>
            <w:tcBorders>
              <w:bottom w:val="single" w:sz="4" w:space="0" w:color="auto"/>
            </w:tcBorders>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w:t>
            </w:r>
            <w:r w:rsidR="0088481C" w:rsidRPr="001D1B32">
              <w:rPr>
                <w:rFonts w:ascii="Arial" w:hAnsi="Arial" w:cs="Arial"/>
                <w:sz w:val="18"/>
                <w:szCs w:val="18"/>
                <w:lang w:val="en-GB"/>
              </w:rPr>
              <w:t>189,756,260</w:t>
            </w:r>
            <w:r w:rsidRPr="001D1B32">
              <w:rPr>
                <w:rFonts w:ascii="Arial" w:hAnsi="Arial" w:cs="Arial"/>
                <w:sz w:val="18"/>
                <w:szCs w:val="18"/>
                <w:lang w:val="en-GB"/>
              </w:rPr>
              <w:t>)</w:t>
            </w:r>
          </w:p>
        </w:tc>
        <w:tc>
          <w:tcPr>
            <w:tcW w:w="1584" w:type="dxa"/>
            <w:tcBorders>
              <w:bottom w:val="single" w:sz="4" w:space="0" w:color="auto"/>
            </w:tcBorders>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153,369,410</w:t>
            </w: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5"/>
              </w:tabs>
              <w:ind w:right="-72"/>
              <w:jc w:val="both"/>
              <w:rPr>
                <w:rFonts w:ascii="Arial" w:hAnsi="Arial" w:cs="Arial"/>
                <w:sz w:val="18"/>
                <w:szCs w:val="18"/>
                <w:lang w:val="en-GB"/>
              </w:rPr>
            </w:pPr>
          </w:p>
        </w:tc>
        <w:tc>
          <w:tcPr>
            <w:tcW w:w="1584" w:type="dxa"/>
            <w:tcBorders>
              <w:top w:val="single" w:sz="4" w:space="0" w:color="auto"/>
            </w:tcBorders>
          </w:tcPr>
          <w:p w:rsidR="002C3066" w:rsidRPr="001D1B32" w:rsidRDefault="002C3066" w:rsidP="002C3066">
            <w:pPr>
              <w:tabs>
                <w:tab w:val="decimal" w:pos="1365"/>
              </w:tabs>
              <w:ind w:right="-72"/>
              <w:jc w:val="both"/>
              <w:rPr>
                <w:rFonts w:ascii="Arial" w:hAnsi="Arial" w:cs="Arial"/>
                <w:sz w:val="18"/>
                <w:szCs w:val="18"/>
                <w:lang w:val="en-GB"/>
              </w:rPr>
            </w:pPr>
          </w:p>
        </w:tc>
      </w:tr>
      <w:tr w:rsidR="002C3066" w:rsidRPr="001D1B32" w:rsidTr="00DC1830">
        <w:trPr>
          <w:cantSplit/>
        </w:trPr>
        <w:tc>
          <w:tcPr>
            <w:tcW w:w="6300" w:type="dxa"/>
            <w:tcBorders>
              <w:top w:val="nil"/>
              <w:left w:val="nil"/>
              <w:bottom w:val="nil"/>
              <w:right w:val="nil"/>
            </w:tcBorders>
            <w:shd w:val="clear" w:color="auto" w:fill="auto"/>
            <w:vAlign w:val="center"/>
          </w:tcPr>
          <w:p w:rsidR="002C3066" w:rsidRPr="001D1B32" w:rsidRDefault="002C3066" w:rsidP="002C3066">
            <w:pPr>
              <w:ind w:left="427"/>
              <w:rPr>
                <w:rFonts w:ascii="Arial" w:hAnsi="Arial" w:cs="Arial"/>
                <w:sz w:val="18"/>
                <w:szCs w:val="18"/>
              </w:rPr>
            </w:pPr>
            <w:r w:rsidRPr="001D1B32">
              <w:rPr>
                <w:rFonts w:ascii="Arial" w:hAnsi="Arial" w:cs="Arial"/>
                <w:sz w:val="18"/>
                <w:szCs w:val="18"/>
              </w:rPr>
              <w:t>Dividends received from associate</w:t>
            </w:r>
          </w:p>
        </w:tc>
        <w:tc>
          <w:tcPr>
            <w:tcW w:w="1584" w:type="dxa"/>
            <w:tcBorders>
              <w:bottom w:val="single" w:sz="4" w:space="0" w:color="auto"/>
            </w:tcBorders>
            <w:shd w:val="clear" w:color="auto" w:fill="FAFAFA"/>
          </w:tcPr>
          <w:p w:rsidR="002C3066" w:rsidRPr="001D1B32" w:rsidRDefault="00B83CEF"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w:t>
            </w:r>
          </w:p>
        </w:tc>
        <w:tc>
          <w:tcPr>
            <w:tcW w:w="1584" w:type="dxa"/>
            <w:tcBorders>
              <w:bottom w:val="single" w:sz="4" w:space="0" w:color="auto"/>
            </w:tcBorders>
          </w:tcPr>
          <w:p w:rsidR="002C3066" w:rsidRPr="001D1B32" w:rsidRDefault="002C3066" w:rsidP="002C3066">
            <w:pPr>
              <w:tabs>
                <w:tab w:val="decimal" w:pos="1365"/>
              </w:tabs>
              <w:ind w:right="-72"/>
              <w:jc w:val="both"/>
              <w:rPr>
                <w:rFonts w:ascii="Arial" w:hAnsi="Arial" w:cs="Arial"/>
                <w:sz w:val="18"/>
                <w:szCs w:val="18"/>
                <w:lang w:val="en-GB"/>
              </w:rPr>
            </w:pPr>
            <w:r w:rsidRPr="001D1B32">
              <w:rPr>
                <w:rFonts w:ascii="Arial" w:hAnsi="Arial" w:cs="Arial"/>
                <w:sz w:val="18"/>
                <w:szCs w:val="18"/>
                <w:lang w:val="en-GB"/>
              </w:rPr>
              <w:t>27,040,000</w:t>
            </w:r>
          </w:p>
        </w:tc>
      </w:tr>
    </w:tbl>
    <w:p w:rsidR="00420592" w:rsidRPr="001D1B32" w:rsidRDefault="00420592" w:rsidP="00F9198C">
      <w:pPr>
        <w:ind w:left="540"/>
        <w:jc w:val="both"/>
        <w:rPr>
          <w:rFonts w:ascii="Arial" w:hAnsi="Arial" w:cs="Arial"/>
          <w:sz w:val="18"/>
          <w:szCs w:val="18"/>
          <w:lang w:val="en-GB"/>
        </w:rPr>
      </w:pPr>
    </w:p>
    <w:p w:rsidR="007B2B66" w:rsidRPr="001D1B32" w:rsidRDefault="007B2B66" w:rsidP="00F9198C">
      <w:pPr>
        <w:tabs>
          <w:tab w:val="left" w:pos="284"/>
        </w:tabs>
        <w:ind w:left="540"/>
        <w:jc w:val="both"/>
        <w:rPr>
          <w:rFonts w:ascii="Arial" w:hAnsi="Arial" w:cs="Arial"/>
          <w:spacing w:val="-4"/>
          <w:sz w:val="18"/>
          <w:szCs w:val="18"/>
        </w:rPr>
      </w:pPr>
      <w:r w:rsidRPr="001D1B32">
        <w:rPr>
          <w:rFonts w:ascii="Arial" w:hAnsi="Arial" w:cs="Arial"/>
          <w:spacing w:val="-4"/>
          <w:sz w:val="18"/>
          <w:szCs w:val="18"/>
        </w:rPr>
        <w:t>The information above reflects the amounts presented in the financ</w:t>
      </w:r>
      <w:r w:rsidR="005F5649" w:rsidRPr="001D1B32">
        <w:rPr>
          <w:rFonts w:ascii="Arial" w:hAnsi="Arial" w:cs="Arial"/>
          <w:spacing w:val="-4"/>
          <w:sz w:val="18"/>
          <w:szCs w:val="18"/>
        </w:rPr>
        <w:t>ial statements of the associate</w:t>
      </w:r>
      <w:r w:rsidRPr="001D1B32">
        <w:rPr>
          <w:rFonts w:ascii="Arial" w:hAnsi="Arial" w:cs="Arial"/>
          <w:spacing w:val="-4"/>
          <w:sz w:val="18"/>
          <w:szCs w:val="18"/>
        </w:rPr>
        <w:t xml:space="preserve"> (and not </w:t>
      </w:r>
      <w:r w:rsidRPr="001D1B32">
        <w:rPr>
          <w:rFonts w:ascii="Arial" w:hAnsi="Arial" w:cs="Arial"/>
          <w:spacing w:val="-4"/>
          <w:sz w:val="18"/>
          <w:szCs w:val="22"/>
        </w:rPr>
        <w:t>t</w:t>
      </w:r>
      <w:r w:rsidRPr="001D1B32">
        <w:rPr>
          <w:rFonts w:ascii="Arial" w:hAnsi="Arial" w:cs="Arial"/>
          <w:spacing w:val="-4"/>
          <w:sz w:val="18"/>
          <w:szCs w:val="18"/>
        </w:rPr>
        <w:t>he Group’s share of those amounts) adjusted for differences in accounting policies betw</w:t>
      </w:r>
      <w:r w:rsidR="005F5649" w:rsidRPr="001D1B32">
        <w:rPr>
          <w:rFonts w:ascii="Arial" w:hAnsi="Arial" w:cs="Arial"/>
          <w:spacing w:val="-4"/>
          <w:sz w:val="18"/>
          <w:szCs w:val="18"/>
        </w:rPr>
        <w:t>een the Group and the associate</w:t>
      </w:r>
      <w:r w:rsidRPr="001D1B32">
        <w:rPr>
          <w:rFonts w:ascii="Arial" w:hAnsi="Arial" w:cs="Arial"/>
          <w:spacing w:val="-4"/>
          <w:sz w:val="18"/>
          <w:szCs w:val="18"/>
        </w:rPr>
        <w:t>.</w:t>
      </w:r>
    </w:p>
    <w:p w:rsidR="002C7A60" w:rsidRPr="001D1B32" w:rsidRDefault="002C7A60" w:rsidP="00F9198C">
      <w:pPr>
        <w:tabs>
          <w:tab w:val="left" w:pos="284"/>
        </w:tabs>
        <w:ind w:left="540"/>
        <w:jc w:val="both"/>
        <w:rPr>
          <w:rFonts w:ascii="Arial" w:hAnsi="Arial" w:cs="Arial"/>
          <w:sz w:val="18"/>
          <w:szCs w:val="18"/>
        </w:rPr>
      </w:pPr>
    </w:p>
    <w:p w:rsidR="007B2B66" w:rsidRPr="001D1B32" w:rsidRDefault="007B2B66" w:rsidP="00F9198C">
      <w:pPr>
        <w:tabs>
          <w:tab w:val="left" w:pos="284"/>
        </w:tabs>
        <w:ind w:left="540"/>
        <w:rPr>
          <w:rFonts w:ascii="Arial" w:hAnsi="Arial" w:cs="Arial"/>
          <w:b/>
          <w:bCs/>
          <w:color w:val="CF4A02"/>
          <w:sz w:val="18"/>
          <w:szCs w:val="18"/>
        </w:rPr>
      </w:pPr>
      <w:r w:rsidRPr="001D1B32">
        <w:rPr>
          <w:rFonts w:ascii="Arial" w:hAnsi="Arial" w:cs="Arial"/>
          <w:b/>
          <w:bCs/>
          <w:color w:val="CF4A02"/>
          <w:sz w:val="18"/>
          <w:szCs w:val="18"/>
        </w:rPr>
        <w:t xml:space="preserve">Reconciliation of </w:t>
      </w: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financial information</w:t>
      </w:r>
    </w:p>
    <w:p w:rsidR="007B2B66" w:rsidRPr="001D1B32" w:rsidRDefault="007B2B66" w:rsidP="00F9198C">
      <w:pPr>
        <w:ind w:left="540"/>
        <w:jc w:val="both"/>
        <w:rPr>
          <w:rFonts w:ascii="Arial" w:hAnsi="Arial" w:cs="Arial"/>
          <w:sz w:val="18"/>
          <w:szCs w:val="18"/>
          <w:lang w:val="en-GB"/>
        </w:rPr>
      </w:pPr>
    </w:p>
    <w:p w:rsidR="007B2B66" w:rsidRPr="001D1B32" w:rsidRDefault="007B2B66" w:rsidP="00F9198C">
      <w:pPr>
        <w:tabs>
          <w:tab w:val="left" w:pos="284"/>
        </w:tabs>
        <w:ind w:left="540"/>
        <w:jc w:val="both"/>
        <w:rPr>
          <w:rFonts w:ascii="Arial" w:hAnsi="Arial" w:cs="Arial"/>
          <w:spacing w:val="-2"/>
          <w:sz w:val="18"/>
          <w:szCs w:val="18"/>
        </w:rPr>
      </w:pPr>
      <w:r w:rsidRPr="001D1B32">
        <w:rPr>
          <w:rFonts w:ascii="Arial" w:hAnsi="Arial" w:cs="Arial"/>
          <w:spacing w:val="-2"/>
          <w:sz w:val="18"/>
          <w:szCs w:val="18"/>
        </w:rPr>
        <w:t xml:space="preserve">Reconciliation of the </w:t>
      </w:r>
      <w:proofErr w:type="spellStart"/>
      <w:r w:rsidRPr="001D1B32">
        <w:rPr>
          <w:rFonts w:ascii="Arial" w:hAnsi="Arial" w:cs="Arial"/>
          <w:spacing w:val="-2"/>
          <w:sz w:val="18"/>
          <w:szCs w:val="18"/>
        </w:rPr>
        <w:t>summarised</w:t>
      </w:r>
      <w:proofErr w:type="spellEnd"/>
      <w:r w:rsidRPr="001D1B32">
        <w:rPr>
          <w:rFonts w:ascii="Arial" w:hAnsi="Arial" w:cs="Arial"/>
          <w:spacing w:val="-2"/>
          <w:sz w:val="18"/>
          <w:szCs w:val="18"/>
        </w:rPr>
        <w:t xml:space="preserve"> financial information presented to the carrying amou</w:t>
      </w:r>
      <w:r w:rsidR="005F5649" w:rsidRPr="001D1B32">
        <w:rPr>
          <w:rFonts w:ascii="Arial" w:hAnsi="Arial" w:cs="Arial"/>
          <w:spacing w:val="-2"/>
          <w:sz w:val="18"/>
          <w:szCs w:val="18"/>
        </w:rPr>
        <w:t>nt of its interest in associate</w:t>
      </w:r>
      <w:r w:rsidRPr="001D1B32">
        <w:rPr>
          <w:rFonts w:ascii="Arial" w:hAnsi="Arial" w:cs="Arial"/>
          <w:spacing w:val="-2"/>
          <w:sz w:val="18"/>
          <w:szCs w:val="18"/>
        </w:rPr>
        <w:t>:</w:t>
      </w:r>
    </w:p>
    <w:p w:rsidR="003A71E2" w:rsidRDefault="003A71E2" w:rsidP="00F9198C">
      <w:pPr>
        <w:tabs>
          <w:tab w:val="left" w:pos="284"/>
        </w:tabs>
        <w:ind w:left="540"/>
        <w:rPr>
          <w:rFonts w:ascii="Arial" w:hAnsi="Arial" w:cs="Arial"/>
          <w:b/>
          <w:bCs/>
          <w:color w:val="CF4A02"/>
          <w:sz w:val="18"/>
          <w:szCs w:val="18"/>
        </w:rPr>
      </w:pPr>
    </w:p>
    <w:p w:rsidR="003A71E2" w:rsidRPr="001D1B32" w:rsidRDefault="003A71E2" w:rsidP="00F9198C">
      <w:pPr>
        <w:tabs>
          <w:tab w:val="left" w:pos="284"/>
        </w:tabs>
        <w:ind w:left="540"/>
        <w:rPr>
          <w:rFonts w:ascii="Arial" w:hAnsi="Arial" w:cs="Arial"/>
          <w:b/>
          <w:bCs/>
          <w:color w:val="CF4A02"/>
          <w:sz w:val="18"/>
          <w:szCs w:val="18"/>
        </w:rPr>
      </w:pPr>
    </w:p>
    <w:p w:rsidR="00B92B12" w:rsidRDefault="00B92B12">
      <w:pPr>
        <w:overflowPunct/>
        <w:autoSpaceDE/>
        <w:autoSpaceDN/>
        <w:adjustRightInd/>
        <w:textAlignment w:val="auto"/>
        <w:rPr>
          <w:rFonts w:ascii="Arial" w:hAnsi="Arial" w:cs="Arial"/>
          <w:b/>
          <w:bCs/>
          <w:color w:val="CF4A02"/>
          <w:sz w:val="18"/>
          <w:szCs w:val="18"/>
        </w:rPr>
      </w:pPr>
      <w:r>
        <w:rPr>
          <w:rFonts w:ascii="Arial" w:hAnsi="Arial" w:cs="Arial"/>
          <w:b/>
          <w:bCs/>
          <w:color w:val="CF4A02"/>
          <w:sz w:val="18"/>
          <w:szCs w:val="18"/>
        </w:rPr>
        <w:br w:type="page"/>
      </w:r>
    </w:p>
    <w:p w:rsidR="007B2B66" w:rsidRPr="001D1B32" w:rsidRDefault="007B2B66" w:rsidP="00B911E9">
      <w:pPr>
        <w:ind w:left="540"/>
        <w:rPr>
          <w:rFonts w:ascii="Arial" w:hAnsi="Arial" w:cs="Arial"/>
          <w:b/>
          <w:bCs/>
          <w:color w:val="CF4A02"/>
          <w:sz w:val="18"/>
          <w:szCs w:val="18"/>
        </w:rPr>
      </w:pPr>
      <w:proofErr w:type="spellStart"/>
      <w:r w:rsidRPr="001D1B32">
        <w:rPr>
          <w:rFonts w:ascii="Arial" w:hAnsi="Arial" w:cs="Arial"/>
          <w:b/>
          <w:bCs/>
          <w:color w:val="CF4A02"/>
          <w:sz w:val="18"/>
          <w:szCs w:val="18"/>
        </w:rPr>
        <w:lastRenderedPageBreak/>
        <w:t>Summarised</w:t>
      </w:r>
      <w:proofErr w:type="spellEnd"/>
      <w:r w:rsidRPr="001D1B32">
        <w:rPr>
          <w:rFonts w:ascii="Arial" w:hAnsi="Arial" w:cs="Arial"/>
          <w:b/>
          <w:bCs/>
          <w:color w:val="CF4A02"/>
          <w:sz w:val="18"/>
          <w:szCs w:val="18"/>
        </w:rPr>
        <w:t xml:space="preserve"> financial information</w:t>
      </w:r>
    </w:p>
    <w:p w:rsidR="00CE71BB" w:rsidRPr="001D1B32" w:rsidRDefault="00CE71BB" w:rsidP="00F9198C">
      <w:pPr>
        <w:tabs>
          <w:tab w:val="left" w:pos="284"/>
        </w:tabs>
        <w:ind w:left="540"/>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B2B66" w:rsidRPr="001D1B32" w:rsidTr="004D6624">
        <w:trPr>
          <w:cantSplit/>
        </w:trPr>
        <w:tc>
          <w:tcPr>
            <w:tcW w:w="6300" w:type="dxa"/>
          </w:tcPr>
          <w:p w:rsidR="007B2B66" w:rsidRPr="001D1B32" w:rsidRDefault="007B2B66" w:rsidP="00F9198C">
            <w:pPr>
              <w:ind w:left="427"/>
              <w:rPr>
                <w:rFonts w:ascii="Arial" w:hAnsi="Arial" w:cs="Arial"/>
                <w:sz w:val="18"/>
                <w:szCs w:val="18"/>
              </w:rPr>
            </w:pPr>
          </w:p>
        </w:tc>
        <w:tc>
          <w:tcPr>
            <w:tcW w:w="1584" w:type="dxa"/>
            <w:shd w:val="clear" w:color="auto" w:fill="auto"/>
            <w:vAlign w:val="bottom"/>
          </w:tcPr>
          <w:p w:rsidR="007B2B66" w:rsidRPr="001D1B32" w:rsidRDefault="003449B2" w:rsidP="00DC1830">
            <w:pPr>
              <w:tabs>
                <w:tab w:val="decimal" w:pos="1364"/>
              </w:tabs>
              <w:ind w:right="-72"/>
              <w:jc w:val="both"/>
              <w:rPr>
                <w:rFonts w:ascii="Arial" w:hAnsi="Arial" w:cs="Arial"/>
                <w:b/>
                <w:bCs/>
                <w:sz w:val="18"/>
                <w:szCs w:val="18"/>
              </w:rPr>
            </w:pPr>
            <w:r w:rsidRPr="001D1B32">
              <w:rPr>
                <w:rFonts w:ascii="Arial" w:hAnsi="Arial" w:cs="Arial"/>
                <w:b/>
                <w:bCs/>
                <w:sz w:val="18"/>
                <w:szCs w:val="18"/>
              </w:rPr>
              <w:t>2020</w:t>
            </w:r>
          </w:p>
        </w:tc>
        <w:tc>
          <w:tcPr>
            <w:tcW w:w="1584" w:type="dxa"/>
            <w:shd w:val="clear" w:color="auto" w:fill="auto"/>
            <w:vAlign w:val="bottom"/>
          </w:tcPr>
          <w:p w:rsidR="007B2B66" w:rsidRPr="001D1B32" w:rsidRDefault="003449B2" w:rsidP="00DC1830">
            <w:pPr>
              <w:tabs>
                <w:tab w:val="decimal" w:pos="1364"/>
              </w:tabs>
              <w:ind w:right="-72"/>
              <w:jc w:val="both"/>
              <w:rPr>
                <w:rFonts w:ascii="Arial" w:hAnsi="Arial" w:cs="Arial"/>
                <w:b/>
                <w:bCs/>
                <w:sz w:val="18"/>
                <w:szCs w:val="18"/>
              </w:rPr>
            </w:pPr>
            <w:r w:rsidRPr="001D1B32">
              <w:rPr>
                <w:rFonts w:ascii="Arial" w:hAnsi="Arial" w:cs="Arial"/>
                <w:b/>
                <w:bCs/>
                <w:sz w:val="18"/>
                <w:szCs w:val="18"/>
              </w:rPr>
              <w:t>2019</w:t>
            </w:r>
          </w:p>
        </w:tc>
      </w:tr>
      <w:tr w:rsidR="007B2B66" w:rsidRPr="001D1B32" w:rsidTr="004D6624">
        <w:trPr>
          <w:cantSplit/>
        </w:trPr>
        <w:tc>
          <w:tcPr>
            <w:tcW w:w="6300" w:type="dxa"/>
          </w:tcPr>
          <w:p w:rsidR="007B2B66" w:rsidRPr="001D1B32" w:rsidRDefault="007B2B66" w:rsidP="00F9198C">
            <w:pPr>
              <w:ind w:left="427"/>
              <w:rPr>
                <w:rFonts w:ascii="Arial" w:hAnsi="Arial" w:cs="Arial"/>
                <w:sz w:val="18"/>
                <w:szCs w:val="18"/>
              </w:rPr>
            </w:pPr>
          </w:p>
        </w:tc>
        <w:tc>
          <w:tcPr>
            <w:tcW w:w="1584" w:type="dxa"/>
            <w:tcBorders>
              <w:bottom w:val="single" w:sz="4" w:space="0" w:color="auto"/>
            </w:tcBorders>
            <w:shd w:val="clear" w:color="auto" w:fill="auto"/>
            <w:vAlign w:val="bottom"/>
          </w:tcPr>
          <w:p w:rsidR="007B2B66" w:rsidRPr="001D1B32" w:rsidRDefault="007B2B66" w:rsidP="00DC1830">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rsidR="007B2B66" w:rsidRPr="001D1B32" w:rsidRDefault="007B2B66" w:rsidP="00DC1830">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r>
      <w:tr w:rsidR="007B2B66" w:rsidRPr="001D1B32" w:rsidTr="004D6624">
        <w:trPr>
          <w:cantSplit/>
          <w:trHeight w:val="71"/>
        </w:trPr>
        <w:tc>
          <w:tcPr>
            <w:tcW w:w="6300" w:type="dxa"/>
          </w:tcPr>
          <w:p w:rsidR="007B2B66" w:rsidRPr="001D1B32" w:rsidRDefault="007B2B66" w:rsidP="00F9198C">
            <w:pPr>
              <w:ind w:left="427"/>
              <w:rPr>
                <w:rFonts w:ascii="Arial" w:hAnsi="Arial" w:cs="Arial"/>
                <w:b/>
                <w:bCs/>
                <w:sz w:val="18"/>
                <w:szCs w:val="18"/>
                <w:cs/>
              </w:rPr>
            </w:pPr>
          </w:p>
        </w:tc>
        <w:tc>
          <w:tcPr>
            <w:tcW w:w="1584" w:type="dxa"/>
            <w:tcBorders>
              <w:top w:val="single" w:sz="4" w:space="0" w:color="auto"/>
            </w:tcBorders>
            <w:shd w:val="clear" w:color="auto" w:fill="FAFAFA"/>
          </w:tcPr>
          <w:p w:rsidR="007B2B66" w:rsidRPr="001D1B32" w:rsidRDefault="007B2B66" w:rsidP="00DC1830">
            <w:pPr>
              <w:tabs>
                <w:tab w:val="decimal" w:pos="1364"/>
              </w:tabs>
              <w:ind w:right="-72"/>
              <w:jc w:val="both"/>
              <w:rPr>
                <w:rFonts w:ascii="Arial" w:hAnsi="Arial" w:cs="Arial"/>
                <w:sz w:val="18"/>
                <w:szCs w:val="18"/>
                <w:lang w:val="en-GB"/>
              </w:rPr>
            </w:pPr>
          </w:p>
        </w:tc>
        <w:tc>
          <w:tcPr>
            <w:tcW w:w="1584" w:type="dxa"/>
            <w:tcBorders>
              <w:top w:val="single" w:sz="4" w:space="0" w:color="auto"/>
            </w:tcBorders>
          </w:tcPr>
          <w:p w:rsidR="007B2B66" w:rsidRPr="001D1B32" w:rsidRDefault="007B2B66" w:rsidP="00DC1830">
            <w:pPr>
              <w:tabs>
                <w:tab w:val="decimal" w:pos="1364"/>
              </w:tabs>
              <w:ind w:right="-72"/>
              <w:jc w:val="both"/>
              <w:rPr>
                <w:rFonts w:ascii="Arial" w:hAnsi="Arial" w:cs="Arial"/>
                <w:sz w:val="18"/>
                <w:szCs w:val="18"/>
                <w:lang w:val="en-GB"/>
              </w:rPr>
            </w:pP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cs/>
              </w:rPr>
            </w:pPr>
            <w:r w:rsidRPr="001D1B32">
              <w:rPr>
                <w:rFonts w:ascii="Arial" w:hAnsi="Arial" w:cs="Arial"/>
                <w:sz w:val="18"/>
                <w:szCs w:val="18"/>
              </w:rPr>
              <w:t xml:space="preserve">Net assets as at 1 January </w:t>
            </w:r>
          </w:p>
        </w:tc>
        <w:tc>
          <w:tcPr>
            <w:tcW w:w="1584" w:type="dxa"/>
            <w:shd w:val="clear" w:color="auto" w:fill="FAFAFA"/>
          </w:tcPr>
          <w:p w:rsidR="002C3066" w:rsidRPr="001D1B32" w:rsidRDefault="008B49B5"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434,459,040</w:t>
            </w:r>
          </w:p>
        </w:tc>
        <w:tc>
          <w:tcPr>
            <w:tcW w:w="1584" w:type="dxa"/>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430,089,630</w:t>
            </w:r>
          </w:p>
        </w:tc>
      </w:tr>
      <w:tr w:rsidR="002C3066" w:rsidRPr="001D1B32" w:rsidTr="00DC1830">
        <w:trPr>
          <w:cantSplit/>
        </w:trPr>
        <w:tc>
          <w:tcPr>
            <w:tcW w:w="6300" w:type="dxa"/>
          </w:tcPr>
          <w:p w:rsidR="002C3066" w:rsidRPr="001D1B32" w:rsidRDefault="00BF672C" w:rsidP="002C3066">
            <w:pPr>
              <w:ind w:left="427"/>
              <w:rPr>
                <w:rFonts w:ascii="Arial" w:hAnsi="Arial" w:cs="Arial"/>
                <w:sz w:val="18"/>
                <w:szCs w:val="18"/>
              </w:rPr>
            </w:pPr>
            <w:r w:rsidRPr="001D1B32">
              <w:rPr>
                <w:rFonts w:ascii="Arial" w:hAnsi="Arial" w:cs="Arial"/>
                <w:sz w:val="18"/>
                <w:szCs w:val="18"/>
              </w:rPr>
              <w:t>(Loss) p</w:t>
            </w:r>
            <w:r w:rsidR="002C3066" w:rsidRPr="001D1B32">
              <w:rPr>
                <w:rFonts w:ascii="Arial" w:hAnsi="Arial" w:cs="Arial"/>
                <w:sz w:val="18"/>
                <w:szCs w:val="18"/>
              </w:rPr>
              <w:t xml:space="preserve">rofit for the year </w:t>
            </w:r>
          </w:p>
        </w:tc>
        <w:tc>
          <w:tcPr>
            <w:tcW w:w="1584" w:type="dxa"/>
            <w:shd w:val="clear" w:color="auto" w:fill="FAFAFA"/>
          </w:tcPr>
          <w:p w:rsidR="002C3066" w:rsidRPr="001D1B32" w:rsidRDefault="008B49B5"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w:t>
            </w:r>
            <w:r w:rsidR="0088481C" w:rsidRPr="001D1B32">
              <w:rPr>
                <w:rFonts w:ascii="Arial" w:hAnsi="Arial" w:cs="Arial"/>
                <w:sz w:val="18"/>
                <w:szCs w:val="18"/>
                <w:lang w:val="en-GB"/>
              </w:rPr>
              <w:t>189,756,260</w:t>
            </w:r>
            <w:r w:rsidRPr="001D1B32">
              <w:rPr>
                <w:rFonts w:ascii="Arial" w:hAnsi="Arial" w:cs="Arial"/>
                <w:sz w:val="18"/>
                <w:szCs w:val="18"/>
                <w:lang w:val="en-GB"/>
              </w:rPr>
              <w:t>)</w:t>
            </w:r>
          </w:p>
        </w:tc>
        <w:tc>
          <w:tcPr>
            <w:tcW w:w="1584" w:type="dxa"/>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153,369,410</w:t>
            </w: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rPr>
            </w:pPr>
            <w:r w:rsidRPr="001D1B32">
              <w:rPr>
                <w:rFonts w:ascii="Arial" w:hAnsi="Arial" w:cs="Arial"/>
                <w:sz w:val="18"/>
                <w:szCs w:val="18"/>
              </w:rPr>
              <w:t>Other comprehensive income</w:t>
            </w:r>
          </w:p>
        </w:tc>
        <w:tc>
          <w:tcPr>
            <w:tcW w:w="1584" w:type="dxa"/>
            <w:shd w:val="clear" w:color="auto" w:fill="FAFAFA"/>
          </w:tcPr>
          <w:p w:rsidR="002C3066" w:rsidRPr="001D1B32" w:rsidRDefault="008B49B5"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w:t>
            </w:r>
          </w:p>
        </w:tc>
        <w:tc>
          <w:tcPr>
            <w:tcW w:w="1584" w:type="dxa"/>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w:t>
            </w:r>
          </w:p>
        </w:tc>
      </w:tr>
      <w:tr w:rsidR="002C3066" w:rsidRPr="001D1B32" w:rsidTr="00DC1830">
        <w:trPr>
          <w:cantSplit/>
        </w:trPr>
        <w:tc>
          <w:tcPr>
            <w:tcW w:w="6300" w:type="dxa"/>
          </w:tcPr>
          <w:p w:rsidR="002C3066" w:rsidRPr="001D1B32" w:rsidRDefault="002C3066" w:rsidP="002C3066">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1D1B32">
              <w:rPr>
                <w:rFonts w:ascii="Arial" w:hAnsi="Arial" w:cs="Arial"/>
                <w:sz w:val="18"/>
                <w:szCs w:val="18"/>
              </w:rPr>
              <w:t>Dividends</w:t>
            </w:r>
          </w:p>
        </w:tc>
        <w:tc>
          <w:tcPr>
            <w:tcW w:w="1584" w:type="dxa"/>
            <w:tcBorders>
              <w:bottom w:val="single" w:sz="4" w:space="0" w:color="auto"/>
            </w:tcBorders>
            <w:shd w:val="clear" w:color="auto" w:fill="FAFAFA"/>
          </w:tcPr>
          <w:p w:rsidR="002C3066" w:rsidRPr="001D1B32" w:rsidRDefault="008B49B5"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w:t>
            </w:r>
          </w:p>
        </w:tc>
        <w:tc>
          <w:tcPr>
            <w:tcW w:w="1584" w:type="dxa"/>
            <w:tcBorders>
              <w:bottom w:val="single" w:sz="4" w:space="0" w:color="auto"/>
            </w:tcBorders>
            <w:shd w:val="clear" w:color="auto" w:fill="auto"/>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(149,000,000)</w:t>
            </w:r>
          </w:p>
        </w:tc>
      </w:tr>
      <w:tr w:rsidR="002C3066" w:rsidRPr="001D1B32" w:rsidTr="00DC1830">
        <w:trPr>
          <w:cantSplit/>
        </w:trPr>
        <w:tc>
          <w:tcPr>
            <w:tcW w:w="6300" w:type="dxa"/>
          </w:tcPr>
          <w:p w:rsidR="002C3066" w:rsidRPr="001D1B32" w:rsidRDefault="002C3066" w:rsidP="002C3066">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4"/>
              </w:tabs>
              <w:ind w:right="-72"/>
              <w:jc w:val="both"/>
              <w:rPr>
                <w:rFonts w:ascii="Arial" w:hAnsi="Arial" w:cs="Arial"/>
                <w:sz w:val="18"/>
                <w:szCs w:val="18"/>
                <w:lang w:val="en-GB"/>
              </w:rPr>
            </w:pPr>
          </w:p>
        </w:tc>
        <w:tc>
          <w:tcPr>
            <w:tcW w:w="1584" w:type="dxa"/>
            <w:tcBorders>
              <w:top w:val="single" w:sz="4" w:space="0" w:color="auto"/>
            </w:tcBorders>
          </w:tcPr>
          <w:p w:rsidR="002C3066" w:rsidRPr="001D1B32" w:rsidRDefault="002C3066" w:rsidP="002C3066">
            <w:pPr>
              <w:tabs>
                <w:tab w:val="decimal" w:pos="1364"/>
              </w:tabs>
              <w:ind w:right="-72"/>
              <w:jc w:val="both"/>
              <w:rPr>
                <w:rFonts w:ascii="Arial" w:hAnsi="Arial" w:cs="Arial"/>
                <w:sz w:val="18"/>
                <w:szCs w:val="18"/>
                <w:lang w:val="en-GB"/>
              </w:rPr>
            </w:pP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cs/>
              </w:rPr>
            </w:pPr>
            <w:r w:rsidRPr="001D1B32">
              <w:rPr>
                <w:rFonts w:ascii="Arial" w:hAnsi="Arial" w:cs="Arial"/>
                <w:sz w:val="18"/>
                <w:szCs w:val="18"/>
              </w:rPr>
              <w:t>Net assets as at 31 December</w:t>
            </w:r>
          </w:p>
        </w:tc>
        <w:tc>
          <w:tcPr>
            <w:tcW w:w="1584" w:type="dxa"/>
            <w:tcBorders>
              <w:bottom w:val="single" w:sz="4" w:space="0" w:color="auto"/>
            </w:tcBorders>
            <w:shd w:val="clear" w:color="auto" w:fill="FAFAFA"/>
          </w:tcPr>
          <w:p w:rsidR="002C3066" w:rsidRPr="001D1B32" w:rsidRDefault="0088481C"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244,702,780</w:t>
            </w:r>
          </w:p>
        </w:tc>
        <w:tc>
          <w:tcPr>
            <w:tcW w:w="1584" w:type="dxa"/>
            <w:tcBorders>
              <w:bottom w:val="single" w:sz="4" w:space="0" w:color="auto"/>
            </w:tcBorders>
            <w:shd w:val="clear" w:color="auto" w:fill="auto"/>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434,459,040</w:t>
            </w: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rsidR="002C3066" w:rsidRPr="001D1B32" w:rsidRDefault="002C3066" w:rsidP="002C3066">
            <w:pPr>
              <w:tabs>
                <w:tab w:val="decimal" w:pos="1364"/>
              </w:tabs>
              <w:ind w:right="-72"/>
              <w:jc w:val="both"/>
              <w:rPr>
                <w:rFonts w:ascii="Arial" w:hAnsi="Arial" w:cs="Arial"/>
                <w:sz w:val="18"/>
                <w:szCs w:val="18"/>
                <w:lang w:val="en-GB"/>
              </w:rPr>
            </w:pP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rPr>
            </w:pPr>
            <w:r w:rsidRPr="001D1B32">
              <w:rPr>
                <w:rFonts w:ascii="Arial" w:hAnsi="Arial" w:cs="Arial"/>
                <w:sz w:val="18"/>
                <w:szCs w:val="18"/>
              </w:rPr>
              <w:t xml:space="preserve">Non-controlling interests </w:t>
            </w:r>
            <w:r w:rsidRPr="001D1B32">
              <w:rPr>
                <w:rFonts w:ascii="Arial" w:hAnsi="Arial" w:cs="Arial"/>
                <w:spacing w:val="-4"/>
                <w:sz w:val="18"/>
                <w:szCs w:val="18"/>
              </w:rPr>
              <w:t>(30%)</w:t>
            </w:r>
          </w:p>
        </w:tc>
        <w:tc>
          <w:tcPr>
            <w:tcW w:w="1584" w:type="dxa"/>
            <w:shd w:val="clear" w:color="auto" w:fill="FAFAFA"/>
          </w:tcPr>
          <w:p w:rsidR="002C3066" w:rsidRPr="001D1B32" w:rsidRDefault="008B49B5"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w:t>
            </w:r>
            <w:r w:rsidR="00A126CF" w:rsidRPr="001D1B32">
              <w:rPr>
                <w:rFonts w:ascii="Arial" w:hAnsi="Arial" w:cs="Arial"/>
                <w:sz w:val="18"/>
                <w:szCs w:val="18"/>
                <w:lang w:val="en-GB"/>
              </w:rPr>
              <w:t>73,410,834</w:t>
            </w:r>
            <w:r w:rsidRPr="001D1B32">
              <w:rPr>
                <w:rFonts w:ascii="Arial" w:hAnsi="Arial" w:cs="Arial"/>
                <w:sz w:val="18"/>
                <w:szCs w:val="18"/>
                <w:lang w:val="en-GB"/>
              </w:rPr>
              <w:t>)</w:t>
            </w:r>
          </w:p>
        </w:tc>
        <w:tc>
          <w:tcPr>
            <w:tcW w:w="1584" w:type="dxa"/>
            <w:shd w:val="clear" w:color="auto" w:fill="auto"/>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(130,337,712)</w:t>
            </w: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rPr>
            </w:pPr>
            <w:r w:rsidRPr="001D1B32">
              <w:rPr>
                <w:rFonts w:ascii="Arial" w:hAnsi="Arial" w:cs="Arial"/>
                <w:sz w:val="18"/>
                <w:szCs w:val="18"/>
              </w:rPr>
              <w:t>Closing net assets attributable to owners of the parent</w:t>
            </w:r>
          </w:p>
        </w:tc>
        <w:tc>
          <w:tcPr>
            <w:tcW w:w="1584" w:type="dxa"/>
            <w:tcBorders>
              <w:bottom w:val="single" w:sz="4" w:space="0" w:color="auto"/>
            </w:tcBorders>
            <w:shd w:val="clear" w:color="auto" w:fill="FAFAFA"/>
          </w:tcPr>
          <w:p w:rsidR="002C3066" w:rsidRPr="001D1B32" w:rsidRDefault="00A126CF"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171,291,946</w:t>
            </w:r>
          </w:p>
        </w:tc>
        <w:tc>
          <w:tcPr>
            <w:tcW w:w="1584" w:type="dxa"/>
            <w:tcBorders>
              <w:bottom w:val="single" w:sz="4" w:space="0" w:color="auto"/>
            </w:tcBorders>
            <w:shd w:val="clear" w:color="auto" w:fill="auto"/>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304,121,328</w:t>
            </w: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rPr>
            </w:pPr>
          </w:p>
        </w:tc>
        <w:tc>
          <w:tcPr>
            <w:tcW w:w="1584" w:type="dxa"/>
            <w:tcBorders>
              <w:top w:val="single" w:sz="4" w:space="0" w:color="auto"/>
            </w:tcBorders>
            <w:shd w:val="clear" w:color="auto" w:fill="FAFAFA"/>
          </w:tcPr>
          <w:p w:rsidR="002C3066" w:rsidRPr="001D1B32" w:rsidRDefault="002C3066" w:rsidP="002C3066">
            <w:pPr>
              <w:tabs>
                <w:tab w:val="decimal" w:pos="1364"/>
              </w:tabs>
              <w:ind w:right="-72"/>
              <w:jc w:val="both"/>
              <w:rPr>
                <w:rFonts w:ascii="Arial" w:hAnsi="Arial" w:cs="Arial"/>
                <w:sz w:val="18"/>
                <w:szCs w:val="18"/>
                <w:lang w:val="en-GB"/>
              </w:rPr>
            </w:pPr>
          </w:p>
        </w:tc>
        <w:tc>
          <w:tcPr>
            <w:tcW w:w="1584" w:type="dxa"/>
            <w:tcBorders>
              <w:top w:val="single" w:sz="4" w:space="0" w:color="auto"/>
            </w:tcBorders>
          </w:tcPr>
          <w:p w:rsidR="002C3066" w:rsidRPr="001D1B32" w:rsidRDefault="002C3066" w:rsidP="002C3066">
            <w:pPr>
              <w:tabs>
                <w:tab w:val="decimal" w:pos="1364"/>
              </w:tabs>
              <w:ind w:right="-72"/>
              <w:jc w:val="both"/>
              <w:rPr>
                <w:rFonts w:ascii="Arial" w:hAnsi="Arial" w:cs="Arial"/>
                <w:sz w:val="18"/>
                <w:szCs w:val="18"/>
                <w:lang w:val="en-GB"/>
              </w:rPr>
            </w:pPr>
          </w:p>
        </w:tc>
      </w:tr>
      <w:tr w:rsidR="002C3066" w:rsidRPr="001D1B32" w:rsidTr="00DC1830">
        <w:trPr>
          <w:cantSplit/>
        </w:trPr>
        <w:tc>
          <w:tcPr>
            <w:tcW w:w="6300" w:type="dxa"/>
          </w:tcPr>
          <w:p w:rsidR="002C3066" w:rsidRPr="001D1B32" w:rsidRDefault="002C3066" w:rsidP="002C3066">
            <w:pPr>
              <w:ind w:left="427"/>
              <w:rPr>
                <w:rFonts w:ascii="Arial" w:hAnsi="Arial" w:cs="Arial"/>
                <w:sz w:val="18"/>
                <w:szCs w:val="18"/>
                <w:cs/>
              </w:rPr>
            </w:pPr>
            <w:r w:rsidRPr="001D1B32">
              <w:rPr>
                <w:rFonts w:ascii="Arial" w:hAnsi="Arial" w:cs="Arial"/>
                <w:sz w:val="18"/>
                <w:szCs w:val="18"/>
              </w:rPr>
              <w:t xml:space="preserve">Interest in associate </w:t>
            </w:r>
            <w:r w:rsidRPr="001D1B32">
              <w:rPr>
                <w:rFonts w:ascii="Arial" w:hAnsi="Arial" w:cs="Arial"/>
                <w:spacing w:val="-4"/>
                <w:sz w:val="18"/>
                <w:szCs w:val="18"/>
              </w:rPr>
              <w:t>(26%)</w:t>
            </w:r>
          </w:p>
        </w:tc>
        <w:tc>
          <w:tcPr>
            <w:tcW w:w="1584" w:type="dxa"/>
            <w:tcBorders>
              <w:bottom w:val="single" w:sz="4" w:space="0" w:color="auto"/>
            </w:tcBorders>
            <w:shd w:val="clear" w:color="auto" w:fill="FAFAFA"/>
          </w:tcPr>
          <w:p w:rsidR="002C3066" w:rsidRPr="001D1B32" w:rsidRDefault="008B49B5"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44,535,906</w:t>
            </w:r>
          </w:p>
        </w:tc>
        <w:tc>
          <w:tcPr>
            <w:tcW w:w="1584" w:type="dxa"/>
            <w:tcBorders>
              <w:bottom w:val="single" w:sz="4" w:space="0" w:color="auto"/>
            </w:tcBorders>
            <w:shd w:val="clear" w:color="auto" w:fill="auto"/>
          </w:tcPr>
          <w:p w:rsidR="002C3066" w:rsidRPr="001D1B32" w:rsidRDefault="002C3066" w:rsidP="002C3066">
            <w:pPr>
              <w:tabs>
                <w:tab w:val="decimal" w:pos="1364"/>
              </w:tabs>
              <w:ind w:right="-72"/>
              <w:jc w:val="both"/>
              <w:rPr>
                <w:rFonts w:ascii="Arial" w:hAnsi="Arial" w:cs="Arial"/>
                <w:sz w:val="18"/>
                <w:szCs w:val="18"/>
                <w:lang w:val="en-GB"/>
              </w:rPr>
            </w:pPr>
            <w:r w:rsidRPr="001D1B32">
              <w:rPr>
                <w:rFonts w:ascii="Arial" w:hAnsi="Arial" w:cs="Arial"/>
                <w:sz w:val="18"/>
                <w:szCs w:val="18"/>
                <w:lang w:val="en-GB"/>
              </w:rPr>
              <w:t>79,071,545</w:t>
            </w:r>
          </w:p>
        </w:tc>
      </w:tr>
    </w:tbl>
    <w:p w:rsidR="00466292" w:rsidRPr="001D1B32" w:rsidRDefault="00466292" w:rsidP="00F9198C">
      <w:pPr>
        <w:pStyle w:val="BodyTextIndent2"/>
        <w:tabs>
          <w:tab w:val="left" w:pos="840"/>
        </w:tabs>
        <w:ind w:left="540"/>
        <w:rPr>
          <w:rFonts w:ascii="Arial" w:hAnsi="Arial" w:cs="Arial"/>
          <w:sz w:val="18"/>
          <w:szCs w:val="18"/>
        </w:rPr>
      </w:pPr>
    </w:p>
    <w:p w:rsidR="00B92B12" w:rsidRDefault="007B2B66" w:rsidP="003A71E2">
      <w:pPr>
        <w:pStyle w:val="BodyTextIndent2"/>
        <w:tabs>
          <w:tab w:val="left" w:pos="840"/>
        </w:tabs>
        <w:ind w:left="540"/>
        <w:rPr>
          <w:rFonts w:ascii="Arial" w:hAnsi="Arial" w:cs="Arial"/>
          <w:sz w:val="18"/>
          <w:szCs w:val="18"/>
        </w:rPr>
      </w:pPr>
      <w:r w:rsidRPr="001D1B32">
        <w:rPr>
          <w:rFonts w:ascii="Arial" w:hAnsi="Arial" w:cs="Arial"/>
          <w:sz w:val="18"/>
          <w:szCs w:val="18"/>
        </w:rPr>
        <w:t>There are no contingent liabilities relating to the Gr</w:t>
      </w:r>
      <w:r w:rsidR="00DC77CF" w:rsidRPr="001D1B32">
        <w:rPr>
          <w:rFonts w:ascii="Arial" w:hAnsi="Arial" w:cs="Arial"/>
          <w:sz w:val="18"/>
          <w:szCs w:val="18"/>
        </w:rPr>
        <w:t>oup’s interest in the associate</w:t>
      </w:r>
    </w:p>
    <w:p w:rsidR="00B92B12" w:rsidRDefault="00B92B12" w:rsidP="003A71E2">
      <w:pPr>
        <w:pStyle w:val="BodyTextIndent2"/>
        <w:tabs>
          <w:tab w:val="left" w:pos="840"/>
        </w:tabs>
        <w:ind w:left="540"/>
        <w:rPr>
          <w:rFonts w:ascii="Arial" w:hAnsi="Arial" w:cs="Arial"/>
          <w:sz w:val="18"/>
          <w:szCs w:val="18"/>
        </w:rPr>
      </w:pPr>
    </w:p>
    <w:p w:rsidR="00B92B12" w:rsidRDefault="00B92B12" w:rsidP="003A71E2">
      <w:pPr>
        <w:pStyle w:val="BodyTextIndent2"/>
        <w:tabs>
          <w:tab w:val="left" w:pos="840"/>
        </w:tabs>
        <w:ind w:left="540"/>
        <w:rPr>
          <w:rFonts w:ascii="Arial" w:hAnsi="Arial" w:cs="Arial"/>
          <w:sz w:val="18"/>
          <w:szCs w:val="18"/>
        </w:rPr>
      </w:pPr>
    </w:p>
    <w:p w:rsidR="00B92B12" w:rsidRDefault="00B92B12" w:rsidP="003A71E2">
      <w:pPr>
        <w:pStyle w:val="BodyTextIndent2"/>
        <w:tabs>
          <w:tab w:val="left" w:pos="840"/>
        </w:tabs>
        <w:ind w:left="540"/>
        <w:rPr>
          <w:rFonts w:ascii="Arial" w:hAnsi="Arial" w:cs="Arial"/>
          <w:sz w:val="18"/>
          <w:szCs w:val="18"/>
        </w:rPr>
      </w:pPr>
    </w:p>
    <w:p w:rsidR="00B92B12" w:rsidRDefault="00B92B12" w:rsidP="003A71E2">
      <w:pPr>
        <w:pStyle w:val="BodyTextIndent2"/>
        <w:tabs>
          <w:tab w:val="left" w:pos="840"/>
        </w:tabs>
        <w:ind w:left="540"/>
        <w:rPr>
          <w:rFonts w:ascii="Arial" w:hAnsi="Arial" w:cs="Arial"/>
          <w:sz w:val="18"/>
          <w:szCs w:val="18"/>
        </w:rPr>
      </w:pPr>
    </w:p>
    <w:p w:rsidR="00176FAB" w:rsidRPr="001D1B32" w:rsidRDefault="007B2B66" w:rsidP="003A71E2">
      <w:pPr>
        <w:pStyle w:val="BodyTextIndent2"/>
        <w:tabs>
          <w:tab w:val="left" w:pos="840"/>
        </w:tabs>
        <w:ind w:left="540"/>
        <w:rPr>
          <w:rFonts w:ascii="Arial" w:hAnsi="Arial" w:cs="Arial"/>
          <w:sz w:val="18"/>
          <w:szCs w:val="18"/>
        </w:rPr>
        <w:sectPr w:rsidR="00176FAB" w:rsidRPr="001D1B32" w:rsidSect="007F524D">
          <w:pgSz w:w="11909" w:h="16834" w:code="9"/>
          <w:pgMar w:top="1440" w:right="720" w:bottom="720" w:left="1728" w:header="706" w:footer="706" w:gutter="0"/>
          <w:cols w:space="720"/>
          <w:docGrid w:linePitch="326"/>
        </w:sectPr>
      </w:pPr>
      <w:r w:rsidRPr="001D1B32">
        <w:rPr>
          <w:rFonts w:ascii="Arial" w:hAnsi="Arial" w:cs="Arial"/>
          <w:sz w:val="18"/>
          <w:szCs w:val="18"/>
        </w:rPr>
        <w:t>.</w:t>
      </w:r>
    </w:p>
    <w:tbl>
      <w:tblPr>
        <w:tblW w:w="15390" w:type="dxa"/>
        <w:shd w:val="clear" w:color="auto" w:fill="FFA543"/>
        <w:tblLook w:val="04A0" w:firstRow="1" w:lastRow="0" w:firstColumn="1" w:lastColumn="0" w:noHBand="0" w:noVBand="1"/>
      </w:tblPr>
      <w:tblGrid>
        <w:gridCol w:w="15390"/>
      </w:tblGrid>
      <w:tr w:rsidR="00B07909" w:rsidRPr="001D1B32" w:rsidTr="00765804">
        <w:trPr>
          <w:trHeight w:val="386"/>
        </w:trPr>
        <w:tc>
          <w:tcPr>
            <w:tcW w:w="15390" w:type="dxa"/>
            <w:shd w:val="clear" w:color="auto" w:fill="FFA543"/>
            <w:vAlign w:val="center"/>
            <w:hideMark/>
          </w:tcPr>
          <w:p w:rsidR="00B07909" w:rsidRPr="001D1B32" w:rsidRDefault="00B07909" w:rsidP="00765804">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lastRenderedPageBreak/>
              <w:t>1</w:t>
            </w:r>
            <w:r w:rsidR="002309F1" w:rsidRPr="001D1B32">
              <w:rPr>
                <w:rFonts w:ascii="Arial" w:hAnsi="Arial" w:cs="Arial"/>
                <w:b/>
                <w:bCs/>
                <w:color w:val="FFFFFF"/>
                <w:sz w:val="18"/>
                <w:szCs w:val="18"/>
                <w:lang w:val="en-GB"/>
              </w:rPr>
              <w:t>6</w:t>
            </w:r>
            <w:r w:rsidRPr="001D1B32">
              <w:rPr>
                <w:rFonts w:ascii="Arial" w:hAnsi="Arial" w:cs="Arial"/>
                <w:b/>
                <w:bCs/>
                <w:color w:val="FFFFFF"/>
                <w:sz w:val="18"/>
                <w:szCs w:val="18"/>
                <w:lang w:val="en-GB"/>
              </w:rPr>
              <w:tab/>
              <w:t>Property, plant and equipment</w:t>
            </w:r>
          </w:p>
        </w:tc>
      </w:tr>
    </w:tbl>
    <w:p w:rsidR="00B07909" w:rsidRPr="001D1B32" w:rsidRDefault="00B07909" w:rsidP="00D57D1F">
      <w:pPr>
        <w:ind w:left="1440" w:hanging="1440"/>
        <w:rPr>
          <w:rFonts w:ascii="Arial" w:hAnsi="Arial" w:cs="Arial"/>
          <w:sz w:val="18"/>
          <w:szCs w:val="18"/>
          <w:lang w:val="en-GB"/>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D57D1F" w:rsidRPr="001D1B32" w:rsidTr="00A93003">
        <w:trPr>
          <w:trHeight w:val="180"/>
        </w:trPr>
        <w:tc>
          <w:tcPr>
            <w:tcW w:w="3197" w:type="dxa"/>
          </w:tcPr>
          <w:p w:rsidR="00D57D1F" w:rsidRPr="001D1B32" w:rsidRDefault="00D57D1F" w:rsidP="00FE6473">
            <w:pPr>
              <w:ind w:left="-101"/>
              <w:rPr>
                <w:rFonts w:ascii="Arial" w:hAnsi="Arial" w:cs="Arial"/>
                <w:b/>
                <w:bCs/>
                <w:sz w:val="16"/>
                <w:szCs w:val="16"/>
                <w:lang w:val="en-GB"/>
              </w:rPr>
            </w:pPr>
          </w:p>
        </w:tc>
        <w:tc>
          <w:tcPr>
            <w:tcW w:w="12185" w:type="dxa"/>
            <w:gridSpan w:val="9"/>
            <w:tcBorders>
              <w:bottom w:val="single" w:sz="4" w:space="0" w:color="auto"/>
            </w:tcBorders>
          </w:tcPr>
          <w:p w:rsidR="00D57D1F" w:rsidRPr="001D1B32" w:rsidRDefault="00D57D1F" w:rsidP="007E27AE">
            <w:pPr>
              <w:tabs>
                <w:tab w:val="decimal" w:pos="1152"/>
              </w:tabs>
              <w:ind w:right="-72"/>
              <w:jc w:val="center"/>
              <w:rPr>
                <w:rFonts w:ascii="Arial" w:hAnsi="Arial" w:cs="Arial"/>
                <w:b/>
                <w:bCs/>
                <w:sz w:val="16"/>
                <w:szCs w:val="16"/>
                <w:u w:val="single"/>
              </w:rPr>
            </w:pPr>
            <w:r w:rsidRPr="001D1B32">
              <w:rPr>
                <w:rFonts w:ascii="Arial" w:hAnsi="Arial" w:cs="Arial"/>
                <w:b/>
                <w:bCs/>
                <w:sz w:val="16"/>
                <w:szCs w:val="16"/>
              </w:rPr>
              <w:t>Consolidated financial statements</w:t>
            </w:r>
          </w:p>
        </w:tc>
      </w:tr>
      <w:tr w:rsidR="00D57D1F" w:rsidRPr="001D1B32" w:rsidTr="00A93003">
        <w:trPr>
          <w:trHeight w:val="180"/>
        </w:trPr>
        <w:tc>
          <w:tcPr>
            <w:tcW w:w="3197" w:type="dxa"/>
          </w:tcPr>
          <w:p w:rsidR="00D57D1F" w:rsidRPr="001D1B32" w:rsidRDefault="00D57D1F" w:rsidP="00FE6473">
            <w:pPr>
              <w:ind w:left="-101"/>
              <w:rPr>
                <w:rFonts w:ascii="Arial" w:hAnsi="Arial" w:cs="Arial"/>
                <w:b/>
                <w:bCs/>
                <w:sz w:val="16"/>
                <w:szCs w:val="16"/>
                <w:lang w:val="en-GB"/>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Buildings and</w:t>
            </w:r>
          </w:p>
        </w:tc>
        <w:tc>
          <w:tcPr>
            <w:tcW w:w="1470" w:type="dxa"/>
            <w:tcBorders>
              <w:top w:val="single" w:sz="4" w:space="0" w:color="auto"/>
            </w:tcBorders>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Leasehold</w:t>
            </w:r>
          </w:p>
        </w:tc>
        <w:tc>
          <w:tcPr>
            <w:tcW w:w="1315" w:type="dxa"/>
            <w:tcBorders>
              <w:top w:val="single" w:sz="4" w:space="0" w:color="auto"/>
            </w:tcBorders>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Machinery</w:t>
            </w:r>
          </w:p>
        </w:tc>
        <w:tc>
          <w:tcPr>
            <w:tcW w:w="1316" w:type="dxa"/>
            <w:tcBorders>
              <w:top w:val="single" w:sz="4" w:space="0" w:color="auto"/>
            </w:tcBorders>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Furniture</w:t>
            </w:r>
          </w:p>
        </w:tc>
        <w:tc>
          <w:tcPr>
            <w:tcW w:w="1315" w:type="dxa"/>
            <w:tcBorders>
              <w:top w:val="single" w:sz="4" w:space="0" w:color="auto"/>
            </w:tcBorders>
          </w:tcPr>
          <w:p w:rsidR="00D57D1F" w:rsidRPr="001D1B32" w:rsidRDefault="00D57D1F" w:rsidP="009345F5">
            <w:pPr>
              <w:tabs>
                <w:tab w:val="decimal" w:pos="1092"/>
              </w:tabs>
              <w:ind w:right="-72"/>
              <w:jc w:val="both"/>
              <w:rPr>
                <w:rFonts w:ascii="Arial" w:hAnsi="Arial" w:cs="Arial"/>
                <w:b/>
                <w:bCs/>
                <w:sz w:val="16"/>
                <w:szCs w:val="16"/>
              </w:rPr>
            </w:pPr>
          </w:p>
        </w:tc>
        <w:tc>
          <w:tcPr>
            <w:tcW w:w="1315" w:type="dxa"/>
            <w:tcBorders>
              <w:top w:val="single" w:sz="4" w:space="0" w:color="auto"/>
            </w:tcBorders>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Hotel</w:t>
            </w:r>
          </w:p>
        </w:tc>
        <w:tc>
          <w:tcPr>
            <w:tcW w:w="1456" w:type="dxa"/>
            <w:tcBorders>
              <w:top w:val="single" w:sz="4" w:space="0" w:color="auto"/>
            </w:tcBorders>
          </w:tcPr>
          <w:p w:rsidR="00D57D1F" w:rsidRPr="001D1B32" w:rsidRDefault="00D57D1F" w:rsidP="007E27AE">
            <w:pPr>
              <w:tabs>
                <w:tab w:val="decimal" w:pos="1240"/>
              </w:tabs>
              <w:ind w:right="-72"/>
              <w:rPr>
                <w:rFonts w:ascii="Arial" w:hAnsi="Arial" w:cs="Arial"/>
                <w:b/>
                <w:bCs/>
                <w:sz w:val="16"/>
                <w:szCs w:val="16"/>
              </w:rPr>
            </w:pPr>
            <w:r w:rsidRPr="001D1B32">
              <w:rPr>
                <w:rFonts w:ascii="Arial" w:hAnsi="Arial" w:cs="Arial"/>
                <w:b/>
                <w:bCs/>
                <w:sz w:val="16"/>
                <w:szCs w:val="16"/>
              </w:rPr>
              <w:t>Assets under</w:t>
            </w:r>
          </w:p>
        </w:tc>
        <w:tc>
          <w:tcPr>
            <w:tcW w:w="1368" w:type="dxa"/>
            <w:tcBorders>
              <w:top w:val="single" w:sz="4" w:space="0" w:color="auto"/>
            </w:tcBorders>
          </w:tcPr>
          <w:p w:rsidR="00D57D1F" w:rsidRPr="001D1B32" w:rsidRDefault="00D57D1F" w:rsidP="007E27AE">
            <w:pPr>
              <w:tabs>
                <w:tab w:val="decimal" w:pos="1152"/>
              </w:tabs>
              <w:ind w:right="-72"/>
              <w:rPr>
                <w:rFonts w:ascii="Arial" w:hAnsi="Arial" w:cs="Arial"/>
                <w:b/>
                <w:bCs/>
                <w:sz w:val="16"/>
                <w:szCs w:val="16"/>
                <w:u w:val="single"/>
              </w:rPr>
            </w:pPr>
          </w:p>
        </w:tc>
      </w:tr>
      <w:tr w:rsidR="00D57D1F" w:rsidRPr="001D1B32" w:rsidTr="009345F5">
        <w:trPr>
          <w:trHeight w:val="20"/>
        </w:trPr>
        <w:tc>
          <w:tcPr>
            <w:tcW w:w="3197" w:type="dxa"/>
          </w:tcPr>
          <w:p w:rsidR="00D57D1F" w:rsidRPr="001D1B32" w:rsidRDefault="00D57D1F" w:rsidP="00FE6473">
            <w:pPr>
              <w:ind w:left="-101"/>
              <w:rPr>
                <w:rFonts w:ascii="Arial" w:hAnsi="Arial" w:cs="Arial"/>
                <w:b/>
                <w:bCs/>
                <w:sz w:val="16"/>
                <w:szCs w:val="16"/>
              </w:rPr>
            </w:pPr>
          </w:p>
        </w:tc>
        <w:tc>
          <w:tcPr>
            <w:tcW w:w="1315" w:type="dxa"/>
          </w:tcPr>
          <w:p w:rsidR="00D57D1F" w:rsidRPr="001D1B32" w:rsidRDefault="00D57D1F" w:rsidP="007E27AE">
            <w:pPr>
              <w:tabs>
                <w:tab w:val="decimal" w:pos="1099"/>
              </w:tabs>
              <w:ind w:right="-72"/>
              <w:rPr>
                <w:rFonts w:ascii="Arial" w:hAnsi="Arial" w:cs="Arial"/>
                <w:b/>
                <w:bCs/>
                <w:sz w:val="16"/>
                <w:szCs w:val="16"/>
              </w:rPr>
            </w:pP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building</w:t>
            </w:r>
          </w:p>
        </w:tc>
        <w:tc>
          <w:tcPr>
            <w:tcW w:w="1470" w:type="dxa"/>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improvements</w:t>
            </w:r>
          </w:p>
        </w:tc>
        <w:tc>
          <w:tcPr>
            <w:tcW w:w="1315" w:type="dxa"/>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and</w:t>
            </w:r>
          </w:p>
        </w:tc>
        <w:tc>
          <w:tcPr>
            <w:tcW w:w="1316" w:type="dxa"/>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and</w:t>
            </w:r>
          </w:p>
        </w:tc>
        <w:tc>
          <w:tcPr>
            <w:tcW w:w="1315" w:type="dxa"/>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Vehicles</w:t>
            </w:r>
          </w:p>
        </w:tc>
        <w:tc>
          <w:tcPr>
            <w:tcW w:w="1315" w:type="dxa"/>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operating</w:t>
            </w:r>
          </w:p>
        </w:tc>
        <w:tc>
          <w:tcPr>
            <w:tcW w:w="1456" w:type="dxa"/>
          </w:tcPr>
          <w:p w:rsidR="00D57D1F" w:rsidRPr="001D1B32" w:rsidRDefault="00D57D1F" w:rsidP="007E27AE">
            <w:pPr>
              <w:tabs>
                <w:tab w:val="decimal" w:pos="1240"/>
              </w:tabs>
              <w:ind w:right="-72"/>
              <w:rPr>
                <w:rFonts w:ascii="Arial" w:hAnsi="Arial" w:cs="Arial"/>
                <w:b/>
                <w:bCs/>
                <w:spacing w:val="-2"/>
                <w:sz w:val="16"/>
                <w:szCs w:val="16"/>
              </w:rPr>
            </w:pPr>
            <w:r w:rsidRPr="001D1B32">
              <w:rPr>
                <w:rFonts w:ascii="Arial" w:hAnsi="Arial" w:cs="Arial"/>
                <w:b/>
                <w:bCs/>
                <w:spacing w:val="-2"/>
                <w:sz w:val="16"/>
                <w:szCs w:val="16"/>
              </w:rPr>
              <w:t>construction</w:t>
            </w:r>
          </w:p>
        </w:tc>
        <w:tc>
          <w:tcPr>
            <w:tcW w:w="1368" w:type="dxa"/>
          </w:tcPr>
          <w:p w:rsidR="00D57D1F" w:rsidRPr="001D1B32" w:rsidRDefault="00D57D1F" w:rsidP="007E27AE">
            <w:pPr>
              <w:tabs>
                <w:tab w:val="decimal" w:pos="1152"/>
              </w:tabs>
              <w:ind w:right="-72"/>
              <w:rPr>
                <w:rFonts w:ascii="Arial" w:hAnsi="Arial" w:cs="Arial"/>
                <w:b/>
                <w:bCs/>
                <w:sz w:val="16"/>
                <w:szCs w:val="16"/>
                <w:u w:val="single"/>
              </w:rPr>
            </w:pPr>
          </w:p>
        </w:tc>
      </w:tr>
      <w:tr w:rsidR="00D57D1F" w:rsidRPr="001D1B32" w:rsidTr="009345F5">
        <w:trPr>
          <w:trHeight w:val="20"/>
        </w:trPr>
        <w:tc>
          <w:tcPr>
            <w:tcW w:w="3197" w:type="dxa"/>
          </w:tcPr>
          <w:p w:rsidR="00D57D1F" w:rsidRPr="001D1B32" w:rsidRDefault="00D57D1F" w:rsidP="00FE6473">
            <w:pPr>
              <w:ind w:left="-101"/>
              <w:rPr>
                <w:rFonts w:ascii="Arial" w:hAnsi="Arial" w:cs="Arial"/>
                <w:b/>
                <w:bCs/>
                <w:sz w:val="16"/>
                <w:szCs w:val="16"/>
              </w:rPr>
            </w:pP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Land</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improvements</w:t>
            </w:r>
          </w:p>
        </w:tc>
        <w:tc>
          <w:tcPr>
            <w:tcW w:w="1470" w:type="dxa"/>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and renovations</w:t>
            </w:r>
          </w:p>
        </w:tc>
        <w:tc>
          <w:tcPr>
            <w:tcW w:w="1315" w:type="dxa"/>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equipment</w:t>
            </w:r>
          </w:p>
        </w:tc>
        <w:tc>
          <w:tcPr>
            <w:tcW w:w="1316" w:type="dxa"/>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fixtures</w:t>
            </w:r>
          </w:p>
        </w:tc>
        <w:tc>
          <w:tcPr>
            <w:tcW w:w="1315" w:type="dxa"/>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and boats</w:t>
            </w:r>
          </w:p>
        </w:tc>
        <w:tc>
          <w:tcPr>
            <w:tcW w:w="1315" w:type="dxa"/>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equipment</w:t>
            </w:r>
          </w:p>
        </w:tc>
        <w:tc>
          <w:tcPr>
            <w:tcW w:w="1456" w:type="dxa"/>
          </w:tcPr>
          <w:p w:rsidR="00D57D1F" w:rsidRPr="001D1B32" w:rsidRDefault="00D57D1F" w:rsidP="007E27AE">
            <w:pPr>
              <w:tabs>
                <w:tab w:val="decimal" w:pos="1240"/>
              </w:tabs>
              <w:ind w:right="-72"/>
              <w:rPr>
                <w:rFonts w:ascii="Arial" w:hAnsi="Arial" w:cs="Arial"/>
                <w:b/>
                <w:bCs/>
                <w:sz w:val="16"/>
                <w:szCs w:val="16"/>
              </w:rPr>
            </w:pPr>
            <w:r w:rsidRPr="001D1B32">
              <w:rPr>
                <w:rFonts w:ascii="Arial" w:hAnsi="Arial" w:cs="Arial"/>
                <w:b/>
                <w:bCs/>
                <w:sz w:val="16"/>
                <w:szCs w:val="16"/>
              </w:rPr>
              <w:t>and installation</w:t>
            </w:r>
          </w:p>
        </w:tc>
        <w:tc>
          <w:tcPr>
            <w:tcW w:w="1368" w:type="dxa"/>
          </w:tcPr>
          <w:p w:rsidR="00D57D1F" w:rsidRPr="001D1B32" w:rsidRDefault="00D57D1F" w:rsidP="007E27AE">
            <w:pPr>
              <w:tabs>
                <w:tab w:val="decimal" w:pos="1152"/>
              </w:tabs>
              <w:ind w:right="-72"/>
              <w:rPr>
                <w:rFonts w:ascii="Arial" w:hAnsi="Arial" w:cs="Arial"/>
                <w:b/>
                <w:bCs/>
                <w:sz w:val="16"/>
                <w:szCs w:val="16"/>
              </w:rPr>
            </w:pPr>
            <w:r w:rsidRPr="001D1B32">
              <w:rPr>
                <w:rFonts w:ascii="Arial" w:hAnsi="Arial" w:cs="Arial"/>
                <w:b/>
                <w:bCs/>
                <w:sz w:val="16"/>
                <w:szCs w:val="16"/>
              </w:rPr>
              <w:t>Total</w:t>
            </w:r>
          </w:p>
        </w:tc>
      </w:tr>
      <w:tr w:rsidR="00D57D1F" w:rsidRPr="001D1B32" w:rsidTr="009345F5">
        <w:trPr>
          <w:trHeight w:val="20"/>
        </w:trPr>
        <w:tc>
          <w:tcPr>
            <w:tcW w:w="3197" w:type="dxa"/>
          </w:tcPr>
          <w:p w:rsidR="00D57D1F" w:rsidRPr="001D1B32" w:rsidRDefault="00D57D1F" w:rsidP="00FE6473">
            <w:pPr>
              <w:ind w:left="-101"/>
              <w:rPr>
                <w:rFonts w:ascii="Arial" w:hAnsi="Arial" w:cs="Arial"/>
                <w:b/>
                <w:bCs/>
                <w:sz w:val="16"/>
                <w:szCs w:val="16"/>
              </w:rPr>
            </w:pP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470" w:type="dxa"/>
            <w:tcBorders>
              <w:bottom w:val="single" w:sz="4" w:space="0" w:color="auto"/>
            </w:tcBorders>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Baht</w:t>
            </w:r>
          </w:p>
        </w:tc>
        <w:tc>
          <w:tcPr>
            <w:tcW w:w="1316" w:type="dxa"/>
            <w:tcBorders>
              <w:bottom w:val="single" w:sz="4" w:space="0" w:color="auto"/>
            </w:tcBorders>
          </w:tcPr>
          <w:p w:rsidR="00D57D1F" w:rsidRPr="001D1B32" w:rsidRDefault="00D57D1F" w:rsidP="009345F5">
            <w:pPr>
              <w:tabs>
                <w:tab w:val="decimal" w:pos="1109"/>
              </w:tabs>
              <w:ind w:right="-72"/>
              <w:jc w:val="both"/>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9345F5">
            <w:pPr>
              <w:tabs>
                <w:tab w:val="decimal" w:pos="1092"/>
              </w:tabs>
              <w:ind w:right="-72"/>
              <w:jc w:val="both"/>
              <w:rPr>
                <w:rFonts w:ascii="Arial" w:hAnsi="Arial" w:cs="Arial"/>
                <w:b/>
                <w:bCs/>
                <w:sz w:val="16"/>
                <w:szCs w:val="16"/>
              </w:rPr>
            </w:pPr>
            <w:r w:rsidRPr="001D1B32">
              <w:rPr>
                <w:rFonts w:ascii="Arial" w:hAnsi="Arial" w:cs="Arial"/>
                <w:b/>
                <w:bCs/>
                <w:sz w:val="16"/>
                <w:szCs w:val="16"/>
              </w:rPr>
              <w:t>Baht</w:t>
            </w:r>
          </w:p>
        </w:tc>
        <w:tc>
          <w:tcPr>
            <w:tcW w:w="1456" w:type="dxa"/>
            <w:tcBorders>
              <w:bottom w:val="single" w:sz="4" w:space="0" w:color="auto"/>
            </w:tcBorders>
          </w:tcPr>
          <w:p w:rsidR="00D57D1F" w:rsidRPr="001D1B32" w:rsidRDefault="00D57D1F" w:rsidP="007E27AE">
            <w:pPr>
              <w:tabs>
                <w:tab w:val="decimal" w:pos="1240"/>
              </w:tabs>
              <w:ind w:right="-72"/>
              <w:rPr>
                <w:rFonts w:ascii="Arial" w:hAnsi="Arial" w:cs="Arial"/>
                <w:b/>
                <w:bCs/>
                <w:sz w:val="16"/>
                <w:szCs w:val="16"/>
              </w:rPr>
            </w:pPr>
            <w:r w:rsidRPr="001D1B32">
              <w:rPr>
                <w:rFonts w:ascii="Arial" w:hAnsi="Arial" w:cs="Arial"/>
                <w:b/>
                <w:bCs/>
                <w:sz w:val="16"/>
                <w:szCs w:val="16"/>
              </w:rPr>
              <w:t>Baht</w:t>
            </w:r>
          </w:p>
        </w:tc>
        <w:tc>
          <w:tcPr>
            <w:tcW w:w="1368" w:type="dxa"/>
            <w:tcBorders>
              <w:bottom w:val="single" w:sz="4" w:space="0" w:color="auto"/>
            </w:tcBorders>
          </w:tcPr>
          <w:p w:rsidR="00D57D1F" w:rsidRPr="001D1B32" w:rsidRDefault="00D57D1F" w:rsidP="007E27AE">
            <w:pPr>
              <w:tabs>
                <w:tab w:val="decimal" w:pos="1152"/>
              </w:tabs>
              <w:ind w:right="-72"/>
              <w:rPr>
                <w:rFonts w:ascii="Arial" w:hAnsi="Arial" w:cs="Arial"/>
                <w:b/>
                <w:bCs/>
                <w:sz w:val="16"/>
                <w:szCs w:val="16"/>
              </w:rPr>
            </w:pPr>
            <w:r w:rsidRPr="001D1B32">
              <w:rPr>
                <w:rFonts w:ascii="Arial" w:hAnsi="Arial" w:cs="Arial"/>
                <w:b/>
                <w:bCs/>
                <w:sz w:val="16"/>
                <w:szCs w:val="16"/>
              </w:rPr>
              <w:t>Baht</w:t>
            </w:r>
          </w:p>
        </w:tc>
      </w:tr>
      <w:tr w:rsidR="00D57D1F" w:rsidRPr="001D1B32" w:rsidTr="009345F5">
        <w:trPr>
          <w:trHeight w:val="20"/>
        </w:trPr>
        <w:tc>
          <w:tcPr>
            <w:tcW w:w="3197" w:type="dxa"/>
          </w:tcPr>
          <w:p w:rsidR="00D57D1F" w:rsidRPr="001D1B32" w:rsidRDefault="00D57D1F" w:rsidP="00FE6473">
            <w:pPr>
              <w:ind w:left="-101"/>
              <w:rPr>
                <w:rFonts w:ascii="Arial" w:hAnsi="Arial" w:cs="Arial"/>
                <w:b/>
                <w:bCs/>
                <w:spacing w:val="-4"/>
                <w:sz w:val="16"/>
                <w:szCs w:val="16"/>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sz w:val="16"/>
                <w:szCs w:val="16"/>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sz w:val="16"/>
                <w:szCs w:val="16"/>
              </w:rPr>
            </w:pPr>
          </w:p>
        </w:tc>
        <w:tc>
          <w:tcPr>
            <w:tcW w:w="1470" w:type="dxa"/>
            <w:tcBorders>
              <w:top w:val="single" w:sz="4" w:space="0" w:color="auto"/>
            </w:tcBorders>
          </w:tcPr>
          <w:p w:rsidR="00D57D1F" w:rsidRPr="001D1B32" w:rsidRDefault="00D57D1F" w:rsidP="007E27AE">
            <w:pPr>
              <w:tabs>
                <w:tab w:val="decimal" w:pos="1254"/>
              </w:tabs>
              <w:ind w:right="-72"/>
              <w:rPr>
                <w:rFonts w:ascii="Arial" w:hAnsi="Arial" w:cs="Arial"/>
                <w:sz w:val="16"/>
                <w:szCs w:val="16"/>
              </w:rPr>
            </w:pPr>
          </w:p>
        </w:tc>
        <w:tc>
          <w:tcPr>
            <w:tcW w:w="1315" w:type="dxa"/>
            <w:tcBorders>
              <w:top w:val="single" w:sz="4" w:space="0" w:color="auto"/>
            </w:tcBorders>
          </w:tcPr>
          <w:p w:rsidR="00D57D1F" w:rsidRPr="001D1B32" w:rsidRDefault="00D57D1F" w:rsidP="009345F5">
            <w:pPr>
              <w:tabs>
                <w:tab w:val="decimal" w:pos="1109"/>
              </w:tabs>
              <w:ind w:right="-72"/>
              <w:jc w:val="both"/>
              <w:rPr>
                <w:rFonts w:ascii="Arial" w:hAnsi="Arial" w:cs="Arial"/>
                <w:sz w:val="16"/>
                <w:szCs w:val="16"/>
              </w:rPr>
            </w:pPr>
          </w:p>
        </w:tc>
        <w:tc>
          <w:tcPr>
            <w:tcW w:w="1316" w:type="dxa"/>
            <w:tcBorders>
              <w:top w:val="single" w:sz="4" w:space="0" w:color="auto"/>
            </w:tcBorders>
          </w:tcPr>
          <w:p w:rsidR="00D57D1F" w:rsidRPr="001D1B32" w:rsidRDefault="00D57D1F" w:rsidP="009345F5">
            <w:pPr>
              <w:tabs>
                <w:tab w:val="decimal" w:pos="1109"/>
              </w:tabs>
              <w:ind w:right="-72"/>
              <w:jc w:val="both"/>
              <w:rPr>
                <w:rFonts w:ascii="Arial" w:hAnsi="Arial" w:cs="Arial"/>
                <w:sz w:val="16"/>
                <w:szCs w:val="16"/>
              </w:rPr>
            </w:pPr>
          </w:p>
        </w:tc>
        <w:tc>
          <w:tcPr>
            <w:tcW w:w="1315" w:type="dxa"/>
            <w:tcBorders>
              <w:top w:val="single" w:sz="4" w:space="0" w:color="auto"/>
            </w:tcBorders>
          </w:tcPr>
          <w:p w:rsidR="00D57D1F" w:rsidRPr="001D1B32" w:rsidRDefault="00D57D1F" w:rsidP="009345F5">
            <w:pPr>
              <w:tabs>
                <w:tab w:val="decimal" w:pos="1092"/>
              </w:tabs>
              <w:ind w:right="-72"/>
              <w:jc w:val="both"/>
              <w:rPr>
                <w:rFonts w:ascii="Arial" w:hAnsi="Arial" w:cs="Arial"/>
                <w:sz w:val="16"/>
                <w:szCs w:val="16"/>
              </w:rPr>
            </w:pPr>
          </w:p>
        </w:tc>
        <w:tc>
          <w:tcPr>
            <w:tcW w:w="1315" w:type="dxa"/>
            <w:tcBorders>
              <w:top w:val="single" w:sz="4" w:space="0" w:color="auto"/>
            </w:tcBorders>
          </w:tcPr>
          <w:p w:rsidR="00D57D1F" w:rsidRPr="001D1B32" w:rsidRDefault="00D57D1F" w:rsidP="009345F5">
            <w:pPr>
              <w:tabs>
                <w:tab w:val="decimal" w:pos="1092"/>
              </w:tabs>
              <w:ind w:right="-72"/>
              <w:jc w:val="both"/>
              <w:rPr>
                <w:rFonts w:ascii="Arial" w:hAnsi="Arial" w:cs="Arial"/>
                <w:sz w:val="16"/>
                <w:szCs w:val="16"/>
              </w:rPr>
            </w:pPr>
          </w:p>
        </w:tc>
        <w:tc>
          <w:tcPr>
            <w:tcW w:w="1456" w:type="dxa"/>
            <w:tcBorders>
              <w:top w:val="single" w:sz="4" w:space="0" w:color="auto"/>
            </w:tcBorders>
          </w:tcPr>
          <w:p w:rsidR="00D57D1F" w:rsidRPr="001D1B32" w:rsidRDefault="00D57D1F" w:rsidP="007E27AE">
            <w:pPr>
              <w:tabs>
                <w:tab w:val="decimal" w:pos="1240"/>
              </w:tabs>
              <w:ind w:right="-72"/>
              <w:rPr>
                <w:rFonts w:ascii="Arial" w:hAnsi="Arial" w:cs="Arial"/>
                <w:sz w:val="16"/>
                <w:szCs w:val="16"/>
              </w:rPr>
            </w:pPr>
          </w:p>
        </w:tc>
        <w:tc>
          <w:tcPr>
            <w:tcW w:w="1368" w:type="dxa"/>
            <w:tcBorders>
              <w:top w:val="single" w:sz="4" w:space="0" w:color="auto"/>
            </w:tcBorders>
          </w:tcPr>
          <w:p w:rsidR="00D57D1F" w:rsidRPr="001D1B32" w:rsidRDefault="00D57D1F" w:rsidP="007E27AE">
            <w:pPr>
              <w:tabs>
                <w:tab w:val="decimal" w:pos="1152"/>
              </w:tabs>
              <w:ind w:right="-72"/>
              <w:rPr>
                <w:rFonts w:ascii="Arial" w:hAnsi="Arial" w:cs="Arial"/>
                <w:sz w:val="16"/>
                <w:szCs w:val="16"/>
              </w:rPr>
            </w:pPr>
          </w:p>
        </w:tc>
      </w:tr>
      <w:tr w:rsidR="00D57D1F" w:rsidRPr="001D1B32" w:rsidTr="009345F5">
        <w:trPr>
          <w:trHeight w:val="20"/>
        </w:trPr>
        <w:tc>
          <w:tcPr>
            <w:tcW w:w="3197" w:type="dxa"/>
          </w:tcPr>
          <w:p w:rsidR="00D57D1F" w:rsidRPr="001D1B32" w:rsidRDefault="00D57D1F" w:rsidP="00FE6473">
            <w:pPr>
              <w:ind w:left="-101"/>
              <w:rPr>
                <w:rFonts w:ascii="Arial" w:hAnsi="Arial" w:cs="Arial"/>
                <w:b/>
                <w:bCs/>
                <w:sz w:val="16"/>
                <w:szCs w:val="16"/>
              </w:rPr>
            </w:pPr>
            <w:r w:rsidRPr="001D1B32">
              <w:rPr>
                <w:rFonts w:ascii="Arial" w:hAnsi="Arial" w:cs="Arial"/>
                <w:b/>
                <w:bCs/>
                <w:sz w:val="16"/>
                <w:szCs w:val="16"/>
              </w:rPr>
              <w:t xml:space="preserve">At 1 January </w:t>
            </w:r>
            <w:r w:rsidR="003449B2" w:rsidRPr="001D1B32">
              <w:rPr>
                <w:rFonts w:ascii="Arial" w:hAnsi="Arial" w:cs="Arial"/>
                <w:b/>
                <w:bCs/>
                <w:sz w:val="16"/>
                <w:szCs w:val="16"/>
              </w:rPr>
              <w:t>2019</w:t>
            </w:r>
          </w:p>
        </w:tc>
        <w:tc>
          <w:tcPr>
            <w:tcW w:w="1315" w:type="dxa"/>
          </w:tcPr>
          <w:p w:rsidR="00D57D1F" w:rsidRPr="001D1B32" w:rsidRDefault="00D57D1F" w:rsidP="007E27AE">
            <w:pPr>
              <w:tabs>
                <w:tab w:val="decimal" w:pos="1098"/>
              </w:tabs>
              <w:ind w:right="-72"/>
              <w:rPr>
                <w:rFonts w:ascii="Arial" w:hAnsi="Arial" w:cs="Arial"/>
                <w:sz w:val="16"/>
                <w:szCs w:val="16"/>
              </w:rPr>
            </w:pPr>
          </w:p>
        </w:tc>
        <w:tc>
          <w:tcPr>
            <w:tcW w:w="1315" w:type="dxa"/>
          </w:tcPr>
          <w:p w:rsidR="00D57D1F" w:rsidRPr="001D1B32" w:rsidRDefault="00D57D1F" w:rsidP="007E27AE">
            <w:pPr>
              <w:tabs>
                <w:tab w:val="decimal" w:pos="1099"/>
              </w:tabs>
              <w:ind w:right="-34"/>
              <w:rPr>
                <w:rFonts w:ascii="Arial" w:hAnsi="Arial" w:cs="Arial"/>
                <w:sz w:val="16"/>
                <w:szCs w:val="16"/>
              </w:rPr>
            </w:pPr>
          </w:p>
        </w:tc>
        <w:tc>
          <w:tcPr>
            <w:tcW w:w="1470" w:type="dxa"/>
          </w:tcPr>
          <w:p w:rsidR="00D57D1F" w:rsidRPr="001D1B32" w:rsidRDefault="00D57D1F" w:rsidP="007E27AE">
            <w:pPr>
              <w:tabs>
                <w:tab w:val="decimal" w:pos="1254"/>
              </w:tabs>
              <w:ind w:right="-72"/>
              <w:rPr>
                <w:rFonts w:ascii="Arial" w:hAnsi="Arial" w:cs="Arial"/>
                <w:sz w:val="16"/>
                <w:szCs w:val="16"/>
              </w:rPr>
            </w:pPr>
          </w:p>
        </w:tc>
        <w:tc>
          <w:tcPr>
            <w:tcW w:w="1315" w:type="dxa"/>
          </w:tcPr>
          <w:p w:rsidR="00D57D1F" w:rsidRPr="001D1B32" w:rsidRDefault="00D57D1F" w:rsidP="009345F5">
            <w:pPr>
              <w:tabs>
                <w:tab w:val="decimal" w:pos="1109"/>
              </w:tabs>
              <w:ind w:right="-72"/>
              <w:jc w:val="both"/>
              <w:rPr>
                <w:rFonts w:ascii="Arial" w:hAnsi="Arial" w:cs="Arial"/>
                <w:sz w:val="16"/>
                <w:szCs w:val="16"/>
              </w:rPr>
            </w:pPr>
          </w:p>
        </w:tc>
        <w:tc>
          <w:tcPr>
            <w:tcW w:w="1316" w:type="dxa"/>
          </w:tcPr>
          <w:p w:rsidR="00D57D1F" w:rsidRPr="001D1B32" w:rsidRDefault="00D57D1F" w:rsidP="009345F5">
            <w:pPr>
              <w:tabs>
                <w:tab w:val="decimal" w:pos="1109"/>
              </w:tabs>
              <w:ind w:right="-72"/>
              <w:jc w:val="both"/>
              <w:rPr>
                <w:rFonts w:ascii="Arial" w:hAnsi="Arial" w:cs="Arial"/>
                <w:sz w:val="16"/>
                <w:szCs w:val="16"/>
              </w:rPr>
            </w:pPr>
          </w:p>
        </w:tc>
        <w:tc>
          <w:tcPr>
            <w:tcW w:w="1315" w:type="dxa"/>
          </w:tcPr>
          <w:p w:rsidR="00D57D1F" w:rsidRPr="001D1B32" w:rsidRDefault="00D57D1F" w:rsidP="009345F5">
            <w:pPr>
              <w:tabs>
                <w:tab w:val="decimal" w:pos="1092"/>
              </w:tabs>
              <w:ind w:right="-72"/>
              <w:jc w:val="both"/>
              <w:rPr>
                <w:rFonts w:ascii="Arial" w:hAnsi="Arial" w:cs="Arial"/>
                <w:sz w:val="16"/>
                <w:szCs w:val="16"/>
              </w:rPr>
            </w:pPr>
          </w:p>
        </w:tc>
        <w:tc>
          <w:tcPr>
            <w:tcW w:w="1315" w:type="dxa"/>
          </w:tcPr>
          <w:p w:rsidR="00D57D1F" w:rsidRPr="001D1B32" w:rsidRDefault="00D57D1F" w:rsidP="009345F5">
            <w:pPr>
              <w:tabs>
                <w:tab w:val="decimal" w:pos="1092"/>
              </w:tabs>
              <w:ind w:right="-72"/>
              <w:jc w:val="both"/>
              <w:rPr>
                <w:rFonts w:ascii="Arial" w:hAnsi="Arial" w:cs="Arial"/>
                <w:sz w:val="16"/>
                <w:szCs w:val="16"/>
              </w:rPr>
            </w:pPr>
          </w:p>
        </w:tc>
        <w:tc>
          <w:tcPr>
            <w:tcW w:w="1456" w:type="dxa"/>
          </w:tcPr>
          <w:p w:rsidR="00D57D1F" w:rsidRPr="001D1B32" w:rsidRDefault="00D57D1F" w:rsidP="007E27AE">
            <w:pPr>
              <w:tabs>
                <w:tab w:val="decimal" w:pos="1240"/>
              </w:tabs>
              <w:ind w:right="-72"/>
              <w:rPr>
                <w:rFonts w:ascii="Arial" w:hAnsi="Arial" w:cs="Arial"/>
                <w:sz w:val="16"/>
                <w:szCs w:val="16"/>
              </w:rPr>
            </w:pPr>
          </w:p>
        </w:tc>
        <w:tc>
          <w:tcPr>
            <w:tcW w:w="1368" w:type="dxa"/>
          </w:tcPr>
          <w:p w:rsidR="00D57D1F" w:rsidRPr="001D1B32" w:rsidRDefault="00D57D1F" w:rsidP="007E27AE">
            <w:pPr>
              <w:tabs>
                <w:tab w:val="decimal" w:pos="1152"/>
              </w:tabs>
              <w:ind w:right="-72"/>
              <w:rPr>
                <w:rFonts w:ascii="Arial" w:hAnsi="Arial" w:cs="Arial"/>
                <w:sz w:val="16"/>
                <w:szCs w:val="16"/>
              </w:rPr>
            </w:pP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Cost</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1,435,938,405</w:t>
            </w:r>
          </w:p>
        </w:tc>
        <w:tc>
          <w:tcPr>
            <w:tcW w:w="1470" w:type="dxa"/>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1,400,482,780</w:t>
            </w:r>
          </w:p>
        </w:tc>
        <w:tc>
          <w:tcPr>
            <w:tcW w:w="1315" w:type="dxa"/>
          </w:tcPr>
          <w:p w:rsidR="002C3066" w:rsidRPr="001D1B32" w:rsidRDefault="002C3066" w:rsidP="002C3066">
            <w:pPr>
              <w:tabs>
                <w:tab w:val="decimal" w:pos="1109"/>
              </w:tabs>
              <w:ind w:right="-72"/>
              <w:jc w:val="both"/>
              <w:rPr>
                <w:rFonts w:ascii="Arial" w:hAnsi="Arial" w:cs="Arial"/>
                <w:sz w:val="16"/>
                <w:szCs w:val="16"/>
              </w:rPr>
            </w:pPr>
            <w:r w:rsidRPr="001D1B32">
              <w:rPr>
                <w:rFonts w:ascii="Arial" w:hAnsi="Arial" w:cs="Arial"/>
                <w:sz w:val="16"/>
                <w:szCs w:val="16"/>
              </w:rPr>
              <w:t>617,697,742</w:t>
            </w:r>
          </w:p>
        </w:tc>
        <w:tc>
          <w:tcPr>
            <w:tcW w:w="1316" w:type="dxa"/>
          </w:tcPr>
          <w:p w:rsidR="002C3066" w:rsidRPr="001D1B32" w:rsidRDefault="002C3066" w:rsidP="002C3066">
            <w:pPr>
              <w:tabs>
                <w:tab w:val="decimal" w:pos="1109"/>
              </w:tabs>
              <w:ind w:right="-72"/>
              <w:jc w:val="both"/>
              <w:rPr>
                <w:rFonts w:ascii="Arial" w:hAnsi="Arial" w:cs="Arial"/>
                <w:sz w:val="16"/>
                <w:szCs w:val="16"/>
              </w:rPr>
            </w:pPr>
            <w:r w:rsidRPr="001D1B32">
              <w:rPr>
                <w:rFonts w:ascii="Arial" w:hAnsi="Arial" w:cs="Arial"/>
                <w:sz w:val="16"/>
                <w:szCs w:val="16"/>
              </w:rPr>
              <w:t>1,028,311,541</w:t>
            </w:r>
          </w:p>
        </w:tc>
        <w:tc>
          <w:tcPr>
            <w:tcW w:w="1315" w:type="dxa"/>
          </w:tcPr>
          <w:p w:rsidR="002C3066" w:rsidRPr="001D1B32" w:rsidRDefault="002C3066" w:rsidP="002C3066">
            <w:pPr>
              <w:tabs>
                <w:tab w:val="decimal" w:pos="1092"/>
              </w:tabs>
              <w:ind w:right="-72"/>
              <w:jc w:val="both"/>
              <w:rPr>
                <w:rFonts w:ascii="Arial" w:hAnsi="Arial" w:cs="Arial"/>
                <w:sz w:val="16"/>
                <w:szCs w:val="16"/>
              </w:rPr>
            </w:pPr>
            <w:r w:rsidRPr="001D1B32">
              <w:rPr>
                <w:rFonts w:ascii="Arial" w:hAnsi="Arial" w:cs="Arial"/>
                <w:sz w:val="16"/>
                <w:szCs w:val="16"/>
              </w:rPr>
              <w:t>9,008,337</w:t>
            </w:r>
          </w:p>
        </w:tc>
        <w:tc>
          <w:tcPr>
            <w:tcW w:w="1315" w:type="dxa"/>
          </w:tcPr>
          <w:p w:rsidR="002C3066" w:rsidRPr="001D1B32" w:rsidRDefault="002C3066" w:rsidP="002C3066">
            <w:pPr>
              <w:tabs>
                <w:tab w:val="decimal" w:pos="1092"/>
              </w:tabs>
              <w:ind w:right="-72"/>
              <w:jc w:val="both"/>
              <w:rPr>
                <w:rFonts w:ascii="Arial" w:hAnsi="Arial" w:cs="Arial"/>
                <w:sz w:val="16"/>
                <w:szCs w:val="16"/>
              </w:rPr>
            </w:pPr>
            <w:r w:rsidRPr="001D1B32">
              <w:rPr>
                <w:rFonts w:ascii="Arial" w:hAnsi="Arial" w:cs="Arial"/>
                <w:sz w:val="16"/>
                <w:szCs w:val="16"/>
              </w:rPr>
              <w:t>29,264,604</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193,620,735</w:t>
            </w:r>
          </w:p>
        </w:tc>
        <w:tc>
          <w:tcPr>
            <w:tcW w:w="1368" w:type="dxa"/>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4,742,886,779</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Accumulated</w:t>
            </w:r>
            <w:proofErr w:type="gramEnd"/>
            <w:r w:rsidRPr="001D1B32">
              <w:rPr>
                <w:rFonts w:ascii="Arial" w:hAnsi="Arial" w:cs="Arial"/>
                <w:sz w:val="16"/>
                <w:szCs w:val="16"/>
              </w:rPr>
              <w:t xml:space="preserve"> depreciation</w:t>
            </w:r>
          </w:p>
        </w:tc>
        <w:tc>
          <w:tcPr>
            <w:tcW w:w="1315" w:type="dxa"/>
            <w:tcBorders>
              <w:bottom w:val="single" w:sz="4" w:space="0" w:color="auto"/>
            </w:tcBorders>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(1,134,808,300)</w:t>
            </w:r>
          </w:p>
        </w:tc>
        <w:tc>
          <w:tcPr>
            <w:tcW w:w="1470" w:type="dxa"/>
            <w:tcBorders>
              <w:bottom w:val="single" w:sz="4" w:space="0" w:color="auto"/>
            </w:tcBorders>
          </w:tcPr>
          <w:p w:rsidR="002C3066" w:rsidRPr="001D1B32" w:rsidRDefault="002C3066" w:rsidP="002C3066">
            <w:pPr>
              <w:tabs>
                <w:tab w:val="decimal" w:pos="1254"/>
              </w:tabs>
              <w:ind w:right="-94"/>
              <w:rPr>
                <w:rFonts w:ascii="Arial" w:hAnsi="Arial" w:cs="Arial"/>
                <w:sz w:val="16"/>
                <w:szCs w:val="16"/>
              </w:rPr>
            </w:pPr>
            <w:r w:rsidRPr="001D1B32">
              <w:rPr>
                <w:rFonts w:ascii="Arial" w:hAnsi="Arial" w:cs="Arial"/>
                <w:sz w:val="16"/>
                <w:szCs w:val="16"/>
              </w:rPr>
              <w:t>(909,769,357)</w:t>
            </w:r>
          </w:p>
        </w:tc>
        <w:tc>
          <w:tcPr>
            <w:tcW w:w="1315" w:type="dxa"/>
            <w:tcBorders>
              <w:bottom w:val="single" w:sz="4" w:space="0" w:color="auto"/>
            </w:tcBorders>
          </w:tcPr>
          <w:p w:rsidR="002C3066" w:rsidRPr="001D1B32" w:rsidRDefault="002C3066" w:rsidP="002C3066">
            <w:pPr>
              <w:tabs>
                <w:tab w:val="decimal" w:pos="1109"/>
              </w:tabs>
              <w:ind w:right="-34"/>
              <w:jc w:val="both"/>
              <w:rPr>
                <w:rFonts w:ascii="Arial" w:hAnsi="Arial" w:cs="Arial"/>
                <w:sz w:val="16"/>
                <w:szCs w:val="16"/>
              </w:rPr>
            </w:pPr>
            <w:r w:rsidRPr="001D1B32">
              <w:rPr>
                <w:rFonts w:ascii="Arial" w:hAnsi="Arial" w:cs="Arial"/>
                <w:sz w:val="16"/>
                <w:szCs w:val="16"/>
              </w:rPr>
              <w:t>(419,797,136)</w:t>
            </w:r>
          </w:p>
        </w:tc>
        <w:tc>
          <w:tcPr>
            <w:tcW w:w="1316" w:type="dxa"/>
            <w:tcBorders>
              <w:bottom w:val="single" w:sz="4" w:space="0" w:color="auto"/>
            </w:tcBorders>
          </w:tcPr>
          <w:p w:rsidR="002C3066" w:rsidRPr="001D1B32" w:rsidRDefault="002C3066" w:rsidP="002C3066">
            <w:pPr>
              <w:tabs>
                <w:tab w:val="decimal" w:pos="1109"/>
              </w:tabs>
              <w:ind w:right="-34"/>
              <w:jc w:val="both"/>
              <w:rPr>
                <w:rFonts w:ascii="Arial" w:hAnsi="Arial" w:cs="Arial"/>
                <w:sz w:val="16"/>
                <w:szCs w:val="16"/>
              </w:rPr>
            </w:pPr>
            <w:r w:rsidRPr="001D1B32">
              <w:rPr>
                <w:rFonts w:ascii="Arial" w:hAnsi="Arial" w:cs="Arial"/>
                <w:sz w:val="16"/>
                <w:szCs w:val="16"/>
              </w:rPr>
              <w:t>(835,642,112)</w:t>
            </w:r>
          </w:p>
        </w:tc>
        <w:tc>
          <w:tcPr>
            <w:tcW w:w="1315" w:type="dxa"/>
            <w:tcBorders>
              <w:bottom w:val="single" w:sz="4" w:space="0" w:color="auto"/>
            </w:tcBorders>
          </w:tcPr>
          <w:p w:rsidR="002C3066" w:rsidRPr="001D1B32" w:rsidRDefault="002C3066" w:rsidP="002C3066">
            <w:pPr>
              <w:tabs>
                <w:tab w:val="decimal" w:pos="1092"/>
              </w:tabs>
              <w:ind w:right="-34"/>
              <w:jc w:val="both"/>
              <w:rPr>
                <w:rFonts w:ascii="Arial" w:hAnsi="Arial" w:cs="Arial"/>
                <w:sz w:val="16"/>
                <w:szCs w:val="16"/>
              </w:rPr>
            </w:pPr>
            <w:r w:rsidRPr="001D1B32">
              <w:rPr>
                <w:rFonts w:ascii="Arial" w:hAnsi="Arial" w:cs="Arial"/>
                <w:sz w:val="16"/>
                <w:szCs w:val="16"/>
              </w:rPr>
              <w:t>(7,534,983)</w:t>
            </w:r>
          </w:p>
        </w:tc>
        <w:tc>
          <w:tcPr>
            <w:tcW w:w="1315" w:type="dxa"/>
            <w:tcBorders>
              <w:bottom w:val="single" w:sz="4" w:space="0" w:color="auto"/>
            </w:tcBorders>
          </w:tcPr>
          <w:p w:rsidR="002C3066" w:rsidRPr="001D1B32" w:rsidRDefault="002C3066" w:rsidP="002C3066">
            <w:pPr>
              <w:tabs>
                <w:tab w:val="decimal" w:pos="1092"/>
              </w:tabs>
              <w:ind w:right="-34"/>
              <w:jc w:val="both"/>
              <w:rPr>
                <w:rFonts w:ascii="Arial" w:hAnsi="Arial" w:cs="Arial"/>
                <w:sz w:val="16"/>
                <w:szCs w:val="16"/>
              </w:rPr>
            </w:pPr>
            <w:r w:rsidRPr="001D1B32">
              <w:rPr>
                <w:rFonts w:ascii="Arial" w:hAnsi="Arial" w:cs="Arial"/>
                <w:sz w:val="16"/>
                <w:szCs w:val="16"/>
              </w:rPr>
              <w:t>(25,549,848)</w:t>
            </w:r>
          </w:p>
        </w:tc>
        <w:tc>
          <w:tcPr>
            <w:tcW w:w="1456" w:type="dxa"/>
            <w:tcBorders>
              <w:bottom w:val="single" w:sz="4" w:space="0" w:color="auto"/>
            </w:tcBorders>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tcPr>
          <w:p w:rsidR="002C3066" w:rsidRPr="001D1B32" w:rsidRDefault="002C3066" w:rsidP="002C3066">
            <w:pPr>
              <w:tabs>
                <w:tab w:val="decimal" w:pos="1152"/>
              </w:tabs>
              <w:ind w:right="-109"/>
              <w:rPr>
                <w:rFonts w:ascii="Arial" w:hAnsi="Arial" w:cs="Arial"/>
                <w:sz w:val="16"/>
                <w:szCs w:val="16"/>
              </w:rPr>
            </w:pPr>
            <w:r w:rsidRPr="001D1B32">
              <w:rPr>
                <w:rFonts w:ascii="Arial" w:hAnsi="Arial" w:cs="Arial"/>
                <w:sz w:val="16"/>
                <w:szCs w:val="16"/>
              </w:rPr>
              <w:t>(3,333,101,736)</w:t>
            </w:r>
          </w:p>
        </w:tc>
      </w:tr>
      <w:tr w:rsidR="002C3066" w:rsidRPr="001D1B32" w:rsidTr="009345F5">
        <w:trPr>
          <w:trHeight w:val="20"/>
        </w:trPr>
        <w:tc>
          <w:tcPr>
            <w:tcW w:w="3197" w:type="dxa"/>
          </w:tcPr>
          <w:p w:rsidR="002C3066" w:rsidRPr="001D1B32" w:rsidRDefault="002C3066" w:rsidP="00FE6473">
            <w:pPr>
              <w:ind w:left="-101"/>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8"/>
              </w:tabs>
              <w:ind w:left="540"/>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9"/>
              </w:tabs>
              <w:ind w:left="540" w:right="-34"/>
              <w:rPr>
                <w:rFonts w:ascii="Arial" w:hAnsi="Arial" w:cs="Arial"/>
                <w:b/>
                <w:bCs/>
                <w:spacing w:val="-4"/>
                <w:sz w:val="12"/>
                <w:szCs w:val="12"/>
              </w:rPr>
            </w:pPr>
          </w:p>
        </w:tc>
        <w:tc>
          <w:tcPr>
            <w:tcW w:w="1470" w:type="dxa"/>
            <w:tcBorders>
              <w:top w:val="single" w:sz="4" w:space="0" w:color="auto"/>
            </w:tcBorders>
          </w:tcPr>
          <w:p w:rsidR="002C3066" w:rsidRPr="001D1B32" w:rsidRDefault="002C3066" w:rsidP="002C3066">
            <w:pPr>
              <w:tabs>
                <w:tab w:val="decimal" w:pos="1254"/>
              </w:tabs>
              <w:ind w:left="540"/>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109"/>
              </w:tabs>
              <w:ind w:left="540"/>
              <w:jc w:val="both"/>
              <w:rPr>
                <w:rFonts w:ascii="Arial" w:hAnsi="Arial" w:cs="Arial"/>
                <w:b/>
                <w:bCs/>
                <w:spacing w:val="-4"/>
                <w:sz w:val="12"/>
                <w:szCs w:val="12"/>
              </w:rPr>
            </w:pPr>
          </w:p>
        </w:tc>
        <w:tc>
          <w:tcPr>
            <w:tcW w:w="1316" w:type="dxa"/>
            <w:tcBorders>
              <w:top w:val="single" w:sz="4" w:space="0" w:color="auto"/>
            </w:tcBorders>
          </w:tcPr>
          <w:p w:rsidR="002C3066" w:rsidRPr="001D1B32" w:rsidRDefault="002C3066" w:rsidP="002C3066">
            <w:pPr>
              <w:tabs>
                <w:tab w:val="decimal" w:pos="1109"/>
              </w:tabs>
              <w:ind w:left="540"/>
              <w:jc w:val="both"/>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2"/>
              </w:tabs>
              <w:ind w:left="540"/>
              <w:jc w:val="both"/>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2"/>
              </w:tabs>
              <w:ind w:left="540"/>
              <w:jc w:val="both"/>
              <w:rPr>
                <w:rFonts w:ascii="Arial" w:hAnsi="Arial" w:cs="Arial"/>
                <w:b/>
                <w:bCs/>
                <w:spacing w:val="-4"/>
                <w:sz w:val="12"/>
                <w:szCs w:val="12"/>
              </w:rPr>
            </w:pPr>
          </w:p>
        </w:tc>
        <w:tc>
          <w:tcPr>
            <w:tcW w:w="1456" w:type="dxa"/>
            <w:tcBorders>
              <w:top w:val="single" w:sz="4" w:space="0" w:color="auto"/>
            </w:tcBorders>
          </w:tcPr>
          <w:p w:rsidR="002C3066" w:rsidRPr="001D1B32" w:rsidRDefault="002C3066" w:rsidP="002C3066">
            <w:pPr>
              <w:tabs>
                <w:tab w:val="decimal" w:pos="1240"/>
              </w:tabs>
              <w:ind w:left="540"/>
              <w:rPr>
                <w:rFonts w:ascii="Arial" w:hAnsi="Arial" w:cs="Arial"/>
                <w:b/>
                <w:bCs/>
                <w:spacing w:val="-4"/>
                <w:sz w:val="12"/>
                <w:szCs w:val="12"/>
              </w:rPr>
            </w:pPr>
          </w:p>
        </w:tc>
        <w:tc>
          <w:tcPr>
            <w:tcW w:w="1368" w:type="dxa"/>
            <w:tcBorders>
              <w:top w:val="single" w:sz="4" w:space="0" w:color="auto"/>
            </w:tcBorders>
          </w:tcPr>
          <w:p w:rsidR="002C3066" w:rsidRPr="001D1B32" w:rsidRDefault="002C3066" w:rsidP="002C3066">
            <w:pPr>
              <w:tabs>
                <w:tab w:val="decimal" w:pos="1152"/>
              </w:tabs>
              <w:ind w:left="540"/>
              <w:rPr>
                <w:rFonts w:ascii="Arial" w:hAnsi="Arial" w:cs="Arial"/>
                <w:b/>
                <w:bCs/>
                <w:spacing w:val="-4"/>
                <w:sz w:val="12"/>
                <w:szCs w:val="12"/>
              </w:rPr>
            </w:pP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Net book amount</w:t>
            </w:r>
          </w:p>
        </w:tc>
        <w:tc>
          <w:tcPr>
            <w:tcW w:w="1315" w:type="dxa"/>
            <w:tcBorders>
              <w:bottom w:val="single" w:sz="4" w:space="0" w:color="auto"/>
            </w:tcBorders>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tcBorders>
              <w:bottom w:val="single" w:sz="4" w:space="0" w:color="auto"/>
            </w:tcBorders>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301,130,105</w:t>
            </w:r>
          </w:p>
        </w:tc>
        <w:tc>
          <w:tcPr>
            <w:tcW w:w="1470" w:type="dxa"/>
            <w:tcBorders>
              <w:bottom w:val="single" w:sz="4" w:space="0" w:color="auto"/>
            </w:tcBorders>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490,713,423</w:t>
            </w:r>
          </w:p>
        </w:tc>
        <w:tc>
          <w:tcPr>
            <w:tcW w:w="1315" w:type="dxa"/>
            <w:tcBorders>
              <w:bottom w:val="single" w:sz="4" w:space="0" w:color="auto"/>
            </w:tcBorders>
          </w:tcPr>
          <w:p w:rsidR="002C3066" w:rsidRPr="001D1B32" w:rsidRDefault="002C3066" w:rsidP="002C3066">
            <w:pPr>
              <w:tabs>
                <w:tab w:val="decimal" w:pos="1109"/>
              </w:tabs>
              <w:ind w:right="-72"/>
              <w:jc w:val="both"/>
              <w:rPr>
                <w:rFonts w:ascii="Arial" w:hAnsi="Arial" w:cs="Arial"/>
                <w:sz w:val="16"/>
                <w:szCs w:val="16"/>
              </w:rPr>
            </w:pPr>
            <w:r w:rsidRPr="001D1B32">
              <w:rPr>
                <w:rFonts w:ascii="Arial" w:hAnsi="Arial" w:cs="Arial"/>
                <w:sz w:val="16"/>
                <w:szCs w:val="16"/>
              </w:rPr>
              <w:t>197,900,606</w:t>
            </w:r>
          </w:p>
        </w:tc>
        <w:tc>
          <w:tcPr>
            <w:tcW w:w="1316" w:type="dxa"/>
            <w:tcBorders>
              <w:bottom w:val="single" w:sz="4" w:space="0" w:color="auto"/>
            </w:tcBorders>
          </w:tcPr>
          <w:p w:rsidR="002C3066" w:rsidRPr="001D1B32" w:rsidRDefault="002C3066" w:rsidP="002C3066">
            <w:pPr>
              <w:tabs>
                <w:tab w:val="decimal" w:pos="1109"/>
              </w:tabs>
              <w:ind w:right="-72"/>
              <w:jc w:val="both"/>
              <w:rPr>
                <w:rFonts w:ascii="Arial" w:hAnsi="Arial" w:cs="Arial"/>
                <w:sz w:val="16"/>
                <w:szCs w:val="16"/>
              </w:rPr>
            </w:pPr>
            <w:r w:rsidRPr="001D1B32">
              <w:rPr>
                <w:rFonts w:ascii="Arial" w:hAnsi="Arial" w:cs="Arial"/>
                <w:sz w:val="16"/>
                <w:szCs w:val="16"/>
              </w:rPr>
              <w:t>192,669,429</w:t>
            </w:r>
          </w:p>
        </w:tc>
        <w:tc>
          <w:tcPr>
            <w:tcW w:w="1315" w:type="dxa"/>
            <w:tcBorders>
              <w:bottom w:val="single" w:sz="4" w:space="0" w:color="auto"/>
            </w:tcBorders>
          </w:tcPr>
          <w:p w:rsidR="002C3066" w:rsidRPr="001D1B32" w:rsidRDefault="002C3066" w:rsidP="002C3066">
            <w:pPr>
              <w:tabs>
                <w:tab w:val="decimal" w:pos="1092"/>
              </w:tabs>
              <w:ind w:right="-72"/>
              <w:jc w:val="both"/>
              <w:rPr>
                <w:rFonts w:ascii="Arial" w:hAnsi="Arial" w:cs="Arial"/>
                <w:sz w:val="16"/>
                <w:szCs w:val="16"/>
              </w:rPr>
            </w:pPr>
            <w:r w:rsidRPr="001D1B32">
              <w:rPr>
                <w:rFonts w:ascii="Arial" w:hAnsi="Arial" w:cs="Arial"/>
                <w:sz w:val="16"/>
                <w:szCs w:val="16"/>
              </w:rPr>
              <w:t>1,473,354</w:t>
            </w:r>
          </w:p>
        </w:tc>
        <w:tc>
          <w:tcPr>
            <w:tcW w:w="1315" w:type="dxa"/>
            <w:tcBorders>
              <w:bottom w:val="single" w:sz="4" w:space="0" w:color="auto"/>
            </w:tcBorders>
          </w:tcPr>
          <w:p w:rsidR="002C3066" w:rsidRPr="001D1B32" w:rsidRDefault="002C3066" w:rsidP="002C3066">
            <w:pPr>
              <w:tabs>
                <w:tab w:val="decimal" w:pos="1092"/>
              </w:tabs>
              <w:ind w:right="-72"/>
              <w:jc w:val="both"/>
              <w:rPr>
                <w:rFonts w:ascii="Arial" w:hAnsi="Arial" w:cs="Arial"/>
                <w:sz w:val="16"/>
                <w:szCs w:val="16"/>
              </w:rPr>
            </w:pPr>
            <w:r w:rsidRPr="001D1B32">
              <w:rPr>
                <w:rFonts w:ascii="Arial" w:hAnsi="Arial" w:cs="Arial"/>
                <w:sz w:val="16"/>
                <w:szCs w:val="16"/>
              </w:rPr>
              <w:t>3,714,756</w:t>
            </w:r>
          </w:p>
        </w:tc>
        <w:tc>
          <w:tcPr>
            <w:tcW w:w="1456" w:type="dxa"/>
            <w:tcBorders>
              <w:bottom w:val="single" w:sz="4" w:space="0" w:color="auto"/>
            </w:tcBorders>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193,620,735</w:t>
            </w:r>
          </w:p>
        </w:tc>
        <w:tc>
          <w:tcPr>
            <w:tcW w:w="1368" w:type="dxa"/>
            <w:tcBorders>
              <w:bottom w:val="single" w:sz="4" w:space="0" w:color="auto"/>
            </w:tcBorders>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1,409,785,043</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8"/>
              </w:tabs>
              <w:ind w:right="-72"/>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9"/>
              </w:tabs>
              <w:ind w:right="-34"/>
              <w:rPr>
                <w:rFonts w:ascii="Arial" w:hAnsi="Arial" w:cs="Arial"/>
                <w:sz w:val="16"/>
                <w:szCs w:val="16"/>
              </w:rPr>
            </w:pPr>
          </w:p>
        </w:tc>
        <w:tc>
          <w:tcPr>
            <w:tcW w:w="1470" w:type="dxa"/>
            <w:tcBorders>
              <w:top w:val="single" w:sz="4" w:space="0" w:color="auto"/>
            </w:tcBorders>
          </w:tcPr>
          <w:p w:rsidR="002C3066" w:rsidRPr="001D1B32" w:rsidRDefault="002C3066" w:rsidP="002C3066">
            <w:pPr>
              <w:tabs>
                <w:tab w:val="decimal" w:pos="1254"/>
              </w:tabs>
              <w:ind w:right="-72"/>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109"/>
              </w:tabs>
              <w:ind w:right="-72"/>
              <w:jc w:val="both"/>
              <w:rPr>
                <w:rFonts w:ascii="Arial" w:hAnsi="Arial" w:cs="Arial"/>
                <w:sz w:val="16"/>
                <w:szCs w:val="16"/>
              </w:rPr>
            </w:pPr>
          </w:p>
        </w:tc>
        <w:tc>
          <w:tcPr>
            <w:tcW w:w="1316" w:type="dxa"/>
            <w:tcBorders>
              <w:top w:val="single" w:sz="4" w:space="0" w:color="auto"/>
            </w:tcBorders>
          </w:tcPr>
          <w:p w:rsidR="002C3066" w:rsidRPr="001D1B32" w:rsidRDefault="002C3066" w:rsidP="002C3066">
            <w:pPr>
              <w:tabs>
                <w:tab w:val="decimal" w:pos="1109"/>
              </w:tabs>
              <w:ind w:right="-72"/>
              <w:jc w:val="both"/>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2"/>
              </w:tabs>
              <w:ind w:right="-72"/>
              <w:jc w:val="both"/>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2"/>
              </w:tabs>
              <w:ind w:right="-72"/>
              <w:jc w:val="both"/>
              <w:rPr>
                <w:rFonts w:ascii="Arial" w:hAnsi="Arial" w:cs="Arial"/>
                <w:sz w:val="16"/>
                <w:szCs w:val="16"/>
              </w:rPr>
            </w:pPr>
          </w:p>
        </w:tc>
        <w:tc>
          <w:tcPr>
            <w:tcW w:w="1456" w:type="dxa"/>
            <w:tcBorders>
              <w:top w:val="single" w:sz="4" w:space="0" w:color="auto"/>
            </w:tcBorders>
          </w:tcPr>
          <w:p w:rsidR="002C3066" w:rsidRPr="001D1B32" w:rsidRDefault="002C3066" w:rsidP="002C3066">
            <w:pPr>
              <w:tabs>
                <w:tab w:val="decimal" w:pos="1240"/>
              </w:tabs>
              <w:ind w:right="-72"/>
              <w:rPr>
                <w:rFonts w:ascii="Arial" w:hAnsi="Arial" w:cs="Arial"/>
                <w:sz w:val="16"/>
                <w:szCs w:val="16"/>
              </w:rPr>
            </w:pPr>
          </w:p>
        </w:tc>
        <w:tc>
          <w:tcPr>
            <w:tcW w:w="1368" w:type="dxa"/>
            <w:tcBorders>
              <w:top w:val="single" w:sz="4" w:space="0" w:color="auto"/>
            </w:tcBorders>
          </w:tcPr>
          <w:p w:rsidR="002C3066" w:rsidRPr="001D1B32" w:rsidRDefault="002C3066" w:rsidP="002C3066">
            <w:pPr>
              <w:tabs>
                <w:tab w:val="decimal" w:pos="1152"/>
              </w:tabs>
              <w:ind w:right="-72"/>
              <w:rPr>
                <w:rFonts w:ascii="Arial" w:hAnsi="Arial" w:cs="Arial"/>
                <w:sz w:val="16"/>
                <w:szCs w:val="16"/>
              </w:rPr>
            </w:pPr>
          </w:p>
        </w:tc>
      </w:tr>
      <w:tr w:rsidR="002C3066" w:rsidRPr="001D1B32" w:rsidTr="009345F5">
        <w:trPr>
          <w:trHeight w:val="20"/>
        </w:trPr>
        <w:tc>
          <w:tcPr>
            <w:tcW w:w="3197" w:type="dxa"/>
          </w:tcPr>
          <w:p w:rsidR="002C3066" w:rsidRPr="001D1B32" w:rsidRDefault="002C3066" w:rsidP="00FE6473">
            <w:pPr>
              <w:ind w:left="-101"/>
              <w:rPr>
                <w:rFonts w:ascii="Arial" w:hAnsi="Arial" w:cs="Arial"/>
                <w:b/>
                <w:bCs/>
                <w:sz w:val="16"/>
                <w:szCs w:val="16"/>
              </w:rPr>
            </w:pPr>
            <w:r w:rsidRPr="001D1B32">
              <w:rPr>
                <w:rFonts w:ascii="Arial" w:hAnsi="Arial" w:cs="Arial"/>
                <w:b/>
                <w:bCs/>
                <w:sz w:val="16"/>
                <w:szCs w:val="16"/>
              </w:rPr>
              <w:t xml:space="preserve">Year ended 31 December </w:t>
            </w:r>
            <w:r w:rsidRPr="001D1B32">
              <w:rPr>
                <w:rFonts w:ascii="Arial" w:hAnsi="Arial" w:cs="Arial"/>
                <w:b/>
                <w:bCs/>
                <w:sz w:val="16"/>
                <w:szCs w:val="16"/>
                <w:lang w:val="en-GB"/>
              </w:rPr>
              <w:t>2019</w:t>
            </w:r>
          </w:p>
        </w:tc>
        <w:tc>
          <w:tcPr>
            <w:tcW w:w="1315" w:type="dxa"/>
          </w:tcPr>
          <w:p w:rsidR="002C3066" w:rsidRPr="001D1B32" w:rsidRDefault="002C3066" w:rsidP="002C3066">
            <w:pPr>
              <w:tabs>
                <w:tab w:val="decimal" w:pos="1098"/>
              </w:tabs>
              <w:ind w:right="-72"/>
              <w:rPr>
                <w:rFonts w:ascii="Arial" w:hAnsi="Arial" w:cs="Arial"/>
                <w:sz w:val="16"/>
                <w:szCs w:val="16"/>
              </w:rPr>
            </w:pPr>
          </w:p>
        </w:tc>
        <w:tc>
          <w:tcPr>
            <w:tcW w:w="1315" w:type="dxa"/>
          </w:tcPr>
          <w:p w:rsidR="002C3066" w:rsidRPr="001D1B32" w:rsidRDefault="002C3066" w:rsidP="002C3066">
            <w:pPr>
              <w:tabs>
                <w:tab w:val="decimal" w:pos="1099"/>
              </w:tabs>
              <w:ind w:right="-34"/>
              <w:rPr>
                <w:rFonts w:ascii="Arial" w:hAnsi="Arial" w:cs="Arial"/>
                <w:sz w:val="16"/>
                <w:szCs w:val="16"/>
              </w:rPr>
            </w:pPr>
          </w:p>
        </w:tc>
        <w:tc>
          <w:tcPr>
            <w:tcW w:w="1470" w:type="dxa"/>
          </w:tcPr>
          <w:p w:rsidR="002C3066" w:rsidRPr="001D1B32" w:rsidRDefault="002C3066" w:rsidP="002C3066">
            <w:pPr>
              <w:tabs>
                <w:tab w:val="decimal" w:pos="1254"/>
              </w:tabs>
              <w:ind w:right="-72"/>
              <w:rPr>
                <w:rFonts w:ascii="Arial" w:hAnsi="Arial" w:cs="Arial"/>
                <w:sz w:val="16"/>
                <w:szCs w:val="16"/>
              </w:rPr>
            </w:pPr>
          </w:p>
        </w:tc>
        <w:tc>
          <w:tcPr>
            <w:tcW w:w="1315" w:type="dxa"/>
          </w:tcPr>
          <w:p w:rsidR="002C3066" w:rsidRPr="001D1B32" w:rsidRDefault="002C3066" w:rsidP="002C3066">
            <w:pPr>
              <w:tabs>
                <w:tab w:val="decimal" w:pos="1099"/>
              </w:tabs>
              <w:ind w:right="-72"/>
              <w:rPr>
                <w:rFonts w:ascii="Arial" w:hAnsi="Arial" w:cs="Arial"/>
                <w:sz w:val="16"/>
                <w:szCs w:val="16"/>
              </w:rPr>
            </w:pPr>
          </w:p>
        </w:tc>
        <w:tc>
          <w:tcPr>
            <w:tcW w:w="1316" w:type="dxa"/>
          </w:tcPr>
          <w:p w:rsidR="002C3066" w:rsidRPr="001D1B32" w:rsidRDefault="002C3066" w:rsidP="002C3066">
            <w:pPr>
              <w:tabs>
                <w:tab w:val="decimal" w:pos="1099"/>
              </w:tabs>
              <w:ind w:right="-72"/>
              <w:rPr>
                <w:rFonts w:ascii="Arial" w:hAnsi="Arial" w:cs="Arial"/>
                <w:sz w:val="16"/>
                <w:szCs w:val="16"/>
              </w:rPr>
            </w:pPr>
          </w:p>
        </w:tc>
        <w:tc>
          <w:tcPr>
            <w:tcW w:w="1315" w:type="dxa"/>
          </w:tcPr>
          <w:p w:rsidR="002C3066" w:rsidRPr="001D1B32" w:rsidRDefault="002C3066" w:rsidP="002C3066">
            <w:pPr>
              <w:tabs>
                <w:tab w:val="decimal" w:pos="1099"/>
              </w:tabs>
              <w:ind w:right="-72"/>
              <w:jc w:val="both"/>
              <w:rPr>
                <w:rFonts w:ascii="Arial" w:hAnsi="Arial" w:cs="Arial"/>
                <w:sz w:val="16"/>
                <w:szCs w:val="16"/>
              </w:rPr>
            </w:pPr>
          </w:p>
        </w:tc>
        <w:tc>
          <w:tcPr>
            <w:tcW w:w="1315" w:type="dxa"/>
          </w:tcPr>
          <w:p w:rsidR="002C3066" w:rsidRPr="001D1B32" w:rsidRDefault="002C3066" w:rsidP="002C3066">
            <w:pPr>
              <w:tabs>
                <w:tab w:val="decimal" w:pos="1099"/>
              </w:tabs>
              <w:ind w:right="-72"/>
              <w:rPr>
                <w:rFonts w:ascii="Arial" w:hAnsi="Arial" w:cs="Arial"/>
                <w:sz w:val="16"/>
                <w:szCs w:val="16"/>
              </w:rPr>
            </w:pPr>
          </w:p>
        </w:tc>
        <w:tc>
          <w:tcPr>
            <w:tcW w:w="1456" w:type="dxa"/>
          </w:tcPr>
          <w:p w:rsidR="002C3066" w:rsidRPr="001D1B32" w:rsidRDefault="002C3066" w:rsidP="002C3066">
            <w:pPr>
              <w:tabs>
                <w:tab w:val="decimal" w:pos="1240"/>
              </w:tabs>
              <w:ind w:right="-72"/>
              <w:rPr>
                <w:rFonts w:ascii="Arial" w:hAnsi="Arial" w:cs="Arial"/>
                <w:sz w:val="16"/>
                <w:szCs w:val="16"/>
              </w:rPr>
            </w:pPr>
          </w:p>
        </w:tc>
        <w:tc>
          <w:tcPr>
            <w:tcW w:w="1368" w:type="dxa"/>
          </w:tcPr>
          <w:p w:rsidR="002C3066" w:rsidRPr="001D1B32" w:rsidRDefault="002C3066" w:rsidP="002C3066">
            <w:pPr>
              <w:tabs>
                <w:tab w:val="decimal" w:pos="1152"/>
              </w:tabs>
              <w:ind w:right="-72"/>
              <w:rPr>
                <w:rFonts w:ascii="Arial" w:hAnsi="Arial" w:cs="Arial"/>
                <w:sz w:val="16"/>
                <w:szCs w:val="16"/>
              </w:rPr>
            </w:pP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Opening net book amount</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301,130,105</w:t>
            </w:r>
          </w:p>
        </w:tc>
        <w:tc>
          <w:tcPr>
            <w:tcW w:w="1470" w:type="dxa"/>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490,713,423</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197,900,606</w:t>
            </w:r>
          </w:p>
        </w:tc>
        <w:tc>
          <w:tcPr>
            <w:tcW w:w="1316"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192,669,429</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1,473,354</w:t>
            </w:r>
          </w:p>
        </w:tc>
        <w:tc>
          <w:tcPr>
            <w:tcW w:w="1315" w:type="dxa"/>
          </w:tcPr>
          <w:p w:rsidR="002C3066" w:rsidRPr="001D1B32" w:rsidRDefault="002C3066" w:rsidP="002C3066">
            <w:pPr>
              <w:tabs>
                <w:tab w:val="decimal" w:pos="1094"/>
              </w:tabs>
              <w:ind w:right="-72"/>
              <w:rPr>
                <w:rFonts w:ascii="Arial" w:hAnsi="Arial" w:cs="Arial"/>
                <w:sz w:val="16"/>
                <w:szCs w:val="16"/>
              </w:rPr>
            </w:pPr>
            <w:r w:rsidRPr="001D1B32">
              <w:rPr>
                <w:rFonts w:ascii="Arial" w:hAnsi="Arial" w:cs="Arial"/>
                <w:sz w:val="16"/>
                <w:szCs w:val="16"/>
              </w:rPr>
              <w:t>3,714,756</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193,620,735</w:t>
            </w:r>
          </w:p>
        </w:tc>
        <w:tc>
          <w:tcPr>
            <w:tcW w:w="1368" w:type="dxa"/>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1,409,785,043</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Additions</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w:t>
            </w:r>
          </w:p>
        </w:tc>
        <w:tc>
          <w:tcPr>
            <w:tcW w:w="1470" w:type="dxa"/>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2,956,693</w:t>
            </w:r>
          </w:p>
        </w:tc>
        <w:tc>
          <w:tcPr>
            <w:tcW w:w="1316"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5,449,825</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108,411</w:t>
            </w:r>
          </w:p>
        </w:tc>
        <w:tc>
          <w:tcPr>
            <w:tcW w:w="1315" w:type="dxa"/>
          </w:tcPr>
          <w:p w:rsidR="002C3066" w:rsidRPr="001D1B32" w:rsidRDefault="002C3066" w:rsidP="002C3066">
            <w:pPr>
              <w:tabs>
                <w:tab w:val="decimal" w:pos="1094"/>
              </w:tabs>
              <w:ind w:right="-72"/>
              <w:rPr>
                <w:rFonts w:ascii="Arial" w:hAnsi="Arial" w:cs="Arial"/>
                <w:sz w:val="16"/>
                <w:szCs w:val="16"/>
              </w:rPr>
            </w:pPr>
            <w:r w:rsidRPr="001D1B32">
              <w:rPr>
                <w:rFonts w:ascii="Arial" w:hAnsi="Arial" w:cs="Arial"/>
                <w:sz w:val="16"/>
                <w:szCs w:val="16"/>
              </w:rPr>
              <w:t>46,322,388</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1,456,561,605</w:t>
            </w:r>
          </w:p>
        </w:tc>
        <w:tc>
          <w:tcPr>
            <w:tcW w:w="1368" w:type="dxa"/>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1,511,398,922</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Disposals, net</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w:t>
            </w:r>
          </w:p>
        </w:tc>
        <w:tc>
          <w:tcPr>
            <w:tcW w:w="1470" w:type="dxa"/>
          </w:tcPr>
          <w:p w:rsidR="002C3066" w:rsidRPr="001D1B32" w:rsidRDefault="002C3066" w:rsidP="002C3066">
            <w:pPr>
              <w:tabs>
                <w:tab w:val="decimal" w:pos="1258"/>
              </w:tabs>
              <w:ind w:right="-94"/>
              <w:rPr>
                <w:rFonts w:ascii="Arial" w:hAnsi="Arial" w:cs="Arial"/>
                <w:sz w:val="16"/>
                <w:szCs w:val="16"/>
              </w:rPr>
            </w:pPr>
            <w:r w:rsidRPr="001D1B32">
              <w:rPr>
                <w:rFonts w:ascii="Arial" w:hAnsi="Arial" w:cs="Arial"/>
                <w:sz w:val="16"/>
                <w:szCs w:val="16"/>
              </w:rPr>
              <w:t>(10)</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(140,144)</w:t>
            </w:r>
          </w:p>
        </w:tc>
        <w:tc>
          <w:tcPr>
            <w:tcW w:w="1316"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(1,954,402)</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(2)</w:t>
            </w:r>
          </w:p>
        </w:tc>
        <w:tc>
          <w:tcPr>
            <w:tcW w:w="1315" w:type="dxa"/>
          </w:tcPr>
          <w:p w:rsidR="002C3066" w:rsidRPr="001D1B32" w:rsidRDefault="002C3066" w:rsidP="002C3066">
            <w:pPr>
              <w:tabs>
                <w:tab w:val="decimal" w:pos="1094"/>
              </w:tabs>
              <w:ind w:right="-34"/>
              <w:rPr>
                <w:rFonts w:ascii="Arial" w:hAnsi="Arial" w:cs="Arial"/>
                <w:sz w:val="16"/>
                <w:szCs w:val="16"/>
              </w:rPr>
            </w:pPr>
            <w:r w:rsidRPr="001D1B32">
              <w:rPr>
                <w:rFonts w:ascii="Arial" w:hAnsi="Arial" w:cs="Arial"/>
                <w:sz w:val="16"/>
                <w:szCs w:val="16"/>
              </w:rPr>
              <w:t>-</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Pr>
          <w:p w:rsidR="002C3066" w:rsidRPr="001D1B32" w:rsidRDefault="002C3066" w:rsidP="002C3066">
            <w:pPr>
              <w:tabs>
                <w:tab w:val="decimal" w:pos="1152"/>
              </w:tabs>
              <w:ind w:right="-109"/>
              <w:rPr>
                <w:rFonts w:ascii="Arial" w:hAnsi="Arial" w:cs="Arial"/>
                <w:sz w:val="16"/>
                <w:szCs w:val="16"/>
              </w:rPr>
            </w:pPr>
            <w:r w:rsidRPr="001D1B32">
              <w:rPr>
                <w:rFonts w:ascii="Arial" w:hAnsi="Arial" w:cs="Arial"/>
                <w:sz w:val="16"/>
                <w:szCs w:val="16"/>
              </w:rPr>
              <w:t>(2,094,558)</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 xml:space="preserve">Write-off, net (Note </w:t>
            </w:r>
            <w:r w:rsidR="00F41CA6" w:rsidRPr="001D1B32">
              <w:rPr>
                <w:rFonts w:ascii="Arial" w:hAnsi="Arial" w:cs="Arial"/>
                <w:sz w:val="16"/>
                <w:szCs w:val="16"/>
              </w:rPr>
              <w:t>2</w:t>
            </w:r>
            <w:r w:rsidR="001161F4" w:rsidRPr="001D1B32">
              <w:rPr>
                <w:rFonts w:ascii="Arial" w:hAnsi="Arial" w:cs="Arial"/>
                <w:sz w:val="16"/>
                <w:szCs w:val="16"/>
              </w:rPr>
              <w:t>9</w:t>
            </w:r>
            <w:r w:rsidRPr="001D1B32">
              <w:rPr>
                <w:rFonts w:ascii="Arial" w:hAnsi="Arial" w:cs="Arial"/>
                <w:sz w:val="16"/>
                <w:szCs w:val="16"/>
              </w:rPr>
              <w:t>)</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(71,702,361)</w:t>
            </w:r>
          </w:p>
        </w:tc>
        <w:tc>
          <w:tcPr>
            <w:tcW w:w="1470" w:type="dxa"/>
          </w:tcPr>
          <w:p w:rsidR="002C3066" w:rsidRPr="001D1B32" w:rsidRDefault="002C3066" w:rsidP="002C3066">
            <w:pPr>
              <w:tabs>
                <w:tab w:val="decimal" w:pos="1258"/>
              </w:tabs>
              <w:ind w:right="-94"/>
              <w:rPr>
                <w:rFonts w:ascii="Arial" w:hAnsi="Arial" w:cs="Arial"/>
                <w:sz w:val="16"/>
                <w:szCs w:val="16"/>
              </w:rPr>
            </w:pPr>
            <w:r w:rsidRPr="001D1B32">
              <w:rPr>
                <w:rFonts w:ascii="Arial" w:hAnsi="Arial" w:cs="Arial"/>
                <w:sz w:val="16"/>
                <w:szCs w:val="16"/>
              </w:rPr>
              <w:t>(324,312)</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(4,491,471)</w:t>
            </w:r>
          </w:p>
        </w:tc>
        <w:tc>
          <w:tcPr>
            <w:tcW w:w="1316"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(3,451,122)</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tcPr>
          <w:p w:rsidR="002C3066" w:rsidRPr="001D1B32" w:rsidRDefault="002C3066" w:rsidP="002C3066">
            <w:pPr>
              <w:tabs>
                <w:tab w:val="decimal" w:pos="1094"/>
              </w:tabs>
              <w:ind w:right="-34"/>
              <w:rPr>
                <w:rFonts w:ascii="Arial" w:hAnsi="Arial" w:cs="Arial"/>
                <w:sz w:val="16"/>
                <w:szCs w:val="16"/>
              </w:rPr>
            </w:pPr>
            <w:r w:rsidRPr="001D1B32">
              <w:rPr>
                <w:rFonts w:ascii="Arial" w:hAnsi="Arial" w:cs="Arial"/>
                <w:sz w:val="16"/>
                <w:szCs w:val="16"/>
              </w:rPr>
              <w:t>-</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Pr>
          <w:p w:rsidR="002C3066" w:rsidRPr="001D1B32" w:rsidRDefault="002C3066" w:rsidP="002C3066">
            <w:pPr>
              <w:tabs>
                <w:tab w:val="decimal" w:pos="1152"/>
              </w:tabs>
              <w:ind w:right="-109"/>
              <w:rPr>
                <w:rFonts w:ascii="Arial" w:hAnsi="Arial" w:cs="Arial"/>
                <w:sz w:val="16"/>
                <w:szCs w:val="16"/>
              </w:rPr>
            </w:pPr>
            <w:r w:rsidRPr="001D1B32">
              <w:rPr>
                <w:rFonts w:ascii="Arial" w:hAnsi="Arial" w:cs="Arial"/>
                <w:sz w:val="16"/>
                <w:szCs w:val="16"/>
              </w:rPr>
              <w:t>(79,969,266)</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 xml:space="preserve">Transfers </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426,409,164</w:t>
            </w:r>
          </w:p>
        </w:tc>
        <w:tc>
          <w:tcPr>
            <w:tcW w:w="1470" w:type="dxa"/>
          </w:tcPr>
          <w:p w:rsidR="002C3066" w:rsidRPr="001D1B32" w:rsidRDefault="002C3066" w:rsidP="002C3066">
            <w:pPr>
              <w:tabs>
                <w:tab w:val="decimal" w:pos="1258"/>
              </w:tabs>
              <w:ind w:right="-94"/>
              <w:rPr>
                <w:rFonts w:ascii="Arial" w:hAnsi="Arial" w:cs="Arial"/>
                <w:sz w:val="16"/>
                <w:szCs w:val="16"/>
              </w:rPr>
            </w:pPr>
            <w:r w:rsidRPr="001D1B32">
              <w:rPr>
                <w:rFonts w:ascii="Arial" w:hAnsi="Arial" w:cs="Arial"/>
                <w:sz w:val="16"/>
                <w:szCs w:val="16"/>
              </w:rPr>
              <w:t>2,452,585</w:t>
            </w:r>
          </w:p>
        </w:tc>
        <w:tc>
          <w:tcPr>
            <w:tcW w:w="1315" w:type="dxa"/>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144,412,632</w:t>
            </w:r>
          </w:p>
        </w:tc>
        <w:tc>
          <w:tcPr>
            <w:tcW w:w="1316" w:type="dxa"/>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209,131,725</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tcPr>
          <w:p w:rsidR="002C3066" w:rsidRPr="001D1B32" w:rsidRDefault="002C3066" w:rsidP="002C3066">
            <w:pPr>
              <w:tabs>
                <w:tab w:val="decimal" w:pos="1094"/>
              </w:tabs>
              <w:ind w:right="-34"/>
              <w:rPr>
                <w:rFonts w:ascii="Arial" w:hAnsi="Arial" w:cs="Arial"/>
                <w:sz w:val="16"/>
                <w:szCs w:val="16"/>
              </w:rPr>
            </w:pPr>
            <w:r w:rsidRPr="001D1B32">
              <w:rPr>
                <w:rFonts w:ascii="Arial" w:hAnsi="Arial" w:cs="Arial"/>
                <w:sz w:val="16"/>
                <w:szCs w:val="16"/>
              </w:rPr>
              <w:t>11,443,954</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(793,850,060)</w:t>
            </w:r>
          </w:p>
        </w:tc>
        <w:tc>
          <w:tcPr>
            <w:tcW w:w="1368" w:type="dxa"/>
          </w:tcPr>
          <w:p w:rsidR="002C3066" w:rsidRPr="001D1B32" w:rsidRDefault="002C3066" w:rsidP="002C3066">
            <w:pPr>
              <w:tabs>
                <w:tab w:val="decimal" w:pos="1152"/>
              </w:tabs>
              <w:ind w:right="-109"/>
              <w:rPr>
                <w:rFonts w:ascii="Arial" w:hAnsi="Arial" w:cs="Arial"/>
                <w:sz w:val="16"/>
                <w:szCs w:val="16"/>
              </w:rPr>
            </w:pPr>
            <w:r w:rsidRPr="001D1B32">
              <w:rPr>
                <w:rFonts w:ascii="Arial" w:hAnsi="Arial" w:cs="Arial"/>
                <w:sz w:val="16"/>
                <w:szCs w:val="16"/>
              </w:rPr>
              <w:t>-</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 xml:space="preserve">Depreciation charge (Note </w:t>
            </w:r>
            <w:r w:rsidR="00F41CA6" w:rsidRPr="001D1B32">
              <w:rPr>
                <w:rFonts w:ascii="Arial" w:hAnsi="Arial" w:cs="Arial"/>
                <w:sz w:val="16"/>
                <w:szCs w:val="16"/>
              </w:rPr>
              <w:t>2</w:t>
            </w:r>
            <w:r w:rsidR="001161F4" w:rsidRPr="001D1B32">
              <w:rPr>
                <w:rFonts w:ascii="Arial" w:hAnsi="Arial" w:cs="Arial"/>
                <w:sz w:val="16"/>
                <w:szCs w:val="16"/>
              </w:rPr>
              <w:t>9</w:t>
            </w:r>
            <w:r w:rsidRPr="001D1B32">
              <w:rPr>
                <w:rFonts w:ascii="Arial" w:hAnsi="Arial" w:cs="Arial"/>
                <w:sz w:val="16"/>
                <w:szCs w:val="16"/>
              </w:rPr>
              <w:t>)</w:t>
            </w:r>
          </w:p>
        </w:tc>
        <w:tc>
          <w:tcPr>
            <w:tcW w:w="1315" w:type="dxa"/>
            <w:tcBorders>
              <w:bottom w:val="single" w:sz="4" w:space="0" w:color="auto"/>
            </w:tcBorders>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(58,927,088)</w:t>
            </w:r>
          </w:p>
        </w:tc>
        <w:tc>
          <w:tcPr>
            <w:tcW w:w="1470" w:type="dxa"/>
            <w:tcBorders>
              <w:bottom w:val="single" w:sz="4" w:space="0" w:color="auto"/>
            </w:tcBorders>
          </w:tcPr>
          <w:p w:rsidR="002C3066" w:rsidRPr="001D1B32" w:rsidRDefault="002C3066" w:rsidP="002C3066">
            <w:pPr>
              <w:tabs>
                <w:tab w:val="decimal" w:pos="1258"/>
              </w:tabs>
              <w:ind w:right="-94"/>
              <w:rPr>
                <w:rFonts w:ascii="Arial" w:hAnsi="Arial" w:cs="Arial"/>
                <w:sz w:val="16"/>
                <w:szCs w:val="16"/>
              </w:rPr>
            </w:pPr>
            <w:r w:rsidRPr="001D1B32">
              <w:rPr>
                <w:rFonts w:ascii="Arial" w:hAnsi="Arial" w:cs="Arial"/>
                <w:sz w:val="16"/>
                <w:szCs w:val="16"/>
              </w:rPr>
              <w:t>(70,259,303)</w:t>
            </w:r>
          </w:p>
        </w:tc>
        <w:tc>
          <w:tcPr>
            <w:tcW w:w="1315"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(42,451,185)</w:t>
            </w:r>
          </w:p>
        </w:tc>
        <w:tc>
          <w:tcPr>
            <w:tcW w:w="1316"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(54,338,417)</w:t>
            </w:r>
          </w:p>
        </w:tc>
        <w:tc>
          <w:tcPr>
            <w:tcW w:w="1315"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(619,942)</w:t>
            </w:r>
          </w:p>
        </w:tc>
        <w:tc>
          <w:tcPr>
            <w:tcW w:w="1315" w:type="dxa"/>
            <w:tcBorders>
              <w:bottom w:val="single" w:sz="4" w:space="0" w:color="auto"/>
            </w:tcBorders>
          </w:tcPr>
          <w:p w:rsidR="002C3066" w:rsidRPr="001D1B32" w:rsidRDefault="002C3066" w:rsidP="002C3066">
            <w:pPr>
              <w:tabs>
                <w:tab w:val="decimal" w:pos="1094"/>
              </w:tabs>
              <w:ind w:right="-34"/>
              <w:rPr>
                <w:rFonts w:ascii="Arial" w:hAnsi="Arial" w:cs="Arial"/>
                <w:sz w:val="16"/>
                <w:szCs w:val="16"/>
              </w:rPr>
            </w:pPr>
            <w:r w:rsidRPr="001D1B32">
              <w:rPr>
                <w:rFonts w:ascii="Arial" w:hAnsi="Arial" w:cs="Arial"/>
                <w:sz w:val="16"/>
                <w:szCs w:val="16"/>
              </w:rPr>
              <w:t>(3,440,196)</w:t>
            </w:r>
          </w:p>
        </w:tc>
        <w:tc>
          <w:tcPr>
            <w:tcW w:w="1456" w:type="dxa"/>
            <w:tcBorders>
              <w:bottom w:val="single" w:sz="4" w:space="0" w:color="auto"/>
            </w:tcBorders>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tcPr>
          <w:p w:rsidR="002C3066" w:rsidRPr="001D1B32" w:rsidRDefault="002C3066" w:rsidP="002C3066">
            <w:pPr>
              <w:tabs>
                <w:tab w:val="decimal" w:pos="1152"/>
              </w:tabs>
              <w:ind w:right="-109"/>
              <w:rPr>
                <w:rFonts w:ascii="Arial" w:hAnsi="Arial" w:cs="Arial"/>
                <w:sz w:val="16"/>
                <w:szCs w:val="16"/>
              </w:rPr>
            </w:pPr>
            <w:r w:rsidRPr="001D1B32">
              <w:rPr>
                <w:rFonts w:ascii="Arial" w:hAnsi="Arial" w:cs="Arial"/>
                <w:sz w:val="16"/>
                <w:szCs w:val="16"/>
              </w:rPr>
              <w:t>(230,036,131)</w:t>
            </w:r>
          </w:p>
        </w:tc>
      </w:tr>
      <w:tr w:rsidR="002C3066" w:rsidRPr="001D1B32" w:rsidTr="009345F5">
        <w:trPr>
          <w:trHeight w:val="20"/>
        </w:trPr>
        <w:tc>
          <w:tcPr>
            <w:tcW w:w="3197" w:type="dxa"/>
          </w:tcPr>
          <w:p w:rsidR="002C3066" w:rsidRPr="001D1B32" w:rsidRDefault="002C3066" w:rsidP="00FE6473">
            <w:pPr>
              <w:ind w:left="-101"/>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8"/>
              </w:tabs>
              <w:ind w:left="540"/>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9"/>
              </w:tabs>
              <w:ind w:left="540" w:right="-34"/>
              <w:rPr>
                <w:rFonts w:ascii="Arial" w:hAnsi="Arial" w:cs="Arial"/>
                <w:b/>
                <w:bCs/>
                <w:spacing w:val="-4"/>
                <w:sz w:val="12"/>
                <w:szCs w:val="12"/>
              </w:rPr>
            </w:pPr>
          </w:p>
        </w:tc>
        <w:tc>
          <w:tcPr>
            <w:tcW w:w="1470" w:type="dxa"/>
            <w:tcBorders>
              <w:top w:val="single" w:sz="4" w:space="0" w:color="auto"/>
            </w:tcBorders>
          </w:tcPr>
          <w:p w:rsidR="002C3066" w:rsidRPr="001D1B32" w:rsidRDefault="002C3066" w:rsidP="002C3066">
            <w:pPr>
              <w:tabs>
                <w:tab w:val="decimal" w:pos="1254"/>
              </w:tabs>
              <w:ind w:left="540"/>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4"/>
              </w:tabs>
              <w:ind w:right="-72"/>
              <w:jc w:val="both"/>
              <w:rPr>
                <w:rFonts w:ascii="Arial" w:hAnsi="Arial" w:cs="Arial"/>
                <w:sz w:val="12"/>
                <w:szCs w:val="12"/>
              </w:rPr>
            </w:pPr>
          </w:p>
        </w:tc>
        <w:tc>
          <w:tcPr>
            <w:tcW w:w="1316" w:type="dxa"/>
            <w:tcBorders>
              <w:top w:val="single" w:sz="4" w:space="0" w:color="auto"/>
            </w:tcBorders>
          </w:tcPr>
          <w:p w:rsidR="002C3066" w:rsidRPr="001D1B32" w:rsidRDefault="002C3066" w:rsidP="002C3066">
            <w:pPr>
              <w:tabs>
                <w:tab w:val="decimal" w:pos="1094"/>
              </w:tabs>
              <w:ind w:right="-72"/>
              <w:jc w:val="both"/>
              <w:rPr>
                <w:rFonts w:ascii="Arial" w:hAnsi="Arial" w:cs="Arial"/>
                <w:sz w:val="12"/>
                <w:szCs w:val="12"/>
              </w:rPr>
            </w:pPr>
          </w:p>
        </w:tc>
        <w:tc>
          <w:tcPr>
            <w:tcW w:w="1315" w:type="dxa"/>
            <w:tcBorders>
              <w:top w:val="single" w:sz="4" w:space="0" w:color="auto"/>
            </w:tcBorders>
          </w:tcPr>
          <w:p w:rsidR="002C3066" w:rsidRPr="001D1B32" w:rsidRDefault="002C3066" w:rsidP="002C3066">
            <w:pPr>
              <w:tabs>
                <w:tab w:val="decimal" w:pos="1094"/>
              </w:tabs>
              <w:ind w:right="-72"/>
              <w:jc w:val="both"/>
              <w:rPr>
                <w:rFonts w:ascii="Arial" w:hAnsi="Arial" w:cs="Arial"/>
                <w:sz w:val="12"/>
                <w:szCs w:val="12"/>
              </w:rPr>
            </w:pPr>
          </w:p>
        </w:tc>
        <w:tc>
          <w:tcPr>
            <w:tcW w:w="1315" w:type="dxa"/>
            <w:tcBorders>
              <w:top w:val="single" w:sz="4" w:space="0" w:color="auto"/>
            </w:tcBorders>
          </w:tcPr>
          <w:p w:rsidR="002C3066" w:rsidRPr="001D1B32" w:rsidRDefault="002C3066" w:rsidP="002C3066">
            <w:pPr>
              <w:tabs>
                <w:tab w:val="decimal" w:pos="1094"/>
              </w:tabs>
              <w:ind w:left="540"/>
              <w:rPr>
                <w:rFonts w:ascii="Arial" w:hAnsi="Arial" w:cs="Arial"/>
                <w:b/>
                <w:bCs/>
                <w:spacing w:val="-4"/>
                <w:sz w:val="12"/>
                <w:szCs w:val="12"/>
              </w:rPr>
            </w:pPr>
          </w:p>
        </w:tc>
        <w:tc>
          <w:tcPr>
            <w:tcW w:w="1456" w:type="dxa"/>
            <w:tcBorders>
              <w:top w:val="single" w:sz="4" w:space="0" w:color="auto"/>
            </w:tcBorders>
          </w:tcPr>
          <w:p w:rsidR="002C3066" w:rsidRPr="001D1B32" w:rsidRDefault="002C3066" w:rsidP="002C3066">
            <w:pPr>
              <w:tabs>
                <w:tab w:val="decimal" w:pos="1240"/>
              </w:tabs>
              <w:ind w:left="540"/>
              <w:rPr>
                <w:rFonts w:ascii="Arial" w:hAnsi="Arial" w:cs="Arial"/>
                <w:b/>
                <w:bCs/>
                <w:spacing w:val="-4"/>
                <w:sz w:val="12"/>
                <w:szCs w:val="12"/>
              </w:rPr>
            </w:pPr>
          </w:p>
        </w:tc>
        <w:tc>
          <w:tcPr>
            <w:tcW w:w="1368" w:type="dxa"/>
            <w:tcBorders>
              <w:top w:val="single" w:sz="4" w:space="0" w:color="auto"/>
            </w:tcBorders>
          </w:tcPr>
          <w:p w:rsidR="002C3066" w:rsidRPr="001D1B32" w:rsidRDefault="002C3066" w:rsidP="002C3066">
            <w:pPr>
              <w:tabs>
                <w:tab w:val="decimal" w:pos="1152"/>
              </w:tabs>
              <w:ind w:left="540"/>
              <w:rPr>
                <w:rFonts w:ascii="Arial" w:hAnsi="Arial" w:cs="Arial"/>
                <w:b/>
                <w:bCs/>
                <w:spacing w:val="-4"/>
                <w:sz w:val="12"/>
                <w:szCs w:val="12"/>
              </w:rPr>
            </w:pP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Closing net book amount</w:t>
            </w:r>
          </w:p>
        </w:tc>
        <w:tc>
          <w:tcPr>
            <w:tcW w:w="1315" w:type="dxa"/>
            <w:tcBorders>
              <w:bottom w:val="single" w:sz="4" w:space="0" w:color="auto"/>
            </w:tcBorders>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tcBorders>
              <w:bottom w:val="single" w:sz="4" w:space="0" w:color="auto"/>
            </w:tcBorders>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596,909,820</w:t>
            </w:r>
          </w:p>
        </w:tc>
        <w:tc>
          <w:tcPr>
            <w:tcW w:w="1470" w:type="dxa"/>
            <w:tcBorders>
              <w:bottom w:val="single" w:sz="4" w:space="0" w:color="auto"/>
            </w:tcBorders>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422,582,383</w:t>
            </w:r>
          </w:p>
        </w:tc>
        <w:tc>
          <w:tcPr>
            <w:tcW w:w="1315" w:type="dxa"/>
            <w:tcBorders>
              <w:bottom w:val="single" w:sz="4" w:space="0" w:color="auto"/>
            </w:tcBorders>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298,187,131</w:t>
            </w:r>
          </w:p>
        </w:tc>
        <w:tc>
          <w:tcPr>
            <w:tcW w:w="1316" w:type="dxa"/>
            <w:tcBorders>
              <w:bottom w:val="single" w:sz="4" w:space="0" w:color="auto"/>
            </w:tcBorders>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347,507,038</w:t>
            </w:r>
          </w:p>
        </w:tc>
        <w:tc>
          <w:tcPr>
            <w:tcW w:w="1315"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961,821</w:t>
            </w:r>
          </w:p>
        </w:tc>
        <w:tc>
          <w:tcPr>
            <w:tcW w:w="1315" w:type="dxa"/>
            <w:tcBorders>
              <w:bottom w:val="single" w:sz="4" w:space="0" w:color="auto"/>
            </w:tcBorders>
          </w:tcPr>
          <w:p w:rsidR="002C3066" w:rsidRPr="001D1B32" w:rsidRDefault="002C3066" w:rsidP="002C3066">
            <w:pPr>
              <w:tabs>
                <w:tab w:val="decimal" w:pos="1094"/>
              </w:tabs>
              <w:ind w:right="-72"/>
              <w:rPr>
                <w:rFonts w:ascii="Arial" w:hAnsi="Arial" w:cs="Arial"/>
                <w:sz w:val="16"/>
                <w:szCs w:val="16"/>
              </w:rPr>
            </w:pPr>
            <w:r w:rsidRPr="001D1B32">
              <w:rPr>
                <w:rFonts w:ascii="Arial" w:hAnsi="Arial" w:cs="Arial"/>
                <w:sz w:val="16"/>
                <w:szCs w:val="16"/>
              </w:rPr>
              <w:t>58,040,902</w:t>
            </w:r>
          </w:p>
        </w:tc>
        <w:tc>
          <w:tcPr>
            <w:tcW w:w="1456" w:type="dxa"/>
            <w:tcBorders>
              <w:bottom w:val="single" w:sz="4" w:space="0" w:color="auto"/>
            </w:tcBorders>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tcBorders>
              <w:bottom w:val="single" w:sz="4" w:space="0" w:color="auto"/>
            </w:tcBorders>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2,609,084,010</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8"/>
              </w:tabs>
              <w:ind w:right="-72"/>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9"/>
              </w:tabs>
              <w:ind w:right="-34"/>
              <w:rPr>
                <w:rFonts w:ascii="Arial" w:hAnsi="Arial" w:cs="Arial"/>
                <w:sz w:val="16"/>
                <w:szCs w:val="16"/>
              </w:rPr>
            </w:pPr>
          </w:p>
        </w:tc>
        <w:tc>
          <w:tcPr>
            <w:tcW w:w="1470" w:type="dxa"/>
            <w:tcBorders>
              <w:top w:val="single" w:sz="4" w:space="0" w:color="auto"/>
            </w:tcBorders>
          </w:tcPr>
          <w:p w:rsidR="002C3066" w:rsidRPr="001D1B32" w:rsidRDefault="002C3066" w:rsidP="002C3066">
            <w:pPr>
              <w:tabs>
                <w:tab w:val="decimal" w:pos="1254"/>
              </w:tabs>
              <w:ind w:right="-72"/>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4"/>
              </w:tabs>
              <w:ind w:right="-72"/>
              <w:jc w:val="both"/>
              <w:rPr>
                <w:rFonts w:ascii="Arial" w:hAnsi="Arial" w:cs="Arial"/>
                <w:sz w:val="16"/>
                <w:szCs w:val="16"/>
              </w:rPr>
            </w:pPr>
          </w:p>
        </w:tc>
        <w:tc>
          <w:tcPr>
            <w:tcW w:w="1316" w:type="dxa"/>
            <w:tcBorders>
              <w:top w:val="single" w:sz="4" w:space="0" w:color="auto"/>
            </w:tcBorders>
          </w:tcPr>
          <w:p w:rsidR="002C3066" w:rsidRPr="001D1B32" w:rsidRDefault="002C3066" w:rsidP="002C3066">
            <w:pPr>
              <w:tabs>
                <w:tab w:val="decimal" w:pos="1094"/>
              </w:tabs>
              <w:ind w:right="-72"/>
              <w:jc w:val="both"/>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4"/>
              </w:tabs>
              <w:ind w:right="-72"/>
              <w:jc w:val="both"/>
              <w:rPr>
                <w:rFonts w:ascii="Arial" w:hAnsi="Arial" w:cs="Arial"/>
                <w:sz w:val="16"/>
                <w:szCs w:val="16"/>
              </w:rPr>
            </w:pPr>
          </w:p>
        </w:tc>
        <w:tc>
          <w:tcPr>
            <w:tcW w:w="1315" w:type="dxa"/>
            <w:tcBorders>
              <w:top w:val="single" w:sz="4" w:space="0" w:color="auto"/>
            </w:tcBorders>
          </w:tcPr>
          <w:p w:rsidR="002C3066" w:rsidRPr="001D1B32" w:rsidRDefault="002C3066" w:rsidP="002C3066">
            <w:pPr>
              <w:tabs>
                <w:tab w:val="decimal" w:pos="1094"/>
              </w:tabs>
              <w:ind w:right="-72"/>
              <w:rPr>
                <w:rFonts w:ascii="Arial" w:hAnsi="Arial" w:cs="Arial"/>
                <w:sz w:val="16"/>
                <w:szCs w:val="16"/>
              </w:rPr>
            </w:pPr>
          </w:p>
        </w:tc>
        <w:tc>
          <w:tcPr>
            <w:tcW w:w="1456" w:type="dxa"/>
            <w:tcBorders>
              <w:top w:val="single" w:sz="4" w:space="0" w:color="auto"/>
            </w:tcBorders>
          </w:tcPr>
          <w:p w:rsidR="002C3066" w:rsidRPr="001D1B32" w:rsidRDefault="002C3066" w:rsidP="002C3066">
            <w:pPr>
              <w:tabs>
                <w:tab w:val="decimal" w:pos="1240"/>
              </w:tabs>
              <w:ind w:right="-72"/>
              <w:rPr>
                <w:rFonts w:ascii="Arial" w:hAnsi="Arial" w:cs="Arial"/>
                <w:sz w:val="16"/>
                <w:szCs w:val="16"/>
              </w:rPr>
            </w:pPr>
          </w:p>
        </w:tc>
        <w:tc>
          <w:tcPr>
            <w:tcW w:w="1368" w:type="dxa"/>
            <w:tcBorders>
              <w:top w:val="single" w:sz="4" w:space="0" w:color="auto"/>
            </w:tcBorders>
          </w:tcPr>
          <w:p w:rsidR="002C3066" w:rsidRPr="001D1B32" w:rsidRDefault="002C3066" w:rsidP="002C3066">
            <w:pPr>
              <w:tabs>
                <w:tab w:val="decimal" w:pos="1152"/>
              </w:tabs>
              <w:ind w:right="-72"/>
              <w:rPr>
                <w:rFonts w:ascii="Arial" w:hAnsi="Arial" w:cs="Arial"/>
                <w:sz w:val="16"/>
                <w:szCs w:val="16"/>
              </w:rPr>
            </w:pPr>
          </w:p>
        </w:tc>
      </w:tr>
      <w:tr w:rsidR="002C3066" w:rsidRPr="001D1B32" w:rsidTr="009345F5">
        <w:trPr>
          <w:trHeight w:val="20"/>
        </w:trPr>
        <w:tc>
          <w:tcPr>
            <w:tcW w:w="3197" w:type="dxa"/>
          </w:tcPr>
          <w:p w:rsidR="002C3066" w:rsidRPr="001D1B32" w:rsidRDefault="002C3066" w:rsidP="00FE6473">
            <w:pPr>
              <w:ind w:left="-101"/>
              <w:rPr>
                <w:rFonts w:ascii="Arial" w:hAnsi="Arial" w:cs="Arial"/>
                <w:b/>
                <w:bCs/>
                <w:sz w:val="16"/>
                <w:szCs w:val="16"/>
              </w:rPr>
            </w:pPr>
            <w:r w:rsidRPr="001D1B32">
              <w:rPr>
                <w:rFonts w:ascii="Arial" w:hAnsi="Arial" w:cs="Arial"/>
                <w:b/>
                <w:bCs/>
                <w:sz w:val="16"/>
                <w:szCs w:val="16"/>
              </w:rPr>
              <w:t xml:space="preserve">At 31 December </w:t>
            </w:r>
            <w:r w:rsidRPr="001D1B32">
              <w:rPr>
                <w:rFonts w:ascii="Arial" w:hAnsi="Arial" w:cs="Arial"/>
                <w:b/>
                <w:bCs/>
                <w:sz w:val="16"/>
                <w:szCs w:val="16"/>
                <w:lang w:val="en-GB"/>
              </w:rPr>
              <w:t>2019</w:t>
            </w:r>
          </w:p>
        </w:tc>
        <w:tc>
          <w:tcPr>
            <w:tcW w:w="1315" w:type="dxa"/>
          </w:tcPr>
          <w:p w:rsidR="002C3066" w:rsidRPr="001D1B32" w:rsidRDefault="002C3066" w:rsidP="002C3066">
            <w:pPr>
              <w:tabs>
                <w:tab w:val="decimal" w:pos="1098"/>
              </w:tabs>
              <w:ind w:right="-72"/>
              <w:rPr>
                <w:rFonts w:ascii="Arial" w:hAnsi="Arial" w:cs="Arial"/>
                <w:sz w:val="16"/>
                <w:szCs w:val="16"/>
              </w:rPr>
            </w:pPr>
          </w:p>
        </w:tc>
        <w:tc>
          <w:tcPr>
            <w:tcW w:w="1315" w:type="dxa"/>
          </w:tcPr>
          <w:p w:rsidR="002C3066" w:rsidRPr="001D1B32" w:rsidRDefault="002C3066" w:rsidP="002C3066">
            <w:pPr>
              <w:tabs>
                <w:tab w:val="decimal" w:pos="1099"/>
              </w:tabs>
              <w:ind w:right="-34"/>
              <w:rPr>
                <w:rFonts w:ascii="Arial" w:hAnsi="Arial" w:cs="Arial"/>
                <w:sz w:val="16"/>
                <w:szCs w:val="16"/>
              </w:rPr>
            </w:pPr>
          </w:p>
        </w:tc>
        <w:tc>
          <w:tcPr>
            <w:tcW w:w="1470" w:type="dxa"/>
          </w:tcPr>
          <w:p w:rsidR="002C3066" w:rsidRPr="001D1B32" w:rsidRDefault="002C3066" w:rsidP="002C3066">
            <w:pPr>
              <w:tabs>
                <w:tab w:val="decimal" w:pos="1254"/>
              </w:tabs>
              <w:ind w:right="-72"/>
              <w:rPr>
                <w:rFonts w:ascii="Arial" w:hAnsi="Arial" w:cs="Arial"/>
                <w:sz w:val="16"/>
                <w:szCs w:val="16"/>
              </w:rPr>
            </w:pPr>
          </w:p>
        </w:tc>
        <w:tc>
          <w:tcPr>
            <w:tcW w:w="1315" w:type="dxa"/>
          </w:tcPr>
          <w:p w:rsidR="002C3066" w:rsidRPr="001D1B32" w:rsidRDefault="002C3066" w:rsidP="002C3066">
            <w:pPr>
              <w:tabs>
                <w:tab w:val="decimal" w:pos="1094"/>
              </w:tabs>
              <w:ind w:right="-72"/>
              <w:jc w:val="both"/>
              <w:rPr>
                <w:rFonts w:ascii="Arial" w:hAnsi="Arial" w:cs="Arial"/>
                <w:sz w:val="16"/>
                <w:szCs w:val="16"/>
              </w:rPr>
            </w:pPr>
          </w:p>
        </w:tc>
        <w:tc>
          <w:tcPr>
            <w:tcW w:w="1316" w:type="dxa"/>
          </w:tcPr>
          <w:p w:rsidR="002C3066" w:rsidRPr="001D1B32" w:rsidRDefault="002C3066" w:rsidP="002C3066">
            <w:pPr>
              <w:tabs>
                <w:tab w:val="decimal" w:pos="1094"/>
              </w:tabs>
              <w:ind w:right="-72"/>
              <w:jc w:val="both"/>
              <w:rPr>
                <w:rFonts w:ascii="Arial" w:hAnsi="Arial" w:cs="Arial"/>
                <w:sz w:val="16"/>
                <w:szCs w:val="16"/>
              </w:rPr>
            </w:pPr>
          </w:p>
        </w:tc>
        <w:tc>
          <w:tcPr>
            <w:tcW w:w="1315" w:type="dxa"/>
          </w:tcPr>
          <w:p w:rsidR="002C3066" w:rsidRPr="001D1B32" w:rsidRDefault="002C3066" w:rsidP="002C3066">
            <w:pPr>
              <w:tabs>
                <w:tab w:val="decimal" w:pos="1094"/>
              </w:tabs>
              <w:ind w:right="-72"/>
              <w:jc w:val="both"/>
              <w:rPr>
                <w:rFonts w:ascii="Arial" w:hAnsi="Arial" w:cs="Arial"/>
                <w:sz w:val="16"/>
                <w:szCs w:val="16"/>
              </w:rPr>
            </w:pPr>
          </w:p>
        </w:tc>
        <w:tc>
          <w:tcPr>
            <w:tcW w:w="1315" w:type="dxa"/>
          </w:tcPr>
          <w:p w:rsidR="002C3066" w:rsidRPr="001D1B32" w:rsidRDefault="002C3066" w:rsidP="002C3066">
            <w:pPr>
              <w:tabs>
                <w:tab w:val="decimal" w:pos="1094"/>
              </w:tabs>
              <w:ind w:right="-72"/>
              <w:rPr>
                <w:rFonts w:ascii="Arial" w:hAnsi="Arial" w:cs="Arial"/>
                <w:sz w:val="16"/>
                <w:szCs w:val="16"/>
              </w:rPr>
            </w:pPr>
          </w:p>
        </w:tc>
        <w:tc>
          <w:tcPr>
            <w:tcW w:w="1456" w:type="dxa"/>
          </w:tcPr>
          <w:p w:rsidR="002C3066" w:rsidRPr="001D1B32" w:rsidRDefault="002C3066" w:rsidP="002C3066">
            <w:pPr>
              <w:tabs>
                <w:tab w:val="decimal" w:pos="1240"/>
              </w:tabs>
              <w:ind w:right="-72"/>
              <w:rPr>
                <w:rFonts w:ascii="Arial" w:hAnsi="Arial" w:cs="Arial"/>
                <w:sz w:val="16"/>
                <w:szCs w:val="16"/>
              </w:rPr>
            </w:pPr>
          </w:p>
        </w:tc>
        <w:tc>
          <w:tcPr>
            <w:tcW w:w="1368" w:type="dxa"/>
          </w:tcPr>
          <w:p w:rsidR="002C3066" w:rsidRPr="001D1B32" w:rsidRDefault="002C3066" w:rsidP="002C3066">
            <w:pPr>
              <w:tabs>
                <w:tab w:val="decimal" w:pos="1152"/>
              </w:tabs>
              <w:ind w:right="-72"/>
              <w:rPr>
                <w:rFonts w:ascii="Arial" w:hAnsi="Arial" w:cs="Arial"/>
                <w:sz w:val="16"/>
                <w:szCs w:val="16"/>
              </w:rPr>
            </w:pP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Cost</w:t>
            </w:r>
          </w:p>
        </w:tc>
        <w:tc>
          <w:tcPr>
            <w:tcW w:w="1315" w:type="dxa"/>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1,486,255,070</w:t>
            </w:r>
          </w:p>
        </w:tc>
        <w:tc>
          <w:tcPr>
            <w:tcW w:w="1470" w:type="dxa"/>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1,274,368,675</w:t>
            </w:r>
          </w:p>
        </w:tc>
        <w:tc>
          <w:tcPr>
            <w:tcW w:w="1315" w:type="dxa"/>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676,095,329</w:t>
            </w:r>
          </w:p>
        </w:tc>
        <w:tc>
          <w:tcPr>
            <w:tcW w:w="1316" w:type="dxa"/>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836,860,166</w:t>
            </w:r>
          </w:p>
        </w:tc>
        <w:tc>
          <w:tcPr>
            <w:tcW w:w="1315" w:type="dxa"/>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9,021,716</w:t>
            </w:r>
          </w:p>
        </w:tc>
        <w:tc>
          <w:tcPr>
            <w:tcW w:w="1315" w:type="dxa"/>
          </w:tcPr>
          <w:p w:rsidR="002C3066" w:rsidRPr="001D1B32" w:rsidRDefault="002C3066" w:rsidP="002C3066">
            <w:pPr>
              <w:tabs>
                <w:tab w:val="decimal" w:pos="1094"/>
              </w:tabs>
              <w:ind w:right="-72"/>
              <w:rPr>
                <w:rFonts w:ascii="Arial" w:hAnsi="Arial" w:cs="Arial"/>
                <w:sz w:val="16"/>
                <w:szCs w:val="16"/>
              </w:rPr>
            </w:pPr>
            <w:r w:rsidRPr="001D1B32">
              <w:rPr>
                <w:rFonts w:ascii="Arial" w:hAnsi="Arial" w:cs="Arial"/>
                <w:sz w:val="16"/>
                <w:szCs w:val="16"/>
              </w:rPr>
              <w:t>61,028,780</w:t>
            </w:r>
          </w:p>
        </w:tc>
        <w:tc>
          <w:tcPr>
            <w:tcW w:w="1456" w:type="dxa"/>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5,228,524,651</w:t>
            </w:r>
          </w:p>
        </w:tc>
      </w:tr>
      <w:tr w:rsidR="002C3066" w:rsidRPr="001D1B32" w:rsidTr="009345F5">
        <w:trPr>
          <w:trHeight w:val="20"/>
        </w:trPr>
        <w:tc>
          <w:tcPr>
            <w:tcW w:w="3197" w:type="dxa"/>
          </w:tcPr>
          <w:p w:rsidR="002C3066" w:rsidRPr="001D1B32" w:rsidRDefault="002C3066" w:rsidP="00FE6473">
            <w:pPr>
              <w:ind w:left="-101"/>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Accumulated</w:t>
            </w:r>
            <w:proofErr w:type="gramEnd"/>
            <w:r w:rsidRPr="001D1B32">
              <w:rPr>
                <w:rFonts w:ascii="Arial" w:hAnsi="Arial" w:cs="Arial"/>
                <w:sz w:val="16"/>
                <w:szCs w:val="16"/>
              </w:rPr>
              <w:t xml:space="preserve"> depreciation</w:t>
            </w:r>
          </w:p>
        </w:tc>
        <w:tc>
          <w:tcPr>
            <w:tcW w:w="1315" w:type="dxa"/>
            <w:tcBorders>
              <w:bottom w:val="single" w:sz="4" w:space="0" w:color="auto"/>
            </w:tcBorders>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(889,345,250)</w:t>
            </w:r>
          </w:p>
        </w:tc>
        <w:tc>
          <w:tcPr>
            <w:tcW w:w="1470" w:type="dxa"/>
            <w:tcBorders>
              <w:bottom w:val="single" w:sz="4" w:space="0" w:color="auto"/>
            </w:tcBorders>
          </w:tcPr>
          <w:p w:rsidR="002C3066" w:rsidRPr="001D1B32" w:rsidRDefault="002C3066" w:rsidP="002C3066">
            <w:pPr>
              <w:tabs>
                <w:tab w:val="decimal" w:pos="1254"/>
              </w:tabs>
              <w:ind w:right="-94"/>
              <w:rPr>
                <w:rFonts w:ascii="Arial" w:hAnsi="Arial" w:cs="Arial"/>
                <w:sz w:val="16"/>
                <w:szCs w:val="16"/>
              </w:rPr>
            </w:pPr>
            <w:r w:rsidRPr="001D1B32">
              <w:rPr>
                <w:rFonts w:ascii="Arial" w:hAnsi="Arial" w:cs="Arial"/>
                <w:sz w:val="16"/>
                <w:szCs w:val="16"/>
              </w:rPr>
              <w:t>(851,786,292)</w:t>
            </w:r>
          </w:p>
        </w:tc>
        <w:tc>
          <w:tcPr>
            <w:tcW w:w="1315"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(377,908,198)</w:t>
            </w:r>
          </w:p>
        </w:tc>
        <w:tc>
          <w:tcPr>
            <w:tcW w:w="1316"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(489,353,128)</w:t>
            </w:r>
          </w:p>
        </w:tc>
        <w:tc>
          <w:tcPr>
            <w:tcW w:w="1315"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(8,059,895)</w:t>
            </w:r>
          </w:p>
        </w:tc>
        <w:tc>
          <w:tcPr>
            <w:tcW w:w="1315" w:type="dxa"/>
            <w:tcBorders>
              <w:bottom w:val="single" w:sz="4" w:space="0" w:color="auto"/>
            </w:tcBorders>
          </w:tcPr>
          <w:p w:rsidR="002C3066" w:rsidRPr="001D1B32" w:rsidRDefault="002C3066" w:rsidP="002C3066">
            <w:pPr>
              <w:tabs>
                <w:tab w:val="decimal" w:pos="1094"/>
              </w:tabs>
              <w:ind w:right="-34"/>
              <w:rPr>
                <w:rFonts w:ascii="Arial" w:hAnsi="Arial" w:cs="Arial"/>
                <w:sz w:val="16"/>
                <w:szCs w:val="16"/>
              </w:rPr>
            </w:pPr>
            <w:r w:rsidRPr="001D1B32">
              <w:rPr>
                <w:rFonts w:ascii="Arial" w:hAnsi="Arial" w:cs="Arial"/>
                <w:sz w:val="16"/>
                <w:szCs w:val="16"/>
              </w:rPr>
              <w:t>(2,987,878)</w:t>
            </w:r>
          </w:p>
        </w:tc>
        <w:tc>
          <w:tcPr>
            <w:tcW w:w="1456" w:type="dxa"/>
            <w:tcBorders>
              <w:bottom w:val="single" w:sz="4" w:space="0" w:color="auto"/>
            </w:tcBorders>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tcPr>
          <w:p w:rsidR="002C3066" w:rsidRPr="001D1B32" w:rsidRDefault="002C3066" w:rsidP="002C3066">
            <w:pPr>
              <w:tabs>
                <w:tab w:val="decimal" w:pos="1152"/>
              </w:tabs>
              <w:ind w:right="-109"/>
              <w:rPr>
                <w:rFonts w:ascii="Arial" w:hAnsi="Arial" w:cs="Arial"/>
                <w:sz w:val="16"/>
                <w:szCs w:val="16"/>
              </w:rPr>
            </w:pPr>
            <w:r w:rsidRPr="001D1B32">
              <w:rPr>
                <w:rFonts w:ascii="Arial" w:hAnsi="Arial" w:cs="Arial"/>
                <w:sz w:val="16"/>
                <w:szCs w:val="16"/>
              </w:rPr>
              <w:t>(2,619,440,641)</w:t>
            </w:r>
          </w:p>
        </w:tc>
      </w:tr>
      <w:tr w:rsidR="002C3066" w:rsidRPr="001D1B32" w:rsidTr="00B1056C">
        <w:trPr>
          <w:trHeight w:val="20"/>
        </w:trPr>
        <w:tc>
          <w:tcPr>
            <w:tcW w:w="3197" w:type="dxa"/>
          </w:tcPr>
          <w:p w:rsidR="002C3066" w:rsidRPr="001D1B32" w:rsidRDefault="002C3066" w:rsidP="00FE6473">
            <w:pPr>
              <w:ind w:left="-101"/>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8"/>
              </w:tabs>
              <w:ind w:left="540"/>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9"/>
              </w:tabs>
              <w:ind w:left="540" w:right="-34"/>
              <w:rPr>
                <w:rFonts w:ascii="Arial" w:hAnsi="Arial" w:cs="Arial"/>
                <w:b/>
                <w:bCs/>
                <w:spacing w:val="-4"/>
                <w:sz w:val="12"/>
                <w:szCs w:val="12"/>
              </w:rPr>
            </w:pPr>
          </w:p>
        </w:tc>
        <w:tc>
          <w:tcPr>
            <w:tcW w:w="1470" w:type="dxa"/>
            <w:tcBorders>
              <w:top w:val="single" w:sz="4" w:space="0" w:color="auto"/>
            </w:tcBorders>
          </w:tcPr>
          <w:p w:rsidR="002C3066" w:rsidRPr="001D1B32" w:rsidRDefault="002C3066" w:rsidP="002C3066">
            <w:pPr>
              <w:tabs>
                <w:tab w:val="decimal" w:pos="1254"/>
              </w:tabs>
              <w:ind w:left="540"/>
              <w:rPr>
                <w:rFonts w:ascii="Arial" w:hAnsi="Arial" w:cs="Arial"/>
                <w:b/>
                <w:bCs/>
                <w:spacing w:val="-4"/>
                <w:sz w:val="12"/>
                <w:szCs w:val="12"/>
              </w:rPr>
            </w:pPr>
          </w:p>
        </w:tc>
        <w:tc>
          <w:tcPr>
            <w:tcW w:w="1315" w:type="dxa"/>
            <w:tcBorders>
              <w:top w:val="single" w:sz="4" w:space="0" w:color="auto"/>
            </w:tcBorders>
          </w:tcPr>
          <w:p w:rsidR="002C3066" w:rsidRPr="001D1B32" w:rsidRDefault="002C3066" w:rsidP="002C3066">
            <w:pPr>
              <w:tabs>
                <w:tab w:val="decimal" w:pos="1094"/>
              </w:tabs>
              <w:ind w:right="-72"/>
              <w:jc w:val="both"/>
              <w:rPr>
                <w:rFonts w:ascii="Arial" w:hAnsi="Arial" w:cs="Arial"/>
                <w:sz w:val="12"/>
                <w:szCs w:val="12"/>
              </w:rPr>
            </w:pPr>
          </w:p>
        </w:tc>
        <w:tc>
          <w:tcPr>
            <w:tcW w:w="1316" w:type="dxa"/>
            <w:tcBorders>
              <w:top w:val="single" w:sz="4" w:space="0" w:color="auto"/>
            </w:tcBorders>
          </w:tcPr>
          <w:p w:rsidR="002C3066" w:rsidRPr="001D1B32" w:rsidRDefault="002C3066" w:rsidP="002C3066">
            <w:pPr>
              <w:tabs>
                <w:tab w:val="decimal" w:pos="1094"/>
              </w:tabs>
              <w:ind w:right="-72"/>
              <w:jc w:val="both"/>
              <w:rPr>
                <w:rFonts w:ascii="Arial" w:hAnsi="Arial" w:cs="Arial"/>
                <w:sz w:val="12"/>
                <w:szCs w:val="12"/>
              </w:rPr>
            </w:pPr>
          </w:p>
        </w:tc>
        <w:tc>
          <w:tcPr>
            <w:tcW w:w="1315" w:type="dxa"/>
            <w:tcBorders>
              <w:top w:val="single" w:sz="4" w:space="0" w:color="auto"/>
            </w:tcBorders>
          </w:tcPr>
          <w:p w:rsidR="002C3066" w:rsidRPr="001D1B32" w:rsidRDefault="002C3066" w:rsidP="002C3066">
            <w:pPr>
              <w:tabs>
                <w:tab w:val="decimal" w:pos="1094"/>
              </w:tabs>
              <w:ind w:right="-72"/>
              <w:jc w:val="both"/>
              <w:rPr>
                <w:rFonts w:ascii="Arial" w:hAnsi="Arial" w:cs="Arial"/>
                <w:sz w:val="12"/>
                <w:szCs w:val="12"/>
              </w:rPr>
            </w:pPr>
          </w:p>
        </w:tc>
        <w:tc>
          <w:tcPr>
            <w:tcW w:w="1315" w:type="dxa"/>
            <w:tcBorders>
              <w:top w:val="single" w:sz="4" w:space="0" w:color="auto"/>
            </w:tcBorders>
          </w:tcPr>
          <w:p w:rsidR="002C3066" w:rsidRPr="001D1B32" w:rsidRDefault="002C3066" w:rsidP="002C3066">
            <w:pPr>
              <w:tabs>
                <w:tab w:val="decimal" w:pos="1094"/>
              </w:tabs>
              <w:ind w:left="540"/>
              <w:rPr>
                <w:rFonts w:ascii="Arial" w:hAnsi="Arial" w:cs="Arial"/>
                <w:b/>
                <w:bCs/>
                <w:spacing w:val="-4"/>
                <w:sz w:val="12"/>
                <w:szCs w:val="12"/>
              </w:rPr>
            </w:pPr>
          </w:p>
        </w:tc>
        <w:tc>
          <w:tcPr>
            <w:tcW w:w="1456" w:type="dxa"/>
            <w:tcBorders>
              <w:top w:val="single" w:sz="4" w:space="0" w:color="auto"/>
            </w:tcBorders>
          </w:tcPr>
          <w:p w:rsidR="002C3066" w:rsidRPr="001D1B32" w:rsidRDefault="002C3066" w:rsidP="002C3066">
            <w:pPr>
              <w:tabs>
                <w:tab w:val="decimal" w:pos="1240"/>
              </w:tabs>
              <w:ind w:left="540"/>
              <w:rPr>
                <w:rFonts w:ascii="Arial" w:hAnsi="Arial" w:cs="Arial"/>
                <w:b/>
                <w:bCs/>
                <w:spacing w:val="-4"/>
                <w:sz w:val="12"/>
                <w:szCs w:val="12"/>
              </w:rPr>
            </w:pPr>
          </w:p>
        </w:tc>
        <w:tc>
          <w:tcPr>
            <w:tcW w:w="1368" w:type="dxa"/>
            <w:tcBorders>
              <w:top w:val="single" w:sz="4" w:space="0" w:color="auto"/>
            </w:tcBorders>
          </w:tcPr>
          <w:p w:rsidR="002C3066" w:rsidRPr="001D1B32" w:rsidRDefault="002C3066" w:rsidP="002C3066">
            <w:pPr>
              <w:tabs>
                <w:tab w:val="decimal" w:pos="1152"/>
              </w:tabs>
              <w:ind w:left="540"/>
              <w:rPr>
                <w:rFonts w:ascii="Arial" w:hAnsi="Arial" w:cs="Arial"/>
                <w:b/>
                <w:bCs/>
                <w:spacing w:val="-4"/>
                <w:sz w:val="12"/>
                <w:szCs w:val="12"/>
              </w:rPr>
            </w:pPr>
          </w:p>
        </w:tc>
      </w:tr>
      <w:tr w:rsidR="002C3066" w:rsidRPr="001D1B32" w:rsidTr="00B1056C">
        <w:trPr>
          <w:trHeight w:val="20"/>
        </w:trPr>
        <w:tc>
          <w:tcPr>
            <w:tcW w:w="3197" w:type="dxa"/>
          </w:tcPr>
          <w:p w:rsidR="002C3066" w:rsidRPr="001D1B32" w:rsidRDefault="002C3066" w:rsidP="00FE6473">
            <w:pPr>
              <w:ind w:left="-101"/>
              <w:rPr>
                <w:rFonts w:ascii="Arial" w:hAnsi="Arial" w:cs="Arial"/>
                <w:sz w:val="16"/>
                <w:szCs w:val="16"/>
              </w:rPr>
            </w:pPr>
            <w:r w:rsidRPr="001D1B32">
              <w:rPr>
                <w:rFonts w:ascii="Arial" w:hAnsi="Arial" w:cs="Arial"/>
                <w:sz w:val="16"/>
                <w:szCs w:val="16"/>
              </w:rPr>
              <w:t>Net book amount</w:t>
            </w:r>
          </w:p>
        </w:tc>
        <w:tc>
          <w:tcPr>
            <w:tcW w:w="1315" w:type="dxa"/>
            <w:tcBorders>
              <w:bottom w:val="single" w:sz="4" w:space="0" w:color="auto"/>
            </w:tcBorders>
          </w:tcPr>
          <w:p w:rsidR="002C3066" w:rsidRPr="001D1B32" w:rsidRDefault="002C3066" w:rsidP="002C3066">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tcBorders>
              <w:bottom w:val="single" w:sz="4" w:space="0" w:color="auto"/>
            </w:tcBorders>
          </w:tcPr>
          <w:p w:rsidR="002C3066" w:rsidRPr="001D1B32" w:rsidRDefault="002C3066" w:rsidP="002C3066">
            <w:pPr>
              <w:tabs>
                <w:tab w:val="decimal" w:pos="1099"/>
              </w:tabs>
              <w:ind w:right="-34"/>
              <w:rPr>
                <w:rFonts w:ascii="Arial" w:hAnsi="Arial" w:cs="Arial"/>
                <w:sz w:val="16"/>
                <w:szCs w:val="16"/>
              </w:rPr>
            </w:pPr>
            <w:r w:rsidRPr="001D1B32">
              <w:rPr>
                <w:rFonts w:ascii="Arial" w:hAnsi="Arial" w:cs="Arial"/>
                <w:sz w:val="16"/>
                <w:szCs w:val="16"/>
              </w:rPr>
              <w:t>596,909,820</w:t>
            </w:r>
          </w:p>
        </w:tc>
        <w:tc>
          <w:tcPr>
            <w:tcW w:w="1470" w:type="dxa"/>
            <w:tcBorders>
              <w:bottom w:val="single" w:sz="4" w:space="0" w:color="auto"/>
            </w:tcBorders>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422,582,383</w:t>
            </w:r>
          </w:p>
        </w:tc>
        <w:tc>
          <w:tcPr>
            <w:tcW w:w="1315" w:type="dxa"/>
            <w:tcBorders>
              <w:bottom w:val="single" w:sz="4" w:space="0" w:color="auto"/>
            </w:tcBorders>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298,187,131</w:t>
            </w:r>
          </w:p>
        </w:tc>
        <w:tc>
          <w:tcPr>
            <w:tcW w:w="1316" w:type="dxa"/>
            <w:tcBorders>
              <w:bottom w:val="single" w:sz="4" w:space="0" w:color="auto"/>
            </w:tcBorders>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347,507,038</w:t>
            </w:r>
          </w:p>
        </w:tc>
        <w:tc>
          <w:tcPr>
            <w:tcW w:w="1315" w:type="dxa"/>
            <w:tcBorders>
              <w:bottom w:val="single" w:sz="4" w:space="0" w:color="auto"/>
            </w:tcBorders>
          </w:tcPr>
          <w:p w:rsidR="002C3066" w:rsidRPr="001D1B32" w:rsidRDefault="002C3066" w:rsidP="002C3066">
            <w:pPr>
              <w:tabs>
                <w:tab w:val="decimal" w:pos="1094"/>
              </w:tabs>
              <w:ind w:right="-72"/>
              <w:jc w:val="both"/>
              <w:rPr>
                <w:rFonts w:ascii="Arial" w:hAnsi="Arial" w:cs="Arial"/>
                <w:sz w:val="16"/>
                <w:szCs w:val="16"/>
              </w:rPr>
            </w:pPr>
            <w:r w:rsidRPr="001D1B32">
              <w:rPr>
                <w:rFonts w:ascii="Arial" w:hAnsi="Arial" w:cs="Arial"/>
                <w:sz w:val="16"/>
                <w:szCs w:val="16"/>
              </w:rPr>
              <w:t>961,821</w:t>
            </w:r>
          </w:p>
        </w:tc>
        <w:tc>
          <w:tcPr>
            <w:tcW w:w="1315" w:type="dxa"/>
            <w:tcBorders>
              <w:bottom w:val="single" w:sz="4" w:space="0" w:color="auto"/>
            </w:tcBorders>
          </w:tcPr>
          <w:p w:rsidR="002C3066" w:rsidRPr="001D1B32" w:rsidRDefault="002C3066" w:rsidP="002C3066">
            <w:pPr>
              <w:tabs>
                <w:tab w:val="decimal" w:pos="1094"/>
              </w:tabs>
              <w:ind w:right="-72"/>
              <w:rPr>
                <w:rFonts w:ascii="Arial" w:hAnsi="Arial" w:cs="Arial"/>
                <w:sz w:val="16"/>
                <w:szCs w:val="16"/>
              </w:rPr>
            </w:pPr>
            <w:r w:rsidRPr="001D1B32">
              <w:rPr>
                <w:rFonts w:ascii="Arial" w:hAnsi="Arial" w:cs="Arial"/>
                <w:sz w:val="16"/>
                <w:szCs w:val="16"/>
              </w:rPr>
              <w:t>58,040,902</w:t>
            </w:r>
          </w:p>
        </w:tc>
        <w:tc>
          <w:tcPr>
            <w:tcW w:w="1456" w:type="dxa"/>
            <w:tcBorders>
              <w:bottom w:val="single" w:sz="4" w:space="0" w:color="auto"/>
            </w:tcBorders>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tcBorders>
              <w:bottom w:val="single" w:sz="4" w:space="0" w:color="auto"/>
            </w:tcBorders>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2,609,084,010</w:t>
            </w:r>
          </w:p>
        </w:tc>
      </w:tr>
      <w:tr w:rsidR="00B07909" w:rsidRPr="001D1B32" w:rsidTr="00B1056C">
        <w:trPr>
          <w:trHeight w:val="20"/>
        </w:trPr>
        <w:tc>
          <w:tcPr>
            <w:tcW w:w="3197" w:type="dxa"/>
          </w:tcPr>
          <w:p w:rsidR="00B07909" w:rsidRPr="001D1B32" w:rsidRDefault="00B07909" w:rsidP="00FE6473">
            <w:pPr>
              <w:ind w:left="-101"/>
              <w:rPr>
                <w:rFonts w:ascii="Arial" w:hAnsi="Arial" w:cs="Arial"/>
                <w:sz w:val="16"/>
                <w:szCs w:val="16"/>
              </w:rPr>
            </w:pPr>
          </w:p>
        </w:tc>
        <w:tc>
          <w:tcPr>
            <w:tcW w:w="1315" w:type="dxa"/>
            <w:tcBorders>
              <w:top w:val="single" w:sz="4" w:space="0" w:color="auto"/>
            </w:tcBorders>
          </w:tcPr>
          <w:p w:rsidR="00B07909" w:rsidRPr="001D1B32" w:rsidRDefault="00B07909" w:rsidP="002C3066">
            <w:pPr>
              <w:tabs>
                <w:tab w:val="decimal" w:pos="1098"/>
              </w:tabs>
              <w:ind w:right="-72"/>
              <w:rPr>
                <w:rFonts w:ascii="Arial" w:hAnsi="Arial" w:cs="Arial"/>
                <w:sz w:val="16"/>
                <w:szCs w:val="16"/>
              </w:rPr>
            </w:pPr>
          </w:p>
        </w:tc>
        <w:tc>
          <w:tcPr>
            <w:tcW w:w="1315" w:type="dxa"/>
            <w:tcBorders>
              <w:top w:val="single" w:sz="4" w:space="0" w:color="auto"/>
            </w:tcBorders>
          </w:tcPr>
          <w:p w:rsidR="00B07909" w:rsidRPr="001D1B32" w:rsidRDefault="00B07909" w:rsidP="002C3066">
            <w:pPr>
              <w:tabs>
                <w:tab w:val="decimal" w:pos="1099"/>
              </w:tabs>
              <w:ind w:right="-34"/>
              <w:rPr>
                <w:rFonts w:ascii="Arial" w:hAnsi="Arial" w:cs="Arial"/>
                <w:sz w:val="16"/>
                <w:szCs w:val="16"/>
              </w:rPr>
            </w:pPr>
          </w:p>
        </w:tc>
        <w:tc>
          <w:tcPr>
            <w:tcW w:w="1470" w:type="dxa"/>
            <w:tcBorders>
              <w:top w:val="single" w:sz="4" w:space="0" w:color="auto"/>
            </w:tcBorders>
          </w:tcPr>
          <w:p w:rsidR="00B07909" w:rsidRPr="001D1B32" w:rsidRDefault="00B07909" w:rsidP="002C3066">
            <w:pPr>
              <w:tabs>
                <w:tab w:val="decimal" w:pos="1254"/>
              </w:tabs>
              <w:ind w:right="-72"/>
              <w:rPr>
                <w:rFonts w:ascii="Arial" w:hAnsi="Arial" w:cs="Arial"/>
                <w:sz w:val="16"/>
                <w:szCs w:val="16"/>
              </w:rPr>
            </w:pPr>
          </w:p>
        </w:tc>
        <w:tc>
          <w:tcPr>
            <w:tcW w:w="1315" w:type="dxa"/>
            <w:tcBorders>
              <w:top w:val="single" w:sz="4" w:space="0" w:color="auto"/>
            </w:tcBorders>
          </w:tcPr>
          <w:p w:rsidR="00B07909" w:rsidRPr="001D1B32" w:rsidRDefault="00B07909" w:rsidP="002C3066">
            <w:pPr>
              <w:tabs>
                <w:tab w:val="decimal" w:pos="1099"/>
              </w:tabs>
              <w:ind w:right="-72"/>
              <w:rPr>
                <w:rFonts w:ascii="Arial" w:hAnsi="Arial" w:cs="Arial"/>
                <w:sz w:val="16"/>
                <w:szCs w:val="16"/>
              </w:rPr>
            </w:pPr>
          </w:p>
        </w:tc>
        <w:tc>
          <w:tcPr>
            <w:tcW w:w="1316" w:type="dxa"/>
            <w:tcBorders>
              <w:top w:val="single" w:sz="4" w:space="0" w:color="auto"/>
            </w:tcBorders>
          </w:tcPr>
          <w:p w:rsidR="00B07909" w:rsidRPr="001D1B32" w:rsidRDefault="00B07909" w:rsidP="002C3066">
            <w:pPr>
              <w:tabs>
                <w:tab w:val="decimal" w:pos="1099"/>
              </w:tabs>
              <w:ind w:right="-72"/>
              <w:rPr>
                <w:rFonts w:ascii="Arial" w:hAnsi="Arial" w:cs="Arial"/>
                <w:sz w:val="16"/>
                <w:szCs w:val="16"/>
              </w:rPr>
            </w:pPr>
          </w:p>
        </w:tc>
        <w:tc>
          <w:tcPr>
            <w:tcW w:w="1315" w:type="dxa"/>
            <w:tcBorders>
              <w:top w:val="single" w:sz="4" w:space="0" w:color="auto"/>
            </w:tcBorders>
          </w:tcPr>
          <w:p w:rsidR="00B07909" w:rsidRPr="001D1B32" w:rsidRDefault="00B07909" w:rsidP="002C3066">
            <w:pPr>
              <w:tabs>
                <w:tab w:val="decimal" w:pos="1094"/>
              </w:tabs>
              <w:ind w:right="-72"/>
              <w:jc w:val="both"/>
              <w:rPr>
                <w:rFonts w:ascii="Arial" w:hAnsi="Arial" w:cs="Arial"/>
                <w:sz w:val="16"/>
                <w:szCs w:val="16"/>
              </w:rPr>
            </w:pPr>
          </w:p>
        </w:tc>
        <w:tc>
          <w:tcPr>
            <w:tcW w:w="1315" w:type="dxa"/>
            <w:tcBorders>
              <w:top w:val="single" w:sz="4" w:space="0" w:color="auto"/>
            </w:tcBorders>
          </w:tcPr>
          <w:p w:rsidR="00B07909" w:rsidRPr="001D1B32" w:rsidRDefault="00B07909" w:rsidP="002C3066">
            <w:pPr>
              <w:tabs>
                <w:tab w:val="decimal" w:pos="1094"/>
              </w:tabs>
              <w:ind w:right="-72"/>
              <w:rPr>
                <w:rFonts w:ascii="Arial" w:hAnsi="Arial" w:cs="Arial"/>
                <w:sz w:val="16"/>
                <w:szCs w:val="16"/>
              </w:rPr>
            </w:pPr>
          </w:p>
        </w:tc>
        <w:tc>
          <w:tcPr>
            <w:tcW w:w="1456" w:type="dxa"/>
            <w:tcBorders>
              <w:top w:val="single" w:sz="4" w:space="0" w:color="auto"/>
            </w:tcBorders>
          </w:tcPr>
          <w:p w:rsidR="00B07909" w:rsidRPr="001D1B32" w:rsidRDefault="00B07909" w:rsidP="002C3066">
            <w:pPr>
              <w:tabs>
                <w:tab w:val="decimal" w:pos="1240"/>
              </w:tabs>
              <w:ind w:right="-72"/>
              <w:rPr>
                <w:rFonts w:ascii="Arial" w:hAnsi="Arial" w:cs="Arial"/>
                <w:sz w:val="16"/>
                <w:szCs w:val="16"/>
              </w:rPr>
            </w:pPr>
          </w:p>
        </w:tc>
        <w:tc>
          <w:tcPr>
            <w:tcW w:w="1368" w:type="dxa"/>
            <w:tcBorders>
              <w:top w:val="single" w:sz="4" w:space="0" w:color="auto"/>
            </w:tcBorders>
          </w:tcPr>
          <w:p w:rsidR="00B07909" w:rsidRPr="001D1B32" w:rsidRDefault="00B07909" w:rsidP="002C3066">
            <w:pPr>
              <w:tabs>
                <w:tab w:val="decimal" w:pos="1152"/>
              </w:tabs>
              <w:ind w:right="-72"/>
              <w:rPr>
                <w:rFonts w:ascii="Arial" w:hAnsi="Arial" w:cs="Arial"/>
                <w:sz w:val="16"/>
                <w:szCs w:val="16"/>
              </w:rPr>
            </w:pPr>
          </w:p>
        </w:tc>
      </w:tr>
      <w:tr w:rsidR="00B07909" w:rsidRPr="001D1B32" w:rsidTr="00B1056C">
        <w:trPr>
          <w:trHeight w:val="20"/>
        </w:trPr>
        <w:tc>
          <w:tcPr>
            <w:tcW w:w="3197" w:type="dxa"/>
          </w:tcPr>
          <w:p w:rsidR="00B07909" w:rsidRPr="001D1B32" w:rsidRDefault="00B07909" w:rsidP="00B07909">
            <w:pPr>
              <w:ind w:left="-101"/>
              <w:rPr>
                <w:rFonts w:ascii="Arial" w:hAnsi="Arial" w:cs="Arial"/>
                <w:b/>
                <w:bCs/>
                <w:sz w:val="16"/>
                <w:szCs w:val="16"/>
              </w:rPr>
            </w:pPr>
            <w:r w:rsidRPr="001D1B32">
              <w:rPr>
                <w:rFonts w:ascii="Arial" w:hAnsi="Arial" w:cs="Arial"/>
                <w:b/>
                <w:bCs/>
                <w:sz w:val="16"/>
                <w:szCs w:val="16"/>
              </w:rPr>
              <w:t xml:space="preserve">Year ended 31 December </w:t>
            </w:r>
            <w:r w:rsidRPr="001D1B32">
              <w:rPr>
                <w:rFonts w:ascii="Arial" w:hAnsi="Arial" w:cs="Arial"/>
                <w:b/>
                <w:bCs/>
                <w:sz w:val="16"/>
                <w:szCs w:val="16"/>
                <w:lang w:val="en-GB"/>
              </w:rPr>
              <w:t>2020</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p>
        </w:tc>
        <w:tc>
          <w:tcPr>
            <w:tcW w:w="1470" w:type="dxa"/>
            <w:shd w:val="clear" w:color="auto" w:fill="FAFAFA"/>
          </w:tcPr>
          <w:p w:rsidR="00B07909" w:rsidRPr="001D1B32" w:rsidRDefault="00B07909" w:rsidP="00B07909">
            <w:pPr>
              <w:tabs>
                <w:tab w:val="decimal" w:pos="1254"/>
              </w:tabs>
              <w:ind w:right="-72"/>
              <w:rPr>
                <w:rFonts w:ascii="Arial" w:hAnsi="Arial" w:cs="Arial"/>
                <w:sz w:val="16"/>
                <w:szCs w:val="16"/>
              </w:rPr>
            </w:pPr>
          </w:p>
        </w:tc>
        <w:tc>
          <w:tcPr>
            <w:tcW w:w="1315" w:type="dxa"/>
            <w:shd w:val="clear" w:color="auto" w:fill="FAFAFA"/>
          </w:tcPr>
          <w:p w:rsidR="00B07909" w:rsidRPr="001D1B32" w:rsidRDefault="00B07909" w:rsidP="00B07909">
            <w:pPr>
              <w:tabs>
                <w:tab w:val="decimal" w:pos="1099"/>
              </w:tabs>
              <w:ind w:right="-72"/>
              <w:rPr>
                <w:rFonts w:ascii="Arial" w:hAnsi="Arial" w:cs="Arial"/>
                <w:sz w:val="16"/>
                <w:szCs w:val="16"/>
              </w:rPr>
            </w:pPr>
          </w:p>
        </w:tc>
        <w:tc>
          <w:tcPr>
            <w:tcW w:w="1316" w:type="dxa"/>
            <w:shd w:val="clear" w:color="auto" w:fill="FAFAFA"/>
          </w:tcPr>
          <w:p w:rsidR="00B07909" w:rsidRPr="001D1B32" w:rsidRDefault="00B07909" w:rsidP="00B07909">
            <w:pPr>
              <w:tabs>
                <w:tab w:val="decimal" w:pos="1099"/>
              </w:tabs>
              <w:ind w:right="-72"/>
              <w:rPr>
                <w:rFonts w:ascii="Arial" w:hAnsi="Arial" w:cs="Arial"/>
                <w:sz w:val="16"/>
                <w:szCs w:val="16"/>
              </w:rPr>
            </w:pPr>
          </w:p>
        </w:tc>
        <w:tc>
          <w:tcPr>
            <w:tcW w:w="1315" w:type="dxa"/>
            <w:shd w:val="clear" w:color="auto" w:fill="FAFAFA"/>
          </w:tcPr>
          <w:p w:rsidR="00B07909" w:rsidRPr="001D1B32" w:rsidRDefault="00B07909" w:rsidP="00B07909">
            <w:pPr>
              <w:tabs>
                <w:tab w:val="decimal" w:pos="1099"/>
              </w:tabs>
              <w:ind w:right="-72"/>
              <w:jc w:val="both"/>
              <w:rPr>
                <w:rFonts w:ascii="Arial" w:hAnsi="Arial" w:cs="Arial"/>
                <w:sz w:val="16"/>
                <w:szCs w:val="16"/>
              </w:rPr>
            </w:pPr>
          </w:p>
        </w:tc>
        <w:tc>
          <w:tcPr>
            <w:tcW w:w="1315" w:type="dxa"/>
            <w:shd w:val="clear" w:color="auto" w:fill="FAFAFA"/>
          </w:tcPr>
          <w:p w:rsidR="00B07909" w:rsidRPr="001D1B32" w:rsidRDefault="00B07909" w:rsidP="00B07909">
            <w:pPr>
              <w:tabs>
                <w:tab w:val="decimal" w:pos="1099"/>
              </w:tabs>
              <w:ind w:right="-72"/>
              <w:rPr>
                <w:rFonts w:ascii="Arial" w:hAnsi="Arial" w:cs="Arial"/>
                <w:sz w:val="16"/>
                <w:szCs w:val="16"/>
              </w:rPr>
            </w:pP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p>
        </w:tc>
        <w:tc>
          <w:tcPr>
            <w:tcW w:w="1368" w:type="dxa"/>
            <w:shd w:val="clear" w:color="auto" w:fill="FAFAFA"/>
          </w:tcPr>
          <w:p w:rsidR="00B07909" w:rsidRPr="001D1B32" w:rsidRDefault="00B07909" w:rsidP="00B07909">
            <w:pPr>
              <w:tabs>
                <w:tab w:val="decimal" w:pos="1152"/>
              </w:tabs>
              <w:ind w:right="-72"/>
              <w:rPr>
                <w:rFonts w:ascii="Arial" w:hAnsi="Arial" w:cs="Arial"/>
                <w:sz w:val="16"/>
                <w:szCs w:val="16"/>
              </w:rPr>
            </w:pP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Opening net book amount</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596,909,820</w:t>
            </w:r>
          </w:p>
        </w:tc>
        <w:tc>
          <w:tcPr>
            <w:tcW w:w="1470" w:type="dxa"/>
            <w:shd w:val="clear" w:color="auto" w:fill="FAFAFA"/>
          </w:tcPr>
          <w:p w:rsidR="00B07909" w:rsidRPr="001D1B32" w:rsidRDefault="00B07909" w:rsidP="00B07909">
            <w:pPr>
              <w:tabs>
                <w:tab w:val="decimal" w:pos="1254"/>
              </w:tabs>
              <w:ind w:right="-72"/>
              <w:rPr>
                <w:rFonts w:ascii="Arial" w:hAnsi="Arial" w:cs="Arial"/>
                <w:sz w:val="16"/>
                <w:szCs w:val="16"/>
              </w:rPr>
            </w:pPr>
            <w:r w:rsidRPr="001D1B32">
              <w:rPr>
                <w:rFonts w:ascii="Arial" w:hAnsi="Arial" w:cs="Arial"/>
                <w:sz w:val="16"/>
                <w:szCs w:val="16"/>
              </w:rPr>
              <w:t>422,582,38</w:t>
            </w:r>
            <w:r w:rsidR="00A5456B" w:rsidRPr="001D1B32">
              <w:rPr>
                <w:rFonts w:ascii="Arial" w:hAnsi="Arial" w:cs="Arial"/>
                <w:sz w:val="16"/>
                <w:szCs w:val="16"/>
              </w:rPr>
              <w:t>3</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298,187,131</w:t>
            </w:r>
          </w:p>
        </w:tc>
        <w:tc>
          <w:tcPr>
            <w:tcW w:w="1316"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347,507,038</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961,821</w:t>
            </w:r>
          </w:p>
        </w:tc>
        <w:tc>
          <w:tcPr>
            <w:tcW w:w="1315" w:type="dxa"/>
            <w:shd w:val="clear" w:color="auto" w:fill="FAFAFA"/>
          </w:tcPr>
          <w:p w:rsidR="00B07909" w:rsidRPr="001D1B32" w:rsidRDefault="00B07909" w:rsidP="00B07909">
            <w:pPr>
              <w:tabs>
                <w:tab w:val="decimal" w:pos="1094"/>
              </w:tabs>
              <w:ind w:right="-72"/>
              <w:rPr>
                <w:rFonts w:ascii="Arial" w:hAnsi="Arial" w:cs="Arial"/>
                <w:sz w:val="16"/>
                <w:szCs w:val="16"/>
              </w:rPr>
            </w:pPr>
            <w:r w:rsidRPr="001D1B32">
              <w:rPr>
                <w:rFonts w:ascii="Arial" w:hAnsi="Arial" w:cs="Arial"/>
                <w:sz w:val="16"/>
                <w:szCs w:val="16"/>
              </w:rPr>
              <w:t>58,040,902</w:t>
            </w: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2,609,084,010</w:t>
            </w:r>
          </w:p>
        </w:tc>
      </w:tr>
      <w:tr w:rsidR="0032723F" w:rsidRPr="001D1B32" w:rsidTr="00B2589F">
        <w:trPr>
          <w:trHeight w:val="20"/>
        </w:trPr>
        <w:tc>
          <w:tcPr>
            <w:tcW w:w="3197" w:type="dxa"/>
          </w:tcPr>
          <w:p w:rsidR="0032723F" w:rsidRPr="001D1B32" w:rsidRDefault="0032723F" w:rsidP="00B2589F">
            <w:pPr>
              <w:ind w:left="-101"/>
              <w:rPr>
                <w:rFonts w:ascii="Arial" w:hAnsi="Arial" w:cs="Arial"/>
                <w:sz w:val="16"/>
                <w:szCs w:val="16"/>
              </w:rPr>
            </w:pPr>
            <w:r w:rsidRPr="001D1B32">
              <w:rPr>
                <w:rFonts w:ascii="Arial" w:hAnsi="Arial" w:cs="Arial"/>
                <w:sz w:val="16"/>
                <w:szCs w:val="16"/>
              </w:rPr>
              <w:t>Revaluation surplus</w:t>
            </w:r>
          </w:p>
        </w:tc>
        <w:tc>
          <w:tcPr>
            <w:tcW w:w="1315" w:type="dxa"/>
            <w:shd w:val="clear" w:color="auto" w:fill="FAFAFA"/>
          </w:tcPr>
          <w:p w:rsidR="0032723F" w:rsidRPr="001D1B32" w:rsidRDefault="0032723F" w:rsidP="00B2589F">
            <w:pPr>
              <w:tabs>
                <w:tab w:val="decimal" w:pos="1098"/>
              </w:tabs>
              <w:ind w:right="-72"/>
              <w:rPr>
                <w:rFonts w:ascii="Arial" w:hAnsi="Arial" w:cs="Arial"/>
                <w:sz w:val="16"/>
                <w:szCs w:val="16"/>
              </w:rPr>
            </w:pPr>
            <w:r w:rsidRPr="001D1B32">
              <w:rPr>
                <w:rFonts w:ascii="Arial" w:hAnsi="Arial" w:cs="Arial"/>
                <w:sz w:val="16"/>
                <w:szCs w:val="16"/>
              </w:rPr>
              <w:t>3,011,437,365</w:t>
            </w:r>
          </w:p>
        </w:tc>
        <w:tc>
          <w:tcPr>
            <w:tcW w:w="1315" w:type="dxa"/>
            <w:shd w:val="clear" w:color="auto" w:fill="FAFAFA"/>
          </w:tcPr>
          <w:p w:rsidR="0032723F" w:rsidRPr="001D1B32" w:rsidRDefault="0032723F" w:rsidP="00B2589F">
            <w:pPr>
              <w:tabs>
                <w:tab w:val="decimal" w:pos="1099"/>
              </w:tabs>
              <w:ind w:right="-34"/>
              <w:rPr>
                <w:rFonts w:ascii="Arial" w:hAnsi="Arial" w:cs="Arial"/>
                <w:sz w:val="16"/>
                <w:szCs w:val="16"/>
              </w:rPr>
            </w:pPr>
            <w:r w:rsidRPr="001D1B32">
              <w:rPr>
                <w:rFonts w:ascii="Arial" w:hAnsi="Arial" w:cs="Arial"/>
                <w:sz w:val="16"/>
                <w:szCs w:val="16"/>
              </w:rPr>
              <w:t>-</w:t>
            </w:r>
          </w:p>
        </w:tc>
        <w:tc>
          <w:tcPr>
            <w:tcW w:w="1470" w:type="dxa"/>
            <w:shd w:val="clear" w:color="auto" w:fill="FAFAFA"/>
          </w:tcPr>
          <w:p w:rsidR="0032723F" w:rsidRPr="001D1B32" w:rsidRDefault="0032723F" w:rsidP="00B2589F">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32723F" w:rsidRPr="001D1B32" w:rsidRDefault="0032723F" w:rsidP="00B2589F">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6" w:type="dxa"/>
            <w:shd w:val="clear" w:color="auto" w:fill="FAFAFA"/>
          </w:tcPr>
          <w:p w:rsidR="0032723F" w:rsidRPr="001D1B32" w:rsidRDefault="0032723F" w:rsidP="00B2589F">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shd w:val="clear" w:color="auto" w:fill="FAFAFA"/>
          </w:tcPr>
          <w:p w:rsidR="0032723F" w:rsidRPr="001D1B32" w:rsidRDefault="0032723F" w:rsidP="00B2589F">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shd w:val="clear" w:color="auto" w:fill="FAFAFA"/>
          </w:tcPr>
          <w:p w:rsidR="0032723F" w:rsidRPr="001D1B32" w:rsidRDefault="0032723F" w:rsidP="00B2589F">
            <w:pPr>
              <w:tabs>
                <w:tab w:val="decimal" w:pos="1094"/>
              </w:tabs>
              <w:ind w:right="-72"/>
              <w:rPr>
                <w:rFonts w:ascii="Arial" w:hAnsi="Arial" w:cs="Arial"/>
                <w:sz w:val="16"/>
                <w:szCs w:val="16"/>
              </w:rPr>
            </w:pPr>
            <w:r w:rsidRPr="001D1B32">
              <w:rPr>
                <w:rFonts w:ascii="Arial" w:hAnsi="Arial" w:cs="Arial"/>
                <w:sz w:val="16"/>
                <w:szCs w:val="16"/>
              </w:rPr>
              <w:t>-</w:t>
            </w:r>
          </w:p>
        </w:tc>
        <w:tc>
          <w:tcPr>
            <w:tcW w:w="1456" w:type="dxa"/>
            <w:shd w:val="clear" w:color="auto" w:fill="FAFAFA"/>
          </w:tcPr>
          <w:p w:rsidR="0032723F" w:rsidRPr="001D1B32" w:rsidRDefault="0032723F" w:rsidP="00B2589F">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shd w:val="clear" w:color="auto" w:fill="FAFAFA"/>
          </w:tcPr>
          <w:p w:rsidR="0032723F" w:rsidRPr="001D1B32" w:rsidRDefault="0032723F" w:rsidP="00B2589F">
            <w:pPr>
              <w:tabs>
                <w:tab w:val="decimal" w:pos="1152"/>
              </w:tabs>
              <w:ind w:right="-72"/>
              <w:rPr>
                <w:rFonts w:ascii="Arial" w:hAnsi="Arial" w:cs="Arial"/>
                <w:sz w:val="16"/>
                <w:szCs w:val="16"/>
              </w:rPr>
            </w:pPr>
            <w:r w:rsidRPr="001D1B32">
              <w:rPr>
                <w:rFonts w:ascii="Arial" w:hAnsi="Arial" w:cs="Arial"/>
                <w:sz w:val="16"/>
                <w:szCs w:val="16"/>
              </w:rPr>
              <w:t>3,011,437,365</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Additions</w:t>
            </w:r>
          </w:p>
        </w:tc>
        <w:tc>
          <w:tcPr>
            <w:tcW w:w="1315" w:type="dxa"/>
            <w:shd w:val="clear" w:color="auto" w:fill="FAFAFA"/>
          </w:tcPr>
          <w:p w:rsidR="00B07909" w:rsidRPr="001D1B32" w:rsidRDefault="0044669C" w:rsidP="00B07909">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w:t>
            </w:r>
          </w:p>
        </w:tc>
        <w:tc>
          <w:tcPr>
            <w:tcW w:w="1470" w:type="dxa"/>
            <w:shd w:val="clear" w:color="auto" w:fill="FAFAFA"/>
          </w:tcPr>
          <w:p w:rsidR="00B07909" w:rsidRPr="001D1B32" w:rsidRDefault="00B07909" w:rsidP="00B07909">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763,919</w:t>
            </w:r>
          </w:p>
        </w:tc>
        <w:tc>
          <w:tcPr>
            <w:tcW w:w="1316"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1,092,19</w:t>
            </w:r>
            <w:r w:rsidR="00D174C4" w:rsidRPr="001D1B32">
              <w:rPr>
                <w:rFonts w:ascii="Arial" w:hAnsi="Arial" w:cs="Arial"/>
                <w:sz w:val="16"/>
                <w:szCs w:val="16"/>
              </w:rPr>
              <w:t>1</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4"/>
              </w:tabs>
              <w:ind w:right="-72"/>
              <w:rPr>
                <w:rFonts w:ascii="Arial" w:hAnsi="Arial" w:cs="Arial"/>
                <w:sz w:val="16"/>
                <w:szCs w:val="16"/>
              </w:rPr>
            </w:pPr>
            <w:r w:rsidRPr="001D1B32">
              <w:rPr>
                <w:rFonts w:ascii="Arial" w:hAnsi="Arial" w:cs="Arial"/>
                <w:sz w:val="16"/>
                <w:szCs w:val="16"/>
              </w:rPr>
              <w:t>7,118,766</w:t>
            </w: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6</w:t>
            </w:r>
            <w:r w:rsidR="008906F3" w:rsidRPr="001D1B32">
              <w:rPr>
                <w:rFonts w:ascii="Arial" w:hAnsi="Arial" w:cs="Arial"/>
                <w:sz w:val="16"/>
                <w:szCs w:val="16"/>
              </w:rPr>
              <w:t>84</w:t>
            </w:r>
            <w:r w:rsidRPr="001D1B32">
              <w:rPr>
                <w:rFonts w:ascii="Arial" w:hAnsi="Arial" w:cs="Arial"/>
                <w:sz w:val="16"/>
                <w:szCs w:val="16"/>
              </w:rPr>
              <w:t>,</w:t>
            </w:r>
            <w:r w:rsidR="008906F3" w:rsidRPr="001D1B32">
              <w:rPr>
                <w:rFonts w:ascii="Arial" w:hAnsi="Arial" w:cs="Arial"/>
                <w:sz w:val="16"/>
                <w:szCs w:val="16"/>
              </w:rPr>
              <w:t>737</w:t>
            </w:r>
            <w:r w:rsidRPr="001D1B32">
              <w:rPr>
                <w:rFonts w:ascii="Arial" w:hAnsi="Arial" w:cs="Arial"/>
                <w:sz w:val="16"/>
                <w:szCs w:val="16"/>
              </w:rPr>
              <w:t>,</w:t>
            </w:r>
            <w:r w:rsidR="008906F3" w:rsidRPr="001D1B32">
              <w:rPr>
                <w:rFonts w:ascii="Arial" w:hAnsi="Arial" w:cs="Arial"/>
                <w:sz w:val="16"/>
                <w:szCs w:val="16"/>
              </w:rPr>
              <w:t>547</w:t>
            </w:r>
          </w:p>
        </w:tc>
        <w:tc>
          <w:tcPr>
            <w:tcW w:w="1368" w:type="dxa"/>
            <w:shd w:val="clear" w:color="auto" w:fill="FAFAFA"/>
          </w:tcPr>
          <w:p w:rsidR="00B07909" w:rsidRPr="001D1B32" w:rsidRDefault="0044669C" w:rsidP="00B07909">
            <w:pPr>
              <w:tabs>
                <w:tab w:val="decimal" w:pos="1152"/>
              </w:tabs>
              <w:ind w:right="-72"/>
              <w:rPr>
                <w:rFonts w:ascii="Arial" w:hAnsi="Arial" w:cs="Arial"/>
                <w:sz w:val="16"/>
                <w:szCs w:val="16"/>
              </w:rPr>
            </w:pPr>
            <w:r w:rsidRPr="001D1B32">
              <w:rPr>
                <w:rFonts w:ascii="Arial" w:hAnsi="Arial" w:cs="Arial"/>
                <w:sz w:val="16"/>
                <w:szCs w:val="16"/>
              </w:rPr>
              <w:t>693,712,423</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Disposals, net</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w:t>
            </w:r>
          </w:p>
        </w:tc>
        <w:tc>
          <w:tcPr>
            <w:tcW w:w="1470" w:type="dxa"/>
            <w:shd w:val="clear" w:color="auto" w:fill="FAFAFA"/>
          </w:tcPr>
          <w:p w:rsidR="00B07909" w:rsidRPr="001D1B32" w:rsidRDefault="00B07909" w:rsidP="00B07909">
            <w:pPr>
              <w:tabs>
                <w:tab w:val="decimal" w:pos="1258"/>
              </w:tabs>
              <w:ind w:right="-94"/>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(16,593)</w:t>
            </w:r>
          </w:p>
        </w:tc>
        <w:tc>
          <w:tcPr>
            <w:tcW w:w="1316"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(600,791)</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(1)</w:t>
            </w:r>
          </w:p>
        </w:tc>
        <w:tc>
          <w:tcPr>
            <w:tcW w:w="1315" w:type="dxa"/>
            <w:shd w:val="clear" w:color="auto" w:fill="FAFAFA"/>
          </w:tcPr>
          <w:p w:rsidR="00B07909" w:rsidRPr="001D1B32" w:rsidRDefault="00B07909" w:rsidP="00B07909">
            <w:pPr>
              <w:tabs>
                <w:tab w:val="decimal" w:pos="1094"/>
              </w:tabs>
              <w:ind w:right="-34"/>
              <w:rPr>
                <w:rFonts w:ascii="Arial" w:hAnsi="Arial" w:cs="Arial"/>
                <w:sz w:val="16"/>
                <w:szCs w:val="16"/>
              </w:rPr>
            </w:pPr>
            <w:r w:rsidRPr="001D1B32">
              <w:rPr>
                <w:rFonts w:ascii="Arial" w:hAnsi="Arial" w:cs="Arial"/>
                <w:sz w:val="16"/>
                <w:szCs w:val="16"/>
              </w:rPr>
              <w:t>-</w:t>
            </w: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(617,385)</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Write-off, net</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w:t>
            </w:r>
          </w:p>
        </w:tc>
        <w:tc>
          <w:tcPr>
            <w:tcW w:w="1470" w:type="dxa"/>
            <w:shd w:val="clear" w:color="auto" w:fill="FAFAFA"/>
          </w:tcPr>
          <w:p w:rsidR="00B07909" w:rsidRPr="001D1B32" w:rsidRDefault="00B07909" w:rsidP="00B07909">
            <w:pPr>
              <w:tabs>
                <w:tab w:val="decimal" w:pos="1258"/>
              </w:tabs>
              <w:ind w:right="-94"/>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6"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(1)</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4"/>
              </w:tabs>
              <w:ind w:right="-34"/>
              <w:rPr>
                <w:rFonts w:ascii="Arial" w:hAnsi="Arial" w:cs="Arial"/>
                <w:sz w:val="16"/>
                <w:szCs w:val="16"/>
              </w:rPr>
            </w:pPr>
            <w:r w:rsidRPr="001D1B32">
              <w:rPr>
                <w:rFonts w:ascii="Arial" w:hAnsi="Arial" w:cs="Arial"/>
                <w:sz w:val="16"/>
                <w:szCs w:val="16"/>
              </w:rPr>
              <w:t>-</w:t>
            </w: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(126,694,273)</w:t>
            </w:r>
          </w:p>
        </w:tc>
        <w:tc>
          <w:tcPr>
            <w:tcW w:w="1368" w:type="dxa"/>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(126,694,274)</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 xml:space="preserve">Transfers </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8</w:t>
            </w:r>
            <w:r w:rsidR="00A5456B" w:rsidRPr="001D1B32">
              <w:rPr>
                <w:rFonts w:ascii="Arial" w:hAnsi="Arial" w:cs="Arial"/>
                <w:sz w:val="16"/>
                <w:szCs w:val="16"/>
              </w:rPr>
              <w:t>40</w:t>
            </w:r>
            <w:r w:rsidRPr="001D1B32">
              <w:rPr>
                <w:rFonts w:ascii="Arial" w:hAnsi="Arial" w:cs="Arial"/>
                <w:sz w:val="16"/>
                <w:szCs w:val="16"/>
              </w:rPr>
              <w:t>,</w:t>
            </w:r>
            <w:r w:rsidR="00A5456B" w:rsidRPr="001D1B32">
              <w:rPr>
                <w:rFonts w:ascii="Arial" w:hAnsi="Arial" w:cs="Arial"/>
                <w:sz w:val="16"/>
                <w:szCs w:val="16"/>
              </w:rPr>
              <w:t>198</w:t>
            </w:r>
            <w:r w:rsidRPr="001D1B32">
              <w:rPr>
                <w:rFonts w:ascii="Arial" w:hAnsi="Arial" w:cs="Arial"/>
                <w:sz w:val="16"/>
                <w:szCs w:val="16"/>
              </w:rPr>
              <w:t>,</w:t>
            </w:r>
            <w:r w:rsidR="00A5456B" w:rsidRPr="001D1B32">
              <w:rPr>
                <w:rFonts w:ascii="Arial" w:hAnsi="Arial" w:cs="Arial"/>
                <w:sz w:val="16"/>
                <w:szCs w:val="16"/>
              </w:rPr>
              <w:t>303</w:t>
            </w:r>
          </w:p>
        </w:tc>
        <w:tc>
          <w:tcPr>
            <w:tcW w:w="1470" w:type="dxa"/>
            <w:shd w:val="clear" w:color="auto" w:fill="FAFAFA"/>
          </w:tcPr>
          <w:p w:rsidR="00B07909" w:rsidRPr="001D1B32" w:rsidRDefault="00B07909" w:rsidP="00B07909">
            <w:pPr>
              <w:tabs>
                <w:tab w:val="decimal" w:pos="1258"/>
              </w:tabs>
              <w:ind w:right="-94"/>
              <w:rPr>
                <w:rFonts w:ascii="Arial" w:hAnsi="Arial" w:cs="Arial"/>
                <w:sz w:val="16"/>
                <w:szCs w:val="16"/>
              </w:rPr>
            </w:pPr>
            <w:r w:rsidRPr="001D1B32">
              <w:rPr>
                <w:rFonts w:ascii="Arial" w:hAnsi="Arial" w:cs="Arial"/>
                <w:sz w:val="16"/>
                <w:szCs w:val="16"/>
              </w:rPr>
              <w:t>2,161,566</w:t>
            </w:r>
          </w:p>
        </w:tc>
        <w:tc>
          <w:tcPr>
            <w:tcW w:w="1315" w:type="dxa"/>
            <w:shd w:val="clear" w:color="auto" w:fill="FAFAFA"/>
          </w:tcPr>
          <w:p w:rsidR="00B07909" w:rsidRPr="001D1B32" w:rsidRDefault="00D174C4" w:rsidP="00B07909">
            <w:pPr>
              <w:tabs>
                <w:tab w:val="decimal" w:pos="1099"/>
              </w:tabs>
              <w:ind w:right="-72"/>
              <w:rPr>
                <w:rFonts w:ascii="Arial" w:hAnsi="Arial" w:cs="Arial"/>
                <w:sz w:val="16"/>
                <w:szCs w:val="16"/>
              </w:rPr>
            </w:pPr>
            <w:r w:rsidRPr="001D1B32">
              <w:rPr>
                <w:rFonts w:ascii="Arial" w:hAnsi="Arial" w:cs="Arial"/>
                <w:sz w:val="16"/>
                <w:szCs w:val="16"/>
              </w:rPr>
              <w:t>183</w:t>
            </w:r>
            <w:r w:rsidR="00B07909" w:rsidRPr="001D1B32">
              <w:rPr>
                <w:rFonts w:ascii="Arial" w:hAnsi="Arial" w:cs="Arial"/>
                <w:sz w:val="16"/>
                <w:szCs w:val="16"/>
              </w:rPr>
              <w:t>,</w:t>
            </w:r>
            <w:r w:rsidRPr="001D1B32">
              <w:rPr>
                <w:rFonts w:ascii="Arial" w:hAnsi="Arial" w:cs="Arial"/>
                <w:sz w:val="16"/>
                <w:szCs w:val="16"/>
              </w:rPr>
              <w:t>951</w:t>
            </w:r>
            <w:r w:rsidR="00B07909" w:rsidRPr="001D1B32">
              <w:rPr>
                <w:rFonts w:ascii="Arial" w:hAnsi="Arial" w:cs="Arial"/>
                <w:sz w:val="16"/>
                <w:szCs w:val="16"/>
              </w:rPr>
              <w:t>,</w:t>
            </w:r>
            <w:r w:rsidRPr="001D1B32">
              <w:rPr>
                <w:rFonts w:ascii="Arial" w:hAnsi="Arial" w:cs="Arial"/>
                <w:sz w:val="16"/>
                <w:szCs w:val="16"/>
              </w:rPr>
              <w:t>139</w:t>
            </w:r>
          </w:p>
        </w:tc>
        <w:tc>
          <w:tcPr>
            <w:tcW w:w="1316" w:type="dxa"/>
            <w:shd w:val="clear" w:color="auto" w:fill="FAFAFA"/>
          </w:tcPr>
          <w:p w:rsidR="00B07909" w:rsidRPr="001D1B32" w:rsidRDefault="00D174C4" w:rsidP="00B07909">
            <w:pPr>
              <w:tabs>
                <w:tab w:val="decimal" w:pos="1099"/>
              </w:tabs>
              <w:ind w:right="-72"/>
              <w:rPr>
                <w:rFonts w:ascii="Arial" w:hAnsi="Arial" w:cs="Arial"/>
                <w:sz w:val="16"/>
                <w:szCs w:val="16"/>
              </w:rPr>
            </w:pPr>
            <w:r w:rsidRPr="001D1B32">
              <w:rPr>
                <w:rFonts w:ascii="Arial" w:hAnsi="Arial" w:cs="Arial"/>
                <w:sz w:val="16"/>
                <w:szCs w:val="16"/>
              </w:rPr>
              <w:t>367</w:t>
            </w:r>
            <w:r w:rsidR="00B07909" w:rsidRPr="001D1B32">
              <w:rPr>
                <w:rFonts w:ascii="Arial" w:hAnsi="Arial" w:cs="Arial"/>
                <w:sz w:val="16"/>
                <w:szCs w:val="16"/>
              </w:rPr>
              <w:t>,</w:t>
            </w:r>
            <w:r w:rsidRPr="001D1B32">
              <w:rPr>
                <w:rFonts w:ascii="Arial" w:hAnsi="Arial" w:cs="Arial"/>
                <w:sz w:val="16"/>
                <w:szCs w:val="16"/>
              </w:rPr>
              <w:t>904</w:t>
            </w:r>
            <w:r w:rsidR="00B07909" w:rsidRPr="001D1B32">
              <w:rPr>
                <w:rFonts w:ascii="Arial" w:hAnsi="Arial" w:cs="Arial"/>
                <w:sz w:val="16"/>
                <w:szCs w:val="16"/>
              </w:rPr>
              <w:t>,</w:t>
            </w:r>
            <w:r w:rsidRPr="001D1B32">
              <w:rPr>
                <w:rFonts w:ascii="Arial" w:hAnsi="Arial" w:cs="Arial"/>
                <w:sz w:val="16"/>
                <w:szCs w:val="16"/>
              </w:rPr>
              <w:t>809</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w:t>
            </w:r>
          </w:p>
        </w:tc>
        <w:tc>
          <w:tcPr>
            <w:tcW w:w="1315" w:type="dxa"/>
            <w:shd w:val="clear" w:color="auto" w:fill="FAFAFA"/>
          </w:tcPr>
          <w:p w:rsidR="00B07909" w:rsidRPr="001D1B32" w:rsidRDefault="00B07909" w:rsidP="00B07909">
            <w:pPr>
              <w:tabs>
                <w:tab w:val="decimal" w:pos="1094"/>
              </w:tabs>
              <w:ind w:right="-34"/>
              <w:rPr>
                <w:rFonts w:ascii="Arial" w:hAnsi="Arial" w:cs="Arial"/>
                <w:sz w:val="16"/>
                <w:szCs w:val="16"/>
              </w:rPr>
            </w:pPr>
            <w:r w:rsidRPr="001D1B32">
              <w:rPr>
                <w:rFonts w:ascii="Arial" w:hAnsi="Arial" w:cs="Arial"/>
                <w:sz w:val="16"/>
                <w:szCs w:val="16"/>
              </w:rPr>
              <w:t>-</w:t>
            </w: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(1,</w:t>
            </w:r>
            <w:r w:rsidR="008906F3" w:rsidRPr="001D1B32">
              <w:rPr>
                <w:rFonts w:ascii="Arial" w:hAnsi="Arial" w:cs="Arial"/>
                <w:sz w:val="16"/>
                <w:szCs w:val="16"/>
              </w:rPr>
              <w:t>394</w:t>
            </w:r>
            <w:r w:rsidRPr="001D1B32">
              <w:rPr>
                <w:rFonts w:ascii="Arial" w:hAnsi="Arial" w:cs="Arial"/>
                <w:sz w:val="16"/>
                <w:szCs w:val="16"/>
              </w:rPr>
              <w:t>,</w:t>
            </w:r>
            <w:r w:rsidR="008906F3" w:rsidRPr="001D1B32">
              <w:rPr>
                <w:rFonts w:ascii="Arial" w:hAnsi="Arial" w:cs="Arial"/>
                <w:sz w:val="16"/>
                <w:szCs w:val="16"/>
              </w:rPr>
              <w:t>215</w:t>
            </w:r>
            <w:r w:rsidRPr="001D1B32">
              <w:rPr>
                <w:rFonts w:ascii="Arial" w:hAnsi="Arial" w:cs="Arial"/>
                <w:sz w:val="16"/>
                <w:szCs w:val="16"/>
              </w:rPr>
              <w:t>,</w:t>
            </w:r>
            <w:r w:rsidR="008906F3" w:rsidRPr="001D1B32">
              <w:rPr>
                <w:rFonts w:ascii="Arial" w:hAnsi="Arial" w:cs="Arial"/>
                <w:sz w:val="16"/>
                <w:szCs w:val="16"/>
              </w:rPr>
              <w:t>817</w:t>
            </w:r>
            <w:r w:rsidRPr="001D1B32">
              <w:rPr>
                <w:rFonts w:ascii="Arial" w:hAnsi="Arial" w:cs="Arial"/>
                <w:sz w:val="16"/>
                <w:szCs w:val="16"/>
              </w:rPr>
              <w:t>)</w:t>
            </w:r>
          </w:p>
        </w:tc>
        <w:tc>
          <w:tcPr>
            <w:tcW w:w="1368" w:type="dxa"/>
            <w:shd w:val="clear" w:color="auto" w:fill="FAFAFA"/>
          </w:tcPr>
          <w:p w:rsidR="00B07909" w:rsidRPr="001D1B32" w:rsidRDefault="00DB19B2" w:rsidP="00B07909">
            <w:pPr>
              <w:tabs>
                <w:tab w:val="decimal" w:pos="1152"/>
              </w:tabs>
              <w:ind w:right="-72"/>
              <w:rPr>
                <w:rFonts w:ascii="Arial" w:hAnsi="Arial" w:cs="Arial"/>
                <w:sz w:val="16"/>
                <w:szCs w:val="16"/>
              </w:rPr>
            </w:pPr>
            <w:r w:rsidRPr="001D1B32">
              <w:rPr>
                <w:rFonts w:ascii="Arial" w:hAnsi="Arial" w:cs="Arial"/>
                <w:sz w:val="16"/>
                <w:szCs w:val="16"/>
              </w:rPr>
              <w:t>-</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 xml:space="preserve">Depreciation charge (Note </w:t>
            </w:r>
            <w:r w:rsidR="00F41CA6" w:rsidRPr="001D1B32">
              <w:rPr>
                <w:rFonts w:ascii="Arial" w:hAnsi="Arial" w:cs="Arial"/>
                <w:sz w:val="16"/>
                <w:szCs w:val="16"/>
              </w:rPr>
              <w:t>2</w:t>
            </w:r>
            <w:r w:rsidR="001161F4" w:rsidRPr="001D1B32">
              <w:rPr>
                <w:rFonts w:ascii="Arial" w:hAnsi="Arial" w:cs="Arial"/>
                <w:sz w:val="16"/>
                <w:szCs w:val="16"/>
              </w:rPr>
              <w:t>9</w:t>
            </w:r>
            <w:r w:rsidRPr="001D1B32">
              <w:rPr>
                <w:rFonts w:ascii="Arial" w:hAnsi="Arial" w:cs="Arial"/>
                <w:sz w:val="16"/>
                <w:szCs w:val="16"/>
              </w:rPr>
              <w:t>)</w:t>
            </w:r>
          </w:p>
        </w:tc>
        <w:tc>
          <w:tcPr>
            <w:tcW w:w="1315" w:type="dxa"/>
            <w:tcBorders>
              <w:bottom w:val="single" w:sz="4" w:space="0" w:color="auto"/>
            </w:tcBorders>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(91,862,730)</w:t>
            </w:r>
          </w:p>
        </w:tc>
        <w:tc>
          <w:tcPr>
            <w:tcW w:w="1470" w:type="dxa"/>
            <w:tcBorders>
              <w:bottom w:val="single" w:sz="4" w:space="0" w:color="auto"/>
            </w:tcBorders>
            <w:shd w:val="clear" w:color="auto" w:fill="FAFAFA"/>
          </w:tcPr>
          <w:p w:rsidR="00B07909" w:rsidRPr="001D1B32" w:rsidRDefault="00B07909" w:rsidP="00B07909">
            <w:pPr>
              <w:tabs>
                <w:tab w:val="decimal" w:pos="1258"/>
              </w:tabs>
              <w:ind w:right="-94"/>
              <w:rPr>
                <w:rFonts w:ascii="Arial" w:hAnsi="Arial" w:cs="Arial"/>
                <w:sz w:val="16"/>
                <w:szCs w:val="16"/>
              </w:rPr>
            </w:pPr>
            <w:r w:rsidRPr="001D1B32">
              <w:rPr>
                <w:rFonts w:ascii="Arial" w:hAnsi="Arial" w:cs="Arial"/>
                <w:sz w:val="16"/>
                <w:szCs w:val="16"/>
              </w:rPr>
              <w:t>(70,246,783)</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(60,757,624)</w:t>
            </w:r>
          </w:p>
        </w:tc>
        <w:tc>
          <w:tcPr>
            <w:tcW w:w="1316"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(73,843,059)</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(362,71</w:t>
            </w:r>
            <w:r w:rsidR="008906F3" w:rsidRPr="001D1B32">
              <w:rPr>
                <w:rFonts w:ascii="Arial" w:hAnsi="Arial" w:cs="Arial"/>
                <w:sz w:val="16"/>
                <w:szCs w:val="16"/>
              </w:rPr>
              <w:t>3</w:t>
            </w:r>
            <w:r w:rsidRPr="001D1B32">
              <w:rPr>
                <w:rFonts w:ascii="Arial" w:hAnsi="Arial" w:cs="Arial"/>
                <w:sz w:val="16"/>
                <w:szCs w:val="16"/>
              </w:rPr>
              <w:t>)</w:t>
            </w:r>
          </w:p>
        </w:tc>
        <w:tc>
          <w:tcPr>
            <w:tcW w:w="1315" w:type="dxa"/>
            <w:tcBorders>
              <w:bottom w:val="single" w:sz="4" w:space="0" w:color="auto"/>
            </w:tcBorders>
            <w:shd w:val="clear" w:color="auto" w:fill="FAFAFA"/>
          </w:tcPr>
          <w:p w:rsidR="00B07909" w:rsidRPr="001D1B32" w:rsidRDefault="00B07909" w:rsidP="00B07909">
            <w:pPr>
              <w:tabs>
                <w:tab w:val="decimal" w:pos="1094"/>
              </w:tabs>
              <w:ind w:right="-34"/>
              <w:rPr>
                <w:rFonts w:ascii="Arial" w:hAnsi="Arial" w:cs="Arial"/>
                <w:sz w:val="16"/>
                <w:szCs w:val="16"/>
              </w:rPr>
            </w:pPr>
            <w:r w:rsidRPr="001D1B32">
              <w:rPr>
                <w:rFonts w:ascii="Arial" w:hAnsi="Arial" w:cs="Arial"/>
                <w:sz w:val="16"/>
                <w:szCs w:val="16"/>
              </w:rPr>
              <w:t>(16,522,135)</w:t>
            </w:r>
          </w:p>
        </w:tc>
        <w:tc>
          <w:tcPr>
            <w:tcW w:w="1456" w:type="dxa"/>
            <w:tcBorders>
              <w:bottom w:val="single" w:sz="4" w:space="0" w:color="auto"/>
            </w:tcBorders>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(313,595,04</w:t>
            </w:r>
            <w:r w:rsidR="00F06225" w:rsidRPr="001D1B32">
              <w:rPr>
                <w:rFonts w:ascii="Arial" w:hAnsi="Arial" w:cs="Arial"/>
                <w:sz w:val="16"/>
                <w:szCs w:val="16"/>
              </w:rPr>
              <w:t>4</w:t>
            </w:r>
            <w:r w:rsidRPr="001D1B32">
              <w:rPr>
                <w:rFonts w:ascii="Arial" w:hAnsi="Arial" w:cs="Arial"/>
                <w:sz w:val="16"/>
                <w:szCs w:val="16"/>
              </w:rPr>
              <w:t>)</w:t>
            </w:r>
          </w:p>
        </w:tc>
      </w:tr>
      <w:tr w:rsidR="00B07909" w:rsidRPr="001D1B32" w:rsidTr="00B1056C">
        <w:trPr>
          <w:trHeight w:val="20"/>
        </w:trPr>
        <w:tc>
          <w:tcPr>
            <w:tcW w:w="3197" w:type="dxa"/>
          </w:tcPr>
          <w:p w:rsidR="00B07909" w:rsidRPr="001D1B32" w:rsidRDefault="00B07909" w:rsidP="00B07909">
            <w:pPr>
              <w:ind w:left="-101"/>
              <w:rPr>
                <w:rFonts w:ascii="Arial" w:hAnsi="Arial" w:cs="Arial"/>
                <w:b/>
                <w:bCs/>
                <w:spacing w:val="-4"/>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FAFAFA"/>
          </w:tcPr>
          <w:p w:rsidR="00B07909" w:rsidRPr="001D1B32" w:rsidRDefault="00B07909" w:rsidP="00B07909">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FAFAFA"/>
          </w:tcPr>
          <w:p w:rsidR="00B07909" w:rsidRPr="001D1B32" w:rsidRDefault="00B07909" w:rsidP="00B07909">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Closing net book amount</w:t>
            </w:r>
          </w:p>
        </w:tc>
        <w:tc>
          <w:tcPr>
            <w:tcW w:w="1315" w:type="dxa"/>
            <w:tcBorders>
              <w:bottom w:val="single" w:sz="4" w:space="0" w:color="auto"/>
            </w:tcBorders>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3,040,000,000</w:t>
            </w:r>
          </w:p>
        </w:tc>
        <w:tc>
          <w:tcPr>
            <w:tcW w:w="1315" w:type="dxa"/>
            <w:tcBorders>
              <w:bottom w:val="single" w:sz="4" w:space="0" w:color="auto"/>
            </w:tcBorders>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1,3</w:t>
            </w:r>
            <w:r w:rsidR="00A5456B" w:rsidRPr="001D1B32">
              <w:rPr>
                <w:rFonts w:ascii="Arial" w:hAnsi="Arial" w:cs="Arial"/>
                <w:sz w:val="16"/>
                <w:szCs w:val="16"/>
              </w:rPr>
              <w:t>45</w:t>
            </w:r>
            <w:r w:rsidRPr="001D1B32">
              <w:rPr>
                <w:rFonts w:ascii="Arial" w:hAnsi="Arial" w:cs="Arial"/>
                <w:sz w:val="16"/>
                <w:szCs w:val="16"/>
              </w:rPr>
              <w:t>,2</w:t>
            </w:r>
            <w:r w:rsidR="00A5456B" w:rsidRPr="001D1B32">
              <w:rPr>
                <w:rFonts w:ascii="Arial" w:hAnsi="Arial" w:cs="Arial"/>
                <w:sz w:val="16"/>
                <w:szCs w:val="16"/>
              </w:rPr>
              <w:t>45</w:t>
            </w:r>
            <w:r w:rsidRPr="001D1B32">
              <w:rPr>
                <w:rFonts w:ascii="Arial" w:hAnsi="Arial" w:cs="Arial"/>
                <w:sz w:val="16"/>
                <w:szCs w:val="16"/>
              </w:rPr>
              <w:t>,</w:t>
            </w:r>
            <w:r w:rsidR="00A5456B" w:rsidRPr="001D1B32">
              <w:rPr>
                <w:rFonts w:ascii="Arial" w:hAnsi="Arial" w:cs="Arial"/>
                <w:sz w:val="16"/>
                <w:szCs w:val="16"/>
              </w:rPr>
              <w:t>393</w:t>
            </w:r>
          </w:p>
        </w:tc>
        <w:tc>
          <w:tcPr>
            <w:tcW w:w="1470" w:type="dxa"/>
            <w:tcBorders>
              <w:bottom w:val="single" w:sz="4" w:space="0" w:color="auto"/>
            </w:tcBorders>
            <w:shd w:val="clear" w:color="auto" w:fill="FAFAFA"/>
          </w:tcPr>
          <w:p w:rsidR="00B07909" w:rsidRPr="001D1B32" w:rsidRDefault="00B07909" w:rsidP="00B07909">
            <w:pPr>
              <w:tabs>
                <w:tab w:val="decimal" w:pos="1254"/>
              </w:tabs>
              <w:ind w:right="-72"/>
              <w:rPr>
                <w:rFonts w:ascii="Arial" w:hAnsi="Arial" w:cs="Arial"/>
                <w:sz w:val="16"/>
                <w:szCs w:val="16"/>
              </w:rPr>
            </w:pPr>
            <w:r w:rsidRPr="001D1B32">
              <w:rPr>
                <w:rFonts w:ascii="Arial" w:hAnsi="Arial" w:cs="Arial"/>
                <w:sz w:val="16"/>
                <w:szCs w:val="16"/>
              </w:rPr>
              <w:t>354,497,16</w:t>
            </w:r>
            <w:r w:rsidR="00A5456B" w:rsidRPr="001D1B32">
              <w:rPr>
                <w:rFonts w:ascii="Arial" w:hAnsi="Arial" w:cs="Arial"/>
                <w:sz w:val="16"/>
                <w:szCs w:val="16"/>
              </w:rPr>
              <w:t>6</w:t>
            </w:r>
          </w:p>
        </w:tc>
        <w:tc>
          <w:tcPr>
            <w:tcW w:w="1315" w:type="dxa"/>
            <w:tcBorders>
              <w:bottom w:val="single" w:sz="4" w:space="0" w:color="auto"/>
            </w:tcBorders>
            <w:shd w:val="clear" w:color="auto" w:fill="FAFAFA"/>
          </w:tcPr>
          <w:p w:rsidR="00B07909" w:rsidRPr="001D1B32" w:rsidRDefault="00B07909" w:rsidP="00B07909">
            <w:pPr>
              <w:tabs>
                <w:tab w:val="decimal" w:pos="1099"/>
              </w:tabs>
              <w:ind w:right="-72"/>
              <w:rPr>
                <w:rFonts w:ascii="Arial" w:hAnsi="Arial" w:cs="Arial"/>
                <w:sz w:val="16"/>
                <w:szCs w:val="16"/>
              </w:rPr>
            </w:pPr>
            <w:r w:rsidRPr="001D1B32">
              <w:rPr>
                <w:rFonts w:ascii="Arial" w:hAnsi="Arial" w:cs="Arial"/>
                <w:sz w:val="16"/>
                <w:szCs w:val="16"/>
              </w:rPr>
              <w:t>4</w:t>
            </w:r>
            <w:r w:rsidR="00D174C4" w:rsidRPr="001D1B32">
              <w:rPr>
                <w:rFonts w:ascii="Arial" w:hAnsi="Arial" w:cs="Arial"/>
                <w:sz w:val="16"/>
                <w:szCs w:val="16"/>
              </w:rPr>
              <w:t>22</w:t>
            </w:r>
            <w:r w:rsidRPr="001D1B32">
              <w:rPr>
                <w:rFonts w:ascii="Arial" w:hAnsi="Arial" w:cs="Arial"/>
                <w:sz w:val="16"/>
                <w:szCs w:val="16"/>
              </w:rPr>
              <w:t>,</w:t>
            </w:r>
            <w:r w:rsidR="00D174C4" w:rsidRPr="001D1B32">
              <w:rPr>
                <w:rFonts w:ascii="Arial" w:hAnsi="Arial" w:cs="Arial"/>
                <w:sz w:val="16"/>
                <w:szCs w:val="16"/>
              </w:rPr>
              <w:t>127</w:t>
            </w:r>
            <w:r w:rsidRPr="001D1B32">
              <w:rPr>
                <w:rFonts w:ascii="Arial" w:hAnsi="Arial" w:cs="Arial"/>
                <w:sz w:val="16"/>
                <w:szCs w:val="16"/>
              </w:rPr>
              <w:t>,</w:t>
            </w:r>
            <w:r w:rsidR="00D174C4" w:rsidRPr="001D1B32">
              <w:rPr>
                <w:rFonts w:ascii="Arial" w:hAnsi="Arial" w:cs="Arial"/>
                <w:sz w:val="16"/>
                <w:szCs w:val="16"/>
              </w:rPr>
              <w:t>972</w:t>
            </w:r>
          </w:p>
        </w:tc>
        <w:tc>
          <w:tcPr>
            <w:tcW w:w="1316" w:type="dxa"/>
            <w:tcBorders>
              <w:bottom w:val="single" w:sz="4" w:space="0" w:color="auto"/>
            </w:tcBorders>
            <w:shd w:val="clear" w:color="auto" w:fill="FAFAFA"/>
          </w:tcPr>
          <w:p w:rsidR="00B07909" w:rsidRPr="001D1B32" w:rsidRDefault="00D174C4" w:rsidP="00B07909">
            <w:pPr>
              <w:tabs>
                <w:tab w:val="decimal" w:pos="1099"/>
              </w:tabs>
              <w:ind w:right="-72"/>
              <w:rPr>
                <w:rFonts w:ascii="Arial" w:hAnsi="Arial" w:cs="Arial"/>
                <w:sz w:val="16"/>
                <w:szCs w:val="16"/>
              </w:rPr>
            </w:pPr>
            <w:r w:rsidRPr="001D1B32">
              <w:rPr>
                <w:rFonts w:ascii="Arial" w:hAnsi="Arial" w:cs="Arial"/>
                <w:sz w:val="16"/>
                <w:szCs w:val="16"/>
              </w:rPr>
              <w:t>642</w:t>
            </w:r>
            <w:r w:rsidR="00B07909" w:rsidRPr="001D1B32">
              <w:rPr>
                <w:rFonts w:ascii="Arial" w:hAnsi="Arial" w:cs="Arial"/>
                <w:sz w:val="16"/>
                <w:szCs w:val="16"/>
              </w:rPr>
              <w:t>,</w:t>
            </w:r>
            <w:r w:rsidRPr="001D1B32">
              <w:rPr>
                <w:rFonts w:ascii="Arial" w:hAnsi="Arial" w:cs="Arial"/>
                <w:sz w:val="16"/>
                <w:szCs w:val="16"/>
              </w:rPr>
              <w:t>060</w:t>
            </w:r>
            <w:r w:rsidR="00B07909" w:rsidRPr="001D1B32">
              <w:rPr>
                <w:rFonts w:ascii="Arial" w:hAnsi="Arial" w:cs="Arial"/>
                <w:sz w:val="16"/>
                <w:szCs w:val="16"/>
              </w:rPr>
              <w:t>,</w:t>
            </w:r>
            <w:r w:rsidRPr="001D1B32">
              <w:rPr>
                <w:rFonts w:ascii="Arial" w:hAnsi="Arial" w:cs="Arial"/>
                <w:sz w:val="16"/>
                <w:szCs w:val="16"/>
              </w:rPr>
              <w:t>187</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599,107</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rPr>
                <w:rFonts w:ascii="Arial" w:hAnsi="Arial" w:cs="Arial"/>
                <w:sz w:val="16"/>
                <w:szCs w:val="16"/>
              </w:rPr>
            </w:pPr>
            <w:r w:rsidRPr="001D1B32">
              <w:rPr>
                <w:rFonts w:ascii="Arial" w:hAnsi="Arial" w:cs="Arial"/>
                <w:sz w:val="16"/>
                <w:szCs w:val="16"/>
              </w:rPr>
              <w:t>48,637,533</w:t>
            </w:r>
          </w:p>
        </w:tc>
        <w:tc>
          <w:tcPr>
            <w:tcW w:w="1456" w:type="dxa"/>
            <w:tcBorders>
              <w:bottom w:val="single" w:sz="4" w:space="0" w:color="auto"/>
            </w:tcBorders>
            <w:shd w:val="clear" w:color="auto" w:fill="FAFAFA"/>
          </w:tcPr>
          <w:p w:rsidR="00B07909" w:rsidRPr="001D1B32" w:rsidRDefault="008906F3" w:rsidP="00B07909">
            <w:pPr>
              <w:tabs>
                <w:tab w:val="decimal" w:pos="1240"/>
              </w:tabs>
              <w:ind w:right="-72"/>
              <w:rPr>
                <w:rFonts w:ascii="Arial" w:hAnsi="Arial" w:cs="Arial"/>
                <w:sz w:val="16"/>
                <w:szCs w:val="16"/>
              </w:rPr>
            </w:pPr>
            <w:r w:rsidRPr="001D1B32">
              <w:rPr>
                <w:rFonts w:ascii="Arial" w:hAnsi="Arial" w:cs="Arial"/>
                <w:sz w:val="16"/>
                <w:szCs w:val="16"/>
              </w:rPr>
              <w:t>20</w:t>
            </w:r>
            <w:r w:rsidR="00B07909" w:rsidRPr="001D1B32">
              <w:rPr>
                <w:rFonts w:ascii="Arial" w:hAnsi="Arial" w:cs="Arial"/>
                <w:sz w:val="16"/>
                <w:szCs w:val="16"/>
              </w:rPr>
              <w:t>,</w:t>
            </w:r>
            <w:r w:rsidRPr="001D1B32">
              <w:rPr>
                <w:rFonts w:ascii="Arial" w:hAnsi="Arial" w:cs="Arial"/>
                <w:sz w:val="16"/>
                <w:szCs w:val="16"/>
              </w:rPr>
              <w:t>159</w:t>
            </w:r>
            <w:r w:rsidR="00B07909" w:rsidRPr="001D1B32">
              <w:rPr>
                <w:rFonts w:ascii="Arial" w:hAnsi="Arial" w:cs="Arial"/>
                <w:sz w:val="16"/>
                <w:szCs w:val="16"/>
              </w:rPr>
              <w:t>,</w:t>
            </w:r>
            <w:r w:rsidRPr="001D1B32">
              <w:rPr>
                <w:rFonts w:ascii="Arial" w:hAnsi="Arial" w:cs="Arial"/>
                <w:sz w:val="16"/>
                <w:szCs w:val="16"/>
              </w:rPr>
              <w:t>737</w:t>
            </w:r>
          </w:p>
        </w:tc>
        <w:tc>
          <w:tcPr>
            <w:tcW w:w="1368" w:type="dxa"/>
            <w:tcBorders>
              <w:bottom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5,8</w:t>
            </w:r>
            <w:r w:rsidR="00F06225" w:rsidRPr="001D1B32">
              <w:rPr>
                <w:rFonts w:ascii="Arial" w:hAnsi="Arial" w:cs="Arial"/>
                <w:sz w:val="16"/>
                <w:szCs w:val="16"/>
              </w:rPr>
              <w:t>73</w:t>
            </w:r>
            <w:r w:rsidRPr="001D1B32">
              <w:rPr>
                <w:rFonts w:ascii="Arial" w:hAnsi="Arial" w:cs="Arial"/>
                <w:sz w:val="16"/>
                <w:szCs w:val="16"/>
              </w:rPr>
              <w:t>,</w:t>
            </w:r>
            <w:r w:rsidR="00F06225" w:rsidRPr="001D1B32">
              <w:rPr>
                <w:rFonts w:ascii="Arial" w:hAnsi="Arial" w:cs="Arial"/>
                <w:sz w:val="16"/>
                <w:szCs w:val="16"/>
              </w:rPr>
              <w:t>327</w:t>
            </w:r>
            <w:r w:rsidRPr="001D1B32">
              <w:rPr>
                <w:rFonts w:ascii="Arial" w:hAnsi="Arial" w:cs="Arial"/>
                <w:sz w:val="16"/>
                <w:szCs w:val="16"/>
              </w:rPr>
              <w:t>,</w:t>
            </w:r>
            <w:r w:rsidR="00F06225" w:rsidRPr="001D1B32">
              <w:rPr>
                <w:rFonts w:ascii="Arial" w:hAnsi="Arial" w:cs="Arial"/>
                <w:sz w:val="16"/>
                <w:szCs w:val="16"/>
              </w:rPr>
              <w:t>095</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9"/>
              </w:tabs>
              <w:ind w:right="-34"/>
              <w:rPr>
                <w:rFonts w:ascii="Arial" w:hAnsi="Arial" w:cs="Arial"/>
                <w:sz w:val="16"/>
                <w:szCs w:val="16"/>
              </w:rPr>
            </w:pPr>
          </w:p>
        </w:tc>
        <w:tc>
          <w:tcPr>
            <w:tcW w:w="1470" w:type="dxa"/>
            <w:tcBorders>
              <w:top w:val="single" w:sz="4" w:space="0" w:color="auto"/>
            </w:tcBorders>
            <w:shd w:val="clear" w:color="auto" w:fill="FAFAFA"/>
          </w:tcPr>
          <w:p w:rsidR="00B07909" w:rsidRPr="001D1B32" w:rsidRDefault="00B07909" w:rsidP="00B07909">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rPr>
                <w:rFonts w:ascii="Arial" w:hAnsi="Arial" w:cs="Arial"/>
                <w:sz w:val="16"/>
                <w:szCs w:val="16"/>
              </w:rPr>
            </w:pPr>
          </w:p>
        </w:tc>
        <w:tc>
          <w:tcPr>
            <w:tcW w:w="1456" w:type="dxa"/>
            <w:tcBorders>
              <w:top w:val="single" w:sz="4" w:space="0" w:color="auto"/>
            </w:tcBorders>
            <w:shd w:val="clear" w:color="auto" w:fill="FAFAFA"/>
          </w:tcPr>
          <w:p w:rsidR="00B07909" w:rsidRPr="001D1B32" w:rsidRDefault="00B07909" w:rsidP="00B07909">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p>
        </w:tc>
      </w:tr>
      <w:tr w:rsidR="00B07909" w:rsidRPr="001D1B32" w:rsidTr="00B1056C">
        <w:trPr>
          <w:trHeight w:val="20"/>
        </w:trPr>
        <w:tc>
          <w:tcPr>
            <w:tcW w:w="3197" w:type="dxa"/>
          </w:tcPr>
          <w:p w:rsidR="00B07909" w:rsidRPr="001D1B32" w:rsidRDefault="00B07909" w:rsidP="00B07909">
            <w:pPr>
              <w:ind w:left="-101"/>
              <w:rPr>
                <w:rFonts w:ascii="Arial" w:hAnsi="Arial" w:cs="Arial"/>
                <w:b/>
                <w:bCs/>
                <w:sz w:val="16"/>
                <w:szCs w:val="16"/>
              </w:rPr>
            </w:pPr>
            <w:r w:rsidRPr="001D1B32">
              <w:rPr>
                <w:rFonts w:ascii="Arial" w:hAnsi="Arial" w:cs="Arial"/>
                <w:b/>
                <w:bCs/>
                <w:sz w:val="16"/>
                <w:szCs w:val="16"/>
              </w:rPr>
              <w:t xml:space="preserve">At 31 December </w:t>
            </w:r>
            <w:r w:rsidRPr="001D1B32">
              <w:rPr>
                <w:rFonts w:ascii="Arial" w:hAnsi="Arial" w:cs="Arial"/>
                <w:b/>
                <w:bCs/>
                <w:sz w:val="16"/>
                <w:szCs w:val="16"/>
                <w:lang w:val="en-GB"/>
              </w:rPr>
              <w:t>2020</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p>
        </w:tc>
        <w:tc>
          <w:tcPr>
            <w:tcW w:w="1470" w:type="dxa"/>
            <w:shd w:val="clear" w:color="auto" w:fill="FAFAFA"/>
          </w:tcPr>
          <w:p w:rsidR="00B07909" w:rsidRPr="001D1B32" w:rsidRDefault="00B07909" w:rsidP="00B07909">
            <w:pPr>
              <w:tabs>
                <w:tab w:val="decimal" w:pos="1254"/>
              </w:tabs>
              <w:ind w:right="-72"/>
              <w:rPr>
                <w:rFonts w:ascii="Arial" w:hAnsi="Arial" w:cs="Arial"/>
                <w:sz w:val="16"/>
                <w:szCs w:val="16"/>
              </w:rPr>
            </w:pP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6" w:type="dxa"/>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shd w:val="clear" w:color="auto" w:fill="FAFAFA"/>
          </w:tcPr>
          <w:p w:rsidR="00B07909" w:rsidRPr="001D1B32" w:rsidRDefault="00B07909" w:rsidP="00B07909">
            <w:pPr>
              <w:tabs>
                <w:tab w:val="decimal" w:pos="1094"/>
              </w:tabs>
              <w:ind w:right="-72"/>
              <w:rPr>
                <w:rFonts w:ascii="Arial" w:hAnsi="Arial" w:cs="Arial"/>
                <w:sz w:val="16"/>
                <w:szCs w:val="16"/>
              </w:rPr>
            </w:pPr>
          </w:p>
        </w:tc>
        <w:tc>
          <w:tcPr>
            <w:tcW w:w="1456" w:type="dxa"/>
            <w:shd w:val="clear" w:color="auto" w:fill="FAFAFA"/>
          </w:tcPr>
          <w:p w:rsidR="00B07909" w:rsidRPr="001D1B32" w:rsidRDefault="00B07909" w:rsidP="00B07909">
            <w:pPr>
              <w:tabs>
                <w:tab w:val="decimal" w:pos="1240"/>
              </w:tabs>
              <w:ind w:right="-72"/>
              <w:rPr>
                <w:rFonts w:ascii="Arial" w:hAnsi="Arial" w:cs="Arial"/>
                <w:sz w:val="16"/>
                <w:szCs w:val="16"/>
              </w:rPr>
            </w:pPr>
          </w:p>
        </w:tc>
        <w:tc>
          <w:tcPr>
            <w:tcW w:w="1368" w:type="dxa"/>
            <w:shd w:val="clear" w:color="auto" w:fill="FAFAFA"/>
          </w:tcPr>
          <w:p w:rsidR="00B07909" w:rsidRPr="001D1B32" w:rsidRDefault="00B07909" w:rsidP="00B07909">
            <w:pPr>
              <w:tabs>
                <w:tab w:val="decimal" w:pos="1152"/>
              </w:tabs>
              <w:ind w:right="-72"/>
              <w:rPr>
                <w:rFonts w:ascii="Arial" w:hAnsi="Arial" w:cs="Arial"/>
                <w:sz w:val="16"/>
                <w:szCs w:val="16"/>
              </w:rPr>
            </w:pP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Cost</w:t>
            </w:r>
          </w:p>
        </w:tc>
        <w:tc>
          <w:tcPr>
            <w:tcW w:w="1315" w:type="dxa"/>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3,040,000,000</w:t>
            </w:r>
          </w:p>
        </w:tc>
        <w:tc>
          <w:tcPr>
            <w:tcW w:w="1315" w:type="dxa"/>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2,</w:t>
            </w:r>
            <w:r w:rsidR="00A5456B" w:rsidRPr="001D1B32">
              <w:rPr>
                <w:rFonts w:ascii="Arial" w:hAnsi="Arial" w:cs="Arial"/>
                <w:sz w:val="16"/>
                <w:szCs w:val="16"/>
              </w:rPr>
              <w:t>326</w:t>
            </w:r>
            <w:r w:rsidRPr="001D1B32">
              <w:rPr>
                <w:rFonts w:ascii="Arial" w:hAnsi="Arial" w:cs="Arial"/>
                <w:sz w:val="16"/>
                <w:szCs w:val="16"/>
              </w:rPr>
              <w:t>,4</w:t>
            </w:r>
            <w:r w:rsidR="00A5456B" w:rsidRPr="001D1B32">
              <w:rPr>
                <w:rFonts w:ascii="Arial" w:hAnsi="Arial" w:cs="Arial"/>
                <w:sz w:val="16"/>
                <w:szCs w:val="16"/>
              </w:rPr>
              <w:t>53</w:t>
            </w:r>
            <w:r w:rsidRPr="001D1B32">
              <w:rPr>
                <w:rFonts w:ascii="Arial" w:hAnsi="Arial" w:cs="Arial"/>
                <w:sz w:val="16"/>
                <w:szCs w:val="16"/>
              </w:rPr>
              <w:t>,</w:t>
            </w:r>
            <w:r w:rsidR="00A5456B" w:rsidRPr="001D1B32">
              <w:rPr>
                <w:rFonts w:ascii="Arial" w:hAnsi="Arial" w:cs="Arial"/>
                <w:sz w:val="16"/>
                <w:szCs w:val="16"/>
              </w:rPr>
              <w:t>373</w:t>
            </w:r>
          </w:p>
        </w:tc>
        <w:tc>
          <w:tcPr>
            <w:tcW w:w="1470" w:type="dxa"/>
            <w:shd w:val="clear" w:color="auto" w:fill="FAFAFA"/>
          </w:tcPr>
          <w:p w:rsidR="00B07909" w:rsidRPr="001D1B32" w:rsidRDefault="00B07909" w:rsidP="00B07909">
            <w:pPr>
              <w:tabs>
                <w:tab w:val="decimal" w:pos="1254"/>
              </w:tabs>
              <w:ind w:right="-72"/>
              <w:rPr>
                <w:rFonts w:ascii="Arial" w:hAnsi="Arial" w:cs="Arial"/>
                <w:sz w:val="16"/>
                <w:szCs w:val="16"/>
              </w:rPr>
            </w:pPr>
            <w:r w:rsidRPr="001D1B32">
              <w:rPr>
                <w:rFonts w:ascii="Arial" w:hAnsi="Arial" w:cs="Arial"/>
                <w:sz w:val="16"/>
                <w:szCs w:val="16"/>
              </w:rPr>
              <w:t>1,276,530,24</w:t>
            </w:r>
            <w:r w:rsidR="00A5456B" w:rsidRPr="001D1B32">
              <w:rPr>
                <w:rFonts w:ascii="Arial" w:hAnsi="Arial" w:cs="Arial"/>
                <w:sz w:val="16"/>
                <w:szCs w:val="16"/>
              </w:rPr>
              <w:t>1</w:t>
            </w:r>
          </w:p>
        </w:tc>
        <w:tc>
          <w:tcPr>
            <w:tcW w:w="1315" w:type="dxa"/>
            <w:shd w:val="clear" w:color="auto" w:fill="FAFAFA"/>
          </w:tcPr>
          <w:p w:rsidR="00B07909" w:rsidRPr="001D1B32" w:rsidRDefault="00B07909" w:rsidP="00B07909">
            <w:pPr>
              <w:tabs>
                <w:tab w:val="decimal" w:pos="1099"/>
              </w:tabs>
              <w:ind w:right="-72"/>
              <w:rPr>
                <w:rFonts w:ascii="Arial" w:hAnsi="Arial" w:cs="Arial"/>
                <w:sz w:val="16"/>
                <w:szCs w:val="16"/>
              </w:rPr>
            </w:pPr>
            <w:r w:rsidRPr="001D1B32">
              <w:rPr>
                <w:rFonts w:ascii="Arial" w:hAnsi="Arial" w:cs="Arial"/>
                <w:sz w:val="16"/>
                <w:szCs w:val="16"/>
              </w:rPr>
              <w:t>8</w:t>
            </w:r>
            <w:r w:rsidR="00D174C4" w:rsidRPr="001D1B32">
              <w:rPr>
                <w:rFonts w:ascii="Arial" w:hAnsi="Arial" w:cs="Arial"/>
                <w:sz w:val="16"/>
                <w:szCs w:val="16"/>
              </w:rPr>
              <w:t>58</w:t>
            </w:r>
            <w:r w:rsidRPr="001D1B32">
              <w:rPr>
                <w:rFonts w:ascii="Arial" w:hAnsi="Arial" w:cs="Arial"/>
                <w:sz w:val="16"/>
                <w:szCs w:val="16"/>
              </w:rPr>
              <w:t>,</w:t>
            </w:r>
            <w:r w:rsidR="00D174C4" w:rsidRPr="001D1B32">
              <w:rPr>
                <w:rFonts w:ascii="Arial" w:hAnsi="Arial" w:cs="Arial"/>
                <w:sz w:val="16"/>
                <w:szCs w:val="16"/>
              </w:rPr>
              <w:t>633</w:t>
            </w:r>
            <w:r w:rsidRPr="001D1B32">
              <w:rPr>
                <w:rFonts w:ascii="Arial" w:hAnsi="Arial" w:cs="Arial"/>
                <w:sz w:val="16"/>
                <w:szCs w:val="16"/>
              </w:rPr>
              <w:t>,</w:t>
            </w:r>
            <w:r w:rsidR="00D174C4" w:rsidRPr="001D1B32">
              <w:rPr>
                <w:rFonts w:ascii="Arial" w:hAnsi="Arial" w:cs="Arial"/>
                <w:sz w:val="16"/>
                <w:szCs w:val="16"/>
              </w:rPr>
              <w:t>072</w:t>
            </w:r>
          </w:p>
        </w:tc>
        <w:tc>
          <w:tcPr>
            <w:tcW w:w="1316" w:type="dxa"/>
            <w:shd w:val="clear" w:color="auto" w:fill="FAFAFA"/>
          </w:tcPr>
          <w:p w:rsidR="00B07909" w:rsidRPr="001D1B32" w:rsidRDefault="00B07909" w:rsidP="00B07909">
            <w:pPr>
              <w:tabs>
                <w:tab w:val="decimal" w:pos="1099"/>
              </w:tabs>
              <w:ind w:right="-72"/>
              <w:rPr>
                <w:rFonts w:ascii="Arial" w:hAnsi="Arial" w:cs="Arial"/>
                <w:sz w:val="16"/>
                <w:szCs w:val="16"/>
              </w:rPr>
            </w:pPr>
            <w:r w:rsidRPr="001D1B32">
              <w:rPr>
                <w:rFonts w:ascii="Arial" w:hAnsi="Arial" w:cs="Arial"/>
                <w:sz w:val="16"/>
                <w:szCs w:val="16"/>
              </w:rPr>
              <w:t>1,</w:t>
            </w:r>
            <w:r w:rsidR="00D174C4" w:rsidRPr="001D1B32">
              <w:rPr>
                <w:rFonts w:ascii="Arial" w:hAnsi="Arial" w:cs="Arial"/>
                <w:sz w:val="16"/>
                <w:szCs w:val="16"/>
              </w:rPr>
              <w:t>193</w:t>
            </w:r>
            <w:r w:rsidRPr="001D1B32">
              <w:rPr>
                <w:rFonts w:ascii="Arial" w:hAnsi="Arial" w:cs="Arial"/>
                <w:sz w:val="16"/>
                <w:szCs w:val="16"/>
              </w:rPr>
              <w:t>,</w:t>
            </w:r>
            <w:r w:rsidR="00D174C4" w:rsidRPr="001D1B32">
              <w:rPr>
                <w:rFonts w:ascii="Arial" w:hAnsi="Arial" w:cs="Arial"/>
                <w:sz w:val="16"/>
                <w:szCs w:val="16"/>
              </w:rPr>
              <w:t>176</w:t>
            </w:r>
            <w:r w:rsidRPr="001D1B32">
              <w:rPr>
                <w:rFonts w:ascii="Arial" w:hAnsi="Arial" w:cs="Arial"/>
                <w:sz w:val="16"/>
                <w:szCs w:val="16"/>
              </w:rPr>
              <w:t>,</w:t>
            </w:r>
            <w:r w:rsidR="00D174C4" w:rsidRPr="001D1B32">
              <w:rPr>
                <w:rFonts w:ascii="Arial" w:hAnsi="Arial" w:cs="Arial"/>
                <w:sz w:val="16"/>
                <w:szCs w:val="16"/>
              </w:rPr>
              <w:t>727</w:t>
            </w:r>
          </w:p>
        </w:tc>
        <w:tc>
          <w:tcPr>
            <w:tcW w:w="1315" w:type="dxa"/>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8,967,71</w:t>
            </w:r>
            <w:r w:rsidR="008906F3" w:rsidRPr="001D1B32">
              <w:rPr>
                <w:rFonts w:ascii="Arial" w:hAnsi="Arial" w:cs="Arial"/>
                <w:sz w:val="16"/>
                <w:szCs w:val="16"/>
              </w:rPr>
              <w:t>6</w:t>
            </w:r>
          </w:p>
        </w:tc>
        <w:tc>
          <w:tcPr>
            <w:tcW w:w="1315" w:type="dxa"/>
            <w:shd w:val="clear" w:color="auto" w:fill="FAFAFA"/>
          </w:tcPr>
          <w:p w:rsidR="00B07909" w:rsidRPr="001D1B32" w:rsidRDefault="00B07909" w:rsidP="00B07909">
            <w:pPr>
              <w:tabs>
                <w:tab w:val="decimal" w:pos="1094"/>
              </w:tabs>
              <w:ind w:right="-72"/>
              <w:rPr>
                <w:rFonts w:ascii="Arial" w:hAnsi="Arial" w:cs="Arial"/>
                <w:sz w:val="16"/>
                <w:szCs w:val="16"/>
              </w:rPr>
            </w:pPr>
            <w:r w:rsidRPr="001D1B32">
              <w:rPr>
                <w:rFonts w:ascii="Arial" w:hAnsi="Arial" w:cs="Arial"/>
                <w:sz w:val="16"/>
                <w:szCs w:val="16"/>
              </w:rPr>
              <w:t>68,147,547</w:t>
            </w:r>
          </w:p>
        </w:tc>
        <w:tc>
          <w:tcPr>
            <w:tcW w:w="1456" w:type="dxa"/>
            <w:shd w:val="clear" w:color="auto" w:fill="FAFAFA"/>
          </w:tcPr>
          <w:p w:rsidR="00B07909" w:rsidRPr="001D1B32" w:rsidRDefault="008906F3" w:rsidP="00B07909">
            <w:pPr>
              <w:tabs>
                <w:tab w:val="decimal" w:pos="1240"/>
              </w:tabs>
              <w:ind w:right="-72"/>
              <w:rPr>
                <w:rFonts w:ascii="Arial" w:hAnsi="Arial" w:cs="Arial"/>
                <w:sz w:val="16"/>
                <w:szCs w:val="16"/>
              </w:rPr>
            </w:pPr>
            <w:r w:rsidRPr="001D1B32">
              <w:rPr>
                <w:rFonts w:ascii="Arial" w:hAnsi="Arial" w:cs="Arial"/>
                <w:sz w:val="16"/>
                <w:szCs w:val="16"/>
              </w:rPr>
              <w:t>20</w:t>
            </w:r>
            <w:r w:rsidR="00B07909" w:rsidRPr="001D1B32">
              <w:rPr>
                <w:rFonts w:ascii="Arial" w:hAnsi="Arial" w:cs="Arial"/>
                <w:sz w:val="16"/>
                <w:szCs w:val="16"/>
              </w:rPr>
              <w:t>,</w:t>
            </w:r>
            <w:r w:rsidRPr="001D1B32">
              <w:rPr>
                <w:rFonts w:ascii="Arial" w:hAnsi="Arial" w:cs="Arial"/>
                <w:sz w:val="16"/>
                <w:szCs w:val="16"/>
              </w:rPr>
              <w:t>159</w:t>
            </w:r>
            <w:r w:rsidR="00B07909" w:rsidRPr="001D1B32">
              <w:rPr>
                <w:rFonts w:ascii="Arial" w:hAnsi="Arial" w:cs="Arial"/>
                <w:sz w:val="16"/>
                <w:szCs w:val="16"/>
              </w:rPr>
              <w:t>,</w:t>
            </w:r>
            <w:r w:rsidRPr="001D1B32">
              <w:rPr>
                <w:rFonts w:ascii="Arial" w:hAnsi="Arial" w:cs="Arial"/>
                <w:sz w:val="16"/>
                <w:szCs w:val="16"/>
              </w:rPr>
              <w:t>737</w:t>
            </w:r>
          </w:p>
        </w:tc>
        <w:tc>
          <w:tcPr>
            <w:tcW w:w="1368" w:type="dxa"/>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8,7</w:t>
            </w:r>
            <w:r w:rsidR="00F06225" w:rsidRPr="001D1B32">
              <w:rPr>
                <w:rFonts w:ascii="Arial" w:hAnsi="Arial" w:cs="Arial"/>
                <w:sz w:val="16"/>
                <w:szCs w:val="16"/>
              </w:rPr>
              <w:t>92</w:t>
            </w:r>
            <w:r w:rsidRPr="001D1B32">
              <w:rPr>
                <w:rFonts w:ascii="Arial" w:hAnsi="Arial" w:cs="Arial"/>
                <w:sz w:val="16"/>
                <w:szCs w:val="16"/>
              </w:rPr>
              <w:t>,</w:t>
            </w:r>
            <w:r w:rsidR="00F06225" w:rsidRPr="001D1B32">
              <w:rPr>
                <w:rFonts w:ascii="Arial" w:hAnsi="Arial" w:cs="Arial"/>
                <w:sz w:val="16"/>
                <w:szCs w:val="16"/>
              </w:rPr>
              <w:t>068</w:t>
            </w:r>
            <w:r w:rsidRPr="001D1B32">
              <w:rPr>
                <w:rFonts w:ascii="Arial" w:hAnsi="Arial" w:cs="Arial"/>
                <w:sz w:val="16"/>
                <w:szCs w:val="16"/>
              </w:rPr>
              <w:t>,</w:t>
            </w:r>
            <w:r w:rsidR="00F06225" w:rsidRPr="001D1B32">
              <w:rPr>
                <w:rFonts w:ascii="Arial" w:hAnsi="Arial" w:cs="Arial"/>
                <w:sz w:val="16"/>
                <w:szCs w:val="16"/>
              </w:rPr>
              <w:t>413</w:t>
            </w: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Accumulated</w:t>
            </w:r>
            <w:proofErr w:type="gramEnd"/>
            <w:r w:rsidRPr="001D1B32">
              <w:rPr>
                <w:rFonts w:ascii="Arial" w:hAnsi="Arial" w:cs="Arial"/>
                <w:sz w:val="16"/>
                <w:szCs w:val="16"/>
              </w:rPr>
              <w:t xml:space="preserve"> depreciation</w:t>
            </w:r>
          </w:p>
        </w:tc>
        <w:tc>
          <w:tcPr>
            <w:tcW w:w="1315" w:type="dxa"/>
            <w:tcBorders>
              <w:bottom w:val="single" w:sz="4" w:space="0" w:color="auto"/>
            </w:tcBorders>
            <w:shd w:val="clear" w:color="auto" w:fill="FAFAFA"/>
          </w:tcPr>
          <w:p w:rsidR="00B07909" w:rsidRPr="001D1B32" w:rsidRDefault="00A967C0" w:rsidP="00B07909">
            <w:pPr>
              <w:tabs>
                <w:tab w:val="decimal" w:pos="1098"/>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(981,207,980)</w:t>
            </w:r>
          </w:p>
        </w:tc>
        <w:tc>
          <w:tcPr>
            <w:tcW w:w="1470" w:type="dxa"/>
            <w:tcBorders>
              <w:bottom w:val="single" w:sz="4" w:space="0" w:color="auto"/>
            </w:tcBorders>
            <w:shd w:val="clear" w:color="auto" w:fill="FAFAFA"/>
          </w:tcPr>
          <w:p w:rsidR="00B07909" w:rsidRPr="001D1B32" w:rsidRDefault="00B07909" w:rsidP="00B07909">
            <w:pPr>
              <w:tabs>
                <w:tab w:val="decimal" w:pos="1254"/>
              </w:tabs>
              <w:ind w:right="-94"/>
              <w:rPr>
                <w:rFonts w:ascii="Arial" w:hAnsi="Arial" w:cs="Arial"/>
                <w:sz w:val="16"/>
                <w:szCs w:val="16"/>
              </w:rPr>
            </w:pPr>
            <w:r w:rsidRPr="001D1B32">
              <w:rPr>
                <w:rFonts w:ascii="Arial" w:hAnsi="Arial" w:cs="Arial"/>
                <w:sz w:val="16"/>
                <w:szCs w:val="16"/>
              </w:rPr>
              <w:t>(922,033,075)</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(436,505,</w:t>
            </w:r>
            <w:r w:rsidR="00D174C4" w:rsidRPr="001D1B32">
              <w:rPr>
                <w:rFonts w:ascii="Arial" w:hAnsi="Arial" w:cs="Arial"/>
                <w:sz w:val="16"/>
                <w:szCs w:val="16"/>
              </w:rPr>
              <w:t>100</w:t>
            </w:r>
            <w:r w:rsidRPr="001D1B32">
              <w:rPr>
                <w:rFonts w:ascii="Arial" w:hAnsi="Arial" w:cs="Arial"/>
                <w:sz w:val="16"/>
                <w:szCs w:val="16"/>
              </w:rPr>
              <w:t>)</w:t>
            </w:r>
          </w:p>
        </w:tc>
        <w:tc>
          <w:tcPr>
            <w:tcW w:w="1316"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(551,116,540)</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(8,368,609)</w:t>
            </w:r>
          </w:p>
        </w:tc>
        <w:tc>
          <w:tcPr>
            <w:tcW w:w="1315" w:type="dxa"/>
            <w:tcBorders>
              <w:bottom w:val="single" w:sz="4" w:space="0" w:color="auto"/>
            </w:tcBorders>
            <w:shd w:val="clear" w:color="auto" w:fill="FAFAFA"/>
          </w:tcPr>
          <w:p w:rsidR="00B07909" w:rsidRPr="001D1B32" w:rsidRDefault="00B07909" w:rsidP="00B07909">
            <w:pPr>
              <w:tabs>
                <w:tab w:val="decimal" w:pos="1094"/>
              </w:tabs>
              <w:ind w:right="-34"/>
              <w:rPr>
                <w:rFonts w:ascii="Arial" w:hAnsi="Arial" w:cs="Arial"/>
                <w:sz w:val="16"/>
                <w:szCs w:val="16"/>
              </w:rPr>
            </w:pPr>
            <w:r w:rsidRPr="001D1B32">
              <w:rPr>
                <w:rFonts w:ascii="Arial" w:hAnsi="Arial" w:cs="Arial"/>
                <w:sz w:val="16"/>
                <w:szCs w:val="16"/>
              </w:rPr>
              <w:t>(19,510,014)</w:t>
            </w:r>
          </w:p>
        </w:tc>
        <w:tc>
          <w:tcPr>
            <w:tcW w:w="1456" w:type="dxa"/>
            <w:tcBorders>
              <w:bottom w:val="single" w:sz="4" w:space="0" w:color="auto"/>
            </w:tcBorders>
            <w:shd w:val="clear" w:color="auto" w:fill="FAFAFA"/>
          </w:tcPr>
          <w:p w:rsidR="00B07909" w:rsidRPr="001D1B32" w:rsidRDefault="00B07909" w:rsidP="00B07909">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(2,918,741,31</w:t>
            </w:r>
            <w:r w:rsidR="00F06225" w:rsidRPr="001D1B32">
              <w:rPr>
                <w:rFonts w:ascii="Arial" w:hAnsi="Arial" w:cs="Arial"/>
                <w:sz w:val="16"/>
                <w:szCs w:val="16"/>
              </w:rPr>
              <w:t>8</w:t>
            </w:r>
            <w:r w:rsidRPr="001D1B32">
              <w:rPr>
                <w:rFonts w:ascii="Arial" w:hAnsi="Arial" w:cs="Arial"/>
                <w:sz w:val="16"/>
                <w:szCs w:val="16"/>
              </w:rPr>
              <w:t>)</w:t>
            </w:r>
          </w:p>
        </w:tc>
      </w:tr>
      <w:tr w:rsidR="00B07909" w:rsidRPr="001D1B32" w:rsidTr="00B1056C">
        <w:trPr>
          <w:trHeight w:val="20"/>
        </w:trPr>
        <w:tc>
          <w:tcPr>
            <w:tcW w:w="3197" w:type="dxa"/>
          </w:tcPr>
          <w:p w:rsidR="00B07909" w:rsidRPr="001D1B32" w:rsidRDefault="00B07909" w:rsidP="00B07909">
            <w:pPr>
              <w:ind w:left="-101"/>
              <w:rPr>
                <w:rFonts w:ascii="Arial" w:hAnsi="Arial" w:cs="Arial"/>
                <w:b/>
                <w:bCs/>
                <w:spacing w:val="-4"/>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FAFAFA"/>
          </w:tcPr>
          <w:p w:rsidR="00B07909" w:rsidRPr="001D1B32" w:rsidRDefault="00B07909" w:rsidP="00B07909">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B07909" w:rsidRPr="001D1B32" w:rsidRDefault="00B07909" w:rsidP="00B07909">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FAFAFA"/>
          </w:tcPr>
          <w:p w:rsidR="00B07909" w:rsidRPr="001D1B32" w:rsidRDefault="00B07909" w:rsidP="00B07909">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p>
        </w:tc>
      </w:tr>
      <w:tr w:rsidR="00B07909" w:rsidRPr="001D1B32" w:rsidTr="00B1056C">
        <w:trPr>
          <w:trHeight w:val="20"/>
        </w:trPr>
        <w:tc>
          <w:tcPr>
            <w:tcW w:w="3197" w:type="dxa"/>
          </w:tcPr>
          <w:p w:rsidR="00B07909" w:rsidRPr="001D1B32" w:rsidRDefault="00B07909" w:rsidP="00B07909">
            <w:pPr>
              <w:ind w:left="-101"/>
              <w:rPr>
                <w:rFonts w:ascii="Arial" w:hAnsi="Arial" w:cs="Arial"/>
                <w:sz w:val="16"/>
                <w:szCs w:val="16"/>
              </w:rPr>
            </w:pPr>
            <w:r w:rsidRPr="001D1B32">
              <w:rPr>
                <w:rFonts w:ascii="Arial" w:hAnsi="Arial" w:cs="Arial"/>
                <w:sz w:val="16"/>
                <w:szCs w:val="16"/>
              </w:rPr>
              <w:t>Net book amount</w:t>
            </w:r>
          </w:p>
        </w:tc>
        <w:tc>
          <w:tcPr>
            <w:tcW w:w="1315" w:type="dxa"/>
            <w:tcBorders>
              <w:bottom w:val="single" w:sz="4" w:space="0" w:color="auto"/>
            </w:tcBorders>
            <w:shd w:val="clear" w:color="auto" w:fill="FAFAFA"/>
          </w:tcPr>
          <w:p w:rsidR="00B07909" w:rsidRPr="001D1B32" w:rsidRDefault="00B07909" w:rsidP="00B07909">
            <w:pPr>
              <w:tabs>
                <w:tab w:val="decimal" w:pos="1098"/>
              </w:tabs>
              <w:ind w:right="-72"/>
              <w:rPr>
                <w:rFonts w:ascii="Arial" w:hAnsi="Arial" w:cs="Arial"/>
                <w:sz w:val="16"/>
                <w:szCs w:val="16"/>
              </w:rPr>
            </w:pPr>
            <w:r w:rsidRPr="001D1B32">
              <w:rPr>
                <w:rFonts w:ascii="Arial" w:hAnsi="Arial" w:cs="Arial"/>
                <w:sz w:val="16"/>
                <w:szCs w:val="16"/>
              </w:rPr>
              <w:t>3,040,000,000</w:t>
            </w:r>
          </w:p>
        </w:tc>
        <w:tc>
          <w:tcPr>
            <w:tcW w:w="1315" w:type="dxa"/>
            <w:tcBorders>
              <w:bottom w:val="single" w:sz="4" w:space="0" w:color="auto"/>
            </w:tcBorders>
            <w:shd w:val="clear" w:color="auto" w:fill="FAFAFA"/>
          </w:tcPr>
          <w:p w:rsidR="00B07909" w:rsidRPr="001D1B32" w:rsidRDefault="00B07909" w:rsidP="00B07909">
            <w:pPr>
              <w:tabs>
                <w:tab w:val="decimal" w:pos="1099"/>
              </w:tabs>
              <w:ind w:right="-34"/>
              <w:rPr>
                <w:rFonts w:ascii="Arial" w:hAnsi="Arial" w:cs="Arial"/>
                <w:sz w:val="16"/>
                <w:szCs w:val="16"/>
              </w:rPr>
            </w:pPr>
            <w:r w:rsidRPr="001D1B32">
              <w:rPr>
                <w:rFonts w:ascii="Arial" w:hAnsi="Arial" w:cs="Arial"/>
                <w:sz w:val="16"/>
                <w:szCs w:val="16"/>
              </w:rPr>
              <w:t>1,3</w:t>
            </w:r>
            <w:r w:rsidR="00A5456B" w:rsidRPr="001D1B32">
              <w:rPr>
                <w:rFonts w:ascii="Arial" w:hAnsi="Arial" w:cs="Arial"/>
                <w:sz w:val="16"/>
                <w:szCs w:val="16"/>
              </w:rPr>
              <w:t>45</w:t>
            </w:r>
            <w:r w:rsidRPr="001D1B32">
              <w:rPr>
                <w:rFonts w:ascii="Arial" w:hAnsi="Arial" w:cs="Arial"/>
                <w:sz w:val="16"/>
                <w:szCs w:val="16"/>
              </w:rPr>
              <w:t>,2</w:t>
            </w:r>
            <w:r w:rsidR="00A5456B" w:rsidRPr="001D1B32">
              <w:rPr>
                <w:rFonts w:ascii="Arial" w:hAnsi="Arial" w:cs="Arial"/>
                <w:sz w:val="16"/>
                <w:szCs w:val="16"/>
              </w:rPr>
              <w:t>45</w:t>
            </w:r>
            <w:r w:rsidRPr="001D1B32">
              <w:rPr>
                <w:rFonts w:ascii="Arial" w:hAnsi="Arial" w:cs="Arial"/>
                <w:sz w:val="16"/>
                <w:szCs w:val="16"/>
              </w:rPr>
              <w:t>,</w:t>
            </w:r>
            <w:r w:rsidR="00A5456B" w:rsidRPr="001D1B32">
              <w:rPr>
                <w:rFonts w:ascii="Arial" w:hAnsi="Arial" w:cs="Arial"/>
                <w:sz w:val="16"/>
                <w:szCs w:val="16"/>
              </w:rPr>
              <w:t>393</w:t>
            </w:r>
          </w:p>
        </w:tc>
        <w:tc>
          <w:tcPr>
            <w:tcW w:w="1470" w:type="dxa"/>
            <w:tcBorders>
              <w:bottom w:val="single" w:sz="4" w:space="0" w:color="auto"/>
            </w:tcBorders>
            <w:shd w:val="clear" w:color="auto" w:fill="FAFAFA"/>
          </w:tcPr>
          <w:p w:rsidR="00B07909" w:rsidRPr="001D1B32" w:rsidRDefault="00B07909" w:rsidP="00B07909">
            <w:pPr>
              <w:tabs>
                <w:tab w:val="decimal" w:pos="1254"/>
              </w:tabs>
              <w:ind w:right="-72"/>
              <w:rPr>
                <w:rFonts w:ascii="Arial" w:hAnsi="Arial" w:cs="Arial"/>
                <w:sz w:val="16"/>
                <w:szCs w:val="16"/>
              </w:rPr>
            </w:pPr>
            <w:r w:rsidRPr="001D1B32">
              <w:rPr>
                <w:rFonts w:ascii="Arial" w:hAnsi="Arial" w:cs="Arial"/>
                <w:sz w:val="16"/>
                <w:szCs w:val="16"/>
              </w:rPr>
              <w:t>354,497,16</w:t>
            </w:r>
            <w:r w:rsidR="00A5456B" w:rsidRPr="001D1B32">
              <w:rPr>
                <w:rFonts w:ascii="Arial" w:hAnsi="Arial" w:cs="Arial"/>
                <w:sz w:val="16"/>
                <w:szCs w:val="16"/>
              </w:rPr>
              <w:t>6</w:t>
            </w:r>
          </w:p>
        </w:tc>
        <w:tc>
          <w:tcPr>
            <w:tcW w:w="1315" w:type="dxa"/>
            <w:tcBorders>
              <w:bottom w:val="single" w:sz="4" w:space="0" w:color="auto"/>
            </w:tcBorders>
            <w:shd w:val="clear" w:color="auto" w:fill="FAFAFA"/>
          </w:tcPr>
          <w:p w:rsidR="00B07909" w:rsidRPr="001D1B32" w:rsidRDefault="00B07909" w:rsidP="00B07909">
            <w:pPr>
              <w:tabs>
                <w:tab w:val="decimal" w:pos="1099"/>
              </w:tabs>
              <w:ind w:right="-72"/>
              <w:rPr>
                <w:rFonts w:ascii="Arial" w:hAnsi="Arial" w:cs="Arial"/>
                <w:sz w:val="16"/>
                <w:szCs w:val="16"/>
              </w:rPr>
            </w:pPr>
            <w:r w:rsidRPr="001D1B32">
              <w:rPr>
                <w:rFonts w:ascii="Arial" w:hAnsi="Arial" w:cs="Arial"/>
                <w:sz w:val="16"/>
                <w:szCs w:val="16"/>
              </w:rPr>
              <w:t>4</w:t>
            </w:r>
            <w:r w:rsidR="00D174C4" w:rsidRPr="001D1B32">
              <w:rPr>
                <w:rFonts w:ascii="Arial" w:hAnsi="Arial" w:cs="Arial"/>
                <w:sz w:val="16"/>
                <w:szCs w:val="16"/>
              </w:rPr>
              <w:t>22</w:t>
            </w:r>
            <w:r w:rsidRPr="001D1B32">
              <w:rPr>
                <w:rFonts w:ascii="Arial" w:hAnsi="Arial" w:cs="Arial"/>
                <w:sz w:val="16"/>
                <w:szCs w:val="16"/>
              </w:rPr>
              <w:t>,</w:t>
            </w:r>
            <w:r w:rsidR="00D174C4" w:rsidRPr="001D1B32">
              <w:rPr>
                <w:rFonts w:ascii="Arial" w:hAnsi="Arial" w:cs="Arial"/>
                <w:sz w:val="16"/>
                <w:szCs w:val="16"/>
              </w:rPr>
              <w:t>127</w:t>
            </w:r>
            <w:r w:rsidRPr="001D1B32">
              <w:rPr>
                <w:rFonts w:ascii="Arial" w:hAnsi="Arial" w:cs="Arial"/>
                <w:sz w:val="16"/>
                <w:szCs w:val="16"/>
              </w:rPr>
              <w:t>,</w:t>
            </w:r>
            <w:r w:rsidR="00D174C4" w:rsidRPr="001D1B32">
              <w:rPr>
                <w:rFonts w:ascii="Arial" w:hAnsi="Arial" w:cs="Arial"/>
                <w:sz w:val="16"/>
                <w:szCs w:val="16"/>
              </w:rPr>
              <w:t>972</w:t>
            </w:r>
          </w:p>
        </w:tc>
        <w:tc>
          <w:tcPr>
            <w:tcW w:w="1316" w:type="dxa"/>
            <w:tcBorders>
              <w:bottom w:val="single" w:sz="4" w:space="0" w:color="auto"/>
            </w:tcBorders>
            <w:shd w:val="clear" w:color="auto" w:fill="FAFAFA"/>
          </w:tcPr>
          <w:p w:rsidR="00B07909" w:rsidRPr="001D1B32" w:rsidRDefault="00D174C4" w:rsidP="00B07909">
            <w:pPr>
              <w:tabs>
                <w:tab w:val="decimal" w:pos="1099"/>
              </w:tabs>
              <w:ind w:right="-72"/>
              <w:rPr>
                <w:rFonts w:ascii="Arial" w:hAnsi="Arial" w:cs="Arial"/>
                <w:sz w:val="16"/>
                <w:szCs w:val="16"/>
              </w:rPr>
            </w:pPr>
            <w:r w:rsidRPr="001D1B32">
              <w:rPr>
                <w:rFonts w:ascii="Arial" w:hAnsi="Arial" w:cs="Arial"/>
                <w:sz w:val="16"/>
                <w:szCs w:val="16"/>
              </w:rPr>
              <w:t>642</w:t>
            </w:r>
            <w:r w:rsidR="00B07909" w:rsidRPr="001D1B32">
              <w:rPr>
                <w:rFonts w:ascii="Arial" w:hAnsi="Arial" w:cs="Arial"/>
                <w:sz w:val="16"/>
                <w:szCs w:val="16"/>
              </w:rPr>
              <w:t>,</w:t>
            </w:r>
            <w:r w:rsidRPr="001D1B32">
              <w:rPr>
                <w:rFonts w:ascii="Arial" w:hAnsi="Arial" w:cs="Arial"/>
                <w:sz w:val="16"/>
                <w:szCs w:val="16"/>
              </w:rPr>
              <w:t>060</w:t>
            </w:r>
            <w:r w:rsidR="00B07909" w:rsidRPr="001D1B32">
              <w:rPr>
                <w:rFonts w:ascii="Arial" w:hAnsi="Arial" w:cs="Arial"/>
                <w:sz w:val="16"/>
                <w:szCs w:val="16"/>
              </w:rPr>
              <w:t>,</w:t>
            </w:r>
            <w:r w:rsidRPr="001D1B32">
              <w:rPr>
                <w:rFonts w:ascii="Arial" w:hAnsi="Arial" w:cs="Arial"/>
                <w:sz w:val="16"/>
                <w:szCs w:val="16"/>
              </w:rPr>
              <w:t>187</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jc w:val="both"/>
              <w:rPr>
                <w:rFonts w:ascii="Arial" w:hAnsi="Arial" w:cs="Arial"/>
                <w:sz w:val="16"/>
                <w:szCs w:val="16"/>
              </w:rPr>
            </w:pPr>
            <w:r w:rsidRPr="001D1B32">
              <w:rPr>
                <w:rFonts w:ascii="Arial" w:hAnsi="Arial" w:cs="Arial"/>
                <w:sz w:val="16"/>
                <w:szCs w:val="16"/>
              </w:rPr>
              <w:t>599,107</w:t>
            </w:r>
          </w:p>
        </w:tc>
        <w:tc>
          <w:tcPr>
            <w:tcW w:w="1315" w:type="dxa"/>
            <w:tcBorders>
              <w:bottom w:val="single" w:sz="4" w:space="0" w:color="auto"/>
            </w:tcBorders>
            <w:shd w:val="clear" w:color="auto" w:fill="FAFAFA"/>
          </w:tcPr>
          <w:p w:rsidR="00B07909" w:rsidRPr="001D1B32" w:rsidRDefault="00B07909" w:rsidP="00B07909">
            <w:pPr>
              <w:tabs>
                <w:tab w:val="decimal" w:pos="1094"/>
              </w:tabs>
              <w:ind w:right="-72"/>
              <w:rPr>
                <w:rFonts w:ascii="Arial" w:hAnsi="Arial" w:cs="Arial"/>
                <w:sz w:val="16"/>
                <w:szCs w:val="16"/>
              </w:rPr>
            </w:pPr>
            <w:r w:rsidRPr="001D1B32">
              <w:rPr>
                <w:rFonts w:ascii="Arial" w:hAnsi="Arial" w:cs="Arial"/>
                <w:sz w:val="16"/>
                <w:szCs w:val="16"/>
              </w:rPr>
              <w:t>48,637,533</w:t>
            </w:r>
          </w:p>
        </w:tc>
        <w:tc>
          <w:tcPr>
            <w:tcW w:w="1456" w:type="dxa"/>
            <w:tcBorders>
              <w:bottom w:val="single" w:sz="4" w:space="0" w:color="auto"/>
            </w:tcBorders>
            <w:shd w:val="clear" w:color="auto" w:fill="FAFAFA"/>
          </w:tcPr>
          <w:p w:rsidR="00B07909" w:rsidRPr="001D1B32" w:rsidRDefault="008906F3" w:rsidP="00B07909">
            <w:pPr>
              <w:tabs>
                <w:tab w:val="decimal" w:pos="1240"/>
              </w:tabs>
              <w:ind w:right="-72"/>
              <w:rPr>
                <w:rFonts w:ascii="Arial" w:hAnsi="Arial" w:cs="Arial"/>
                <w:sz w:val="16"/>
                <w:szCs w:val="16"/>
              </w:rPr>
            </w:pPr>
            <w:r w:rsidRPr="001D1B32">
              <w:rPr>
                <w:rFonts w:ascii="Arial" w:hAnsi="Arial" w:cs="Arial"/>
                <w:sz w:val="16"/>
                <w:szCs w:val="16"/>
              </w:rPr>
              <w:t>20</w:t>
            </w:r>
            <w:r w:rsidR="00B07909" w:rsidRPr="001D1B32">
              <w:rPr>
                <w:rFonts w:ascii="Arial" w:hAnsi="Arial" w:cs="Arial"/>
                <w:sz w:val="16"/>
                <w:szCs w:val="16"/>
              </w:rPr>
              <w:t>,</w:t>
            </w:r>
            <w:r w:rsidRPr="001D1B32">
              <w:rPr>
                <w:rFonts w:ascii="Arial" w:hAnsi="Arial" w:cs="Arial"/>
                <w:sz w:val="16"/>
                <w:szCs w:val="16"/>
              </w:rPr>
              <w:t>159</w:t>
            </w:r>
            <w:r w:rsidR="00B07909" w:rsidRPr="001D1B32">
              <w:rPr>
                <w:rFonts w:ascii="Arial" w:hAnsi="Arial" w:cs="Arial"/>
                <w:sz w:val="16"/>
                <w:szCs w:val="16"/>
              </w:rPr>
              <w:t>,</w:t>
            </w:r>
            <w:r w:rsidRPr="001D1B32">
              <w:rPr>
                <w:rFonts w:ascii="Arial" w:hAnsi="Arial" w:cs="Arial"/>
                <w:sz w:val="16"/>
                <w:szCs w:val="16"/>
              </w:rPr>
              <w:t>737</w:t>
            </w:r>
          </w:p>
        </w:tc>
        <w:tc>
          <w:tcPr>
            <w:tcW w:w="1368" w:type="dxa"/>
            <w:tcBorders>
              <w:bottom w:val="single" w:sz="4" w:space="0" w:color="auto"/>
            </w:tcBorders>
            <w:shd w:val="clear" w:color="auto" w:fill="FAFAFA"/>
          </w:tcPr>
          <w:p w:rsidR="00B07909" w:rsidRPr="001D1B32" w:rsidRDefault="00B07909" w:rsidP="00B07909">
            <w:pPr>
              <w:tabs>
                <w:tab w:val="decimal" w:pos="1152"/>
              </w:tabs>
              <w:ind w:right="-72"/>
              <w:rPr>
                <w:rFonts w:ascii="Arial" w:hAnsi="Arial" w:cs="Arial"/>
                <w:sz w:val="16"/>
                <w:szCs w:val="16"/>
              </w:rPr>
            </w:pPr>
            <w:r w:rsidRPr="001D1B32">
              <w:rPr>
                <w:rFonts w:ascii="Arial" w:hAnsi="Arial" w:cs="Arial"/>
                <w:sz w:val="16"/>
                <w:szCs w:val="16"/>
              </w:rPr>
              <w:t>5,8</w:t>
            </w:r>
            <w:r w:rsidR="00F06225" w:rsidRPr="001D1B32">
              <w:rPr>
                <w:rFonts w:ascii="Arial" w:hAnsi="Arial" w:cs="Arial"/>
                <w:sz w:val="16"/>
                <w:szCs w:val="16"/>
              </w:rPr>
              <w:t>73</w:t>
            </w:r>
            <w:r w:rsidRPr="001D1B32">
              <w:rPr>
                <w:rFonts w:ascii="Arial" w:hAnsi="Arial" w:cs="Arial"/>
                <w:sz w:val="16"/>
                <w:szCs w:val="16"/>
              </w:rPr>
              <w:t>,</w:t>
            </w:r>
            <w:r w:rsidR="00F06225" w:rsidRPr="001D1B32">
              <w:rPr>
                <w:rFonts w:ascii="Arial" w:hAnsi="Arial" w:cs="Arial"/>
                <w:sz w:val="16"/>
                <w:szCs w:val="16"/>
              </w:rPr>
              <w:t>327</w:t>
            </w:r>
            <w:r w:rsidRPr="001D1B32">
              <w:rPr>
                <w:rFonts w:ascii="Arial" w:hAnsi="Arial" w:cs="Arial"/>
                <w:sz w:val="16"/>
                <w:szCs w:val="16"/>
              </w:rPr>
              <w:t>,</w:t>
            </w:r>
            <w:r w:rsidR="00F06225" w:rsidRPr="001D1B32">
              <w:rPr>
                <w:rFonts w:ascii="Arial" w:hAnsi="Arial" w:cs="Arial"/>
                <w:sz w:val="16"/>
                <w:szCs w:val="16"/>
              </w:rPr>
              <w:t>095</w:t>
            </w:r>
          </w:p>
        </w:tc>
      </w:tr>
    </w:tbl>
    <w:p w:rsidR="00D57D1F" w:rsidRPr="001D1B32" w:rsidRDefault="00D57D1F" w:rsidP="00D57D1F">
      <w:pPr>
        <w:tabs>
          <w:tab w:val="left" w:pos="2160"/>
          <w:tab w:val="right" w:pos="7200"/>
          <w:tab w:val="right" w:pos="8540"/>
        </w:tabs>
        <w:ind w:left="540"/>
        <w:rPr>
          <w:rFonts w:ascii="Arial" w:hAnsi="Arial" w:cs="Arial"/>
          <w:sz w:val="18"/>
          <w:szCs w:val="18"/>
        </w:rPr>
      </w:pPr>
      <w:r w:rsidRPr="001D1B32">
        <w:rPr>
          <w:rFonts w:ascii="Arial" w:hAnsi="Arial" w:cs="Arial"/>
          <w:sz w:val="18"/>
          <w:szCs w:val="18"/>
        </w:rPr>
        <w:br w:type="page"/>
      </w:r>
    </w:p>
    <w:tbl>
      <w:tblPr>
        <w:tblW w:w="15497" w:type="dxa"/>
        <w:tblInd w:w="-90" w:type="dxa"/>
        <w:tblLayout w:type="fixed"/>
        <w:tblLook w:val="0000" w:firstRow="0" w:lastRow="0" w:firstColumn="0" w:lastColumn="0" w:noHBand="0" w:noVBand="0"/>
      </w:tblPr>
      <w:tblGrid>
        <w:gridCol w:w="3312"/>
        <w:gridCol w:w="1315"/>
        <w:gridCol w:w="1315"/>
        <w:gridCol w:w="1470"/>
        <w:gridCol w:w="1315"/>
        <w:gridCol w:w="1316"/>
        <w:gridCol w:w="1315"/>
        <w:gridCol w:w="1315"/>
        <w:gridCol w:w="1456"/>
        <w:gridCol w:w="1368"/>
      </w:tblGrid>
      <w:tr w:rsidR="00D57D1F" w:rsidRPr="001D1B32" w:rsidTr="00A93003">
        <w:trPr>
          <w:trHeight w:val="180"/>
        </w:trPr>
        <w:tc>
          <w:tcPr>
            <w:tcW w:w="3312" w:type="dxa"/>
          </w:tcPr>
          <w:p w:rsidR="00D57D1F" w:rsidRPr="001D1B32" w:rsidRDefault="00D57D1F" w:rsidP="00FE6473">
            <w:pPr>
              <w:tabs>
                <w:tab w:val="decimal" w:pos="705"/>
              </w:tabs>
              <w:rPr>
                <w:rFonts w:ascii="Arial" w:hAnsi="Arial" w:cs="Arial"/>
                <w:b/>
                <w:bCs/>
                <w:sz w:val="16"/>
                <w:szCs w:val="16"/>
                <w:lang w:val="en-GB"/>
              </w:rPr>
            </w:pPr>
          </w:p>
        </w:tc>
        <w:tc>
          <w:tcPr>
            <w:tcW w:w="12185" w:type="dxa"/>
            <w:gridSpan w:val="9"/>
            <w:tcBorders>
              <w:bottom w:val="single" w:sz="4" w:space="0" w:color="auto"/>
            </w:tcBorders>
          </w:tcPr>
          <w:p w:rsidR="00D57D1F" w:rsidRPr="001D1B32" w:rsidRDefault="00D57D1F" w:rsidP="007E27AE">
            <w:pPr>
              <w:tabs>
                <w:tab w:val="decimal" w:pos="1152"/>
              </w:tabs>
              <w:ind w:right="-72"/>
              <w:jc w:val="center"/>
              <w:rPr>
                <w:rFonts w:ascii="Arial" w:hAnsi="Arial" w:cs="Arial"/>
                <w:b/>
                <w:bCs/>
                <w:sz w:val="16"/>
                <w:szCs w:val="16"/>
                <w:u w:val="single"/>
              </w:rPr>
            </w:pPr>
            <w:r w:rsidRPr="001D1B32">
              <w:rPr>
                <w:rFonts w:ascii="Arial" w:hAnsi="Arial" w:cs="Arial"/>
                <w:b/>
                <w:bCs/>
                <w:sz w:val="16"/>
                <w:szCs w:val="16"/>
              </w:rPr>
              <w:t>Separate financial statements</w:t>
            </w:r>
          </w:p>
        </w:tc>
      </w:tr>
      <w:tr w:rsidR="00D57D1F" w:rsidRPr="001D1B32" w:rsidTr="00A93003">
        <w:trPr>
          <w:trHeight w:val="180"/>
        </w:trPr>
        <w:tc>
          <w:tcPr>
            <w:tcW w:w="3312" w:type="dxa"/>
          </w:tcPr>
          <w:p w:rsidR="00D57D1F" w:rsidRPr="001D1B32" w:rsidRDefault="00D57D1F" w:rsidP="007E27AE">
            <w:pPr>
              <w:rPr>
                <w:rFonts w:ascii="Arial" w:hAnsi="Arial" w:cs="Arial"/>
                <w:b/>
                <w:bCs/>
                <w:sz w:val="16"/>
                <w:szCs w:val="16"/>
                <w:lang w:val="en-GB"/>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Buildings and</w:t>
            </w:r>
          </w:p>
        </w:tc>
        <w:tc>
          <w:tcPr>
            <w:tcW w:w="1470" w:type="dxa"/>
            <w:tcBorders>
              <w:top w:val="single" w:sz="4" w:space="0" w:color="auto"/>
            </w:tcBorders>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Leasehold</w:t>
            </w: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Machinery</w:t>
            </w:r>
          </w:p>
        </w:tc>
        <w:tc>
          <w:tcPr>
            <w:tcW w:w="1316"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Furniture</w:t>
            </w: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Hotel</w:t>
            </w:r>
          </w:p>
        </w:tc>
        <w:tc>
          <w:tcPr>
            <w:tcW w:w="1456" w:type="dxa"/>
            <w:tcBorders>
              <w:top w:val="single" w:sz="4" w:space="0" w:color="auto"/>
            </w:tcBorders>
          </w:tcPr>
          <w:p w:rsidR="00D57D1F" w:rsidRPr="001D1B32" w:rsidRDefault="00D57D1F" w:rsidP="007E27AE">
            <w:pPr>
              <w:tabs>
                <w:tab w:val="decimal" w:pos="1240"/>
              </w:tabs>
              <w:ind w:right="-72"/>
              <w:rPr>
                <w:rFonts w:ascii="Arial" w:hAnsi="Arial" w:cs="Arial"/>
                <w:b/>
                <w:bCs/>
                <w:sz w:val="16"/>
                <w:szCs w:val="16"/>
              </w:rPr>
            </w:pPr>
            <w:r w:rsidRPr="001D1B32">
              <w:rPr>
                <w:rFonts w:ascii="Arial" w:hAnsi="Arial" w:cs="Arial"/>
                <w:b/>
                <w:bCs/>
                <w:sz w:val="16"/>
                <w:szCs w:val="16"/>
              </w:rPr>
              <w:t>Assets under</w:t>
            </w:r>
          </w:p>
        </w:tc>
        <w:tc>
          <w:tcPr>
            <w:tcW w:w="1368" w:type="dxa"/>
            <w:tcBorders>
              <w:top w:val="single" w:sz="4" w:space="0" w:color="auto"/>
            </w:tcBorders>
          </w:tcPr>
          <w:p w:rsidR="00D57D1F" w:rsidRPr="001D1B32" w:rsidRDefault="00D57D1F" w:rsidP="007E27AE">
            <w:pPr>
              <w:tabs>
                <w:tab w:val="decimal" w:pos="1152"/>
              </w:tabs>
              <w:ind w:right="-72"/>
              <w:rPr>
                <w:rFonts w:ascii="Arial" w:hAnsi="Arial" w:cs="Arial"/>
                <w:b/>
                <w:bCs/>
                <w:sz w:val="16"/>
                <w:szCs w:val="16"/>
                <w:u w:val="single"/>
              </w:rPr>
            </w:pPr>
          </w:p>
        </w:tc>
      </w:tr>
      <w:tr w:rsidR="00D57D1F" w:rsidRPr="001D1B32" w:rsidTr="00E37B95">
        <w:trPr>
          <w:trHeight w:val="20"/>
        </w:trPr>
        <w:tc>
          <w:tcPr>
            <w:tcW w:w="3312" w:type="dxa"/>
          </w:tcPr>
          <w:p w:rsidR="00D57D1F" w:rsidRPr="001D1B32" w:rsidRDefault="00D57D1F" w:rsidP="007E27AE">
            <w:pPr>
              <w:rPr>
                <w:rFonts w:ascii="Arial" w:hAnsi="Arial" w:cs="Arial"/>
                <w:b/>
                <w:bCs/>
                <w:sz w:val="16"/>
                <w:szCs w:val="16"/>
              </w:rPr>
            </w:pPr>
          </w:p>
        </w:tc>
        <w:tc>
          <w:tcPr>
            <w:tcW w:w="1315" w:type="dxa"/>
          </w:tcPr>
          <w:p w:rsidR="00D57D1F" w:rsidRPr="001D1B32" w:rsidRDefault="00D57D1F" w:rsidP="007E27AE">
            <w:pPr>
              <w:tabs>
                <w:tab w:val="decimal" w:pos="1099"/>
              </w:tabs>
              <w:ind w:right="-72"/>
              <w:rPr>
                <w:rFonts w:ascii="Arial" w:hAnsi="Arial" w:cs="Arial"/>
                <w:b/>
                <w:bCs/>
                <w:sz w:val="16"/>
                <w:szCs w:val="16"/>
              </w:rPr>
            </w:pP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building</w:t>
            </w:r>
          </w:p>
        </w:tc>
        <w:tc>
          <w:tcPr>
            <w:tcW w:w="1470" w:type="dxa"/>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improvements</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and</w:t>
            </w:r>
          </w:p>
        </w:tc>
        <w:tc>
          <w:tcPr>
            <w:tcW w:w="1316"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and</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Vehicles</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operating</w:t>
            </w:r>
          </w:p>
        </w:tc>
        <w:tc>
          <w:tcPr>
            <w:tcW w:w="1456" w:type="dxa"/>
          </w:tcPr>
          <w:p w:rsidR="00D57D1F" w:rsidRPr="001D1B32" w:rsidRDefault="00D57D1F" w:rsidP="007E27AE">
            <w:pPr>
              <w:tabs>
                <w:tab w:val="decimal" w:pos="1240"/>
              </w:tabs>
              <w:ind w:right="-72"/>
              <w:rPr>
                <w:rFonts w:ascii="Arial" w:hAnsi="Arial" w:cs="Arial"/>
                <w:b/>
                <w:bCs/>
                <w:spacing w:val="-2"/>
                <w:sz w:val="16"/>
                <w:szCs w:val="16"/>
              </w:rPr>
            </w:pPr>
            <w:r w:rsidRPr="001D1B32">
              <w:rPr>
                <w:rFonts w:ascii="Arial" w:hAnsi="Arial" w:cs="Arial"/>
                <w:b/>
                <w:bCs/>
                <w:spacing w:val="-2"/>
                <w:sz w:val="16"/>
                <w:szCs w:val="16"/>
              </w:rPr>
              <w:t>construction</w:t>
            </w:r>
          </w:p>
        </w:tc>
        <w:tc>
          <w:tcPr>
            <w:tcW w:w="1368" w:type="dxa"/>
          </w:tcPr>
          <w:p w:rsidR="00D57D1F" w:rsidRPr="001D1B32" w:rsidRDefault="00D57D1F" w:rsidP="007E27AE">
            <w:pPr>
              <w:tabs>
                <w:tab w:val="decimal" w:pos="1152"/>
              </w:tabs>
              <w:ind w:right="-72"/>
              <w:rPr>
                <w:rFonts w:ascii="Arial" w:hAnsi="Arial" w:cs="Arial"/>
                <w:b/>
                <w:bCs/>
                <w:sz w:val="16"/>
                <w:szCs w:val="16"/>
                <w:u w:val="single"/>
              </w:rPr>
            </w:pPr>
          </w:p>
        </w:tc>
      </w:tr>
      <w:tr w:rsidR="00D57D1F" w:rsidRPr="001D1B32" w:rsidTr="00E37B95">
        <w:trPr>
          <w:trHeight w:val="20"/>
        </w:trPr>
        <w:tc>
          <w:tcPr>
            <w:tcW w:w="3312" w:type="dxa"/>
          </w:tcPr>
          <w:p w:rsidR="00D57D1F" w:rsidRPr="001D1B32" w:rsidRDefault="00D57D1F" w:rsidP="007E27AE">
            <w:pPr>
              <w:rPr>
                <w:rFonts w:ascii="Arial" w:hAnsi="Arial" w:cs="Arial"/>
                <w:b/>
                <w:bCs/>
                <w:sz w:val="16"/>
                <w:szCs w:val="16"/>
              </w:rPr>
            </w:pP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Land</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improvements</w:t>
            </w:r>
          </w:p>
        </w:tc>
        <w:tc>
          <w:tcPr>
            <w:tcW w:w="1470" w:type="dxa"/>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and renovations</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equipment</w:t>
            </w:r>
          </w:p>
        </w:tc>
        <w:tc>
          <w:tcPr>
            <w:tcW w:w="1316"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fixtures</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and boats</w:t>
            </w:r>
          </w:p>
        </w:tc>
        <w:tc>
          <w:tcPr>
            <w:tcW w:w="1315" w:type="dxa"/>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equipment</w:t>
            </w:r>
          </w:p>
        </w:tc>
        <w:tc>
          <w:tcPr>
            <w:tcW w:w="1456" w:type="dxa"/>
          </w:tcPr>
          <w:p w:rsidR="00D57D1F" w:rsidRPr="001D1B32" w:rsidRDefault="00D57D1F" w:rsidP="007E27AE">
            <w:pPr>
              <w:tabs>
                <w:tab w:val="decimal" w:pos="1240"/>
              </w:tabs>
              <w:ind w:right="-72"/>
              <w:rPr>
                <w:rFonts w:ascii="Arial" w:hAnsi="Arial" w:cs="Arial"/>
                <w:b/>
                <w:bCs/>
                <w:sz w:val="16"/>
                <w:szCs w:val="16"/>
              </w:rPr>
            </w:pPr>
            <w:r w:rsidRPr="001D1B32">
              <w:rPr>
                <w:rFonts w:ascii="Arial" w:hAnsi="Arial" w:cs="Arial"/>
                <w:b/>
                <w:bCs/>
                <w:sz w:val="16"/>
                <w:szCs w:val="16"/>
              </w:rPr>
              <w:t>and installation</w:t>
            </w:r>
          </w:p>
        </w:tc>
        <w:tc>
          <w:tcPr>
            <w:tcW w:w="1368" w:type="dxa"/>
          </w:tcPr>
          <w:p w:rsidR="00D57D1F" w:rsidRPr="001D1B32" w:rsidRDefault="00D57D1F" w:rsidP="007E27AE">
            <w:pPr>
              <w:tabs>
                <w:tab w:val="decimal" w:pos="1152"/>
              </w:tabs>
              <w:ind w:right="-72"/>
              <w:rPr>
                <w:rFonts w:ascii="Arial" w:hAnsi="Arial" w:cs="Arial"/>
                <w:b/>
                <w:bCs/>
                <w:sz w:val="16"/>
                <w:szCs w:val="16"/>
              </w:rPr>
            </w:pPr>
            <w:r w:rsidRPr="001D1B32">
              <w:rPr>
                <w:rFonts w:ascii="Arial" w:hAnsi="Arial" w:cs="Arial"/>
                <w:b/>
                <w:bCs/>
                <w:sz w:val="16"/>
                <w:szCs w:val="16"/>
              </w:rPr>
              <w:t>Total</w:t>
            </w:r>
          </w:p>
        </w:tc>
      </w:tr>
      <w:tr w:rsidR="00D57D1F" w:rsidRPr="001D1B32" w:rsidTr="00E37B95">
        <w:trPr>
          <w:trHeight w:val="20"/>
        </w:trPr>
        <w:tc>
          <w:tcPr>
            <w:tcW w:w="3312" w:type="dxa"/>
          </w:tcPr>
          <w:p w:rsidR="00D57D1F" w:rsidRPr="001D1B32" w:rsidRDefault="00D57D1F" w:rsidP="007E27AE">
            <w:pPr>
              <w:rPr>
                <w:rFonts w:ascii="Arial" w:hAnsi="Arial" w:cs="Arial"/>
                <w:b/>
                <w:bCs/>
                <w:sz w:val="16"/>
                <w:szCs w:val="16"/>
              </w:rPr>
            </w:pP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470" w:type="dxa"/>
            <w:tcBorders>
              <w:bottom w:val="single" w:sz="4" w:space="0" w:color="auto"/>
            </w:tcBorders>
          </w:tcPr>
          <w:p w:rsidR="00D57D1F" w:rsidRPr="001D1B32" w:rsidRDefault="00D57D1F" w:rsidP="007E27AE">
            <w:pPr>
              <w:tabs>
                <w:tab w:val="decimal" w:pos="1254"/>
              </w:tabs>
              <w:ind w:right="-72"/>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316"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315" w:type="dxa"/>
            <w:tcBorders>
              <w:bottom w:val="single" w:sz="4" w:space="0" w:color="auto"/>
            </w:tcBorders>
          </w:tcPr>
          <w:p w:rsidR="00D57D1F" w:rsidRPr="001D1B32" w:rsidRDefault="00D57D1F" w:rsidP="007E27AE">
            <w:pPr>
              <w:tabs>
                <w:tab w:val="decimal" w:pos="1099"/>
              </w:tabs>
              <w:ind w:right="-72"/>
              <w:rPr>
                <w:rFonts w:ascii="Arial" w:hAnsi="Arial" w:cs="Arial"/>
                <w:b/>
                <w:bCs/>
                <w:sz w:val="16"/>
                <w:szCs w:val="16"/>
              </w:rPr>
            </w:pPr>
            <w:r w:rsidRPr="001D1B32">
              <w:rPr>
                <w:rFonts w:ascii="Arial" w:hAnsi="Arial" w:cs="Arial"/>
                <w:b/>
                <w:bCs/>
                <w:sz w:val="16"/>
                <w:szCs w:val="16"/>
              </w:rPr>
              <w:t>Baht</w:t>
            </w:r>
          </w:p>
        </w:tc>
        <w:tc>
          <w:tcPr>
            <w:tcW w:w="1456" w:type="dxa"/>
            <w:tcBorders>
              <w:bottom w:val="single" w:sz="4" w:space="0" w:color="auto"/>
            </w:tcBorders>
          </w:tcPr>
          <w:p w:rsidR="00D57D1F" w:rsidRPr="001D1B32" w:rsidRDefault="00D57D1F" w:rsidP="007E27AE">
            <w:pPr>
              <w:tabs>
                <w:tab w:val="decimal" w:pos="1240"/>
              </w:tabs>
              <w:ind w:right="-72"/>
              <w:rPr>
                <w:rFonts w:ascii="Arial" w:hAnsi="Arial" w:cs="Arial"/>
                <w:b/>
                <w:bCs/>
                <w:sz w:val="16"/>
                <w:szCs w:val="16"/>
              </w:rPr>
            </w:pPr>
            <w:r w:rsidRPr="001D1B32">
              <w:rPr>
                <w:rFonts w:ascii="Arial" w:hAnsi="Arial" w:cs="Arial"/>
                <w:b/>
                <w:bCs/>
                <w:sz w:val="16"/>
                <w:szCs w:val="16"/>
              </w:rPr>
              <w:t>Baht</w:t>
            </w:r>
          </w:p>
        </w:tc>
        <w:tc>
          <w:tcPr>
            <w:tcW w:w="1368" w:type="dxa"/>
            <w:tcBorders>
              <w:bottom w:val="single" w:sz="4" w:space="0" w:color="auto"/>
            </w:tcBorders>
          </w:tcPr>
          <w:p w:rsidR="00D57D1F" w:rsidRPr="001D1B32" w:rsidRDefault="00D57D1F" w:rsidP="007E27AE">
            <w:pPr>
              <w:tabs>
                <w:tab w:val="decimal" w:pos="1152"/>
              </w:tabs>
              <w:ind w:right="-72"/>
              <w:rPr>
                <w:rFonts w:ascii="Arial" w:hAnsi="Arial" w:cs="Arial"/>
                <w:b/>
                <w:bCs/>
                <w:sz w:val="16"/>
                <w:szCs w:val="16"/>
              </w:rPr>
            </w:pPr>
            <w:r w:rsidRPr="001D1B32">
              <w:rPr>
                <w:rFonts w:ascii="Arial" w:hAnsi="Arial" w:cs="Arial"/>
                <w:b/>
                <w:bCs/>
                <w:sz w:val="16"/>
                <w:szCs w:val="16"/>
              </w:rPr>
              <w:t>Baht</w:t>
            </w:r>
          </w:p>
        </w:tc>
      </w:tr>
      <w:tr w:rsidR="00D57D1F" w:rsidRPr="001D1B32" w:rsidTr="00E37B95">
        <w:trPr>
          <w:trHeight w:val="20"/>
        </w:trPr>
        <w:tc>
          <w:tcPr>
            <w:tcW w:w="3312" w:type="dxa"/>
          </w:tcPr>
          <w:p w:rsidR="00D57D1F" w:rsidRPr="001D1B32"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rsidR="00D57D1F" w:rsidRPr="001D1B32" w:rsidRDefault="00D57D1F" w:rsidP="007E27A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rsidR="00D57D1F" w:rsidRPr="001D1B32" w:rsidRDefault="00D57D1F" w:rsidP="007E27A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rsidR="00D57D1F" w:rsidRPr="001D1B32" w:rsidRDefault="00D57D1F" w:rsidP="007E27AE">
            <w:pPr>
              <w:tabs>
                <w:tab w:val="decimal" w:pos="1152"/>
              </w:tabs>
              <w:ind w:right="-72"/>
              <w:rPr>
                <w:rFonts w:ascii="Arial" w:hAnsi="Arial" w:cs="Arial"/>
                <w:sz w:val="16"/>
                <w:szCs w:val="16"/>
              </w:rPr>
            </w:pPr>
          </w:p>
        </w:tc>
      </w:tr>
      <w:tr w:rsidR="00D57D1F" w:rsidRPr="001D1B32" w:rsidTr="00E37B95">
        <w:trPr>
          <w:trHeight w:val="20"/>
        </w:trPr>
        <w:tc>
          <w:tcPr>
            <w:tcW w:w="3312" w:type="dxa"/>
          </w:tcPr>
          <w:p w:rsidR="00D57D1F" w:rsidRPr="001D1B32" w:rsidRDefault="00D57D1F" w:rsidP="007E27AE">
            <w:pPr>
              <w:rPr>
                <w:rFonts w:ascii="Arial" w:hAnsi="Arial" w:cs="Arial"/>
                <w:b/>
                <w:bCs/>
                <w:sz w:val="16"/>
                <w:szCs w:val="16"/>
              </w:rPr>
            </w:pPr>
            <w:r w:rsidRPr="001D1B32">
              <w:rPr>
                <w:rFonts w:ascii="Arial" w:hAnsi="Arial" w:cs="Arial"/>
                <w:b/>
                <w:bCs/>
                <w:sz w:val="16"/>
                <w:szCs w:val="16"/>
              </w:rPr>
              <w:t xml:space="preserve">At 1 January </w:t>
            </w:r>
            <w:r w:rsidR="003449B2" w:rsidRPr="001D1B32">
              <w:rPr>
                <w:rFonts w:ascii="Arial" w:hAnsi="Arial" w:cs="Arial"/>
                <w:b/>
                <w:bCs/>
                <w:sz w:val="16"/>
                <w:szCs w:val="16"/>
              </w:rPr>
              <w:t>2019</w:t>
            </w:r>
          </w:p>
        </w:tc>
        <w:tc>
          <w:tcPr>
            <w:tcW w:w="1315" w:type="dxa"/>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1D1B32" w:rsidRDefault="00D57D1F" w:rsidP="007E27AE">
            <w:pPr>
              <w:tabs>
                <w:tab w:val="decimal" w:pos="1099"/>
              </w:tabs>
              <w:ind w:right="-72"/>
              <w:rPr>
                <w:rFonts w:ascii="Arial" w:hAnsi="Arial" w:cs="Arial"/>
                <w:sz w:val="16"/>
                <w:szCs w:val="16"/>
              </w:rPr>
            </w:pPr>
          </w:p>
        </w:tc>
        <w:tc>
          <w:tcPr>
            <w:tcW w:w="1470" w:type="dxa"/>
            <w:shd w:val="clear" w:color="auto" w:fill="auto"/>
          </w:tcPr>
          <w:p w:rsidR="00D57D1F" w:rsidRPr="001D1B32" w:rsidRDefault="00D57D1F" w:rsidP="007E27AE">
            <w:pPr>
              <w:tabs>
                <w:tab w:val="decimal" w:pos="1254"/>
              </w:tabs>
              <w:ind w:right="-72"/>
              <w:rPr>
                <w:rFonts w:ascii="Arial" w:hAnsi="Arial" w:cs="Arial"/>
                <w:sz w:val="16"/>
                <w:szCs w:val="16"/>
              </w:rPr>
            </w:pPr>
          </w:p>
        </w:tc>
        <w:tc>
          <w:tcPr>
            <w:tcW w:w="1315" w:type="dxa"/>
            <w:shd w:val="clear" w:color="auto" w:fill="auto"/>
          </w:tcPr>
          <w:p w:rsidR="00D57D1F" w:rsidRPr="001D1B32" w:rsidRDefault="00D57D1F" w:rsidP="007E27AE">
            <w:pPr>
              <w:tabs>
                <w:tab w:val="decimal" w:pos="1099"/>
              </w:tabs>
              <w:ind w:right="-72"/>
              <w:rPr>
                <w:rFonts w:ascii="Arial" w:hAnsi="Arial" w:cs="Arial"/>
                <w:sz w:val="16"/>
                <w:szCs w:val="16"/>
              </w:rPr>
            </w:pPr>
          </w:p>
        </w:tc>
        <w:tc>
          <w:tcPr>
            <w:tcW w:w="1316" w:type="dxa"/>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1D1B32" w:rsidRDefault="00D57D1F" w:rsidP="007E27AE">
            <w:pPr>
              <w:tabs>
                <w:tab w:val="decimal" w:pos="1099"/>
              </w:tabs>
              <w:ind w:right="-72"/>
              <w:rPr>
                <w:rFonts w:ascii="Arial" w:hAnsi="Arial" w:cs="Arial"/>
                <w:sz w:val="16"/>
                <w:szCs w:val="16"/>
              </w:rPr>
            </w:pPr>
          </w:p>
        </w:tc>
        <w:tc>
          <w:tcPr>
            <w:tcW w:w="1456" w:type="dxa"/>
            <w:shd w:val="clear" w:color="auto" w:fill="auto"/>
          </w:tcPr>
          <w:p w:rsidR="00D57D1F" w:rsidRPr="001D1B32" w:rsidRDefault="00D57D1F" w:rsidP="007E27AE">
            <w:pPr>
              <w:tabs>
                <w:tab w:val="decimal" w:pos="1240"/>
              </w:tabs>
              <w:ind w:right="-72"/>
              <w:rPr>
                <w:rFonts w:ascii="Arial" w:hAnsi="Arial" w:cs="Arial"/>
                <w:sz w:val="16"/>
                <w:szCs w:val="16"/>
                <w:cs/>
              </w:rPr>
            </w:pPr>
          </w:p>
        </w:tc>
        <w:tc>
          <w:tcPr>
            <w:tcW w:w="1368" w:type="dxa"/>
            <w:shd w:val="clear" w:color="auto" w:fill="auto"/>
          </w:tcPr>
          <w:p w:rsidR="00D57D1F" w:rsidRPr="001D1B32" w:rsidRDefault="00D57D1F" w:rsidP="007E27AE">
            <w:pPr>
              <w:tabs>
                <w:tab w:val="decimal" w:pos="1152"/>
              </w:tabs>
              <w:ind w:right="-72"/>
              <w:rPr>
                <w:rFonts w:ascii="Arial" w:hAnsi="Arial" w:cs="Arial"/>
                <w:sz w:val="16"/>
                <w:szCs w:val="16"/>
              </w:rPr>
            </w:pP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Cost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1,435,938,405</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1,000,901,949</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617,697,742</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1,028,518,263</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9,008,337</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29,264,604</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193,620,735</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4,343,512,670</w:t>
            </w: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Accumulated</w:t>
            </w:r>
            <w:proofErr w:type="gramEnd"/>
            <w:r w:rsidRPr="001D1B32">
              <w:rPr>
                <w:rFonts w:ascii="Arial" w:hAnsi="Arial" w:cs="Arial"/>
                <w:sz w:val="16"/>
                <w:szCs w:val="16"/>
              </w:rPr>
              <w:t xml:space="preserve"> depreciation</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(1,134,808,300)</w:t>
            </w:r>
          </w:p>
        </w:tc>
        <w:tc>
          <w:tcPr>
            <w:tcW w:w="1470" w:type="dxa"/>
            <w:tcBorders>
              <w:bottom w:val="single" w:sz="4" w:space="0" w:color="auto"/>
            </w:tcBorders>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(597,856,763)</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(419,797,136)</w:t>
            </w:r>
          </w:p>
        </w:tc>
        <w:tc>
          <w:tcPr>
            <w:tcW w:w="1316"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(835,642,112)</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(7,534,983)</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(25,549,848)</w:t>
            </w:r>
          </w:p>
        </w:tc>
        <w:tc>
          <w:tcPr>
            <w:tcW w:w="1456" w:type="dxa"/>
            <w:tcBorders>
              <w:bottom w:val="single" w:sz="4" w:space="0" w:color="auto"/>
            </w:tcBorders>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(3,021,189,142)</w:t>
            </w:r>
          </w:p>
        </w:tc>
      </w:tr>
      <w:tr w:rsidR="002C3066" w:rsidRPr="001D1B32" w:rsidTr="00E37B95">
        <w:trPr>
          <w:trHeight w:val="20"/>
        </w:trPr>
        <w:tc>
          <w:tcPr>
            <w:tcW w:w="3312" w:type="dxa"/>
          </w:tcPr>
          <w:p w:rsidR="002C3066" w:rsidRPr="001D1B32" w:rsidRDefault="002C3066" w:rsidP="002C3066">
            <w:pPr>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rsidR="002C3066" w:rsidRPr="001D1B32" w:rsidRDefault="002C3066" w:rsidP="002C3066">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rsidR="002C3066" w:rsidRPr="001D1B32" w:rsidRDefault="002C3066" w:rsidP="002C3066">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rsidR="002C3066" w:rsidRPr="001D1B32" w:rsidRDefault="002C3066" w:rsidP="002C3066">
            <w:pPr>
              <w:tabs>
                <w:tab w:val="decimal" w:pos="1152"/>
              </w:tabs>
              <w:ind w:left="540" w:right="-72"/>
              <w:rPr>
                <w:rFonts w:ascii="Arial" w:hAnsi="Arial" w:cs="Arial"/>
                <w:b/>
                <w:bCs/>
                <w:spacing w:val="-4"/>
                <w:sz w:val="16"/>
                <w:szCs w:val="16"/>
              </w:rPr>
            </w:pPr>
          </w:p>
        </w:tc>
      </w:tr>
      <w:tr w:rsidR="002C3066" w:rsidRPr="001D1B32" w:rsidTr="00E37B95">
        <w:trPr>
          <w:trHeight w:val="20"/>
        </w:trPr>
        <w:tc>
          <w:tcPr>
            <w:tcW w:w="3312" w:type="dxa"/>
          </w:tcPr>
          <w:p w:rsidR="002C3066" w:rsidRPr="001D1B32" w:rsidRDefault="002C3066" w:rsidP="002C3066">
            <w:pPr>
              <w:rPr>
                <w:rFonts w:ascii="Arial" w:hAnsi="Arial" w:cs="Arial"/>
                <w:spacing w:val="-4"/>
                <w:sz w:val="16"/>
                <w:szCs w:val="16"/>
              </w:rPr>
            </w:pPr>
            <w:r w:rsidRPr="001D1B32">
              <w:rPr>
                <w:rFonts w:ascii="Arial" w:hAnsi="Arial" w:cs="Arial"/>
                <w:spacing w:val="-4"/>
                <w:sz w:val="16"/>
                <w:szCs w:val="16"/>
              </w:rPr>
              <w:t>Net book amount</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301,130,105</w:t>
            </w:r>
          </w:p>
        </w:tc>
        <w:tc>
          <w:tcPr>
            <w:tcW w:w="1470" w:type="dxa"/>
            <w:tcBorders>
              <w:bottom w:val="single" w:sz="4" w:space="0" w:color="auto"/>
            </w:tcBorders>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403,045,186</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197,900,606</w:t>
            </w:r>
          </w:p>
        </w:tc>
        <w:tc>
          <w:tcPr>
            <w:tcW w:w="1316"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192,876,151</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1,473,354</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3,714,756</w:t>
            </w:r>
          </w:p>
        </w:tc>
        <w:tc>
          <w:tcPr>
            <w:tcW w:w="1456" w:type="dxa"/>
            <w:tcBorders>
              <w:bottom w:val="single" w:sz="4" w:space="0" w:color="auto"/>
            </w:tcBorders>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193,620,735</w:t>
            </w:r>
          </w:p>
        </w:tc>
        <w:tc>
          <w:tcPr>
            <w:tcW w:w="1368" w:type="dxa"/>
            <w:tcBorders>
              <w:bottom w:val="single" w:sz="4" w:space="0" w:color="auto"/>
            </w:tcBorders>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1,322,323,528</w:t>
            </w:r>
          </w:p>
        </w:tc>
      </w:tr>
      <w:tr w:rsidR="002C3066" w:rsidRPr="001D1B32" w:rsidTr="00E37B95">
        <w:trPr>
          <w:trHeight w:val="20"/>
        </w:trPr>
        <w:tc>
          <w:tcPr>
            <w:tcW w:w="3312" w:type="dxa"/>
          </w:tcPr>
          <w:p w:rsidR="002C3066" w:rsidRPr="001D1B32" w:rsidRDefault="002C3066" w:rsidP="002C3066">
            <w:pPr>
              <w:rPr>
                <w:rFonts w:ascii="Arial" w:hAnsi="Arial" w:cs="Arial"/>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rsidR="002C3066" w:rsidRPr="001D1B32" w:rsidRDefault="002C3066" w:rsidP="002C3066">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rsidR="002C3066" w:rsidRPr="001D1B32" w:rsidRDefault="002C3066" w:rsidP="002C3066">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rsidR="002C3066" w:rsidRPr="001D1B32" w:rsidRDefault="002C3066" w:rsidP="002C3066">
            <w:pPr>
              <w:tabs>
                <w:tab w:val="decimal" w:pos="1152"/>
              </w:tabs>
              <w:ind w:right="-72"/>
              <w:rPr>
                <w:rFonts w:ascii="Arial" w:hAnsi="Arial" w:cs="Arial"/>
                <w:sz w:val="16"/>
                <w:szCs w:val="16"/>
              </w:rPr>
            </w:pP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b/>
                <w:bCs/>
                <w:sz w:val="16"/>
                <w:szCs w:val="16"/>
              </w:rPr>
              <w:t xml:space="preserve">Year ended 31 December </w:t>
            </w:r>
            <w:r w:rsidRPr="001D1B32">
              <w:rPr>
                <w:rFonts w:ascii="Arial" w:hAnsi="Arial" w:cs="Arial"/>
                <w:b/>
                <w:bCs/>
                <w:sz w:val="16"/>
                <w:szCs w:val="16"/>
                <w:lang w:val="en-GB"/>
              </w:rPr>
              <w:t>2019</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Opening net book amount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301,130,105</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403,045,186</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197,900,606</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192,876,151</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1,473,354</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3,714,756</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193,620,735</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1,322,323,528</w:t>
            </w: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Additions</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2,956,693</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5,449,825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108,411</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46,322,388</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1,456,561,605</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1,511,398,922</w:t>
            </w: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Disposals, net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(10)</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(140,144)</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(1,954,402)</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(183,264)</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(2,277,820)</w:t>
            </w:r>
          </w:p>
        </w:tc>
      </w:tr>
      <w:tr w:rsidR="002C3066" w:rsidRPr="001D1B32" w:rsidTr="00E37B95">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 xml:space="preserve">Write-off, net (Note </w:t>
            </w:r>
            <w:r w:rsidR="00F41CA6" w:rsidRPr="001D1B32">
              <w:rPr>
                <w:rFonts w:ascii="Arial" w:hAnsi="Arial" w:cs="Arial"/>
                <w:sz w:val="16"/>
                <w:szCs w:val="16"/>
              </w:rPr>
              <w:t>2</w:t>
            </w:r>
            <w:r w:rsidR="001161F4" w:rsidRPr="001D1B32">
              <w:rPr>
                <w:rFonts w:ascii="Arial" w:hAnsi="Arial" w:cs="Arial"/>
                <w:sz w:val="16"/>
                <w:szCs w:val="16"/>
              </w:rPr>
              <w:t>9</w:t>
            </w: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(71,702,361)</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(324,312)</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(4,491,471)</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(3,451,122)</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(79,969,266)</w:t>
            </w:r>
          </w:p>
        </w:tc>
      </w:tr>
      <w:tr w:rsidR="002C3066" w:rsidRPr="001D1B32" w:rsidTr="00FE6473">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 xml:space="preserve">Transfers </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426,409,164</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2,452,585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144,412,632</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209,131,725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11,443,954</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(793,850,060)</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w:t>
            </w:r>
          </w:p>
        </w:tc>
      </w:tr>
      <w:tr w:rsidR="002C3066" w:rsidRPr="001D1B32" w:rsidTr="00FE6473">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 xml:space="preserve">Depreciation charge (Note </w:t>
            </w:r>
            <w:r w:rsidR="00F41CA6" w:rsidRPr="001D1B32">
              <w:rPr>
                <w:rFonts w:ascii="Arial" w:hAnsi="Arial" w:cs="Arial"/>
                <w:sz w:val="16"/>
                <w:szCs w:val="16"/>
              </w:rPr>
              <w:t>2</w:t>
            </w:r>
            <w:r w:rsidR="001161F4" w:rsidRPr="001D1B32">
              <w:rPr>
                <w:rFonts w:ascii="Arial" w:hAnsi="Arial" w:cs="Arial"/>
                <w:sz w:val="16"/>
                <w:szCs w:val="16"/>
              </w:rPr>
              <w:t>9</w:t>
            </w:r>
            <w:r w:rsidRPr="001D1B32">
              <w:rPr>
                <w:rFonts w:ascii="Arial" w:hAnsi="Arial" w:cs="Arial"/>
                <w:sz w:val="16"/>
                <w:szCs w:val="16"/>
              </w:rPr>
              <w:t>)</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(58,927,088)</w:t>
            </w:r>
          </w:p>
        </w:tc>
        <w:tc>
          <w:tcPr>
            <w:tcW w:w="1470" w:type="dxa"/>
            <w:tcBorders>
              <w:bottom w:val="single" w:sz="4" w:space="0" w:color="auto"/>
            </w:tcBorders>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(59,653,767)</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(42,451,185)</w:t>
            </w:r>
          </w:p>
        </w:tc>
        <w:tc>
          <w:tcPr>
            <w:tcW w:w="1316"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(54,338,417)</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(488,346)</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(3,440,196)</w:t>
            </w:r>
          </w:p>
        </w:tc>
        <w:tc>
          <w:tcPr>
            <w:tcW w:w="1456" w:type="dxa"/>
            <w:tcBorders>
              <w:bottom w:val="single" w:sz="4" w:space="0" w:color="auto"/>
            </w:tcBorders>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(219,298,999)</w:t>
            </w:r>
          </w:p>
        </w:tc>
      </w:tr>
      <w:tr w:rsidR="002C3066" w:rsidRPr="001D1B32" w:rsidTr="00FE6473">
        <w:trPr>
          <w:trHeight w:val="20"/>
        </w:trPr>
        <w:tc>
          <w:tcPr>
            <w:tcW w:w="3312" w:type="dxa"/>
          </w:tcPr>
          <w:p w:rsidR="002C3066" w:rsidRPr="001D1B32" w:rsidRDefault="002C3066" w:rsidP="002C3066">
            <w:pPr>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rsidR="002C3066" w:rsidRPr="001D1B32" w:rsidRDefault="002C3066" w:rsidP="002C3066">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rsidR="002C3066" w:rsidRPr="001D1B32" w:rsidRDefault="002C3066" w:rsidP="002C3066">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rsidR="002C3066" w:rsidRPr="001D1B32" w:rsidRDefault="002C3066" w:rsidP="002C3066">
            <w:pPr>
              <w:tabs>
                <w:tab w:val="decimal" w:pos="1152"/>
              </w:tabs>
              <w:ind w:left="540" w:right="-72"/>
              <w:rPr>
                <w:rFonts w:ascii="Arial" w:hAnsi="Arial" w:cs="Arial"/>
                <w:b/>
                <w:bCs/>
                <w:spacing w:val="-4"/>
                <w:sz w:val="16"/>
                <w:szCs w:val="16"/>
              </w:rPr>
            </w:pPr>
          </w:p>
        </w:tc>
      </w:tr>
      <w:tr w:rsidR="002C3066" w:rsidRPr="001D1B32" w:rsidTr="000C1745">
        <w:trPr>
          <w:trHeight w:val="20"/>
        </w:trPr>
        <w:tc>
          <w:tcPr>
            <w:tcW w:w="3312" w:type="dxa"/>
          </w:tcPr>
          <w:p w:rsidR="002C3066" w:rsidRPr="001D1B32" w:rsidRDefault="002C3066" w:rsidP="002C3066">
            <w:pPr>
              <w:rPr>
                <w:rFonts w:ascii="Arial" w:hAnsi="Arial" w:cs="Arial"/>
                <w:spacing w:val="-4"/>
                <w:sz w:val="16"/>
                <w:szCs w:val="16"/>
              </w:rPr>
            </w:pPr>
            <w:r w:rsidRPr="001D1B32">
              <w:rPr>
                <w:rFonts w:ascii="Arial" w:hAnsi="Arial" w:cs="Arial"/>
                <w:spacing w:val="-4"/>
                <w:sz w:val="16"/>
                <w:szCs w:val="16"/>
              </w:rPr>
              <w:t xml:space="preserve">Closing </w:t>
            </w:r>
            <w:r w:rsidRPr="001D1B32">
              <w:rPr>
                <w:rFonts w:ascii="Arial" w:hAnsi="Arial" w:cs="Arial"/>
                <w:sz w:val="16"/>
                <w:szCs w:val="16"/>
              </w:rPr>
              <w:t>net</w:t>
            </w:r>
            <w:r w:rsidRPr="001D1B32">
              <w:rPr>
                <w:rFonts w:ascii="Arial" w:hAnsi="Arial" w:cs="Arial"/>
                <w:spacing w:val="-4"/>
                <w:sz w:val="16"/>
                <w:szCs w:val="16"/>
              </w:rPr>
              <w:t xml:space="preserve"> book amount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596,909,820</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345,519,682</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298,187,131</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347,713,760</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910,155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58,040,902</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2,532,176,365</w:t>
            </w:r>
          </w:p>
        </w:tc>
      </w:tr>
      <w:tr w:rsidR="002C3066" w:rsidRPr="001D1B32" w:rsidTr="000C1745">
        <w:trPr>
          <w:trHeight w:val="20"/>
        </w:trPr>
        <w:tc>
          <w:tcPr>
            <w:tcW w:w="3312" w:type="dxa"/>
          </w:tcPr>
          <w:p w:rsidR="002C3066" w:rsidRPr="001D1B32" w:rsidRDefault="002C3066" w:rsidP="002C3066">
            <w:pPr>
              <w:rPr>
                <w:rFonts w:ascii="Arial" w:hAnsi="Arial" w:cs="Arial"/>
                <w:b/>
                <w:bCs/>
                <w:spacing w:val="-4"/>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p>
        </w:tc>
      </w:tr>
      <w:tr w:rsidR="002C3066" w:rsidRPr="001D1B32" w:rsidTr="000C1745">
        <w:trPr>
          <w:trHeight w:val="20"/>
        </w:trPr>
        <w:tc>
          <w:tcPr>
            <w:tcW w:w="3312" w:type="dxa"/>
          </w:tcPr>
          <w:p w:rsidR="002C3066" w:rsidRPr="001D1B32" w:rsidRDefault="002C3066" w:rsidP="002C3066">
            <w:pPr>
              <w:rPr>
                <w:rFonts w:ascii="Arial" w:hAnsi="Arial" w:cs="Arial"/>
                <w:b/>
                <w:bCs/>
                <w:sz w:val="16"/>
                <w:szCs w:val="16"/>
              </w:rPr>
            </w:pPr>
            <w:r w:rsidRPr="001D1B32">
              <w:rPr>
                <w:rFonts w:ascii="Arial" w:hAnsi="Arial" w:cs="Arial"/>
                <w:b/>
                <w:bCs/>
                <w:sz w:val="16"/>
                <w:szCs w:val="16"/>
              </w:rPr>
              <w:t xml:space="preserve">At 31 December </w:t>
            </w:r>
            <w:r w:rsidRPr="001D1B32">
              <w:rPr>
                <w:rFonts w:ascii="Arial" w:hAnsi="Arial" w:cs="Arial"/>
                <w:b/>
                <w:bCs/>
                <w:sz w:val="16"/>
                <w:szCs w:val="16"/>
                <w:lang w:val="en-GB"/>
              </w:rPr>
              <w:t>2019</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p>
        </w:tc>
      </w:tr>
      <w:tr w:rsidR="002C3066" w:rsidRPr="001D1B32" w:rsidTr="00FE6473">
        <w:trPr>
          <w:trHeight w:val="20"/>
        </w:trPr>
        <w:tc>
          <w:tcPr>
            <w:tcW w:w="3312" w:type="dxa"/>
          </w:tcPr>
          <w:p w:rsidR="002C3066" w:rsidRPr="001D1B32" w:rsidRDefault="002C3066" w:rsidP="002C3066">
            <w:pPr>
              <w:rPr>
                <w:rFonts w:ascii="Arial" w:hAnsi="Arial" w:cs="Arial"/>
                <w:sz w:val="16"/>
                <w:szCs w:val="16"/>
              </w:rPr>
            </w:pPr>
            <w:r w:rsidRPr="001D1B32">
              <w:rPr>
                <w:rFonts w:ascii="Arial" w:hAnsi="Arial" w:cs="Arial"/>
                <w:sz w:val="16"/>
                <w:szCs w:val="16"/>
              </w:rPr>
              <w:t>Cost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1,486,255,070</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874,787,844</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676,095,329</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837,066,888</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7,281,716</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61,028,780</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4,827,410,542</w:t>
            </w:r>
          </w:p>
        </w:tc>
      </w:tr>
      <w:tr w:rsidR="002C3066" w:rsidRPr="001D1B32" w:rsidTr="00FE6473">
        <w:trPr>
          <w:trHeight w:val="20"/>
        </w:trPr>
        <w:tc>
          <w:tcPr>
            <w:tcW w:w="3312" w:type="dxa"/>
          </w:tcPr>
          <w:p w:rsidR="002C3066" w:rsidRPr="001D1B32" w:rsidRDefault="002C3066" w:rsidP="002C3066">
            <w:pPr>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Accumulated</w:t>
            </w:r>
            <w:proofErr w:type="gramEnd"/>
            <w:r w:rsidRPr="001D1B32">
              <w:rPr>
                <w:rFonts w:ascii="Arial" w:hAnsi="Arial" w:cs="Arial"/>
                <w:sz w:val="16"/>
                <w:szCs w:val="16"/>
              </w:rPr>
              <w:t xml:space="preserve"> depreciation</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(889,345,250)</w:t>
            </w:r>
          </w:p>
        </w:tc>
        <w:tc>
          <w:tcPr>
            <w:tcW w:w="1470" w:type="dxa"/>
            <w:tcBorders>
              <w:bottom w:val="single" w:sz="4" w:space="0" w:color="auto"/>
            </w:tcBorders>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(529,268,162)</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(377,908,198)</w:t>
            </w:r>
          </w:p>
        </w:tc>
        <w:tc>
          <w:tcPr>
            <w:tcW w:w="1316"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(489,353,128)</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(6,371,561)</w:t>
            </w:r>
          </w:p>
        </w:tc>
        <w:tc>
          <w:tcPr>
            <w:tcW w:w="1315" w:type="dxa"/>
            <w:tcBorders>
              <w:bottom w:val="single" w:sz="4" w:space="0" w:color="auto"/>
            </w:tcBorders>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(2,987,878)</w:t>
            </w:r>
          </w:p>
        </w:tc>
        <w:tc>
          <w:tcPr>
            <w:tcW w:w="1456" w:type="dxa"/>
            <w:tcBorders>
              <w:bottom w:val="single" w:sz="4" w:space="0" w:color="auto"/>
            </w:tcBorders>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(2,295,234,177)</w:t>
            </w:r>
          </w:p>
        </w:tc>
      </w:tr>
      <w:tr w:rsidR="002C3066" w:rsidRPr="001D1B32" w:rsidTr="00FE6473">
        <w:trPr>
          <w:trHeight w:val="20"/>
        </w:trPr>
        <w:tc>
          <w:tcPr>
            <w:tcW w:w="3312" w:type="dxa"/>
          </w:tcPr>
          <w:p w:rsidR="002C3066" w:rsidRPr="001D1B32" w:rsidRDefault="002C3066" w:rsidP="002C3066">
            <w:pPr>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rsidR="002C3066" w:rsidRPr="001D1B32" w:rsidRDefault="002C3066" w:rsidP="002C3066">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2C3066" w:rsidRPr="001D1B32" w:rsidRDefault="002C3066" w:rsidP="002C3066">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rsidR="002C3066" w:rsidRPr="001D1B32" w:rsidRDefault="002C3066" w:rsidP="002C3066">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rsidR="002C3066" w:rsidRPr="001D1B32" w:rsidRDefault="002C3066" w:rsidP="002C3066">
            <w:pPr>
              <w:tabs>
                <w:tab w:val="decimal" w:pos="1152"/>
              </w:tabs>
              <w:ind w:left="540" w:right="-72"/>
              <w:rPr>
                <w:rFonts w:ascii="Arial" w:hAnsi="Arial" w:cs="Arial"/>
                <w:b/>
                <w:bCs/>
                <w:spacing w:val="-4"/>
                <w:sz w:val="16"/>
                <w:szCs w:val="16"/>
              </w:rPr>
            </w:pPr>
          </w:p>
        </w:tc>
      </w:tr>
      <w:tr w:rsidR="002C3066" w:rsidRPr="001D1B32" w:rsidTr="00FE6473">
        <w:trPr>
          <w:trHeight w:val="20"/>
        </w:trPr>
        <w:tc>
          <w:tcPr>
            <w:tcW w:w="3312" w:type="dxa"/>
          </w:tcPr>
          <w:p w:rsidR="002C3066" w:rsidRPr="001D1B32" w:rsidRDefault="002C3066" w:rsidP="002C3066">
            <w:pPr>
              <w:rPr>
                <w:rFonts w:ascii="Arial" w:hAnsi="Arial" w:cs="Arial"/>
                <w:spacing w:val="-4"/>
                <w:sz w:val="16"/>
                <w:szCs w:val="16"/>
              </w:rPr>
            </w:pPr>
            <w:r w:rsidRPr="001D1B32">
              <w:rPr>
                <w:rFonts w:ascii="Arial" w:hAnsi="Arial" w:cs="Arial"/>
                <w:spacing w:val="-4"/>
                <w:sz w:val="16"/>
                <w:szCs w:val="16"/>
              </w:rPr>
              <w:t>Net book amount</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596,909,820</w:t>
            </w:r>
          </w:p>
        </w:tc>
        <w:tc>
          <w:tcPr>
            <w:tcW w:w="1470" w:type="dxa"/>
            <w:shd w:val="clear" w:color="auto" w:fill="auto"/>
          </w:tcPr>
          <w:p w:rsidR="002C3066" w:rsidRPr="001D1B32" w:rsidRDefault="002C3066" w:rsidP="002C3066">
            <w:pPr>
              <w:tabs>
                <w:tab w:val="decimal" w:pos="1254"/>
              </w:tabs>
              <w:ind w:right="-72"/>
              <w:rPr>
                <w:rFonts w:ascii="Arial" w:hAnsi="Arial" w:cs="Arial"/>
                <w:sz w:val="16"/>
                <w:szCs w:val="16"/>
              </w:rPr>
            </w:pPr>
            <w:r w:rsidRPr="001D1B32">
              <w:rPr>
                <w:rFonts w:ascii="Arial" w:hAnsi="Arial" w:cs="Arial"/>
                <w:sz w:val="16"/>
                <w:szCs w:val="16"/>
              </w:rPr>
              <w:t>345,519,682</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298,187,131</w:t>
            </w:r>
          </w:p>
        </w:tc>
        <w:tc>
          <w:tcPr>
            <w:tcW w:w="1316"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347,713,760</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910,155</w:t>
            </w:r>
          </w:p>
        </w:tc>
        <w:tc>
          <w:tcPr>
            <w:tcW w:w="1315" w:type="dxa"/>
            <w:shd w:val="clear" w:color="auto" w:fill="auto"/>
          </w:tcPr>
          <w:p w:rsidR="002C3066" w:rsidRPr="001D1B32" w:rsidRDefault="002C3066" w:rsidP="002C3066">
            <w:pPr>
              <w:tabs>
                <w:tab w:val="decimal" w:pos="1099"/>
              </w:tabs>
              <w:ind w:right="-72"/>
              <w:rPr>
                <w:rFonts w:ascii="Arial" w:hAnsi="Arial" w:cs="Arial"/>
                <w:sz w:val="16"/>
                <w:szCs w:val="16"/>
              </w:rPr>
            </w:pPr>
            <w:r w:rsidRPr="001D1B32">
              <w:rPr>
                <w:rFonts w:ascii="Arial" w:hAnsi="Arial" w:cs="Arial"/>
                <w:sz w:val="16"/>
                <w:szCs w:val="16"/>
              </w:rPr>
              <w:t>58,040,902</w:t>
            </w:r>
          </w:p>
        </w:tc>
        <w:tc>
          <w:tcPr>
            <w:tcW w:w="1456" w:type="dxa"/>
            <w:shd w:val="clear" w:color="auto" w:fill="auto"/>
          </w:tcPr>
          <w:p w:rsidR="002C3066" w:rsidRPr="001D1B32" w:rsidRDefault="002C3066" w:rsidP="002C3066">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shd w:val="clear" w:color="auto" w:fill="auto"/>
          </w:tcPr>
          <w:p w:rsidR="002C3066" w:rsidRPr="001D1B32" w:rsidRDefault="002C3066" w:rsidP="002C3066">
            <w:pPr>
              <w:tabs>
                <w:tab w:val="decimal" w:pos="1152"/>
              </w:tabs>
              <w:ind w:right="-72"/>
              <w:rPr>
                <w:rFonts w:ascii="Arial" w:hAnsi="Arial" w:cs="Arial"/>
                <w:sz w:val="16"/>
                <w:szCs w:val="16"/>
              </w:rPr>
            </w:pPr>
            <w:r w:rsidRPr="001D1B32">
              <w:rPr>
                <w:rFonts w:ascii="Arial" w:hAnsi="Arial" w:cs="Arial"/>
                <w:sz w:val="16"/>
                <w:szCs w:val="16"/>
              </w:rPr>
              <w:t>2,532,176,365</w:t>
            </w:r>
          </w:p>
        </w:tc>
      </w:tr>
      <w:tr w:rsidR="00D57D1F" w:rsidRPr="001D1B32" w:rsidTr="00ED2EAA">
        <w:trPr>
          <w:trHeight w:val="20"/>
        </w:trPr>
        <w:tc>
          <w:tcPr>
            <w:tcW w:w="3312" w:type="dxa"/>
          </w:tcPr>
          <w:p w:rsidR="00D57D1F" w:rsidRPr="001D1B32"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rsidR="00D57D1F" w:rsidRPr="001D1B32" w:rsidRDefault="00D57D1F" w:rsidP="007E27A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cs/>
              </w:rPr>
            </w:pPr>
          </w:p>
        </w:tc>
        <w:tc>
          <w:tcPr>
            <w:tcW w:w="1315" w:type="dxa"/>
            <w:tcBorders>
              <w:top w:val="single" w:sz="4" w:space="0" w:color="auto"/>
            </w:tcBorders>
            <w:shd w:val="clear" w:color="auto" w:fill="auto"/>
          </w:tcPr>
          <w:p w:rsidR="00D57D1F" w:rsidRPr="001D1B32" w:rsidRDefault="00D57D1F" w:rsidP="007E27AE">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rsidR="00D57D1F" w:rsidRPr="001D1B32" w:rsidRDefault="00D57D1F" w:rsidP="007E27A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rsidR="00D57D1F" w:rsidRPr="001D1B32" w:rsidRDefault="00D57D1F" w:rsidP="007E27AE">
            <w:pPr>
              <w:tabs>
                <w:tab w:val="decimal" w:pos="1152"/>
              </w:tabs>
              <w:ind w:right="-72"/>
              <w:rPr>
                <w:rFonts w:ascii="Arial" w:hAnsi="Arial" w:cs="Arial"/>
                <w:sz w:val="16"/>
                <w:szCs w:val="16"/>
              </w:rPr>
            </w:pPr>
          </w:p>
        </w:tc>
      </w:tr>
      <w:tr w:rsidR="00D57D1F" w:rsidRPr="001D1B32" w:rsidTr="00E37B95">
        <w:trPr>
          <w:trHeight w:val="20"/>
        </w:trPr>
        <w:tc>
          <w:tcPr>
            <w:tcW w:w="3312" w:type="dxa"/>
          </w:tcPr>
          <w:p w:rsidR="00D57D1F" w:rsidRPr="001D1B32" w:rsidRDefault="00D57D1F" w:rsidP="007E27AE">
            <w:pPr>
              <w:rPr>
                <w:rFonts w:ascii="Arial" w:hAnsi="Arial" w:cs="Arial"/>
                <w:sz w:val="16"/>
                <w:szCs w:val="16"/>
              </w:rPr>
            </w:pPr>
            <w:r w:rsidRPr="001D1B32">
              <w:rPr>
                <w:rFonts w:ascii="Arial" w:hAnsi="Arial" w:cs="Arial"/>
                <w:b/>
                <w:bCs/>
                <w:sz w:val="16"/>
                <w:szCs w:val="16"/>
              </w:rPr>
              <w:t xml:space="preserve">Year ended 31 December </w:t>
            </w:r>
            <w:r w:rsidR="003449B2" w:rsidRPr="001D1B32">
              <w:rPr>
                <w:rFonts w:ascii="Arial" w:hAnsi="Arial" w:cs="Arial"/>
                <w:b/>
                <w:bCs/>
                <w:sz w:val="16"/>
                <w:szCs w:val="16"/>
                <w:lang w:val="en-GB"/>
              </w:rPr>
              <w:t>2020</w:t>
            </w:r>
          </w:p>
        </w:tc>
        <w:tc>
          <w:tcPr>
            <w:tcW w:w="1315" w:type="dxa"/>
            <w:shd w:val="clear" w:color="auto" w:fill="FAFAFA"/>
          </w:tcPr>
          <w:p w:rsidR="00D57D1F" w:rsidRPr="001D1B32" w:rsidRDefault="00D57D1F" w:rsidP="007E27AE">
            <w:pPr>
              <w:tabs>
                <w:tab w:val="decimal" w:pos="1099"/>
              </w:tabs>
              <w:ind w:right="-72"/>
              <w:rPr>
                <w:rFonts w:ascii="Arial" w:hAnsi="Arial" w:cs="Arial"/>
                <w:sz w:val="16"/>
                <w:szCs w:val="16"/>
              </w:rPr>
            </w:pPr>
          </w:p>
        </w:tc>
        <w:tc>
          <w:tcPr>
            <w:tcW w:w="1315" w:type="dxa"/>
            <w:shd w:val="clear" w:color="auto" w:fill="FAFAFA"/>
          </w:tcPr>
          <w:p w:rsidR="00D57D1F" w:rsidRPr="001D1B32" w:rsidRDefault="00D57D1F" w:rsidP="007E27AE">
            <w:pPr>
              <w:tabs>
                <w:tab w:val="decimal" w:pos="1099"/>
              </w:tabs>
              <w:ind w:right="-72"/>
              <w:rPr>
                <w:rFonts w:ascii="Arial" w:hAnsi="Arial" w:cs="Arial"/>
                <w:sz w:val="16"/>
                <w:szCs w:val="16"/>
              </w:rPr>
            </w:pPr>
          </w:p>
        </w:tc>
        <w:tc>
          <w:tcPr>
            <w:tcW w:w="1470" w:type="dxa"/>
            <w:shd w:val="clear" w:color="auto" w:fill="FAFAFA"/>
          </w:tcPr>
          <w:p w:rsidR="00D57D1F" w:rsidRPr="001D1B32" w:rsidRDefault="00D57D1F" w:rsidP="007E27AE">
            <w:pPr>
              <w:tabs>
                <w:tab w:val="decimal" w:pos="1254"/>
              </w:tabs>
              <w:ind w:right="-72"/>
              <w:rPr>
                <w:rFonts w:ascii="Arial" w:hAnsi="Arial" w:cs="Arial"/>
                <w:sz w:val="16"/>
                <w:szCs w:val="16"/>
              </w:rPr>
            </w:pPr>
          </w:p>
        </w:tc>
        <w:tc>
          <w:tcPr>
            <w:tcW w:w="1315" w:type="dxa"/>
            <w:shd w:val="clear" w:color="auto" w:fill="FAFAFA"/>
          </w:tcPr>
          <w:p w:rsidR="00D57D1F" w:rsidRPr="001D1B32" w:rsidRDefault="00D57D1F" w:rsidP="007E27AE">
            <w:pPr>
              <w:tabs>
                <w:tab w:val="decimal" w:pos="1099"/>
              </w:tabs>
              <w:ind w:right="-72"/>
              <w:rPr>
                <w:rFonts w:ascii="Arial" w:hAnsi="Arial" w:cs="Arial"/>
                <w:sz w:val="16"/>
                <w:szCs w:val="16"/>
              </w:rPr>
            </w:pPr>
          </w:p>
        </w:tc>
        <w:tc>
          <w:tcPr>
            <w:tcW w:w="1316" w:type="dxa"/>
            <w:shd w:val="clear" w:color="auto" w:fill="FAFAFA"/>
          </w:tcPr>
          <w:p w:rsidR="00D57D1F" w:rsidRPr="001D1B32" w:rsidRDefault="00D57D1F" w:rsidP="007E27AE">
            <w:pPr>
              <w:tabs>
                <w:tab w:val="decimal" w:pos="1099"/>
              </w:tabs>
              <w:ind w:right="-72"/>
              <w:rPr>
                <w:rFonts w:ascii="Arial" w:hAnsi="Arial" w:cs="Arial"/>
                <w:sz w:val="16"/>
                <w:szCs w:val="16"/>
              </w:rPr>
            </w:pPr>
          </w:p>
        </w:tc>
        <w:tc>
          <w:tcPr>
            <w:tcW w:w="1315" w:type="dxa"/>
            <w:shd w:val="clear" w:color="auto" w:fill="FAFAFA"/>
          </w:tcPr>
          <w:p w:rsidR="00D57D1F" w:rsidRPr="001D1B32" w:rsidRDefault="00D57D1F" w:rsidP="007E27AE">
            <w:pPr>
              <w:tabs>
                <w:tab w:val="decimal" w:pos="1099"/>
              </w:tabs>
              <w:ind w:right="-72"/>
              <w:rPr>
                <w:rFonts w:ascii="Arial" w:hAnsi="Arial" w:cs="Arial"/>
                <w:sz w:val="16"/>
                <w:szCs w:val="16"/>
              </w:rPr>
            </w:pPr>
          </w:p>
        </w:tc>
        <w:tc>
          <w:tcPr>
            <w:tcW w:w="1315" w:type="dxa"/>
            <w:shd w:val="clear" w:color="auto" w:fill="FAFAFA"/>
          </w:tcPr>
          <w:p w:rsidR="00D57D1F" w:rsidRPr="001D1B32" w:rsidRDefault="00D57D1F" w:rsidP="007E27AE">
            <w:pPr>
              <w:tabs>
                <w:tab w:val="decimal" w:pos="1099"/>
              </w:tabs>
              <w:ind w:right="-72"/>
              <w:rPr>
                <w:rFonts w:ascii="Arial" w:hAnsi="Arial" w:cs="Arial"/>
                <w:sz w:val="16"/>
                <w:szCs w:val="16"/>
              </w:rPr>
            </w:pPr>
          </w:p>
        </w:tc>
        <w:tc>
          <w:tcPr>
            <w:tcW w:w="1456" w:type="dxa"/>
            <w:shd w:val="clear" w:color="auto" w:fill="FAFAFA"/>
          </w:tcPr>
          <w:p w:rsidR="00D57D1F" w:rsidRPr="001D1B32" w:rsidRDefault="00D57D1F" w:rsidP="007E27AE">
            <w:pPr>
              <w:tabs>
                <w:tab w:val="decimal" w:pos="1240"/>
              </w:tabs>
              <w:ind w:right="-72"/>
              <w:rPr>
                <w:rFonts w:ascii="Arial" w:hAnsi="Arial" w:cs="Arial"/>
                <w:sz w:val="16"/>
                <w:szCs w:val="16"/>
              </w:rPr>
            </w:pPr>
          </w:p>
        </w:tc>
        <w:tc>
          <w:tcPr>
            <w:tcW w:w="1368" w:type="dxa"/>
            <w:shd w:val="clear" w:color="auto" w:fill="FAFAFA"/>
          </w:tcPr>
          <w:p w:rsidR="00D57D1F" w:rsidRPr="001D1B32" w:rsidRDefault="00D57D1F" w:rsidP="007E27AE">
            <w:pPr>
              <w:tabs>
                <w:tab w:val="decimal" w:pos="1152"/>
              </w:tabs>
              <w:ind w:right="-72"/>
              <w:rPr>
                <w:rFonts w:ascii="Arial" w:hAnsi="Arial" w:cs="Arial"/>
                <w:sz w:val="16"/>
                <w:szCs w:val="16"/>
              </w:rPr>
            </w:pPr>
          </w:p>
        </w:tc>
      </w:tr>
      <w:tr w:rsidR="00D57D1F" w:rsidRPr="001D1B32" w:rsidTr="00E37B95">
        <w:trPr>
          <w:trHeight w:val="20"/>
        </w:trPr>
        <w:tc>
          <w:tcPr>
            <w:tcW w:w="3312" w:type="dxa"/>
          </w:tcPr>
          <w:p w:rsidR="00D57D1F" w:rsidRPr="001D1B32" w:rsidRDefault="00D57D1F" w:rsidP="007E27AE">
            <w:pPr>
              <w:rPr>
                <w:rFonts w:ascii="Arial" w:hAnsi="Arial" w:cs="Arial"/>
                <w:sz w:val="16"/>
                <w:szCs w:val="16"/>
              </w:rPr>
            </w:pPr>
            <w:r w:rsidRPr="001D1B32">
              <w:rPr>
                <w:rFonts w:ascii="Arial" w:hAnsi="Arial" w:cs="Arial"/>
                <w:sz w:val="16"/>
                <w:szCs w:val="16"/>
              </w:rPr>
              <w:t>Opening net book amount</w:t>
            </w:r>
          </w:p>
        </w:tc>
        <w:tc>
          <w:tcPr>
            <w:tcW w:w="1315" w:type="dxa"/>
            <w:shd w:val="clear" w:color="auto" w:fill="FAFAFA"/>
          </w:tcPr>
          <w:p w:rsidR="00D57D1F" w:rsidRPr="001D1B32" w:rsidRDefault="00F151B7" w:rsidP="007E27AE">
            <w:pPr>
              <w:tabs>
                <w:tab w:val="decimal" w:pos="1099"/>
              </w:tabs>
              <w:ind w:right="-72"/>
              <w:rPr>
                <w:rFonts w:ascii="Arial" w:hAnsi="Arial" w:cs="Arial"/>
                <w:sz w:val="16"/>
                <w:szCs w:val="16"/>
              </w:rPr>
            </w:pPr>
            <w:r w:rsidRPr="001D1B32">
              <w:rPr>
                <w:rFonts w:ascii="Arial" w:hAnsi="Arial" w:cs="Arial"/>
                <w:sz w:val="16"/>
                <w:szCs w:val="16"/>
              </w:rPr>
              <w:t>28,562,635</w:t>
            </w:r>
          </w:p>
        </w:tc>
        <w:tc>
          <w:tcPr>
            <w:tcW w:w="1315" w:type="dxa"/>
            <w:shd w:val="clear" w:color="auto" w:fill="FAFAFA"/>
          </w:tcPr>
          <w:p w:rsidR="00D57D1F" w:rsidRPr="001D1B32" w:rsidRDefault="00F151B7" w:rsidP="007E27AE">
            <w:pPr>
              <w:tabs>
                <w:tab w:val="decimal" w:pos="1099"/>
              </w:tabs>
              <w:ind w:right="-72"/>
              <w:rPr>
                <w:rFonts w:ascii="Arial" w:hAnsi="Arial" w:cs="Arial"/>
                <w:sz w:val="16"/>
                <w:szCs w:val="16"/>
              </w:rPr>
            </w:pPr>
            <w:r w:rsidRPr="001D1B32">
              <w:rPr>
                <w:rFonts w:ascii="Arial" w:hAnsi="Arial" w:cs="Arial"/>
                <w:sz w:val="16"/>
                <w:szCs w:val="16"/>
              </w:rPr>
              <w:t>596,909,820</w:t>
            </w:r>
          </w:p>
        </w:tc>
        <w:tc>
          <w:tcPr>
            <w:tcW w:w="1470" w:type="dxa"/>
            <w:shd w:val="clear" w:color="auto" w:fill="FAFAFA"/>
          </w:tcPr>
          <w:p w:rsidR="00D57D1F" w:rsidRPr="001D1B32" w:rsidRDefault="00A755A4" w:rsidP="007E27AE">
            <w:pPr>
              <w:tabs>
                <w:tab w:val="decimal" w:pos="1254"/>
              </w:tabs>
              <w:ind w:right="-72"/>
              <w:rPr>
                <w:rFonts w:ascii="Arial" w:hAnsi="Arial" w:cs="Arial"/>
                <w:sz w:val="16"/>
                <w:szCs w:val="16"/>
              </w:rPr>
            </w:pPr>
            <w:r w:rsidRPr="001D1B32">
              <w:rPr>
                <w:rFonts w:ascii="Arial" w:hAnsi="Arial" w:cs="Arial"/>
                <w:sz w:val="16"/>
                <w:szCs w:val="16"/>
              </w:rPr>
              <w:t>345,519,682</w:t>
            </w:r>
          </w:p>
        </w:tc>
        <w:tc>
          <w:tcPr>
            <w:tcW w:w="1315" w:type="dxa"/>
            <w:shd w:val="clear" w:color="auto" w:fill="FAFAFA"/>
          </w:tcPr>
          <w:p w:rsidR="00D57D1F" w:rsidRPr="001D1B32" w:rsidRDefault="00A755A4" w:rsidP="007E27AE">
            <w:pPr>
              <w:tabs>
                <w:tab w:val="decimal" w:pos="1099"/>
              </w:tabs>
              <w:ind w:right="-72"/>
              <w:rPr>
                <w:rFonts w:ascii="Arial" w:hAnsi="Arial" w:cs="Arial"/>
                <w:sz w:val="16"/>
                <w:szCs w:val="16"/>
              </w:rPr>
            </w:pPr>
            <w:r w:rsidRPr="001D1B32">
              <w:rPr>
                <w:rFonts w:ascii="Arial" w:hAnsi="Arial" w:cs="Arial"/>
                <w:sz w:val="16"/>
                <w:szCs w:val="16"/>
              </w:rPr>
              <w:t>298,187,131</w:t>
            </w:r>
          </w:p>
        </w:tc>
        <w:tc>
          <w:tcPr>
            <w:tcW w:w="1316" w:type="dxa"/>
            <w:shd w:val="clear" w:color="auto" w:fill="FAFAFA"/>
          </w:tcPr>
          <w:p w:rsidR="00D57D1F" w:rsidRPr="001D1B32" w:rsidRDefault="008A6D40" w:rsidP="007E27AE">
            <w:pPr>
              <w:tabs>
                <w:tab w:val="decimal" w:pos="1099"/>
              </w:tabs>
              <w:ind w:right="-72"/>
              <w:rPr>
                <w:rFonts w:ascii="Arial" w:hAnsi="Arial" w:cs="Arial"/>
                <w:sz w:val="16"/>
                <w:szCs w:val="16"/>
              </w:rPr>
            </w:pPr>
            <w:r w:rsidRPr="001D1B32">
              <w:rPr>
                <w:rFonts w:ascii="Arial" w:hAnsi="Arial" w:cs="Arial"/>
                <w:sz w:val="16"/>
                <w:szCs w:val="16"/>
              </w:rPr>
              <w:t>347,713,760</w:t>
            </w:r>
          </w:p>
        </w:tc>
        <w:tc>
          <w:tcPr>
            <w:tcW w:w="1315" w:type="dxa"/>
            <w:shd w:val="clear" w:color="auto" w:fill="FAFAFA"/>
          </w:tcPr>
          <w:p w:rsidR="00D57D1F" w:rsidRPr="001D1B32" w:rsidRDefault="0041124E" w:rsidP="007E27AE">
            <w:pPr>
              <w:tabs>
                <w:tab w:val="decimal" w:pos="1099"/>
              </w:tabs>
              <w:ind w:right="-72"/>
              <w:rPr>
                <w:rFonts w:ascii="Arial" w:hAnsi="Arial" w:cs="Arial"/>
                <w:sz w:val="16"/>
                <w:szCs w:val="16"/>
              </w:rPr>
            </w:pPr>
            <w:r w:rsidRPr="001D1B32">
              <w:rPr>
                <w:rFonts w:ascii="Arial" w:hAnsi="Arial" w:cs="Arial"/>
                <w:sz w:val="16"/>
                <w:szCs w:val="16"/>
              </w:rPr>
              <w:t>910,155</w:t>
            </w:r>
          </w:p>
        </w:tc>
        <w:tc>
          <w:tcPr>
            <w:tcW w:w="1315" w:type="dxa"/>
            <w:shd w:val="clear" w:color="auto" w:fill="FAFAFA"/>
          </w:tcPr>
          <w:p w:rsidR="00D57D1F" w:rsidRPr="001D1B32" w:rsidRDefault="0041124E" w:rsidP="007E27AE">
            <w:pPr>
              <w:tabs>
                <w:tab w:val="decimal" w:pos="1099"/>
              </w:tabs>
              <w:ind w:right="-72"/>
              <w:rPr>
                <w:rFonts w:ascii="Arial" w:hAnsi="Arial" w:cs="Arial"/>
                <w:sz w:val="16"/>
                <w:szCs w:val="16"/>
              </w:rPr>
            </w:pPr>
            <w:r w:rsidRPr="001D1B32">
              <w:rPr>
                <w:rFonts w:ascii="Arial" w:hAnsi="Arial" w:cs="Arial"/>
                <w:sz w:val="16"/>
                <w:szCs w:val="16"/>
              </w:rPr>
              <w:t>58,040,902</w:t>
            </w:r>
          </w:p>
        </w:tc>
        <w:tc>
          <w:tcPr>
            <w:tcW w:w="1456" w:type="dxa"/>
            <w:shd w:val="clear" w:color="auto" w:fill="FAFAFA"/>
          </w:tcPr>
          <w:p w:rsidR="00D57D1F" w:rsidRPr="001D1B32" w:rsidRDefault="0041124E" w:rsidP="007E27AE">
            <w:pPr>
              <w:tabs>
                <w:tab w:val="decimal" w:pos="1240"/>
              </w:tabs>
              <w:ind w:right="-72"/>
              <w:rPr>
                <w:rFonts w:ascii="Arial" w:hAnsi="Arial" w:cs="Arial"/>
                <w:sz w:val="16"/>
                <w:szCs w:val="16"/>
              </w:rPr>
            </w:pPr>
            <w:r w:rsidRPr="001D1B32">
              <w:rPr>
                <w:rFonts w:ascii="Arial" w:hAnsi="Arial" w:cs="Arial"/>
                <w:sz w:val="16"/>
                <w:szCs w:val="16"/>
              </w:rPr>
              <w:t>856,332,280</w:t>
            </w:r>
          </w:p>
        </w:tc>
        <w:tc>
          <w:tcPr>
            <w:tcW w:w="1368" w:type="dxa"/>
            <w:shd w:val="clear" w:color="auto" w:fill="FAFAFA"/>
          </w:tcPr>
          <w:p w:rsidR="00D57D1F" w:rsidRPr="001D1B32" w:rsidRDefault="00862E57" w:rsidP="007E27AE">
            <w:pPr>
              <w:tabs>
                <w:tab w:val="decimal" w:pos="1152"/>
              </w:tabs>
              <w:ind w:right="-72"/>
              <w:rPr>
                <w:rFonts w:ascii="Arial" w:hAnsi="Arial" w:cs="Arial"/>
                <w:sz w:val="16"/>
                <w:szCs w:val="16"/>
              </w:rPr>
            </w:pPr>
            <w:r w:rsidRPr="001D1B32">
              <w:rPr>
                <w:rFonts w:ascii="Arial" w:hAnsi="Arial" w:cs="Arial"/>
                <w:sz w:val="16"/>
                <w:szCs w:val="16"/>
              </w:rPr>
              <w:t>2,532,176,365</w:t>
            </w:r>
          </w:p>
        </w:tc>
      </w:tr>
      <w:tr w:rsidR="006C39CD" w:rsidRPr="001D1B32" w:rsidTr="00B2589F">
        <w:trPr>
          <w:trHeight w:val="20"/>
        </w:trPr>
        <w:tc>
          <w:tcPr>
            <w:tcW w:w="3312" w:type="dxa"/>
          </w:tcPr>
          <w:p w:rsidR="006C39CD" w:rsidRPr="001D1B32" w:rsidRDefault="006C39CD" w:rsidP="00B2589F">
            <w:pPr>
              <w:rPr>
                <w:rFonts w:ascii="Arial" w:hAnsi="Arial" w:cs="Arial"/>
                <w:sz w:val="16"/>
                <w:szCs w:val="16"/>
              </w:rPr>
            </w:pPr>
            <w:r w:rsidRPr="001D1B32">
              <w:rPr>
                <w:rFonts w:ascii="Arial" w:hAnsi="Arial" w:cs="Arial"/>
                <w:sz w:val="16"/>
                <w:szCs w:val="16"/>
              </w:rPr>
              <w:t>Revaluation surplus</w:t>
            </w:r>
          </w:p>
        </w:tc>
        <w:tc>
          <w:tcPr>
            <w:tcW w:w="1315" w:type="dxa"/>
            <w:shd w:val="clear" w:color="auto" w:fill="FAFAFA"/>
          </w:tcPr>
          <w:p w:rsidR="006C39CD" w:rsidRPr="001D1B32" w:rsidRDefault="006C39CD" w:rsidP="00B2589F">
            <w:pPr>
              <w:tabs>
                <w:tab w:val="decimal" w:pos="1099"/>
              </w:tabs>
              <w:ind w:right="-72"/>
              <w:rPr>
                <w:rFonts w:ascii="Arial" w:hAnsi="Arial" w:cs="Arial"/>
                <w:sz w:val="16"/>
                <w:szCs w:val="16"/>
              </w:rPr>
            </w:pPr>
            <w:r w:rsidRPr="001D1B32">
              <w:rPr>
                <w:rFonts w:ascii="Arial" w:hAnsi="Arial" w:cs="Arial"/>
                <w:sz w:val="16"/>
                <w:szCs w:val="16"/>
              </w:rPr>
              <w:t>3,011,437,365</w:t>
            </w:r>
          </w:p>
        </w:tc>
        <w:tc>
          <w:tcPr>
            <w:tcW w:w="1315" w:type="dxa"/>
            <w:shd w:val="clear" w:color="auto" w:fill="FAFAFA"/>
          </w:tcPr>
          <w:p w:rsidR="006C39CD" w:rsidRPr="001D1B32" w:rsidRDefault="006C39CD" w:rsidP="00B2589F">
            <w:pPr>
              <w:tabs>
                <w:tab w:val="decimal" w:pos="1099"/>
              </w:tabs>
              <w:ind w:right="-72"/>
              <w:rPr>
                <w:rFonts w:ascii="Arial" w:hAnsi="Arial" w:cs="Arial"/>
                <w:sz w:val="16"/>
                <w:szCs w:val="16"/>
              </w:rPr>
            </w:pPr>
            <w:r w:rsidRPr="001D1B32">
              <w:rPr>
                <w:rFonts w:ascii="Arial" w:hAnsi="Arial" w:cs="Arial"/>
                <w:sz w:val="16"/>
                <w:szCs w:val="16"/>
              </w:rPr>
              <w:t>-</w:t>
            </w:r>
          </w:p>
        </w:tc>
        <w:tc>
          <w:tcPr>
            <w:tcW w:w="1470" w:type="dxa"/>
            <w:shd w:val="clear" w:color="auto" w:fill="FAFAFA"/>
          </w:tcPr>
          <w:p w:rsidR="006C39CD" w:rsidRPr="001D1B32" w:rsidRDefault="006C39CD" w:rsidP="00B2589F">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6C39CD" w:rsidRPr="001D1B32" w:rsidRDefault="006C39CD" w:rsidP="00B2589F">
            <w:pPr>
              <w:tabs>
                <w:tab w:val="decimal" w:pos="1099"/>
              </w:tabs>
              <w:ind w:right="-72"/>
              <w:rPr>
                <w:rFonts w:ascii="Arial" w:hAnsi="Arial" w:cs="Arial"/>
                <w:sz w:val="16"/>
                <w:szCs w:val="16"/>
              </w:rPr>
            </w:pPr>
            <w:r w:rsidRPr="001D1B32">
              <w:rPr>
                <w:rFonts w:ascii="Arial" w:hAnsi="Arial" w:cs="Arial"/>
                <w:sz w:val="16"/>
                <w:szCs w:val="16"/>
              </w:rPr>
              <w:t>-</w:t>
            </w:r>
          </w:p>
        </w:tc>
        <w:tc>
          <w:tcPr>
            <w:tcW w:w="1316" w:type="dxa"/>
            <w:shd w:val="clear" w:color="auto" w:fill="FAFAFA"/>
          </w:tcPr>
          <w:p w:rsidR="006C39CD" w:rsidRPr="001D1B32" w:rsidRDefault="006C39CD" w:rsidP="00B2589F">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6C39CD" w:rsidRPr="001D1B32" w:rsidRDefault="006C39CD" w:rsidP="00B2589F">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6C39CD" w:rsidRPr="001D1B32" w:rsidRDefault="006C39CD" w:rsidP="00B2589F">
            <w:pPr>
              <w:tabs>
                <w:tab w:val="decimal" w:pos="1099"/>
              </w:tabs>
              <w:ind w:right="-72"/>
              <w:rPr>
                <w:rFonts w:ascii="Arial" w:hAnsi="Arial" w:cs="Arial"/>
                <w:sz w:val="16"/>
                <w:szCs w:val="16"/>
              </w:rPr>
            </w:pPr>
            <w:r w:rsidRPr="001D1B32">
              <w:rPr>
                <w:rFonts w:ascii="Arial" w:hAnsi="Arial" w:cs="Arial"/>
                <w:sz w:val="16"/>
                <w:szCs w:val="16"/>
              </w:rPr>
              <w:t>-</w:t>
            </w:r>
          </w:p>
        </w:tc>
        <w:tc>
          <w:tcPr>
            <w:tcW w:w="1456" w:type="dxa"/>
            <w:shd w:val="clear" w:color="auto" w:fill="FAFAFA"/>
          </w:tcPr>
          <w:p w:rsidR="006C39CD" w:rsidRPr="001D1B32" w:rsidRDefault="006C39CD" w:rsidP="00B2589F">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shd w:val="clear" w:color="auto" w:fill="FAFAFA"/>
          </w:tcPr>
          <w:p w:rsidR="006C39CD" w:rsidRPr="001D1B32" w:rsidRDefault="006C39CD" w:rsidP="00B2589F">
            <w:pPr>
              <w:tabs>
                <w:tab w:val="decimal" w:pos="1152"/>
              </w:tabs>
              <w:ind w:right="-72"/>
              <w:rPr>
                <w:rFonts w:ascii="Arial" w:hAnsi="Arial" w:cs="Arial"/>
                <w:sz w:val="16"/>
                <w:szCs w:val="16"/>
              </w:rPr>
            </w:pPr>
            <w:r w:rsidRPr="001D1B32">
              <w:rPr>
                <w:rFonts w:ascii="Arial" w:hAnsi="Arial" w:cs="Arial"/>
                <w:sz w:val="16"/>
                <w:szCs w:val="16"/>
              </w:rPr>
              <w:t>3,011,437,365</w:t>
            </w:r>
          </w:p>
        </w:tc>
      </w:tr>
      <w:tr w:rsidR="00D57D1F" w:rsidRPr="001D1B32" w:rsidTr="00E37B95">
        <w:trPr>
          <w:trHeight w:val="20"/>
        </w:trPr>
        <w:tc>
          <w:tcPr>
            <w:tcW w:w="3312" w:type="dxa"/>
          </w:tcPr>
          <w:p w:rsidR="00D57D1F" w:rsidRPr="001D1B32" w:rsidRDefault="00D57D1F" w:rsidP="007E27AE">
            <w:pPr>
              <w:rPr>
                <w:rFonts w:ascii="Arial" w:hAnsi="Arial" w:cs="Arial"/>
                <w:sz w:val="16"/>
                <w:szCs w:val="16"/>
              </w:rPr>
            </w:pPr>
            <w:r w:rsidRPr="001D1B32">
              <w:rPr>
                <w:rFonts w:ascii="Arial" w:hAnsi="Arial" w:cs="Arial"/>
                <w:sz w:val="16"/>
                <w:szCs w:val="16"/>
              </w:rPr>
              <w:t>Additions</w:t>
            </w:r>
          </w:p>
        </w:tc>
        <w:tc>
          <w:tcPr>
            <w:tcW w:w="1315" w:type="dxa"/>
            <w:shd w:val="clear" w:color="auto" w:fill="FAFAFA"/>
          </w:tcPr>
          <w:p w:rsidR="00D57D1F" w:rsidRPr="001D1B32" w:rsidRDefault="004179D2" w:rsidP="007E27AE">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D57D1F" w:rsidRPr="001D1B32" w:rsidRDefault="00760A07" w:rsidP="007E27AE">
            <w:pPr>
              <w:tabs>
                <w:tab w:val="decimal" w:pos="1099"/>
              </w:tabs>
              <w:ind w:right="-72"/>
              <w:rPr>
                <w:rFonts w:ascii="Arial" w:hAnsi="Arial" w:cs="Arial"/>
                <w:sz w:val="16"/>
                <w:szCs w:val="16"/>
              </w:rPr>
            </w:pPr>
            <w:r w:rsidRPr="001D1B32">
              <w:rPr>
                <w:rFonts w:ascii="Arial" w:hAnsi="Arial" w:cs="Arial"/>
                <w:sz w:val="16"/>
                <w:szCs w:val="16"/>
              </w:rPr>
              <w:t>-</w:t>
            </w:r>
          </w:p>
        </w:tc>
        <w:tc>
          <w:tcPr>
            <w:tcW w:w="1470" w:type="dxa"/>
            <w:shd w:val="clear" w:color="auto" w:fill="FAFAFA"/>
          </w:tcPr>
          <w:p w:rsidR="00D57D1F" w:rsidRPr="001D1B32" w:rsidRDefault="00760A07" w:rsidP="007E27AE">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D57D1F" w:rsidRPr="001D1B32" w:rsidRDefault="00A755A4" w:rsidP="007E27AE">
            <w:pPr>
              <w:tabs>
                <w:tab w:val="decimal" w:pos="1099"/>
              </w:tabs>
              <w:ind w:right="-72"/>
              <w:rPr>
                <w:rFonts w:ascii="Arial" w:hAnsi="Arial" w:cs="Arial"/>
                <w:sz w:val="16"/>
                <w:szCs w:val="20"/>
                <w:lang w:val="en-GB"/>
              </w:rPr>
            </w:pPr>
            <w:r w:rsidRPr="001D1B32">
              <w:rPr>
                <w:rFonts w:ascii="Arial" w:hAnsi="Arial" w:cs="Arial"/>
                <w:sz w:val="16"/>
                <w:szCs w:val="16"/>
              </w:rPr>
              <w:t>763,</w:t>
            </w:r>
            <w:r w:rsidR="006146AD" w:rsidRPr="001D1B32">
              <w:rPr>
                <w:rFonts w:ascii="Arial" w:hAnsi="Arial" w:cs="Arial"/>
                <w:sz w:val="16"/>
                <w:szCs w:val="16"/>
                <w:lang w:val="en-GB"/>
              </w:rPr>
              <w:t>919</w:t>
            </w:r>
          </w:p>
        </w:tc>
        <w:tc>
          <w:tcPr>
            <w:tcW w:w="1316" w:type="dxa"/>
            <w:shd w:val="clear" w:color="auto" w:fill="FAFAFA"/>
          </w:tcPr>
          <w:p w:rsidR="00D57D1F" w:rsidRPr="001D1B32" w:rsidRDefault="008A6D40" w:rsidP="007E27AE">
            <w:pPr>
              <w:tabs>
                <w:tab w:val="decimal" w:pos="1099"/>
              </w:tabs>
              <w:ind w:right="-72"/>
              <w:rPr>
                <w:rFonts w:ascii="Arial" w:hAnsi="Arial" w:cs="Arial"/>
                <w:sz w:val="16"/>
                <w:szCs w:val="16"/>
              </w:rPr>
            </w:pPr>
            <w:r w:rsidRPr="001D1B32">
              <w:rPr>
                <w:rFonts w:ascii="Arial" w:hAnsi="Arial" w:cs="Arial"/>
                <w:sz w:val="16"/>
                <w:szCs w:val="16"/>
              </w:rPr>
              <w:t>1,092,191</w:t>
            </w:r>
          </w:p>
        </w:tc>
        <w:tc>
          <w:tcPr>
            <w:tcW w:w="1315" w:type="dxa"/>
            <w:shd w:val="clear" w:color="auto" w:fill="FAFAFA"/>
          </w:tcPr>
          <w:p w:rsidR="00D57D1F" w:rsidRPr="001D1B32" w:rsidRDefault="00760A07" w:rsidP="007E27AE">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D57D1F" w:rsidRPr="001D1B32" w:rsidRDefault="0041124E" w:rsidP="007E27AE">
            <w:pPr>
              <w:tabs>
                <w:tab w:val="decimal" w:pos="1099"/>
              </w:tabs>
              <w:ind w:right="-72"/>
              <w:rPr>
                <w:rFonts w:ascii="Arial" w:hAnsi="Arial" w:cs="Arial"/>
                <w:sz w:val="16"/>
                <w:szCs w:val="16"/>
              </w:rPr>
            </w:pPr>
            <w:r w:rsidRPr="001D1B32">
              <w:rPr>
                <w:rFonts w:ascii="Arial" w:hAnsi="Arial" w:cs="Arial"/>
                <w:sz w:val="16"/>
                <w:szCs w:val="16"/>
              </w:rPr>
              <w:t>7,118,766</w:t>
            </w:r>
          </w:p>
        </w:tc>
        <w:tc>
          <w:tcPr>
            <w:tcW w:w="1456" w:type="dxa"/>
            <w:shd w:val="clear" w:color="auto" w:fill="FAFAFA"/>
          </w:tcPr>
          <w:p w:rsidR="00D57D1F" w:rsidRPr="001D1B32" w:rsidRDefault="008111FB" w:rsidP="007E27AE">
            <w:pPr>
              <w:tabs>
                <w:tab w:val="decimal" w:pos="1240"/>
              </w:tabs>
              <w:ind w:right="-72"/>
              <w:rPr>
                <w:rFonts w:ascii="Arial" w:hAnsi="Arial" w:cs="Arial"/>
                <w:sz w:val="16"/>
                <w:szCs w:val="16"/>
              </w:rPr>
            </w:pPr>
            <w:r w:rsidRPr="001D1B32">
              <w:rPr>
                <w:rFonts w:ascii="Arial" w:hAnsi="Arial" w:cs="Arial"/>
                <w:sz w:val="16"/>
                <w:szCs w:val="16"/>
              </w:rPr>
              <w:t>684</w:t>
            </w:r>
            <w:r w:rsidR="0041124E" w:rsidRPr="001D1B32">
              <w:rPr>
                <w:rFonts w:ascii="Arial" w:hAnsi="Arial" w:cs="Arial"/>
                <w:sz w:val="16"/>
                <w:szCs w:val="16"/>
              </w:rPr>
              <w:t>,</w:t>
            </w:r>
            <w:r w:rsidRPr="001D1B32">
              <w:rPr>
                <w:rFonts w:ascii="Arial" w:hAnsi="Arial" w:cs="Arial"/>
                <w:sz w:val="16"/>
                <w:szCs w:val="16"/>
              </w:rPr>
              <w:t>737</w:t>
            </w:r>
            <w:r w:rsidR="0041124E" w:rsidRPr="001D1B32">
              <w:rPr>
                <w:rFonts w:ascii="Arial" w:hAnsi="Arial" w:cs="Arial"/>
                <w:sz w:val="16"/>
                <w:szCs w:val="16"/>
              </w:rPr>
              <w:t>,</w:t>
            </w:r>
            <w:r w:rsidRPr="001D1B32">
              <w:rPr>
                <w:rFonts w:ascii="Arial" w:hAnsi="Arial" w:cs="Arial"/>
                <w:sz w:val="16"/>
                <w:szCs w:val="16"/>
              </w:rPr>
              <w:t>547</w:t>
            </w:r>
          </w:p>
        </w:tc>
        <w:tc>
          <w:tcPr>
            <w:tcW w:w="1368" w:type="dxa"/>
            <w:shd w:val="clear" w:color="auto" w:fill="FAFAFA"/>
          </w:tcPr>
          <w:p w:rsidR="00D57D1F" w:rsidRPr="001D1B32" w:rsidRDefault="009F5151" w:rsidP="007E27AE">
            <w:pPr>
              <w:tabs>
                <w:tab w:val="decimal" w:pos="1152"/>
              </w:tabs>
              <w:ind w:right="-72"/>
              <w:rPr>
                <w:rFonts w:ascii="Arial" w:hAnsi="Arial" w:cs="Arial"/>
                <w:sz w:val="16"/>
                <w:szCs w:val="16"/>
              </w:rPr>
            </w:pPr>
            <w:r w:rsidRPr="001D1B32">
              <w:rPr>
                <w:rFonts w:ascii="Arial" w:hAnsi="Arial" w:cs="Arial"/>
                <w:sz w:val="16"/>
                <w:szCs w:val="16"/>
              </w:rPr>
              <w:t>693,712,423</w:t>
            </w:r>
          </w:p>
        </w:tc>
      </w:tr>
      <w:tr w:rsidR="00D57D1F" w:rsidRPr="001D1B32" w:rsidTr="00E37B95">
        <w:trPr>
          <w:trHeight w:val="20"/>
        </w:trPr>
        <w:tc>
          <w:tcPr>
            <w:tcW w:w="3312" w:type="dxa"/>
          </w:tcPr>
          <w:p w:rsidR="00D57D1F" w:rsidRPr="001D1B32" w:rsidRDefault="00D57D1F" w:rsidP="007E27AE">
            <w:pPr>
              <w:rPr>
                <w:rFonts w:ascii="Arial" w:hAnsi="Arial" w:cs="Arial"/>
                <w:sz w:val="16"/>
                <w:szCs w:val="16"/>
              </w:rPr>
            </w:pPr>
            <w:r w:rsidRPr="001D1B32">
              <w:rPr>
                <w:rFonts w:ascii="Arial" w:hAnsi="Arial" w:cs="Arial"/>
                <w:sz w:val="16"/>
                <w:szCs w:val="16"/>
              </w:rPr>
              <w:t>Disposals, net</w:t>
            </w:r>
          </w:p>
        </w:tc>
        <w:tc>
          <w:tcPr>
            <w:tcW w:w="1315" w:type="dxa"/>
            <w:shd w:val="clear" w:color="auto" w:fill="FAFAFA"/>
          </w:tcPr>
          <w:p w:rsidR="00D57D1F" w:rsidRPr="001D1B32" w:rsidRDefault="00760A07" w:rsidP="007E27AE">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D57D1F" w:rsidRPr="001D1B32" w:rsidRDefault="00760A07" w:rsidP="007E27AE">
            <w:pPr>
              <w:tabs>
                <w:tab w:val="decimal" w:pos="1099"/>
              </w:tabs>
              <w:ind w:right="-72"/>
              <w:rPr>
                <w:rFonts w:ascii="Arial" w:hAnsi="Arial" w:cs="Arial"/>
                <w:sz w:val="16"/>
                <w:szCs w:val="16"/>
              </w:rPr>
            </w:pPr>
            <w:r w:rsidRPr="001D1B32">
              <w:rPr>
                <w:rFonts w:ascii="Arial" w:hAnsi="Arial" w:cs="Arial"/>
                <w:sz w:val="16"/>
                <w:szCs w:val="16"/>
              </w:rPr>
              <w:t>-</w:t>
            </w:r>
          </w:p>
        </w:tc>
        <w:tc>
          <w:tcPr>
            <w:tcW w:w="1470" w:type="dxa"/>
            <w:shd w:val="clear" w:color="auto" w:fill="FAFAFA"/>
          </w:tcPr>
          <w:p w:rsidR="00D57D1F" w:rsidRPr="001D1B32" w:rsidRDefault="00760A07" w:rsidP="007E27AE">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D57D1F" w:rsidRPr="001D1B32" w:rsidRDefault="00A755A4" w:rsidP="007E27AE">
            <w:pPr>
              <w:tabs>
                <w:tab w:val="decimal" w:pos="1099"/>
              </w:tabs>
              <w:ind w:right="-72"/>
              <w:rPr>
                <w:rFonts w:ascii="Arial" w:hAnsi="Arial" w:cs="Arial"/>
                <w:sz w:val="16"/>
                <w:szCs w:val="16"/>
              </w:rPr>
            </w:pPr>
            <w:r w:rsidRPr="001D1B32">
              <w:rPr>
                <w:rFonts w:ascii="Arial" w:hAnsi="Arial" w:cs="Arial"/>
                <w:sz w:val="16"/>
                <w:szCs w:val="16"/>
              </w:rPr>
              <w:t>(16,593)</w:t>
            </w:r>
          </w:p>
        </w:tc>
        <w:tc>
          <w:tcPr>
            <w:tcW w:w="1316" w:type="dxa"/>
            <w:shd w:val="clear" w:color="auto" w:fill="FAFAFA"/>
          </w:tcPr>
          <w:p w:rsidR="00D57D1F" w:rsidRPr="001D1B32" w:rsidRDefault="008A6D40" w:rsidP="007E27AE">
            <w:pPr>
              <w:tabs>
                <w:tab w:val="decimal" w:pos="1099"/>
              </w:tabs>
              <w:ind w:right="-72"/>
              <w:rPr>
                <w:rFonts w:ascii="Arial" w:hAnsi="Arial" w:cs="Arial"/>
                <w:sz w:val="16"/>
                <w:szCs w:val="16"/>
              </w:rPr>
            </w:pPr>
            <w:r w:rsidRPr="001D1B32">
              <w:rPr>
                <w:rFonts w:ascii="Arial" w:hAnsi="Arial" w:cs="Arial"/>
                <w:sz w:val="16"/>
                <w:szCs w:val="16"/>
              </w:rPr>
              <w:t>(600,791)</w:t>
            </w:r>
          </w:p>
        </w:tc>
        <w:tc>
          <w:tcPr>
            <w:tcW w:w="1315" w:type="dxa"/>
            <w:shd w:val="clear" w:color="auto" w:fill="FAFAFA"/>
          </w:tcPr>
          <w:p w:rsidR="00D57D1F" w:rsidRPr="001D1B32" w:rsidRDefault="0041124E" w:rsidP="007E27AE">
            <w:pPr>
              <w:tabs>
                <w:tab w:val="decimal" w:pos="1099"/>
              </w:tabs>
              <w:ind w:right="-72"/>
              <w:rPr>
                <w:rFonts w:ascii="Arial" w:hAnsi="Arial" w:cs="Arial"/>
                <w:sz w:val="16"/>
                <w:szCs w:val="16"/>
              </w:rPr>
            </w:pPr>
            <w:r w:rsidRPr="001D1B32">
              <w:rPr>
                <w:rFonts w:ascii="Arial" w:hAnsi="Arial" w:cs="Arial"/>
                <w:sz w:val="16"/>
                <w:szCs w:val="16"/>
              </w:rPr>
              <w:t>(1)</w:t>
            </w:r>
          </w:p>
        </w:tc>
        <w:tc>
          <w:tcPr>
            <w:tcW w:w="1315" w:type="dxa"/>
            <w:shd w:val="clear" w:color="auto" w:fill="FAFAFA"/>
          </w:tcPr>
          <w:p w:rsidR="00D57D1F" w:rsidRPr="001D1B32" w:rsidRDefault="00760A07" w:rsidP="007E27AE">
            <w:pPr>
              <w:tabs>
                <w:tab w:val="decimal" w:pos="1099"/>
              </w:tabs>
              <w:ind w:right="-72"/>
              <w:rPr>
                <w:rFonts w:ascii="Arial" w:hAnsi="Arial" w:cs="Arial"/>
                <w:sz w:val="16"/>
                <w:szCs w:val="16"/>
              </w:rPr>
            </w:pPr>
            <w:r w:rsidRPr="001D1B32">
              <w:rPr>
                <w:rFonts w:ascii="Arial" w:hAnsi="Arial" w:cs="Arial"/>
                <w:sz w:val="16"/>
                <w:szCs w:val="16"/>
              </w:rPr>
              <w:t>-</w:t>
            </w:r>
          </w:p>
        </w:tc>
        <w:tc>
          <w:tcPr>
            <w:tcW w:w="1456" w:type="dxa"/>
            <w:shd w:val="clear" w:color="auto" w:fill="FAFAFA"/>
          </w:tcPr>
          <w:p w:rsidR="00D57D1F" w:rsidRPr="001D1B32" w:rsidRDefault="009F5151" w:rsidP="007E27AE">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shd w:val="clear" w:color="auto" w:fill="FAFAFA"/>
          </w:tcPr>
          <w:p w:rsidR="00D57D1F" w:rsidRPr="001D1B32" w:rsidRDefault="00862E57" w:rsidP="007E27AE">
            <w:pPr>
              <w:tabs>
                <w:tab w:val="decimal" w:pos="1152"/>
              </w:tabs>
              <w:ind w:right="-72"/>
              <w:rPr>
                <w:rFonts w:ascii="Arial" w:hAnsi="Arial" w:cs="Arial"/>
                <w:sz w:val="16"/>
                <w:szCs w:val="16"/>
              </w:rPr>
            </w:pPr>
            <w:r w:rsidRPr="001D1B32">
              <w:rPr>
                <w:rFonts w:ascii="Arial" w:hAnsi="Arial" w:cs="Arial"/>
                <w:sz w:val="16"/>
                <w:szCs w:val="16"/>
              </w:rPr>
              <w:t>(617,385)</w:t>
            </w:r>
          </w:p>
        </w:tc>
      </w:tr>
      <w:tr w:rsidR="009F5151" w:rsidRPr="001D1B32" w:rsidTr="00E37B95">
        <w:trPr>
          <w:trHeight w:val="20"/>
        </w:trPr>
        <w:tc>
          <w:tcPr>
            <w:tcW w:w="3312" w:type="dxa"/>
          </w:tcPr>
          <w:p w:rsidR="009F5151" w:rsidRPr="001D1B32" w:rsidRDefault="009F5151" w:rsidP="009F5151">
            <w:pPr>
              <w:rPr>
                <w:rFonts w:ascii="Arial" w:hAnsi="Arial" w:cs="Arial"/>
                <w:sz w:val="16"/>
                <w:szCs w:val="16"/>
              </w:rPr>
            </w:pPr>
            <w:r w:rsidRPr="001D1B32">
              <w:rPr>
                <w:rFonts w:ascii="Arial" w:hAnsi="Arial" w:cs="Arial"/>
                <w:sz w:val="16"/>
                <w:szCs w:val="16"/>
              </w:rPr>
              <w:t>Write-off, net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470" w:type="dxa"/>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6"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456" w:type="dxa"/>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(126,694,273)</w:t>
            </w:r>
          </w:p>
        </w:tc>
        <w:tc>
          <w:tcPr>
            <w:tcW w:w="1368" w:type="dxa"/>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(126,694,274)</w:t>
            </w:r>
          </w:p>
        </w:tc>
      </w:tr>
      <w:tr w:rsidR="009F5151" w:rsidRPr="001D1B32" w:rsidTr="00E37B95">
        <w:trPr>
          <w:trHeight w:val="20"/>
        </w:trPr>
        <w:tc>
          <w:tcPr>
            <w:tcW w:w="3312" w:type="dxa"/>
          </w:tcPr>
          <w:p w:rsidR="009F5151" w:rsidRPr="001D1B32" w:rsidRDefault="009F5151" w:rsidP="009F5151">
            <w:pPr>
              <w:rPr>
                <w:rFonts w:ascii="Arial" w:hAnsi="Arial" w:cs="Arial"/>
                <w:sz w:val="16"/>
                <w:szCs w:val="16"/>
              </w:rPr>
            </w:pPr>
            <w:r w:rsidRPr="001D1B32">
              <w:rPr>
                <w:rFonts w:ascii="Arial" w:hAnsi="Arial" w:cs="Arial"/>
                <w:sz w:val="16"/>
                <w:szCs w:val="16"/>
              </w:rPr>
              <w:t xml:space="preserve">Transfers </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840,198,303</w:t>
            </w:r>
          </w:p>
        </w:tc>
        <w:tc>
          <w:tcPr>
            <w:tcW w:w="1470" w:type="dxa"/>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2,161,566</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183,951,139</w:t>
            </w:r>
          </w:p>
        </w:tc>
        <w:tc>
          <w:tcPr>
            <w:tcW w:w="1316"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367,904,809</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456" w:type="dxa"/>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(1,394,215,817)</w:t>
            </w:r>
          </w:p>
        </w:tc>
        <w:tc>
          <w:tcPr>
            <w:tcW w:w="1368" w:type="dxa"/>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w:t>
            </w:r>
          </w:p>
        </w:tc>
      </w:tr>
      <w:tr w:rsidR="009F5151" w:rsidRPr="001D1B32" w:rsidTr="00E37B95">
        <w:trPr>
          <w:trHeight w:val="20"/>
        </w:trPr>
        <w:tc>
          <w:tcPr>
            <w:tcW w:w="3312" w:type="dxa"/>
          </w:tcPr>
          <w:p w:rsidR="009F5151" w:rsidRPr="001D1B32" w:rsidRDefault="009F5151" w:rsidP="009F5151">
            <w:pPr>
              <w:rPr>
                <w:rFonts w:ascii="Arial" w:hAnsi="Arial" w:cs="Arial"/>
                <w:sz w:val="16"/>
                <w:szCs w:val="16"/>
              </w:rPr>
            </w:pPr>
            <w:r w:rsidRPr="001D1B32">
              <w:rPr>
                <w:rFonts w:ascii="Arial" w:hAnsi="Arial" w:cs="Arial"/>
                <w:sz w:val="16"/>
                <w:szCs w:val="16"/>
              </w:rPr>
              <w:t>Depreciation charge (Note 2</w:t>
            </w:r>
            <w:r w:rsidR="001161F4" w:rsidRPr="001D1B32">
              <w:rPr>
                <w:rFonts w:ascii="Arial" w:hAnsi="Arial" w:cs="Arial"/>
                <w:sz w:val="16"/>
                <w:szCs w:val="16"/>
              </w:rPr>
              <w:t>9</w:t>
            </w:r>
            <w:r w:rsidRPr="001D1B32">
              <w:rPr>
                <w:rFonts w:ascii="Arial" w:hAnsi="Arial" w:cs="Arial"/>
                <w:sz w:val="16"/>
                <w:szCs w:val="16"/>
              </w:rPr>
              <w:t>)</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(91,862,730)</w:t>
            </w:r>
          </w:p>
        </w:tc>
        <w:tc>
          <w:tcPr>
            <w:tcW w:w="1470" w:type="dxa"/>
            <w:tcBorders>
              <w:bottom w:val="single" w:sz="4" w:space="0" w:color="auto"/>
            </w:tcBorders>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(59,716,590)</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(60,757,624)</w:t>
            </w:r>
          </w:p>
        </w:tc>
        <w:tc>
          <w:tcPr>
            <w:tcW w:w="1316"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(73,843,059)</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(311,050)</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(16,522,135)</w:t>
            </w:r>
          </w:p>
        </w:tc>
        <w:tc>
          <w:tcPr>
            <w:tcW w:w="1456" w:type="dxa"/>
            <w:tcBorders>
              <w:bottom w:val="single" w:sz="4" w:space="0" w:color="auto"/>
            </w:tcBorders>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(303,013,188)</w:t>
            </w:r>
          </w:p>
        </w:tc>
      </w:tr>
      <w:tr w:rsidR="009F5151" w:rsidRPr="001D1B32" w:rsidTr="00E37B95">
        <w:trPr>
          <w:trHeight w:val="20"/>
        </w:trPr>
        <w:tc>
          <w:tcPr>
            <w:tcW w:w="3312" w:type="dxa"/>
          </w:tcPr>
          <w:p w:rsidR="009F5151" w:rsidRPr="001D1B32" w:rsidRDefault="009F5151" w:rsidP="009F5151">
            <w:pPr>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FAFAFA"/>
          </w:tcPr>
          <w:p w:rsidR="009F5151" w:rsidRPr="001D1B32" w:rsidRDefault="009F5151" w:rsidP="009F5151">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FAFAFA"/>
          </w:tcPr>
          <w:p w:rsidR="009F5151" w:rsidRPr="001D1B32" w:rsidRDefault="009F5151" w:rsidP="009F5151">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FAFAFA"/>
          </w:tcPr>
          <w:p w:rsidR="009F5151" w:rsidRPr="001D1B32" w:rsidRDefault="009F5151" w:rsidP="009F5151">
            <w:pPr>
              <w:tabs>
                <w:tab w:val="decimal" w:pos="1152"/>
              </w:tabs>
              <w:ind w:left="540" w:right="-72"/>
              <w:rPr>
                <w:rFonts w:ascii="Arial" w:hAnsi="Arial" w:cs="Arial"/>
                <w:b/>
                <w:bCs/>
                <w:spacing w:val="-4"/>
                <w:sz w:val="16"/>
                <w:szCs w:val="16"/>
              </w:rPr>
            </w:pPr>
          </w:p>
        </w:tc>
      </w:tr>
      <w:tr w:rsidR="009F5151" w:rsidRPr="001D1B32" w:rsidTr="00E37B95">
        <w:trPr>
          <w:trHeight w:val="20"/>
        </w:trPr>
        <w:tc>
          <w:tcPr>
            <w:tcW w:w="3312" w:type="dxa"/>
          </w:tcPr>
          <w:p w:rsidR="009F5151" w:rsidRPr="001D1B32" w:rsidRDefault="009F5151" w:rsidP="009F5151">
            <w:pPr>
              <w:rPr>
                <w:rFonts w:ascii="Arial" w:hAnsi="Arial" w:cs="Arial"/>
                <w:spacing w:val="-4"/>
                <w:sz w:val="16"/>
                <w:szCs w:val="16"/>
              </w:rPr>
            </w:pPr>
            <w:r w:rsidRPr="001D1B32">
              <w:rPr>
                <w:rFonts w:ascii="Arial" w:hAnsi="Arial" w:cs="Arial"/>
                <w:spacing w:val="-4"/>
                <w:sz w:val="16"/>
                <w:szCs w:val="16"/>
              </w:rPr>
              <w:t xml:space="preserve">Closing </w:t>
            </w:r>
            <w:r w:rsidRPr="001D1B32">
              <w:rPr>
                <w:rFonts w:ascii="Arial" w:hAnsi="Arial" w:cs="Arial"/>
                <w:sz w:val="16"/>
                <w:szCs w:val="16"/>
              </w:rPr>
              <w:t>net</w:t>
            </w:r>
            <w:r w:rsidRPr="001D1B32">
              <w:rPr>
                <w:rFonts w:ascii="Arial" w:hAnsi="Arial" w:cs="Arial"/>
                <w:spacing w:val="-4"/>
                <w:sz w:val="16"/>
                <w:szCs w:val="16"/>
              </w:rPr>
              <w:t xml:space="preserve"> book amount</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3,040,000,000</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1,345,245,393</w:t>
            </w:r>
          </w:p>
        </w:tc>
        <w:tc>
          <w:tcPr>
            <w:tcW w:w="1470" w:type="dxa"/>
            <w:tcBorders>
              <w:bottom w:val="single" w:sz="4" w:space="0" w:color="auto"/>
            </w:tcBorders>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287,964,658</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422,127,972</w:t>
            </w:r>
          </w:p>
        </w:tc>
        <w:tc>
          <w:tcPr>
            <w:tcW w:w="1316"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642,266,909</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599,104</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48,637,533</w:t>
            </w:r>
          </w:p>
        </w:tc>
        <w:tc>
          <w:tcPr>
            <w:tcW w:w="1456" w:type="dxa"/>
            <w:tcBorders>
              <w:bottom w:val="single" w:sz="4" w:space="0" w:color="auto"/>
            </w:tcBorders>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20,159,737</w:t>
            </w:r>
          </w:p>
        </w:tc>
        <w:tc>
          <w:tcPr>
            <w:tcW w:w="1368" w:type="dxa"/>
            <w:tcBorders>
              <w:bottom w:val="single" w:sz="4" w:space="0" w:color="auto"/>
            </w:tcBorders>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5,807,001,306</w:t>
            </w:r>
          </w:p>
        </w:tc>
      </w:tr>
      <w:tr w:rsidR="009F5151" w:rsidRPr="001D1B32" w:rsidTr="00E37B95">
        <w:trPr>
          <w:trHeight w:val="20"/>
        </w:trPr>
        <w:tc>
          <w:tcPr>
            <w:tcW w:w="3312" w:type="dxa"/>
          </w:tcPr>
          <w:p w:rsidR="009F5151" w:rsidRPr="001D1B32" w:rsidRDefault="009F5151" w:rsidP="009F5151">
            <w:pPr>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p>
        </w:tc>
        <w:tc>
          <w:tcPr>
            <w:tcW w:w="1470" w:type="dxa"/>
            <w:tcBorders>
              <w:top w:val="single" w:sz="4" w:space="0" w:color="auto"/>
            </w:tcBorders>
            <w:shd w:val="clear" w:color="auto" w:fill="FAFAFA"/>
          </w:tcPr>
          <w:p w:rsidR="009F5151" w:rsidRPr="001D1B32" w:rsidRDefault="009F5151" w:rsidP="009F5151">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6" w:type="dxa"/>
            <w:tcBorders>
              <w:top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p>
        </w:tc>
        <w:tc>
          <w:tcPr>
            <w:tcW w:w="1456" w:type="dxa"/>
            <w:tcBorders>
              <w:top w:val="single" w:sz="4" w:space="0" w:color="auto"/>
            </w:tcBorders>
            <w:shd w:val="clear" w:color="auto" w:fill="FAFAFA"/>
          </w:tcPr>
          <w:p w:rsidR="009F5151" w:rsidRPr="001D1B32" w:rsidRDefault="009F5151" w:rsidP="009F5151">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rsidR="009F5151" w:rsidRPr="001D1B32" w:rsidRDefault="009F5151" w:rsidP="009F5151">
            <w:pPr>
              <w:tabs>
                <w:tab w:val="decimal" w:pos="1152"/>
              </w:tabs>
              <w:ind w:right="-72"/>
              <w:rPr>
                <w:rFonts w:ascii="Arial" w:hAnsi="Arial" w:cs="Arial"/>
                <w:sz w:val="16"/>
                <w:szCs w:val="16"/>
              </w:rPr>
            </w:pPr>
          </w:p>
        </w:tc>
      </w:tr>
      <w:tr w:rsidR="009F5151" w:rsidRPr="001D1B32" w:rsidTr="00E37B95">
        <w:trPr>
          <w:trHeight w:val="20"/>
        </w:trPr>
        <w:tc>
          <w:tcPr>
            <w:tcW w:w="3312" w:type="dxa"/>
          </w:tcPr>
          <w:p w:rsidR="009F5151" w:rsidRPr="001D1B32" w:rsidRDefault="009F5151" w:rsidP="009F5151">
            <w:pPr>
              <w:rPr>
                <w:rFonts w:ascii="Arial" w:hAnsi="Arial" w:cs="Arial"/>
                <w:b/>
                <w:bCs/>
                <w:sz w:val="16"/>
                <w:szCs w:val="16"/>
              </w:rPr>
            </w:pPr>
            <w:r w:rsidRPr="001D1B32">
              <w:rPr>
                <w:rFonts w:ascii="Arial" w:hAnsi="Arial" w:cs="Arial"/>
                <w:b/>
                <w:bCs/>
                <w:sz w:val="16"/>
                <w:szCs w:val="16"/>
              </w:rPr>
              <w:t xml:space="preserve">At 31 December </w:t>
            </w:r>
            <w:r w:rsidRPr="001D1B32">
              <w:rPr>
                <w:rFonts w:ascii="Arial" w:hAnsi="Arial" w:cs="Arial"/>
                <w:b/>
                <w:bCs/>
                <w:sz w:val="16"/>
                <w:szCs w:val="16"/>
                <w:lang w:val="en-GB"/>
              </w:rPr>
              <w:t>2020</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p>
        </w:tc>
        <w:tc>
          <w:tcPr>
            <w:tcW w:w="1470" w:type="dxa"/>
            <w:shd w:val="clear" w:color="auto" w:fill="FAFAFA"/>
          </w:tcPr>
          <w:p w:rsidR="009F5151" w:rsidRPr="001D1B32" w:rsidRDefault="009F5151" w:rsidP="009F5151">
            <w:pPr>
              <w:tabs>
                <w:tab w:val="decimal" w:pos="1254"/>
              </w:tabs>
              <w:ind w:right="-72"/>
              <w:rPr>
                <w:rFonts w:ascii="Arial" w:hAnsi="Arial" w:cs="Arial"/>
                <w:sz w:val="16"/>
                <w:szCs w:val="16"/>
              </w:rPr>
            </w:pP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6" w:type="dxa"/>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p>
        </w:tc>
        <w:tc>
          <w:tcPr>
            <w:tcW w:w="1456" w:type="dxa"/>
            <w:shd w:val="clear" w:color="auto" w:fill="FAFAFA"/>
          </w:tcPr>
          <w:p w:rsidR="009F5151" w:rsidRPr="001D1B32" w:rsidRDefault="009F5151" w:rsidP="009F5151">
            <w:pPr>
              <w:tabs>
                <w:tab w:val="decimal" w:pos="1240"/>
              </w:tabs>
              <w:ind w:right="-72"/>
              <w:rPr>
                <w:rFonts w:ascii="Arial" w:hAnsi="Arial" w:cs="Arial"/>
                <w:sz w:val="16"/>
                <w:szCs w:val="16"/>
              </w:rPr>
            </w:pPr>
          </w:p>
        </w:tc>
        <w:tc>
          <w:tcPr>
            <w:tcW w:w="1368" w:type="dxa"/>
            <w:shd w:val="clear" w:color="auto" w:fill="FAFAFA"/>
          </w:tcPr>
          <w:p w:rsidR="009F5151" w:rsidRPr="001D1B32" w:rsidRDefault="009F5151" w:rsidP="009F5151">
            <w:pPr>
              <w:tabs>
                <w:tab w:val="decimal" w:pos="1152"/>
              </w:tabs>
              <w:ind w:right="-72"/>
              <w:rPr>
                <w:rFonts w:ascii="Arial" w:hAnsi="Arial" w:cs="Arial"/>
                <w:sz w:val="16"/>
                <w:szCs w:val="16"/>
              </w:rPr>
            </w:pPr>
          </w:p>
        </w:tc>
      </w:tr>
      <w:tr w:rsidR="009F5151" w:rsidRPr="001D1B32" w:rsidTr="00E37B95">
        <w:trPr>
          <w:trHeight w:val="20"/>
        </w:trPr>
        <w:tc>
          <w:tcPr>
            <w:tcW w:w="3312" w:type="dxa"/>
          </w:tcPr>
          <w:p w:rsidR="009F5151" w:rsidRPr="001D1B32" w:rsidRDefault="009F5151" w:rsidP="009F5151">
            <w:pPr>
              <w:rPr>
                <w:rFonts w:ascii="Arial" w:hAnsi="Arial" w:cs="Arial"/>
                <w:sz w:val="16"/>
                <w:szCs w:val="16"/>
              </w:rPr>
            </w:pPr>
            <w:r w:rsidRPr="001D1B32">
              <w:rPr>
                <w:rFonts w:ascii="Arial" w:hAnsi="Arial" w:cs="Arial"/>
                <w:sz w:val="16"/>
                <w:szCs w:val="16"/>
              </w:rPr>
              <w:t>Cost</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3,040,000,000</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2,326,453,373</w:t>
            </w:r>
          </w:p>
        </w:tc>
        <w:tc>
          <w:tcPr>
            <w:tcW w:w="1470" w:type="dxa"/>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876,949,410</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858,633,072</w:t>
            </w:r>
          </w:p>
        </w:tc>
        <w:tc>
          <w:tcPr>
            <w:tcW w:w="1316"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1,193,383,449</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7,227,716</w:t>
            </w:r>
          </w:p>
        </w:tc>
        <w:tc>
          <w:tcPr>
            <w:tcW w:w="1315" w:type="dxa"/>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68,147,547</w:t>
            </w:r>
          </w:p>
        </w:tc>
        <w:tc>
          <w:tcPr>
            <w:tcW w:w="1456" w:type="dxa"/>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20,159,737</w:t>
            </w:r>
          </w:p>
        </w:tc>
        <w:tc>
          <w:tcPr>
            <w:tcW w:w="1368" w:type="dxa"/>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8,390,954,304</w:t>
            </w:r>
          </w:p>
        </w:tc>
      </w:tr>
      <w:tr w:rsidR="009F5151" w:rsidRPr="001D1B32" w:rsidTr="00E37B95">
        <w:trPr>
          <w:trHeight w:val="20"/>
        </w:trPr>
        <w:tc>
          <w:tcPr>
            <w:tcW w:w="3312" w:type="dxa"/>
          </w:tcPr>
          <w:p w:rsidR="009F5151" w:rsidRPr="001D1B32" w:rsidRDefault="009F5151" w:rsidP="009F5151">
            <w:pPr>
              <w:rPr>
                <w:rFonts w:ascii="Arial" w:hAnsi="Arial" w:cs="Arial"/>
                <w:sz w:val="16"/>
                <w:szCs w:val="16"/>
              </w:rPr>
            </w:pPr>
            <w:proofErr w:type="gramStart"/>
            <w:r w:rsidRPr="001D1B32">
              <w:rPr>
                <w:rFonts w:ascii="Arial" w:hAnsi="Arial" w:cs="Arial"/>
                <w:sz w:val="16"/>
                <w:szCs w:val="16"/>
                <w:u w:val="single"/>
              </w:rPr>
              <w:t>Less</w:t>
            </w:r>
            <w:r w:rsidRPr="001D1B32">
              <w:rPr>
                <w:rFonts w:ascii="Arial" w:hAnsi="Arial" w:cs="Arial"/>
                <w:sz w:val="16"/>
                <w:szCs w:val="16"/>
              </w:rPr>
              <w:t xml:space="preserve">  Accumulated</w:t>
            </w:r>
            <w:proofErr w:type="gramEnd"/>
            <w:r w:rsidRPr="001D1B32">
              <w:rPr>
                <w:rFonts w:ascii="Arial" w:hAnsi="Arial" w:cs="Arial"/>
                <w:sz w:val="16"/>
                <w:szCs w:val="16"/>
              </w:rPr>
              <w:t xml:space="preserve"> depreciation</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(981,207,980)</w:t>
            </w:r>
          </w:p>
        </w:tc>
        <w:tc>
          <w:tcPr>
            <w:tcW w:w="1470" w:type="dxa"/>
            <w:tcBorders>
              <w:bottom w:val="single" w:sz="4" w:space="0" w:color="auto"/>
            </w:tcBorders>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(588,984,752)</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(436,505,100)</w:t>
            </w:r>
          </w:p>
        </w:tc>
        <w:tc>
          <w:tcPr>
            <w:tcW w:w="1316"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(551,116,540)</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(6,628,612)</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(19,510,014)</w:t>
            </w:r>
          </w:p>
        </w:tc>
        <w:tc>
          <w:tcPr>
            <w:tcW w:w="1456" w:type="dxa"/>
            <w:tcBorders>
              <w:bottom w:val="single" w:sz="4" w:space="0" w:color="auto"/>
            </w:tcBorders>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w:t>
            </w:r>
          </w:p>
        </w:tc>
        <w:tc>
          <w:tcPr>
            <w:tcW w:w="1368" w:type="dxa"/>
            <w:tcBorders>
              <w:bottom w:val="single" w:sz="4" w:space="0" w:color="auto"/>
            </w:tcBorders>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(2,583,952,998)</w:t>
            </w:r>
          </w:p>
        </w:tc>
      </w:tr>
      <w:tr w:rsidR="009F5151" w:rsidRPr="001D1B32" w:rsidTr="00E37B95">
        <w:trPr>
          <w:trHeight w:val="20"/>
        </w:trPr>
        <w:tc>
          <w:tcPr>
            <w:tcW w:w="3312" w:type="dxa"/>
          </w:tcPr>
          <w:p w:rsidR="009F5151" w:rsidRPr="001D1B32" w:rsidRDefault="009F5151" w:rsidP="009F5151">
            <w:pPr>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FAFAFA"/>
          </w:tcPr>
          <w:p w:rsidR="009F5151" w:rsidRPr="001D1B32" w:rsidRDefault="009F5151" w:rsidP="009F5151">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9F5151" w:rsidRPr="001D1B32" w:rsidRDefault="009F5151" w:rsidP="009F5151">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FAFAFA"/>
          </w:tcPr>
          <w:p w:rsidR="009F5151" w:rsidRPr="001D1B32" w:rsidRDefault="009F5151" w:rsidP="009F5151">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FAFAFA"/>
          </w:tcPr>
          <w:p w:rsidR="009F5151" w:rsidRPr="001D1B32" w:rsidRDefault="009F5151" w:rsidP="009F5151">
            <w:pPr>
              <w:tabs>
                <w:tab w:val="decimal" w:pos="1152"/>
              </w:tabs>
              <w:ind w:left="540" w:right="-72"/>
              <w:rPr>
                <w:rFonts w:ascii="Arial" w:hAnsi="Arial" w:cs="Arial"/>
                <w:b/>
                <w:bCs/>
                <w:spacing w:val="-4"/>
                <w:sz w:val="16"/>
                <w:szCs w:val="16"/>
              </w:rPr>
            </w:pPr>
          </w:p>
        </w:tc>
      </w:tr>
      <w:tr w:rsidR="009F5151" w:rsidRPr="001D1B32" w:rsidTr="00E37B95">
        <w:trPr>
          <w:trHeight w:val="20"/>
        </w:trPr>
        <w:tc>
          <w:tcPr>
            <w:tcW w:w="3312" w:type="dxa"/>
          </w:tcPr>
          <w:p w:rsidR="009F5151" w:rsidRPr="001D1B32" w:rsidRDefault="009F5151" w:rsidP="009F5151">
            <w:pPr>
              <w:rPr>
                <w:rFonts w:ascii="Arial" w:hAnsi="Arial" w:cs="Arial"/>
                <w:spacing w:val="-4"/>
                <w:sz w:val="16"/>
                <w:szCs w:val="16"/>
              </w:rPr>
            </w:pPr>
            <w:r w:rsidRPr="001D1B32">
              <w:rPr>
                <w:rFonts w:ascii="Arial" w:hAnsi="Arial" w:cs="Arial"/>
                <w:spacing w:val="-4"/>
                <w:sz w:val="16"/>
                <w:szCs w:val="16"/>
              </w:rPr>
              <w:t>Net book amount</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3,040,000,000</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1,345,245,393</w:t>
            </w:r>
          </w:p>
        </w:tc>
        <w:tc>
          <w:tcPr>
            <w:tcW w:w="1470" w:type="dxa"/>
            <w:tcBorders>
              <w:bottom w:val="single" w:sz="4" w:space="0" w:color="auto"/>
            </w:tcBorders>
            <w:shd w:val="clear" w:color="auto" w:fill="FAFAFA"/>
          </w:tcPr>
          <w:p w:rsidR="009F5151" w:rsidRPr="001D1B32" w:rsidRDefault="009F5151" w:rsidP="009F5151">
            <w:pPr>
              <w:tabs>
                <w:tab w:val="decimal" w:pos="1254"/>
              </w:tabs>
              <w:ind w:right="-72"/>
              <w:rPr>
                <w:rFonts w:ascii="Arial" w:hAnsi="Arial" w:cs="Arial"/>
                <w:sz w:val="16"/>
                <w:szCs w:val="16"/>
              </w:rPr>
            </w:pPr>
            <w:r w:rsidRPr="001D1B32">
              <w:rPr>
                <w:rFonts w:ascii="Arial" w:hAnsi="Arial" w:cs="Arial"/>
                <w:sz w:val="16"/>
                <w:szCs w:val="16"/>
              </w:rPr>
              <w:t>287,964,658</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422,127,972</w:t>
            </w:r>
          </w:p>
        </w:tc>
        <w:tc>
          <w:tcPr>
            <w:tcW w:w="1316"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642,266,909</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599,104</w:t>
            </w:r>
          </w:p>
        </w:tc>
        <w:tc>
          <w:tcPr>
            <w:tcW w:w="1315" w:type="dxa"/>
            <w:tcBorders>
              <w:bottom w:val="single" w:sz="4" w:space="0" w:color="auto"/>
            </w:tcBorders>
            <w:shd w:val="clear" w:color="auto" w:fill="FAFAFA"/>
          </w:tcPr>
          <w:p w:rsidR="009F5151" w:rsidRPr="001D1B32" w:rsidRDefault="009F5151" w:rsidP="009F5151">
            <w:pPr>
              <w:tabs>
                <w:tab w:val="decimal" w:pos="1099"/>
              </w:tabs>
              <w:ind w:right="-72"/>
              <w:rPr>
                <w:rFonts w:ascii="Arial" w:hAnsi="Arial" w:cs="Arial"/>
                <w:sz w:val="16"/>
                <w:szCs w:val="16"/>
              </w:rPr>
            </w:pPr>
            <w:r w:rsidRPr="001D1B32">
              <w:rPr>
                <w:rFonts w:ascii="Arial" w:hAnsi="Arial" w:cs="Arial"/>
                <w:sz w:val="16"/>
                <w:szCs w:val="16"/>
              </w:rPr>
              <w:t>48,637,533</w:t>
            </w:r>
          </w:p>
        </w:tc>
        <w:tc>
          <w:tcPr>
            <w:tcW w:w="1456" w:type="dxa"/>
            <w:tcBorders>
              <w:bottom w:val="single" w:sz="4" w:space="0" w:color="auto"/>
            </w:tcBorders>
            <w:shd w:val="clear" w:color="auto" w:fill="FAFAFA"/>
          </w:tcPr>
          <w:p w:rsidR="009F5151" w:rsidRPr="001D1B32" w:rsidRDefault="009F5151" w:rsidP="009F5151">
            <w:pPr>
              <w:tabs>
                <w:tab w:val="decimal" w:pos="1240"/>
              </w:tabs>
              <w:ind w:right="-72"/>
              <w:rPr>
                <w:rFonts w:ascii="Arial" w:hAnsi="Arial" w:cs="Arial"/>
                <w:sz w:val="16"/>
                <w:szCs w:val="16"/>
              </w:rPr>
            </w:pPr>
            <w:r w:rsidRPr="001D1B32">
              <w:rPr>
                <w:rFonts w:ascii="Arial" w:hAnsi="Arial" w:cs="Arial"/>
                <w:sz w:val="16"/>
                <w:szCs w:val="16"/>
              </w:rPr>
              <w:t>20,159,737</w:t>
            </w:r>
          </w:p>
        </w:tc>
        <w:tc>
          <w:tcPr>
            <w:tcW w:w="1368" w:type="dxa"/>
            <w:tcBorders>
              <w:bottom w:val="single" w:sz="4" w:space="0" w:color="auto"/>
            </w:tcBorders>
            <w:shd w:val="clear" w:color="auto" w:fill="FAFAFA"/>
          </w:tcPr>
          <w:p w:rsidR="009F5151" w:rsidRPr="001D1B32" w:rsidRDefault="009F5151" w:rsidP="009F5151">
            <w:pPr>
              <w:tabs>
                <w:tab w:val="decimal" w:pos="1152"/>
              </w:tabs>
              <w:ind w:right="-72"/>
              <w:rPr>
                <w:rFonts w:ascii="Arial" w:hAnsi="Arial" w:cs="Arial"/>
                <w:sz w:val="16"/>
                <w:szCs w:val="16"/>
              </w:rPr>
            </w:pPr>
            <w:r w:rsidRPr="001D1B32">
              <w:rPr>
                <w:rFonts w:ascii="Arial" w:hAnsi="Arial" w:cs="Arial"/>
                <w:sz w:val="16"/>
                <w:szCs w:val="16"/>
              </w:rPr>
              <w:t>5,807,001,306</w:t>
            </w:r>
          </w:p>
        </w:tc>
      </w:tr>
    </w:tbl>
    <w:p w:rsidR="00660099" w:rsidRPr="001D1B32" w:rsidRDefault="00660099" w:rsidP="00660099">
      <w:pPr>
        <w:tabs>
          <w:tab w:val="left" w:pos="360"/>
          <w:tab w:val="left" w:pos="720"/>
          <w:tab w:val="left" w:pos="2160"/>
          <w:tab w:val="right" w:pos="7200"/>
          <w:tab w:val="right" w:pos="8540"/>
        </w:tabs>
        <w:jc w:val="both"/>
        <w:rPr>
          <w:rFonts w:ascii="Arial" w:hAnsi="Arial" w:cs="Arial"/>
          <w:sz w:val="18"/>
          <w:szCs w:val="18"/>
        </w:rPr>
      </w:pPr>
    </w:p>
    <w:p w:rsidR="00942ECE" w:rsidRPr="001D1B32" w:rsidRDefault="00A77DDA" w:rsidP="00660099">
      <w:pPr>
        <w:tabs>
          <w:tab w:val="left" w:pos="360"/>
          <w:tab w:val="left" w:pos="720"/>
          <w:tab w:val="left" w:pos="2160"/>
          <w:tab w:val="right" w:pos="7200"/>
          <w:tab w:val="right" w:pos="8540"/>
        </w:tabs>
        <w:jc w:val="both"/>
        <w:rPr>
          <w:rFonts w:ascii="Arial" w:hAnsi="Arial" w:cs="Arial"/>
          <w:sz w:val="18"/>
          <w:szCs w:val="18"/>
        </w:rPr>
        <w:sectPr w:rsidR="00942ECE" w:rsidRPr="001D1B32" w:rsidSect="005A51B4">
          <w:pgSz w:w="16834" w:h="11909" w:orient="landscape" w:code="9"/>
          <w:pgMar w:top="1440" w:right="720" w:bottom="720" w:left="720" w:header="706" w:footer="706" w:gutter="0"/>
          <w:cols w:space="720"/>
        </w:sectPr>
      </w:pPr>
      <w:r w:rsidRPr="001D1B32">
        <w:rPr>
          <w:rFonts w:ascii="Arial" w:hAnsi="Arial" w:cs="Arial"/>
          <w:sz w:val="18"/>
          <w:szCs w:val="18"/>
        </w:rPr>
        <w:t>The Group wrote-off tangible assets due to the termination of contract from the contractor and received a certain amount of compensations.</w:t>
      </w:r>
    </w:p>
    <w:p w:rsidR="00B359FB" w:rsidRPr="001D1B32" w:rsidRDefault="00B359FB" w:rsidP="00EA32C9">
      <w:pPr>
        <w:jc w:val="both"/>
        <w:rPr>
          <w:rFonts w:ascii="Arial" w:hAnsi="Arial" w:cs="Arial"/>
          <w:sz w:val="18"/>
          <w:szCs w:val="18"/>
          <w:lang w:val="en-GB"/>
        </w:rPr>
      </w:pPr>
    </w:p>
    <w:p w:rsidR="00660099" w:rsidRPr="001D1B32" w:rsidRDefault="00660099" w:rsidP="00EA32C9">
      <w:pPr>
        <w:jc w:val="both"/>
        <w:rPr>
          <w:rFonts w:ascii="Arial" w:hAnsi="Arial" w:cs="Arial"/>
          <w:sz w:val="18"/>
          <w:szCs w:val="18"/>
          <w:lang w:val="en-GB"/>
        </w:rPr>
      </w:pPr>
      <w:r w:rsidRPr="001D1B32">
        <w:rPr>
          <w:rFonts w:ascii="Arial" w:hAnsi="Arial" w:cs="Arial"/>
          <w:sz w:val="18"/>
          <w:szCs w:val="18"/>
          <w:lang w:val="en-GB"/>
        </w:rPr>
        <w:t xml:space="preserve">As at 31 December 2020, borrowing costs of Baht 22.61 million (2019: Baht 17.25 million), arising from financing specifically entered into for the renovation of River Wing Building </w:t>
      </w:r>
      <w:r w:rsidR="00D42559">
        <w:rPr>
          <w:rFonts w:ascii="Arial" w:hAnsi="Arial" w:cs="Arial"/>
          <w:sz w:val="18"/>
          <w:szCs w:val="18"/>
          <w:lang w:val="en-GB"/>
        </w:rPr>
        <w:t>w</w:t>
      </w:r>
      <w:r w:rsidRPr="001D1B32">
        <w:rPr>
          <w:rFonts w:ascii="Arial" w:hAnsi="Arial" w:cs="Arial"/>
          <w:spacing w:val="-2"/>
          <w:sz w:val="18"/>
          <w:szCs w:val="18"/>
          <w:lang w:val="en-GB"/>
        </w:rPr>
        <w:t>ere capitalised during the year and are included in ‘</w:t>
      </w:r>
      <w:proofErr w:type="gramStart"/>
      <w:r w:rsidRPr="001D1B32">
        <w:rPr>
          <w:rFonts w:ascii="Arial" w:hAnsi="Arial" w:cs="Arial"/>
          <w:spacing w:val="-2"/>
          <w:sz w:val="18"/>
          <w:szCs w:val="18"/>
          <w:lang w:val="en-GB"/>
        </w:rPr>
        <w:t>additions’</w:t>
      </w:r>
      <w:proofErr w:type="gramEnd"/>
      <w:r w:rsidRPr="001D1B32">
        <w:rPr>
          <w:rFonts w:ascii="Arial" w:hAnsi="Arial" w:cs="Arial"/>
          <w:spacing w:val="-2"/>
          <w:sz w:val="18"/>
          <w:szCs w:val="18"/>
          <w:lang w:val="en-GB"/>
        </w:rPr>
        <w:t xml:space="preserve">. A capitalisation </w:t>
      </w:r>
      <w:r w:rsidR="007835D5" w:rsidRPr="001D1B32">
        <w:rPr>
          <w:rFonts w:ascii="Arial" w:hAnsi="Arial" w:cs="Arial"/>
          <w:spacing w:val="-2"/>
          <w:sz w:val="18"/>
          <w:szCs w:val="18"/>
          <w:lang w:val="en-GB"/>
        </w:rPr>
        <w:t xml:space="preserve">rate </w:t>
      </w:r>
      <w:r w:rsidR="00F51B4C">
        <w:rPr>
          <w:rFonts w:ascii="Arial" w:hAnsi="Arial" w:cs="Arial"/>
          <w:spacing w:val="-2"/>
          <w:sz w:val="18"/>
          <w:szCs w:val="18"/>
          <w:lang w:val="en-GB"/>
        </w:rPr>
        <w:t xml:space="preserve">of </w:t>
      </w:r>
      <w:r w:rsidR="007835D5" w:rsidRPr="001D1B32">
        <w:rPr>
          <w:rFonts w:ascii="Arial" w:hAnsi="Arial" w:cs="Arial"/>
          <w:spacing w:val="-2"/>
          <w:sz w:val="18"/>
          <w:szCs w:val="18"/>
          <w:lang w:val="en-GB"/>
        </w:rPr>
        <w:t>2.82</w:t>
      </w:r>
      <w:r w:rsidRPr="001D1B32">
        <w:rPr>
          <w:rFonts w:ascii="Arial" w:hAnsi="Arial" w:cs="Arial"/>
          <w:spacing w:val="-2"/>
          <w:sz w:val="18"/>
          <w:szCs w:val="18"/>
          <w:lang w:val="en-GB"/>
        </w:rPr>
        <w:t>%</w:t>
      </w:r>
      <w:r w:rsidR="002C7A60" w:rsidRPr="001D1B32">
        <w:rPr>
          <w:rFonts w:ascii="Arial" w:hAnsi="Arial" w:cs="Arial"/>
          <w:spacing w:val="-2"/>
          <w:sz w:val="18"/>
          <w:szCs w:val="18"/>
          <w:lang w:val="en-GB"/>
        </w:rPr>
        <w:t xml:space="preserve"> </w:t>
      </w:r>
      <w:r w:rsidRPr="001D1B32">
        <w:rPr>
          <w:rFonts w:ascii="Arial" w:hAnsi="Arial" w:cs="Arial"/>
          <w:spacing w:val="-2"/>
          <w:sz w:val="18"/>
          <w:szCs w:val="18"/>
          <w:lang w:val="en-GB"/>
        </w:rPr>
        <w:t>- 2.99%</w:t>
      </w:r>
      <w:r w:rsidRPr="001D1B32">
        <w:rPr>
          <w:rFonts w:ascii="Arial" w:hAnsi="Arial" w:cs="Arial"/>
          <w:spacing w:val="-2"/>
          <w:sz w:val="18"/>
          <w:szCs w:val="18"/>
          <w:cs/>
          <w:lang w:val="en-GB"/>
        </w:rPr>
        <w:t xml:space="preserve"> </w:t>
      </w:r>
      <w:r w:rsidRPr="001D1B32">
        <w:rPr>
          <w:rFonts w:ascii="Arial" w:hAnsi="Arial" w:cs="Arial"/>
          <w:spacing w:val="-2"/>
          <w:sz w:val="18"/>
          <w:szCs w:val="18"/>
          <w:lang w:val="en-GB"/>
        </w:rPr>
        <w:t>used representing</w:t>
      </w:r>
      <w:r w:rsidRPr="001D1B32">
        <w:rPr>
          <w:rFonts w:ascii="Arial" w:hAnsi="Arial" w:cs="Arial"/>
          <w:sz w:val="18"/>
          <w:szCs w:val="18"/>
          <w:lang w:val="en-GB"/>
        </w:rPr>
        <w:t xml:space="preserve"> the actual borrowing cost of the loan used to finance the project</w:t>
      </w:r>
      <w:r w:rsidR="002C7A60" w:rsidRPr="001D1B32">
        <w:rPr>
          <w:rFonts w:ascii="Arial" w:hAnsi="Arial" w:cs="Arial"/>
          <w:sz w:val="18"/>
          <w:szCs w:val="18"/>
          <w:lang w:val="en-GB"/>
        </w:rPr>
        <w:t>.</w:t>
      </w:r>
    </w:p>
    <w:p w:rsidR="005A6C31" w:rsidRPr="001D1B32" w:rsidRDefault="005A6C31" w:rsidP="005A6C31">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5A6C31" w:rsidRPr="001D1B32" w:rsidRDefault="005A6C31" w:rsidP="005A6C31">
      <w:pPr>
        <w:tabs>
          <w:tab w:val="left" w:pos="2160"/>
          <w:tab w:val="right" w:pos="7200"/>
          <w:tab w:val="right" w:pos="8540"/>
        </w:tabs>
        <w:jc w:val="both"/>
        <w:rPr>
          <w:rFonts w:ascii="Arial" w:hAnsi="Arial" w:cs="Arial"/>
          <w:spacing w:val="-4"/>
          <w:sz w:val="18"/>
          <w:szCs w:val="18"/>
          <w:lang w:val="en-GB"/>
        </w:rPr>
      </w:pPr>
      <w:r w:rsidRPr="001D1B32">
        <w:rPr>
          <w:rFonts w:ascii="Arial" w:hAnsi="Arial" w:cs="Arial"/>
          <w:spacing w:val="-4"/>
          <w:sz w:val="18"/>
          <w:szCs w:val="18"/>
          <w:lang w:val="en-GB"/>
        </w:rPr>
        <w:t xml:space="preserve">The Group made change in accounting policy in respect of </w:t>
      </w:r>
      <w:r w:rsidR="00557C3A">
        <w:rPr>
          <w:rFonts w:ascii="Arial" w:hAnsi="Arial" w:cs="Arial"/>
          <w:spacing w:val="-4"/>
          <w:sz w:val="18"/>
          <w:szCs w:val="18"/>
          <w:lang w:val="en-GB"/>
        </w:rPr>
        <w:t>land</w:t>
      </w:r>
      <w:r w:rsidRPr="001D1B32">
        <w:rPr>
          <w:rFonts w:ascii="Arial" w:hAnsi="Arial" w:cs="Arial"/>
          <w:spacing w:val="-4"/>
          <w:sz w:val="18"/>
          <w:szCs w:val="18"/>
          <w:lang w:val="en-GB"/>
        </w:rPr>
        <w:t xml:space="preserve"> from measure at cost to fair value</w:t>
      </w:r>
    </w:p>
    <w:p w:rsidR="00660099" w:rsidRPr="001D1B32" w:rsidRDefault="00660099" w:rsidP="00EA32C9">
      <w:pPr>
        <w:jc w:val="both"/>
        <w:rPr>
          <w:rFonts w:ascii="Arial" w:hAnsi="Arial" w:cs="Arial"/>
          <w:sz w:val="18"/>
          <w:szCs w:val="18"/>
          <w:lang w:val="en-GB"/>
        </w:rPr>
      </w:pPr>
    </w:p>
    <w:p w:rsidR="00EA32C9" w:rsidRPr="001D1B32" w:rsidRDefault="00EA32C9" w:rsidP="00EA32C9">
      <w:pPr>
        <w:jc w:val="both"/>
        <w:rPr>
          <w:rFonts w:ascii="Arial" w:hAnsi="Arial" w:cs="Arial"/>
          <w:sz w:val="18"/>
          <w:szCs w:val="18"/>
          <w:lang w:val="en-GB"/>
        </w:rPr>
      </w:pPr>
      <w:r w:rsidRPr="001D1B32">
        <w:rPr>
          <w:rFonts w:ascii="Arial" w:hAnsi="Arial" w:cs="Arial"/>
          <w:sz w:val="18"/>
          <w:szCs w:val="18"/>
          <w:lang w:val="en-GB"/>
        </w:rPr>
        <w:t>If the land w</w:t>
      </w:r>
      <w:r w:rsidR="00B0674B" w:rsidRPr="001D1B32">
        <w:rPr>
          <w:rFonts w:ascii="Arial" w:hAnsi="Arial" w:cs="Arial"/>
          <w:sz w:val="18"/>
          <w:szCs w:val="18"/>
          <w:lang w:val="en-GB"/>
        </w:rPr>
        <w:t>as</w:t>
      </w:r>
      <w:r w:rsidRPr="001D1B32">
        <w:rPr>
          <w:rFonts w:ascii="Arial" w:hAnsi="Arial" w:cs="Arial"/>
          <w:sz w:val="18"/>
          <w:szCs w:val="18"/>
          <w:lang w:val="en-GB"/>
        </w:rPr>
        <w:t xml:space="preserve"> stated on the historical cost basis, the amounts would be as follows:</w:t>
      </w:r>
    </w:p>
    <w:p w:rsidR="00EA32C9" w:rsidRPr="001D1B32" w:rsidRDefault="00EA32C9" w:rsidP="00EA32C9">
      <w:pPr>
        <w:jc w:val="both"/>
        <w:rPr>
          <w:rFonts w:ascii="Arial" w:hAnsi="Arial" w:cs="Arial"/>
          <w:sz w:val="20"/>
          <w:szCs w:val="20"/>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27"/>
        <w:gridCol w:w="42"/>
        <w:gridCol w:w="1369"/>
        <w:gridCol w:w="1369"/>
      </w:tblGrid>
      <w:tr w:rsidR="00EA32C9" w:rsidRPr="001D1B32" w:rsidTr="005229EF">
        <w:tc>
          <w:tcPr>
            <w:tcW w:w="3978" w:type="dxa"/>
            <w:tcBorders>
              <w:top w:val="nil"/>
              <w:left w:val="nil"/>
              <w:bottom w:val="nil"/>
              <w:right w:val="nil"/>
            </w:tcBorders>
          </w:tcPr>
          <w:p w:rsidR="00EA32C9" w:rsidRPr="001D1B32" w:rsidRDefault="00EA32C9" w:rsidP="00522F17">
            <w:pPr>
              <w:ind w:left="-101"/>
              <w:jc w:val="both"/>
              <w:rPr>
                <w:rFonts w:ascii="Arial" w:hAnsi="Arial" w:cs="Arial"/>
                <w:b/>
                <w:sz w:val="18"/>
                <w:szCs w:val="18"/>
                <w:lang w:val="en-GB"/>
              </w:rPr>
            </w:pPr>
          </w:p>
        </w:tc>
        <w:tc>
          <w:tcPr>
            <w:tcW w:w="2695" w:type="dxa"/>
            <w:gridSpan w:val="2"/>
            <w:tcBorders>
              <w:top w:val="nil"/>
              <w:left w:val="nil"/>
              <w:bottom w:val="single" w:sz="4" w:space="0" w:color="000000"/>
              <w:right w:val="nil"/>
            </w:tcBorders>
            <w:hideMark/>
          </w:tcPr>
          <w:p w:rsidR="00EA32C9" w:rsidRPr="001D1B32" w:rsidRDefault="00EA32C9" w:rsidP="00522F17">
            <w:pPr>
              <w:ind w:left="-40" w:right="-72"/>
              <w:jc w:val="center"/>
              <w:rPr>
                <w:rFonts w:ascii="Arial" w:hAnsi="Arial" w:cs="Arial"/>
                <w:b/>
                <w:sz w:val="18"/>
                <w:szCs w:val="18"/>
                <w:lang w:val="en-GB"/>
              </w:rPr>
            </w:pPr>
            <w:r w:rsidRPr="001D1B32">
              <w:rPr>
                <w:rFonts w:ascii="Arial" w:hAnsi="Arial" w:cs="Arial"/>
                <w:b/>
                <w:sz w:val="18"/>
                <w:szCs w:val="18"/>
                <w:lang w:val="en-GB"/>
              </w:rPr>
              <w:t>Consolidated</w:t>
            </w:r>
          </w:p>
          <w:p w:rsidR="00EA32C9" w:rsidRPr="001D1B32" w:rsidRDefault="00EA32C9" w:rsidP="00522F17">
            <w:pPr>
              <w:ind w:right="-72"/>
              <w:jc w:val="center"/>
              <w:rPr>
                <w:rFonts w:ascii="Arial" w:hAnsi="Arial" w:cs="Arial"/>
                <w:b/>
                <w:sz w:val="18"/>
                <w:szCs w:val="18"/>
                <w:lang w:val="en-GB"/>
              </w:rPr>
            </w:pPr>
            <w:r w:rsidRPr="001D1B32">
              <w:rPr>
                <w:rFonts w:ascii="Arial" w:hAnsi="Arial" w:cs="Arial"/>
                <w:b/>
                <w:sz w:val="18"/>
                <w:szCs w:val="18"/>
                <w:lang w:val="en-GB"/>
              </w:rPr>
              <w:t>financial statements</w:t>
            </w:r>
          </w:p>
        </w:tc>
        <w:tc>
          <w:tcPr>
            <w:tcW w:w="2780" w:type="dxa"/>
            <w:gridSpan w:val="3"/>
            <w:tcBorders>
              <w:top w:val="nil"/>
              <w:left w:val="nil"/>
              <w:bottom w:val="single" w:sz="4" w:space="0" w:color="000000"/>
              <w:right w:val="nil"/>
            </w:tcBorders>
            <w:hideMark/>
          </w:tcPr>
          <w:p w:rsidR="00EA32C9" w:rsidRPr="001D1B32" w:rsidRDefault="00EA32C9" w:rsidP="00522F17">
            <w:pPr>
              <w:ind w:left="-40" w:right="-72"/>
              <w:jc w:val="center"/>
              <w:rPr>
                <w:rFonts w:ascii="Arial" w:hAnsi="Arial" w:cs="Arial"/>
                <w:b/>
                <w:sz w:val="18"/>
                <w:szCs w:val="18"/>
                <w:lang w:val="en-GB"/>
              </w:rPr>
            </w:pPr>
            <w:r w:rsidRPr="001D1B32">
              <w:rPr>
                <w:rFonts w:ascii="Arial" w:hAnsi="Arial" w:cs="Arial"/>
                <w:b/>
                <w:sz w:val="18"/>
                <w:szCs w:val="18"/>
                <w:lang w:val="en-GB"/>
              </w:rPr>
              <w:t>Separate</w:t>
            </w:r>
          </w:p>
          <w:p w:rsidR="00EA32C9" w:rsidRPr="001D1B32" w:rsidRDefault="00EA32C9" w:rsidP="00522F17">
            <w:pPr>
              <w:ind w:left="-40" w:right="-72"/>
              <w:jc w:val="center"/>
              <w:rPr>
                <w:rFonts w:ascii="Arial" w:hAnsi="Arial" w:cs="Arial"/>
                <w:b/>
                <w:sz w:val="18"/>
                <w:szCs w:val="18"/>
                <w:lang w:val="en-GB"/>
              </w:rPr>
            </w:pPr>
            <w:r w:rsidRPr="001D1B32">
              <w:rPr>
                <w:rFonts w:ascii="Arial" w:hAnsi="Arial" w:cs="Arial"/>
                <w:b/>
                <w:sz w:val="18"/>
                <w:szCs w:val="18"/>
                <w:lang w:val="en-GB"/>
              </w:rPr>
              <w:t>financial statements</w:t>
            </w:r>
          </w:p>
        </w:tc>
      </w:tr>
      <w:tr w:rsidR="00EA32C9" w:rsidRPr="001D1B32" w:rsidTr="005229EF">
        <w:tc>
          <w:tcPr>
            <w:tcW w:w="3978" w:type="dxa"/>
            <w:tcBorders>
              <w:top w:val="nil"/>
              <w:left w:val="nil"/>
              <w:bottom w:val="nil"/>
              <w:right w:val="nil"/>
            </w:tcBorders>
          </w:tcPr>
          <w:p w:rsidR="00EA32C9" w:rsidRPr="001D1B32" w:rsidRDefault="00EA32C9" w:rsidP="00522F17">
            <w:pPr>
              <w:ind w:left="-101"/>
              <w:jc w:val="both"/>
              <w:rPr>
                <w:rFonts w:ascii="Arial" w:hAnsi="Arial" w:cs="Arial"/>
                <w:b/>
                <w:sz w:val="18"/>
                <w:szCs w:val="18"/>
                <w:lang w:val="en-GB"/>
              </w:rPr>
            </w:pPr>
          </w:p>
        </w:tc>
        <w:tc>
          <w:tcPr>
            <w:tcW w:w="1368" w:type="dxa"/>
            <w:tcBorders>
              <w:top w:val="single" w:sz="4" w:space="0" w:color="000000"/>
              <w:left w:val="nil"/>
              <w:bottom w:val="nil"/>
              <w:right w:val="nil"/>
            </w:tcBorders>
            <w:hideMark/>
          </w:tcPr>
          <w:p w:rsidR="00EA32C9" w:rsidRPr="001D1B32" w:rsidRDefault="00BB7F8D"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2020</w:t>
            </w:r>
          </w:p>
        </w:tc>
        <w:tc>
          <w:tcPr>
            <w:tcW w:w="1369" w:type="dxa"/>
            <w:gridSpan w:val="2"/>
            <w:tcBorders>
              <w:top w:val="single" w:sz="4" w:space="0" w:color="000000"/>
              <w:left w:val="nil"/>
              <w:bottom w:val="nil"/>
              <w:right w:val="nil"/>
            </w:tcBorders>
            <w:hideMark/>
          </w:tcPr>
          <w:p w:rsidR="00EA32C9" w:rsidRPr="001D1B32" w:rsidRDefault="00BB7F8D"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2019</w:t>
            </w:r>
          </w:p>
        </w:tc>
        <w:tc>
          <w:tcPr>
            <w:tcW w:w="1369" w:type="dxa"/>
            <w:tcBorders>
              <w:top w:val="single" w:sz="4" w:space="0" w:color="000000"/>
              <w:left w:val="nil"/>
              <w:bottom w:val="nil"/>
              <w:right w:val="nil"/>
            </w:tcBorders>
            <w:hideMark/>
          </w:tcPr>
          <w:p w:rsidR="00EA32C9" w:rsidRPr="001D1B32" w:rsidRDefault="00BB7F8D"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2020</w:t>
            </w:r>
          </w:p>
        </w:tc>
        <w:tc>
          <w:tcPr>
            <w:tcW w:w="1369" w:type="dxa"/>
            <w:tcBorders>
              <w:top w:val="single" w:sz="4" w:space="0" w:color="000000"/>
              <w:left w:val="nil"/>
              <w:bottom w:val="nil"/>
              <w:right w:val="nil"/>
            </w:tcBorders>
            <w:hideMark/>
          </w:tcPr>
          <w:p w:rsidR="00EA32C9" w:rsidRPr="001D1B32" w:rsidRDefault="00BB7F8D"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2019</w:t>
            </w:r>
          </w:p>
        </w:tc>
      </w:tr>
      <w:tr w:rsidR="00EA32C9" w:rsidRPr="001D1B32" w:rsidTr="005229EF">
        <w:tc>
          <w:tcPr>
            <w:tcW w:w="3978" w:type="dxa"/>
            <w:tcBorders>
              <w:top w:val="nil"/>
              <w:left w:val="nil"/>
              <w:bottom w:val="nil"/>
              <w:right w:val="nil"/>
            </w:tcBorders>
          </w:tcPr>
          <w:p w:rsidR="00EA32C9" w:rsidRPr="001D1B32" w:rsidRDefault="00EA32C9" w:rsidP="00522F17">
            <w:pPr>
              <w:ind w:left="-101"/>
              <w:jc w:val="both"/>
              <w:rPr>
                <w:rFonts w:ascii="Arial" w:hAnsi="Arial" w:cs="Arial"/>
                <w:b/>
                <w:sz w:val="18"/>
                <w:szCs w:val="18"/>
                <w:lang w:val="en-GB"/>
              </w:rPr>
            </w:pPr>
          </w:p>
        </w:tc>
        <w:tc>
          <w:tcPr>
            <w:tcW w:w="1368" w:type="dxa"/>
            <w:tcBorders>
              <w:top w:val="nil"/>
              <w:left w:val="nil"/>
              <w:bottom w:val="single" w:sz="4" w:space="0" w:color="000000"/>
              <w:right w:val="nil"/>
            </w:tcBorders>
            <w:hideMark/>
          </w:tcPr>
          <w:p w:rsidR="00EA32C9" w:rsidRPr="001D1B32" w:rsidRDefault="00EA32C9"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rsidR="00EA32C9" w:rsidRPr="001D1B32" w:rsidRDefault="00EA32C9"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rsidR="00EA32C9" w:rsidRPr="001D1B32" w:rsidRDefault="00EA32C9"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rsidR="00EA32C9" w:rsidRPr="001D1B32" w:rsidRDefault="00EA32C9" w:rsidP="00522F17">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r>
      <w:tr w:rsidR="00EA32C9" w:rsidRPr="001D1B32" w:rsidTr="005229EF">
        <w:tc>
          <w:tcPr>
            <w:tcW w:w="3978" w:type="dxa"/>
            <w:tcBorders>
              <w:top w:val="nil"/>
              <w:left w:val="nil"/>
              <w:bottom w:val="nil"/>
              <w:right w:val="nil"/>
            </w:tcBorders>
            <w:vAlign w:val="bottom"/>
          </w:tcPr>
          <w:p w:rsidR="00EA32C9" w:rsidRPr="001D1B32" w:rsidRDefault="00EA32C9" w:rsidP="00522F17">
            <w:pPr>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rsidR="00EA32C9" w:rsidRPr="001D1B32" w:rsidRDefault="00EA32C9" w:rsidP="00522F17">
            <w:pPr>
              <w:tabs>
                <w:tab w:val="decimal" w:pos="1155"/>
              </w:tabs>
              <w:ind w:left="-40" w:right="-72"/>
              <w:jc w:val="both"/>
              <w:rPr>
                <w:rFonts w:ascii="Arial" w:hAnsi="Arial" w:cs="Arial"/>
                <w:b/>
                <w:sz w:val="18"/>
                <w:szCs w:val="18"/>
                <w:lang w:val="en-GB"/>
              </w:rPr>
            </w:pPr>
          </w:p>
        </w:tc>
        <w:tc>
          <w:tcPr>
            <w:tcW w:w="1369" w:type="dxa"/>
            <w:gridSpan w:val="2"/>
            <w:tcBorders>
              <w:top w:val="single" w:sz="4" w:space="0" w:color="000000"/>
              <w:left w:val="nil"/>
              <w:bottom w:val="nil"/>
              <w:right w:val="nil"/>
            </w:tcBorders>
          </w:tcPr>
          <w:p w:rsidR="00EA32C9" w:rsidRPr="001D1B32" w:rsidRDefault="00EA32C9" w:rsidP="00522F17">
            <w:pPr>
              <w:tabs>
                <w:tab w:val="decimal" w:pos="1155"/>
              </w:tabs>
              <w:ind w:left="-40" w:right="-72"/>
              <w:jc w:val="both"/>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rsidR="00EA32C9" w:rsidRPr="001D1B32" w:rsidRDefault="00EA32C9" w:rsidP="00522F17">
            <w:pPr>
              <w:tabs>
                <w:tab w:val="decimal" w:pos="1155"/>
              </w:tabs>
              <w:ind w:left="-40" w:right="-72"/>
              <w:jc w:val="both"/>
              <w:rPr>
                <w:rFonts w:ascii="Arial" w:hAnsi="Arial" w:cs="Arial"/>
                <w:b/>
                <w:sz w:val="18"/>
                <w:szCs w:val="18"/>
                <w:lang w:val="en-GB"/>
              </w:rPr>
            </w:pPr>
          </w:p>
        </w:tc>
        <w:tc>
          <w:tcPr>
            <w:tcW w:w="1369" w:type="dxa"/>
            <w:tcBorders>
              <w:top w:val="single" w:sz="4" w:space="0" w:color="000000"/>
              <w:left w:val="nil"/>
              <w:bottom w:val="nil"/>
              <w:right w:val="nil"/>
            </w:tcBorders>
          </w:tcPr>
          <w:p w:rsidR="00EA32C9" w:rsidRPr="001D1B32" w:rsidRDefault="00EA32C9" w:rsidP="00522F17">
            <w:pPr>
              <w:tabs>
                <w:tab w:val="decimal" w:pos="1155"/>
              </w:tabs>
              <w:ind w:left="-40" w:right="-72"/>
              <w:jc w:val="both"/>
              <w:rPr>
                <w:rFonts w:ascii="Arial" w:hAnsi="Arial" w:cs="Arial"/>
                <w:b/>
                <w:sz w:val="18"/>
                <w:szCs w:val="18"/>
                <w:lang w:val="en-GB"/>
              </w:rPr>
            </w:pPr>
          </w:p>
        </w:tc>
      </w:tr>
      <w:tr w:rsidR="00EA32C9" w:rsidRPr="001D1B32" w:rsidTr="005229EF">
        <w:tc>
          <w:tcPr>
            <w:tcW w:w="3978" w:type="dxa"/>
            <w:tcBorders>
              <w:top w:val="nil"/>
              <w:left w:val="nil"/>
              <w:bottom w:val="nil"/>
              <w:right w:val="nil"/>
            </w:tcBorders>
            <w:hideMark/>
          </w:tcPr>
          <w:p w:rsidR="00EA32C9" w:rsidRPr="001D1B32" w:rsidRDefault="00EA32C9" w:rsidP="00522F17">
            <w:pPr>
              <w:ind w:left="-101"/>
              <w:jc w:val="both"/>
              <w:rPr>
                <w:rFonts w:ascii="Arial" w:hAnsi="Arial" w:cs="Arial"/>
                <w:sz w:val="18"/>
                <w:szCs w:val="18"/>
                <w:lang w:val="en-GB"/>
              </w:rPr>
            </w:pPr>
            <w:r w:rsidRPr="001D1B32">
              <w:rPr>
                <w:rFonts w:ascii="Arial" w:hAnsi="Arial" w:cs="Arial"/>
                <w:sz w:val="18"/>
                <w:szCs w:val="18"/>
                <w:lang w:val="en-GB"/>
              </w:rPr>
              <w:t xml:space="preserve">Cost </w:t>
            </w:r>
          </w:p>
        </w:tc>
        <w:tc>
          <w:tcPr>
            <w:tcW w:w="1368" w:type="dxa"/>
            <w:tcBorders>
              <w:top w:val="nil"/>
              <w:left w:val="nil"/>
              <w:bottom w:val="nil"/>
              <w:right w:val="nil"/>
            </w:tcBorders>
            <w:shd w:val="clear" w:color="auto" w:fill="FAFAFA"/>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gridSpan w:val="2"/>
            <w:tcBorders>
              <w:top w:val="nil"/>
              <w:left w:val="nil"/>
              <w:bottom w:val="nil"/>
              <w:right w:val="nil"/>
            </w:tcBorders>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nil"/>
              <w:right w:val="nil"/>
            </w:tcBorders>
            <w:shd w:val="clear" w:color="auto" w:fill="FAFAFA"/>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nil"/>
              <w:right w:val="nil"/>
            </w:tcBorders>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r>
      <w:tr w:rsidR="00EA32C9" w:rsidRPr="001D1B32" w:rsidTr="005229EF">
        <w:tc>
          <w:tcPr>
            <w:tcW w:w="3978" w:type="dxa"/>
            <w:tcBorders>
              <w:top w:val="nil"/>
              <w:left w:val="nil"/>
              <w:bottom w:val="nil"/>
              <w:right w:val="nil"/>
            </w:tcBorders>
            <w:vAlign w:val="bottom"/>
          </w:tcPr>
          <w:p w:rsidR="00EA32C9" w:rsidRPr="001D1B32" w:rsidRDefault="00EA32C9" w:rsidP="00522F17">
            <w:pPr>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rsidR="00EA32C9" w:rsidRPr="001D1B32" w:rsidRDefault="00EA32C9" w:rsidP="00522F17">
            <w:pPr>
              <w:tabs>
                <w:tab w:val="decimal" w:pos="1155"/>
              </w:tabs>
              <w:ind w:left="-40" w:right="-72"/>
              <w:jc w:val="both"/>
              <w:rPr>
                <w:rFonts w:ascii="Arial" w:hAnsi="Arial" w:cs="Arial"/>
                <w:bCs/>
                <w:sz w:val="18"/>
                <w:szCs w:val="18"/>
                <w:lang w:val="en-GB"/>
              </w:rPr>
            </w:pPr>
          </w:p>
        </w:tc>
        <w:tc>
          <w:tcPr>
            <w:tcW w:w="1369" w:type="dxa"/>
            <w:gridSpan w:val="2"/>
            <w:tcBorders>
              <w:top w:val="single" w:sz="4" w:space="0" w:color="000000"/>
              <w:left w:val="nil"/>
              <w:bottom w:val="nil"/>
              <w:right w:val="nil"/>
            </w:tcBorders>
          </w:tcPr>
          <w:p w:rsidR="00EA32C9" w:rsidRPr="001D1B32" w:rsidRDefault="00EA32C9" w:rsidP="00522F17">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rsidR="00EA32C9" w:rsidRPr="001D1B32" w:rsidRDefault="00EA32C9" w:rsidP="00522F17">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rsidR="00EA32C9" w:rsidRPr="001D1B32" w:rsidRDefault="00EA32C9" w:rsidP="00522F17">
            <w:pPr>
              <w:tabs>
                <w:tab w:val="decimal" w:pos="1155"/>
              </w:tabs>
              <w:ind w:left="-40" w:right="-72"/>
              <w:jc w:val="both"/>
              <w:rPr>
                <w:rFonts w:ascii="Arial" w:hAnsi="Arial" w:cs="Arial"/>
                <w:bCs/>
                <w:sz w:val="18"/>
                <w:szCs w:val="18"/>
                <w:lang w:val="en-GB"/>
              </w:rPr>
            </w:pPr>
          </w:p>
        </w:tc>
      </w:tr>
      <w:tr w:rsidR="00EA32C9" w:rsidRPr="001D1B32" w:rsidTr="005229EF">
        <w:tc>
          <w:tcPr>
            <w:tcW w:w="3978" w:type="dxa"/>
            <w:tcBorders>
              <w:top w:val="nil"/>
              <w:left w:val="nil"/>
              <w:bottom w:val="nil"/>
              <w:right w:val="nil"/>
            </w:tcBorders>
            <w:vAlign w:val="bottom"/>
            <w:hideMark/>
          </w:tcPr>
          <w:p w:rsidR="00EA32C9" w:rsidRPr="001D1B32" w:rsidRDefault="00EA32C9" w:rsidP="00522F17">
            <w:pPr>
              <w:ind w:left="-101"/>
              <w:jc w:val="both"/>
              <w:rPr>
                <w:rFonts w:ascii="Arial" w:hAnsi="Arial" w:cs="Arial"/>
                <w:sz w:val="18"/>
                <w:szCs w:val="18"/>
                <w:lang w:val="en-GB"/>
              </w:rPr>
            </w:pPr>
            <w:r w:rsidRPr="001D1B32">
              <w:rPr>
                <w:rFonts w:ascii="Arial" w:hAnsi="Arial" w:cs="Arial"/>
                <w:sz w:val="18"/>
                <w:szCs w:val="18"/>
                <w:lang w:val="en-GB"/>
              </w:rPr>
              <w:t>Net book amount</w:t>
            </w:r>
          </w:p>
        </w:tc>
        <w:tc>
          <w:tcPr>
            <w:tcW w:w="1368" w:type="dxa"/>
            <w:tcBorders>
              <w:top w:val="nil"/>
              <w:left w:val="nil"/>
              <w:bottom w:val="single" w:sz="4" w:space="0" w:color="000000"/>
              <w:right w:val="nil"/>
            </w:tcBorders>
            <w:shd w:val="clear" w:color="auto" w:fill="FAFAFA"/>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gridSpan w:val="2"/>
            <w:tcBorders>
              <w:top w:val="nil"/>
              <w:left w:val="nil"/>
              <w:bottom w:val="single" w:sz="4" w:space="0" w:color="000000"/>
              <w:right w:val="nil"/>
            </w:tcBorders>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single" w:sz="4" w:space="0" w:color="000000"/>
              <w:right w:val="nil"/>
            </w:tcBorders>
            <w:shd w:val="clear" w:color="auto" w:fill="FAFAFA"/>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single" w:sz="4" w:space="0" w:color="000000"/>
              <w:right w:val="nil"/>
            </w:tcBorders>
          </w:tcPr>
          <w:p w:rsidR="00EA32C9" w:rsidRPr="001D1B32" w:rsidRDefault="00D202A8" w:rsidP="00522F17">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r>
    </w:tbl>
    <w:p w:rsidR="00EA32C9" w:rsidRPr="001D1B32" w:rsidRDefault="00EA32C9" w:rsidP="00EB53C7">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p>
    <w:p w:rsidR="003C7544" w:rsidRPr="001D1B32" w:rsidRDefault="00EB53C7" w:rsidP="00EB53C7">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 xml:space="preserve">Fair value of land </w:t>
      </w:r>
    </w:p>
    <w:p w:rsidR="00A77DDA" w:rsidRPr="001D1B32" w:rsidRDefault="00A77DDA" w:rsidP="004E10DB">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EB53C7" w:rsidRPr="001D1B32" w:rsidRDefault="00EB53C7" w:rsidP="008D3092">
      <w:pPr>
        <w:tabs>
          <w:tab w:val="left" w:pos="540"/>
          <w:tab w:val="left" w:pos="720"/>
          <w:tab w:val="left" w:pos="2127"/>
          <w:tab w:val="right" w:pos="7200"/>
          <w:tab w:val="right" w:pos="8540"/>
        </w:tabs>
        <w:jc w:val="both"/>
        <w:rPr>
          <w:rFonts w:ascii="Arial" w:hAnsi="Arial" w:cs="Arial"/>
          <w:sz w:val="18"/>
          <w:szCs w:val="18"/>
          <w:lang w:val="en-GB"/>
        </w:rPr>
      </w:pPr>
      <w:r w:rsidRPr="001D1B32">
        <w:rPr>
          <w:rFonts w:ascii="Arial" w:hAnsi="Arial" w:cs="Arial"/>
          <w:sz w:val="18"/>
          <w:szCs w:val="18"/>
          <w:lang w:val="en-GB"/>
        </w:rPr>
        <w:t xml:space="preserve">An independent valuation of the Group’s land was performed by </w:t>
      </w:r>
      <w:proofErr w:type="gramStart"/>
      <w:r w:rsidRPr="001D1B32">
        <w:rPr>
          <w:rFonts w:ascii="Arial" w:hAnsi="Arial" w:cs="Arial"/>
          <w:sz w:val="18"/>
          <w:szCs w:val="18"/>
          <w:lang w:val="en-GB"/>
        </w:rPr>
        <w:t>valuers</w:t>
      </w:r>
      <w:proofErr w:type="gramEnd"/>
      <w:r w:rsidRPr="001D1B32">
        <w:rPr>
          <w:rFonts w:ascii="Arial" w:hAnsi="Arial" w:cs="Arial"/>
          <w:sz w:val="18"/>
          <w:szCs w:val="18"/>
          <w:lang w:val="en-GB"/>
        </w:rPr>
        <w:t xml:space="preserve"> name </w:t>
      </w:r>
      <w:r w:rsidR="00B015FA" w:rsidRPr="001D1B32">
        <w:rPr>
          <w:rFonts w:ascii="Arial" w:hAnsi="Arial" w:cs="Arial"/>
          <w:sz w:val="18"/>
          <w:szCs w:val="18"/>
        </w:rPr>
        <w:t xml:space="preserve">Jones Lang LaSalle (Thailand) Limited </w:t>
      </w:r>
      <w:r w:rsidRPr="001D1B32">
        <w:rPr>
          <w:rFonts w:ascii="Arial" w:hAnsi="Arial" w:cs="Arial"/>
          <w:sz w:val="18"/>
          <w:szCs w:val="18"/>
          <w:lang w:val="en-GB"/>
        </w:rPr>
        <w:t>to determine the fair value of the land as at</w:t>
      </w:r>
      <w:r w:rsidR="00B015FA" w:rsidRPr="001D1B32">
        <w:rPr>
          <w:rFonts w:ascii="Arial" w:hAnsi="Arial" w:cs="Arial"/>
          <w:sz w:val="18"/>
          <w:szCs w:val="18"/>
          <w:lang w:val="en-GB"/>
        </w:rPr>
        <w:t xml:space="preserve"> 30 June 2020</w:t>
      </w:r>
      <w:r w:rsidRPr="001D1B32">
        <w:rPr>
          <w:rFonts w:ascii="Arial" w:hAnsi="Arial" w:cs="Arial"/>
          <w:sz w:val="18"/>
          <w:szCs w:val="18"/>
          <w:lang w:val="en-GB"/>
        </w:rPr>
        <w:t>. The revaluation surplus net of applicable deferred income taxes was credited to other comprehensive income.</w:t>
      </w:r>
    </w:p>
    <w:p w:rsidR="00EB53C7" w:rsidRPr="001D1B32" w:rsidRDefault="00EB53C7" w:rsidP="008D3092">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3C7544" w:rsidRPr="001D1B32" w:rsidRDefault="00EB53C7" w:rsidP="008D3092">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The following table analyses property, plant and equipment carried at fair value, by valuation method.</w:t>
      </w:r>
    </w:p>
    <w:p w:rsidR="003C7544" w:rsidRPr="001D1B32" w:rsidRDefault="003C7544" w:rsidP="008D3092">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8" w:type="dxa"/>
        <w:tblInd w:w="18" w:type="dxa"/>
        <w:tblLayout w:type="fixed"/>
        <w:tblLook w:val="04A0" w:firstRow="1" w:lastRow="0" w:firstColumn="1" w:lastColumn="0" w:noHBand="0" w:noVBand="1"/>
      </w:tblPr>
      <w:tblGrid>
        <w:gridCol w:w="4599"/>
        <w:gridCol w:w="1613"/>
        <w:gridCol w:w="1613"/>
        <w:gridCol w:w="1613"/>
      </w:tblGrid>
      <w:tr w:rsidR="00B015FA" w:rsidRPr="001D1B32" w:rsidTr="00A93003">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p>
        </w:tc>
        <w:tc>
          <w:tcPr>
            <w:tcW w:w="1613" w:type="dxa"/>
            <w:shd w:val="clear" w:color="auto" w:fill="auto"/>
            <w:vAlign w:val="bottom"/>
          </w:tcPr>
          <w:p w:rsidR="00B015FA" w:rsidRPr="001D1B32" w:rsidRDefault="00B015FA" w:rsidP="00522F17">
            <w:pPr>
              <w:tabs>
                <w:tab w:val="right" w:pos="1384"/>
              </w:tabs>
              <w:ind w:right="-72"/>
              <w:rPr>
                <w:rFonts w:ascii="Arial" w:hAnsi="Arial" w:cs="Arial"/>
                <w:b/>
                <w:bCs/>
                <w:spacing w:val="-2"/>
                <w:sz w:val="18"/>
                <w:szCs w:val="18"/>
              </w:rPr>
            </w:pPr>
            <w:r w:rsidRPr="001D1B32">
              <w:rPr>
                <w:rFonts w:ascii="Arial" w:hAnsi="Arial" w:cs="Arial"/>
                <w:b/>
                <w:bCs/>
                <w:sz w:val="18"/>
                <w:szCs w:val="18"/>
              </w:rPr>
              <w:tab/>
            </w:r>
            <w:r w:rsidRPr="001D1B32">
              <w:rPr>
                <w:rFonts w:ascii="Arial" w:hAnsi="Arial" w:cs="Arial"/>
                <w:b/>
                <w:bCs/>
                <w:spacing w:val="-2"/>
                <w:sz w:val="18"/>
                <w:szCs w:val="18"/>
              </w:rPr>
              <w:t>Quoted prices in</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active markets</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for identical</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assets</w:t>
            </w:r>
          </w:p>
          <w:p w:rsidR="00B015FA" w:rsidRPr="001D1B32" w:rsidRDefault="00B015FA" w:rsidP="00522F17">
            <w:pPr>
              <w:tabs>
                <w:tab w:val="right" w:pos="1384"/>
              </w:tabs>
              <w:ind w:right="-72"/>
              <w:rPr>
                <w:rFonts w:ascii="Arial" w:hAnsi="Arial" w:cs="Arial"/>
                <w:sz w:val="18"/>
                <w:szCs w:val="18"/>
              </w:rPr>
            </w:pPr>
            <w:r w:rsidRPr="001D1B32">
              <w:rPr>
                <w:rFonts w:ascii="Arial" w:hAnsi="Arial" w:cs="Arial"/>
                <w:b/>
                <w:bCs/>
                <w:sz w:val="18"/>
                <w:szCs w:val="18"/>
              </w:rPr>
              <w:tab/>
              <w:t>(level 1)</w:t>
            </w:r>
          </w:p>
        </w:tc>
        <w:tc>
          <w:tcPr>
            <w:tcW w:w="1613" w:type="dxa"/>
            <w:shd w:val="clear" w:color="auto" w:fill="auto"/>
            <w:vAlign w:val="bottom"/>
          </w:tcPr>
          <w:p w:rsidR="00B015FA" w:rsidRPr="001D1B32" w:rsidRDefault="00B015FA" w:rsidP="00522F17">
            <w:pPr>
              <w:tabs>
                <w:tab w:val="right" w:pos="1384"/>
              </w:tabs>
              <w:ind w:right="-72"/>
              <w:jc w:val="both"/>
              <w:rPr>
                <w:rFonts w:ascii="Arial" w:hAnsi="Arial" w:cs="Arial"/>
                <w:b/>
                <w:bCs/>
                <w:spacing w:val="-2"/>
                <w:sz w:val="18"/>
                <w:szCs w:val="18"/>
              </w:rPr>
            </w:pPr>
            <w:r w:rsidRPr="001D1B32">
              <w:rPr>
                <w:rFonts w:ascii="Arial" w:hAnsi="Arial" w:cs="Arial"/>
                <w:b/>
                <w:bCs/>
                <w:sz w:val="18"/>
                <w:szCs w:val="18"/>
              </w:rPr>
              <w:tab/>
            </w:r>
            <w:r w:rsidRPr="001D1B32">
              <w:rPr>
                <w:rFonts w:ascii="Arial" w:hAnsi="Arial" w:cs="Arial"/>
                <w:b/>
                <w:bCs/>
                <w:spacing w:val="-2"/>
                <w:sz w:val="18"/>
                <w:szCs w:val="18"/>
              </w:rPr>
              <w:t>Significant other</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observable</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inputs</w:t>
            </w:r>
          </w:p>
          <w:p w:rsidR="00B015FA" w:rsidRPr="001D1B32" w:rsidRDefault="00B015FA" w:rsidP="00522F17">
            <w:pPr>
              <w:tabs>
                <w:tab w:val="right" w:pos="1384"/>
              </w:tabs>
              <w:ind w:right="-72"/>
              <w:rPr>
                <w:rFonts w:ascii="Arial" w:hAnsi="Arial" w:cs="Arial"/>
                <w:sz w:val="18"/>
                <w:szCs w:val="18"/>
              </w:rPr>
            </w:pPr>
            <w:r w:rsidRPr="001D1B32">
              <w:rPr>
                <w:rFonts w:ascii="Arial" w:hAnsi="Arial" w:cs="Arial"/>
                <w:b/>
                <w:bCs/>
                <w:sz w:val="18"/>
                <w:szCs w:val="18"/>
              </w:rPr>
              <w:tab/>
              <w:t>(level 2)</w:t>
            </w:r>
          </w:p>
        </w:tc>
        <w:tc>
          <w:tcPr>
            <w:tcW w:w="1613" w:type="dxa"/>
            <w:shd w:val="clear" w:color="auto" w:fill="auto"/>
            <w:vAlign w:val="bottom"/>
          </w:tcPr>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Significant</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unobservable</w:t>
            </w:r>
          </w:p>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inputs</w:t>
            </w:r>
          </w:p>
          <w:p w:rsidR="00B015FA" w:rsidRPr="001D1B32" w:rsidRDefault="00B015FA" w:rsidP="00522F17">
            <w:pPr>
              <w:tabs>
                <w:tab w:val="right" w:pos="1384"/>
              </w:tabs>
              <w:ind w:right="-72"/>
              <w:rPr>
                <w:rFonts w:ascii="Arial" w:hAnsi="Arial" w:cs="Arial"/>
                <w:sz w:val="18"/>
                <w:szCs w:val="18"/>
              </w:rPr>
            </w:pPr>
            <w:r w:rsidRPr="001D1B32">
              <w:rPr>
                <w:rFonts w:ascii="Arial" w:hAnsi="Arial" w:cs="Arial"/>
                <w:b/>
                <w:bCs/>
                <w:sz w:val="18"/>
                <w:szCs w:val="18"/>
              </w:rPr>
              <w:tab/>
              <w:t>(level 3)</w:t>
            </w:r>
          </w:p>
        </w:tc>
      </w:tr>
      <w:tr w:rsidR="00B015FA" w:rsidRPr="001D1B32" w:rsidTr="005229EF">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Baht</w:t>
            </w:r>
          </w:p>
        </w:tc>
        <w:tc>
          <w:tcPr>
            <w:tcW w:w="1613" w:type="dxa"/>
            <w:tcBorders>
              <w:bottom w:val="single" w:sz="4" w:space="0" w:color="auto"/>
            </w:tcBorders>
            <w:shd w:val="clear" w:color="auto" w:fill="auto"/>
            <w:vAlign w:val="bottom"/>
          </w:tcPr>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Baht</w:t>
            </w:r>
          </w:p>
        </w:tc>
        <w:tc>
          <w:tcPr>
            <w:tcW w:w="1613" w:type="dxa"/>
            <w:tcBorders>
              <w:bottom w:val="single" w:sz="4" w:space="0" w:color="auto"/>
            </w:tcBorders>
            <w:shd w:val="clear" w:color="auto" w:fill="auto"/>
            <w:vAlign w:val="bottom"/>
          </w:tcPr>
          <w:p w:rsidR="00B015FA" w:rsidRPr="001D1B32" w:rsidRDefault="00B015FA" w:rsidP="00522F17">
            <w:pPr>
              <w:tabs>
                <w:tab w:val="right" w:pos="1384"/>
              </w:tabs>
              <w:ind w:right="-72"/>
              <w:rPr>
                <w:rFonts w:ascii="Arial" w:hAnsi="Arial" w:cs="Arial"/>
                <w:b/>
                <w:bCs/>
                <w:sz w:val="18"/>
                <w:szCs w:val="18"/>
              </w:rPr>
            </w:pPr>
            <w:r w:rsidRPr="001D1B32">
              <w:rPr>
                <w:rFonts w:ascii="Arial" w:hAnsi="Arial" w:cs="Arial"/>
                <w:b/>
                <w:bCs/>
                <w:sz w:val="18"/>
                <w:szCs w:val="18"/>
              </w:rPr>
              <w:tab/>
              <w:t>Baht</w:t>
            </w:r>
          </w:p>
        </w:tc>
      </w:tr>
      <w:tr w:rsidR="00B015FA" w:rsidRPr="001D1B32" w:rsidTr="005229EF">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p>
        </w:tc>
        <w:tc>
          <w:tcPr>
            <w:tcW w:w="1613" w:type="dxa"/>
            <w:tcBorders>
              <w:top w:val="single" w:sz="4" w:space="0" w:color="auto"/>
            </w:tcBorders>
            <w:shd w:val="clear" w:color="auto" w:fill="FAFAFA"/>
          </w:tcPr>
          <w:p w:rsidR="00B015FA" w:rsidRPr="001D1B32" w:rsidRDefault="00B015FA" w:rsidP="00522F17">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rsidR="00B015FA" w:rsidRPr="001D1B32" w:rsidRDefault="00B015FA" w:rsidP="00522F17">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rsidR="00B015FA" w:rsidRPr="001D1B32" w:rsidRDefault="00B015FA" w:rsidP="00522F17">
            <w:pPr>
              <w:tabs>
                <w:tab w:val="decimal" w:pos="1382"/>
              </w:tabs>
              <w:ind w:right="-72"/>
              <w:rPr>
                <w:rFonts w:ascii="Arial" w:hAnsi="Arial" w:cs="Arial"/>
                <w:b/>
                <w:bCs/>
                <w:sz w:val="18"/>
                <w:szCs w:val="18"/>
              </w:rPr>
            </w:pPr>
          </w:p>
        </w:tc>
      </w:tr>
      <w:tr w:rsidR="00B015FA" w:rsidRPr="001D1B32" w:rsidTr="005229EF">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r w:rsidRPr="001D1B32">
              <w:rPr>
                <w:rFonts w:ascii="Arial" w:hAnsi="Arial" w:cs="Arial"/>
                <w:b/>
                <w:bCs/>
                <w:sz w:val="18"/>
                <w:szCs w:val="18"/>
              </w:rPr>
              <w:t>Recurring fair value measurements</w:t>
            </w:r>
          </w:p>
        </w:tc>
        <w:tc>
          <w:tcPr>
            <w:tcW w:w="1613" w:type="dxa"/>
            <w:shd w:val="clear" w:color="auto" w:fill="FAFAFA"/>
          </w:tcPr>
          <w:p w:rsidR="00B015FA" w:rsidRPr="001D1B32" w:rsidRDefault="00B015FA" w:rsidP="00522F17">
            <w:pPr>
              <w:tabs>
                <w:tab w:val="decimal" w:pos="1382"/>
              </w:tabs>
              <w:ind w:right="-72"/>
              <w:rPr>
                <w:rFonts w:ascii="Arial" w:hAnsi="Arial" w:cs="Arial"/>
                <w:b/>
                <w:bCs/>
                <w:sz w:val="18"/>
                <w:szCs w:val="18"/>
              </w:rPr>
            </w:pPr>
          </w:p>
        </w:tc>
        <w:tc>
          <w:tcPr>
            <w:tcW w:w="1613" w:type="dxa"/>
            <w:shd w:val="clear" w:color="auto" w:fill="FAFAFA"/>
          </w:tcPr>
          <w:p w:rsidR="00B015FA" w:rsidRPr="001D1B32" w:rsidRDefault="00B015FA" w:rsidP="00522F17">
            <w:pPr>
              <w:tabs>
                <w:tab w:val="decimal" w:pos="1382"/>
              </w:tabs>
              <w:ind w:right="-72"/>
              <w:rPr>
                <w:rFonts w:ascii="Arial" w:hAnsi="Arial" w:cs="Arial"/>
                <w:b/>
                <w:bCs/>
                <w:sz w:val="18"/>
                <w:szCs w:val="18"/>
              </w:rPr>
            </w:pPr>
          </w:p>
        </w:tc>
        <w:tc>
          <w:tcPr>
            <w:tcW w:w="1613" w:type="dxa"/>
            <w:shd w:val="clear" w:color="auto" w:fill="FAFAFA"/>
          </w:tcPr>
          <w:p w:rsidR="00B015FA" w:rsidRPr="001D1B32" w:rsidRDefault="00B015FA" w:rsidP="00522F17">
            <w:pPr>
              <w:tabs>
                <w:tab w:val="decimal" w:pos="1382"/>
              </w:tabs>
              <w:ind w:right="-72"/>
              <w:rPr>
                <w:rFonts w:ascii="Arial" w:hAnsi="Arial" w:cs="Arial"/>
                <w:b/>
                <w:bCs/>
                <w:sz w:val="18"/>
                <w:szCs w:val="18"/>
              </w:rPr>
            </w:pPr>
          </w:p>
        </w:tc>
      </w:tr>
      <w:tr w:rsidR="00B015FA" w:rsidRPr="001D1B32" w:rsidTr="005229EF">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r w:rsidRPr="001D1B32">
              <w:rPr>
                <w:rFonts w:ascii="Arial" w:hAnsi="Arial" w:cs="Arial"/>
                <w:sz w:val="18"/>
                <w:szCs w:val="18"/>
              </w:rPr>
              <w:t>Land</w:t>
            </w:r>
          </w:p>
        </w:tc>
        <w:tc>
          <w:tcPr>
            <w:tcW w:w="1613" w:type="dxa"/>
            <w:tcBorders>
              <w:bottom w:val="single" w:sz="4" w:space="0" w:color="auto"/>
            </w:tcBorders>
            <w:shd w:val="clear" w:color="auto" w:fill="FAFAFA"/>
          </w:tcPr>
          <w:p w:rsidR="00B015FA" w:rsidRPr="001D1B32" w:rsidRDefault="00B015FA" w:rsidP="00522F17">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rsidR="00B015FA" w:rsidRPr="001D1B32" w:rsidRDefault="00B015FA" w:rsidP="00522F17">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rsidR="00B015FA" w:rsidRPr="001D1B32" w:rsidRDefault="00B015FA" w:rsidP="00522F17">
            <w:pPr>
              <w:tabs>
                <w:tab w:val="decimal" w:pos="1382"/>
              </w:tabs>
              <w:ind w:right="-72"/>
              <w:rPr>
                <w:rFonts w:ascii="Arial" w:hAnsi="Arial" w:cs="Arial"/>
                <w:sz w:val="18"/>
                <w:szCs w:val="18"/>
              </w:rPr>
            </w:pPr>
            <w:r w:rsidRPr="001D1B32">
              <w:rPr>
                <w:rFonts w:ascii="Arial" w:hAnsi="Arial" w:cs="Arial"/>
                <w:sz w:val="18"/>
                <w:szCs w:val="18"/>
              </w:rPr>
              <w:t>3,040,000,000</w:t>
            </w:r>
          </w:p>
        </w:tc>
      </w:tr>
      <w:tr w:rsidR="00B015FA" w:rsidRPr="001D1B32" w:rsidTr="005229EF">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p>
        </w:tc>
        <w:tc>
          <w:tcPr>
            <w:tcW w:w="1613" w:type="dxa"/>
            <w:shd w:val="clear" w:color="auto" w:fill="FAFAFA"/>
          </w:tcPr>
          <w:p w:rsidR="00B015FA" w:rsidRPr="001D1B32" w:rsidRDefault="00B015FA" w:rsidP="00522F17">
            <w:pPr>
              <w:tabs>
                <w:tab w:val="decimal" w:pos="1382"/>
              </w:tabs>
              <w:ind w:right="-72"/>
              <w:rPr>
                <w:rFonts w:ascii="Arial" w:hAnsi="Arial" w:cs="Arial"/>
                <w:sz w:val="18"/>
                <w:szCs w:val="18"/>
              </w:rPr>
            </w:pPr>
          </w:p>
        </w:tc>
        <w:tc>
          <w:tcPr>
            <w:tcW w:w="1613" w:type="dxa"/>
            <w:shd w:val="clear" w:color="auto" w:fill="FAFAFA"/>
          </w:tcPr>
          <w:p w:rsidR="00B015FA" w:rsidRPr="001D1B32" w:rsidRDefault="00B015FA" w:rsidP="00522F17">
            <w:pPr>
              <w:tabs>
                <w:tab w:val="decimal" w:pos="1382"/>
              </w:tabs>
              <w:ind w:right="-72"/>
              <w:rPr>
                <w:rFonts w:ascii="Arial" w:hAnsi="Arial" w:cs="Arial"/>
                <w:sz w:val="18"/>
                <w:szCs w:val="18"/>
              </w:rPr>
            </w:pPr>
          </w:p>
        </w:tc>
        <w:tc>
          <w:tcPr>
            <w:tcW w:w="1613" w:type="dxa"/>
            <w:shd w:val="clear" w:color="auto" w:fill="FAFAFA"/>
          </w:tcPr>
          <w:p w:rsidR="00B015FA" w:rsidRPr="001D1B32" w:rsidRDefault="00B015FA" w:rsidP="00522F17">
            <w:pPr>
              <w:tabs>
                <w:tab w:val="decimal" w:pos="1382"/>
              </w:tabs>
              <w:ind w:right="-72"/>
              <w:rPr>
                <w:rFonts w:ascii="Arial" w:hAnsi="Arial" w:cs="Arial"/>
                <w:sz w:val="18"/>
                <w:szCs w:val="18"/>
              </w:rPr>
            </w:pPr>
          </w:p>
        </w:tc>
      </w:tr>
      <w:tr w:rsidR="00B015FA" w:rsidRPr="001D1B32" w:rsidTr="005229EF">
        <w:trPr>
          <w:trHeight w:val="20"/>
        </w:trPr>
        <w:tc>
          <w:tcPr>
            <w:tcW w:w="4599" w:type="dxa"/>
            <w:shd w:val="clear" w:color="auto" w:fill="auto"/>
          </w:tcPr>
          <w:p w:rsidR="00B015FA" w:rsidRPr="001D1B32" w:rsidRDefault="00B015FA" w:rsidP="00522F17">
            <w:pPr>
              <w:ind w:left="-101"/>
              <w:jc w:val="both"/>
              <w:rPr>
                <w:rFonts w:ascii="Arial" w:hAnsi="Arial" w:cs="Arial"/>
                <w:sz w:val="18"/>
                <w:szCs w:val="18"/>
              </w:rPr>
            </w:pPr>
          </w:p>
        </w:tc>
        <w:tc>
          <w:tcPr>
            <w:tcW w:w="1613" w:type="dxa"/>
            <w:tcBorders>
              <w:bottom w:val="single" w:sz="4" w:space="0" w:color="auto"/>
            </w:tcBorders>
            <w:shd w:val="clear" w:color="auto" w:fill="FAFAFA"/>
          </w:tcPr>
          <w:p w:rsidR="00B015FA" w:rsidRPr="001D1B32" w:rsidRDefault="00B015FA" w:rsidP="00522F17">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rsidR="00B015FA" w:rsidRPr="001D1B32" w:rsidRDefault="00B015FA" w:rsidP="00522F17">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rsidR="00B015FA" w:rsidRPr="001D1B32" w:rsidRDefault="00B015FA" w:rsidP="00522F17">
            <w:pPr>
              <w:tabs>
                <w:tab w:val="decimal" w:pos="1382"/>
              </w:tabs>
              <w:ind w:right="-72"/>
              <w:rPr>
                <w:rFonts w:ascii="Arial" w:hAnsi="Arial" w:cs="Arial"/>
                <w:sz w:val="18"/>
                <w:szCs w:val="18"/>
              </w:rPr>
            </w:pPr>
            <w:r w:rsidRPr="001D1B32">
              <w:rPr>
                <w:rFonts w:ascii="Arial" w:hAnsi="Arial" w:cs="Arial"/>
                <w:sz w:val="18"/>
                <w:szCs w:val="18"/>
              </w:rPr>
              <w:t>3,040,000,000</w:t>
            </w:r>
          </w:p>
        </w:tc>
      </w:tr>
    </w:tbl>
    <w:p w:rsidR="003C7544" w:rsidRPr="001D1B32" w:rsidRDefault="003C7544" w:rsidP="004E10DB">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D65756" w:rsidRPr="001D1B32" w:rsidRDefault="00D65756" w:rsidP="00D6575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There were no transfers between levels of fair value hierarchy during the year.</w:t>
      </w:r>
    </w:p>
    <w:p w:rsidR="003C7544" w:rsidRPr="001D1B32" w:rsidRDefault="003C7544" w:rsidP="004E10DB">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D65756" w:rsidRPr="001D1B32" w:rsidRDefault="00D65756" w:rsidP="00D65756">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Fair value measurements using significant unobservable inputs (level 3)</w:t>
      </w:r>
    </w:p>
    <w:p w:rsidR="00D65756" w:rsidRPr="001D1B32" w:rsidRDefault="00D65756" w:rsidP="00D65756">
      <w:pPr>
        <w:tabs>
          <w:tab w:val="left" w:pos="540"/>
          <w:tab w:val="left" w:pos="720"/>
          <w:tab w:val="left" w:pos="2160"/>
          <w:tab w:val="right" w:pos="7200"/>
          <w:tab w:val="right" w:pos="8540"/>
        </w:tabs>
        <w:ind w:left="1440" w:hanging="1440"/>
        <w:jc w:val="both"/>
        <w:rPr>
          <w:rFonts w:ascii="Arial" w:hAnsi="Arial" w:cs="Arial"/>
          <w:sz w:val="18"/>
          <w:szCs w:val="18"/>
        </w:rPr>
      </w:pPr>
    </w:p>
    <w:p w:rsidR="00D65756" w:rsidRPr="001D1B32" w:rsidRDefault="00D65756" w:rsidP="006E4D41">
      <w:pPr>
        <w:tabs>
          <w:tab w:val="left" w:pos="540"/>
          <w:tab w:val="left" w:pos="720"/>
          <w:tab w:val="left" w:pos="2160"/>
          <w:tab w:val="right" w:pos="7200"/>
          <w:tab w:val="right" w:pos="8540"/>
        </w:tabs>
        <w:jc w:val="both"/>
        <w:rPr>
          <w:rFonts w:ascii="Arial" w:hAnsi="Arial" w:cs="Arial"/>
          <w:sz w:val="18"/>
          <w:szCs w:val="18"/>
        </w:rPr>
      </w:pPr>
      <w:r w:rsidRPr="001D1B32">
        <w:rPr>
          <w:rFonts w:ascii="Arial" w:hAnsi="Arial" w:cs="Arial"/>
          <w:sz w:val="18"/>
          <w:szCs w:val="18"/>
        </w:rPr>
        <w:t>Fair values for level 3 are assessed by third parties by using the method of comparing sales items.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rsidR="00F51E61" w:rsidRPr="001D1B32" w:rsidRDefault="00F51E61" w:rsidP="006E4D41">
      <w:pPr>
        <w:tabs>
          <w:tab w:val="left" w:pos="540"/>
          <w:tab w:val="left" w:pos="720"/>
          <w:tab w:val="left" w:pos="2160"/>
          <w:tab w:val="right" w:pos="7200"/>
          <w:tab w:val="right" w:pos="8540"/>
        </w:tabs>
        <w:jc w:val="both"/>
        <w:rPr>
          <w:rFonts w:ascii="Arial" w:hAnsi="Arial" w:cs="Arial"/>
          <w:sz w:val="18"/>
          <w:szCs w:val="18"/>
        </w:rPr>
      </w:pPr>
    </w:p>
    <w:p w:rsidR="00D65756" w:rsidRPr="001D1B32" w:rsidRDefault="00D65756" w:rsidP="00D65756">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Information about fair value measurements using significant unobservable inputs (level 3).</w:t>
      </w:r>
    </w:p>
    <w:p w:rsidR="003C7544" w:rsidRPr="001D1B32" w:rsidRDefault="003C7544" w:rsidP="004E10DB">
      <w:pPr>
        <w:tabs>
          <w:tab w:val="left" w:pos="540"/>
          <w:tab w:val="left" w:pos="720"/>
          <w:tab w:val="left" w:pos="2160"/>
          <w:tab w:val="right" w:pos="7200"/>
          <w:tab w:val="right" w:pos="8540"/>
        </w:tabs>
        <w:ind w:left="1440" w:hanging="1440"/>
        <w:jc w:val="both"/>
        <w:rPr>
          <w:rFonts w:ascii="Arial" w:hAnsi="Arial" w:cs="Arial"/>
          <w:sz w:val="18"/>
          <w:szCs w:val="18"/>
        </w:rPr>
      </w:pPr>
    </w:p>
    <w:tbl>
      <w:tblPr>
        <w:tblW w:w="9441" w:type="dxa"/>
        <w:tblInd w:w="27" w:type="dxa"/>
        <w:tblLayout w:type="fixed"/>
        <w:tblLook w:val="04A0" w:firstRow="1" w:lastRow="0" w:firstColumn="1" w:lastColumn="0" w:noHBand="0" w:noVBand="1"/>
      </w:tblPr>
      <w:tblGrid>
        <w:gridCol w:w="1287"/>
        <w:gridCol w:w="1377"/>
        <w:gridCol w:w="1539"/>
        <w:gridCol w:w="1800"/>
        <w:gridCol w:w="1620"/>
        <w:gridCol w:w="1818"/>
      </w:tblGrid>
      <w:tr w:rsidR="006E4D41" w:rsidRPr="001D1B32" w:rsidTr="006A3027">
        <w:tc>
          <w:tcPr>
            <w:tcW w:w="1287" w:type="dxa"/>
            <w:tcBorders>
              <w:bottom w:val="single" w:sz="4" w:space="0" w:color="auto"/>
            </w:tcBorders>
            <w:shd w:val="clear" w:color="auto" w:fill="auto"/>
            <w:vAlign w:val="bottom"/>
            <w:hideMark/>
          </w:tcPr>
          <w:p w:rsidR="006E4D41" w:rsidRPr="001D1B32" w:rsidRDefault="006E4D41" w:rsidP="008B6004">
            <w:pPr>
              <w:ind w:right="-72"/>
              <w:jc w:val="center"/>
              <w:rPr>
                <w:rFonts w:ascii="Arial" w:hAnsi="Arial" w:cs="Arial"/>
                <w:b/>
                <w:bCs/>
                <w:sz w:val="16"/>
                <w:szCs w:val="16"/>
              </w:rPr>
            </w:pPr>
            <w:r w:rsidRPr="001D1B32">
              <w:rPr>
                <w:rFonts w:ascii="Arial" w:hAnsi="Arial" w:cs="Arial"/>
                <w:b/>
                <w:bCs/>
                <w:sz w:val="16"/>
                <w:szCs w:val="16"/>
              </w:rPr>
              <w:t>Description</w:t>
            </w:r>
          </w:p>
        </w:tc>
        <w:tc>
          <w:tcPr>
            <w:tcW w:w="1377" w:type="dxa"/>
            <w:tcBorders>
              <w:bottom w:val="single" w:sz="4" w:space="0" w:color="auto"/>
            </w:tcBorders>
            <w:shd w:val="clear" w:color="auto" w:fill="auto"/>
            <w:vAlign w:val="bottom"/>
            <w:hideMark/>
          </w:tcPr>
          <w:p w:rsidR="006E4D41" w:rsidRPr="001D1B32" w:rsidRDefault="006E4D41" w:rsidP="00317E9F">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Fair value </w:t>
            </w:r>
          </w:p>
          <w:p w:rsidR="006E4D41" w:rsidRPr="001D1B32" w:rsidRDefault="006E4D41" w:rsidP="00317E9F">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as at </w:t>
            </w:r>
          </w:p>
          <w:p w:rsidR="006E4D41" w:rsidRPr="001D1B32" w:rsidRDefault="006E4D41" w:rsidP="008B6004">
            <w:pPr>
              <w:tabs>
                <w:tab w:val="right" w:pos="1168"/>
              </w:tabs>
              <w:ind w:right="-72"/>
              <w:jc w:val="both"/>
              <w:rPr>
                <w:rFonts w:ascii="Arial" w:hAnsi="Arial" w:cs="Arial"/>
                <w:b/>
                <w:bCs/>
                <w:sz w:val="16"/>
                <w:szCs w:val="16"/>
              </w:rPr>
            </w:pPr>
            <w:r w:rsidRPr="001D1B32">
              <w:rPr>
                <w:rFonts w:ascii="Arial" w:hAnsi="Arial" w:cs="Arial"/>
                <w:b/>
                <w:bCs/>
                <w:sz w:val="16"/>
                <w:szCs w:val="16"/>
              </w:rPr>
              <w:tab/>
              <w:t>3</w:t>
            </w:r>
            <w:r w:rsidR="00B72B87">
              <w:rPr>
                <w:rFonts w:ascii="Arial" w:hAnsi="Arial" w:cs="Arial"/>
                <w:b/>
                <w:bCs/>
                <w:sz w:val="16"/>
                <w:szCs w:val="16"/>
              </w:rPr>
              <w:t>0 June</w:t>
            </w:r>
          </w:p>
          <w:p w:rsidR="006E4D41" w:rsidRPr="001D1B32" w:rsidRDefault="006E4D41" w:rsidP="008B6004">
            <w:pPr>
              <w:tabs>
                <w:tab w:val="decimal" w:pos="1168"/>
              </w:tabs>
              <w:ind w:right="-72"/>
              <w:jc w:val="both"/>
              <w:rPr>
                <w:rFonts w:ascii="Arial" w:hAnsi="Arial" w:cs="Arial"/>
                <w:b/>
                <w:bCs/>
                <w:sz w:val="16"/>
                <w:szCs w:val="16"/>
              </w:rPr>
            </w:pPr>
            <w:r w:rsidRPr="001D1B32">
              <w:rPr>
                <w:rFonts w:ascii="Arial" w:hAnsi="Arial" w:cs="Arial"/>
                <w:b/>
                <w:bCs/>
                <w:sz w:val="16"/>
                <w:szCs w:val="16"/>
              </w:rPr>
              <w:t>2020</w:t>
            </w:r>
          </w:p>
        </w:tc>
        <w:tc>
          <w:tcPr>
            <w:tcW w:w="1539" w:type="dxa"/>
            <w:tcBorders>
              <w:bottom w:val="single" w:sz="4" w:space="0" w:color="auto"/>
            </w:tcBorders>
            <w:shd w:val="clear" w:color="auto" w:fill="auto"/>
            <w:vAlign w:val="bottom"/>
            <w:hideMark/>
          </w:tcPr>
          <w:p w:rsidR="006E4D41" w:rsidRPr="001D1B32" w:rsidRDefault="006A3027" w:rsidP="006A3027">
            <w:pPr>
              <w:tabs>
                <w:tab w:val="right" w:pos="133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 xml:space="preserve">Valuation </w:t>
            </w:r>
            <w:r w:rsidRPr="001D1B32">
              <w:rPr>
                <w:rFonts w:ascii="Arial" w:hAnsi="Arial" w:cs="Arial"/>
                <w:b/>
                <w:bCs/>
                <w:sz w:val="16"/>
                <w:szCs w:val="16"/>
              </w:rPr>
              <w:tab/>
            </w:r>
            <w:r w:rsidR="006E4D41" w:rsidRPr="001D1B32">
              <w:rPr>
                <w:rFonts w:ascii="Arial" w:hAnsi="Arial" w:cs="Arial"/>
                <w:b/>
                <w:bCs/>
                <w:sz w:val="16"/>
                <w:szCs w:val="16"/>
              </w:rPr>
              <w:t>technique(s)</w:t>
            </w:r>
          </w:p>
        </w:tc>
        <w:tc>
          <w:tcPr>
            <w:tcW w:w="1800" w:type="dxa"/>
            <w:tcBorders>
              <w:bottom w:val="single" w:sz="4" w:space="0" w:color="auto"/>
            </w:tcBorders>
            <w:shd w:val="clear" w:color="auto" w:fill="auto"/>
            <w:vAlign w:val="bottom"/>
            <w:hideMark/>
          </w:tcPr>
          <w:p w:rsidR="006E4D41" w:rsidRPr="001D1B32" w:rsidRDefault="006E4D41" w:rsidP="008B6004">
            <w:pPr>
              <w:ind w:right="-72"/>
              <w:jc w:val="center"/>
              <w:rPr>
                <w:rFonts w:ascii="Arial" w:hAnsi="Arial" w:cs="Arial"/>
                <w:b/>
                <w:bCs/>
                <w:sz w:val="16"/>
                <w:szCs w:val="16"/>
              </w:rPr>
            </w:pPr>
            <w:r w:rsidRPr="001D1B32">
              <w:rPr>
                <w:rFonts w:ascii="Arial" w:hAnsi="Arial" w:cs="Arial"/>
                <w:b/>
                <w:bCs/>
                <w:sz w:val="16"/>
                <w:szCs w:val="16"/>
              </w:rPr>
              <w:t>Unobservable inputs</w:t>
            </w:r>
          </w:p>
        </w:tc>
        <w:tc>
          <w:tcPr>
            <w:tcW w:w="1620" w:type="dxa"/>
            <w:tcBorders>
              <w:bottom w:val="single" w:sz="4" w:space="0" w:color="auto"/>
            </w:tcBorders>
            <w:shd w:val="clear" w:color="auto" w:fill="auto"/>
            <w:vAlign w:val="bottom"/>
            <w:hideMark/>
          </w:tcPr>
          <w:p w:rsidR="006E4D41" w:rsidRPr="001D1B32" w:rsidRDefault="006A3027" w:rsidP="006A3027">
            <w:pPr>
              <w:tabs>
                <w:tab w:val="right" w:pos="142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Range of</w:t>
            </w:r>
          </w:p>
          <w:p w:rsidR="006E4D41" w:rsidRPr="001D1B32" w:rsidRDefault="006A3027" w:rsidP="006A3027">
            <w:pPr>
              <w:tabs>
                <w:tab w:val="right" w:pos="142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unobservable</w:t>
            </w:r>
          </w:p>
          <w:p w:rsidR="006E4D41" w:rsidRPr="001D1B32" w:rsidRDefault="006E4D41" w:rsidP="006A3027">
            <w:pPr>
              <w:tabs>
                <w:tab w:val="right" w:pos="1425"/>
              </w:tabs>
              <w:ind w:right="-72"/>
              <w:jc w:val="both"/>
              <w:rPr>
                <w:rFonts w:ascii="Arial" w:hAnsi="Arial" w:cs="Arial"/>
                <w:b/>
                <w:bCs/>
                <w:sz w:val="16"/>
                <w:szCs w:val="16"/>
              </w:rPr>
            </w:pPr>
            <w:r w:rsidRPr="001D1B32">
              <w:rPr>
                <w:rFonts w:ascii="Arial" w:hAnsi="Arial" w:cs="Arial"/>
                <w:b/>
                <w:bCs/>
                <w:sz w:val="16"/>
                <w:szCs w:val="16"/>
              </w:rPr>
              <w:t>inputs</w:t>
            </w:r>
            <w:r w:rsidR="00254CF1" w:rsidRPr="001D1B32">
              <w:rPr>
                <w:rFonts w:ascii="Arial" w:hAnsi="Arial" w:cs="Arial"/>
                <w:b/>
                <w:bCs/>
                <w:sz w:val="16"/>
                <w:szCs w:val="16"/>
              </w:rPr>
              <w:t xml:space="preserve"> </w:t>
            </w:r>
            <w:r w:rsidRPr="001D1B32">
              <w:rPr>
                <w:rFonts w:ascii="Arial" w:hAnsi="Arial" w:cs="Arial"/>
                <w:b/>
                <w:bCs/>
                <w:sz w:val="16"/>
                <w:szCs w:val="16"/>
              </w:rPr>
              <w:t>(probability</w:t>
            </w:r>
          </w:p>
          <w:p w:rsidR="006E4D41" w:rsidRPr="001D1B32" w:rsidRDefault="006A3027" w:rsidP="006A3027">
            <w:pPr>
              <w:tabs>
                <w:tab w:val="right" w:pos="142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 weighted</w:t>
            </w:r>
          </w:p>
          <w:p w:rsidR="006E4D41" w:rsidRPr="001D1B32" w:rsidRDefault="006A3027" w:rsidP="006A3027">
            <w:pPr>
              <w:tabs>
                <w:tab w:val="right" w:pos="142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average)</w:t>
            </w:r>
          </w:p>
        </w:tc>
        <w:tc>
          <w:tcPr>
            <w:tcW w:w="1818" w:type="dxa"/>
            <w:tcBorders>
              <w:bottom w:val="single" w:sz="4" w:space="0" w:color="auto"/>
            </w:tcBorders>
            <w:shd w:val="clear" w:color="auto" w:fill="auto"/>
            <w:vAlign w:val="bottom"/>
            <w:hideMark/>
          </w:tcPr>
          <w:p w:rsidR="006E4D41" w:rsidRPr="001D1B32" w:rsidRDefault="006A3027" w:rsidP="006A3027">
            <w:pPr>
              <w:tabs>
                <w:tab w:val="right" w:pos="160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Relationship of</w:t>
            </w:r>
          </w:p>
          <w:p w:rsidR="006E4D41" w:rsidRPr="001D1B32" w:rsidRDefault="006A3027" w:rsidP="006A3027">
            <w:pPr>
              <w:tabs>
                <w:tab w:val="right" w:pos="160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Unobservable</w:t>
            </w:r>
          </w:p>
          <w:p w:rsidR="006E4D41" w:rsidRPr="001D1B32" w:rsidRDefault="006A3027" w:rsidP="006A3027">
            <w:pPr>
              <w:tabs>
                <w:tab w:val="right" w:pos="160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inputs to</w:t>
            </w:r>
          </w:p>
          <w:p w:rsidR="006E4D41" w:rsidRPr="001D1B32" w:rsidRDefault="006A3027" w:rsidP="006A3027">
            <w:pPr>
              <w:tabs>
                <w:tab w:val="right" w:pos="1605"/>
              </w:tabs>
              <w:ind w:right="-72"/>
              <w:jc w:val="both"/>
              <w:rPr>
                <w:rFonts w:ascii="Arial" w:hAnsi="Arial" w:cs="Arial"/>
                <w:b/>
                <w:bCs/>
                <w:sz w:val="16"/>
                <w:szCs w:val="16"/>
              </w:rPr>
            </w:pPr>
            <w:r w:rsidRPr="001D1B32">
              <w:rPr>
                <w:rFonts w:ascii="Arial" w:hAnsi="Arial" w:cs="Arial"/>
                <w:b/>
                <w:bCs/>
                <w:sz w:val="16"/>
                <w:szCs w:val="16"/>
              </w:rPr>
              <w:tab/>
            </w:r>
            <w:r w:rsidR="006E4D41" w:rsidRPr="001D1B32">
              <w:rPr>
                <w:rFonts w:ascii="Arial" w:hAnsi="Arial" w:cs="Arial"/>
                <w:b/>
                <w:bCs/>
                <w:sz w:val="16"/>
                <w:szCs w:val="16"/>
              </w:rPr>
              <w:t>fair value</w:t>
            </w:r>
          </w:p>
        </w:tc>
      </w:tr>
      <w:tr w:rsidR="006E4D41" w:rsidRPr="001D1B32" w:rsidTr="006A3027">
        <w:tc>
          <w:tcPr>
            <w:tcW w:w="1287" w:type="dxa"/>
            <w:tcBorders>
              <w:top w:val="single" w:sz="4" w:space="0" w:color="auto"/>
              <w:left w:val="nil"/>
              <w:right w:val="nil"/>
            </w:tcBorders>
            <w:shd w:val="clear" w:color="auto" w:fill="auto"/>
          </w:tcPr>
          <w:p w:rsidR="006E4D41" w:rsidRPr="001D1B32" w:rsidRDefault="006E4D41" w:rsidP="008B6004">
            <w:pPr>
              <w:ind w:right="-72"/>
              <w:jc w:val="center"/>
              <w:rPr>
                <w:rFonts w:ascii="Arial" w:hAnsi="Arial" w:cs="Arial"/>
                <w:sz w:val="16"/>
                <w:szCs w:val="16"/>
              </w:rPr>
            </w:pPr>
          </w:p>
        </w:tc>
        <w:tc>
          <w:tcPr>
            <w:tcW w:w="1377" w:type="dxa"/>
            <w:tcBorders>
              <w:top w:val="single" w:sz="4" w:space="0" w:color="auto"/>
              <w:left w:val="nil"/>
              <w:right w:val="nil"/>
            </w:tcBorders>
            <w:shd w:val="clear" w:color="auto" w:fill="auto"/>
          </w:tcPr>
          <w:p w:rsidR="006E4D41" w:rsidRPr="001D1B32" w:rsidRDefault="006E4D41" w:rsidP="008B6004">
            <w:pPr>
              <w:tabs>
                <w:tab w:val="decimal" w:pos="1168"/>
              </w:tabs>
              <w:ind w:right="-72"/>
              <w:jc w:val="both"/>
              <w:rPr>
                <w:rFonts w:ascii="Arial" w:hAnsi="Arial" w:cs="Arial"/>
                <w:sz w:val="16"/>
                <w:szCs w:val="16"/>
              </w:rPr>
            </w:pPr>
          </w:p>
        </w:tc>
        <w:tc>
          <w:tcPr>
            <w:tcW w:w="1539" w:type="dxa"/>
            <w:tcBorders>
              <w:top w:val="single" w:sz="4" w:space="0" w:color="auto"/>
              <w:left w:val="nil"/>
              <w:right w:val="nil"/>
            </w:tcBorders>
            <w:shd w:val="clear" w:color="auto" w:fill="auto"/>
          </w:tcPr>
          <w:p w:rsidR="006E4D41" w:rsidRPr="001D1B32" w:rsidRDefault="006E4D41" w:rsidP="006A3027">
            <w:pPr>
              <w:tabs>
                <w:tab w:val="right" w:pos="1335"/>
              </w:tabs>
              <w:ind w:right="-72"/>
              <w:jc w:val="both"/>
              <w:rPr>
                <w:rFonts w:ascii="Arial" w:hAnsi="Arial" w:cs="Arial"/>
                <w:sz w:val="16"/>
                <w:szCs w:val="16"/>
              </w:rPr>
            </w:pPr>
          </w:p>
        </w:tc>
        <w:tc>
          <w:tcPr>
            <w:tcW w:w="1800" w:type="dxa"/>
            <w:tcBorders>
              <w:top w:val="single" w:sz="4" w:space="0" w:color="auto"/>
              <w:left w:val="nil"/>
              <w:right w:val="nil"/>
            </w:tcBorders>
            <w:shd w:val="clear" w:color="auto" w:fill="auto"/>
          </w:tcPr>
          <w:p w:rsidR="006E4D41" w:rsidRPr="001D1B32" w:rsidRDefault="006E4D41" w:rsidP="008B6004">
            <w:pPr>
              <w:ind w:right="-72"/>
              <w:jc w:val="center"/>
              <w:rPr>
                <w:rFonts w:ascii="Arial" w:hAnsi="Arial" w:cs="Arial"/>
                <w:sz w:val="16"/>
                <w:szCs w:val="16"/>
              </w:rPr>
            </w:pPr>
          </w:p>
        </w:tc>
        <w:tc>
          <w:tcPr>
            <w:tcW w:w="1620" w:type="dxa"/>
            <w:tcBorders>
              <w:top w:val="single" w:sz="4" w:space="0" w:color="auto"/>
              <w:left w:val="nil"/>
              <w:right w:val="nil"/>
            </w:tcBorders>
            <w:shd w:val="clear" w:color="auto" w:fill="auto"/>
          </w:tcPr>
          <w:p w:rsidR="006E4D41" w:rsidRPr="001D1B32" w:rsidRDefault="006E4D41" w:rsidP="006A3027">
            <w:pPr>
              <w:tabs>
                <w:tab w:val="right" w:pos="1425"/>
              </w:tabs>
              <w:ind w:right="-72"/>
              <w:jc w:val="both"/>
              <w:rPr>
                <w:rFonts w:ascii="Arial" w:hAnsi="Arial" w:cs="Arial"/>
                <w:sz w:val="16"/>
                <w:szCs w:val="16"/>
              </w:rPr>
            </w:pPr>
          </w:p>
        </w:tc>
        <w:tc>
          <w:tcPr>
            <w:tcW w:w="1818" w:type="dxa"/>
            <w:tcBorders>
              <w:top w:val="single" w:sz="4" w:space="0" w:color="auto"/>
              <w:left w:val="nil"/>
              <w:right w:val="nil"/>
            </w:tcBorders>
            <w:shd w:val="clear" w:color="auto" w:fill="auto"/>
          </w:tcPr>
          <w:p w:rsidR="006E4D41" w:rsidRPr="001D1B32" w:rsidRDefault="006E4D41" w:rsidP="006A3027">
            <w:pPr>
              <w:tabs>
                <w:tab w:val="right" w:pos="1605"/>
              </w:tabs>
              <w:ind w:right="-72"/>
              <w:jc w:val="both"/>
              <w:rPr>
                <w:rFonts w:ascii="Arial" w:hAnsi="Arial" w:cs="Arial"/>
                <w:sz w:val="16"/>
                <w:szCs w:val="16"/>
              </w:rPr>
            </w:pPr>
          </w:p>
        </w:tc>
      </w:tr>
      <w:tr w:rsidR="006E4D41" w:rsidRPr="001D1B32" w:rsidTr="006A3027">
        <w:tc>
          <w:tcPr>
            <w:tcW w:w="1287" w:type="dxa"/>
            <w:tcBorders>
              <w:top w:val="nil"/>
              <w:left w:val="nil"/>
              <w:bottom w:val="nil"/>
              <w:right w:val="nil"/>
            </w:tcBorders>
            <w:shd w:val="clear" w:color="auto" w:fill="auto"/>
            <w:hideMark/>
          </w:tcPr>
          <w:p w:rsidR="006E4D41" w:rsidRPr="001D1B32" w:rsidRDefault="006E4D41" w:rsidP="00B359FB">
            <w:pPr>
              <w:ind w:left="-101" w:right="-72"/>
              <w:rPr>
                <w:rFonts w:ascii="Arial" w:hAnsi="Arial" w:cs="Arial"/>
                <w:sz w:val="16"/>
                <w:szCs w:val="16"/>
              </w:rPr>
            </w:pPr>
            <w:r w:rsidRPr="001D1B32">
              <w:rPr>
                <w:rFonts w:ascii="Arial" w:hAnsi="Arial" w:cs="Arial"/>
                <w:sz w:val="16"/>
                <w:szCs w:val="16"/>
              </w:rPr>
              <w:t>Land</w:t>
            </w:r>
          </w:p>
        </w:tc>
        <w:tc>
          <w:tcPr>
            <w:tcW w:w="1377" w:type="dxa"/>
            <w:tcBorders>
              <w:top w:val="nil"/>
              <w:left w:val="nil"/>
              <w:bottom w:val="nil"/>
              <w:right w:val="nil"/>
            </w:tcBorders>
            <w:shd w:val="clear" w:color="auto" w:fill="auto"/>
            <w:hideMark/>
          </w:tcPr>
          <w:p w:rsidR="006E4D41" w:rsidRPr="001D1B32" w:rsidRDefault="006E4D41" w:rsidP="008B6004">
            <w:pPr>
              <w:tabs>
                <w:tab w:val="decimal" w:pos="1168"/>
              </w:tabs>
              <w:ind w:right="-72"/>
              <w:jc w:val="both"/>
              <w:rPr>
                <w:rFonts w:ascii="Arial" w:hAnsi="Arial" w:cs="Arial"/>
                <w:sz w:val="16"/>
                <w:szCs w:val="16"/>
              </w:rPr>
            </w:pPr>
            <w:r w:rsidRPr="001D1B32">
              <w:rPr>
                <w:rFonts w:ascii="Arial" w:hAnsi="Arial" w:cs="Arial"/>
                <w:sz w:val="16"/>
                <w:szCs w:val="16"/>
              </w:rPr>
              <w:t>3,040,000,000</w:t>
            </w:r>
          </w:p>
        </w:tc>
        <w:tc>
          <w:tcPr>
            <w:tcW w:w="1539" w:type="dxa"/>
            <w:tcBorders>
              <w:top w:val="nil"/>
              <w:left w:val="nil"/>
              <w:bottom w:val="nil"/>
              <w:right w:val="nil"/>
            </w:tcBorders>
            <w:shd w:val="clear" w:color="auto" w:fill="auto"/>
            <w:hideMark/>
          </w:tcPr>
          <w:p w:rsidR="006A3027" w:rsidRPr="001D1B32" w:rsidRDefault="0049668C" w:rsidP="006A3027">
            <w:pPr>
              <w:tabs>
                <w:tab w:val="right" w:pos="1335"/>
              </w:tabs>
              <w:ind w:right="-72"/>
              <w:jc w:val="both"/>
              <w:rPr>
                <w:rFonts w:ascii="Arial" w:hAnsi="Arial" w:cs="Arial"/>
                <w:sz w:val="16"/>
                <w:szCs w:val="16"/>
              </w:rPr>
            </w:pPr>
            <w:r>
              <w:rPr>
                <w:rFonts w:ascii="Arial" w:hAnsi="Arial" w:cs="Arial"/>
                <w:sz w:val="16"/>
                <w:szCs w:val="16"/>
              </w:rPr>
              <w:t xml:space="preserve"> </w:t>
            </w:r>
            <w:r w:rsidR="00AD5B57" w:rsidRPr="001D1B32">
              <w:rPr>
                <w:rFonts w:ascii="Arial" w:hAnsi="Arial" w:cs="Arial"/>
                <w:sz w:val="16"/>
                <w:szCs w:val="16"/>
              </w:rPr>
              <w:t>Sales comparison</w:t>
            </w:r>
          </w:p>
          <w:p w:rsidR="006E4D41" w:rsidRPr="001D1B32" w:rsidRDefault="006A3027" w:rsidP="006A3027">
            <w:pPr>
              <w:tabs>
                <w:tab w:val="right" w:pos="1335"/>
              </w:tabs>
              <w:ind w:right="-72"/>
              <w:jc w:val="both"/>
              <w:rPr>
                <w:rFonts w:ascii="Arial" w:hAnsi="Arial" w:cs="Arial"/>
                <w:sz w:val="16"/>
                <w:szCs w:val="16"/>
              </w:rPr>
            </w:pPr>
            <w:r w:rsidRPr="001D1B32">
              <w:rPr>
                <w:rFonts w:ascii="Arial" w:hAnsi="Arial" w:cs="Arial"/>
                <w:sz w:val="16"/>
                <w:szCs w:val="16"/>
              </w:rPr>
              <w:tab/>
            </w:r>
            <w:r w:rsidR="006E4D41" w:rsidRPr="001D1B32">
              <w:rPr>
                <w:rFonts w:ascii="Arial" w:hAnsi="Arial" w:cs="Arial"/>
                <w:sz w:val="16"/>
                <w:szCs w:val="16"/>
              </w:rPr>
              <w:t xml:space="preserve"> approach</w:t>
            </w:r>
          </w:p>
        </w:tc>
        <w:tc>
          <w:tcPr>
            <w:tcW w:w="1800" w:type="dxa"/>
            <w:tcBorders>
              <w:top w:val="nil"/>
              <w:left w:val="nil"/>
              <w:bottom w:val="nil"/>
              <w:right w:val="nil"/>
            </w:tcBorders>
            <w:shd w:val="clear" w:color="auto" w:fill="auto"/>
            <w:hideMark/>
          </w:tcPr>
          <w:p w:rsidR="006E4D41" w:rsidRPr="001D1B32" w:rsidRDefault="006E4D41" w:rsidP="008B6004">
            <w:pPr>
              <w:ind w:right="-72"/>
              <w:jc w:val="center"/>
              <w:rPr>
                <w:rFonts w:ascii="Arial" w:hAnsi="Arial" w:cs="Arial"/>
                <w:sz w:val="16"/>
                <w:szCs w:val="16"/>
              </w:rPr>
            </w:pPr>
            <w:r w:rsidRPr="001D1B32">
              <w:rPr>
                <w:rFonts w:ascii="Arial" w:hAnsi="Arial" w:cs="Arial"/>
                <w:sz w:val="16"/>
                <w:szCs w:val="16"/>
              </w:rPr>
              <w:t>Price per square wah</w:t>
            </w:r>
          </w:p>
        </w:tc>
        <w:tc>
          <w:tcPr>
            <w:tcW w:w="1620" w:type="dxa"/>
            <w:tcBorders>
              <w:top w:val="nil"/>
              <w:left w:val="nil"/>
              <w:bottom w:val="nil"/>
              <w:right w:val="nil"/>
            </w:tcBorders>
            <w:shd w:val="clear" w:color="auto" w:fill="auto"/>
            <w:hideMark/>
          </w:tcPr>
          <w:p w:rsidR="006E4D41" w:rsidRPr="001D1B32" w:rsidRDefault="006A3027" w:rsidP="006A3027">
            <w:pPr>
              <w:tabs>
                <w:tab w:val="right" w:pos="1425"/>
              </w:tabs>
              <w:ind w:right="-72"/>
              <w:jc w:val="both"/>
              <w:rPr>
                <w:rFonts w:ascii="Arial" w:hAnsi="Arial" w:cs="Arial"/>
                <w:sz w:val="16"/>
                <w:szCs w:val="16"/>
                <w:lang w:val="en-GB"/>
              </w:rPr>
            </w:pPr>
            <w:r w:rsidRPr="001D1B32">
              <w:rPr>
                <w:rFonts w:ascii="Arial" w:hAnsi="Arial" w:cs="Arial"/>
                <w:sz w:val="16"/>
                <w:szCs w:val="16"/>
              </w:rPr>
              <w:tab/>
            </w:r>
            <w:r w:rsidR="006E4D41" w:rsidRPr="001D1B32">
              <w:rPr>
                <w:rFonts w:ascii="Arial" w:hAnsi="Arial" w:cs="Arial"/>
                <w:sz w:val="16"/>
                <w:szCs w:val="16"/>
              </w:rPr>
              <w:t xml:space="preserve">Baht </w:t>
            </w:r>
            <w:r w:rsidR="006E4D41" w:rsidRPr="001D1B32">
              <w:rPr>
                <w:rFonts w:ascii="Arial" w:hAnsi="Arial" w:cs="Arial"/>
                <w:sz w:val="16"/>
                <w:szCs w:val="16"/>
                <w:lang w:val="en-GB"/>
              </w:rPr>
              <w:t>1.42 million</w:t>
            </w:r>
            <w:r w:rsidR="00542A61" w:rsidRPr="001D1B32">
              <w:rPr>
                <w:rFonts w:ascii="Arial" w:hAnsi="Arial" w:cs="Arial"/>
                <w:sz w:val="16"/>
                <w:szCs w:val="16"/>
                <w:cs/>
                <w:lang w:val="en-GB"/>
              </w:rPr>
              <w:t xml:space="preserve"> </w:t>
            </w:r>
            <w:r w:rsidR="00542A61" w:rsidRPr="001D1B32">
              <w:rPr>
                <w:rFonts w:ascii="Arial" w:hAnsi="Arial" w:cs="Arial"/>
                <w:sz w:val="16"/>
                <w:szCs w:val="16"/>
                <w:lang w:val="en-GB"/>
              </w:rPr>
              <w:t>-</w:t>
            </w:r>
          </w:p>
          <w:p w:rsidR="006E4D41" w:rsidRPr="001D1B32" w:rsidRDefault="006A3027" w:rsidP="006A3027">
            <w:pPr>
              <w:tabs>
                <w:tab w:val="right" w:pos="1425"/>
              </w:tabs>
              <w:ind w:right="-72"/>
              <w:jc w:val="both"/>
              <w:rPr>
                <w:rFonts w:ascii="Arial" w:hAnsi="Arial" w:cs="Arial"/>
                <w:sz w:val="16"/>
                <w:szCs w:val="16"/>
              </w:rPr>
            </w:pPr>
            <w:r w:rsidRPr="001D1B32">
              <w:rPr>
                <w:rFonts w:ascii="Arial" w:hAnsi="Arial" w:cs="Arial"/>
                <w:sz w:val="16"/>
                <w:szCs w:val="16"/>
              </w:rPr>
              <w:tab/>
            </w:r>
            <w:r w:rsidR="006E4D41" w:rsidRPr="001D1B32">
              <w:rPr>
                <w:rFonts w:ascii="Arial" w:hAnsi="Arial" w:cs="Arial"/>
                <w:sz w:val="16"/>
                <w:szCs w:val="16"/>
              </w:rPr>
              <w:t>Baht 2.84 million</w:t>
            </w:r>
          </w:p>
          <w:p w:rsidR="006E4D41" w:rsidRPr="001D1B32" w:rsidRDefault="006A3027" w:rsidP="006A3027">
            <w:pPr>
              <w:tabs>
                <w:tab w:val="right" w:pos="1425"/>
              </w:tabs>
              <w:ind w:right="-72"/>
              <w:jc w:val="both"/>
              <w:rPr>
                <w:rFonts w:ascii="Arial" w:hAnsi="Arial" w:cs="Arial"/>
                <w:sz w:val="16"/>
                <w:szCs w:val="16"/>
              </w:rPr>
            </w:pPr>
            <w:r w:rsidRPr="001D1B32">
              <w:rPr>
                <w:rFonts w:ascii="Arial" w:hAnsi="Arial" w:cs="Arial"/>
                <w:sz w:val="16"/>
                <w:szCs w:val="16"/>
              </w:rPr>
              <w:tab/>
            </w:r>
            <w:r w:rsidR="006E4D41" w:rsidRPr="001D1B32">
              <w:rPr>
                <w:rFonts w:ascii="Arial" w:hAnsi="Arial" w:cs="Arial"/>
                <w:sz w:val="16"/>
                <w:szCs w:val="16"/>
              </w:rPr>
              <w:t>(Baht 2 million)</w:t>
            </w:r>
          </w:p>
        </w:tc>
        <w:tc>
          <w:tcPr>
            <w:tcW w:w="1818" w:type="dxa"/>
            <w:tcBorders>
              <w:top w:val="nil"/>
              <w:left w:val="nil"/>
              <w:bottom w:val="nil"/>
              <w:right w:val="nil"/>
            </w:tcBorders>
            <w:shd w:val="clear" w:color="auto" w:fill="auto"/>
            <w:hideMark/>
          </w:tcPr>
          <w:p w:rsidR="006A3027" w:rsidRPr="001D1B32" w:rsidRDefault="006A3027" w:rsidP="006A3027">
            <w:pPr>
              <w:tabs>
                <w:tab w:val="right" w:pos="1605"/>
              </w:tabs>
              <w:ind w:right="-72"/>
              <w:jc w:val="both"/>
              <w:rPr>
                <w:rFonts w:ascii="Arial" w:hAnsi="Arial" w:cs="Arial"/>
                <w:sz w:val="16"/>
                <w:szCs w:val="16"/>
              </w:rPr>
            </w:pPr>
            <w:r w:rsidRPr="001D1B32">
              <w:rPr>
                <w:rFonts w:ascii="Arial" w:hAnsi="Arial" w:cs="Arial"/>
                <w:sz w:val="16"/>
                <w:szCs w:val="16"/>
              </w:rPr>
              <w:tab/>
            </w:r>
            <w:r w:rsidR="00AD5B57" w:rsidRPr="001D1B32">
              <w:rPr>
                <w:rFonts w:ascii="Arial" w:hAnsi="Arial" w:cs="Arial"/>
                <w:sz w:val="16"/>
                <w:szCs w:val="16"/>
              </w:rPr>
              <w:t>The higher the price</w:t>
            </w:r>
          </w:p>
          <w:p w:rsidR="006A3027" w:rsidRPr="001D1B32" w:rsidRDefault="006A3027" w:rsidP="006A3027">
            <w:pPr>
              <w:tabs>
                <w:tab w:val="right" w:pos="1605"/>
              </w:tabs>
              <w:ind w:right="-72"/>
              <w:jc w:val="both"/>
              <w:rPr>
                <w:rFonts w:ascii="Arial" w:hAnsi="Arial" w:cs="Arial"/>
                <w:sz w:val="16"/>
                <w:szCs w:val="16"/>
              </w:rPr>
            </w:pPr>
            <w:r w:rsidRPr="001D1B32">
              <w:rPr>
                <w:rFonts w:ascii="Arial" w:hAnsi="Arial" w:cs="Arial"/>
                <w:sz w:val="16"/>
                <w:szCs w:val="16"/>
              </w:rPr>
              <w:tab/>
            </w:r>
            <w:r w:rsidR="00AD5B57" w:rsidRPr="001D1B32">
              <w:rPr>
                <w:rFonts w:ascii="Arial" w:hAnsi="Arial" w:cs="Arial"/>
                <w:sz w:val="16"/>
                <w:szCs w:val="16"/>
              </w:rPr>
              <w:t>per square wah, the</w:t>
            </w:r>
          </w:p>
          <w:p w:rsidR="006E4D41" w:rsidRPr="001D1B32" w:rsidRDefault="006A3027" w:rsidP="006A3027">
            <w:pPr>
              <w:tabs>
                <w:tab w:val="right" w:pos="1605"/>
              </w:tabs>
              <w:ind w:right="-72"/>
              <w:jc w:val="both"/>
              <w:rPr>
                <w:rFonts w:ascii="Arial" w:hAnsi="Arial" w:cs="Arial"/>
                <w:sz w:val="16"/>
                <w:szCs w:val="16"/>
              </w:rPr>
            </w:pPr>
            <w:r w:rsidRPr="001D1B32">
              <w:rPr>
                <w:rFonts w:ascii="Arial" w:hAnsi="Arial" w:cs="Arial"/>
                <w:sz w:val="16"/>
                <w:szCs w:val="16"/>
              </w:rPr>
              <w:tab/>
            </w:r>
            <w:r w:rsidR="00AD5B57" w:rsidRPr="001D1B32">
              <w:rPr>
                <w:rFonts w:ascii="Arial" w:hAnsi="Arial" w:cs="Arial"/>
                <w:sz w:val="16"/>
                <w:szCs w:val="16"/>
              </w:rPr>
              <w:t>higher the fair value</w:t>
            </w:r>
          </w:p>
        </w:tc>
      </w:tr>
    </w:tbl>
    <w:p w:rsidR="00B359FB" w:rsidRPr="001D1B32" w:rsidRDefault="00B359FB" w:rsidP="00C36C2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p>
    <w:p w:rsidR="005A6C31" w:rsidRPr="001D1B32" w:rsidRDefault="005A6C31" w:rsidP="00C36C2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p>
    <w:p w:rsidR="006A3027" w:rsidRPr="001D1B32" w:rsidRDefault="006A3027">
      <w:pPr>
        <w:overflowPunct/>
        <w:autoSpaceDE/>
        <w:autoSpaceDN/>
        <w:adjustRightInd/>
        <w:textAlignment w:val="auto"/>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br w:type="page"/>
      </w:r>
    </w:p>
    <w:p w:rsidR="006A3027" w:rsidRPr="001D1B32" w:rsidRDefault="006A3027" w:rsidP="00C36C2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p>
    <w:p w:rsidR="00283FCE" w:rsidRPr="001D1B32" w:rsidRDefault="00283FCE" w:rsidP="00C36C2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Impairment</w:t>
      </w:r>
    </w:p>
    <w:p w:rsidR="00283FCE" w:rsidRPr="001D1B32" w:rsidRDefault="00283FCE" w:rsidP="002D6392">
      <w:pPr>
        <w:jc w:val="both"/>
        <w:rPr>
          <w:rFonts w:ascii="Arial" w:hAnsi="Arial" w:cs="Arial"/>
          <w:sz w:val="18"/>
          <w:szCs w:val="18"/>
        </w:rPr>
      </w:pPr>
    </w:p>
    <w:p w:rsidR="009355F4" w:rsidRDefault="002C6BA4" w:rsidP="002D6392">
      <w:pPr>
        <w:jc w:val="both"/>
        <w:rPr>
          <w:rFonts w:ascii="Arial" w:hAnsi="Arial" w:cs="Arial"/>
          <w:sz w:val="18"/>
          <w:szCs w:val="18"/>
        </w:rPr>
      </w:pPr>
      <w:r w:rsidRPr="002C6BA4">
        <w:rPr>
          <w:rFonts w:ascii="Arial" w:hAnsi="Arial" w:cs="Arial"/>
          <w:sz w:val="18"/>
          <w:szCs w:val="18"/>
        </w:rPr>
        <w:t xml:space="preserve">During the year, the management decided to undertake a revaluation of the land in order to bring into the books the fair market value of land owns by the Company. As a result, the Company </w:t>
      </w:r>
      <w:proofErr w:type="spellStart"/>
      <w:r w:rsidRPr="002C6BA4">
        <w:rPr>
          <w:rFonts w:ascii="Arial" w:hAnsi="Arial" w:cs="Arial"/>
          <w:sz w:val="18"/>
          <w:szCs w:val="18"/>
        </w:rPr>
        <w:t>capitalised</w:t>
      </w:r>
      <w:proofErr w:type="spellEnd"/>
      <w:r w:rsidRPr="002C6BA4">
        <w:rPr>
          <w:rFonts w:ascii="Arial" w:hAnsi="Arial" w:cs="Arial"/>
          <w:sz w:val="18"/>
          <w:szCs w:val="18"/>
        </w:rPr>
        <w:t xml:space="preserve"> the gains amount of Baht 3,011 million. The Company had made an investment on a major renovation during the year 2019 and 2020, which some facilities have been closed resulted in revenue dropped significantly during the renovation. In the beginning of 2020, the impact from Coronavirus disease (COVID-19) pandemic has severely affected on the operations of the Company caused the hotel’s performance declined significantly. The management perform impairment testing of the hotel cash generality unit (CGU)</w:t>
      </w:r>
    </w:p>
    <w:p w:rsidR="002C6BA4" w:rsidRPr="001D1B32" w:rsidRDefault="002C6BA4" w:rsidP="002D6392">
      <w:pPr>
        <w:jc w:val="both"/>
        <w:rPr>
          <w:rFonts w:ascii="Arial" w:hAnsi="Arial" w:cs="Arial"/>
          <w:sz w:val="18"/>
          <w:szCs w:val="18"/>
        </w:rPr>
      </w:pPr>
    </w:p>
    <w:p w:rsidR="002D6392" w:rsidRPr="001D1B32" w:rsidRDefault="002C6BA4" w:rsidP="002D6392">
      <w:pPr>
        <w:jc w:val="both"/>
        <w:rPr>
          <w:rFonts w:ascii="Arial" w:hAnsi="Arial" w:cs="Arial"/>
          <w:sz w:val="18"/>
          <w:szCs w:val="18"/>
        </w:rPr>
      </w:pPr>
      <w:r w:rsidRPr="002C6BA4">
        <w:rPr>
          <w:rFonts w:ascii="Arial" w:hAnsi="Arial" w:cs="Arial"/>
          <w:sz w:val="18"/>
          <w:szCs w:val="18"/>
        </w:rPr>
        <w:t xml:space="preserve">The recoverable amount of hotel CGU, including properties, equipment and right-of-use assets, is determined based on value-in-use calculations. These calculations use pre-tax cash flow projections based on financial budgets covering a 5-year period. </w:t>
      </w:r>
      <w:r w:rsidR="001761F4" w:rsidRPr="002C6BA4">
        <w:rPr>
          <w:rFonts w:ascii="Arial" w:hAnsi="Arial" w:cs="Arial"/>
          <w:sz w:val="18"/>
          <w:szCs w:val="18"/>
        </w:rPr>
        <w:t>The assumptions based on the expectation that the Company’s operation will be back to normal in 2023 based on current situation of COVID-19 at the end of the year 2020 and the market analysis for the future situation which predicted that the COVID-19 vaccination will be globally completed by the end of 2022</w:t>
      </w:r>
      <w:r w:rsidR="001761F4" w:rsidRPr="001D1B32">
        <w:rPr>
          <w:rFonts w:ascii="Arial" w:hAnsi="Arial" w:cs="Arial"/>
          <w:sz w:val="18"/>
          <w:szCs w:val="18"/>
        </w:rPr>
        <w:t>.</w:t>
      </w:r>
      <w:r w:rsidR="001761F4">
        <w:rPr>
          <w:rFonts w:ascii="Arial" w:hAnsi="Arial" w:cs="Arial"/>
          <w:sz w:val="18"/>
          <w:szCs w:val="18"/>
        </w:rPr>
        <w:t xml:space="preserve"> </w:t>
      </w:r>
      <w:r w:rsidR="00711A30">
        <w:rPr>
          <w:rFonts w:ascii="Arial" w:hAnsi="Arial" w:cs="Arial"/>
          <w:sz w:val="18"/>
          <w:szCs w:val="18"/>
        </w:rPr>
        <w:t>Additionally, the Group estimated revenue growth rate since 2024 onwards at 3% per annum and a discount rate of 8.87%.</w:t>
      </w:r>
      <w:r w:rsidR="00190D51">
        <w:rPr>
          <w:rFonts w:ascii="Arial" w:hAnsi="Arial" w:cs="Arial"/>
          <w:sz w:val="18"/>
          <w:szCs w:val="18"/>
        </w:rPr>
        <w:t xml:space="preserve"> </w:t>
      </w:r>
      <w:r w:rsidRPr="002C6BA4">
        <w:rPr>
          <w:rFonts w:ascii="Arial" w:hAnsi="Arial" w:cs="Arial"/>
          <w:sz w:val="18"/>
          <w:szCs w:val="18"/>
        </w:rPr>
        <w:t>The growth rate does not exceed the long-term average growth rate for the business in which the CGU operates. The recoverable amount of the hotel CGU is estimated to exceed the carrying value amount of the hotel CGU, therefore no impairment loss is recognized in the year 2020</w:t>
      </w:r>
      <w:r w:rsidR="00CB7660" w:rsidRPr="001D1B32">
        <w:rPr>
          <w:rFonts w:ascii="Arial" w:hAnsi="Arial" w:cs="Arial"/>
          <w:sz w:val="18"/>
          <w:szCs w:val="18"/>
        </w:rPr>
        <w:t>.</w:t>
      </w:r>
    </w:p>
    <w:p w:rsidR="001067F9" w:rsidRPr="001D1B32" w:rsidRDefault="001067F9" w:rsidP="001067F9">
      <w:pPr>
        <w:jc w:val="both"/>
        <w:rPr>
          <w:rFonts w:ascii="Arial" w:hAnsi="Arial" w:cs="Arial"/>
          <w:sz w:val="18"/>
          <w:szCs w:val="18"/>
        </w:rPr>
      </w:pPr>
    </w:p>
    <w:p w:rsidR="00901AA0" w:rsidRPr="001D1B32" w:rsidRDefault="00901AA0" w:rsidP="005679E7">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7D57CD" w:rsidRPr="001D1B32" w:rsidRDefault="00FE79A1" w:rsidP="00FE79A1">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Sensitivity analysis</w:t>
      </w:r>
    </w:p>
    <w:p w:rsidR="007D57CD" w:rsidRPr="001D1B32" w:rsidRDefault="007D57CD" w:rsidP="005679E7">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870"/>
        <w:gridCol w:w="1559"/>
        <w:gridCol w:w="2016"/>
        <w:gridCol w:w="2016"/>
      </w:tblGrid>
      <w:tr w:rsidR="006049F9" w:rsidRPr="001D1B32" w:rsidTr="00B62B54">
        <w:tc>
          <w:tcPr>
            <w:tcW w:w="3870" w:type="dxa"/>
          </w:tcPr>
          <w:p w:rsidR="006049F9" w:rsidRPr="001D1B32" w:rsidRDefault="006049F9" w:rsidP="00B92E7F">
            <w:pPr>
              <w:ind w:left="-105"/>
              <w:rPr>
                <w:rFonts w:ascii="Arial" w:hAnsi="Arial" w:cs="Arial"/>
                <w:sz w:val="18"/>
                <w:szCs w:val="18"/>
              </w:rPr>
            </w:pPr>
          </w:p>
        </w:tc>
        <w:tc>
          <w:tcPr>
            <w:tcW w:w="1559" w:type="dxa"/>
            <w:vAlign w:val="bottom"/>
          </w:tcPr>
          <w:p w:rsidR="006049F9" w:rsidRPr="001D1B32" w:rsidRDefault="006049F9" w:rsidP="00E600BD">
            <w:pPr>
              <w:tabs>
                <w:tab w:val="decimal" w:pos="1368"/>
              </w:tabs>
              <w:ind w:right="-72"/>
              <w:jc w:val="both"/>
              <w:rPr>
                <w:rFonts w:ascii="Arial" w:hAnsi="Arial" w:cs="Arial"/>
                <w:b/>
                <w:bCs/>
                <w:sz w:val="18"/>
                <w:szCs w:val="18"/>
              </w:rPr>
            </w:pPr>
          </w:p>
        </w:tc>
        <w:tc>
          <w:tcPr>
            <w:tcW w:w="4032" w:type="dxa"/>
            <w:gridSpan w:val="2"/>
            <w:tcBorders>
              <w:bottom w:val="single" w:sz="4" w:space="0" w:color="auto"/>
            </w:tcBorders>
          </w:tcPr>
          <w:p w:rsidR="006049F9" w:rsidRPr="001D1B32" w:rsidRDefault="006049F9" w:rsidP="00E600BD">
            <w:pPr>
              <w:tabs>
                <w:tab w:val="decimal" w:pos="1368"/>
              </w:tabs>
              <w:ind w:right="-14"/>
              <w:jc w:val="center"/>
              <w:rPr>
                <w:rFonts w:ascii="Arial" w:hAnsi="Arial" w:cs="Arial"/>
                <w:b/>
                <w:bCs/>
                <w:sz w:val="18"/>
                <w:szCs w:val="18"/>
              </w:rPr>
            </w:pPr>
            <w:r w:rsidRPr="001D1B32">
              <w:rPr>
                <w:rFonts w:ascii="Arial" w:hAnsi="Arial" w:cs="Arial"/>
                <w:b/>
                <w:bCs/>
                <w:sz w:val="18"/>
                <w:szCs w:val="18"/>
              </w:rPr>
              <w:t>Impact on impairment</w:t>
            </w:r>
          </w:p>
        </w:tc>
      </w:tr>
      <w:tr w:rsidR="00821A2B" w:rsidRPr="001D1B32" w:rsidTr="00B62B54">
        <w:tc>
          <w:tcPr>
            <w:tcW w:w="3870" w:type="dxa"/>
          </w:tcPr>
          <w:p w:rsidR="00821A2B" w:rsidRPr="001D1B32" w:rsidRDefault="00821A2B" w:rsidP="00821A2B">
            <w:pPr>
              <w:ind w:left="-105"/>
              <w:rPr>
                <w:rFonts w:ascii="Arial" w:hAnsi="Arial" w:cs="Arial"/>
                <w:sz w:val="18"/>
                <w:szCs w:val="18"/>
              </w:rPr>
            </w:pPr>
          </w:p>
        </w:tc>
        <w:tc>
          <w:tcPr>
            <w:tcW w:w="1559" w:type="dxa"/>
            <w:vAlign w:val="bottom"/>
          </w:tcPr>
          <w:p w:rsidR="00821A2B" w:rsidRPr="001D1B32" w:rsidRDefault="00821A2B" w:rsidP="00821A2B">
            <w:pPr>
              <w:tabs>
                <w:tab w:val="decimal" w:pos="1311"/>
              </w:tabs>
              <w:ind w:right="-72"/>
              <w:jc w:val="both"/>
              <w:rPr>
                <w:rFonts w:ascii="Arial" w:hAnsi="Arial" w:cs="Arial"/>
                <w:b/>
                <w:bCs/>
                <w:sz w:val="18"/>
                <w:szCs w:val="18"/>
              </w:rPr>
            </w:pPr>
            <w:r w:rsidRPr="001D1B32">
              <w:rPr>
                <w:rFonts w:ascii="Arial" w:hAnsi="Arial" w:cs="Arial"/>
                <w:b/>
                <w:bCs/>
                <w:sz w:val="18"/>
                <w:szCs w:val="18"/>
              </w:rPr>
              <w:t>Chang</w:t>
            </w:r>
            <w:r w:rsidR="00B66039">
              <w:rPr>
                <w:rFonts w:ascii="Arial" w:hAnsi="Arial" w:cs="Arial"/>
                <w:b/>
                <w:bCs/>
                <w:sz w:val="18"/>
                <w:szCs w:val="18"/>
              </w:rPr>
              <w:t>e</w:t>
            </w:r>
            <w:r w:rsidR="00B66039">
              <w:rPr>
                <w:rFonts w:ascii="Arial" w:hAnsi="Arial" w:cs="Arial"/>
                <w:b/>
                <w:bCs/>
                <w:sz w:val="18"/>
                <w:szCs w:val="18"/>
              </w:rPr>
              <w:br/>
            </w:r>
            <w:r w:rsidR="00B66039" w:rsidRPr="001D1B32">
              <w:rPr>
                <w:rFonts w:ascii="Arial" w:hAnsi="Arial" w:cs="Arial"/>
                <w:b/>
                <w:bCs/>
                <w:sz w:val="18"/>
                <w:szCs w:val="18"/>
              </w:rPr>
              <w:t>in assumption</w:t>
            </w:r>
          </w:p>
        </w:tc>
        <w:tc>
          <w:tcPr>
            <w:tcW w:w="2016" w:type="dxa"/>
            <w:tcBorders>
              <w:top w:val="single" w:sz="4" w:space="0" w:color="auto"/>
              <w:bottom w:val="single" w:sz="4" w:space="0" w:color="auto"/>
            </w:tcBorders>
          </w:tcPr>
          <w:p w:rsidR="00821A2B" w:rsidRDefault="00821A2B" w:rsidP="00821A2B">
            <w:pPr>
              <w:ind w:right="-32"/>
              <w:jc w:val="center"/>
              <w:rPr>
                <w:rFonts w:ascii="Arial" w:hAnsi="Arial" w:cstheme="minorBidi"/>
                <w:b/>
                <w:bCs/>
                <w:sz w:val="18"/>
                <w:szCs w:val="18"/>
              </w:rPr>
            </w:pPr>
            <w:r>
              <w:rPr>
                <w:rFonts w:ascii="Arial" w:hAnsi="Arial" w:cs="Arial"/>
                <w:b/>
                <w:bCs/>
                <w:sz w:val="18"/>
                <w:szCs w:val="18"/>
              </w:rPr>
              <w:t xml:space="preserve">Consolidated </w:t>
            </w:r>
          </w:p>
          <w:p w:rsidR="00821A2B" w:rsidRPr="001D1B32" w:rsidRDefault="00821A2B" w:rsidP="00821A2B">
            <w:pPr>
              <w:ind w:right="-32"/>
              <w:jc w:val="center"/>
              <w:rPr>
                <w:rFonts w:ascii="Arial" w:hAnsi="Arial" w:cs="Arial"/>
                <w:b/>
                <w:bCs/>
                <w:sz w:val="18"/>
                <w:szCs w:val="18"/>
              </w:rPr>
            </w:pPr>
            <w:r>
              <w:rPr>
                <w:rFonts w:ascii="Arial" w:hAnsi="Arial" w:cs="Arial"/>
                <w:b/>
                <w:bCs/>
                <w:sz w:val="18"/>
                <w:szCs w:val="18"/>
              </w:rPr>
              <w:t>financial statements</w:t>
            </w:r>
          </w:p>
        </w:tc>
        <w:tc>
          <w:tcPr>
            <w:tcW w:w="2016" w:type="dxa"/>
            <w:tcBorders>
              <w:top w:val="single" w:sz="4" w:space="0" w:color="auto"/>
              <w:bottom w:val="single" w:sz="4" w:space="0" w:color="auto"/>
            </w:tcBorders>
          </w:tcPr>
          <w:p w:rsidR="00821A2B" w:rsidRDefault="00821A2B" w:rsidP="00821A2B">
            <w:pPr>
              <w:tabs>
                <w:tab w:val="decimal" w:pos="882"/>
              </w:tabs>
              <w:ind w:right="-14"/>
              <w:jc w:val="center"/>
              <w:rPr>
                <w:rFonts w:ascii="Arial" w:hAnsi="Arial" w:cstheme="minorBidi"/>
                <w:b/>
                <w:bCs/>
                <w:sz w:val="18"/>
                <w:szCs w:val="18"/>
              </w:rPr>
            </w:pPr>
            <w:r>
              <w:rPr>
                <w:rFonts w:ascii="Arial" w:hAnsi="Arial" w:cs="Arial"/>
                <w:b/>
                <w:bCs/>
                <w:sz w:val="18"/>
                <w:szCs w:val="18"/>
              </w:rPr>
              <w:t xml:space="preserve">Separate </w:t>
            </w:r>
          </w:p>
          <w:p w:rsidR="00821A2B" w:rsidRPr="001D1B32" w:rsidRDefault="00821A2B" w:rsidP="00821A2B">
            <w:pPr>
              <w:tabs>
                <w:tab w:val="decimal" w:pos="882"/>
              </w:tabs>
              <w:ind w:right="-14"/>
              <w:jc w:val="center"/>
              <w:rPr>
                <w:rFonts w:ascii="Arial" w:hAnsi="Arial" w:cs="Arial"/>
                <w:b/>
                <w:bCs/>
                <w:sz w:val="18"/>
                <w:szCs w:val="18"/>
              </w:rPr>
            </w:pPr>
            <w:r>
              <w:rPr>
                <w:rFonts w:ascii="Arial" w:hAnsi="Arial" w:cs="Arial"/>
                <w:b/>
                <w:bCs/>
                <w:sz w:val="18"/>
                <w:szCs w:val="18"/>
              </w:rPr>
              <w:t>financial statements</w:t>
            </w:r>
          </w:p>
        </w:tc>
      </w:tr>
      <w:tr w:rsidR="00821A2B" w:rsidRPr="001D1B32" w:rsidTr="008B3D0D">
        <w:tc>
          <w:tcPr>
            <w:tcW w:w="3870" w:type="dxa"/>
          </w:tcPr>
          <w:p w:rsidR="00821A2B" w:rsidRPr="001D1B32" w:rsidRDefault="00821A2B" w:rsidP="00821A2B">
            <w:pPr>
              <w:ind w:left="-105"/>
              <w:rPr>
                <w:rFonts w:ascii="Arial" w:hAnsi="Arial" w:cs="Arial"/>
                <w:sz w:val="18"/>
                <w:szCs w:val="18"/>
                <w:cs/>
              </w:rPr>
            </w:pPr>
          </w:p>
        </w:tc>
        <w:tc>
          <w:tcPr>
            <w:tcW w:w="1559" w:type="dxa"/>
            <w:tcBorders>
              <w:bottom w:val="single" w:sz="4" w:space="0" w:color="auto"/>
            </w:tcBorders>
            <w:vAlign w:val="bottom"/>
          </w:tcPr>
          <w:p w:rsidR="00821A2B" w:rsidRPr="001D1B32" w:rsidRDefault="00821A2B" w:rsidP="00821A2B">
            <w:pPr>
              <w:tabs>
                <w:tab w:val="decimal" w:pos="1311"/>
              </w:tabs>
              <w:ind w:right="-72"/>
              <w:jc w:val="both"/>
              <w:rPr>
                <w:rFonts w:ascii="Arial" w:hAnsi="Arial" w:cs="Arial"/>
                <w:b/>
                <w:bCs/>
                <w:sz w:val="18"/>
                <w:szCs w:val="18"/>
              </w:rPr>
            </w:pPr>
            <w:r w:rsidRPr="001D1B32">
              <w:rPr>
                <w:rFonts w:ascii="Arial" w:hAnsi="Arial" w:cs="Arial"/>
                <w:b/>
                <w:bCs/>
                <w:sz w:val="18"/>
                <w:szCs w:val="18"/>
              </w:rPr>
              <w:t>%</w:t>
            </w:r>
          </w:p>
        </w:tc>
        <w:tc>
          <w:tcPr>
            <w:tcW w:w="2016" w:type="dxa"/>
            <w:tcBorders>
              <w:bottom w:val="single" w:sz="4" w:space="0" w:color="auto"/>
            </w:tcBorders>
          </w:tcPr>
          <w:p w:rsidR="00821A2B" w:rsidRPr="001D1B32" w:rsidRDefault="00821A2B" w:rsidP="00821A2B">
            <w:pPr>
              <w:tabs>
                <w:tab w:val="decimal" w:pos="922"/>
                <w:tab w:val="left" w:pos="2039"/>
              </w:tabs>
              <w:ind w:right="-72"/>
              <w:jc w:val="right"/>
              <w:rPr>
                <w:rFonts w:ascii="Arial" w:hAnsi="Arial" w:cs="Arial"/>
                <w:b/>
                <w:bCs/>
                <w:sz w:val="18"/>
                <w:szCs w:val="18"/>
              </w:rPr>
            </w:pPr>
            <w:r w:rsidRPr="001D1B32">
              <w:rPr>
                <w:rFonts w:ascii="Arial" w:hAnsi="Arial" w:cs="Arial"/>
                <w:b/>
                <w:bCs/>
                <w:sz w:val="18"/>
                <w:szCs w:val="18"/>
              </w:rPr>
              <w:t>2020</w:t>
            </w:r>
          </w:p>
        </w:tc>
        <w:tc>
          <w:tcPr>
            <w:tcW w:w="2016" w:type="dxa"/>
            <w:tcBorders>
              <w:bottom w:val="single" w:sz="4" w:space="0" w:color="auto"/>
            </w:tcBorders>
          </w:tcPr>
          <w:p w:rsidR="00821A2B" w:rsidRPr="001D1B32" w:rsidRDefault="00821A2B" w:rsidP="00821A2B">
            <w:pPr>
              <w:tabs>
                <w:tab w:val="decimal" w:pos="922"/>
                <w:tab w:val="left" w:pos="2039"/>
              </w:tabs>
              <w:ind w:right="-72"/>
              <w:jc w:val="right"/>
              <w:rPr>
                <w:rFonts w:ascii="Arial" w:hAnsi="Arial" w:cs="Arial"/>
                <w:b/>
                <w:bCs/>
                <w:sz w:val="18"/>
                <w:szCs w:val="18"/>
              </w:rPr>
            </w:pPr>
            <w:r w:rsidRPr="001D1B32">
              <w:rPr>
                <w:rFonts w:ascii="Arial" w:hAnsi="Arial" w:cs="Arial"/>
                <w:b/>
                <w:bCs/>
                <w:sz w:val="18"/>
                <w:szCs w:val="18"/>
              </w:rPr>
              <w:t>2020</w:t>
            </w:r>
          </w:p>
        </w:tc>
      </w:tr>
      <w:tr w:rsidR="00821A2B" w:rsidRPr="001D1B32" w:rsidTr="008B3D0D">
        <w:tc>
          <w:tcPr>
            <w:tcW w:w="3870" w:type="dxa"/>
          </w:tcPr>
          <w:p w:rsidR="00821A2B" w:rsidRPr="001D1B32" w:rsidRDefault="00821A2B" w:rsidP="00821A2B">
            <w:pPr>
              <w:ind w:left="-105"/>
              <w:rPr>
                <w:rFonts w:ascii="Arial" w:hAnsi="Arial" w:cs="Arial"/>
                <w:sz w:val="16"/>
                <w:szCs w:val="16"/>
              </w:rPr>
            </w:pPr>
          </w:p>
        </w:tc>
        <w:tc>
          <w:tcPr>
            <w:tcW w:w="1559" w:type="dxa"/>
            <w:tcBorders>
              <w:top w:val="single" w:sz="4" w:space="0" w:color="auto"/>
            </w:tcBorders>
          </w:tcPr>
          <w:p w:rsidR="00821A2B" w:rsidRPr="001D1B32" w:rsidRDefault="00821A2B" w:rsidP="00821A2B">
            <w:pPr>
              <w:tabs>
                <w:tab w:val="right" w:pos="1335"/>
              </w:tabs>
              <w:ind w:right="-72"/>
              <w:jc w:val="both"/>
              <w:rPr>
                <w:rFonts w:ascii="Arial" w:hAnsi="Arial" w:cs="Arial"/>
                <w:sz w:val="16"/>
                <w:szCs w:val="16"/>
              </w:rPr>
            </w:pPr>
          </w:p>
        </w:tc>
        <w:tc>
          <w:tcPr>
            <w:tcW w:w="2016" w:type="dxa"/>
            <w:tcBorders>
              <w:top w:val="single" w:sz="4" w:space="0" w:color="auto"/>
            </w:tcBorders>
            <w:shd w:val="clear" w:color="auto" w:fill="FAFAFA"/>
          </w:tcPr>
          <w:p w:rsidR="00821A2B" w:rsidRPr="001D1B32" w:rsidRDefault="00821A2B" w:rsidP="00821A2B">
            <w:pPr>
              <w:tabs>
                <w:tab w:val="decimal" w:pos="1368"/>
                <w:tab w:val="left" w:pos="2039"/>
              </w:tabs>
              <w:ind w:right="98"/>
              <w:jc w:val="right"/>
              <w:rPr>
                <w:rFonts w:ascii="Arial" w:hAnsi="Arial" w:cs="Arial"/>
                <w:sz w:val="16"/>
                <w:szCs w:val="16"/>
              </w:rPr>
            </w:pPr>
          </w:p>
        </w:tc>
        <w:tc>
          <w:tcPr>
            <w:tcW w:w="2016" w:type="dxa"/>
            <w:tcBorders>
              <w:top w:val="single" w:sz="4" w:space="0" w:color="auto"/>
            </w:tcBorders>
            <w:shd w:val="clear" w:color="auto" w:fill="FAFAFA"/>
          </w:tcPr>
          <w:p w:rsidR="00821A2B" w:rsidRPr="001D1B32" w:rsidRDefault="00821A2B" w:rsidP="00821A2B">
            <w:pPr>
              <w:tabs>
                <w:tab w:val="decimal" w:pos="915"/>
                <w:tab w:val="left" w:pos="2039"/>
              </w:tabs>
              <w:ind w:right="-72"/>
              <w:jc w:val="right"/>
              <w:rPr>
                <w:rFonts w:ascii="Arial" w:hAnsi="Arial" w:cs="Arial"/>
                <w:sz w:val="16"/>
                <w:szCs w:val="16"/>
              </w:rPr>
            </w:pPr>
          </w:p>
        </w:tc>
      </w:tr>
      <w:tr w:rsidR="00821A2B" w:rsidRPr="001D1B32" w:rsidTr="008B3D0D">
        <w:tc>
          <w:tcPr>
            <w:tcW w:w="3870" w:type="dxa"/>
          </w:tcPr>
          <w:p w:rsidR="00821A2B" w:rsidRPr="001D1B32" w:rsidRDefault="00821A2B" w:rsidP="00821A2B">
            <w:pPr>
              <w:ind w:left="-105"/>
              <w:rPr>
                <w:rFonts w:ascii="Arial" w:hAnsi="Arial" w:cs="Arial"/>
                <w:sz w:val="18"/>
                <w:szCs w:val="18"/>
              </w:rPr>
            </w:pPr>
            <w:r w:rsidRPr="001D1B32">
              <w:rPr>
                <w:rFonts w:ascii="Arial" w:hAnsi="Arial" w:cs="Arial"/>
                <w:sz w:val="18"/>
                <w:szCs w:val="18"/>
              </w:rPr>
              <w:t>Discount rate</w:t>
            </w:r>
          </w:p>
        </w:tc>
        <w:tc>
          <w:tcPr>
            <w:tcW w:w="1559" w:type="dxa"/>
          </w:tcPr>
          <w:p w:rsidR="00821A2B" w:rsidRPr="001D1B32" w:rsidRDefault="00821A2B" w:rsidP="00821A2B">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+0.5%</w:t>
            </w:r>
          </w:p>
        </w:tc>
        <w:tc>
          <w:tcPr>
            <w:tcW w:w="2016" w:type="dxa"/>
            <w:shd w:val="clear" w:color="auto" w:fill="FAFAFA"/>
          </w:tcPr>
          <w:p w:rsidR="00821A2B" w:rsidRDefault="00821A2B" w:rsidP="00821A2B">
            <w:pPr>
              <w:tabs>
                <w:tab w:val="decimal" w:pos="1368"/>
                <w:tab w:val="left" w:pos="2039"/>
              </w:tabs>
              <w:jc w:val="right"/>
              <w:rPr>
                <w:rFonts w:ascii="Arial" w:hAnsi="Arial" w:cstheme="minorBidi"/>
                <w:sz w:val="18"/>
                <w:szCs w:val="22"/>
                <w:lang w:val="en-GB"/>
              </w:rPr>
            </w:pPr>
            <w:r>
              <w:rPr>
                <w:rFonts w:ascii="Arial" w:hAnsi="Arial" w:cs="Arial"/>
                <w:sz w:val="18"/>
                <w:szCs w:val="22"/>
                <w:lang w:val="en-GB"/>
              </w:rPr>
              <w:t>Increase in impairment loss of Baht 33 million</w:t>
            </w:r>
          </w:p>
          <w:p w:rsidR="00821A2B" w:rsidRPr="00820514" w:rsidRDefault="00821A2B" w:rsidP="00821A2B">
            <w:pPr>
              <w:tabs>
                <w:tab w:val="decimal" w:pos="1368"/>
                <w:tab w:val="left" w:pos="2039"/>
              </w:tabs>
              <w:jc w:val="right"/>
              <w:rPr>
                <w:rFonts w:ascii="Arial" w:hAnsi="Arial" w:cstheme="minorBidi"/>
                <w:sz w:val="16"/>
                <w:szCs w:val="16"/>
                <w:lang w:val="en-GB"/>
              </w:rPr>
            </w:pPr>
          </w:p>
        </w:tc>
        <w:tc>
          <w:tcPr>
            <w:tcW w:w="2016" w:type="dxa"/>
            <w:shd w:val="clear" w:color="auto" w:fill="FAFAFA"/>
          </w:tcPr>
          <w:p w:rsidR="00821A2B" w:rsidRPr="001D1B32" w:rsidRDefault="00821A2B" w:rsidP="00821A2B">
            <w:pPr>
              <w:tabs>
                <w:tab w:val="decimal" w:pos="1368"/>
                <w:tab w:val="left" w:pos="2039"/>
              </w:tabs>
              <w:jc w:val="right"/>
              <w:rPr>
                <w:rFonts w:ascii="Arial" w:hAnsi="Arial" w:cs="Arial"/>
                <w:sz w:val="18"/>
                <w:szCs w:val="22"/>
                <w:lang w:val="en-GB"/>
              </w:rPr>
            </w:pPr>
            <w:r>
              <w:rPr>
                <w:rFonts w:ascii="Arial" w:hAnsi="Arial" w:cs="Arial"/>
                <w:sz w:val="18"/>
                <w:szCs w:val="22"/>
                <w:lang w:val="en-GB"/>
              </w:rPr>
              <w:t>Increase in impairment loss of Baht 153 million</w:t>
            </w:r>
          </w:p>
        </w:tc>
      </w:tr>
      <w:tr w:rsidR="00821A2B" w:rsidRPr="001D1B32" w:rsidTr="008B3D0D">
        <w:tc>
          <w:tcPr>
            <w:tcW w:w="3870" w:type="dxa"/>
          </w:tcPr>
          <w:p w:rsidR="00821A2B" w:rsidRPr="001D1B32" w:rsidRDefault="00821A2B" w:rsidP="00821A2B">
            <w:pPr>
              <w:ind w:left="-105"/>
              <w:rPr>
                <w:rFonts w:ascii="Arial" w:hAnsi="Arial" w:cs="Arial"/>
                <w:sz w:val="18"/>
                <w:szCs w:val="18"/>
              </w:rPr>
            </w:pPr>
          </w:p>
        </w:tc>
        <w:tc>
          <w:tcPr>
            <w:tcW w:w="1559" w:type="dxa"/>
          </w:tcPr>
          <w:p w:rsidR="00821A2B" w:rsidRPr="001D1B32" w:rsidRDefault="00821A2B" w:rsidP="00821A2B">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-0.5%</w:t>
            </w:r>
          </w:p>
        </w:tc>
        <w:tc>
          <w:tcPr>
            <w:tcW w:w="2016" w:type="dxa"/>
            <w:shd w:val="clear" w:color="auto" w:fill="FAFAFA"/>
          </w:tcPr>
          <w:p w:rsidR="00821A2B" w:rsidRPr="001D1B32" w:rsidRDefault="00821A2B" w:rsidP="00821A2B">
            <w:pPr>
              <w:tabs>
                <w:tab w:val="decimal" w:pos="1368"/>
                <w:tab w:val="left" w:pos="2039"/>
              </w:tabs>
              <w:jc w:val="right"/>
              <w:rPr>
                <w:rFonts w:ascii="Arial" w:hAnsi="Arial" w:cs="Arial"/>
                <w:sz w:val="18"/>
                <w:szCs w:val="22"/>
                <w:lang w:val="en-GB"/>
              </w:rPr>
            </w:pPr>
            <w:r>
              <w:rPr>
                <w:rFonts w:ascii="Arial" w:hAnsi="Arial" w:cs="Arial"/>
                <w:sz w:val="18"/>
                <w:szCs w:val="22"/>
                <w:lang w:val="en-GB"/>
              </w:rPr>
              <w:t>No impairment loss</w:t>
            </w:r>
          </w:p>
        </w:tc>
        <w:tc>
          <w:tcPr>
            <w:tcW w:w="2016" w:type="dxa"/>
            <w:shd w:val="clear" w:color="auto" w:fill="FAFAFA"/>
          </w:tcPr>
          <w:p w:rsidR="00821A2B" w:rsidRPr="001D1B32" w:rsidRDefault="00821A2B" w:rsidP="00821A2B">
            <w:pPr>
              <w:tabs>
                <w:tab w:val="decimal" w:pos="1368"/>
                <w:tab w:val="left" w:pos="2039"/>
              </w:tabs>
              <w:jc w:val="right"/>
              <w:rPr>
                <w:rFonts w:ascii="Arial" w:hAnsi="Arial" w:cs="Arial"/>
                <w:sz w:val="18"/>
                <w:szCs w:val="22"/>
                <w:lang w:val="en-GB"/>
              </w:rPr>
            </w:pPr>
            <w:r>
              <w:rPr>
                <w:rFonts w:ascii="Arial" w:hAnsi="Arial" w:cs="Arial"/>
                <w:sz w:val="18"/>
                <w:szCs w:val="22"/>
                <w:lang w:val="en-GB"/>
              </w:rPr>
              <w:t>No impairment loss</w:t>
            </w:r>
          </w:p>
        </w:tc>
      </w:tr>
    </w:tbl>
    <w:p w:rsidR="00901AA0" w:rsidRPr="001D1B32" w:rsidRDefault="00901AA0">
      <w:pPr>
        <w:rPr>
          <w:rFonts w:ascii="Arial" w:hAnsi="Arial" w:cs="Arial"/>
          <w:b/>
          <w:bCs/>
          <w:sz w:val="18"/>
          <w:szCs w:val="18"/>
          <w:lang w:val="en-GB"/>
        </w:rPr>
      </w:pPr>
    </w:p>
    <w:p w:rsidR="00901AA0" w:rsidRPr="001D1B32" w:rsidRDefault="00901AA0">
      <w:pPr>
        <w:rPr>
          <w:rFonts w:ascii="Arial" w:hAnsi="Arial" w:cs="Arial"/>
          <w:b/>
          <w:bCs/>
          <w:sz w:val="18"/>
          <w:szCs w:val="18"/>
          <w:lang w:val="en-GB"/>
        </w:rPr>
      </w:pPr>
    </w:p>
    <w:p w:rsidR="00901AA0" w:rsidRPr="001D1B32" w:rsidRDefault="00901AA0">
      <w:pPr>
        <w:rPr>
          <w:rFonts w:ascii="Arial" w:hAnsi="Arial" w:cs="Arial"/>
          <w:b/>
          <w:bCs/>
          <w:sz w:val="18"/>
          <w:szCs w:val="18"/>
          <w:lang w:val="en-GB"/>
        </w:rPr>
      </w:pPr>
    </w:p>
    <w:p w:rsidR="00901AA0" w:rsidRPr="001D1B32" w:rsidRDefault="00901AA0">
      <w:pPr>
        <w:rPr>
          <w:rFonts w:ascii="Arial" w:hAnsi="Arial" w:cs="Arial"/>
          <w:b/>
          <w:bCs/>
          <w:sz w:val="18"/>
          <w:szCs w:val="18"/>
          <w:lang w:val="en-GB"/>
        </w:rPr>
      </w:pPr>
    </w:p>
    <w:p w:rsidR="00901AA0" w:rsidRPr="001D1B32" w:rsidRDefault="00901AA0">
      <w:pPr>
        <w:rPr>
          <w:rFonts w:ascii="Arial" w:hAnsi="Arial" w:cs="Arial"/>
          <w:b/>
          <w:bCs/>
          <w:sz w:val="18"/>
          <w:szCs w:val="18"/>
          <w:lang w:val="en-GB"/>
        </w:rPr>
      </w:pPr>
    </w:p>
    <w:p w:rsidR="006F47D7" w:rsidRPr="001D1B32" w:rsidRDefault="006F47D7">
      <w:pPr>
        <w:overflowPunct/>
        <w:autoSpaceDE/>
        <w:autoSpaceDN/>
        <w:adjustRightInd/>
        <w:textAlignment w:val="auto"/>
        <w:rPr>
          <w:rFonts w:ascii="Arial" w:hAnsi="Arial" w:cs="Arial"/>
          <w:b/>
          <w:bCs/>
          <w:sz w:val="18"/>
          <w:szCs w:val="18"/>
          <w:lang w:val="en-GB"/>
        </w:rPr>
      </w:pPr>
      <w:r w:rsidRPr="001D1B32">
        <w:rPr>
          <w:rFonts w:ascii="Arial" w:hAnsi="Arial" w:cs="Arial"/>
          <w:b/>
          <w:bCs/>
          <w:sz w:val="18"/>
          <w:szCs w:val="18"/>
          <w:lang w:val="en-GB"/>
        </w:rPr>
        <w:br w:type="page"/>
      </w:r>
    </w:p>
    <w:p w:rsidR="00901AA0" w:rsidRPr="001D1B32" w:rsidRDefault="00901AA0">
      <w:pPr>
        <w:rPr>
          <w:rFonts w:ascii="Arial" w:hAnsi="Arial" w:cs="Arial"/>
          <w:b/>
          <w:bCs/>
          <w:sz w:val="18"/>
          <w:szCs w:val="18"/>
          <w:lang w:val="en-GB"/>
        </w:rPr>
      </w:pPr>
    </w:p>
    <w:tbl>
      <w:tblPr>
        <w:tblW w:w="9475" w:type="dxa"/>
        <w:shd w:val="clear" w:color="auto" w:fill="FFA543"/>
        <w:tblLook w:val="04A0" w:firstRow="1" w:lastRow="0" w:firstColumn="1" w:lastColumn="0" w:noHBand="0" w:noVBand="1"/>
      </w:tblPr>
      <w:tblGrid>
        <w:gridCol w:w="9475"/>
      </w:tblGrid>
      <w:tr w:rsidR="003A4B2D" w:rsidRPr="001D1B32" w:rsidTr="00897D04">
        <w:trPr>
          <w:trHeight w:val="386"/>
        </w:trPr>
        <w:tc>
          <w:tcPr>
            <w:tcW w:w="9475" w:type="dxa"/>
            <w:shd w:val="clear" w:color="auto" w:fill="FFA543"/>
            <w:vAlign w:val="center"/>
            <w:hideMark/>
          </w:tcPr>
          <w:p w:rsidR="003A4B2D" w:rsidRPr="001D1B32" w:rsidRDefault="003A4B2D" w:rsidP="00765804">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sidR="002309F1" w:rsidRPr="001D1B32">
              <w:rPr>
                <w:rFonts w:ascii="Arial" w:hAnsi="Arial" w:cs="Arial"/>
                <w:b/>
                <w:bCs/>
                <w:color w:val="FFFFFF"/>
                <w:sz w:val="18"/>
                <w:szCs w:val="18"/>
                <w:lang w:val="en-GB"/>
              </w:rPr>
              <w:t>7</w:t>
            </w:r>
            <w:r w:rsidRPr="001D1B32">
              <w:rPr>
                <w:rFonts w:ascii="Arial" w:hAnsi="Arial" w:cs="Arial"/>
                <w:b/>
                <w:bCs/>
                <w:color w:val="FFFFFF"/>
                <w:sz w:val="18"/>
                <w:szCs w:val="18"/>
                <w:lang w:val="en-GB"/>
              </w:rPr>
              <w:tab/>
              <w:t>Right-of-use assets</w:t>
            </w:r>
          </w:p>
        </w:tc>
      </w:tr>
    </w:tbl>
    <w:p w:rsidR="003A4B2D" w:rsidRPr="001D1B32" w:rsidRDefault="003A4B2D" w:rsidP="005679E7">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5679E7" w:rsidRPr="001D1B32" w:rsidRDefault="00BD1BB9" w:rsidP="005679E7">
      <w:pPr>
        <w:tabs>
          <w:tab w:val="left" w:pos="540"/>
          <w:tab w:val="left" w:pos="720"/>
          <w:tab w:val="left" w:pos="2160"/>
          <w:tab w:val="right" w:pos="7200"/>
          <w:tab w:val="right" w:pos="8540"/>
        </w:tabs>
        <w:ind w:left="1440" w:hanging="1440"/>
        <w:jc w:val="both"/>
        <w:rPr>
          <w:rFonts w:ascii="Arial" w:hAnsi="Arial" w:cs="Arial"/>
          <w:sz w:val="18"/>
          <w:szCs w:val="18"/>
          <w:lang w:val="en-GB"/>
        </w:rPr>
      </w:pPr>
      <w:r>
        <w:rPr>
          <w:rFonts w:ascii="Arial" w:hAnsi="Arial" w:cs="Arial"/>
          <w:sz w:val="18"/>
          <w:szCs w:val="18"/>
          <w:lang w:val="en-GB"/>
        </w:rPr>
        <w:t>D</w:t>
      </w:r>
      <w:r w:rsidR="002309F1" w:rsidRPr="001D1B32">
        <w:rPr>
          <w:rFonts w:ascii="Arial" w:hAnsi="Arial" w:cs="Arial"/>
          <w:sz w:val="18"/>
          <w:szCs w:val="18"/>
          <w:lang w:val="en-GB"/>
        </w:rPr>
        <w:t xml:space="preserve">etails of </w:t>
      </w:r>
      <w:r w:rsidR="005679E7" w:rsidRPr="001D1B32">
        <w:rPr>
          <w:rFonts w:ascii="Arial" w:hAnsi="Arial" w:cs="Arial"/>
          <w:sz w:val="18"/>
          <w:szCs w:val="18"/>
          <w:lang w:val="en-GB"/>
        </w:rPr>
        <w:t>right-of-use asset balance</w:t>
      </w:r>
      <w:r w:rsidR="00820514">
        <w:rPr>
          <w:rFonts w:ascii="Arial" w:hAnsi="Arial" w:cstheme="minorBidi" w:hint="cs"/>
          <w:sz w:val="18"/>
          <w:szCs w:val="18"/>
          <w:cs/>
          <w:lang w:val="en-GB"/>
        </w:rPr>
        <w:t xml:space="preserve"> </w:t>
      </w:r>
      <w:r w:rsidR="00820514">
        <w:rPr>
          <w:rFonts w:ascii="Arial" w:hAnsi="Arial" w:cstheme="minorBidi"/>
          <w:sz w:val="18"/>
          <w:szCs w:val="18"/>
          <w:lang w:val="en-GB"/>
        </w:rPr>
        <w:t>as at 31 December 2020,</w:t>
      </w:r>
      <w:r w:rsidR="005679E7" w:rsidRPr="001D1B32">
        <w:rPr>
          <w:rFonts w:ascii="Arial" w:hAnsi="Arial" w:cs="Arial"/>
          <w:sz w:val="18"/>
          <w:szCs w:val="18"/>
          <w:lang w:val="en-GB"/>
        </w:rPr>
        <w:t xml:space="preserve"> are as follows:</w:t>
      </w:r>
    </w:p>
    <w:p w:rsidR="003C7544" w:rsidRPr="001D1B32" w:rsidRDefault="003C7544" w:rsidP="005679E7">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679E7" w:rsidRPr="001D1B32" w:rsidTr="00A93003">
        <w:tc>
          <w:tcPr>
            <w:tcW w:w="3701" w:type="dxa"/>
            <w:tcBorders>
              <w:top w:val="nil"/>
              <w:left w:val="nil"/>
              <w:bottom w:val="nil"/>
              <w:right w:val="nil"/>
            </w:tcBorders>
            <w:vAlign w:val="bottom"/>
          </w:tcPr>
          <w:p w:rsidR="005679E7" w:rsidRPr="001D1B32" w:rsidRDefault="005679E7" w:rsidP="008B6004">
            <w:pPr>
              <w:ind w:left="-101"/>
              <w:rPr>
                <w:rFonts w:ascii="Arial" w:hAnsi="Arial" w:cs="Arial"/>
                <w:b/>
                <w:bCs/>
                <w:sz w:val="18"/>
                <w:szCs w:val="18"/>
              </w:rPr>
            </w:pPr>
          </w:p>
        </w:tc>
        <w:tc>
          <w:tcPr>
            <w:tcW w:w="2880" w:type="dxa"/>
            <w:gridSpan w:val="2"/>
            <w:tcBorders>
              <w:left w:val="nil"/>
              <w:bottom w:val="single" w:sz="4" w:space="0" w:color="auto"/>
              <w:right w:val="nil"/>
            </w:tcBorders>
            <w:vAlign w:val="bottom"/>
          </w:tcPr>
          <w:p w:rsidR="005679E7" w:rsidRPr="001D1B32" w:rsidRDefault="005679E7" w:rsidP="008B6004">
            <w:pPr>
              <w:tabs>
                <w:tab w:val="right" w:pos="2160"/>
              </w:tabs>
              <w:ind w:right="-72"/>
              <w:jc w:val="center"/>
              <w:rPr>
                <w:rFonts w:ascii="Arial" w:hAnsi="Arial" w:cs="Arial"/>
                <w:b/>
                <w:bCs/>
                <w:sz w:val="18"/>
                <w:szCs w:val="18"/>
              </w:rPr>
            </w:pPr>
            <w:r w:rsidRPr="001D1B32">
              <w:rPr>
                <w:rFonts w:ascii="Arial" w:hAnsi="Arial" w:cs="Arial"/>
                <w:b/>
                <w:bCs/>
                <w:sz w:val="18"/>
                <w:szCs w:val="18"/>
              </w:rPr>
              <w:t>Consolidated</w:t>
            </w:r>
          </w:p>
          <w:p w:rsidR="005679E7" w:rsidRPr="001D1B32" w:rsidRDefault="005679E7" w:rsidP="008B6004">
            <w:pPr>
              <w:tabs>
                <w:tab w:val="right" w:pos="2160"/>
              </w:tabs>
              <w:ind w:right="-72"/>
              <w:jc w:val="center"/>
              <w:rPr>
                <w:rFonts w:ascii="Arial" w:hAnsi="Arial" w:cs="Arial"/>
                <w:b/>
                <w:bCs/>
                <w:sz w:val="18"/>
                <w:szCs w:val="18"/>
              </w:rPr>
            </w:pPr>
            <w:r w:rsidRPr="001D1B32">
              <w:rPr>
                <w:rFonts w:ascii="Arial" w:hAnsi="Arial" w:cs="Arial"/>
                <w:b/>
                <w:bCs/>
                <w:sz w:val="18"/>
                <w:szCs w:val="18"/>
              </w:rPr>
              <w:t xml:space="preserve">financial </w:t>
            </w:r>
            <w:r w:rsidR="00530955" w:rsidRPr="001D1B32">
              <w:rPr>
                <w:rFonts w:ascii="Arial" w:hAnsi="Arial" w:cs="Arial"/>
                <w:b/>
                <w:bCs/>
                <w:sz w:val="18"/>
                <w:szCs w:val="18"/>
              </w:rPr>
              <w:t>statements</w:t>
            </w:r>
          </w:p>
        </w:tc>
        <w:tc>
          <w:tcPr>
            <w:tcW w:w="2880" w:type="dxa"/>
            <w:gridSpan w:val="2"/>
            <w:tcBorders>
              <w:left w:val="nil"/>
              <w:bottom w:val="single" w:sz="4" w:space="0" w:color="auto"/>
              <w:right w:val="nil"/>
            </w:tcBorders>
            <w:vAlign w:val="bottom"/>
          </w:tcPr>
          <w:p w:rsidR="005679E7" w:rsidRPr="001D1B32" w:rsidRDefault="005679E7" w:rsidP="008B6004">
            <w:pPr>
              <w:tabs>
                <w:tab w:val="right" w:pos="2160"/>
              </w:tabs>
              <w:ind w:right="-72"/>
              <w:jc w:val="center"/>
              <w:rPr>
                <w:rFonts w:ascii="Arial" w:hAnsi="Arial" w:cs="Arial"/>
                <w:b/>
                <w:bCs/>
                <w:sz w:val="18"/>
                <w:szCs w:val="18"/>
              </w:rPr>
            </w:pPr>
            <w:r w:rsidRPr="001D1B32">
              <w:rPr>
                <w:rFonts w:ascii="Arial" w:hAnsi="Arial" w:cs="Arial"/>
                <w:b/>
                <w:bCs/>
                <w:sz w:val="18"/>
                <w:szCs w:val="18"/>
              </w:rPr>
              <w:t>Separate</w:t>
            </w:r>
          </w:p>
          <w:p w:rsidR="005679E7" w:rsidRPr="001D1B32" w:rsidRDefault="005679E7" w:rsidP="008B6004">
            <w:pPr>
              <w:tabs>
                <w:tab w:val="right" w:pos="2160"/>
              </w:tabs>
              <w:ind w:right="-72"/>
              <w:jc w:val="center"/>
              <w:rPr>
                <w:rFonts w:ascii="Arial" w:hAnsi="Arial" w:cs="Arial"/>
                <w:b/>
                <w:bCs/>
                <w:sz w:val="18"/>
                <w:szCs w:val="18"/>
              </w:rPr>
            </w:pPr>
            <w:r w:rsidRPr="001D1B32">
              <w:rPr>
                <w:rFonts w:ascii="Arial" w:hAnsi="Arial" w:cs="Arial"/>
                <w:b/>
                <w:bCs/>
                <w:sz w:val="18"/>
                <w:szCs w:val="18"/>
              </w:rPr>
              <w:t xml:space="preserve">financial </w:t>
            </w:r>
            <w:r w:rsidR="00530955" w:rsidRPr="001D1B32">
              <w:rPr>
                <w:rFonts w:ascii="Arial" w:hAnsi="Arial" w:cs="Arial"/>
                <w:b/>
                <w:bCs/>
                <w:sz w:val="18"/>
                <w:szCs w:val="18"/>
              </w:rPr>
              <w:t>statements</w:t>
            </w:r>
          </w:p>
        </w:tc>
      </w:tr>
      <w:tr w:rsidR="00F31AB3" w:rsidRPr="001D1B32" w:rsidTr="00A93003">
        <w:tc>
          <w:tcPr>
            <w:tcW w:w="3701" w:type="dxa"/>
            <w:tcBorders>
              <w:top w:val="nil"/>
              <w:left w:val="nil"/>
              <w:bottom w:val="nil"/>
              <w:right w:val="nil"/>
            </w:tcBorders>
            <w:vAlign w:val="bottom"/>
          </w:tcPr>
          <w:p w:rsidR="00F31AB3" w:rsidRPr="001D1B32" w:rsidRDefault="00F31AB3" w:rsidP="00F31AB3">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rsidR="00F31AB3" w:rsidRPr="001D1B32" w:rsidRDefault="00F31AB3" w:rsidP="00F31AB3">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31 December</w:t>
            </w:r>
          </w:p>
        </w:tc>
        <w:tc>
          <w:tcPr>
            <w:tcW w:w="1440" w:type="dxa"/>
            <w:tcBorders>
              <w:top w:val="single" w:sz="4" w:space="0" w:color="auto"/>
              <w:left w:val="nil"/>
              <w:right w:val="nil"/>
            </w:tcBorders>
            <w:shd w:val="clear" w:color="auto" w:fill="auto"/>
            <w:vAlign w:val="bottom"/>
          </w:tcPr>
          <w:p w:rsidR="00F31AB3" w:rsidRPr="001D1B32" w:rsidRDefault="00F31AB3" w:rsidP="00F31AB3">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1 January</w:t>
            </w:r>
          </w:p>
        </w:tc>
        <w:tc>
          <w:tcPr>
            <w:tcW w:w="1440" w:type="dxa"/>
            <w:tcBorders>
              <w:top w:val="single" w:sz="4" w:space="0" w:color="auto"/>
              <w:left w:val="nil"/>
              <w:right w:val="nil"/>
            </w:tcBorders>
            <w:shd w:val="clear" w:color="auto" w:fill="auto"/>
            <w:vAlign w:val="bottom"/>
          </w:tcPr>
          <w:p w:rsidR="00F31AB3" w:rsidRPr="001D1B32" w:rsidRDefault="00F31AB3" w:rsidP="00F31AB3">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31 December</w:t>
            </w:r>
          </w:p>
        </w:tc>
        <w:tc>
          <w:tcPr>
            <w:tcW w:w="1440" w:type="dxa"/>
            <w:tcBorders>
              <w:top w:val="single" w:sz="4" w:space="0" w:color="auto"/>
              <w:left w:val="nil"/>
              <w:right w:val="nil"/>
            </w:tcBorders>
            <w:shd w:val="clear" w:color="auto" w:fill="auto"/>
            <w:vAlign w:val="bottom"/>
          </w:tcPr>
          <w:p w:rsidR="00F31AB3" w:rsidRPr="001D1B32" w:rsidRDefault="00F31AB3" w:rsidP="00F31AB3">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1 January</w:t>
            </w:r>
          </w:p>
        </w:tc>
      </w:tr>
      <w:tr w:rsidR="00F31AB3" w:rsidRPr="001D1B32" w:rsidTr="00522F17">
        <w:tc>
          <w:tcPr>
            <w:tcW w:w="3701" w:type="dxa"/>
            <w:tcBorders>
              <w:top w:val="nil"/>
              <w:left w:val="nil"/>
              <w:bottom w:val="nil"/>
              <w:right w:val="nil"/>
            </w:tcBorders>
            <w:vAlign w:val="bottom"/>
          </w:tcPr>
          <w:p w:rsidR="00F31AB3" w:rsidRPr="001D1B32" w:rsidRDefault="00F31AB3" w:rsidP="00F31AB3">
            <w:pPr>
              <w:ind w:left="-101"/>
              <w:rPr>
                <w:rFonts w:ascii="Arial" w:hAnsi="Arial" w:cs="Arial"/>
                <w:b/>
                <w:bCs/>
                <w:sz w:val="18"/>
                <w:szCs w:val="18"/>
              </w:rPr>
            </w:pPr>
          </w:p>
        </w:tc>
        <w:tc>
          <w:tcPr>
            <w:tcW w:w="1440" w:type="dxa"/>
            <w:tcBorders>
              <w:top w:val="nil"/>
              <w:left w:val="nil"/>
              <w:right w:val="nil"/>
            </w:tcBorders>
            <w:shd w:val="clear" w:color="auto" w:fill="auto"/>
            <w:vAlign w:val="bottom"/>
          </w:tcPr>
          <w:p w:rsidR="00F31AB3" w:rsidRPr="001D1B32" w:rsidRDefault="00F31AB3"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440" w:type="dxa"/>
            <w:tcBorders>
              <w:top w:val="nil"/>
              <w:left w:val="nil"/>
              <w:right w:val="nil"/>
            </w:tcBorders>
            <w:shd w:val="clear" w:color="auto" w:fill="auto"/>
            <w:vAlign w:val="bottom"/>
          </w:tcPr>
          <w:p w:rsidR="00F31AB3" w:rsidRPr="001D1B32" w:rsidRDefault="00F31AB3"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440" w:type="dxa"/>
            <w:tcBorders>
              <w:top w:val="nil"/>
              <w:left w:val="nil"/>
              <w:right w:val="nil"/>
            </w:tcBorders>
            <w:shd w:val="clear" w:color="auto" w:fill="auto"/>
            <w:vAlign w:val="bottom"/>
          </w:tcPr>
          <w:p w:rsidR="00F31AB3" w:rsidRPr="001D1B32" w:rsidRDefault="00F31AB3"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440" w:type="dxa"/>
            <w:tcBorders>
              <w:top w:val="nil"/>
              <w:left w:val="nil"/>
              <w:right w:val="nil"/>
            </w:tcBorders>
            <w:shd w:val="clear" w:color="auto" w:fill="auto"/>
            <w:vAlign w:val="bottom"/>
          </w:tcPr>
          <w:p w:rsidR="00F31AB3" w:rsidRPr="001D1B32" w:rsidRDefault="00F31AB3"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r>
      <w:tr w:rsidR="00F31AB3" w:rsidRPr="001D1B32" w:rsidTr="00522F17">
        <w:tc>
          <w:tcPr>
            <w:tcW w:w="3701" w:type="dxa"/>
            <w:tcBorders>
              <w:top w:val="nil"/>
              <w:left w:val="nil"/>
              <w:bottom w:val="nil"/>
              <w:right w:val="nil"/>
            </w:tcBorders>
            <w:vAlign w:val="bottom"/>
          </w:tcPr>
          <w:p w:rsidR="00F31AB3" w:rsidRPr="001D1B32" w:rsidRDefault="00F31AB3" w:rsidP="00F31AB3">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rsidR="00F31AB3" w:rsidRPr="001D1B32" w:rsidRDefault="00B86012" w:rsidP="00F31AB3">
            <w:pPr>
              <w:tabs>
                <w:tab w:val="decimal" w:pos="1221"/>
              </w:tabs>
              <w:ind w:right="-72"/>
              <w:jc w:val="both"/>
              <w:rPr>
                <w:rFonts w:ascii="Arial" w:hAnsi="Arial" w:cs="Arial"/>
                <w:b/>
                <w:bCs/>
                <w:sz w:val="18"/>
                <w:szCs w:val="18"/>
              </w:rPr>
            </w:pPr>
            <w:r w:rsidRPr="001D1B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rsidR="00F31AB3" w:rsidRPr="001D1B32" w:rsidRDefault="00F31AB3"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rsidR="00F31AB3" w:rsidRPr="001D1B32" w:rsidRDefault="00B86012"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rsidR="00F31AB3" w:rsidRPr="001D1B32" w:rsidRDefault="00F31AB3" w:rsidP="00F31AB3">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F31AB3" w:rsidRPr="001D1B32" w:rsidTr="00522F17">
        <w:trPr>
          <w:trHeight w:val="80"/>
        </w:trPr>
        <w:tc>
          <w:tcPr>
            <w:tcW w:w="3701" w:type="dxa"/>
            <w:tcBorders>
              <w:top w:val="nil"/>
              <w:left w:val="nil"/>
              <w:bottom w:val="nil"/>
              <w:right w:val="nil"/>
            </w:tcBorders>
          </w:tcPr>
          <w:p w:rsidR="00F31AB3" w:rsidRPr="001D1B32" w:rsidRDefault="00F31AB3" w:rsidP="00F31AB3">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rsidR="00F31AB3" w:rsidRPr="001D1B32" w:rsidRDefault="00F31AB3" w:rsidP="00F31AB3">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rsidR="00F31AB3" w:rsidRPr="001D1B32" w:rsidRDefault="00F31AB3" w:rsidP="00F31AB3">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F31AB3" w:rsidRPr="001D1B32" w:rsidRDefault="00F31AB3" w:rsidP="00F31AB3">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rsidR="00F31AB3" w:rsidRPr="001D1B32" w:rsidRDefault="00F31AB3" w:rsidP="00F31AB3">
            <w:pPr>
              <w:tabs>
                <w:tab w:val="decimal" w:pos="1221"/>
              </w:tabs>
              <w:ind w:right="-72"/>
              <w:jc w:val="both"/>
              <w:rPr>
                <w:rFonts w:ascii="Arial" w:hAnsi="Arial" w:cs="Arial"/>
                <w:sz w:val="18"/>
                <w:szCs w:val="18"/>
                <w:cs/>
                <w:lang w:val="en-GB"/>
              </w:rPr>
            </w:pPr>
          </w:p>
        </w:tc>
      </w:tr>
      <w:tr w:rsidR="00F31AB3" w:rsidRPr="001D1B32" w:rsidTr="00522F17">
        <w:tc>
          <w:tcPr>
            <w:tcW w:w="3701" w:type="dxa"/>
            <w:tcBorders>
              <w:top w:val="nil"/>
              <w:left w:val="nil"/>
              <w:bottom w:val="nil"/>
              <w:right w:val="nil"/>
            </w:tcBorders>
            <w:vAlign w:val="center"/>
          </w:tcPr>
          <w:p w:rsidR="00F31AB3" w:rsidRPr="001D1B32" w:rsidRDefault="00F31AB3" w:rsidP="00F31AB3">
            <w:pPr>
              <w:ind w:left="-101"/>
              <w:rPr>
                <w:rFonts w:ascii="Arial" w:hAnsi="Arial" w:cs="Arial"/>
                <w:sz w:val="18"/>
                <w:szCs w:val="18"/>
              </w:rPr>
            </w:pPr>
            <w:r w:rsidRPr="001D1B32">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rsidR="00F31AB3" w:rsidRPr="001D1B32" w:rsidRDefault="00F31AB3" w:rsidP="00F31AB3">
            <w:pPr>
              <w:pStyle w:val="a0"/>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rsidR="00F31AB3" w:rsidRPr="001D1B32" w:rsidRDefault="00F31AB3" w:rsidP="00F31AB3">
            <w:pPr>
              <w:pStyle w:val="a0"/>
              <w:tabs>
                <w:tab w:val="decimal" w:pos="1221"/>
              </w:tabs>
              <w:ind w:right="-72"/>
              <w:jc w:val="both"/>
              <w:rPr>
                <w:rFonts w:ascii="Arial" w:hAnsi="Arial" w:cs="Arial"/>
                <w:sz w:val="18"/>
                <w:szCs w:val="18"/>
              </w:rPr>
            </w:pPr>
          </w:p>
        </w:tc>
      </w:tr>
      <w:tr w:rsidR="00F31AB3" w:rsidRPr="001D1B32" w:rsidTr="00522F17">
        <w:tc>
          <w:tcPr>
            <w:tcW w:w="3701" w:type="dxa"/>
            <w:tcBorders>
              <w:top w:val="nil"/>
              <w:left w:val="nil"/>
              <w:bottom w:val="nil"/>
              <w:right w:val="nil"/>
            </w:tcBorders>
            <w:vAlign w:val="center"/>
          </w:tcPr>
          <w:p w:rsidR="00F31AB3" w:rsidRPr="001D1B32" w:rsidRDefault="00F31AB3" w:rsidP="00F31AB3">
            <w:pPr>
              <w:ind w:left="-101"/>
              <w:rPr>
                <w:rFonts w:ascii="Arial" w:hAnsi="Arial" w:cs="Arial"/>
                <w:sz w:val="18"/>
                <w:szCs w:val="18"/>
              </w:rPr>
            </w:pPr>
            <w:r w:rsidRPr="001D1B32">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lang w:val="en-GB"/>
              </w:rPr>
            </w:pPr>
            <w:r w:rsidRPr="001D1B32">
              <w:rPr>
                <w:rFonts w:ascii="Arial" w:hAnsi="Arial" w:cs="Arial"/>
                <w:sz w:val="18"/>
                <w:szCs w:val="18"/>
                <w:lang w:val="en-GB"/>
              </w:rPr>
              <w:t>40,340,607</w:t>
            </w:r>
          </w:p>
        </w:tc>
        <w:tc>
          <w:tcPr>
            <w:tcW w:w="1440" w:type="dxa"/>
            <w:tcBorders>
              <w:top w:val="nil"/>
              <w:left w:val="nil"/>
              <w:bottom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lang w:val="en-GB"/>
              </w:rPr>
              <w:t>57</w:t>
            </w:r>
            <w:r w:rsidRPr="001D1B32">
              <w:rPr>
                <w:rFonts w:ascii="Arial" w:hAnsi="Arial" w:cs="Arial"/>
                <w:sz w:val="18"/>
                <w:szCs w:val="18"/>
              </w:rPr>
              <w:t>,</w:t>
            </w:r>
            <w:r w:rsidRPr="001D1B32">
              <w:rPr>
                <w:rFonts w:ascii="Arial" w:hAnsi="Arial" w:cs="Arial"/>
                <w:sz w:val="18"/>
                <w:szCs w:val="18"/>
                <w:lang w:val="en-GB"/>
              </w:rPr>
              <w:t>332</w:t>
            </w:r>
            <w:r w:rsidRPr="001D1B32">
              <w:rPr>
                <w:rFonts w:ascii="Arial" w:hAnsi="Arial" w:cs="Arial"/>
                <w:sz w:val="18"/>
                <w:szCs w:val="18"/>
              </w:rPr>
              <w:t>,</w:t>
            </w:r>
            <w:r w:rsidRPr="001D1B32">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rsidR="00F31AB3" w:rsidRPr="001D1B32" w:rsidRDefault="00F31AB3" w:rsidP="00F31AB3">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40,340,607</w:t>
            </w:r>
          </w:p>
        </w:tc>
        <w:tc>
          <w:tcPr>
            <w:tcW w:w="1440" w:type="dxa"/>
            <w:tcBorders>
              <w:top w:val="nil"/>
              <w:left w:val="nil"/>
              <w:bottom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lang w:val="en-GB"/>
              </w:rPr>
              <w:t>57</w:t>
            </w:r>
            <w:r w:rsidRPr="001D1B32">
              <w:rPr>
                <w:rFonts w:ascii="Arial" w:hAnsi="Arial" w:cs="Arial"/>
                <w:sz w:val="18"/>
                <w:szCs w:val="18"/>
              </w:rPr>
              <w:t>,</w:t>
            </w:r>
            <w:r w:rsidRPr="001D1B32">
              <w:rPr>
                <w:rFonts w:ascii="Arial" w:hAnsi="Arial" w:cs="Arial"/>
                <w:sz w:val="18"/>
                <w:szCs w:val="18"/>
                <w:lang w:val="en-GB"/>
              </w:rPr>
              <w:t>332</w:t>
            </w:r>
            <w:r w:rsidRPr="001D1B32">
              <w:rPr>
                <w:rFonts w:ascii="Arial" w:hAnsi="Arial" w:cs="Arial"/>
                <w:sz w:val="18"/>
                <w:szCs w:val="18"/>
              </w:rPr>
              <w:t>,</w:t>
            </w:r>
            <w:r w:rsidRPr="001D1B32">
              <w:rPr>
                <w:rFonts w:ascii="Arial" w:hAnsi="Arial" w:cs="Arial"/>
                <w:sz w:val="18"/>
                <w:szCs w:val="18"/>
                <w:lang w:val="en-GB"/>
              </w:rPr>
              <w:t>794</w:t>
            </w:r>
          </w:p>
        </w:tc>
      </w:tr>
      <w:tr w:rsidR="00F31AB3" w:rsidRPr="001D1B32" w:rsidTr="00522F17">
        <w:tc>
          <w:tcPr>
            <w:tcW w:w="3701" w:type="dxa"/>
            <w:tcBorders>
              <w:top w:val="nil"/>
              <w:left w:val="nil"/>
              <w:bottom w:val="nil"/>
              <w:right w:val="nil"/>
            </w:tcBorders>
            <w:vAlign w:val="center"/>
          </w:tcPr>
          <w:p w:rsidR="00F31AB3" w:rsidRPr="001D1B32" w:rsidRDefault="00F31AB3" w:rsidP="00F31AB3">
            <w:pPr>
              <w:ind w:left="-101"/>
              <w:rPr>
                <w:rFonts w:ascii="Arial" w:hAnsi="Arial" w:cs="Arial"/>
                <w:sz w:val="18"/>
                <w:szCs w:val="18"/>
              </w:rPr>
            </w:pPr>
            <w:r w:rsidRPr="001D1B32">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rPr>
              <w:t>-</w:t>
            </w:r>
          </w:p>
        </w:tc>
        <w:tc>
          <w:tcPr>
            <w:tcW w:w="1440" w:type="dxa"/>
            <w:tcBorders>
              <w:top w:val="nil"/>
              <w:left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rPr>
              <w:t>-</w:t>
            </w:r>
          </w:p>
        </w:tc>
        <w:tc>
          <w:tcPr>
            <w:tcW w:w="1440" w:type="dxa"/>
            <w:tcBorders>
              <w:top w:val="nil"/>
              <w:left w:val="nil"/>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rPr>
              <w:t>98,888,172</w:t>
            </w:r>
          </w:p>
        </w:tc>
        <w:tc>
          <w:tcPr>
            <w:tcW w:w="1440" w:type="dxa"/>
            <w:tcBorders>
              <w:top w:val="nil"/>
              <w:left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lang w:val="en-GB"/>
              </w:rPr>
            </w:pPr>
            <w:r w:rsidRPr="001D1B32">
              <w:rPr>
                <w:rFonts w:ascii="Arial" w:hAnsi="Arial" w:cs="Arial"/>
                <w:sz w:val="18"/>
                <w:szCs w:val="18"/>
                <w:lang w:val="en-GB"/>
              </w:rPr>
              <w:t>103</w:t>
            </w:r>
            <w:r w:rsidRPr="001D1B32">
              <w:rPr>
                <w:rFonts w:ascii="Arial" w:hAnsi="Arial" w:cs="Arial"/>
                <w:sz w:val="18"/>
                <w:szCs w:val="18"/>
              </w:rPr>
              <w:t>,</w:t>
            </w:r>
            <w:r w:rsidRPr="001D1B32">
              <w:rPr>
                <w:rFonts w:ascii="Arial" w:hAnsi="Arial" w:cs="Arial"/>
                <w:sz w:val="18"/>
                <w:szCs w:val="18"/>
                <w:lang w:val="en-GB"/>
              </w:rPr>
              <w:t>711</w:t>
            </w:r>
            <w:r w:rsidRPr="001D1B32">
              <w:rPr>
                <w:rFonts w:ascii="Arial" w:hAnsi="Arial" w:cs="Arial"/>
                <w:sz w:val="18"/>
                <w:szCs w:val="18"/>
              </w:rPr>
              <w:t>,</w:t>
            </w:r>
            <w:r w:rsidRPr="001D1B32">
              <w:rPr>
                <w:rFonts w:ascii="Arial" w:hAnsi="Arial" w:cs="Arial"/>
                <w:sz w:val="18"/>
                <w:szCs w:val="18"/>
                <w:lang w:val="en-GB"/>
              </w:rPr>
              <w:t>985</w:t>
            </w:r>
          </w:p>
        </w:tc>
      </w:tr>
      <w:tr w:rsidR="00F31AB3" w:rsidRPr="001D1B32" w:rsidTr="00522F17">
        <w:tc>
          <w:tcPr>
            <w:tcW w:w="3701" w:type="dxa"/>
            <w:tcBorders>
              <w:top w:val="nil"/>
              <w:left w:val="nil"/>
              <w:bottom w:val="nil"/>
              <w:right w:val="nil"/>
            </w:tcBorders>
            <w:vAlign w:val="center"/>
          </w:tcPr>
          <w:p w:rsidR="00F31AB3" w:rsidRPr="001D1B32" w:rsidRDefault="00F31AB3" w:rsidP="00F31AB3">
            <w:pPr>
              <w:ind w:left="-101"/>
              <w:rPr>
                <w:rFonts w:ascii="Arial" w:hAnsi="Arial" w:cs="Arial"/>
                <w:sz w:val="18"/>
                <w:szCs w:val="18"/>
              </w:rPr>
            </w:pPr>
            <w:r w:rsidRPr="001D1B32">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cs/>
              </w:rPr>
            </w:pPr>
            <w:r w:rsidRPr="001D1B32">
              <w:rPr>
                <w:rFonts w:ascii="Arial" w:hAnsi="Arial" w:cs="Arial"/>
                <w:sz w:val="18"/>
                <w:szCs w:val="18"/>
              </w:rPr>
              <w:t>501,425,011</w:t>
            </w:r>
          </w:p>
        </w:tc>
        <w:tc>
          <w:tcPr>
            <w:tcW w:w="1440" w:type="dxa"/>
            <w:tcBorders>
              <w:top w:val="nil"/>
              <w:left w:val="nil"/>
              <w:bottom w:val="single" w:sz="4" w:space="0" w:color="auto"/>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lang w:val="en-GB"/>
              </w:rPr>
              <w:t>534</w:t>
            </w:r>
            <w:r w:rsidRPr="001D1B32">
              <w:rPr>
                <w:rFonts w:ascii="Arial" w:hAnsi="Arial" w:cs="Arial"/>
                <w:sz w:val="18"/>
                <w:szCs w:val="18"/>
              </w:rPr>
              <w:t>,</w:t>
            </w:r>
            <w:r w:rsidRPr="001D1B32">
              <w:rPr>
                <w:rFonts w:ascii="Arial" w:hAnsi="Arial" w:cs="Arial"/>
                <w:sz w:val="18"/>
                <w:szCs w:val="18"/>
                <w:lang w:val="en-GB"/>
              </w:rPr>
              <w:t>003</w:t>
            </w:r>
            <w:r w:rsidRPr="001D1B32">
              <w:rPr>
                <w:rFonts w:ascii="Arial" w:hAnsi="Arial" w:cs="Arial"/>
                <w:sz w:val="18"/>
                <w:szCs w:val="18"/>
              </w:rPr>
              <w:t>,</w:t>
            </w:r>
            <w:r w:rsidRPr="001D1B32">
              <w:rPr>
                <w:rFonts w:ascii="Arial" w:hAnsi="Arial" w:cs="Arial"/>
                <w:sz w:val="18"/>
                <w:szCs w:val="18"/>
                <w:lang w:val="en-GB"/>
              </w:rPr>
              <w:t>380</w:t>
            </w:r>
          </w:p>
        </w:tc>
        <w:tc>
          <w:tcPr>
            <w:tcW w:w="1440" w:type="dxa"/>
            <w:tcBorders>
              <w:top w:val="nil"/>
              <w:left w:val="nil"/>
              <w:bottom w:val="single" w:sz="4" w:space="0" w:color="auto"/>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cs/>
              </w:rPr>
            </w:pPr>
            <w:r w:rsidRPr="001D1B32">
              <w:rPr>
                <w:rFonts w:ascii="Arial" w:hAnsi="Arial" w:cs="Arial"/>
                <w:sz w:val="18"/>
                <w:szCs w:val="18"/>
              </w:rPr>
              <w:t>744,113,</w:t>
            </w:r>
            <w:r w:rsidR="003841CA" w:rsidRPr="001D1B32">
              <w:rPr>
                <w:rFonts w:ascii="Arial" w:hAnsi="Arial" w:cs="Arial"/>
                <w:sz w:val="18"/>
                <w:szCs w:val="18"/>
              </w:rPr>
              <w:t>7</w:t>
            </w:r>
            <w:r w:rsidRPr="001D1B32">
              <w:rPr>
                <w:rFonts w:ascii="Arial" w:hAnsi="Arial" w:cs="Arial"/>
                <w:sz w:val="18"/>
                <w:szCs w:val="18"/>
              </w:rPr>
              <w:t>80</w:t>
            </w:r>
          </w:p>
        </w:tc>
        <w:tc>
          <w:tcPr>
            <w:tcW w:w="1440" w:type="dxa"/>
            <w:tcBorders>
              <w:top w:val="nil"/>
              <w:left w:val="nil"/>
              <w:bottom w:val="single" w:sz="4" w:space="0" w:color="auto"/>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lang w:val="en-GB"/>
              </w:rPr>
              <w:t>788</w:t>
            </w:r>
            <w:r w:rsidRPr="001D1B32">
              <w:rPr>
                <w:rFonts w:ascii="Arial" w:hAnsi="Arial" w:cs="Arial"/>
                <w:sz w:val="18"/>
                <w:szCs w:val="18"/>
              </w:rPr>
              <w:t>,</w:t>
            </w:r>
            <w:r w:rsidRPr="001D1B32">
              <w:rPr>
                <w:rFonts w:ascii="Arial" w:hAnsi="Arial" w:cs="Arial"/>
                <w:sz w:val="18"/>
                <w:szCs w:val="18"/>
                <w:lang w:val="en-GB"/>
              </w:rPr>
              <w:t>547</w:t>
            </w:r>
            <w:r w:rsidRPr="001D1B32">
              <w:rPr>
                <w:rFonts w:ascii="Arial" w:hAnsi="Arial" w:cs="Arial"/>
                <w:sz w:val="18"/>
                <w:szCs w:val="18"/>
              </w:rPr>
              <w:t>,</w:t>
            </w:r>
            <w:r w:rsidRPr="001D1B32">
              <w:rPr>
                <w:rFonts w:ascii="Arial" w:hAnsi="Arial" w:cs="Arial"/>
                <w:sz w:val="18"/>
                <w:szCs w:val="18"/>
                <w:lang w:val="en-GB"/>
              </w:rPr>
              <w:t>383</w:t>
            </w:r>
          </w:p>
        </w:tc>
      </w:tr>
      <w:tr w:rsidR="00F31AB3" w:rsidRPr="001D1B32" w:rsidTr="00522F17">
        <w:trPr>
          <w:trHeight w:val="70"/>
        </w:trPr>
        <w:tc>
          <w:tcPr>
            <w:tcW w:w="3701" w:type="dxa"/>
            <w:tcBorders>
              <w:top w:val="nil"/>
              <w:left w:val="nil"/>
              <w:bottom w:val="nil"/>
              <w:right w:val="nil"/>
            </w:tcBorders>
            <w:vAlign w:val="center"/>
          </w:tcPr>
          <w:p w:rsidR="00F31AB3" w:rsidRPr="001D1B32" w:rsidRDefault="00F31AB3" w:rsidP="00F31AB3">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p>
        </w:tc>
      </w:tr>
      <w:tr w:rsidR="00F31AB3" w:rsidRPr="001D1B32" w:rsidTr="00522F17">
        <w:tc>
          <w:tcPr>
            <w:tcW w:w="3701" w:type="dxa"/>
            <w:tcBorders>
              <w:top w:val="nil"/>
              <w:left w:val="nil"/>
              <w:bottom w:val="nil"/>
              <w:right w:val="nil"/>
            </w:tcBorders>
            <w:vAlign w:val="center"/>
          </w:tcPr>
          <w:p w:rsidR="00F31AB3" w:rsidRPr="001D1B32" w:rsidRDefault="00F31AB3" w:rsidP="00F31AB3">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rPr>
              <w:t>541,765,618</w:t>
            </w:r>
          </w:p>
        </w:tc>
        <w:tc>
          <w:tcPr>
            <w:tcW w:w="1440" w:type="dxa"/>
            <w:tcBorders>
              <w:top w:val="nil"/>
              <w:left w:val="nil"/>
              <w:bottom w:val="single" w:sz="4" w:space="0" w:color="auto"/>
              <w:right w:val="nil"/>
            </w:tcBorders>
            <w:shd w:val="clear" w:color="auto" w:fill="auto"/>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lang w:val="en-GB"/>
              </w:rPr>
              <w:t>591</w:t>
            </w:r>
            <w:r w:rsidRPr="001D1B32">
              <w:rPr>
                <w:rFonts w:ascii="Arial" w:hAnsi="Arial" w:cs="Arial"/>
                <w:sz w:val="18"/>
                <w:szCs w:val="18"/>
              </w:rPr>
              <w:t>,</w:t>
            </w:r>
            <w:r w:rsidRPr="001D1B32">
              <w:rPr>
                <w:rFonts w:ascii="Arial" w:hAnsi="Arial" w:cs="Arial"/>
                <w:sz w:val="18"/>
                <w:szCs w:val="18"/>
                <w:lang w:val="en-GB"/>
              </w:rPr>
              <w:t>336</w:t>
            </w:r>
            <w:r w:rsidRPr="001D1B32">
              <w:rPr>
                <w:rFonts w:ascii="Arial" w:hAnsi="Arial" w:cs="Arial"/>
                <w:sz w:val="18"/>
                <w:szCs w:val="18"/>
              </w:rPr>
              <w:t>,</w:t>
            </w:r>
            <w:r w:rsidRPr="001D1B32">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rPr>
              <w:t>883,342,</w:t>
            </w:r>
            <w:r w:rsidR="0042029A" w:rsidRPr="001D1B32">
              <w:rPr>
                <w:rFonts w:ascii="Arial" w:hAnsi="Arial" w:cs="Arial"/>
                <w:sz w:val="18"/>
                <w:szCs w:val="18"/>
              </w:rPr>
              <w:t>5</w:t>
            </w:r>
            <w:r w:rsidRPr="001D1B32">
              <w:rPr>
                <w:rFonts w:ascii="Arial" w:hAnsi="Arial" w:cs="Arial"/>
                <w:sz w:val="18"/>
                <w:szCs w:val="18"/>
              </w:rPr>
              <w:t>59</w:t>
            </w:r>
          </w:p>
        </w:tc>
        <w:tc>
          <w:tcPr>
            <w:tcW w:w="1440" w:type="dxa"/>
            <w:tcBorders>
              <w:top w:val="nil"/>
              <w:left w:val="nil"/>
              <w:bottom w:val="single" w:sz="4" w:space="0" w:color="auto"/>
              <w:right w:val="nil"/>
            </w:tcBorders>
            <w:shd w:val="clear" w:color="auto" w:fill="auto"/>
            <w:vAlign w:val="bottom"/>
          </w:tcPr>
          <w:p w:rsidR="00F31AB3" w:rsidRPr="001D1B32" w:rsidRDefault="00F31AB3" w:rsidP="00F31AB3">
            <w:pPr>
              <w:pStyle w:val="a0"/>
              <w:tabs>
                <w:tab w:val="decimal" w:pos="1221"/>
              </w:tabs>
              <w:ind w:right="-72"/>
              <w:jc w:val="both"/>
              <w:rPr>
                <w:rFonts w:ascii="Arial" w:hAnsi="Arial" w:cs="Arial"/>
                <w:sz w:val="18"/>
                <w:szCs w:val="18"/>
              </w:rPr>
            </w:pPr>
            <w:r w:rsidRPr="001D1B32">
              <w:rPr>
                <w:rFonts w:ascii="Arial" w:hAnsi="Arial" w:cs="Arial"/>
                <w:sz w:val="18"/>
                <w:szCs w:val="18"/>
                <w:lang w:val="en-GB"/>
              </w:rPr>
              <w:t>949</w:t>
            </w:r>
            <w:r w:rsidRPr="001D1B32">
              <w:rPr>
                <w:rFonts w:ascii="Arial" w:hAnsi="Arial" w:cs="Arial"/>
                <w:sz w:val="18"/>
                <w:szCs w:val="18"/>
              </w:rPr>
              <w:t>,</w:t>
            </w:r>
            <w:r w:rsidRPr="001D1B32">
              <w:rPr>
                <w:rFonts w:ascii="Arial" w:hAnsi="Arial" w:cs="Arial"/>
                <w:sz w:val="18"/>
                <w:szCs w:val="18"/>
                <w:lang w:val="en-GB"/>
              </w:rPr>
              <w:t>592</w:t>
            </w:r>
            <w:r w:rsidRPr="001D1B32">
              <w:rPr>
                <w:rFonts w:ascii="Arial" w:hAnsi="Arial" w:cs="Arial"/>
                <w:sz w:val="18"/>
                <w:szCs w:val="18"/>
              </w:rPr>
              <w:t>,</w:t>
            </w:r>
            <w:r w:rsidRPr="001D1B32">
              <w:rPr>
                <w:rFonts w:ascii="Arial" w:hAnsi="Arial" w:cs="Arial"/>
                <w:sz w:val="18"/>
                <w:szCs w:val="18"/>
                <w:lang w:val="en-GB"/>
              </w:rPr>
              <w:t>162</w:t>
            </w:r>
          </w:p>
        </w:tc>
      </w:tr>
    </w:tbl>
    <w:p w:rsidR="003C7544" w:rsidRPr="001D1B32" w:rsidRDefault="003C7544" w:rsidP="00E75DAA">
      <w:pPr>
        <w:tabs>
          <w:tab w:val="left" w:pos="540"/>
          <w:tab w:val="left" w:pos="720"/>
          <w:tab w:val="left" w:pos="2160"/>
          <w:tab w:val="right" w:pos="7200"/>
          <w:tab w:val="right" w:pos="8540"/>
        </w:tabs>
        <w:jc w:val="both"/>
        <w:rPr>
          <w:rFonts w:ascii="Arial" w:hAnsi="Arial" w:cs="Arial"/>
          <w:sz w:val="18"/>
          <w:szCs w:val="18"/>
          <w:lang w:val="en-GB"/>
        </w:rPr>
      </w:pPr>
    </w:p>
    <w:p w:rsidR="00D03E60" w:rsidRPr="001D1B32" w:rsidRDefault="00D03E60" w:rsidP="00D03E60">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For the year ended 31 December, amounts charged to profit or loss</w:t>
      </w:r>
      <w:r w:rsidRPr="001D1B32">
        <w:rPr>
          <w:rFonts w:ascii="Arial" w:hAnsi="Arial" w:cs="Arial"/>
          <w:sz w:val="18"/>
          <w:szCs w:val="18"/>
          <w:cs/>
          <w:lang w:val="en-GB"/>
        </w:rPr>
        <w:t xml:space="preserve"> </w:t>
      </w:r>
      <w:r w:rsidRPr="001D1B32">
        <w:rPr>
          <w:rFonts w:ascii="Arial" w:hAnsi="Arial" w:cs="Arial"/>
          <w:sz w:val="18"/>
          <w:szCs w:val="18"/>
          <w:lang w:val="en-GB"/>
        </w:rPr>
        <w:t>and cash flows relating to leases are as follows:</w:t>
      </w:r>
    </w:p>
    <w:p w:rsidR="00D03E60" w:rsidRPr="001D1B32" w:rsidRDefault="00D03E60" w:rsidP="00D03E60">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50" w:type="dxa"/>
        <w:tblInd w:w="27" w:type="dxa"/>
        <w:tblLayout w:type="fixed"/>
        <w:tblLook w:val="0000" w:firstRow="0" w:lastRow="0" w:firstColumn="0" w:lastColumn="0" w:noHBand="0" w:noVBand="0"/>
      </w:tblPr>
      <w:tblGrid>
        <w:gridCol w:w="3701"/>
        <w:gridCol w:w="1440"/>
        <w:gridCol w:w="1440"/>
        <w:gridCol w:w="1440"/>
        <w:gridCol w:w="1429"/>
      </w:tblGrid>
      <w:tr w:rsidR="00E75DAA" w:rsidRPr="001D1B32" w:rsidTr="00522F17">
        <w:tc>
          <w:tcPr>
            <w:tcW w:w="3701" w:type="dxa"/>
            <w:tcBorders>
              <w:top w:val="nil"/>
              <w:left w:val="nil"/>
              <w:bottom w:val="nil"/>
              <w:right w:val="nil"/>
            </w:tcBorders>
            <w:vAlign w:val="bottom"/>
          </w:tcPr>
          <w:p w:rsidR="00E75DAA" w:rsidRPr="001D1B32" w:rsidRDefault="00E75DAA" w:rsidP="008B6004">
            <w:pPr>
              <w:ind w:left="-101"/>
              <w:rPr>
                <w:rFonts w:ascii="Arial" w:hAnsi="Arial" w:cs="Arial"/>
                <w:b/>
                <w:bCs/>
                <w:sz w:val="18"/>
                <w:szCs w:val="18"/>
              </w:rPr>
            </w:pPr>
          </w:p>
        </w:tc>
        <w:tc>
          <w:tcPr>
            <w:tcW w:w="5749" w:type="dxa"/>
            <w:gridSpan w:val="4"/>
            <w:tcBorders>
              <w:left w:val="nil"/>
              <w:bottom w:val="single" w:sz="4" w:space="0" w:color="auto"/>
              <w:right w:val="nil"/>
            </w:tcBorders>
            <w:shd w:val="clear" w:color="auto" w:fill="auto"/>
            <w:vAlign w:val="bottom"/>
          </w:tcPr>
          <w:p w:rsidR="00E75DAA" w:rsidRPr="001D1B32" w:rsidRDefault="00E75DAA" w:rsidP="008B6004">
            <w:pPr>
              <w:tabs>
                <w:tab w:val="right" w:pos="2160"/>
              </w:tabs>
              <w:ind w:right="-72"/>
              <w:jc w:val="center"/>
              <w:rPr>
                <w:rFonts w:ascii="Arial" w:hAnsi="Arial" w:cs="Arial"/>
                <w:b/>
                <w:bCs/>
                <w:sz w:val="18"/>
                <w:szCs w:val="18"/>
              </w:rPr>
            </w:pPr>
            <w:r w:rsidRPr="001D1B32">
              <w:rPr>
                <w:rFonts w:ascii="Arial" w:hAnsi="Arial" w:cs="Arial"/>
                <w:b/>
                <w:bCs/>
                <w:sz w:val="18"/>
                <w:szCs w:val="18"/>
              </w:rPr>
              <w:t xml:space="preserve">Consolidated financial </w:t>
            </w:r>
            <w:r w:rsidR="00D03E60" w:rsidRPr="001D1B32">
              <w:rPr>
                <w:rFonts w:ascii="Arial" w:hAnsi="Arial" w:cs="Arial"/>
                <w:b/>
                <w:bCs/>
                <w:sz w:val="18"/>
                <w:szCs w:val="18"/>
              </w:rPr>
              <w:t>statements</w:t>
            </w:r>
          </w:p>
        </w:tc>
      </w:tr>
      <w:tr w:rsidR="00E75DAA" w:rsidRPr="001D1B32" w:rsidTr="00522F17">
        <w:tc>
          <w:tcPr>
            <w:tcW w:w="3701" w:type="dxa"/>
            <w:tcBorders>
              <w:top w:val="nil"/>
              <w:left w:val="nil"/>
              <w:bottom w:val="nil"/>
              <w:right w:val="nil"/>
            </w:tcBorders>
            <w:vAlign w:val="bottom"/>
          </w:tcPr>
          <w:p w:rsidR="00E75DAA" w:rsidRPr="001D1B32" w:rsidRDefault="00E75DAA" w:rsidP="008B6004">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Retail Stores</w:t>
            </w:r>
          </w:p>
        </w:tc>
        <w:tc>
          <w:tcPr>
            <w:tcW w:w="1440"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Land</w:t>
            </w:r>
          </w:p>
        </w:tc>
        <w:tc>
          <w:tcPr>
            <w:tcW w:w="1429"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Total</w:t>
            </w:r>
          </w:p>
        </w:tc>
      </w:tr>
      <w:tr w:rsidR="00D03E60" w:rsidRPr="001D1B32" w:rsidTr="00522F17">
        <w:tc>
          <w:tcPr>
            <w:tcW w:w="3701" w:type="dxa"/>
            <w:tcBorders>
              <w:top w:val="nil"/>
              <w:left w:val="nil"/>
              <w:bottom w:val="nil"/>
              <w:right w:val="nil"/>
            </w:tcBorders>
            <w:vAlign w:val="bottom"/>
          </w:tcPr>
          <w:p w:rsidR="00D03E60" w:rsidRPr="001D1B32" w:rsidRDefault="00D03E60" w:rsidP="008B6004">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rsidR="00D03E60" w:rsidRPr="001D1B32" w:rsidRDefault="00D03E60"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rsidR="00D03E60" w:rsidRPr="001D1B32" w:rsidRDefault="00D03E60"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rsidR="00D03E60" w:rsidRPr="001D1B32" w:rsidRDefault="00D03E60"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c>
          <w:tcPr>
            <w:tcW w:w="1429" w:type="dxa"/>
            <w:tcBorders>
              <w:left w:val="nil"/>
              <w:bottom w:val="single" w:sz="4" w:space="0" w:color="auto"/>
              <w:right w:val="nil"/>
            </w:tcBorders>
            <w:shd w:val="clear" w:color="auto" w:fill="auto"/>
            <w:vAlign w:val="bottom"/>
          </w:tcPr>
          <w:p w:rsidR="00D03E60" w:rsidRPr="001D1B32" w:rsidRDefault="00D03E60"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r>
      <w:tr w:rsidR="00E75DAA" w:rsidRPr="001D1B32" w:rsidTr="00522F17">
        <w:trPr>
          <w:trHeight w:val="80"/>
        </w:trPr>
        <w:tc>
          <w:tcPr>
            <w:tcW w:w="3701" w:type="dxa"/>
            <w:tcBorders>
              <w:top w:val="nil"/>
              <w:left w:val="nil"/>
              <w:bottom w:val="nil"/>
              <w:right w:val="nil"/>
            </w:tcBorders>
          </w:tcPr>
          <w:p w:rsidR="00E75DAA" w:rsidRPr="001D1B32" w:rsidRDefault="00E75DAA" w:rsidP="008B6004">
            <w:pPr>
              <w:ind w:left="-101"/>
              <w:jc w:val="thaiDistribute"/>
              <w:rPr>
                <w:rFonts w:ascii="Arial" w:hAnsi="Arial" w:cs="Arial"/>
                <w:sz w:val="16"/>
                <w:szCs w:val="16"/>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lang w:val="en-GB"/>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lang w:val="en-GB"/>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lang w:val="en-GB"/>
              </w:rPr>
            </w:pPr>
          </w:p>
        </w:tc>
        <w:tc>
          <w:tcPr>
            <w:tcW w:w="1429" w:type="dxa"/>
            <w:tcBorders>
              <w:top w:val="single" w:sz="4" w:space="0" w:color="auto"/>
              <w:left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cs/>
                <w:lang w:val="en-GB"/>
              </w:rPr>
            </w:pPr>
          </w:p>
        </w:tc>
      </w:tr>
      <w:tr w:rsidR="00E75DAA" w:rsidRPr="001D1B32" w:rsidTr="00522F17">
        <w:tc>
          <w:tcPr>
            <w:tcW w:w="3701" w:type="dxa"/>
            <w:tcBorders>
              <w:top w:val="nil"/>
              <w:left w:val="nil"/>
              <w:bottom w:val="nil"/>
              <w:right w:val="nil"/>
            </w:tcBorders>
            <w:vAlign w:val="center"/>
          </w:tcPr>
          <w:p w:rsidR="00E75DAA" w:rsidRPr="001D1B32" w:rsidRDefault="00D03E60" w:rsidP="008B6004">
            <w:pPr>
              <w:ind w:left="-101"/>
              <w:jc w:val="both"/>
              <w:rPr>
                <w:rFonts w:ascii="Arial" w:hAnsi="Arial" w:cs="Arial"/>
                <w:sz w:val="18"/>
                <w:szCs w:val="18"/>
              </w:rPr>
            </w:pPr>
            <w:r w:rsidRPr="001D1B32">
              <w:rPr>
                <w:rFonts w:ascii="Arial" w:hAnsi="Arial" w:cs="Arial"/>
                <w:sz w:val="18"/>
                <w:szCs w:val="18"/>
              </w:rPr>
              <w:t xml:space="preserve">Balance as at 1 January 2020 (Note </w:t>
            </w:r>
            <w:r w:rsidR="001161F4" w:rsidRPr="001D1B32">
              <w:rPr>
                <w:rFonts w:ascii="Arial" w:hAnsi="Arial" w:cs="Arial"/>
                <w:sz w:val="18"/>
                <w:szCs w:val="18"/>
              </w:rPr>
              <w:t>6</w:t>
            </w:r>
            <w:r w:rsidRPr="001D1B32">
              <w:rPr>
                <w:rFonts w:ascii="Arial" w:hAnsi="Arial" w:cs="Arial"/>
                <w:sz w:val="18"/>
                <w:szCs w:val="18"/>
              </w:rPr>
              <w:t>)</w:t>
            </w:r>
          </w:p>
        </w:tc>
        <w:tc>
          <w:tcPr>
            <w:tcW w:w="1440" w:type="dxa"/>
            <w:tcBorders>
              <w:top w:val="nil"/>
              <w:left w:val="nil"/>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57,332,794</w:t>
            </w:r>
          </w:p>
        </w:tc>
        <w:tc>
          <w:tcPr>
            <w:tcW w:w="1440" w:type="dxa"/>
            <w:tcBorders>
              <w:top w:val="nil"/>
              <w:left w:val="nil"/>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w:t>
            </w:r>
          </w:p>
        </w:tc>
        <w:tc>
          <w:tcPr>
            <w:tcW w:w="1440" w:type="dxa"/>
            <w:tcBorders>
              <w:top w:val="nil"/>
              <w:left w:val="nil"/>
              <w:right w:val="nil"/>
            </w:tcBorders>
            <w:shd w:val="clear" w:color="auto" w:fill="FAFAFA"/>
            <w:vAlign w:val="center"/>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534,003,380</w:t>
            </w:r>
          </w:p>
        </w:tc>
        <w:tc>
          <w:tcPr>
            <w:tcW w:w="1429" w:type="dxa"/>
            <w:tcBorders>
              <w:top w:val="nil"/>
              <w:left w:val="nil"/>
              <w:right w:val="nil"/>
            </w:tcBorders>
            <w:shd w:val="clear" w:color="auto" w:fill="FAFAFA"/>
            <w:vAlign w:val="center"/>
          </w:tcPr>
          <w:p w:rsidR="00E75DAA" w:rsidRPr="001D1B32" w:rsidRDefault="00EE2234" w:rsidP="008B6004">
            <w:pPr>
              <w:pStyle w:val="a0"/>
              <w:tabs>
                <w:tab w:val="decimal" w:pos="1221"/>
              </w:tabs>
              <w:ind w:right="-72"/>
              <w:jc w:val="both"/>
              <w:rPr>
                <w:rFonts w:ascii="Arial" w:hAnsi="Arial" w:cs="Arial"/>
                <w:sz w:val="18"/>
                <w:szCs w:val="18"/>
              </w:rPr>
            </w:pPr>
            <w:r w:rsidRPr="001D1B32">
              <w:rPr>
                <w:rFonts w:ascii="Arial" w:hAnsi="Arial" w:cs="Arial"/>
                <w:sz w:val="18"/>
                <w:szCs w:val="18"/>
              </w:rPr>
              <w:t>591,336,174</w:t>
            </w:r>
          </w:p>
        </w:tc>
      </w:tr>
      <w:tr w:rsidR="00E75DAA" w:rsidRPr="001D1B32" w:rsidTr="00522F17">
        <w:tc>
          <w:tcPr>
            <w:tcW w:w="3701" w:type="dxa"/>
            <w:tcBorders>
              <w:top w:val="nil"/>
              <w:left w:val="nil"/>
              <w:bottom w:val="nil"/>
              <w:right w:val="nil"/>
            </w:tcBorders>
            <w:vAlign w:val="center"/>
          </w:tcPr>
          <w:p w:rsidR="00E75DAA" w:rsidRPr="001D1B32" w:rsidRDefault="0061176D" w:rsidP="008B6004">
            <w:pPr>
              <w:ind w:left="-101"/>
              <w:jc w:val="both"/>
              <w:rPr>
                <w:rFonts w:ascii="Arial" w:hAnsi="Arial" w:cs="Arial"/>
                <w:sz w:val="18"/>
                <w:szCs w:val="18"/>
              </w:rPr>
            </w:pPr>
            <w:r>
              <w:rPr>
                <w:rFonts w:ascii="Arial" w:hAnsi="Arial" w:cs="Arial"/>
                <w:sz w:val="18"/>
                <w:szCs w:val="18"/>
              </w:rPr>
              <w:t>Depreciation</w:t>
            </w:r>
            <w:r w:rsidR="00E75DAA" w:rsidRPr="001D1B32">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(16,992,187)</w:t>
            </w:r>
          </w:p>
        </w:tc>
        <w:tc>
          <w:tcPr>
            <w:tcW w:w="1440"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(32,578,369)</w:t>
            </w:r>
          </w:p>
        </w:tc>
        <w:tc>
          <w:tcPr>
            <w:tcW w:w="1429"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(49,570,556)</w:t>
            </w:r>
          </w:p>
        </w:tc>
      </w:tr>
      <w:tr w:rsidR="00E75DAA" w:rsidRPr="001D1B32" w:rsidTr="00853891">
        <w:tc>
          <w:tcPr>
            <w:tcW w:w="3701" w:type="dxa"/>
            <w:tcBorders>
              <w:top w:val="nil"/>
              <w:left w:val="nil"/>
              <w:bottom w:val="nil"/>
              <w:right w:val="nil"/>
            </w:tcBorders>
            <w:vAlign w:val="center"/>
          </w:tcPr>
          <w:p w:rsidR="00E75DAA" w:rsidRPr="001D1B32" w:rsidRDefault="00E75DAA" w:rsidP="008B6004">
            <w:pPr>
              <w:ind w:left="-101"/>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cs/>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cs/>
              </w:rPr>
            </w:pPr>
          </w:p>
        </w:tc>
        <w:tc>
          <w:tcPr>
            <w:tcW w:w="1429"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rPr>
            </w:pPr>
          </w:p>
        </w:tc>
      </w:tr>
      <w:tr w:rsidR="00E75DAA" w:rsidRPr="001D1B32" w:rsidTr="00522F17">
        <w:tc>
          <w:tcPr>
            <w:tcW w:w="3701" w:type="dxa"/>
            <w:tcBorders>
              <w:top w:val="nil"/>
              <w:left w:val="nil"/>
              <w:bottom w:val="nil"/>
              <w:right w:val="nil"/>
            </w:tcBorders>
            <w:vAlign w:val="center"/>
          </w:tcPr>
          <w:p w:rsidR="00E75DAA" w:rsidRPr="001D1B32" w:rsidRDefault="00D03E60" w:rsidP="008B6004">
            <w:pPr>
              <w:ind w:left="-101"/>
              <w:jc w:val="both"/>
              <w:rPr>
                <w:rFonts w:ascii="Arial" w:hAnsi="Arial" w:cs="Arial"/>
                <w:sz w:val="18"/>
                <w:szCs w:val="18"/>
              </w:rPr>
            </w:pPr>
            <w:r w:rsidRPr="001D1B32">
              <w:rPr>
                <w:rFonts w:ascii="Arial" w:hAnsi="Arial" w:cs="Arial"/>
                <w:sz w:val="18"/>
                <w:szCs w:val="18"/>
              </w:rPr>
              <w:t>Balance as at 31 December 2020</w:t>
            </w:r>
          </w:p>
        </w:tc>
        <w:tc>
          <w:tcPr>
            <w:tcW w:w="1440"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40,340,607</w:t>
            </w:r>
          </w:p>
        </w:tc>
        <w:tc>
          <w:tcPr>
            <w:tcW w:w="1440"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501,425,011</w:t>
            </w:r>
          </w:p>
        </w:tc>
        <w:tc>
          <w:tcPr>
            <w:tcW w:w="1429"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541,765,618</w:t>
            </w:r>
          </w:p>
        </w:tc>
      </w:tr>
    </w:tbl>
    <w:p w:rsidR="003C7544" w:rsidRPr="001D1B32" w:rsidRDefault="003C7544" w:rsidP="004E10DB">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7" w:type="dxa"/>
        <w:tblInd w:w="27" w:type="dxa"/>
        <w:tblLayout w:type="fixed"/>
        <w:tblLook w:val="0000" w:firstRow="0" w:lastRow="0" w:firstColumn="0" w:lastColumn="0" w:noHBand="0" w:noVBand="0"/>
      </w:tblPr>
      <w:tblGrid>
        <w:gridCol w:w="3715"/>
        <w:gridCol w:w="1440"/>
        <w:gridCol w:w="1440"/>
        <w:gridCol w:w="1440"/>
        <w:gridCol w:w="1402"/>
      </w:tblGrid>
      <w:tr w:rsidR="00E75DAA" w:rsidRPr="001D1B32" w:rsidTr="00254CF1">
        <w:tc>
          <w:tcPr>
            <w:tcW w:w="3715" w:type="dxa"/>
            <w:tcBorders>
              <w:top w:val="nil"/>
              <w:left w:val="nil"/>
              <w:bottom w:val="nil"/>
              <w:right w:val="nil"/>
            </w:tcBorders>
            <w:vAlign w:val="bottom"/>
          </w:tcPr>
          <w:p w:rsidR="00E75DAA" w:rsidRPr="001D1B32" w:rsidRDefault="00E75DAA" w:rsidP="008B6004">
            <w:pPr>
              <w:ind w:left="-101"/>
              <w:rPr>
                <w:rFonts w:ascii="Arial" w:hAnsi="Arial" w:cs="Arial"/>
                <w:b/>
                <w:bCs/>
                <w:sz w:val="18"/>
                <w:szCs w:val="18"/>
              </w:rPr>
            </w:pPr>
          </w:p>
        </w:tc>
        <w:tc>
          <w:tcPr>
            <w:tcW w:w="5722" w:type="dxa"/>
            <w:gridSpan w:val="4"/>
            <w:tcBorders>
              <w:left w:val="nil"/>
              <w:bottom w:val="single" w:sz="4" w:space="0" w:color="auto"/>
              <w:right w:val="nil"/>
            </w:tcBorders>
            <w:shd w:val="clear" w:color="auto" w:fill="auto"/>
            <w:vAlign w:val="bottom"/>
          </w:tcPr>
          <w:p w:rsidR="00E75DAA" w:rsidRPr="001D1B32" w:rsidRDefault="00E75DAA" w:rsidP="008B6004">
            <w:pPr>
              <w:tabs>
                <w:tab w:val="right" w:pos="2160"/>
              </w:tabs>
              <w:ind w:right="-72"/>
              <w:jc w:val="center"/>
              <w:rPr>
                <w:rFonts w:ascii="Arial" w:hAnsi="Arial" w:cs="Arial"/>
                <w:b/>
                <w:bCs/>
                <w:sz w:val="18"/>
                <w:szCs w:val="18"/>
              </w:rPr>
            </w:pPr>
            <w:r w:rsidRPr="001D1B32">
              <w:rPr>
                <w:rFonts w:ascii="Arial" w:hAnsi="Arial" w:cs="Arial"/>
                <w:b/>
                <w:bCs/>
                <w:sz w:val="18"/>
                <w:szCs w:val="18"/>
              </w:rPr>
              <w:t xml:space="preserve">Separate financial </w:t>
            </w:r>
            <w:r w:rsidR="00D03E60" w:rsidRPr="001D1B32">
              <w:rPr>
                <w:rFonts w:ascii="Arial" w:hAnsi="Arial" w:cs="Arial"/>
                <w:b/>
                <w:bCs/>
                <w:sz w:val="18"/>
                <w:szCs w:val="18"/>
              </w:rPr>
              <w:t>statements</w:t>
            </w:r>
          </w:p>
        </w:tc>
      </w:tr>
      <w:tr w:rsidR="00E75DAA" w:rsidRPr="001D1B32" w:rsidTr="00254CF1">
        <w:tc>
          <w:tcPr>
            <w:tcW w:w="3715" w:type="dxa"/>
            <w:tcBorders>
              <w:top w:val="nil"/>
              <w:left w:val="nil"/>
              <w:bottom w:val="nil"/>
              <w:right w:val="nil"/>
            </w:tcBorders>
            <w:vAlign w:val="bottom"/>
          </w:tcPr>
          <w:p w:rsidR="00E75DAA" w:rsidRPr="001D1B32" w:rsidRDefault="00E75DAA" w:rsidP="008B6004">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Retail Stores</w:t>
            </w:r>
          </w:p>
        </w:tc>
        <w:tc>
          <w:tcPr>
            <w:tcW w:w="1440"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Land</w:t>
            </w:r>
          </w:p>
        </w:tc>
        <w:tc>
          <w:tcPr>
            <w:tcW w:w="1402" w:type="dxa"/>
            <w:tcBorders>
              <w:top w:val="single" w:sz="4" w:space="0" w:color="auto"/>
              <w:left w:val="nil"/>
              <w:right w:val="nil"/>
            </w:tcBorders>
            <w:shd w:val="clear" w:color="auto" w:fill="auto"/>
            <w:vAlign w:val="bottom"/>
          </w:tcPr>
          <w:p w:rsidR="00E75DAA" w:rsidRPr="001D1B32" w:rsidRDefault="00E75DAA" w:rsidP="008B6004">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Total</w:t>
            </w:r>
          </w:p>
        </w:tc>
      </w:tr>
      <w:tr w:rsidR="00D03E60" w:rsidRPr="001D1B32" w:rsidTr="00254CF1">
        <w:tc>
          <w:tcPr>
            <w:tcW w:w="3715" w:type="dxa"/>
            <w:tcBorders>
              <w:top w:val="nil"/>
              <w:left w:val="nil"/>
              <w:bottom w:val="nil"/>
              <w:right w:val="nil"/>
            </w:tcBorders>
            <w:vAlign w:val="bottom"/>
          </w:tcPr>
          <w:p w:rsidR="00D03E60" w:rsidRPr="001D1B32" w:rsidRDefault="00D03E60" w:rsidP="00D03E60">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rsidR="00D03E60" w:rsidRPr="001D1B32" w:rsidRDefault="00D03E60" w:rsidP="00D03E60">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rsidR="00D03E60" w:rsidRPr="001D1B32" w:rsidRDefault="00D03E60" w:rsidP="00D03E60">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rsidR="00D03E60" w:rsidRPr="001D1B32" w:rsidRDefault="00D03E60" w:rsidP="00D03E60">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c>
          <w:tcPr>
            <w:tcW w:w="1402" w:type="dxa"/>
            <w:tcBorders>
              <w:left w:val="nil"/>
              <w:bottom w:val="single" w:sz="4" w:space="0" w:color="auto"/>
              <w:right w:val="nil"/>
            </w:tcBorders>
            <w:shd w:val="clear" w:color="auto" w:fill="auto"/>
            <w:vAlign w:val="bottom"/>
          </w:tcPr>
          <w:p w:rsidR="00D03E60" w:rsidRPr="001D1B32" w:rsidRDefault="00D03E60" w:rsidP="00D03E60">
            <w:pPr>
              <w:tabs>
                <w:tab w:val="decimal" w:pos="1221"/>
              </w:tabs>
              <w:ind w:right="-72"/>
              <w:jc w:val="both"/>
              <w:rPr>
                <w:rFonts w:ascii="Arial" w:hAnsi="Arial" w:cs="Arial"/>
                <w:b/>
                <w:bCs/>
                <w:sz w:val="18"/>
                <w:szCs w:val="18"/>
                <w:lang w:val="en-GB"/>
              </w:rPr>
            </w:pPr>
            <w:r w:rsidRPr="001D1B32">
              <w:rPr>
                <w:rFonts w:ascii="Arial" w:hAnsi="Arial" w:cs="Arial"/>
                <w:b/>
                <w:bCs/>
                <w:sz w:val="18"/>
                <w:szCs w:val="18"/>
              </w:rPr>
              <w:t>Baht</w:t>
            </w:r>
          </w:p>
        </w:tc>
      </w:tr>
      <w:tr w:rsidR="00E75DAA" w:rsidRPr="001D1B32" w:rsidTr="00254CF1">
        <w:trPr>
          <w:trHeight w:val="80"/>
        </w:trPr>
        <w:tc>
          <w:tcPr>
            <w:tcW w:w="3715" w:type="dxa"/>
            <w:tcBorders>
              <w:top w:val="nil"/>
              <w:left w:val="nil"/>
              <w:bottom w:val="nil"/>
              <w:right w:val="nil"/>
            </w:tcBorders>
          </w:tcPr>
          <w:p w:rsidR="00E75DAA" w:rsidRPr="001D1B32" w:rsidRDefault="00E75DAA" w:rsidP="008B6004">
            <w:pPr>
              <w:ind w:left="-101"/>
              <w:jc w:val="thaiDistribute"/>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lang w:val="en-GB"/>
              </w:rPr>
            </w:pPr>
          </w:p>
        </w:tc>
        <w:tc>
          <w:tcPr>
            <w:tcW w:w="1402" w:type="dxa"/>
            <w:tcBorders>
              <w:top w:val="single" w:sz="4" w:space="0" w:color="auto"/>
              <w:left w:val="nil"/>
              <w:bottom w:val="nil"/>
              <w:right w:val="nil"/>
            </w:tcBorders>
            <w:shd w:val="clear" w:color="auto" w:fill="FAFAFA"/>
            <w:vAlign w:val="bottom"/>
          </w:tcPr>
          <w:p w:rsidR="00E75DAA" w:rsidRPr="001D1B32" w:rsidRDefault="00E75DAA" w:rsidP="008B6004">
            <w:pPr>
              <w:tabs>
                <w:tab w:val="decimal" w:pos="1221"/>
              </w:tabs>
              <w:ind w:right="-72"/>
              <w:jc w:val="both"/>
              <w:rPr>
                <w:rFonts w:ascii="Arial" w:hAnsi="Arial" w:cs="Arial"/>
                <w:sz w:val="16"/>
                <w:szCs w:val="16"/>
                <w:cs/>
                <w:lang w:val="en-GB"/>
              </w:rPr>
            </w:pPr>
          </w:p>
        </w:tc>
      </w:tr>
      <w:tr w:rsidR="00D03E60" w:rsidRPr="001D1B32" w:rsidTr="00254CF1">
        <w:tc>
          <w:tcPr>
            <w:tcW w:w="3715" w:type="dxa"/>
            <w:tcBorders>
              <w:top w:val="nil"/>
              <w:left w:val="nil"/>
              <w:bottom w:val="nil"/>
              <w:right w:val="nil"/>
            </w:tcBorders>
            <w:vAlign w:val="center"/>
          </w:tcPr>
          <w:p w:rsidR="00D03E60" w:rsidRPr="001D1B32" w:rsidRDefault="00D03E60" w:rsidP="00D03E60">
            <w:pPr>
              <w:ind w:left="-101"/>
              <w:jc w:val="both"/>
              <w:rPr>
                <w:rFonts w:ascii="Arial" w:hAnsi="Arial" w:cs="Arial"/>
                <w:sz w:val="18"/>
                <w:szCs w:val="18"/>
              </w:rPr>
            </w:pPr>
            <w:r w:rsidRPr="001D1B32">
              <w:rPr>
                <w:rFonts w:ascii="Arial" w:hAnsi="Arial" w:cs="Arial"/>
                <w:sz w:val="18"/>
                <w:szCs w:val="18"/>
              </w:rPr>
              <w:t xml:space="preserve">Balance as at 1 January 2020 (Note </w:t>
            </w:r>
            <w:r w:rsidR="001161F4" w:rsidRPr="001D1B32">
              <w:rPr>
                <w:rFonts w:ascii="Arial" w:hAnsi="Arial" w:cs="Arial"/>
                <w:sz w:val="18"/>
                <w:szCs w:val="18"/>
              </w:rPr>
              <w:t>6</w:t>
            </w:r>
            <w:r w:rsidRPr="001D1B32">
              <w:rPr>
                <w:rFonts w:ascii="Arial" w:hAnsi="Arial" w:cs="Arial"/>
                <w:sz w:val="18"/>
                <w:szCs w:val="18"/>
              </w:rPr>
              <w:t>)</w:t>
            </w:r>
          </w:p>
        </w:tc>
        <w:tc>
          <w:tcPr>
            <w:tcW w:w="1440" w:type="dxa"/>
            <w:tcBorders>
              <w:top w:val="nil"/>
              <w:left w:val="nil"/>
              <w:right w:val="nil"/>
            </w:tcBorders>
            <w:shd w:val="clear" w:color="auto" w:fill="FAFAFA"/>
            <w:vAlign w:val="bottom"/>
          </w:tcPr>
          <w:p w:rsidR="00D03E60" w:rsidRPr="001D1B32" w:rsidRDefault="00EE2234" w:rsidP="00D03E60">
            <w:pPr>
              <w:pStyle w:val="a0"/>
              <w:tabs>
                <w:tab w:val="decimal" w:pos="1221"/>
              </w:tabs>
              <w:ind w:right="-72"/>
              <w:jc w:val="both"/>
              <w:rPr>
                <w:rFonts w:ascii="Arial" w:hAnsi="Arial" w:cs="Arial"/>
                <w:sz w:val="18"/>
                <w:szCs w:val="18"/>
              </w:rPr>
            </w:pPr>
            <w:r w:rsidRPr="001D1B32">
              <w:rPr>
                <w:rFonts w:ascii="Arial" w:hAnsi="Arial" w:cs="Arial"/>
                <w:sz w:val="18"/>
                <w:szCs w:val="18"/>
              </w:rPr>
              <w:t>57,332,794</w:t>
            </w:r>
          </w:p>
        </w:tc>
        <w:tc>
          <w:tcPr>
            <w:tcW w:w="1440" w:type="dxa"/>
            <w:tcBorders>
              <w:top w:val="nil"/>
              <w:left w:val="nil"/>
              <w:right w:val="nil"/>
            </w:tcBorders>
            <w:shd w:val="clear" w:color="auto" w:fill="FAFAFA"/>
            <w:vAlign w:val="bottom"/>
          </w:tcPr>
          <w:p w:rsidR="00D03E60" w:rsidRPr="001D1B32" w:rsidRDefault="00EE2234" w:rsidP="00D03E60">
            <w:pPr>
              <w:pStyle w:val="a0"/>
              <w:tabs>
                <w:tab w:val="decimal" w:pos="1221"/>
              </w:tabs>
              <w:ind w:right="-72"/>
              <w:jc w:val="both"/>
              <w:rPr>
                <w:rFonts w:ascii="Arial" w:hAnsi="Arial" w:cs="Arial"/>
                <w:sz w:val="18"/>
                <w:szCs w:val="18"/>
              </w:rPr>
            </w:pPr>
            <w:r w:rsidRPr="001D1B32">
              <w:rPr>
                <w:rFonts w:ascii="Arial" w:hAnsi="Arial" w:cs="Arial"/>
                <w:sz w:val="18"/>
                <w:szCs w:val="18"/>
              </w:rPr>
              <w:t>103,711,</w:t>
            </w:r>
            <w:r w:rsidR="00F31AB3" w:rsidRPr="001D1B32">
              <w:rPr>
                <w:rFonts w:ascii="Arial" w:hAnsi="Arial" w:cs="Arial"/>
                <w:sz w:val="18"/>
                <w:szCs w:val="18"/>
              </w:rPr>
              <w:t>9</w:t>
            </w:r>
            <w:r w:rsidRPr="001D1B32">
              <w:rPr>
                <w:rFonts w:ascii="Arial" w:hAnsi="Arial" w:cs="Arial"/>
                <w:sz w:val="18"/>
                <w:szCs w:val="18"/>
              </w:rPr>
              <w:t>85</w:t>
            </w:r>
          </w:p>
        </w:tc>
        <w:tc>
          <w:tcPr>
            <w:tcW w:w="1440" w:type="dxa"/>
            <w:tcBorders>
              <w:top w:val="nil"/>
              <w:left w:val="nil"/>
              <w:right w:val="nil"/>
            </w:tcBorders>
            <w:shd w:val="clear" w:color="auto" w:fill="FAFAFA"/>
            <w:vAlign w:val="center"/>
          </w:tcPr>
          <w:p w:rsidR="00D03E60" w:rsidRPr="001D1B32" w:rsidRDefault="00EE2234" w:rsidP="00D03E60">
            <w:pPr>
              <w:pStyle w:val="a0"/>
              <w:tabs>
                <w:tab w:val="decimal" w:pos="1221"/>
              </w:tabs>
              <w:ind w:right="-72" w:firstLine="108"/>
              <w:jc w:val="both"/>
              <w:rPr>
                <w:rFonts w:ascii="Arial" w:hAnsi="Arial" w:cs="Arial"/>
                <w:sz w:val="18"/>
                <w:szCs w:val="18"/>
              </w:rPr>
            </w:pPr>
            <w:r w:rsidRPr="001D1B32">
              <w:rPr>
                <w:rFonts w:ascii="Arial" w:hAnsi="Arial" w:cs="Arial"/>
                <w:sz w:val="18"/>
                <w:szCs w:val="18"/>
              </w:rPr>
              <w:t>788,547,</w:t>
            </w:r>
            <w:r w:rsidR="00F31AB3" w:rsidRPr="001D1B32">
              <w:rPr>
                <w:rFonts w:ascii="Arial" w:hAnsi="Arial" w:cs="Arial"/>
                <w:sz w:val="18"/>
                <w:szCs w:val="18"/>
              </w:rPr>
              <w:t>3</w:t>
            </w:r>
            <w:r w:rsidRPr="001D1B32">
              <w:rPr>
                <w:rFonts w:ascii="Arial" w:hAnsi="Arial" w:cs="Arial"/>
                <w:sz w:val="18"/>
                <w:szCs w:val="18"/>
              </w:rPr>
              <w:t>8</w:t>
            </w:r>
            <w:r w:rsidR="00F31AB3" w:rsidRPr="001D1B32">
              <w:rPr>
                <w:rFonts w:ascii="Arial" w:hAnsi="Arial" w:cs="Arial"/>
                <w:sz w:val="18"/>
                <w:szCs w:val="18"/>
              </w:rPr>
              <w:t>3</w:t>
            </w:r>
          </w:p>
        </w:tc>
        <w:tc>
          <w:tcPr>
            <w:tcW w:w="1402" w:type="dxa"/>
            <w:tcBorders>
              <w:top w:val="nil"/>
              <w:left w:val="nil"/>
              <w:right w:val="nil"/>
            </w:tcBorders>
            <w:shd w:val="clear" w:color="auto" w:fill="FAFAFA"/>
            <w:vAlign w:val="center"/>
          </w:tcPr>
          <w:p w:rsidR="00D03E60" w:rsidRPr="001D1B32" w:rsidRDefault="00EE2234" w:rsidP="00D03E60">
            <w:pPr>
              <w:pStyle w:val="a0"/>
              <w:tabs>
                <w:tab w:val="decimal" w:pos="1221"/>
              </w:tabs>
              <w:ind w:right="-72"/>
              <w:jc w:val="both"/>
              <w:rPr>
                <w:rFonts w:ascii="Arial" w:hAnsi="Arial" w:cs="Arial"/>
                <w:sz w:val="18"/>
                <w:szCs w:val="18"/>
              </w:rPr>
            </w:pPr>
            <w:r w:rsidRPr="001D1B32">
              <w:rPr>
                <w:rFonts w:ascii="Arial" w:hAnsi="Arial" w:cs="Arial"/>
                <w:sz w:val="18"/>
                <w:szCs w:val="18"/>
              </w:rPr>
              <w:t>949,592,</w:t>
            </w:r>
            <w:r w:rsidR="003841CA" w:rsidRPr="001D1B32">
              <w:rPr>
                <w:rFonts w:ascii="Arial" w:hAnsi="Arial" w:cs="Arial"/>
                <w:sz w:val="18"/>
                <w:szCs w:val="18"/>
              </w:rPr>
              <w:t>1</w:t>
            </w:r>
            <w:r w:rsidRPr="001D1B32">
              <w:rPr>
                <w:rFonts w:ascii="Arial" w:hAnsi="Arial" w:cs="Arial"/>
                <w:sz w:val="18"/>
                <w:szCs w:val="18"/>
              </w:rPr>
              <w:t>6</w:t>
            </w:r>
            <w:r w:rsidR="00F31AB3" w:rsidRPr="001D1B32">
              <w:rPr>
                <w:rFonts w:ascii="Arial" w:hAnsi="Arial" w:cs="Arial"/>
                <w:sz w:val="18"/>
                <w:szCs w:val="18"/>
              </w:rPr>
              <w:t>2</w:t>
            </w:r>
          </w:p>
        </w:tc>
      </w:tr>
      <w:tr w:rsidR="00E75DAA" w:rsidRPr="001D1B32" w:rsidTr="00254CF1">
        <w:tc>
          <w:tcPr>
            <w:tcW w:w="3715" w:type="dxa"/>
            <w:tcBorders>
              <w:top w:val="nil"/>
              <w:left w:val="nil"/>
              <w:bottom w:val="nil"/>
              <w:right w:val="nil"/>
            </w:tcBorders>
            <w:vAlign w:val="center"/>
          </w:tcPr>
          <w:p w:rsidR="00E75DAA" w:rsidRPr="001D1B32" w:rsidRDefault="0061176D" w:rsidP="008B6004">
            <w:pPr>
              <w:ind w:left="-101"/>
              <w:jc w:val="both"/>
              <w:rPr>
                <w:rFonts w:ascii="Arial" w:hAnsi="Arial" w:cs="Arial"/>
                <w:sz w:val="18"/>
                <w:szCs w:val="18"/>
              </w:rPr>
            </w:pPr>
            <w:r>
              <w:rPr>
                <w:rFonts w:ascii="Arial" w:hAnsi="Arial" w:cs="Arial"/>
                <w:sz w:val="18"/>
                <w:szCs w:val="18"/>
              </w:rPr>
              <w:t>Depreciation</w:t>
            </w:r>
            <w:r w:rsidR="00E75DAA" w:rsidRPr="001D1B32">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(16,992,187)</w:t>
            </w:r>
          </w:p>
        </w:tc>
        <w:tc>
          <w:tcPr>
            <w:tcW w:w="1440"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(4,823,813)</w:t>
            </w:r>
          </w:p>
        </w:tc>
        <w:tc>
          <w:tcPr>
            <w:tcW w:w="1440"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(44,433,60</w:t>
            </w:r>
            <w:r w:rsidR="00F31AB3" w:rsidRPr="001D1B32">
              <w:rPr>
                <w:rFonts w:ascii="Arial" w:hAnsi="Arial" w:cs="Arial"/>
                <w:sz w:val="18"/>
                <w:szCs w:val="18"/>
              </w:rPr>
              <w:t>3</w:t>
            </w:r>
            <w:r w:rsidRPr="001D1B32">
              <w:rPr>
                <w:rFonts w:ascii="Arial" w:hAnsi="Arial" w:cs="Arial"/>
                <w:sz w:val="18"/>
                <w:szCs w:val="18"/>
              </w:rPr>
              <w:t>)</w:t>
            </w:r>
          </w:p>
        </w:tc>
        <w:tc>
          <w:tcPr>
            <w:tcW w:w="1402" w:type="dxa"/>
            <w:tcBorders>
              <w:top w:val="nil"/>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(66,249,60</w:t>
            </w:r>
            <w:r w:rsidR="00F31AB3" w:rsidRPr="001D1B32">
              <w:rPr>
                <w:rFonts w:ascii="Arial" w:hAnsi="Arial" w:cs="Arial"/>
                <w:sz w:val="18"/>
                <w:szCs w:val="18"/>
              </w:rPr>
              <w:t>3</w:t>
            </w:r>
            <w:r w:rsidRPr="001D1B32">
              <w:rPr>
                <w:rFonts w:ascii="Arial" w:hAnsi="Arial" w:cs="Arial"/>
                <w:sz w:val="18"/>
                <w:szCs w:val="18"/>
              </w:rPr>
              <w:t>)</w:t>
            </w:r>
          </w:p>
        </w:tc>
      </w:tr>
      <w:tr w:rsidR="00E75DAA" w:rsidRPr="001D1B32" w:rsidTr="00254CF1">
        <w:tc>
          <w:tcPr>
            <w:tcW w:w="3715" w:type="dxa"/>
            <w:tcBorders>
              <w:top w:val="nil"/>
              <w:left w:val="nil"/>
              <w:bottom w:val="nil"/>
              <w:right w:val="nil"/>
            </w:tcBorders>
            <w:vAlign w:val="center"/>
          </w:tcPr>
          <w:p w:rsidR="00E75DAA" w:rsidRPr="001D1B32" w:rsidRDefault="00E75DAA" w:rsidP="008B6004">
            <w:pPr>
              <w:ind w:left="-101"/>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cs/>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rPr>
            </w:pPr>
          </w:p>
        </w:tc>
        <w:tc>
          <w:tcPr>
            <w:tcW w:w="1440"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cs/>
              </w:rPr>
            </w:pPr>
          </w:p>
        </w:tc>
        <w:tc>
          <w:tcPr>
            <w:tcW w:w="1402" w:type="dxa"/>
            <w:tcBorders>
              <w:top w:val="single" w:sz="4" w:space="0" w:color="auto"/>
              <w:left w:val="nil"/>
              <w:right w:val="nil"/>
            </w:tcBorders>
            <w:shd w:val="clear" w:color="auto" w:fill="FAFAFA"/>
            <w:vAlign w:val="bottom"/>
          </w:tcPr>
          <w:p w:rsidR="00E75DAA" w:rsidRPr="001D1B32" w:rsidRDefault="00E75DAA" w:rsidP="008B6004">
            <w:pPr>
              <w:pStyle w:val="a0"/>
              <w:tabs>
                <w:tab w:val="decimal" w:pos="1221"/>
              </w:tabs>
              <w:ind w:right="-72" w:firstLine="108"/>
              <w:jc w:val="both"/>
              <w:rPr>
                <w:rFonts w:ascii="Arial" w:hAnsi="Arial" w:cs="Arial"/>
                <w:sz w:val="16"/>
                <w:szCs w:val="16"/>
              </w:rPr>
            </w:pPr>
          </w:p>
        </w:tc>
      </w:tr>
      <w:tr w:rsidR="00E75DAA" w:rsidRPr="001D1B32" w:rsidTr="00254CF1">
        <w:tc>
          <w:tcPr>
            <w:tcW w:w="3715" w:type="dxa"/>
            <w:tcBorders>
              <w:top w:val="nil"/>
              <w:left w:val="nil"/>
              <w:bottom w:val="nil"/>
              <w:right w:val="nil"/>
            </w:tcBorders>
            <w:vAlign w:val="center"/>
          </w:tcPr>
          <w:p w:rsidR="00E75DAA" w:rsidRPr="001D1B32" w:rsidRDefault="002D28FE" w:rsidP="008B6004">
            <w:pPr>
              <w:ind w:left="-101"/>
              <w:jc w:val="both"/>
              <w:rPr>
                <w:rFonts w:ascii="Arial" w:hAnsi="Arial" w:cs="Arial"/>
                <w:sz w:val="18"/>
                <w:szCs w:val="18"/>
              </w:rPr>
            </w:pPr>
            <w:r w:rsidRPr="001D1B32">
              <w:rPr>
                <w:rFonts w:ascii="Arial" w:hAnsi="Arial" w:cs="Arial"/>
                <w:sz w:val="18"/>
                <w:szCs w:val="18"/>
              </w:rPr>
              <w:t>Balance as at 31 December 2020</w:t>
            </w:r>
          </w:p>
        </w:tc>
        <w:tc>
          <w:tcPr>
            <w:tcW w:w="1440"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40,340,607</w:t>
            </w:r>
          </w:p>
        </w:tc>
        <w:tc>
          <w:tcPr>
            <w:tcW w:w="1440"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98,888,</w:t>
            </w:r>
            <w:r w:rsidR="00F31AB3" w:rsidRPr="001D1B32">
              <w:rPr>
                <w:rFonts w:ascii="Arial" w:hAnsi="Arial" w:cs="Arial"/>
                <w:sz w:val="18"/>
                <w:szCs w:val="18"/>
              </w:rPr>
              <w:t>1</w:t>
            </w:r>
            <w:r w:rsidRPr="001D1B32">
              <w:rPr>
                <w:rFonts w:ascii="Arial" w:hAnsi="Arial" w:cs="Arial"/>
                <w:sz w:val="18"/>
                <w:szCs w:val="18"/>
              </w:rPr>
              <w:t>72</w:t>
            </w:r>
          </w:p>
        </w:tc>
        <w:tc>
          <w:tcPr>
            <w:tcW w:w="1440"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cs/>
              </w:rPr>
            </w:pPr>
            <w:r w:rsidRPr="001D1B32">
              <w:rPr>
                <w:rFonts w:ascii="Arial" w:hAnsi="Arial" w:cs="Arial"/>
                <w:sz w:val="18"/>
                <w:szCs w:val="18"/>
              </w:rPr>
              <w:t>744,113,</w:t>
            </w:r>
            <w:r w:rsidR="00F31AB3" w:rsidRPr="001D1B32">
              <w:rPr>
                <w:rFonts w:ascii="Arial" w:hAnsi="Arial" w:cs="Arial"/>
                <w:sz w:val="18"/>
                <w:szCs w:val="18"/>
              </w:rPr>
              <w:t>780</w:t>
            </w:r>
          </w:p>
        </w:tc>
        <w:tc>
          <w:tcPr>
            <w:tcW w:w="1402" w:type="dxa"/>
            <w:tcBorders>
              <w:left w:val="nil"/>
              <w:bottom w:val="single" w:sz="4" w:space="0" w:color="auto"/>
              <w:right w:val="nil"/>
            </w:tcBorders>
            <w:shd w:val="clear" w:color="auto" w:fill="FAFAFA"/>
            <w:vAlign w:val="bottom"/>
          </w:tcPr>
          <w:p w:rsidR="00E75DAA" w:rsidRPr="001D1B32" w:rsidRDefault="00EE2234" w:rsidP="008B6004">
            <w:pPr>
              <w:pStyle w:val="a0"/>
              <w:tabs>
                <w:tab w:val="decimal" w:pos="1221"/>
              </w:tabs>
              <w:ind w:right="-72" w:firstLine="108"/>
              <w:jc w:val="both"/>
              <w:rPr>
                <w:rFonts w:ascii="Arial" w:hAnsi="Arial" w:cs="Arial"/>
                <w:sz w:val="18"/>
                <w:szCs w:val="18"/>
              </w:rPr>
            </w:pPr>
            <w:r w:rsidRPr="001D1B32">
              <w:rPr>
                <w:rFonts w:ascii="Arial" w:hAnsi="Arial" w:cs="Arial"/>
                <w:sz w:val="18"/>
                <w:szCs w:val="18"/>
              </w:rPr>
              <w:t>883,342,5</w:t>
            </w:r>
            <w:r w:rsidR="00F31AB3" w:rsidRPr="001D1B32">
              <w:rPr>
                <w:rFonts w:ascii="Arial" w:hAnsi="Arial" w:cs="Arial"/>
                <w:sz w:val="18"/>
                <w:szCs w:val="18"/>
              </w:rPr>
              <w:t>59</w:t>
            </w:r>
          </w:p>
        </w:tc>
      </w:tr>
    </w:tbl>
    <w:p w:rsidR="00B359FB" w:rsidRPr="001D1B32" w:rsidRDefault="00B359FB" w:rsidP="00901AA0">
      <w:pPr>
        <w:overflowPunct/>
        <w:autoSpaceDE/>
        <w:autoSpaceDN/>
        <w:adjustRightInd/>
        <w:textAlignment w:val="auto"/>
        <w:rPr>
          <w:rFonts w:ascii="Arial" w:hAnsi="Arial" w:cs="Arial"/>
          <w:sz w:val="18"/>
          <w:szCs w:val="18"/>
          <w:lang w:val="en-GB"/>
        </w:rPr>
      </w:pPr>
    </w:p>
    <w:p w:rsidR="0032576B" w:rsidRPr="001D1B32" w:rsidRDefault="0032576B" w:rsidP="0032576B">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During the year 2020, the Group test impairment of right-of-use assets. Please see note 16.</w:t>
      </w:r>
    </w:p>
    <w:p w:rsidR="0032576B" w:rsidRPr="001D1B32" w:rsidRDefault="0032576B" w:rsidP="00901AA0">
      <w:pPr>
        <w:overflowPunct/>
        <w:autoSpaceDE/>
        <w:autoSpaceDN/>
        <w:adjustRightInd/>
        <w:textAlignment w:val="auto"/>
        <w:rPr>
          <w:rFonts w:ascii="Arial" w:hAnsi="Arial" w:cs="Arial"/>
          <w:sz w:val="18"/>
          <w:szCs w:val="18"/>
          <w:lang w:val="en-GB"/>
        </w:rPr>
      </w:pPr>
    </w:p>
    <w:p w:rsidR="003C7544" w:rsidRPr="001D1B32" w:rsidRDefault="00D03E60" w:rsidP="00D03E60">
      <w:pPr>
        <w:tabs>
          <w:tab w:val="left" w:pos="540"/>
          <w:tab w:val="left" w:pos="720"/>
          <w:tab w:val="left" w:pos="2160"/>
          <w:tab w:val="right" w:pos="7200"/>
          <w:tab w:val="right" w:pos="8540"/>
        </w:tabs>
        <w:jc w:val="both"/>
        <w:rPr>
          <w:rFonts w:ascii="Arial" w:hAnsi="Arial" w:cs="Arial"/>
          <w:sz w:val="18"/>
          <w:szCs w:val="18"/>
          <w:lang w:val="en-GB"/>
        </w:rPr>
      </w:pPr>
      <w:r w:rsidRPr="001D1B32">
        <w:rPr>
          <w:rFonts w:ascii="Arial" w:hAnsi="Arial" w:cs="Arial"/>
          <w:sz w:val="18"/>
          <w:szCs w:val="18"/>
          <w:lang w:val="en-GB"/>
        </w:rPr>
        <w:t>The expense</w:t>
      </w:r>
      <w:r w:rsidRPr="001D1B32">
        <w:rPr>
          <w:rFonts w:ascii="Arial" w:hAnsi="Arial" w:cs="Arial"/>
          <w:sz w:val="18"/>
          <w:szCs w:val="18"/>
          <w:cs/>
          <w:lang w:val="en-GB"/>
        </w:rPr>
        <w:t xml:space="preserve"> </w:t>
      </w:r>
      <w:r w:rsidRPr="001D1B32">
        <w:rPr>
          <w:rFonts w:ascii="Arial" w:hAnsi="Arial" w:cs="Arial"/>
          <w:sz w:val="18"/>
          <w:szCs w:val="18"/>
          <w:lang w:val="en-GB"/>
        </w:rPr>
        <w:t>relating to leases that not included in the measurement of lease liabilities and right-of-use</w:t>
      </w:r>
      <w:r w:rsidR="007318AD" w:rsidRPr="001D1B32">
        <w:rPr>
          <w:rFonts w:ascii="Arial" w:hAnsi="Arial" w:cs="Arial"/>
          <w:sz w:val="18"/>
          <w:szCs w:val="18"/>
          <w:lang w:val="en-GB"/>
        </w:rPr>
        <w:t xml:space="preserve"> assets</w:t>
      </w:r>
      <w:r w:rsidRPr="001D1B32">
        <w:rPr>
          <w:rFonts w:ascii="Arial" w:hAnsi="Arial" w:cs="Arial"/>
          <w:sz w:val="18"/>
          <w:szCs w:val="18"/>
          <w:lang w:val="en-GB"/>
        </w:rPr>
        <w:t xml:space="preserve"> and cash outflows for leases is as follows:</w:t>
      </w:r>
    </w:p>
    <w:p w:rsidR="00D03E60" w:rsidRPr="001D1B32" w:rsidRDefault="00D03E60" w:rsidP="00D03E60">
      <w:pPr>
        <w:tabs>
          <w:tab w:val="left" w:pos="540"/>
          <w:tab w:val="left" w:pos="720"/>
          <w:tab w:val="left" w:pos="2160"/>
          <w:tab w:val="right" w:pos="7200"/>
          <w:tab w:val="right" w:pos="8540"/>
        </w:tabs>
        <w:jc w:val="both"/>
        <w:rPr>
          <w:rFonts w:ascii="Arial" w:hAnsi="Arial" w:cs="Arial"/>
          <w:sz w:val="18"/>
          <w:szCs w:val="18"/>
          <w:lang w:val="en-GB"/>
        </w:rPr>
      </w:pPr>
    </w:p>
    <w:tbl>
      <w:tblPr>
        <w:tblW w:w="9480" w:type="dxa"/>
        <w:tblLayout w:type="fixed"/>
        <w:tblLook w:val="0000" w:firstRow="0" w:lastRow="0" w:firstColumn="0" w:lastColumn="0" w:noHBand="0" w:noVBand="0"/>
      </w:tblPr>
      <w:tblGrid>
        <w:gridCol w:w="5530"/>
        <w:gridCol w:w="1975"/>
        <w:gridCol w:w="1975"/>
      </w:tblGrid>
      <w:tr w:rsidR="00BD1BB9" w:rsidRPr="001D1B32" w:rsidTr="00BD1BB9">
        <w:tc>
          <w:tcPr>
            <w:tcW w:w="5530" w:type="dxa"/>
            <w:tcBorders>
              <w:top w:val="nil"/>
              <w:left w:val="nil"/>
              <w:bottom w:val="nil"/>
              <w:right w:val="nil"/>
            </w:tcBorders>
            <w:vAlign w:val="bottom"/>
          </w:tcPr>
          <w:p w:rsidR="00BD1BB9" w:rsidRPr="001D1B32" w:rsidRDefault="00BD1BB9" w:rsidP="00BD1BB9">
            <w:pPr>
              <w:ind w:left="-101"/>
              <w:rPr>
                <w:rFonts w:ascii="Arial" w:hAnsi="Arial" w:cs="Arial"/>
                <w:b/>
                <w:bCs/>
                <w:sz w:val="18"/>
                <w:szCs w:val="18"/>
              </w:rPr>
            </w:pPr>
          </w:p>
        </w:tc>
        <w:tc>
          <w:tcPr>
            <w:tcW w:w="1975" w:type="dxa"/>
            <w:tcBorders>
              <w:top w:val="nil"/>
              <w:left w:val="nil"/>
              <w:bottom w:val="single" w:sz="4" w:space="0" w:color="auto"/>
              <w:right w:val="nil"/>
            </w:tcBorders>
            <w:shd w:val="clear" w:color="auto" w:fill="auto"/>
            <w:vAlign w:val="bottom"/>
          </w:tcPr>
          <w:p w:rsidR="00BD1BB9" w:rsidRPr="001D1B32" w:rsidRDefault="00BD1BB9" w:rsidP="00BD1BB9">
            <w:pPr>
              <w:tabs>
                <w:tab w:val="right" w:pos="2160"/>
              </w:tabs>
              <w:ind w:right="-72"/>
              <w:jc w:val="center"/>
              <w:rPr>
                <w:rFonts w:ascii="Arial" w:hAnsi="Arial" w:cs="Arial"/>
                <w:b/>
                <w:bCs/>
                <w:sz w:val="18"/>
                <w:szCs w:val="18"/>
              </w:rPr>
            </w:pPr>
            <w:r w:rsidRPr="001D1B32">
              <w:rPr>
                <w:rFonts w:ascii="Arial" w:hAnsi="Arial" w:cs="Arial"/>
                <w:b/>
                <w:bCs/>
                <w:sz w:val="18"/>
                <w:szCs w:val="18"/>
              </w:rPr>
              <w:t>Consolidated</w:t>
            </w:r>
          </w:p>
          <w:p w:rsidR="00BD1BB9" w:rsidRPr="001D1B32" w:rsidRDefault="00BD1BB9" w:rsidP="00BD1BB9">
            <w:pPr>
              <w:tabs>
                <w:tab w:val="decimal" w:pos="1221"/>
              </w:tabs>
              <w:ind w:right="-72"/>
              <w:jc w:val="center"/>
              <w:rPr>
                <w:rFonts w:ascii="Arial" w:hAnsi="Arial" w:cs="Arial"/>
                <w:b/>
                <w:bCs/>
                <w:sz w:val="18"/>
                <w:szCs w:val="18"/>
                <w:lang w:val="en-GB"/>
              </w:rPr>
            </w:pPr>
            <w:r w:rsidRPr="001D1B32">
              <w:rPr>
                <w:rFonts w:ascii="Arial" w:hAnsi="Arial" w:cs="Arial"/>
                <w:b/>
                <w:bCs/>
                <w:sz w:val="18"/>
                <w:szCs w:val="18"/>
              </w:rPr>
              <w:t>financial statements</w:t>
            </w:r>
          </w:p>
        </w:tc>
        <w:tc>
          <w:tcPr>
            <w:tcW w:w="1975" w:type="dxa"/>
            <w:tcBorders>
              <w:top w:val="nil"/>
              <w:left w:val="nil"/>
              <w:bottom w:val="single" w:sz="4" w:space="0" w:color="auto"/>
              <w:right w:val="nil"/>
            </w:tcBorders>
            <w:shd w:val="clear" w:color="auto" w:fill="auto"/>
            <w:vAlign w:val="bottom"/>
          </w:tcPr>
          <w:p w:rsidR="00BD1BB9" w:rsidRPr="001D1B32" w:rsidRDefault="00BD1BB9" w:rsidP="00BD1BB9">
            <w:pPr>
              <w:tabs>
                <w:tab w:val="right" w:pos="2160"/>
              </w:tabs>
              <w:ind w:right="-72"/>
              <w:jc w:val="center"/>
              <w:rPr>
                <w:rFonts w:ascii="Arial" w:hAnsi="Arial" w:cs="Arial"/>
                <w:b/>
                <w:bCs/>
                <w:sz w:val="18"/>
                <w:szCs w:val="18"/>
              </w:rPr>
            </w:pPr>
            <w:r w:rsidRPr="001D1B32">
              <w:rPr>
                <w:rFonts w:ascii="Arial" w:hAnsi="Arial" w:cs="Arial"/>
                <w:b/>
                <w:bCs/>
                <w:sz w:val="18"/>
                <w:szCs w:val="18"/>
              </w:rPr>
              <w:t>Separate</w:t>
            </w:r>
          </w:p>
          <w:p w:rsidR="00BD1BB9" w:rsidRPr="001D1B32" w:rsidRDefault="00BD1BB9" w:rsidP="00BD1BB9">
            <w:pPr>
              <w:tabs>
                <w:tab w:val="decimal" w:pos="1221"/>
              </w:tabs>
              <w:ind w:right="-72"/>
              <w:jc w:val="center"/>
              <w:rPr>
                <w:rFonts w:ascii="Arial" w:hAnsi="Arial" w:cs="Arial"/>
                <w:b/>
                <w:bCs/>
                <w:sz w:val="18"/>
                <w:szCs w:val="18"/>
                <w:lang w:val="en-GB"/>
              </w:rPr>
            </w:pPr>
            <w:r w:rsidRPr="001D1B32">
              <w:rPr>
                <w:rFonts w:ascii="Arial" w:hAnsi="Arial" w:cs="Arial"/>
                <w:b/>
                <w:bCs/>
                <w:sz w:val="18"/>
                <w:szCs w:val="18"/>
              </w:rPr>
              <w:t>financial statements</w:t>
            </w:r>
          </w:p>
        </w:tc>
      </w:tr>
      <w:tr w:rsidR="00BD1BB9" w:rsidRPr="001D1B32" w:rsidTr="00BD1BB9">
        <w:trPr>
          <w:trHeight w:val="74"/>
        </w:trPr>
        <w:tc>
          <w:tcPr>
            <w:tcW w:w="5530" w:type="dxa"/>
            <w:tcBorders>
              <w:top w:val="nil"/>
              <w:left w:val="nil"/>
              <w:bottom w:val="nil"/>
              <w:right w:val="nil"/>
            </w:tcBorders>
            <w:vAlign w:val="bottom"/>
          </w:tcPr>
          <w:p w:rsidR="00BD1BB9" w:rsidRPr="001D1B32" w:rsidRDefault="00BD1BB9" w:rsidP="00BD1BB9">
            <w:pPr>
              <w:ind w:left="-101"/>
              <w:rPr>
                <w:rFonts w:ascii="Arial" w:hAnsi="Arial" w:cs="Arial"/>
                <w:b/>
                <w:bCs/>
                <w:sz w:val="18"/>
                <w:szCs w:val="18"/>
              </w:rPr>
            </w:pPr>
          </w:p>
        </w:tc>
        <w:tc>
          <w:tcPr>
            <w:tcW w:w="1975" w:type="dxa"/>
            <w:tcBorders>
              <w:top w:val="single" w:sz="4" w:space="0" w:color="auto"/>
              <w:left w:val="nil"/>
              <w:right w:val="nil"/>
            </w:tcBorders>
            <w:shd w:val="clear" w:color="auto" w:fill="auto"/>
            <w:vAlign w:val="bottom"/>
          </w:tcPr>
          <w:p w:rsidR="00BD1BB9" w:rsidRPr="001D1B32" w:rsidRDefault="00BD1BB9" w:rsidP="00BD1BB9">
            <w:pPr>
              <w:tabs>
                <w:tab w:val="decimal" w:pos="1766"/>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975" w:type="dxa"/>
            <w:tcBorders>
              <w:top w:val="single" w:sz="4" w:space="0" w:color="auto"/>
              <w:left w:val="nil"/>
              <w:right w:val="nil"/>
            </w:tcBorders>
            <w:shd w:val="clear" w:color="auto" w:fill="auto"/>
            <w:vAlign w:val="bottom"/>
          </w:tcPr>
          <w:p w:rsidR="00BD1BB9" w:rsidRPr="001D1B32" w:rsidRDefault="00BD1BB9" w:rsidP="00BD1BB9">
            <w:pPr>
              <w:tabs>
                <w:tab w:val="decimal" w:pos="1752"/>
              </w:tabs>
              <w:ind w:right="-72"/>
              <w:jc w:val="both"/>
              <w:rPr>
                <w:rFonts w:ascii="Arial" w:hAnsi="Arial" w:cs="Arial"/>
                <w:b/>
                <w:bCs/>
                <w:sz w:val="18"/>
                <w:szCs w:val="18"/>
                <w:lang w:val="en-GB"/>
              </w:rPr>
            </w:pPr>
            <w:r w:rsidRPr="001D1B32">
              <w:rPr>
                <w:rFonts w:ascii="Arial" w:hAnsi="Arial" w:cs="Arial"/>
                <w:b/>
                <w:bCs/>
                <w:sz w:val="18"/>
                <w:szCs w:val="18"/>
                <w:lang w:val="en-GB"/>
              </w:rPr>
              <w:t>2020</w:t>
            </w:r>
          </w:p>
        </w:tc>
      </w:tr>
      <w:tr w:rsidR="00BD1BB9" w:rsidRPr="001D1B32" w:rsidTr="00BD1BB9">
        <w:tc>
          <w:tcPr>
            <w:tcW w:w="5530" w:type="dxa"/>
            <w:tcBorders>
              <w:top w:val="nil"/>
              <w:left w:val="nil"/>
              <w:bottom w:val="nil"/>
              <w:right w:val="nil"/>
            </w:tcBorders>
            <w:vAlign w:val="bottom"/>
          </w:tcPr>
          <w:p w:rsidR="00BD1BB9" w:rsidRPr="001D1B32" w:rsidRDefault="00BD1BB9" w:rsidP="00BD1BB9">
            <w:pPr>
              <w:ind w:left="-101"/>
              <w:rPr>
                <w:rFonts w:ascii="Arial" w:hAnsi="Arial" w:cs="Arial"/>
                <w:b/>
                <w:bCs/>
                <w:sz w:val="18"/>
                <w:szCs w:val="18"/>
              </w:rPr>
            </w:pPr>
          </w:p>
        </w:tc>
        <w:tc>
          <w:tcPr>
            <w:tcW w:w="1975" w:type="dxa"/>
            <w:tcBorders>
              <w:left w:val="nil"/>
              <w:bottom w:val="single" w:sz="4" w:space="0" w:color="auto"/>
              <w:right w:val="nil"/>
            </w:tcBorders>
            <w:shd w:val="clear" w:color="auto" w:fill="auto"/>
            <w:vAlign w:val="bottom"/>
          </w:tcPr>
          <w:p w:rsidR="00BD1BB9" w:rsidRPr="001D1B32" w:rsidRDefault="00BD1BB9" w:rsidP="00BD1BB9">
            <w:pPr>
              <w:tabs>
                <w:tab w:val="decimal" w:pos="1766"/>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975" w:type="dxa"/>
            <w:tcBorders>
              <w:left w:val="nil"/>
              <w:bottom w:val="single" w:sz="4" w:space="0" w:color="auto"/>
              <w:right w:val="nil"/>
            </w:tcBorders>
            <w:shd w:val="clear" w:color="auto" w:fill="auto"/>
            <w:vAlign w:val="bottom"/>
          </w:tcPr>
          <w:p w:rsidR="00BD1BB9" w:rsidRPr="001D1B32" w:rsidRDefault="00BD1BB9" w:rsidP="00BD1BB9">
            <w:pPr>
              <w:tabs>
                <w:tab w:val="decimal" w:pos="1752"/>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BD1BB9" w:rsidRPr="001D1B32" w:rsidTr="00BD1BB9">
        <w:trPr>
          <w:trHeight w:val="80"/>
        </w:trPr>
        <w:tc>
          <w:tcPr>
            <w:tcW w:w="5530" w:type="dxa"/>
            <w:tcBorders>
              <w:top w:val="nil"/>
              <w:left w:val="nil"/>
              <w:bottom w:val="nil"/>
              <w:right w:val="nil"/>
            </w:tcBorders>
          </w:tcPr>
          <w:p w:rsidR="00BD1BB9" w:rsidRPr="001D1B32" w:rsidRDefault="00BD1BB9" w:rsidP="00BD1BB9">
            <w:pPr>
              <w:ind w:left="-101"/>
              <w:rPr>
                <w:rFonts w:ascii="Arial" w:hAnsi="Arial" w:cs="Arial"/>
                <w:sz w:val="18"/>
                <w:szCs w:val="18"/>
              </w:rPr>
            </w:pPr>
          </w:p>
        </w:tc>
        <w:tc>
          <w:tcPr>
            <w:tcW w:w="1975" w:type="dxa"/>
            <w:tcBorders>
              <w:top w:val="single" w:sz="4" w:space="0" w:color="auto"/>
              <w:left w:val="nil"/>
              <w:bottom w:val="nil"/>
              <w:right w:val="nil"/>
            </w:tcBorders>
            <w:shd w:val="clear" w:color="auto" w:fill="auto"/>
            <w:vAlign w:val="bottom"/>
          </w:tcPr>
          <w:p w:rsidR="00BD1BB9" w:rsidRPr="001D1B32" w:rsidRDefault="00BD1BB9" w:rsidP="00BD1BB9">
            <w:pPr>
              <w:tabs>
                <w:tab w:val="decimal" w:pos="1766"/>
              </w:tabs>
              <w:ind w:right="-72"/>
              <w:jc w:val="both"/>
              <w:rPr>
                <w:rFonts w:ascii="Arial" w:hAnsi="Arial" w:cs="Arial"/>
                <w:sz w:val="18"/>
                <w:szCs w:val="18"/>
                <w:lang w:val="en-GB"/>
              </w:rPr>
            </w:pPr>
          </w:p>
        </w:tc>
        <w:tc>
          <w:tcPr>
            <w:tcW w:w="1975" w:type="dxa"/>
            <w:tcBorders>
              <w:top w:val="single" w:sz="4" w:space="0" w:color="auto"/>
              <w:left w:val="nil"/>
              <w:bottom w:val="nil"/>
              <w:right w:val="nil"/>
            </w:tcBorders>
            <w:shd w:val="clear" w:color="auto" w:fill="auto"/>
            <w:vAlign w:val="bottom"/>
          </w:tcPr>
          <w:p w:rsidR="00BD1BB9" w:rsidRPr="001D1B32" w:rsidRDefault="00BD1BB9" w:rsidP="00BD1BB9">
            <w:pPr>
              <w:tabs>
                <w:tab w:val="decimal" w:pos="1752"/>
              </w:tabs>
              <w:ind w:right="-72"/>
              <w:jc w:val="both"/>
              <w:rPr>
                <w:rFonts w:ascii="Arial" w:hAnsi="Arial" w:cs="Arial"/>
                <w:sz w:val="18"/>
                <w:szCs w:val="18"/>
                <w:lang w:val="en-GB"/>
              </w:rPr>
            </w:pPr>
          </w:p>
        </w:tc>
      </w:tr>
      <w:tr w:rsidR="00BD1BB9" w:rsidRPr="001D1B32" w:rsidTr="00BD1BB9">
        <w:tc>
          <w:tcPr>
            <w:tcW w:w="5530" w:type="dxa"/>
            <w:tcBorders>
              <w:top w:val="nil"/>
              <w:left w:val="nil"/>
              <w:bottom w:val="nil"/>
              <w:right w:val="nil"/>
            </w:tcBorders>
            <w:vAlign w:val="bottom"/>
          </w:tcPr>
          <w:p w:rsidR="00BD1BB9" w:rsidRPr="001D1B32" w:rsidRDefault="00BD1BB9" w:rsidP="00BD1BB9">
            <w:pPr>
              <w:spacing w:line="256" w:lineRule="auto"/>
              <w:ind w:left="-101" w:right="-90"/>
              <w:rPr>
                <w:rFonts w:ascii="Arial" w:hAnsi="Arial" w:cs="Arial"/>
                <w:spacing w:val="-2"/>
                <w:sz w:val="18"/>
                <w:szCs w:val="18"/>
              </w:rPr>
            </w:pPr>
            <w:r w:rsidRPr="001D1B32">
              <w:rPr>
                <w:rFonts w:ascii="Arial" w:hAnsi="Arial" w:cs="Arial"/>
                <w:spacing w:val="-2"/>
                <w:sz w:val="18"/>
                <w:szCs w:val="18"/>
              </w:rPr>
              <w:t>Expense relating to leases of low-value assets</w:t>
            </w:r>
          </w:p>
        </w:tc>
        <w:tc>
          <w:tcPr>
            <w:tcW w:w="1975" w:type="dxa"/>
            <w:tcBorders>
              <w:top w:val="nil"/>
              <w:left w:val="nil"/>
              <w:right w:val="nil"/>
            </w:tcBorders>
            <w:shd w:val="clear" w:color="auto" w:fill="auto"/>
            <w:vAlign w:val="bottom"/>
          </w:tcPr>
          <w:p w:rsidR="00BD1BB9" w:rsidRPr="001D1B32" w:rsidRDefault="00BD1BB9" w:rsidP="00BD1BB9">
            <w:pPr>
              <w:pStyle w:val="a0"/>
              <w:tabs>
                <w:tab w:val="decimal" w:pos="1766"/>
              </w:tabs>
              <w:ind w:right="-72"/>
              <w:jc w:val="both"/>
              <w:rPr>
                <w:rFonts w:ascii="Arial" w:hAnsi="Arial" w:cs="Arial"/>
                <w:sz w:val="18"/>
                <w:szCs w:val="18"/>
                <w:lang w:val="en-GB"/>
              </w:rPr>
            </w:pPr>
            <w:r w:rsidRPr="001D1B32">
              <w:rPr>
                <w:rFonts w:ascii="Arial" w:hAnsi="Arial" w:cs="Arial"/>
                <w:sz w:val="18"/>
                <w:szCs w:val="18"/>
              </w:rPr>
              <w:t>86,678</w:t>
            </w:r>
          </w:p>
        </w:tc>
        <w:tc>
          <w:tcPr>
            <w:tcW w:w="1975" w:type="dxa"/>
            <w:tcBorders>
              <w:top w:val="nil"/>
              <w:left w:val="nil"/>
              <w:right w:val="nil"/>
            </w:tcBorders>
            <w:shd w:val="clear" w:color="auto" w:fill="auto"/>
            <w:vAlign w:val="bottom"/>
          </w:tcPr>
          <w:p w:rsidR="00BD1BB9" w:rsidRPr="001D1B32" w:rsidRDefault="00BD1BB9" w:rsidP="00BD1BB9">
            <w:pPr>
              <w:pStyle w:val="a0"/>
              <w:tabs>
                <w:tab w:val="decimal" w:pos="1752"/>
              </w:tabs>
              <w:ind w:right="-72"/>
              <w:jc w:val="both"/>
              <w:rPr>
                <w:rFonts w:ascii="Arial" w:hAnsi="Arial" w:cs="Arial"/>
                <w:sz w:val="18"/>
                <w:szCs w:val="18"/>
                <w:lang w:val="en-GB"/>
              </w:rPr>
            </w:pPr>
            <w:r w:rsidRPr="001D1B32">
              <w:rPr>
                <w:rFonts w:ascii="Arial" w:hAnsi="Arial" w:cs="Arial"/>
                <w:sz w:val="18"/>
                <w:szCs w:val="18"/>
              </w:rPr>
              <w:t>86,678</w:t>
            </w:r>
          </w:p>
        </w:tc>
      </w:tr>
      <w:tr w:rsidR="00BD1BB9" w:rsidRPr="001D1B32" w:rsidTr="00BD1BB9">
        <w:tc>
          <w:tcPr>
            <w:tcW w:w="5530" w:type="dxa"/>
            <w:tcBorders>
              <w:top w:val="nil"/>
              <w:left w:val="nil"/>
              <w:bottom w:val="nil"/>
              <w:right w:val="nil"/>
            </w:tcBorders>
            <w:vAlign w:val="bottom"/>
          </w:tcPr>
          <w:p w:rsidR="00BD1BB9" w:rsidRPr="001D1B32" w:rsidRDefault="00BD1BB9" w:rsidP="00BD1BB9">
            <w:pPr>
              <w:spacing w:line="256" w:lineRule="auto"/>
              <w:ind w:left="-101"/>
              <w:rPr>
                <w:rFonts w:ascii="Arial" w:hAnsi="Arial" w:cs="Arial"/>
                <w:sz w:val="18"/>
                <w:szCs w:val="18"/>
              </w:rPr>
            </w:pPr>
            <w:r w:rsidRPr="001D1B32">
              <w:rPr>
                <w:rFonts w:ascii="Arial" w:hAnsi="Arial" w:cs="Arial"/>
                <w:sz w:val="18"/>
                <w:szCs w:val="18"/>
              </w:rPr>
              <w:t>Expense relating to variable lease payments</w:t>
            </w:r>
          </w:p>
        </w:tc>
        <w:tc>
          <w:tcPr>
            <w:tcW w:w="1975" w:type="dxa"/>
            <w:tcBorders>
              <w:top w:val="nil"/>
              <w:left w:val="nil"/>
              <w:right w:val="nil"/>
            </w:tcBorders>
            <w:shd w:val="clear" w:color="auto" w:fill="auto"/>
            <w:vAlign w:val="bottom"/>
          </w:tcPr>
          <w:p w:rsidR="00BD1BB9" w:rsidRPr="001D1B32" w:rsidRDefault="00BD1BB9" w:rsidP="00BD1BB9">
            <w:pPr>
              <w:pStyle w:val="a0"/>
              <w:tabs>
                <w:tab w:val="decimal" w:pos="1766"/>
              </w:tabs>
              <w:ind w:right="-72"/>
              <w:jc w:val="both"/>
              <w:rPr>
                <w:rFonts w:ascii="Arial" w:hAnsi="Arial" w:cs="Arial"/>
                <w:sz w:val="18"/>
                <w:szCs w:val="18"/>
              </w:rPr>
            </w:pPr>
            <w:r w:rsidRPr="001D1B32">
              <w:rPr>
                <w:rFonts w:ascii="Arial" w:hAnsi="Arial" w:cs="Arial"/>
                <w:sz w:val="18"/>
                <w:szCs w:val="18"/>
              </w:rPr>
              <w:t>5,667,321</w:t>
            </w:r>
          </w:p>
        </w:tc>
        <w:tc>
          <w:tcPr>
            <w:tcW w:w="1975" w:type="dxa"/>
            <w:tcBorders>
              <w:top w:val="nil"/>
              <w:left w:val="nil"/>
              <w:right w:val="nil"/>
            </w:tcBorders>
            <w:shd w:val="clear" w:color="auto" w:fill="auto"/>
            <w:vAlign w:val="bottom"/>
          </w:tcPr>
          <w:p w:rsidR="00BD1BB9" w:rsidRPr="001D1B32" w:rsidRDefault="00BD1BB9" w:rsidP="00BD1BB9">
            <w:pPr>
              <w:pStyle w:val="a0"/>
              <w:tabs>
                <w:tab w:val="decimal" w:pos="1752"/>
              </w:tabs>
              <w:ind w:right="-72"/>
              <w:jc w:val="both"/>
              <w:rPr>
                <w:rFonts w:ascii="Arial" w:hAnsi="Arial" w:cs="Arial"/>
                <w:sz w:val="18"/>
                <w:szCs w:val="18"/>
              </w:rPr>
            </w:pPr>
            <w:r w:rsidRPr="001D1B32">
              <w:rPr>
                <w:rFonts w:ascii="Arial" w:hAnsi="Arial" w:cs="Arial"/>
                <w:sz w:val="18"/>
                <w:szCs w:val="18"/>
              </w:rPr>
              <w:t>5,667,321</w:t>
            </w:r>
          </w:p>
        </w:tc>
      </w:tr>
      <w:tr w:rsidR="00BD1BB9" w:rsidRPr="001D1B32" w:rsidTr="00BD1BB9">
        <w:tc>
          <w:tcPr>
            <w:tcW w:w="5530" w:type="dxa"/>
            <w:tcBorders>
              <w:top w:val="nil"/>
              <w:left w:val="nil"/>
              <w:bottom w:val="nil"/>
              <w:right w:val="nil"/>
            </w:tcBorders>
            <w:vAlign w:val="bottom"/>
          </w:tcPr>
          <w:p w:rsidR="00BD1BB9" w:rsidRPr="001D1B32" w:rsidRDefault="00BD1BB9" w:rsidP="00BD1BB9">
            <w:pPr>
              <w:spacing w:line="256" w:lineRule="auto"/>
              <w:ind w:left="-101"/>
              <w:rPr>
                <w:rFonts w:ascii="Arial" w:hAnsi="Arial" w:cs="Arial"/>
                <w:sz w:val="18"/>
                <w:szCs w:val="18"/>
              </w:rPr>
            </w:pPr>
          </w:p>
        </w:tc>
        <w:tc>
          <w:tcPr>
            <w:tcW w:w="1975" w:type="dxa"/>
            <w:tcBorders>
              <w:left w:val="nil"/>
              <w:right w:val="nil"/>
            </w:tcBorders>
            <w:shd w:val="clear" w:color="auto" w:fill="auto"/>
          </w:tcPr>
          <w:p w:rsidR="00BD1BB9" w:rsidRPr="001D1B32" w:rsidRDefault="00BD1BB9" w:rsidP="00BD1BB9">
            <w:pPr>
              <w:pStyle w:val="a0"/>
              <w:tabs>
                <w:tab w:val="decimal" w:pos="1766"/>
              </w:tabs>
              <w:ind w:right="-72"/>
              <w:jc w:val="both"/>
              <w:rPr>
                <w:rFonts w:ascii="Arial" w:hAnsi="Arial" w:cs="Arial"/>
                <w:sz w:val="18"/>
                <w:szCs w:val="18"/>
              </w:rPr>
            </w:pPr>
          </w:p>
        </w:tc>
        <w:tc>
          <w:tcPr>
            <w:tcW w:w="1975" w:type="dxa"/>
            <w:tcBorders>
              <w:left w:val="nil"/>
              <w:right w:val="nil"/>
            </w:tcBorders>
            <w:shd w:val="clear" w:color="auto" w:fill="auto"/>
            <w:vAlign w:val="bottom"/>
          </w:tcPr>
          <w:p w:rsidR="00BD1BB9" w:rsidRPr="001D1B32" w:rsidRDefault="00BD1BB9" w:rsidP="00BD1BB9">
            <w:pPr>
              <w:pStyle w:val="a0"/>
              <w:tabs>
                <w:tab w:val="decimal" w:pos="1752"/>
              </w:tabs>
              <w:ind w:right="-72"/>
              <w:jc w:val="both"/>
              <w:rPr>
                <w:rFonts w:ascii="Arial" w:hAnsi="Arial" w:cs="Arial"/>
                <w:sz w:val="18"/>
                <w:szCs w:val="18"/>
              </w:rPr>
            </w:pPr>
          </w:p>
        </w:tc>
      </w:tr>
      <w:tr w:rsidR="00FB2B8D" w:rsidRPr="001D1B32" w:rsidTr="00BD1BB9">
        <w:tc>
          <w:tcPr>
            <w:tcW w:w="5530" w:type="dxa"/>
            <w:tcBorders>
              <w:top w:val="nil"/>
              <w:left w:val="nil"/>
              <w:bottom w:val="nil"/>
              <w:right w:val="nil"/>
            </w:tcBorders>
            <w:vAlign w:val="bottom"/>
          </w:tcPr>
          <w:p w:rsidR="00FB2B8D" w:rsidRPr="001D1B32" w:rsidRDefault="00FB2B8D" w:rsidP="00FB2B8D">
            <w:pPr>
              <w:spacing w:line="256" w:lineRule="auto"/>
              <w:ind w:left="-101"/>
              <w:rPr>
                <w:rFonts w:ascii="Arial" w:hAnsi="Arial" w:cs="Arial"/>
                <w:sz w:val="18"/>
                <w:szCs w:val="18"/>
              </w:rPr>
            </w:pPr>
            <w:r w:rsidRPr="001D1B32">
              <w:rPr>
                <w:rFonts w:ascii="Arial" w:hAnsi="Arial" w:cs="Arial"/>
                <w:sz w:val="18"/>
                <w:szCs w:val="18"/>
              </w:rPr>
              <w:t>Total cash outflow for leases</w:t>
            </w:r>
          </w:p>
        </w:tc>
        <w:tc>
          <w:tcPr>
            <w:tcW w:w="1975" w:type="dxa"/>
            <w:tcBorders>
              <w:top w:val="nil"/>
              <w:left w:val="nil"/>
              <w:right w:val="nil"/>
            </w:tcBorders>
            <w:shd w:val="clear" w:color="auto" w:fill="auto"/>
          </w:tcPr>
          <w:p w:rsidR="00FB2B8D" w:rsidRPr="001D1B32" w:rsidRDefault="00FB2B8D" w:rsidP="00FB2B8D">
            <w:pPr>
              <w:pStyle w:val="a0"/>
              <w:tabs>
                <w:tab w:val="decimal" w:pos="1766"/>
              </w:tabs>
              <w:ind w:right="-72"/>
              <w:jc w:val="both"/>
              <w:rPr>
                <w:rFonts w:ascii="Arial" w:hAnsi="Arial" w:cs="Arial"/>
                <w:sz w:val="18"/>
                <w:szCs w:val="18"/>
              </w:rPr>
            </w:pPr>
            <w:r>
              <w:rPr>
                <w:rFonts w:ascii="Arial" w:hAnsi="Arial" w:cs="Arial"/>
                <w:sz w:val="18"/>
                <w:szCs w:val="18"/>
              </w:rPr>
              <w:t>37</w:t>
            </w:r>
            <w:r w:rsidRPr="001D1B32">
              <w:rPr>
                <w:rFonts w:ascii="Arial" w:hAnsi="Arial" w:cs="Arial"/>
                <w:sz w:val="18"/>
                <w:szCs w:val="18"/>
              </w:rPr>
              <w:t>,</w:t>
            </w:r>
            <w:r>
              <w:rPr>
                <w:rFonts w:ascii="Arial" w:hAnsi="Arial" w:cs="Arial"/>
                <w:sz w:val="18"/>
                <w:szCs w:val="18"/>
              </w:rPr>
              <w:t>568</w:t>
            </w:r>
            <w:r w:rsidRPr="001D1B32">
              <w:rPr>
                <w:rFonts w:ascii="Arial" w:hAnsi="Arial" w:cs="Arial"/>
                <w:sz w:val="18"/>
                <w:szCs w:val="18"/>
              </w:rPr>
              <w:t>,</w:t>
            </w:r>
            <w:r>
              <w:rPr>
                <w:rFonts w:ascii="Arial" w:hAnsi="Arial" w:cs="Arial"/>
                <w:sz w:val="18"/>
                <w:szCs w:val="18"/>
              </w:rPr>
              <w:t>214</w:t>
            </w:r>
          </w:p>
        </w:tc>
        <w:tc>
          <w:tcPr>
            <w:tcW w:w="1975" w:type="dxa"/>
            <w:tcBorders>
              <w:top w:val="nil"/>
              <w:left w:val="nil"/>
              <w:right w:val="nil"/>
            </w:tcBorders>
            <w:shd w:val="clear" w:color="auto" w:fill="auto"/>
          </w:tcPr>
          <w:p w:rsidR="00FB2B8D" w:rsidRPr="001D1B32" w:rsidRDefault="00FB2B8D" w:rsidP="00FB2B8D">
            <w:pPr>
              <w:pStyle w:val="a0"/>
              <w:tabs>
                <w:tab w:val="decimal" w:pos="1766"/>
              </w:tabs>
              <w:ind w:right="-72"/>
              <w:jc w:val="both"/>
              <w:rPr>
                <w:rFonts w:ascii="Arial" w:hAnsi="Arial" w:cs="Arial"/>
                <w:sz w:val="18"/>
                <w:szCs w:val="18"/>
              </w:rPr>
            </w:pPr>
            <w:r>
              <w:rPr>
                <w:rFonts w:ascii="Arial" w:hAnsi="Arial" w:cs="Arial"/>
                <w:sz w:val="18"/>
                <w:szCs w:val="18"/>
              </w:rPr>
              <w:t>61</w:t>
            </w:r>
            <w:r w:rsidRPr="001D1B32">
              <w:rPr>
                <w:rFonts w:ascii="Arial" w:hAnsi="Arial" w:cs="Arial"/>
                <w:sz w:val="18"/>
                <w:szCs w:val="18"/>
              </w:rPr>
              <w:t>,</w:t>
            </w:r>
            <w:r>
              <w:rPr>
                <w:rFonts w:ascii="Arial" w:hAnsi="Arial" w:cs="Arial"/>
                <w:sz w:val="18"/>
                <w:szCs w:val="18"/>
              </w:rPr>
              <w:t>720</w:t>
            </w:r>
            <w:r w:rsidRPr="001D1B32">
              <w:rPr>
                <w:rFonts w:ascii="Arial" w:hAnsi="Arial" w:cs="Arial"/>
                <w:sz w:val="18"/>
                <w:szCs w:val="18"/>
              </w:rPr>
              <w:t>,</w:t>
            </w:r>
            <w:r>
              <w:rPr>
                <w:rFonts w:ascii="Arial" w:hAnsi="Arial" w:cs="Arial"/>
                <w:sz w:val="18"/>
                <w:szCs w:val="18"/>
              </w:rPr>
              <w:t>319</w:t>
            </w:r>
          </w:p>
        </w:tc>
      </w:tr>
    </w:tbl>
    <w:p w:rsidR="00642376" w:rsidRPr="001D1B32" w:rsidRDefault="00642376"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806C30" w:rsidRPr="001D1B32" w:rsidRDefault="00806C30"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901AA0" w:rsidRPr="001D1B32" w:rsidRDefault="0032576B" w:rsidP="0032576B">
      <w:pPr>
        <w:tabs>
          <w:tab w:val="left" w:pos="540"/>
          <w:tab w:val="left" w:pos="720"/>
          <w:tab w:val="left" w:pos="2160"/>
          <w:tab w:val="right" w:pos="7200"/>
          <w:tab w:val="right" w:pos="8540"/>
        </w:tabs>
        <w:jc w:val="both"/>
        <w:rPr>
          <w:rFonts w:ascii="Arial" w:hAnsi="Arial" w:cs="Arial"/>
          <w:i/>
          <w:iCs/>
          <w:sz w:val="18"/>
          <w:szCs w:val="18"/>
          <w:lang w:val="en-GB"/>
        </w:rPr>
      </w:pPr>
      <w:r w:rsidRPr="001D1B32">
        <w:rPr>
          <w:rFonts w:ascii="Arial" w:hAnsi="Arial" w:cs="Arial"/>
          <w:i/>
          <w:iCs/>
          <w:sz w:val="18"/>
          <w:szCs w:val="18"/>
          <w:lang w:val="en-GB"/>
        </w:rPr>
        <w:t>Variable lease payment</w:t>
      </w:r>
    </w:p>
    <w:p w:rsidR="0032576B" w:rsidRPr="001D1B32" w:rsidRDefault="0032576B" w:rsidP="0032576B">
      <w:pPr>
        <w:tabs>
          <w:tab w:val="left" w:pos="540"/>
          <w:tab w:val="left" w:pos="720"/>
          <w:tab w:val="left" w:pos="2160"/>
          <w:tab w:val="right" w:pos="7200"/>
          <w:tab w:val="right" w:pos="8540"/>
        </w:tabs>
        <w:jc w:val="both"/>
        <w:rPr>
          <w:rFonts w:ascii="Arial" w:hAnsi="Arial" w:cs="Arial"/>
          <w:sz w:val="18"/>
          <w:szCs w:val="18"/>
          <w:lang w:val="en-GB"/>
        </w:rPr>
      </w:pPr>
    </w:p>
    <w:p w:rsidR="0032576B" w:rsidRPr="001D1B32" w:rsidRDefault="0032576B" w:rsidP="0032576B">
      <w:pPr>
        <w:tabs>
          <w:tab w:val="left" w:pos="540"/>
          <w:tab w:val="left" w:pos="720"/>
          <w:tab w:val="left" w:pos="2160"/>
          <w:tab w:val="right" w:pos="7200"/>
          <w:tab w:val="right" w:pos="8540"/>
        </w:tabs>
        <w:jc w:val="both"/>
        <w:rPr>
          <w:rFonts w:ascii="Arial" w:hAnsi="Arial" w:cs="Arial"/>
          <w:sz w:val="18"/>
          <w:szCs w:val="18"/>
          <w:lang w:val="en-GB"/>
        </w:rPr>
      </w:pPr>
      <w:r w:rsidRPr="001D1B32">
        <w:rPr>
          <w:rFonts w:ascii="Arial" w:hAnsi="Arial" w:cs="Arial"/>
          <w:sz w:val="18"/>
          <w:szCs w:val="18"/>
          <w:lang w:val="en-GB"/>
        </w:rPr>
        <w:t xml:space="preserve">Some property lease contains variable payment terms that are linked to sales generated from </w:t>
      </w:r>
      <w:r w:rsidR="00D32E2C">
        <w:rPr>
          <w:rFonts w:ascii="Arial" w:hAnsi="Arial" w:cs="Browallia New"/>
          <w:sz w:val="18"/>
          <w:szCs w:val="22"/>
          <w:lang w:val="en-GB"/>
        </w:rPr>
        <w:t>performance’s retail store</w:t>
      </w:r>
      <w:r w:rsidR="00AD0474">
        <w:rPr>
          <w:rFonts w:ascii="Arial" w:hAnsi="Arial" w:cs="Browallia New"/>
          <w:sz w:val="18"/>
          <w:szCs w:val="22"/>
          <w:lang w:val="en-GB"/>
        </w:rPr>
        <w:t>s</w:t>
      </w:r>
      <w:r w:rsidRPr="001D1B32">
        <w:rPr>
          <w:rFonts w:ascii="Arial" w:hAnsi="Arial" w:cs="Arial"/>
          <w:sz w:val="18"/>
          <w:szCs w:val="18"/>
          <w:lang w:val="en-GB"/>
        </w:rPr>
        <w:t>. For individual store</w:t>
      </w:r>
      <w:r w:rsidR="00DC6BA4">
        <w:rPr>
          <w:rFonts w:ascii="Arial" w:hAnsi="Arial" w:cs="Arial"/>
          <w:sz w:val="18"/>
          <w:szCs w:val="18"/>
          <w:lang w:val="en-GB"/>
        </w:rPr>
        <w:t>s</w:t>
      </w:r>
      <w:r w:rsidRPr="001D1B32">
        <w:rPr>
          <w:rFonts w:ascii="Arial" w:hAnsi="Arial" w:cs="Arial"/>
          <w:sz w:val="18"/>
          <w:szCs w:val="18"/>
          <w:lang w:val="en-GB"/>
        </w:rPr>
        <w:t xml:space="preserve">, </w:t>
      </w:r>
      <w:r w:rsidR="00D32E2C">
        <w:rPr>
          <w:rFonts w:ascii="Arial" w:hAnsi="Arial" w:cs="Arial"/>
          <w:sz w:val="18"/>
          <w:szCs w:val="18"/>
          <w:lang w:val="en-GB"/>
        </w:rPr>
        <w:t>most</w:t>
      </w:r>
      <w:r w:rsidRPr="001D1B32">
        <w:rPr>
          <w:rFonts w:ascii="Arial" w:hAnsi="Arial" w:cs="Arial"/>
          <w:sz w:val="18"/>
          <w:szCs w:val="18"/>
          <w:lang w:val="en-GB"/>
        </w:rPr>
        <w:t xml:space="preserve"> of lease payments </w:t>
      </w:r>
      <w:r w:rsidR="00D32E2C">
        <w:rPr>
          <w:rFonts w:ascii="Arial" w:hAnsi="Arial" w:cs="Arial"/>
          <w:sz w:val="18"/>
          <w:szCs w:val="18"/>
          <w:lang w:val="en-GB"/>
        </w:rPr>
        <w:t xml:space="preserve">mainly </w:t>
      </w:r>
      <w:r w:rsidRPr="001D1B32">
        <w:rPr>
          <w:rFonts w:ascii="Arial" w:hAnsi="Arial" w:cs="Arial"/>
          <w:sz w:val="18"/>
          <w:szCs w:val="18"/>
          <w:lang w:val="en-GB"/>
        </w:rPr>
        <w:t xml:space="preserve">are </w:t>
      </w:r>
      <w:proofErr w:type="gramStart"/>
      <w:r w:rsidRPr="001D1B32">
        <w:rPr>
          <w:rFonts w:ascii="Arial" w:hAnsi="Arial" w:cs="Arial"/>
          <w:sz w:val="18"/>
          <w:szCs w:val="18"/>
          <w:lang w:val="en-GB"/>
        </w:rPr>
        <w:t>on the basis of</w:t>
      </w:r>
      <w:proofErr w:type="gramEnd"/>
      <w:r w:rsidRPr="001D1B32">
        <w:rPr>
          <w:rFonts w:ascii="Arial" w:hAnsi="Arial" w:cs="Arial"/>
          <w:sz w:val="18"/>
          <w:szCs w:val="18"/>
          <w:lang w:val="en-GB"/>
        </w:rPr>
        <w:t xml:space="preserve"> variable payment terms with percentage ranging from </w:t>
      </w:r>
      <w:r w:rsidR="00DD3A81" w:rsidRPr="001D1B32">
        <w:rPr>
          <w:rFonts w:ascii="Arial" w:hAnsi="Arial" w:cs="Arial"/>
          <w:sz w:val="18"/>
          <w:szCs w:val="18"/>
          <w:lang w:val="en-GB"/>
        </w:rPr>
        <w:t>12</w:t>
      </w:r>
      <w:r w:rsidRPr="001D1B32">
        <w:rPr>
          <w:rFonts w:ascii="Arial" w:hAnsi="Arial" w:cs="Arial"/>
          <w:sz w:val="18"/>
          <w:szCs w:val="18"/>
          <w:lang w:val="en-GB"/>
        </w:rPr>
        <w:t xml:space="preserve">% to </w:t>
      </w:r>
      <w:r w:rsidR="00DD3A81" w:rsidRPr="001D1B32">
        <w:rPr>
          <w:rFonts w:ascii="Arial" w:hAnsi="Arial" w:cs="Arial"/>
          <w:sz w:val="18"/>
          <w:szCs w:val="18"/>
          <w:lang w:val="en-GB"/>
        </w:rPr>
        <w:t>19</w:t>
      </w:r>
      <w:r w:rsidRPr="001D1B32">
        <w:rPr>
          <w:rFonts w:ascii="Arial" w:hAnsi="Arial" w:cs="Arial"/>
          <w:sz w:val="18"/>
          <w:szCs w:val="18"/>
          <w:lang w:val="en-GB"/>
        </w:rPr>
        <w:t>% of sales. Variable payment terms are used for the variety of reasons, including minimising the fixed cost base for newly established stores. Variable lease payments that depend on sales are recognised in profit or loss in the period in which the condition that triggers those payment occur.</w:t>
      </w:r>
    </w:p>
    <w:p w:rsidR="00901AA0" w:rsidRPr="001D1B32" w:rsidRDefault="00901AA0"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901AA0" w:rsidRPr="001D1B32" w:rsidRDefault="00901AA0"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6F47D7" w:rsidRPr="001D1B32" w:rsidRDefault="006F47D7">
      <w:pPr>
        <w:overflowPunct/>
        <w:autoSpaceDE/>
        <w:autoSpaceDN/>
        <w:adjustRightInd/>
        <w:textAlignment w:val="auto"/>
        <w:rPr>
          <w:rFonts w:ascii="Arial" w:hAnsi="Arial" w:cs="Arial"/>
          <w:sz w:val="18"/>
          <w:szCs w:val="18"/>
          <w:lang w:val="en-GB"/>
        </w:rPr>
      </w:pPr>
      <w:r w:rsidRPr="001D1B32">
        <w:rPr>
          <w:rFonts w:ascii="Arial" w:hAnsi="Arial" w:cs="Arial"/>
          <w:sz w:val="18"/>
          <w:szCs w:val="18"/>
          <w:lang w:val="en-GB"/>
        </w:rPr>
        <w:br w:type="page"/>
      </w:r>
    </w:p>
    <w:p w:rsidR="00901AA0" w:rsidRPr="001D1B32" w:rsidRDefault="00901AA0"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642376" w:rsidRPr="001D1B32" w:rsidTr="00765804">
        <w:trPr>
          <w:trHeight w:val="386"/>
        </w:trPr>
        <w:tc>
          <w:tcPr>
            <w:tcW w:w="9475" w:type="dxa"/>
            <w:shd w:val="clear" w:color="auto" w:fill="FFA543"/>
            <w:vAlign w:val="center"/>
            <w:hideMark/>
          </w:tcPr>
          <w:p w:rsidR="00642376" w:rsidRPr="001D1B32" w:rsidRDefault="00642376" w:rsidP="00765804">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sidR="001161F4" w:rsidRPr="001D1B32">
              <w:rPr>
                <w:rFonts w:ascii="Arial" w:hAnsi="Arial" w:cs="Arial"/>
                <w:b/>
                <w:bCs/>
                <w:color w:val="FFFFFF"/>
                <w:sz w:val="18"/>
                <w:szCs w:val="18"/>
                <w:lang w:val="en-GB"/>
              </w:rPr>
              <w:t>8</w:t>
            </w:r>
            <w:r w:rsidRPr="001D1B32">
              <w:rPr>
                <w:rFonts w:ascii="Arial" w:hAnsi="Arial" w:cs="Arial"/>
                <w:b/>
                <w:bCs/>
                <w:color w:val="FFFFFF"/>
                <w:sz w:val="18"/>
                <w:szCs w:val="18"/>
                <w:lang w:val="en-GB"/>
              </w:rPr>
              <w:tab/>
              <w:t>Intangible assets</w:t>
            </w:r>
          </w:p>
        </w:tc>
      </w:tr>
    </w:tbl>
    <w:p w:rsidR="00642376" w:rsidRPr="001D1B32" w:rsidRDefault="00642376" w:rsidP="00D57D1F">
      <w:pPr>
        <w:tabs>
          <w:tab w:val="left" w:pos="540"/>
          <w:tab w:val="left" w:pos="720"/>
          <w:tab w:val="left" w:pos="2160"/>
          <w:tab w:val="right" w:pos="7200"/>
          <w:tab w:val="right" w:pos="8540"/>
        </w:tabs>
        <w:ind w:left="1440" w:hanging="1440"/>
        <w:jc w:val="both"/>
        <w:rPr>
          <w:rFonts w:ascii="Arial" w:hAnsi="Arial" w:cs="Arial"/>
          <w:sz w:val="16"/>
          <w:szCs w:val="16"/>
          <w:lang w:val="en-GB"/>
        </w:rPr>
      </w:pPr>
    </w:p>
    <w:tbl>
      <w:tblPr>
        <w:tblW w:w="9475" w:type="dxa"/>
        <w:tblLayout w:type="fixed"/>
        <w:tblLook w:val="0000" w:firstRow="0" w:lastRow="0" w:firstColumn="0" w:lastColumn="0" w:noHBand="0" w:noVBand="0"/>
      </w:tblPr>
      <w:tblGrid>
        <w:gridCol w:w="5535"/>
        <w:gridCol w:w="1813"/>
        <w:gridCol w:w="2127"/>
      </w:tblGrid>
      <w:tr w:rsidR="00254CF1" w:rsidRPr="001D1B32" w:rsidTr="00BC1989">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tabs>
                <w:tab w:val="decimal" w:pos="1179"/>
              </w:tabs>
              <w:ind w:right="-72"/>
              <w:jc w:val="center"/>
              <w:rPr>
                <w:rFonts w:ascii="Arial" w:hAnsi="Arial" w:cs="Arial"/>
                <w:b/>
                <w:bCs/>
                <w:sz w:val="18"/>
                <w:szCs w:val="18"/>
              </w:rPr>
            </w:pPr>
          </w:p>
        </w:tc>
        <w:tc>
          <w:tcPr>
            <w:tcW w:w="2127" w:type="dxa"/>
            <w:tcBorders>
              <w:bottom w:val="single" w:sz="4" w:space="0" w:color="auto"/>
            </w:tcBorders>
            <w:shd w:val="clear" w:color="auto" w:fill="auto"/>
          </w:tcPr>
          <w:p w:rsidR="00254CF1" w:rsidRPr="001D1B32" w:rsidRDefault="00254CF1" w:rsidP="004F6E0B">
            <w:pPr>
              <w:tabs>
                <w:tab w:val="decimal" w:pos="1910"/>
              </w:tabs>
              <w:ind w:right="-72"/>
              <w:rPr>
                <w:rFonts w:ascii="Arial" w:hAnsi="Arial" w:cs="Arial"/>
                <w:b/>
                <w:bCs/>
                <w:sz w:val="18"/>
                <w:szCs w:val="18"/>
              </w:rPr>
            </w:pPr>
            <w:r w:rsidRPr="001D1B32">
              <w:rPr>
                <w:rFonts w:ascii="Arial" w:hAnsi="Arial" w:cs="Arial"/>
                <w:b/>
                <w:bCs/>
                <w:sz w:val="18"/>
                <w:szCs w:val="18"/>
              </w:rPr>
              <w:t>Consolidation and Separate financial statements</w:t>
            </w:r>
          </w:p>
        </w:tc>
      </w:tr>
      <w:tr w:rsidR="00254CF1" w:rsidRPr="001D1B32" w:rsidTr="00BC1989">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tabs>
                <w:tab w:val="right" w:pos="1724"/>
              </w:tabs>
              <w:ind w:right="-72"/>
              <w:rPr>
                <w:rFonts w:ascii="Arial" w:hAnsi="Arial" w:cs="Arial"/>
                <w:b/>
                <w:bCs/>
                <w:sz w:val="18"/>
                <w:szCs w:val="18"/>
              </w:rPr>
            </w:pPr>
          </w:p>
        </w:tc>
        <w:tc>
          <w:tcPr>
            <w:tcW w:w="2127" w:type="dxa"/>
            <w:tcBorders>
              <w:top w:val="single" w:sz="4" w:space="0" w:color="auto"/>
            </w:tcBorders>
            <w:shd w:val="clear" w:color="auto" w:fill="auto"/>
          </w:tcPr>
          <w:p w:rsidR="00254CF1" w:rsidRPr="001D1B32" w:rsidRDefault="00254CF1" w:rsidP="004F6E0B">
            <w:pPr>
              <w:tabs>
                <w:tab w:val="decimal" w:pos="1910"/>
              </w:tabs>
              <w:ind w:right="-72"/>
              <w:rPr>
                <w:rFonts w:ascii="Arial" w:hAnsi="Arial" w:cs="Arial"/>
                <w:b/>
                <w:bCs/>
                <w:sz w:val="18"/>
                <w:szCs w:val="18"/>
              </w:rPr>
            </w:pPr>
            <w:r w:rsidRPr="001D1B32">
              <w:rPr>
                <w:rFonts w:ascii="Arial" w:hAnsi="Arial" w:cs="Arial"/>
                <w:b/>
                <w:bCs/>
                <w:sz w:val="18"/>
                <w:szCs w:val="18"/>
              </w:rPr>
              <w:t>Computer software</w:t>
            </w:r>
          </w:p>
        </w:tc>
      </w:tr>
      <w:tr w:rsidR="00254CF1" w:rsidRPr="001D1B32" w:rsidTr="003C0747">
        <w:tc>
          <w:tcPr>
            <w:tcW w:w="5535" w:type="dxa"/>
            <w:shd w:val="clear" w:color="auto" w:fill="auto"/>
          </w:tcPr>
          <w:p w:rsidR="00254CF1" w:rsidRPr="001D1B32" w:rsidRDefault="00254CF1" w:rsidP="00713322">
            <w:pPr>
              <w:pStyle w:val="Header"/>
              <w:ind w:left="-101" w:right="28"/>
              <w:rPr>
                <w:rFonts w:ascii="Arial" w:hAnsi="Arial" w:cs="Arial"/>
                <w:b/>
                <w:bCs/>
                <w:sz w:val="18"/>
                <w:szCs w:val="18"/>
                <w:cs/>
                <w:lang w:val="en-US" w:eastAsia="en-US"/>
              </w:rPr>
            </w:pPr>
          </w:p>
        </w:tc>
        <w:tc>
          <w:tcPr>
            <w:tcW w:w="1813" w:type="dxa"/>
            <w:shd w:val="clear" w:color="auto" w:fill="auto"/>
          </w:tcPr>
          <w:p w:rsidR="00254CF1" w:rsidRPr="001D1B32" w:rsidRDefault="00254CF1" w:rsidP="00713322">
            <w:pPr>
              <w:tabs>
                <w:tab w:val="right" w:pos="1724"/>
              </w:tabs>
              <w:ind w:right="-72"/>
              <w:rPr>
                <w:rFonts w:ascii="Arial" w:hAnsi="Arial" w:cs="Arial"/>
                <w:b/>
                <w:bCs/>
                <w:sz w:val="18"/>
                <w:szCs w:val="18"/>
              </w:rPr>
            </w:pPr>
          </w:p>
        </w:tc>
        <w:tc>
          <w:tcPr>
            <w:tcW w:w="2127" w:type="dxa"/>
            <w:tcBorders>
              <w:bottom w:val="single" w:sz="4" w:space="0" w:color="auto"/>
            </w:tcBorders>
            <w:shd w:val="clear" w:color="auto" w:fill="auto"/>
          </w:tcPr>
          <w:p w:rsidR="00254CF1" w:rsidRPr="001D1B32" w:rsidRDefault="00254CF1" w:rsidP="004F6E0B">
            <w:pPr>
              <w:tabs>
                <w:tab w:val="decimal" w:pos="1910"/>
              </w:tabs>
              <w:ind w:right="-72"/>
              <w:rPr>
                <w:rFonts w:ascii="Arial" w:hAnsi="Arial" w:cs="Arial"/>
                <w:b/>
                <w:bCs/>
                <w:sz w:val="18"/>
                <w:szCs w:val="18"/>
              </w:rPr>
            </w:pPr>
            <w:r w:rsidRPr="001D1B32">
              <w:rPr>
                <w:rFonts w:ascii="Arial" w:hAnsi="Arial" w:cs="Arial"/>
                <w:b/>
                <w:bCs/>
                <w:sz w:val="18"/>
                <w:szCs w:val="18"/>
              </w:rPr>
              <w:t>Baht</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b/>
                <w:bCs/>
                <w:sz w:val="18"/>
                <w:szCs w:val="18"/>
                <w:lang w:val="en-US" w:eastAsia="en-US"/>
              </w:rPr>
              <w:t>At 1 January 2019</w:t>
            </w: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napToGrid w:val="0"/>
                <w:sz w:val="18"/>
                <w:szCs w:val="18"/>
                <w:lang w:val="en-GB" w:eastAsia="th-TH"/>
              </w:rPr>
            </w:pPr>
          </w:p>
        </w:tc>
        <w:tc>
          <w:tcPr>
            <w:tcW w:w="2127" w:type="dxa"/>
            <w:shd w:val="clear" w:color="auto" w:fill="auto"/>
          </w:tcPr>
          <w:p w:rsidR="00254CF1" w:rsidRPr="001D1B32" w:rsidRDefault="00254CF1" w:rsidP="004F6E0B">
            <w:pPr>
              <w:tabs>
                <w:tab w:val="decimal" w:pos="1910"/>
              </w:tabs>
              <w:ind w:right="-72"/>
              <w:rPr>
                <w:rFonts w:ascii="Arial" w:hAnsi="Arial" w:cs="Arial"/>
                <w:snapToGrid w:val="0"/>
                <w:sz w:val="18"/>
                <w:szCs w:val="18"/>
                <w:lang w:val="en-GB" w:eastAsia="th-TH"/>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Cost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100,734,743</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 w:val="left" w:pos="830"/>
              </w:tabs>
              <w:ind w:left="-101" w:right="-108"/>
              <w:rPr>
                <w:rFonts w:ascii="Arial" w:hAnsi="Arial" w:cs="Arial"/>
                <w:sz w:val="18"/>
                <w:szCs w:val="18"/>
                <w:lang w:val="en-US" w:eastAsia="en-US"/>
              </w:rPr>
            </w:pPr>
            <w:proofErr w:type="gramStart"/>
            <w:r w:rsidRPr="001D1B32">
              <w:rPr>
                <w:rFonts w:ascii="Arial" w:hAnsi="Arial" w:cs="Arial"/>
                <w:sz w:val="18"/>
                <w:szCs w:val="18"/>
                <w:u w:val="single"/>
                <w:lang w:val="en-US" w:eastAsia="en-US"/>
              </w:rPr>
              <w:t>Less</w:t>
            </w:r>
            <w:r w:rsidRPr="001D1B32">
              <w:rPr>
                <w:rFonts w:ascii="Arial" w:hAnsi="Arial" w:cs="Arial"/>
                <w:sz w:val="18"/>
                <w:szCs w:val="18"/>
                <w:lang w:val="en-US" w:eastAsia="en-US"/>
              </w:rPr>
              <w:t xml:space="preserve">  Accumulated</w:t>
            </w:r>
            <w:proofErr w:type="gramEnd"/>
            <w:r w:rsidRPr="001D1B32">
              <w:rPr>
                <w:rFonts w:ascii="Arial" w:hAnsi="Arial" w:cs="Arial"/>
                <w:sz w:val="18"/>
                <w:szCs w:val="18"/>
                <w:lang w:val="en-US" w:eastAsia="en-US"/>
              </w:rPr>
              <w:t xml:space="preserve"> </w:t>
            </w:r>
            <w:proofErr w:type="spellStart"/>
            <w:r w:rsidRPr="001D1B32">
              <w:rPr>
                <w:rFonts w:ascii="Arial" w:hAnsi="Arial" w:cs="Arial"/>
                <w:sz w:val="18"/>
                <w:szCs w:val="18"/>
                <w:lang w:val="en-US" w:eastAsia="en-US"/>
              </w:rPr>
              <w:t>amortisation</w:t>
            </w:r>
            <w:proofErr w:type="spellEnd"/>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bottom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(84,161,686)</w:t>
            </w:r>
          </w:p>
        </w:tc>
      </w:tr>
      <w:tr w:rsidR="00254CF1" w:rsidRPr="001D1B32" w:rsidTr="003C0747">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pStyle w:val="Header"/>
              <w:tabs>
                <w:tab w:val="decimal" w:pos="1724"/>
              </w:tabs>
              <w:ind w:left="290" w:right="28"/>
              <w:jc w:val="right"/>
              <w:rPr>
                <w:rFonts w:ascii="Arial" w:hAnsi="Arial" w:cs="Arial"/>
                <w:b/>
                <w:bCs/>
                <w:sz w:val="18"/>
                <w:szCs w:val="18"/>
                <w:lang w:val="en-US" w:eastAsia="en-US"/>
              </w:rPr>
            </w:pPr>
          </w:p>
        </w:tc>
        <w:tc>
          <w:tcPr>
            <w:tcW w:w="2127" w:type="dxa"/>
            <w:tcBorders>
              <w:top w:val="single" w:sz="4" w:space="0" w:color="auto"/>
            </w:tcBorders>
            <w:shd w:val="clear" w:color="auto" w:fill="auto"/>
          </w:tcPr>
          <w:p w:rsidR="00254CF1" w:rsidRPr="001D1B32" w:rsidRDefault="00254CF1" w:rsidP="004F6E0B">
            <w:pPr>
              <w:pStyle w:val="Header"/>
              <w:tabs>
                <w:tab w:val="clear" w:pos="4320"/>
                <w:tab w:val="clear" w:pos="8640"/>
                <w:tab w:val="decimal" w:pos="1910"/>
              </w:tabs>
              <w:ind w:left="290" w:right="28"/>
              <w:rPr>
                <w:rFonts w:ascii="Arial" w:hAnsi="Arial" w:cs="Arial"/>
                <w:b/>
                <w:bCs/>
                <w:sz w:val="18"/>
                <w:szCs w:val="18"/>
                <w:lang w:val="en-US" w:eastAsia="en-US"/>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tcBorders>
              <w:bottom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16,573,057</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top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b/>
                <w:bCs/>
                <w:sz w:val="18"/>
                <w:szCs w:val="18"/>
                <w:lang w:val="en-US" w:eastAsia="en-US"/>
              </w:rPr>
            </w:pPr>
            <w:r w:rsidRPr="001D1B32">
              <w:rPr>
                <w:rFonts w:ascii="Arial" w:hAnsi="Arial" w:cs="Arial"/>
                <w:b/>
                <w:bCs/>
                <w:sz w:val="18"/>
                <w:szCs w:val="18"/>
              </w:rPr>
              <w:t xml:space="preserve">Year ended 31 December </w:t>
            </w:r>
            <w:r w:rsidRPr="001D1B32">
              <w:rPr>
                <w:rFonts w:ascii="Arial" w:hAnsi="Arial" w:cs="Arial"/>
                <w:b/>
                <w:bCs/>
                <w:sz w:val="18"/>
                <w:szCs w:val="18"/>
                <w:lang w:val="en-GB"/>
              </w:rPr>
              <w:t>2019</w:t>
            </w: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z w:val="18"/>
                <w:szCs w:val="18"/>
              </w:rPr>
            </w:pPr>
          </w:p>
        </w:tc>
        <w:tc>
          <w:tcPr>
            <w:tcW w:w="2127" w:type="dxa"/>
            <w:shd w:val="clear" w:color="auto" w:fill="auto"/>
          </w:tcPr>
          <w:p w:rsidR="00254CF1" w:rsidRPr="001D1B32" w:rsidRDefault="00254CF1" w:rsidP="004F6E0B">
            <w:pPr>
              <w:tabs>
                <w:tab w:val="decimal" w:pos="1910"/>
              </w:tabs>
              <w:ind w:right="-72"/>
              <w:rPr>
                <w:rFonts w:ascii="Arial" w:hAnsi="Arial" w:cs="Arial"/>
                <w:sz w:val="18"/>
                <w:szCs w:val="18"/>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cs/>
                <w:lang w:val="en-US" w:eastAsia="en-US"/>
              </w:rPr>
            </w:pPr>
            <w:r w:rsidRPr="001D1B32">
              <w:rPr>
                <w:rFonts w:ascii="Arial" w:hAnsi="Arial" w:cs="Arial"/>
                <w:sz w:val="18"/>
                <w:szCs w:val="18"/>
                <w:lang w:val="en-US" w:eastAsia="en-US"/>
              </w:rPr>
              <w:t>Opening 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fldChar w:fldCharType="begin"/>
            </w:r>
            <w:r w:rsidRPr="001D1B32">
              <w:rPr>
                <w:rFonts w:ascii="Arial" w:hAnsi="Arial" w:cs="Arial"/>
                <w:sz w:val="18"/>
                <w:szCs w:val="18"/>
              </w:rPr>
              <w:instrText xml:space="preserve"> =SUM(ABOVE) </w:instrText>
            </w:r>
            <w:r w:rsidRPr="001D1B32">
              <w:rPr>
                <w:rFonts w:ascii="Arial" w:hAnsi="Arial" w:cs="Arial"/>
                <w:sz w:val="18"/>
                <w:szCs w:val="18"/>
              </w:rPr>
              <w:fldChar w:fldCharType="separate"/>
            </w:r>
            <w:r w:rsidRPr="001D1B32">
              <w:rPr>
                <w:rFonts w:ascii="Arial" w:hAnsi="Arial" w:cs="Arial"/>
                <w:noProof/>
                <w:sz w:val="18"/>
                <w:szCs w:val="18"/>
              </w:rPr>
              <w:t>16,573,057</w:t>
            </w:r>
            <w:r w:rsidRPr="001D1B32">
              <w:rPr>
                <w:rFonts w:ascii="Arial" w:hAnsi="Arial" w:cs="Arial"/>
                <w:sz w:val="18"/>
                <w:szCs w:val="18"/>
              </w:rPr>
              <w:fldChar w:fldCharType="end"/>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Additions</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6,429,354</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Write-off, net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(6,903)</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proofErr w:type="spellStart"/>
            <w:r w:rsidRPr="001D1B32">
              <w:rPr>
                <w:rFonts w:ascii="Arial" w:hAnsi="Arial" w:cs="Arial"/>
                <w:sz w:val="18"/>
                <w:szCs w:val="18"/>
                <w:lang w:val="en-US" w:eastAsia="en-US"/>
              </w:rPr>
              <w:t>Amortisation</w:t>
            </w:r>
            <w:proofErr w:type="spellEnd"/>
            <w:r w:rsidRPr="001D1B32">
              <w:rPr>
                <w:rFonts w:ascii="Arial" w:hAnsi="Arial" w:cs="Arial"/>
                <w:sz w:val="18"/>
                <w:szCs w:val="18"/>
                <w:lang w:val="en-US" w:eastAsia="en-US"/>
              </w:rPr>
              <w:t xml:space="preserve"> charge (Note 2</w:t>
            </w:r>
            <w:r w:rsidR="001161F4" w:rsidRPr="001D1B32">
              <w:rPr>
                <w:rFonts w:ascii="Arial" w:hAnsi="Arial" w:cs="Arial"/>
                <w:sz w:val="18"/>
                <w:szCs w:val="18"/>
                <w:lang w:val="en-US" w:eastAsia="en-US"/>
              </w:rPr>
              <w:t>9</w:t>
            </w:r>
            <w:r w:rsidRPr="001D1B32">
              <w:rPr>
                <w:rFonts w:ascii="Arial" w:hAnsi="Arial" w:cs="Arial"/>
                <w:sz w:val="18"/>
                <w:szCs w:val="18"/>
                <w:lang w:val="en-US" w:eastAsia="en-US"/>
              </w:rPr>
              <w: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bottom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(7,249,547)</w:t>
            </w:r>
          </w:p>
        </w:tc>
      </w:tr>
      <w:tr w:rsidR="00254CF1" w:rsidRPr="001D1B32" w:rsidTr="003C0747">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pStyle w:val="Header"/>
              <w:tabs>
                <w:tab w:val="decimal" w:pos="1724"/>
              </w:tabs>
              <w:ind w:left="290" w:right="28"/>
              <w:jc w:val="right"/>
              <w:rPr>
                <w:rFonts w:ascii="Arial" w:hAnsi="Arial" w:cs="Arial"/>
                <w:b/>
                <w:bCs/>
                <w:sz w:val="18"/>
                <w:szCs w:val="18"/>
                <w:lang w:val="en-US" w:eastAsia="en-US"/>
              </w:rPr>
            </w:pPr>
          </w:p>
        </w:tc>
        <w:tc>
          <w:tcPr>
            <w:tcW w:w="2127" w:type="dxa"/>
            <w:tcBorders>
              <w:top w:val="single" w:sz="4" w:space="0" w:color="auto"/>
            </w:tcBorders>
            <w:shd w:val="clear" w:color="auto" w:fill="auto"/>
          </w:tcPr>
          <w:p w:rsidR="00254CF1" w:rsidRPr="001D1B32" w:rsidRDefault="00254CF1" w:rsidP="004F6E0B">
            <w:pPr>
              <w:pStyle w:val="Header"/>
              <w:tabs>
                <w:tab w:val="clear" w:pos="4320"/>
                <w:tab w:val="clear" w:pos="8640"/>
                <w:tab w:val="decimal" w:pos="1910"/>
              </w:tabs>
              <w:ind w:left="290" w:right="28"/>
              <w:rPr>
                <w:rFonts w:ascii="Arial" w:hAnsi="Arial" w:cs="Arial"/>
                <w:b/>
                <w:bCs/>
                <w:sz w:val="18"/>
                <w:szCs w:val="18"/>
                <w:lang w:val="en-US" w:eastAsia="en-US"/>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Closing 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tcBorders>
              <w:bottom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15,745,961</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napToGrid w:val="0"/>
                <w:sz w:val="18"/>
                <w:szCs w:val="18"/>
                <w:lang w:val="en-GB" w:eastAsia="th-TH"/>
              </w:rPr>
            </w:pPr>
          </w:p>
        </w:tc>
        <w:tc>
          <w:tcPr>
            <w:tcW w:w="2127" w:type="dxa"/>
            <w:tcBorders>
              <w:top w:val="single" w:sz="4" w:space="0" w:color="auto"/>
            </w:tcBorders>
            <w:shd w:val="clear" w:color="auto" w:fill="auto"/>
          </w:tcPr>
          <w:p w:rsidR="00254CF1" w:rsidRPr="001D1B32" w:rsidRDefault="00254CF1" w:rsidP="004F6E0B">
            <w:pPr>
              <w:tabs>
                <w:tab w:val="decimal" w:pos="1910"/>
              </w:tabs>
              <w:ind w:right="-72"/>
              <w:rPr>
                <w:rFonts w:ascii="Arial" w:hAnsi="Arial" w:cs="Arial"/>
                <w:snapToGrid w:val="0"/>
                <w:sz w:val="18"/>
                <w:szCs w:val="18"/>
                <w:lang w:val="en-GB" w:eastAsia="th-TH"/>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b/>
                <w:bCs/>
                <w:sz w:val="18"/>
                <w:szCs w:val="18"/>
                <w:lang w:val="en-US" w:eastAsia="en-US"/>
              </w:rPr>
              <w:t xml:space="preserve">At 31 December </w:t>
            </w:r>
            <w:r w:rsidRPr="001D1B32">
              <w:rPr>
                <w:rFonts w:ascii="Arial" w:hAnsi="Arial" w:cs="Arial"/>
                <w:b/>
                <w:bCs/>
                <w:sz w:val="18"/>
                <w:szCs w:val="18"/>
                <w:lang w:val="en-GB" w:eastAsia="en-US"/>
              </w:rPr>
              <w:t>2019</w:t>
            </w: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napToGrid w:val="0"/>
                <w:sz w:val="18"/>
                <w:szCs w:val="18"/>
                <w:lang w:val="en-GB" w:eastAsia="th-TH"/>
              </w:rPr>
            </w:pPr>
          </w:p>
        </w:tc>
        <w:tc>
          <w:tcPr>
            <w:tcW w:w="2127" w:type="dxa"/>
            <w:shd w:val="clear" w:color="auto" w:fill="auto"/>
          </w:tcPr>
          <w:p w:rsidR="00254CF1" w:rsidRPr="001D1B32" w:rsidRDefault="00254CF1" w:rsidP="004F6E0B">
            <w:pPr>
              <w:tabs>
                <w:tab w:val="decimal" w:pos="1910"/>
              </w:tabs>
              <w:ind w:right="-72"/>
              <w:rPr>
                <w:rFonts w:ascii="Arial" w:hAnsi="Arial" w:cs="Arial"/>
                <w:snapToGrid w:val="0"/>
                <w:sz w:val="18"/>
                <w:szCs w:val="18"/>
                <w:lang w:val="en-GB" w:eastAsia="th-TH"/>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Cost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94,603,387</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 w:val="left" w:pos="830"/>
              </w:tabs>
              <w:ind w:left="-101" w:right="-108"/>
              <w:rPr>
                <w:rFonts w:ascii="Arial" w:hAnsi="Arial" w:cs="Arial"/>
                <w:sz w:val="18"/>
                <w:szCs w:val="18"/>
                <w:lang w:val="en-US" w:eastAsia="en-US"/>
              </w:rPr>
            </w:pPr>
            <w:proofErr w:type="gramStart"/>
            <w:r w:rsidRPr="001D1B32">
              <w:rPr>
                <w:rFonts w:ascii="Arial" w:hAnsi="Arial" w:cs="Arial"/>
                <w:sz w:val="18"/>
                <w:szCs w:val="18"/>
                <w:u w:val="single"/>
                <w:lang w:val="en-US" w:eastAsia="en-US"/>
              </w:rPr>
              <w:t>Less</w:t>
            </w:r>
            <w:r w:rsidRPr="001D1B32">
              <w:rPr>
                <w:rFonts w:ascii="Arial" w:hAnsi="Arial" w:cs="Arial"/>
                <w:sz w:val="18"/>
                <w:szCs w:val="18"/>
                <w:lang w:val="en-US" w:eastAsia="en-US"/>
              </w:rPr>
              <w:t xml:space="preserve">  Accumulated</w:t>
            </w:r>
            <w:proofErr w:type="gramEnd"/>
            <w:r w:rsidRPr="001D1B32">
              <w:rPr>
                <w:rFonts w:ascii="Arial" w:hAnsi="Arial" w:cs="Arial"/>
                <w:sz w:val="18"/>
                <w:szCs w:val="18"/>
                <w:lang w:val="en-US" w:eastAsia="en-US"/>
              </w:rPr>
              <w:t xml:space="preserve"> </w:t>
            </w:r>
            <w:proofErr w:type="spellStart"/>
            <w:r w:rsidRPr="001D1B32">
              <w:rPr>
                <w:rFonts w:ascii="Arial" w:hAnsi="Arial" w:cs="Arial"/>
                <w:sz w:val="18"/>
                <w:szCs w:val="18"/>
                <w:lang w:val="en-US" w:eastAsia="en-US"/>
              </w:rPr>
              <w:t>amortisation</w:t>
            </w:r>
            <w:proofErr w:type="spellEnd"/>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bottom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(78,857,426)</w:t>
            </w:r>
          </w:p>
        </w:tc>
      </w:tr>
      <w:tr w:rsidR="00254CF1" w:rsidRPr="001D1B32" w:rsidTr="003C0747">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pStyle w:val="Header"/>
              <w:tabs>
                <w:tab w:val="decimal" w:pos="1724"/>
              </w:tabs>
              <w:ind w:left="290" w:right="28"/>
              <w:jc w:val="right"/>
              <w:rPr>
                <w:rFonts w:ascii="Arial" w:hAnsi="Arial" w:cs="Arial"/>
                <w:b/>
                <w:bCs/>
                <w:sz w:val="18"/>
                <w:szCs w:val="18"/>
                <w:lang w:val="en-US" w:eastAsia="en-US"/>
              </w:rPr>
            </w:pPr>
          </w:p>
        </w:tc>
        <w:tc>
          <w:tcPr>
            <w:tcW w:w="2127" w:type="dxa"/>
            <w:tcBorders>
              <w:top w:val="single" w:sz="4" w:space="0" w:color="auto"/>
            </w:tcBorders>
            <w:shd w:val="clear" w:color="auto" w:fill="auto"/>
          </w:tcPr>
          <w:p w:rsidR="00254CF1" w:rsidRPr="001D1B32" w:rsidRDefault="00254CF1" w:rsidP="004F6E0B">
            <w:pPr>
              <w:pStyle w:val="Header"/>
              <w:tabs>
                <w:tab w:val="clear" w:pos="4320"/>
                <w:tab w:val="clear" w:pos="8640"/>
                <w:tab w:val="decimal" w:pos="1910"/>
              </w:tabs>
              <w:ind w:left="290" w:right="28"/>
              <w:rPr>
                <w:rFonts w:ascii="Arial" w:hAnsi="Arial" w:cs="Arial"/>
                <w:b/>
                <w:bCs/>
                <w:sz w:val="18"/>
                <w:szCs w:val="18"/>
                <w:lang w:val="en-US" w:eastAsia="en-US"/>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tcBorders>
              <w:bottom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15,745,961</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top w:val="single" w:sz="4" w:space="0" w:color="auto"/>
            </w:tcBorders>
            <w:shd w:val="clear" w:color="auto" w:fill="auto"/>
            <w:vAlign w:val="bottom"/>
          </w:tcPr>
          <w:p w:rsidR="00254CF1" w:rsidRPr="001D1B32" w:rsidRDefault="00254CF1" w:rsidP="004F6E0B">
            <w:pPr>
              <w:tabs>
                <w:tab w:val="decimal" w:pos="1910"/>
              </w:tabs>
              <w:ind w:right="-72"/>
              <w:rPr>
                <w:rFonts w:ascii="Arial" w:hAnsi="Arial" w:cs="Arial"/>
                <w:sz w:val="18"/>
                <w:szCs w:val="18"/>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b/>
                <w:bCs/>
                <w:sz w:val="18"/>
                <w:szCs w:val="18"/>
                <w:lang w:val="en-US" w:eastAsia="en-US"/>
              </w:rPr>
            </w:pPr>
            <w:r w:rsidRPr="001D1B32">
              <w:rPr>
                <w:rFonts w:ascii="Arial" w:hAnsi="Arial" w:cs="Arial"/>
                <w:b/>
                <w:bCs/>
                <w:sz w:val="18"/>
                <w:szCs w:val="18"/>
              </w:rPr>
              <w:t xml:space="preserve">Year ended 31 December </w:t>
            </w:r>
            <w:r w:rsidRPr="001D1B32">
              <w:rPr>
                <w:rFonts w:ascii="Arial" w:hAnsi="Arial" w:cs="Arial"/>
                <w:b/>
                <w:bCs/>
                <w:sz w:val="18"/>
                <w:szCs w:val="18"/>
                <w:lang w:val="en-GB"/>
              </w:rPr>
              <w:t>2020</w:t>
            </w: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z w:val="18"/>
                <w:szCs w:val="18"/>
              </w:rPr>
            </w:pPr>
          </w:p>
        </w:tc>
        <w:tc>
          <w:tcPr>
            <w:tcW w:w="2127" w:type="dxa"/>
            <w:shd w:val="clear" w:color="auto" w:fill="FAFAFA"/>
          </w:tcPr>
          <w:p w:rsidR="00254CF1" w:rsidRPr="001D1B32" w:rsidRDefault="00254CF1" w:rsidP="004F6E0B">
            <w:pPr>
              <w:tabs>
                <w:tab w:val="decimal" w:pos="1910"/>
              </w:tabs>
              <w:ind w:right="-72"/>
              <w:rPr>
                <w:rFonts w:ascii="Arial" w:hAnsi="Arial" w:cs="Arial"/>
                <w:sz w:val="18"/>
                <w:szCs w:val="18"/>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cs/>
                <w:lang w:val="en-US" w:eastAsia="en-US"/>
              </w:rPr>
            </w:pPr>
            <w:r w:rsidRPr="001D1B32">
              <w:rPr>
                <w:rFonts w:ascii="Arial" w:hAnsi="Arial" w:cs="Arial"/>
                <w:sz w:val="18"/>
                <w:szCs w:val="18"/>
                <w:lang w:val="en-US" w:eastAsia="en-US"/>
              </w:rPr>
              <w:t>Opening 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15,745,961</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Additions</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3,795,335</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proofErr w:type="spellStart"/>
            <w:r w:rsidRPr="001D1B32">
              <w:rPr>
                <w:rFonts w:ascii="Arial" w:hAnsi="Arial" w:cs="Arial"/>
                <w:sz w:val="18"/>
                <w:szCs w:val="18"/>
                <w:lang w:val="en-US" w:eastAsia="en-US"/>
              </w:rPr>
              <w:t>Amortisation</w:t>
            </w:r>
            <w:proofErr w:type="spellEnd"/>
            <w:r w:rsidRPr="001D1B32">
              <w:rPr>
                <w:rFonts w:ascii="Arial" w:hAnsi="Arial" w:cs="Arial"/>
                <w:sz w:val="18"/>
                <w:szCs w:val="18"/>
                <w:lang w:val="en-US" w:eastAsia="en-US"/>
              </w:rPr>
              <w:t xml:space="preserve"> charge (Note 2</w:t>
            </w:r>
            <w:r w:rsidR="001161F4" w:rsidRPr="001D1B32">
              <w:rPr>
                <w:rFonts w:ascii="Arial" w:hAnsi="Arial" w:cs="Arial"/>
                <w:sz w:val="18"/>
                <w:szCs w:val="18"/>
                <w:lang w:val="en-US" w:eastAsia="en-US"/>
              </w:rPr>
              <w:t>9</w:t>
            </w:r>
            <w:r w:rsidRPr="001D1B32">
              <w:rPr>
                <w:rFonts w:ascii="Arial" w:hAnsi="Arial" w:cs="Arial"/>
                <w:sz w:val="18"/>
                <w:szCs w:val="18"/>
                <w:lang w:val="en-US" w:eastAsia="en-US"/>
              </w:rPr>
              <w: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bottom w:val="single" w:sz="4" w:space="0" w:color="auto"/>
            </w:tcBorders>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(8,532,235)</w:t>
            </w:r>
          </w:p>
        </w:tc>
      </w:tr>
      <w:tr w:rsidR="00254CF1" w:rsidRPr="001D1B32" w:rsidTr="003C0747">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pStyle w:val="Header"/>
              <w:tabs>
                <w:tab w:val="decimal" w:pos="1724"/>
              </w:tabs>
              <w:ind w:left="290" w:right="28"/>
              <w:jc w:val="right"/>
              <w:rPr>
                <w:rFonts w:ascii="Arial" w:hAnsi="Arial" w:cs="Arial"/>
                <w:b/>
                <w:bCs/>
                <w:sz w:val="18"/>
                <w:szCs w:val="18"/>
                <w:lang w:val="en-US" w:eastAsia="en-US"/>
              </w:rPr>
            </w:pPr>
          </w:p>
        </w:tc>
        <w:tc>
          <w:tcPr>
            <w:tcW w:w="2127" w:type="dxa"/>
            <w:tcBorders>
              <w:top w:val="single" w:sz="4" w:space="0" w:color="auto"/>
            </w:tcBorders>
            <w:shd w:val="clear" w:color="auto" w:fill="FAFAFA"/>
          </w:tcPr>
          <w:p w:rsidR="00254CF1" w:rsidRPr="001D1B32" w:rsidRDefault="00254CF1" w:rsidP="004F6E0B">
            <w:pPr>
              <w:pStyle w:val="Header"/>
              <w:tabs>
                <w:tab w:val="clear" w:pos="4320"/>
                <w:tab w:val="clear" w:pos="8640"/>
                <w:tab w:val="decimal" w:pos="1910"/>
              </w:tabs>
              <w:ind w:left="290" w:right="28"/>
              <w:rPr>
                <w:rFonts w:ascii="Arial" w:hAnsi="Arial" w:cs="Arial"/>
                <w:b/>
                <w:bCs/>
                <w:sz w:val="18"/>
                <w:szCs w:val="18"/>
                <w:lang w:val="en-US" w:eastAsia="en-US"/>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Closing 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tcBorders>
              <w:bottom w:val="single" w:sz="4" w:space="0" w:color="auto"/>
            </w:tcBorders>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11,009,061</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napToGrid w:val="0"/>
                <w:sz w:val="18"/>
                <w:szCs w:val="18"/>
                <w:lang w:val="en-GB" w:eastAsia="th-TH"/>
              </w:rPr>
            </w:pPr>
          </w:p>
        </w:tc>
        <w:tc>
          <w:tcPr>
            <w:tcW w:w="2127" w:type="dxa"/>
            <w:tcBorders>
              <w:top w:val="single" w:sz="4" w:space="0" w:color="auto"/>
            </w:tcBorders>
            <w:shd w:val="clear" w:color="auto" w:fill="FAFAFA"/>
          </w:tcPr>
          <w:p w:rsidR="00254CF1" w:rsidRPr="001D1B32" w:rsidRDefault="00254CF1" w:rsidP="004F6E0B">
            <w:pPr>
              <w:tabs>
                <w:tab w:val="decimal" w:pos="1910"/>
              </w:tabs>
              <w:ind w:right="-72"/>
              <w:rPr>
                <w:rFonts w:ascii="Arial" w:hAnsi="Arial" w:cs="Arial"/>
                <w:snapToGrid w:val="0"/>
                <w:sz w:val="18"/>
                <w:szCs w:val="18"/>
                <w:lang w:val="en-GB" w:eastAsia="th-TH"/>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b/>
                <w:bCs/>
                <w:sz w:val="18"/>
                <w:szCs w:val="18"/>
                <w:lang w:val="en-US" w:eastAsia="en-US"/>
              </w:rPr>
              <w:t xml:space="preserve">At 31 December </w:t>
            </w:r>
            <w:r w:rsidRPr="001D1B32">
              <w:rPr>
                <w:rFonts w:ascii="Arial" w:hAnsi="Arial" w:cs="Arial"/>
                <w:b/>
                <w:bCs/>
                <w:sz w:val="18"/>
                <w:szCs w:val="18"/>
                <w:lang w:val="en-GB" w:eastAsia="en-US"/>
              </w:rPr>
              <w:t>2020</w:t>
            </w:r>
          </w:p>
        </w:tc>
        <w:tc>
          <w:tcPr>
            <w:tcW w:w="1813" w:type="dxa"/>
            <w:shd w:val="clear" w:color="auto" w:fill="auto"/>
          </w:tcPr>
          <w:p w:rsidR="00254CF1" w:rsidRPr="001D1B32" w:rsidRDefault="00254CF1" w:rsidP="00713322">
            <w:pPr>
              <w:tabs>
                <w:tab w:val="decimal" w:pos="1179"/>
                <w:tab w:val="decimal" w:pos="1724"/>
              </w:tabs>
              <w:ind w:right="-72"/>
              <w:jc w:val="right"/>
              <w:rPr>
                <w:rFonts w:ascii="Arial" w:hAnsi="Arial" w:cs="Arial"/>
                <w:snapToGrid w:val="0"/>
                <w:sz w:val="18"/>
                <w:szCs w:val="18"/>
                <w:lang w:val="en-GB" w:eastAsia="th-TH"/>
              </w:rPr>
            </w:pPr>
          </w:p>
        </w:tc>
        <w:tc>
          <w:tcPr>
            <w:tcW w:w="2127" w:type="dxa"/>
            <w:shd w:val="clear" w:color="auto" w:fill="FAFAFA"/>
          </w:tcPr>
          <w:p w:rsidR="00254CF1" w:rsidRPr="001D1B32" w:rsidRDefault="00254CF1" w:rsidP="004F6E0B">
            <w:pPr>
              <w:tabs>
                <w:tab w:val="decimal" w:pos="1910"/>
              </w:tabs>
              <w:ind w:right="-72"/>
              <w:rPr>
                <w:rFonts w:ascii="Arial" w:hAnsi="Arial" w:cs="Arial"/>
                <w:snapToGrid w:val="0"/>
                <w:sz w:val="18"/>
                <w:szCs w:val="18"/>
                <w:lang w:val="en-GB" w:eastAsia="th-TH"/>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Cost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98,398,722</w:t>
            </w: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 w:val="left" w:pos="830"/>
              </w:tabs>
              <w:ind w:left="-101" w:right="-108"/>
              <w:rPr>
                <w:rFonts w:ascii="Arial" w:hAnsi="Arial" w:cs="Arial"/>
                <w:sz w:val="18"/>
                <w:szCs w:val="18"/>
                <w:lang w:val="en-US" w:eastAsia="en-US"/>
              </w:rPr>
            </w:pPr>
            <w:proofErr w:type="gramStart"/>
            <w:r w:rsidRPr="001D1B32">
              <w:rPr>
                <w:rFonts w:ascii="Arial" w:hAnsi="Arial" w:cs="Arial"/>
                <w:sz w:val="18"/>
                <w:szCs w:val="18"/>
                <w:u w:val="single"/>
                <w:lang w:val="en-US" w:eastAsia="en-US"/>
              </w:rPr>
              <w:t>Less</w:t>
            </w:r>
            <w:r w:rsidRPr="001D1B32">
              <w:rPr>
                <w:rFonts w:ascii="Arial" w:hAnsi="Arial" w:cs="Arial"/>
                <w:sz w:val="18"/>
                <w:szCs w:val="18"/>
                <w:lang w:val="en-US" w:eastAsia="en-US"/>
              </w:rPr>
              <w:t xml:space="preserve">  Accumulated</w:t>
            </w:r>
            <w:proofErr w:type="gramEnd"/>
            <w:r w:rsidRPr="001D1B32">
              <w:rPr>
                <w:rFonts w:ascii="Arial" w:hAnsi="Arial" w:cs="Arial"/>
                <w:sz w:val="18"/>
                <w:szCs w:val="18"/>
                <w:lang w:val="en-US" w:eastAsia="en-US"/>
              </w:rPr>
              <w:t xml:space="preserve"> </w:t>
            </w:r>
            <w:proofErr w:type="spellStart"/>
            <w:r w:rsidRPr="001D1B32">
              <w:rPr>
                <w:rFonts w:ascii="Arial" w:hAnsi="Arial" w:cs="Arial"/>
                <w:sz w:val="18"/>
                <w:szCs w:val="18"/>
                <w:lang w:val="en-US" w:eastAsia="en-US"/>
              </w:rPr>
              <w:t>amortisation</w:t>
            </w:r>
            <w:proofErr w:type="spellEnd"/>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rPr>
            </w:pPr>
          </w:p>
        </w:tc>
        <w:tc>
          <w:tcPr>
            <w:tcW w:w="2127" w:type="dxa"/>
            <w:tcBorders>
              <w:bottom w:val="single" w:sz="4" w:space="0" w:color="auto"/>
            </w:tcBorders>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(87,389,661)</w:t>
            </w:r>
          </w:p>
        </w:tc>
      </w:tr>
      <w:tr w:rsidR="00254CF1" w:rsidRPr="001D1B32" w:rsidTr="003C0747">
        <w:tc>
          <w:tcPr>
            <w:tcW w:w="5535" w:type="dxa"/>
            <w:shd w:val="clear" w:color="auto" w:fill="auto"/>
          </w:tcPr>
          <w:p w:rsidR="00254CF1" w:rsidRPr="001D1B32" w:rsidRDefault="00254CF1" w:rsidP="00713322">
            <w:pPr>
              <w:pStyle w:val="Header"/>
              <w:ind w:left="-101" w:right="28"/>
              <w:rPr>
                <w:rFonts w:ascii="Arial" w:hAnsi="Arial" w:cs="Arial"/>
                <w:b/>
                <w:bCs/>
                <w:sz w:val="18"/>
                <w:szCs w:val="18"/>
                <w:lang w:val="en-US" w:eastAsia="en-US"/>
              </w:rPr>
            </w:pPr>
          </w:p>
        </w:tc>
        <w:tc>
          <w:tcPr>
            <w:tcW w:w="1813" w:type="dxa"/>
            <w:shd w:val="clear" w:color="auto" w:fill="auto"/>
          </w:tcPr>
          <w:p w:rsidR="00254CF1" w:rsidRPr="001D1B32" w:rsidRDefault="00254CF1" w:rsidP="00713322">
            <w:pPr>
              <w:pStyle w:val="Header"/>
              <w:tabs>
                <w:tab w:val="decimal" w:pos="1724"/>
              </w:tabs>
              <w:ind w:left="290" w:right="28"/>
              <w:jc w:val="right"/>
              <w:rPr>
                <w:rFonts w:ascii="Arial" w:hAnsi="Arial" w:cs="Arial"/>
                <w:b/>
                <w:bCs/>
                <w:sz w:val="18"/>
                <w:szCs w:val="18"/>
                <w:lang w:val="en-US" w:eastAsia="en-US"/>
              </w:rPr>
            </w:pPr>
          </w:p>
        </w:tc>
        <w:tc>
          <w:tcPr>
            <w:tcW w:w="2127" w:type="dxa"/>
            <w:tcBorders>
              <w:top w:val="single" w:sz="4" w:space="0" w:color="auto"/>
            </w:tcBorders>
            <w:shd w:val="clear" w:color="auto" w:fill="FAFAFA"/>
          </w:tcPr>
          <w:p w:rsidR="00254CF1" w:rsidRPr="001D1B32" w:rsidRDefault="00254CF1" w:rsidP="004F6E0B">
            <w:pPr>
              <w:pStyle w:val="Header"/>
              <w:tabs>
                <w:tab w:val="clear" w:pos="4320"/>
                <w:tab w:val="clear" w:pos="8640"/>
                <w:tab w:val="decimal" w:pos="1910"/>
              </w:tabs>
              <w:ind w:left="290" w:right="28"/>
              <w:rPr>
                <w:rFonts w:ascii="Arial" w:hAnsi="Arial" w:cs="Arial"/>
                <w:b/>
                <w:bCs/>
                <w:sz w:val="18"/>
                <w:szCs w:val="18"/>
                <w:lang w:val="en-US" w:eastAsia="en-US"/>
              </w:rPr>
            </w:pPr>
          </w:p>
        </w:tc>
      </w:tr>
      <w:tr w:rsidR="00254CF1" w:rsidRPr="001D1B32" w:rsidTr="003C0747">
        <w:tc>
          <w:tcPr>
            <w:tcW w:w="5535" w:type="dxa"/>
            <w:shd w:val="clear" w:color="auto" w:fill="auto"/>
          </w:tcPr>
          <w:p w:rsidR="00254CF1" w:rsidRPr="001D1B32" w:rsidRDefault="00254CF1" w:rsidP="00713322">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Net book amount</w:t>
            </w:r>
          </w:p>
        </w:tc>
        <w:tc>
          <w:tcPr>
            <w:tcW w:w="1813" w:type="dxa"/>
            <w:shd w:val="clear" w:color="auto" w:fill="auto"/>
            <w:vAlign w:val="bottom"/>
          </w:tcPr>
          <w:p w:rsidR="00254CF1" w:rsidRPr="001D1B32" w:rsidRDefault="00254CF1" w:rsidP="00713322">
            <w:pPr>
              <w:tabs>
                <w:tab w:val="decimal" w:pos="1724"/>
              </w:tabs>
              <w:ind w:right="-72"/>
              <w:rPr>
                <w:rFonts w:ascii="Arial" w:hAnsi="Arial" w:cs="Arial"/>
                <w:sz w:val="18"/>
                <w:szCs w:val="18"/>
                <w:cs/>
              </w:rPr>
            </w:pPr>
          </w:p>
        </w:tc>
        <w:tc>
          <w:tcPr>
            <w:tcW w:w="2127" w:type="dxa"/>
            <w:tcBorders>
              <w:bottom w:val="single" w:sz="4" w:space="0" w:color="auto"/>
            </w:tcBorders>
            <w:shd w:val="clear" w:color="auto" w:fill="FAFAFA"/>
            <w:vAlign w:val="bottom"/>
          </w:tcPr>
          <w:p w:rsidR="00254CF1" w:rsidRPr="001D1B32" w:rsidRDefault="00254CF1" w:rsidP="004F6E0B">
            <w:pPr>
              <w:tabs>
                <w:tab w:val="decimal" w:pos="1910"/>
              </w:tabs>
              <w:ind w:right="-72"/>
              <w:rPr>
                <w:rFonts w:ascii="Arial" w:hAnsi="Arial" w:cs="Arial"/>
                <w:sz w:val="18"/>
                <w:szCs w:val="18"/>
              </w:rPr>
            </w:pPr>
            <w:r w:rsidRPr="001D1B32">
              <w:rPr>
                <w:rFonts w:ascii="Arial" w:hAnsi="Arial" w:cs="Arial"/>
                <w:sz w:val="18"/>
                <w:szCs w:val="18"/>
              </w:rPr>
              <w:t>11,009,061</w:t>
            </w:r>
          </w:p>
        </w:tc>
      </w:tr>
    </w:tbl>
    <w:p w:rsidR="00B359FB" w:rsidRPr="001D1B32" w:rsidRDefault="00B359FB">
      <w:pPr>
        <w:overflowPunct/>
        <w:autoSpaceDE/>
        <w:autoSpaceDN/>
        <w:adjustRightInd/>
        <w:textAlignment w:val="auto"/>
        <w:rPr>
          <w:rFonts w:ascii="Arial" w:hAnsi="Arial" w:cs="Arial"/>
          <w:sz w:val="16"/>
          <w:szCs w:val="16"/>
          <w:lang w:val="en-GB"/>
        </w:rPr>
      </w:pPr>
      <w:r w:rsidRPr="001D1B32">
        <w:rPr>
          <w:rFonts w:ascii="Arial" w:hAnsi="Arial" w:cs="Arial"/>
          <w:sz w:val="16"/>
          <w:szCs w:val="16"/>
          <w:lang w:val="en-GB"/>
        </w:rPr>
        <w:br w:type="page"/>
      </w:r>
    </w:p>
    <w:p w:rsidR="00B359FB" w:rsidRPr="001D1B32" w:rsidRDefault="00B359FB" w:rsidP="00B359FB">
      <w:pPr>
        <w:pStyle w:val="BodyTextIndent3"/>
        <w:ind w:left="0"/>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D57D1F" w:rsidRPr="001D1B32" w:rsidTr="00897D04">
        <w:trPr>
          <w:trHeight w:val="386"/>
        </w:trPr>
        <w:tc>
          <w:tcPr>
            <w:tcW w:w="9475" w:type="dxa"/>
            <w:shd w:val="clear" w:color="auto" w:fill="FFA543"/>
            <w:vAlign w:val="center"/>
            <w:hideMark/>
          </w:tcPr>
          <w:p w:rsidR="00D57D1F" w:rsidRPr="001D1B32" w:rsidRDefault="00D57D1F" w:rsidP="007E27AE">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sidR="001161F4" w:rsidRPr="001D1B32">
              <w:rPr>
                <w:rFonts w:ascii="Arial" w:hAnsi="Arial" w:cs="Arial"/>
                <w:b/>
                <w:bCs/>
                <w:color w:val="FFFFFF"/>
                <w:sz w:val="18"/>
                <w:szCs w:val="18"/>
                <w:lang w:val="en-GB"/>
              </w:rPr>
              <w:t>9</w:t>
            </w:r>
            <w:r w:rsidRPr="001D1B32">
              <w:rPr>
                <w:rFonts w:ascii="Arial" w:hAnsi="Arial" w:cs="Arial"/>
                <w:b/>
                <w:bCs/>
                <w:color w:val="FFFFFF"/>
                <w:sz w:val="18"/>
                <w:szCs w:val="18"/>
                <w:lang w:val="en-GB"/>
              </w:rPr>
              <w:tab/>
              <w:t>Deferred tax</w:t>
            </w:r>
          </w:p>
        </w:tc>
      </w:tr>
    </w:tbl>
    <w:p w:rsidR="00D57D1F" w:rsidRPr="001D1B32" w:rsidRDefault="00D57D1F" w:rsidP="00D57D1F">
      <w:pPr>
        <w:pStyle w:val="BodyTextIndent3"/>
        <w:ind w:left="0"/>
        <w:rPr>
          <w:rFonts w:ascii="Arial" w:hAnsi="Arial" w:cs="Arial"/>
          <w:sz w:val="16"/>
          <w:szCs w:val="16"/>
          <w:lang w:val="en-GB"/>
        </w:rPr>
      </w:pPr>
    </w:p>
    <w:p w:rsidR="00372758" w:rsidRPr="001D1B32" w:rsidRDefault="00372758" w:rsidP="00372758">
      <w:pPr>
        <w:pStyle w:val="BodyTextIndent3"/>
        <w:ind w:left="0"/>
        <w:rPr>
          <w:rFonts w:ascii="Arial" w:hAnsi="Arial" w:cs="Arial"/>
          <w:sz w:val="18"/>
          <w:szCs w:val="18"/>
          <w:lang w:val="en-GB"/>
        </w:rPr>
      </w:pPr>
      <w:r w:rsidRPr="001D1B32">
        <w:rPr>
          <w:rFonts w:ascii="Arial" w:hAnsi="Arial" w:cs="Arial"/>
          <w:sz w:val="18"/>
          <w:szCs w:val="18"/>
          <w:lang w:val="en-GB"/>
        </w:rPr>
        <w:t>The analysis of deferred tax assets and deferred tax liabilities is as follows:</w:t>
      </w:r>
    </w:p>
    <w:p w:rsidR="00372758" w:rsidRPr="001D1B32" w:rsidRDefault="00372758" w:rsidP="00372758">
      <w:pPr>
        <w:pStyle w:val="BodyTextIndent3"/>
        <w:ind w:left="0"/>
        <w:rPr>
          <w:rFonts w:ascii="Arial" w:hAnsi="Arial" w:cs="Arial"/>
          <w:sz w:val="16"/>
          <w:szCs w:val="16"/>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BC1989" w:rsidRPr="001D1B32" w:rsidTr="00BC1989">
        <w:tc>
          <w:tcPr>
            <w:tcW w:w="3989" w:type="dxa"/>
            <w:tcBorders>
              <w:top w:val="nil"/>
              <w:left w:val="nil"/>
              <w:bottom w:val="nil"/>
              <w:right w:val="nil"/>
            </w:tcBorders>
          </w:tcPr>
          <w:p w:rsidR="00BC1989" w:rsidRPr="001D1B32" w:rsidRDefault="00BC1989" w:rsidP="00BC1989">
            <w:pPr>
              <w:ind w:left="-105"/>
              <w:jc w:val="both"/>
              <w:rPr>
                <w:rFonts w:ascii="Arial" w:hAnsi="Arial" w:cs="Arial"/>
                <w:b/>
                <w:sz w:val="18"/>
                <w:szCs w:val="18"/>
                <w:lang w:val="en-GB"/>
              </w:rPr>
            </w:pPr>
          </w:p>
        </w:tc>
        <w:tc>
          <w:tcPr>
            <w:tcW w:w="2694" w:type="dxa"/>
            <w:gridSpan w:val="2"/>
            <w:tcBorders>
              <w:top w:val="nil"/>
              <w:left w:val="nil"/>
              <w:bottom w:val="single" w:sz="4" w:space="0" w:color="auto"/>
              <w:right w:val="nil"/>
            </w:tcBorders>
            <w:vAlign w:val="bottom"/>
            <w:hideMark/>
          </w:tcPr>
          <w:p w:rsidR="00BC1989" w:rsidRPr="001D1B32" w:rsidRDefault="00BC1989" w:rsidP="00BC1989">
            <w:pPr>
              <w:tabs>
                <w:tab w:val="right" w:pos="2160"/>
              </w:tabs>
              <w:ind w:right="-72"/>
              <w:jc w:val="center"/>
              <w:rPr>
                <w:rFonts w:ascii="Arial" w:hAnsi="Arial" w:cs="Arial"/>
                <w:b/>
                <w:bCs/>
                <w:sz w:val="18"/>
                <w:szCs w:val="18"/>
              </w:rPr>
            </w:pPr>
            <w:r w:rsidRPr="001D1B32">
              <w:rPr>
                <w:rFonts w:ascii="Arial" w:hAnsi="Arial" w:cs="Arial"/>
                <w:b/>
                <w:bCs/>
                <w:sz w:val="18"/>
                <w:szCs w:val="18"/>
              </w:rPr>
              <w:t>Consolidated</w:t>
            </w:r>
          </w:p>
          <w:p w:rsidR="00BC1989" w:rsidRPr="001D1B32" w:rsidRDefault="00BC1989" w:rsidP="00BC1989">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80" w:type="dxa"/>
            <w:gridSpan w:val="3"/>
            <w:tcBorders>
              <w:top w:val="nil"/>
              <w:left w:val="nil"/>
              <w:bottom w:val="single" w:sz="4" w:space="0" w:color="auto"/>
              <w:right w:val="nil"/>
            </w:tcBorders>
            <w:vAlign w:val="bottom"/>
            <w:hideMark/>
          </w:tcPr>
          <w:p w:rsidR="00BC1989" w:rsidRPr="001D1B32" w:rsidRDefault="00BC1989" w:rsidP="00BC1989">
            <w:pPr>
              <w:tabs>
                <w:tab w:val="right" w:pos="2160"/>
              </w:tabs>
              <w:ind w:right="-72"/>
              <w:jc w:val="center"/>
              <w:rPr>
                <w:rFonts w:ascii="Arial" w:hAnsi="Arial" w:cs="Arial"/>
                <w:b/>
                <w:bCs/>
                <w:sz w:val="18"/>
                <w:szCs w:val="18"/>
              </w:rPr>
            </w:pPr>
            <w:r w:rsidRPr="001D1B32">
              <w:rPr>
                <w:rFonts w:ascii="Arial" w:hAnsi="Arial" w:cs="Arial"/>
                <w:b/>
                <w:bCs/>
                <w:sz w:val="18"/>
                <w:szCs w:val="18"/>
              </w:rPr>
              <w:t>Separate</w:t>
            </w:r>
          </w:p>
          <w:p w:rsidR="00BC1989" w:rsidRPr="001D1B32" w:rsidRDefault="00BC1989" w:rsidP="00BC1989">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r>
      <w:tr w:rsidR="00BC1989" w:rsidRPr="001D1B32" w:rsidTr="00BC1989">
        <w:tc>
          <w:tcPr>
            <w:tcW w:w="3989" w:type="dxa"/>
            <w:tcBorders>
              <w:top w:val="nil"/>
              <w:left w:val="nil"/>
              <w:bottom w:val="nil"/>
              <w:right w:val="nil"/>
            </w:tcBorders>
          </w:tcPr>
          <w:p w:rsidR="00BC1989" w:rsidRPr="001D1B32" w:rsidRDefault="00BC1989" w:rsidP="00BC1989">
            <w:pPr>
              <w:ind w:left="-105"/>
              <w:jc w:val="both"/>
              <w:rPr>
                <w:rFonts w:ascii="Arial" w:hAnsi="Arial" w:cs="Arial"/>
                <w:b/>
                <w:sz w:val="18"/>
                <w:szCs w:val="18"/>
                <w:lang w:val="en-GB"/>
              </w:rPr>
            </w:pPr>
          </w:p>
        </w:tc>
        <w:tc>
          <w:tcPr>
            <w:tcW w:w="1367" w:type="dxa"/>
            <w:tcBorders>
              <w:top w:val="single" w:sz="4" w:space="0" w:color="auto"/>
              <w:left w:val="nil"/>
              <w:bottom w:val="nil"/>
              <w:right w:val="nil"/>
            </w:tcBorders>
            <w:hideMark/>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2020</w:t>
            </w:r>
          </w:p>
        </w:tc>
        <w:tc>
          <w:tcPr>
            <w:tcW w:w="1369" w:type="dxa"/>
            <w:gridSpan w:val="2"/>
            <w:tcBorders>
              <w:top w:val="single" w:sz="4" w:space="0" w:color="auto"/>
              <w:left w:val="nil"/>
              <w:bottom w:val="nil"/>
              <w:right w:val="nil"/>
            </w:tcBorders>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2019</w:t>
            </w:r>
          </w:p>
        </w:tc>
        <w:tc>
          <w:tcPr>
            <w:tcW w:w="1369" w:type="dxa"/>
            <w:tcBorders>
              <w:top w:val="single" w:sz="4" w:space="0" w:color="auto"/>
              <w:left w:val="nil"/>
              <w:bottom w:val="nil"/>
              <w:right w:val="nil"/>
            </w:tcBorders>
            <w:hideMark/>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2020</w:t>
            </w:r>
          </w:p>
        </w:tc>
        <w:tc>
          <w:tcPr>
            <w:tcW w:w="1369" w:type="dxa"/>
            <w:tcBorders>
              <w:top w:val="single" w:sz="4" w:space="0" w:color="auto"/>
              <w:left w:val="nil"/>
              <w:bottom w:val="nil"/>
              <w:right w:val="nil"/>
            </w:tcBorders>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2019</w:t>
            </w:r>
          </w:p>
        </w:tc>
      </w:tr>
      <w:tr w:rsidR="00BC1989" w:rsidRPr="001D1B32" w:rsidTr="001E673D">
        <w:tc>
          <w:tcPr>
            <w:tcW w:w="3989" w:type="dxa"/>
            <w:tcBorders>
              <w:top w:val="nil"/>
              <w:left w:val="nil"/>
              <w:bottom w:val="nil"/>
              <w:right w:val="nil"/>
            </w:tcBorders>
          </w:tcPr>
          <w:p w:rsidR="00BC1989" w:rsidRPr="001D1B32" w:rsidRDefault="00BC1989" w:rsidP="00BC1989">
            <w:pPr>
              <w:ind w:left="-105"/>
              <w:jc w:val="both"/>
              <w:rPr>
                <w:rFonts w:ascii="Arial" w:hAnsi="Arial" w:cs="Arial"/>
                <w:b/>
                <w:sz w:val="18"/>
                <w:szCs w:val="18"/>
                <w:lang w:val="en-GB"/>
              </w:rPr>
            </w:pPr>
          </w:p>
        </w:tc>
        <w:tc>
          <w:tcPr>
            <w:tcW w:w="1367" w:type="dxa"/>
            <w:tcBorders>
              <w:top w:val="nil"/>
              <w:left w:val="nil"/>
              <w:bottom w:val="single" w:sz="4" w:space="0" w:color="000000"/>
              <w:right w:val="nil"/>
            </w:tcBorders>
            <w:hideMark/>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rsidR="00BC1989" w:rsidRPr="001D1B32" w:rsidRDefault="00BC1989" w:rsidP="00BC1989">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r>
      <w:tr w:rsidR="00BC1989" w:rsidRPr="001D1B32" w:rsidTr="001E673D">
        <w:tc>
          <w:tcPr>
            <w:tcW w:w="3989" w:type="dxa"/>
            <w:tcBorders>
              <w:top w:val="nil"/>
              <w:left w:val="nil"/>
              <w:bottom w:val="nil"/>
              <w:right w:val="nil"/>
            </w:tcBorders>
            <w:vAlign w:val="bottom"/>
            <w:hideMark/>
          </w:tcPr>
          <w:p w:rsidR="00BC1989" w:rsidRPr="001D1B32" w:rsidRDefault="00BC1989" w:rsidP="00BC1989">
            <w:pPr>
              <w:ind w:left="-105"/>
              <w:jc w:val="both"/>
              <w:rPr>
                <w:rFonts w:ascii="Arial" w:hAnsi="Arial" w:cs="Arial"/>
                <w:sz w:val="18"/>
                <w:szCs w:val="18"/>
                <w:lang w:val="en-GB"/>
              </w:rPr>
            </w:pPr>
            <w:r w:rsidRPr="001D1B32">
              <w:rPr>
                <w:rFonts w:ascii="Arial" w:hAnsi="Arial" w:cs="Arial"/>
                <w:b/>
                <w:sz w:val="18"/>
                <w:szCs w:val="18"/>
                <w:lang w:val="en-GB"/>
              </w:rPr>
              <w:t>Deferred tax assets:</w:t>
            </w:r>
          </w:p>
        </w:tc>
        <w:tc>
          <w:tcPr>
            <w:tcW w:w="1367" w:type="dxa"/>
            <w:tcBorders>
              <w:top w:val="nil"/>
              <w:left w:val="nil"/>
              <w:bottom w:val="nil"/>
              <w:right w:val="nil"/>
            </w:tcBorders>
            <w:shd w:val="clear" w:color="auto" w:fill="FAFAFA"/>
          </w:tcPr>
          <w:p w:rsidR="00BC1989" w:rsidRPr="001D1B32" w:rsidRDefault="00BC1989" w:rsidP="00BC1989">
            <w:pPr>
              <w:tabs>
                <w:tab w:val="decimal" w:pos="1155"/>
              </w:tabs>
              <w:ind w:left="-40" w:right="-72"/>
              <w:jc w:val="both"/>
              <w:rPr>
                <w:rFonts w:ascii="Arial" w:hAnsi="Arial" w:cs="Arial"/>
                <w:b/>
                <w:sz w:val="18"/>
                <w:szCs w:val="18"/>
                <w:lang w:val="en-GB"/>
              </w:rPr>
            </w:pPr>
          </w:p>
        </w:tc>
        <w:tc>
          <w:tcPr>
            <w:tcW w:w="1369" w:type="dxa"/>
            <w:gridSpan w:val="2"/>
            <w:tcBorders>
              <w:top w:val="nil"/>
              <w:left w:val="nil"/>
              <w:bottom w:val="nil"/>
              <w:right w:val="nil"/>
            </w:tcBorders>
          </w:tcPr>
          <w:p w:rsidR="00BC1989" w:rsidRPr="001D1B32" w:rsidRDefault="00BC1989" w:rsidP="00BC1989">
            <w:pPr>
              <w:tabs>
                <w:tab w:val="decimal" w:pos="1155"/>
              </w:tabs>
              <w:ind w:left="-40" w:right="-72"/>
              <w:jc w:val="both"/>
              <w:rPr>
                <w:rFonts w:ascii="Arial" w:hAnsi="Arial" w:cs="Arial"/>
                <w:b/>
                <w:sz w:val="18"/>
                <w:szCs w:val="18"/>
                <w:lang w:val="en-GB"/>
              </w:rPr>
            </w:pPr>
          </w:p>
        </w:tc>
        <w:tc>
          <w:tcPr>
            <w:tcW w:w="1369" w:type="dxa"/>
            <w:tcBorders>
              <w:top w:val="nil"/>
              <w:left w:val="nil"/>
              <w:bottom w:val="nil"/>
              <w:right w:val="nil"/>
            </w:tcBorders>
            <w:shd w:val="clear" w:color="auto" w:fill="FAFAFA"/>
          </w:tcPr>
          <w:p w:rsidR="00BC1989" w:rsidRPr="001D1B32" w:rsidRDefault="00BC1989" w:rsidP="00BC1989">
            <w:pPr>
              <w:tabs>
                <w:tab w:val="decimal" w:pos="1155"/>
              </w:tabs>
              <w:ind w:left="-40" w:right="-72"/>
              <w:jc w:val="both"/>
              <w:rPr>
                <w:rFonts w:ascii="Arial" w:hAnsi="Arial" w:cs="Arial"/>
                <w:b/>
                <w:sz w:val="18"/>
                <w:szCs w:val="18"/>
                <w:lang w:val="en-GB"/>
              </w:rPr>
            </w:pPr>
          </w:p>
        </w:tc>
        <w:tc>
          <w:tcPr>
            <w:tcW w:w="1369" w:type="dxa"/>
            <w:tcBorders>
              <w:top w:val="nil"/>
              <w:left w:val="nil"/>
              <w:bottom w:val="nil"/>
              <w:right w:val="nil"/>
            </w:tcBorders>
          </w:tcPr>
          <w:p w:rsidR="00BC1989" w:rsidRPr="001D1B32" w:rsidRDefault="00BC1989" w:rsidP="00BC1989">
            <w:pPr>
              <w:tabs>
                <w:tab w:val="decimal" w:pos="1155"/>
              </w:tabs>
              <w:ind w:left="-40" w:right="-72"/>
              <w:jc w:val="both"/>
              <w:rPr>
                <w:rFonts w:ascii="Arial" w:hAnsi="Arial" w:cs="Arial"/>
                <w:b/>
                <w:sz w:val="18"/>
                <w:szCs w:val="18"/>
                <w:lang w:val="en-GB"/>
              </w:rPr>
            </w:pPr>
          </w:p>
        </w:tc>
      </w:tr>
      <w:tr w:rsidR="006F73B3" w:rsidRPr="001D1B32" w:rsidTr="001E673D">
        <w:tc>
          <w:tcPr>
            <w:tcW w:w="3989" w:type="dxa"/>
            <w:tcBorders>
              <w:top w:val="nil"/>
              <w:left w:val="nil"/>
              <w:bottom w:val="nil"/>
              <w:right w:val="nil"/>
            </w:tcBorders>
            <w:hideMark/>
          </w:tcPr>
          <w:p w:rsidR="006F73B3" w:rsidRPr="001D1B32" w:rsidRDefault="006F73B3" w:rsidP="006F73B3">
            <w:pPr>
              <w:ind w:left="-105"/>
              <w:jc w:val="both"/>
              <w:rPr>
                <w:rFonts w:ascii="Arial" w:hAnsi="Arial" w:cs="Arial"/>
                <w:sz w:val="18"/>
                <w:szCs w:val="18"/>
                <w:lang w:val="en-GB"/>
              </w:rPr>
            </w:pPr>
            <w:r w:rsidRPr="001D1B32">
              <w:rPr>
                <w:rFonts w:ascii="Arial" w:hAnsi="Arial" w:cs="Arial"/>
                <w:sz w:val="18"/>
                <w:szCs w:val="18"/>
                <w:lang w:val="en-GB"/>
              </w:rPr>
              <w:t xml:space="preserve">Deferred tax asset to be recovered </w:t>
            </w:r>
          </w:p>
          <w:p w:rsidR="006F73B3" w:rsidRPr="001D1B32" w:rsidRDefault="006F73B3" w:rsidP="006F73B3">
            <w:pPr>
              <w:ind w:left="-105"/>
              <w:jc w:val="both"/>
              <w:rPr>
                <w:rFonts w:ascii="Arial" w:hAnsi="Arial" w:cs="Arial"/>
                <w:b/>
                <w:sz w:val="18"/>
                <w:szCs w:val="18"/>
                <w:lang w:val="en-GB"/>
              </w:rPr>
            </w:pPr>
            <w:r w:rsidRPr="001D1B32">
              <w:rPr>
                <w:rFonts w:ascii="Arial" w:hAnsi="Arial" w:cs="Arial"/>
                <w:sz w:val="18"/>
                <w:szCs w:val="18"/>
                <w:lang w:val="en-GB"/>
              </w:rPr>
              <w:t xml:space="preserve">   within 12 months</w:t>
            </w:r>
          </w:p>
        </w:tc>
        <w:tc>
          <w:tcPr>
            <w:tcW w:w="1367" w:type="dxa"/>
            <w:tcBorders>
              <w:top w:val="nil"/>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1,811,000</w:t>
            </w:r>
          </w:p>
        </w:tc>
        <w:tc>
          <w:tcPr>
            <w:tcW w:w="1369" w:type="dxa"/>
            <w:gridSpan w:val="2"/>
            <w:tcBorders>
              <w:top w:val="nil"/>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Pr>
                <w:rFonts w:ascii="Arial" w:hAnsi="Arial" w:cs="Arial"/>
                <w:bCs/>
                <w:sz w:val="18"/>
                <w:szCs w:val="18"/>
                <w:lang w:val="en-GB"/>
              </w:rPr>
              <w:t>5</w:t>
            </w:r>
            <w:r w:rsidRPr="001D1B32">
              <w:rPr>
                <w:rFonts w:ascii="Arial" w:hAnsi="Arial" w:cs="Arial"/>
                <w:bCs/>
                <w:sz w:val="18"/>
                <w:szCs w:val="18"/>
                <w:lang w:val="en-GB"/>
              </w:rPr>
              <w:t>,</w:t>
            </w:r>
            <w:r>
              <w:rPr>
                <w:rFonts w:ascii="Arial" w:hAnsi="Arial" w:cs="Arial"/>
                <w:bCs/>
                <w:sz w:val="18"/>
                <w:szCs w:val="18"/>
                <w:lang w:val="en-GB"/>
              </w:rPr>
              <w:t>790</w:t>
            </w:r>
            <w:r w:rsidRPr="001D1B32">
              <w:rPr>
                <w:rFonts w:ascii="Arial" w:hAnsi="Arial" w:cs="Arial"/>
                <w:bCs/>
                <w:sz w:val="18"/>
                <w:szCs w:val="18"/>
                <w:lang w:val="en-GB"/>
              </w:rPr>
              <w:t>,</w:t>
            </w:r>
            <w:r>
              <w:rPr>
                <w:rFonts w:ascii="Arial" w:hAnsi="Arial" w:cs="Arial"/>
                <w:bCs/>
                <w:sz w:val="18"/>
                <w:szCs w:val="18"/>
                <w:lang w:val="en-GB"/>
              </w:rPr>
              <w:t>122</w:t>
            </w:r>
          </w:p>
        </w:tc>
        <w:tc>
          <w:tcPr>
            <w:tcW w:w="1369" w:type="dxa"/>
            <w:tcBorders>
              <w:top w:val="nil"/>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1,811,000</w:t>
            </w:r>
          </w:p>
        </w:tc>
        <w:tc>
          <w:tcPr>
            <w:tcW w:w="1369" w:type="dxa"/>
            <w:tcBorders>
              <w:top w:val="nil"/>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Pr>
                <w:rFonts w:ascii="Arial" w:hAnsi="Arial" w:cs="Arial"/>
                <w:bCs/>
                <w:sz w:val="18"/>
                <w:szCs w:val="18"/>
                <w:lang w:val="en-GB"/>
              </w:rPr>
              <w:t>5</w:t>
            </w:r>
            <w:r w:rsidRPr="001D1B32">
              <w:rPr>
                <w:rFonts w:ascii="Arial" w:hAnsi="Arial" w:cs="Arial"/>
                <w:bCs/>
                <w:sz w:val="18"/>
                <w:szCs w:val="18"/>
                <w:lang w:val="en-GB"/>
              </w:rPr>
              <w:t>,</w:t>
            </w:r>
            <w:r>
              <w:rPr>
                <w:rFonts w:ascii="Arial" w:hAnsi="Arial" w:cs="Arial"/>
                <w:bCs/>
                <w:sz w:val="18"/>
                <w:szCs w:val="18"/>
                <w:lang w:val="en-GB"/>
              </w:rPr>
              <w:t>790</w:t>
            </w:r>
            <w:r w:rsidRPr="001D1B32">
              <w:rPr>
                <w:rFonts w:ascii="Arial" w:hAnsi="Arial" w:cs="Arial"/>
                <w:bCs/>
                <w:sz w:val="18"/>
                <w:szCs w:val="18"/>
                <w:lang w:val="en-GB"/>
              </w:rPr>
              <w:t>,</w:t>
            </w:r>
            <w:r>
              <w:rPr>
                <w:rFonts w:ascii="Arial" w:hAnsi="Arial" w:cs="Arial"/>
                <w:bCs/>
                <w:sz w:val="18"/>
                <w:szCs w:val="18"/>
                <w:lang w:val="en-GB"/>
              </w:rPr>
              <w:t>122</w:t>
            </w:r>
          </w:p>
        </w:tc>
      </w:tr>
      <w:tr w:rsidR="006F73B3" w:rsidRPr="001D1B32" w:rsidTr="001E673D">
        <w:tc>
          <w:tcPr>
            <w:tcW w:w="3989" w:type="dxa"/>
            <w:tcBorders>
              <w:top w:val="nil"/>
              <w:left w:val="nil"/>
              <w:bottom w:val="nil"/>
              <w:right w:val="nil"/>
            </w:tcBorders>
            <w:hideMark/>
          </w:tcPr>
          <w:p w:rsidR="006F73B3" w:rsidRPr="001D1B32" w:rsidRDefault="006F73B3" w:rsidP="006F73B3">
            <w:pPr>
              <w:ind w:left="-105"/>
              <w:jc w:val="both"/>
              <w:rPr>
                <w:rFonts w:ascii="Arial" w:hAnsi="Arial" w:cs="Arial"/>
                <w:sz w:val="18"/>
                <w:szCs w:val="18"/>
                <w:lang w:val="en-GB"/>
              </w:rPr>
            </w:pPr>
            <w:r w:rsidRPr="001D1B32">
              <w:rPr>
                <w:rFonts w:ascii="Arial" w:hAnsi="Arial" w:cs="Arial"/>
                <w:sz w:val="18"/>
                <w:szCs w:val="18"/>
                <w:lang w:val="en-GB"/>
              </w:rPr>
              <w:t xml:space="preserve">Deferred tax asset to be recovered </w:t>
            </w:r>
          </w:p>
          <w:p w:rsidR="006F73B3" w:rsidRPr="001D1B32" w:rsidRDefault="006F73B3" w:rsidP="006F73B3">
            <w:pPr>
              <w:ind w:left="-105"/>
              <w:jc w:val="both"/>
              <w:rPr>
                <w:rFonts w:ascii="Arial" w:hAnsi="Arial" w:cs="Arial"/>
                <w:sz w:val="18"/>
                <w:szCs w:val="18"/>
                <w:lang w:val="en-GB"/>
              </w:rPr>
            </w:pPr>
            <w:r w:rsidRPr="001D1B32">
              <w:rPr>
                <w:rFonts w:ascii="Arial" w:hAnsi="Arial" w:cs="Arial"/>
                <w:sz w:val="18"/>
                <w:szCs w:val="18"/>
                <w:lang w:val="en-GB"/>
              </w:rPr>
              <w:t xml:space="preserve">   more than 12 months </w:t>
            </w:r>
          </w:p>
        </w:tc>
        <w:tc>
          <w:tcPr>
            <w:tcW w:w="1367"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242,115,689</w:t>
            </w:r>
          </w:p>
        </w:tc>
        <w:tc>
          <w:tcPr>
            <w:tcW w:w="1369" w:type="dxa"/>
            <w:gridSpan w:val="2"/>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w:t>
            </w:r>
            <w:r>
              <w:rPr>
                <w:rFonts w:ascii="Arial" w:hAnsi="Arial" w:cs="Arial"/>
                <w:bCs/>
                <w:sz w:val="18"/>
                <w:szCs w:val="18"/>
                <w:lang w:val="en-GB"/>
              </w:rPr>
              <w:t>38</w:t>
            </w:r>
            <w:r w:rsidRPr="001D1B32">
              <w:rPr>
                <w:rFonts w:ascii="Arial" w:hAnsi="Arial" w:cs="Arial"/>
                <w:bCs/>
                <w:sz w:val="18"/>
                <w:szCs w:val="18"/>
                <w:lang w:val="en-GB"/>
              </w:rPr>
              <w:t>,</w:t>
            </w:r>
            <w:r>
              <w:rPr>
                <w:rFonts w:ascii="Arial" w:hAnsi="Arial" w:cs="Arial"/>
                <w:bCs/>
                <w:sz w:val="18"/>
                <w:szCs w:val="18"/>
                <w:lang w:val="en-GB"/>
              </w:rPr>
              <w:t>878</w:t>
            </w:r>
            <w:r w:rsidRPr="001D1B32">
              <w:rPr>
                <w:rFonts w:ascii="Arial" w:hAnsi="Arial" w:cs="Arial"/>
                <w:bCs/>
                <w:sz w:val="18"/>
                <w:szCs w:val="18"/>
                <w:lang w:val="en-GB"/>
              </w:rPr>
              <w:t>,</w:t>
            </w:r>
            <w:r>
              <w:rPr>
                <w:rFonts w:ascii="Arial" w:hAnsi="Arial" w:cs="Arial"/>
                <w:bCs/>
                <w:sz w:val="18"/>
                <w:szCs w:val="18"/>
                <w:lang w:val="en-GB"/>
              </w:rPr>
              <w:t>943</w:t>
            </w:r>
          </w:p>
        </w:tc>
        <w:tc>
          <w:tcPr>
            <w:tcW w:w="1369"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250,507,377</w:t>
            </w:r>
          </w:p>
        </w:tc>
        <w:tc>
          <w:tcPr>
            <w:tcW w:w="1369" w:type="dxa"/>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w:t>
            </w:r>
            <w:r>
              <w:rPr>
                <w:rFonts w:ascii="Arial" w:hAnsi="Arial" w:cs="Arial"/>
                <w:bCs/>
                <w:sz w:val="18"/>
                <w:szCs w:val="18"/>
                <w:lang w:val="en-GB"/>
              </w:rPr>
              <w:t>27</w:t>
            </w:r>
            <w:r w:rsidRPr="001D1B32">
              <w:rPr>
                <w:rFonts w:ascii="Arial" w:hAnsi="Arial" w:cs="Arial"/>
                <w:bCs/>
                <w:sz w:val="18"/>
                <w:szCs w:val="18"/>
                <w:lang w:val="en-GB"/>
              </w:rPr>
              <w:t>,</w:t>
            </w:r>
            <w:r>
              <w:rPr>
                <w:rFonts w:ascii="Arial" w:hAnsi="Arial" w:cs="Arial"/>
                <w:bCs/>
                <w:sz w:val="18"/>
                <w:szCs w:val="18"/>
                <w:lang w:val="en-GB"/>
              </w:rPr>
              <w:t>330</w:t>
            </w:r>
            <w:r w:rsidRPr="001D1B32">
              <w:rPr>
                <w:rFonts w:ascii="Arial" w:hAnsi="Arial" w:cs="Arial"/>
                <w:bCs/>
                <w:sz w:val="18"/>
                <w:szCs w:val="18"/>
                <w:lang w:val="en-GB"/>
              </w:rPr>
              <w:t>,</w:t>
            </w:r>
            <w:r>
              <w:rPr>
                <w:rFonts w:ascii="Arial" w:hAnsi="Arial" w:cs="Arial"/>
                <w:bCs/>
                <w:sz w:val="18"/>
                <w:szCs w:val="18"/>
                <w:lang w:val="en-GB"/>
              </w:rPr>
              <w:t>418</w:t>
            </w:r>
          </w:p>
        </w:tc>
      </w:tr>
      <w:tr w:rsidR="006F73B3" w:rsidRPr="001D1B32" w:rsidTr="001E673D">
        <w:tc>
          <w:tcPr>
            <w:tcW w:w="3989" w:type="dxa"/>
            <w:tcBorders>
              <w:top w:val="nil"/>
              <w:left w:val="nil"/>
              <w:bottom w:val="nil"/>
              <w:right w:val="nil"/>
            </w:tcBorders>
          </w:tcPr>
          <w:p w:rsidR="006F73B3" w:rsidRPr="001D1B32" w:rsidRDefault="006F73B3" w:rsidP="006F73B3">
            <w:pPr>
              <w:ind w:left="-105"/>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gridSpan w:val="2"/>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r>
      <w:tr w:rsidR="006F73B3" w:rsidRPr="001D1B32" w:rsidTr="001E673D">
        <w:tc>
          <w:tcPr>
            <w:tcW w:w="3989" w:type="dxa"/>
            <w:tcBorders>
              <w:top w:val="nil"/>
              <w:left w:val="nil"/>
              <w:bottom w:val="nil"/>
              <w:right w:val="nil"/>
            </w:tcBorders>
            <w:vAlign w:val="bottom"/>
          </w:tcPr>
          <w:p w:rsidR="006F73B3" w:rsidRPr="001D1B32" w:rsidRDefault="006F73B3" w:rsidP="006F73B3">
            <w:pPr>
              <w:ind w:left="-105"/>
              <w:jc w:val="both"/>
              <w:rPr>
                <w:rFonts w:ascii="Arial" w:hAnsi="Arial" w:cs="Arial"/>
                <w:sz w:val="18"/>
                <w:szCs w:val="18"/>
                <w:lang w:val="en-GB"/>
              </w:rPr>
            </w:pPr>
          </w:p>
        </w:tc>
        <w:tc>
          <w:tcPr>
            <w:tcW w:w="1367"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243,926,689</w:t>
            </w:r>
          </w:p>
        </w:tc>
        <w:tc>
          <w:tcPr>
            <w:tcW w:w="1369" w:type="dxa"/>
            <w:gridSpan w:val="2"/>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144,669,065</w:t>
            </w:r>
          </w:p>
        </w:tc>
        <w:tc>
          <w:tcPr>
            <w:tcW w:w="1369"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252,318,377</w:t>
            </w:r>
          </w:p>
        </w:tc>
        <w:tc>
          <w:tcPr>
            <w:tcW w:w="1369" w:type="dxa"/>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133,120,540</w:t>
            </w:r>
          </w:p>
        </w:tc>
      </w:tr>
      <w:tr w:rsidR="006F73B3" w:rsidRPr="001D1B32" w:rsidTr="001E673D">
        <w:tc>
          <w:tcPr>
            <w:tcW w:w="3989" w:type="dxa"/>
            <w:tcBorders>
              <w:top w:val="nil"/>
              <w:left w:val="nil"/>
              <w:bottom w:val="nil"/>
              <w:right w:val="nil"/>
            </w:tcBorders>
            <w:vAlign w:val="bottom"/>
          </w:tcPr>
          <w:p w:rsidR="006F73B3" w:rsidRPr="001D1B32" w:rsidRDefault="006F73B3" w:rsidP="006F73B3">
            <w:pPr>
              <w:ind w:left="-105"/>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gridSpan w:val="2"/>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r>
      <w:tr w:rsidR="006F73B3" w:rsidRPr="001D1B32" w:rsidTr="001E673D">
        <w:tc>
          <w:tcPr>
            <w:tcW w:w="3989" w:type="dxa"/>
            <w:tcBorders>
              <w:top w:val="nil"/>
              <w:left w:val="nil"/>
              <w:bottom w:val="nil"/>
              <w:right w:val="nil"/>
            </w:tcBorders>
            <w:vAlign w:val="bottom"/>
            <w:hideMark/>
          </w:tcPr>
          <w:p w:rsidR="006F73B3" w:rsidRPr="001D1B32" w:rsidRDefault="006F73B3" w:rsidP="006F73B3">
            <w:pPr>
              <w:ind w:left="-105"/>
              <w:jc w:val="both"/>
              <w:rPr>
                <w:rFonts w:ascii="Arial" w:hAnsi="Arial" w:cs="Arial"/>
                <w:sz w:val="18"/>
                <w:szCs w:val="18"/>
                <w:lang w:val="en-GB"/>
              </w:rPr>
            </w:pPr>
            <w:r w:rsidRPr="001D1B32">
              <w:rPr>
                <w:rFonts w:ascii="Arial" w:hAnsi="Arial" w:cs="Arial"/>
                <w:b/>
                <w:sz w:val="18"/>
                <w:szCs w:val="18"/>
                <w:lang w:val="en-GB"/>
              </w:rPr>
              <w:t>Deferred tax liabilities:</w:t>
            </w:r>
          </w:p>
        </w:tc>
        <w:tc>
          <w:tcPr>
            <w:tcW w:w="1367" w:type="dxa"/>
            <w:tcBorders>
              <w:top w:val="nil"/>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gridSpan w:val="2"/>
            <w:tcBorders>
              <w:top w:val="nil"/>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nil"/>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nil"/>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r>
      <w:tr w:rsidR="006F73B3" w:rsidRPr="001D1B32" w:rsidTr="001E673D">
        <w:tc>
          <w:tcPr>
            <w:tcW w:w="3989" w:type="dxa"/>
            <w:tcBorders>
              <w:top w:val="nil"/>
              <w:left w:val="nil"/>
              <w:bottom w:val="nil"/>
              <w:right w:val="nil"/>
            </w:tcBorders>
            <w:hideMark/>
          </w:tcPr>
          <w:p w:rsidR="006F73B3" w:rsidRPr="001D1B32" w:rsidRDefault="006F73B3" w:rsidP="006F73B3">
            <w:pPr>
              <w:ind w:left="-105"/>
              <w:jc w:val="both"/>
              <w:rPr>
                <w:rFonts w:ascii="Arial" w:hAnsi="Arial" w:cs="Arial"/>
                <w:sz w:val="18"/>
                <w:szCs w:val="18"/>
                <w:lang w:val="en-GB"/>
              </w:rPr>
            </w:pPr>
            <w:r w:rsidRPr="001D1B32">
              <w:rPr>
                <w:rFonts w:ascii="Arial" w:hAnsi="Arial" w:cs="Arial"/>
                <w:sz w:val="18"/>
                <w:szCs w:val="18"/>
                <w:lang w:val="en-GB"/>
              </w:rPr>
              <w:t xml:space="preserve">Deferred tax liabilities to be settled </w:t>
            </w:r>
          </w:p>
          <w:p w:rsidR="006F73B3" w:rsidRPr="001D1B32" w:rsidRDefault="006F73B3" w:rsidP="006F73B3">
            <w:pPr>
              <w:ind w:left="-105"/>
              <w:jc w:val="both"/>
              <w:rPr>
                <w:rFonts w:ascii="Arial" w:hAnsi="Arial" w:cs="Arial"/>
                <w:b/>
                <w:sz w:val="18"/>
                <w:szCs w:val="18"/>
                <w:lang w:val="en-GB"/>
              </w:rPr>
            </w:pPr>
            <w:r w:rsidRPr="001D1B32">
              <w:rPr>
                <w:rFonts w:ascii="Arial" w:hAnsi="Arial" w:cs="Arial"/>
                <w:sz w:val="18"/>
                <w:szCs w:val="18"/>
                <w:lang w:val="en-GB"/>
              </w:rPr>
              <w:t xml:space="preserve">   within 12 months</w:t>
            </w:r>
          </w:p>
        </w:tc>
        <w:tc>
          <w:tcPr>
            <w:tcW w:w="1367" w:type="dxa"/>
            <w:tcBorders>
              <w:top w:val="nil"/>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c>
          <w:tcPr>
            <w:tcW w:w="1369" w:type="dxa"/>
            <w:gridSpan w:val="2"/>
            <w:tcBorders>
              <w:top w:val="nil"/>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c>
          <w:tcPr>
            <w:tcW w:w="1369" w:type="dxa"/>
            <w:tcBorders>
              <w:top w:val="nil"/>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c>
          <w:tcPr>
            <w:tcW w:w="1369" w:type="dxa"/>
            <w:tcBorders>
              <w:top w:val="nil"/>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r>
      <w:tr w:rsidR="006F73B3" w:rsidRPr="001D1B32" w:rsidTr="001E673D">
        <w:tc>
          <w:tcPr>
            <w:tcW w:w="3989" w:type="dxa"/>
            <w:tcBorders>
              <w:top w:val="nil"/>
              <w:left w:val="nil"/>
              <w:bottom w:val="nil"/>
              <w:right w:val="nil"/>
            </w:tcBorders>
            <w:hideMark/>
          </w:tcPr>
          <w:p w:rsidR="006F73B3" w:rsidRPr="001D1B32" w:rsidRDefault="006F73B3" w:rsidP="006F73B3">
            <w:pPr>
              <w:ind w:left="-105"/>
              <w:jc w:val="both"/>
              <w:rPr>
                <w:rFonts w:ascii="Arial" w:hAnsi="Arial" w:cs="Arial"/>
                <w:sz w:val="18"/>
                <w:szCs w:val="18"/>
                <w:lang w:val="en-GB"/>
              </w:rPr>
            </w:pPr>
            <w:r w:rsidRPr="001D1B32">
              <w:rPr>
                <w:rFonts w:ascii="Arial" w:hAnsi="Arial" w:cs="Arial"/>
                <w:sz w:val="18"/>
                <w:szCs w:val="18"/>
                <w:lang w:val="en-GB"/>
              </w:rPr>
              <w:t>Deferred tax liabilities to be settled</w:t>
            </w:r>
          </w:p>
          <w:p w:rsidR="006F73B3" w:rsidRPr="001D1B32" w:rsidRDefault="006F73B3" w:rsidP="006F73B3">
            <w:pPr>
              <w:ind w:left="-105"/>
              <w:jc w:val="both"/>
              <w:rPr>
                <w:rFonts w:ascii="Arial" w:hAnsi="Arial" w:cs="Arial"/>
                <w:sz w:val="18"/>
                <w:szCs w:val="18"/>
                <w:lang w:val="en-GB"/>
              </w:rPr>
            </w:pPr>
            <w:r w:rsidRPr="001D1B32">
              <w:rPr>
                <w:rFonts w:ascii="Arial" w:hAnsi="Arial" w:cs="Arial"/>
                <w:sz w:val="18"/>
                <w:szCs w:val="18"/>
                <w:lang w:val="en-GB"/>
              </w:rPr>
              <w:t xml:space="preserve">   more than 12 months </w:t>
            </w:r>
          </w:p>
        </w:tc>
        <w:tc>
          <w:tcPr>
            <w:tcW w:w="1367"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369" w:type="dxa"/>
            <w:gridSpan w:val="2"/>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369" w:type="dxa"/>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r>
      <w:tr w:rsidR="006F73B3" w:rsidRPr="001D1B32" w:rsidTr="001E673D">
        <w:tc>
          <w:tcPr>
            <w:tcW w:w="3989" w:type="dxa"/>
            <w:tcBorders>
              <w:top w:val="nil"/>
              <w:left w:val="nil"/>
              <w:bottom w:val="nil"/>
              <w:right w:val="nil"/>
            </w:tcBorders>
          </w:tcPr>
          <w:p w:rsidR="006F73B3" w:rsidRPr="001D1B32" w:rsidRDefault="006F73B3" w:rsidP="006F73B3">
            <w:pPr>
              <w:ind w:left="-105"/>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gridSpan w:val="2"/>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r>
      <w:tr w:rsidR="006F73B3" w:rsidRPr="001D1B32" w:rsidTr="001E673D">
        <w:tc>
          <w:tcPr>
            <w:tcW w:w="3989" w:type="dxa"/>
            <w:tcBorders>
              <w:top w:val="nil"/>
              <w:left w:val="nil"/>
              <w:bottom w:val="nil"/>
              <w:right w:val="nil"/>
            </w:tcBorders>
            <w:vAlign w:val="bottom"/>
          </w:tcPr>
          <w:p w:rsidR="006F73B3" w:rsidRPr="001D1B32" w:rsidRDefault="006F73B3" w:rsidP="006F73B3">
            <w:pPr>
              <w:ind w:left="-105"/>
              <w:jc w:val="both"/>
              <w:rPr>
                <w:rFonts w:ascii="Arial" w:hAnsi="Arial" w:cs="Arial"/>
                <w:sz w:val="18"/>
                <w:szCs w:val="18"/>
                <w:lang w:val="en-GB"/>
              </w:rPr>
            </w:pPr>
          </w:p>
        </w:tc>
        <w:tc>
          <w:tcPr>
            <w:tcW w:w="1367"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369" w:type="dxa"/>
            <w:gridSpan w:val="2"/>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369" w:type="dxa"/>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w:t>
            </w:r>
          </w:p>
        </w:tc>
      </w:tr>
      <w:tr w:rsidR="006F73B3" w:rsidRPr="001D1B32" w:rsidTr="001E673D">
        <w:tc>
          <w:tcPr>
            <w:tcW w:w="3989" w:type="dxa"/>
            <w:tcBorders>
              <w:top w:val="nil"/>
              <w:left w:val="nil"/>
              <w:bottom w:val="nil"/>
              <w:right w:val="nil"/>
            </w:tcBorders>
            <w:vAlign w:val="bottom"/>
          </w:tcPr>
          <w:p w:rsidR="006F73B3" w:rsidRPr="001D1B32" w:rsidRDefault="006F73B3" w:rsidP="006F73B3">
            <w:pPr>
              <w:ind w:left="-105"/>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gridSpan w:val="2"/>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p>
        </w:tc>
        <w:tc>
          <w:tcPr>
            <w:tcW w:w="1369" w:type="dxa"/>
            <w:tcBorders>
              <w:top w:val="single" w:sz="4" w:space="0" w:color="000000"/>
              <w:left w:val="nil"/>
              <w:bottom w:val="nil"/>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p>
        </w:tc>
      </w:tr>
      <w:tr w:rsidR="006F73B3" w:rsidRPr="001D1B32" w:rsidTr="001E673D">
        <w:tc>
          <w:tcPr>
            <w:tcW w:w="3989" w:type="dxa"/>
            <w:tcBorders>
              <w:top w:val="nil"/>
              <w:left w:val="nil"/>
              <w:bottom w:val="nil"/>
              <w:right w:val="nil"/>
            </w:tcBorders>
            <w:hideMark/>
          </w:tcPr>
          <w:p w:rsidR="006F73B3" w:rsidRPr="001D1B32" w:rsidRDefault="006F73B3" w:rsidP="006F73B3">
            <w:pPr>
              <w:ind w:left="-105"/>
              <w:jc w:val="both"/>
              <w:rPr>
                <w:rFonts w:ascii="Arial" w:hAnsi="Arial" w:cs="Arial"/>
                <w:sz w:val="18"/>
                <w:szCs w:val="18"/>
                <w:lang w:val="en-GB"/>
              </w:rPr>
            </w:pPr>
            <w:r w:rsidRPr="001D1B32">
              <w:rPr>
                <w:rFonts w:ascii="Arial" w:hAnsi="Arial" w:cs="Arial"/>
                <w:b/>
                <w:sz w:val="18"/>
                <w:szCs w:val="18"/>
                <w:lang w:val="en-GB"/>
              </w:rPr>
              <w:t>Deferred tax</w:t>
            </w:r>
            <w:r>
              <w:rPr>
                <w:rFonts w:ascii="Arial" w:hAnsi="Arial" w:cs="Arial"/>
                <w:b/>
                <w:sz w:val="18"/>
                <w:szCs w:val="18"/>
                <w:lang w:val="en-GB"/>
              </w:rPr>
              <w:t xml:space="preserve"> </w:t>
            </w:r>
            <w:r w:rsidRPr="001D1B32">
              <w:rPr>
                <w:rFonts w:ascii="Arial" w:hAnsi="Arial" w:cs="Arial"/>
                <w:b/>
                <w:sz w:val="18"/>
                <w:szCs w:val="18"/>
                <w:lang w:val="en-GB"/>
              </w:rPr>
              <w:t>(net)</w:t>
            </w:r>
          </w:p>
        </w:tc>
        <w:tc>
          <w:tcPr>
            <w:tcW w:w="1367"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(358,360,784)</w:t>
            </w:r>
          </w:p>
        </w:tc>
        <w:tc>
          <w:tcPr>
            <w:tcW w:w="1369" w:type="dxa"/>
            <w:gridSpan w:val="2"/>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144,669,065</w:t>
            </w:r>
          </w:p>
        </w:tc>
        <w:tc>
          <w:tcPr>
            <w:tcW w:w="1369" w:type="dxa"/>
            <w:tcBorders>
              <w:top w:val="nil"/>
              <w:left w:val="nil"/>
              <w:bottom w:val="single" w:sz="4" w:space="0" w:color="000000"/>
              <w:right w:val="nil"/>
            </w:tcBorders>
            <w:shd w:val="clear" w:color="auto" w:fill="FAFAFA"/>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(349,969,096)</w:t>
            </w:r>
          </w:p>
        </w:tc>
        <w:tc>
          <w:tcPr>
            <w:tcW w:w="1369" w:type="dxa"/>
            <w:tcBorders>
              <w:top w:val="nil"/>
              <w:left w:val="nil"/>
              <w:bottom w:val="single" w:sz="4" w:space="0" w:color="000000"/>
              <w:right w:val="nil"/>
            </w:tcBorders>
          </w:tcPr>
          <w:p w:rsidR="006F73B3" w:rsidRPr="001D1B32" w:rsidRDefault="006F73B3" w:rsidP="006F73B3">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133,120,540</w:t>
            </w:r>
          </w:p>
        </w:tc>
      </w:tr>
    </w:tbl>
    <w:p w:rsidR="00B359FB" w:rsidRPr="001D1B32" w:rsidRDefault="00B359FB" w:rsidP="00140C1E">
      <w:pPr>
        <w:overflowPunct/>
        <w:autoSpaceDE/>
        <w:autoSpaceDN/>
        <w:adjustRightInd/>
        <w:textAlignment w:val="auto"/>
        <w:rPr>
          <w:rFonts w:ascii="Arial" w:hAnsi="Arial" w:cs="Arial"/>
          <w:sz w:val="18"/>
          <w:szCs w:val="18"/>
          <w:lang w:val="en-GB"/>
        </w:rPr>
      </w:pPr>
    </w:p>
    <w:p w:rsidR="00D57D1F" w:rsidRPr="001D1B32" w:rsidRDefault="00372758" w:rsidP="00140C1E">
      <w:pPr>
        <w:overflowPunct/>
        <w:autoSpaceDE/>
        <w:autoSpaceDN/>
        <w:adjustRightInd/>
        <w:textAlignment w:val="auto"/>
        <w:rPr>
          <w:rFonts w:ascii="Arial" w:hAnsi="Arial" w:cs="Arial"/>
          <w:sz w:val="18"/>
          <w:szCs w:val="18"/>
          <w:lang w:val="en-GB"/>
        </w:rPr>
      </w:pPr>
      <w:r w:rsidRPr="001D1B32">
        <w:rPr>
          <w:rFonts w:ascii="Arial" w:hAnsi="Arial" w:cs="Arial"/>
          <w:sz w:val="18"/>
          <w:szCs w:val="18"/>
          <w:lang w:val="en-GB"/>
        </w:rPr>
        <w:t>The movements in deferred tax assets and liabilities during the year is as follows</w:t>
      </w:r>
      <w:r w:rsidR="00D57D1F" w:rsidRPr="001D1B32">
        <w:rPr>
          <w:rFonts w:ascii="Arial" w:hAnsi="Arial" w:cs="Arial"/>
          <w:sz w:val="18"/>
          <w:szCs w:val="18"/>
          <w:lang w:val="en-GB"/>
        </w:rPr>
        <w:t>:</w:t>
      </w:r>
    </w:p>
    <w:p w:rsidR="004746EF" w:rsidRPr="001D1B32" w:rsidRDefault="004746EF" w:rsidP="00140C1E">
      <w:pPr>
        <w:overflowPunct/>
        <w:autoSpaceDE/>
        <w:autoSpaceDN/>
        <w:adjustRightInd/>
        <w:textAlignment w:val="auto"/>
        <w:rPr>
          <w:rFonts w:ascii="Arial" w:hAnsi="Arial" w:cs="Arial"/>
          <w:sz w:val="18"/>
          <w:szCs w:val="18"/>
          <w:lang w:val="en-GB"/>
        </w:rPr>
      </w:pPr>
    </w:p>
    <w:tbl>
      <w:tblPr>
        <w:tblW w:w="9468" w:type="dxa"/>
        <w:tblLayout w:type="fixed"/>
        <w:tblLook w:val="0000" w:firstRow="0" w:lastRow="0" w:firstColumn="0" w:lastColumn="0" w:noHBand="0" w:noVBand="0"/>
      </w:tblPr>
      <w:tblGrid>
        <w:gridCol w:w="4068"/>
        <w:gridCol w:w="1350"/>
        <w:gridCol w:w="1350"/>
        <w:gridCol w:w="1350"/>
        <w:gridCol w:w="1350"/>
      </w:tblGrid>
      <w:tr w:rsidR="004746EF" w:rsidRPr="001D1B32" w:rsidTr="00BC1989">
        <w:trPr>
          <w:cantSplit/>
        </w:trPr>
        <w:tc>
          <w:tcPr>
            <w:tcW w:w="4068" w:type="dxa"/>
            <w:tcBorders>
              <w:top w:val="nil"/>
              <w:left w:val="nil"/>
              <w:bottom w:val="nil"/>
              <w:right w:val="nil"/>
            </w:tcBorders>
          </w:tcPr>
          <w:p w:rsidR="004746EF" w:rsidRPr="001D1B32" w:rsidRDefault="004746EF" w:rsidP="00EB39D6">
            <w:pPr>
              <w:ind w:left="-113"/>
              <w:rPr>
                <w:rFonts w:ascii="Arial" w:hAnsi="Arial" w:cs="Arial"/>
                <w:b/>
                <w:bCs/>
                <w:sz w:val="18"/>
                <w:szCs w:val="18"/>
              </w:rPr>
            </w:pPr>
          </w:p>
        </w:tc>
        <w:tc>
          <w:tcPr>
            <w:tcW w:w="2700" w:type="dxa"/>
            <w:gridSpan w:val="2"/>
            <w:tcBorders>
              <w:left w:val="nil"/>
              <w:bottom w:val="single" w:sz="4" w:space="0" w:color="auto"/>
              <w:right w:val="nil"/>
            </w:tcBorders>
          </w:tcPr>
          <w:p w:rsidR="004746EF" w:rsidRPr="001D1B32" w:rsidRDefault="004746EF" w:rsidP="00EB39D6">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4746EF" w:rsidRPr="001D1B32" w:rsidRDefault="004746EF" w:rsidP="00EB39D6">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tcPr>
          <w:p w:rsidR="004746EF" w:rsidRPr="001D1B32" w:rsidRDefault="004746EF" w:rsidP="00EB39D6">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4746EF" w:rsidRPr="001D1B32" w:rsidRDefault="004746EF" w:rsidP="00EB39D6">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4746EF" w:rsidRPr="001D1B32" w:rsidTr="00BC1989">
        <w:tc>
          <w:tcPr>
            <w:tcW w:w="4068" w:type="dxa"/>
            <w:tcBorders>
              <w:top w:val="nil"/>
              <w:left w:val="nil"/>
              <w:bottom w:val="nil"/>
              <w:right w:val="nil"/>
            </w:tcBorders>
          </w:tcPr>
          <w:p w:rsidR="004746EF" w:rsidRPr="001D1B32" w:rsidRDefault="004746EF" w:rsidP="00EB39D6">
            <w:pPr>
              <w:ind w:left="-113"/>
              <w:rPr>
                <w:rFonts w:ascii="Arial" w:hAnsi="Arial" w:cs="Arial"/>
                <w:b/>
                <w:bCs/>
                <w:sz w:val="18"/>
                <w:szCs w:val="18"/>
              </w:rPr>
            </w:pPr>
          </w:p>
        </w:tc>
        <w:tc>
          <w:tcPr>
            <w:tcW w:w="1350" w:type="dxa"/>
            <w:tcBorders>
              <w:top w:val="single" w:sz="4" w:space="0" w:color="auto"/>
              <w:left w:val="nil"/>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lang w:val="en-GB"/>
              </w:rPr>
              <w:t>2020</w:t>
            </w:r>
          </w:p>
        </w:tc>
        <w:tc>
          <w:tcPr>
            <w:tcW w:w="1350" w:type="dxa"/>
            <w:tcBorders>
              <w:top w:val="single" w:sz="4" w:space="0" w:color="auto"/>
              <w:left w:val="nil"/>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lang w:val="en-GB"/>
              </w:rPr>
              <w:t>2019</w:t>
            </w:r>
          </w:p>
        </w:tc>
        <w:tc>
          <w:tcPr>
            <w:tcW w:w="1350" w:type="dxa"/>
            <w:tcBorders>
              <w:top w:val="single" w:sz="4" w:space="0" w:color="auto"/>
              <w:left w:val="nil"/>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lang w:val="en-GB"/>
              </w:rPr>
              <w:t>2020</w:t>
            </w:r>
          </w:p>
        </w:tc>
        <w:tc>
          <w:tcPr>
            <w:tcW w:w="1350" w:type="dxa"/>
            <w:tcBorders>
              <w:top w:val="single" w:sz="4" w:space="0" w:color="auto"/>
              <w:left w:val="nil"/>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lang w:val="en-GB"/>
              </w:rPr>
              <w:t>2019</w:t>
            </w:r>
          </w:p>
        </w:tc>
      </w:tr>
      <w:tr w:rsidR="004746EF" w:rsidRPr="001D1B32" w:rsidTr="00EB39D6">
        <w:tc>
          <w:tcPr>
            <w:tcW w:w="4068" w:type="dxa"/>
            <w:tcBorders>
              <w:top w:val="nil"/>
              <w:left w:val="nil"/>
              <w:bottom w:val="nil"/>
              <w:right w:val="nil"/>
            </w:tcBorders>
          </w:tcPr>
          <w:p w:rsidR="004746EF" w:rsidRPr="001D1B32" w:rsidRDefault="004746EF" w:rsidP="00EB39D6">
            <w:pPr>
              <w:ind w:left="-113"/>
              <w:rPr>
                <w:rFonts w:ascii="Arial" w:hAnsi="Arial" w:cs="Arial"/>
                <w:b/>
                <w:bCs/>
                <w:sz w:val="18"/>
                <w:szCs w:val="18"/>
                <w:lang w:val="en-GB"/>
              </w:rPr>
            </w:pPr>
          </w:p>
        </w:tc>
        <w:tc>
          <w:tcPr>
            <w:tcW w:w="1350" w:type="dxa"/>
            <w:tcBorders>
              <w:top w:val="nil"/>
              <w:left w:val="nil"/>
              <w:bottom w:val="single" w:sz="4" w:space="0" w:color="auto"/>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rsidR="004746EF" w:rsidRPr="001D1B32" w:rsidRDefault="004746EF" w:rsidP="00EB39D6">
            <w:pPr>
              <w:tabs>
                <w:tab w:val="decimal" w:pos="1134"/>
              </w:tabs>
              <w:ind w:right="-72"/>
              <w:rPr>
                <w:rFonts w:ascii="Arial" w:hAnsi="Arial" w:cs="Arial"/>
                <w:b/>
                <w:bCs/>
                <w:sz w:val="18"/>
                <w:szCs w:val="18"/>
              </w:rPr>
            </w:pPr>
            <w:r w:rsidRPr="001D1B32">
              <w:rPr>
                <w:rFonts w:ascii="Arial" w:hAnsi="Arial" w:cs="Arial"/>
                <w:b/>
                <w:bCs/>
                <w:sz w:val="18"/>
                <w:szCs w:val="18"/>
              </w:rPr>
              <w:t>Baht</w:t>
            </w:r>
          </w:p>
        </w:tc>
      </w:tr>
      <w:tr w:rsidR="004746EF" w:rsidRPr="001D1B32" w:rsidTr="00317E9F">
        <w:tc>
          <w:tcPr>
            <w:tcW w:w="4068" w:type="dxa"/>
            <w:tcBorders>
              <w:top w:val="nil"/>
              <w:left w:val="nil"/>
              <w:bottom w:val="nil"/>
              <w:right w:val="nil"/>
            </w:tcBorders>
          </w:tcPr>
          <w:p w:rsidR="004746EF" w:rsidRPr="001D1B32" w:rsidRDefault="004746EF" w:rsidP="00EB39D6">
            <w:pPr>
              <w:ind w:left="-113"/>
              <w:jc w:val="thaiDistribute"/>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4746EF" w:rsidRPr="001D1B32" w:rsidRDefault="004746EF" w:rsidP="00EB39D6">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4746EF" w:rsidRPr="001D1B32" w:rsidRDefault="004746EF" w:rsidP="00EB39D6">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4746EF" w:rsidRPr="001D1B32" w:rsidRDefault="004746EF" w:rsidP="00EB39D6">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4746EF" w:rsidRPr="001D1B32" w:rsidRDefault="004746EF" w:rsidP="00EB39D6">
            <w:pPr>
              <w:tabs>
                <w:tab w:val="decimal" w:pos="1134"/>
              </w:tabs>
              <w:ind w:right="-72"/>
              <w:rPr>
                <w:rFonts w:ascii="Arial" w:hAnsi="Arial" w:cs="Arial"/>
                <w:sz w:val="18"/>
                <w:szCs w:val="18"/>
              </w:rPr>
            </w:pPr>
          </w:p>
        </w:tc>
      </w:tr>
      <w:tr w:rsidR="004746EF" w:rsidRPr="001D1B32" w:rsidTr="00317E9F">
        <w:tc>
          <w:tcPr>
            <w:tcW w:w="4068" w:type="dxa"/>
            <w:tcBorders>
              <w:top w:val="nil"/>
              <w:left w:val="nil"/>
              <w:bottom w:val="nil"/>
              <w:right w:val="nil"/>
            </w:tcBorders>
          </w:tcPr>
          <w:p w:rsidR="004746EF" w:rsidRPr="001D1B32" w:rsidRDefault="004746EF" w:rsidP="00EB39D6">
            <w:pPr>
              <w:ind w:left="-113"/>
              <w:jc w:val="thaiDistribute"/>
              <w:rPr>
                <w:rFonts w:ascii="Arial" w:hAnsi="Arial" w:cs="Arial"/>
                <w:b/>
                <w:bCs/>
                <w:sz w:val="18"/>
                <w:szCs w:val="18"/>
              </w:rPr>
            </w:pPr>
            <w:r w:rsidRPr="001D1B32">
              <w:rPr>
                <w:rFonts w:ascii="Arial" w:hAnsi="Arial" w:cs="Arial"/>
                <w:b/>
                <w:bCs/>
                <w:sz w:val="18"/>
                <w:szCs w:val="18"/>
              </w:rPr>
              <w:t>Deferred tax assets</w:t>
            </w:r>
          </w:p>
        </w:tc>
        <w:tc>
          <w:tcPr>
            <w:tcW w:w="1350" w:type="dxa"/>
            <w:tcBorders>
              <w:top w:val="nil"/>
              <w:left w:val="nil"/>
              <w:bottom w:val="nil"/>
              <w:right w:val="nil"/>
            </w:tcBorders>
            <w:shd w:val="clear" w:color="auto" w:fill="FAFAFA"/>
          </w:tcPr>
          <w:p w:rsidR="004746EF" w:rsidRPr="001D1B32" w:rsidRDefault="004746EF" w:rsidP="00EB39D6">
            <w:pPr>
              <w:tabs>
                <w:tab w:val="decimal" w:pos="1134"/>
              </w:tabs>
              <w:ind w:right="-72"/>
              <w:rPr>
                <w:rFonts w:ascii="Arial" w:hAnsi="Arial" w:cs="Arial"/>
                <w:b/>
                <w:bCs/>
                <w:sz w:val="18"/>
                <w:szCs w:val="18"/>
              </w:rPr>
            </w:pPr>
          </w:p>
        </w:tc>
        <w:tc>
          <w:tcPr>
            <w:tcW w:w="1350" w:type="dxa"/>
            <w:tcBorders>
              <w:top w:val="nil"/>
              <w:left w:val="nil"/>
              <w:bottom w:val="nil"/>
              <w:right w:val="nil"/>
            </w:tcBorders>
          </w:tcPr>
          <w:p w:rsidR="004746EF" w:rsidRPr="001D1B32" w:rsidRDefault="004746EF" w:rsidP="00EB39D6">
            <w:pPr>
              <w:tabs>
                <w:tab w:val="decimal" w:pos="1134"/>
              </w:tabs>
              <w:ind w:right="-72"/>
              <w:rPr>
                <w:rFonts w:ascii="Arial" w:hAnsi="Arial" w:cs="Arial"/>
                <w:b/>
                <w:bCs/>
                <w:sz w:val="18"/>
                <w:szCs w:val="18"/>
              </w:rPr>
            </w:pPr>
          </w:p>
        </w:tc>
        <w:tc>
          <w:tcPr>
            <w:tcW w:w="1350" w:type="dxa"/>
            <w:tcBorders>
              <w:top w:val="nil"/>
              <w:left w:val="nil"/>
              <w:bottom w:val="nil"/>
              <w:right w:val="nil"/>
            </w:tcBorders>
            <w:shd w:val="clear" w:color="auto" w:fill="FAFAFA"/>
          </w:tcPr>
          <w:p w:rsidR="004746EF" w:rsidRPr="001D1B32" w:rsidRDefault="004746EF" w:rsidP="00EB39D6">
            <w:pPr>
              <w:tabs>
                <w:tab w:val="decimal" w:pos="1134"/>
              </w:tabs>
              <w:ind w:right="-72"/>
              <w:rPr>
                <w:rFonts w:ascii="Arial" w:hAnsi="Arial" w:cs="Arial"/>
                <w:b/>
                <w:bCs/>
                <w:sz w:val="18"/>
                <w:szCs w:val="18"/>
              </w:rPr>
            </w:pPr>
          </w:p>
        </w:tc>
        <w:tc>
          <w:tcPr>
            <w:tcW w:w="1350" w:type="dxa"/>
            <w:tcBorders>
              <w:top w:val="nil"/>
              <w:left w:val="nil"/>
              <w:bottom w:val="nil"/>
              <w:right w:val="nil"/>
            </w:tcBorders>
          </w:tcPr>
          <w:p w:rsidR="004746EF" w:rsidRPr="001D1B32" w:rsidRDefault="004746EF" w:rsidP="00EB39D6">
            <w:pPr>
              <w:tabs>
                <w:tab w:val="decimal" w:pos="1134"/>
              </w:tabs>
              <w:ind w:right="-72"/>
              <w:rPr>
                <w:rFonts w:ascii="Arial" w:hAnsi="Arial" w:cs="Arial"/>
                <w:b/>
                <w:bCs/>
                <w:sz w:val="18"/>
                <w:szCs w:val="18"/>
              </w:rPr>
            </w:pPr>
          </w:p>
        </w:tc>
      </w:tr>
      <w:tr w:rsidR="004746EF" w:rsidRPr="001D1B32" w:rsidTr="00317E9F">
        <w:tc>
          <w:tcPr>
            <w:tcW w:w="4068" w:type="dxa"/>
            <w:tcBorders>
              <w:top w:val="nil"/>
              <w:left w:val="nil"/>
              <w:bottom w:val="nil"/>
              <w:right w:val="nil"/>
            </w:tcBorders>
          </w:tcPr>
          <w:p w:rsidR="004746EF" w:rsidRPr="001D1B32" w:rsidRDefault="004746EF" w:rsidP="004746EF">
            <w:pPr>
              <w:ind w:left="-113"/>
              <w:jc w:val="thaiDistribute"/>
              <w:rPr>
                <w:rFonts w:ascii="Arial" w:hAnsi="Arial" w:cs="Arial"/>
                <w:sz w:val="18"/>
                <w:szCs w:val="18"/>
              </w:rPr>
            </w:pPr>
            <w:r w:rsidRPr="001D1B32">
              <w:rPr>
                <w:rFonts w:ascii="Arial" w:hAnsi="Arial" w:cs="Arial"/>
                <w:sz w:val="18"/>
                <w:szCs w:val="18"/>
              </w:rPr>
              <w:t>Opening balance</w:t>
            </w:r>
          </w:p>
        </w:tc>
        <w:tc>
          <w:tcPr>
            <w:tcW w:w="1350" w:type="dxa"/>
            <w:tcBorders>
              <w:top w:val="nil"/>
              <w:left w:val="nil"/>
              <w:bottom w:val="nil"/>
              <w:right w:val="nil"/>
            </w:tcBorders>
            <w:shd w:val="clear" w:color="auto" w:fill="FAFAFA"/>
          </w:tcPr>
          <w:p w:rsidR="004746EF" w:rsidRPr="001D1B32" w:rsidRDefault="007318AD" w:rsidP="004746EF">
            <w:pPr>
              <w:tabs>
                <w:tab w:val="decimal" w:pos="1134"/>
              </w:tabs>
              <w:ind w:right="-72"/>
              <w:rPr>
                <w:rFonts w:ascii="Arial" w:hAnsi="Arial" w:cs="Arial"/>
                <w:sz w:val="18"/>
                <w:szCs w:val="18"/>
              </w:rPr>
            </w:pPr>
            <w:r w:rsidRPr="001D1B32">
              <w:rPr>
                <w:rFonts w:ascii="Arial" w:hAnsi="Arial" w:cs="Arial"/>
                <w:sz w:val="18"/>
                <w:szCs w:val="18"/>
              </w:rPr>
              <w:t>144,669,065</w:t>
            </w:r>
          </w:p>
        </w:tc>
        <w:tc>
          <w:tcPr>
            <w:tcW w:w="1350" w:type="dxa"/>
            <w:tcBorders>
              <w:top w:val="nil"/>
              <w:left w:val="nil"/>
              <w:bottom w:val="nil"/>
              <w:right w:val="nil"/>
            </w:tcBorders>
            <w:shd w:val="clear" w:color="auto" w:fill="auto"/>
          </w:tcPr>
          <w:p w:rsidR="004746EF" w:rsidRPr="001D1B32" w:rsidRDefault="004746EF" w:rsidP="004746EF">
            <w:pPr>
              <w:tabs>
                <w:tab w:val="decimal" w:pos="1134"/>
              </w:tabs>
              <w:ind w:right="-72"/>
              <w:rPr>
                <w:rFonts w:ascii="Arial" w:hAnsi="Arial" w:cs="Arial"/>
                <w:sz w:val="18"/>
                <w:szCs w:val="18"/>
              </w:rPr>
            </w:pPr>
            <w:r w:rsidRPr="001D1B32">
              <w:rPr>
                <w:rFonts w:ascii="Arial" w:hAnsi="Arial" w:cs="Arial"/>
                <w:sz w:val="18"/>
                <w:szCs w:val="18"/>
              </w:rPr>
              <w:t>41,817,853</w:t>
            </w:r>
          </w:p>
        </w:tc>
        <w:tc>
          <w:tcPr>
            <w:tcW w:w="1350" w:type="dxa"/>
            <w:tcBorders>
              <w:top w:val="nil"/>
              <w:left w:val="nil"/>
              <w:bottom w:val="nil"/>
              <w:right w:val="nil"/>
            </w:tcBorders>
            <w:shd w:val="clear" w:color="auto" w:fill="FAFAFA"/>
          </w:tcPr>
          <w:p w:rsidR="004746EF" w:rsidRPr="001D1B32" w:rsidRDefault="007318AD" w:rsidP="004746EF">
            <w:pPr>
              <w:tabs>
                <w:tab w:val="decimal" w:pos="1134"/>
              </w:tabs>
              <w:ind w:right="-72"/>
              <w:rPr>
                <w:rFonts w:ascii="Arial" w:hAnsi="Arial" w:cs="Arial"/>
                <w:sz w:val="18"/>
                <w:szCs w:val="18"/>
              </w:rPr>
            </w:pPr>
            <w:r w:rsidRPr="001D1B32">
              <w:rPr>
                <w:rFonts w:ascii="Arial" w:hAnsi="Arial" w:cs="Arial"/>
                <w:sz w:val="18"/>
                <w:szCs w:val="18"/>
              </w:rPr>
              <w:t>133,120,540</w:t>
            </w:r>
          </w:p>
        </w:tc>
        <w:tc>
          <w:tcPr>
            <w:tcW w:w="1350" w:type="dxa"/>
            <w:tcBorders>
              <w:top w:val="nil"/>
              <w:left w:val="nil"/>
              <w:bottom w:val="nil"/>
              <w:right w:val="nil"/>
            </w:tcBorders>
          </w:tcPr>
          <w:p w:rsidR="004746EF" w:rsidRPr="001D1B32" w:rsidRDefault="004746EF" w:rsidP="004746EF">
            <w:pPr>
              <w:tabs>
                <w:tab w:val="decimal" w:pos="1134"/>
              </w:tabs>
              <w:ind w:right="-72"/>
              <w:rPr>
                <w:rFonts w:ascii="Arial" w:hAnsi="Arial" w:cs="Arial"/>
                <w:sz w:val="18"/>
                <w:szCs w:val="18"/>
              </w:rPr>
            </w:pPr>
            <w:r w:rsidRPr="001D1B32">
              <w:rPr>
                <w:rFonts w:ascii="Arial" w:hAnsi="Arial" w:cs="Arial"/>
                <w:sz w:val="18"/>
                <w:szCs w:val="18"/>
              </w:rPr>
              <w:t>33,538,928</w:t>
            </w:r>
          </w:p>
        </w:tc>
      </w:tr>
      <w:tr w:rsidR="007318AD" w:rsidRPr="001D1B32" w:rsidTr="00317E9F">
        <w:tc>
          <w:tcPr>
            <w:tcW w:w="4068" w:type="dxa"/>
            <w:tcBorders>
              <w:top w:val="nil"/>
              <w:left w:val="nil"/>
              <w:bottom w:val="nil"/>
              <w:right w:val="nil"/>
            </w:tcBorders>
          </w:tcPr>
          <w:p w:rsidR="007318AD" w:rsidRPr="001D1B32" w:rsidRDefault="007318AD" w:rsidP="004746EF">
            <w:pPr>
              <w:ind w:left="-113"/>
              <w:jc w:val="thaiDistribute"/>
              <w:rPr>
                <w:rFonts w:ascii="Arial" w:hAnsi="Arial" w:cs="Arial"/>
                <w:sz w:val="18"/>
                <w:szCs w:val="18"/>
              </w:rPr>
            </w:pPr>
            <w:r w:rsidRPr="001D1B32">
              <w:rPr>
                <w:rFonts w:ascii="Arial" w:hAnsi="Arial" w:cs="Arial"/>
                <w:sz w:val="18"/>
                <w:szCs w:val="18"/>
              </w:rPr>
              <w:t>Adjustments from changes in</w:t>
            </w:r>
          </w:p>
        </w:tc>
        <w:tc>
          <w:tcPr>
            <w:tcW w:w="1350" w:type="dxa"/>
            <w:tcBorders>
              <w:top w:val="nil"/>
              <w:left w:val="nil"/>
              <w:right w:val="nil"/>
            </w:tcBorders>
            <w:shd w:val="clear" w:color="auto" w:fill="FAFAFA"/>
          </w:tcPr>
          <w:p w:rsidR="007318AD" w:rsidRPr="001D1B32" w:rsidRDefault="007318AD" w:rsidP="004746EF">
            <w:pPr>
              <w:tabs>
                <w:tab w:val="decimal" w:pos="1134"/>
              </w:tabs>
              <w:ind w:right="-72"/>
              <w:rPr>
                <w:rFonts w:ascii="Arial" w:hAnsi="Arial" w:cs="Arial"/>
                <w:sz w:val="18"/>
                <w:szCs w:val="18"/>
              </w:rPr>
            </w:pPr>
          </w:p>
        </w:tc>
        <w:tc>
          <w:tcPr>
            <w:tcW w:w="1350" w:type="dxa"/>
            <w:tcBorders>
              <w:top w:val="nil"/>
              <w:left w:val="nil"/>
              <w:right w:val="nil"/>
            </w:tcBorders>
            <w:shd w:val="clear" w:color="auto" w:fill="auto"/>
          </w:tcPr>
          <w:p w:rsidR="007318AD" w:rsidRPr="001D1B32" w:rsidRDefault="007318AD" w:rsidP="004746EF">
            <w:pPr>
              <w:tabs>
                <w:tab w:val="decimal" w:pos="1134"/>
              </w:tabs>
              <w:ind w:right="-72"/>
              <w:rPr>
                <w:rFonts w:ascii="Arial" w:hAnsi="Arial" w:cs="Arial"/>
                <w:sz w:val="18"/>
                <w:szCs w:val="18"/>
              </w:rPr>
            </w:pPr>
          </w:p>
        </w:tc>
        <w:tc>
          <w:tcPr>
            <w:tcW w:w="1350" w:type="dxa"/>
            <w:tcBorders>
              <w:top w:val="nil"/>
              <w:left w:val="nil"/>
              <w:right w:val="nil"/>
            </w:tcBorders>
            <w:shd w:val="clear" w:color="auto" w:fill="FAFAFA"/>
          </w:tcPr>
          <w:p w:rsidR="007318AD" w:rsidRPr="001D1B32" w:rsidRDefault="007318AD" w:rsidP="004746EF">
            <w:pPr>
              <w:tabs>
                <w:tab w:val="decimal" w:pos="1134"/>
              </w:tabs>
              <w:ind w:right="-72"/>
              <w:rPr>
                <w:rFonts w:ascii="Arial" w:hAnsi="Arial" w:cs="Arial"/>
                <w:sz w:val="18"/>
                <w:szCs w:val="18"/>
              </w:rPr>
            </w:pPr>
          </w:p>
        </w:tc>
        <w:tc>
          <w:tcPr>
            <w:tcW w:w="1350" w:type="dxa"/>
            <w:tcBorders>
              <w:top w:val="nil"/>
              <w:left w:val="nil"/>
              <w:right w:val="nil"/>
            </w:tcBorders>
          </w:tcPr>
          <w:p w:rsidR="007318AD" w:rsidRPr="001D1B32" w:rsidRDefault="007318AD" w:rsidP="004746EF">
            <w:pPr>
              <w:tabs>
                <w:tab w:val="decimal" w:pos="1134"/>
              </w:tabs>
              <w:ind w:right="-72"/>
              <w:rPr>
                <w:rFonts w:ascii="Arial" w:hAnsi="Arial" w:cs="Arial"/>
                <w:sz w:val="18"/>
                <w:szCs w:val="18"/>
              </w:rPr>
            </w:pPr>
          </w:p>
        </w:tc>
      </w:tr>
      <w:tr w:rsidR="007318AD" w:rsidRPr="001D1B32" w:rsidTr="00317E9F">
        <w:tc>
          <w:tcPr>
            <w:tcW w:w="4068" w:type="dxa"/>
            <w:tcBorders>
              <w:top w:val="nil"/>
              <w:left w:val="nil"/>
              <w:bottom w:val="nil"/>
              <w:right w:val="nil"/>
            </w:tcBorders>
          </w:tcPr>
          <w:p w:rsidR="007318AD" w:rsidRPr="001D1B32" w:rsidRDefault="007318AD" w:rsidP="004746EF">
            <w:pPr>
              <w:ind w:left="-113"/>
              <w:jc w:val="thaiDistribute"/>
              <w:rPr>
                <w:rFonts w:ascii="Arial" w:hAnsi="Arial" w:cs="Arial"/>
                <w:sz w:val="18"/>
                <w:szCs w:val="18"/>
              </w:rPr>
            </w:pPr>
            <w:r w:rsidRPr="001D1B32">
              <w:rPr>
                <w:rFonts w:ascii="Arial" w:hAnsi="Arial" w:cs="Arial"/>
                <w:sz w:val="18"/>
                <w:szCs w:val="18"/>
              </w:rPr>
              <w:t xml:space="preserve">    accounting policies</w:t>
            </w:r>
            <w:r w:rsidR="009776C7" w:rsidRPr="001D1B32">
              <w:rPr>
                <w:rFonts w:ascii="Arial" w:hAnsi="Arial" w:cs="Arial"/>
                <w:sz w:val="18"/>
                <w:szCs w:val="18"/>
              </w:rPr>
              <w:t xml:space="preserve"> (Note 6)</w:t>
            </w:r>
          </w:p>
        </w:tc>
        <w:tc>
          <w:tcPr>
            <w:tcW w:w="1350" w:type="dxa"/>
            <w:tcBorders>
              <w:top w:val="nil"/>
              <w:left w:val="nil"/>
              <w:bottom w:val="single" w:sz="4" w:space="0" w:color="auto"/>
              <w:right w:val="nil"/>
            </w:tcBorders>
            <w:shd w:val="clear" w:color="auto" w:fill="FAFAFA"/>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7,012,526</w:t>
            </w:r>
          </w:p>
        </w:tc>
        <w:tc>
          <w:tcPr>
            <w:tcW w:w="1350" w:type="dxa"/>
            <w:tcBorders>
              <w:top w:val="nil"/>
              <w:left w:val="nil"/>
              <w:bottom w:val="single" w:sz="4" w:space="0" w:color="auto"/>
              <w:right w:val="nil"/>
            </w:tcBorders>
            <w:shd w:val="clear" w:color="auto" w:fill="auto"/>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bottom w:val="single" w:sz="4" w:space="0" w:color="auto"/>
              <w:right w:val="nil"/>
            </w:tcBorders>
            <w:shd w:val="clear" w:color="auto" w:fill="FAFAFA"/>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12,165,938</w:t>
            </w:r>
          </w:p>
        </w:tc>
        <w:tc>
          <w:tcPr>
            <w:tcW w:w="1350" w:type="dxa"/>
            <w:tcBorders>
              <w:top w:val="nil"/>
              <w:left w:val="nil"/>
              <w:bottom w:val="single" w:sz="4" w:space="0" w:color="auto"/>
              <w:right w:val="nil"/>
            </w:tcBorders>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w:t>
            </w:r>
          </w:p>
        </w:tc>
      </w:tr>
      <w:tr w:rsidR="001D1B32" w:rsidRPr="001D1B32" w:rsidTr="00317E9F">
        <w:tc>
          <w:tcPr>
            <w:tcW w:w="4068" w:type="dxa"/>
            <w:tcBorders>
              <w:top w:val="nil"/>
              <w:left w:val="nil"/>
              <w:bottom w:val="nil"/>
              <w:right w:val="nil"/>
            </w:tcBorders>
          </w:tcPr>
          <w:p w:rsidR="001D1B32" w:rsidRPr="001D1B32" w:rsidRDefault="001D1B32" w:rsidP="001D1B32">
            <w:pPr>
              <w:ind w:left="-113"/>
              <w:jc w:val="thaiDistribute"/>
              <w:rPr>
                <w:rFonts w:ascii="Arial" w:hAnsi="Arial" w:cs="Arial"/>
                <w:sz w:val="18"/>
                <w:szCs w:val="18"/>
              </w:rPr>
            </w:pPr>
          </w:p>
        </w:tc>
        <w:tc>
          <w:tcPr>
            <w:tcW w:w="1350" w:type="dxa"/>
            <w:tcBorders>
              <w:top w:val="single" w:sz="4" w:space="0" w:color="auto"/>
              <w:left w:val="nil"/>
              <w:right w:val="nil"/>
            </w:tcBorders>
            <w:shd w:val="clear" w:color="auto" w:fill="FAFAFA"/>
          </w:tcPr>
          <w:p w:rsidR="001D1B32" w:rsidRPr="001D1B32" w:rsidRDefault="001D1B32" w:rsidP="001D1B32">
            <w:pPr>
              <w:tabs>
                <w:tab w:val="decimal" w:pos="1134"/>
              </w:tabs>
              <w:ind w:right="-72"/>
              <w:rPr>
                <w:rFonts w:ascii="Arial" w:hAnsi="Arial" w:cs="Arial"/>
                <w:sz w:val="18"/>
                <w:szCs w:val="18"/>
              </w:rPr>
            </w:pPr>
          </w:p>
        </w:tc>
        <w:tc>
          <w:tcPr>
            <w:tcW w:w="1350" w:type="dxa"/>
            <w:tcBorders>
              <w:top w:val="single" w:sz="4" w:space="0" w:color="auto"/>
              <w:left w:val="nil"/>
              <w:right w:val="nil"/>
            </w:tcBorders>
          </w:tcPr>
          <w:p w:rsidR="001D1B32" w:rsidRPr="001D1B32" w:rsidRDefault="001D1B32" w:rsidP="001D1B32">
            <w:pPr>
              <w:tabs>
                <w:tab w:val="decimal" w:pos="1134"/>
              </w:tabs>
              <w:ind w:right="-72"/>
              <w:rPr>
                <w:rFonts w:ascii="Arial" w:hAnsi="Arial" w:cs="Arial"/>
                <w:sz w:val="18"/>
                <w:szCs w:val="18"/>
              </w:rPr>
            </w:pPr>
          </w:p>
        </w:tc>
        <w:tc>
          <w:tcPr>
            <w:tcW w:w="1350" w:type="dxa"/>
            <w:tcBorders>
              <w:top w:val="single" w:sz="4" w:space="0" w:color="auto"/>
              <w:left w:val="nil"/>
              <w:right w:val="nil"/>
            </w:tcBorders>
            <w:shd w:val="clear" w:color="auto" w:fill="FAFAFA"/>
          </w:tcPr>
          <w:p w:rsidR="001D1B32" w:rsidRPr="001D1B32" w:rsidRDefault="001D1B32" w:rsidP="001D1B32">
            <w:pPr>
              <w:tabs>
                <w:tab w:val="decimal" w:pos="1134"/>
              </w:tabs>
              <w:ind w:right="-72"/>
              <w:rPr>
                <w:rFonts w:ascii="Arial" w:hAnsi="Arial" w:cs="Arial"/>
                <w:sz w:val="18"/>
                <w:szCs w:val="18"/>
              </w:rPr>
            </w:pPr>
          </w:p>
        </w:tc>
        <w:tc>
          <w:tcPr>
            <w:tcW w:w="1350" w:type="dxa"/>
            <w:tcBorders>
              <w:top w:val="single" w:sz="4" w:space="0" w:color="auto"/>
              <w:left w:val="nil"/>
              <w:right w:val="nil"/>
            </w:tcBorders>
          </w:tcPr>
          <w:p w:rsidR="001D1B32" w:rsidRPr="001D1B32" w:rsidRDefault="001D1B32" w:rsidP="001D1B32">
            <w:pPr>
              <w:tabs>
                <w:tab w:val="decimal" w:pos="1134"/>
              </w:tabs>
              <w:ind w:right="-72"/>
              <w:rPr>
                <w:rFonts w:ascii="Arial" w:hAnsi="Arial" w:cs="Arial"/>
                <w:sz w:val="18"/>
                <w:szCs w:val="18"/>
              </w:rPr>
            </w:pPr>
          </w:p>
        </w:tc>
      </w:tr>
      <w:tr w:rsidR="007318AD" w:rsidRPr="001D1B32" w:rsidTr="00317E9F">
        <w:tc>
          <w:tcPr>
            <w:tcW w:w="4068" w:type="dxa"/>
            <w:tcBorders>
              <w:top w:val="nil"/>
              <w:left w:val="nil"/>
              <w:bottom w:val="nil"/>
              <w:right w:val="nil"/>
            </w:tcBorders>
          </w:tcPr>
          <w:p w:rsidR="007318AD" w:rsidRPr="001D1B32" w:rsidRDefault="0065296A" w:rsidP="004746EF">
            <w:pPr>
              <w:ind w:left="-113"/>
              <w:jc w:val="thaiDistribute"/>
              <w:rPr>
                <w:rFonts w:ascii="Arial" w:hAnsi="Arial" w:cs="Arial"/>
                <w:sz w:val="18"/>
                <w:szCs w:val="18"/>
              </w:rPr>
            </w:pPr>
            <w:r w:rsidRPr="001D1B32">
              <w:rPr>
                <w:rFonts w:ascii="Arial" w:hAnsi="Arial" w:cs="Arial"/>
                <w:sz w:val="18"/>
                <w:szCs w:val="18"/>
              </w:rPr>
              <w:t>Opening balance after restatement</w:t>
            </w:r>
          </w:p>
        </w:tc>
        <w:tc>
          <w:tcPr>
            <w:tcW w:w="1350" w:type="dxa"/>
            <w:tcBorders>
              <w:left w:val="nil"/>
              <w:bottom w:val="nil"/>
              <w:right w:val="nil"/>
            </w:tcBorders>
            <w:shd w:val="clear" w:color="auto" w:fill="FAFAFA"/>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151,681,591</w:t>
            </w:r>
          </w:p>
        </w:tc>
        <w:tc>
          <w:tcPr>
            <w:tcW w:w="1350" w:type="dxa"/>
            <w:tcBorders>
              <w:left w:val="nil"/>
              <w:bottom w:val="nil"/>
              <w:right w:val="nil"/>
            </w:tcBorders>
            <w:shd w:val="clear" w:color="auto" w:fill="auto"/>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41,817,853</w:t>
            </w:r>
          </w:p>
        </w:tc>
        <w:tc>
          <w:tcPr>
            <w:tcW w:w="1350" w:type="dxa"/>
            <w:tcBorders>
              <w:left w:val="nil"/>
              <w:bottom w:val="nil"/>
              <w:right w:val="nil"/>
            </w:tcBorders>
            <w:shd w:val="clear" w:color="auto" w:fill="FAFAFA"/>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145,286,478</w:t>
            </w:r>
          </w:p>
        </w:tc>
        <w:tc>
          <w:tcPr>
            <w:tcW w:w="1350" w:type="dxa"/>
            <w:tcBorders>
              <w:left w:val="nil"/>
              <w:bottom w:val="nil"/>
              <w:right w:val="nil"/>
            </w:tcBorders>
          </w:tcPr>
          <w:p w:rsidR="007318AD"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33,538,928</w:t>
            </w:r>
          </w:p>
        </w:tc>
      </w:tr>
      <w:tr w:rsidR="004746EF" w:rsidRPr="001D1B32" w:rsidTr="00317E9F">
        <w:tc>
          <w:tcPr>
            <w:tcW w:w="4068" w:type="dxa"/>
            <w:tcBorders>
              <w:top w:val="nil"/>
              <w:left w:val="nil"/>
              <w:bottom w:val="nil"/>
              <w:right w:val="nil"/>
            </w:tcBorders>
          </w:tcPr>
          <w:p w:rsidR="004746EF" w:rsidRPr="001D1B32" w:rsidRDefault="004746EF" w:rsidP="004746EF">
            <w:pPr>
              <w:ind w:left="-113"/>
              <w:jc w:val="thaiDistribute"/>
              <w:rPr>
                <w:rFonts w:ascii="Arial" w:hAnsi="Arial" w:cs="Arial"/>
                <w:sz w:val="18"/>
                <w:szCs w:val="18"/>
              </w:rPr>
            </w:pPr>
            <w:r w:rsidRPr="001D1B32">
              <w:rPr>
                <w:rFonts w:ascii="Arial" w:hAnsi="Arial" w:cs="Arial"/>
                <w:sz w:val="18"/>
                <w:szCs w:val="18"/>
              </w:rPr>
              <w:t xml:space="preserve">Credited to profit or loss (Note </w:t>
            </w:r>
            <w:r w:rsidR="001A380A" w:rsidRPr="001D1B32">
              <w:rPr>
                <w:rFonts w:ascii="Arial" w:hAnsi="Arial" w:cs="Arial"/>
                <w:sz w:val="18"/>
                <w:szCs w:val="18"/>
              </w:rPr>
              <w:t>30</w:t>
            </w:r>
            <w:r w:rsidRPr="001D1B32">
              <w:rPr>
                <w:rFonts w:ascii="Arial" w:hAnsi="Arial" w:cs="Arial"/>
                <w:sz w:val="18"/>
                <w:szCs w:val="18"/>
              </w:rPr>
              <w:t>)</w:t>
            </w:r>
          </w:p>
        </w:tc>
        <w:tc>
          <w:tcPr>
            <w:tcW w:w="1350" w:type="dxa"/>
            <w:tcBorders>
              <w:top w:val="nil"/>
              <w:left w:val="nil"/>
              <w:right w:val="nil"/>
            </w:tcBorders>
            <w:shd w:val="clear" w:color="auto" w:fill="FAFAFA"/>
          </w:tcPr>
          <w:p w:rsidR="004746EF"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9</w:t>
            </w:r>
            <w:r w:rsidR="007D327B" w:rsidRPr="001D1B32">
              <w:rPr>
                <w:rFonts w:ascii="Arial" w:hAnsi="Arial" w:cs="Arial"/>
                <w:sz w:val="18"/>
                <w:szCs w:val="18"/>
              </w:rPr>
              <w:t>5</w:t>
            </w:r>
            <w:r w:rsidRPr="001D1B32">
              <w:rPr>
                <w:rFonts w:ascii="Arial" w:hAnsi="Arial" w:cs="Arial"/>
                <w:sz w:val="18"/>
                <w:szCs w:val="18"/>
              </w:rPr>
              <w:t>,</w:t>
            </w:r>
            <w:r w:rsidR="007D327B" w:rsidRPr="001D1B32">
              <w:rPr>
                <w:rFonts w:ascii="Arial" w:hAnsi="Arial" w:cs="Arial"/>
                <w:sz w:val="18"/>
                <w:szCs w:val="18"/>
              </w:rPr>
              <w:t>209</w:t>
            </w:r>
            <w:r w:rsidRPr="001D1B32">
              <w:rPr>
                <w:rFonts w:ascii="Arial" w:hAnsi="Arial" w:cs="Arial"/>
                <w:sz w:val="18"/>
                <w:szCs w:val="18"/>
              </w:rPr>
              <w:t>,</w:t>
            </w:r>
            <w:r w:rsidR="007D327B" w:rsidRPr="001D1B32">
              <w:rPr>
                <w:rFonts w:ascii="Arial" w:hAnsi="Arial" w:cs="Arial"/>
                <w:sz w:val="18"/>
                <w:szCs w:val="18"/>
              </w:rPr>
              <w:t>413</w:t>
            </w:r>
          </w:p>
        </w:tc>
        <w:tc>
          <w:tcPr>
            <w:tcW w:w="1350" w:type="dxa"/>
            <w:tcBorders>
              <w:top w:val="nil"/>
              <w:left w:val="nil"/>
              <w:right w:val="nil"/>
            </w:tcBorders>
            <w:shd w:val="clear" w:color="auto" w:fill="auto"/>
          </w:tcPr>
          <w:p w:rsidR="004746EF" w:rsidRPr="001D1B32" w:rsidRDefault="004746EF" w:rsidP="004746EF">
            <w:pPr>
              <w:tabs>
                <w:tab w:val="decimal" w:pos="1134"/>
              </w:tabs>
              <w:ind w:right="-72"/>
              <w:rPr>
                <w:rFonts w:ascii="Arial" w:hAnsi="Arial" w:cs="Arial"/>
                <w:sz w:val="18"/>
                <w:szCs w:val="18"/>
              </w:rPr>
            </w:pPr>
            <w:r w:rsidRPr="001D1B32">
              <w:rPr>
                <w:rFonts w:ascii="Arial" w:hAnsi="Arial" w:cs="Arial"/>
                <w:sz w:val="18"/>
                <w:szCs w:val="18"/>
              </w:rPr>
              <w:t>98,528,134</w:t>
            </w:r>
          </w:p>
        </w:tc>
        <w:tc>
          <w:tcPr>
            <w:tcW w:w="1350" w:type="dxa"/>
            <w:tcBorders>
              <w:top w:val="nil"/>
              <w:left w:val="nil"/>
              <w:right w:val="nil"/>
            </w:tcBorders>
            <w:shd w:val="clear" w:color="auto" w:fill="FAFAFA"/>
          </w:tcPr>
          <w:p w:rsidR="004746EF"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1</w:t>
            </w:r>
            <w:r w:rsidR="007D327B" w:rsidRPr="001D1B32">
              <w:rPr>
                <w:rFonts w:ascii="Arial" w:hAnsi="Arial" w:cs="Arial"/>
                <w:sz w:val="18"/>
                <w:szCs w:val="18"/>
              </w:rPr>
              <w:t>09</w:t>
            </w:r>
            <w:r w:rsidRPr="001D1B32">
              <w:rPr>
                <w:rFonts w:ascii="Arial" w:hAnsi="Arial" w:cs="Arial"/>
                <w:sz w:val="18"/>
                <w:szCs w:val="18"/>
              </w:rPr>
              <w:t>,</w:t>
            </w:r>
            <w:r w:rsidR="007D327B" w:rsidRPr="001D1B32">
              <w:rPr>
                <w:rFonts w:ascii="Arial" w:hAnsi="Arial" w:cs="Arial"/>
                <w:sz w:val="18"/>
                <w:szCs w:val="18"/>
              </w:rPr>
              <w:t>996</w:t>
            </w:r>
            <w:r w:rsidRPr="001D1B32">
              <w:rPr>
                <w:rFonts w:ascii="Arial" w:hAnsi="Arial" w:cs="Arial"/>
                <w:sz w:val="18"/>
                <w:szCs w:val="18"/>
              </w:rPr>
              <w:t>,</w:t>
            </w:r>
            <w:r w:rsidR="007D327B" w:rsidRPr="001D1B32">
              <w:rPr>
                <w:rFonts w:ascii="Arial" w:hAnsi="Arial" w:cs="Arial"/>
                <w:sz w:val="18"/>
                <w:szCs w:val="18"/>
              </w:rPr>
              <w:t>214</w:t>
            </w:r>
          </w:p>
        </w:tc>
        <w:tc>
          <w:tcPr>
            <w:tcW w:w="1350" w:type="dxa"/>
            <w:tcBorders>
              <w:top w:val="nil"/>
              <w:left w:val="nil"/>
              <w:right w:val="nil"/>
            </w:tcBorders>
          </w:tcPr>
          <w:p w:rsidR="004746EF" w:rsidRPr="001D1B32" w:rsidRDefault="004746EF" w:rsidP="004746EF">
            <w:pPr>
              <w:tabs>
                <w:tab w:val="decimal" w:pos="1134"/>
              </w:tabs>
              <w:ind w:right="-72"/>
              <w:rPr>
                <w:rFonts w:ascii="Arial" w:hAnsi="Arial" w:cs="Arial"/>
                <w:sz w:val="18"/>
                <w:szCs w:val="18"/>
              </w:rPr>
            </w:pPr>
            <w:r w:rsidRPr="001D1B32">
              <w:rPr>
                <w:rFonts w:ascii="Arial" w:hAnsi="Arial" w:cs="Arial"/>
                <w:sz w:val="18"/>
                <w:szCs w:val="18"/>
              </w:rPr>
              <w:t>95,258,534</w:t>
            </w:r>
          </w:p>
        </w:tc>
      </w:tr>
      <w:tr w:rsidR="004746EF" w:rsidRPr="001D1B32" w:rsidTr="00317E9F">
        <w:tc>
          <w:tcPr>
            <w:tcW w:w="4068" w:type="dxa"/>
            <w:tcBorders>
              <w:top w:val="nil"/>
              <w:left w:val="nil"/>
              <w:bottom w:val="nil"/>
              <w:right w:val="nil"/>
            </w:tcBorders>
          </w:tcPr>
          <w:p w:rsidR="004746EF" w:rsidRPr="001D1B32" w:rsidRDefault="00317E9F" w:rsidP="004746EF">
            <w:pPr>
              <w:ind w:left="-113"/>
              <w:jc w:val="thaiDistribute"/>
              <w:rPr>
                <w:rFonts w:ascii="Arial" w:hAnsi="Arial" w:cs="Arial"/>
                <w:sz w:val="18"/>
                <w:szCs w:val="18"/>
              </w:rPr>
            </w:pPr>
            <w:r>
              <w:rPr>
                <w:rFonts w:ascii="Arial" w:hAnsi="Arial" w:cs="Arial"/>
                <w:sz w:val="18"/>
                <w:szCs w:val="18"/>
              </w:rPr>
              <w:t>(</w:t>
            </w:r>
            <w:r w:rsidR="00BB6CD3" w:rsidRPr="001D1B32">
              <w:rPr>
                <w:rFonts w:ascii="Arial" w:hAnsi="Arial" w:cs="Arial"/>
                <w:sz w:val="18"/>
                <w:szCs w:val="18"/>
              </w:rPr>
              <w:t>Charged</w:t>
            </w:r>
            <w:r>
              <w:rPr>
                <w:rFonts w:ascii="Arial" w:hAnsi="Arial" w:cs="Arial"/>
                <w:sz w:val="18"/>
                <w:szCs w:val="18"/>
              </w:rPr>
              <w:t>) credited</w:t>
            </w:r>
            <w:r w:rsidR="004746EF" w:rsidRPr="001D1B32">
              <w:rPr>
                <w:rFonts w:ascii="Arial" w:hAnsi="Arial" w:cs="Arial"/>
                <w:sz w:val="18"/>
                <w:szCs w:val="18"/>
              </w:rPr>
              <w:t xml:space="preserve"> to </w:t>
            </w:r>
            <w:r w:rsidR="0065296A" w:rsidRPr="001D1B32">
              <w:rPr>
                <w:rFonts w:ascii="Arial" w:hAnsi="Arial" w:cs="Arial"/>
                <w:sz w:val="18"/>
                <w:szCs w:val="18"/>
              </w:rPr>
              <w:t>other</w:t>
            </w:r>
          </w:p>
        </w:tc>
        <w:tc>
          <w:tcPr>
            <w:tcW w:w="1350" w:type="dxa"/>
            <w:tcBorders>
              <w:top w:val="nil"/>
              <w:left w:val="nil"/>
              <w:right w:val="nil"/>
            </w:tcBorders>
            <w:shd w:val="clear" w:color="auto" w:fill="FAFAFA"/>
          </w:tcPr>
          <w:p w:rsidR="004746EF" w:rsidRPr="001D1B32" w:rsidRDefault="004746EF" w:rsidP="004746EF">
            <w:pPr>
              <w:tabs>
                <w:tab w:val="decimal" w:pos="1134"/>
              </w:tabs>
              <w:ind w:right="-72"/>
              <w:rPr>
                <w:rFonts w:ascii="Arial" w:hAnsi="Arial" w:cs="Arial"/>
                <w:sz w:val="18"/>
                <w:szCs w:val="18"/>
              </w:rPr>
            </w:pPr>
          </w:p>
        </w:tc>
        <w:tc>
          <w:tcPr>
            <w:tcW w:w="1350" w:type="dxa"/>
            <w:tcBorders>
              <w:top w:val="nil"/>
              <w:left w:val="nil"/>
              <w:right w:val="nil"/>
            </w:tcBorders>
            <w:shd w:val="clear" w:color="auto" w:fill="auto"/>
          </w:tcPr>
          <w:p w:rsidR="004746EF" w:rsidRPr="001D1B32" w:rsidRDefault="004746EF" w:rsidP="004746EF">
            <w:pPr>
              <w:tabs>
                <w:tab w:val="decimal" w:pos="1134"/>
              </w:tabs>
              <w:ind w:right="-72"/>
              <w:rPr>
                <w:rFonts w:ascii="Arial" w:hAnsi="Arial" w:cs="Arial"/>
                <w:sz w:val="18"/>
                <w:szCs w:val="18"/>
              </w:rPr>
            </w:pPr>
          </w:p>
        </w:tc>
        <w:tc>
          <w:tcPr>
            <w:tcW w:w="1350" w:type="dxa"/>
            <w:tcBorders>
              <w:top w:val="nil"/>
              <w:left w:val="nil"/>
              <w:right w:val="nil"/>
            </w:tcBorders>
            <w:shd w:val="clear" w:color="auto" w:fill="FAFAFA"/>
          </w:tcPr>
          <w:p w:rsidR="004746EF" w:rsidRPr="001D1B32" w:rsidRDefault="004746EF" w:rsidP="004746EF">
            <w:pPr>
              <w:tabs>
                <w:tab w:val="decimal" w:pos="1134"/>
              </w:tabs>
              <w:ind w:right="-72"/>
              <w:rPr>
                <w:rFonts w:ascii="Arial" w:hAnsi="Arial" w:cs="Arial"/>
                <w:sz w:val="18"/>
                <w:szCs w:val="18"/>
              </w:rPr>
            </w:pPr>
          </w:p>
        </w:tc>
        <w:tc>
          <w:tcPr>
            <w:tcW w:w="1350" w:type="dxa"/>
            <w:tcBorders>
              <w:top w:val="nil"/>
              <w:left w:val="nil"/>
              <w:right w:val="nil"/>
            </w:tcBorders>
          </w:tcPr>
          <w:p w:rsidR="004746EF" w:rsidRPr="001D1B32" w:rsidRDefault="004746EF" w:rsidP="004746EF">
            <w:pPr>
              <w:tabs>
                <w:tab w:val="decimal" w:pos="1134"/>
              </w:tabs>
              <w:ind w:right="-72"/>
              <w:rPr>
                <w:rFonts w:ascii="Arial" w:hAnsi="Arial" w:cs="Arial"/>
                <w:sz w:val="18"/>
                <w:szCs w:val="18"/>
              </w:rPr>
            </w:pPr>
          </w:p>
        </w:tc>
      </w:tr>
      <w:tr w:rsidR="0065296A" w:rsidRPr="001D1B32" w:rsidTr="00317E9F">
        <w:tc>
          <w:tcPr>
            <w:tcW w:w="4068" w:type="dxa"/>
            <w:tcBorders>
              <w:top w:val="nil"/>
              <w:left w:val="nil"/>
              <w:bottom w:val="nil"/>
              <w:right w:val="nil"/>
            </w:tcBorders>
          </w:tcPr>
          <w:p w:rsidR="0065296A" w:rsidRPr="001D1B32" w:rsidRDefault="0065296A" w:rsidP="004746EF">
            <w:pPr>
              <w:ind w:left="-113"/>
              <w:jc w:val="thaiDistribute"/>
              <w:rPr>
                <w:rFonts w:ascii="Arial" w:hAnsi="Arial" w:cs="Arial"/>
                <w:sz w:val="18"/>
                <w:szCs w:val="18"/>
              </w:rPr>
            </w:pPr>
            <w:r w:rsidRPr="001D1B32">
              <w:rPr>
                <w:rFonts w:ascii="Arial" w:hAnsi="Arial" w:cs="Arial"/>
                <w:sz w:val="18"/>
                <w:szCs w:val="18"/>
              </w:rPr>
              <w:t xml:space="preserve">    comprehensive income</w:t>
            </w:r>
          </w:p>
        </w:tc>
        <w:tc>
          <w:tcPr>
            <w:tcW w:w="1350" w:type="dxa"/>
            <w:tcBorders>
              <w:left w:val="nil"/>
              <w:bottom w:val="single" w:sz="4" w:space="0" w:color="auto"/>
              <w:right w:val="nil"/>
            </w:tcBorders>
            <w:shd w:val="clear" w:color="auto" w:fill="FAFAFA"/>
          </w:tcPr>
          <w:p w:rsidR="0065296A"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(605,251,788)</w:t>
            </w:r>
          </w:p>
        </w:tc>
        <w:tc>
          <w:tcPr>
            <w:tcW w:w="1350" w:type="dxa"/>
            <w:tcBorders>
              <w:left w:val="nil"/>
              <w:bottom w:val="single" w:sz="4" w:space="0" w:color="auto"/>
              <w:right w:val="nil"/>
            </w:tcBorders>
            <w:shd w:val="clear" w:color="auto" w:fill="auto"/>
          </w:tcPr>
          <w:p w:rsidR="0065296A"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4,323,078</w:t>
            </w:r>
          </w:p>
        </w:tc>
        <w:tc>
          <w:tcPr>
            <w:tcW w:w="1350" w:type="dxa"/>
            <w:tcBorders>
              <w:left w:val="nil"/>
              <w:bottom w:val="single" w:sz="4" w:space="0" w:color="auto"/>
              <w:right w:val="nil"/>
            </w:tcBorders>
            <w:shd w:val="clear" w:color="auto" w:fill="FAFAFA"/>
          </w:tcPr>
          <w:p w:rsidR="0065296A"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(605,251,788)</w:t>
            </w:r>
          </w:p>
        </w:tc>
        <w:tc>
          <w:tcPr>
            <w:tcW w:w="1350" w:type="dxa"/>
            <w:tcBorders>
              <w:left w:val="nil"/>
              <w:bottom w:val="single" w:sz="4" w:space="0" w:color="auto"/>
              <w:right w:val="nil"/>
            </w:tcBorders>
          </w:tcPr>
          <w:p w:rsidR="0065296A" w:rsidRPr="001D1B32" w:rsidRDefault="0065296A" w:rsidP="004746EF">
            <w:pPr>
              <w:tabs>
                <w:tab w:val="decimal" w:pos="1134"/>
              </w:tabs>
              <w:ind w:right="-72"/>
              <w:rPr>
                <w:rFonts w:ascii="Arial" w:hAnsi="Arial" w:cs="Arial"/>
                <w:sz w:val="18"/>
                <w:szCs w:val="18"/>
              </w:rPr>
            </w:pPr>
            <w:r w:rsidRPr="001D1B32">
              <w:rPr>
                <w:rFonts w:ascii="Arial" w:hAnsi="Arial" w:cs="Arial"/>
                <w:sz w:val="18"/>
                <w:szCs w:val="18"/>
              </w:rPr>
              <w:t>4,323,078</w:t>
            </w:r>
          </w:p>
        </w:tc>
      </w:tr>
      <w:tr w:rsidR="004746EF" w:rsidRPr="001D1B32" w:rsidTr="00317E9F">
        <w:tc>
          <w:tcPr>
            <w:tcW w:w="4068" w:type="dxa"/>
            <w:tcBorders>
              <w:top w:val="nil"/>
              <w:left w:val="nil"/>
              <w:bottom w:val="nil"/>
              <w:right w:val="nil"/>
            </w:tcBorders>
          </w:tcPr>
          <w:p w:rsidR="004746EF" w:rsidRPr="001D1B32" w:rsidRDefault="004746EF" w:rsidP="004746EF">
            <w:pPr>
              <w:ind w:left="-113"/>
              <w:jc w:val="thaiDistribute"/>
              <w:rPr>
                <w:rFonts w:ascii="Arial" w:hAnsi="Arial" w:cs="Arial"/>
                <w:sz w:val="18"/>
                <w:szCs w:val="18"/>
              </w:rPr>
            </w:pPr>
          </w:p>
        </w:tc>
        <w:tc>
          <w:tcPr>
            <w:tcW w:w="1350" w:type="dxa"/>
            <w:tcBorders>
              <w:top w:val="single" w:sz="4" w:space="0" w:color="auto"/>
              <w:left w:val="nil"/>
              <w:right w:val="nil"/>
            </w:tcBorders>
            <w:shd w:val="clear" w:color="auto" w:fill="FAFAFA"/>
          </w:tcPr>
          <w:p w:rsidR="004746EF" w:rsidRPr="001D1B32" w:rsidRDefault="004746EF" w:rsidP="004746EF">
            <w:pPr>
              <w:ind w:left="72"/>
              <w:rPr>
                <w:rFonts w:ascii="Arial" w:hAnsi="Arial" w:cs="Arial"/>
                <w:sz w:val="18"/>
                <w:szCs w:val="18"/>
              </w:rPr>
            </w:pPr>
          </w:p>
        </w:tc>
        <w:tc>
          <w:tcPr>
            <w:tcW w:w="1350" w:type="dxa"/>
            <w:tcBorders>
              <w:top w:val="single" w:sz="4" w:space="0" w:color="auto"/>
              <w:left w:val="nil"/>
              <w:right w:val="nil"/>
            </w:tcBorders>
            <w:shd w:val="clear" w:color="auto" w:fill="auto"/>
          </w:tcPr>
          <w:p w:rsidR="004746EF" w:rsidRPr="001D1B32" w:rsidRDefault="004746EF" w:rsidP="004746EF">
            <w:pPr>
              <w:ind w:left="72"/>
              <w:rPr>
                <w:rFonts w:ascii="Arial" w:hAnsi="Arial" w:cs="Arial"/>
                <w:sz w:val="18"/>
                <w:szCs w:val="18"/>
              </w:rPr>
            </w:pPr>
          </w:p>
        </w:tc>
        <w:tc>
          <w:tcPr>
            <w:tcW w:w="1350" w:type="dxa"/>
            <w:tcBorders>
              <w:top w:val="single" w:sz="4" w:space="0" w:color="auto"/>
              <w:left w:val="nil"/>
              <w:right w:val="nil"/>
            </w:tcBorders>
            <w:shd w:val="clear" w:color="auto" w:fill="FAFAFA"/>
          </w:tcPr>
          <w:p w:rsidR="004746EF" w:rsidRPr="001D1B32" w:rsidRDefault="004746EF" w:rsidP="004746EF">
            <w:pPr>
              <w:ind w:left="72"/>
              <w:rPr>
                <w:rFonts w:ascii="Arial" w:hAnsi="Arial" w:cs="Arial"/>
                <w:sz w:val="18"/>
                <w:szCs w:val="18"/>
              </w:rPr>
            </w:pPr>
          </w:p>
        </w:tc>
        <w:tc>
          <w:tcPr>
            <w:tcW w:w="1350" w:type="dxa"/>
            <w:tcBorders>
              <w:top w:val="single" w:sz="4" w:space="0" w:color="auto"/>
              <w:left w:val="nil"/>
              <w:right w:val="nil"/>
            </w:tcBorders>
          </w:tcPr>
          <w:p w:rsidR="004746EF" w:rsidRPr="001D1B32" w:rsidRDefault="004746EF" w:rsidP="004746EF">
            <w:pPr>
              <w:ind w:left="72"/>
              <w:rPr>
                <w:rFonts w:ascii="Arial" w:hAnsi="Arial" w:cs="Arial"/>
                <w:sz w:val="18"/>
                <w:szCs w:val="18"/>
              </w:rPr>
            </w:pPr>
          </w:p>
        </w:tc>
      </w:tr>
      <w:tr w:rsidR="004746EF" w:rsidRPr="001D1B32" w:rsidTr="00317E9F">
        <w:tc>
          <w:tcPr>
            <w:tcW w:w="4068" w:type="dxa"/>
            <w:tcBorders>
              <w:top w:val="nil"/>
              <w:left w:val="nil"/>
              <w:bottom w:val="nil"/>
              <w:right w:val="nil"/>
            </w:tcBorders>
          </w:tcPr>
          <w:p w:rsidR="004746EF" w:rsidRPr="001D1B32" w:rsidRDefault="004746EF" w:rsidP="004746EF">
            <w:pPr>
              <w:ind w:left="-113"/>
              <w:jc w:val="thaiDistribute"/>
              <w:rPr>
                <w:rFonts w:ascii="Arial" w:hAnsi="Arial" w:cs="Arial"/>
                <w:sz w:val="18"/>
                <w:szCs w:val="18"/>
              </w:rPr>
            </w:pPr>
            <w:r w:rsidRPr="001D1B32">
              <w:rPr>
                <w:rFonts w:ascii="Arial" w:hAnsi="Arial" w:cs="Arial"/>
                <w:sz w:val="18"/>
                <w:szCs w:val="18"/>
              </w:rPr>
              <w:t>Closing balance</w:t>
            </w:r>
          </w:p>
        </w:tc>
        <w:tc>
          <w:tcPr>
            <w:tcW w:w="1350" w:type="dxa"/>
            <w:tcBorders>
              <w:top w:val="nil"/>
              <w:left w:val="nil"/>
              <w:bottom w:val="single" w:sz="4" w:space="0" w:color="auto"/>
              <w:right w:val="nil"/>
            </w:tcBorders>
            <w:shd w:val="clear" w:color="auto" w:fill="FAFAFA"/>
          </w:tcPr>
          <w:p w:rsidR="004746EF" w:rsidRPr="001D1B32" w:rsidRDefault="007D327B" w:rsidP="004746EF">
            <w:pPr>
              <w:tabs>
                <w:tab w:val="decimal" w:pos="1134"/>
              </w:tabs>
              <w:ind w:right="-72"/>
              <w:rPr>
                <w:rFonts w:ascii="Arial" w:hAnsi="Arial" w:cs="Arial"/>
                <w:sz w:val="18"/>
                <w:szCs w:val="18"/>
              </w:rPr>
            </w:pPr>
            <w:r w:rsidRPr="001D1B32">
              <w:rPr>
                <w:rFonts w:ascii="Arial" w:hAnsi="Arial" w:cs="Arial"/>
                <w:bCs/>
                <w:sz w:val="18"/>
                <w:szCs w:val="18"/>
                <w:lang w:val="en-GB"/>
              </w:rPr>
              <w:t>(358,360,784)</w:t>
            </w:r>
          </w:p>
        </w:tc>
        <w:tc>
          <w:tcPr>
            <w:tcW w:w="1350" w:type="dxa"/>
            <w:tcBorders>
              <w:top w:val="nil"/>
              <w:left w:val="nil"/>
              <w:bottom w:val="single" w:sz="4" w:space="0" w:color="auto"/>
              <w:right w:val="nil"/>
            </w:tcBorders>
            <w:shd w:val="clear" w:color="auto" w:fill="auto"/>
          </w:tcPr>
          <w:p w:rsidR="004746EF" w:rsidRPr="001D1B32" w:rsidRDefault="004746EF" w:rsidP="004746EF">
            <w:pPr>
              <w:tabs>
                <w:tab w:val="decimal" w:pos="1134"/>
              </w:tabs>
              <w:ind w:right="-72"/>
              <w:rPr>
                <w:rFonts w:ascii="Arial" w:hAnsi="Arial" w:cs="Arial"/>
                <w:sz w:val="18"/>
                <w:szCs w:val="18"/>
              </w:rPr>
            </w:pPr>
            <w:r w:rsidRPr="001D1B32">
              <w:rPr>
                <w:rFonts w:ascii="Arial" w:hAnsi="Arial" w:cs="Arial"/>
                <w:sz w:val="18"/>
                <w:szCs w:val="18"/>
              </w:rPr>
              <w:t>144,669,065</w:t>
            </w:r>
          </w:p>
        </w:tc>
        <w:tc>
          <w:tcPr>
            <w:tcW w:w="1350" w:type="dxa"/>
            <w:tcBorders>
              <w:top w:val="nil"/>
              <w:left w:val="nil"/>
              <w:bottom w:val="single" w:sz="4" w:space="0" w:color="auto"/>
              <w:right w:val="nil"/>
            </w:tcBorders>
            <w:shd w:val="clear" w:color="auto" w:fill="FAFAFA"/>
          </w:tcPr>
          <w:p w:rsidR="004746EF" w:rsidRPr="001D1B32" w:rsidRDefault="007D327B" w:rsidP="004746EF">
            <w:pPr>
              <w:tabs>
                <w:tab w:val="decimal" w:pos="1134"/>
              </w:tabs>
              <w:ind w:right="-72"/>
              <w:rPr>
                <w:rFonts w:ascii="Arial" w:hAnsi="Arial" w:cs="Arial"/>
                <w:sz w:val="18"/>
                <w:szCs w:val="18"/>
              </w:rPr>
            </w:pPr>
            <w:r w:rsidRPr="001D1B32">
              <w:rPr>
                <w:rFonts w:ascii="Arial" w:hAnsi="Arial" w:cs="Arial"/>
                <w:bCs/>
                <w:sz w:val="18"/>
                <w:szCs w:val="18"/>
                <w:lang w:val="en-GB"/>
              </w:rPr>
              <w:t>(349,969,096)</w:t>
            </w:r>
          </w:p>
        </w:tc>
        <w:tc>
          <w:tcPr>
            <w:tcW w:w="1350" w:type="dxa"/>
            <w:tcBorders>
              <w:top w:val="nil"/>
              <w:left w:val="nil"/>
              <w:bottom w:val="single" w:sz="4" w:space="0" w:color="auto"/>
              <w:right w:val="nil"/>
            </w:tcBorders>
          </w:tcPr>
          <w:p w:rsidR="004746EF" w:rsidRPr="001D1B32" w:rsidRDefault="004746EF" w:rsidP="004746EF">
            <w:pPr>
              <w:tabs>
                <w:tab w:val="decimal" w:pos="1134"/>
              </w:tabs>
              <w:ind w:right="-72"/>
              <w:rPr>
                <w:rFonts w:ascii="Arial" w:hAnsi="Arial" w:cs="Arial"/>
                <w:sz w:val="18"/>
                <w:szCs w:val="18"/>
              </w:rPr>
            </w:pPr>
            <w:r w:rsidRPr="001D1B32">
              <w:rPr>
                <w:rFonts w:ascii="Arial" w:hAnsi="Arial" w:cs="Arial"/>
                <w:sz w:val="18"/>
                <w:szCs w:val="18"/>
              </w:rPr>
              <w:t>133,120,540</w:t>
            </w:r>
          </w:p>
        </w:tc>
      </w:tr>
    </w:tbl>
    <w:p w:rsidR="004746EF" w:rsidRPr="001D1B32" w:rsidRDefault="004746EF" w:rsidP="00140C1E">
      <w:pPr>
        <w:overflowPunct/>
        <w:autoSpaceDE/>
        <w:autoSpaceDN/>
        <w:adjustRightInd/>
        <w:textAlignment w:val="auto"/>
        <w:rPr>
          <w:rFonts w:ascii="Arial" w:hAnsi="Arial" w:cs="Arial"/>
          <w:sz w:val="18"/>
          <w:szCs w:val="18"/>
          <w:lang w:val="en-GB"/>
        </w:rPr>
      </w:pPr>
    </w:p>
    <w:tbl>
      <w:tblPr>
        <w:tblW w:w="9468" w:type="dxa"/>
        <w:tblLayout w:type="fixed"/>
        <w:tblLook w:val="0400" w:firstRow="0" w:lastRow="0" w:firstColumn="0" w:lastColumn="0" w:noHBand="0" w:noVBand="1"/>
      </w:tblPr>
      <w:tblGrid>
        <w:gridCol w:w="2538"/>
        <w:gridCol w:w="993"/>
        <w:gridCol w:w="992"/>
        <w:gridCol w:w="992"/>
        <w:gridCol w:w="875"/>
        <w:gridCol w:w="1080"/>
        <w:gridCol w:w="990"/>
        <w:gridCol w:w="990"/>
        <w:gridCol w:w="18"/>
      </w:tblGrid>
      <w:tr w:rsidR="00372758" w:rsidRPr="001D1B32" w:rsidTr="00897D04">
        <w:trPr>
          <w:trHeight w:val="70"/>
        </w:trPr>
        <w:tc>
          <w:tcPr>
            <w:tcW w:w="2538" w:type="dxa"/>
          </w:tcPr>
          <w:p w:rsidR="00372758" w:rsidRPr="001D1B32" w:rsidRDefault="00372758" w:rsidP="001E673D">
            <w:pPr>
              <w:ind w:left="173" w:hanging="245"/>
              <w:jc w:val="both"/>
              <w:rPr>
                <w:rFonts w:ascii="Arial" w:hAnsi="Arial" w:cs="Arial"/>
                <w:sz w:val="14"/>
                <w:szCs w:val="14"/>
                <w:lang w:val="en-GB"/>
              </w:rPr>
            </w:pPr>
          </w:p>
        </w:tc>
        <w:tc>
          <w:tcPr>
            <w:tcW w:w="6930" w:type="dxa"/>
            <w:gridSpan w:val="8"/>
            <w:tcBorders>
              <w:left w:val="nil"/>
              <w:bottom w:val="single" w:sz="4" w:space="0" w:color="000000"/>
              <w:right w:val="nil"/>
            </w:tcBorders>
            <w:hideMark/>
          </w:tcPr>
          <w:p w:rsidR="00372758" w:rsidRPr="001D1B32" w:rsidRDefault="00372758" w:rsidP="001E673D">
            <w:pPr>
              <w:ind w:right="-72"/>
              <w:jc w:val="center"/>
              <w:rPr>
                <w:rFonts w:ascii="Arial" w:hAnsi="Arial" w:cs="Arial"/>
                <w:sz w:val="14"/>
                <w:szCs w:val="14"/>
                <w:lang w:val="en-GB"/>
              </w:rPr>
            </w:pPr>
            <w:r w:rsidRPr="001D1B32">
              <w:rPr>
                <w:rFonts w:ascii="Arial" w:hAnsi="Arial" w:cs="Arial"/>
                <w:b/>
                <w:sz w:val="14"/>
                <w:szCs w:val="14"/>
                <w:lang w:val="en-GB"/>
              </w:rPr>
              <w:t>Consolidated financial statements</w:t>
            </w:r>
          </w:p>
        </w:tc>
      </w:tr>
      <w:tr w:rsidR="00235ACF" w:rsidRPr="001D1B32" w:rsidTr="00897D04">
        <w:trPr>
          <w:gridAfter w:val="1"/>
          <w:wAfter w:w="18" w:type="dxa"/>
        </w:trPr>
        <w:tc>
          <w:tcPr>
            <w:tcW w:w="2538" w:type="dxa"/>
            <w:vAlign w:val="bottom"/>
          </w:tcPr>
          <w:p w:rsidR="00235ACF" w:rsidRPr="001D1B32" w:rsidRDefault="00235ACF" w:rsidP="001E673D">
            <w:pPr>
              <w:ind w:left="173" w:hanging="245"/>
              <w:jc w:val="right"/>
              <w:rPr>
                <w:rFonts w:ascii="Arial" w:hAnsi="Arial" w:cs="Arial"/>
                <w:sz w:val="14"/>
                <w:szCs w:val="14"/>
                <w:lang w:val="en-GB"/>
              </w:rPr>
            </w:pPr>
            <w:bookmarkStart w:id="14" w:name="_lnxbz9"/>
            <w:bookmarkEnd w:id="14"/>
          </w:p>
        </w:tc>
        <w:tc>
          <w:tcPr>
            <w:tcW w:w="993" w:type="dxa"/>
            <w:tcBorders>
              <w:top w:val="single" w:sz="4" w:space="0" w:color="000000"/>
              <w:left w:val="nil"/>
              <w:bottom w:val="nil"/>
              <w:right w:val="nil"/>
            </w:tcBorders>
            <w:vAlign w:val="bottom"/>
            <w:hideMark/>
          </w:tcPr>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Tax losses</w:t>
            </w:r>
          </w:p>
        </w:tc>
        <w:tc>
          <w:tcPr>
            <w:tcW w:w="992" w:type="dxa"/>
            <w:tcBorders>
              <w:top w:val="single" w:sz="4" w:space="0" w:color="000000"/>
              <w:left w:val="nil"/>
              <w:bottom w:val="nil"/>
              <w:right w:val="nil"/>
            </w:tcBorders>
            <w:vAlign w:val="bottom"/>
            <w:hideMark/>
          </w:tcPr>
          <w:p w:rsidR="005C7CFC"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Lease</w:t>
            </w:r>
          </w:p>
          <w:p w:rsidR="00235ACF" w:rsidRPr="001D1B32" w:rsidRDefault="005C7CFC"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l</w:t>
            </w:r>
            <w:r w:rsidR="00235ACF" w:rsidRPr="001D1B32">
              <w:rPr>
                <w:rFonts w:ascii="Arial" w:hAnsi="Arial" w:cs="Arial"/>
                <w:b/>
                <w:sz w:val="14"/>
                <w:szCs w:val="14"/>
                <w:lang w:val="en-GB"/>
              </w:rPr>
              <w:t>iabilities</w:t>
            </w:r>
          </w:p>
        </w:tc>
        <w:tc>
          <w:tcPr>
            <w:tcW w:w="992" w:type="dxa"/>
            <w:tcBorders>
              <w:top w:val="single" w:sz="4" w:space="0" w:color="000000"/>
              <w:left w:val="nil"/>
              <w:bottom w:val="nil"/>
              <w:right w:val="nil"/>
            </w:tcBorders>
            <w:vAlign w:val="bottom"/>
            <w:hideMark/>
          </w:tcPr>
          <w:p w:rsidR="00765804"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Accrued</w:t>
            </w:r>
          </w:p>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land</w:t>
            </w:r>
            <w:r w:rsidR="00765804" w:rsidRPr="001D1B32">
              <w:rPr>
                <w:rFonts w:ascii="Arial" w:hAnsi="Arial" w:cs="Arial"/>
                <w:b/>
                <w:sz w:val="14"/>
                <w:szCs w:val="14"/>
                <w:lang w:val="en-GB"/>
              </w:rPr>
              <w:t xml:space="preserve"> </w:t>
            </w:r>
            <w:r w:rsidRPr="001D1B32">
              <w:rPr>
                <w:rFonts w:ascii="Arial" w:hAnsi="Arial" w:cs="Arial"/>
                <w:b/>
                <w:sz w:val="14"/>
                <w:szCs w:val="14"/>
                <w:lang w:val="en-GB"/>
              </w:rPr>
              <w:t>rental</w:t>
            </w:r>
          </w:p>
        </w:tc>
        <w:tc>
          <w:tcPr>
            <w:tcW w:w="875" w:type="dxa"/>
            <w:tcBorders>
              <w:top w:val="single" w:sz="4" w:space="0" w:color="000000"/>
              <w:left w:val="nil"/>
              <w:bottom w:val="nil"/>
              <w:right w:val="nil"/>
            </w:tcBorders>
            <w:vAlign w:val="bottom"/>
            <w:hideMark/>
          </w:tcPr>
          <w:p w:rsidR="005C7CFC"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Cash flow</w:t>
            </w:r>
          </w:p>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hedges</w:t>
            </w:r>
          </w:p>
        </w:tc>
        <w:tc>
          <w:tcPr>
            <w:tcW w:w="1080" w:type="dxa"/>
            <w:tcBorders>
              <w:top w:val="single" w:sz="4" w:space="0" w:color="000000"/>
              <w:left w:val="nil"/>
              <w:bottom w:val="nil"/>
              <w:right w:val="nil"/>
            </w:tcBorders>
            <w:vAlign w:val="bottom"/>
            <w:hideMark/>
          </w:tcPr>
          <w:p w:rsidR="005C7CFC" w:rsidRPr="001D1B32" w:rsidRDefault="00235ACF" w:rsidP="005C7CFC">
            <w:pPr>
              <w:tabs>
                <w:tab w:val="decimal" w:pos="879"/>
              </w:tabs>
              <w:ind w:left="-40" w:right="-72"/>
              <w:jc w:val="both"/>
              <w:rPr>
                <w:rFonts w:ascii="Arial" w:hAnsi="Arial" w:cs="Arial"/>
                <w:b/>
                <w:sz w:val="14"/>
                <w:szCs w:val="14"/>
                <w:lang w:val="en-GB"/>
              </w:rPr>
            </w:pPr>
            <w:r w:rsidRPr="001D1B32">
              <w:rPr>
                <w:rFonts w:ascii="Arial" w:hAnsi="Arial" w:cs="Arial"/>
                <w:b/>
                <w:sz w:val="14"/>
                <w:szCs w:val="14"/>
                <w:lang w:val="en-GB"/>
              </w:rPr>
              <w:t>Other</w:t>
            </w:r>
          </w:p>
          <w:p w:rsidR="005C7CFC" w:rsidRPr="001D1B32" w:rsidRDefault="00235ACF" w:rsidP="005C7CFC">
            <w:pPr>
              <w:tabs>
                <w:tab w:val="decimal" w:pos="879"/>
              </w:tabs>
              <w:ind w:left="-40" w:right="-72"/>
              <w:jc w:val="both"/>
              <w:rPr>
                <w:rFonts w:ascii="Arial" w:hAnsi="Arial" w:cs="Arial"/>
                <w:b/>
                <w:sz w:val="14"/>
                <w:szCs w:val="14"/>
                <w:lang w:val="en-GB"/>
              </w:rPr>
            </w:pPr>
            <w:r w:rsidRPr="001D1B32">
              <w:rPr>
                <w:rFonts w:ascii="Arial" w:hAnsi="Arial" w:cs="Arial"/>
                <w:b/>
                <w:sz w:val="14"/>
                <w:szCs w:val="14"/>
                <w:lang w:val="en-GB"/>
              </w:rPr>
              <w:t>allowances</w:t>
            </w:r>
          </w:p>
          <w:p w:rsidR="00235ACF" w:rsidRPr="001D1B32" w:rsidRDefault="00235ACF" w:rsidP="005C7CFC">
            <w:pPr>
              <w:tabs>
                <w:tab w:val="decimal" w:pos="879"/>
              </w:tabs>
              <w:ind w:left="-111" w:right="-72"/>
              <w:jc w:val="both"/>
              <w:rPr>
                <w:rFonts w:ascii="Arial" w:hAnsi="Arial" w:cs="Arial"/>
                <w:b/>
                <w:spacing w:val="-4"/>
                <w:sz w:val="14"/>
                <w:szCs w:val="14"/>
                <w:lang w:val="en-GB"/>
              </w:rPr>
            </w:pPr>
            <w:r w:rsidRPr="001D1B32">
              <w:rPr>
                <w:rFonts w:ascii="Arial" w:hAnsi="Arial" w:cs="Arial"/>
                <w:b/>
                <w:spacing w:val="-4"/>
                <w:sz w:val="14"/>
                <w:szCs w:val="14"/>
                <w:lang w:val="en-GB"/>
              </w:rPr>
              <w:t>and provision</w:t>
            </w:r>
          </w:p>
        </w:tc>
        <w:tc>
          <w:tcPr>
            <w:tcW w:w="990" w:type="dxa"/>
            <w:tcBorders>
              <w:top w:val="single" w:sz="4" w:space="0" w:color="000000"/>
              <w:left w:val="nil"/>
              <w:bottom w:val="nil"/>
              <w:right w:val="nil"/>
            </w:tcBorders>
            <w:hideMark/>
          </w:tcPr>
          <w:p w:rsidR="005C7CFC" w:rsidRPr="001D1B32" w:rsidRDefault="00235ACF" w:rsidP="00B911E9">
            <w:pPr>
              <w:tabs>
                <w:tab w:val="decimal" w:pos="795"/>
              </w:tabs>
              <w:ind w:left="-40" w:right="-72"/>
              <w:jc w:val="both"/>
              <w:rPr>
                <w:rFonts w:ascii="Arial" w:hAnsi="Arial" w:cs="Arial"/>
                <w:b/>
                <w:sz w:val="14"/>
                <w:szCs w:val="14"/>
                <w:lang w:val="en-GB"/>
              </w:rPr>
            </w:pPr>
            <w:r w:rsidRPr="001D1B32">
              <w:rPr>
                <w:rFonts w:ascii="Arial" w:hAnsi="Arial" w:cs="Arial"/>
                <w:b/>
                <w:sz w:val="14"/>
                <w:szCs w:val="14"/>
                <w:lang w:val="en-GB"/>
              </w:rPr>
              <w:t>Employee</w:t>
            </w:r>
          </w:p>
          <w:p w:rsidR="005C7CFC" w:rsidRPr="001D1B32" w:rsidRDefault="00BB6CD3" w:rsidP="00B911E9">
            <w:pPr>
              <w:tabs>
                <w:tab w:val="decimal" w:pos="795"/>
              </w:tabs>
              <w:ind w:left="-40" w:right="-72"/>
              <w:jc w:val="both"/>
              <w:rPr>
                <w:rFonts w:ascii="Arial" w:hAnsi="Arial" w:cs="Arial"/>
                <w:b/>
                <w:sz w:val="14"/>
                <w:szCs w:val="14"/>
                <w:lang w:val="en-GB"/>
              </w:rPr>
            </w:pPr>
            <w:r>
              <w:rPr>
                <w:rFonts w:ascii="Arial" w:hAnsi="Arial" w:cs="Arial"/>
                <w:b/>
                <w:sz w:val="14"/>
                <w:szCs w:val="14"/>
                <w:lang w:val="en-GB"/>
              </w:rPr>
              <w:t>b</w:t>
            </w:r>
            <w:r w:rsidR="00235ACF" w:rsidRPr="001D1B32">
              <w:rPr>
                <w:rFonts w:ascii="Arial" w:hAnsi="Arial" w:cs="Arial"/>
                <w:b/>
                <w:sz w:val="14"/>
                <w:szCs w:val="14"/>
                <w:lang w:val="en-GB"/>
              </w:rPr>
              <w:t>enefit</w:t>
            </w:r>
          </w:p>
          <w:p w:rsidR="00235ACF" w:rsidRPr="001D1B32" w:rsidRDefault="00235ACF" w:rsidP="00B911E9">
            <w:pPr>
              <w:tabs>
                <w:tab w:val="decimal" w:pos="795"/>
              </w:tabs>
              <w:ind w:left="-40" w:right="-72"/>
              <w:jc w:val="both"/>
              <w:rPr>
                <w:rFonts w:ascii="Arial" w:hAnsi="Arial" w:cs="Arial"/>
                <w:b/>
                <w:sz w:val="14"/>
                <w:szCs w:val="14"/>
                <w:lang w:val="en-GB"/>
              </w:rPr>
            </w:pPr>
            <w:r w:rsidRPr="001D1B32">
              <w:rPr>
                <w:rFonts w:ascii="Arial" w:hAnsi="Arial" w:cs="Arial"/>
                <w:b/>
                <w:sz w:val="14"/>
                <w:szCs w:val="14"/>
                <w:lang w:val="en-GB"/>
              </w:rPr>
              <w:t>obligations</w:t>
            </w:r>
          </w:p>
        </w:tc>
        <w:tc>
          <w:tcPr>
            <w:tcW w:w="990" w:type="dxa"/>
            <w:tcBorders>
              <w:top w:val="single" w:sz="4" w:space="0" w:color="000000"/>
              <w:left w:val="nil"/>
              <w:bottom w:val="nil"/>
              <w:right w:val="nil"/>
            </w:tcBorders>
            <w:vAlign w:val="bottom"/>
            <w:hideMark/>
          </w:tcPr>
          <w:p w:rsidR="00235ACF" w:rsidRPr="001D1B32" w:rsidRDefault="00235ACF" w:rsidP="00B911E9">
            <w:pPr>
              <w:tabs>
                <w:tab w:val="decimal" w:pos="804"/>
              </w:tabs>
              <w:ind w:left="-40" w:right="-72"/>
              <w:jc w:val="both"/>
              <w:rPr>
                <w:rFonts w:ascii="Arial" w:hAnsi="Arial" w:cs="Arial"/>
                <w:b/>
                <w:sz w:val="14"/>
                <w:szCs w:val="14"/>
                <w:lang w:val="en-GB"/>
              </w:rPr>
            </w:pPr>
            <w:r w:rsidRPr="001D1B32">
              <w:rPr>
                <w:rFonts w:ascii="Arial" w:hAnsi="Arial" w:cs="Arial"/>
                <w:b/>
                <w:sz w:val="14"/>
                <w:szCs w:val="14"/>
                <w:lang w:val="en-GB"/>
              </w:rPr>
              <w:t>Total</w:t>
            </w:r>
          </w:p>
        </w:tc>
      </w:tr>
      <w:tr w:rsidR="00235ACF" w:rsidRPr="001D1B32" w:rsidTr="00897D04">
        <w:trPr>
          <w:gridAfter w:val="1"/>
          <w:wAfter w:w="18" w:type="dxa"/>
        </w:trPr>
        <w:tc>
          <w:tcPr>
            <w:tcW w:w="2538" w:type="dxa"/>
          </w:tcPr>
          <w:p w:rsidR="00235ACF" w:rsidRPr="001D1B32" w:rsidRDefault="00235ACF" w:rsidP="001E673D">
            <w:pPr>
              <w:ind w:left="173" w:hanging="245"/>
              <w:jc w:val="both"/>
              <w:rPr>
                <w:rFonts w:ascii="Arial" w:hAnsi="Arial" w:cs="Arial"/>
                <w:sz w:val="14"/>
                <w:szCs w:val="14"/>
                <w:lang w:val="en-GB"/>
              </w:rPr>
            </w:pPr>
          </w:p>
        </w:tc>
        <w:tc>
          <w:tcPr>
            <w:tcW w:w="993" w:type="dxa"/>
            <w:tcBorders>
              <w:top w:val="nil"/>
              <w:left w:val="nil"/>
              <w:bottom w:val="single" w:sz="4" w:space="0" w:color="000000"/>
              <w:right w:val="nil"/>
            </w:tcBorders>
            <w:hideMark/>
          </w:tcPr>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992" w:type="dxa"/>
            <w:tcBorders>
              <w:top w:val="nil"/>
              <w:left w:val="nil"/>
              <w:bottom w:val="single" w:sz="4" w:space="0" w:color="000000"/>
              <w:right w:val="nil"/>
            </w:tcBorders>
            <w:hideMark/>
          </w:tcPr>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992" w:type="dxa"/>
            <w:tcBorders>
              <w:top w:val="nil"/>
              <w:left w:val="nil"/>
              <w:bottom w:val="single" w:sz="4" w:space="0" w:color="000000"/>
              <w:right w:val="nil"/>
            </w:tcBorders>
            <w:hideMark/>
          </w:tcPr>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875" w:type="dxa"/>
            <w:tcBorders>
              <w:top w:val="nil"/>
              <w:left w:val="nil"/>
              <w:bottom w:val="single" w:sz="4" w:space="0" w:color="000000"/>
              <w:right w:val="nil"/>
            </w:tcBorders>
          </w:tcPr>
          <w:p w:rsidR="00235ACF" w:rsidRPr="001D1B32" w:rsidRDefault="00235ACF" w:rsidP="00765804">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080" w:type="dxa"/>
            <w:tcBorders>
              <w:top w:val="nil"/>
              <w:left w:val="nil"/>
              <w:bottom w:val="single" w:sz="4" w:space="0" w:color="000000"/>
              <w:right w:val="nil"/>
            </w:tcBorders>
            <w:hideMark/>
          </w:tcPr>
          <w:p w:rsidR="00235ACF" w:rsidRPr="001D1B32" w:rsidRDefault="00235ACF" w:rsidP="005C7CFC">
            <w:pPr>
              <w:tabs>
                <w:tab w:val="decimal" w:pos="879"/>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990" w:type="dxa"/>
            <w:tcBorders>
              <w:top w:val="nil"/>
              <w:left w:val="nil"/>
              <w:bottom w:val="single" w:sz="4" w:space="0" w:color="000000"/>
              <w:right w:val="nil"/>
            </w:tcBorders>
            <w:hideMark/>
          </w:tcPr>
          <w:p w:rsidR="00235ACF" w:rsidRPr="001D1B32" w:rsidRDefault="00235ACF" w:rsidP="00B911E9">
            <w:pPr>
              <w:tabs>
                <w:tab w:val="decimal" w:pos="795"/>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990" w:type="dxa"/>
            <w:tcBorders>
              <w:top w:val="nil"/>
              <w:left w:val="nil"/>
              <w:bottom w:val="single" w:sz="4" w:space="0" w:color="000000"/>
              <w:right w:val="nil"/>
            </w:tcBorders>
            <w:hideMark/>
          </w:tcPr>
          <w:p w:rsidR="00235ACF" w:rsidRPr="001D1B32" w:rsidRDefault="00235ACF" w:rsidP="00B911E9">
            <w:pPr>
              <w:tabs>
                <w:tab w:val="decimal" w:pos="804"/>
              </w:tabs>
              <w:ind w:left="-40" w:right="-72"/>
              <w:jc w:val="both"/>
              <w:rPr>
                <w:rFonts w:ascii="Arial" w:hAnsi="Arial" w:cs="Arial"/>
                <w:b/>
                <w:sz w:val="14"/>
                <w:szCs w:val="14"/>
                <w:lang w:val="en-GB"/>
              </w:rPr>
            </w:pPr>
            <w:r w:rsidRPr="001D1B32">
              <w:rPr>
                <w:rFonts w:ascii="Arial" w:hAnsi="Arial" w:cs="Arial"/>
                <w:b/>
                <w:sz w:val="14"/>
                <w:szCs w:val="14"/>
                <w:lang w:val="en-GB"/>
              </w:rPr>
              <w:t>Baht</w:t>
            </w:r>
          </w:p>
        </w:tc>
      </w:tr>
      <w:tr w:rsidR="00235ACF" w:rsidRPr="001D1B32" w:rsidTr="00897D04">
        <w:trPr>
          <w:gridAfter w:val="1"/>
          <w:wAfter w:w="18" w:type="dxa"/>
        </w:trPr>
        <w:tc>
          <w:tcPr>
            <w:tcW w:w="2538" w:type="dxa"/>
          </w:tcPr>
          <w:p w:rsidR="00235ACF" w:rsidRPr="001D1B32" w:rsidRDefault="00235ACF" w:rsidP="001E673D">
            <w:pPr>
              <w:ind w:left="173" w:hanging="245"/>
              <w:jc w:val="both"/>
              <w:rPr>
                <w:rFonts w:ascii="Arial" w:hAnsi="Arial" w:cs="Arial"/>
                <w:sz w:val="14"/>
                <w:szCs w:val="14"/>
                <w:lang w:val="en-GB"/>
              </w:rPr>
            </w:pPr>
          </w:p>
        </w:tc>
        <w:tc>
          <w:tcPr>
            <w:tcW w:w="993" w:type="dxa"/>
            <w:tcBorders>
              <w:top w:val="single" w:sz="4" w:space="0" w:color="000000"/>
              <w:left w:val="nil"/>
              <w:bottom w:val="nil"/>
              <w:right w:val="nil"/>
            </w:tcBorders>
          </w:tcPr>
          <w:p w:rsidR="00235ACF" w:rsidRPr="001D1B32" w:rsidRDefault="00235ACF" w:rsidP="004F6E0B">
            <w:pPr>
              <w:tabs>
                <w:tab w:val="decimal" w:pos="780"/>
              </w:tabs>
              <w:ind w:left="-40" w:right="-72"/>
              <w:jc w:val="both"/>
              <w:rPr>
                <w:rFonts w:ascii="Arial" w:hAnsi="Arial" w:cs="Arial"/>
                <w:bCs/>
                <w:sz w:val="14"/>
                <w:szCs w:val="14"/>
                <w:lang w:val="en-GB"/>
              </w:rPr>
            </w:pPr>
          </w:p>
        </w:tc>
        <w:tc>
          <w:tcPr>
            <w:tcW w:w="992" w:type="dxa"/>
            <w:tcBorders>
              <w:top w:val="single" w:sz="4" w:space="0" w:color="000000"/>
              <w:left w:val="nil"/>
              <w:bottom w:val="nil"/>
              <w:right w:val="nil"/>
            </w:tcBorders>
          </w:tcPr>
          <w:p w:rsidR="00235ACF" w:rsidRPr="001D1B32" w:rsidRDefault="00235ACF" w:rsidP="00765804">
            <w:pPr>
              <w:tabs>
                <w:tab w:val="decimal" w:pos="780"/>
              </w:tabs>
              <w:ind w:left="-40" w:right="-72"/>
              <w:jc w:val="both"/>
              <w:rPr>
                <w:rFonts w:ascii="Arial" w:hAnsi="Arial" w:cs="Arial"/>
                <w:bCs/>
                <w:sz w:val="14"/>
                <w:szCs w:val="14"/>
                <w:lang w:val="en-GB"/>
              </w:rPr>
            </w:pPr>
          </w:p>
        </w:tc>
        <w:tc>
          <w:tcPr>
            <w:tcW w:w="992" w:type="dxa"/>
            <w:tcBorders>
              <w:top w:val="single" w:sz="4" w:space="0" w:color="000000"/>
              <w:left w:val="nil"/>
              <w:bottom w:val="nil"/>
              <w:right w:val="nil"/>
            </w:tcBorders>
          </w:tcPr>
          <w:p w:rsidR="00235ACF" w:rsidRPr="001D1B32" w:rsidRDefault="00235ACF" w:rsidP="00765804">
            <w:pPr>
              <w:tabs>
                <w:tab w:val="decimal" w:pos="780"/>
              </w:tabs>
              <w:ind w:left="-40" w:right="-72"/>
              <w:jc w:val="both"/>
              <w:rPr>
                <w:rFonts w:ascii="Arial" w:hAnsi="Arial" w:cs="Arial"/>
                <w:bCs/>
                <w:sz w:val="14"/>
                <w:szCs w:val="14"/>
                <w:lang w:val="en-GB"/>
              </w:rPr>
            </w:pPr>
          </w:p>
        </w:tc>
        <w:tc>
          <w:tcPr>
            <w:tcW w:w="875" w:type="dxa"/>
            <w:tcBorders>
              <w:top w:val="single" w:sz="4" w:space="0" w:color="000000"/>
              <w:left w:val="nil"/>
              <w:bottom w:val="nil"/>
              <w:right w:val="nil"/>
            </w:tcBorders>
          </w:tcPr>
          <w:p w:rsidR="00235ACF" w:rsidRPr="001D1B32" w:rsidRDefault="00235ACF" w:rsidP="00765804">
            <w:pPr>
              <w:tabs>
                <w:tab w:val="decimal" w:pos="680"/>
              </w:tabs>
              <w:ind w:left="-40" w:right="-72"/>
              <w:jc w:val="both"/>
              <w:rPr>
                <w:rFonts w:ascii="Arial" w:hAnsi="Arial" w:cs="Arial"/>
                <w:bCs/>
                <w:sz w:val="14"/>
                <w:szCs w:val="14"/>
                <w:lang w:val="en-GB"/>
              </w:rPr>
            </w:pPr>
          </w:p>
        </w:tc>
        <w:tc>
          <w:tcPr>
            <w:tcW w:w="1080" w:type="dxa"/>
            <w:tcBorders>
              <w:top w:val="single" w:sz="4" w:space="0" w:color="000000"/>
              <w:left w:val="nil"/>
              <w:bottom w:val="nil"/>
              <w:right w:val="nil"/>
            </w:tcBorders>
          </w:tcPr>
          <w:p w:rsidR="00235ACF" w:rsidRPr="001D1B32" w:rsidRDefault="00235ACF" w:rsidP="005C7CFC">
            <w:pPr>
              <w:tabs>
                <w:tab w:val="decimal" w:pos="879"/>
              </w:tabs>
              <w:ind w:left="-40" w:right="-72"/>
              <w:jc w:val="both"/>
              <w:rPr>
                <w:rFonts w:ascii="Arial" w:hAnsi="Arial" w:cs="Arial"/>
                <w:bCs/>
                <w:sz w:val="14"/>
                <w:szCs w:val="14"/>
                <w:lang w:val="en-GB"/>
              </w:rPr>
            </w:pPr>
          </w:p>
        </w:tc>
        <w:tc>
          <w:tcPr>
            <w:tcW w:w="990" w:type="dxa"/>
            <w:tcBorders>
              <w:top w:val="single" w:sz="4" w:space="0" w:color="000000"/>
              <w:left w:val="nil"/>
              <w:bottom w:val="nil"/>
              <w:right w:val="nil"/>
            </w:tcBorders>
          </w:tcPr>
          <w:p w:rsidR="00235ACF" w:rsidRPr="001D1B32" w:rsidRDefault="00235ACF" w:rsidP="00B911E9">
            <w:pPr>
              <w:tabs>
                <w:tab w:val="decimal" w:pos="795"/>
              </w:tabs>
              <w:ind w:left="-40" w:right="-72"/>
              <w:jc w:val="both"/>
              <w:rPr>
                <w:rFonts w:ascii="Arial" w:hAnsi="Arial" w:cs="Arial"/>
                <w:bCs/>
                <w:sz w:val="14"/>
                <w:szCs w:val="14"/>
                <w:lang w:val="en-GB"/>
              </w:rPr>
            </w:pPr>
          </w:p>
        </w:tc>
        <w:tc>
          <w:tcPr>
            <w:tcW w:w="990" w:type="dxa"/>
            <w:tcBorders>
              <w:top w:val="single" w:sz="4" w:space="0" w:color="000000"/>
              <w:left w:val="nil"/>
              <w:bottom w:val="nil"/>
              <w:right w:val="nil"/>
            </w:tcBorders>
          </w:tcPr>
          <w:p w:rsidR="00235ACF" w:rsidRPr="001D1B32" w:rsidRDefault="00235ACF" w:rsidP="00B911E9">
            <w:pPr>
              <w:tabs>
                <w:tab w:val="decimal" w:pos="804"/>
              </w:tabs>
              <w:ind w:left="-40" w:right="-72"/>
              <w:jc w:val="both"/>
              <w:rPr>
                <w:rFonts w:ascii="Arial" w:hAnsi="Arial" w:cs="Arial"/>
                <w:bCs/>
                <w:sz w:val="14"/>
                <w:szCs w:val="14"/>
                <w:lang w:val="en-GB"/>
              </w:rPr>
            </w:pPr>
          </w:p>
        </w:tc>
      </w:tr>
      <w:tr w:rsidR="00235ACF" w:rsidRPr="001D1B32" w:rsidTr="00897D04">
        <w:trPr>
          <w:gridAfter w:val="1"/>
          <w:wAfter w:w="18" w:type="dxa"/>
        </w:trPr>
        <w:tc>
          <w:tcPr>
            <w:tcW w:w="2538" w:type="dxa"/>
            <w:hideMark/>
          </w:tcPr>
          <w:p w:rsidR="00235ACF" w:rsidRPr="001D1B32" w:rsidRDefault="00235ACF" w:rsidP="001E673D">
            <w:pPr>
              <w:ind w:left="144" w:hanging="245"/>
              <w:rPr>
                <w:rFonts w:ascii="Arial" w:hAnsi="Arial" w:cs="Arial"/>
                <w:sz w:val="14"/>
                <w:szCs w:val="14"/>
                <w:lang w:val="en-GB"/>
              </w:rPr>
            </w:pPr>
            <w:r w:rsidRPr="001D1B32">
              <w:rPr>
                <w:rFonts w:ascii="Arial" w:hAnsi="Arial" w:cs="Arial"/>
                <w:b/>
                <w:sz w:val="14"/>
                <w:szCs w:val="14"/>
                <w:lang w:val="en-GB"/>
              </w:rPr>
              <w:t xml:space="preserve">Deferred tax </w:t>
            </w:r>
            <w:r w:rsidR="003A1D46" w:rsidRPr="001D1B32">
              <w:rPr>
                <w:rFonts w:ascii="Arial" w:hAnsi="Arial" w:cs="Arial"/>
                <w:b/>
                <w:sz w:val="14"/>
                <w:szCs w:val="14"/>
                <w:lang w:val="en-GB"/>
              </w:rPr>
              <w:t>assets</w:t>
            </w:r>
          </w:p>
        </w:tc>
        <w:tc>
          <w:tcPr>
            <w:tcW w:w="993" w:type="dxa"/>
          </w:tcPr>
          <w:p w:rsidR="00235ACF" w:rsidRPr="001D1B32" w:rsidRDefault="00235ACF" w:rsidP="00765804">
            <w:pPr>
              <w:tabs>
                <w:tab w:val="decimal" w:pos="780"/>
              </w:tabs>
              <w:ind w:left="-40" w:right="-72"/>
              <w:jc w:val="both"/>
              <w:rPr>
                <w:rFonts w:ascii="Arial" w:hAnsi="Arial" w:cs="Arial"/>
                <w:bCs/>
                <w:sz w:val="14"/>
                <w:szCs w:val="14"/>
                <w:lang w:val="en-GB"/>
              </w:rPr>
            </w:pPr>
          </w:p>
        </w:tc>
        <w:tc>
          <w:tcPr>
            <w:tcW w:w="992" w:type="dxa"/>
          </w:tcPr>
          <w:p w:rsidR="00235ACF" w:rsidRPr="001D1B32" w:rsidRDefault="00235ACF" w:rsidP="00765804">
            <w:pPr>
              <w:tabs>
                <w:tab w:val="decimal" w:pos="780"/>
              </w:tabs>
              <w:ind w:left="-40" w:right="-72"/>
              <w:jc w:val="both"/>
              <w:rPr>
                <w:rFonts w:ascii="Arial" w:hAnsi="Arial" w:cs="Arial"/>
                <w:bCs/>
                <w:sz w:val="14"/>
                <w:szCs w:val="14"/>
                <w:lang w:val="en-GB"/>
              </w:rPr>
            </w:pPr>
          </w:p>
        </w:tc>
        <w:tc>
          <w:tcPr>
            <w:tcW w:w="992" w:type="dxa"/>
          </w:tcPr>
          <w:p w:rsidR="00235ACF" w:rsidRPr="001D1B32" w:rsidRDefault="00235ACF" w:rsidP="00765804">
            <w:pPr>
              <w:tabs>
                <w:tab w:val="decimal" w:pos="780"/>
              </w:tabs>
              <w:ind w:left="-40" w:right="-72"/>
              <w:jc w:val="both"/>
              <w:rPr>
                <w:rFonts w:ascii="Arial" w:hAnsi="Arial" w:cs="Arial"/>
                <w:bCs/>
                <w:sz w:val="14"/>
                <w:szCs w:val="14"/>
                <w:lang w:val="en-GB"/>
              </w:rPr>
            </w:pPr>
          </w:p>
        </w:tc>
        <w:tc>
          <w:tcPr>
            <w:tcW w:w="875" w:type="dxa"/>
          </w:tcPr>
          <w:p w:rsidR="00235ACF" w:rsidRPr="001D1B32" w:rsidRDefault="00235ACF" w:rsidP="00765804">
            <w:pPr>
              <w:tabs>
                <w:tab w:val="decimal" w:pos="680"/>
              </w:tabs>
              <w:ind w:left="-40" w:right="-72"/>
              <w:jc w:val="both"/>
              <w:rPr>
                <w:rFonts w:ascii="Arial" w:hAnsi="Arial" w:cs="Arial"/>
                <w:bCs/>
                <w:sz w:val="14"/>
                <w:szCs w:val="14"/>
                <w:lang w:val="en-GB"/>
              </w:rPr>
            </w:pPr>
          </w:p>
        </w:tc>
        <w:tc>
          <w:tcPr>
            <w:tcW w:w="1080" w:type="dxa"/>
          </w:tcPr>
          <w:p w:rsidR="00235ACF" w:rsidRPr="001D1B32" w:rsidRDefault="00235ACF" w:rsidP="005C7CFC">
            <w:pPr>
              <w:tabs>
                <w:tab w:val="decimal" w:pos="879"/>
              </w:tabs>
              <w:ind w:left="-40" w:right="-72"/>
              <w:jc w:val="both"/>
              <w:rPr>
                <w:rFonts w:ascii="Arial" w:hAnsi="Arial" w:cs="Arial"/>
                <w:bCs/>
                <w:sz w:val="14"/>
                <w:szCs w:val="14"/>
                <w:lang w:val="en-GB"/>
              </w:rPr>
            </w:pPr>
          </w:p>
        </w:tc>
        <w:tc>
          <w:tcPr>
            <w:tcW w:w="990" w:type="dxa"/>
          </w:tcPr>
          <w:p w:rsidR="00235ACF" w:rsidRPr="001D1B32" w:rsidRDefault="00235ACF" w:rsidP="00B911E9">
            <w:pPr>
              <w:tabs>
                <w:tab w:val="decimal" w:pos="795"/>
              </w:tabs>
              <w:ind w:left="-40" w:right="-72"/>
              <w:jc w:val="both"/>
              <w:rPr>
                <w:rFonts w:ascii="Arial" w:hAnsi="Arial" w:cs="Arial"/>
                <w:bCs/>
                <w:sz w:val="14"/>
                <w:szCs w:val="14"/>
                <w:lang w:val="en-GB"/>
              </w:rPr>
            </w:pPr>
          </w:p>
        </w:tc>
        <w:tc>
          <w:tcPr>
            <w:tcW w:w="990" w:type="dxa"/>
          </w:tcPr>
          <w:p w:rsidR="00235ACF" w:rsidRPr="001D1B32" w:rsidRDefault="00235ACF" w:rsidP="00B911E9">
            <w:pPr>
              <w:tabs>
                <w:tab w:val="decimal" w:pos="804"/>
              </w:tabs>
              <w:ind w:left="-40" w:right="-72"/>
              <w:jc w:val="both"/>
              <w:rPr>
                <w:rFonts w:ascii="Arial" w:hAnsi="Arial" w:cs="Arial"/>
                <w:bCs/>
                <w:sz w:val="14"/>
                <w:szCs w:val="14"/>
                <w:lang w:val="en-GB"/>
              </w:rPr>
            </w:pPr>
          </w:p>
        </w:tc>
      </w:tr>
      <w:tr w:rsidR="00235ACF" w:rsidRPr="001D1B32" w:rsidTr="00897D04">
        <w:trPr>
          <w:gridAfter w:val="1"/>
          <w:wAfter w:w="18" w:type="dxa"/>
        </w:trPr>
        <w:tc>
          <w:tcPr>
            <w:tcW w:w="2538" w:type="dxa"/>
            <w:hideMark/>
          </w:tcPr>
          <w:p w:rsidR="00235ACF" w:rsidRPr="001D1B32" w:rsidRDefault="00235ACF" w:rsidP="001E673D">
            <w:pPr>
              <w:ind w:left="144" w:hanging="245"/>
              <w:rPr>
                <w:rFonts w:ascii="Arial" w:hAnsi="Arial" w:cs="Arial"/>
                <w:b/>
                <w:sz w:val="14"/>
                <w:szCs w:val="14"/>
                <w:lang w:val="en-GB"/>
              </w:rPr>
            </w:pPr>
            <w:r w:rsidRPr="001D1B32">
              <w:rPr>
                <w:rFonts w:ascii="Arial" w:hAnsi="Arial" w:cs="Arial"/>
                <w:sz w:val="14"/>
                <w:szCs w:val="14"/>
                <w:lang w:val="en-GB"/>
              </w:rPr>
              <w:t>At 1 January 2019</w:t>
            </w:r>
          </w:p>
        </w:tc>
        <w:tc>
          <w:tcPr>
            <w:tcW w:w="993" w:type="dxa"/>
          </w:tcPr>
          <w:p w:rsidR="00235ACF" w:rsidRPr="001D1B32" w:rsidRDefault="00902F57"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Pr>
          <w:p w:rsidR="00235ACF" w:rsidRPr="001D1B32" w:rsidRDefault="00902F57"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Pr>
          <w:p w:rsidR="00235ACF" w:rsidRPr="001D1B32" w:rsidRDefault="00235ACF"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11,548,525</w:t>
            </w:r>
          </w:p>
        </w:tc>
        <w:tc>
          <w:tcPr>
            <w:tcW w:w="875" w:type="dxa"/>
          </w:tcPr>
          <w:p w:rsidR="00235ACF" w:rsidRPr="001D1B32" w:rsidRDefault="00902F57"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w:t>
            </w:r>
          </w:p>
        </w:tc>
        <w:tc>
          <w:tcPr>
            <w:tcW w:w="1080" w:type="dxa"/>
          </w:tcPr>
          <w:p w:rsidR="00235ACF" w:rsidRPr="001D1B32" w:rsidRDefault="00235ACF"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3,710,691</w:t>
            </w:r>
          </w:p>
        </w:tc>
        <w:tc>
          <w:tcPr>
            <w:tcW w:w="990" w:type="dxa"/>
          </w:tcPr>
          <w:p w:rsidR="00235ACF" w:rsidRPr="001D1B32" w:rsidRDefault="00235ACF"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26,558,637</w:t>
            </w:r>
          </w:p>
        </w:tc>
        <w:tc>
          <w:tcPr>
            <w:tcW w:w="990" w:type="dxa"/>
          </w:tcPr>
          <w:p w:rsidR="00235ACF" w:rsidRPr="001D1B32" w:rsidRDefault="00235ACF"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41,817,853</w:t>
            </w:r>
          </w:p>
        </w:tc>
      </w:tr>
      <w:tr w:rsidR="00235ACF" w:rsidRPr="001D1B32" w:rsidTr="00897D04">
        <w:trPr>
          <w:gridAfter w:val="1"/>
          <w:wAfter w:w="18" w:type="dxa"/>
        </w:trPr>
        <w:tc>
          <w:tcPr>
            <w:tcW w:w="2538" w:type="dxa"/>
            <w:hideMark/>
          </w:tcPr>
          <w:p w:rsidR="00235ACF" w:rsidRPr="001D1B32" w:rsidRDefault="00BB6CD3" w:rsidP="001E673D">
            <w:pPr>
              <w:ind w:left="144" w:hanging="245"/>
              <w:rPr>
                <w:rFonts w:ascii="Arial" w:hAnsi="Arial" w:cs="Arial"/>
                <w:sz w:val="14"/>
                <w:szCs w:val="14"/>
                <w:lang w:val="en-GB"/>
              </w:rPr>
            </w:pPr>
            <w:r>
              <w:rPr>
                <w:rFonts w:ascii="Arial" w:hAnsi="Arial" w:cs="Arial"/>
                <w:sz w:val="14"/>
                <w:szCs w:val="14"/>
                <w:lang w:val="en-GB"/>
              </w:rPr>
              <w:t>C</w:t>
            </w:r>
            <w:r w:rsidR="00235ACF" w:rsidRPr="001D1B32">
              <w:rPr>
                <w:rFonts w:ascii="Arial" w:hAnsi="Arial" w:cs="Arial"/>
                <w:sz w:val="14"/>
                <w:szCs w:val="14"/>
                <w:lang w:val="en-GB"/>
              </w:rPr>
              <w:t>redited to profit or loss</w:t>
            </w:r>
          </w:p>
        </w:tc>
        <w:tc>
          <w:tcPr>
            <w:tcW w:w="993" w:type="dxa"/>
          </w:tcPr>
          <w:p w:rsidR="00235ACF" w:rsidRPr="001D1B32" w:rsidRDefault="00235ACF"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992" w:type="dxa"/>
          </w:tcPr>
          <w:p w:rsidR="00235ACF" w:rsidRPr="001D1B32" w:rsidRDefault="00902F57"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Pr>
          <w:p w:rsidR="00235ACF" w:rsidRPr="001D1B32" w:rsidRDefault="00902F57"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875" w:type="dxa"/>
          </w:tcPr>
          <w:p w:rsidR="00235ACF" w:rsidRPr="001D1B32" w:rsidRDefault="00902F57"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w:t>
            </w:r>
          </w:p>
        </w:tc>
        <w:tc>
          <w:tcPr>
            <w:tcW w:w="1080" w:type="dxa"/>
          </w:tcPr>
          <w:p w:rsidR="00235ACF" w:rsidRPr="001D1B32" w:rsidRDefault="00235ACF"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308,899</w:t>
            </w:r>
          </w:p>
        </w:tc>
        <w:tc>
          <w:tcPr>
            <w:tcW w:w="990" w:type="dxa"/>
          </w:tcPr>
          <w:p w:rsidR="00235ACF" w:rsidRPr="001D1B32" w:rsidRDefault="00235ACF"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5,312,086</w:t>
            </w:r>
          </w:p>
        </w:tc>
        <w:tc>
          <w:tcPr>
            <w:tcW w:w="990" w:type="dxa"/>
          </w:tcPr>
          <w:p w:rsidR="00235ACF" w:rsidRPr="001D1B32" w:rsidRDefault="00235ACF"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98,528,134</w:t>
            </w:r>
          </w:p>
        </w:tc>
      </w:tr>
      <w:tr w:rsidR="00A46829" w:rsidRPr="001D1B32" w:rsidTr="00897D04">
        <w:trPr>
          <w:gridAfter w:val="1"/>
          <w:wAfter w:w="18" w:type="dxa"/>
        </w:trPr>
        <w:tc>
          <w:tcPr>
            <w:tcW w:w="2538" w:type="dxa"/>
            <w:hideMark/>
          </w:tcPr>
          <w:p w:rsidR="00A46829" w:rsidRPr="001D1B32" w:rsidRDefault="00BB6CD3" w:rsidP="00A46829">
            <w:pPr>
              <w:ind w:left="144" w:hanging="245"/>
              <w:rPr>
                <w:rFonts w:ascii="Arial" w:hAnsi="Arial" w:cs="Arial"/>
                <w:sz w:val="14"/>
                <w:szCs w:val="14"/>
                <w:lang w:val="en-GB"/>
              </w:rPr>
            </w:pPr>
            <w:r>
              <w:rPr>
                <w:rFonts w:ascii="Arial" w:hAnsi="Arial" w:cs="Arial"/>
                <w:sz w:val="14"/>
                <w:szCs w:val="14"/>
                <w:lang w:val="en-GB"/>
              </w:rPr>
              <w:t>C</w:t>
            </w:r>
            <w:r w:rsidR="00A46829" w:rsidRPr="001D1B32">
              <w:rPr>
                <w:rFonts w:ascii="Arial" w:hAnsi="Arial" w:cs="Arial"/>
                <w:sz w:val="14"/>
                <w:szCs w:val="14"/>
                <w:lang w:val="en-GB"/>
              </w:rPr>
              <w:t xml:space="preserve">redited to other </w:t>
            </w:r>
          </w:p>
          <w:p w:rsidR="00A46829" w:rsidRPr="001D1B32" w:rsidRDefault="00A46829" w:rsidP="00A46829">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993" w:type="dxa"/>
          </w:tcPr>
          <w:p w:rsidR="00A46829" w:rsidRPr="001D1B32" w:rsidRDefault="00A46829" w:rsidP="00A46829">
            <w:pPr>
              <w:tabs>
                <w:tab w:val="decimal" w:pos="780"/>
              </w:tabs>
              <w:ind w:left="-40" w:right="-72"/>
              <w:rPr>
                <w:rFonts w:ascii="Arial" w:hAnsi="Arial" w:cs="Arial"/>
                <w:bCs/>
                <w:sz w:val="14"/>
                <w:szCs w:val="14"/>
                <w:lang w:val="en-GB"/>
              </w:rPr>
            </w:pPr>
          </w:p>
          <w:p w:rsidR="00A46829" w:rsidRPr="001D1B32" w:rsidRDefault="00A46829" w:rsidP="00A46829">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Pr>
          <w:p w:rsidR="00A46829" w:rsidRPr="001D1B32" w:rsidRDefault="00A46829" w:rsidP="00A46829">
            <w:pPr>
              <w:tabs>
                <w:tab w:val="decimal" w:pos="780"/>
              </w:tabs>
              <w:ind w:left="-40" w:right="-72"/>
              <w:rPr>
                <w:rFonts w:ascii="Arial" w:hAnsi="Arial" w:cs="Arial"/>
                <w:bCs/>
                <w:sz w:val="14"/>
                <w:szCs w:val="14"/>
                <w:lang w:val="en-GB"/>
              </w:rPr>
            </w:pPr>
          </w:p>
          <w:p w:rsidR="00A46829" w:rsidRPr="001D1B32" w:rsidRDefault="00A46829" w:rsidP="00A46829">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Pr>
          <w:p w:rsidR="00A46829" w:rsidRPr="001D1B32" w:rsidRDefault="00A46829" w:rsidP="00A46829">
            <w:pPr>
              <w:tabs>
                <w:tab w:val="decimal" w:pos="780"/>
              </w:tabs>
              <w:ind w:left="-40" w:right="-72"/>
              <w:rPr>
                <w:rFonts w:ascii="Arial" w:hAnsi="Arial" w:cs="Arial"/>
                <w:bCs/>
                <w:sz w:val="14"/>
                <w:szCs w:val="14"/>
                <w:lang w:val="en-GB"/>
              </w:rPr>
            </w:pPr>
          </w:p>
          <w:p w:rsidR="00A46829" w:rsidRPr="001D1B32" w:rsidRDefault="00A46829" w:rsidP="00A46829">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875" w:type="dxa"/>
          </w:tcPr>
          <w:p w:rsidR="00A46829" w:rsidRPr="001D1B32" w:rsidRDefault="00A46829" w:rsidP="00A46829">
            <w:pPr>
              <w:tabs>
                <w:tab w:val="decimal" w:pos="680"/>
              </w:tabs>
              <w:ind w:left="-40" w:right="-72"/>
              <w:rPr>
                <w:rFonts w:ascii="Arial" w:hAnsi="Arial" w:cs="Arial"/>
                <w:bCs/>
                <w:sz w:val="14"/>
                <w:szCs w:val="14"/>
                <w:lang w:val="en-GB"/>
              </w:rPr>
            </w:pPr>
          </w:p>
          <w:p w:rsidR="00A46829" w:rsidRPr="001D1B32" w:rsidRDefault="00A46829" w:rsidP="00A46829">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2,436,878</w:t>
            </w:r>
          </w:p>
        </w:tc>
        <w:tc>
          <w:tcPr>
            <w:tcW w:w="1080" w:type="dxa"/>
          </w:tcPr>
          <w:p w:rsidR="00A46829" w:rsidRPr="001D1B32" w:rsidRDefault="00A46829" w:rsidP="00A46829">
            <w:pPr>
              <w:tabs>
                <w:tab w:val="decimal" w:pos="879"/>
              </w:tabs>
              <w:ind w:left="-40" w:right="-72"/>
              <w:rPr>
                <w:rFonts w:ascii="Arial" w:hAnsi="Arial" w:cs="Arial"/>
                <w:bCs/>
                <w:sz w:val="14"/>
                <w:szCs w:val="14"/>
                <w:lang w:val="en-GB"/>
              </w:rPr>
            </w:pPr>
          </w:p>
          <w:p w:rsidR="00A46829" w:rsidRPr="001D1B32" w:rsidRDefault="00A46829" w:rsidP="00A46829">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w:t>
            </w:r>
          </w:p>
        </w:tc>
        <w:tc>
          <w:tcPr>
            <w:tcW w:w="990" w:type="dxa"/>
          </w:tcPr>
          <w:p w:rsidR="00A46829" w:rsidRPr="001D1B32" w:rsidRDefault="00A46829" w:rsidP="00B911E9">
            <w:pPr>
              <w:tabs>
                <w:tab w:val="decimal" w:pos="795"/>
              </w:tabs>
              <w:ind w:left="-40" w:right="-72"/>
              <w:rPr>
                <w:rFonts w:ascii="Arial" w:hAnsi="Arial" w:cs="Arial"/>
                <w:bCs/>
                <w:sz w:val="14"/>
                <w:szCs w:val="14"/>
                <w:lang w:val="en-GB"/>
              </w:rPr>
            </w:pPr>
          </w:p>
          <w:p w:rsidR="00A46829" w:rsidRPr="001D1B32" w:rsidRDefault="00A46829"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1,886,200</w:t>
            </w:r>
          </w:p>
        </w:tc>
        <w:tc>
          <w:tcPr>
            <w:tcW w:w="990" w:type="dxa"/>
          </w:tcPr>
          <w:p w:rsidR="00A46829" w:rsidRPr="001D1B32" w:rsidRDefault="00A46829" w:rsidP="00B911E9">
            <w:pPr>
              <w:tabs>
                <w:tab w:val="decimal" w:pos="804"/>
              </w:tabs>
              <w:ind w:left="-40" w:right="-72"/>
              <w:rPr>
                <w:rFonts w:ascii="Arial" w:hAnsi="Arial" w:cs="Arial"/>
                <w:bCs/>
                <w:sz w:val="14"/>
                <w:szCs w:val="14"/>
                <w:lang w:val="en-GB"/>
              </w:rPr>
            </w:pPr>
          </w:p>
          <w:p w:rsidR="00A46829" w:rsidRPr="001D1B32" w:rsidRDefault="00A46829"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4,323,078</w:t>
            </w:r>
          </w:p>
        </w:tc>
      </w:tr>
      <w:tr w:rsidR="0050328B" w:rsidRPr="001D1B32" w:rsidTr="00897D04">
        <w:trPr>
          <w:gridAfter w:val="1"/>
          <w:wAfter w:w="18" w:type="dxa"/>
        </w:trPr>
        <w:tc>
          <w:tcPr>
            <w:tcW w:w="2538" w:type="dxa"/>
          </w:tcPr>
          <w:p w:rsidR="0050328B" w:rsidRPr="001D1B32" w:rsidRDefault="0050328B" w:rsidP="0050328B">
            <w:pPr>
              <w:ind w:left="144" w:hanging="245"/>
              <w:rPr>
                <w:rFonts w:ascii="Arial" w:hAnsi="Arial" w:cs="Arial"/>
                <w:sz w:val="14"/>
                <w:szCs w:val="14"/>
                <w:lang w:val="en-GB"/>
              </w:rPr>
            </w:pPr>
          </w:p>
        </w:tc>
        <w:tc>
          <w:tcPr>
            <w:tcW w:w="993" w:type="dxa"/>
            <w:tcBorders>
              <w:top w:val="single" w:sz="4" w:space="0" w:color="000000"/>
              <w:left w:val="nil"/>
              <w:right w:val="nil"/>
            </w:tcBorders>
          </w:tcPr>
          <w:p w:rsidR="0050328B" w:rsidRPr="001D1B32" w:rsidRDefault="0050328B" w:rsidP="004F6E0B">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tcPr>
          <w:p w:rsidR="0050328B" w:rsidRPr="001D1B32" w:rsidRDefault="0050328B" w:rsidP="004F6E0B">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tcPr>
          <w:p w:rsidR="0050328B" w:rsidRPr="001D1B32" w:rsidRDefault="0050328B" w:rsidP="004F6E0B">
            <w:pPr>
              <w:tabs>
                <w:tab w:val="decimal" w:pos="780"/>
              </w:tabs>
              <w:ind w:left="-40" w:right="-72"/>
              <w:rPr>
                <w:rFonts w:ascii="Arial" w:hAnsi="Arial" w:cs="Arial"/>
                <w:bCs/>
                <w:sz w:val="14"/>
                <w:szCs w:val="14"/>
                <w:lang w:val="en-GB"/>
              </w:rPr>
            </w:pPr>
          </w:p>
        </w:tc>
        <w:tc>
          <w:tcPr>
            <w:tcW w:w="875" w:type="dxa"/>
            <w:tcBorders>
              <w:top w:val="single" w:sz="4" w:space="0" w:color="000000"/>
              <w:left w:val="nil"/>
              <w:right w:val="nil"/>
            </w:tcBorders>
          </w:tcPr>
          <w:p w:rsidR="0050328B" w:rsidRPr="001D1B32" w:rsidRDefault="0050328B" w:rsidP="004F6E0B">
            <w:pPr>
              <w:tabs>
                <w:tab w:val="decimal" w:pos="680"/>
              </w:tabs>
              <w:ind w:left="-40" w:right="-72"/>
              <w:rPr>
                <w:rFonts w:ascii="Arial" w:hAnsi="Arial" w:cs="Arial"/>
                <w:bCs/>
                <w:sz w:val="14"/>
                <w:szCs w:val="14"/>
                <w:lang w:val="en-GB"/>
              </w:rPr>
            </w:pPr>
          </w:p>
        </w:tc>
        <w:tc>
          <w:tcPr>
            <w:tcW w:w="1080" w:type="dxa"/>
            <w:tcBorders>
              <w:top w:val="single" w:sz="4" w:space="0" w:color="000000"/>
              <w:left w:val="nil"/>
              <w:right w:val="nil"/>
            </w:tcBorders>
          </w:tcPr>
          <w:p w:rsidR="0050328B" w:rsidRPr="001D1B32" w:rsidRDefault="0050328B" w:rsidP="004F6E0B">
            <w:pPr>
              <w:tabs>
                <w:tab w:val="decimal" w:pos="879"/>
              </w:tabs>
              <w:ind w:left="-40" w:right="-72"/>
              <w:rPr>
                <w:rFonts w:ascii="Arial" w:hAnsi="Arial" w:cs="Arial"/>
                <w:bCs/>
                <w:sz w:val="14"/>
                <w:szCs w:val="14"/>
                <w:lang w:val="en-GB"/>
              </w:rPr>
            </w:pPr>
          </w:p>
        </w:tc>
        <w:tc>
          <w:tcPr>
            <w:tcW w:w="990" w:type="dxa"/>
            <w:tcBorders>
              <w:top w:val="single" w:sz="4" w:space="0" w:color="000000"/>
              <w:left w:val="nil"/>
              <w:right w:val="nil"/>
            </w:tcBorders>
          </w:tcPr>
          <w:p w:rsidR="0050328B" w:rsidRPr="001D1B32" w:rsidRDefault="0050328B" w:rsidP="00B911E9">
            <w:pPr>
              <w:tabs>
                <w:tab w:val="decimal" w:pos="795"/>
              </w:tabs>
              <w:ind w:left="-40" w:right="-72"/>
              <w:rPr>
                <w:rFonts w:ascii="Arial" w:hAnsi="Arial" w:cs="Arial"/>
                <w:bCs/>
                <w:sz w:val="14"/>
                <w:szCs w:val="14"/>
                <w:lang w:val="en-GB"/>
              </w:rPr>
            </w:pPr>
          </w:p>
        </w:tc>
        <w:tc>
          <w:tcPr>
            <w:tcW w:w="990" w:type="dxa"/>
            <w:tcBorders>
              <w:top w:val="single" w:sz="4" w:space="0" w:color="000000"/>
              <w:left w:val="nil"/>
              <w:right w:val="nil"/>
            </w:tcBorders>
          </w:tcPr>
          <w:p w:rsidR="0050328B" w:rsidRPr="001D1B32" w:rsidRDefault="0050328B" w:rsidP="00B911E9">
            <w:pPr>
              <w:tabs>
                <w:tab w:val="decimal" w:pos="804"/>
              </w:tabs>
              <w:ind w:left="-40" w:right="-72"/>
              <w:rPr>
                <w:rFonts w:ascii="Arial" w:hAnsi="Arial" w:cs="Arial"/>
                <w:bCs/>
                <w:sz w:val="14"/>
                <w:szCs w:val="14"/>
                <w:lang w:val="en-GB"/>
              </w:rPr>
            </w:pPr>
          </w:p>
        </w:tc>
      </w:tr>
      <w:tr w:rsidR="0050328B" w:rsidRPr="001D1B32" w:rsidTr="00897D04">
        <w:trPr>
          <w:gridAfter w:val="1"/>
          <w:wAfter w:w="18" w:type="dxa"/>
        </w:trPr>
        <w:tc>
          <w:tcPr>
            <w:tcW w:w="2538" w:type="dxa"/>
            <w:hideMark/>
          </w:tcPr>
          <w:p w:rsidR="0050328B" w:rsidRPr="001D1B32" w:rsidRDefault="0050328B" w:rsidP="0050328B">
            <w:pPr>
              <w:ind w:left="144" w:hanging="245"/>
              <w:rPr>
                <w:rFonts w:ascii="Arial" w:hAnsi="Arial" w:cs="Arial"/>
                <w:sz w:val="14"/>
                <w:szCs w:val="14"/>
                <w:lang w:val="en-GB"/>
              </w:rPr>
            </w:pPr>
            <w:r w:rsidRPr="001D1B32">
              <w:rPr>
                <w:rFonts w:ascii="Arial" w:hAnsi="Arial" w:cs="Arial"/>
                <w:sz w:val="14"/>
                <w:szCs w:val="14"/>
                <w:lang w:val="en-GB"/>
              </w:rPr>
              <w:t>At 31 December 2019</w:t>
            </w:r>
          </w:p>
        </w:tc>
        <w:tc>
          <w:tcPr>
            <w:tcW w:w="993" w:type="dxa"/>
            <w:tcBorders>
              <w:top w:val="nil"/>
              <w:left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992" w:type="dxa"/>
            <w:tcBorders>
              <w:top w:val="nil"/>
              <w:left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Borders>
              <w:top w:val="nil"/>
              <w:left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11,548,525</w:t>
            </w:r>
          </w:p>
        </w:tc>
        <w:tc>
          <w:tcPr>
            <w:tcW w:w="875" w:type="dxa"/>
            <w:tcBorders>
              <w:top w:val="nil"/>
              <w:left w:val="nil"/>
              <w:right w:val="nil"/>
            </w:tcBorders>
            <w:shd w:val="clear" w:color="auto" w:fill="FAFAFA"/>
          </w:tcPr>
          <w:p w:rsidR="0050328B" w:rsidRPr="001D1B32" w:rsidRDefault="0050328B"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2,436,878</w:t>
            </w:r>
          </w:p>
        </w:tc>
        <w:tc>
          <w:tcPr>
            <w:tcW w:w="1080" w:type="dxa"/>
            <w:tcBorders>
              <w:top w:val="nil"/>
              <w:left w:val="nil"/>
              <w:right w:val="nil"/>
            </w:tcBorders>
            <w:shd w:val="clear" w:color="auto" w:fill="FAFAFA"/>
          </w:tcPr>
          <w:p w:rsidR="0050328B" w:rsidRPr="001D1B32" w:rsidRDefault="0050328B"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4,019,590</w:t>
            </w:r>
          </w:p>
        </w:tc>
        <w:tc>
          <w:tcPr>
            <w:tcW w:w="990" w:type="dxa"/>
            <w:tcBorders>
              <w:top w:val="nil"/>
              <w:left w:val="nil"/>
              <w:right w:val="nil"/>
            </w:tcBorders>
            <w:shd w:val="clear" w:color="auto" w:fill="FAFAFA"/>
          </w:tcPr>
          <w:p w:rsidR="0050328B" w:rsidRPr="001D1B32" w:rsidRDefault="0050328B"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33,756,923</w:t>
            </w:r>
          </w:p>
        </w:tc>
        <w:tc>
          <w:tcPr>
            <w:tcW w:w="990" w:type="dxa"/>
            <w:tcBorders>
              <w:top w:val="nil"/>
              <w:left w:val="nil"/>
              <w:right w:val="nil"/>
            </w:tcBorders>
            <w:shd w:val="clear" w:color="auto" w:fill="FAFAFA"/>
          </w:tcPr>
          <w:p w:rsidR="0050328B" w:rsidRPr="001D1B32" w:rsidRDefault="0050328B"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144,669,065</w:t>
            </w:r>
          </w:p>
        </w:tc>
      </w:tr>
      <w:tr w:rsidR="0050328B" w:rsidRPr="001D1B32" w:rsidTr="00897D04">
        <w:trPr>
          <w:gridAfter w:val="1"/>
          <w:wAfter w:w="18" w:type="dxa"/>
        </w:trPr>
        <w:tc>
          <w:tcPr>
            <w:tcW w:w="2538" w:type="dxa"/>
          </w:tcPr>
          <w:p w:rsidR="0050328B" w:rsidRPr="001D1B32" w:rsidRDefault="0050328B" w:rsidP="0050328B">
            <w:pPr>
              <w:ind w:left="144" w:hanging="245"/>
              <w:rPr>
                <w:rFonts w:ascii="Arial" w:hAnsi="Arial" w:cs="Arial"/>
                <w:sz w:val="14"/>
                <w:szCs w:val="14"/>
                <w:lang w:val="en-GB"/>
              </w:rPr>
            </w:pPr>
            <w:r w:rsidRPr="001D1B32">
              <w:rPr>
                <w:rFonts w:ascii="Arial" w:hAnsi="Arial" w:cs="Arial"/>
                <w:sz w:val="14"/>
                <w:szCs w:val="14"/>
                <w:lang w:val="en-GB"/>
              </w:rPr>
              <w:t xml:space="preserve">Adjustments from changes in </w:t>
            </w:r>
          </w:p>
        </w:tc>
        <w:tc>
          <w:tcPr>
            <w:tcW w:w="993" w:type="dxa"/>
            <w:tcBorders>
              <w:top w:val="nil"/>
              <w:left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p>
        </w:tc>
        <w:tc>
          <w:tcPr>
            <w:tcW w:w="992" w:type="dxa"/>
            <w:tcBorders>
              <w:top w:val="nil"/>
              <w:left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p>
        </w:tc>
        <w:tc>
          <w:tcPr>
            <w:tcW w:w="992" w:type="dxa"/>
            <w:tcBorders>
              <w:top w:val="nil"/>
              <w:left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p>
        </w:tc>
        <w:tc>
          <w:tcPr>
            <w:tcW w:w="875" w:type="dxa"/>
            <w:tcBorders>
              <w:top w:val="nil"/>
              <w:left w:val="nil"/>
              <w:right w:val="nil"/>
            </w:tcBorders>
            <w:shd w:val="clear" w:color="auto" w:fill="FAFAFA"/>
          </w:tcPr>
          <w:p w:rsidR="0050328B" w:rsidRPr="001D1B32" w:rsidRDefault="0050328B" w:rsidP="004F6E0B">
            <w:pPr>
              <w:tabs>
                <w:tab w:val="decimal" w:pos="680"/>
              </w:tabs>
              <w:ind w:left="-40" w:right="-72"/>
              <w:rPr>
                <w:rFonts w:ascii="Arial" w:hAnsi="Arial" w:cs="Arial"/>
                <w:bCs/>
                <w:sz w:val="14"/>
                <w:szCs w:val="14"/>
                <w:lang w:val="en-GB"/>
              </w:rPr>
            </w:pPr>
          </w:p>
        </w:tc>
        <w:tc>
          <w:tcPr>
            <w:tcW w:w="1080" w:type="dxa"/>
            <w:tcBorders>
              <w:top w:val="nil"/>
              <w:left w:val="nil"/>
              <w:right w:val="nil"/>
            </w:tcBorders>
            <w:shd w:val="clear" w:color="auto" w:fill="FAFAFA"/>
          </w:tcPr>
          <w:p w:rsidR="0050328B" w:rsidRPr="001D1B32" w:rsidRDefault="0050328B" w:rsidP="004F6E0B">
            <w:pPr>
              <w:tabs>
                <w:tab w:val="decimal" w:pos="879"/>
              </w:tabs>
              <w:ind w:left="-40" w:right="-72"/>
              <w:rPr>
                <w:rFonts w:ascii="Arial" w:hAnsi="Arial" w:cs="Arial"/>
                <w:bCs/>
                <w:sz w:val="14"/>
                <w:szCs w:val="14"/>
                <w:lang w:val="en-GB"/>
              </w:rPr>
            </w:pPr>
          </w:p>
        </w:tc>
        <w:tc>
          <w:tcPr>
            <w:tcW w:w="990" w:type="dxa"/>
            <w:tcBorders>
              <w:top w:val="nil"/>
              <w:left w:val="nil"/>
              <w:right w:val="nil"/>
            </w:tcBorders>
            <w:shd w:val="clear" w:color="auto" w:fill="FAFAFA"/>
          </w:tcPr>
          <w:p w:rsidR="0050328B" w:rsidRPr="001D1B32" w:rsidRDefault="0050328B" w:rsidP="00B911E9">
            <w:pPr>
              <w:tabs>
                <w:tab w:val="decimal" w:pos="795"/>
              </w:tabs>
              <w:ind w:left="-40" w:right="-72"/>
              <w:rPr>
                <w:rFonts w:ascii="Arial" w:hAnsi="Arial" w:cs="Arial"/>
                <w:bCs/>
                <w:sz w:val="14"/>
                <w:szCs w:val="14"/>
                <w:lang w:val="en-GB"/>
              </w:rPr>
            </w:pPr>
          </w:p>
        </w:tc>
        <w:tc>
          <w:tcPr>
            <w:tcW w:w="990" w:type="dxa"/>
            <w:tcBorders>
              <w:top w:val="nil"/>
              <w:left w:val="nil"/>
              <w:right w:val="nil"/>
            </w:tcBorders>
            <w:shd w:val="clear" w:color="auto" w:fill="FAFAFA"/>
          </w:tcPr>
          <w:p w:rsidR="0050328B" w:rsidRPr="001D1B32" w:rsidRDefault="0050328B" w:rsidP="00B911E9">
            <w:pPr>
              <w:tabs>
                <w:tab w:val="decimal" w:pos="804"/>
              </w:tabs>
              <w:ind w:left="-40" w:right="-72"/>
              <w:rPr>
                <w:rFonts w:ascii="Arial" w:hAnsi="Arial" w:cs="Arial"/>
                <w:bCs/>
                <w:sz w:val="14"/>
                <w:szCs w:val="14"/>
                <w:lang w:val="en-GB"/>
              </w:rPr>
            </w:pPr>
          </w:p>
        </w:tc>
      </w:tr>
      <w:tr w:rsidR="0050328B" w:rsidRPr="001D1B32" w:rsidTr="00897D04">
        <w:trPr>
          <w:gridAfter w:val="1"/>
          <w:wAfter w:w="18" w:type="dxa"/>
        </w:trPr>
        <w:tc>
          <w:tcPr>
            <w:tcW w:w="2538" w:type="dxa"/>
          </w:tcPr>
          <w:p w:rsidR="0050328B" w:rsidRPr="001D1B32" w:rsidRDefault="0050328B" w:rsidP="0040289F">
            <w:pPr>
              <w:ind w:left="144" w:hanging="245"/>
              <w:rPr>
                <w:rFonts w:ascii="Arial" w:hAnsi="Arial" w:cs="Arial"/>
                <w:sz w:val="14"/>
                <w:szCs w:val="14"/>
                <w:lang w:val="en-GB"/>
              </w:rPr>
            </w:pPr>
            <w:r w:rsidRPr="001D1B32">
              <w:rPr>
                <w:rFonts w:ascii="Arial" w:hAnsi="Arial" w:cs="Arial"/>
                <w:sz w:val="14"/>
                <w:szCs w:val="14"/>
                <w:lang w:val="en-GB"/>
              </w:rPr>
              <w:t xml:space="preserve">   accounting policies (Note </w:t>
            </w:r>
            <w:r w:rsidR="0040289F" w:rsidRPr="001D1B32">
              <w:rPr>
                <w:rFonts w:ascii="Arial" w:hAnsi="Arial" w:cs="Arial"/>
                <w:sz w:val="14"/>
                <w:szCs w:val="14"/>
                <w:lang w:val="en-GB"/>
              </w:rPr>
              <w:t>6</w:t>
            </w:r>
            <w:r w:rsidRPr="001D1B32">
              <w:rPr>
                <w:rFonts w:ascii="Arial" w:hAnsi="Arial" w:cs="Arial"/>
                <w:sz w:val="14"/>
                <w:szCs w:val="14"/>
                <w:lang w:val="en-GB"/>
              </w:rPr>
              <w:t>)</w:t>
            </w:r>
          </w:p>
        </w:tc>
        <w:tc>
          <w:tcPr>
            <w:tcW w:w="993" w:type="dxa"/>
            <w:tcBorders>
              <w:left w:val="nil"/>
              <w:bottom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tcBorders>
              <w:left w:val="nil"/>
              <w:bottom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7,012,526</w:t>
            </w:r>
          </w:p>
        </w:tc>
        <w:tc>
          <w:tcPr>
            <w:tcW w:w="992" w:type="dxa"/>
            <w:tcBorders>
              <w:left w:val="nil"/>
              <w:bottom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875" w:type="dxa"/>
            <w:tcBorders>
              <w:left w:val="nil"/>
              <w:bottom w:val="nil"/>
              <w:right w:val="nil"/>
            </w:tcBorders>
            <w:shd w:val="clear" w:color="auto" w:fill="FAFAFA"/>
          </w:tcPr>
          <w:p w:rsidR="0050328B" w:rsidRPr="001D1B32" w:rsidRDefault="0050328B"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w:t>
            </w:r>
          </w:p>
        </w:tc>
        <w:tc>
          <w:tcPr>
            <w:tcW w:w="1080" w:type="dxa"/>
            <w:tcBorders>
              <w:left w:val="nil"/>
              <w:bottom w:val="nil"/>
              <w:right w:val="nil"/>
            </w:tcBorders>
            <w:shd w:val="clear" w:color="auto" w:fill="FAFAFA"/>
          </w:tcPr>
          <w:p w:rsidR="0050328B" w:rsidRPr="001D1B32" w:rsidRDefault="0050328B"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w:t>
            </w:r>
          </w:p>
        </w:tc>
        <w:tc>
          <w:tcPr>
            <w:tcW w:w="990" w:type="dxa"/>
            <w:tcBorders>
              <w:left w:val="nil"/>
              <w:bottom w:val="nil"/>
              <w:right w:val="nil"/>
            </w:tcBorders>
            <w:shd w:val="clear" w:color="auto" w:fill="FAFAFA"/>
          </w:tcPr>
          <w:p w:rsidR="0050328B" w:rsidRPr="001D1B32" w:rsidRDefault="0050328B"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w:t>
            </w:r>
          </w:p>
        </w:tc>
        <w:tc>
          <w:tcPr>
            <w:tcW w:w="990" w:type="dxa"/>
            <w:tcBorders>
              <w:left w:val="nil"/>
              <w:bottom w:val="nil"/>
              <w:right w:val="nil"/>
            </w:tcBorders>
            <w:shd w:val="clear" w:color="auto" w:fill="FAFAFA"/>
          </w:tcPr>
          <w:p w:rsidR="0050328B" w:rsidRPr="001D1B32" w:rsidRDefault="0050328B"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7,012,526</w:t>
            </w:r>
          </w:p>
        </w:tc>
      </w:tr>
      <w:tr w:rsidR="0050328B" w:rsidRPr="001D1B32" w:rsidTr="00897D04">
        <w:trPr>
          <w:gridAfter w:val="1"/>
          <w:wAfter w:w="18" w:type="dxa"/>
        </w:trPr>
        <w:tc>
          <w:tcPr>
            <w:tcW w:w="2538" w:type="dxa"/>
          </w:tcPr>
          <w:p w:rsidR="0050328B" w:rsidRPr="001D1B32" w:rsidRDefault="0050328B" w:rsidP="0050328B">
            <w:pPr>
              <w:ind w:left="144" w:hanging="245"/>
              <w:rPr>
                <w:rFonts w:ascii="Arial" w:hAnsi="Arial" w:cs="Arial"/>
                <w:sz w:val="14"/>
                <w:szCs w:val="14"/>
                <w:lang w:val="en-GB"/>
              </w:rPr>
            </w:pPr>
          </w:p>
        </w:tc>
        <w:tc>
          <w:tcPr>
            <w:tcW w:w="993" w:type="dxa"/>
            <w:tcBorders>
              <w:top w:val="single" w:sz="4" w:space="0" w:color="000000"/>
              <w:left w:val="nil"/>
              <w:bottom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p>
        </w:tc>
        <w:tc>
          <w:tcPr>
            <w:tcW w:w="992" w:type="dxa"/>
            <w:tcBorders>
              <w:top w:val="single" w:sz="4" w:space="0" w:color="000000"/>
              <w:left w:val="nil"/>
              <w:bottom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p>
        </w:tc>
        <w:tc>
          <w:tcPr>
            <w:tcW w:w="992" w:type="dxa"/>
            <w:tcBorders>
              <w:top w:val="single" w:sz="4" w:space="0" w:color="000000"/>
              <w:left w:val="nil"/>
              <w:bottom w:val="nil"/>
              <w:right w:val="nil"/>
            </w:tcBorders>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p>
        </w:tc>
        <w:tc>
          <w:tcPr>
            <w:tcW w:w="875" w:type="dxa"/>
            <w:tcBorders>
              <w:top w:val="single" w:sz="4" w:space="0" w:color="000000"/>
              <w:left w:val="nil"/>
              <w:bottom w:val="nil"/>
              <w:right w:val="nil"/>
            </w:tcBorders>
            <w:shd w:val="clear" w:color="auto" w:fill="FAFAFA"/>
          </w:tcPr>
          <w:p w:rsidR="0050328B" w:rsidRPr="001D1B32" w:rsidRDefault="0050328B" w:rsidP="004F6E0B">
            <w:pPr>
              <w:tabs>
                <w:tab w:val="decimal" w:pos="680"/>
              </w:tabs>
              <w:ind w:left="-40" w:right="-72"/>
              <w:rPr>
                <w:rFonts w:ascii="Arial" w:hAnsi="Arial" w:cs="Arial"/>
                <w:bCs/>
                <w:sz w:val="14"/>
                <w:szCs w:val="14"/>
                <w:lang w:val="en-GB"/>
              </w:rPr>
            </w:pPr>
          </w:p>
        </w:tc>
        <w:tc>
          <w:tcPr>
            <w:tcW w:w="1080" w:type="dxa"/>
            <w:tcBorders>
              <w:top w:val="single" w:sz="4" w:space="0" w:color="000000"/>
              <w:left w:val="nil"/>
              <w:bottom w:val="nil"/>
              <w:right w:val="nil"/>
            </w:tcBorders>
            <w:shd w:val="clear" w:color="auto" w:fill="FAFAFA"/>
          </w:tcPr>
          <w:p w:rsidR="0050328B" w:rsidRPr="001D1B32" w:rsidRDefault="0050328B" w:rsidP="004F6E0B">
            <w:pPr>
              <w:tabs>
                <w:tab w:val="decimal" w:pos="879"/>
              </w:tabs>
              <w:ind w:left="-40" w:right="-72"/>
              <w:rPr>
                <w:rFonts w:ascii="Arial" w:hAnsi="Arial" w:cs="Arial"/>
                <w:bCs/>
                <w:sz w:val="14"/>
                <w:szCs w:val="14"/>
                <w:lang w:val="en-GB"/>
              </w:rPr>
            </w:pPr>
          </w:p>
        </w:tc>
        <w:tc>
          <w:tcPr>
            <w:tcW w:w="990" w:type="dxa"/>
            <w:tcBorders>
              <w:top w:val="single" w:sz="4" w:space="0" w:color="000000"/>
              <w:left w:val="nil"/>
              <w:bottom w:val="nil"/>
              <w:right w:val="nil"/>
            </w:tcBorders>
            <w:shd w:val="clear" w:color="auto" w:fill="FAFAFA"/>
          </w:tcPr>
          <w:p w:rsidR="0050328B" w:rsidRPr="001D1B32" w:rsidRDefault="0050328B" w:rsidP="00B911E9">
            <w:pPr>
              <w:tabs>
                <w:tab w:val="decimal" w:pos="795"/>
              </w:tabs>
              <w:ind w:left="-40" w:right="-72"/>
              <w:rPr>
                <w:rFonts w:ascii="Arial" w:hAnsi="Arial" w:cs="Arial"/>
                <w:bCs/>
                <w:sz w:val="14"/>
                <w:szCs w:val="14"/>
                <w:lang w:val="en-GB"/>
              </w:rPr>
            </w:pPr>
          </w:p>
        </w:tc>
        <w:tc>
          <w:tcPr>
            <w:tcW w:w="990" w:type="dxa"/>
            <w:tcBorders>
              <w:top w:val="single" w:sz="4" w:space="0" w:color="000000"/>
              <w:left w:val="nil"/>
              <w:bottom w:val="nil"/>
              <w:right w:val="nil"/>
            </w:tcBorders>
            <w:shd w:val="clear" w:color="auto" w:fill="FAFAFA"/>
          </w:tcPr>
          <w:p w:rsidR="0050328B" w:rsidRPr="001D1B32" w:rsidRDefault="0050328B" w:rsidP="00B911E9">
            <w:pPr>
              <w:tabs>
                <w:tab w:val="decimal" w:pos="804"/>
              </w:tabs>
              <w:ind w:left="-40" w:right="-72"/>
              <w:rPr>
                <w:rFonts w:ascii="Arial" w:hAnsi="Arial" w:cs="Arial"/>
                <w:bCs/>
                <w:sz w:val="14"/>
                <w:szCs w:val="14"/>
                <w:lang w:val="en-GB"/>
              </w:rPr>
            </w:pPr>
          </w:p>
        </w:tc>
      </w:tr>
      <w:tr w:rsidR="0050328B" w:rsidRPr="001D1B32" w:rsidTr="00897D04">
        <w:trPr>
          <w:gridAfter w:val="1"/>
          <w:wAfter w:w="18" w:type="dxa"/>
        </w:trPr>
        <w:tc>
          <w:tcPr>
            <w:tcW w:w="2538" w:type="dxa"/>
            <w:hideMark/>
          </w:tcPr>
          <w:p w:rsidR="0050328B" w:rsidRPr="001D1B32" w:rsidRDefault="0050328B" w:rsidP="0050328B">
            <w:pPr>
              <w:ind w:left="144" w:hanging="245"/>
              <w:rPr>
                <w:rFonts w:ascii="Arial" w:hAnsi="Arial" w:cs="Arial"/>
                <w:sz w:val="14"/>
                <w:szCs w:val="14"/>
                <w:lang w:val="en-GB"/>
              </w:rPr>
            </w:pPr>
            <w:r w:rsidRPr="001D1B32">
              <w:rPr>
                <w:rFonts w:ascii="Arial" w:hAnsi="Arial" w:cs="Arial"/>
                <w:sz w:val="14"/>
                <w:szCs w:val="14"/>
                <w:lang w:val="en-GB"/>
              </w:rPr>
              <w:t>At 1 January 2020</w:t>
            </w:r>
          </w:p>
        </w:tc>
        <w:tc>
          <w:tcPr>
            <w:tcW w:w="993" w:type="dxa"/>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992" w:type="dxa"/>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7,012,526</w:t>
            </w:r>
          </w:p>
        </w:tc>
        <w:tc>
          <w:tcPr>
            <w:tcW w:w="992" w:type="dxa"/>
            <w:shd w:val="clear" w:color="auto" w:fill="FAFAFA"/>
          </w:tcPr>
          <w:p w:rsidR="0050328B" w:rsidRPr="001D1B32" w:rsidRDefault="005F1228"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11,548,525</w:t>
            </w:r>
          </w:p>
        </w:tc>
        <w:tc>
          <w:tcPr>
            <w:tcW w:w="875" w:type="dxa"/>
            <w:shd w:val="clear" w:color="auto" w:fill="FAFAFA"/>
          </w:tcPr>
          <w:p w:rsidR="0050328B" w:rsidRPr="001D1B32" w:rsidRDefault="0050328B"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2,436,878</w:t>
            </w:r>
          </w:p>
        </w:tc>
        <w:tc>
          <w:tcPr>
            <w:tcW w:w="1080" w:type="dxa"/>
            <w:shd w:val="clear" w:color="auto" w:fill="FAFAFA"/>
          </w:tcPr>
          <w:p w:rsidR="0050328B" w:rsidRPr="001D1B32" w:rsidRDefault="0050328B"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4,019,590</w:t>
            </w:r>
          </w:p>
        </w:tc>
        <w:tc>
          <w:tcPr>
            <w:tcW w:w="990" w:type="dxa"/>
            <w:shd w:val="clear" w:color="auto" w:fill="FAFAFA"/>
          </w:tcPr>
          <w:p w:rsidR="0050328B" w:rsidRPr="001D1B32" w:rsidRDefault="0050328B"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33,756,923</w:t>
            </w:r>
          </w:p>
        </w:tc>
        <w:tc>
          <w:tcPr>
            <w:tcW w:w="990" w:type="dxa"/>
            <w:shd w:val="clear" w:color="auto" w:fill="FAFAFA"/>
          </w:tcPr>
          <w:p w:rsidR="0050328B" w:rsidRPr="001D1B32" w:rsidRDefault="0050328B"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1</w:t>
            </w:r>
            <w:r w:rsidR="005F1228" w:rsidRPr="001D1B32">
              <w:rPr>
                <w:rFonts w:ascii="Arial" w:hAnsi="Arial" w:cs="Arial"/>
                <w:bCs/>
                <w:sz w:val="14"/>
                <w:szCs w:val="14"/>
                <w:lang w:val="en-GB"/>
              </w:rPr>
              <w:t>51,681,591</w:t>
            </w:r>
          </w:p>
        </w:tc>
      </w:tr>
      <w:tr w:rsidR="0050328B" w:rsidRPr="001D1B32" w:rsidTr="00897D04">
        <w:trPr>
          <w:gridAfter w:val="1"/>
          <w:wAfter w:w="18" w:type="dxa"/>
        </w:trPr>
        <w:tc>
          <w:tcPr>
            <w:tcW w:w="2538" w:type="dxa"/>
            <w:hideMark/>
          </w:tcPr>
          <w:p w:rsidR="0050328B" w:rsidRPr="001D1B32" w:rsidRDefault="0083599B" w:rsidP="0050328B">
            <w:pPr>
              <w:ind w:left="144" w:hanging="245"/>
              <w:rPr>
                <w:rFonts w:ascii="Arial" w:hAnsi="Arial" w:cs="Arial"/>
                <w:sz w:val="14"/>
                <w:szCs w:val="14"/>
                <w:lang w:val="en-GB"/>
              </w:rPr>
            </w:pPr>
            <w:r>
              <w:rPr>
                <w:rFonts w:ascii="Arial" w:hAnsi="Arial" w:cs="Arial"/>
                <w:sz w:val="14"/>
                <w:szCs w:val="14"/>
                <w:lang w:val="en-GB"/>
              </w:rPr>
              <w:t xml:space="preserve">Credited </w:t>
            </w:r>
            <w:r w:rsidR="00820528" w:rsidRPr="00820528">
              <w:rPr>
                <w:rFonts w:ascii="Arial" w:hAnsi="Arial" w:cs="Arial"/>
                <w:sz w:val="14"/>
                <w:szCs w:val="14"/>
                <w:lang w:val="en-GB"/>
              </w:rPr>
              <w:t>(</w:t>
            </w:r>
            <w:r>
              <w:rPr>
                <w:rFonts w:ascii="Arial" w:hAnsi="Arial" w:cs="Arial"/>
                <w:sz w:val="14"/>
                <w:szCs w:val="14"/>
                <w:lang w:val="en-GB"/>
              </w:rPr>
              <w:t>c</w:t>
            </w:r>
            <w:r w:rsidR="00820528" w:rsidRPr="00820528">
              <w:rPr>
                <w:rFonts w:ascii="Arial" w:hAnsi="Arial" w:cs="Arial"/>
                <w:sz w:val="14"/>
                <w:szCs w:val="14"/>
                <w:lang w:val="en-GB"/>
              </w:rPr>
              <w:t>harged)</w:t>
            </w:r>
            <w:r w:rsidR="0050328B" w:rsidRPr="001D1B32">
              <w:rPr>
                <w:rFonts w:ascii="Arial" w:hAnsi="Arial" w:cs="Arial"/>
                <w:sz w:val="14"/>
                <w:szCs w:val="14"/>
                <w:lang w:val="en-GB"/>
              </w:rPr>
              <w:t xml:space="preserve"> to profit or loss</w:t>
            </w:r>
          </w:p>
        </w:tc>
        <w:tc>
          <w:tcPr>
            <w:tcW w:w="993" w:type="dxa"/>
            <w:shd w:val="clear" w:color="auto" w:fill="FAFAFA"/>
          </w:tcPr>
          <w:p w:rsidR="0050328B" w:rsidRPr="001D1B32" w:rsidRDefault="0050328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10</w:t>
            </w:r>
            <w:r w:rsidR="007D327B" w:rsidRPr="001D1B32">
              <w:rPr>
                <w:rFonts w:ascii="Arial" w:hAnsi="Arial" w:cs="Arial"/>
                <w:bCs/>
                <w:sz w:val="14"/>
                <w:szCs w:val="14"/>
                <w:lang w:val="en-GB"/>
              </w:rPr>
              <w:t>4</w:t>
            </w:r>
            <w:r w:rsidR="005F1228" w:rsidRPr="001D1B32">
              <w:rPr>
                <w:rFonts w:ascii="Arial" w:hAnsi="Arial" w:cs="Arial"/>
                <w:bCs/>
                <w:sz w:val="14"/>
                <w:szCs w:val="14"/>
                <w:lang w:val="en-GB"/>
              </w:rPr>
              <w:t>,</w:t>
            </w:r>
            <w:r w:rsidR="007D327B" w:rsidRPr="001D1B32">
              <w:rPr>
                <w:rFonts w:ascii="Arial" w:hAnsi="Arial" w:cs="Arial"/>
                <w:bCs/>
                <w:sz w:val="14"/>
                <w:szCs w:val="14"/>
                <w:lang w:val="en-GB"/>
              </w:rPr>
              <w:t>135</w:t>
            </w:r>
            <w:r w:rsidR="005F1228" w:rsidRPr="001D1B32">
              <w:rPr>
                <w:rFonts w:ascii="Arial" w:hAnsi="Arial" w:cs="Arial"/>
                <w:bCs/>
                <w:sz w:val="14"/>
                <w:szCs w:val="14"/>
                <w:lang w:val="en-GB"/>
              </w:rPr>
              <w:t>,</w:t>
            </w:r>
            <w:r w:rsidR="007D327B" w:rsidRPr="001D1B32">
              <w:rPr>
                <w:rFonts w:ascii="Arial" w:hAnsi="Arial" w:cs="Arial"/>
                <w:bCs/>
                <w:sz w:val="14"/>
                <w:szCs w:val="14"/>
                <w:lang w:val="en-GB"/>
              </w:rPr>
              <w:t>49</w:t>
            </w:r>
            <w:r w:rsidR="00A749B1" w:rsidRPr="001D1B32">
              <w:rPr>
                <w:rFonts w:ascii="Arial" w:hAnsi="Arial" w:cs="Arial"/>
                <w:bCs/>
                <w:sz w:val="14"/>
                <w:szCs w:val="14"/>
                <w:lang w:val="en-GB"/>
              </w:rPr>
              <w:t>1</w:t>
            </w:r>
          </w:p>
        </w:tc>
        <w:tc>
          <w:tcPr>
            <w:tcW w:w="992" w:type="dxa"/>
            <w:shd w:val="clear" w:color="auto" w:fill="FAFAFA"/>
          </w:tcPr>
          <w:p w:rsidR="0050328B" w:rsidRPr="001D1B32" w:rsidRDefault="005F1228"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4,331,616</w:t>
            </w:r>
          </w:p>
        </w:tc>
        <w:tc>
          <w:tcPr>
            <w:tcW w:w="992" w:type="dxa"/>
            <w:shd w:val="clear" w:color="auto" w:fill="FAFAFA"/>
          </w:tcPr>
          <w:p w:rsidR="0050328B" w:rsidRPr="001D1B32" w:rsidRDefault="005F1228"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(11,548,525)</w:t>
            </w:r>
          </w:p>
        </w:tc>
        <w:tc>
          <w:tcPr>
            <w:tcW w:w="875" w:type="dxa"/>
            <w:shd w:val="clear" w:color="auto" w:fill="FAFAFA"/>
          </w:tcPr>
          <w:p w:rsidR="0050328B" w:rsidRPr="001D1B32" w:rsidRDefault="0050328B"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w:t>
            </w:r>
          </w:p>
        </w:tc>
        <w:tc>
          <w:tcPr>
            <w:tcW w:w="1080" w:type="dxa"/>
            <w:shd w:val="clear" w:color="auto" w:fill="FAFAFA"/>
          </w:tcPr>
          <w:p w:rsidR="0050328B" w:rsidRPr="001D1B32" w:rsidRDefault="0050328B"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(3,534,12</w:t>
            </w:r>
            <w:r w:rsidR="00DA2D2C" w:rsidRPr="001D1B32">
              <w:rPr>
                <w:rFonts w:ascii="Arial" w:hAnsi="Arial" w:cs="Arial"/>
                <w:bCs/>
                <w:sz w:val="14"/>
                <w:szCs w:val="14"/>
                <w:lang w:val="en-GB"/>
              </w:rPr>
              <w:t>4</w:t>
            </w:r>
            <w:r w:rsidRPr="001D1B32">
              <w:rPr>
                <w:rFonts w:ascii="Arial" w:hAnsi="Arial" w:cs="Arial"/>
                <w:bCs/>
                <w:sz w:val="14"/>
                <w:szCs w:val="14"/>
                <w:lang w:val="en-GB"/>
              </w:rPr>
              <w:t>)</w:t>
            </w:r>
          </w:p>
        </w:tc>
        <w:tc>
          <w:tcPr>
            <w:tcW w:w="990" w:type="dxa"/>
            <w:shd w:val="clear" w:color="auto" w:fill="FAFAFA"/>
          </w:tcPr>
          <w:p w:rsidR="0050328B" w:rsidRPr="001D1B32" w:rsidRDefault="001F1C5C" w:rsidP="00B911E9">
            <w:pPr>
              <w:tabs>
                <w:tab w:val="decimal" w:pos="795"/>
              </w:tabs>
              <w:ind w:left="-40" w:right="-72"/>
              <w:rPr>
                <w:rFonts w:ascii="Arial" w:hAnsi="Arial" w:cs="Arial"/>
                <w:bCs/>
                <w:sz w:val="14"/>
                <w:szCs w:val="14"/>
                <w:lang w:val="en-GB"/>
              </w:rPr>
            </w:pPr>
            <w:r w:rsidRPr="001F1C5C">
              <w:rPr>
                <w:rFonts w:ascii="Arial" w:hAnsi="Arial" w:cs="Arial"/>
                <w:bCs/>
                <w:sz w:val="14"/>
                <w:szCs w:val="14"/>
                <w:lang w:val="en-GB"/>
              </w:rPr>
              <w:t>3,711,155</w:t>
            </w:r>
          </w:p>
        </w:tc>
        <w:tc>
          <w:tcPr>
            <w:tcW w:w="990" w:type="dxa"/>
            <w:shd w:val="clear" w:color="auto" w:fill="FAFAFA"/>
          </w:tcPr>
          <w:p w:rsidR="0050328B" w:rsidRPr="001D1B32" w:rsidRDefault="007D327B"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95,209,41</w:t>
            </w:r>
            <w:r w:rsidR="00A749B1" w:rsidRPr="001D1B32">
              <w:rPr>
                <w:rFonts w:ascii="Arial" w:hAnsi="Arial" w:cs="Arial"/>
                <w:bCs/>
                <w:sz w:val="14"/>
                <w:szCs w:val="14"/>
                <w:lang w:val="en-GB"/>
              </w:rPr>
              <w:t>3</w:t>
            </w:r>
          </w:p>
        </w:tc>
      </w:tr>
      <w:tr w:rsidR="001F1C5C" w:rsidRPr="001D1B32" w:rsidTr="00897D04">
        <w:trPr>
          <w:gridAfter w:val="1"/>
          <w:wAfter w:w="18" w:type="dxa"/>
        </w:trPr>
        <w:tc>
          <w:tcPr>
            <w:tcW w:w="2538" w:type="dxa"/>
          </w:tcPr>
          <w:p w:rsidR="001F1C5C" w:rsidRPr="001D1B32" w:rsidRDefault="0083599B" w:rsidP="001F1C5C">
            <w:pPr>
              <w:ind w:left="144" w:hanging="245"/>
              <w:rPr>
                <w:rFonts w:ascii="Arial" w:hAnsi="Arial" w:cs="Arial"/>
                <w:sz w:val="14"/>
                <w:szCs w:val="14"/>
                <w:lang w:val="en-GB"/>
              </w:rPr>
            </w:pPr>
            <w:r>
              <w:rPr>
                <w:rFonts w:ascii="Arial" w:hAnsi="Arial" w:cs="Arial"/>
                <w:sz w:val="14"/>
                <w:szCs w:val="14"/>
                <w:lang w:val="en-GB"/>
              </w:rPr>
              <w:t xml:space="preserve">Credited </w:t>
            </w:r>
            <w:r w:rsidR="00820528">
              <w:rPr>
                <w:rFonts w:ascii="Arial" w:hAnsi="Arial" w:cs="Arial"/>
                <w:sz w:val="14"/>
                <w:szCs w:val="14"/>
                <w:lang w:val="en-GB"/>
              </w:rPr>
              <w:t>(</w:t>
            </w:r>
            <w:r>
              <w:rPr>
                <w:rFonts w:ascii="Arial" w:hAnsi="Arial" w:cs="Arial"/>
                <w:sz w:val="14"/>
                <w:szCs w:val="14"/>
                <w:lang w:val="en-GB"/>
              </w:rPr>
              <w:t>c</w:t>
            </w:r>
            <w:r w:rsidR="00820528" w:rsidRPr="00820528">
              <w:rPr>
                <w:rFonts w:ascii="Arial" w:hAnsi="Arial" w:cs="Arial"/>
                <w:sz w:val="14"/>
                <w:szCs w:val="14"/>
                <w:lang w:val="en-GB"/>
              </w:rPr>
              <w:t>harged)</w:t>
            </w:r>
            <w:r w:rsidR="00820528" w:rsidRPr="001D1B32">
              <w:rPr>
                <w:rFonts w:ascii="Arial" w:hAnsi="Arial" w:cs="Arial"/>
                <w:sz w:val="14"/>
                <w:szCs w:val="14"/>
                <w:lang w:val="en-GB"/>
              </w:rPr>
              <w:t xml:space="preserve"> </w:t>
            </w:r>
            <w:r w:rsidR="001F1C5C" w:rsidRPr="001D1B32">
              <w:rPr>
                <w:rFonts w:ascii="Arial" w:hAnsi="Arial" w:cs="Arial"/>
                <w:sz w:val="14"/>
                <w:szCs w:val="14"/>
                <w:lang w:val="en-GB"/>
              </w:rPr>
              <w:t>to other</w:t>
            </w:r>
          </w:p>
        </w:tc>
        <w:tc>
          <w:tcPr>
            <w:tcW w:w="993" w:type="dxa"/>
            <w:shd w:val="clear" w:color="auto" w:fill="FAFAFA"/>
          </w:tcPr>
          <w:p w:rsidR="001F1C5C" w:rsidRPr="001D1B32" w:rsidRDefault="001F1C5C" w:rsidP="001F1C5C">
            <w:pPr>
              <w:tabs>
                <w:tab w:val="decimal" w:pos="780"/>
              </w:tabs>
              <w:ind w:left="-40" w:right="-72"/>
              <w:rPr>
                <w:rFonts w:ascii="Arial" w:hAnsi="Arial" w:cs="Arial"/>
                <w:bCs/>
                <w:sz w:val="14"/>
                <w:szCs w:val="14"/>
                <w:lang w:val="en-GB"/>
              </w:rPr>
            </w:pPr>
          </w:p>
        </w:tc>
        <w:tc>
          <w:tcPr>
            <w:tcW w:w="992" w:type="dxa"/>
            <w:shd w:val="clear" w:color="auto" w:fill="FAFAFA"/>
          </w:tcPr>
          <w:p w:rsidR="001F1C5C" w:rsidRPr="001D1B32" w:rsidRDefault="001F1C5C" w:rsidP="001F1C5C">
            <w:pPr>
              <w:tabs>
                <w:tab w:val="decimal" w:pos="780"/>
              </w:tabs>
              <w:ind w:left="-40" w:right="-72"/>
              <w:rPr>
                <w:rFonts w:ascii="Arial" w:hAnsi="Arial" w:cs="Arial"/>
                <w:bCs/>
                <w:sz w:val="14"/>
                <w:szCs w:val="14"/>
                <w:lang w:val="en-GB"/>
              </w:rPr>
            </w:pPr>
          </w:p>
        </w:tc>
        <w:tc>
          <w:tcPr>
            <w:tcW w:w="992" w:type="dxa"/>
            <w:shd w:val="clear" w:color="auto" w:fill="FAFAFA"/>
          </w:tcPr>
          <w:p w:rsidR="001F1C5C" w:rsidRPr="001D1B32" w:rsidRDefault="001F1C5C" w:rsidP="001F1C5C">
            <w:pPr>
              <w:tabs>
                <w:tab w:val="decimal" w:pos="780"/>
              </w:tabs>
              <w:ind w:left="-40" w:right="-72"/>
              <w:rPr>
                <w:rFonts w:ascii="Arial" w:hAnsi="Arial" w:cs="Arial"/>
                <w:bCs/>
                <w:sz w:val="14"/>
                <w:szCs w:val="14"/>
                <w:lang w:val="en-GB"/>
              </w:rPr>
            </w:pPr>
          </w:p>
        </w:tc>
        <w:tc>
          <w:tcPr>
            <w:tcW w:w="875" w:type="dxa"/>
            <w:shd w:val="clear" w:color="auto" w:fill="FAFAFA"/>
          </w:tcPr>
          <w:p w:rsidR="001F1C5C" w:rsidRPr="001D1B32" w:rsidRDefault="001F1C5C" w:rsidP="001F1C5C">
            <w:pPr>
              <w:tabs>
                <w:tab w:val="decimal" w:pos="680"/>
              </w:tabs>
              <w:ind w:left="-40" w:right="-72"/>
              <w:rPr>
                <w:rFonts w:ascii="Arial" w:hAnsi="Arial" w:cs="Arial"/>
                <w:bCs/>
                <w:sz w:val="14"/>
                <w:szCs w:val="14"/>
                <w:lang w:val="en-GB"/>
              </w:rPr>
            </w:pPr>
          </w:p>
        </w:tc>
        <w:tc>
          <w:tcPr>
            <w:tcW w:w="1080" w:type="dxa"/>
            <w:shd w:val="clear" w:color="auto" w:fill="FAFAFA"/>
          </w:tcPr>
          <w:p w:rsidR="001F1C5C" w:rsidRPr="001D1B32" w:rsidRDefault="001F1C5C" w:rsidP="001F1C5C">
            <w:pPr>
              <w:tabs>
                <w:tab w:val="decimal" w:pos="879"/>
              </w:tabs>
              <w:ind w:left="-40" w:right="-72"/>
              <w:rPr>
                <w:rFonts w:ascii="Arial" w:hAnsi="Arial" w:cs="Arial"/>
                <w:bCs/>
                <w:sz w:val="14"/>
                <w:szCs w:val="14"/>
                <w:lang w:val="en-GB"/>
              </w:rPr>
            </w:pPr>
          </w:p>
        </w:tc>
        <w:tc>
          <w:tcPr>
            <w:tcW w:w="990" w:type="dxa"/>
            <w:shd w:val="clear" w:color="auto" w:fill="FAFAFA"/>
          </w:tcPr>
          <w:p w:rsidR="001F1C5C" w:rsidRPr="001F1C5C" w:rsidRDefault="001F1C5C" w:rsidP="001F1C5C">
            <w:pPr>
              <w:tabs>
                <w:tab w:val="decimal" w:pos="795"/>
              </w:tabs>
              <w:ind w:left="-40" w:right="-72"/>
              <w:rPr>
                <w:rFonts w:ascii="Arial" w:hAnsi="Arial" w:cs="Arial"/>
                <w:bCs/>
                <w:sz w:val="14"/>
                <w:szCs w:val="14"/>
                <w:lang w:val="en-GB"/>
              </w:rPr>
            </w:pPr>
          </w:p>
        </w:tc>
        <w:tc>
          <w:tcPr>
            <w:tcW w:w="990" w:type="dxa"/>
            <w:shd w:val="clear" w:color="auto" w:fill="FAFAFA"/>
          </w:tcPr>
          <w:p w:rsidR="001F1C5C" w:rsidRPr="001D1B32" w:rsidRDefault="001F1C5C" w:rsidP="001F1C5C">
            <w:pPr>
              <w:tabs>
                <w:tab w:val="decimal" w:pos="804"/>
              </w:tabs>
              <w:ind w:left="-40" w:right="-72"/>
              <w:rPr>
                <w:rFonts w:ascii="Arial" w:hAnsi="Arial" w:cs="Arial"/>
                <w:bCs/>
                <w:sz w:val="14"/>
                <w:szCs w:val="14"/>
                <w:lang w:val="en-GB"/>
              </w:rPr>
            </w:pPr>
          </w:p>
        </w:tc>
      </w:tr>
      <w:tr w:rsidR="001F1C5C" w:rsidRPr="001D1B32" w:rsidTr="00897D04">
        <w:trPr>
          <w:gridAfter w:val="1"/>
          <w:wAfter w:w="18" w:type="dxa"/>
        </w:trPr>
        <w:tc>
          <w:tcPr>
            <w:tcW w:w="2538" w:type="dxa"/>
            <w:hideMark/>
          </w:tcPr>
          <w:p w:rsidR="001F1C5C" w:rsidRPr="001D1B32" w:rsidRDefault="001F1C5C" w:rsidP="001F1C5C">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993" w:type="dxa"/>
            <w:shd w:val="clear" w:color="auto" w:fill="FAFAFA"/>
          </w:tcPr>
          <w:p w:rsidR="001F1C5C" w:rsidRPr="001D1B32" w:rsidRDefault="001F1C5C" w:rsidP="001F1C5C">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shd w:val="clear" w:color="auto" w:fill="FAFAFA"/>
          </w:tcPr>
          <w:p w:rsidR="001F1C5C" w:rsidRPr="001D1B32" w:rsidRDefault="001F1C5C" w:rsidP="001F1C5C">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992" w:type="dxa"/>
            <w:shd w:val="clear" w:color="auto" w:fill="FAFAFA"/>
          </w:tcPr>
          <w:p w:rsidR="001F1C5C" w:rsidRPr="001D1B32" w:rsidRDefault="001F1C5C" w:rsidP="001F1C5C">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w:t>
            </w:r>
          </w:p>
        </w:tc>
        <w:tc>
          <w:tcPr>
            <w:tcW w:w="875" w:type="dxa"/>
            <w:shd w:val="clear" w:color="auto" w:fill="FAFAFA"/>
          </w:tcPr>
          <w:p w:rsidR="001F1C5C" w:rsidRPr="001D1B32" w:rsidRDefault="001F1C5C" w:rsidP="001F1C5C">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1,407,085</w:t>
            </w:r>
          </w:p>
        </w:tc>
        <w:tc>
          <w:tcPr>
            <w:tcW w:w="1080" w:type="dxa"/>
            <w:shd w:val="clear" w:color="auto" w:fill="FAFAFA"/>
          </w:tcPr>
          <w:p w:rsidR="001F1C5C" w:rsidRPr="001D1B32" w:rsidRDefault="001F1C5C" w:rsidP="001F1C5C">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w:t>
            </w:r>
          </w:p>
        </w:tc>
        <w:tc>
          <w:tcPr>
            <w:tcW w:w="990" w:type="dxa"/>
            <w:shd w:val="clear" w:color="auto" w:fill="FAFAFA"/>
          </w:tcPr>
          <w:p w:rsidR="001F1C5C" w:rsidRPr="001F1C5C" w:rsidRDefault="001F1C5C" w:rsidP="001F1C5C">
            <w:pPr>
              <w:tabs>
                <w:tab w:val="decimal" w:pos="795"/>
              </w:tabs>
              <w:ind w:left="-40" w:right="-72"/>
              <w:rPr>
                <w:rFonts w:ascii="Arial" w:hAnsi="Arial" w:cs="Arial"/>
                <w:bCs/>
                <w:sz w:val="14"/>
                <w:szCs w:val="14"/>
                <w:lang w:val="en-GB"/>
              </w:rPr>
            </w:pPr>
            <w:r w:rsidRPr="001F1C5C">
              <w:rPr>
                <w:rFonts w:ascii="Arial" w:hAnsi="Arial" w:cs="Arial"/>
                <w:bCs/>
                <w:sz w:val="14"/>
                <w:szCs w:val="14"/>
                <w:lang w:val="en-GB"/>
              </w:rPr>
              <w:t>(6,257,600)</w:t>
            </w:r>
          </w:p>
        </w:tc>
        <w:tc>
          <w:tcPr>
            <w:tcW w:w="990" w:type="dxa"/>
            <w:shd w:val="clear" w:color="auto" w:fill="FAFAFA"/>
          </w:tcPr>
          <w:p w:rsidR="001F1C5C" w:rsidRPr="001D1B32" w:rsidRDefault="001F1C5C" w:rsidP="001F1C5C">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(2,964,315)</w:t>
            </w:r>
          </w:p>
        </w:tc>
      </w:tr>
      <w:tr w:rsidR="003A1D46" w:rsidRPr="001D1B32" w:rsidTr="00897D04">
        <w:trPr>
          <w:gridAfter w:val="1"/>
          <w:wAfter w:w="18" w:type="dxa"/>
        </w:trPr>
        <w:tc>
          <w:tcPr>
            <w:tcW w:w="2538" w:type="dxa"/>
          </w:tcPr>
          <w:p w:rsidR="003A1D46" w:rsidRPr="001D1B32" w:rsidRDefault="003A1D46" w:rsidP="003A1D46">
            <w:pPr>
              <w:ind w:left="144" w:hanging="245"/>
              <w:rPr>
                <w:rFonts w:ascii="Arial" w:hAnsi="Arial" w:cs="Arial"/>
                <w:sz w:val="14"/>
                <w:szCs w:val="14"/>
                <w:lang w:val="en-GB"/>
              </w:rPr>
            </w:pPr>
          </w:p>
        </w:tc>
        <w:tc>
          <w:tcPr>
            <w:tcW w:w="993" w:type="dxa"/>
            <w:tcBorders>
              <w:top w:val="single" w:sz="4" w:space="0" w:color="000000"/>
              <w:left w:val="nil"/>
              <w:right w:val="nil"/>
            </w:tcBorders>
            <w:shd w:val="clear" w:color="auto" w:fill="FAFAFA"/>
          </w:tcPr>
          <w:p w:rsidR="003A1D46" w:rsidRPr="001D1B32" w:rsidRDefault="003A1D46" w:rsidP="004F6E0B">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shd w:val="clear" w:color="auto" w:fill="FAFAFA"/>
          </w:tcPr>
          <w:p w:rsidR="003A1D46" w:rsidRPr="001D1B32" w:rsidRDefault="003A1D46" w:rsidP="004F6E0B">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shd w:val="clear" w:color="auto" w:fill="FAFAFA"/>
          </w:tcPr>
          <w:p w:rsidR="003A1D46" w:rsidRPr="001D1B32" w:rsidRDefault="003A1D46" w:rsidP="004F6E0B">
            <w:pPr>
              <w:tabs>
                <w:tab w:val="decimal" w:pos="780"/>
              </w:tabs>
              <w:ind w:left="-40" w:right="-72"/>
              <w:rPr>
                <w:rFonts w:ascii="Arial" w:hAnsi="Arial" w:cs="Arial"/>
                <w:bCs/>
                <w:sz w:val="14"/>
                <w:szCs w:val="14"/>
                <w:lang w:val="en-GB"/>
              </w:rPr>
            </w:pPr>
          </w:p>
        </w:tc>
        <w:tc>
          <w:tcPr>
            <w:tcW w:w="875" w:type="dxa"/>
            <w:tcBorders>
              <w:top w:val="single" w:sz="4" w:space="0" w:color="000000"/>
              <w:left w:val="nil"/>
              <w:right w:val="nil"/>
            </w:tcBorders>
            <w:shd w:val="clear" w:color="auto" w:fill="FAFAFA"/>
          </w:tcPr>
          <w:p w:rsidR="003A1D46" w:rsidRPr="001D1B32" w:rsidRDefault="003A1D46" w:rsidP="004F6E0B">
            <w:pPr>
              <w:tabs>
                <w:tab w:val="decimal" w:pos="680"/>
              </w:tabs>
              <w:ind w:left="-40" w:right="-72"/>
              <w:rPr>
                <w:rFonts w:ascii="Arial" w:hAnsi="Arial" w:cs="Arial"/>
                <w:bCs/>
                <w:sz w:val="14"/>
                <w:szCs w:val="14"/>
                <w:lang w:val="en-GB"/>
              </w:rPr>
            </w:pPr>
          </w:p>
        </w:tc>
        <w:tc>
          <w:tcPr>
            <w:tcW w:w="1080" w:type="dxa"/>
            <w:tcBorders>
              <w:top w:val="single" w:sz="4" w:space="0" w:color="000000"/>
              <w:left w:val="nil"/>
              <w:right w:val="nil"/>
            </w:tcBorders>
            <w:shd w:val="clear" w:color="auto" w:fill="FAFAFA"/>
          </w:tcPr>
          <w:p w:rsidR="003A1D46" w:rsidRPr="001D1B32" w:rsidRDefault="003A1D46" w:rsidP="004F6E0B">
            <w:pPr>
              <w:tabs>
                <w:tab w:val="decimal" w:pos="879"/>
              </w:tabs>
              <w:ind w:left="-40" w:right="-72"/>
              <w:rPr>
                <w:rFonts w:ascii="Arial" w:hAnsi="Arial" w:cs="Arial"/>
                <w:bCs/>
                <w:sz w:val="14"/>
                <w:szCs w:val="14"/>
                <w:lang w:val="en-GB"/>
              </w:rPr>
            </w:pPr>
          </w:p>
        </w:tc>
        <w:tc>
          <w:tcPr>
            <w:tcW w:w="990" w:type="dxa"/>
            <w:tcBorders>
              <w:top w:val="single" w:sz="4" w:space="0" w:color="000000"/>
              <w:left w:val="nil"/>
              <w:right w:val="nil"/>
            </w:tcBorders>
            <w:shd w:val="clear" w:color="auto" w:fill="FAFAFA"/>
          </w:tcPr>
          <w:p w:rsidR="003A1D46" w:rsidRPr="001D1B32" w:rsidRDefault="003A1D46" w:rsidP="00B911E9">
            <w:pPr>
              <w:tabs>
                <w:tab w:val="decimal" w:pos="795"/>
              </w:tabs>
              <w:ind w:left="-40" w:right="-72"/>
              <w:rPr>
                <w:rFonts w:ascii="Arial" w:hAnsi="Arial" w:cs="Arial"/>
                <w:bCs/>
                <w:sz w:val="14"/>
                <w:szCs w:val="14"/>
                <w:lang w:val="en-GB"/>
              </w:rPr>
            </w:pPr>
          </w:p>
        </w:tc>
        <w:tc>
          <w:tcPr>
            <w:tcW w:w="990" w:type="dxa"/>
            <w:tcBorders>
              <w:top w:val="single" w:sz="4" w:space="0" w:color="000000"/>
              <w:left w:val="nil"/>
              <w:right w:val="nil"/>
            </w:tcBorders>
            <w:shd w:val="clear" w:color="auto" w:fill="FAFAFA"/>
          </w:tcPr>
          <w:p w:rsidR="003A1D46" w:rsidRPr="001D1B32" w:rsidRDefault="003A1D46" w:rsidP="00B911E9">
            <w:pPr>
              <w:tabs>
                <w:tab w:val="decimal" w:pos="804"/>
              </w:tabs>
              <w:ind w:left="-40" w:right="-72"/>
              <w:rPr>
                <w:rFonts w:ascii="Arial" w:hAnsi="Arial" w:cs="Arial"/>
                <w:bCs/>
                <w:sz w:val="14"/>
                <w:szCs w:val="14"/>
                <w:lang w:val="en-GB"/>
              </w:rPr>
            </w:pPr>
          </w:p>
        </w:tc>
      </w:tr>
      <w:tr w:rsidR="003A1D46" w:rsidRPr="001D1B32" w:rsidTr="00897D04">
        <w:trPr>
          <w:gridAfter w:val="1"/>
          <w:wAfter w:w="18" w:type="dxa"/>
        </w:trPr>
        <w:tc>
          <w:tcPr>
            <w:tcW w:w="2538" w:type="dxa"/>
            <w:hideMark/>
          </w:tcPr>
          <w:p w:rsidR="003A1D46" w:rsidRPr="001D1B32" w:rsidRDefault="003A1D46" w:rsidP="003A1D46">
            <w:pPr>
              <w:ind w:left="144" w:hanging="245"/>
              <w:rPr>
                <w:rFonts w:ascii="Arial" w:hAnsi="Arial" w:cs="Arial"/>
                <w:sz w:val="14"/>
                <w:szCs w:val="14"/>
                <w:lang w:val="en-GB"/>
              </w:rPr>
            </w:pPr>
            <w:r w:rsidRPr="001D1B32">
              <w:rPr>
                <w:rFonts w:ascii="Arial" w:hAnsi="Arial" w:cs="Arial"/>
                <w:sz w:val="14"/>
                <w:szCs w:val="14"/>
                <w:lang w:val="en-GB"/>
              </w:rPr>
              <w:t>At 31 December 2020</w:t>
            </w:r>
          </w:p>
        </w:tc>
        <w:tc>
          <w:tcPr>
            <w:tcW w:w="993" w:type="dxa"/>
            <w:tcBorders>
              <w:top w:val="nil"/>
              <w:left w:val="nil"/>
              <w:bottom w:val="single" w:sz="4" w:space="0" w:color="auto"/>
              <w:right w:val="nil"/>
            </w:tcBorders>
            <w:shd w:val="clear" w:color="auto" w:fill="FAFAFA"/>
          </w:tcPr>
          <w:p w:rsidR="003A1D46" w:rsidRPr="001D1B32" w:rsidRDefault="007D327B"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197</w:t>
            </w:r>
            <w:r w:rsidR="003A1D46" w:rsidRPr="001D1B32">
              <w:rPr>
                <w:rFonts w:ascii="Arial" w:hAnsi="Arial" w:cs="Arial"/>
                <w:bCs/>
                <w:sz w:val="14"/>
                <w:szCs w:val="14"/>
                <w:lang w:val="en-GB"/>
              </w:rPr>
              <w:t>,</w:t>
            </w:r>
            <w:r w:rsidRPr="001D1B32">
              <w:rPr>
                <w:rFonts w:ascii="Arial" w:hAnsi="Arial" w:cs="Arial"/>
                <w:bCs/>
                <w:sz w:val="14"/>
                <w:szCs w:val="14"/>
                <w:lang w:val="en-GB"/>
              </w:rPr>
              <w:t>042</w:t>
            </w:r>
            <w:r w:rsidR="003A1D46" w:rsidRPr="001D1B32">
              <w:rPr>
                <w:rFonts w:ascii="Arial" w:hAnsi="Arial" w:cs="Arial"/>
                <w:bCs/>
                <w:sz w:val="14"/>
                <w:szCs w:val="14"/>
                <w:lang w:val="en-GB"/>
              </w:rPr>
              <w:t>,</w:t>
            </w:r>
            <w:r w:rsidRPr="001D1B32">
              <w:rPr>
                <w:rFonts w:ascii="Arial" w:hAnsi="Arial" w:cs="Arial"/>
                <w:bCs/>
                <w:sz w:val="14"/>
                <w:szCs w:val="14"/>
                <w:lang w:val="en-GB"/>
              </w:rPr>
              <w:t>6</w:t>
            </w:r>
            <w:r w:rsidR="00A749B1" w:rsidRPr="001D1B32">
              <w:rPr>
                <w:rFonts w:ascii="Arial" w:hAnsi="Arial" w:cs="Arial"/>
                <w:bCs/>
                <w:sz w:val="14"/>
                <w:szCs w:val="14"/>
                <w:lang w:val="en-GB"/>
              </w:rPr>
              <w:t>40</w:t>
            </w:r>
          </w:p>
        </w:tc>
        <w:tc>
          <w:tcPr>
            <w:tcW w:w="992" w:type="dxa"/>
            <w:tcBorders>
              <w:top w:val="nil"/>
              <w:left w:val="nil"/>
              <w:bottom w:val="single" w:sz="4" w:space="0" w:color="auto"/>
              <w:right w:val="nil"/>
            </w:tcBorders>
            <w:shd w:val="clear" w:color="auto" w:fill="FAFAFA"/>
          </w:tcPr>
          <w:p w:rsidR="003A1D46" w:rsidRPr="001D1B32" w:rsidRDefault="003A1D46"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11,344,142</w:t>
            </w:r>
          </w:p>
        </w:tc>
        <w:tc>
          <w:tcPr>
            <w:tcW w:w="992" w:type="dxa"/>
            <w:tcBorders>
              <w:top w:val="nil"/>
              <w:left w:val="nil"/>
              <w:bottom w:val="single" w:sz="4" w:space="0" w:color="auto"/>
              <w:right w:val="nil"/>
            </w:tcBorders>
            <w:shd w:val="clear" w:color="auto" w:fill="FAFAFA"/>
          </w:tcPr>
          <w:p w:rsidR="003A1D46" w:rsidRPr="001D1B32" w:rsidRDefault="003A1D46" w:rsidP="004F6E0B">
            <w:pPr>
              <w:tabs>
                <w:tab w:val="decimal" w:pos="780"/>
              </w:tabs>
              <w:ind w:left="-40" w:right="-72"/>
              <w:rPr>
                <w:rFonts w:ascii="Arial" w:hAnsi="Arial" w:cs="Arial"/>
                <w:bCs/>
                <w:sz w:val="14"/>
                <w:szCs w:val="14"/>
                <w:lang w:val="en-GB"/>
              </w:rPr>
            </w:pPr>
            <w:r w:rsidRPr="001D1B32">
              <w:rPr>
                <w:rFonts w:ascii="Arial" w:hAnsi="Arial" w:cs="Arial"/>
                <w:bCs/>
                <w:sz w:val="14"/>
                <w:szCs w:val="14"/>
                <w:lang w:val="en-GB"/>
              </w:rPr>
              <w:t xml:space="preserve"> -</w:t>
            </w:r>
          </w:p>
        </w:tc>
        <w:tc>
          <w:tcPr>
            <w:tcW w:w="875" w:type="dxa"/>
            <w:tcBorders>
              <w:top w:val="nil"/>
              <w:left w:val="nil"/>
              <w:bottom w:val="single" w:sz="4" w:space="0" w:color="auto"/>
              <w:right w:val="nil"/>
            </w:tcBorders>
            <w:shd w:val="clear" w:color="auto" w:fill="FAFAFA"/>
          </w:tcPr>
          <w:p w:rsidR="003A1D46" w:rsidRPr="001D1B32" w:rsidRDefault="003A1D46" w:rsidP="004F6E0B">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3,843,96</w:t>
            </w:r>
            <w:r w:rsidR="00A749B1" w:rsidRPr="001D1B32">
              <w:rPr>
                <w:rFonts w:ascii="Arial" w:hAnsi="Arial" w:cs="Arial"/>
                <w:bCs/>
                <w:sz w:val="14"/>
                <w:szCs w:val="14"/>
                <w:lang w:val="en-GB"/>
              </w:rPr>
              <w:t>3</w:t>
            </w:r>
          </w:p>
        </w:tc>
        <w:tc>
          <w:tcPr>
            <w:tcW w:w="1080" w:type="dxa"/>
            <w:tcBorders>
              <w:top w:val="nil"/>
              <w:left w:val="nil"/>
              <w:bottom w:val="single" w:sz="4" w:space="0" w:color="auto"/>
              <w:right w:val="nil"/>
            </w:tcBorders>
            <w:shd w:val="clear" w:color="auto" w:fill="FAFAFA"/>
          </w:tcPr>
          <w:p w:rsidR="003A1D46" w:rsidRPr="001D1B32" w:rsidRDefault="003A1D46" w:rsidP="004F6E0B">
            <w:pPr>
              <w:tabs>
                <w:tab w:val="decimal" w:pos="879"/>
              </w:tabs>
              <w:ind w:left="-40" w:right="-72"/>
              <w:rPr>
                <w:rFonts w:ascii="Arial" w:hAnsi="Arial" w:cs="Arial"/>
                <w:bCs/>
                <w:sz w:val="14"/>
                <w:szCs w:val="14"/>
                <w:lang w:val="en-GB"/>
              </w:rPr>
            </w:pPr>
            <w:r w:rsidRPr="001D1B32">
              <w:rPr>
                <w:rFonts w:ascii="Arial" w:hAnsi="Arial" w:cs="Arial"/>
                <w:bCs/>
                <w:sz w:val="14"/>
                <w:szCs w:val="14"/>
                <w:lang w:val="en-GB"/>
              </w:rPr>
              <w:t>485,46</w:t>
            </w:r>
            <w:r w:rsidR="00DA2D2C" w:rsidRPr="001D1B32">
              <w:rPr>
                <w:rFonts w:ascii="Arial" w:hAnsi="Arial" w:cs="Arial"/>
                <w:bCs/>
                <w:sz w:val="14"/>
                <w:szCs w:val="14"/>
                <w:lang w:val="en-GB"/>
              </w:rPr>
              <w:t>6</w:t>
            </w:r>
          </w:p>
        </w:tc>
        <w:tc>
          <w:tcPr>
            <w:tcW w:w="990" w:type="dxa"/>
            <w:tcBorders>
              <w:top w:val="nil"/>
              <w:left w:val="nil"/>
              <w:bottom w:val="single" w:sz="4" w:space="0" w:color="auto"/>
              <w:right w:val="nil"/>
            </w:tcBorders>
            <w:shd w:val="clear" w:color="auto" w:fill="FAFAFA"/>
          </w:tcPr>
          <w:p w:rsidR="003A1D46" w:rsidRPr="001D1B32" w:rsidRDefault="008C6A47" w:rsidP="00B911E9">
            <w:pPr>
              <w:tabs>
                <w:tab w:val="decimal" w:pos="795"/>
              </w:tabs>
              <w:ind w:left="-40" w:right="-72"/>
              <w:rPr>
                <w:rFonts w:ascii="Arial" w:hAnsi="Arial" w:cs="Arial"/>
                <w:bCs/>
                <w:sz w:val="14"/>
                <w:szCs w:val="14"/>
                <w:lang w:val="en-GB"/>
              </w:rPr>
            </w:pPr>
            <w:r w:rsidRPr="001D1B32">
              <w:rPr>
                <w:rFonts w:ascii="Arial" w:hAnsi="Arial" w:cs="Arial"/>
                <w:bCs/>
                <w:sz w:val="14"/>
                <w:szCs w:val="14"/>
                <w:lang w:val="en-GB"/>
              </w:rPr>
              <w:t>31,210,47</w:t>
            </w:r>
            <w:r w:rsidR="005B28C5" w:rsidRPr="001D1B32">
              <w:rPr>
                <w:rFonts w:ascii="Arial" w:hAnsi="Arial" w:cs="Arial"/>
                <w:bCs/>
                <w:sz w:val="14"/>
                <w:szCs w:val="14"/>
                <w:lang w:val="en-GB"/>
              </w:rPr>
              <w:t>8</w:t>
            </w:r>
          </w:p>
        </w:tc>
        <w:tc>
          <w:tcPr>
            <w:tcW w:w="990" w:type="dxa"/>
            <w:tcBorders>
              <w:top w:val="nil"/>
              <w:left w:val="nil"/>
              <w:bottom w:val="single" w:sz="4" w:space="0" w:color="auto"/>
              <w:right w:val="nil"/>
            </w:tcBorders>
            <w:shd w:val="clear" w:color="auto" w:fill="FAFAFA"/>
          </w:tcPr>
          <w:p w:rsidR="003A1D46" w:rsidRPr="001D1B32" w:rsidRDefault="007D327B" w:rsidP="00B911E9">
            <w:pPr>
              <w:tabs>
                <w:tab w:val="decimal" w:pos="804"/>
              </w:tabs>
              <w:ind w:left="-40" w:right="-72"/>
              <w:rPr>
                <w:rFonts w:ascii="Arial" w:hAnsi="Arial" w:cs="Arial"/>
                <w:bCs/>
                <w:sz w:val="14"/>
                <w:szCs w:val="14"/>
                <w:lang w:val="en-GB"/>
              </w:rPr>
            </w:pPr>
            <w:r w:rsidRPr="001D1B32">
              <w:rPr>
                <w:rFonts w:ascii="Arial" w:hAnsi="Arial" w:cs="Arial"/>
                <w:bCs/>
                <w:sz w:val="14"/>
                <w:szCs w:val="14"/>
                <w:lang w:val="en-GB"/>
              </w:rPr>
              <w:t>243,926,689</w:t>
            </w:r>
          </w:p>
        </w:tc>
      </w:tr>
    </w:tbl>
    <w:p w:rsidR="00B359FB" w:rsidRPr="001D1B32" w:rsidRDefault="00B359FB">
      <w:pPr>
        <w:overflowPunct/>
        <w:autoSpaceDE/>
        <w:autoSpaceDN/>
        <w:adjustRightInd/>
        <w:textAlignment w:val="auto"/>
        <w:rPr>
          <w:rFonts w:ascii="Arial" w:hAnsi="Arial" w:cs="Arial"/>
          <w:sz w:val="16"/>
          <w:szCs w:val="16"/>
        </w:rPr>
      </w:pPr>
      <w:r w:rsidRPr="001D1B32">
        <w:rPr>
          <w:rFonts w:ascii="Arial" w:hAnsi="Arial" w:cs="Arial"/>
          <w:sz w:val="16"/>
          <w:szCs w:val="16"/>
        </w:rPr>
        <w:br w:type="page"/>
      </w:r>
    </w:p>
    <w:p w:rsidR="00B359FB" w:rsidRPr="001D1B32" w:rsidRDefault="00B359FB" w:rsidP="00B359FB">
      <w:pPr>
        <w:overflowPunct/>
        <w:autoSpaceDE/>
        <w:autoSpaceDN/>
        <w:adjustRightInd/>
        <w:textAlignment w:val="auto"/>
        <w:rPr>
          <w:rFonts w:ascii="Arial" w:hAnsi="Arial" w:cs="Arial"/>
          <w:spacing w:val="-4"/>
          <w:sz w:val="18"/>
          <w:szCs w:val="18"/>
          <w:lang w:val="en-GB"/>
        </w:rPr>
      </w:pPr>
    </w:p>
    <w:tbl>
      <w:tblPr>
        <w:tblW w:w="9468" w:type="dxa"/>
        <w:tblLayout w:type="fixed"/>
        <w:tblLook w:val="0400" w:firstRow="0" w:lastRow="0" w:firstColumn="0" w:lastColumn="0" w:noHBand="0" w:noVBand="1"/>
      </w:tblPr>
      <w:tblGrid>
        <w:gridCol w:w="6408"/>
        <w:gridCol w:w="1620"/>
        <w:gridCol w:w="1440"/>
      </w:tblGrid>
      <w:tr w:rsidR="003841CA" w:rsidRPr="001D1B32" w:rsidTr="00BC1989">
        <w:trPr>
          <w:trHeight w:val="70"/>
        </w:trPr>
        <w:tc>
          <w:tcPr>
            <w:tcW w:w="6408" w:type="dxa"/>
          </w:tcPr>
          <w:p w:rsidR="003841CA" w:rsidRPr="001D1B32" w:rsidRDefault="003841CA" w:rsidP="003A1D46">
            <w:pPr>
              <w:spacing w:line="257" w:lineRule="auto"/>
              <w:ind w:left="144" w:hanging="245"/>
              <w:jc w:val="both"/>
              <w:rPr>
                <w:rFonts w:ascii="Arial" w:hAnsi="Arial" w:cs="Arial"/>
                <w:sz w:val="18"/>
                <w:szCs w:val="18"/>
                <w:lang w:val="en-GB"/>
              </w:rPr>
            </w:pPr>
            <w:bookmarkStart w:id="15" w:name="_Hlk62458354"/>
          </w:p>
        </w:tc>
        <w:tc>
          <w:tcPr>
            <w:tcW w:w="3060" w:type="dxa"/>
            <w:gridSpan w:val="2"/>
            <w:tcBorders>
              <w:left w:val="nil"/>
              <w:right w:val="nil"/>
            </w:tcBorders>
          </w:tcPr>
          <w:p w:rsidR="003841CA" w:rsidRPr="001D1B32" w:rsidRDefault="003841CA" w:rsidP="00B911E9">
            <w:pPr>
              <w:ind w:right="-72"/>
              <w:jc w:val="center"/>
              <w:rPr>
                <w:rFonts w:ascii="Arial" w:hAnsi="Arial" w:cs="Arial"/>
                <w:sz w:val="18"/>
                <w:szCs w:val="18"/>
                <w:lang w:val="en-GB"/>
              </w:rPr>
            </w:pPr>
            <w:r w:rsidRPr="001D1B32">
              <w:rPr>
                <w:rFonts w:ascii="Arial" w:hAnsi="Arial" w:cs="Arial"/>
                <w:b/>
                <w:sz w:val="18"/>
                <w:szCs w:val="18"/>
                <w:lang w:val="en-GB"/>
              </w:rPr>
              <w:t>Consolidated</w:t>
            </w:r>
          </w:p>
        </w:tc>
      </w:tr>
      <w:tr w:rsidR="00B911E9" w:rsidRPr="001D1B32" w:rsidTr="00B359FB">
        <w:tc>
          <w:tcPr>
            <w:tcW w:w="6408" w:type="dxa"/>
          </w:tcPr>
          <w:p w:rsidR="00B911E9" w:rsidRPr="001D1B32" w:rsidRDefault="00B911E9" w:rsidP="003A1D46">
            <w:pPr>
              <w:spacing w:line="257" w:lineRule="auto"/>
              <w:ind w:left="144" w:hanging="245"/>
              <w:jc w:val="both"/>
              <w:rPr>
                <w:rFonts w:ascii="Arial" w:hAnsi="Arial" w:cs="Arial"/>
                <w:sz w:val="18"/>
                <w:szCs w:val="18"/>
                <w:lang w:val="en-GB"/>
              </w:rPr>
            </w:pPr>
          </w:p>
        </w:tc>
        <w:tc>
          <w:tcPr>
            <w:tcW w:w="3060" w:type="dxa"/>
            <w:gridSpan w:val="2"/>
            <w:tcBorders>
              <w:left w:val="nil"/>
              <w:right w:val="nil"/>
            </w:tcBorders>
          </w:tcPr>
          <w:p w:rsidR="00B911E9" w:rsidRPr="001D1B32" w:rsidRDefault="00B911E9" w:rsidP="00B911E9">
            <w:pPr>
              <w:ind w:right="-110"/>
              <w:jc w:val="center"/>
              <w:rPr>
                <w:rFonts w:ascii="Arial" w:hAnsi="Arial" w:cs="Arial"/>
                <w:b/>
                <w:bCs/>
                <w:sz w:val="18"/>
                <w:szCs w:val="18"/>
                <w:lang w:val="en-GB"/>
              </w:rPr>
            </w:pPr>
            <w:r w:rsidRPr="001D1B32">
              <w:rPr>
                <w:rFonts w:ascii="Arial" w:hAnsi="Arial" w:cs="Arial"/>
                <w:b/>
                <w:sz w:val="18"/>
                <w:szCs w:val="18"/>
                <w:lang w:val="en-GB"/>
              </w:rPr>
              <w:t>financial statements</w:t>
            </w:r>
          </w:p>
        </w:tc>
      </w:tr>
      <w:tr w:rsidR="003841CA" w:rsidRPr="001D1B32" w:rsidTr="00B359FB">
        <w:tc>
          <w:tcPr>
            <w:tcW w:w="6408" w:type="dxa"/>
          </w:tcPr>
          <w:p w:rsidR="003841CA" w:rsidRPr="001D1B32" w:rsidRDefault="003841CA" w:rsidP="003A1D46">
            <w:pPr>
              <w:spacing w:line="257" w:lineRule="auto"/>
              <w:ind w:left="144" w:hanging="245"/>
              <w:jc w:val="both"/>
              <w:rPr>
                <w:rFonts w:ascii="Arial" w:hAnsi="Arial" w:cs="Arial"/>
                <w:sz w:val="18"/>
                <w:szCs w:val="18"/>
                <w:lang w:val="en-GB"/>
              </w:rPr>
            </w:pPr>
          </w:p>
        </w:tc>
        <w:tc>
          <w:tcPr>
            <w:tcW w:w="1620" w:type="dxa"/>
            <w:tcBorders>
              <w:top w:val="single" w:sz="4" w:space="0" w:color="000000"/>
              <w:left w:val="nil"/>
              <w:right w:val="nil"/>
            </w:tcBorders>
            <w:hideMark/>
          </w:tcPr>
          <w:p w:rsidR="007318AD" w:rsidRPr="001D1B32" w:rsidRDefault="007318AD" w:rsidP="00B359FB">
            <w:pPr>
              <w:tabs>
                <w:tab w:val="decimal" w:pos="1399"/>
              </w:tabs>
              <w:ind w:right="-72"/>
              <w:jc w:val="both"/>
              <w:rPr>
                <w:rFonts w:ascii="Arial" w:hAnsi="Arial" w:cs="Arial"/>
                <w:b/>
                <w:bCs/>
                <w:sz w:val="18"/>
                <w:szCs w:val="18"/>
                <w:lang w:val="en-GB"/>
              </w:rPr>
            </w:pPr>
            <w:r w:rsidRPr="001D1B32">
              <w:rPr>
                <w:rFonts w:ascii="Arial" w:hAnsi="Arial" w:cs="Arial"/>
                <w:b/>
                <w:bCs/>
                <w:sz w:val="18"/>
                <w:szCs w:val="18"/>
                <w:lang w:val="en-GB"/>
              </w:rPr>
              <w:t>Remeasurement</w:t>
            </w:r>
          </w:p>
        </w:tc>
        <w:tc>
          <w:tcPr>
            <w:tcW w:w="1440" w:type="dxa"/>
            <w:tcBorders>
              <w:top w:val="single" w:sz="4" w:space="0" w:color="000000"/>
              <w:left w:val="nil"/>
              <w:right w:val="nil"/>
            </w:tcBorders>
            <w:vAlign w:val="bottom"/>
            <w:hideMark/>
          </w:tcPr>
          <w:p w:rsidR="003841CA" w:rsidRPr="001D1B32" w:rsidRDefault="003841CA" w:rsidP="00B359FB">
            <w:pPr>
              <w:tabs>
                <w:tab w:val="decimal" w:pos="1222"/>
              </w:tabs>
              <w:ind w:right="-110"/>
              <w:jc w:val="thaiDistribute"/>
              <w:rPr>
                <w:rFonts w:ascii="Arial" w:hAnsi="Arial" w:cs="Arial"/>
                <w:b/>
                <w:bCs/>
                <w:sz w:val="18"/>
                <w:szCs w:val="18"/>
                <w:lang w:val="en-GB"/>
              </w:rPr>
            </w:pPr>
          </w:p>
        </w:tc>
      </w:tr>
      <w:tr w:rsidR="00B911E9" w:rsidRPr="001D1B32" w:rsidTr="00B359FB">
        <w:tc>
          <w:tcPr>
            <w:tcW w:w="6408" w:type="dxa"/>
          </w:tcPr>
          <w:p w:rsidR="00B911E9" w:rsidRPr="001D1B32" w:rsidRDefault="00B911E9" w:rsidP="003A1D46">
            <w:pPr>
              <w:spacing w:line="257" w:lineRule="auto"/>
              <w:ind w:left="144" w:hanging="245"/>
              <w:jc w:val="both"/>
              <w:rPr>
                <w:rFonts w:ascii="Arial" w:hAnsi="Arial" w:cs="Arial"/>
                <w:sz w:val="18"/>
                <w:szCs w:val="18"/>
                <w:lang w:val="en-GB"/>
              </w:rPr>
            </w:pPr>
          </w:p>
        </w:tc>
        <w:tc>
          <w:tcPr>
            <w:tcW w:w="1620" w:type="dxa"/>
            <w:tcBorders>
              <w:left w:val="nil"/>
              <w:bottom w:val="nil"/>
              <w:right w:val="nil"/>
            </w:tcBorders>
          </w:tcPr>
          <w:p w:rsidR="00B911E9" w:rsidRPr="001D1B32" w:rsidRDefault="00B911E9" w:rsidP="00B359FB">
            <w:pPr>
              <w:tabs>
                <w:tab w:val="decimal" w:pos="1399"/>
              </w:tabs>
              <w:ind w:left="-60" w:right="-72"/>
              <w:jc w:val="both"/>
              <w:rPr>
                <w:rFonts w:ascii="Arial" w:hAnsi="Arial" w:cs="Arial"/>
                <w:b/>
                <w:bCs/>
                <w:sz w:val="18"/>
                <w:szCs w:val="18"/>
                <w:lang w:val="en-GB"/>
              </w:rPr>
            </w:pPr>
            <w:r w:rsidRPr="001D1B32">
              <w:rPr>
                <w:rFonts w:ascii="Arial" w:hAnsi="Arial" w:cs="Arial"/>
                <w:b/>
                <w:bCs/>
                <w:sz w:val="18"/>
                <w:szCs w:val="18"/>
                <w:lang w:val="en-GB"/>
              </w:rPr>
              <w:t xml:space="preserve">of </w:t>
            </w:r>
            <w:r w:rsidR="00260ED3">
              <w:rPr>
                <w:rFonts w:ascii="Arial" w:hAnsi="Arial" w:cs="Arial"/>
                <w:b/>
                <w:bCs/>
                <w:sz w:val="18"/>
                <w:szCs w:val="18"/>
                <w:lang w:val="en-GB"/>
              </w:rPr>
              <w:t>l</w:t>
            </w:r>
            <w:r w:rsidR="000A215A" w:rsidRPr="001D1B32">
              <w:rPr>
                <w:rFonts w:ascii="Arial" w:hAnsi="Arial" w:cs="Arial"/>
                <w:b/>
                <w:bCs/>
                <w:sz w:val="18"/>
                <w:szCs w:val="18"/>
                <w:lang w:val="en-GB"/>
              </w:rPr>
              <w:t>and</w:t>
            </w:r>
          </w:p>
        </w:tc>
        <w:tc>
          <w:tcPr>
            <w:tcW w:w="1440" w:type="dxa"/>
            <w:tcBorders>
              <w:left w:val="nil"/>
              <w:bottom w:val="nil"/>
              <w:right w:val="nil"/>
            </w:tcBorders>
            <w:vAlign w:val="bottom"/>
          </w:tcPr>
          <w:p w:rsidR="00B911E9" w:rsidRPr="001D1B32" w:rsidRDefault="00B911E9" w:rsidP="00B359FB">
            <w:pPr>
              <w:tabs>
                <w:tab w:val="decimal" w:pos="1222"/>
              </w:tabs>
              <w:ind w:right="-110"/>
              <w:jc w:val="thaiDistribute"/>
              <w:rPr>
                <w:rFonts w:ascii="Arial" w:hAnsi="Arial" w:cs="Arial"/>
                <w:b/>
                <w:bCs/>
                <w:sz w:val="18"/>
                <w:szCs w:val="18"/>
                <w:lang w:val="en-GB"/>
              </w:rPr>
            </w:pPr>
          </w:p>
        </w:tc>
      </w:tr>
      <w:tr w:rsidR="00B911E9" w:rsidRPr="001D1B32" w:rsidTr="00B359FB">
        <w:tc>
          <w:tcPr>
            <w:tcW w:w="6408" w:type="dxa"/>
          </w:tcPr>
          <w:p w:rsidR="00B911E9" w:rsidRPr="001D1B32" w:rsidRDefault="00B911E9" w:rsidP="003A1D46">
            <w:pPr>
              <w:spacing w:line="257" w:lineRule="auto"/>
              <w:ind w:left="144" w:hanging="245"/>
              <w:jc w:val="both"/>
              <w:rPr>
                <w:rFonts w:ascii="Arial" w:hAnsi="Arial" w:cs="Arial"/>
                <w:sz w:val="18"/>
                <w:szCs w:val="18"/>
                <w:lang w:val="en-GB"/>
              </w:rPr>
            </w:pPr>
          </w:p>
        </w:tc>
        <w:tc>
          <w:tcPr>
            <w:tcW w:w="1620" w:type="dxa"/>
            <w:tcBorders>
              <w:left w:val="nil"/>
              <w:bottom w:val="nil"/>
              <w:right w:val="nil"/>
            </w:tcBorders>
          </w:tcPr>
          <w:p w:rsidR="00B911E9" w:rsidRPr="001D1B32" w:rsidRDefault="000A215A" w:rsidP="00B359FB">
            <w:pPr>
              <w:tabs>
                <w:tab w:val="decimal" w:pos="1399"/>
              </w:tabs>
              <w:ind w:left="-60" w:right="-72"/>
              <w:jc w:val="both"/>
              <w:rPr>
                <w:rFonts w:ascii="Arial" w:hAnsi="Arial" w:cs="Arial"/>
                <w:b/>
                <w:bCs/>
                <w:sz w:val="18"/>
                <w:szCs w:val="18"/>
                <w:lang w:val="en-GB"/>
              </w:rPr>
            </w:pPr>
            <w:r w:rsidRPr="001D1B32">
              <w:rPr>
                <w:rFonts w:ascii="Arial" w:hAnsi="Arial" w:cs="Arial"/>
                <w:b/>
                <w:bCs/>
                <w:sz w:val="18"/>
                <w:szCs w:val="18"/>
                <w:lang w:val="en-GB"/>
              </w:rPr>
              <w:t>at fair value</w:t>
            </w:r>
          </w:p>
        </w:tc>
        <w:tc>
          <w:tcPr>
            <w:tcW w:w="1440" w:type="dxa"/>
            <w:tcBorders>
              <w:left w:val="nil"/>
              <w:bottom w:val="nil"/>
              <w:right w:val="nil"/>
            </w:tcBorders>
            <w:vAlign w:val="bottom"/>
          </w:tcPr>
          <w:p w:rsidR="00B911E9" w:rsidRPr="001D1B32" w:rsidRDefault="00B911E9" w:rsidP="00B359FB">
            <w:pPr>
              <w:tabs>
                <w:tab w:val="decimal" w:pos="1222"/>
              </w:tabs>
              <w:ind w:right="-110"/>
              <w:jc w:val="thaiDistribute"/>
              <w:rPr>
                <w:rFonts w:ascii="Arial" w:hAnsi="Arial" w:cs="Arial"/>
                <w:b/>
                <w:bCs/>
                <w:sz w:val="18"/>
                <w:szCs w:val="18"/>
                <w:lang w:val="en-GB"/>
              </w:rPr>
            </w:pPr>
            <w:r w:rsidRPr="001D1B32">
              <w:rPr>
                <w:rFonts w:ascii="Arial" w:hAnsi="Arial" w:cs="Arial"/>
                <w:b/>
                <w:bCs/>
                <w:sz w:val="18"/>
                <w:szCs w:val="18"/>
                <w:lang w:val="en-GB"/>
              </w:rPr>
              <w:t>Total</w:t>
            </w:r>
          </w:p>
        </w:tc>
      </w:tr>
      <w:tr w:rsidR="003841CA" w:rsidRPr="001D1B32" w:rsidTr="00B359FB">
        <w:tc>
          <w:tcPr>
            <w:tcW w:w="6408" w:type="dxa"/>
          </w:tcPr>
          <w:p w:rsidR="003841CA" w:rsidRPr="001D1B32" w:rsidRDefault="003841CA" w:rsidP="003A1D46">
            <w:pPr>
              <w:spacing w:line="257" w:lineRule="auto"/>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rsidR="003841CA" w:rsidRPr="001D1B32" w:rsidRDefault="003841CA" w:rsidP="00B359FB">
            <w:pPr>
              <w:tabs>
                <w:tab w:val="decimal" w:pos="139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000000"/>
              <w:right w:val="nil"/>
            </w:tcBorders>
            <w:hideMark/>
          </w:tcPr>
          <w:p w:rsidR="003841CA" w:rsidRPr="001D1B32" w:rsidRDefault="003841CA" w:rsidP="00B359FB">
            <w:pPr>
              <w:tabs>
                <w:tab w:val="decimal" w:pos="1222"/>
              </w:tabs>
              <w:ind w:right="-72"/>
              <w:jc w:val="thaiDistribute"/>
              <w:rPr>
                <w:rFonts w:ascii="Arial" w:hAnsi="Arial" w:cs="Arial"/>
                <w:b/>
                <w:bCs/>
                <w:sz w:val="18"/>
                <w:szCs w:val="18"/>
                <w:lang w:val="en-GB"/>
              </w:rPr>
            </w:pPr>
            <w:r w:rsidRPr="001D1B32">
              <w:rPr>
                <w:rFonts w:ascii="Arial" w:hAnsi="Arial" w:cs="Arial"/>
                <w:b/>
                <w:bCs/>
                <w:sz w:val="18"/>
                <w:szCs w:val="18"/>
                <w:lang w:val="en-GB"/>
              </w:rPr>
              <w:t>Baht</w:t>
            </w:r>
          </w:p>
        </w:tc>
      </w:tr>
      <w:tr w:rsidR="003841CA" w:rsidRPr="001D1B32" w:rsidTr="00B359FB">
        <w:tc>
          <w:tcPr>
            <w:tcW w:w="6408" w:type="dxa"/>
          </w:tcPr>
          <w:p w:rsidR="003841CA" w:rsidRPr="001D1B32" w:rsidRDefault="003841CA" w:rsidP="003A1D46">
            <w:pPr>
              <w:spacing w:line="257" w:lineRule="auto"/>
              <w:ind w:left="144" w:hanging="245"/>
              <w:jc w:val="both"/>
              <w:rPr>
                <w:rFonts w:ascii="Arial" w:hAnsi="Arial" w:cs="Arial"/>
                <w:sz w:val="18"/>
                <w:szCs w:val="18"/>
                <w:lang w:val="en-GB"/>
              </w:rPr>
            </w:pPr>
          </w:p>
        </w:tc>
        <w:tc>
          <w:tcPr>
            <w:tcW w:w="1620" w:type="dxa"/>
            <w:tcBorders>
              <w:top w:val="single" w:sz="4" w:space="0" w:color="000000"/>
              <w:left w:val="nil"/>
              <w:bottom w:val="nil"/>
              <w:right w:val="nil"/>
            </w:tcBorders>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hideMark/>
          </w:tcPr>
          <w:p w:rsidR="003841CA" w:rsidRPr="001D1B32" w:rsidRDefault="003841CA" w:rsidP="003A1D46">
            <w:pPr>
              <w:spacing w:line="257" w:lineRule="auto"/>
              <w:ind w:left="144" w:hanging="245"/>
              <w:rPr>
                <w:rFonts w:ascii="Arial" w:hAnsi="Arial" w:cs="Arial"/>
                <w:sz w:val="18"/>
                <w:szCs w:val="18"/>
                <w:lang w:val="en-GB"/>
              </w:rPr>
            </w:pPr>
            <w:r w:rsidRPr="001D1B32">
              <w:rPr>
                <w:rFonts w:ascii="Arial" w:hAnsi="Arial" w:cs="Arial"/>
                <w:b/>
                <w:sz w:val="18"/>
                <w:szCs w:val="18"/>
                <w:lang w:val="en-GB"/>
              </w:rPr>
              <w:t>Deferred tax liabilities</w:t>
            </w:r>
          </w:p>
        </w:tc>
        <w:tc>
          <w:tcPr>
            <w:tcW w:w="1620" w:type="dxa"/>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hideMark/>
          </w:tcPr>
          <w:p w:rsidR="003841CA" w:rsidRPr="001D1B32" w:rsidRDefault="003841CA" w:rsidP="003A1D46">
            <w:pPr>
              <w:spacing w:line="257" w:lineRule="auto"/>
              <w:ind w:left="144" w:hanging="245"/>
              <w:rPr>
                <w:rFonts w:ascii="Arial" w:hAnsi="Arial" w:cs="Arial"/>
                <w:b/>
                <w:sz w:val="18"/>
                <w:szCs w:val="18"/>
                <w:lang w:val="en-GB"/>
              </w:rPr>
            </w:pPr>
            <w:r w:rsidRPr="001D1B32">
              <w:rPr>
                <w:rFonts w:ascii="Arial" w:hAnsi="Arial" w:cs="Arial"/>
                <w:sz w:val="18"/>
                <w:szCs w:val="18"/>
                <w:lang w:val="en-GB"/>
              </w:rPr>
              <w:t>At 1 January 2019</w:t>
            </w:r>
          </w:p>
        </w:tc>
        <w:tc>
          <w:tcPr>
            <w:tcW w:w="1620" w:type="dxa"/>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p>
        </w:tc>
      </w:tr>
      <w:bookmarkEnd w:id="15"/>
      <w:tr w:rsidR="003841CA" w:rsidRPr="001D1B32" w:rsidTr="00B359FB">
        <w:tc>
          <w:tcPr>
            <w:tcW w:w="6408" w:type="dxa"/>
            <w:hideMark/>
          </w:tcPr>
          <w:p w:rsidR="003841CA" w:rsidRPr="001D1B32" w:rsidRDefault="00820528" w:rsidP="003A1D46">
            <w:pPr>
              <w:spacing w:line="257" w:lineRule="auto"/>
              <w:ind w:left="144" w:hanging="245"/>
              <w:rPr>
                <w:rFonts w:ascii="Arial" w:hAnsi="Arial" w:cs="Arial"/>
                <w:sz w:val="18"/>
                <w:szCs w:val="18"/>
                <w:lang w:val="en-GB"/>
              </w:rPr>
            </w:pPr>
            <w:r>
              <w:rPr>
                <w:rFonts w:ascii="Arial" w:hAnsi="Arial" w:cs="Arial"/>
                <w:sz w:val="18"/>
                <w:szCs w:val="18"/>
                <w:lang w:val="en-GB"/>
              </w:rPr>
              <w:t>(</w:t>
            </w:r>
            <w:r w:rsidR="003841CA" w:rsidRPr="001D1B32">
              <w:rPr>
                <w:rFonts w:ascii="Arial" w:hAnsi="Arial" w:cs="Arial"/>
                <w:sz w:val="18"/>
                <w:szCs w:val="18"/>
                <w:lang w:val="en-GB"/>
              </w:rPr>
              <w:t>Charged</w:t>
            </w:r>
            <w:r>
              <w:rPr>
                <w:rFonts w:ascii="Arial" w:hAnsi="Arial" w:cs="Arial"/>
                <w:sz w:val="18"/>
                <w:szCs w:val="18"/>
                <w:lang w:val="en-GB"/>
              </w:rPr>
              <w:t>)</w:t>
            </w:r>
            <w:r w:rsidR="007F104A">
              <w:rPr>
                <w:rFonts w:ascii="Arial" w:hAnsi="Arial" w:cs="Arial"/>
                <w:sz w:val="18"/>
                <w:szCs w:val="18"/>
                <w:lang w:val="en-GB"/>
              </w:rPr>
              <w:t xml:space="preserve"> </w:t>
            </w:r>
            <w:r w:rsidR="003841CA" w:rsidRPr="001D1B32">
              <w:rPr>
                <w:rFonts w:ascii="Arial" w:hAnsi="Arial" w:cs="Arial"/>
                <w:sz w:val="18"/>
                <w:szCs w:val="18"/>
                <w:lang w:val="en-GB"/>
              </w:rPr>
              <w:t>credited to profit or loss</w:t>
            </w:r>
          </w:p>
        </w:tc>
        <w:tc>
          <w:tcPr>
            <w:tcW w:w="1620" w:type="dxa"/>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r w:rsidRPr="001D1B32">
              <w:rPr>
                <w:rFonts w:ascii="Arial" w:hAnsi="Arial" w:cs="Arial"/>
                <w:bCs/>
                <w:sz w:val="18"/>
                <w:szCs w:val="18"/>
                <w:lang w:val="en-GB"/>
              </w:rPr>
              <w:t>-</w:t>
            </w:r>
          </w:p>
        </w:tc>
        <w:tc>
          <w:tcPr>
            <w:tcW w:w="1440" w:type="dxa"/>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r w:rsidRPr="001D1B32">
              <w:rPr>
                <w:rFonts w:ascii="Arial" w:hAnsi="Arial" w:cs="Arial"/>
                <w:bCs/>
                <w:sz w:val="18"/>
                <w:szCs w:val="18"/>
                <w:lang w:val="en-GB"/>
              </w:rPr>
              <w:t>-</w:t>
            </w:r>
          </w:p>
        </w:tc>
      </w:tr>
      <w:tr w:rsidR="003841CA" w:rsidRPr="001D1B32" w:rsidTr="00B359FB">
        <w:tc>
          <w:tcPr>
            <w:tcW w:w="6408" w:type="dxa"/>
            <w:hideMark/>
          </w:tcPr>
          <w:p w:rsidR="003841CA" w:rsidRPr="001D1B32" w:rsidRDefault="00820528" w:rsidP="003A1D46">
            <w:pPr>
              <w:spacing w:line="257" w:lineRule="auto"/>
              <w:ind w:left="144" w:hanging="245"/>
              <w:rPr>
                <w:rFonts w:ascii="Arial" w:hAnsi="Arial" w:cs="Arial"/>
                <w:sz w:val="18"/>
                <w:szCs w:val="18"/>
                <w:lang w:val="en-GB"/>
              </w:rPr>
            </w:pPr>
            <w:r>
              <w:rPr>
                <w:rFonts w:ascii="Arial" w:hAnsi="Arial" w:cs="Arial"/>
                <w:sz w:val="18"/>
                <w:szCs w:val="18"/>
                <w:lang w:val="en-GB"/>
              </w:rPr>
              <w:t>(</w:t>
            </w:r>
            <w:r w:rsidRPr="001D1B32">
              <w:rPr>
                <w:rFonts w:ascii="Arial" w:hAnsi="Arial" w:cs="Arial"/>
                <w:sz w:val="18"/>
                <w:szCs w:val="18"/>
                <w:lang w:val="en-GB"/>
              </w:rPr>
              <w:t>Charged</w:t>
            </w:r>
            <w:r>
              <w:rPr>
                <w:rFonts w:ascii="Arial" w:hAnsi="Arial" w:cs="Arial"/>
                <w:sz w:val="18"/>
                <w:szCs w:val="18"/>
                <w:lang w:val="en-GB"/>
              </w:rPr>
              <w:t xml:space="preserve">) </w:t>
            </w:r>
            <w:r w:rsidRPr="001D1B32">
              <w:rPr>
                <w:rFonts w:ascii="Arial" w:hAnsi="Arial" w:cs="Arial"/>
                <w:sz w:val="18"/>
                <w:szCs w:val="18"/>
                <w:lang w:val="en-GB"/>
              </w:rPr>
              <w:t>credited</w:t>
            </w:r>
            <w:r w:rsidR="00890CB9" w:rsidRPr="001D1B32">
              <w:rPr>
                <w:rFonts w:ascii="Arial" w:hAnsi="Arial" w:cs="Arial"/>
                <w:sz w:val="18"/>
                <w:szCs w:val="18"/>
                <w:lang w:val="en-GB"/>
              </w:rPr>
              <w:t xml:space="preserve"> to other comprehensive income</w:t>
            </w:r>
          </w:p>
        </w:tc>
        <w:tc>
          <w:tcPr>
            <w:tcW w:w="1620" w:type="dxa"/>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r w:rsidRPr="001D1B32">
              <w:rPr>
                <w:rFonts w:ascii="Arial" w:hAnsi="Arial" w:cs="Arial"/>
                <w:bCs/>
                <w:sz w:val="18"/>
                <w:szCs w:val="18"/>
                <w:lang w:val="en-GB"/>
              </w:rPr>
              <w:t>-</w:t>
            </w:r>
          </w:p>
        </w:tc>
        <w:tc>
          <w:tcPr>
            <w:tcW w:w="1440" w:type="dxa"/>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r w:rsidRPr="001D1B32">
              <w:rPr>
                <w:rFonts w:ascii="Arial" w:hAnsi="Arial" w:cs="Arial"/>
                <w:bCs/>
                <w:sz w:val="18"/>
                <w:szCs w:val="18"/>
                <w:lang w:val="en-GB"/>
              </w:rPr>
              <w:t>-</w:t>
            </w:r>
          </w:p>
        </w:tc>
      </w:tr>
      <w:tr w:rsidR="003841CA" w:rsidRPr="001D1B32" w:rsidTr="00B359FB">
        <w:tc>
          <w:tcPr>
            <w:tcW w:w="6408" w:type="dxa"/>
          </w:tcPr>
          <w:p w:rsidR="003841CA" w:rsidRPr="001D1B32" w:rsidRDefault="003841CA" w:rsidP="003A1D46">
            <w:pPr>
              <w:spacing w:line="257" w:lineRule="auto"/>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hideMark/>
          </w:tcPr>
          <w:p w:rsidR="003841CA" w:rsidRPr="001D1B32" w:rsidRDefault="003841CA" w:rsidP="003A1D46">
            <w:pPr>
              <w:spacing w:line="257" w:lineRule="auto"/>
              <w:ind w:left="144" w:hanging="245"/>
              <w:rPr>
                <w:rFonts w:ascii="Arial" w:hAnsi="Arial" w:cs="Arial"/>
                <w:sz w:val="18"/>
                <w:szCs w:val="18"/>
                <w:lang w:val="en-GB"/>
              </w:rPr>
            </w:pPr>
            <w:r w:rsidRPr="001D1B32">
              <w:rPr>
                <w:rFonts w:ascii="Arial" w:hAnsi="Arial" w:cs="Arial"/>
                <w:sz w:val="18"/>
                <w:szCs w:val="18"/>
                <w:lang w:val="en-GB"/>
              </w:rPr>
              <w:t>At 31 December 2019</w:t>
            </w:r>
          </w:p>
        </w:tc>
        <w:tc>
          <w:tcPr>
            <w:tcW w:w="1620" w:type="dxa"/>
            <w:tcBorders>
              <w:top w:val="nil"/>
              <w:left w:val="nil"/>
              <w:right w:val="nil"/>
            </w:tcBorders>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tcBorders>
              <w:top w:val="nil"/>
              <w:left w:val="nil"/>
              <w:right w:val="nil"/>
            </w:tcBorders>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tcPr>
          <w:p w:rsidR="003841CA" w:rsidRPr="001D1B32" w:rsidRDefault="00890CB9" w:rsidP="003A1D46">
            <w:pPr>
              <w:spacing w:line="257" w:lineRule="auto"/>
              <w:ind w:left="144" w:hanging="245"/>
              <w:rPr>
                <w:rFonts w:ascii="Arial" w:hAnsi="Arial" w:cs="Arial"/>
                <w:sz w:val="18"/>
                <w:szCs w:val="18"/>
                <w:lang w:val="en-GB"/>
              </w:rPr>
            </w:pPr>
            <w:r w:rsidRPr="001D1B32">
              <w:rPr>
                <w:rFonts w:ascii="Arial" w:hAnsi="Arial" w:cs="Arial"/>
                <w:sz w:val="18"/>
                <w:szCs w:val="18"/>
                <w:lang w:val="en-GB"/>
              </w:rPr>
              <w:t xml:space="preserve">Adjustments from changes in </w:t>
            </w:r>
            <w:r w:rsidR="003841CA" w:rsidRPr="001D1B32">
              <w:rPr>
                <w:rFonts w:ascii="Arial" w:hAnsi="Arial" w:cs="Arial"/>
                <w:sz w:val="18"/>
                <w:szCs w:val="18"/>
                <w:lang w:val="en-GB"/>
              </w:rPr>
              <w:t xml:space="preserve">accounting policies (Note </w:t>
            </w:r>
            <w:r w:rsidR="0040289F" w:rsidRPr="001D1B32">
              <w:rPr>
                <w:rFonts w:ascii="Arial" w:hAnsi="Arial" w:cs="Arial"/>
                <w:sz w:val="18"/>
                <w:szCs w:val="18"/>
                <w:lang w:val="en-GB"/>
              </w:rPr>
              <w:t>6</w:t>
            </w:r>
            <w:r w:rsidR="003841CA" w:rsidRPr="001D1B32">
              <w:rPr>
                <w:rFonts w:ascii="Arial" w:hAnsi="Arial" w:cs="Arial"/>
                <w:sz w:val="18"/>
                <w:szCs w:val="18"/>
                <w:lang w:val="en-GB"/>
              </w:rPr>
              <w:t>)</w:t>
            </w:r>
          </w:p>
        </w:tc>
        <w:tc>
          <w:tcPr>
            <w:tcW w:w="1620" w:type="dxa"/>
            <w:tcBorders>
              <w:left w:val="nil"/>
              <w:bottom w:val="nil"/>
              <w:right w:val="nil"/>
            </w:tcBorders>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r w:rsidRPr="001D1B32">
              <w:rPr>
                <w:rFonts w:ascii="Arial" w:hAnsi="Arial" w:cs="Arial"/>
                <w:bCs/>
                <w:sz w:val="18"/>
                <w:szCs w:val="18"/>
                <w:lang w:val="en-GB"/>
              </w:rPr>
              <w:t>-</w:t>
            </w:r>
          </w:p>
        </w:tc>
        <w:tc>
          <w:tcPr>
            <w:tcW w:w="1440" w:type="dxa"/>
            <w:tcBorders>
              <w:left w:val="nil"/>
              <w:bottom w:val="nil"/>
              <w:right w:val="nil"/>
            </w:tcBorders>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r w:rsidRPr="001D1B32">
              <w:rPr>
                <w:rFonts w:ascii="Arial" w:hAnsi="Arial" w:cs="Arial"/>
                <w:bCs/>
                <w:sz w:val="18"/>
                <w:szCs w:val="18"/>
                <w:lang w:val="en-GB"/>
              </w:rPr>
              <w:t>-</w:t>
            </w:r>
          </w:p>
        </w:tc>
      </w:tr>
      <w:tr w:rsidR="003841CA" w:rsidRPr="001D1B32" w:rsidTr="00B359FB">
        <w:tc>
          <w:tcPr>
            <w:tcW w:w="6408" w:type="dxa"/>
          </w:tcPr>
          <w:p w:rsidR="003841CA" w:rsidRPr="001D1B32" w:rsidRDefault="003841CA" w:rsidP="003A1D46">
            <w:pPr>
              <w:spacing w:line="257" w:lineRule="auto"/>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hideMark/>
          </w:tcPr>
          <w:p w:rsidR="003841CA" w:rsidRPr="001D1B32" w:rsidRDefault="003841CA" w:rsidP="003A1D46">
            <w:pPr>
              <w:spacing w:line="257" w:lineRule="auto"/>
              <w:ind w:left="144" w:hanging="245"/>
              <w:rPr>
                <w:rFonts w:ascii="Arial" w:hAnsi="Arial" w:cs="Arial"/>
                <w:sz w:val="18"/>
                <w:szCs w:val="18"/>
                <w:lang w:val="en-GB"/>
              </w:rPr>
            </w:pPr>
            <w:r w:rsidRPr="001D1B32">
              <w:rPr>
                <w:rFonts w:ascii="Arial" w:hAnsi="Arial" w:cs="Arial"/>
                <w:sz w:val="18"/>
                <w:szCs w:val="18"/>
                <w:lang w:val="en-GB"/>
              </w:rPr>
              <w:t>At 1 January 2020</w:t>
            </w:r>
          </w:p>
        </w:tc>
        <w:tc>
          <w:tcPr>
            <w:tcW w:w="1620" w:type="dxa"/>
            <w:shd w:val="clear" w:color="auto" w:fill="FAFAFA"/>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shd w:val="clear" w:color="auto" w:fill="FAFAFA"/>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hideMark/>
          </w:tcPr>
          <w:p w:rsidR="003841CA" w:rsidRPr="001D1B32" w:rsidRDefault="00B911E9" w:rsidP="003A1D46">
            <w:pPr>
              <w:spacing w:line="257" w:lineRule="auto"/>
              <w:ind w:left="144" w:hanging="245"/>
              <w:rPr>
                <w:rFonts w:ascii="Arial" w:hAnsi="Arial" w:cs="Arial"/>
                <w:sz w:val="18"/>
                <w:szCs w:val="18"/>
                <w:lang w:val="en-GB"/>
              </w:rPr>
            </w:pPr>
            <w:r w:rsidRPr="001D1B32">
              <w:rPr>
                <w:rFonts w:ascii="Arial" w:hAnsi="Arial" w:cs="Arial"/>
                <w:sz w:val="18"/>
                <w:szCs w:val="18"/>
                <w:lang w:val="en-GB"/>
              </w:rPr>
              <w:t>Charged</w:t>
            </w:r>
            <w:r w:rsidR="007F104A">
              <w:rPr>
                <w:rFonts w:ascii="Arial" w:hAnsi="Arial" w:cs="Arial"/>
                <w:sz w:val="18"/>
                <w:szCs w:val="18"/>
                <w:lang w:val="en-GB"/>
              </w:rPr>
              <w:t xml:space="preserve"> </w:t>
            </w:r>
            <w:r w:rsidRPr="001D1B32">
              <w:rPr>
                <w:rFonts w:ascii="Arial" w:hAnsi="Arial" w:cs="Arial"/>
                <w:sz w:val="18"/>
                <w:szCs w:val="18"/>
                <w:lang w:val="en-GB"/>
              </w:rPr>
              <w:t>to other</w:t>
            </w:r>
            <w:r w:rsidR="003841CA" w:rsidRPr="001D1B32">
              <w:rPr>
                <w:rFonts w:ascii="Arial" w:hAnsi="Arial" w:cs="Arial"/>
                <w:sz w:val="18"/>
                <w:szCs w:val="18"/>
                <w:lang w:val="en-GB"/>
              </w:rPr>
              <w:t xml:space="preserve"> comprehensive income</w:t>
            </w:r>
          </w:p>
        </w:tc>
        <w:tc>
          <w:tcPr>
            <w:tcW w:w="1620" w:type="dxa"/>
            <w:shd w:val="clear" w:color="auto" w:fill="FAFAFA"/>
          </w:tcPr>
          <w:p w:rsidR="003841CA" w:rsidRPr="001D1B32" w:rsidRDefault="00475FD9" w:rsidP="00B359FB">
            <w:pPr>
              <w:tabs>
                <w:tab w:val="decimal" w:pos="1399"/>
              </w:tabs>
              <w:ind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440" w:type="dxa"/>
            <w:shd w:val="clear" w:color="auto" w:fill="FAFAFA"/>
          </w:tcPr>
          <w:p w:rsidR="003841CA" w:rsidRPr="001D1B32" w:rsidRDefault="003841CA" w:rsidP="00B359FB">
            <w:pPr>
              <w:tabs>
                <w:tab w:val="decimal" w:pos="1222"/>
              </w:tabs>
              <w:ind w:right="-72"/>
              <w:jc w:val="thaiDistribute"/>
              <w:rPr>
                <w:rFonts w:ascii="Arial" w:hAnsi="Arial" w:cs="Arial"/>
                <w:bCs/>
                <w:sz w:val="18"/>
                <w:szCs w:val="18"/>
                <w:lang w:val="en-GB"/>
              </w:rPr>
            </w:pPr>
            <w:r w:rsidRPr="001D1B32">
              <w:rPr>
                <w:rFonts w:ascii="Arial" w:hAnsi="Arial" w:cs="Arial"/>
                <w:bCs/>
                <w:sz w:val="18"/>
                <w:szCs w:val="18"/>
                <w:lang w:val="en-GB"/>
              </w:rPr>
              <w:t>(602,287,473)</w:t>
            </w:r>
          </w:p>
        </w:tc>
      </w:tr>
      <w:tr w:rsidR="003841CA" w:rsidRPr="001D1B32" w:rsidTr="00B359FB">
        <w:tc>
          <w:tcPr>
            <w:tcW w:w="6408" w:type="dxa"/>
          </w:tcPr>
          <w:p w:rsidR="003841CA" w:rsidRPr="001D1B32" w:rsidRDefault="003841CA" w:rsidP="003A1D46">
            <w:pPr>
              <w:spacing w:line="257" w:lineRule="auto"/>
              <w:ind w:left="144" w:hanging="245"/>
              <w:rPr>
                <w:rFonts w:ascii="Arial" w:hAnsi="Arial" w:cs="Arial"/>
                <w:sz w:val="18"/>
                <w:szCs w:val="18"/>
                <w:lang w:val="en-GB"/>
              </w:rPr>
            </w:pPr>
          </w:p>
        </w:tc>
        <w:tc>
          <w:tcPr>
            <w:tcW w:w="1620" w:type="dxa"/>
            <w:tcBorders>
              <w:top w:val="single" w:sz="4" w:space="0" w:color="000000"/>
              <w:left w:val="nil"/>
              <w:bottom w:val="nil"/>
              <w:right w:val="nil"/>
            </w:tcBorders>
            <w:shd w:val="clear" w:color="auto" w:fill="FAFAFA"/>
          </w:tcPr>
          <w:p w:rsidR="003841CA" w:rsidRPr="001D1B32" w:rsidRDefault="003841CA" w:rsidP="00B359FB">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tcPr>
          <w:p w:rsidR="003841CA" w:rsidRPr="001D1B32" w:rsidRDefault="003841CA" w:rsidP="00B359FB">
            <w:pPr>
              <w:tabs>
                <w:tab w:val="decimal" w:pos="1222"/>
              </w:tabs>
              <w:ind w:right="-72"/>
              <w:jc w:val="thaiDistribute"/>
              <w:rPr>
                <w:rFonts w:ascii="Arial" w:hAnsi="Arial" w:cs="Arial"/>
                <w:bCs/>
                <w:sz w:val="18"/>
                <w:szCs w:val="18"/>
                <w:lang w:val="en-GB"/>
              </w:rPr>
            </w:pPr>
          </w:p>
        </w:tc>
      </w:tr>
      <w:tr w:rsidR="003841CA" w:rsidRPr="001D1B32" w:rsidTr="00B359FB">
        <w:tc>
          <w:tcPr>
            <w:tcW w:w="6408" w:type="dxa"/>
            <w:hideMark/>
          </w:tcPr>
          <w:p w:rsidR="003841CA" w:rsidRPr="001D1B32" w:rsidRDefault="003841CA" w:rsidP="003A1D46">
            <w:pPr>
              <w:spacing w:line="257" w:lineRule="auto"/>
              <w:ind w:left="144" w:hanging="245"/>
              <w:rPr>
                <w:rFonts w:ascii="Arial" w:hAnsi="Arial" w:cs="Arial"/>
                <w:sz w:val="18"/>
                <w:szCs w:val="18"/>
                <w:lang w:val="en-GB"/>
              </w:rPr>
            </w:pPr>
            <w:r w:rsidRPr="001D1B32">
              <w:rPr>
                <w:rFonts w:ascii="Arial" w:hAnsi="Arial" w:cs="Arial"/>
                <w:sz w:val="18"/>
                <w:szCs w:val="18"/>
                <w:lang w:val="en-GB"/>
              </w:rPr>
              <w:t>At 31 December 2020</w:t>
            </w:r>
          </w:p>
        </w:tc>
        <w:tc>
          <w:tcPr>
            <w:tcW w:w="1620" w:type="dxa"/>
            <w:tcBorders>
              <w:top w:val="nil"/>
              <w:left w:val="nil"/>
              <w:bottom w:val="single" w:sz="4" w:space="0" w:color="000000"/>
              <w:right w:val="nil"/>
            </w:tcBorders>
            <w:shd w:val="clear" w:color="auto" w:fill="FAFAFA"/>
          </w:tcPr>
          <w:p w:rsidR="003841CA" w:rsidRPr="001D1B32" w:rsidRDefault="00475FD9" w:rsidP="00B359FB">
            <w:pPr>
              <w:tabs>
                <w:tab w:val="decimal" w:pos="1399"/>
              </w:tabs>
              <w:ind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440" w:type="dxa"/>
            <w:tcBorders>
              <w:top w:val="nil"/>
              <w:left w:val="nil"/>
              <w:bottom w:val="single" w:sz="4" w:space="0" w:color="000000"/>
              <w:right w:val="nil"/>
            </w:tcBorders>
            <w:shd w:val="clear" w:color="auto" w:fill="FAFAFA"/>
          </w:tcPr>
          <w:p w:rsidR="003841CA" w:rsidRPr="001D1B32" w:rsidRDefault="003841CA" w:rsidP="00B359FB">
            <w:pPr>
              <w:tabs>
                <w:tab w:val="decimal" w:pos="1222"/>
              </w:tabs>
              <w:ind w:right="-72"/>
              <w:jc w:val="thaiDistribute"/>
              <w:rPr>
                <w:rFonts w:ascii="Arial" w:hAnsi="Arial" w:cs="Arial"/>
                <w:bCs/>
                <w:sz w:val="18"/>
                <w:szCs w:val="18"/>
                <w:lang w:val="en-GB"/>
              </w:rPr>
            </w:pPr>
            <w:r w:rsidRPr="001D1B32">
              <w:rPr>
                <w:rFonts w:ascii="Arial" w:hAnsi="Arial" w:cs="Arial"/>
                <w:bCs/>
                <w:sz w:val="18"/>
                <w:szCs w:val="18"/>
                <w:lang w:val="en-GB"/>
              </w:rPr>
              <w:t>(602,287,473)</w:t>
            </w:r>
          </w:p>
        </w:tc>
      </w:tr>
    </w:tbl>
    <w:p w:rsidR="00254CF1" w:rsidRPr="001D1B32" w:rsidRDefault="00254CF1">
      <w:pPr>
        <w:overflowPunct/>
        <w:autoSpaceDE/>
        <w:autoSpaceDN/>
        <w:adjustRightInd/>
        <w:textAlignment w:val="auto"/>
        <w:rPr>
          <w:rFonts w:ascii="Arial" w:hAnsi="Arial" w:cs="Arial"/>
          <w:spacing w:val="-4"/>
          <w:sz w:val="18"/>
          <w:szCs w:val="18"/>
          <w:lang w:val="en-GB"/>
        </w:rPr>
      </w:pPr>
    </w:p>
    <w:tbl>
      <w:tblPr>
        <w:tblW w:w="9464" w:type="dxa"/>
        <w:tblLayout w:type="fixed"/>
        <w:tblLook w:val="0400" w:firstRow="0" w:lastRow="0" w:firstColumn="0" w:lastColumn="0" w:noHBand="0" w:noVBand="1"/>
      </w:tblPr>
      <w:tblGrid>
        <w:gridCol w:w="2552"/>
        <w:gridCol w:w="1152"/>
        <w:gridCol w:w="1152"/>
        <w:gridCol w:w="1152"/>
        <w:gridCol w:w="1152"/>
        <w:gridCol w:w="1152"/>
        <w:gridCol w:w="1152"/>
      </w:tblGrid>
      <w:tr w:rsidR="000034AE" w:rsidRPr="001D1B32" w:rsidTr="00BC1989">
        <w:tc>
          <w:tcPr>
            <w:tcW w:w="2552" w:type="dxa"/>
            <w:vAlign w:val="bottom"/>
          </w:tcPr>
          <w:p w:rsidR="000034AE" w:rsidRPr="001D1B32" w:rsidRDefault="000034AE" w:rsidP="00B71DE8">
            <w:pPr>
              <w:ind w:left="173" w:hanging="245"/>
              <w:jc w:val="right"/>
              <w:rPr>
                <w:rFonts w:ascii="Arial" w:hAnsi="Arial" w:cs="Arial"/>
                <w:sz w:val="14"/>
                <w:szCs w:val="14"/>
                <w:lang w:val="en-GB"/>
              </w:rPr>
            </w:pPr>
          </w:p>
        </w:tc>
        <w:tc>
          <w:tcPr>
            <w:tcW w:w="6912" w:type="dxa"/>
            <w:gridSpan w:val="6"/>
            <w:tcBorders>
              <w:left w:val="nil"/>
              <w:bottom w:val="single" w:sz="4" w:space="0" w:color="auto"/>
              <w:right w:val="nil"/>
            </w:tcBorders>
            <w:vAlign w:val="bottom"/>
          </w:tcPr>
          <w:p w:rsidR="000034AE" w:rsidRPr="001D1B32" w:rsidRDefault="000034AE" w:rsidP="00890CB9">
            <w:pPr>
              <w:ind w:left="-40" w:right="-72"/>
              <w:jc w:val="center"/>
              <w:rPr>
                <w:rFonts w:ascii="Arial" w:hAnsi="Arial" w:cs="Arial"/>
                <w:b/>
                <w:sz w:val="14"/>
                <w:szCs w:val="14"/>
                <w:lang w:val="en-GB"/>
              </w:rPr>
            </w:pPr>
            <w:r w:rsidRPr="001D1B32">
              <w:rPr>
                <w:rFonts w:ascii="Arial" w:hAnsi="Arial" w:cs="Arial"/>
                <w:b/>
                <w:sz w:val="14"/>
                <w:szCs w:val="14"/>
                <w:lang w:val="en-GB"/>
              </w:rPr>
              <w:t>Separated financial statements</w:t>
            </w:r>
          </w:p>
        </w:tc>
      </w:tr>
      <w:tr w:rsidR="000034AE" w:rsidRPr="001D1B32" w:rsidTr="00BC1989">
        <w:tc>
          <w:tcPr>
            <w:tcW w:w="2552" w:type="dxa"/>
            <w:vAlign w:val="bottom"/>
          </w:tcPr>
          <w:p w:rsidR="000034AE" w:rsidRPr="001D1B32" w:rsidRDefault="000034AE" w:rsidP="000034AE">
            <w:pPr>
              <w:ind w:left="173" w:hanging="245"/>
              <w:jc w:val="right"/>
              <w:rPr>
                <w:rFonts w:ascii="Arial" w:hAnsi="Arial" w:cs="Arial"/>
                <w:sz w:val="14"/>
                <w:szCs w:val="14"/>
                <w:lang w:val="en-GB"/>
              </w:rPr>
            </w:pPr>
          </w:p>
        </w:tc>
        <w:tc>
          <w:tcPr>
            <w:tcW w:w="1152" w:type="dxa"/>
            <w:tcBorders>
              <w:top w:val="single" w:sz="4" w:space="0" w:color="auto"/>
              <w:left w:val="nil"/>
              <w:bottom w:val="nil"/>
              <w:right w:val="nil"/>
            </w:tcBorders>
            <w:vAlign w:val="bottom"/>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Tax losses</w:t>
            </w:r>
          </w:p>
        </w:tc>
        <w:tc>
          <w:tcPr>
            <w:tcW w:w="1152" w:type="dxa"/>
            <w:tcBorders>
              <w:top w:val="single" w:sz="4" w:space="0" w:color="auto"/>
              <w:left w:val="nil"/>
              <w:bottom w:val="nil"/>
              <w:right w:val="nil"/>
            </w:tcBorders>
            <w:vAlign w:val="bottom"/>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Lease</w:t>
            </w:r>
          </w:p>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liabilities</w:t>
            </w:r>
          </w:p>
        </w:tc>
        <w:tc>
          <w:tcPr>
            <w:tcW w:w="1152" w:type="dxa"/>
            <w:tcBorders>
              <w:top w:val="single" w:sz="4" w:space="0" w:color="auto"/>
              <w:left w:val="nil"/>
              <w:bottom w:val="nil"/>
              <w:right w:val="nil"/>
            </w:tcBorders>
            <w:vAlign w:val="bottom"/>
          </w:tcPr>
          <w:p w:rsidR="000034AE" w:rsidRPr="001D1B32" w:rsidRDefault="000034AE" w:rsidP="000034AE">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Cash flow</w:t>
            </w:r>
          </w:p>
          <w:p w:rsidR="000034AE" w:rsidRPr="001D1B32" w:rsidRDefault="000034AE" w:rsidP="000034AE">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hedges</w:t>
            </w:r>
          </w:p>
        </w:tc>
        <w:tc>
          <w:tcPr>
            <w:tcW w:w="1152" w:type="dxa"/>
            <w:tcBorders>
              <w:top w:val="single" w:sz="4" w:space="0" w:color="auto"/>
              <w:left w:val="nil"/>
              <w:bottom w:val="nil"/>
              <w:right w:val="nil"/>
            </w:tcBorders>
            <w:vAlign w:val="bottom"/>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Other</w:t>
            </w:r>
          </w:p>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allowances</w:t>
            </w:r>
          </w:p>
          <w:p w:rsidR="000034AE" w:rsidRPr="001D1B32" w:rsidRDefault="000034AE" w:rsidP="000034AE">
            <w:pPr>
              <w:tabs>
                <w:tab w:val="decimal" w:pos="948"/>
              </w:tabs>
              <w:ind w:left="-111" w:right="-72"/>
              <w:jc w:val="both"/>
              <w:rPr>
                <w:rFonts w:ascii="Arial" w:hAnsi="Arial" w:cs="Arial"/>
                <w:b/>
                <w:spacing w:val="-4"/>
                <w:sz w:val="14"/>
                <w:szCs w:val="14"/>
                <w:lang w:val="en-GB"/>
              </w:rPr>
            </w:pPr>
            <w:r w:rsidRPr="001D1B32">
              <w:rPr>
                <w:rFonts w:ascii="Arial" w:hAnsi="Arial" w:cs="Arial"/>
                <w:b/>
                <w:spacing w:val="-4"/>
                <w:sz w:val="14"/>
                <w:szCs w:val="14"/>
                <w:lang w:val="en-GB"/>
              </w:rPr>
              <w:t>and provision</w:t>
            </w:r>
          </w:p>
        </w:tc>
        <w:tc>
          <w:tcPr>
            <w:tcW w:w="1152" w:type="dxa"/>
            <w:tcBorders>
              <w:top w:val="single" w:sz="4" w:space="0" w:color="auto"/>
              <w:left w:val="nil"/>
              <w:bottom w:val="nil"/>
              <w:right w:val="nil"/>
            </w:tcBorders>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Employee</w:t>
            </w:r>
          </w:p>
          <w:p w:rsidR="000034AE" w:rsidRPr="001D1B32" w:rsidRDefault="00AD0474" w:rsidP="000034AE">
            <w:pPr>
              <w:tabs>
                <w:tab w:val="decimal" w:pos="948"/>
              </w:tabs>
              <w:ind w:left="-40" w:right="-72"/>
              <w:jc w:val="both"/>
              <w:rPr>
                <w:rFonts w:ascii="Arial" w:hAnsi="Arial" w:cs="Arial"/>
                <w:b/>
                <w:sz w:val="14"/>
                <w:szCs w:val="14"/>
                <w:lang w:val="en-GB"/>
              </w:rPr>
            </w:pPr>
            <w:r>
              <w:rPr>
                <w:rFonts w:ascii="Arial" w:hAnsi="Arial" w:cs="Arial"/>
                <w:b/>
                <w:sz w:val="14"/>
                <w:szCs w:val="14"/>
                <w:lang w:val="en-GB"/>
              </w:rPr>
              <w:t>b</w:t>
            </w:r>
            <w:r w:rsidR="000034AE" w:rsidRPr="001D1B32">
              <w:rPr>
                <w:rFonts w:ascii="Arial" w:hAnsi="Arial" w:cs="Arial"/>
                <w:b/>
                <w:sz w:val="14"/>
                <w:szCs w:val="14"/>
                <w:lang w:val="en-GB"/>
              </w:rPr>
              <w:t>enefit</w:t>
            </w:r>
          </w:p>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obligations</w:t>
            </w:r>
          </w:p>
        </w:tc>
        <w:tc>
          <w:tcPr>
            <w:tcW w:w="1152" w:type="dxa"/>
            <w:tcBorders>
              <w:top w:val="single" w:sz="4" w:space="0" w:color="auto"/>
              <w:left w:val="nil"/>
              <w:bottom w:val="nil"/>
              <w:right w:val="nil"/>
            </w:tcBorders>
            <w:vAlign w:val="bottom"/>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Total</w:t>
            </w:r>
          </w:p>
        </w:tc>
      </w:tr>
      <w:tr w:rsidR="000034AE" w:rsidRPr="001D1B32" w:rsidTr="000034AE">
        <w:tc>
          <w:tcPr>
            <w:tcW w:w="2552" w:type="dxa"/>
          </w:tcPr>
          <w:p w:rsidR="000034AE" w:rsidRPr="001D1B32" w:rsidRDefault="000034AE" w:rsidP="000034AE">
            <w:pPr>
              <w:ind w:left="173" w:hanging="245"/>
              <w:jc w:val="both"/>
              <w:rPr>
                <w:rFonts w:ascii="Arial" w:hAnsi="Arial" w:cs="Arial"/>
                <w:sz w:val="14"/>
                <w:szCs w:val="14"/>
                <w:lang w:val="en-GB"/>
              </w:rPr>
            </w:pPr>
          </w:p>
        </w:tc>
        <w:tc>
          <w:tcPr>
            <w:tcW w:w="1152" w:type="dxa"/>
            <w:tcBorders>
              <w:top w:val="nil"/>
              <w:left w:val="nil"/>
              <w:bottom w:val="single" w:sz="4" w:space="0" w:color="000000"/>
              <w:right w:val="nil"/>
            </w:tcBorders>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tcPr>
          <w:p w:rsidR="000034AE" w:rsidRPr="001D1B32" w:rsidRDefault="000034AE" w:rsidP="000034AE">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rsidR="000034AE" w:rsidRPr="001D1B32" w:rsidRDefault="000034AE" w:rsidP="000034AE">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r>
      <w:tr w:rsidR="000034AE" w:rsidRPr="001D1B32" w:rsidTr="000034AE">
        <w:tc>
          <w:tcPr>
            <w:tcW w:w="2552" w:type="dxa"/>
          </w:tcPr>
          <w:p w:rsidR="000034AE" w:rsidRPr="001D1B32" w:rsidRDefault="000034AE" w:rsidP="000034AE">
            <w:pPr>
              <w:ind w:left="173" w:hanging="245"/>
              <w:jc w:val="both"/>
              <w:rPr>
                <w:rFonts w:ascii="Arial" w:hAnsi="Arial" w:cs="Arial"/>
                <w:sz w:val="14"/>
                <w:szCs w:val="14"/>
                <w:lang w:val="en-GB"/>
              </w:rPr>
            </w:pPr>
          </w:p>
        </w:tc>
        <w:tc>
          <w:tcPr>
            <w:tcW w:w="1152" w:type="dxa"/>
            <w:tcBorders>
              <w:top w:val="single" w:sz="4" w:space="0" w:color="000000"/>
              <w:left w:val="nil"/>
              <w:bottom w:val="nil"/>
              <w:right w:val="nil"/>
            </w:tcBorders>
          </w:tcPr>
          <w:p w:rsidR="000034AE" w:rsidRPr="001D1B32" w:rsidRDefault="000034AE" w:rsidP="000034AE">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tcPr>
          <w:p w:rsidR="000034AE" w:rsidRPr="001D1B32" w:rsidRDefault="000034AE" w:rsidP="000034AE">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tcPr>
          <w:p w:rsidR="000034AE" w:rsidRPr="001D1B32" w:rsidRDefault="000034AE" w:rsidP="000034AE">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tcPr>
          <w:p w:rsidR="000034AE" w:rsidRPr="001D1B32" w:rsidRDefault="000034AE" w:rsidP="000034AE">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tcPr>
          <w:p w:rsidR="000034AE" w:rsidRPr="001D1B32" w:rsidRDefault="000034AE" w:rsidP="000034AE">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tcPr>
          <w:p w:rsidR="000034AE" w:rsidRPr="001D1B32" w:rsidRDefault="000034AE" w:rsidP="000034AE">
            <w:pPr>
              <w:tabs>
                <w:tab w:val="decimal" w:pos="948"/>
              </w:tabs>
              <w:ind w:left="-40" w:right="-72"/>
              <w:jc w:val="both"/>
              <w:rPr>
                <w:rFonts w:ascii="Arial" w:hAnsi="Arial" w:cs="Arial"/>
                <w:bCs/>
                <w:sz w:val="14"/>
                <w:szCs w:val="14"/>
                <w:lang w:val="en-GB"/>
              </w:rPr>
            </w:pPr>
          </w:p>
        </w:tc>
      </w:tr>
      <w:tr w:rsidR="000034AE" w:rsidRPr="001D1B32" w:rsidTr="000034AE">
        <w:tc>
          <w:tcPr>
            <w:tcW w:w="2552" w:type="dxa"/>
            <w:hideMark/>
          </w:tcPr>
          <w:p w:rsidR="000034AE" w:rsidRPr="001D1B32" w:rsidRDefault="000034AE" w:rsidP="000034AE">
            <w:pPr>
              <w:ind w:left="144" w:hanging="245"/>
              <w:rPr>
                <w:rFonts w:ascii="Arial" w:hAnsi="Arial" w:cs="Arial"/>
                <w:sz w:val="14"/>
                <w:szCs w:val="14"/>
                <w:lang w:val="en-GB"/>
              </w:rPr>
            </w:pPr>
            <w:r w:rsidRPr="001D1B32">
              <w:rPr>
                <w:rFonts w:ascii="Arial" w:hAnsi="Arial" w:cs="Arial"/>
                <w:b/>
                <w:sz w:val="14"/>
                <w:szCs w:val="14"/>
                <w:lang w:val="en-GB"/>
              </w:rPr>
              <w:t>Deferred tax liabilities</w:t>
            </w: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p>
        </w:tc>
      </w:tr>
      <w:tr w:rsidR="000034AE" w:rsidRPr="001D1B32" w:rsidTr="000034AE">
        <w:tc>
          <w:tcPr>
            <w:tcW w:w="2552" w:type="dxa"/>
            <w:hideMark/>
          </w:tcPr>
          <w:p w:rsidR="000034AE" w:rsidRPr="001D1B32" w:rsidRDefault="000034AE" w:rsidP="000034AE">
            <w:pPr>
              <w:ind w:left="144" w:hanging="245"/>
              <w:rPr>
                <w:rFonts w:ascii="Arial" w:hAnsi="Arial" w:cs="Arial"/>
                <w:b/>
                <w:sz w:val="14"/>
                <w:szCs w:val="14"/>
                <w:lang w:val="en-GB"/>
              </w:rPr>
            </w:pPr>
            <w:r w:rsidRPr="001D1B32">
              <w:rPr>
                <w:rFonts w:ascii="Arial" w:hAnsi="Arial" w:cs="Arial"/>
                <w:sz w:val="14"/>
                <w:szCs w:val="14"/>
                <w:lang w:val="en-GB"/>
              </w:rPr>
              <w:t>At 1 January 2019</w:t>
            </w: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Pr>
          <w:p w:rsidR="000034AE" w:rsidRPr="001D1B32" w:rsidRDefault="000034AE" w:rsidP="00B1308F">
            <w:pPr>
              <w:tabs>
                <w:tab w:val="decimal" w:pos="702"/>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3,710,691</w:t>
            </w: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29,828,237</w:t>
            </w:r>
          </w:p>
        </w:tc>
        <w:tc>
          <w:tcPr>
            <w:tcW w:w="1152" w:type="dx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33,538,928</w:t>
            </w:r>
          </w:p>
        </w:tc>
      </w:tr>
      <w:tr w:rsidR="007F104A" w:rsidRPr="001D1B32" w:rsidTr="000034AE">
        <w:tc>
          <w:tcPr>
            <w:tcW w:w="2552" w:type="dxa"/>
            <w:hideMark/>
          </w:tcPr>
          <w:p w:rsidR="007F104A" w:rsidRPr="001D1B32" w:rsidRDefault="007F104A" w:rsidP="007F104A">
            <w:pPr>
              <w:ind w:left="144" w:hanging="245"/>
              <w:rPr>
                <w:rFonts w:ascii="Arial" w:hAnsi="Arial" w:cs="Arial"/>
                <w:sz w:val="14"/>
                <w:szCs w:val="14"/>
                <w:lang w:val="en-GB"/>
              </w:rPr>
            </w:pPr>
            <w:r>
              <w:rPr>
                <w:rFonts w:ascii="Arial" w:hAnsi="Arial" w:cs="Arial"/>
                <w:sz w:val="14"/>
                <w:szCs w:val="14"/>
                <w:lang w:val="en-GB"/>
              </w:rPr>
              <w:t>C</w:t>
            </w:r>
            <w:r w:rsidRPr="001D1B32">
              <w:rPr>
                <w:rFonts w:ascii="Arial" w:hAnsi="Arial" w:cs="Arial"/>
                <w:sz w:val="14"/>
                <w:szCs w:val="14"/>
                <w:lang w:val="en-GB"/>
              </w:rPr>
              <w:t>redited to profit or loss</w:t>
            </w: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Pr>
          <w:p w:rsidR="007F104A" w:rsidRPr="001D1B32" w:rsidRDefault="007F104A" w:rsidP="007F104A">
            <w:pPr>
              <w:tabs>
                <w:tab w:val="decimal" w:pos="702"/>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308,899</w:t>
            </w: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2,042,486</w:t>
            </w: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95,258,534</w:t>
            </w:r>
          </w:p>
        </w:tc>
      </w:tr>
      <w:tr w:rsidR="007F104A" w:rsidRPr="001D1B32" w:rsidTr="000034AE">
        <w:tc>
          <w:tcPr>
            <w:tcW w:w="2552" w:type="dxa"/>
            <w:hideMark/>
          </w:tcPr>
          <w:p w:rsidR="007F104A" w:rsidRPr="001D1B32" w:rsidRDefault="007F104A" w:rsidP="007F104A">
            <w:pPr>
              <w:ind w:left="144" w:hanging="245"/>
              <w:rPr>
                <w:rFonts w:ascii="Arial" w:hAnsi="Arial" w:cs="Arial"/>
                <w:sz w:val="14"/>
                <w:szCs w:val="14"/>
                <w:lang w:val="en-GB"/>
              </w:rPr>
            </w:pPr>
            <w:r>
              <w:rPr>
                <w:rFonts w:ascii="Arial" w:hAnsi="Arial" w:cs="Arial"/>
                <w:sz w:val="14"/>
                <w:szCs w:val="14"/>
                <w:lang w:val="en-GB"/>
              </w:rPr>
              <w:t>C</w:t>
            </w:r>
            <w:r w:rsidRPr="001D1B32">
              <w:rPr>
                <w:rFonts w:ascii="Arial" w:hAnsi="Arial" w:cs="Arial"/>
                <w:sz w:val="14"/>
                <w:szCs w:val="14"/>
                <w:lang w:val="en-GB"/>
              </w:rPr>
              <w:t xml:space="preserve">redited to other </w:t>
            </w: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p>
        </w:tc>
        <w:tc>
          <w:tcPr>
            <w:tcW w:w="1152" w:type="dxa"/>
          </w:tcPr>
          <w:p w:rsidR="007F104A" w:rsidRPr="001D1B32" w:rsidRDefault="007F104A" w:rsidP="007F104A">
            <w:pPr>
              <w:tabs>
                <w:tab w:val="decimal" w:pos="702"/>
              </w:tabs>
              <w:ind w:left="-40" w:right="-72"/>
              <w:rPr>
                <w:rFonts w:ascii="Arial" w:hAnsi="Arial" w:cs="Arial"/>
                <w:bCs/>
                <w:sz w:val="14"/>
                <w:szCs w:val="14"/>
                <w:lang w:val="en-GB"/>
              </w:rPr>
            </w:pP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p>
        </w:tc>
        <w:tc>
          <w:tcPr>
            <w:tcW w:w="1152" w:type="dxa"/>
          </w:tcPr>
          <w:p w:rsidR="007F104A" w:rsidRPr="001D1B32" w:rsidRDefault="007F104A" w:rsidP="007F104A">
            <w:pPr>
              <w:tabs>
                <w:tab w:val="decimal" w:pos="948"/>
              </w:tabs>
              <w:ind w:left="-40" w:right="-72"/>
              <w:rPr>
                <w:rFonts w:ascii="Arial" w:hAnsi="Arial" w:cs="Arial"/>
                <w:bCs/>
                <w:sz w:val="14"/>
                <w:szCs w:val="14"/>
                <w:lang w:val="en-GB"/>
              </w:rPr>
            </w:pPr>
          </w:p>
        </w:tc>
      </w:tr>
      <w:tr w:rsidR="007F104A" w:rsidRPr="001D1B32" w:rsidTr="000034AE">
        <w:tc>
          <w:tcPr>
            <w:tcW w:w="2552" w:type="dxa"/>
          </w:tcPr>
          <w:p w:rsidR="007F104A" w:rsidRPr="001D1B32" w:rsidRDefault="007F104A" w:rsidP="007F104A">
            <w:pPr>
              <w:rPr>
                <w:rFonts w:ascii="Arial" w:hAnsi="Arial" w:cs="Arial"/>
                <w:sz w:val="14"/>
                <w:szCs w:val="14"/>
                <w:lang w:val="en-GB"/>
              </w:rPr>
            </w:pPr>
            <w:r w:rsidRPr="001D1B32">
              <w:rPr>
                <w:rFonts w:ascii="Arial" w:hAnsi="Arial" w:cs="Arial"/>
                <w:sz w:val="14"/>
                <w:szCs w:val="14"/>
                <w:lang w:val="en-GB"/>
              </w:rPr>
              <w:t xml:space="preserve"> comprehensive income</w:t>
            </w:r>
          </w:p>
        </w:tc>
        <w:tc>
          <w:tcPr>
            <w:tcW w:w="1152" w:type="dxa"/>
            <w:tcBorders>
              <w:bottom w:val="single" w:sz="4" w:space="0" w:color="auto"/>
            </w:tcBorders>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bottom w:val="single" w:sz="4" w:space="0" w:color="auto"/>
            </w:tcBorders>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bottom w:val="single" w:sz="4" w:space="0" w:color="auto"/>
            </w:tcBorders>
          </w:tcPr>
          <w:p w:rsidR="007F104A" w:rsidRPr="001D1B32" w:rsidRDefault="007F104A" w:rsidP="007F104A">
            <w:pPr>
              <w:tabs>
                <w:tab w:val="decimal" w:pos="702"/>
              </w:tabs>
              <w:ind w:left="-40" w:right="-72"/>
              <w:rPr>
                <w:rFonts w:ascii="Arial" w:hAnsi="Arial" w:cs="Arial"/>
                <w:bCs/>
                <w:sz w:val="14"/>
                <w:szCs w:val="14"/>
                <w:lang w:val="en-GB"/>
              </w:rPr>
            </w:pPr>
            <w:r w:rsidRPr="001D1B32">
              <w:rPr>
                <w:rFonts w:ascii="Arial" w:hAnsi="Arial" w:cs="Arial"/>
                <w:bCs/>
                <w:sz w:val="14"/>
                <w:szCs w:val="14"/>
                <w:lang w:val="en-GB"/>
              </w:rPr>
              <w:t>2,436,878</w:t>
            </w:r>
          </w:p>
        </w:tc>
        <w:tc>
          <w:tcPr>
            <w:tcW w:w="1152" w:type="dxa"/>
            <w:tcBorders>
              <w:bottom w:val="single" w:sz="4" w:space="0" w:color="auto"/>
            </w:tcBorders>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bottom w:val="single" w:sz="4" w:space="0" w:color="auto"/>
            </w:tcBorders>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1,886,200</w:t>
            </w:r>
          </w:p>
        </w:tc>
        <w:tc>
          <w:tcPr>
            <w:tcW w:w="1152" w:type="dxa"/>
            <w:tcBorders>
              <w:bottom w:val="single" w:sz="4" w:space="0" w:color="auto"/>
            </w:tcBorders>
          </w:tcPr>
          <w:p w:rsidR="007F104A" w:rsidRPr="001D1B32" w:rsidRDefault="007F104A" w:rsidP="007F104A">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4,323,078</w:t>
            </w:r>
          </w:p>
        </w:tc>
      </w:tr>
      <w:tr w:rsidR="000034AE" w:rsidRPr="001D1B32" w:rsidTr="000034AE">
        <w:trPr>
          <w:trHeight w:val="60"/>
        </w:trPr>
        <w:tc>
          <w:tcPr>
            <w:tcW w:w="2552" w:type="dxa"/>
          </w:tcPr>
          <w:p w:rsidR="000034AE" w:rsidRPr="001D1B32" w:rsidRDefault="000034AE" w:rsidP="000034AE">
            <w:pPr>
              <w:ind w:left="144" w:hanging="245"/>
              <w:rPr>
                <w:rFonts w:ascii="Arial" w:hAnsi="Arial" w:cs="Arial"/>
                <w:sz w:val="14"/>
                <w:szCs w:val="14"/>
                <w:lang w:val="en-GB"/>
              </w:rPr>
            </w:pPr>
          </w:p>
        </w:tc>
        <w:tc>
          <w:tcPr>
            <w:tcW w:w="1152" w:type="dxa"/>
            <w:tcBorders>
              <w:top w:val="nil"/>
              <w:left w:val="nil"/>
              <w:right w:val="nil"/>
            </w:tcBorders>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tcPr>
          <w:p w:rsidR="000034AE" w:rsidRPr="001D1B32" w:rsidRDefault="000034AE" w:rsidP="000034AE">
            <w:pPr>
              <w:tabs>
                <w:tab w:val="decimal" w:pos="948"/>
              </w:tabs>
              <w:ind w:left="-40" w:right="-72"/>
              <w:rPr>
                <w:rFonts w:ascii="Arial" w:hAnsi="Arial" w:cs="Arial"/>
                <w:bCs/>
                <w:sz w:val="14"/>
                <w:szCs w:val="14"/>
                <w:lang w:val="en-GB"/>
              </w:rPr>
            </w:pPr>
          </w:p>
        </w:tc>
      </w:tr>
      <w:tr w:rsidR="000034AE" w:rsidRPr="001D1B32" w:rsidTr="000034AE">
        <w:tc>
          <w:tcPr>
            <w:tcW w:w="2552" w:type="dxa"/>
            <w:hideMark/>
          </w:tcPr>
          <w:p w:rsidR="000034AE" w:rsidRPr="001D1B32" w:rsidRDefault="000034AE" w:rsidP="000034AE">
            <w:pPr>
              <w:ind w:left="144" w:hanging="245"/>
              <w:rPr>
                <w:rFonts w:ascii="Arial" w:hAnsi="Arial" w:cs="Arial"/>
                <w:sz w:val="14"/>
                <w:szCs w:val="14"/>
                <w:lang w:val="en-GB"/>
              </w:rPr>
            </w:pPr>
            <w:r w:rsidRPr="001D1B32">
              <w:rPr>
                <w:rFonts w:ascii="Arial" w:hAnsi="Arial" w:cs="Arial"/>
                <w:sz w:val="14"/>
                <w:szCs w:val="14"/>
                <w:lang w:val="en-GB"/>
              </w:rPr>
              <w:t>At 31 December 2019</w:t>
            </w:r>
          </w:p>
        </w:tc>
        <w:tc>
          <w:tcPr>
            <w:tcW w:w="1152" w:type="dxa"/>
            <w:tcBorders>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1152" w:type="dxa"/>
            <w:tcBorders>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left w:val="nil"/>
              <w:right w:val="nil"/>
            </w:tcBorders>
            <w:shd w:val="clear" w:color="auto" w:fill="FAFAFA"/>
          </w:tcPr>
          <w:p w:rsidR="000034AE" w:rsidRPr="001D1B32" w:rsidRDefault="00B1308F" w:rsidP="00B1308F">
            <w:pPr>
              <w:tabs>
                <w:tab w:val="decimal" w:pos="702"/>
              </w:tabs>
              <w:ind w:left="-40" w:right="-72"/>
              <w:rPr>
                <w:rFonts w:ascii="Arial" w:hAnsi="Arial" w:cs="Arial"/>
                <w:bCs/>
                <w:sz w:val="14"/>
                <w:szCs w:val="14"/>
                <w:lang w:val="en-GB"/>
              </w:rPr>
            </w:pPr>
            <w:r w:rsidRPr="001D1B32">
              <w:rPr>
                <w:rFonts w:ascii="Arial" w:hAnsi="Arial" w:cs="Arial"/>
                <w:bCs/>
                <w:sz w:val="14"/>
                <w:szCs w:val="14"/>
                <w:lang w:val="en-GB"/>
              </w:rPr>
              <w:t>2,436,878</w:t>
            </w:r>
          </w:p>
        </w:tc>
        <w:tc>
          <w:tcPr>
            <w:tcW w:w="1152" w:type="dxa"/>
            <w:tcBorders>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4,019,590</w:t>
            </w:r>
          </w:p>
        </w:tc>
        <w:tc>
          <w:tcPr>
            <w:tcW w:w="1152" w:type="dxa"/>
            <w:tcBorders>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33,756,923</w:t>
            </w:r>
          </w:p>
        </w:tc>
        <w:tc>
          <w:tcPr>
            <w:tcW w:w="1152" w:type="dxa"/>
            <w:tcBorders>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133,120,540</w:t>
            </w:r>
          </w:p>
        </w:tc>
      </w:tr>
      <w:tr w:rsidR="000034AE" w:rsidRPr="001D1B32" w:rsidTr="000034AE">
        <w:tc>
          <w:tcPr>
            <w:tcW w:w="2552" w:type="dxa"/>
          </w:tcPr>
          <w:p w:rsidR="000034AE" w:rsidRPr="001D1B32" w:rsidRDefault="000034AE" w:rsidP="000034AE">
            <w:pPr>
              <w:ind w:left="144" w:hanging="245"/>
              <w:rPr>
                <w:rFonts w:ascii="Arial" w:hAnsi="Arial" w:cs="Arial"/>
                <w:sz w:val="14"/>
                <w:szCs w:val="14"/>
                <w:lang w:val="en-GB"/>
              </w:rPr>
            </w:pPr>
            <w:r w:rsidRPr="001D1B32">
              <w:rPr>
                <w:rFonts w:ascii="Arial" w:hAnsi="Arial" w:cs="Arial"/>
                <w:sz w:val="14"/>
                <w:szCs w:val="14"/>
                <w:lang w:val="en-GB"/>
              </w:rPr>
              <w:t xml:space="preserve">Adjustments from changes in </w:t>
            </w:r>
          </w:p>
        </w:tc>
        <w:tc>
          <w:tcPr>
            <w:tcW w:w="1152" w:type="dxa"/>
            <w:tcBorders>
              <w:top w:val="nil"/>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nil"/>
              <w:left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r>
      <w:tr w:rsidR="000034AE" w:rsidRPr="001D1B32" w:rsidTr="000034AE">
        <w:tc>
          <w:tcPr>
            <w:tcW w:w="2552" w:type="dxa"/>
          </w:tcPr>
          <w:p w:rsidR="000034AE" w:rsidRPr="001D1B32" w:rsidRDefault="000034AE" w:rsidP="000034AE">
            <w:pPr>
              <w:ind w:left="144" w:hanging="245"/>
              <w:rPr>
                <w:rFonts w:ascii="Arial" w:hAnsi="Arial" w:cs="Arial"/>
                <w:sz w:val="14"/>
                <w:szCs w:val="14"/>
                <w:lang w:val="en-GB"/>
              </w:rPr>
            </w:pPr>
            <w:r w:rsidRPr="001D1B32">
              <w:rPr>
                <w:rFonts w:ascii="Arial" w:hAnsi="Arial" w:cs="Arial"/>
                <w:sz w:val="14"/>
                <w:szCs w:val="14"/>
                <w:lang w:val="en-GB"/>
              </w:rPr>
              <w:t xml:space="preserve">   accounting policies (Note </w:t>
            </w:r>
            <w:r w:rsidR="0040289F" w:rsidRPr="001D1B32">
              <w:rPr>
                <w:rFonts w:ascii="Arial" w:hAnsi="Arial" w:cs="Arial"/>
                <w:sz w:val="14"/>
                <w:szCs w:val="14"/>
                <w:lang w:val="en-GB"/>
              </w:rPr>
              <w:t>6</w:t>
            </w:r>
            <w:r w:rsidRPr="001D1B32">
              <w:rPr>
                <w:rFonts w:ascii="Arial" w:hAnsi="Arial" w:cs="Arial"/>
                <w:sz w:val="14"/>
                <w:szCs w:val="14"/>
                <w:lang w:val="en-GB"/>
              </w:rPr>
              <w:t>)</w:t>
            </w:r>
          </w:p>
        </w:tc>
        <w:tc>
          <w:tcPr>
            <w:tcW w:w="1152" w:type="dxa"/>
            <w:tcBorders>
              <w:left w:val="nil"/>
              <w:bottom w:val="nil"/>
              <w:right w:val="nil"/>
            </w:tcBorders>
            <w:shd w:val="clear" w:color="auto" w:fill="FAFAFA"/>
          </w:tcPr>
          <w:p w:rsidR="000034AE" w:rsidRPr="001D1B32" w:rsidRDefault="000034AE" w:rsidP="000034AE">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12,165,938</w:t>
            </w:r>
          </w:p>
        </w:tc>
        <w:tc>
          <w:tcPr>
            <w:tcW w:w="1152" w:type="dxa"/>
            <w:tcBorders>
              <w:left w:val="nil"/>
              <w:bottom w:val="nil"/>
              <w:right w:val="nil"/>
            </w:tcBorders>
            <w:shd w:val="clear" w:color="auto" w:fill="FAFAFA"/>
          </w:tcPr>
          <w:p w:rsidR="000034AE" w:rsidRPr="001D1B32" w:rsidRDefault="00B1308F" w:rsidP="00B1308F">
            <w:pPr>
              <w:tabs>
                <w:tab w:val="decimal" w:pos="702"/>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tcBorders>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12,165,938</w:t>
            </w:r>
          </w:p>
        </w:tc>
      </w:tr>
      <w:tr w:rsidR="000034AE" w:rsidRPr="001D1B32" w:rsidTr="000034AE">
        <w:tc>
          <w:tcPr>
            <w:tcW w:w="2552" w:type="dxa"/>
          </w:tcPr>
          <w:p w:rsidR="000034AE" w:rsidRPr="001D1B32" w:rsidRDefault="000034AE" w:rsidP="000034AE">
            <w:pPr>
              <w:ind w:left="144" w:hanging="245"/>
              <w:rPr>
                <w:rFonts w:ascii="Arial" w:hAnsi="Arial" w:cs="Arial"/>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r>
      <w:tr w:rsidR="00B1308F" w:rsidRPr="001D1B32" w:rsidTr="000034AE">
        <w:tc>
          <w:tcPr>
            <w:tcW w:w="2552" w:type="dxa"/>
            <w:hideMark/>
          </w:tcPr>
          <w:p w:rsidR="00B1308F" w:rsidRPr="001D1B32" w:rsidRDefault="00B1308F" w:rsidP="00B1308F">
            <w:pPr>
              <w:ind w:left="144" w:hanging="245"/>
              <w:rPr>
                <w:rFonts w:ascii="Arial" w:hAnsi="Arial" w:cs="Arial"/>
                <w:sz w:val="14"/>
                <w:szCs w:val="14"/>
                <w:lang w:val="en-GB"/>
              </w:rPr>
            </w:pPr>
            <w:r w:rsidRPr="001D1B32">
              <w:rPr>
                <w:rFonts w:ascii="Arial" w:hAnsi="Arial" w:cs="Arial"/>
                <w:sz w:val="14"/>
                <w:szCs w:val="14"/>
                <w:lang w:val="en-GB"/>
              </w:rPr>
              <w:t>At 1 January 2020</w:t>
            </w:r>
          </w:p>
        </w:tc>
        <w:tc>
          <w:tcPr>
            <w:tcW w:w="1152" w:type="dxa"/>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1152" w:type="dxa"/>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12,165,938</w:t>
            </w:r>
          </w:p>
        </w:tc>
        <w:tc>
          <w:tcPr>
            <w:tcW w:w="1152" w:type="dxa"/>
            <w:shd w:val="clear" w:color="auto" w:fill="FAFAFA"/>
          </w:tcPr>
          <w:p w:rsidR="00B1308F" w:rsidRPr="001D1B32" w:rsidRDefault="00B1308F" w:rsidP="000507E0">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2,436,878</w:t>
            </w:r>
          </w:p>
        </w:tc>
        <w:tc>
          <w:tcPr>
            <w:tcW w:w="1152" w:type="dxa"/>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4,019,590</w:t>
            </w:r>
          </w:p>
        </w:tc>
        <w:tc>
          <w:tcPr>
            <w:tcW w:w="1152" w:type="dxa"/>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33,756,923</w:t>
            </w:r>
          </w:p>
        </w:tc>
        <w:tc>
          <w:tcPr>
            <w:tcW w:w="1152" w:type="dxa"/>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145,286,478</w:t>
            </w:r>
          </w:p>
        </w:tc>
      </w:tr>
      <w:tr w:rsidR="006B45E1" w:rsidRPr="001D1B32" w:rsidTr="000034AE">
        <w:tc>
          <w:tcPr>
            <w:tcW w:w="2552" w:type="dxa"/>
            <w:hideMark/>
          </w:tcPr>
          <w:p w:rsidR="006B45E1" w:rsidRPr="001D1B32" w:rsidRDefault="006B45E1" w:rsidP="006B45E1">
            <w:pPr>
              <w:ind w:left="144" w:hanging="245"/>
              <w:rPr>
                <w:rFonts w:ascii="Arial" w:hAnsi="Arial" w:cs="Arial"/>
                <w:sz w:val="14"/>
                <w:szCs w:val="14"/>
                <w:lang w:val="en-GB"/>
              </w:rPr>
            </w:pPr>
            <w:r>
              <w:rPr>
                <w:rFonts w:ascii="Arial" w:hAnsi="Arial" w:cs="Arial"/>
                <w:sz w:val="14"/>
                <w:szCs w:val="14"/>
                <w:lang w:val="en-GB"/>
              </w:rPr>
              <w:t xml:space="preserve">Credited </w:t>
            </w:r>
            <w:r w:rsidRPr="00820528">
              <w:rPr>
                <w:rFonts w:ascii="Arial" w:hAnsi="Arial" w:cs="Arial"/>
                <w:sz w:val="14"/>
                <w:szCs w:val="14"/>
                <w:lang w:val="en-GB"/>
              </w:rPr>
              <w:t>(</w:t>
            </w:r>
            <w:r>
              <w:rPr>
                <w:rFonts w:ascii="Arial" w:hAnsi="Arial" w:cs="Arial"/>
                <w:sz w:val="14"/>
                <w:szCs w:val="14"/>
                <w:lang w:val="en-GB"/>
              </w:rPr>
              <w:t>c</w:t>
            </w:r>
            <w:r w:rsidRPr="00820528">
              <w:rPr>
                <w:rFonts w:ascii="Arial" w:hAnsi="Arial" w:cs="Arial"/>
                <w:sz w:val="14"/>
                <w:szCs w:val="14"/>
                <w:lang w:val="en-GB"/>
              </w:rPr>
              <w:t>harged)</w:t>
            </w:r>
            <w:r w:rsidRPr="001D1B32">
              <w:rPr>
                <w:rFonts w:ascii="Arial" w:hAnsi="Arial" w:cs="Arial"/>
                <w:sz w:val="14"/>
                <w:szCs w:val="14"/>
                <w:lang w:val="en-GB"/>
              </w:rPr>
              <w:t xml:space="preserve"> to profit or loss</w:t>
            </w:r>
          </w:p>
        </w:tc>
        <w:tc>
          <w:tcPr>
            <w:tcW w:w="1152" w:type="dxa"/>
            <w:shd w:val="clear" w:color="auto" w:fill="FAFAFA"/>
          </w:tcPr>
          <w:p w:rsidR="006B45E1" w:rsidRPr="001D1B32" w:rsidRDefault="006B45E1" w:rsidP="006B45E1">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104,135,491</w:t>
            </w:r>
          </w:p>
        </w:tc>
        <w:tc>
          <w:tcPr>
            <w:tcW w:w="1152" w:type="dxa"/>
            <w:shd w:val="clear" w:color="auto" w:fill="FAFAFA"/>
          </w:tcPr>
          <w:p w:rsidR="006B45E1" w:rsidRPr="001D1B32" w:rsidRDefault="006B45E1" w:rsidP="006B45E1">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7,569,892</w:t>
            </w:r>
          </w:p>
        </w:tc>
        <w:tc>
          <w:tcPr>
            <w:tcW w:w="1152" w:type="dxa"/>
            <w:shd w:val="clear" w:color="auto" w:fill="FAFAFA"/>
          </w:tcPr>
          <w:p w:rsidR="006B45E1" w:rsidRPr="001D1B32" w:rsidRDefault="006B45E1" w:rsidP="006B45E1">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FAFAFA"/>
          </w:tcPr>
          <w:p w:rsidR="006B45E1" w:rsidRPr="001D1B32" w:rsidRDefault="006B45E1" w:rsidP="006B45E1">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(3,534,124)</w:t>
            </w:r>
          </w:p>
        </w:tc>
        <w:tc>
          <w:tcPr>
            <w:tcW w:w="1152" w:type="dxa"/>
            <w:shd w:val="clear" w:color="auto" w:fill="FAFAFA"/>
          </w:tcPr>
          <w:p w:rsidR="006B45E1" w:rsidRPr="00F8561F" w:rsidRDefault="006B45E1" w:rsidP="006B45E1">
            <w:pPr>
              <w:tabs>
                <w:tab w:val="decimal" w:pos="948"/>
              </w:tabs>
              <w:ind w:left="-40" w:right="-72"/>
              <w:rPr>
                <w:rFonts w:ascii="Arial" w:hAnsi="Arial" w:cs="Arial"/>
                <w:bCs/>
                <w:sz w:val="14"/>
                <w:szCs w:val="14"/>
                <w:lang w:val="en-GB"/>
              </w:rPr>
            </w:pPr>
            <w:r w:rsidRPr="00F8561F">
              <w:rPr>
                <w:rFonts w:ascii="Arial" w:hAnsi="Arial" w:cs="Arial"/>
                <w:bCs/>
                <w:sz w:val="14"/>
                <w:szCs w:val="14"/>
                <w:lang w:val="en-GB"/>
              </w:rPr>
              <w:t>3,711,155</w:t>
            </w:r>
          </w:p>
        </w:tc>
        <w:tc>
          <w:tcPr>
            <w:tcW w:w="1152" w:type="dxa"/>
            <w:shd w:val="clear" w:color="auto" w:fill="FAFAFA"/>
          </w:tcPr>
          <w:p w:rsidR="006B45E1" w:rsidRPr="001D1B32" w:rsidRDefault="006B45E1" w:rsidP="006B45E1">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109,996,214</w:t>
            </w:r>
          </w:p>
        </w:tc>
      </w:tr>
      <w:tr w:rsidR="006B45E1" w:rsidRPr="001D1B32" w:rsidTr="000034AE">
        <w:tc>
          <w:tcPr>
            <w:tcW w:w="2552" w:type="dxa"/>
            <w:hideMark/>
          </w:tcPr>
          <w:p w:rsidR="006B45E1" w:rsidRPr="001D1B32" w:rsidRDefault="006B45E1" w:rsidP="006B45E1">
            <w:pPr>
              <w:ind w:left="144" w:hanging="245"/>
              <w:rPr>
                <w:rFonts w:ascii="Arial" w:hAnsi="Arial" w:cs="Arial"/>
                <w:sz w:val="14"/>
                <w:szCs w:val="14"/>
                <w:lang w:val="en-GB"/>
              </w:rPr>
            </w:pPr>
            <w:r>
              <w:rPr>
                <w:rFonts w:ascii="Arial" w:hAnsi="Arial" w:cs="Arial"/>
                <w:sz w:val="14"/>
                <w:szCs w:val="14"/>
                <w:lang w:val="en-GB"/>
              </w:rPr>
              <w:t>Credited (c</w:t>
            </w:r>
            <w:r w:rsidRPr="00820528">
              <w:rPr>
                <w:rFonts w:ascii="Arial" w:hAnsi="Arial" w:cs="Arial"/>
                <w:sz w:val="14"/>
                <w:szCs w:val="14"/>
                <w:lang w:val="en-GB"/>
              </w:rPr>
              <w:t>harged)</w:t>
            </w:r>
            <w:r w:rsidRPr="001D1B32">
              <w:rPr>
                <w:rFonts w:ascii="Arial" w:hAnsi="Arial" w:cs="Arial"/>
                <w:sz w:val="14"/>
                <w:szCs w:val="14"/>
                <w:lang w:val="en-GB"/>
              </w:rPr>
              <w:t xml:space="preserve"> to other</w:t>
            </w: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p>
        </w:tc>
        <w:tc>
          <w:tcPr>
            <w:tcW w:w="1152" w:type="dxa"/>
            <w:shd w:val="clear" w:color="auto" w:fill="FAFAFA"/>
          </w:tcPr>
          <w:p w:rsidR="006B45E1" w:rsidRPr="001D1B32" w:rsidRDefault="006B45E1" w:rsidP="006B45E1">
            <w:pPr>
              <w:tabs>
                <w:tab w:val="decimal" w:pos="680"/>
              </w:tabs>
              <w:ind w:left="-40" w:right="-72"/>
              <w:rPr>
                <w:rFonts w:ascii="Arial" w:hAnsi="Arial" w:cs="Arial"/>
                <w:bCs/>
                <w:sz w:val="14"/>
                <w:szCs w:val="14"/>
                <w:lang w:val="en-GB"/>
              </w:rPr>
            </w:pP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p>
        </w:tc>
        <w:tc>
          <w:tcPr>
            <w:tcW w:w="1152" w:type="dxa"/>
            <w:shd w:val="clear" w:color="auto" w:fill="FAFAFA"/>
          </w:tcPr>
          <w:p w:rsidR="006B45E1" w:rsidRPr="00F8561F" w:rsidRDefault="006B45E1" w:rsidP="006B45E1">
            <w:pPr>
              <w:tabs>
                <w:tab w:val="decimal" w:pos="948"/>
              </w:tabs>
              <w:ind w:left="-40" w:right="-72"/>
              <w:rPr>
                <w:rFonts w:ascii="Arial" w:hAnsi="Arial" w:cs="Arial"/>
                <w:bCs/>
                <w:sz w:val="14"/>
                <w:szCs w:val="14"/>
                <w:lang w:val="en-GB"/>
              </w:rPr>
            </w:pP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p>
        </w:tc>
      </w:tr>
      <w:tr w:rsidR="006B45E1" w:rsidRPr="001D1B32" w:rsidTr="000034AE">
        <w:tc>
          <w:tcPr>
            <w:tcW w:w="2552" w:type="dxa"/>
          </w:tcPr>
          <w:p w:rsidR="006B45E1" w:rsidRPr="001D1B32" w:rsidRDefault="006B45E1" w:rsidP="006B45E1">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FAFAFA"/>
          </w:tcPr>
          <w:p w:rsidR="006B45E1" w:rsidRPr="001D1B32" w:rsidRDefault="006B45E1" w:rsidP="006B45E1">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1,407,085</w:t>
            </w: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FAFAFA"/>
          </w:tcPr>
          <w:p w:rsidR="006B45E1" w:rsidRPr="00F8561F" w:rsidRDefault="006B45E1" w:rsidP="006B45E1">
            <w:pPr>
              <w:tabs>
                <w:tab w:val="decimal" w:pos="948"/>
              </w:tabs>
              <w:ind w:left="-40" w:right="-72"/>
              <w:rPr>
                <w:rFonts w:ascii="Arial" w:hAnsi="Arial" w:cs="Arial"/>
                <w:bCs/>
                <w:sz w:val="14"/>
                <w:szCs w:val="14"/>
                <w:lang w:val="en-GB"/>
              </w:rPr>
            </w:pPr>
            <w:r w:rsidRPr="00F8561F">
              <w:rPr>
                <w:rFonts w:ascii="Arial" w:hAnsi="Arial" w:cs="Arial"/>
                <w:bCs/>
                <w:sz w:val="14"/>
                <w:szCs w:val="14"/>
                <w:lang w:val="en-GB"/>
              </w:rPr>
              <w:t>(6,257,600)</w:t>
            </w:r>
          </w:p>
        </w:tc>
        <w:tc>
          <w:tcPr>
            <w:tcW w:w="1152" w:type="dxa"/>
            <w:shd w:val="clear" w:color="auto" w:fill="FAFAFA"/>
          </w:tcPr>
          <w:p w:rsidR="006B45E1" w:rsidRPr="001D1B32" w:rsidRDefault="006B45E1" w:rsidP="006B45E1">
            <w:pPr>
              <w:tabs>
                <w:tab w:val="decimal" w:pos="948"/>
              </w:tabs>
              <w:ind w:right="-72"/>
              <w:rPr>
                <w:rFonts w:ascii="Arial" w:hAnsi="Arial" w:cs="Arial"/>
                <w:bCs/>
                <w:sz w:val="14"/>
                <w:szCs w:val="14"/>
                <w:lang w:val="en-GB"/>
              </w:rPr>
            </w:pPr>
            <w:r w:rsidRPr="001D1B32">
              <w:rPr>
                <w:rFonts w:ascii="Arial" w:hAnsi="Arial" w:cs="Arial"/>
                <w:bCs/>
                <w:sz w:val="14"/>
                <w:szCs w:val="14"/>
                <w:lang w:val="en-GB"/>
              </w:rPr>
              <w:t>(2,964,315)</w:t>
            </w:r>
          </w:p>
        </w:tc>
      </w:tr>
      <w:tr w:rsidR="000034AE" w:rsidRPr="001D1B32" w:rsidTr="000034AE">
        <w:tc>
          <w:tcPr>
            <w:tcW w:w="2552" w:type="dxa"/>
          </w:tcPr>
          <w:p w:rsidR="000034AE" w:rsidRPr="001D1B32" w:rsidRDefault="000034AE" w:rsidP="000034AE">
            <w:pPr>
              <w:ind w:left="144" w:hanging="245"/>
              <w:rPr>
                <w:rFonts w:ascii="Arial" w:hAnsi="Arial" w:cs="Arial"/>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rsidR="000034AE" w:rsidRPr="001D1B32" w:rsidRDefault="000034AE" w:rsidP="000034AE">
            <w:pPr>
              <w:tabs>
                <w:tab w:val="decimal" w:pos="948"/>
              </w:tabs>
              <w:ind w:left="-40" w:right="-72"/>
              <w:rPr>
                <w:rFonts w:ascii="Arial" w:hAnsi="Arial" w:cs="Arial"/>
                <w:bCs/>
                <w:sz w:val="14"/>
                <w:szCs w:val="14"/>
                <w:lang w:val="en-GB"/>
              </w:rPr>
            </w:pPr>
          </w:p>
        </w:tc>
      </w:tr>
      <w:tr w:rsidR="00B1308F" w:rsidRPr="001D1B32" w:rsidTr="000034AE">
        <w:tc>
          <w:tcPr>
            <w:tcW w:w="2552" w:type="dxa"/>
            <w:hideMark/>
          </w:tcPr>
          <w:p w:rsidR="00B1308F" w:rsidRPr="001D1B32" w:rsidRDefault="00B1308F" w:rsidP="00B1308F">
            <w:pPr>
              <w:ind w:left="144" w:hanging="245"/>
              <w:rPr>
                <w:rFonts w:ascii="Arial" w:hAnsi="Arial" w:cs="Arial"/>
                <w:sz w:val="14"/>
                <w:szCs w:val="14"/>
                <w:lang w:val="en-GB"/>
              </w:rPr>
            </w:pPr>
            <w:r w:rsidRPr="001D1B32">
              <w:rPr>
                <w:rFonts w:ascii="Arial" w:hAnsi="Arial" w:cs="Arial"/>
                <w:sz w:val="14"/>
                <w:szCs w:val="14"/>
                <w:lang w:val="en-GB"/>
              </w:rPr>
              <w:t>At 31 December 2020</w:t>
            </w:r>
          </w:p>
        </w:tc>
        <w:tc>
          <w:tcPr>
            <w:tcW w:w="1152" w:type="dxa"/>
            <w:tcBorders>
              <w:top w:val="nil"/>
              <w:left w:val="nil"/>
              <w:bottom w:val="single" w:sz="4" w:space="0" w:color="000000"/>
              <w:right w:val="nil"/>
            </w:tcBorders>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197,042,6</w:t>
            </w:r>
            <w:r w:rsidR="00A749B1" w:rsidRPr="001D1B32">
              <w:rPr>
                <w:rFonts w:ascii="Arial" w:hAnsi="Arial" w:cs="Arial"/>
                <w:bCs/>
                <w:sz w:val="14"/>
                <w:szCs w:val="14"/>
                <w:lang w:val="en-GB"/>
              </w:rPr>
              <w:t>40</w:t>
            </w:r>
          </w:p>
        </w:tc>
        <w:tc>
          <w:tcPr>
            <w:tcW w:w="1152" w:type="dxa"/>
            <w:tcBorders>
              <w:top w:val="nil"/>
              <w:left w:val="nil"/>
              <w:bottom w:val="single" w:sz="4" w:space="0" w:color="000000"/>
              <w:right w:val="nil"/>
            </w:tcBorders>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19,735,830</w:t>
            </w:r>
          </w:p>
        </w:tc>
        <w:tc>
          <w:tcPr>
            <w:tcW w:w="1152" w:type="dxa"/>
            <w:tcBorders>
              <w:top w:val="nil"/>
              <w:left w:val="nil"/>
              <w:bottom w:val="single" w:sz="4" w:space="0" w:color="000000"/>
              <w:right w:val="nil"/>
            </w:tcBorders>
            <w:shd w:val="clear" w:color="auto" w:fill="FAFAFA"/>
          </w:tcPr>
          <w:p w:rsidR="00B1308F" w:rsidRPr="001D1B32" w:rsidRDefault="00B1308F" w:rsidP="00B1308F">
            <w:pPr>
              <w:tabs>
                <w:tab w:val="decimal" w:pos="680"/>
              </w:tabs>
              <w:ind w:left="-40" w:right="-72"/>
              <w:rPr>
                <w:rFonts w:ascii="Arial" w:hAnsi="Arial" w:cs="Arial"/>
                <w:bCs/>
                <w:sz w:val="14"/>
                <w:szCs w:val="14"/>
                <w:lang w:val="en-GB"/>
              </w:rPr>
            </w:pPr>
            <w:r w:rsidRPr="001D1B32">
              <w:rPr>
                <w:rFonts w:ascii="Arial" w:hAnsi="Arial" w:cs="Arial"/>
                <w:bCs/>
                <w:sz w:val="14"/>
                <w:szCs w:val="14"/>
                <w:lang w:val="en-GB"/>
              </w:rPr>
              <w:t>3,843,96</w:t>
            </w:r>
            <w:r w:rsidR="00A749B1" w:rsidRPr="001D1B32">
              <w:rPr>
                <w:rFonts w:ascii="Arial" w:hAnsi="Arial" w:cs="Arial"/>
                <w:bCs/>
                <w:sz w:val="14"/>
                <w:szCs w:val="14"/>
                <w:lang w:val="en-GB"/>
              </w:rPr>
              <w:t>3</w:t>
            </w:r>
          </w:p>
        </w:tc>
        <w:tc>
          <w:tcPr>
            <w:tcW w:w="1152" w:type="dxa"/>
            <w:tcBorders>
              <w:top w:val="nil"/>
              <w:left w:val="nil"/>
              <w:bottom w:val="single" w:sz="4" w:space="0" w:color="000000"/>
              <w:right w:val="nil"/>
            </w:tcBorders>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485,46</w:t>
            </w:r>
            <w:r w:rsidR="00DA2D2C" w:rsidRPr="001D1B32">
              <w:rPr>
                <w:rFonts w:ascii="Arial" w:hAnsi="Arial" w:cs="Arial"/>
                <w:bCs/>
                <w:sz w:val="14"/>
                <w:szCs w:val="14"/>
                <w:lang w:val="en-GB"/>
              </w:rPr>
              <w:t>6</w:t>
            </w:r>
          </w:p>
        </w:tc>
        <w:tc>
          <w:tcPr>
            <w:tcW w:w="1152" w:type="dxa"/>
            <w:tcBorders>
              <w:top w:val="nil"/>
              <w:left w:val="nil"/>
              <w:bottom w:val="single" w:sz="4" w:space="0" w:color="000000"/>
              <w:right w:val="nil"/>
            </w:tcBorders>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31,210,478</w:t>
            </w:r>
          </w:p>
        </w:tc>
        <w:tc>
          <w:tcPr>
            <w:tcW w:w="1152" w:type="dxa"/>
            <w:tcBorders>
              <w:top w:val="nil"/>
              <w:left w:val="nil"/>
              <w:bottom w:val="single" w:sz="4" w:space="0" w:color="000000"/>
              <w:right w:val="nil"/>
            </w:tcBorders>
            <w:shd w:val="clear" w:color="auto" w:fill="FAFAFA"/>
          </w:tcPr>
          <w:p w:rsidR="00B1308F" w:rsidRPr="001D1B32" w:rsidRDefault="00B1308F" w:rsidP="00B1308F">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252,318,377</w:t>
            </w:r>
          </w:p>
        </w:tc>
      </w:tr>
    </w:tbl>
    <w:p w:rsidR="008C6A47" w:rsidRPr="001D1B32" w:rsidRDefault="008C6A47" w:rsidP="00B02D99">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86" w:type="dxa"/>
        <w:tblLayout w:type="fixed"/>
        <w:tblLook w:val="0400" w:firstRow="0" w:lastRow="0" w:firstColumn="0" w:lastColumn="0" w:noHBand="0" w:noVBand="1"/>
      </w:tblPr>
      <w:tblGrid>
        <w:gridCol w:w="6390"/>
        <w:gridCol w:w="1620"/>
        <w:gridCol w:w="1476"/>
      </w:tblGrid>
      <w:tr w:rsidR="00890CB9" w:rsidRPr="001D1B32" w:rsidTr="00BC1989">
        <w:trPr>
          <w:trHeight w:val="70"/>
        </w:trPr>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3096" w:type="dxa"/>
            <w:gridSpan w:val="2"/>
            <w:tcBorders>
              <w:left w:val="nil"/>
              <w:right w:val="nil"/>
            </w:tcBorders>
          </w:tcPr>
          <w:p w:rsidR="00890CB9" w:rsidRPr="001D1B32" w:rsidRDefault="00890CB9" w:rsidP="003532DC">
            <w:pPr>
              <w:ind w:right="-72"/>
              <w:jc w:val="center"/>
              <w:rPr>
                <w:rFonts w:ascii="Arial" w:hAnsi="Arial" w:cs="Arial"/>
                <w:sz w:val="18"/>
                <w:szCs w:val="18"/>
                <w:lang w:val="en-GB"/>
              </w:rPr>
            </w:pPr>
            <w:r w:rsidRPr="001D1B32">
              <w:rPr>
                <w:rFonts w:ascii="Arial" w:hAnsi="Arial" w:cs="Arial"/>
                <w:b/>
                <w:sz w:val="18"/>
                <w:szCs w:val="18"/>
                <w:lang w:val="en-GB"/>
              </w:rPr>
              <w:t>Separate</w:t>
            </w:r>
          </w:p>
        </w:tc>
      </w:tr>
      <w:tr w:rsidR="00890CB9" w:rsidRPr="001D1B32" w:rsidTr="00B359FB">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3096" w:type="dxa"/>
            <w:gridSpan w:val="2"/>
            <w:tcBorders>
              <w:left w:val="nil"/>
              <w:right w:val="nil"/>
            </w:tcBorders>
          </w:tcPr>
          <w:p w:rsidR="00890CB9" w:rsidRPr="001D1B32" w:rsidRDefault="00890CB9" w:rsidP="003532DC">
            <w:pPr>
              <w:ind w:right="-110"/>
              <w:jc w:val="center"/>
              <w:rPr>
                <w:rFonts w:ascii="Arial" w:hAnsi="Arial" w:cs="Arial"/>
                <w:b/>
                <w:bCs/>
                <w:sz w:val="18"/>
                <w:szCs w:val="18"/>
                <w:lang w:val="en-GB"/>
              </w:rPr>
            </w:pPr>
            <w:r w:rsidRPr="001D1B32">
              <w:rPr>
                <w:rFonts w:ascii="Arial" w:hAnsi="Arial" w:cs="Arial"/>
                <w:b/>
                <w:sz w:val="18"/>
                <w:szCs w:val="18"/>
                <w:lang w:val="en-GB"/>
              </w:rPr>
              <w:t>financial statements</w:t>
            </w:r>
          </w:p>
        </w:tc>
      </w:tr>
      <w:tr w:rsidR="00890CB9" w:rsidRPr="001D1B32" w:rsidTr="00B359FB">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1620" w:type="dxa"/>
            <w:tcBorders>
              <w:top w:val="single" w:sz="4" w:space="0" w:color="000000"/>
              <w:left w:val="nil"/>
              <w:right w:val="nil"/>
            </w:tcBorders>
            <w:hideMark/>
          </w:tcPr>
          <w:p w:rsidR="00890CB9" w:rsidRPr="001D1B32" w:rsidRDefault="00890CB9" w:rsidP="00B359FB">
            <w:pPr>
              <w:tabs>
                <w:tab w:val="decimal" w:pos="1426"/>
              </w:tabs>
              <w:ind w:left="-60" w:right="-72"/>
              <w:jc w:val="both"/>
              <w:rPr>
                <w:rFonts w:ascii="Arial" w:hAnsi="Arial" w:cs="Arial"/>
                <w:b/>
                <w:bCs/>
                <w:sz w:val="18"/>
                <w:szCs w:val="18"/>
                <w:lang w:val="en-GB"/>
              </w:rPr>
            </w:pPr>
            <w:r w:rsidRPr="001D1B32">
              <w:rPr>
                <w:rFonts w:ascii="Arial" w:hAnsi="Arial" w:cs="Arial"/>
                <w:b/>
                <w:bCs/>
                <w:sz w:val="18"/>
                <w:szCs w:val="18"/>
                <w:lang w:val="en-GB"/>
              </w:rPr>
              <w:t>Remeasurement</w:t>
            </w:r>
          </w:p>
        </w:tc>
        <w:tc>
          <w:tcPr>
            <w:tcW w:w="1476" w:type="dxa"/>
            <w:tcBorders>
              <w:top w:val="single" w:sz="4" w:space="0" w:color="000000"/>
              <w:left w:val="nil"/>
              <w:right w:val="nil"/>
            </w:tcBorders>
            <w:vAlign w:val="bottom"/>
            <w:hideMark/>
          </w:tcPr>
          <w:p w:rsidR="00890CB9" w:rsidRPr="001D1B32" w:rsidRDefault="00890CB9" w:rsidP="00B359FB">
            <w:pPr>
              <w:tabs>
                <w:tab w:val="decimal" w:pos="1249"/>
              </w:tabs>
              <w:ind w:right="-110"/>
              <w:jc w:val="both"/>
              <w:rPr>
                <w:rFonts w:ascii="Arial" w:hAnsi="Arial" w:cs="Arial"/>
                <w:b/>
                <w:bCs/>
                <w:sz w:val="18"/>
                <w:szCs w:val="18"/>
                <w:lang w:val="en-GB"/>
              </w:rPr>
            </w:pPr>
          </w:p>
        </w:tc>
      </w:tr>
      <w:tr w:rsidR="00890CB9" w:rsidRPr="001D1B32" w:rsidTr="00B359FB">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1620" w:type="dxa"/>
            <w:tcBorders>
              <w:left w:val="nil"/>
              <w:bottom w:val="nil"/>
              <w:right w:val="nil"/>
            </w:tcBorders>
          </w:tcPr>
          <w:p w:rsidR="00890CB9" w:rsidRPr="001D1B32" w:rsidRDefault="00890CB9" w:rsidP="00B359FB">
            <w:pPr>
              <w:tabs>
                <w:tab w:val="decimal" w:pos="1426"/>
              </w:tabs>
              <w:ind w:left="-60" w:right="-72"/>
              <w:jc w:val="both"/>
              <w:rPr>
                <w:rFonts w:ascii="Arial" w:hAnsi="Arial" w:cs="Arial"/>
                <w:b/>
                <w:bCs/>
                <w:sz w:val="18"/>
                <w:szCs w:val="18"/>
                <w:lang w:val="en-GB"/>
              </w:rPr>
            </w:pPr>
            <w:r w:rsidRPr="001D1B32">
              <w:rPr>
                <w:rFonts w:ascii="Arial" w:hAnsi="Arial" w:cs="Arial"/>
                <w:b/>
                <w:bCs/>
                <w:sz w:val="18"/>
                <w:szCs w:val="18"/>
                <w:lang w:val="en-GB"/>
              </w:rPr>
              <w:t xml:space="preserve">of </w:t>
            </w:r>
            <w:r w:rsidR="00260ED3">
              <w:rPr>
                <w:rFonts w:ascii="Arial" w:hAnsi="Arial" w:cs="Arial"/>
                <w:b/>
                <w:bCs/>
                <w:sz w:val="18"/>
                <w:szCs w:val="18"/>
                <w:lang w:val="en-GB"/>
              </w:rPr>
              <w:t>l</w:t>
            </w:r>
            <w:r w:rsidR="00A55BCA" w:rsidRPr="001D1B32">
              <w:rPr>
                <w:rFonts w:ascii="Arial" w:hAnsi="Arial" w:cs="Arial"/>
                <w:b/>
                <w:bCs/>
                <w:sz w:val="18"/>
                <w:szCs w:val="18"/>
                <w:lang w:val="en-GB"/>
              </w:rPr>
              <w:t>and</w:t>
            </w:r>
          </w:p>
        </w:tc>
        <w:tc>
          <w:tcPr>
            <w:tcW w:w="1476" w:type="dxa"/>
            <w:tcBorders>
              <w:left w:val="nil"/>
              <w:bottom w:val="nil"/>
              <w:right w:val="nil"/>
            </w:tcBorders>
            <w:vAlign w:val="bottom"/>
          </w:tcPr>
          <w:p w:rsidR="00890CB9" w:rsidRPr="001D1B32" w:rsidRDefault="00890CB9" w:rsidP="00B359FB">
            <w:pPr>
              <w:tabs>
                <w:tab w:val="decimal" w:pos="1249"/>
              </w:tabs>
              <w:ind w:right="-110"/>
              <w:jc w:val="both"/>
              <w:rPr>
                <w:rFonts w:ascii="Arial" w:hAnsi="Arial" w:cs="Arial"/>
                <w:b/>
                <w:bCs/>
                <w:sz w:val="18"/>
                <w:szCs w:val="18"/>
                <w:lang w:val="en-GB"/>
              </w:rPr>
            </w:pPr>
          </w:p>
        </w:tc>
      </w:tr>
      <w:tr w:rsidR="00890CB9" w:rsidRPr="001D1B32" w:rsidTr="00B359FB">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1620" w:type="dxa"/>
            <w:tcBorders>
              <w:left w:val="nil"/>
              <w:bottom w:val="nil"/>
              <w:right w:val="nil"/>
            </w:tcBorders>
          </w:tcPr>
          <w:p w:rsidR="00890CB9" w:rsidRPr="001D1B32" w:rsidRDefault="00A55BCA" w:rsidP="00B359FB">
            <w:pPr>
              <w:tabs>
                <w:tab w:val="decimal" w:pos="1426"/>
              </w:tabs>
              <w:ind w:left="-60" w:right="-72"/>
              <w:jc w:val="both"/>
              <w:rPr>
                <w:rFonts w:ascii="Arial" w:hAnsi="Arial" w:cs="Arial"/>
                <w:b/>
                <w:bCs/>
                <w:sz w:val="18"/>
                <w:szCs w:val="18"/>
                <w:lang w:val="en-GB"/>
              </w:rPr>
            </w:pPr>
            <w:r w:rsidRPr="001D1B32">
              <w:rPr>
                <w:rFonts w:ascii="Arial" w:hAnsi="Arial" w:cs="Arial"/>
                <w:b/>
                <w:bCs/>
                <w:sz w:val="18"/>
                <w:szCs w:val="18"/>
                <w:lang w:val="en-GB"/>
              </w:rPr>
              <w:t xml:space="preserve">at </w:t>
            </w:r>
            <w:r w:rsidR="00890CB9" w:rsidRPr="001D1B32">
              <w:rPr>
                <w:rFonts w:ascii="Arial" w:hAnsi="Arial" w:cs="Arial"/>
                <w:b/>
                <w:bCs/>
                <w:sz w:val="18"/>
                <w:szCs w:val="18"/>
                <w:lang w:val="en-GB"/>
              </w:rPr>
              <w:t>fair value</w:t>
            </w:r>
          </w:p>
        </w:tc>
        <w:tc>
          <w:tcPr>
            <w:tcW w:w="1476" w:type="dxa"/>
            <w:tcBorders>
              <w:left w:val="nil"/>
              <w:bottom w:val="nil"/>
              <w:right w:val="nil"/>
            </w:tcBorders>
            <w:vAlign w:val="bottom"/>
          </w:tcPr>
          <w:p w:rsidR="00890CB9" w:rsidRPr="001D1B32" w:rsidRDefault="00890CB9" w:rsidP="00B359FB">
            <w:pPr>
              <w:tabs>
                <w:tab w:val="decimal" w:pos="1249"/>
              </w:tabs>
              <w:ind w:right="-110"/>
              <w:jc w:val="both"/>
              <w:rPr>
                <w:rFonts w:ascii="Arial" w:hAnsi="Arial" w:cs="Arial"/>
                <w:b/>
                <w:bCs/>
                <w:sz w:val="18"/>
                <w:szCs w:val="18"/>
                <w:lang w:val="en-GB"/>
              </w:rPr>
            </w:pPr>
            <w:r w:rsidRPr="001D1B32">
              <w:rPr>
                <w:rFonts w:ascii="Arial" w:hAnsi="Arial" w:cs="Arial"/>
                <w:b/>
                <w:bCs/>
                <w:sz w:val="18"/>
                <w:szCs w:val="18"/>
                <w:lang w:val="en-GB"/>
              </w:rPr>
              <w:t>Total</w:t>
            </w:r>
          </w:p>
        </w:tc>
      </w:tr>
      <w:tr w:rsidR="00890CB9" w:rsidRPr="001D1B32" w:rsidTr="00B359FB">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rsidR="00890CB9" w:rsidRPr="001D1B32" w:rsidRDefault="00890CB9" w:rsidP="00B359FB">
            <w:pPr>
              <w:tabs>
                <w:tab w:val="decimal" w:pos="1426"/>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76" w:type="dxa"/>
            <w:tcBorders>
              <w:top w:val="nil"/>
              <w:left w:val="nil"/>
              <w:bottom w:val="single" w:sz="4" w:space="0" w:color="000000"/>
              <w:right w:val="nil"/>
            </w:tcBorders>
            <w:hideMark/>
          </w:tcPr>
          <w:p w:rsidR="00890CB9" w:rsidRPr="001D1B32" w:rsidRDefault="00890CB9" w:rsidP="00B359FB">
            <w:pPr>
              <w:tabs>
                <w:tab w:val="decimal" w:pos="1249"/>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890CB9" w:rsidRPr="001D1B32" w:rsidTr="00B359FB">
        <w:tc>
          <w:tcPr>
            <w:tcW w:w="6390" w:type="dxa"/>
          </w:tcPr>
          <w:p w:rsidR="00890CB9" w:rsidRPr="001D1B32" w:rsidRDefault="00890CB9" w:rsidP="003532DC">
            <w:pPr>
              <w:spacing w:line="257" w:lineRule="auto"/>
              <w:ind w:left="144" w:hanging="245"/>
              <w:jc w:val="both"/>
              <w:rPr>
                <w:rFonts w:ascii="Arial" w:hAnsi="Arial" w:cs="Arial"/>
                <w:sz w:val="18"/>
                <w:szCs w:val="18"/>
                <w:lang w:val="en-GB"/>
              </w:rPr>
            </w:pPr>
          </w:p>
        </w:tc>
        <w:tc>
          <w:tcPr>
            <w:tcW w:w="1620" w:type="dxa"/>
            <w:tcBorders>
              <w:top w:val="single" w:sz="4" w:space="0" w:color="000000"/>
              <w:left w:val="nil"/>
              <w:bottom w:val="nil"/>
              <w:right w:val="nil"/>
            </w:tcBorders>
            <w:shd w:val="clear" w:color="auto" w:fill="auto"/>
          </w:tcPr>
          <w:p w:rsidR="00890CB9" w:rsidRPr="001D1B32" w:rsidRDefault="00890CB9" w:rsidP="00B359FB">
            <w:pPr>
              <w:tabs>
                <w:tab w:val="decimal" w:pos="1426"/>
              </w:tabs>
              <w:ind w:right="-72"/>
              <w:jc w:val="both"/>
              <w:rPr>
                <w:rFonts w:ascii="Arial" w:hAnsi="Arial" w:cs="Arial"/>
                <w:bCs/>
                <w:sz w:val="18"/>
                <w:szCs w:val="18"/>
                <w:lang w:val="en-GB"/>
              </w:rPr>
            </w:pPr>
          </w:p>
        </w:tc>
        <w:tc>
          <w:tcPr>
            <w:tcW w:w="1476" w:type="dxa"/>
            <w:tcBorders>
              <w:top w:val="single" w:sz="4" w:space="0" w:color="000000"/>
              <w:left w:val="nil"/>
              <w:bottom w:val="nil"/>
              <w:right w:val="nil"/>
            </w:tcBorders>
            <w:shd w:val="clear" w:color="auto" w:fill="auto"/>
          </w:tcPr>
          <w:p w:rsidR="00890CB9" w:rsidRPr="001D1B32" w:rsidRDefault="00890CB9" w:rsidP="00B359FB">
            <w:pPr>
              <w:tabs>
                <w:tab w:val="decimal" w:pos="1249"/>
              </w:tabs>
              <w:ind w:right="-72"/>
              <w:jc w:val="both"/>
              <w:rPr>
                <w:rFonts w:ascii="Arial" w:hAnsi="Arial" w:cs="Arial"/>
                <w:bCs/>
                <w:sz w:val="18"/>
                <w:szCs w:val="18"/>
                <w:lang w:val="en-GB"/>
              </w:rPr>
            </w:pPr>
          </w:p>
        </w:tc>
      </w:tr>
      <w:tr w:rsidR="00890CB9" w:rsidRPr="001D1B32" w:rsidTr="00B359FB">
        <w:tc>
          <w:tcPr>
            <w:tcW w:w="6390" w:type="dxa"/>
          </w:tcPr>
          <w:p w:rsidR="00890CB9" w:rsidRPr="001D1B32" w:rsidRDefault="00890CB9" w:rsidP="00890CB9">
            <w:pPr>
              <w:spacing w:line="257" w:lineRule="auto"/>
              <w:ind w:left="144" w:hanging="245"/>
              <w:rPr>
                <w:rFonts w:ascii="Arial" w:hAnsi="Arial" w:cs="Arial"/>
                <w:sz w:val="18"/>
                <w:szCs w:val="18"/>
                <w:lang w:val="en-GB"/>
              </w:rPr>
            </w:pPr>
            <w:r w:rsidRPr="001D1B32">
              <w:rPr>
                <w:rFonts w:ascii="Arial" w:hAnsi="Arial" w:cs="Arial"/>
                <w:b/>
                <w:sz w:val="18"/>
                <w:szCs w:val="18"/>
                <w:lang w:val="en-GB"/>
              </w:rPr>
              <w:t>Deferred tax liabilities</w:t>
            </w:r>
          </w:p>
        </w:tc>
        <w:tc>
          <w:tcPr>
            <w:tcW w:w="1620" w:type="dxa"/>
            <w:shd w:val="clear" w:color="auto" w:fill="auto"/>
          </w:tcPr>
          <w:p w:rsidR="00890CB9" w:rsidRPr="001D1B32" w:rsidRDefault="00890CB9" w:rsidP="00B359FB">
            <w:pPr>
              <w:tabs>
                <w:tab w:val="decimal" w:pos="1426"/>
              </w:tabs>
              <w:ind w:right="-72"/>
              <w:jc w:val="both"/>
              <w:rPr>
                <w:rFonts w:ascii="Arial" w:hAnsi="Arial" w:cs="Arial"/>
                <w:sz w:val="18"/>
                <w:szCs w:val="18"/>
                <w:lang w:val="en-GB"/>
              </w:rPr>
            </w:pPr>
          </w:p>
        </w:tc>
        <w:tc>
          <w:tcPr>
            <w:tcW w:w="1476" w:type="dxa"/>
            <w:shd w:val="clear" w:color="auto" w:fill="auto"/>
          </w:tcPr>
          <w:p w:rsidR="00890CB9" w:rsidRPr="001D1B32" w:rsidRDefault="00890CB9" w:rsidP="00B359FB">
            <w:pPr>
              <w:tabs>
                <w:tab w:val="decimal" w:pos="1249"/>
              </w:tabs>
              <w:ind w:right="-72"/>
              <w:jc w:val="both"/>
              <w:rPr>
                <w:rFonts w:ascii="Arial" w:hAnsi="Arial" w:cs="Arial"/>
                <w:sz w:val="18"/>
                <w:szCs w:val="18"/>
                <w:lang w:val="en-GB"/>
              </w:rPr>
            </w:pP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b/>
                <w:sz w:val="18"/>
                <w:szCs w:val="18"/>
                <w:lang w:val="en-GB"/>
              </w:rPr>
            </w:pPr>
            <w:r w:rsidRPr="001D1B32">
              <w:rPr>
                <w:rFonts w:ascii="Arial" w:hAnsi="Arial" w:cs="Arial"/>
                <w:sz w:val="18"/>
                <w:szCs w:val="18"/>
                <w:lang w:val="en-GB"/>
              </w:rPr>
              <w:t>At 1 January 2019</w:t>
            </w:r>
          </w:p>
        </w:tc>
        <w:tc>
          <w:tcPr>
            <w:tcW w:w="1620" w:type="dxa"/>
            <w:shd w:val="clear" w:color="auto" w:fill="auto"/>
          </w:tcPr>
          <w:p w:rsidR="002A0678" w:rsidRPr="001D1B32" w:rsidRDefault="002A0678" w:rsidP="002A0678">
            <w:pPr>
              <w:tabs>
                <w:tab w:val="decimal" w:pos="1426"/>
              </w:tabs>
              <w:ind w:right="-72"/>
              <w:jc w:val="both"/>
              <w:rPr>
                <w:rFonts w:ascii="Arial" w:hAnsi="Arial" w:cs="Arial"/>
                <w:sz w:val="18"/>
                <w:szCs w:val="18"/>
                <w:lang w:val="en-GB"/>
              </w:rPr>
            </w:pPr>
          </w:p>
        </w:tc>
        <w:tc>
          <w:tcPr>
            <w:tcW w:w="1476" w:type="dxa"/>
            <w:shd w:val="clear" w:color="auto" w:fill="auto"/>
          </w:tcPr>
          <w:p w:rsidR="002A0678" w:rsidRPr="001D1B32" w:rsidRDefault="002A0678" w:rsidP="002A0678">
            <w:pPr>
              <w:tabs>
                <w:tab w:val="decimal" w:pos="1249"/>
              </w:tabs>
              <w:ind w:right="-72"/>
              <w:jc w:val="both"/>
              <w:rPr>
                <w:rFonts w:ascii="Arial" w:hAnsi="Arial" w:cs="Arial"/>
                <w:sz w:val="18"/>
                <w:szCs w:val="18"/>
                <w:lang w:val="en-GB"/>
              </w:rPr>
            </w:pPr>
          </w:p>
        </w:tc>
      </w:tr>
      <w:tr w:rsidR="00820528" w:rsidRPr="001D1B32" w:rsidTr="00B359FB">
        <w:tc>
          <w:tcPr>
            <w:tcW w:w="6390" w:type="dxa"/>
          </w:tcPr>
          <w:p w:rsidR="00820528" w:rsidRPr="001D1B32" w:rsidRDefault="00820528" w:rsidP="00820528">
            <w:pPr>
              <w:spacing w:line="257" w:lineRule="auto"/>
              <w:ind w:left="144" w:hanging="245"/>
              <w:rPr>
                <w:rFonts w:ascii="Arial" w:hAnsi="Arial" w:cs="Arial"/>
                <w:sz w:val="18"/>
                <w:szCs w:val="18"/>
                <w:lang w:val="en-GB"/>
              </w:rPr>
            </w:pPr>
            <w:r>
              <w:rPr>
                <w:rFonts w:ascii="Arial" w:hAnsi="Arial" w:cs="Arial"/>
                <w:sz w:val="18"/>
                <w:szCs w:val="18"/>
                <w:lang w:val="en-GB"/>
              </w:rPr>
              <w:t>(</w:t>
            </w:r>
            <w:r w:rsidRPr="001D1B32">
              <w:rPr>
                <w:rFonts w:ascii="Arial" w:hAnsi="Arial" w:cs="Arial"/>
                <w:sz w:val="18"/>
                <w:szCs w:val="18"/>
                <w:lang w:val="en-GB"/>
              </w:rPr>
              <w:t>Charged</w:t>
            </w:r>
            <w:r>
              <w:rPr>
                <w:rFonts w:ascii="Arial" w:hAnsi="Arial" w:cs="Arial"/>
                <w:sz w:val="18"/>
                <w:szCs w:val="18"/>
                <w:lang w:val="en-GB"/>
              </w:rPr>
              <w:t xml:space="preserve">) </w:t>
            </w:r>
            <w:r w:rsidRPr="001D1B32">
              <w:rPr>
                <w:rFonts w:ascii="Arial" w:hAnsi="Arial" w:cs="Arial"/>
                <w:sz w:val="18"/>
                <w:szCs w:val="18"/>
                <w:lang w:val="en-GB"/>
              </w:rPr>
              <w:t>credited to profit or loss</w:t>
            </w:r>
          </w:p>
        </w:tc>
        <w:tc>
          <w:tcPr>
            <w:tcW w:w="1620" w:type="dxa"/>
            <w:shd w:val="clear" w:color="auto" w:fill="auto"/>
          </w:tcPr>
          <w:p w:rsidR="00820528" w:rsidRPr="001D1B32" w:rsidRDefault="00820528" w:rsidP="00820528">
            <w:pPr>
              <w:tabs>
                <w:tab w:val="decimal" w:pos="1426"/>
              </w:tabs>
              <w:ind w:right="-72"/>
              <w:jc w:val="both"/>
              <w:rPr>
                <w:rFonts w:ascii="Arial" w:hAnsi="Arial" w:cs="Arial"/>
                <w:sz w:val="18"/>
                <w:szCs w:val="18"/>
                <w:lang w:val="en-GB"/>
              </w:rPr>
            </w:pPr>
            <w:r w:rsidRPr="001D1B32">
              <w:rPr>
                <w:rFonts w:ascii="Arial" w:hAnsi="Arial" w:cs="Arial"/>
                <w:sz w:val="18"/>
                <w:szCs w:val="18"/>
                <w:lang w:val="en-GB"/>
              </w:rPr>
              <w:t>-</w:t>
            </w:r>
          </w:p>
        </w:tc>
        <w:tc>
          <w:tcPr>
            <w:tcW w:w="1476" w:type="dxa"/>
            <w:shd w:val="clear" w:color="auto" w:fill="auto"/>
          </w:tcPr>
          <w:p w:rsidR="00820528" w:rsidRPr="001D1B32" w:rsidRDefault="00820528" w:rsidP="00820528">
            <w:pPr>
              <w:tabs>
                <w:tab w:val="decimal" w:pos="1249"/>
              </w:tabs>
              <w:ind w:right="-72"/>
              <w:jc w:val="both"/>
              <w:rPr>
                <w:rFonts w:ascii="Arial" w:hAnsi="Arial" w:cs="Arial"/>
                <w:sz w:val="18"/>
                <w:szCs w:val="18"/>
                <w:lang w:val="en-GB"/>
              </w:rPr>
            </w:pPr>
            <w:r w:rsidRPr="001D1B32">
              <w:rPr>
                <w:rFonts w:ascii="Arial" w:hAnsi="Arial" w:cs="Arial"/>
                <w:sz w:val="18"/>
                <w:szCs w:val="18"/>
                <w:lang w:val="en-GB"/>
              </w:rPr>
              <w:t>-</w:t>
            </w:r>
          </w:p>
        </w:tc>
      </w:tr>
      <w:tr w:rsidR="00820528" w:rsidRPr="001D1B32" w:rsidTr="00B359FB">
        <w:tc>
          <w:tcPr>
            <w:tcW w:w="6390" w:type="dxa"/>
          </w:tcPr>
          <w:p w:rsidR="00820528" w:rsidRPr="001D1B32" w:rsidRDefault="00820528" w:rsidP="00820528">
            <w:pPr>
              <w:spacing w:line="257" w:lineRule="auto"/>
              <w:ind w:left="144" w:hanging="245"/>
              <w:rPr>
                <w:rFonts w:ascii="Arial" w:hAnsi="Arial" w:cs="Arial"/>
                <w:sz w:val="18"/>
                <w:szCs w:val="18"/>
                <w:lang w:val="en-GB"/>
              </w:rPr>
            </w:pPr>
            <w:r>
              <w:rPr>
                <w:rFonts w:ascii="Arial" w:hAnsi="Arial" w:cs="Arial"/>
                <w:sz w:val="18"/>
                <w:szCs w:val="18"/>
                <w:lang w:val="en-GB"/>
              </w:rPr>
              <w:t>(</w:t>
            </w:r>
            <w:r w:rsidRPr="001D1B32">
              <w:rPr>
                <w:rFonts w:ascii="Arial" w:hAnsi="Arial" w:cs="Arial"/>
                <w:sz w:val="18"/>
                <w:szCs w:val="18"/>
                <w:lang w:val="en-GB"/>
              </w:rPr>
              <w:t>Charged</w:t>
            </w:r>
            <w:r>
              <w:rPr>
                <w:rFonts w:ascii="Arial" w:hAnsi="Arial" w:cs="Arial"/>
                <w:sz w:val="18"/>
                <w:szCs w:val="18"/>
                <w:lang w:val="en-GB"/>
              </w:rPr>
              <w:t xml:space="preserve">) </w:t>
            </w:r>
            <w:r w:rsidRPr="001D1B32">
              <w:rPr>
                <w:rFonts w:ascii="Arial" w:hAnsi="Arial" w:cs="Arial"/>
                <w:sz w:val="18"/>
                <w:szCs w:val="18"/>
                <w:lang w:val="en-GB"/>
              </w:rPr>
              <w:t>credited to other comprehensive income</w:t>
            </w:r>
          </w:p>
        </w:tc>
        <w:tc>
          <w:tcPr>
            <w:tcW w:w="1620" w:type="dxa"/>
            <w:tcBorders>
              <w:bottom w:val="single" w:sz="4" w:space="0" w:color="auto"/>
            </w:tcBorders>
            <w:shd w:val="clear" w:color="auto" w:fill="auto"/>
          </w:tcPr>
          <w:p w:rsidR="00820528" w:rsidRPr="001D1B32" w:rsidRDefault="00820528" w:rsidP="00820528">
            <w:pPr>
              <w:tabs>
                <w:tab w:val="decimal" w:pos="1426"/>
              </w:tabs>
              <w:ind w:right="-72"/>
              <w:jc w:val="both"/>
              <w:rPr>
                <w:rFonts w:ascii="Arial" w:hAnsi="Arial" w:cs="Arial"/>
                <w:sz w:val="18"/>
                <w:szCs w:val="18"/>
                <w:lang w:val="en-GB"/>
              </w:rPr>
            </w:pPr>
            <w:r w:rsidRPr="001D1B32">
              <w:rPr>
                <w:rFonts w:ascii="Arial" w:hAnsi="Arial" w:cs="Arial"/>
                <w:sz w:val="18"/>
                <w:szCs w:val="18"/>
                <w:lang w:val="en-GB"/>
              </w:rPr>
              <w:t>-</w:t>
            </w:r>
          </w:p>
        </w:tc>
        <w:tc>
          <w:tcPr>
            <w:tcW w:w="1476" w:type="dxa"/>
            <w:tcBorders>
              <w:bottom w:val="single" w:sz="4" w:space="0" w:color="auto"/>
            </w:tcBorders>
            <w:shd w:val="clear" w:color="auto" w:fill="auto"/>
          </w:tcPr>
          <w:p w:rsidR="00820528" w:rsidRPr="001D1B32" w:rsidRDefault="00820528" w:rsidP="00820528">
            <w:pPr>
              <w:tabs>
                <w:tab w:val="decimal" w:pos="1249"/>
              </w:tabs>
              <w:ind w:right="-72"/>
              <w:jc w:val="both"/>
              <w:rPr>
                <w:rFonts w:ascii="Arial" w:hAnsi="Arial" w:cs="Arial"/>
                <w:sz w:val="18"/>
                <w:szCs w:val="18"/>
                <w:lang w:val="en-GB"/>
              </w:rPr>
            </w:pPr>
            <w:r w:rsidRPr="001D1B32">
              <w:rPr>
                <w:rFonts w:ascii="Arial" w:hAnsi="Arial" w:cs="Arial"/>
                <w:sz w:val="18"/>
                <w:szCs w:val="18"/>
                <w:lang w:val="en-GB"/>
              </w:rPr>
              <w:t>-</w:t>
            </w: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p>
        </w:tc>
        <w:tc>
          <w:tcPr>
            <w:tcW w:w="1620" w:type="dxa"/>
            <w:tcBorders>
              <w:top w:val="single" w:sz="4" w:space="0" w:color="auto"/>
            </w:tcBorders>
            <w:shd w:val="clear" w:color="auto" w:fill="auto"/>
          </w:tcPr>
          <w:p w:rsidR="002A0678" w:rsidRPr="001D1B32" w:rsidRDefault="002A0678" w:rsidP="002A0678">
            <w:pPr>
              <w:tabs>
                <w:tab w:val="decimal" w:pos="1426"/>
              </w:tabs>
              <w:ind w:right="-72"/>
              <w:jc w:val="both"/>
              <w:rPr>
                <w:rFonts w:ascii="Arial" w:hAnsi="Arial" w:cs="Arial"/>
                <w:sz w:val="18"/>
                <w:szCs w:val="18"/>
                <w:lang w:val="en-GB"/>
              </w:rPr>
            </w:pPr>
          </w:p>
        </w:tc>
        <w:tc>
          <w:tcPr>
            <w:tcW w:w="1476" w:type="dxa"/>
            <w:tcBorders>
              <w:top w:val="single" w:sz="4" w:space="0" w:color="auto"/>
            </w:tcBorders>
            <w:shd w:val="clear" w:color="auto" w:fill="auto"/>
          </w:tcPr>
          <w:p w:rsidR="002A0678" w:rsidRPr="001D1B32" w:rsidRDefault="002A0678" w:rsidP="002A0678">
            <w:pPr>
              <w:tabs>
                <w:tab w:val="decimal" w:pos="1249"/>
              </w:tabs>
              <w:ind w:right="-72"/>
              <w:jc w:val="both"/>
              <w:rPr>
                <w:rFonts w:ascii="Arial" w:hAnsi="Arial" w:cs="Arial"/>
                <w:sz w:val="18"/>
                <w:szCs w:val="18"/>
                <w:lang w:val="en-GB"/>
              </w:rPr>
            </w:pP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r w:rsidRPr="001D1B32">
              <w:rPr>
                <w:rFonts w:ascii="Arial" w:hAnsi="Arial" w:cs="Arial"/>
                <w:sz w:val="18"/>
                <w:szCs w:val="18"/>
                <w:lang w:val="en-GB"/>
              </w:rPr>
              <w:t>At 31 December 2019</w:t>
            </w:r>
          </w:p>
        </w:tc>
        <w:tc>
          <w:tcPr>
            <w:tcW w:w="1620" w:type="dxa"/>
            <w:shd w:val="clear" w:color="auto" w:fill="auto"/>
          </w:tcPr>
          <w:p w:rsidR="002A0678" w:rsidRPr="001D1B32" w:rsidRDefault="002A0678" w:rsidP="002A0678">
            <w:pPr>
              <w:tabs>
                <w:tab w:val="decimal" w:pos="1426"/>
              </w:tabs>
              <w:ind w:right="-72"/>
              <w:jc w:val="both"/>
              <w:rPr>
                <w:rFonts w:ascii="Arial" w:hAnsi="Arial" w:cs="Arial"/>
                <w:sz w:val="18"/>
                <w:szCs w:val="18"/>
                <w:lang w:val="en-GB"/>
              </w:rPr>
            </w:pPr>
          </w:p>
        </w:tc>
        <w:tc>
          <w:tcPr>
            <w:tcW w:w="1476" w:type="dxa"/>
            <w:shd w:val="clear" w:color="auto" w:fill="auto"/>
          </w:tcPr>
          <w:p w:rsidR="002A0678" w:rsidRPr="001D1B32" w:rsidRDefault="002A0678" w:rsidP="002A0678">
            <w:pPr>
              <w:tabs>
                <w:tab w:val="decimal" w:pos="1249"/>
              </w:tabs>
              <w:ind w:right="-72"/>
              <w:jc w:val="both"/>
              <w:rPr>
                <w:rFonts w:ascii="Arial" w:hAnsi="Arial" w:cs="Arial"/>
                <w:sz w:val="18"/>
                <w:szCs w:val="18"/>
                <w:lang w:val="en-GB"/>
              </w:rPr>
            </w:pP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r w:rsidRPr="001D1B32">
              <w:rPr>
                <w:rFonts w:ascii="Arial" w:hAnsi="Arial" w:cs="Arial"/>
                <w:sz w:val="18"/>
                <w:szCs w:val="18"/>
                <w:lang w:val="en-GB"/>
              </w:rPr>
              <w:t>Adjustments from changes in accounting policies (Note 6)</w:t>
            </w:r>
          </w:p>
        </w:tc>
        <w:tc>
          <w:tcPr>
            <w:tcW w:w="1620" w:type="dxa"/>
            <w:tcBorders>
              <w:bottom w:val="single" w:sz="4" w:space="0" w:color="auto"/>
            </w:tcBorders>
            <w:shd w:val="clear" w:color="auto" w:fill="auto"/>
          </w:tcPr>
          <w:p w:rsidR="002A0678" w:rsidRPr="001D1B32" w:rsidRDefault="002A0678" w:rsidP="002A0678">
            <w:pPr>
              <w:tabs>
                <w:tab w:val="decimal" w:pos="1426"/>
              </w:tabs>
              <w:ind w:right="-72"/>
              <w:jc w:val="both"/>
              <w:rPr>
                <w:rFonts w:ascii="Arial" w:hAnsi="Arial" w:cs="Arial"/>
                <w:sz w:val="18"/>
                <w:szCs w:val="18"/>
                <w:lang w:val="en-GB"/>
              </w:rPr>
            </w:pPr>
            <w:r w:rsidRPr="001D1B32">
              <w:rPr>
                <w:rFonts w:ascii="Arial" w:hAnsi="Arial" w:cs="Arial"/>
                <w:sz w:val="18"/>
                <w:szCs w:val="18"/>
                <w:lang w:val="en-GB"/>
              </w:rPr>
              <w:t>-</w:t>
            </w:r>
          </w:p>
        </w:tc>
        <w:tc>
          <w:tcPr>
            <w:tcW w:w="1476" w:type="dxa"/>
            <w:tcBorders>
              <w:bottom w:val="single" w:sz="4" w:space="0" w:color="auto"/>
            </w:tcBorders>
            <w:shd w:val="clear" w:color="auto" w:fill="auto"/>
          </w:tcPr>
          <w:p w:rsidR="002A0678" w:rsidRPr="001D1B32" w:rsidRDefault="002A0678" w:rsidP="002A0678">
            <w:pPr>
              <w:tabs>
                <w:tab w:val="decimal" w:pos="1249"/>
              </w:tabs>
              <w:ind w:right="-72"/>
              <w:jc w:val="both"/>
              <w:rPr>
                <w:rFonts w:ascii="Arial" w:hAnsi="Arial" w:cs="Arial"/>
                <w:sz w:val="18"/>
                <w:szCs w:val="18"/>
                <w:lang w:val="en-GB"/>
              </w:rPr>
            </w:pPr>
            <w:r w:rsidRPr="001D1B32">
              <w:rPr>
                <w:rFonts w:ascii="Arial" w:hAnsi="Arial" w:cs="Arial"/>
                <w:sz w:val="18"/>
                <w:szCs w:val="18"/>
                <w:lang w:val="en-GB"/>
              </w:rPr>
              <w:t>-</w:t>
            </w: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p>
        </w:tc>
        <w:tc>
          <w:tcPr>
            <w:tcW w:w="1620" w:type="dxa"/>
            <w:tcBorders>
              <w:top w:val="single" w:sz="4" w:space="0" w:color="auto"/>
            </w:tcBorders>
            <w:shd w:val="clear" w:color="auto" w:fill="auto"/>
          </w:tcPr>
          <w:p w:rsidR="002A0678" w:rsidRPr="001D1B32" w:rsidRDefault="002A0678" w:rsidP="002A0678">
            <w:pPr>
              <w:tabs>
                <w:tab w:val="decimal" w:pos="1426"/>
              </w:tabs>
              <w:ind w:right="-72"/>
              <w:jc w:val="both"/>
              <w:rPr>
                <w:rFonts w:ascii="Arial" w:hAnsi="Arial" w:cs="Arial"/>
                <w:sz w:val="18"/>
                <w:szCs w:val="18"/>
                <w:lang w:val="en-GB"/>
              </w:rPr>
            </w:pPr>
          </w:p>
        </w:tc>
        <w:tc>
          <w:tcPr>
            <w:tcW w:w="1476" w:type="dxa"/>
            <w:tcBorders>
              <w:top w:val="single" w:sz="4" w:space="0" w:color="auto"/>
            </w:tcBorders>
            <w:shd w:val="clear" w:color="auto" w:fill="auto"/>
          </w:tcPr>
          <w:p w:rsidR="002A0678" w:rsidRPr="001D1B32" w:rsidRDefault="002A0678" w:rsidP="002A0678">
            <w:pPr>
              <w:tabs>
                <w:tab w:val="decimal" w:pos="1249"/>
              </w:tabs>
              <w:ind w:right="-72"/>
              <w:jc w:val="both"/>
              <w:rPr>
                <w:rFonts w:ascii="Arial" w:hAnsi="Arial" w:cs="Arial"/>
                <w:sz w:val="18"/>
                <w:szCs w:val="18"/>
                <w:lang w:val="en-GB"/>
              </w:rPr>
            </w:pP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r w:rsidRPr="001D1B32">
              <w:rPr>
                <w:rFonts w:ascii="Arial" w:hAnsi="Arial" w:cs="Arial"/>
                <w:sz w:val="18"/>
                <w:szCs w:val="18"/>
                <w:lang w:val="en-GB"/>
              </w:rPr>
              <w:t>At 1 January 2020</w:t>
            </w:r>
          </w:p>
        </w:tc>
        <w:tc>
          <w:tcPr>
            <w:tcW w:w="1620" w:type="dxa"/>
            <w:shd w:val="clear" w:color="auto" w:fill="FAFAFA"/>
          </w:tcPr>
          <w:p w:rsidR="002A0678" w:rsidRPr="001D1B32" w:rsidRDefault="002A0678" w:rsidP="002A0678">
            <w:pPr>
              <w:tabs>
                <w:tab w:val="decimal" w:pos="1426"/>
              </w:tabs>
              <w:ind w:right="-72"/>
              <w:jc w:val="both"/>
              <w:rPr>
                <w:rFonts w:ascii="Arial" w:hAnsi="Arial" w:cs="Arial"/>
                <w:sz w:val="18"/>
                <w:szCs w:val="18"/>
                <w:lang w:val="en-GB"/>
              </w:rPr>
            </w:pPr>
          </w:p>
        </w:tc>
        <w:tc>
          <w:tcPr>
            <w:tcW w:w="1476" w:type="dxa"/>
            <w:shd w:val="clear" w:color="auto" w:fill="FAFAFA"/>
          </w:tcPr>
          <w:p w:rsidR="002A0678" w:rsidRPr="001D1B32" w:rsidRDefault="002A0678" w:rsidP="002A0678">
            <w:pPr>
              <w:tabs>
                <w:tab w:val="decimal" w:pos="1249"/>
              </w:tabs>
              <w:ind w:right="-72"/>
              <w:jc w:val="both"/>
              <w:rPr>
                <w:rFonts w:ascii="Arial" w:hAnsi="Arial" w:cs="Arial"/>
                <w:sz w:val="18"/>
                <w:szCs w:val="18"/>
                <w:lang w:val="en-GB"/>
              </w:rPr>
            </w:pP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r w:rsidRPr="001D1B32">
              <w:rPr>
                <w:rFonts w:ascii="Arial" w:hAnsi="Arial" w:cs="Arial"/>
                <w:sz w:val="18"/>
                <w:szCs w:val="18"/>
                <w:lang w:val="en-GB"/>
              </w:rPr>
              <w:t>Charged</w:t>
            </w:r>
            <w:r>
              <w:rPr>
                <w:rFonts w:ascii="Arial" w:hAnsi="Arial" w:cs="Arial"/>
                <w:sz w:val="18"/>
                <w:szCs w:val="18"/>
                <w:lang w:val="en-GB"/>
              </w:rPr>
              <w:t xml:space="preserve"> </w:t>
            </w:r>
            <w:r w:rsidRPr="001D1B32">
              <w:rPr>
                <w:rFonts w:ascii="Arial" w:hAnsi="Arial" w:cs="Arial"/>
                <w:sz w:val="18"/>
                <w:szCs w:val="18"/>
                <w:lang w:val="en-GB"/>
              </w:rPr>
              <w:t>to other comprehensive income</w:t>
            </w:r>
          </w:p>
        </w:tc>
        <w:tc>
          <w:tcPr>
            <w:tcW w:w="1620" w:type="dxa"/>
            <w:tcBorders>
              <w:bottom w:val="single" w:sz="4" w:space="0" w:color="auto"/>
            </w:tcBorders>
            <w:shd w:val="clear" w:color="auto" w:fill="FAFAFA"/>
          </w:tcPr>
          <w:p w:rsidR="002A0678" w:rsidRPr="001D1B32" w:rsidRDefault="002A0678" w:rsidP="002A0678">
            <w:pPr>
              <w:tabs>
                <w:tab w:val="decimal" w:pos="1426"/>
              </w:tabs>
              <w:ind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476" w:type="dxa"/>
            <w:tcBorders>
              <w:bottom w:val="single" w:sz="4" w:space="0" w:color="auto"/>
            </w:tcBorders>
            <w:shd w:val="clear" w:color="auto" w:fill="FAFAFA"/>
          </w:tcPr>
          <w:p w:rsidR="002A0678" w:rsidRPr="001D1B32" w:rsidRDefault="002A0678" w:rsidP="002A0678">
            <w:pPr>
              <w:tabs>
                <w:tab w:val="decimal" w:pos="1249"/>
              </w:tabs>
              <w:ind w:right="-72"/>
              <w:jc w:val="both"/>
              <w:rPr>
                <w:rFonts w:ascii="Arial" w:hAnsi="Arial" w:cs="Arial"/>
                <w:bCs/>
                <w:sz w:val="18"/>
                <w:szCs w:val="18"/>
                <w:lang w:val="en-GB"/>
              </w:rPr>
            </w:pPr>
            <w:r w:rsidRPr="001D1B32">
              <w:rPr>
                <w:rFonts w:ascii="Arial" w:hAnsi="Arial" w:cs="Arial"/>
                <w:bCs/>
                <w:sz w:val="18"/>
                <w:szCs w:val="18"/>
                <w:lang w:val="en-GB"/>
              </w:rPr>
              <w:t>(602,287,473)</w:t>
            </w: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p>
        </w:tc>
        <w:tc>
          <w:tcPr>
            <w:tcW w:w="1620" w:type="dxa"/>
            <w:tcBorders>
              <w:top w:val="single" w:sz="4" w:space="0" w:color="auto"/>
            </w:tcBorders>
            <w:shd w:val="clear" w:color="auto" w:fill="FAFAFA"/>
          </w:tcPr>
          <w:p w:rsidR="002A0678" w:rsidRPr="001D1B32" w:rsidRDefault="002A0678" w:rsidP="002A0678">
            <w:pPr>
              <w:tabs>
                <w:tab w:val="decimal" w:pos="1426"/>
              </w:tabs>
              <w:ind w:right="-72"/>
              <w:jc w:val="both"/>
              <w:rPr>
                <w:rFonts w:ascii="Arial" w:hAnsi="Arial" w:cs="Arial"/>
                <w:bCs/>
                <w:sz w:val="18"/>
                <w:szCs w:val="18"/>
                <w:lang w:val="en-GB"/>
              </w:rPr>
            </w:pPr>
          </w:p>
        </w:tc>
        <w:tc>
          <w:tcPr>
            <w:tcW w:w="1476" w:type="dxa"/>
            <w:tcBorders>
              <w:top w:val="single" w:sz="4" w:space="0" w:color="auto"/>
            </w:tcBorders>
            <w:shd w:val="clear" w:color="auto" w:fill="FAFAFA"/>
          </w:tcPr>
          <w:p w:rsidR="002A0678" w:rsidRPr="001D1B32" w:rsidRDefault="002A0678" w:rsidP="002A0678">
            <w:pPr>
              <w:tabs>
                <w:tab w:val="decimal" w:pos="1249"/>
              </w:tabs>
              <w:ind w:right="-72"/>
              <w:jc w:val="both"/>
              <w:rPr>
                <w:rFonts w:ascii="Arial" w:hAnsi="Arial" w:cs="Arial"/>
                <w:bCs/>
                <w:sz w:val="18"/>
                <w:szCs w:val="18"/>
                <w:lang w:val="en-GB"/>
              </w:rPr>
            </w:pPr>
          </w:p>
        </w:tc>
      </w:tr>
      <w:tr w:rsidR="002A0678" w:rsidRPr="001D1B32" w:rsidTr="00B359FB">
        <w:tc>
          <w:tcPr>
            <w:tcW w:w="6390" w:type="dxa"/>
          </w:tcPr>
          <w:p w:rsidR="002A0678" w:rsidRPr="001D1B32" w:rsidRDefault="002A0678" w:rsidP="002A0678">
            <w:pPr>
              <w:spacing w:line="257" w:lineRule="auto"/>
              <w:ind w:left="144" w:hanging="245"/>
              <w:rPr>
                <w:rFonts w:ascii="Arial" w:hAnsi="Arial" w:cs="Arial"/>
                <w:sz w:val="18"/>
                <w:szCs w:val="18"/>
                <w:lang w:val="en-GB"/>
              </w:rPr>
            </w:pPr>
            <w:r w:rsidRPr="001D1B32">
              <w:rPr>
                <w:rFonts w:ascii="Arial" w:hAnsi="Arial" w:cs="Arial"/>
                <w:sz w:val="18"/>
                <w:szCs w:val="18"/>
                <w:lang w:val="en-GB"/>
              </w:rPr>
              <w:t>At 31 December 2020</w:t>
            </w:r>
          </w:p>
        </w:tc>
        <w:tc>
          <w:tcPr>
            <w:tcW w:w="1620" w:type="dxa"/>
            <w:tcBorders>
              <w:bottom w:val="single" w:sz="4" w:space="0" w:color="auto"/>
            </w:tcBorders>
            <w:shd w:val="clear" w:color="auto" w:fill="FAFAFA"/>
          </w:tcPr>
          <w:p w:rsidR="002A0678" w:rsidRPr="001D1B32" w:rsidRDefault="002A0678" w:rsidP="002A0678">
            <w:pPr>
              <w:tabs>
                <w:tab w:val="decimal" w:pos="1426"/>
              </w:tabs>
              <w:ind w:right="-72"/>
              <w:jc w:val="both"/>
              <w:rPr>
                <w:rFonts w:ascii="Arial" w:hAnsi="Arial" w:cs="Arial"/>
                <w:bCs/>
                <w:sz w:val="18"/>
                <w:szCs w:val="18"/>
                <w:lang w:val="en-GB"/>
              </w:rPr>
            </w:pPr>
            <w:r w:rsidRPr="001D1B32">
              <w:rPr>
                <w:rFonts w:ascii="Arial" w:hAnsi="Arial" w:cs="Arial"/>
                <w:bCs/>
                <w:sz w:val="18"/>
                <w:szCs w:val="18"/>
                <w:lang w:val="en-GB"/>
              </w:rPr>
              <w:t>(602,287,473)</w:t>
            </w:r>
          </w:p>
        </w:tc>
        <w:tc>
          <w:tcPr>
            <w:tcW w:w="1476" w:type="dxa"/>
            <w:tcBorders>
              <w:bottom w:val="single" w:sz="4" w:space="0" w:color="auto"/>
            </w:tcBorders>
            <w:shd w:val="clear" w:color="auto" w:fill="FAFAFA"/>
          </w:tcPr>
          <w:p w:rsidR="002A0678" w:rsidRPr="001D1B32" w:rsidRDefault="002A0678" w:rsidP="002A0678">
            <w:pPr>
              <w:tabs>
                <w:tab w:val="decimal" w:pos="1249"/>
              </w:tabs>
              <w:ind w:right="-72"/>
              <w:jc w:val="both"/>
              <w:rPr>
                <w:rFonts w:ascii="Arial" w:hAnsi="Arial" w:cs="Arial"/>
                <w:bCs/>
                <w:sz w:val="18"/>
                <w:szCs w:val="18"/>
                <w:lang w:val="en-GB"/>
              </w:rPr>
            </w:pPr>
            <w:r w:rsidRPr="001D1B32">
              <w:rPr>
                <w:rFonts w:ascii="Arial" w:hAnsi="Arial" w:cs="Arial"/>
                <w:bCs/>
                <w:sz w:val="18"/>
                <w:szCs w:val="18"/>
                <w:lang w:val="en-GB"/>
              </w:rPr>
              <w:t>(602,287,473)</w:t>
            </w:r>
          </w:p>
        </w:tc>
      </w:tr>
    </w:tbl>
    <w:p w:rsidR="00B359FB" w:rsidRPr="001D1B32" w:rsidRDefault="00B359FB">
      <w:pPr>
        <w:overflowPunct/>
        <w:autoSpaceDE/>
        <w:autoSpaceDN/>
        <w:adjustRightInd/>
        <w:textAlignment w:val="auto"/>
        <w:rPr>
          <w:rFonts w:ascii="Arial" w:hAnsi="Arial" w:cs="Arial"/>
          <w:sz w:val="18"/>
          <w:szCs w:val="18"/>
          <w:lang w:val="en-GB"/>
        </w:rPr>
      </w:pPr>
      <w:r w:rsidRPr="001D1B32">
        <w:rPr>
          <w:rFonts w:ascii="Arial" w:hAnsi="Arial" w:cs="Arial"/>
          <w:sz w:val="18"/>
          <w:szCs w:val="18"/>
          <w:lang w:val="en-GB"/>
        </w:rPr>
        <w:br w:type="page"/>
      </w:r>
    </w:p>
    <w:p w:rsidR="00DD3A81" w:rsidRPr="001D1B32" w:rsidRDefault="00DD3A81">
      <w:pPr>
        <w:overflowPunct/>
        <w:autoSpaceDE/>
        <w:autoSpaceDN/>
        <w:adjustRightInd/>
        <w:textAlignment w:val="auto"/>
        <w:rPr>
          <w:rFonts w:ascii="Arial" w:hAnsi="Arial" w:cs="Arial"/>
          <w:sz w:val="18"/>
          <w:szCs w:val="18"/>
          <w:lang w:val="en-GB"/>
        </w:rPr>
      </w:pPr>
    </w:p>
    <w:p w:rsidR="00B359FB" w:rsidRPr="001D1B32" w:rsidRDefault="00DD3A81" w:rsidP="002917C4">
      <w:pPr>
        <w:overflowPunct/>
        <w:autoSpaceDE/>
        <w:autoSpaceDN/>
        <w:adjustRightInd/>
        <w:jc w:val="both"/>
        <w:textAlignment w:val="auto"/>
        <w:rPr>
          <w:rFonts w:ascii="Arial" w:hAnsi="Arial" w:cs="Arial"/>
          <w:spacing w:val="-4"/>
          <w:sz w:val="18"/>
          <w:szCs w:val="18"/>
          <w:lang w:val="en-GB"/>
        </w:rPr>
      </w:pPr>
      <w:r w:rsidRPr="001D1B32">
        <w:rPr>
          <w:rFonts w:ascii="Arial" w:hAnsi="Arial" w:cs="Arial"/>
          <w:sz w:val="18"/>
          <w:szCs w:val="18"/>
          <w:lang w:val="en-GB"/>
        </w:rPr>
        <w:t>Deferred income tax assets are recognised for tax loss and carry forwards only to the extent that realisation of the related tax benefit through the future taxable profits is probable. The Group does not recognise deferred tax assets of Baht 0.</w:t>
      </w:r>
      <w:r w:rsidR="004677CF">
        <w:rPr>
          <w:rFonts w:ascii="Arial" w:hAnsi="Arial" w:cs="Arial"/>
          <w:sz w:val="18"/>
          <w:szCs w:val="18"/>
          <w:lang w:val="en-GB"/>
        </w:rPr>
        <w:t>97</w:t>
      </w:r>
      <w:r w:rsidRPr="001D1B32">
        <w:rPr>
          <w:rFonts w:ascii="Arial" w:hAnsi="Arial" w:cs="Arial"/>
          <w:sz w:val="18"/>
          <w:szCs w:val="18"/>
          <w:lang w:val="en-GB"/>
        </w:rPr>
        <w:t xml:space="preserve"> million (2019: Baht 1.21 million) in respect of tax losses amounting to Baht </w:t>
      </w:r>
      <w:r w:rsidR="004677CF">
        <w:rPr>
          <w:rFonts w:ascii="Arial" w:hAnsi="Arial" w:cs="Arial"/>
          <w:sz w:val="18"/>
          <w:szCs w:val="18"/>
          <w:lang w:val="en-GB"/>
        </w:rPr>
        <w:t>4</w:t>
      </w:r>
      <w:r w:rsidRPr="001D1B32">
        <w:rPr>
          <w:rFonts w:ascii="Arial" w:hAnsi="Arial" w:cs="Arial"/>
          <w:sz w:val="18"/>
          <w:szCs w:val="18"/>
          <w:lang w:val="en-GB"/>
        </w:rPr>
        <w:t>.</w:t>
      </w:r>
      <w:r w:rsidR="004677CF">
        <w:rPr>
          <w:rFonts w:ascii="Arial" w:hAnsi="Arial" w:cs="Arial"/>
          <w:sz w:val="18"/>
          <w:szCs w:val="18"/>
          <w:lang w:val="en-GB"/>
        </w:rPr>
        <w:t>83</w:t>
      </w:r>
      <w:r w:rsidRPr="001D1B32">
        <w:rPr>
          <w:rFonts w:ascii="Arial" w:hAnsi="Arial" w:cs="Arial"/>
          <w:sz w:val="18"/>
          <w:szCs w:val="18"/>
          <w:lang w:val="en-GB"/>
        </w:rPr>
        <w:t xml:space="preserve"> million (2019: Baht 6.06 million) </w:t>
      </w:r>
      <w:r w:rsidRPr="001D1B32">
        <w:rPr>
          <w:rFonts w:ascii="Arial" w:hAnsi="Arial" w:cs="Arial"/>
          <w:spacing w:val="-4"/>
          <w:sz w:val="18"/>
          <w:szCs w:val="18"/>
          <w:lang w:val="en-GB"/>
        </w:rPr>
        <w:t>that can be carried forward against future taxable profits.</w:t>
      </w:r>
    </w:p>
    <w:p w:rsidR="00DD3A81" w:rsidRPr="001D1B32" w:rsidRDefault="00DD3A81" w:rsidP="002917C4">
      <w:pPr>
        <w:overflowPunct/>
        <w:autoSpaceDE/>
        <w:autoSpaceDN/>
        <w:adjustRightInd/>
        <w:jc w:val="both"/>
        <w:textAlignment w:val="auto"/>
        <w:rPr>
          <w:rFonts w:ascii="Arial" w:hAnsi="Arial" w:cs="Arial"/>
          <w:sz w:val="18"/>
          <w:szCs w:val="18"/>
          <w:lang w:val="en-GB"/>
        </w:rPr>
      </w:pPr>
    </w:p>
    <w:p w:rsidR="00E50EA7" w:rsidRPr="001D1B32" w:rsidRDefault="00445AAD" w:rsidP="002917C4">
      <w:pPr>
        <w:pStyle w:val="BodyTextIndent3"/>
        <w:tabs>
          <w:tab w:val="left" w:pos="360"/>
          <w:tab w:val="left" w:pos="720"/>
          <w:tab w:val="left" w:pos="2160"/>
          <w:tab w:val="right" w:pos="7200"/>
          <w:tab w:val="right" w:pos="8540"/>
        </w:tabs>
        <w:ind w:left="0"/>
        <w:rPr>
          <w:rFonts w:ascii="Arial" w:hAnsi="Arial" w:cs="Arial"/>
          <w:sz w:val="18"/>
          <w:szCs w:val="18"/>
          <w:lang w:val="en-GB"/>
        </w:rPr>
      </w:pPr>
      <w:r w:rsidRPr="001D1B32">
        <w:rPr>
          <w:rFonts w:ascii="Arial" w:hAnsi="Arial" w:cs="Arial"/>
          <w:sz w:val="18"/>
          <w:szCs w:val="18"/>
          <w:lang w:val="en-GB"/>
        </w:rPr>
        <w:t>A summary of the tax losses carried forward</w:t>
      </w:r>
      <w:r w:rsidR="002917C4" w:rsidRPr="001D1B32">
        <w:rPr>
          <w:rFonts w:ascii="Arial" w:hAnsi="Arial" w:cs="Arial"/>
          <w:sz w:val="18"/>
          <w:szCs w:val="18"/>
          <w:lang w:val="en-GB"/>
        </w:rPr>
        <w:t xml:space="preserve"> that does</w:t>
      </w:r>
      <w:r w:rsidR="00BB6CD3">
        <w:rPr>
          <w:rFonts w:ascii="Arial" w:hAnsi="Arial" w:cs="Arial"/>
          <w:sz w:val="18"/>
          <w:szCs w:val="18"/>
          <w:lang w:val="en-GB"/>
        </w:rPr>
        <w:t xml:space="preserve"> not</w:t>
      </w:r>
      <w:r w:rsidR="002917C4" w:rsidRPr="001D1B32">
        <w:rPr>
          <w:rFonts w:ascii="Arial" w:hAnsi="Arial" w:cs="Arial"/>
          <w:sz w:val="18"/>
          <w:szCs w:val="18"/>
          <w:lang w:val="en-GB"/>
        </w:rPr>
        <w:t xml:space="preserve"> recognise deferred tax asset</w:t>
      </w:r>
      <w:r w:rsidRPr="001D1B32">
        <w:rPr>
          <w:rFonts w:ascii="Arial" w:hAnsi="Arial" w:cs="Arial"/>
          <w:sz w:val="18"/>
          <w:szCs w:val="18"/>
          <w:lang w:val="en-GB"/>
        </w:rPr>
        <w:t xml:space="preserve"> and expiry dates are </w:t>
      </w:r>
      <w:r w:rsidR="002917C4" w:rsidRPr="001D1B32">
        <w:rPr>
          <w:rFonts w:ascii="Arial" w:hAnsi="Arial" w:cs="Arial"/>
          <w:sz w:val="18"/>
          <w:szCs w:val="18"/>
          <w:lang w:val="en-GB"/>
        </w:rPr>
        <w:t xml:space="preserve">                          </w:t>
      </w:r>
      <w:r w:rsidRPr="001D1B32">
        <w:rPr>
          <w:rFonts w:ascii="Arial" w:hAnsi="Arial" w:cs="Arial"/>
          <w:sz w:val="18"/>
          <w:szCs w:val="18"/>
          <w:lang w:val="en-GB"/>
        </w:rPr>
        <w:t>set out below:</w:t>
      </w:r>
    </w:p>
    <w:p w:rsidR="00445AAD" w:rsidRPr="001D1B32" w:rsidRDefault="00445AAD" w:rsidP="00E50EA7">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445AAD" w:rsidRPr="001D1B32" w:rsidTr="00B359FB">
        <w:tc>
          <w:tcPr>
            <w:tcW w:w="5436" w:type="dxa"/>
          </w:tcPr>
          <w:p w:rsidR="00445AAD" w:rsidRPr="001D1B32" w:rsidRDefault="00445AAD" w:rsidP="00445AAD">
            <w:pPr>
              <w:pStyle w:val="Header"/>
              <w:ind w:left="-101" w:right="28"/>
              <w:rPr>
                <w:rFonts w:ascii="Arial" w:hAnsi="Arial" w:cs="Arial"/>
                <w:b/>
                <w:bCs/>
                <w:sz w:val="18"/>
                <w:szCs w:val="18"/>
                <w:lang w:val="en-GB" w:eastAsia="en-US"/>
              </w:rPr>
            </w:pPr>
          </w:p>
        </w:tc>
        <w:tc>
          <w:tcPr>
            <w:tcW w:w="2016" w:type="dxa"/>
          </w:tcPr>
          <w:p w:rsidR="00B359FB" w:rsidRPr="001D1B32" w:rsidRDefault="00445AAD" w:rsidP="00B359FB">
            <w:pPr>
              <w:tabs>
                <w:tab w:val="decimal" w:pos="1806"/>
              </w:tabs>
              <w:ind w:right="-72"/>
              <w:jc w:val="both"/>
              <w:rPr>
                <w:rFonts w:ascii="Arial" w:hAnsi="Arial" w:cs="Arial"/>
                <w:b/>
                <w:bCs/>
                <w:sz w:val="18"/>
                <w:szCs w:val="18"/>
              </w:rPr>
            </w:pPr>
            <w:r w:rsidRPr="001D1B32">
              <w:rPr>
                <w:rFonts w:ascii="Arial" w:hAnsi="Arial" w:cs="Arial"/>
                <w:b/>
                <w:bCs/>
                <w:sz w:val="18"/>
                <w:szCs w:val="18"/>
              </w:rPr>
              <w:t>Consolidated</w:t>
            </w:r>
          </w:p>
          <w:p w:rsidR="00445AAD" w:rsidRPr="001D1B32" w:rsidRDefault="00445AAD" w:rsidP="00B359FB">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c>
          <w:tcPr>
            <w:tcW w:w="2016" w:type="dxa"/>
          </w:tcPr>
          <w:p w:rsidR="00B845B5" w:rsidRPr="001D1B32" w:rsidRDefault="00445AAD" w:rsidP="00B359FB">
            <w:pPr>
              <w:tabs>
                <w:tab w:val="decimal" w:pos="1806"/>
              </w:tabs>
              <w:ind w:right="-72"/>
              <w:jc w:val="both"/>
              <w:rPr>
                <w:rFonts w:ascii="Arial" w:hAnsi="Arial" w:cs="Arial"/>
                <w:b/>
                <w:bCs/>
                <w:sz w:val="18"/>
                <w:szCs w:val="18"/>
              </w:rPr>
            </w:pPr>
            <w:r w:rsidRPr="001D1B32">
              <w:rPr>
                <w:rFonts w:ascii="Arial" w:hAnsi="Arial" w:cs="Arial"/>
                <w:b/>
                <w:bCs/>
                <w:sz w:val="18"/>
                <w:szCs w:val="18"/>
              </w:rPr>
              <w:t>Separate</w:t>
            </w:r>
          </w:p>
          <w:p w:rsidR="00445AAD" w:rsidRPr="001D1B32" w:rsidRDefault="00445AAD" w:rsidP="00B359FB">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r>
      <w:tr w:rsidR="00445AAD" w:rsidRPr="001D1B32" w:rsidTr="00B359FB">
        <w:tc>
          <w:tcPr>
            <w:tcW w:w="5436" w:type="dxa"/>
          </w:tcPr>
          <w:p w:rsidR="00445AAD" w:rsidRPr="001D1B32" w:rsidRDefault="00445AAD" w:rsidP="00445AAD">
            <w:pPr>
              <w:pStyle w:val="Header"/>
              <w:ind w:left="-101" w:right="28"/>
              <w:rPr>
                <w:rFonts w:ascii="Arial" w:hAnsi="Arial" w:cs="Arial"/>
                <w:b/>
                <w:bCs/>
                <w:sz w:val="18"/>
                <w:szCs w:val="18"/>
                <w:lang w:val="en-US" w:eastAsia="en-US"/>
              </w:rPr>
            </w:pPr>
          </w:p>
        </w:tc>
        <w:tc>
          <w:tcPr>
            <w:tcW w:w="2016" w:type="dxa"/>
            <w:tcBorders>
              <w:bottom w:val="single" w:sz="4" w:space="0" w:color="auto"/>
            </w:tcBorders>
          </w:tcPr>
          <w:p w:rsidR="00445AAD" w:rsidRPr="001D1B32" w:rsidRDefault="00445AAD" w:rsidP="00B359FB">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c>
          <w:tcPr>
            <w:tcW w:w="2016" w:type="dxa"/>
            <w:tcBorders>
              <w:bottom w:val="single" w:sz="4" w:space="0" w:color="auto"/>
            </w:tcBorders>
          </w:tcPr>
          <w:p w:rsidR="00445AAD" w:rsidRPr="001D1B32" w:rsidRDefault="00445AAD" w:rsidP="00B359FB">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r>
      <w:tr w:rsidR="00445AAD" w:rsidRPr="001D1B32" w:rsidTr="00B359FB">
        <w:tc>
          <w:tcPr>
            <w:tcW w:w="5436" w:type="dxa"/>
          </w:tcPr>
          <w:p w:rsidR="00445AAD" w:rsidRPr="001D1B32" w:rsidRDefault="00445AAD" w:rsidP="00445AAD">
            <w:pPr>
              <w:pStyle w:val="Header"/>
              <w:ind w:left="-101" w:right="28"/>
              <w:rPr>
                <w:rFonts w:ascii="Arial" w:hAnsi="Arial" w:cs="Arial"/>
                <w:b/>
                <w:bCs/>
                <w:sz w:val="18"/>
                <w:szCs w:val="18"/>
                <w:cs/>
                <w:lang w:val="en-US" w:eastAsia="en-US"/>
              </w:rPr>
            </w:pPr>
          </w:p>
        </w:tc>
        <w:tc>
          <w:tcPr>
            <w:tcW w:w="2016" w:type="dxa"/>
            <w:tcBorders>
              <w:top w:val="single" w:sz="4" w:space="0" w:color="auto"/>
            </w:tcBorders>
          </w:tcPr>
          <w:p w:rsidR="00445AAD" w:rsidRPr="001D1B32" w:rsidRDefault="00445AAD" w:rsidP="00B359FB">
            <w:pPr>
              <w:tabs>
                <w:tab w:val="decimal" w:pos="1806"/>
              </w:tabs>
              <w:ind w:right="-72"/>
              <w:jc w:val="both"/>
              <w:rPr>
                <w:rFonts w:ascii="Arial" w:hAnsi="Arial" w:cs="Arial"/>
                <w:b/>
                <w:bCs/>
                <w:sz w:val="18"/>
                <w:szCs w:val="18"/>
              </w:rPr>
            </w:pPr>
          </w:p>
        </w:tc>
        <w:tc>
          <w:tcPr>
            <w:tcW w:w="2016" w:type="dxa"/>
            <w:tcBorders>
              <w:top w:val="single" w:sz="4" w:space="0" w:color="auto"/>
            </w:tcBorders>
          </w:tcPr>
          <w:p w:rsidR="00445AAD" w:rsidRPr="001D1B32" w:rsidRDefault="00445AAD" w:rsidP="00B359FB">
            <w:pPr>
              <w:tabs>
                <w:tab w:val="decimal" w:pos="1806"/>
              </w:tabs>
              <w:ind w:right="-72"/>
              <w:jc w:val="both"/>
              <w:rPr>
                <w:rFonts w:ascii="Arial" w:hAnsi="Arial" w:cs="Arial"/>
                <w:b/>
                <w:bCs/>
                <w:sz w:val="18"/>
                <w:szCs w:val="18"/>
              </w:rPr>
            </w:pPr>
          </w:p>
        </w:tc>
      </w:tr>
      <w:tr w:rsidR="00445AAD" w:rsidRPr="001D1B32" w:rsidTr="00B359FB">
        <w:tc>
          <w:tcPr>
            <w:tcW w:w="5436" w:type="dxa"/>
          </w:tcPr>
          <w:p w:rsidR="00445AAD" w:rsidRPr="001D1B32" w:rsidRDefault="00445AAD" w:rsidP="00445AAD">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2021</w:t>
            </w:r>
          </w:p>
        </w:tc>
        <w:tc>
          <w:tcPr>
            <w:tcW w:w="2016" w:type="dxa"/>
          </w:tcPr>
          <w:p w:rsidR="00445AAD" w:rsidRPr="001D1B32" w:rsidRDefault="00E94D08" w:rsidP="00B359FB">
            <w:pPr>
              <w:tabs>
                <w:tab w:val="decimal" w:pos="1806"/>
              </w:tabs>
              <w:ind w:right="-72"/>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1,414,917</w:t>
            </w:r>
          </w:p>
        </w:tc>
        <w:tc>
          <w:tcPr>
            <w:tcW w:w="2016" w:type="dxa"/>
          </w:tcPr>
          <w:p w:rsidR="00445AAD" w:rsidRPr="001D1B32" w:rsidRDefault="00B845B5" w:rsidP="00B359FB">
            <w:pPr>
              <w:tabs>
                <w:tab w:val="decimal" w:pos="1806"/>
              </w:tabs>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w:t>
            </w:r>
          </w:p>
        </w:tc>
      </w:tr>
      <w:tr w:rsidR="00445AAD" w:rsidRPr="001D1B32" w:rsidTr="00B359FB">
        <w:tc>
          <w:tcPr>
            <w:tcW w:w="5436" w:type="dxa"/>
          </w:tcPr>
          <w:p w:rsidR="00445AAD" w:rsidRPr="001D1B32" w:rsidRDefault="00445AAD" w:rsidP="00445AAD">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2022</w:t>
            </w:r>
          </w:p>
        </w:tc>
        <w:tc>
          <w:tcPr>
            <w:tcW w:w="2016" w:type="dxa"/>
          </w:tcPr>
          <w:p w:rsidR="00445AAD" w:rsidRPr="001D1B32" w:rsidRDefault="00E94D08" w:rsidP="00B359FB">
            <w:pPr>
              <w:tabs>
                <w:tab w:val="decimal" w:pos="1806"/>
              </w:tabs>
              <w:ind w:right="-72"/>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1,416,075</w:t>
            </w:r>
          </w:p>
        </w:tc>
        <w:tc>
          <w:tcPr>
            <w:tcW w:w="2016" w:type="dxa"/>
          </w:tcPr>
          <w:p w:rsidR="00445AAD" w:rsidRPr="001D1B32" w:rsidRDefault="00B845B5" w:rsidP="00B359FB">
            <w:pPr>
              <w:tabs>
                <w:tab w:val="decimal" w:pos="1806"/>
              </w:tabs>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w:t>
            </w:r>
          </w:p>
        </w:tc>
      </w:tr>
      <w:tr w:rsidR="00445AAD" w:rsidRPr="001D1B32" w:rsidTr="00B359FB">
        <w:tc>
          <w:tcPr>
            <w:tcW w:w="5436" w:type="dxa"/>
          </w:tcPr>
          <w:p w:rsidR="00445AAD" w:rsidRPr="001D1B32" w:rsidRDefault="00445AAD" w:rsidP="00445AAD">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2023</w:t>
            </w:r>
          </w:p>
        </w:tc>
        <w:tc>
          <w:tcPr>
            <w:tcW w:w="2016" w:type="dxa"/>
            <w:vAlign w:val="bottom"/>
          </w:tcPr>
          <w:p w:rsidR="00445AAD" w:rsidRPr="001D1B32" w:rsidRDefault="00E94D08" w:rsidP="00B359FB">
            <w:pPr>
              <w:tabs>
                <w:tab w:val="decimal" w:pos="1806"/>
              </w:tabs>
              <w:ind w:right="-72"/>
              <w:jc w:val="both"/>
              <w:rPr>
                <w:rFonts w:ascii="Arial" w:hAnsi="Arial" w:cs="Arial"/>
                <w:sz w:val="18"/>
                <w:szCs w:val="18"/>
              </w:rPr>
            </w:pPr>
            <w:r w:rsidRPr="001D1B32">
              <w:rPr>
                <w:rFonts w:ascii="Arial" w:hAnsi="Arial" w:cs="Arial"/>
                <w:sz w:val="18"/>
                <w:szCs w:val="18"/>
              </w:rPr>
              <w:t>600,496</w:t>
            </w:r>
          </w:p>
        </w:tc>
        <w:tc>
          <w:tcPr>
            <w:tcW w:w="2016" w:type="dxa"/>
            <w:vAlign w:val="bottom"/>
          </w:tcPr>
          <w:p w:rsidR="00445AAD" w:rsidRPr="001D1B32" w:rsidRDefault="00B845B5" w:rsidP="00B359FB">
            <w:pPr>
              <w:tabs>
                <w:tab w:val="decimal" w:pos="1806"/>
              </w:tabs>
              <w:jc w:val="both"/>
              <w:rPr>
                <w:rFonts w:ascii="Arial" w:hAnsi="Arial" w:cs="Arial"/>
                <w:sz w:val="18"/>
                <w:szCs w:val="18"/>
              </w:rPr>
            </w:pPr>
            <w:r w:rsidRPr="001D1B32">
              <w:rPr>
                <w:rFonts w:ascii="Arial" w:hAnsi="Arial" w:cs="Arial"/>
                <w:sz w:val="18"/>
                <w:szCs w:val="18"/>
              </w:rPr>
              <w:t>-</w:t>
            </w:r>
          </w:p>
        </w:tc>
      </w:tr>
      <w:tr w:rsidR="007961E9" w:rsidRPr="001D1B32" w:rsidTr="00B359FB">
        <w:tc>
          <w:tcPr>
            <w:tcW w:w="5436" w:type="dxa"/>
          </w:tcPr>
          <w:p w:rsidR="007961E9" w:rsidRPr="001D1B32" w:rsidRDefault="007961E9" w:rsidP="007961E9">
            <w:pPr>
              <w:pStyle w:val="Header"/>
              <w:tabs>
                <w:tab w:val="clear" w:pos="4320"/>
                <w:tab w:val="clear" w:pos="8640"/>
                <w:tab w:val="left" w:pos="830"/>
              </w:tabs>
              <w:ind w:left="-101" w:right="-108"/>
              <w:rPr>
                <w:rFonts w:ascii="Arial" w:hAnsi="Arial" w:cs="Arial"/>
                <w:sz w:val="18"/>
                <w:szCs w:val="18"/>
                <w:lang w:val="en-US" w:eastAsia="en-US"/>
              </w:rPr>
            </w:pPr>
            <w:r w:rsidRPr="001D1B32">
              <w:rPr>
                <w:rFonts w:ascii="Arial" w:hAnsi="Arial" w:cs="Arial"/>
                <w:sz w:val="18"/>
                <w:szCs w:val="18"/>
                <w:lang w:val="en-US" w:eastAsia="en-US"/>
              </w:rPr>
              <w:t>2024</w:t>
            </w:r>
          </w:p>
        </w:tc>
        <w:tc>
          <w:tcPr>
            <w:tcW w:w="2016" w:type="dxa"/>
          </w:tcPr>
          <w:p w:rsidR="007961E9" w:rsidRPr="001D1B32" w:rsidRDefault="00A749B1" w:rsidP="00B359FB">
            <w:pPr>
              <w:tabs>
                <w:tab w:val="decimal" w:pos="1806"/>
              </w:tabs>
              <w:ind w:right="-72"/>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645</w:t>
            </w:r>
            <w:r w:rsidR="007961E9" w:rsidRPr="001D1B32">
              <w:rPr>
                <w:rFonts w:ascii="Arial" w:hAnsi="Arial" w:cs="Arial"/>
                <w:snapToGrid w:val="0"/>
                <w:sz w:val="18"/>
                <w:szCs w:val="18"/>
                <w:lang w:val="en-GB" w:eastAsia="th-TH"/>
              </w:rPr>
              <w:t>,</w:t>
            </w:r>
            <w:r w:rsidRPr="001D1B32">
              <w:rPr>
                <w:rFonts w:ascii="Arial" w:hAnsi="Arial" w:cs="Arial"/>
                <w:snapToGrid w:val="0"/>
                <w:sz w:val="18"/>
                <w:szCs w:val="18"/>
                <w:lang w:val="en-GB" w:eastAsia="th-TH"/>
              </w:rPr>
              <w:t>53</w:t>
            </w:r>
            <w:r w:rsidR="00BB6CD3">
              <w:rPr>
                <w:rFonts w:ascii="Arial" w:hAnsi="Arial" w:cs="Arial"/>
                <w:snapToGrid w:val="0"/>
                <w:sz w:val="18"/>
                <w:szCs w:val="18"/>
                <w:lang w:val="en-GB" w:eastAsia="th-TH"/>
              </w:rPr>
              <w:t>3</w:t>
            </w:r>
          </w:p>
        </w:tc>
        <w:tc>
          <w:tcPr>
            <w:tcW w:w="2016" w:type="dxa"/>
            <w:vAlign w:val="bottom"/>
          </w:tcPr>
          <w:p w:rsidR="007961E9" w:rsidRPr="001D1B32" w:rsidRDefault="007961E9" w:rsidP="00B359FB">
            <w:pPr>
              <w:tabs>
                <w:tab w:val="decimal" w:pos="1806"/>
              </w:tabs>
              <w:jc w:val="both"/>
              <w:rPr>
                <w:rFonts w:ascii="Arial" w:hAnsi="Arial" w:cs="Arial"/>
                <w:sz w:val="18"/>
                <w:szCs w:val="18"/>
              </w:rPr>
            </w:pPr>
            <w:r w:rsidRPr="001D1B32">
              <w:rPr>
                <w:rFonts w:ascii="Arial" w:hAnsi="Arial" w:cs="Arial"/>
                <w:sz w:val="18"/>
                <w:szCs w:val="18"/>
              </w:rPr>
              <w:t>-</w:t>
            </w:r>
          </w:p>
        </w:tc>
      </w:tr>
      <w:tr w:rsidR="007961E9" w:rsidRPr="001D1B32" w:rsidTr="00B359FB">
        <w:tc>
          <w:tcPr>
            <w:tcW w:w="5436" w:type="dxa"/>
          </w:tcPr>
          <w:p w:rsidR="007961E9" w:rsidRPr="001D1B32" w:rsidRDefault="007961E9" w:rsidP="007961E9">
            <w:pPr>
              <w:pStyle w:val="Header"/>
              <w:ind w:left="-101" w:right="28"/>
              <w:rPr>
                <w:rFonts w:ascii="Arial" w:hAnsi="Arial" w:cs="Arial"/>
                <w:sz w:val="18"/>
                <w:szCs w:val="18"/>
                <w:lang w:val="en-US" w:eastAsia="en-US"/>
              </w:rPr>
            </w:pPr>
            <w:r w:rsidRPr="001D1B32">
              <w:rPr>
                <w:rFonts w:ascii="Arial" w:hAnsi="Arial" w:cs="Arial"/>
                <w:sz w:val="18"/>
                <w:szCs w:val="18"/>
                <w:lang w:val="en-US" w:eastAsia="en-US"/>
              </w:rPr>
              <w:t>2025</w:t>
            </w:r>
          </w:p>
        </w:tc>
        <w:tc>
          <w:tcPr>
            <w:tcW w:w="2016" w:type="dxa"/>
          </w:tcPr>
          <w:p w:rsidR="007961E9" w:rsidRPr="001D1B32" w:rsidRDefault="007961E9" w:rsidP="00B359FB">
            <w:pPr>
              <w:tabs>
                <w:tab w:val="decimal" w:pos="1806"/>
              </w:tabs>
              <w:ind w:right="-72"/>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748,86</w:t>
            </w:r>
            <w:r w:rsidR="00BB6CD3">
              <w:rPr>
                <w:rFonts w:ascii="Arial" w:hAnsi="Arial" w:cs="Arial"/>
                <w:snapToGrid w:val="0"/>
                <w:sz w:val="18"/>
                <w:szCs w:val="18"/>
                <w:lang w:val="en-GB" w:eastAsia="th-TH"/>
              </w:rPr>
              <w:t>5</w:t>
            </w:r>
          </w:p>
        </w:tc>
        <w:tc>
          <w:tcPr>
            <w:tcW w:w="2016" w:type="dxa"/>
            <w:vAlign w:val="bottom"/>
          </w:tcPr>
          <w:p w:rsidR="007961E9" w:rsidRPr="001D1B32" w:rsidRDefault="007961E9" w:rsidP="00B359FB">
            <w:pPr>
              <w:tabs>
                <w:tab w:val="decimal" w:pos="1806"/>
              </w:tabs>
              <w:jc w:val="both"/>
              <w:rPr>
                <w:rFonts w:ascii="Arial" w:hAnsi="Arial" w:cs="Arial"/>
                <w:sz w:val="18"/>
                <w:szCs w:val="18"/>
              </w:rPr>
            </w:pPr>
            <w:r w:rsidRPr="001D1B32">
              <w:rPr>
                <w:rFonts w:ascii="Arial" w:hAnsi="Arial" w:cs="Arial"/>
                <w:sz w:val="18"/>
                <w:szCs w:val="18"/>
              </w:rPr>
              <w:t>-</w:t>
            </w:r>
          </w:p>
        </w:tc>
      </w:tr>
    </w:tbl>
    <w:p w:rsidR="00445AAD" w:rsidRPr="001D1B32" w:rsidRDefault="00445AAD" w:rsidP="00E50EA7">
      <w:pPr>
        <w:pStyle w:val="BodyTextIndent3"/>
        <w:tabs>
          <w:tab w:val="left" w:pos="360"/>
          <w:tab w:val="left" w:pos="720"/>
          <w:tab w:val="left" w:pos="2160"/>
          <w:tab w:val="right" w:pos="7200"/>
          <w:tab w:val="right" w:pos="8540"/>
        </w:tabs>
        <w:ind w:left="0"/>
        <w:rPr>
          <w:rFonts w:ascii="Arial" w:hAnsi="Arial" w:cs="Arial"/>
          <w:sz w:val="18"/>
          <w:szCs w:val="18"/>
          <w:lang w:val="en-GB"/>
        </w:rPr>
      </w:pPr>
    </w:p>
    <w:p w:rsidR="00772595" w:rsidRPr="001D1B32" w:rsidRDefault="00772595" w:rsidP="00E50EA7">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D57D1F" w:rsidRPr="001D1B32" w:rsidTr="006D72E8">
        <w:trPr>
          <w:trHeight w:val="386"/>
        </w:trPr>
        <w:tc>
          <w:tcPr>
            <w:tcW w:w="9461" w:type="dxa"/>
            <w:shd w:val="clear" w:color="auto" w:fill="FFA543"/>
            <w:vAlign w:val="center"/>
            <w:hideMark/>
          </w:tcPr>
          <w:p w:rsidR="00D57D1F" w:rsidRPr="001D1B32" w:rsidRDefault="001161F4" w:rsidP="007E27AE">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20</w:t>
            </w:r>
            <w:r w:rsidR="00D57D1F" w:rsidRPr="001D1B32">
              <w:rPr>
                <w:rFonts w:ascii="Arial" w:hAnsi="Arial" w:cs="Arial"/>
                <w:b/>
                <w:bCs/>
                <w:color w:val="FFFFFF"/>
                <w:sz w:val="18"/>
                <w:szCs w:val="18"/>
                <w:lang w:val="en-GB"/>
              </w:rPr>
              <w:tab/>
              <w:t>Trade and other payables</w:t>
            </w:r>
          </w:p>
        </w:tc>
      </w:tr>
    </w:tbl>
    <w:p w:rsidR="00D57D1F" w:rsidRPr="001D1B32" w:rsidRDefault="00D57D1F" w:rsidP="00D57D1F">
      <w:pPr>
        <w:tabs>
          <w:tab w:val="left" w:pos="540"/>
        </w:tabs>
        <w:ind w:left="1440" w:hanging="1440"/>
        <w:jc w:val="both"/>
        <w:rPr>
          <w:rFonts w:ascii="Arial" w:hAnsi="Arial" w:cs="Arial"/>
          <w:sz w:val="18"/>
          <w:szCs w:val="18"/>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D57D1F" w:rsidRPr="001D1B32" w:rsidTr="00684925">
        <w:tc>
          <w:tcPr>
            <w:tcW w:w="4284" w:type="dxa"/>
            <w:tcBorders>
              <w:top w:val="nil"/>
              <w:left w:val="nil"/>
              <w:bottom w:val="nil"/>
              <w:right w:val="nil"/>
            </w:tcBorders>
            <w:vAlign w:val="center"/>
          </w:tcPr>
          <w:p w:rsidR="00D57D1F" w:rsidRPr="001D1B32" w:rsidRDefault="00D57D1F" w:rsidP="007E27AE">
            <w:pPr>
              <w:ind w:left="-113"/>
              <w:rPr>
                <w:rFonts w:ascii="Arial" w:hAnsi="Arial" w:cs="Arial"/>
                <w:b/>
                <w:bCs/>
                <w:sz w:val="18"/>
                <w:szCs w:val="18"/>
              </w:rPr>
            </w:pPr>
          </w:p>
        </w:tc>
        <w:tc>
          <w:tcPr>
            <w:tcW w:w="2592" w:type="dxa"/>
            <w:gridSpan w:val="2"/>
            <w:tcBorders>
              <w:left w:val="nil"/>
              <w:bottom w:val="single" w:sz="4" w:space="0" w:color="auto"/>
              <w:right w:val="nil"/>
            </w:tcBorders>
          </w:tcPr>
          <w:p w:rsidR="00D57D1F" w:rsidRPr="001D1B32" w:rsidRDefault="00D57D1F" w:rsidP="007E27AE">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D57D1F" w:rsidRPr="001D1B32" w:rsidRDefault="00D57D1F" w:rsidP="007E27AE">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rsidR="00D57D1F" w:rsidRPr="001D1B32" w:rsidRDefault="00D57D1F" w:rsidP="007E27AE">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D57D1F" w:rsidRPr="001D1B32" w:rsidRDefault="00D57D1F" w:rsidP="007E27AE">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D57D1F" w:rsidRPr="001D1B32" w:rsidTr="00684925">
        <w:tc>
          <w:tcPr>
            <w:tcW w:w="4284" w:type="dxa"/>
            <w:tcBorders>
              <w:top w:val="nil"/>
              <w:left w:val="nil"/>
              <w:bottom w:val="nil"/>
              <w:right w:val="nil"/>
            </w:tcBorders>
            <w:vAlign w:val="center"/>
          </w:tcPr>
          <w:p w:rsidR="00D57D1F" w:rsidRPr="001D1B32" w:rsidRDefault="00D57D1F" w:rsidP="007E27AE">
            <w:pPr>
              <w:ind w:left="-113"/>
              <w:rPr>
                <w:rFonts w:ascii="Arial" w:hAnsi="Arial" w:cs="Arial"/>
                <w:b/>
                <w:bCs/>
                <w:sz w:val="18"/>
                <w:szCs w:val="18"/>
              </w:rPr>
            </w:pPr>
          </w:p>
        </w:tc>
        <w:tc>
          <w:tcPr>
            <w:tcW w:w="1296" w:type="dxa"/>
            <w:tcBorders>
              <w:top w:val="single" w:sz="4" w:space="0" w:color="auto"/>
              <w:left w:val="nil"/>
              <w:right w:val="nil"/>
            </w:tcBorders>
          </w:tcPr>
          <w:p w:rsidR="00D57D1F" w:rsidRPr="001D1B32" w:rsidRDefault="003449B2" w:rsidP="003A3524">
            <w:pPr>
              <w:tabs>
                <w:tab w:val="decimal" w:pos="1086"/>
              </w:tabs>
              <w:ind w:right="-72"/>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D57D1F" w:rsidRPr="001D1B32" w:rsidRDefault="003449B2" w:rsidP="003A3524">
            <w:pPr>
              <w:tabs>
                <w:tab w:val="decimal" w:pos="1086"/>
              </w:tabs>
              <w:ind w:right="-72"/>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right w:val="nil"/>
            </w:tcBorders>
          </w:tcPr>
          <w:p w:rsidR="00D57D1F" w:rsidRPr="001D1B32" w:rsidRDefault="003449B2" w:rsidP="003A3524">
            <w:pPr>
              <w:tabs>
                <w:tab w:val="decimal" w:pos="1086"/>
              </w:tabs>
              <w:ind w:right="-72"/>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D57D1F" w:rsidRPr="001D1B32" w:rsidRDefault="003449B2" w:rsidP="003A3524">
            <w:pPr>
              <w:tabs>
                <w:tab w:val="decimal" w:pos="1086"/>
              </w:tabs>
              <w:ind w:right="-72"/>
              <w:rPr>
                <w:rFonts w:ascii="Arial" w:hAnsi="Arial" w:cs="Arial"/>
                <w:b/>
                <w:bCs/>
                <w:sz w:val="18"/>
                <w:szCs w:val="18"/>
              </w:rPr>
            </w:pPr>
            <w:r w:rsidRPr="001D1B32">
              <w:rPr>
                <w:rFonts w:ascii="Arial" w:hAnsi="Arial" w:cs="Arial"/>
                <w:b/>
                <w:bCs/>
                <w:sz w:val="18"/>
                <w:szCs w:val="18"/>
                <w:lang w:val="en-GB"/>
              </w:rPr>
              <w:t>2019</w:t>
            </w:r>
          </w:p>
        </w:tc>
      </w:tr>
      <w:tr w:rsidR="00D57D1F" w:rsidRPr="001D1B32" w:rsidTr="00E37B95">
        <w:tc>
          <w:tcPr>
            <w:tcW w:w="4284" w:type="dxa"/>
            <w:tcBorders>
              <w:top w:val="nil"/>
              <w:left w:val="nil"/>
              <w:bottom w:val="nil"/>
              <w:right w:val="nil"/>
            </w:tcBorders>
            <w:vAlign w:val="center"/>
          </w:tcPr>
          <w:p w:rsidR="00D57D1F" w:rsidRPr="001D1B32" w:rsidRDefault="00D57D1F" w:rsidP="007E27AE">
            <w:pPr>
              <w:ind w:left="-113"/>
              <w:rPr>
                <w:rFonts w:ascii="Arial" w:hAnsi="Arial" w:cs="Arial"/>
                <w:b/>
                <w:bCs/>
                <w:sz w:val="18"/>
                <w:szCs w:val="18"/>
              </w:rPr>
            </w:pPr>
          </w:p>
        </w:tc>
        <w:tc>
          <w:tcPr>
            <w:tcW w:w="1296" w:type="dxa"/>
            <w:tcBorders>
              <w:top w:val="nil"/>
              <w:left w:val="nil"/>
              <w:bottom w:val="single" w:sz="4" w:space="0" w:color="auto"/>
              <w:right w:val="nil"/>
            </w:tcBorders>
          </w:tcPr>
          <w:p w:rsidR="00D57D1F" w:rsidRPr="001D1B32" w:rsidRDefault="00D57D1F" w:rsidP="003A3524">
            <w:pPr>
              <w:tabs>
                <w:tab w:val="decimal" w:pos="1086"/>
              </w:tabs>
              <w:ind w:right="-72"/>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tcPr>
          <w:p w:rsidR="00D57D1F" w:rsidRPr="001D1B32" w:rsidRDefault="00D57D1F" w:rsidP="003A3524">
            <w:pPr>
              <w:tabs>
                <w:tab w:val="decimal" w:pos="1086"/>
              </w:tabs>
              <w:ind w:right="-72"/>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tcPr>
          <w:p w:rsidR="00D57D1F" w:rsidRPr="001D1B32" w:rsidRDefault="00D57D1F" w:rsidP="003A3524">
            <w:pPr>
              <w:tabs>
                <w:tab w:val="decimal" w:pos="1086"/>
              </w:tabs>
              <w:ind w:right="-72"/>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tcPr>
          <w:p w:rsidR="00D57D1F" w:rsidRPr="001D1B32" w:rsidRDefault="00D57D1F" w:rsidP="003A3524">
            <w:pPr>
              <w:tabs>
                <w:tab w:val="decimal" w:pos="1086"/>
              </w:tabs>
              <w:ind w:right="-72"/>
              <w:rPr>
                <w:rFonts w:ascii="Arial" w:hAnsi="Arial" w:cs="Arial"/>
                <w:b/>
                <w:bCs/>
                <w:sz w:val="18"/>
                <w:szCs w:val="18"/>
              </w:rPr>
            </w:pPr>
            <w:r w:rsidRPr="001D1B32">
              <w:rPr>
                <w:rFonts w:ascii="Arial" w:hAnsi="Arial" w:cs="Arial"/>
                <w:b/>
                <w:bCs/>
                <w:sz w:val="18"/>
                <w:szCs w:val="18"/>
              </w:rPr>
              <w:t>Baht</w:t>
            </w:r>
          </w:p>
        </w:tc>
      </w:tr>
      <w:tr w:rsidR="00D57D1F" w:rsidRPr="001D1B32" w:rsidTr="00E37B95">
        <w:tc>
          <w:tcPr>
            <w:tcW w:w="4284" w:type="dxa"/>
            <w:tcBorders>
              <w:top w:val="nil"/>
              <w:left w:val="nil"/>
              <w:bottom w:val="nil"/>
              <w:right w:val="nil"/>
            </w:tcBorders>
            <w:vAlign w:val="center"/>
          </w:tcPr>
          <w:p w:rsidR="00D57D1F" w:rsidRPr="001D1B32" w:rsidRDefault="00D57D1F" w:rsidP="007E27AE">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D57D1F" w:rsidRPr="001D1B32" w:rsidRDefault="00D57D1F" w:rsidP="003A3524">
            <w:pPr>
              <w:tabs>
                <w:tab w:val="decimal" w:pos="1086"/>
              </w:tabs>
              <w:ind w:right="-72"/>
              <w:rPr>
                <w:rFonts w:ascii="Arial" w:hAnsi="Arial" w:cs="Arial"/>
                <w:b/>
                <w:bCs/>
                <w:sz w:val="18"/>
                <w:szCs w:val="18"/>
              </w:rPr>
            </w:pPr>
          </w:p>
        </w:tc>
        <w:tc>
          <w:tcPr>
            <w:tcW w:w="1296" w:type="dxa"/>
            <w:tcBorders>
              <w:top w:val="single" w:sz="4" w:space="0" w:color="auto"/>
              <w:left w:val="nil"/>
              <w:right w:val="nil"/>
            </w:tcBorders>
            <w:vAlign w:val="center"/>
          </w:tcPr>
          <w:p w:rsidR="00D57D1F" w:rsidRPr="001D1B32" w:rsidRDefault="00D57D1F" w:rsidP="003A3524">
            <w:pPr>
              <w:tabs>
                <w:tab w:val="decimal" w:pos="1086"/>
              </w:tabs>
              <w:ind w:right="-72"/>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D57D1F" w:rsidRPr="001D1B32" w:rsidRDefault="00D57D1F" w:rsidP="003A3524">
            <w:pPr>
              <w:tabs>
                <w:tab w:val="decimal" w:pos="1086"/>
              </w:tabs>
              <w:ind w:right="-72"/>
              <w:rPr>
                <w:rFonts w:ascii="Arial" w:hAnsi="Arial" w:cs="Arial"/>
                <w:b/>
                <w:bCs/>
                <w:sz w:val="18"/>
                <w:szCs w:val="18"/>
              </w:rPr>
            </w:pPr>
          </w:p>
        </w:tc>
        <w:tc>
          <w:tcPr>
            <w:tcW w:w="1296" w:type="dxa"/>
            <w:tcBorders>
              <w:top w:val="single" w:sz="4" w:space="0" w:color="auto"/>
              <w:left w:val="nil"/>
              <w:bottom w:val="nil"/>
              <w:right w:val="nil"/>
            </w:tcBorders>
            <w:vAlign w:val="center"/>
          </w:tcPr>
          <w:p w:rsidR="00D57D1F" w:rsidRPr="001D1B32" w:rsidRDefault="00D57D1F" w:rsidP="003A3524">
            <w:pPr>
              <w:tabs>
                <w:tab w:val="decimal" w:pos="1086"/>
              </w:tabs>
              <w:ind w:right="-72"/>
              <w:rPr>
                <w:rFonts w:ascii="Arial" w:hAnsi="Arial" w:cs="Arial"/>
                <w:b/>
                <w:bCs/>
                <w:sz w:val="18"/>
                <w:szCs w:val="18"/>
              </w:rPr>
            </w:pPr>
          </w:p>
        </w:tc>
      </w:tr>
      <w:tr w:rsidR="008F6AF2" w:rsidRPr="001D1B32" w:rsidTr="00E37B95">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Trade accounts payable</w:t>
            </w:r>
          </w:p>
        </w:tc>
        <w:tc>
          <w:tcPr>
            <w:tcW w:w="1296" w:type="dxa"/>
            <w:tcBorders>
              <w:top w:val="nil"/>
              <w:left w:val="nil"/>
              <w:bottom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51,</w:t>
            </w:r>
            <w:r w:rsidR="002D1122" w:rsidRPr="001D1B32">
              <w:rPr>
                <w:rFonts w:ascii="Arial" w:hAnsi="Arial" w:cs="Arial"/>
                <w:sz w:val="18"/>
                <w:szCs w:val="18"/>
              </w:rPr>
              <w:t>148,443</w:t>
            </w:r>
          </w:p>
        </w:tc>
        <w:tc>
          <w:tcPr>
            <w:tcW w:w="1296" w:type="dxa"/>
            <w:tcBorders>
              <w:top w:val="nil"/>
              <w:left w:val="nil"/>
              <w:bottom w:val="nil"/>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66,526,514</w:t>
            </w:r>
          </w:p>
        </w:tc>
        <w:tc>
          <w:tcPr>
            <w:tcW w:w="1296" w:type="dxa"/>
            <w:tcBorders>
              <w:top w:val="nil"/>
              <w:left w:val="nil"/>
              <w:bottom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51,086,539</w:t>
            </w:r>
          </w:p>
        </w:tc>
        <w:tc>
          <w:tcPr>
            <w:tcW w:w="1296" w:type="dxa"/>
            <w:tcBorders>
              <w:top w:val="nil"/>
              <w:left w:val="nil"/>
              <w:bottom w:val="nil"/>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66,526,514</w:t>
            </w:r>
          </w:p>
        </w:tc>
      </w:tr>
      <w:tr w:rsidR="008F6AF2" w:rsidRPr="001D1B32" w:rsidTr="00E37B95">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 xml:space="preserve">Amounts due to related parties (Note </w:t>
            </w:r>
            <w:r w:rsidR="00F41CA6" w:rsidRPr="001D1B32">
              <w:rPr>
                <w:rFonts w:ascii="Arial" w:hAnsi="Arial" w:cs="Arial"/>
                <w:sz w:val="18"/>
                <w:szCs w:val="18"/>
              </w:rPr>
              <w:t>3</w:t>
            </w:r>
            <w:r w:rsidR="00312E4A" w:rsidRPr="001D1B32">
              <w:rPr>
                <w:rFonts w:ascii="Arial" w:hAnsi="Arial" w:cs="Arial"/>
                <w:sz w:val="18"/>
                <w:szCs w:val="18"/>
              </w:rPr>
              <w:t>2</w:t>
            </w:r>
            <w:r w:rsidRPr="001D1B32">
              <w:rPr>
                <w:rFonts w:ascii="Arial" w:hAnsi="Arial" w:cs="Arial"/>
                <w:sz w:val="18"/>
                <w:szCs w:val="18"/>
              </w:rPr>
              <w:t xml:space="preserve"> c))</w:t>
            </w:r>
          </w:p>
        </w:tc>
        <w:tc>
          <w:tcPr>
            <w:tcW w:w="1296" w:type="dxa"/>
            <w:tcBorders>
              <w:top w:val="nil"/>
              <w:left w:val="nil"/>
              <w:bottom w:val="nil"/>
              <w:right w:val="nil"/>
            </w:tcBorders>
            <w:shd w:val="clear" w:color="auto" w:fill="FAFAFA"/>
            <w:vAlign w:val="center"/>
          </w:tcPr>
          <w:p w:rsidR="008F6AF2" w:rsidRPr="001D1B32" w:rsidRDefault="002D1122" w:rsidP="008F6AF2">
            <w:pPr>
              <w:tabs>
                <w:tab w:val="decimal" w:pos="1086"/>
              </w:tabs>
              <w:ind w:right="-72"/>
              <w:rPr>
                <w:rFonts w:ascii="Arial" w:hAnsi="Arial" w:cs="Arial"/>
                <w:sz w:val="18"/>
                <w:szCs w:val="18"/>
              </w:rPr>
            </w:pPr>
            <w:r w:rsidRPr="001D1B32">
              <w:rPr>
                <w:rFonts w:ascii="Arial" w:hAnsi="Arial" w:cs="Arial"/>
                <w:sz w:val="18"/>
                <w:szCs w:val="18"/>
              </w:rPr>
              <w:t>15,513,703</w:t>
            </w:r>
          </w:p>
        </w:tc>
        <w:tc>
          <w:tcPr>
            <w:tcW w:w="1296" w:type="dxa"/>
            <w:tcBorders>
              <w:top w:val="nil"/>
              <w:left w:val="nil"/>
              <w:bottom w:val="nil"/>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34,682,168</w:t>
            </w:r>
          </w:p>
        </w:tc>
        <w:tc>
          <w:tcPr>
            <w:tcW w:w="1296" w:type="dxa"/>
            <w:tcBorders>
              <w:top w:val="nil"/>
              <w:left w:val="nil"/>
              <w:bottom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78,548,20</w:t>
            </w:r>
            <w:r w:rsidR="002D1122" w:rsidRPr="001D1B32">
              <w:rPr>
                <w:rFonts w:ascii="Arial" w:hAnsi="Arial" w:cs="Arial"/>
                <w:sz w:val="18"/>
                <w:szCs w:val="18"/>
              </w:rPr>
              <w:t>9</w:t>
            </w:r>
          </w:p>
        </w:tc>
        <w:tc>
          <w:tcPr>
            <w:tcW w:w="1296" w:type="dxa"/>
            <w:tcBorders>
              <w:top w:val="nil"/>
              <w:left w:val="nil"/>
              <w:bottom w:val="nil"/>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86,156,026</w:t>
            </w:r>
          </w:p>
        </w:tc>
      </w:tr>
      <w:tr w:rsidR="008F6AF2" w:rsidRPr="001D1B32" w:rsidTr="00E37B95">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Accrued expenses</w:t>
            </w:r>
          </w:p>
        </w:tc>
        <w:tc>
          <w:tcPr>
            <w:tcW w:w="1296" w:type="dxa"/>
            <w:tcBorders>
              <w:top w:val="nil"/>
              <w:left w:val="nil"/>
              <w:bottom w:val="nil"/>
              <w:right w:val="nil"/>
            </w:tcBorders>
            <w:shd w:val="clear" w:color="auto" w:fill="FAFAFA"/>
            <w:vAlign w:val="center"/>
          </w:tcPr>
          <w:p w:rsidR="008F6AF2" w:rsidRPr="001D1B32" w:rsidRDefault="002D1122" w:rsidP="008F6AF2">
            <w:pPr>
              <w:tabs>
                <w:tab w:val="decimal" w:pos="1086"/>
              </w:tabs>
              <w:ind w:right="-72"/>
              <w:rPr>
                <w:rFonts w:ascii="Arial" w:hAnsi="Arial" w:cs="Arial"/>
                <w:sz w:val="18"/>
                <w:szCs w:val="18"/>
              </w:rPr>
            </w:pPr>
            <w:r w:rsidRPr="001D1B32">
              <w:rPr>
                <w:rFonts w:ascii="Arial" w:hAnsi="Arial" w:cs="Arial"/>
                <w:sz w:val="18"/>
                <w:szCs w:val="18"/>
              </w:rPr>
              <w:t>77,059,41</w:t>
            </w:r>
            <w:r w:rsidR="009C6F82" w:rsidRPr="001D1B32">
              <w:rPr>
                <w:rFonts w:ascii="Arial" w:hAnsi="Arial" w:cs="Arial"/>
                <w:sz w:val="18"/>
                <w:szCs w:val="18"/>
              </w:rPr>
              <w:t>1</w:t>
            </w:r>
          </w:p>
        </w:tc>
        <w:tc>
          <w:tcPr>
            <w:tcW w:w="1296" w:type="dxa"/>
            <w:tcBorders>
              <w:top w:val="nil"/>
              <w:left w:val="nil"/>
              <w:bottom w:val="nil"/>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92,797,020</w:t>
            </w:r>
          </w:p>
        </w:tc>
        <w:tc>
          <w:tcPr>
            <w:tcW w:w="1296" w:type="dxa"/>
            <w:tcBorders>
              <w:top w:val="nil"/>
              <w:left w:val="nil"/>
              <w:bottom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76,419,18</w:t>
            </w:r>
            <w:r w:rsidR="002D1122" w:rsidRPr="001D1B32">
              <w:rPr>
                <w:rFonts w:ascii="Arial" w:hAnsi="Arial" w:cs="Arial"/>
                <w:sz w:val="18"/>
                <w:szCs w:val="18"/>
              </w:rPr>
              <w:t>1</w:t>
            </w:r>
          </w:p>
        </w:tc>
        <w:tc>
          <w:tcPr>
            <w:tcW w:w="1296" w:type="dxa"/>
            <w:tcBorders>
              <w:top w:val="nil"/>
              <w:left w:val="nil"/>
              <w:bottom w:val="nil"/>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88,703,572</w:t>
            </w:r>
          </w:p>
        </w:tc>
      </w:tr>
      <w:tr w:rsidR="008F6AF2" w:rsidRPr="001D1B32" w:rsidTr="00E37B95">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Deposits from customers</w:t>
            </w:r>
          </w:p>
        </w:tc>
        <w:tc>
          <w:tcPr>
            <w:tcW w:w="1296" w:type="dxa"/>
            <w:tcBorders>
              <w:top w:val="nil"/>
              <w:left w:val="nil"/>
              <w:bottom w:val="nil"/>
              <w:right w:val="nil"/>
            </w:tcBorders>
            <w:shd w:val="clear" w:color="auto" w:fill="FAFAFA"/>
            <w:vAlign w:val="center"/>
          </w:tcPr>
          <w:p w:rsidR="008F6AF2" w:rsidRPr="001D1B32" w:rsidRDefault="002D1122" w:rsidP="008F6AF2">
            <w:pPr>
              <w:tabs>
                <w:tab w:val="decimal" w:pos="1086"/>
              </w:tabs>
              <w:ind w:right="-72"/>
              <w:rPr>
                <w:rFonts w:ascii="Arial" w:hAnsi="Arial" w:cs="Arial"/>
                <w:sz w:val="18"/>
                <w:szCs w:val="18"/>
              </w:rPr>
            </w:pPr>
            <w:r w:rsidRPr="001D1B32">
              <w:rPr>
                <w:rFonts w:ascii="Arial" w:hAnsi="Arial" w:cs="Arial"/>
                <w:sz w:val="18"/>
                <w:szCs w:val="18"/>
              </w:rPr>
              <w:t>67,443,238</w:t>
            </w:r>
          </w:p>
        </w:tc>
        <w:tc>
          <w:tcPr>
            <w:tcW w:w="1296" w:type="dxa"/>
            <w:tcBorders>
              <w:top w:val="nil"/>
              <w:left w:val="nil"/>
              <w:bottom w:val="nil"/>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86,882,834</w:t>
            </w:r>
          </w:p>
        </w:tc>
        <w:tc>
          <w:tcPr>
            <w:tcW w:w="1296" w:type="dxa"/>
            <w:tcBorders>
              <w:top w:val="nil"/>
              <w:left w:val="nil"/>
              <w:bottom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64,983,98</w:t>
            </w:r>
            <w:r w:rsidR="002D1122" w:rsidRPr="001D1B32">
              <w:rPr>
                <w:rFonts w:ascii="Arial" w:hAnsi="Arial" w:cs="Arial"/>
                <w:sz w:val="18"/>
                <w:szCs w:val="18"/>
              </w:rPr>
              <w:t>8</w:t>
            </w:r>
          </w:p>
        </w:tc>
        <w:tc>
          <w:tcPr>
            <w:tcW w:w="1296" w:type="dxa"/>
            <w:tcBorders>
              <w:top w:val="nil"/>
              <w:left w:val="nil"/>
              <w:bottom w:val="nil"/>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84,430,334</w:t>
            </w:r>
          </w:p>
        </w:tc>
      </w:tr>
      <w:tr w:rsidR="008F6AF2" w:rsidRPr="001D1B32" w:rsidTr="009F2968">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lang w:val="en-GB"/>
              </w:rPr>
            </w:pPr>
            <w:r w:rsidRPr="001D1B32">
              <w:rPr>
                <w:rFonts w:ascii="Arial" w:hAnsi="Arial" w:cs="Arial"/>
                <w:sz w:val="18"/>
                <w:szCs w:val="18"/>
              </w:rPr>
              <w:t>Retention payable</w:t>
            </w:r>
          </w:p>
        </w:tc>
        <w:tc>
          <w:tcPr>
            <w:tcW w:w="1296" w:type="dxa"/>
            <w:tcBorders>
              <w:top w:val="nil"/>
              <w:left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36,490,118</w:t>
            </w:r>
          </w:p>
        </w:tc>
        <w:tc>
          <w:tcPr>
            <w:tcW w:w="1296" w:type="dxa"/>
            <w:tcBorders>
              <w:top w:val="nil"/>
              <w:left w:val="nil"/>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29,275,888</w:t>
            </w:r>
          </w:p>
        </w:tc>
        <w:tc>
          <w:tcPr>
            <w:tcW w:w="1296" w:type="dxa"/>
            <w:tcBorders>
              <w:top w:val="nil"/>
              <w:left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36,490,118</w:t>
            </w:r>
          </w:p>
        </w:tc>
        <w:tc>
          <w:tcPr>
            <w:tcW w:w="1296" w:type="dxa"/>
            <w:tcBorders>
              <w:top w:val="nil"/>
              <w:left w:val="nil"/>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29,275,888</w:t>
            </w:r>
          </w:p>
        </w:tc>
      </w:tr>
      <w:tr w:rsidR="008F6AF2" w:rsidRPr="001D1B32" w:rsidTr="009F2968">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Payable for purchase of assets</w:t>
            </w:r>
          </w:p>
        </w:tc>
        <w:tc>
          <w:tcPr>
            <w:tcW w:w="1296" w:type="dxa"/>
            <w:tcBorders>
              <w:top w:val="nil"/>
              <w:left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1</w:t>
            </w:r>
            <w:r w:rsidR="003532DC" w:rsidRPr="001D1B32">
              <w:rPr>
                <w:rFonts w:ascii="Arial" w:hAnsi="Arial" w:cs="Arial"/>
                <w:sz w:val="18"/>
                <w:szCs w:val="18"/>
              </w:rPr>
              <w:t>43</w:t>
            </w:r>
            <w:r w:rsidRPr="001D1B32">
              <w:rPr>
                <w:rFonts w:ascii="Arial" w:hAnsi="Arial" w:cs="Arial"/>
                <w:sz w:val="18"/>
                <w:szCs w:val="18"/>
              </w:rPr>
              <w:t>,</w:t>
            </w:r>
            <w:r w:rsidR="003532DC" w:rsidRPr="001D1B32">
              <w:rPr>
                <w:rFonts w:ascii="Arial" w:hAnsi="Arial" w:cs="Arial"/>
                <w:sz w:val="18"/>
                <w:szCs w:val="18"/>
              </w:rPr>
              <w:t>383</w:t>
            </w:r>
            <w:r w:rsidRPr="001D1B32">
              <w:rPr>
                <w:rFonts w:ascii="Arial" w:hAnsi="Arial" w:cs="Arial"/>
                <w:sz w:val="18"/>
                <w:szCs w:val="18"/>
              </w:rPr>
              <w:t>,</w:t>
            </w:r>
            <w:r w:rsidR="003532DC" w:rsidRPr="001D1B32">
              <w:rPr>
                <w:rFonts w:ascii="Arial" w:hAnsi="Arial" w:cs="Arial"/>
                <w:sz w:val="18"/>
                <w:szCs w:val="18"/>
              </w:rPr>
              <w:t>880</w:t>
            </w:r>
          </w:p>
        </w:tc>
        <w:tc>
          <w:tcPr>
            <w:tcW w:w="1296" w:type="dxa"/>
            <w:tcBorders>
              <w:top w:val="nil"/>
              <w:left w:val="nil"/>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102,205,864</w:t>
            </w:r>
          </w:p>
        </w:tc>
        <w:tc>
          <w:tcPr>
            <w:tcW w:w="1296" w:type="dxa"/>
            <w:tcBorders>
              <w:top w:val="nil"/>
              <w:left w:val="nil"/>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1</w:t>
            </w:r>
            <w:r w:rsidR="003532DC" w:rsidRPr="001D1B32">
              <w:rPr>
                <w:rFonts w:ascii="Arial" w:hAnsi="Arial" w:cs="Arial"/>
                <w:sz w:val="18"/>
                <w:szCs w:val="18"/>
              </w:rPr>
              <w:t>43</w:t>
            </w:r>
            <w:r w:rsidRPr="001D1B32">
              <w:rPr>
                <w:rFonts w:ascii="Arial" w:hAnsi="Arial" w:cs="Arial"/>
                <w:sz w:val="18"/>
                <w:szCs w:val="18"/>
              </w:rPr>
              <w:t>,</w:t>
            </w:r>
            <w:r w:rsidR="003532DC" w:rsidRPr="001D1B32">
              <w:rPr>
                <w:rFonts w:ascii="Arial" w:hAnsi="Arial" w:cs="Arial"/>
                <w:sz w:val="18"/>
                <w:szCs w:val="18"/>
              </w:rPr>
              <w:t>383</w:t>
            </w:r>
            <w:r w:rsidRPr="001D1B32">
              <w:rPr>
                <w:rFonts w:ascii="Arial" w:hAnsi="Arial" w:cs="Arial"/>
                <w:sz w:val="18"/>
                <w:szCs w:val="18"/>
              </w:rPr>
              <w:t>,</w:t>
            </w:r>
            <w:r w:rsidR="003532DC" w:rsidRPr="001D1B32">
              <w:rPr>
                <w:rFonts w:ascii="Arial" w:hAnsi="Arial" w:cs="Arial"/>
                <w:sz w:val="18"/>
                <w:szCs w:val="18"/>
              </w:rPr>
              <w:t>880</w:t>
            </w:r>
          </w:p>
        </w:tc>
        <w:tc>
          <w:tcPr>
            <w:tcW w:w="1296" w:type="dxa"/>
            <w:tcBorders>
              <w:top w:val="nil"/>
              <w:left w:val="nil"/>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102,205,864</w:t>
            </w:r>
          </w:p>
        </w:tc>
      </w:tr>
      <w:tr w:rsidR="008F6AF2" w:rsidRPr="001D1B32" w:rsidTr="009F2968">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Other accounts payable</w:t>
            </w:r>
          </w:p>
        </w:tc>
        <w:tc>
          <w:tcPr>
            <w:tcW w:w="1296" w:type="dxa"/>
            <w:tcBorders>
              <w:left w:val="nil"/>
              <w:bottom w:val="single" w:sz="4" w:space="0" w:color="auto"/>
              <w:right w:val="nil"/>
            </w:tcBorders>
            <w:shd w:val="clear" w:color="auto" w:fill="FAFAFA"/>
            <w:vAlign w:val="center"/>
          </w:tcPr>
          <w:p w:rsidR="008F6AF2" w:rsidRPr="001D1B32" w:rsidRDefault="002D1122" w:rsidP="008F6AF2">
            <w:pPr>
              <w:tabs>
                <w:tab w:val="decimal" w:pos="1086"/>
              </w:tabs>
              <w:ind w:right="-72"/>
              <w:rPr>
                <w:rFonts w:ascii="Arial" w:hAnsi="Arial" w:cs="Arial"/>
                <w:sz w:val="18"/>
                <w:szCs w:val="18"/>
              </w:rPr>
            </w:pPr>
            <w:r w:rsidRPr="001D1B32">
              <w:rPr>
                <w:rFonts w:ascii="Arial" w:hAnsi="Arial" w:cs="Arial"/>
                <w:sz w:val="18"/>
                <w:szCs w:val="18"/>
              </w:rPr>
              <w:t>6,039,253</w:t>
            </w:r>
          </w:p>
        </w:tc>
        <w:tc>
          <w:tcPr>
            <w:tcW w:w="1296" w:type="dxa"/>
            <w:tcBorders>
              <w:left w:val="nil"/>
              <w:bottom w:val="single" w:sz="4" w:space="0" w:color="auto"/>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7,177,767</w:t>
            </w:r>
          </w:p>
        </w:tc>
        <w:tc>
          <w:tcPr>
            <w:tcW w:w="1296" w:type="dxa"/>
            <w:tcBorders>
              <w:left w:val="nil"/>
              <w:bottom w:val="single" w:sz="4" w:space="0" w:color="auto"/>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5,940,467</w:t>
            </w:r>
          </w:p>
        </w:tc>
        <w:tc>
          <w:tcPr>
            <w:tcW w:w="1296" w:type="dxa"/>
            <w:tcBorders>
              <w:left w:val="nil"/>
              <w:bottom w:val="single" w:sz="4" w:space="0" w:color="auto"/>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7,078,981</w:t>
            </w:r>
          </w:p>
        </w:tc>
      </w:tr>
      <w:tr w:rsidR="008F6AF2" w:rsidRPr="001D1B32" w:rsidTr="00E37B95">
        <w:tc>
          <w:tcPr>
            <w:tcW w:w="4284" w:type="dxa"/>
            <w:tcBorders>
              <w:top w:val="nil"/>
              <w:left w:val="nil"/>
              <w:bottom w:val="nil"/>
              <w:right w:val="nil"/>
            </w:tcBorders>
            <w:vAlign w:val="center"/>
          </w:tcPr>
          <w:p w:rsidR="008F6AF2" w:rsidRPr="001D1B32" w:rsidRDefault="008F6AF2" w:rsidP="008F6AF2">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8F6AF2" w:rsidRPr="001D1B32" w:rsidRDefault="008F6AF2" w:rsidP="008F6AF2">
            <w:pPr>
              <w:tabs>
                <w:tab w:val="decimal" w:pos="1086"/>
              </w:tabs>
              <w:ind w:left="108"/>
              <w:rPr>
                <w:rFonts w:ascii="Arial" w:hAnsi="Arial" w:cs="Arial"/>
                <w:b/>
                <w:bCs/>
                <w:sz w:val="18"/>
                <w:szCs w:val="18"/>
                <w:lang w:val="en-GB"/>
              </w:rPr>
            </w:pPr>
          </w:p>
        </w:tc>
        <w:tc>
          <w:tcPr>
            <w:tcW w:w="1296" w:type="dxa"/>
            <w:tcBorders>
              <w:top w:val="single" w:sz="4" w:space="0" w:color="auto"/>
              <w:left w:val="nil"/>
              <w:right w:val="nil"/>
            </w:tcBorders>
            <w:shd w:val="clear" w:color="auto" w:fill="auto"/>
            <w:vAlign w:val="center"/>
          </w:tcPr>
          <w:p w:rsidR="008F6AF2" w:rsidRPr="001D1B32" w:rsidRDefault="008F6AF2" w:rsidP="008F6AF2">
            <w:pPr>
              <w:tabs>
                <w:tab w:val="decimal" w:pos="1086"/>
              </w:tabs>
              <w:ind w:left="10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8F6AF2" w:rsidRPr="001D1B32" w:rsidRDefault="008F6AF2" w:rsidP="008F6AF2">
            <w:pPr>
              <w:tabs>
                <w:tab w:val="decimal" w:pos="1086"/>
              </w:tabs>
              <w:ind w:left="108"/>
              <w:rPr>
                <w:rFonts w:ascii="Arial" w:hAnsi="Arial" w:cs="Arial"/>
                <w:b/>
                <w:bCs/>
                <w:sz w:val="18"/>
                <w:szCs w:val="18"/>
                <w:lang w:val="en-GB"/>
              </w:rPr>
            </w:pPr>
          </w:p>
        </w:tc>
        <w:tc>
          <w:tcPr>
            <w:tcW w:w="1296" w:type="dxa"/>
            <w:tcBorders>
              <w:top w:val="single" w:sz="4" w:space="0" w:color="auto"/>
              <w:left w:val="nil"/>
              <w:right w:val="nil"/>
            </w:tcBorders>
            <w:vAlign w:val="center"/>
          </w:tcPr>
          <w:p w:rsidR="008F6AF2" w:rsidRPr="001D1B32" w:rsidRDefault="008F6AF2" w:rsidP="008F6AF2">
            <w:pPr>
              <w:tabs>
                <w:tab w:val="decimal" w:pos="1086"/>
              </w:tabs>
              <w:ind w:left="108"/>
              <w:rPr>
                <w:rFonts w:ascii="Arial" w:hAnsi="Arial" w:cs="Arial"/>
                <w:b/>
                <w:bCs/>
                <w:sz w:val="18"/>
                <w:szCs w:val="18"/>
                <w:lang w:val="en-GB"/>
              </w:rPr>
            </w:pPr>
          </w:p>
        </w:tc>
      </w:tr>
      <w:tr w:rsidR="008F6AF2" w:rsidRPr="001D1B32" w:rsidTr="00E37B95">
        <w:tc>
          <w:tcPr>
            <w:tcW w:w="4284" w:type="dxa"/>
            <w:tcBorders>
              <w:top w:val="nil"/>
              <w:left w:val="nil"/>
              <w:bottom w:val="nil"/>
              <w:right w:val="nil"/>
            </w:tcBorders>
            <w:vAlign w:val="center"/>
          </w:tcPr>
          <w:p w:rsidR="008F6AF2" w:rsidRPr="001D1B32" w:rsidRDefault="008F6AF2" w:rsidP="008F6AF2">
            <w:pPr>
              <w:ind w:left="-113"/>
              <w:jc w:val="thaiDistribute"/>
              <w:rPr>
                <w:rFonts w:ascii="Arial" w:hAnsi="Arial" w:cs="Arial"/>
                <w:sz w:val="18"/>
                <w:szCs w:val="18"/>
              </w:rPr>
            </w:pPr>
            <w:r w:rsidRPr="001D1B32">
              <w:rPr>
                <w:rFonts w:ascii="Arial" w:hAnsi="Arial" w:cs="Arial"/>
                <w:sz w:val="18"/>
                <w:szCs w:val="18"/>
              </w:rPr>
              <w:t>Total trade and other payables</w:t>
            </w:r>
          </w:p>
        </w:tc>
        <w:tc>
          <w:tcPr>
            <w:tcW w:w="1296" w:type="dxa"/>
            <w:tcBorders>
              <w:top w:val="nil"/>
              <w:left w:val="nil"/>
              <w:bottom w:val="single" w:sz="4" w:space="0" w:color="auto"/>
              <w:right w:val="nil"/>
            </w:tcBorders>
            <w:shd w:val="clear" w:color="auto" w:fill="FAFAFA"/>
            <w:vAlign w:val="center"/>
          </w:tcPr>
          <w:p w:rsidR="008F6AF2" w:rsidRPr="001D1B32" w:rsidRDefault="002D1122" w:rsidP="008F6AF2">
            <w:pPr>
              <w:tabs>
                <w:tab w:val="decimal" w:pos="1086"/>
              </w:tabs>
              <w:ind w:right="-72"/>
              <w:rPr>
                <w:rFonts w:ascii="Arial" w:hAnsi="Arial" w:cs="Arial"/>
                <w:sz w:val="18"/>
                <w:szCs w:val="18"/>
              </w:rPr>
            </w:pPr>
            <w:r w:rsidRPr="001D1B32">
              <w:rPr>
                <w:rFonts w:ascii="Arial" w:hAnsi="Arial" w:cs="Arial"/>
                <w:sz w:val="18"/>
                <w:szCs w:val="18"/>
              </w:rPr>
              <w:t>3</w:t>
            </w:r>
            <w:r w:rsidR="003532DC" w:rsidRPr="001D1B32">
              <w:rPr>
                <w:rFonts w:ascii="Arial" w:hAnsi="Arial" w:cs="Arial"/>
                <w:sz w:val="18"/>
                <w:szCs w:val="18"/>
              </w:rPr>
              <w:t>97</w:t>
            </w:r>
            <w:r w:rsidRPr="001D1B32">
              <w:rPr>
                <w:rFonts w:ascii="Arial" w:hAnsi="Arial" w:cs="Arial"/>
                <w:sz w:val="18"/>
                <w:szCs w:val="18"/>
              </w:rPr>
              <w:t>,</w:t>
            </w:r>
            <w:r w:rsidR="003532DC" w:rsidRPr="001D1B32">
              <w:rPr>
                <w:rFonts w:ascii="Arial" w:hAnsi="Arial" w:cs="Arial"/>
                <w:sz w:val="18"/>
                <w:szCs w:val="18"/>
              </w:rPr>
              <w:t>078</w:t>
            </w:r>
            <w:r w:rsidRPr="001D1B32">
              <w:rPr>
                <w:rFonts w:ascii="Arial" w:hAnsi="Arial" w:cs="Arial"/>
                <w:sz w:val="18"/>
                <w:szCs w:val="18"/>
              </w:rPr>
              <w:t>,</w:t>
            </w:r>
            <w:r w:rsidR="003532DC" w:rsidRPr="001D1B32">
              <w:rPr>
                <w:rFonts w:ascii="Arial" w:hAnsi="Arial" w:cs="Arial"/>
                <w:sz w:val="18"/>
                <w:szCs w:val="18"/>
              </w:rPr>
              <w:t>046</w:t>
            </w:r>
          </w:p>
        </w:tc>
        <w:tc>
          <w:tcPr>
            <w:tcW w:w="1296" w:type="dxa"/>
            <w:tcBorders>
              <w:top w:val="nil"/>
              <w:left w:val="nil"/>
              <w:bottom w:val="single" w:sz="4" w:space="0" w:color="auto"/>
              <w:right w:val="nil"/>
            </w:tcBorders>
            <w:shd w:val="clear" w:color="auto" w:fill="auto"/>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419,548,055</w:t>
            </w:r>
          </w:p>
        </w:tc>
        <w:tc>
          <w:tcPr>
            <w:tcW w:w="1296" w:type="dxa"/>
            <w:tcBorders>
              <w:top w:val="nil"/>
              <w:left w:val="nil"/>
              <w:bottom w:val="single" w:sz="4" w:space="0" w:color="auto"/>
              <w:right w:val="nil"/>
            </w:tcBorders>
            <w:shd w:val="clear" w:color="auto" w:fill="FAFAFA"/>
            <w:vAlign w:val="center"/>
          </w:tcPr>
          <w:p w:rsidR="008F6AF2" w:rsidRPr="001D1B32" w:rsidRDefault="002802FF" w:rsidP="008F6AF2">
            <w:pPr>
              <w:tabs>
                <w:tab w:val="decimal" w:pos="1086"/>
              </w:tabs>
              <w:ind w:right="-72"/>
              <w:rPr>
                <w:rFonts w:ascii="Arial" w:hAnsi="Arial" w:cs="Arial"/>
                <w:sz w:val="18"/>
                <w:szCs w:val="18"/>
              </w:rPr>
            </w:pPr>
            <w:r w:rsidRPr="001D1B32">
              <w:rPr>
                <w:rFonts w:ascii="Arial" w:hAnsi="Arial" w:cs="Arial"/>
                <w:sz w:val="18"/>
                <w:szCs w:val="18"/>
              </w:rPr>
              <w:t>4</w:t>
            </w:r>
            <w:r w:rsidR="003532DC" w:rsidRPr="001D1B32">
              <w:rPr>
                <w:rFonts w:ascii="Arial" w:hAnsi="Arial" w:cs="Arial"/>
                <w:sz w:val="18"/>
                <w:szCs w:val="18"/>
              </w:rPr>
              <w:t>56</w:t>
            </w:r>
            <w:r w:rsidRPr="001D1B32">
              <w:rPr>
                <w:rFonts w:ascii="Arial" w:hAnsi="Arial" w:cs="Arial"/>
                <w:sz w:val="18"/>
                <w:szCs w:val="18"/>
              </w:rPr>
              <w:t>,</w:t>
            </w:r>
            <w:r w:rsidR="003532DC" w:rsidRPr="001D1B32">
              <w:rPr>
                <w:rFonts w:ascii="Arial" w:hAnsi="Arial" w:cs="Arial"/>
                <w:sz w:val="18"/>
                <w:szCs w:val="18"/>
              </w:rPr>
              <w:t>852</w:t>
            </w:r>
            <w:r w:rsidRPr="001D1B32">
              <w:rPr>
                <w:rFonts w:ascii="Arial" w:hAnsi="Arial" w:cs="Arial"/>
                <w:sz w:val="18"/>
                <w:szCs w:val="18"/>
              </w:rPr>
              <w:t>,</w:t>
            </w:r>
            <w:r w:rsidR="003532DC" w:rsidRPr="001D1B32">
              <w:rPr>
                <w:rFonts w:ascii="Arial" w:hAnsi="Arial" w:cs="Arial"/>
                <w:sz w:val="18"/>
                <w:szCs w:val="18"/>
              </w:rPr>
              <w:t>382</w:t>
            </w:r>
          </w:p>
        </w:tc>
        <w:tc>
          <w:tcPr>
            <w:tcW w:w="1296" w:type="dxa"/>
            <w:tcBorders>
              <w:top w:val="nil"/>
              <w:left w:val="nil"/>
              <w:bottom w:val="single" w:sz="4" w:space="0" w:color="auto"/>
              <w:right w:val="nil"/>
            </w:tcBorders>
            <w:vAlign w:val="center"/>
          </w:tcPr>
          <w:p w:rsidR="008F6AF2" w:rsidRPr="001D1B32" w:rsidRDefault="008F6AF2" w:rsidP="008F6AF2">
            <w:pPr>
              <w:tabs>
                <w:tab w:val="decimal" w:pos="1086"/>
              </w:tabs>
              <w:ind w:right="-72"/>
              <w:rPr>
                <w:rFonts w:ascii="Arial" w:hAnsi="Arial" w:cs="Arial"/>
                <w:sz w:val="18"/>
                <w:szCs w:val="18"/>
              </w:rPr>
            </w:pPr>
            <w:r w:rsidRPr="001D1B32">
              <w:rPr>
                <w:rFonts w:ascii="Arial" w:hAnsi="Arial" w:cs="Arial"/>
                <w:sz w:val="18"/>
                <w:szCs w:val="18"/>
              </w:rPr>
              <w:t>464,377,179</w:t>
            </w:r>
          </w:p>
        </w:tc>
      </w:tr>
    </w:tbl>
    <w:p w:rsidR="00936BD4" w:rsidRPr="001D1B32" w:rsidRDefault="00936BD4" w:rsidP="00E50EA7">
      <w:pPr>
        <w:overflowPunct/>
        <w:autoSpaceDE/>
        <w:autoSpaceDN/>
        <w:adjustRightInd/>
        <w:textAlignment w:val="auto"/>
        <w:rPr>
          <w:rFonts w:ascii="Arial" w:hAnsi="Arial" w:cs="Arial"/>
          <w:sz w:val="18"/>
          <w:szCs w:val="18"/>
          <w:lang w:val="en-GB"/>
        </w:rPr>
      </w:pPr>
    </w:p>
    <w:p w:rsidR="00772595" w:rsidRPr="001D1B32" w:rsidRDefault="00772595" w:rsidP="00E50EA7">
      <w:pPr>
        <w:overflowPunct/>
        <w:autoSpaceDE/>
        <w:autoSpaceDN/>
        <w:adjustRightInd/>
        <w:textAlignment w:val="auto"/>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D57D1F" w:rsidRPr="001D1B32" w:rsidTr="00936BD4">
        <w:trPr>
          <w:trHeight w:val="386"/>
        </w:trPr>
        <w:tc>
          <w:tcPr>
            <w:tcW w:w="9461" w:type="dxa"/>
            <w:shd w:val="clear" w:color="auto" w:fill="FFA543"/>
            <w:vAlign w:val="center"/>
            <w:hideMark/>
          </w:tcPr>
          <w:p w:rsidR="00D57D1F" w:rsidRPr="001D1B32" w:rsidRDefault="001F3FC1" w:rsidP="007E27AE">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sidR="001161F4" w:rsidRPr="001D1B32">
              <w:rPr>
                <w:rFonts w:ascii="Arial" w:hAnsi="Arial" w:cs="Arial"/>
                <w:b/>
                <w:bCs/>
                <w:color w:val="FFFFFF"/>
                <w:sz w:val="18"/>
                <w:szCs w:val="18"/>
                <w:lang w:val="en-GB"/>
              </w:rPr>
              <w:t>1</w:t>
            </w:r>
            <w:r w:rsidR="00D57D1F" w:rsidRPr="001D1B32">
              <w:rPr>
                <w:rFonts w:ascii="Arial" w:hAnsi="Arial" w:cs="Arial"/>
                <w:b/>
                <w:bCs/>
                <w:color w:val="FFFFFF"/>
                <w:sz w:val="18"/>
                <w:szCs w:val="18"/>
                <w:lang w:val="en-GB"/>
              </w:rPr>
              <w:tab/>
              <w:t>Short-term borrowings from financial institutions</w:t>
            </w:r>
          </w:p>
        </w:tc>
      </w:tr>
    </w:tbl>
    <w:p w:rsidR="00D57D1F" w:rsidRPr="001D1B32" w:rsidRDefault="00D57D1F" w:rsidP="00D57D1F">
      <w:pPr>
        <w:jc w:val="both"/>
        <w:rPr>
          <w:rFonts w:ascii="Arial" w:hAnsi="Arial" w:cs="Arial"/>
          <w:sz w:val="18"/>
          <w:szCs w:val="18"/>
          <w:lang w:val="en-GB"/>
        </w:rPr>
      </w:pPr>
    </w:p>
    <w:p w:rsidR="00D57D1F" w:rsidRPr="001D1B32" w:rsidRDefault="00D57D1F" w:rsidP="00D57D1F">
      <w:pPr>
        <w:jc w:val="both"/>
        <w:rPr>
          <w:rFonts w:ascii="Arial" w:hAnsi="Arial" w:cs="Arial"/>
          <w:sz w:val="18"/>
          <w:szCs w:val="18"/>
        </w:rPr>
      </w:pPr>
      <w:r w:rsidRPr="001D1B32">
        <w:rPr>
          <w:rFonts w:ascii="Arial" w:hAnsi="Arial" w:cs="Arial"/>
          <w:spacing w:val="-4"/>
          <w:sz w:val="18"/>
          <w:szCs w:val="18"/>
        </w:rPr>
        <w:t>The movements in short-term borrowings from financial institutions for the year</w:t>
      </w:r>
      <w:r w:rsidR="002B5853" w:rsidRPr="001D1B32">
        <w:rPr>
          <w:rFonts w:ascii="Arial" w:hAnsi="Arial" w:cs="Arial"/>
          <w:spacing w:val="-4"/>
          <w:sz w:val="18"/>
          <w:szCs w:val="18"/>
        </w:rPr>
        <w:t>s</w:t>
      </w:r>
      <w:r w:rsidRPr="001D1B32">
        <w:rPr>
          <w:rFonts w:ascii="Arial" w:hAnsi="Arial" w:cs="Arial"/>
          <w:spacing w:val="-4"/>
          <w:sz w:val="18"/>
          <w:szCs w:val="18"/>
        </w:rPr>
        <w:t xml:space="preserve"> ended 31 December</w:t>
      </w:r>
      <w:r w:rsidRPr="001D1B32">
        <w:rPr>
          <w:rFonts w:ascii="Arial" w:hAnsi="Arial" w:cs="Arial"/>
          <w:sz w:val="18"/>
          <w:szCs w:val="18"/>
        </w:rPr>
        <w:t xml:space="preserve"> are as follows:</w:t>
      </w:r>
    </w:p>
    <w:p w:rsidR="00D57D1F" w:rsidRPr="001D1B32" w:rsidRDefault="00D57D1F" w:rsidP="00D57D1F">
      <w:pPr>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D57D1F" w:rsidRPr="001D1B32" w:rsidTr="00684925">
        <w:trPr>
          <w:cantSplit/>
        </w:trPr>
        <w:tc>
          <w:tcPr>
            <w:tcW w:w="6570" w:type="dxa"/>
            <w:tcBorders>
              <w:top w:val="nil"/>
              <w:left w:val="nil"/>
              <w:bottom w:val="nil"/>
              <w:right w:val="nil"/>
            </w:tcBorders>
          </w:tcPr>
          <w:p w:rsidR="00D57D1F" w:rsidRPr="001D1B32" w:rsidRDefault="00D57D1F" w:rsidP="007E27AE">
            <w:pPr>
              <w:ind w:left="-113"/>
              <w:rPr>
                <w:rFonts w:ascii="Arial" w:hAnsi="Arial" w:cs="Arial"/>
                <w:b/>
                <w:bCs/>
                <w:sz w:val="18"/>
                <w:szCs w:val="18"/>
              </w:rPr>
            </w:pPr>
          </w:p>
        </w:tc>
        <w:tc>
          <w:tcPr>
            <w:tcW w:w="2880" w:type="dxa"/>
            <w:gridSpan w:val="2"/>
            <w:tcBorders>
              <w:left w:val="nil"/>
              <w:bottom w:val="single" w:sz="4" w:space="0" w:color="auto"/>
              <w:right w:val="nil"/>
            </w:tcBorders>
          </w:tcPr>
          <w:p w:rsidR="00D57D1F" w:rsidRPr="001D1B32" w:rsidRDefault="00D57D1F" w:rsidP="007E27AE">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D57D1F" w:rsidRPr="001D1B32" w:rsidTr="00684925">
        <w:tc>
          <w:tcPr>
            <w:tcW w:w="6570" w:type="dxa"/>
            <w:tcBorders>
              <w:top w:val="nil"/>
              <w:left w:val="nil"/>
              <w:bottom w:val="nil"/>
              <w:right w:val="nil"/>
            </w:tcBorders>
          </w:tcPr>
          <w:p w:rsidR="00D57D1F" w:rsidRPr="001D1B32" w:rsidRDefault="00D57D1F" w:rsidP="007E27AE">
            <w:pPr>
              <w:ind w:left="-113"/>
              <w:rPr>
                <w:rFonts w:ascii="Arial" w:hAnsi="Arial" w:cs="Arial"/>
                <w:b/>
                <w:bCs/>
                <w:sz w:val="18"/>
                <w:szCs w:val="18"/>
              </w:rPr>
            </w:pPr>
          </w:p>
        </w:tc>
        <w:tc>
          <w:tcPr>
            <w:tcW w:w="1440" w:type="dxa"/>
            <w:tcBorders>
              <w:top w:val="single" w:sz="4" w:space="0" w:color="auto"/>
              <w:left w:val="nil"/>
              <w:right w:val="nil"/>
            </w:tcBorders>
          </w:tcPr>
          <w:p w:rsidR="00D57D1F" w:rsidRPr="001D1B32" w:rsidRDefault="003449B2" w:rsidP="003A3524">
            <w:pPr>
              <w:tabs>
                <w:tab w:val="decimal" w:pos="1222"/>
              </w:tabs>
              <w:ind w:right="-72"/>
              <w:rPr>
                <w:rFonts w:ascii="Arial" w:hAnsi="Arial" w:cs="Arial"/>
                <w:b/>
                <w:bCs/>
                <w:sz w:val="18"/>
                <w:szCs w:val="18"/>
              </w:rPr>
            </w:pPr>
            <w:r w:rsidRPr="001D1B32">
              <w:rPr>
                <w:rFonts w:ascii="Arial" w:hAnsi="Arial" w:cs="Arial"/>
                <w:b/>
                <w:bCs/>
                <w:sz w:val="18"/>
                <w:szCs w:val="18"/>
                <w:lang w:val="en-GB"/>
              </w:rPr>
              <w:t>2020</w:t>
            </w:r>
          </w:p>
        </w:tc>
        <w:tc>
          <w:tcPr>
            <w:tcW w:w="1440" w:type="dxa"/>
            <w:tcBorders>
              <w:top w:val="single" w:sz="4" w:space="0" w:color="auto"/>
              <w:left w:val="nil"/>
              <w:right w:val="nil"/>
            </w:tcBorders>
          </w:tcPr>
          <w:p w:rsidR="00D57D1F" w:rsidRPr="001D1B32" w:rsidRDefault="003449B2" w:rsidP="003A3524">
            <w:pPr>
              <w:tabs>
                <w:tab w:val="decimal" w:pos="1222"/>
              </w:tabs>
              <w:ind w:right="-72"/>
              <w:rPr>
                <w:rFonts w:ascii="Arial" w:hAnsi="Arial" w:cs="Arial"/>
                <w:b/>
                <w:bCs/>
                <w:sz w:val="18"/>
                <w:szCs w:val="18"/>
              </w:rPr>
            </w:pPr>
            <w:r w:rsidRPr="001D1B32">
              <w:rPr>
                <w:rFonts w:ascii="Arial" w:hAnsi="Arial" w:cs="Arial"/>
                <w:b/>
                <w:bCs/>
                <w:sz w:val="18"/>
                <w:szCs w:val="18"/>
                <w:lang w:val="en-GB"/>
              </w:rPr>
              <w:t>2019</w:t>
            </w:r>
          </w:p>
        </w:tc>
      </w:tr>
      <w:tr w:rsidR="00D57D1F" w:rsidRPr="001D1B32" w:rsidTr="003A3524">
        <w:tc>
          <w:tcPr>
            <w:tcW w:w="6570" w:type="dxa"/>
            <w:tcBorders>
              <w:top w:val="nil"/>
              <w:left w:val="nil"/>
              <w:bottom w:val="nil"/>
              <w:right w:val="nil"/>
            </w:tcBorders>
          </w:tcPr>
          <w:p w:rsidR="00D57D1F" w:rsidRPr="001D1B32" w:rsidRDefault="00D57D1F" w:rsidP="007E27AE">
            <w:pPr>
              <w:ind w:left="-113"/>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1D1B32" w:rsidRDefault="00D57D1F" w:rsidP="003A3524">
            <w:pPr>
              <w:tabs>
                <w:tab w:val="decimal" w:pos="1222"/>
              </w:tabs>
              <w:ind w:right="-72"/>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rsidR="00D57D1F" w:rsidRPr="001D1B32" w:rsidRDefault="00D57D1F" w:rsidP="003A3524">
            <w:pPr>
              <w:tabs>
                <w:tab w:val="decimal" w:pos="1222"/>
              </w:tabs>
              <w:ind w:right="-72"/>
              <w:rPr>
                <w:rFonts w:ascii="Arial" w:hAnsi="Arial" w:cs="Arial"/>
                <w:b/>
                <w:bCs/>
                <w:sz w:val="18"/>
                <w:szCs w:val="18"/>
              </w:rPr>
            </w:pPr>
            <w:r w:rsidRPr="001D1B32">
              <w:rPr>
                <w:rFonts w:ascii="Arial" w:hAnsi="Arial" w:cs="Arial"/>
                <w:b/>
                <w:bCs/>
                <w:sz w:val="18"/>
                <w:szCs w:val="18"/>
              </w:rPr>
              <w:t>Baht</w:t>
            </w:r>
          </w:p>
        </w:tc>
      </w:tr>
      <w:tr w:rsidR="00D57D1F" w:rsidRPr="001D1B32" w:rsidTr="003A3524">
        <w:tc>
          <w:tcPr>
            <w:tcW w:w="6570" w:type="dxa"/>
            <w:tcBorders>
              <w:top w:val="nil"/>
              <w:left w:val="nil"/>
              <w:bottom w:val="nil"/>
              <w:right w:val="nil"/>
            </w:tcBorders>
          </w:tcPr>
          <w:p w:rsidR="00D57D1F" w:rsidRPr="001D1B32" w:rsidRDefault="00D57D1F" w:rsidP="007E27AE">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rsidR="00D57D1F" w:rsidRPr="001D1B32" w:rsidRDefault="00D57D1F" w:rsidP="003A3524">
            <w:pPr>
              <w:tabs>
                <w:tab w:val="decimal" w:pos="1222"/>
              </w:tabs>
              <w:ind w:right="-72"/>
              <w:rPr>
                <w:rFonts w:ascii="Arial" w:hAnsi="Arial" w:cs="Arial"/>
                <w:b/>
                <w:bCs/>
                <w:sz w:val="18"/>
                <w:szCs w:val="18"/>
              </w:rPr>
            </w:pPr>
          </w:p>
        </w:tc>
        <w:tc>
          <w:tcPr>
            <w:tcW w:w="1440" w:type="dxa"/>
            <w:tcBorders>
              <w:top w:val="single" w:sz="4" w:space="0" w:color="auto"/>
              <w:left w:val="nil"/>
              <w:bottom w:val="nil"/>
              <w:right w:val="nil"/>
            </w:tcBorders>
          </w:tcPr>
          <w:p w:rsidR="00D57D1F" w:rsidRPr="001D1B32" w:rsidRDefault="00D57D1F" w:rsidP="003A3524">
            <w:pPr>
              <w:tabs>
                <w:tab w:val="decimal" w:pos="1222"/>
              </w:tabs>
              <w:ind w:right="-72"/>
              <w:rPr>
                <w:rFonts w:ascii="Arial" w:hAnsi="Arial" w:cs="Arial"/>
                <w:b/>
                <w:bCs/>
                <w:sz w:val="18"/>
                <w:szCs w:val="18"/>
              </w:rPr>
            </w:pPr>
          </w:p>
        </w:tc>
      </w:tr>
      <w:tr w:rsidR="008F6AF2" w:rsidRPr="001D1B32" w:rsidTr="003A3524">
        <w:tc>
          <w:tcPr>
            <w:tcW w:w="6570" w:type="dxa"/>
            <w:tcBorders>
              <w:top w:val="nil"/>
              <w:left w:val="nil"/>
              <w:bottom w:val="nil"/>
              <w:right w:val="nil"/>
            </w:tcBorders>
            <w:vAlign w:val="center"/>
          </w:tcPr>
          <w:p w:rsidR="008F6AF2" w:rsidRPr="001D1B32" w:rsidRDefault="008F6AF2" w:rsidP="008F6A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Opening balance</w:t>
            </w:r>
            <w:r w:rsidRPr="001D1B32">
              <w:rPr>
                <w:rFonts w:ascii="Arial" w:hAnsi="Arial" w:cs="Arial"/>
                <w:sz w:val="18"/>
                <w:szCs w:val="18"/>
                <w:cs/>
              </w:rPr>
              <w:t xml:space="preserve"> </w:t>
            </w:r>
          </w:p>
        </w:tc>
        <w:tc>
          <w:tcPr>
            <w:tcW w:w="1440" w:type="dxa"/>
            <w:tcBorders>
              <w:top w:val="nil"/>
              <w:left w:val="nil"/>
              <w:right w:val="nil"/>
            </w:tcBorders>
            <w:shd w:val="clear" w:color="auto" w:fill="FAFAFA"/>
            <w:vAlign w:val="bottom"/>
          </w:tcPr>
          <w:p w:rsidR="008F6AF2" w:rsidRPr="001D1B32" w:rsidRDefault="00072974" w:rsidP="008F6AF2">
            <w:pPr>
              <w:tabs>
                <w:tab w:val="decimal" w:pos="1222"/>
              </w:tabs>
              <w:ind w:right="-72"/>
              <w:rPr>
                <w:rFonts w:ascii="Arial" w:hAnsi="Arial" w:cs="Arial"/>
                <w:sz w:val="18"/>
                <w:szCs w:val="18"/>
              </w:rPr>
            </w:pPr>
            <w:r w:rsidRPr="001D1B32">
              <w:rPr>
                <w:rFonts w:ascii="Arial" w:hAnsi="Arial" w:cs="Arial"/>
                <w:sz w:val="18"/>
                <w:szCs w:val="18"/>
              </w:rPr>
              <w:t>420,000,000</w:t>
            </w:r>
          </w:p>
        </w:tc>
        <w:tc>
          <w:tcPr>
            <w:tcW w:w="1440" w:type="dxa"/>
            <w:tcBorders>
              <w:top w:val="nil"/>
              <w:left w:val="nil"/>
              <w:right w:val="nil"/>
            </w:tcBorders>
            <w:vAlign w:val="bottom"/>
          </w:tcPr>
          <w:p w:rsidR="008F6AF2" w:rsidRPr="001D1B32" w:rsidRDefault="008F6AF2" w:rsidP="008F6AF2">
            <w:pPr>
              <w:tabs>
                <w:tab w:val="decimal" w:pos="1222"/>
              </w:tabs>
              <w:ind w:right="-72"/>
              <w:rPr>
                <w:rFonts w:ascii="Arial" w:hAnsi="Arial" w:cs="Arial"/>
                <w:sz w:val="18"/>
                <w:szCs w:val="18"/>
              </w:rPr>
            </w:pPr>
            <w:r w:rsidRPr="001D1B32">
              <w:rPr>
                <w:rFonts w:ascii="Arial" w:hAnsi="Arial" w:cs="Arial"/>
                <w:sz w:val="18"/>
                <w:szCs w:val="18"/>
              </w:rPr>
              <w:t>70,000,000</w:t>
            </w:r>
          </w:p>
        </w:tc>
      </w:tr>
      <w:tr w:rsidR="008F6AF2" w:rsidRPr="001D1B32" w:rsidTr="003A3524">
        <w:tc>
          <w:tcPr>
            <w:tcW w:w="6570" w:type="dxa"/>
            <w:tcBorders>
              <w:top w:val="nil"/>
              <w:left w:val="nil"/>
              <w:bottom w:val="nil"/>
              <w:right w:val="nil"/>
            </w:tcBorders>
            <w:vAlign w:val="center"/>
          </w:tcPr>
          <w:p w:rsidR="008F6AF2" w:rsidRPr="001D1B32" w:rsidRDefault="008F6AF2" w:rsidP="008F6AF2">
            <w:pPr>
              <w:tabs>
                <w:tab w:val="left" w:pos="1134"/>
                <w:tab w:val="left" w:pos="1276"/>
                <w:tab w:val="center" w:pos="3402"/>
                <w:tab w:val="center" w:pos="4536"/>
                <w:tab w:val="center" w:pos="5670"/>
                <w:tab w:val="center" w:pos="6804"/>
                <w:tab w:val="right" w:pos="7655"/>
              </w:tabs>
              <w:ind w:left="-113"/>
              <w:rPr>
                <w:rFonts w:ascii="Arial" w:hAnsi="Arial" w:cs="Arial"/>
                <w:sz w:val="18"/>
                <w:szCs w:val="18"/>
                <w:u w:val="single"/>
              </w:rPr>
            </w:pPr>
            <w:proofErr w:type="gramStart"/>
            <w:r w:rsidRPr="001D1B32">
              <w:rPr>
                <w:rFonts w:ascii="Arial" w:hAnsi="Arial" w:cs="Arial"/>
                <w:sz w:val="18"/>
                <w:szCs w:val="18"/>
                <w:u w:val="single"/>
              </w:rPr>
              <w:t>Add</w:t>
            </w:r>
            <w:r w:rsidRPr="001D1B32">
              <w:rPr>
                <w:rFonts w:ascii="Arial" w:hAnsi="Arial" w:cs="Arial"/>
                <w:sz w:val="18"/>
                <w:szCs w:val="18"/>
              </w:rPr>
              <w:t xml:space="preserve">  Additions</w:t>
            </w:r>
            <w:proofErr w:type="gramEnd"/>
            <w:r w:rsidRPr="001D1B32">
              <w:rPr>
                <w:rFonts w:ascii="Arial" w:hAnsi="Arial" w:cs="Arial"/>
                <w:sz w:val="18"/>
                <w:szCs w:val="18"/>
                <w:cs/>
              </w:rPr>
              <w:t xml:space="preserve"> </w:t>
            </w:r>
            <w:r w:rsidRPr="001D1B32">
              <w:rPr>
                <w:rFonts w:ascii="Arial" w:hAnsi="Arial" w:cs="Arial"/>
                <w:sz w:val="18"/>
                <w:szCs w:val="18"/>
              </w:rPr>
              <w:t>during the year</w:t>
            </w:r>
          </w:p>
        </w:tc>
        <w:tc>
          <w:tcPr>
            <w:tcW w:w="1440" w:type="dxa"/>
            <w:tcBorders>
              <w:top w:val="nil"/>
              <w:left w:val="nil"/>
              <w:right w:val="nil"/>
            </w:tcBorders>
            <w:shd w:val="clear" w:color="auto" w:fill="FAFAFA"/>
            <w:vAlign w:val="bottom"/>
          </w:tcPr>
          <w:p w:rsidR="008F6AF2" w:rsidRPr="001D1B32" w:rsidRDefault="00072974" w:rsidP="008F6AF2">
            <w:pPr>
              <w:tabs>
                <w:tab w:val="decimal" w:pos="1222"/>
              </w:tabs>
              <w:ind w:right="-72"/>
              <w:rPr>
                <w:rFonts w:ascii="Arial" w:hAnsi="Arial" w:cs="Arial"/>
                <w:sz w:val="18"/>
                <w:szCs w:val="18"/>
              </w:rPr>
            </w:pPr>
            <w:r w:rsidRPr="001D1B32">
              <w:rPr>
                <w:rFonts w:ascii="Arial" w:hAnsi="Arial" w:cs="Arial"/>
                <w:sz w:val="18"/>
                <w:szCs w:val="18"/>
              </w:rPr>
              <w:t>925,000,000</w:t>
            </w:r>
          </w:p>
        </w:tc>
        <w:tc>
          <w:tcPr>
            <w:tcW w:w="1440" w:type="dxa"/>
            <w:tcBorders>
              <w:top w:val="nil"/>
              <w:left w:val="nil"/>
              <w:right w:val="nil"/>
            </w:tcBorders>
            <w:vAlign w:val="bottom"/>
          </w:tcPr>
          <w:p w:rsidR="008F6AF2" w:rsidRPr="001D1B32" w:rsidRDefault="008F6AF2" w:rsidP="008F6AF2">
            <w:pPr>
              <w:tabs>
                <w:tab w:val="decimal" w:pos="1222"/>
              </w:tabs>
              <w:ind w:right="-72"/>
              <w:rPr>
                <w:rFonts w:ascii="Arial" w:hAnsi="Arial" w:cs="Arial"/>
                <w:sz w:val="18"/>
                <w:szCs w:val="18"/>
              </w:rPr>
            </w:pPr>
            <w:r w:rsidRPr="001D1B32">
              <w:rPr>
                <w:rFonts w:ascii="Arial" w:hAnsi="Arial" w:cs="Arial"/>
                <w:sz w:val="18"/>
                <w:szCs w:val="18"/>
              </w:rPr>
              <w:t>820,000,000</w:t>
            </w:r>
          </w:p>
        </w:tc>
      </w:tr>
      <w:tr w:rsidR="008F6AF2" w:rsidRPr="001D1B32" w:rsidTr="003A3524">
        <w:tc>
          <w:tcPr>
            <w:tcW w:w="6570" w:type="dxa"/>
            <w:tcBorders>
              <w:top w:val="nil"/>
              <w:left w:val="nil"/>
              <w:bottom w:val="nil"/>
              <w:right w:val="nil"/>
            </w:tcBorders>
            <w:vAlign w:val="center"/>
          </w:tcPr>
          <w:p w:rsidR="008F6AF2" w:rsidRPr="001D1B32" w:rsidRDefault="008F6AF2" w:rsidP="008F6AF2">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proofErr w:type="gramStart"/>
            <w:r w:rsidRPr="001D1B32">
              <w:rPr>
                <w:rFonts w:ascii="Arial" w:hAnsi="Arial" w:cs="Arial"/>
                <w:sz w:val="18"/>
                <w:szCs w:val="18"/>
                <w:u w:val="single"/>
              </w:rPr>
              <w:t>Less</w:t>
            </w:r>
            <w:r w:rsidRPr="001D1B32">
              <w:rPr>
                <w:rFonts w:ascii="Arial" w:hAnsi="Arial" w:cs="Arial"/>
                <w:sz w:val="18"/>
                <w:szCs w:val="18"/>
                <w:cs/>
              </w:rPr>
              <w:t xml:space="preserve"> </w:t>
            </w:r>
            <w:r w:rsidRPr="001D1B32">
              <w:rPr>
                <w:rFonts w:ascii="Arial" w:hAnsi="Arial" w:cs="Arial"/>
                <w:sz w:val="18"/>
                <w:szCs w:val="18"/>
              </w:rPr>
              <w:t xml:space="preserve"> Repayments</w:t>
            </w:r>
            <w:proofErr w:type="gramEnd"/>
            <w:r w:rsidRPr="001D1B32">
              <w:rPr>
                <w:rFonts w:ascii="Arial" w:hAnsi="Arial" w:cs="Arial"/>
                <w:sz w:val="18"/>
                <w:szCs w:val="18"/>
              </w:rPr>
              <w:t xml:space="preserve"> during the year</w:t>
            </w:r>
          </w:p>
        </w:tc>
        <w:tc>
          <w:tcPr>
            <w:tcW w:w="1440" w:type="dxa"/>
            <w:tcBorders>
              <w:top w:val="nil"/>
              <w:left w:val="nil"/>
              <w:bottom w:val="single" w:sz="4" w:space="0" w:color="auto"/>
              <w:right w:val="nil"/>
            </w:tcBorders>
            <w:shd w:val="clear" w:color="auto" w:fill="FAFAFA"/>
            <w:vAlign w:val="bottom"/>
          </w:tcPr>
          <w:p w:rsidR="008F6AF2" w:rsidRPr="001D1B32" w:rsidRDefault="00072974" w:rsidP="008F6AF2">
            <w:pPr>
              <w:tabs>
                <w:tab w:val="decimal" w:pos="1222"/>
              </w:tabs>
              <w:ind w:right="-72"/>
              <w:rPr>
                <w:rFonts w:ascii="Arial" w:hAnsi="Arial" w:cs="Arial"/>
                <w:sz w:val="18"/>
                <w:szCs w:val="18"/>
                <w:cs/>
              </w:rPr>
            </w:pPr>
            <w:r w:rsidRPr="001D1B32">
              <w:rPr>
                <w:rFonts w:ascii="Arial" w:hAnsi="Arial" w:cs="Arial"/>
                <w:sz w:val="18"/>
                <w:szCs w:val="18"/>
              </w:rPr>
              <w:t>(</w:t>
            </w:r>
            <w:r w:rsidR="00213470" w:rsidRPr="001D1B32">
              <w:rPr>
                <w:rFonts w:ascii="Arial" w:hAnsi="Arial" w:cs="Arial"/>
                <w:sz w:val="18"/>
                <w:szCs w:val="18"/>
              </w:rPr>
              <w:t>635</w:t>
            </w:r>
            <w:r w:rsidRPr="001D1B32">
              <w:rPr>
                <w:rFonts w:ascii="Arial" w:hAnsi="Arial" w:cs="Arial"/>
                <w:sz w:val="18"/>
                <w:szCs w:val="18"/>
              </w:rPr>
              <w:t>,000,000)</w:t>
            </w:r>
          </w:p>
        </w:tc>
        <w:tc>
          <w:tcPr>
            <w:tcW w:w="1440" w:type="dxa"/>
            <w:tcBorders>
              <w:top w:val="nil"/>
              <w:left w:val="nil"/>
              <w:bottom w:val="single" w:sz="4" w:space="0" w:color="auto"/>
              <w:right w:val="nil"/>
            </w:tcBorders>
            <w:vAlign w:val="bottom"/>
          </w:tcPr>
          <w:p w:rsidR="008F6AF2" w:rsidRPr="001D1B32" w:rsidRDefault="008F6AF2" w:rsidP="008F6AF2">
            <w:pPr>
              <w:tabs>
                <w:tab w:val="decimal" w:pos="1222"/>
              </w:tabs>
              <w:ind w:right="-72"/>
              <w:rPr>
                <w:rFonts w:ascii="Arial" w:hAnsi="Arial" w:cs="Arial"/>
                <w:sz w:val="18"/>
                <w:szCs w:val="18"/>
                <w:cs/>
              </w:rPr>
            </w:pPr>
            <w:r w:rsidRPr="001D1B32">
              <w:rPr>
                <w:rFonts w:ascii="Arial" w:hAnsi="Arial" w:cs="Arial"/>
                <w:sz w:val="18"/>
                <w:szCs w:val="18"/>
              </w:rPr>
              <w:t>(470,000,000)</w:t>
            </w:r>
          </w:p>
        </w:tc>
      </w:tr>
      <w:tr w:rsidR="008F6AF2" w:rsidRPr="001D1B32" w:rsidTr="003A3524">
        <w:tc>
          <w:tcPr>
            <w:tcW w:w="6570" w:type="dxa"/>
            <w:tcBorders>
              <w:top w:val="nil"/>
              <w:left w:val="nil"/>
              <w:bottom w:val="nil"/>
              <w:right w:val="nil"/>
            </w:tcBorders>
            <w:vAlign w:val="center"/>
          </w:tcPr>
          <w:p w:rsidR="008F6AF2" w:rsidRPr="001D1B32" w:rsidRDefault="008F6AF2" w:rsidP="008F6AF2">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rsidR="008F6AF2" w:rsidRPr="001D1B32" w:rsidRDefault="008F6AF2" w:rsidP="008F6AF2">
            <w:pPr>
              <w:tabs>
                <w:tab w:val="decimal" w:pos="1222"/>
              </w:tabs>
              <w:ind w:right="-72"/>
              <w:rPr>
                <w:rFonts w:ascii="Arial" w:hAnsi="Arial" w:cs="Arial"/>
                <w:sz w:val="18"/>
                <w:szCs w:val="18"/>
              </w:rPr>
            </w:pPr>
          </w:p>
        </w:tc>
        <w:tc>
          <w:tcPr>
            <w:tcW w:w="1440" w:type="dxa"/>
            <w:tcBorders>
              <w:top w:val="single" w:sz="4" w:space="0" w:color="auto"/>
              <w:left w:val="nil"/>
              <w:right w:val="nil"/>
            </w:tcBorders>
            <w:vAlign w:val="center"/>
          </w:tcPr>
          <w:p w:rsidR="008F6AF2" w:rsidRPr="001D1B32" w:rsidRDefault="008F6AF2" w:rsidP="008F6AF2">
            <w:pPr>
              <w:tabs>
                <w:tab w:val="decimal" w:pos="1222"/>
              </w:tabs>
              <w:ind w:right="-72"/>
              <w:rPr>
                <w:rFonts w:ascii="Arial" w:hAnsi="Arial" w:cs="Arial"/>
                <w:sz w:val="18"/>
                <w:szCs w:val="18"/>
              </w:rPr>
            </w:pPr>
          </w:p>
        </w:tc>
      </w:tr>
      <w:tr w:rsidR="008F6AF2" w:rsidRPr="001D1B32" w:rsidTr="003A3524">
        <w:tc>
          <w:tcPr>
            <w:tcW w:w="6570" w:type="dxa"/>
            <w:tcBorders>
              <w:top w:val="nil"/>
              <w:left w:val="nil"/>
              <w:bottom w:val="nil"/>
              <w:right w:val="nil"/>
            </w:tcBorders>
            <w:vAlign w:val="center"/>
          </w:tcPr>
          <w:p w:rsidR="008F6AF2" w:rsidRPr="001D1B32" w:rsidRDefault="008F6AF2" w:rsidP="008F6AF2">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1D1B32">
              <w:rPr>
                <w:rFonts w:ascii="Arial" w:hAnsi="Arial" w:cs="Arial"/>
                <w:sz w:val="18"/>
                <w:szCs w:val="18"/>
              </w:rPr>
              <w:t xml:space="preserve">Closing balance </w:t>
            </w:r>
          </w:p>
        </w:tc>
        <w:tc>
          <w:tcPr>
            <w:tcW w:w="1440" w:type="dxa"/>
            <w:tcBorders>
              <w:top w:val="nil"/>
              <w:left w:val="nil"/>
              <w:bottom w:val="single" w:sz="4" w:space="0" w:color="auto"/>
              <w:right w:val="nil"/>
            </w:tcBorders>
            <w:shd w:val="clear" w:color="auto" w:fill="FAFAFA"/>
            <w:vAlign w:val="center"/>
          </w:tcPr>
          <w:p w:rsidR="008F6AF2" w:rsidRPr="001D1B32" w:rsidRDefault="00D1723B" w:rsidP="008F6AF2">
            <w:pPr>
              <w:tabs>
                <w:tab w:val="decimal" w:pos="1222"/>
              </w:tabs>
              <w:ind w:right="-72"/>
              <w:rPr>
                <w:rFonts w:ascii="Arial" w:hAnsi="Arial" w:cs="Arial"/>
                <w:sz w:val="18"/>
                <w:szCs w:val="18"/>
              </w:rPr>
            </w:pPr>
            <w:r w:rsidRPr="001D1B32">
              <w:rPr>
                <w:rFonts w:ascii="Arial" w:hAnsi="Arial" w:cs="Arial"/>
                <w:sz w:val="18"/>
                <w:szCs w:val="18"/>
              </w:rPr>
              <w:t>710</w:t>
            </w:r>
            <w:r w:rsidR="00072974" w:rsidRPr="001D1B32">
              <w:rPr>
                <w:rFonts w:ascii="Arial" w:hAnsi="Arial" w:cs="Arial"/>
                <w:sz w:val="18"/>
                <w:szCs w:val="18"/>
              </w:rPr>
              <w:t>,000,000</w:t>
            </w:r>
          </w:p>
        </w:tc>
        <w:tc>
          <w:tcPr>
            <w:tcW w:w="1440" w:type="dxa"/>
            <w:tcBorders>
              <w:top w:val="nil"/>
              <w:left w:val="nil"/>
              <w:bottom w:val="single" w:sz="4" w:space="0" w:color="auto"/>
              <w:right w:val="nil"/>
            </w:tcBorders>
            <w:vAlign w:val="center"/>
          </w:tcPr>
          <w:p w:rsidR="008F6AF2" w:rsidRPr="001D1B32" w:rsidRDefault="008F6AF2" w:rsidP="008F6AF2">
            <w:pPr>
              <w:tabs>
                <w:tab w:val="decimal" w:pos="1222"/>
              </w:tabs>
              <w:ind w:right="-72"/>
              <w:rPr>
                <w:rFonts w:ascii="Arial" w:hAnsi="Arial" w:cs="Arial"/>
                <w:sz w:val="18"/>
                <w:szCs w:val="18"/>
              </w:rPr>
            </w:pPr>
            <w:r w:rsidRPr="001D1B32">
              <w:rPr>
                <w:rFonts w:ascii="Arial" w:hAnsi="Arial" w:cs="Arial"/>
                <w:sz w:val="18"/>
                <w:szCs w:val="18"/>
              </w:rPr>
              <w:t>420,000,000</w:t>
            </w:r>
          </w:p>
        </w:tc>
      </w:tr>
    </w:tbl>
    <w:p w:rsidR="00D57D1F" w:rsidRPr="001D1B32" w:rsidRDefault="00D57D1F" w:rsidP="00D57D1F">
      <w:pPr>
        <w:jc w:val="both"/>
        <w:rPr>
          <w:rFonts w:ascii="Arial" w:hAnsi="Arial" w:cs="Arial"/>
          <w:sz w:val="18"/>
          <w:szCs w:val="18"/>
        </w:rPr>
      </w:pPr>
    </w:p>
    <w:p w:rsidR="00D57D1F" w:rsidRPr="001D1B32" w:rsidRDefault="00D57D1F" w:rsidP="00D57D1F">
      <w:pPr>
        <w:jc w:val="both"/>
        <w:rPr>
          <w:rFonts w:ascii="Arial" w:hAnsi="Arial" w:cs="Arial"/>
          <w:sz w:val="18"/>
          <w:szCs w:val="18"/>
        </w:rPr>
      </w:pPr>
      <w:r w:rsidRPr="001D1B32">
        <w:rPr>
          <w:rFonts w:ascii="Arial" w:hAnsi="Arial" w:cs="Arial"/>
          <w:sz w:val="18"/>
          <w:szCs w:val="18"/>
        </w:rPr>
        <w:t xml:space="preserve">The short-term borrowings from financial institutions represent loans from the Revolving Facility Agreements which are </w:t>
      </w:r>
      <w:r w:rsidRPr="001D1B32">
        <w:rPr>
          <w:rFonts w:ascii="Arial" w:hAnsi="Arial" w:cs="Arial"/>
          <w:spacing w:val="-4"/>
          <w:sz w:val="18"/>
          <w:szCs w:val="18"/>
        </w:rPr>
        <w:t xml:space="preserve">denominated in Baht. The </w:t>
      </w:r>
      <w:r w:rsidR="008667B2" w:rsidRPr="001D1B32">
        <w:rPr>
          <w:rFonts w:ascii="Arial" w:hAnsi="Arial" w:cs="Arial"/>
          <w:spacing w:val="-4"/>
          <w:sz w:val="18"/>
          <w:szCs w:val="18"/>
        </w:rPr>
        <w:t>borrowings</w:t>
      </w:r>
      <w:r w:rsidRPr="001D1B32">
        <w:rPr>
          <w:rFonts w:ascii="Arial" w:hAnsi="Arial" w:cs="Arial"/>
          <w:spacing w:val="-4"/>
          <w:sz w:val="18"/>
          <w:szCs w:val="18"/>
        </w:rPr>
        <w:t xml:space="preserve"> bear interest at the rates of </w:t>
      </w:r>
      <w:r w:rsidR="00D16992" w:rsidRPr="001D1B32">
        <w:rPr>
          <w:rFonts w:ascii="Arial" w:hAnsi="Arial" w:cs="Arial"/>
          <w:spacing w:val="-4"/>
          <w:sz w:val="18"/>
          <w:szCs w:val="18"/>
        </w:rPr>
        <w:t>1.6</w:t>
      </w:r>
      <w:r w:rsidR="002A0678">
        <w:rPr>
          <w:rFonts w:ascii="Arial" w:hAnsi="Arial" w:cs="Arial"/>
          <w:spacing w:val="-4"/>
          <w:sz w:val="18"/>
          <w:szCs w:val="18"/>
        </w:rPr>
        <w:t>0</w:t>
      </w:r>
      <w:r w:rsidRPr="001D1B32">
        <w:rPr>
          <w:rFonts w:ascii="Arial" w:hAnsi="Arial" w:cs="Arial"/>
          <w:spacing w:val="-4"/>
          <w:sz w:val="18"/>
          <w:szCs w:val="18"/>
        </w:rPr>
        <w:t xml:space="preserve">% to </w:t>
      </w:r>
      <w:r w:rsidR="00D16992" w:rsidRPr="001D1B32">
        <w:rPr>
          <w:rFonts w:ascii="Arial" w:hAnsi="Arial" w:cs="Arial"/>
          <w:spacing w:val="-4"/>
          <w:sz w:val="18"/>
          <w:szCs w:val="18"/>
        </w:rPr>
        <w:t>2.6</w:t>
      </w:r>
      <w:r w:rsidR="002A0678">
        <w:rPr>
          <w:rFonts w:ascii="Arial" w:hAnsi="Arial" w:cs="Arial"/>
          <w:spacing w:val="-4"/>
          <w:sz w:val="18"/>
          <w:szCs w:val="18"/>
        </w:rPr>
        <w:t>0</w:t>
      </w:r>
      <w:r w:rsidR="002D1122" w:rsidRPr="001D1B32">
        <w:rPr>
          <w:rFonts w:ascii="Arial" w:hAnsi="Arial" w:cs="Arial"/>
          <w:spacing w:val="-4"/>
          <w:sz w:val="18"/>
          <w:szCs w:val="18"/>
        </w:rPr>
        <w:t>%</w:t>
      </w:r>
      <w:r w:rsidRPr="001D1B32">
        <w:rPr>
          <w:rFonts w:ascii="Arial" w:hAnsi="Arial" w:cs="Arial"/>
          <w:spacing w:val="-4"/>
          <w:sz w:val="18"/>
          <w:szCs w:val="18"/>
        </w:rPr>
        <w:t xml:space="preserve"> </w:t>
      </w:r>
      <w:r w:rsidRPr="001D1B32">
        <w:rPr>
          <w:rFonts w:ascii="Arial" w:hAnsi="Arial" w:cs="Arial"/>
          <w:sz w:val="18"/>
          <w:szCs w:val="18"/>
        </w:rPr>
        <w:t>(</w:t>
      </w:r>
      <w:r w:rsidR="003449B2" w:rsidRPr="001D1B32">
        <w:rPr>
          <w:rFonts w:ascii="Arial" w:hAnsi="Arial" w:cs="Arial"/>
          <w:sz w:val="18"/>
          <w:szCs w:val="18"/>
        </w:rPr>
        <w:t>2019</w:t>
      </w:r>
      <w:r w:rsidRPr="001D1B32">
        <w:rPr>
          <w:rFonts w:ascii="Arial" w:hAnsi="Arial" w:cs="Arial"/>
          <w:sz w:val="18"/>
          <w:szCs w:val="18"/>
        </w:rPr>
        <w:t xml:space="preserve">: </w:t>
      </w:r>
      <w:r w:rsidR="008F6AF2" w:rsidRPr="001D1B32">
        <w:rPr>
          <w:rFonts w:ascii="Arial" w:hAnsi="Arial" w:cs="Arial"/>
          <w:spacing w:val="-4"/>
          <w:sz w:val="18"/>
          <w:szCs w:val="18"/>
        </w:rPr>
        <w:t>2.45% to 2.68%</w:t>
      </w:r>
      <w:r w:rsidRPr="001D1B32">
        <w:rPr>
          <w:rFonts w:ascii="Arial" w:hAnsi="Arial" w:cs="Arial"/>
          <w:sz w:val="18"/>
          <w:szCs w:val="18"/>
        </w:rPr>
        <w:t>) and</w:t>
      </w:r>
      <w:r w:rsidRPr="001D1B32">
        <w:rPr>
          <w:rFonts w:ascii="Arial" w:hAnsi="Arial" w:cs="Arial"/>
          <w:spacing w:val="-4"/>
          <w:sz w:val="18"/>
          <w:szCs w:val="18"/>
        </w:rPr>
        <w:t xml:space="preserve"> will be</w:t>
      </w:r>
      <w:r w:rsidRPr="001D1B32">
        <w:rPr>
          <w:rFonts w:ascii="Arial" w:hAnsi="Arial" w:cs="Arial"/>
          <w:sz w:val="18"/>
          <w:szCs w:val="18"/>
        </w:rPr>
        <w:t xml:space="preserve"> repayable in </w:t>
      </w:r>
      <w:r w:rsidR="007F05E1" w:rsidRPr="001D1B32">
        <w:rPr>
          <w:rFonts w:ascii="Arial" w:hAnsi="Arial" w:cs="Arial"/>
          <w:sz w:val="18"/>
          <w:szCs w:val="18"/>
        </w:rPr>
        <w:t>202</w:t>
      </w:r>
      <w:r w:rsidR="00970B20" w:rsidRPr="001D1B32">
        <w:rPr>
          <w:rFonts w:ascii="Arial" w:hAnsi="Arial" w:cs="Arial"/>
          <w:sz w:val="18"/>
          <w:szCs w:val="18"/>
        </w:rPr>
        <w:t>1</w:t>
      </w:r>
      <w:r w:rsidRPr="001D1B32">
        <w:rPr>
          <w:rFonts w:ascii="Arial" w:hAnsi="Arial" w:cs="Arial"/>
          <w:sz w:val="18"/>
          <w:szCs w:val="18"/>
        </w:rPr>
        <w:t xml:space="preserve"> (</w:t>
      </w:r>
      <w:r w:rsidR="003449B2" w:rsidRPr="001D1B32">
        <w:rPr>
          <w:rFonts w:ascii="Arial" w:hAnsi="Arial" w:cs="Arial"/>
          <w:sz w:val="18"/>
          <w:szCs w:val="18"/>
        </w:rPr>
        <w:t>2019</w:t>
      </w:r>
      <w:r w:rsidRPr="001D1B32">
        <w:rPr>
          <w:rFonts w:ascii="Arial" w:hAnsi="Arial" w:cs="Arial"/>
          <w:sz w:val="18"/>
          <w:szCs w:val="18"/>
        </w:rPr>
        <w:t xml:space="preserve">: in January </w:t>
      </w:r>
      <w:r w:rsidR="003449B2" w:rsidRPr="001D1B32">
        <w:rPr>
          <w:rFonts w:ascii="Arial" w:hAnsi="Arial" w:cs="Arial"/>
          <w:sz w:val="18"/>
          <w:szCs w:val="18"/>
        </w:rPr>
        <w:t>2020</w:t>
      </w:r>
      <w:r w:rsidRPr="001D1B32">
        <w:rPr>
          <w:rFonts w:ascii="Arial" w:hAnsi="Arial" w:cs="Arial"/>
          <w:sz w:val="18"/>
          <w:szCs w:val="18"/>
        </w:rPr>
        <w:t>).</w:t>
      </w:r>
    </w:p>
    <w:p w:rsidR="00D57D1F" w:rsidRPr="001D1B32" w:rsidRDefault="00D57D1F" w:rsidP="00D57D1F">
      <w:pPr>
        <w:tabs>
          <w:tab w:val="left" w:pos="540"/>
        </w:tabs>
        <w:jc w:val="both"/>
        <w:rPr>
          <w:rFonts w:ascii="Arial" w:hAnsi="Arial" w:cs="Arial"/>
          <w:sz w:val="18"/>
          <w:szCs w:val="18"/>
        </w:rPr>
      </w:pPr>
    </w:p>
    <w:p w:rsidR="00D57D1F" w:rsidRPr="001D1B32" w:rsidRDefault="00D57D1F" w:rsidP="00D57D1F">
      <w:pPr>
        <w:tabs>
          <w:tab w:val="left" w:pos="540"/>
        </w:tabs>
        <w:jc w:val="both"/>
        <w:rPr>
          <w:rFonts w:ascii="Arial" w:hAnsi="Arial" w:cs="Arial"/>
          <w:sz w:val="18"/>
          <w:szCs w:val="18"/>
        </w:rPr>
      </w:pPr>
      <w:r w:rsidRPr="001D1B32">
        <w:rPr>
          <w:rFonts w:ascii="Arial" w:hAnsi="Arial" w:cs="Arial"/>
          <w:spacing w:val="-4"/>
          <w:sz w:val="18"/>
          <w:szCs w:val="18"/>
        </w:rPr>
        <w:t xml:space="preserve">The Group had uncommitted borrowing facilities totaling Baht </w:t>
      </w:r>
      <w:r w:rsidR="007F05E1" w:rsidRPr="001D1B32">
        <w:rPr>
          <w:rFonts w:ascii="Arial" w:hAnsi="Arial" w:cs="Arial"/>
          <w:spacing w:val="-4"/>
          <w:sz w:val="18"/>
          <w:szCs w:val="18"/>
        </w:rPr>
        <w:t>1,000</w:t>
      </w:r>
      <w:r w:rsidRPr="001D1B32">
        <w:rPr>
          <w:rFonts w:ascii="Arial" w:hAnsi="Arial" w:cs="Arial"/>
          <w:spacing w:val="-4"/>
          <w:sz w:val="18"/>
          <w:szCs w:val="18"/>
        </w:rPr>
        <w:t xml:space="preserve"> million (</w:t>
      </w:r>
      <w:r w:rsidR="003449B2" w:rsidRPr="001D1B32">
        <w:rPr>
          <w:rFonts w:ascii="Arial" w:hAnsi="Arial" w:cs="Arial"/>
          <w:spacing w:val="-4"/>
          <w:sz w:val="18"/>
          <w:szCs w:val="18"/>
        </w:rPr>
        <w:t>2019</w:t>
      </w:r>
      <w:r w:rsidRPr="001D1B32">
        <w:rPr>
          <w:rFonts w:ascii="Arial" w:hAnsi="Arial" w:cs="Arial"/>
          <w:spacing w:val="-4"/>
          <w:sz w:val="18"/>
          <w:szCs w:val="18"/>
        </w:rPr>
        <w:t>: Baht 1,000 million). As at 31 December</w:t>
      </w:r>
      <w:r w:rsidRPr="001D1B32">
        <w:rPr>
          <w:rFonts w:ascii="Arial" w:hAnsi="Arial" w:cs="Arial"/>
          <w:sz w:val="18"/>
          <w:szCs w:val="18"/>
        </w:rPr>
        <w:t xml:space="preserve"> </w:t>
      </w:r>
      <w:r w:rsidR="003449B2" w:rsidRPr="001D1B32">
        <w:rPr>
          <w:rFonts w:ascii="Arial" w:hAnsi="Arial" w:cs="Arial"/>
          <w:sz w:val="18"/>
          <w:szCs w:val="18"/>
        </w:rPr>
        <w:t>2020</w:t>
      </w:r>
      <w:r w:rsidRPr="001D1B32">
        <w:rPr>
          <w:rFonts w:ascii="Arial" w:hAnsi="Arial" w:cs="Arial"/>
          <w:sz w:val="18"/>
          <w:szCs w:val="18"/>
        </w:rPr>
        <w:t>, the balance of drawdown is Baht</w:t>
      </w:r>
      <w:r w:rsidR="002D1122" w:rsidRPr="001D1B32">
        <w:rPr>
          <w:rFonts w:ascii="Arial" w:hAnsi="Arial" w:cs="Arial"/>
          <w:sz w:val="18"/>
          <w:szCs w:val="18"/>
        </w:rPr>
        <w:t xml:space="preserve"> 710 </w:t>
      </w:r>
      <w:r w:rsidRPr="001D1B32">
        <w:rPr>
          <w:rFonts w:ascii="Arial" w:hAnsi="Arial" w:cs="Arial"/>
          <w:sz w:val="18"/>
          <w:szCs w:val="18"/>
        </w:rPr>
        <w:t>million, net of repayment during the year (</w:t>
      </w:r>
      <w:r w:rsidR="003449B2" w:rsidRPr="001D1B32">
        <w:rPr>
          <w:rFonts w:ascii="Arial" w:hAnsi="Arial" w:cs="Arial"/>
          <w:sz w:val="18"/>
          <w:szCs w:val="18"/>
        </w:rPr>
        <w:t>2019</w:t>
      </w:r>
      <w:r w:rsidRPr="001D1B32">
        <w:rPr>
          <w:rFonts w:ascii="Arial" w:hAnsi="Arial" w:cs="Arial"/>
          <w:sz w:val="18"/>
          <w:szCs w:val="18"/>
        </w:rPr>
        <w:t xml:space="preserve">: Baht </w:t>
      </w:r>
      <w:r w:rsidR="00234664" w:rsidRPr="001D1B32">
        <w:rPr>
          <w:rFonts w:ascii="Arial" w:hAnsi="Arial" w:cs="Arial"/>
          <w:sz w:val="18"/>
          <w:szCs w:val="18"/>
        </w:rPr>
        <w:t>42</w:t>
      </w:r>
      <w:r w:rsidRPr="001D1B32">
        <w:rPr>
          <w:rFonts w:ascii="Arial" w:hAnsi="Arial" w:cs="Arial"/>
          <w:sz w:val="18"/>
          <w:szCs w:val="18"/>
        </w:rPr>
        <w:t>0 million). Undrawn uncommitted credit facilities are not subject to commitment fee.</w:t>
      </w:r>
    </w:p>
    <w:p w:rsidR="00D57D1F" w:rsidRPr="001D1B32" w:rsidRDefault="00D57D1F" w:rsidP="00D57D1F">
      <w:pPr>
        <w:tabs>
          <w:tab w:val="left" w:pos="540"/>
        </w:tabs>
        <w:jc w:val="both"/>
        <w:rPr>
          <w:rFonts w:ascii="Arial" w:hAnsi="Arial" w:cs="Arial"/>
          <w:spacing w:val="-4"/>
          <w:sz w:val="18"/>
          <w:szCs w:val="18"/>
        </w:rPr>
      </w:pPr>
    </w:p>
    <w:p w:rsidR="00EC32F2" w:rsidRPr="00B92B12" w:rsidRDefault="00EC32F2" w:rsidP="00D57D1F">
      <w:pPr>
        <w:tabs>
          <w:tab w:val="left" w:pos="540"/>
        </w:tabs>
        <w:jc w:val="both"/>
        <w:rPr>
          <w:rFonts w:ascii="Arial" w:hAnsi="Arial" w:cs="Arial"/>
          <w:sz w:val="18"/>
          <w:szCs w:val="18"/>
        </w:rPr>
      </w:pPr>
      <w:r w:rsidRPr="00B92B12">
        <w:rPr>
          <w:rFonts w:ascii="Arial" w:hAnsi="Arial" w:cs="Arial"/>
          <w:sz w:val="18"/>
          <w:szCs w:val="18"/>
        </w:rPr>
        <w:t xml:space="preserve">The fair values of current borrowings are </w:t>
      </w:r>
      <w:proofErr w:type="gramStart"/>
      <w:r w:rsidR="007961E9" w:rsidRPr="00B92B12">
        <w:rPr>
          <w:rFonts w:ascii="Arial" w:hAnsi="Arial" w:cs="Arial"/>
          <w:sz w:val="18"/>
          <w:szCs w:val="18"/>
        </w:rPr>
        <w:t>similar</w:t>
      </w:r>
      <w:r w:rsidRPr="00B92B12">
        <w:rPr>
          <w:rFonts w:ascii="Arial" w:hAnsi="Arial" w:cs="Arial"/>
          <w:sz w:val="18"/>
          <w:szCs w:val="18"/>
        </w:rPr>
        <w:t xml:space="preserve"> to</w:t>
      </w:r>
      <w:proofErr w:type="gramEnd"/>
      <w:r w:rsidRPr="00B92B12">
        <w:rPr>
          <w:rFonts w:ascii="Arial" w:hAnsi="Arial" w:cs="Arial"/>
          <w:sz w:val="18"/>
          <w:szCs w:val="18"/>
        </w:rPr>
        <w:t xml:space="preserve"> their carrying amounts, as the impact of discounting is not material.</w:t>
      </w:r>
    </w:p>
    <w:p w:rsidR="00772595" w:rsidRPr="001D1B32" w:rsidRDefault="00772595">
      <w:pPr>
        <w:overflowPunct/>
        <w:autoSpaceDE/>
        <w:autoSpaceDN/>
        <w:adjustRightInd/>
        <w:textAlignment w:val="auto"/>
        <w:rPr>
          <w:rFonts w:ascii="Arial" w:hAnsi="Arial" w:cs="Arial"/>
          <w:spacing w:val="-4"/>
          <w:sz w:val="18"/>
          <w:szCs w:val="18"/>
        </w:rPr>
      </w:pPr>
      <w:r w:rsidRPr="001D1B32">
        <w:rPr>
          <w:rFonts w:ascii="Arial" w:hAnsi="Arial" w:cs="Arial"/>
          <w:spacing w:val="-4"/>
          <w:sz w:val="18"/>
          <w:szCs w:val="18"/>
        </w:rPr>
        <w:br w:type="page"/>
      </w:r>
    </w:p>
    <w:p w:rsidR="00B359FB" w:rsidRPr="001D1B32" w:rsidRDefault="00B359FB" w:rsidP="00B359FB">
      <w:pPr>
        <w:tabs>
          <w:tab w:val="left" w:pos="540"/>
          <w:tab w:val="left" w:pos="720"/>
          <w:tab w:val="left" w:pos="2160"/>
          <w:tab w:val="right" w:pos="7200"/>
          <w:tab w:val="right" w:pos="8540"/>
        </w:tabs>
        <w:ind w:left="1440" w:hanging="1440"/>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D57D1F" w:rsidRPr="001D1B32" w:rsidTr="00B85FA5">
        <w:trPr>
          <w:trHeight w:val="386"/>
        </w:trPr>
        <w:tc>
          <w:tcPr>
            <w:tcW w:w="9475" w:type="dxa"/>
            <w:shd w:val="clear" w:color="auto" w:fill="FFA543"/>
            <w:vAlign w:val="center"/>
            <w:hideMark/>
          </w:tcPr>
          <w:p w:rsidR="00D57D1F" w:rsidRPr="001D1B32" w:rsidRDefault="0083426E" w:rsidP="007E27AE">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sidR="001161F4" w:rsidRPr="001D1B32">
              <w:rPr>
                <w:rFonts w:ascii="Arial" w:hAnsi="Arial" w:cs="Arial"/>
                <w:b/>
                <w:bCs/>
                <w:color w:val="FFFFFF"/>
                <w:sz w:val="18"/>
                <w:szCs w:val="18"/>
                <w:lang w:val="en-GB"/>
              </w:rPr>
              <w:t>2</w:t>
            </w:r>
            <w:r w:rsidR="00D57D1F" w:rsidRPr="001D1B32">
              <w:rPr>
                <w:rFonts w:ascii="Arial" w:hAnsi="Arial" w:cs="Arial"/>
                <w:b/>
                <w:bCs/>
                <w:color w:val="FFFFFF"/>
                <w:sz w:val="18"/>
                <w:szCs w:val="18"/>
                <w:lang w:val="en-GB"/>
              </w:rPr>
              <w:tab/>
              <w:t>Derivative financial liabilities</w:t>
            </w:r>
          </w:p>
        </w:tc>
      </w:tr>
    </w:tbl>
    <w:p w:rsidR="00D57D1F" w:rsidRPr="001D1B32" w:rsidRDefault="00D57D1F" w:rsidP="00D57D1F">
      <w:pPr>
        <w:tabs>
          <w:tab w:val="left" w:pos="540"/>
          <w:tab w:val="left" w:pos="720"/>
          <w:tab w:val="left" w:pos="2160"/>
          <w:tab w:val="right" w:pos="7200"/>
          <w:tab w:val="right" w:pos="8540"/>
        </w:tabs>
        <w:ind w:left="1440" w:hanging="1440"/>
        <w:rPr>
          <w:rFonts w:ascii="Arial" w:hAnsi="Arial" w:cs="Arial"/>
          <w:sz w:val="18"/>
          <w:szCs w:val="18"/>
        </w:rPr>
      </w:pPr>
    </w:p>
    <w:tbl>
      <w:tblPr>
        <w:tblW w:w="9475" w:type="dxa"/>
        <w:tblLayout w:type="fixed"/>
        <w:tblLook w:val="0000" w:firstRow="0" w:lastRow="0" w:firstColumn="0" w:lastColumn="0" w:noHBand="0" w:noVBand="0"/>
      </w:tblPr>
      <w:tblGrid>
        <w:gridCol w:w="6595"/>
        <w:gridCol w:w="1440"/>
        <w:gridCol w:w="1440"/>
      </w:tblGrid>
      <w:tr w:rsidR="00D57D1F" w:rsidRPr="001D1B32" w:rsidTr="00684925">
        <w:tc>
          <w:tcPr>
            <w:tcW w:w="6595" w:type="dxa"/>
            <w:tcBorders>
              <w:top w:val="nil"/>
              <w:left w:val="nil"/>
              <w:bottom w:val="nil"/>
              <w:right w:val="nil"/>
            </w:tcBorders>
            <w:vAlign w:val="center"/>
          </w:tcPr>
          <w:p w:rsidR="00D57D1F" w:rsidRPr="001D1B32" w:rsidRDefault="00D57D1F" w:rsidP="007E27AE">
            <w:pPr>
              <w:ind w:left="-110"/>
              <w:rPr>
                <w:rFonts w:ascii="Arial" w:hAnsi="Arial" w:cs="Arial"/>
                <w:b/>
                <w:bCs/>
                <w:sz w:val="18"/>
                <w:szCs w:val="18"/>
                <w:lang w:val="en-GB"/>
              </w:rPr>
            </w:pPr>
          </w:p>
        </w:tc>
        <w:tc>
          <w:tcPr>
            <w:tcW w:w="2880" w:type="dxa"/>
            <w:gridSpan w:val="2"/>
            <w:tcBorders>
              <w:left w:val="nil"/>
              <w:bottom w:val="single" w:sz="4" w:space="0" w:color="auto"/>
              <w:right w:val="nil"/>
            </w:tcBorders>
            <w:vAlign w:val="center"/>
          </w:tcPr>
          <w:p w:rsidR="00D57D1F" w:rsidRPr="001D1B32" w:rsidRDefault="00CB29F9" w:rsidP="00CB29F9">
            <w:pPr>
              <w:tabs>
                <w:tab w:val="right" w:pos="1238"/>
              </w:tabs>
              <w:ind w:right="-72"/>
              <w:jc w:val="center"/>
              <w:rPr>
                <w:rFonts w:ascii="Arial" w:hAnsi="Arial" w:cs="Arial"/>
                <w:b/>
                <w:bCs/>
                <w:spacing w:val="-4"/>
                <w:sz w:val="18"/>
                <w:szCs w:val="18"/>
              </w:rPr>
            </w:pPr>
            <w:r w:rsidRPr="001D1B32">
              <w:rPr>
                <w:rFonts w:ascii="Arial" w:hAnsi="Arial" w:cs="Arial"/>
                <w:b/>
                <w:bCs/>
                <w:spacing w:val="-4"/>
                <w:sz w:val="18"/>
                <w:szCs w:val="18"/>
              </w:rPr>
              <w:t>Consolidated and Separate financial statements</w:t>
            </w:r>
          </w:p>
        </w:tc>
      </w:tr>
      <w:tr w:rsidR="00CB29F9" w:rsidRPr="001D1B32" w:rsidTr="00684925">
        <w:tc>
          <w:tcPr>
            <w:tcW w:w="6595" w:type="dxa"/>
            <w:tcBorders>
              <w:top w:val="nil"/>
              <w:left w:val="nil"/>
              <w:bottom w:val="nil"/>
              <w:right w:val="nil"/>
            </w:tcBorders>
            <w:vAlign w:val="center"/>
          </w:tcPr>
          <w:p w:rsidR="00CB29F9" w:rsidRPr="001D1B32" w:rsidRDefault="00CB29F9" w:rsidP="00CB29F9">
            <w:pPr>
              <w:ind w:left="-110"/>
              <w:rPr>
                <w:rFonts w:ascii="Arial" w:hAnsi="Arial" w:cs="Arial"/>
                <w:b/>
                <w:bCs/>
                <w:sz w:val="18"/>
                <w:szCs w:val="18"/>
                <w:lang w:val="en-GB"/>
              </w:rPr>
            </w:pPr>
          </w:p>
        </w:tc>
        <w:tc>
          <w:tcPr>
            <w:tcW w:w="1440" w:type="dxa"/>
            <w:tcBorders>
              <w:top w:val="single" w:sz="4" w:space="0" w:color="auto"/>
              <w:left w:val="nil"/>
              <w:right w:val="nil"/>
            </w:tcBorders>
          </w:tcPr>
          <w:p w:rsidR="00CB29F9" w:rsidRPr="001D1B32" w:rsidRDefault="003449B2" w:rsidP="003A3524">
            <w:pPr>
              <w:tabs>
                <w:tab w:val="decimal" w:pos="1222"/>
              </w:tabs>
              <w:ind w:right="-72"/>
              <w:jc w:val="both"/>
              <w:rPr>
                <w:rFonts w:ascii="Arial" w:hAnsi="Arial" w:cs="Arial"/>
                <w:b/>
                <w:bCs/>
                <w:sz w:val="18"/>
                <w:szCs w:val="18"/>
              </w:rPr>
            </w:pPr>
            <w:r w:rsidRPr="001D1B32">
              <w:rPr>
                <w:rFonts w:ascii="Arial" w:hAnsi="Arial" w:cs="Arial"/>
                <w:b/>
                <w:bCs/>
                <w:sz w:val="18"/>
                <w:szCs w:val="18"/>
                <w:lang w:val="en-GB"/>
              </w:rPr>
              <w:t>2020</w:t>
            </w:r>
          </w:p>
        </w:tc>
        <w:tc>
          <w:tcPr>
            <w:tcW w:w="1440" w:type="dxa"/>
            <w:tcBorders>
              <w:top w:val="single" w:sz="4" w:space="0" w:color="auto"/>
              <w:left w:val="nil"/>
              <w:right w:val="nil"/>
            </w:tcBorders>
          </w:tcPr>
          <w:p w:rsidR="00CB29F9" w:rsidRPr="001D1B32" w:rsidRDefault="003449B2" w:rsidP="003A3524">
            <w:pPr>
              <w:tabs>
                <w:tab w:val="decimal" w:pos="1222"/>
              </w:tabs>
              <w:ind w:right="-72"/>
              <w:jc w:val="both"/>
              <w:rPr>
                <w:rFonts w:ascii="Arial" w:hAnsi="Arial" w:cs="Arial"/>
                <w:b/>
                <w:bCs/>
                <w:sz w:val="18"/>
                <w:szCs w:val="18"/>
              </w:rPr>
            </w:pPr>
            <w:r w:rsidRPr="001D1B32">
              <w:rPr>
                <w:rFonts w:ascii="Arial" w:hAnsi="Arial" w:cs="Arial"/>
                <w:b/>
                <w:bCs/>
                <w:sz w:val="18"/>
                <w:szCs w:val="18"/>
                <w:lang w:val="en-GB"/>
              </w:rPr>
              <w:t>2019</w:t>
            </w:r>
          </w:p>
        </w:tc>
      </w:tr>
      <w:tr w:rsidR="00CB29F9" w:rsidRPr="001D1B32" w:rsidTr="00897D04">
        <w:tc>
          <w:tcPr>
            <w:tcW w:w="6595" w:type="dxa"/>
            <w:tcBorders>
              <w:top w:val="nil"/>
              <w:left w:val="nil"/>
              <w:bottom w:val="nil"/>
              <w:right w:val="nil"/>
            </w:tcBorders>
            <w:vAlign w:val="center"/>
          </w:tcPr>
          <w:p w:rsidR="00CB29F9" w:rsidRPr="001D1B32" w:rsidRDefault="00CB29F9" w:rsidP="00CB29F9">
            <w:pPr>
              <w:ind w:left="-110"/>
              <w:rPr>
                <w:rFonts w:ascii="Arial" w:hAnsi="Arial" w:cs="Arial"/>
                <w:b/>
                <w:bCs/>
                <w:sz w:val="18"/>
                <w:szCs w:val="18"/>
                <w:lang w:val="en-GB"/>
              </w:rPr>
            </w:pPr>
          </w:p>
        </w:tc>
        <w:tc>
          <w:tcPr>
            <w:tcW w:w="1440" w:type="dxa"/>
            <w:tcBorders>
              <w:top w:val="nil"/>
              <w:left w:val="nil"/>
              <w:bottom w:val="single" w:sz="4" w:space="0" w:color="auto"/>
              <w:right w:val="nil"/>
            </w:tcBorders>
          </w:tcPr>
          <w:p w:rsidR="00CB29F9" w:rsidRPr="001D1B32" w:rsidRDefault="00CB29F9" w:rsidP="003A3524">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rsidR="00CB29F9" w:rsidRPr="001D1B32" w:rsidRDefault="00CB29F9" w:rsidP="003A3524">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r>
      <w:tr w:rsidR="0029756F" w:rsidRPr="001D1B32" w:rsidTr="00897D04">
        <w:tc>
          <w:tcPr>
            <w:tcW w:w="6595" w:type="dxa"/>
            <w:tcBorders>
              <w:top w:val="nil"/>
              <w:left w:val="nil"/>
              <w:bottom w:val="nil"/>
              <w:right w:val="nil"/>
            </w:tcBorders>
            <w:vAlign w:val="center"/>
          </w:tcPr>
          <w:p w:rsidR="0029756F" w:rsidRPr="001D1B32" w:rsidRDefault="0029756F" w:rsidP="00CB29F9">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rsidR="0029756F" w:rsidRPr="001D1B32" w:rsidRDefault="0029756F" w:rsidP="003A3524">
            <w:pPr>
              <w:tabs>
                <w:tab w:val="decimal" w:pos="1222"/>
              </w:tabs>
              <w:ind w:right="-72"/>
              <w:jc w:val="both"/>
              <w:rPr>
                <w:rFonts w:ascii="Arial" w:hAnsi="Arial" w:cs="Arial"/>
                <w:b/>
                <w:bCs/>
                <w:sz w:val="18"/>
                <w:szCs w:val="18"/>
              </w:rPr>
            </w:pPr>
          </w:p>
        </w:tc>
        <w:tc>
          <w:tcPr>
            <w:tcW w:w="1440" w:type="dxa"/>
            <w:tcBorders>
              <w:top w:val="single" w:sz="4" w:space="0" w:color="auto"/>
              <w:left w:val="nil"/>
              <w:right w:val="nil"/>
            </w:tcBorders>
          </w:tcPr>
          <w:p w:rsidR="0029756F" w:rsidRPr="001D1B32" w:rsidRDefault="0029756F" w:rsidP="003A3524">
            <w:pPr>
              <w:tabs>
                <w:tab w:val="decimal" w:pos="1222"/>
              </w:tabs>
              <w:ind w:right="-72"/>
              <w:jc w:val="both"/>
              <w:rPr>
                <w:rFonts w:ascii="Arial" w:hAnsi="Arial" w:cs="Arial"/>
                <w:b/>
                <w:bCs/>
                <w:sz w:val="18"/>
                <w:szCs w:val="18"/>
              </w:rPr>
            </w:pPr>
          </w:p>
        </w:tc>
      </w:tr>
      <w:tr w:rsidR="008F6AF2" w:rsidRPr="001D1B32" w:rsidTr="00897D04">
        <w:tc>
          <w:tcPr>
            <w:tcW w:w="6595" w:type="dxa"/>
            <w:tcBorders>
              <w:top w:val="nil"/>
              <w:left w:val="nil"/>
              <w:bottom w:val="nil"/>
              <w:right w:val="nil"/>
            </w:tcBorders>
            <w:vAlign w:val="center"/>
          </w:tcPr>
          <w:p w:rsidR="008F6AF2" w:rsidRPr="001D1B32" w:rsidRDefault="008F6AF2" w:rsidP="008F6AF2">
            <w:pPr>
              <w:ind w:left="-110"/>
              <w:rPr>
                <w:rFonts w:ascii="Arial" w:hAnsi="Arial" w:cs="Arial"/>
                <w:b/>
                <w:bCs/>
                <w:sz w:val="18"/>
                <w:szCs w:val="18"/>
                <w:lang w:val="en-GB"/>
              </w:rPr>
            </w:pPr>
            <w:r w:rsidRPr="001D1B32">
              <w:rPr>
                <w:rFonts w:ascii="Arial" w:hAnsi="Arial" w:cs="Arial"/>
                <w:sz w:val="18"/>
                <w:szCs w:val="18"/>
                <w:lang w:val="en-GB"/>
              </w:rPr>
              <w:t>Current interest rate swap</w:t>
            </w:r>
          </w:p>
        </w:tc>
        <w:tc>
          <w:tcPr>
            <w:tcW w:w="1440" w:type="dxa"/>
            <w:tcBorders>
              <w:left w:val="nil"/>
              <w:right w:val="nil"/>
            </w:tcBorders>
            <w:shd w:val="clear" w:color="auto" w:fill="FAFAFA"/>
            <w:vAlign w:val="center"/>
          </w:tcPr>
          <w:p w:rsidR="008F6AF2" w:rsidRPr="001D1B32" w:rsidRDefault="004124AF" w:rsidP="004F6E0B">
            <w:pPr>
              <w:pBdr>
                <w:between w:val="single" w:sz="4" w:space="0" w:color="auto"/>
              </w:pBdr>
              <w:tabs>
                <w:tab w:val="decimal" w:pos="1222"/>
              </w:tabs>
              <w:ind w:right="-72"/>
              <w:rPr>
                <w:rFonts w:ascii="Arial" w:hAnsi="Arial" w:cs="Arial"/>
                <w:spacing w:val="-4"/>
                <w:sz w:val="18"/>
                <w:szCs w:val="18"/>
              </w:rPr>
            </w:pPr>
            <w:r w:rsidRPr="001D1B32">
              <w:rPr>
                <w:rFonts w:ascii="Arial" w:hAnsi="Arial" w:cs="Arial"/>
                <w:spacing w:val="-4"/>
                <w:sz w:val="18"/>
                <w:szCs w:val="18"/>
              </w:rPr>
              <w:t>-</w:t>
            </w:r>
          </w:p>
        </w:tc>
        <w:tc>
          <w:tcPr>
            <w:tcW w:w="1440" w:type="dxa"/>
            <w:tcBorders>
              <w:left w:val="nil"/>
              <w:right w:val="nil"/>
            </w:tcBorders>
            <w:vAlign w:val="center"/>
          </w:tcPr>
          <w:p w:rsidR="008F6AF2" w:rsidRPr="001D1B32" w:rsidRDefault="008F6AF2" w:rsidP="004F6E0B">
            <w:pPr>
              <w:pBdr>
                <w:between w:val="single" w:sz="4" w:space="0" w:color="auto"/>
              </w:pBdr>
              <w:tabs>
                <w:tab w:val="decimal" w:pos="1222"/>
              </w:tabs>
              <w:ind w:right="-72"/>
              <w:rPr>
                <w:rFonts w:ascii="Arial" w:hAnsi="Arial" w:cs="Arial"/>
                <w:spacing w:val="-4"/>
                <w:sz w:val="18"/>
                <w:szCs w:val="18"/>
              </w:rPr>
            </w:pPr>
            <w:r w:rsidRPr="001D1B32">
              <w:rPr>
                <w:rFonts w:ascii="Arial" w:hAnsi="Arial" w:cs="Arial"/>
                <w:spacing w:val="-4"/>
                <w:sz w:val="18"/>
                <w:szCs w:val="18"/>
              </w:rPr>
              <w:t>-</w:t>
            </w:r>
          </w:p>
        </w:tc>
      </w:tr>
      <w:tr w:rsidR="008F6AF2" w:rsidRPr="001D1B32" w:rsidTr="00897D04">
        <w:tc>
          <w:tcPr>
            <w:tcW w:w="6595" w:type="dxa"/>
            <w:tcBorders>
              <w:top w:val="nil"/>
              <w:left w:val="nil"/>
              <w:bottom w:val="nil"/>
              <w:right w:val="nil"/>
            </w:tcBorders>
            <w:vAlign w:val="center"/>
          </w:tcPr>
          <w:p w:rsidR="008F6AF2" w:rsidRPr="001D1B32" w:rsidRDefault="008F6AF2" w:rsidP="008F6AF2">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1D1B32">
              <w:rPr>
                <w:rFonts w:ascii="Arial" w:hAnsi="Arial" w:cs="Arial"/>
                <w:sz w:val="18"/>
                <w:szCs w:val="18"/>
                <w:lang w:val="en-GB"/>
              </w:rPr>
              <w:t>Non-current interest rate swap</w:t>
            </w:r>
          </w:p>
        </w:tc>
        <w:tc>
          <w:tcPr>
            <w:tcW w:w="1440" w:type="dxa"/>
            <w:tcBorders>
              <w:left w:val="nil"/>
              <w:bottom w:val="single" w:sz="4" w:space="0" w:color="auto"/>
              <w:right w:val="nil"/>
            </w:tcBorders>
            <w:shd w:val="clear" w:color="auto" w:fill="FAFAFA"/>
            <w:vAlign w:val="center"/>
          </w:tcPr>
          <w:p w:rsidR="008F6AF2" w:rsidRPr="001D1B32" w:rsidRDefault="004124AF" w:rsidP="004F6E0B">
            <w:pPr>
              <w:tabs>
                <w:tab w:val="decimal" w:pos="1222"/>
              </w:tabs>
              <w:ind w:right="-72"/>
              <w:rPr>
                <w:rFonts w:ascii="Arial" w:hAnsi="Arial" w:cs="Arial"/>
                <w:spacing w:val="-4"/>
                <w:sz w:val="18"/>
                <w:szCs w:val="18"/>
              </w:rPr>
            </w:pPr>
            <w:r w:rsidRPr="001D1B32">
              <w:rPr>
                <w:rFonts w:ascii="Arial" w:hAnsi="Arial" w:cs="Arial"/>
                <w:spacing w:val="-4"/>
                <w:sz w:val="18"/>
                <w:szCs w:val="18"/>
              </w:rPr>
              <w:t>19,219,821</w:t>
            </w:r>
          </w:p>
        </w:tc>
        <w:tc>
          <w:tcPr>
            <w:tcW w:w="1440" w:type="dxa"/>
            <w:tcBorders>
              <w:left w:val="nil"/>
              <w:bottom w:val="single" w:sz="4" w:space="0" w:color="auto"/>
              <w:right w:val="nil"/>
            </w:tcBorders>
            <w:vAlign w:val="center"/>
          </w:tcPr>
          <w:p w:rsidR="008F6AF2" w:rsidRPr="001D1B32" w:rsidRDefault="008F6AF2" w:rsidP="004F6E0B">
            <w:pPr>
              <w:tabs>
                <w:tab w:val="decimal" w:pos="1222"/>
              </w:tabs>
              <w:ind w:right="-72"/>
              <w:rPr>
                <w:rFonts w:ascii="Arial" w:hAnsi="Arial" w:cs="Arial"/>
                <w:spacing w:val="-4"/>
                <w:sz w:val="18"/>
                <w:szCs w:val="18"/>
              </w:rPr>
            </w:pPr>
            <w:r w:rsidRPr="001D1B32">
              <w:rPr>
                <w:rFonts w:ascii="Arial" w:hAnsi="Arial" w:cs="Arial"/>
                <w:spacing w:val="-4"/>
                <w:sz w:val="18"/>
                <w:szCs w:val="18"/>
              </w:rPr>
              <w:t>12,184,394</w:t>
            </w:r>
          </w:p>
        </w:tc>
      </w:tr>
      <w:tr w:rsidR="008F6AF2" w:rsidRPr="001D1B32" w:rsidTr="00897D04">
        <w:tc>
          <w:tcPr>
            <w:tcW w:w="6595" w:type="dxa"/>
            <w:tcBorders>
              <w:top w:val="nil"/>
              <w:left w:val="nil"/>
              <w:bottom w:val="nil"/>
              <w:right w:val="nil"/>
            </w:tcBorders>
            <w:vAlign w:val="center"/>
          </w:tcPr>
          <w:p w:rsidR="008F6AF2" w:rsidRPr="001D1B32" w:rsidRDefault="008F6AF2" w:rsidP="008F6AF2">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rsidR="008F6AF2" w:rsidRPr="001D1B32" w:rsidRDefault="008F6AF2" w:rsidP="004F6E0B">
            <w:pPr>
              <w:tabs>
                <w:tab w:val="decimal" w:pos="1222"/>
              </w:tabs>
              <w:ind w:right="-72"/>
              <w:rPr>
                <w:rFonts w:ascii="Arial" w:hAnsi="Arial" w:cs="Arial"/>
                <w:b/>
                <w:bCs/>
                <w:spacing w:val="-4"/>
                <w:sz w:val="18"/>
                <w:szCs w:val="18"/>
                <w:lang w:val="en-GB"/>
              </w:rPr>
            </w:pPr>
          </w:p>
        </w:tc>
        <w:tc>
          <w:tcPr>
            <w:tcW w:w="1440" w:type="dxa"/>
            <w:tcBorders>
              <w:top w:val="single" w:sz="4" w:space="0" w:color="auto"/>
              <w:left w:val="nil"/>
              <w:right w:val="nil"/>
            </w:tcBorders>
            <w:vAlign w:val="center"/>
          </w:tcPr>
          <w:p w:rsidR="008F6AF2" w:rsidRPr="001D1B32" w:rsidRDefault="008F6AF2" w:rsidP="004F6E0B">
            <w:pPr>
              <w:tabs>
                <w:tab w:val="decimal" w:pos="1222"/>
              </w:tabs>
              <w:ind w:right="-72"/>
              <w:rPr>
                <w:rFonts w:ascii="Arial" w:hAnsi="Arial" w:cs="Arial"/>
                <w:b/>
                <w:bCs/>
                <w:spacing w:val="-4"/>
                <w:sz w:val="18"/>
                <w:szCs w:val="18"/>
                <w:lang w:val="en-GB"/>
              </w:rPr>
            </w:pPr>
          </w:p>
        </w:tc>
      </w:tr>
      <w:tr w:rsidR="008F6AF2" w:rsidRPr="001D1B32" w:rsidTr="00897D04">
        <w:tc>
          <w:tcPr>
            <w:tcW w:w="6595" w:type="dxa"/>
            <w:tcBorders>
              <w:top w:val="nil"/>
              <w:left w:val="nil"/>
              <w:bottom w:val="nil"/>
              <w:right w:val="nil"/>
            </w:tcBorders>
            <w:vAlign w:val="center"/>
          </w:tcPr>
          <w:p w:rsidR="008F6AF2" w:rsidRPr="001D1B32" w:rsidRDefault="008F6AF2" w:rsidP="008F6AF2">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1D1B32">
              <w:rPr>
                <w:rFonts w:ascii="Arial" w:hAnsi="Arial" w:cs="Arial"/>
                <w:sz w:val="18"/>
                <w:szCs w:val="18"/>
                <w:lang w:val="en-GB"/>
              </w:rPr>
              <w:t>Total interest rate swap</w:t>
            </w:r>
          </w:p>
        </w:tc>
        <w:tc>
          <w:tcPr>
            <w:tcW w:w="1440" w:type="dxa"/>
            <w:tcBorders>
              <w:left w:val="nil"/>
              <w:bottom w:val="single" w:sz="4" w:space="0" w:color="auto"/>
              <w:right w:val="nil"/>
            </w:tcBorders>
            <w:shd w:val="clear" w:color="auto" w:fill="FAFAFA"/>
            <w:vAlign w:val="center"/>
          </w:tcPr>
          <w:p w:rsidR="008F6AF2" w:rsidRPr="001D1B32" w:rsidRDefault="004124AF" w:rsidP="004F6E0B">
            <w:pPr>
              <w:tabs>
                <w:tab w:val="decimal" w:pos="1222"/>
              </w:tabs>
              <w:ind w:right="-72"/>
              <w:rPr>
                <w:rFonts w:ascii="Arial" w:hAnsi="Arial" w:cs="Arial"/>
                <w:sz w:val="18"/>
                <w:szCs w:val="18"/>
              </w:rPr>
            </w:pPr>
            <w:r w:rsidRPr="001D1B32">
              <w:rPr>
                <w:rFonts w:ascii="Arial" w:hAnsi="Arial" w:cs="Arial"/>
                <w:sz w:val="18"/>
                <w:szCs w:val="18"/>
              </w:rPr>
              <w:t>19,219,821</w:t>
            </w:r>
          </w:p>
        </w:tc>
        <w:tc>
          <w:tcPr>
            <w:tcW w:w="1440" w:type="dxa"/>
            <w:tcBorders>
              <w:left w:val="nil"/>
              <w:bottom w:val="single" w:sz="4" w:space="0" w:color="auto"/>
              <w:right w:val="nil"/>
            </w:tcBorders>
            <w:vAlign w:val="center"/>
          </w:tcPr>
          <w:p w:rsidR="008F6AF2" w:rsidRPr="001D1B32" w:rsidRDefault="008F6AF2" w:rsidP="004F6E0B">
            <w:pPr>
              <w:tabs>
                <w:tab w:val="decimal" w:pos="1222"/>
              </w:tabs>
              <w:ind w:right="-72"/>
              <w:rPr>
                <w:rFonts w:ascii="Arial" w:hAnsi="Arial" w:cs="Arial"/>
                <w:sz w:val="18"/>
                <w:szCs w:val="18"/>
              </w:rPr>
            </w:pPr>
            <w:r w:rsidRPr="001D1B32">
              <w:rPr>
                <w:rFonts w:ascii="Arial" w:hAnsi="Arial" w:cs="Arial"/>
                <w:sz w:val="18"/>
                <w:szCs w:val="18"/>
              </w:rPr>
              <w:t>12,184,394</w:t>
            </w:r>
          </w:p>
        </w:tc>
      </w:tr>
    </w:tbl>
    <w:p w:rsidR="00D57D1F" w:rsidRDefault="00D57D1F" w:rsidP="00D57D1F">
      <w:pPr>
        <w:jc w:val="both"/>
        <w:rPr>
          <w:rFonts w:ascii="Arial" w:hAnsi="Arial" w:cs="Arial"/>
          <w:sz w:val="18"/>
          <w:szCs w:val="18"/>
        </w:rPr>
      </w:pPr>
    </w:p>
    <w:p w:rsidR="0091441B" w:rsidRPr="001D1B32" w:rsidRDefault="0091441B" w:rsidP="0091441B">
      <w:pPr>
        <w:jc w:val="both"/>
        <w:rPr>
          <w:rFonts w:ascii="Arial" w:hAnsi="Arial" w:cs="Arial"/>
          <w:sz w:val="18"/>
          <w:szCs w:val="18"/>
        </w:rPr>
      </w:pPr>
    </w:p>
    <w:p w:rsidR="0091441B" w:rsidRPr="001D1B32" w:rsidRDefault="0091441B" w:rsidP="0091441B">
      <w:pPr>
        <w:jc w:val="both"/>
        <w:rPr>
          <w:rFonts w:ascii="Arial" w:hAnsi="Arial" w:cs="Arial"/>
          <w:sz w:val="18"/>
          <w:szCs w:val="18"/>
          <w:lang w:val="en-GB"/>
        </w:rPr>
      </w:pPr>
      <w:r w:rsidRPr="001D1B32">
        <w:rPr>
          <w:rFonts w:ascii="Arial" w:hAnsi="Arial" w:cs="Arial"/>
          <w:sz w:val="18"/>
          <w:szCs w:val="18"/>
          <w:lang w:val="en-GB"/>
        </w:rPr>
        <w:t xml:space="preserve">The valuation </w:t>
      </w:r>
      <w:r w:rsidR="00260ED3">
        <w:rPr>
          <w:rFonts w:ascii="Arial" w:hAnsi="Arial" w:cs="Arial"/>
          <w:sz w:val="18"/>
          <w:szCs w:val="18"/>
          <w:lang w:val="en-GB"/>
        </w:rPr>
        <w:t>used</w:t>
      </w:r>
      <w:r w:rsidRPr="001D1B32">
        <w:rPr>
          <w:rFonts w:ascii="Arial" w:hAnsi="Arial" w:cs="Arial"/>
          <w:sz w:val="18"/>
          <w:szCs w:val="18"/>
          <w:lang w:val="en-GB"/>
        </w:rPr>
        <w:t xml:space="preserve"> the present value of the estimated future cash flows based on observable yield curves. They are classified as level 2 fair value.</w:t>
      </w:r>
    </w:p>
    <w:p w:rsidR="0091441B" w:rsidRPr="001D1B32" w:rsidRDefault="0091441B" w:rsidP="00D57D1F">
      <w:pPr>
        <w:jc w:val="both"/>
        <w:rPr>
          <w:rFonts w:ascii="Arial" w:hAnsi="Arial" w:cs="Arial"/>
          <w:sz w:val="18"/>
          <w:szCs w:val="18"/>
        </w:rPr>
      </w:pPr>
    </w:p>
    <w:p w:rsidR="00FE152F" w:rsidRPr="001D1B32" w:rsidRDefault="00FE152F" w:rsidP="00FE152F">
      <w:pPr>
        <w:pStyle w:val="BodyTextIndent3"/>
        <w:ind w:left="0"/>
        <w:rPr>
          <w:rFonts w:ascii="Arial" w:hAnsi="Arial" w:cs="Arial"/>
          <w:b/>
          <w:bCs/>
          <w:sz w:val="18"/>
          <w:szCs w:val="18"/>
        </w:rPr>
      </w:pPr>
      <w:r w:rsidRPr="001D1B32">
        <w:rPr>
          <w:rFonts w:ascii="Arial" w:hAnsi="Arial" w:cs="Arial"/>
          <w:b/>
          <w:bCs/>
          <w:sz w:val="18"/>
          <w:szCs w:val="18"/>
        </w:rPr>
        <w:t>Cash flow hedging on long-term borrowing</w:t>
      </w:r>
    </w:p>
    <w:p w:rsidR="00765F20" w:rsidRPr="001D1B32" w:rsidRDefault="00765F20" w:rsidP="00D57D1F">
      <w:pPr>
        <w:jc w:val="both"/>
        <w:rPr>
          <w:rFonts w:ascii="Arial" w:hAnsi="Arial" w:cs="Arial"/>
          <w:sz w:val="18"/>
          <w:szCs w:val="18"/>
        </w:rPr>
      </w:pPr>
    </w:p>
    <w:p w:rsidR="00D57D1F" w:rsidRPr="001D1B32" w:rsidRDefault="00D57D1F" w:rsidP="00D57D1F">
      <w:pPr>
        <w:jc w:val="both"/>
        <w:rPr>
          <w:rFonts w:ascii="Arial" w:hAnsi="Arial" w:cs="Arial"/>
          <w:sz w:val="18"/>
          <w:szCs w:val="18"/>
          <w:lang w:val="en-GB"/>
        </w:rPr>
      </w:pPr>
      <w:r w:rsidRPr="001D1B32">
        <w:rPr>
          <w:rFonts w:ascii="Arial" w:hAnsi="Arial" w:cs="Arial"/>
          <w:sz w:val="18"/>
          <w:szCs w:val="18"/>
          <w:lang w:val="en-GB"/>
        </w:rPr>
        <w:t xml:space="preserve">To avoid the uncertainty of floating interest rate exposure under THB denominated </w:t>
      </w:r>
      <w:r w:rsidR="008667B2" w:rsidRPr="001D1B32">
        <w:rPr>
          <w:rFonts w:ascii="Arial" w:hAnsi="Arial" w:cs="Arial"/>
          <w:sz w:val="18"/>
          <w:szCs w:val="18"/>
          <w:lang w:val="en-GB"/>
        </w:rPr>
        <w:t>borrowing</w:t>
      </w:r>
      <w:r w:rsidRPr="001D1B32">
        <w:rPr>
          <w:rFonts w:ascii="Arial" w:hAnsi="Arial" w:cs="Arial"/>
          <w:sz w:val="18"/>
          <w:szCs w:val="18"/>
          <w:lang w:val="en-GB"/>
        </w:rPr>
        <w:t xml:space="preserve">, the Company entered into interest rate swap agreement of principal amount of Baht 400 million with financial institution in </w:t>
      </w:r>
      <w:r w:rsidR="00765F20" w:rsidRPr="001D1B32">
        <w:rPr>
          <w:rFonts w:ascii="Arial" w:hAnsi="Arial" w:cs="Arial"/>
          <w:sz w:val="18"/>
          <w:szCs w:val="18"/>
          <w:lang w:val="en-GB"/>
        </w:rPr>
        <w:t>March 2019</w:t>
      </w:r>
      <w:r w:rsidRPr="001D1B32">
        <w:rPr>
          <w:rFonts w:ascii="Arial" w:hAnsi="Arial" w:cs="Arial"/>
          <w:sz w:val="18"/>
          <w:szCs w:val="18"/>
          <w:lang w:val="en-GB"/>
        </w:rPr>
        <w:t xml:space="preserve"> to swap its floating rate to a fixed rate until 2024.</w:t>
      </w:r>
      <w:r w:rsidR="00FE152F" w:rsidRPr="001D1B32">
        <w:rPr>
          <w:rFonts w:ascii="Arial" w:hAnsi="Arial" w:cs="Arial"/>
          <w:sz w:val="18"/>
          <w:szCs w:val="18"/>
          <w:lang w:val="en-GB"/>
        </w:rPr>
        <w:t xml:space="preserve"> Please see note 8.1.1 b).</w:t>
      </w:r>
    </w:p>
    <w:p w:rsidR="00D57D1F" w:rsidRPr="001D1B32" w:rsidRDefault="00D57D1F" w:rsidP="00D57D1F">
      <w:pPr>
        <w:jc w:val="both"/>
        <w:rPr>
          <w:rFonts w:ascii="Arial" w:hAnsi="Arial" w:cs="Arial"/>
          <w:sz w:val="18"/>
          <w:szCs w:val="18"/>
          <w:lang w:val="en-GB"/>
        </w:rPr>
      </w:pPr>
    </w:p>
    <w:p w:rsidR="00D57D1F" w:rsidRPr="001D1B32" w:rsidRDefault="00D57D1F" w:rsidP="00D57D1F">
      <w:pPr>
        <w:jc w:val="both"/>
        <w:rPr>
          <w:rFonts w:ascii="Arial" w:hAnsi="Arial" w:cs="Arial"/>
          <w:sz w:val="18"/>
          <w:szCs w:val="18"/>
          <w:lang w:val="en-GB"/>
        </w:rPr>
      </w:pPr>
      <w:r w:rsidRPr="001D1B32">
        <w:rPr>
          <w:rFonts w:ascii="Arial" w:hAnsi="Arial" w:cs="Arial"/>
          <w:sz w:val="18"/>
          <w:szCs w:val="18"/>
          <w:lang w:val="en-GB"/>
        </w:rPr>
        <w:t>The ineffective portion that arises from cash flow hedge amounts will be recognised in the profit or loss, however, since there is no ineffectiveness recorded for the year ended 3</w:t>
      </w:r>
      <w:r w:rsidR="007F05E1" w:rsidRPr="001D1B32">
        <w:rPr>
          <w:rFonts w:ascii="Arial" w:hAnsi="Arial" w:cs="Arial"/>
          <w:sz w:val="18"/>
          <w:szCs w:val="18"/>
          <w:lang w:val="en-GB"/>
        </w:rPr>
        <w:t>1</w:t>
      </w:r>
      <w:r w:rsidRPr="001D1B32">
        <w:rPr>
          <w:rFonts w:ascii="Arial" w:hAnsi="Arial" w:cs="Arial"/>
          <w:sz w:val="18"/>
          <w:szCs w:val="18"/>
          <w:lang w:val="en-GB"/>
        </w:rPr>
        <w:t xml:space="preserve"> December </w:t>
      </w:r>
      <w:r w:rsidR="003449B2" w:rsidRPr="001D1B32">
        <w:rPr>
          <w:rFonts w:ascii="Arial" w:hAnsi="Arial" w:cs="Arial"/>
          <w:sz w:val="18"/>
          <w:szCs w:val="18"/>
          <w:lang w:val="en-GB"/>
        </w:rPr>
        <w:t>2020</w:t>
      </w:r>
      <w:r w:rsidRPr="001D1B32">
        <w:rPr>
          <w:rFonts w:ascii="Arial" w:hAnsi="Arial" w:cs="Arial"/>
          <w:sz w:val="18"/>
          <w:szCs w:val="18"/>
          <w:lang w:val="en-GB"/>
        </w:rPr>
        <w:t>, the effective portion of the fair value of swap is recognised in the other comprehensive income</w:t>
      </w:r>
      <w:r w:rsidR="00C9066F" w:rsidRPr="001D1B32">
        <w:rPr>
          <w:rFonts w:ascii="Arial" w:hAnsi="Arial" w:cs="Arial"/>
          <w:sz w:val="18"/>
          <w:szCs w:val="18"/>
          <w:lang w:val="en-GB"/>
        </w:rPr>
        <w:t>.</w:t>
      </w:r>
    </w:p>
    <w:p w:rsidR="00863E04" w:rsidRPr="001D1B32" w:rsidRDefault="00863E04" w:rsidP="00863E04">
      <w:pPr>
        <w:pStyle w:val="BodyTextIndent3"/>
        <w:ind w:left="0"/>
        <w:rPr>
          <w:rFonts w:ascii="Arial" w:hAnsi="Arial" w:cs="Arial"/>
          <w:sz w:val="18"/>
          <w:szCs w:val="18"/>
        </w:rPr>
      </w:pPr>
    </w:p>
    <w:p w:rsidR="002B1E8D" w:rsidRPr="001D1B32" w:rsidRDefault="002B1E8D" w:rsidP="002B1E8D">
      <w:pPr>
        <w:pStyle w:val="BodyTextIndent3"/>
        <w:ind w:left="0"/>
        <w:rPr>
          <w:rFonts w:ascii="Arial" w:hAnsi="Arial" w:cs="Arial"/>
          <w:color w:val="CF4A02"/>
          <w:sz w:val="18"/>
          <w:szCs w:val="18"/>
        </w:rPr>
      </w:pPr>
      <w:r w:rsidRPr="001D1B32">
        <w:rPr>
          <w:rFonts w:ascii="Arial" w:hAnsi="Arial" w:cs="Arial"/>
          <w:b/>
          <w:bCs/>
          <w:color w:val="CF4A02"/>
          <w:sz w:val="18"/>
          <w:szCs w:val="18"/>
          <w:lang w:val="en-GB" w:eastAsia="en-GB"/>
        </w:rPr>
        <w:t>Reconciliation of reserves</w:t>
      </w:r>
    </w:p>
    <w:p w:rsidR="002B1E8D" w:rsidRPr="001D1B32" w:rsidRDefault="002B1E8D" w:rsidP="002B1E8D">
      <w:pPr>
        <w:pStyle w:val="BodyTextIndent3"/>
        <w:ind w:left="0"/>
        <w:rPr>
          <w:rFonts w:ascii="Arial" w:hAnsi="Arial" w:cs="Arial"/>
          <w:sz w:val="18"/>
          <w:szCs w:val="18"/>
        </w:rPr>
      </w:pPr>
    </w:p>
    <w:p w:rsidR="002B1E8D" w:rsidRPr="001D1B32" w:rsidRDefault="002B1E8D" w:rsidP="002B1E8D">
      <w:pPr>
        <w:pStyle w:val="BodyTextIndent3"/>
        <w:ind w:left="0"/>
        <w:rPr>
          <w:rFonts w:ascii="Arial" w:hAnsi="Arial" w:cs="Arial"/>
          <w:sz w:val="18"/>
          <w:szCs w:val="18"/>
        </w:rPr>
      </w:pPr>
      <w:r w:rsidRPr="001D1B32">
        <w:rPr>
          <w:rFonts w:ascii="Arial" w:hAnsi="Arial" w:cs="Arial"/>
          <w:sz w:val="18"/>
          <w:szCs w:val="18"/>
        </w:rPr>
        <w:t xml:space="preserve">The following table shows a reconciliation of </w:t>
      </w:r>
      <w:r w:rsidR="002A0678">
        <w:rPr>
          <w:rFonts w:ascii="Arial" w:hAnsi="Arial" w:cs="Arial"/>
          <w:sz w:val="18"/>
          <w:szCs w:val="18"/>
        </w:rPr>
        <w:t>each component of equity and other comprehensive income in relation to hedge accounting.</w:t>
      </w:r>
    </w:p>
    <w:p w:rsidR="002B1E8D" w:rsidRPr="001D1B32" w:rsidRDefault="002B1E8D" w:rsidP="002B1E8D">
      <w:pPr>
        <w:pStyle w:val="BodyTextIndent3"/>
        <w:ind w:left="0"/>
        <w:rPr>
          <w:rFonts w:ascii="Arial" w:hAnsi="Arial" w:cs="Arial"/>
          <w:sz w:val="18"/>
          <w:szCs w:val="18"/>
        </w:rPr>
      </w:pPr>
    </w:p>
    <w:tbl>
      <w:tblPr>
        <w:tblW w:w="0" w:type="auto"/>
        <w:tblLayout w:type="fixed"/>
        <w:tblLook w:val="04A0" w:firstRow="1" w:lastRow="0" w:firstColumn="1" w:lastColumn="0" w:noHBand="0" w:noVBand="1"/>
      </w:tblPr>
      <w:tblGrid>
        <w:gridCol w:w="7650"/>
        <w:gridCol w:w="1796"/>
      </w:tblGrid>
      <w:tr w:rsidR="00EA57AF" w:rsidRPr="001D1B32" w:rsidTr="00D74B5D">
        <w:tc>
          <w:tcPr>
            <w:tcW w:w="7650" w:type="dxa"/>
            <w:tcBorders>
              <w:top w:val="nil"/>
              <w:left w:val="nil"/>
              <w:bottom w:val="nil"/>
              <w:right w:val="nil"/>
            </w:tcBorders>
            <w:shd w:val="clear" w:color="auto" w:fill="auto"/>
            <w:vAlign w:val="center"/>
          </w:tcPr>
          <w:p w:rsidR="00EA57AF" w:rsidRPr="001D1B32" w:rsidRDefault="00EA57AF"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left w:val="nil"/>
              <w:right w:val="nil"/>
            </w:tcBorders>
            <w:shd w:val="clear" w:color="auto" w:fill="auto"/>
            <w:vAlign w:val="bottom"/>
          </w:tcPr>
          <w:p w:rsidR="00EA57AF" w:rsidRPr="001D1B32" w:rsidRDefault="00EA57AF" w:rsidP="00260ED3">
            <w:pPr>
              <w:tabs>
                <w:tab w:val="decimal" w:pos="1576"/>
              </w:tabs>
              <w:overflowPunct/>
              <w:autoSpaceDE/>
              <w:autoSpaceDN/>
              <w:adjustRightInd/>
              <w:jc w:val="right"/>
              <w:textAlignment w:val="auto"/>
              <w:rPr>
                <w:rFonts w:ascii="Arial" w:hAnsi="Arial" w:cs="Arial"/>
                <w:b/>
                <w:bCs/>
                <w:color w:val="000000"/>
                <w:sz w:val="18"/>
                <w:szCs w:val="18"/>
                <w:lang w:val="en-GB" w:eastAsia="en-GB"/>
              </w:rPr>
            </w:pPr>
            <w:r w:rsidRPr="001D1B32">
              <w:rPr>
                <w:rFonts w:ascii="Arial" w:hAnsi="Arial" w:cs="Arial"/>
                <w:b/>
                <w:bCs/>
                <w:spacing w:val="-4"/>
                <w:sz w:val="18"/>
                <w:szCs w:val="18"/>
              </w:rPr>
              <w:t>Consolidated and Separate financial statements</w:t>
            </w:r>
          </w:p>
        </w:tc>
      </w:tr>
      <w:tr w:rsidR="002B1E8D" w:rsidRPr="001D1B32" w:rsidTr="00F41AA7">
        <w:tc>
          <w:tcPr>
            <w:tcW w:w="7650" w:type="dxa"/>
            <w:tcBorders>
              <w:top w:val="nil"/>
              <w:left w:val="nil"/>
              <w:bottom w:val="nil"/>
              <w:right w:val="nil"/>
            </w:tcBorders>
            <w:shd w:val="clear" w:color="auto" w:fill="auto"/>
            <w:vAlign w:val="center"/>
          </w:tcPr>
          <w:p w:rsidR="002B1E8D" w:rsidRPr="001D1B32" w:rsidRDefault="002B1E8D" w:rsidP="002B1E8D">
            <w:pPr>
              <w:overflowPunct/>
              <w:autoSpaceDE/>
              <w:autoSpaceDN/>
              <w:adjustRightInd/>
              <w:ind w:left="-101"/>
              <w:textAlignment w:val="auto"/>
              <w:rPr>
                <w:rFonts w:ascii="Arial" w:hAnsi="Arial" w:cs="Arial"/>
                <w:b/>
                <w:bCs/>
                <w:color w:val="000000"/>
                <w:sz w:val="18"/>
                <w:szCs w:val="18"/>
                <w:lang w:val="en-GB" w:eastAsia="en-GB"/>
              </w:rPr>
            </w:pPr>
            <w:bookmarkStart w:id="16" w:name="_Hlk31028132"/>
          </w:p>
        </w:tc>
        <w:tc>
          <w:tcPr>
            <w:tcW w:w="1796" w:type="dxa"/>
            <w:tcBorders>
              <w:top w:val="single" w:sz="4" w:space="0" w:color="auto"/>
              <w:left w:val="nil"/>
              <w:right w:val="nil"/>
            </w:tcBorders>
            <w:shd w:val="clear" w:color="auto" w:fill="auto"/>
            <w:vAlign w:val="bottom"/>
          </w:tcPr>
          <w:p w:rsidR="002B1E8D" w:rsidRPr="001D1B32" w:rsidRDefault="00F41AA7" w:rsidP="00B33DE9">
            <w:pPr>
              <w:tabs>
                <w:tab w:val="decimal" w:pos="1576"/>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b/>
                <w:bCs/>
                <w:color w:val="000000"/>
                <w:sz w:val="18"/>
                <w:szCs w:val="18"/>
                <w:lang w:val="en-GB" w:eastAsia="en-GB"/>
              </w:rPr>
              <w:t>Interest</w:t>
            </w:r>
          </w:p>
        </w:tc>
      </w:tr>
      <w:tr w:rsidR="00F41AA7" w:rsidRPr="001D1B32" w:rsidTr="00F41AA7">
        <w:tc>
          <w:tcPr>
            <w:tcW w:w="7650" w:type="dxa"/>
            <w:tcBorders>
              <w:top w:val="nil"/>
              <w:left w:val="nil"/>
              <w:bottom w:val="nil"/>
              <w:right w:val="nil"/>
            </w:tcBorders>
            <w:shd w:val="clear" w:color="auto" w:fill="auto"/>
            <w:vAlign w:val="center"/>
          </w:tcPr>
          <w:p w:rsidR="00F41AA7" w:rsidRPr="001D1B32" w:rsidRDefault="00F41AA7"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left w:val="nil"/>
              <w:bottom w:val="nil"/>
              <w:right w:val="nil"/>
            </w:tcBorders>
            <w:shd w:val="clear" w:color="auto" w:fill="auto"/>
            <w:vAlign w:val="bottom"/>
          </w:tcPr>
          <w:p w:rsidR="00F41AA7" w:rsidRPr="001D1B32" w:rsidRDefault="00F41AA7" w:rsidP="00B33DE9">
            <w:pPr>
              <w:tabs>
                <w:tab w:val="decimal" w:pos="1576"/>
              </w:tabs>
              <w:overflowPunct/>
              <w:autoSpaceDE/>
              <w:autoSpaceDN/>
              <w:adjustRightInd/>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rate</w:t>
            </w:r>
          </w:p>
        </w:tc>
      </w:tr>
      <w:tr w:rsidR="00F41AA7" w:rsidRPr="001D1B32" w:rsidTr="00F41AA7">
        <w:tc>
          <w:tcPr>
            <w:tcW w:w="7650" w:type="dxa"/>
            <w:tcBorders>
              <w:top w:val="nil"/>
              <w:left w:val="nil"/>
              <w:bottom w:val="nil"/>
              <w:right w:val="nil"/>
            </w:tcBorders>
            <w:shd w:val="clear" w:color="auto" w:fill="auto"/>
            <w:vAlign w:val="center"/>
          </w:tcPr>
          <w:p w:rsidR="00F41AA7" w:rsidRPr="001D1B32" w:rsidRDefault="00F41AA7"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left w:val="nil"/>
              <w:bottom w:val="nil"/>
              <w:right w:val="nil"/>
            </w:tcBorders>
            <w:shd w:val="clear" w:color="auto" w:fill="auto"/>
            <w:vAlign w:val="bottom"/>
          </w:tcPr>
          <w:p w:rsidR="00F41AA7" w:rsidRPr="001D1B32" w:rsidRDefault="00F41AA7" w:rsidP="00B33DE9">
            <w:pPr>
              <w:tabs>
                <w:tab w:val="decimal" w:pos="1576"/>
              </w:tabs>
              <w:overflowPunct/>
              <w:autoSpaceDE/>
              <w:autoSpaceDN/>
              <w:adjustRightInd/>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swaps</w:t>
            </w:r>
          </w:p>
        </w:tc>
      </w:tr>
      <w:tr w:rsidR="002B1E8D" w:rsidRPr="001D1B32" w:rsidTr="002B1E8D">
        <w:tc>
          <w:tcPr>
            <w:tcW w:w="7650" w:type="dxa"/>
            <w:tcBorders>
              <w:top w:val="nil"/>
              <w:left w:val="nil"/>
              <w:bottom w:val="nil"/>
              <w:right w:val="nil"/>
            </w:tcBorders>
            <w:shd w:val="clear" w:color="auto" w:fill="auto"/>
            <w:vAlign w:val="center"/>
          </w:tcPr>
          <w:p w:rsidR="002B1E8D" w:rsidRPr="001D1B32" w:rsidRDefault="002B1E8D"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top w:val="nil"/>
              <w:left w:val="nil"/>
              <w:bottom w:val="single" w:sz="4" w:space="0" w:color="auto"/>
              <w:right w:val="nil"/>
            </w:tcBorders>
            <w:shd w:val="clear" w:color="auto" w:fill="auto"/>
            <w:vAlign w:val="bottom"/>
          </w:tcPr>
          <w:p w:rsidR="002B1E8D" w:rsidRPr="001D1B32" w:rsidRDefault="00F41AA7" w:rsidP="00B33DE9">
            <w:pPr>
              <w:tabs>
                <w:tab w:val="decimal" w:pos="1576"/>
              </w:tabs>
              <w:overflowPunct/>
              <w:autoSpaceDE/>
              <w:autoSpaceDN/>
              <w:adjustRightInd/>
              <w:textAlignment w:val="auto"/>
              <w:rPr>
                <w:rFonts w:ascii="Arial" w:hAnsi="Arial" w:cs="Arial"/>
                <w:color w:val="000000"/>
                <w:sz w:val="18"/>
                <w:szCs w:val="18"/>
                <w:lang w:val="en-GB" w:eastAsia="en-GB"/>
              </w:rPr>
            </w:pPr>
            <w:r w:rsidRPr="001D1B32">
              <w:rPr>
                <w:rFonts w:ascii="Arial" w:hAnsi="Arial" w:cs="Arial"/>
                <w:b/>
                <w:bCs/>
                <w:color w:val="000000"/>
                <w:sz w:val="18"/>
                <w:szCs w:val="18"/>
                <w:lang w:val="en-GB" w:eastAsia="en-GB"/>
              </w:rPr>
              <w:t>Baht</w:t>
            </w:r>
          </w:p>
        </w:tc>
      </w:tr>
      <w:tr w:rsidR="002B1E8D" w:rsidRPr="001D1B32" w:rsidTr="003C0747">
        <w:tc>
          <w:tcPr>
            <w:tcW w:w="7650" w:type="dxa"/>
            <w:tcBorders>
              <w:top w:val="nil"/>
              <w:left w:val="nil"/>
              <w:bottom w:val="nil"/>
              <w:right w:val="nil"/>
            </w:tcBorders>
            <w:shd w:val="clear" w:color="auto" w:fill="auto"/>
            <w:vAlign w:val="center"/>
          </w:tcPr>
          <w:p w:rsidR="002B1E8D" w:rsidRPr="001D1B32" w:rsidRDefault="002B1E8D"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top w:val="single" w:sz="4" w:space="0" w:color="auto"/>
              <w:left w:val="nil"/>
              <w:bottom w:val="nil"/>
              <w:right w:val="nil"/>
            </w:tcBorders>
            <w:shd w:val="clear" w:color="auto" w:fill="auto"/>
            <w:vAlign w:val="bottom"/>
          </w:tcPr>
          <w:p w:rsidR="002B1E8D" w:rsidRPr="001D1B32" w:rsidRDefault="002B1E8D" w:rsidP="004F6E0B">
            <w:pPr>
              <w:tabs>
                <w:tab w:val="decimal" w:pos="1592"/>
              </w:tabs>
              <w:overflowPunct/>
              <w:autoSpaceDE/>
              <w:autoSpaceDN/>
              <w:adjustRightInd/>
              <w:ind w:right="-72"/>
              <w:textAlignment w:val="auto"/>
              <w:rPr>
                <w:rFonts w:ascii="Arial" w:hAnsi="Arial" w:cs="Arial"/>
                <w:color w:val="000000"/>
                <w:sz w:val="18"/>
                <w:szCs w:val="18"/>
                <w:lang w:val="en-GB" w:eastAsia="en-GB"/>
              </w:rPr>
            </w:pPr>
          </w:p>
        </w:tc>
      </w:tr>
      <w:tr w:rsidR="002B1E8D" w:rsidRPr="001D1B32" w:rsidTr="003C0747">
        <w:tc>
          <w:tcPr>
            <w:tcW w:w="7650" w:type="dxa"/>
            <w:tcBorders>
              <w:top w:val="nil"/>
              <w:left w:val="nil"/>
              <w:bottom w:val="nil"/>
              <w:right w:val="nil"/>
            </w:tcBorders>
            <w:shd w:val="clear" w:color="auto" w:fill="auto"/>
            <w:vAlign w:val="center"/>
          </w:tcPr>
          <w:p w:rsidR="002B1E8D" w:rsidRPr="001D1B32" w:rsidRDefault="00C9066F" w:rsidP="002B1E8D">
            <w:pPr>
              <w:overflowPunct/>
              <w:autoSpaceDE/>
              <w:autoSpaceDN/>
              <w:adjustRightInd/>
              <w:ind w:left="-101"/>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 xml:space="preserve">Opening balance as at 1 January </w:t>
            </w:r>
            <w:r w:rsidR="003449B2" w:rsidRPr="001D1B32">
              <w:rPr>
                <w:rFonts w:ascii="Arial" w:hAnsi="Arial" w:cs="Arial"/>
                <w:b/>
                <w:bCs/>
                <w:color w:val="000000"/>
                <w:sz w:val="18"/>
                <w:szCs w:val="18"/>
                <w:lang w:val="en-GB" w:eastAsia="en-GB"/>
              </w:rPr>
              <w:t>20</w:t>
            </w:r>
            <w:r w:rsidR="00F41AA7" w:rsidRPr="001D1B32">
              <w:rPr>
                <w:rFonts w:ascii="Arial" w:hAnsi="Arial" w:cs="Arial"/>
                <w:b/>
                <w:bCs/>
                <w:color w:val="000000"/>
                <w:sz w:val="18"/>
                <w:szCs w:val="18"/>
                <w:lang w:val="en-GB" w:eastAsia="en-GB"/>
              </w:rPr>
              <w:t>19</w:t>
            </w:r>
          </w:p>
        </w:tc>
        <w:tc>
          <w:tcPr>
            <w:tcW w:w="1796" w:type="dxa"/>
            <w:tcBorders>
              <w:top w:val="nil"/>
              <w:left w:val="nil"/>
              <w:bottom w:val="nil"/>
              <w:right w:val="nil"/>
            </w:tcBorders>
            <w:shd w:val="clear" w:color="auto" w:fill="auto"/>
            <w:vAlign w:val="bottom"/>
          </w:tcPr>
          <w:p w:rsidR="002B1E8D" w:rsidRPr="001D1B32" w:rsidRDefault="00F41AA7" w:rsidP="004F6E0B">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w:t>
            </w:r>
          </w:p>
        </w:tc>
      </w:tr>
      <w:tr w:rsidR="00F41AA7" w:rsidRPr="001D1B32" w:rsidTr="003C0747">
        <w:tc>
          <w:tcPr>
            <w:tcW w:w="7650" w:type="dxa"/>
            <w:shd w:val="clear" w:color="auto" w:fill="auto"/>
          </w:tcPr>
          <w:p w:rsidR="00F41AA7" w:rsidRPr="001D1B32" w:rsidRDefault="00F41AA7" w:rsidP="00806C30">
            <w:pPr>
              <w:tabs>
                <w:tab w:val="left" w:pos="630"/>
              </w:tabs>
              <w:ind w:left="-101"/>
              <w:jc w:val="thaiDistribute"/>
              <w:rPr>
                <w:rFonts w:ascii="Arial" w:hAnsi="Arial" w:cs="Arial"/>
                <w:sz w:val="18"/>
                <w:szCs w:val="18"/>
                <w:lang w:val="en-GB"/>
              </w:rPr>
            </w:pPr>
            <w:r w:rsidRPr="001D1B32">
              <w:rPr>
                <w:rFonts w:ascii="Arial" w:hAnsi="Arial" w:cs="Arial"/>
                <w:sz w:val="18"/>
                <w:szCs w:val="18"/>
                <w:u w:val="single"/>
                <w:lang w:val="en-GB"/>
              </w:rPr>
              <w:t>Add:</w:t>
            </w:r>
            <w:r w:rsidRPr="001D1B32">
              <w:rPr>
                <w:rFonts w:ascii="Arial" w:hAnsi="Arial" w:cs="Arial"/>
                <w:sz w:val="18"/>
                <w:szCs w:val="18"/>
                <w:lang w:val="en-GB"/>
              </w:rPr>
              <w:t xml:space="preserve"> Change in fair value of hedging </w:t>
            </w:r>
          </w:p>
        </w:tc>
        <w:tc>
          <w:tcPr>
            <w:tcW w:w="1796" w:type="dxa"/>
            <w:tcBorders>
              <w:top w:val="nil"/>
              <w:left w:val="nil"/>
              <w:bottom w:val="nil"/>
              <w:right w:val="nil"/>
            </w:tcBorders>
            <w:shd w:val="clear" w:color="auto" w:fill="auto"/>
            <w:vAlign w:val="bottom"/>
          </w:tcPr>
          <w:p w:rsidR="00F41AA7" w:rsidRPr="001D1B32" w:rsidRDefault="00F41AA7"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p>
        </w:tc>
      </w:tr>
      <w:tr w:rsidR="00F41AA7" w:rsidRPr="001D1B32" w:rsidTr="003C0747">
        <w:tc>
          <w:tcPr>
            <w:tcW w:w="7650" w:type="dxa"/>
            <w:shd w:val="clear" w:color="auto" w:fill="auto"/>
          </w:tcPr>
          <w:p w:rsidR="00F41AA7" w:rsidRPr="007B3A8C" w:rsidRDefault="00D74B5D" w:rsidP="00806C30">
            <w:pPr>
              <w:tabs>
                <w:tab w:val="left" w:pos="630"/>
              </w:tabs>
              <w:ind w:left="-101"/>
              <w:jc w:val="thaiDistribute"/>
              <w:rPr>
                <w:rFonts w:ascii="Arial" w:hAnsi="Arial" w:cstheme="minorBidi"/>
                <w:sz w:val="18"/>
                <w:szCs w:val="18"/>
                <w:lang w:val="en-GB"/>
              </w:rPr>
            </w:pPr>
            <w:r w:rsidRPr="001D1B32">
              <w:rPr>
                <w:rFonts w:ascii="Arial" w:hAnsi="Arial" w:cs="Arial"/>
                <w:sz w:val="18"/>
                <w:szCs w:val="18"/>
                <w:lang w:val="en-GB"/>
              </w:rPr>
              <w:t xml:space="preserve">         </w:t>
            </w:r>
            <w:r w:rsidR="00EA57AF" w:rsidRPr="001D1B32">
              <w:rPr>
                <w:rFonts w:ascii="Arial" w:hAnsi="Arial" w:cs="Arial"/>
                <w:sz w:val="18"/>
                <w:szCs w:val="18"/>
                <w:lang w:val="en-GB"/>
              </w:rPr>
              <w:t>i</w:t>
            </w:r>
            <w:r w:rsidR="00F41AA7" w:rsidRPr="001D1B32">
              <w:rPr>
                <w:rFonts w:ascii="Arial" w:hAnsi="Arial" w:cs="Arial"/>
                <w:sz w:val="18"/>
                <w:szCs w:val="18"/>
                <w:lang w:val="en-GB"/>
              </w:rPr>
              <w:t>nstrument recognised in OCI</w:t>
            </w:r>
            <w:r w:rsidR="007B3A8C">
              <w:rPr>
                <w:rFonts w:ascii="Arial" w:hAnsi="Arial" w:cstheme="minorBidi" w:hint="cs"/>
                <w:sz w:val="18"/>
                <w:szCs w:val="18"/>
                <w:cs/>
                <w:lang w:val="en-GB"/>
              </w:rPr>
              <w:t xml:space="preserve"> </w:t>
            </w:r>
            <w:r w:rsidR="007B3A8C">
              <w:rPr>
                <w:rFonts w:ascii="Arial" w:hAnsi="Arial" w:cstheme="minorBidi"/>
                <w:sz w:val="18"/>
                <w:szCs w:val="18"/>
                <w:lang w:val="en-GB"/>
              </w:rPr>
              <w:t>for the year</w:t>
            </w:r>
          </w:p>
        </w:tc>
        <w:tc>
          <w:tcPr>
            <w:tcW w:w="1796" w:type="dxa"/>
            <w:tcBorders>
              <w:top w:val="nil"/>
              <w:left w:val="nil"/>
              <w:bottom w:val="nil"/>
              <w:right w:val="nil"/>
            </w:tcBorders>
            <w:shd w:val="clear" w:color="auto" w:fill="auto"/>
            <w:vAlign w:val="bottom"/>
          </w:tcPr>
          <w:p w:rsidR="00F41AA7" w:rsidRPr="001D1B32" w:rsidRDefault="00F41AA7"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(12,873,228)</w:t>
            </w:r>
          </w:p>
        </w:tc>
      </w:tr>
      <w:tr w:rsidR="00F41AA7" w:rsidRPr="001D1B32" w:rsidTr="00D74B5D">
        <w:tc>
          <w:tcPr>
            <w:tcW w:w="7650" w:type="dxa"/>
            <w:shd w:val="clear" w:color="auto" w:fill="auto"/>
          </w:tcPr>
          <w:p w:rsidR="00F41AA7" w:rsidRPr="001D1B32" w:rsidRDefault="00F41AA7" w:rsidP="00806C30">
            <w:pPr>
              <w:tabs>
                <w:tab w:val="left" w:pos="630"/>
              </w:tabs>
              <w:ind w:left="-101"/>
              <w:jc w:val="thaiDistribute"/>
              <w:rPr>
                <w:rFonts w:ascii="Arial" w:hAnsi="Arial" w:cs="Arial"/>
                <w:sz w:val="18"/>
                <w:szCs w:val="18"/>
                <w:lang w:val="en-GB"/>
              </w:rPr>
            </w:pPr>
            <w:r w:rsidRPr="001D1B32">
              <w:rPr>
                <w:rFonts w:ascii="Arial" w:hAnsi="Arial" w:cs="Arial"/>
                <w:sz w:val="18"/>
                <w:szCs w:val="18"/>
                <w:u w:val="single"/>
                <w:lang w:val="en-GB"/>
              </w:rPr>
              <w:t>Less:</w:t>
            </w:r>
            <w:r w:rsidRPr="001D1B32">
              <w:rPr>
                <w:rFonts w:ascii="Arial" w:hAnsi="Arial" w:cs="Arial"/>
                <w:sz w:val="18"/>
                <w:szCs w:val="18"/>
                <w:lang w:val="en-GB"/>
              </w:rPr>
              <w:t xml:space="preserve"> </w:t>
            </w:r>
            <w:r w:rsidR="002A0678">
              <w:rPr>
                <w:rFonts w:ascii="Arial" w:hAnsi="Arial" w:cs="Arial"/>
                <w:sz w:val="18"/>
                <w:szCs w:val="18"/>
                <w:lang w:val="en-GB"/>
              </w:rPr>
              <w:t>R</w:t>
            </w:r>
            <w:r w:rsidRPr="001D1B32">
              <w:rPr>
                <w:rFonts w:ascii="Arial" w:hAnsi="Arial" w:cs="Arial"/>
                <w:sz w:val="18"/>
                <w:szCs w:val="18"/>
                <w:lang w:val="en-GB"/>
              </w:rPr>
              <w:t>eclassified from OCI to profit or loss</w:t>
            </w:r>
          </w:p>
        </w:tc>
        <w:tc>
          <w:tcPr>
            <w:tcW w:w="1796" w:type="dxa"/>
            <w:tcBorders>
              <w:top w:val="nil"/>
              <w:left w:val="nil"/>
              <w:right w:val="nil"/>
            </w:tcBorders>
            <w:shd w:val="clear" w:color="auto" w:fill="auto"/>
            <w:vAlign w:val="bottom"/>
          </w:tcPr>
          <w:p w:rsidR="00F41AA7" w:rsidRPr="001D1B32" w:rsidRDefault="00F41AA7"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688,834</w:t>
            </w:r>
          </w:p>
        </w:tc>
      </w:tr>
      <w:tr w:rsidR="00F41AA7" w:rsidRPr="001D1B32" w:rsidTr="00D74B5D">
        <w:tc>
          <w:tcPr>
            <w:tcW w:w="7650" w:type="dxa"/>
            <w:shd w:val="clear" w:color="auto" w:fill="auto"/>
          </w:tcPr>
          <w:p w:rsidR="00F41AA7" w:rsidRPr="001D1B32" w:rsidRDefault="00F41AA7" w:rsidP="00806C30">
            <w:pPr>
              <w:tabs>
                <w:tab w:val="left" w:pos="630"/>
              </w:tabs>
              <w:ind w:left="-101"/>
              <w:jc w:val="thaiDistribute"/>
              <w:rPr>
                <w:rFonts w:ascii="Arial" w:hAnsi="Arial" w:cs="Arial"/>
                <w:sz w:val="18"/>
                <w:szCs w:val="18"/>
                <w:lang w:val="en-GB"/>
              </w:rPr>
            </w:pPr>
            <w:r w:rsidRPr="001D1B32">
              <w:rPr>
                <w:rFonts w:ascii="Arial" w:hAnsi="Arial" w:cs="Arial"/>
                <w:sz w:val="18"/>
                <w:szCs w:val="18"/>
                <w:u w:val="single"/>
                <w:lang w:val="en-GB"/>
              </w:rPr>
              <w:t>Less:</w:t>
            </w:r>
            <w:r w:rsidRPr="001D1B32">
              <w:rPr>
                <w:rFonts w:ascii="Arial" w:hAnsi="Arial" w:cs="Arial"/>
                <w:sz w:val="18"/>
                <w:szCs w:val="18"/>
                <w:lang w:val="en-GB"/>
              </w:rPr>
              <w:t xml:space="preserve"> Deferred tax</w:t>
            </w:r>
          </w:p>
        </w:tc>
        <w:tc>
          <w:tcPr>
            <w:tcW w:w="1796" w:type="dxa"/>
            <w:tcBorders>
              <w:top w:val="nil"/>
              <w:left w:val="nil"/>
              <w:bottom w:val="single" w:sz="4" w:space="0" w:color="auto"/>
              <w:right w:val="nil"/>
            </w:tcBorders>
            <w:shd w:val="clear" w:color="auto" w:fill="auto"/>
            <w:vAlign w:val="bottom"/>
          </w:tcPr>
          <w:p w:rsidR="00F41AA7" w:rsidRPr="001D1B32" w:rsidRDefault="00F41AA7"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2,436,878</w:t>
            </w:r>
          </w:p>
        </w:tc>
      </w:tr>
      <w:tr w:rsidR="00C23433" w:rsidRPr="001D1B32" w:rsidTr="00D74B5D">
        <w:tc>
          <w:tcPr>
            <w:tcW w:w="7650" w:type="dxa"/>
            <w:shd w:val="clear" w:color="auto" w:fill="auto"/>
          </w:tcPr>
          <w:p w:rsidR="00C23433" w:rsidRPr="001D1B32" w:rsidRDefault="00C23433" w:rsidP="00806C30">
            <w:pPr>
              <w:tabs>
                <w:tab w:val="left" w:pos="630"/>
              </w:tabs>
              <w:ind w:left="-101"/>
              <w:jc w:val="thaiDistribute"/>
              <w:rPr>
                <w:rFonts w:ascii="Arial" w:hAnsi="Arial" w:cs="Arial"/>
                <w:sz w:val="18"/>
                <w:szCs w:val="18"/>
                <w:lang w:val="en-GB"/>
              </w:rPr>
            </w:pPr>
          </w:p>
        </w:tc>
        <w:tc>
          <w:tcPr>
            <w:tcW w:w="1796" w:type="dxa"/>
            <w:tcBorders>
              <w:top w:val="single" w:sz="4" w:space="0" w:color="auto"/>
              <w:left w:val="nil"/>
              <w:bottom w:val="nil"/>
              <w:right w:val="nil"/>
            </w:tcBorders>
            <w:shd w:val="clear" w:color="auto" w:fill="auto"/>
            <w:vAlign w:val="bottom"/>
          </w:tcPr>
          <w:p w:rsidR="00C23433" w:rsidRPr="001D1B32" w:rsidRDefault="00C23433"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p>
        </w:tc>
      </w:tr>
      <w:tr w:rsidR="00F41AA7" w:rsidRPr="001D1B32" w:rsidTr="003C0747">
        <w:tc>
          <w:tcPr>
            <w:tcW w:w="7650" w:type="dxa"/>
            <w:tcBorders>
              <w:top w:val="nil"/>
              <w:left w:val="nil"/>
              <w:bottom w:val="nil"/>
              <w:right w:val="nil"/>
            </w:tcBorders>
            <w:shd w:val="clear" w:color="auto" w:fill="FAFAFA"/>
            <w:vAlign w:val="center"/>
          </w:tcPr>
          <w:p w:rsidR="00F41AA7" w:rsidRPr="001D1B32" w:rsidRDefault="00F41AA7" w:rsidP="00806C30">
            <w:pPr>
              <w:overflowPunct/>
              <w:autoSpaceDE/>
              <w:autoSpaceDN/>
              <w:adjustRightInd/>
              <w:ind w:left="-101"/>
              <w:textAlignment w:val="auto"/>
              <w:rPr>
                <w:rFonts w:ascii="Arial" w:hAnsi="Arial" w:cs="Arial"/>
                <w:color w:val="000000"/>
                <w:sz w:val="18"/>
                <w:szCs w:val="18"/>
                <w:lang w:val="en-GB" w:eastAsia="en-GB"/>
              </w:rPr>
            </w:pPr>
            <w:r w:rsidRPr="001D1B32">
              <w:rPr>
                <w:rFonts w:ascii="Arial" w:hAnsi="Arial" w:cs="Arial"/>
                <w:b/>
                <w:bCs/>
                <w:sz w:val="18"/>
                <w:szCs w:val="18"/>
                <w:lang w:val="en-GB"/>
              </w:rPr>
              <w:t>Closing balance 31 December 2019</w:t>
            </w:r>
          </w:p>
        </w:tc>
        <w:tc>
          <w:tcPr>
            <w:tcW w:w="1796" w:type="dxa"/>
            <w:tcBorders>
              <w:top w:val="nil"/>
              <w:left w:val="nil"/>
              <w:bottom w:val="nil"/>
              <w:right w:val="nil"/>
            </w:tcBorders>
            <w:shd w:val="clear" w:color="auto" w:fill="FAFAFA"/>
            <w:vAlign w:val="bottom"/>
          </w:tcPr>
          <w:p w:rsidR="00F41AA7" w:rsidRPr="001D1B32" w:rsidRDefault="00F41AA7"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(9,747,516)</w:t>
            </w:r>
          </w:p>
        </w:tc>
      </w:tr>
      <w:tr w:rsidR="00F41AA7" w:rsidRPr="001D1B32" w:rsidTr="003C0747">
        <w:tc>
          <w:tcPr>
            <w:tcW w:w="7650" w:type="dxa"/>
            <w:tcBorders>
              <w:top w:val="nil"/>
              <w:left w:val="nil"/>
              <w:bottom w:val="nil"/>
              <w:right w:val="nil"/>
            </w:tcBorders>
            <w:shd w:val="clear" w:color="auto" w:fill="FAFAFA"/>
            <w:vAlign w:val="center"/>
          </w:tcPr>
          <w:p w:rsidR="00F41AA7" w:rsidRPr="001D1B32" w:rsidRDefault="00F41AA7" w:rsidP="00806C30">
            <w:pPr>
              <w:overflowPunct/>
              <w:autoSpaceDE/>
              <w:autoSpaceDN/>
              <w:adjustRightInd/>
              <w:ind w:left="-101"/>
              <w:textAlignment w:val="auto"/>
              <w:rPr>
                <w:rFonts w:ascii="Arial" w:hAnsi="Arial" w:cs="Arial"/>
                <w:color w:val="000000"/>
                <w:sz w:val="18"/>
                <w:szCs w:val="18"/>
                <w:lang w:val="en-GB" w:eastAsia="en-GB"/>
              </w:rPr>
            </w:pPr>
          </w:p>
        </w:tc>
        <w:tc>
          <w:tcPr>
            <w:tcW w:w="1796" w:type="dxa"/>
            <w:tcBorders>
              <w:top w:val="nil"/>
              <w:left w:val="nil"/>
              <w:bottom w:val="nil"/>
              <w:right w:val="nil"/>
            </w:tcBorders>
            <w:shd w:val="clear" w:color="auto" w:fill="FAFAFA"/>
            <w:vAlign w:val="bottom"/>
          </w:tcPr>
          <w:p w:rsidR="00F41AA7" w:rsidRPr="001D1B32" w:rsidRDefault="00F41AA7" w:rsidP="00F41AA7">
            <w:pPr>
              <w:tabs>
                <w:tab w:val="decimal" w:pos="1592"/>
              </w:tabs>
              <w:overflowPunct/>
              <w:autoSpaceDE/>
              <w:autoSpaceDN/>
              <w:adjustRightInd/>
              <w:ind w:right="-72" w:firstLineChars="200" w:firstLine="360"/>
              <w:textAlignment w:val="auto"/>
              <w:rPr>
                <w:rFonts w:ascii="Arial" w:hAnsi="Arial" w:cs="Arial"/>
                <w:color w:val="000000"/>
                <w:sz w:val="18"/>
                <w:szCs w:val="18"/>
                <w:lang w:val="en-GB" w:eastAsia="en-GB"/>
              </w:rPr>
            </w:pPr>
          </w:p>
        </w:tc>
      </w:tr>
      <w:tr w:rsidR="00F41AA7" w:rsidRPr="001D1B32" w:rsidTr="003C0747">
        <w:tc>
          <w:tcPr>
            <w:tcW w:w="7650" w:type="dxa"/>
            <w:shd w:val="clear" w:color="auto" w:fill="FAFAFA"/>
          </w:tcPr>
          <w:p w:rsidR="00F41AA7" w:rsidRPr="001D1B32" w:rsidRDefault="00F41AA7" w:rsidP="00806C30">
            <w:pPr>
              <w:tabs>
                <w:tab w:val="left" w:pos="630"/>
              </w:tabs>
              <w:ind w:left="-101"/>
              <w:jc w:val="thaiDistribute"/>
              <w:rPr>
                <w:rFonts w:ascii="Arial" w:hAnsi="Arial" w:cs="Arial"/>
                <w:sz w:val="18"/>
                <w:szCs w:val="18"/>
                <w:lang w:val="en-GB"/>
              </w:rPr>
            </w:pPr>
            <w:r w:rsidRPr="001D1B32">
              <w:rPr>
                <w:rFonts w:ascii="Arial" w:hAnsi="Arial" w:cs="Arial"/>
                <w:sz w:val="18"/>
                <w:szCs w:val="18"/>
                <w:u w:val="single"/>
                <w:lang w:val="en-GB"/>
              </w:rPr>
              <w:t>Add:</w:t>
            </w:r>
            <w:r w:rsidRPr="001D1B32">
              <w:rPr>
                <w:rFonts w:ascii="Arial" w:hAnsi="Arial" w:cs="Arial"/>
                <w:sz w:val="18"/>
                <w:szCs w:val="18"/>
                <w:lang w:val="en-GB"/>
              </w:rPr>
              <w:t xml:space="preserve"> Change in fair value of hedging</w:t>
            </w:r>
          </w:p>
        </w:tc>
        <w:tc>
          <w:tcPr>
            <w:tcW w:w="1796" w:type="dxa"/>
            <w:tcBorders>
              <w:top w:val="nil"/>
              <w:left w:val="nil"/>
              <w:bottom w:val="nil"/>
              <w:right w:val="nil"/>
            </w:tcBorders>
            <w:shd w:val="clear" w:color="auto" w:fill="FAFAFA"/>
            <w:vAlign w:val="bottom"/>
          </w:tcPr>
          <w:p w:rsidR="00F41AA7" w:rsidRPr="001D1B32" w:rsidRDefault="00F41AA7" w:rsidP="00F41AA7">
            <w:pPr>
              <w:tabs>
                <w:tab w:val="decimal" w:pos="1592"/>
              </w:tabs>
              <w:overflowPunct/>
              <w:autoSpaceDE/>
              <w:autoSpaceDN/>
              <w:adjustRightInd/>
              <w:ind w:right="-72" w:firstLineChars="200" w:firstLine="360"/>
              <w:textAlignment w:val="auto"/>
              <w:rPr>
                <w:rFonts w:ascii="Arial" w:hAnsi="Arial" w:cs="Arial"/>
                <w:color w:val="000000"/>
                <w:sz w:val="18"/>
                <w:szCs w:val="18"/>
                <w:lang w:val="en-GB" w:eastAsia="en-GB"/>
              </w:rPr>
            </w:pPr>
          </w:p>
        </w:tc>
      </w:tr>
      <w:tr w:rsidR="00F41AA7" w:rsidRPr="001D1B32" w:rsidTr="003C0747">
        <w:tc>
          <w:tcPr>
            <w:tcW w:w="7650" w:type="dxa"/>
            <w:shd w:val="clear" w:color="auto" w:fill="FAFAFA"/>
          </w:tcPr>
          <w:p w:rsidR="00F41AA7" w:rsidRPr="001D1B32" w:rsidRDefault="00D74B5D" w:rsidP="00806C30">
            <w:pPr>
              <w:tabs>
                <w:tab w:val="left" w:pos="630"/>
              </w:tabs>
              <w:ind w:left="-101"/>
              <w:jc w:val="thaiDistribute"/>
              <w:rPr>
                <w:rFonts w:ascii="Arial" w:hAnsi="Arial" w:cs="Arial"/>
                <w:sz w:val="18"/>
                <w:szCs w:val="18"/>
                <w:lang w:val="en-GB"/>
              </w:rPr>
            </w:pPr>
            <w:r w:rsidRPr="001D1B32">
              <w:rPr>
                <w:rFonts w:ascii="Arial" w:hAnsi="Arial" w:cs="Arial"/>
                <w:sz w:val="18"/>
                <w:szCs w:val="18"/>
                <w:lang w:val="en-GB"/>
              </w:rPr>
              <w:t xml:space="preserve">         i</w:t>
            </w:r>
            <w:r w:rsidR="00F41AA7" w:rsidRPr="001D1B32">
              <w:rPr>
                <w:rFonts w:ascii="Arial" w:hAnsi="Arial" w:cs="Arial"/>
                <w:sz w:val="18"/>
                <w:szCs w:val="18"/>
                <w:lang w:val="en-GB"/>
              </w:rPr>
              <w:t>nstrument recognised in OCI</w:t>
            </w:r>
            <w:r w:rsidR="007B3A8C">
              <w:rPr>
                <w:rFonts w:ascii="Arial" w:hAnsi="Arial" w:cs="Arial"/>
                <w:sz w:val="18"/>
                <w:szCs w:val="18"/>
                <w:lang w:val="en-GB"/>
              </w:rPr>
              <w:t xml:space="preserve"> for the year</w:t>
            </w:r>
          </w:p>
        </w:tc>
        <w:tc>
          <w:tcPr>
            <w:tcW w:w="1796" w:type="dxa"/>
            <w:tcBorders>
              <w:top w:val="nil"/>
              <w:left w:val="nil"/>
              <w:bottom w:val="nil"/>
              <w:right w:val="nil"/>
            </w:tcBorders>
            <w:shd w:val="clear" w:color="auto" w:fill="FAFAFA"/>
            <w:vAlign w:val="bottom"/>
          </w:tcPr>
          <w:p w:rsidR="00F41AA7" w:rsidRPr="001D1B32" w:rsidRDefault="00C23433" w:rsidP="00F41AA7">
            <w:pPr>
              <w:tabs>
                <w:tab w:val="decimal" w:pos="1592"/>
              </w:tabs>
              <w:overflowPunct/>
              <w:autoSpaceDE/>
              <w:autoSpaceDN/>
              <w:adjustRightInd/>
              <w:ind w:right="-72" w:firstLineChars="200" w:firstLine="360"/>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(8,928,714)</w:t>
            </w:r>
          </w:p>
        </w:tc>
      </w:tr>
      <w:tr w:rsidR="00F41AA7" w:rsidRPr="001D1B32" w:rsidTr="003C0747">
        <w:tc>
          <w:tcPr>
            <w:tcW w:w="7650" w:type="dxa"/>
            <w:shd w:val="clear" w:color="auto" w:fill="FAFAFA"/>
          </w:tcPr>
          <w:p w:rsidR="00F41AA7" w:rsidRPr="001D1B32" w:rsidRDefault="00F41AA7" w:rsidP="00806C30">
            <w:pPr>
              <w:tabs>
                <w:tab w:val="left" w:pos="630"/>
              </w:tabs>
              <w:ind w:left="-101"/>
              <w:jc w:val="thaiDistribute"/>
              <w:rPr>
                <w:rFonts w:ascii="Arial" w:hAnsi="Arial" w:cs="Arial"/>
                <w:sz w:val="18"/>
                <w:szCs w:val="18"/>
                <w:lang w:val="en-GB"/>
              </w:rPr>
            </w:pPr>
            <w:r w:rsidRPr="001D1B32">
              <w:rPr>
                <w:rFonts w:ascii="Arial" w:hAnsi="Arial" w:cs="Arial"/>
                <w:sz w:val="18"/>
                <w:szCs w:val="18"/>
                <w:u w:val="single"/>
                <w:lang w:val="en-GB"/>
              </w:rPr>
              <w:t>Less:</w:t>
            </w:r>
            <w:r w:rsidRPr="001D1B32">
              <w:rPr>
                <w:rFonts w:ascii="Arial" w:hAnsi="Arial" w:cs="Arial"/>
                <w:sz w:val="18"/>
                <w:szCs w:val="18"/>
                <w:lang w:val="en-GB"/>
              </w:rPr>
              <w:t xml:space="preserve"> </w:t>
            </w:r>
            <w:r w:rsidR="002A0678">
              <w:rPr>
                <w:rFonts w:ascii="Arial" w:hAnsi="Arial" w:cs="Arial"/>
                <w:sz w:val="18"/>
                <w:szCs w:val="18"/>
                <w:lang w:val="en-GB"/>
              </w:rPr>
              <w:t>R</w:t>
            </w:r>
            <w:r w:rsidRPr="001D1B32">
              <w:rPr>
                <w:rFonts w:ascii="Arial" w:hAnsi="Arial" w:cs="Arial"/>
                <w:sz w:val="18"/>
                <w:szCs w:val="18"/>
                <w:lang w:val="en-GB"/>
              </w:rPr>
              <w:t>eclassified from OCI to profit or loss</w:t>
            </w:r>
          </w:p>
        </w:tc>
        <w:tc>
          <w:tcPr>
            <w:tcW w:w="1796" w:type="dxa"/>
            <w:tcBorders>
              <w:top w:val="nil"/>
              <w:left w:val="nil"/>
              <w:right w:val="nil"/>
            </w:tcBorders>
            <w:shd w:val="clear" w:color="auto" w:fill="FAFAFA"/>
            <w:vAlign w:val="bottom"/>
          </w:tcPr>
          <w:p w:rsidR="00F41AA7" w:rsidRPr="001D1B32" w:rsidRDefault="00C23433" w:rsidP="00F41AA7">
            <w:pPr>
              <w:tabs>
                <w:tab w:val="decimal" w:pos="1592"/>
              </w:tabs>
              <w:overflowPunct/>
              <w:autoSpaceDE/>
              <w:autoSpaceDN/>
              <w:adjustRightInd/>
              <w:ind w:right="-72" w:firstLineChars="200" w:firstLine="360"/>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1,893,288</w:t>
            </w:r>
          </w:p>
        </w:tc>
      </w:tr>
      <w:tr w:rsidR="00F41AA7" w:rsidRPr="001D1B32" w:rsidTr="003C0747">
        <w:tc>
          <w:tcPr>
            <w:tcW w:w="7650" w:type="dxa"/>
            <w:shd w:val="clear" w:color="auto" w:fill="FAFAFA"/>
          </w:tcPr>
          <w:p w:rsidR="00F41AA7" w:rsidRPr="001D1B32" w:rsidRDefault="00F41AA7" w:rsidP="00806C30">
            <w:pPr>
              <w:tabs>
                <w:tab w:val="left" w:pos="630"/>
              </w:tabs>
              <w:ind w:left="-101"/>
              <w:jc w:val="thaiDistribute"/>
              <w:rPr>
                <w:rFonts w:ascii="Arial" w:hAnsi="Arial" w:cs="Arial"/>
                <w:sz w:val="18"/>
                <w:szCs w:val="18"/>
                <w:lang w:val="en-GB"/>
              </w:rPr>
            </w:pPr>
            <w:r w:rsidRPr="001D1B32">
              <w:rPr>
                <w:rFonts w:ascii="Arial" w:hAnsi="Arial" w:cs="Arial"/>
                <w:sz w:val="18"/>
                <w:szCs w:val="18"/>
                <w:u w:val="single"/>
                <w:lang w:val="en-GB"/>
              </w:rPr>
              <w:t>Less:</w:t>
            </w:r>
            <w:r w:rsidRPr="001D1B32">
              <w:rPr>
                <w:rFonts w:ascii="Arial" w:hAnsi="Arial" w:cs="Arial"/>
                <w:sz w:val="18"/>
                <w:szCs w:val="18"/>
                <w:lang w:val="en-GB"/>
              </w:rPr>
              <w:t xml:space="preserve"> Deferred tax</w:t>
            </w:r>
          </w:p>
        </w:tc>
        <w:tc>
          <w:tcPr>
            <w:tcW w:w="1796" w:type="dxa"/>
            <w:tcBorders>
              <w:top w:val="nil"/>
              <w:left w:val="nil"/>
              <w:bottom w:val="single" w:sz="4" w:space="0" w:color="auto"/>
              <w:right w:val="nil"/>
            </w:tcBorders>
            <w:shd w:val="clear" w:color="auto" w:fill="FAFAFA"/>
            <w:vAlign w:val="bottom"/>
          </w:tcPr>
          <w:p w:rsidR="00F41AA7" w:rsidRPr="001D1B32" w:rsidRDefault="00C23433" w:rsidP="00C23433">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1,407,085</w:t>
            </w:r>
          </w:p>
        </w:tc>
      </w:tr>
      <w:tr w:rsidR="00C23433" w:rsidRPr="001D1B32" w:rsidTr="003C0747">
        <w:tc>
          <w:tcPr>
            <w:tcW w:w="7650" w:type="dxa"/>
            <w:shd w:val="clear" w:color="auto" w:fill="FAFAFA"/>
          </w:tcPr>
          <w:p w:rsidR="00C23433" w:rsidRPr="001D1B32" w:rsidRDefault="00C23433" w:rsidP="00806C30">
            <w:pPr>
              <w:tabs>
                <w:tab w:val="left" w:pos="630"/>
              </w:tabs>
              <w:ind w:left="-101"/>
              <w:jc w:val="thaiDistribute"/>
              <w:rPr>
                <w:rFonts w:ascii="Arial" w:hAnsi="Arial" w:cs="Arial"/>
                <w:sz w:val="18"/>
                <w:szCs w:val="18"/>
                <w:lang w:val="en-GB"/>
              </w:rPr>
            </w:pPr>
          </w:p>
        </w:tc>
        <w:tc>
          <w:tcPr>
            <w:tcW w:w="1796" w:type="dxa"/>
            <w:tcBorders>
              <w:top w:val="single" w:sz="4" w:space="0" w:color="auto"/>
              <w:left w:val="nil"/>
              <w:bottom w:val="nil"/>
              <w:right w:val="nil"/>
            </w:tcBorders>
            <w:shd w:val="clear" w:color="auto" w:fill="FAFAFA"/>
            <w:vAlign w:val="bottom"/>
          </w:tcPr>
          <w:p w:rsidR="00C23433" w:rsidRPr="001D1B32" w:rsidRDefault="00C23433" w:rsidP="00C23433">
            <w:pPr>
              <w:tabs>
                <w:tab w:val="decimal" w:pos="1592"/>
              </w:tabs>
              <w:overflowPunct/>
              <w:autoSpaceDE/>
              <w:autoSpaceDN/>
              <w:adjustRightInd/>
              <w:ind w:right="-72"/>
              <w:textAlignment w:val="auto"/>
              <w:rPr>
                <w:rFonts w:ascii="Arial" w:hAnsi="Arial" w:cs="Arial"/>
                <w:color w:val="000000"/>
                <w:sz w:val="18"/>
                <w:szCs w:val="18"/>
                <w:lang w:val="en-GB" w:eastAsia="en-GB"/>
              </w:rPr>
            </w:pPr>
          </w:p>
        </w:tc>
      </w:tr>
      <w:tr w:rsidR="00F41AA7" w:rsidRPr="001D1B32" w:rsidTr="00C23433">
        <w:tc>
          <w:tcPr>
            <w:tcW w:w="7650" w:type="dxa"/>
            <w:noWrap/>
          </w:tcPr>
          <w:p w:rsidR="00F41AA7" w:rsidRPr="001D1B32" w:rsidRDefault="00F41AA7" w:rsidP="00806C30">
            <w:pPr>
              <w:tabs>
                <w:tab w:val="left" w:pos="630"/>
              </w:tabs>
              <w:ind w:left="-101"/>
              <w:jc w:val="thaiDistribute"/>
              <w:rPr>
                <w:rFonts w:ascii="Arial" w:hAnsi="Arial" w:cs="Arial"/>
                <w:b/>
                <w:bCs/>
                <w:sz w:val="18"/>
                <w:szCs w:val="18"/>
                <w:lang w:val="en-GB"/>
              </w:rPr>
            </w:pPr>
            <w:r w:rsidRPr="001D1B32">
              <w:rPr>
                <w:rFonts w:ascii="Arial" w:hAnsi="Arial" w:cs="Arial"/>
                <w:b/>
                <w:bCs/>
                <w:sz w:val="18"/>
                <w:szCs w:val="18"/>
                <w:lang w:val="en-GB"/>
              </w:rPr>
              <w:t>Closing balance 31 December 2020</w:t>
            </w:r>
          </w:p>
        </w:tc>
        <w:tc>
          <w:tcPr>
            <w:tcW w:w="1796" w:type="dxa"/>
            <w:tcBorders>
              <w:top w:val="nil"/>
              <w:left w:val="nil"/>
              <w:bottom w:val="single" w:sz="4" w:space="0" w:color="auto"/>
              <w:right w:val="nil"/>
            </w:tcBorders>
            <w:shd w:val="clear" w:color="auto" w:fill="FAFAFA"/>
            <w:vAlign w:val="bottom"/>
          </w:tcPr>
          <w:p w:rsidR="00F41AA7" w:rsidRPr="001D1B32" w:rsidRDefault="00C23433" w:rsidP="00F41AA7">
            <w:pPr>
              <w:tabs>
                <w:tab w:val="decimal" w:pos="1592"/>
              </w:tabs>
              <w:overflowPunct/>
              <w:autoSpaceDE/>
              <w:autoSpaceDN/>
              <w:adjustRightInd/>
              <w:ind w:right="-72"/>
              <w:textAlignment w:val="auto"/>
              <w:rPr>
                <w:rFonts w:ascii="Arial" w:hAnsi="Arial" w:cs="Arial"/>
                <w:color w:val="000000"/>
                <w:sz w:val="18"/>
                <w:szCs w:val="18"/>
                <w:lang w:val="en-GB" w:eastAsia="en-GB"/>
              </w:rPr>
            </w:pPr>
            <w:r w:rsidRPr="001D1B32">
              <w:rPr>
                <w:rFonts w:ascii="Arial" w:hAnsi="Arial" w:cs="Arial"/>
                <w:color w:val="000000"/>
                <w:sz w:val="18"/>
                <w:szCs w:val="18"/>
                <w:lang w:val="en-GB" w:eastAsia="en-GB"/>
              </w:rPr>
              <w:t>(15,375,857)</w:t>
            </w:r>
          </w:p>
        </w:tc>
      </w:tr>
      <w:bookmarkEnd w:id="16"/>
    </w:tbl>
    <w:p w:rsidR="00765F20" w:rsidRPr="001D1B32" w:rsidRDefault="00765F20" w:rsidP="00D57D1F">
      <w:pPr>
        <w:pStyle w:val="BodyText2"/>
        <w:ind w:left="9"/>
        <w:jc w:val="thaiDistribute"/>
        <w:rPr>
          <w:rFonts w:ascii="Arial" w:hAnsi="Arial" w:cs="Arial"/>
          <w:b w:val="0"/>
          <w:bCs w:val="0"/>
          <w:sz w:val="18"/>
          <w:szCs w:val="18"/>
        </w:rPr>
      </w:pPr>
    </w:p>
    <w:p w:rsidR="00765F20" w:rsidRPr="001D1B32" w:rsidRDefault="00765F20">
      <w:pPr>
        <w:overflowPunct/>
        <w:autoSpaceDE/>
        <w:autoSpaceDN/>
        <w:adjustRightInd/>
        <w:textAlignment w:val="auto"/>
        <w:rPr>
          <w:rFonts w:ascii="Arial" w:hAnsi="Arial" w:cs="Arial"/>
          <w:b/>
          <w:bCs/>
          <w:sz w:val="18"/>
          <w:szCs w:val="18"/>
        </w:rPr>
      </w:pPr>
      <w:r w:rsidRPr="001D1B32">
        <w:rPr>
          <w:rFonts w:ascii="Arial" w:hAnsi="Arial" w:cs="Arial"/>
          <w:b/>
          <w:bCs/>
          <w:sz w:val="18"/>
          <w:szCs w:val="18"/>
        </w:rPr>
        <w:br w:type="page"/>
      </w:r>
    </w:p>
    <w:p w:rsidR="006F47D7" w:rsidRPr="001D1B32" w:rsidRDefault="006F47D7">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1144" w:rsidRPr="001D1B32" w:rsidTr="00897D04">
        <w:trPr>
          <w:trHeight w:val="386"/>
        </w:trPr>
        <w:tc>
          <w:tcPr>
            <w:tcW w:w="9461" w:type="dxa"/>
            <w:shd w:val="clear" w:color="auto" w:fill="FFA543"/>
            <w:vAlign w:val="center"/>
            <w:hideMark/>
          </w:tcPr>
          <w:p w:rsidR="00661144" w:rsidRPr="001D1B32" w:rsidRDefault="00661144" w:rsidP="00B71DE8">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sidR="001161F4" w:rsidRPr="001D1B32">
              <w:rPr>
                <w:rFonts w:ascii="Arial" w:hAnsi="Arial" w:cs="Arial"/>
                <w:b/>
                <w:bCs/>
                <w:color w:val="FFFFFF"/>
                <w:sz w:val="18"/>
                <w:szCs w:val="18"/>
                <w:lang w:val="en-GB"/>
              </w:rPr>
              <w:t>3</w:t>
            </w:r>
            <w:r w:rsidRPr="001D1B32">
              <w:rPr>
                <w:rFonts w:ascii="Arial" w:hAnsi="Arial" w:cs="Arial"/>
                <w:b/>
                <w:bCs/>
                <w:color w:val="FFFFFF"/>
                <w:sz w:val="18"/>
                <w:szCs w:val="18"/>
                <w:lang w:val="en-GB"/>
              </w:rPr>
              <w:tab/>
            </w:r>
            <w:r w:rsidR="00D17F16">
              <w:rPr>
                <w:rFonts w:ascii="Arial" w:hAnsi="Arial" w:cs="Arial"/>
                <w:b/>
                <w:bCs/>
                <w:color w:val="FFFFFF"/>
                <w:sz w:val="18"/>
                <w:szCs w:val="18"/>
                <w:lang w:val="en-GB"/>
              </w:rPr>
              <w:t>B</w:t>
            </w:r>
            <w:r w:rsidRPr="001D1B32">
              <w:rPr>
                <w:rFonts w:ascii="Arial" w:hAnsi="Arial" w:cs="Arial"/>
                <w:b/>
                <w:bCs/>
                <w:color w:val="FFFFFF"/>
                <w:sz w:val="18"/>
                <w:szCs w:val="18"/>
                <w:lang w:val="en-GB"/>
              </w:rPr>
              <w:t>orrowings</w:t>
            </w:r>
          </w:p>
        </w:tc>
      </w:tr>
    </w:tbl>
    <w:p w:rsidR="00661144" w:rsidRPr="001D1B32" w:rsidRDefault="00661144" w:rsidP="00D57D1F">
      <w:pPr>
        <w:pStyle w:val="BodyText2"/>
        <w:ind w:left="9"/>
        <w:jc w:val="thaiDistribute"/>
        <w:rPr>
          <w:rFonts w:ascii="Arial" w:hAnsi="Arial" w:cs="Arial"/>
          <w:b w:val="0"/>
          <w:bCs w:val="0"/>
          <w:sz w:val="18"/>
          <w:szCs w:val="18"/>
        </w:rPr>
      </w:pPr>
    </w:p>
    <w:tbl>
      <w:tblPr>
        <w:tblW w:w="0" w:type="auto"/>
        <w:tblLayout w:type="fixed"/>
        <w:tblLook w:val="0000" w:firstRow="0" w:lastRow="0" w:firstColumn="0" w:lastColumn="0" w:noHBand="0" w:noVBand="0"/>
      </w:tblPr>
      <w:tblGrid>
        <w:gridCol w:w="6581"/>
        <w:gridCol w:w="1440"/>
        <w:gridCol w:w="1440"/>
      </w:tblGrid>
      <w:tr w:rsidR="00D57D1F" w:rsidRPr="001D1B32" w:rsidTr="00D74B5D">
        <w:trPr>
          <w:cantSplit/>
        </w:trPr>
        <w:tc>
          <w:tcPr>
            <w:tcW w:w="6581" w:type="dxa"/>
            <w:tcBorders>
              <w:top w:val="nil"/>
              <w:left w:val="nil"/>
              <w:bottom w:val="nil"/>
              <w:right w:val="nil"/>
            </w:tcBorders>
          </w:tcPr>
          <w:p w:rsidR="00D57D1F" w:rsidRPr="001D1B32" w:rsidRDefault="00D57D1F" w:rsidP="001D1B32">
            <w:pPr>
              <w:ind w:left="-86"/>
              <w:rPr>
                <w:rFonts w:ascii="Arial" w:hAnsi="Arial" w:cs="Arial"/>
                <w:b/>
                <w:bCs/>
                <w:sz w:val="18"/>
                <w:szCs w:val="18"/>
              </w:rPr>
            </w:pPr>
          </w:p>
        </w:tc>
        <w:tc>
          <w:tcPr>
            <w:tcW w:w="2880" w:type="dxa"/>
            <w:gridSpan w:val="2"/>
            <w:tcBorders>
              <w:left w:val="nil"/>
              <w:bottom w:val="single" w:sz="4" w:space="0" w:color="auto"/>
              <w:right w:val="nil"/>
            </w:tcBorders>
          </w:tcPr>
          <w:p w:rsidR="00D57D1F" w:rsidRPr="001D1B32" w:rsidRDefault="00D57D1F" w:rsidP="007E27AE">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D57D1F" w:rsidRPr="001D1B32" w:rsidTr="00D74B5D">
        <w:tc>
          <w:tcPr>
            <w:tcW w:w="6581" w:type="dxa"/>
            <w:tcBorders>
              <w:top w:val="nil"/>
              <w:left w:val="nil"/>
              <w:bottom w:val="nil"/>
              <w:right w:val="nil"/>
            </w:tcBorders>
          </w:tcPr>
          <w:p w:rsidR="00D57D1F" w:rsidRPr="001D1B32" w:rsidRDefault="00D57D1F" w:rsidP="001D1B32">
            <w:pPr>
              <w:ind w:left="-86"/>
              <w:rPr>
                <w:rFonts w:ascii="Arial" w:hAnsi="Arial" w:cs="Arial"/>
                <w:b/>
                <w:bCs/>
                <w:sz w:val="18"/>
                <w:szCs w:val="18"/>
              </w:rPr>
            </w:pPr>
          </w:p>
        </w:tc>
        <w:tc>
          <w:tcPr>
            <w:tcW w:w="1440" w:type="dxa"/>
            <w:tcBorders>
              <w:top w:val="single" w:sz="4" w:space="0" w:color="auto"/>
              <w:left w:val="nil"/>
              <w:right w:val="nil"/>
            </w:tcBorders>
          </w:tcPr>
          <w:p w:rsidR="00D57D1F" w:rsidRPr="001D1B32" w:rsidRDefault="003449B2" w:rsidP="00B852E1">
            <w:pPr>
              <w:tabs>
                <w:tab w:val="decimal" w:pos="1222"/>
              </w:tabs>
              <w:ind w:right="-72"/>
              <w:jc w:val="both"/>
              <w:rPr>
                <w:rFonts w:ascii="Arial" w:hAnsi="Arial" w:cs="Arial"/>
                <w:b/>
                <w:bCs/>
                <w:sz w:val="18"/>
                <w:szCs w:val="18"/>
              </w:rPr>
            </w:pPr>
            <w:r w:rsidRPr="001D1B32">
              <w:rPr>
                <w:rFonts w:ascii="Arial" w:hAnsi="Arial" w:cs="Arial"/>
                <w:b/>
                <w:bCs/>
                <w:sz w:val="18"/>
                <w:szCs w:val="18"/>
                <w:lang w:val="en-GB"/>
              </w:rPr>
              <w:t>2020</w:t>
            </w:r>
          </w:p>
        </w:tc>
        <w:tc>
          <w:tcPr>
            <w:tcW w:w="1440" w:type="dxa"/>
            <w:tcBorders>
              <w:top w:val="single" w:sz="4" w:space="0" w:color="auto"/>
              <w:left w:val="nil"/>
              <w:right w:val="nil"/>
            </w:tcBorders>
          </w:tcPr>
          <w:p w:rsidR="00D57D1F" w:rsidRPr="001D1B32" w:rsidRDefault="003449B2" w:rsidP="00B852E1">
            <w:pPr>
              <w:tabs>
                <w:tab w:val="decimal" w:pos="1222"/>
              </w:tabs>
              <w:ind w:right="-72"/>
              <w:jc w:val="both"/>
              <w:rPr>
                <w:rFonts w:ascii="Arial" w:hAnsi="Arial" w:cs="Arial"/>
                <w:b/>
                <w:bCs/>
                <w:sz w:val="18"/>
                <w:szCs w:val="18"/>
              </w:rPr>
            </w:pPr>
            <w:r w:rsidRPr="001D1B32">
              <w:rPr>
                <w:rFonts w:ascii="Arial" w:hAnsi="Arial" w:cs="Arial"/>
                <w:b/>
                <w:bCs/>
                <w:sz w:val="18"/>
                <w:szCs w:val="18"/>
                <w:lang w:val="en-GB"/>
              </w:rPr>
              <w:t>2019</w:t>
            </w:r>
          </w:p>
        </w:tc>
      </w:tr>
      <w:tr w:rsidR="00D57D1F" w:rsidRPr="001D1B32" w:rsidTr="00897D04">
        <w:tc>
          <w:tcPr>
            <w:tcW w:w="6581" w:type="dxa"/>
            <w:tcBorders>
              <w:top w:val="nil"/>
              <w:left w:val="nil"/>
              <w:bottom w:val="nil"/>
              <w:right w:val="nil"/>
            </w:tcBorders>
          </w:tcPr>
          <w:p w:rsidR="00D57D1F" w:rsidRPr="001D1B32" w:rsidRDefault="00D57D1F" w:rsidP="001D1B32">
            <w:pPr>
              <w:ind w:left="-86"/>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1D1B32" w:rsidRDefault="00D57D1F" w:rsidP="00B852E1">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rsidR="00D57D1F" w:rsidRPr="001D1B32" w:rsidRDefault="00D57D1F" w:rsidP="00B852E1">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r>
      <w:tr w:rsidR="00D57D1F" w:rsidRPr="001D1B32" w:rsidTr="00897D04">
        <w:tc>
          <w:tcPr>
            <w:tcW w:w="6581" w:type="dxa"/>
            <w:tcBorders>
              <w:top w:val="nil"/>
              <w:left w:val="nil"/>
              <w:bottom w:val="nil"/>
              <w:right w:val="nil"/>
            </w:tcBorders>
          </w:tcPr>
          <w:p w:rsidR="00D57D1F" w:rsidRPr="001D1B32" w:rsidRDefault="00D57D1F" w:rsidP="001D1B32">
            <w:pPr>
              <w:ind w:left="-86"/>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rsidR="00D57D1F" w:rsidRPr="001D1B32" w:rsidRDefault="00D57D1F" w:rsidP="00B852E1">
            <w:pPr>
              <w:tabs>
                <w:tab w:val="decimal" w:pos="1222"/>
              </w:tabs>
              <w:ind w:right="-72"/>
              <w:jc w:val="both"/>
              <w:rPr>
                <w:rFonts w:ascii="Arial" w:hAnsi="Arial" w:cs="Arial"/>
                <w:b/>
                <w:bCs/>
                <w:sz w:val="18"/>
                <w:szCs w:val="18"/>
              </w:rPr>
            </w:pPr>
          </w:p>
        </w:tc>
        <w:tc>
          <w:tcPr>
            <w:tcW w:w="1440" w:type="dxa"/>
            <w:tcBorders>
              <w:top w:val="single" w:sz="4" w:space="0" w:color="auto"/>
              <w:left w:val="nil"/>
              <w:bottom w:val="nil"/>
              <w:right w:val="nil"/>
            </w:tcBorders>
          </w:tcPr>
          <w:p w:rsidR="00D57D1F" w:rsidRPr="001D1B32" w:rsidRDefault="00D57D1F" w:rsidP="00B852E1">
            <w:pPr>
              <w:tabs>
                <w:tab w:val="decimal" w:pos="1222"/>
              </w:tabs>
              <w:ind w:right="-72"/>
              <w:jc w:val="both"/>
              <w:rPr>
                <w:rFonts w:ascii="Arial" w:hAnsi="Arial" w:cs="Arial"/>
                <w:b/>
                <w:bCs/>
                <w:sz w:val="18"/>
                <w:szCs w:val="18"/>
              </w:rPr>
            </w:pPr>
          </w:p>
        </w:tc>
      </w:tr>
      <w:tr w:rsidR="00D57D1F" w:rsidRPr="001D1B32" w:rsidTr="00897D04">
        <w:tc>
          <w:tcPr>
            <w:tcW w:w="6581" w:type="dxa"/>
            <w:tcBorders>
              <w:top w:val="nil"/>
              <w:left w:val="nil"/>
              <w:bottom w:val="nil"/>
              <w:right w:val="nil"/>
            </w:tcBorders>
          </w:tcPr>
          <w:p w:rsidR="00D57D1F" w:rsidRPr="001D1B32" w:rsidRDefault="00D57D1F" w:rsidP="001D1B3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b/>
                <w:bCs/>
                <w:sz w:val="18"/>
                <w:szCs w:val="18"/>
              </w:rPr>
              <w:t>Non-current</w:t>
            </w:r>
          </w:p>
        </w:tc>
        <w:tc>
          <w:tcPr>
            <w:tcW w:w="1440" w:type="dxa"/>
            <w:tcBorders>
              <w:top w:val="nil"/>
              <w:left w:val="nil"/>
              <w:right w:val="nil"/>
            </w:tcBorders>
            <w:shd w:val="clear" w:color="auto" w:fill="FAFAFA"/>
          </w:tcPr>
          <w:p w:rsidR="00D57D1F" w:rsidRPr="001D1B32" w:rsidRDefault="00D57D1F" w:rsidP="00B852E1">
            <w:pPr>
              <w:tabs>
                <w:tab w:val="decimal" w:pos="1222"/>
              </w:tabs>
              <w:ind w:right="-72"/>
              <w:jc w:val="both"/>
              <w:rPr>
                <w:rFonts w:ascii="Arial" w:hAnsi="Arial" w:cs="Arial"/>
                <w:sz w:val="18"/>
                <w:szCs w:val="18"/>
              </w:rPr>
            </w:pPr>
          </w:p>
        </w:tc>
        <w:tc>
          <w:tcPr>
            <w:tcW w:w="1440" w:type="dxa"/>
            <w:tcBorders>
              <w:top w:val="nil"/>
              <w:left w:val="nil"/>
              <w:right w:val="nil"/>
            </w:tcBorders>
          </w:tcPr>
          <w:p w:rsidR="00D57D1F" w:rsidRPr="001D1B32" w:rsidRDefault="00D57D1F" w:rsidP="00B852E1">
            <w:pPr>
              <w:tabs>
                <w:tab w:val="decimal" w:pos="1222"/>
              </w:tabs>
              <w:ind w:right="-72"/>
              <w:jc w:val="both"/>
              <w:rPr>
                <w:rFonts w:ascii="Arial" w:hAnsi="Arial" w:cs="Arial"/>
                <w:sz w:val="18"/>
                <w:szCs w:val="18"/>
              </w:rPr>
            </w:pPr>
          </w:p>
        </w:tc>
      </w:tr>
      <w:tr w:rsidR="008F6AF2" w:rsidRPr="001D1B32" w:rsidTr="00897D04">
        <w:tc>
          <w:tcPr>
            <w:tcW w:w="6581" w:type="dxa"/>
            <w:tcBorders>
              <w:top w:val="nil"/>
              <w:left w:val="nil"/>
              <w:bottom w:val="nil"/>
              <w:right w:val="nil"/>
            </w:tcBorders>
          </w:tcPr>
          <w:p w:rsidR="008F6AF2" w:rsidRPr="001D1B32" w:rsidRDefault="008F6AF2" w:rsidP="001D1B3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rsidR="008F6AF2" w:rsidRPr="001D1B32" w:rsidRDefault="001B1126" w:rsidP="008F6AF2">
            <w:pPr>
              <w:tabs>
                <w:tab w:val="decimal" w:pos="1222"/>
              </w:tabs>
              <w:ind w:right="-72"/>
              <w:jc w:val="both"/>
              <w:rPr>
                <w:rFonts w:ascii="Arial" w:hAnsi="Arial" w:cs="Arial"/>
                <w:sz w:val="18"/>
                <w:szCs w:val="18"/>
              </w:rPr>
            </w:pPr>
            <w:r w:rsidRPr="001D1B32">
              <w:rPr>
                <w:rFonts w:ascii="Arial" w:hAnsi="Arial" w:cs="Arial"/>
                <w:sz w:val="18"/>
                <w:szCs w:val="18"/>
              </w:rPr>
              <w:t>2,17</w:t>
            </w:r>
            <w:r w:rsidR="00970B20" w:rsidRPr="001D1B32">
              <w:rPr>
                <w:rFonts w:ascii="Arial" w:hAnsi="Arial" w:cs="Arial"/>
                <w:sz w:val="18"/>
                <w:szCs w:val="18"/>
              </w:rPr>
              <w:t>2,254,467</w:t>
            </w:r>
          </w:p>
        </w:tc>
        <w:tc>
          <w:tcPr>
            <w:tcW w:w="1440" w:type="dxa"/>
            <w:tcBorders>
              <w:top w:val="nil"/>
              <w:left w:val="nil"/>
              <w:bottom w:val="single" w:sz="4" w:space="0" w:color="auto"/>
              <w:right w:val="nil"/>
            </w:tcBorders>
          </w:tcPr>
          <w:p w:rsidR="008F6AF2" w:rsidRPr="001D1B32" w:rsidRDefault="008F6AF2" w:rsidP="008F6AF2">
            <w:pPr>
              <w:tabs>
                <w:tab w:val="decimal" w:pos="1222"/>
              </w:tabs>
              <w:ind w:right="-72"/>
              <w:jc w:val="both"/>
              <w:rPr>
                <w:rFonts w:ascii="Arial" w:hAnsi="Arial" w:cs="Arial"/>
                <w:sz w:val="18"/>
                <w:szCs w:val="18"/>
              </w:rPr>
            </w:pPr>
            <w:r w:rsidRPr="001D1B32">
              <w:rPr>
                <w:rFonts w:ascii="Arial" w:hAnsi="Arial" w:cs="Arial"/>
                <w:sz w:val="18"/>
                <w:szCs w:val="18"/>
              </w:rPr>
              <w:t>1,730,000,000</w:t>
            </w:r>
          </w:p>
        </w:tc>
      </w:tr>
      <w:tr w:rsidR="008F6AF2" w:rsidRPr="001D1B32" w:rsidTr="00897D04">
        <w:tc>
          <w:tcPr>
            <w:tcW w:w="6581" w:type="dxa"/>
            <w:tcBorders>
              <w:top w:val="nil"/>
              <w:left w:val="nil"/>
              <w:bottom w:val="nil"/>
              <w:right w:val="nil"/>
            </w:tcBorders>
          </w:tcPr>
          <w:p w:rsidR="008F6AF2" w:rsidRPr="001D1B32" w:rsidRDefault="008F6AF2" w:rsidP="001D1B3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rsidR="008F6AF2" w:rsidRPr="001D1B32" w:rsidRDefault="008F6AF2" w:rsidP="008F6AF2">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rsidR="008F6AF2" w:rsidRPr="001D1B32" w:rsidRDefault="008F6AF2" w:rsidP="008F6AF2">
            <w:pPr>
              <w:tabs>
                <w:tab w:val="decimal" w:pos="1222"/>
              </w:tabs>
              <w:ind w:right="-72"/>
              <w:jc w:val="both"/>
              <w:rPr>
                <w:rFonts w:ascii="Arial" w:hAnsi="Arial" w:cs="Arial"/>
                <w:sz w:val="18"/>
                <w:szCs w:val="18"/>
              </w:rPr>
            </w:pPr>
          </w:p>
        </w:tc>
      </w:tr>
      <w:tr w:rsidR="008F6AF2" w:rsidRPr="001D1B32" w:rsidTr="00897D04">
        <w:tc>
          <w:tcPr>
            <w:tcW w:w="6581" w:type="dxa"/>
            <w:tcBorders>
              <w:top w:val="nil"/>
              <w:left w:val="nil"/>
              <w:bottom w:val="nil"/>
              <w:right w:val="nil"/>
            </w:tcBorders>
          </w:tcPr>
          <w:p w:rsidR="008F6AF2" w:rsidRPr="001D1B32" w:rsidRDefault="008F6AF2" w:rsidP="001D1B3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rsidR="008F6AF2" w:rsidRPr="001D1B32" w:rsidRDefault="00970B20" w:rsidP="008F6AF2">
            <w:pPr>
              <w:tabs>
                <w:tab w:val="decimal" w:pos="1222"/>
              </w:tabs>
              <w:ind w:right="-72"/>
              <w:jc w:val="both"/>
              <w:rPr>
                <w:rFonts w:ascii="Arial" w:hAnsi="Arial" w:cs="Arial"/>
                <w:sz w:val="18"/>
                <w:szCs w:val="18"/>
              </w:rPr>
            </w:pPr>
            <w:r w:rsidRPr="001D1B32">
              <w:rPr>
                <w:rFonts w:ascii="Arial" w:hAnsi="Arial" w:cs="Arial"/>
                <w:sz w:val="18"/>
                <w:szCs w:val="18"/>
              </w:rPr>
              <w:t>2,172,254,467</w:t>
            </w:r>
          </w:p>
        </w:tc>
        <w:tc>
          <w:tcPr>
            <w:tcW w:w="1440" w:type="dxa"/>
            <w:tcBorders>
              <w:top w:val="nil"/>
              <w:left w:val="nil"/>
              <w:bottom w:val="single" w:sz="4" w:space="0" w:color="auto"/>
              <w:right w:val="nil"/>
            </w:tcBorders>
          </w:tcPr>
          <w:p w:rsidR="008F6AF2" w:rsidRPr="001D1B32" w:rsidRDefault="008F6AF2" w:rsidP="008F6AF2">
            <w:pPr>
              <w:tabs>
                <w:tab w:val="decimal" w:pos="1222"/>
              </w:tabs>
              <w:ind w:right="-72"/>
              <w:jc w:val="both"/>
              <w:rPr>
                <w:rFonts w:ascii="Arial" w:hAnsi="Arial" w:cs="Arial"/>
                <w:sz w:val="18"/>
                <w:szCs w:val="18"/>
              </w:rPr>
            </w:pPr>
            <w:r w:rsidRPr="001D1B32">
              <w:rPr>
                <w:rFonts w:ascii="Arial" w:hAnsi="Arial" w:cs="Arial"/>
                <w:sz w:val="18"/>
                <w:szCs w:val="18"/>
              </w:rPr>
              <w:t>1,730,000,000</w:t>
            </w:r>
          </w:p>
        </w:tc>
      </w:tr>
      <w:tr w:rsidR="008F6AF2" w:rsidRPr="001D1B32" w:rsidTr="00897D04">
        <w:tc>
          <w:tcPr>
            <w:tcW w:w="6581" w:type="dxa"/>
            <w:tcBorders>
              <w:top w:val="nil"/>
              <w:left w:val="nil"/>
              <w:bottom w:val="nil"/>
              <w:right w:val="nil"/>
            </w:tcBorders>
          </w:tcPr>
          <w:p w:rsidR="008F6AF2" w:rsidRPr="001D1B32" w:rsidRDefault="008F6AF2" w:rsidP="001D1B3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rsidR="008F6AF2" w:rsidRPr="001D1B32" w:rsidRDefault="008F6AF2" w:rsidP="008F6AF2">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rsidR="008F6AF2" w:rsidRPr="001D1B32" w:rsidRDefault="008F6AF2" w:rsidP="008F6AF2">
            <w:pPr>
              <w:tabs>
                <w:tab w:val="decimal" w:pos="1222"/>
              </w:tabs>
              <w:ind w:right="-72"/>
              <w:jc w:val="both"/>
              <w:rPr>
                <w:rFonts w:ascii="Arial" w:hAnsi="Arial" w:cs="Arial"/>
                <w:sz w:val="18"/>
                <w:szCs w:val="18"/>
              </w:rPr>
            </w:pPr>
          </w:p>
        </w:tc>
      </w:tr>
      <w:tr w:rsidR="008F6AF2" w:rsidRPr="001D1B32" w:rsidTr="00897D04">
        <w:tc>
          <w:tcPr>
            <w:tcW w:w="6581" w:type="dxa"/>
            <w:tcBorders>
              <w:top w:val="nil"/>
              <w:left w:val="nil"/>
              <w:bottom w:val="nil"/>
              <w:right w:val="nil"/>
            </w:tcBorders>
          </w:tcPr>
          <w:p w:rsidR="008F6AF2" w:rsidRPr="001D1B32" w:rsidRDefault="008F6AF2" w:rsidP="001D1B3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rsidR="008F6AF2" w:rsidRPr="001D1B32" w:rsidRDefault="00970B20" w:rsidP="008F6AF2">
            <w:pPr>
              <w:tabs>
                <w:tab w:val="decimal" w:pos="1222"/>
              </w:tabs>
              <w:ind w:right="-72"/>
              <w:jc w:val="both"/>
              <w:rPr>
                <w:rFonts w:ascii="Arial" w:hAnsi="Arial" w:cs="Arial"/>
                <w:sz w:val="18"/>
                <w:szCs w:val="18"/>
              </w:rPr>
            </w:pPr>
            <w:r w:rsidRPr="001D1B32">
              <w:rPr>
                <w:rFonts w:ascii="Arial" w:hAnsi="Arial" w:cs="Arial"/>
                <w:sz w:val="18"/>
                <w:szCs w:val="18"/>
              </w:rPr>
              <w:t>2,172,254,467</w:t>
            </w:r>
          </w:p>
        </w:tc>
        <w:tc>
          <w:tcPr>
            <w:tcW w:w="1440" w:type="dxa"/>
            <w:tcBorders>
              <w:top w:val="nil"/>
              <w:left w:val="nil"/>
              <w:bottom w:val="single" w:sz="4" w:space="0" w:color="auto"/>
              <w:right w:val="nil"/>
            </w:tcBorders>
          </w:tcPr>
          <w:p w:rsidR="008F6AF2" w:rsidRPr="001D1B32" w:rsidRDefault="008F6AF2" w:rsidP="008F6AF2">
            <w:pPr>
              <w:tabs>
                <w:tab w:val="decimal" w:pos="1222"/>
              </w:tabs>
              <w:ind w:right="-72"/>
              <w:jc w:val="both"/>
              <w:rPr>
                <w:rFonts w:ascii="Arial" w:hAnsi="Arial" w:cs="Arial"/>
                <w:sz w:val="18"/>
                <w:szCs w:val="18"/>
              </w:rPr>
            </w:pPr>
            <w:r w:rsidRPr="001D1B32">
              <w:rPr>
                <w:rFonts w:ascii="Arial" w:hAnsi="Arial" w:cs="Arial"/>
                <w:sz w:val="18"/>
                <w:szCs w:val="18"/>
              </w:rPr>
              <w:t>1,730,000,000</w:t>
            </w:r>
          </w:p>
        </w:tc>
      </w:tr>
    </w:tbl>
    <w:p w:rsidR="00D57D1F" w:rsidRPr="001D1B32" w:rsidRDefault="00D57D1F" w:rsidP="00D57D1F">
      <w:pPr>
        <w:pStyle w:val="BodyText2"/>
        <w:ind w:left="9"/>
        <w:jc w:val="thaiDistribute"/>
        <w:rPr>
          <w:rFonts w:ascii="Arial" w:hAnsi="Arial" w:cs="Arial"/>
          <w:b w:val="0"/>
          <w:bCs w:val="0"/>
          <w:sz w:val="18"/>
          <w:szCs w:val="18"/>
        </w:rPr>
      </w:pPr>
    </w:p>
    <w:p w:rsidR="00D57D1F" w:rsidRPr="001D1B32" w:rsidRDefault="00D57D1F" w:rsidP="00D57D1F">
      <w:pPr>
        <w:pStyle w:val="BodyTextIndent3"/>
        <w:ind w:left="0"/>
        <w:rPr>
          <w:rFonts w:ascii="Arial" w:hAnsi="Arial" w:cs="Arial"/>
          <w:spacing w:val="-3"/>
          <w:sz w:val="18"/>
          <w:szCs w:val="18"/>
        </w:rPr>
      </w:pPr>
      <w:r w:rsidRPr="001D1B32">
        <w:rPr>
          <w:rFonts w:ascii="Arial" w:hAnsi="Arial" w:cs="Arial"/>
          <w:spacing w:val="-3"/>
          <w:sz w:val="18"/>
          <w:szCs w:val="18"/>
        </w:rPr>
        <w:t>The movements in long-term borrowings from financial institution for the years ended 31 December are as follows:</w:t>
      </w:r>
    </w:p>
    <w:p w:rsidR="00D57D1F" w:rsidRPr="001D1B32" w:rsidRDefault="00D57D1F" w:rsidP="00D57D1F">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81"/>
        <w:gridCol w:w="1440"/>
        <w:gridCol w:w="1440"/>
      </w:tblGrid>
      <w:tr w:rsidR="00D57D1F" w:rsidRPr="001D1B32" w:rsidTr="00D74B5D">
        <w:trPr>
          <w:cantSplit/>
        </w:trPr>
        <w:tc>
          <w:tcPr>
            <w:tcW w:w="6581" w:type="dxa"/>
            <w:tcBorders>
              <w:top w:val="nil"/>
              <w:left w:val="nil"/>
              <w:bottom w:val="nil"/>
              <w:right w:val="nil"/>
            </w:tcBorders>
          </w:tcPr>
          <w:p w:rsidR="00D57D1F" w:rsidRPr="001D1B32" w:rsidRDefault="00D57D1F" w:rsidP="00D86597">
            <w:pPr>
              <w:ind w:left="-101"/>
              <w:rPr>
                <w:rFonts w:ascii="Arial" w:hAnsi="Arial" w:cs="Arial"/>
                <w:b/>
                <w:bCs/>
                <w:sz w:val="18"/>
                <w:szCs w:val="18"/>
              </w:rPr>
            </w:pPr>
          </w:p>
        </w:tc>
        <w:tc>
          <w:tcPr>
            <w:tcW w:w="2880" w:type="dxa"/>
            <w:gridSpan w:val="2"/>
            <w:tcBorders>
              <w:left w:val="nil"/>
              <w:bottom w:val="single" w:sz="4" w:space="0" w:color="auto"/>
              <w:right w:val="nil"/>
            </w:tcBorders>
          </w:tcPr>
          <w:p w:rsidR="00D57D1F" w:rsidRPr="001D1B32" w:rsidRDefault="00D57D1F" w:rsidP="007E27AE">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D57D1F" w:rsidRPr="001D1B32" w:rsidTr="00D74B5D">
        <w:tc>
          <w:tcPr>
            <w:tcW w:w="6581" w:type="dxa"/>
            <w:tcBorders>
              <w:top w:val="nil"/>
              <w:left w:val="nil"/>
              <w:bottom w:val="nil"/>
              <w:right w:val="nil"/>
            </w:tcBorders>
          </w:tcPr>
          <w:p w:rsidR="00D57D1F" w:rsidRPr="001D1B32" w:rsidRDefault="00D57D1F" w:rsidP="00D86597">
            <w:pPr>
              <w:ind w:left="-101"/>
              <w:rPr>
                <w:rFonts w:ascii="Arial" w:hAnsi="Arial" w:cs="Arial"/>
                <w:b/>
                <w:bCs/>
                <w:sz w:val="18"/>
                <w:szCs w:val="18"/>
              </w:rPr>
            </w:pPr>
          </w:p>
        </w:tc>
        <w:tc>
          <w:tcPr>
            <w:tcW w:w="1440" w:type="dxa"/>
            <w:tcBorders>
              <w:top w:val="single" w:sz="4" w:space="0" w:color="auto"/>
              <w:left w:val="nil"/>
              <w:right w:val="nil"/>
            </w:tcBorders>
          </w:tcPr>
          <w:p w:rsidR="00D57D1F" w:rsidRPr="001D1B32" w:rsidRDefault="003449B2" w:rsidP="00B852E1">
            <w:pPr>
              <w:tabs>
                <w:tab w:val="decimal" w:pos="1236"/>
              </w:tabs>
              <w:ind w:right="-72"/>
              <w:rPr>
                <w:rFonts w:ascii="Arial" w:hAnsi="Arial" w:cs="Arial"/>
                <w:b/>
                <w:bCs/>
                <w:sz w:val="18"/>
                <w:szCs w:val="18"/>
              </w:rPr>
            </w:pPr>
            <w:r w:rsidRPr="001D1B32">
              <w:rPr>
                <w:rFonts w:ascii="Arial" w:hAnsi="Arial" w:cs="Arial"/>
                <w:b/>
                <w:bCs/>
                <w:sz w:val="18"/>
                <w:szCs w:val="18"/>
                <w:lang w:val="en-GB"/>
              </w:rPr>
              <w:t>2020</w:t>
            </w:r>
          </w:p>
        </w:tc>
        <w:tc>
          <w:tcPr>
            <w:tcW w:w="1440" w:type="dxa"/>
            <w:tcBorders>
              <w:top w:val="single" w:sz="4" w:space="0" w:color="auto"/>
              <w:left w:val="nil"/>
              <w:right w:val="nil"/>
            </w:tcBorders>
          </w:tcPr>
          <w:p w:rsidR="00D57D1F" w:rsidRPr="001D1B32" w:rsidRDefault="003449B2" w:rsidP="00B852E1">
            <w:pPr>
              <w:tabs>
                <w:tab w:val="decimal" w:pos="1236"/>
              </w:tabs>
              <w:ind w:right="-72"/>
              <w:rPr>
                <w:rFonts w:ascii="Arial" w:hAnsi="Arial" w:cs="Arial"/>
                <w:b/>
                <w:bCs/>
                <w:sz w:val="18"/>
                <w:szCs w:val="18"/>
              </w:rPr>
            </w:pPr>
            <w:r w:rsidRPr="001D1B32">
              <w:rPr>
                <w:rFonts w:ascii="Arial" w:hAnsi="Arial" w:cs="Arial"/>
                <w:b/>
                <w:bCs/>
                <w:sz w:val="18"/>
                <w:szCs w:val="18"/>
                <w:lang w:val="en-GB"/>
              </w:rPr>
              <w:t>2019</w:t>
            </w:r>
          </w:p>
        </w:tc>
      </w:tr>
      <w:tr w:rsidR="00D57D1F" w:rsidRPr="001D1B32" w:rsidTr="00897D04">
        <w:tc>
          <w:tcPr>
            <w:tcW w:w="6581" w:type="dxa"/>
            <w:tcBorders>
              <w:top w:val="nil"/>
              <w:left w:val="nil"/>
              <w:bottom w:val="nil"/>
              <w:right w:val="nil"/>
            </w:tcBorders>
          </w:tcPr>
          <w:p w:rsidR="00D57D1F" w:rsidRPr="001D1B32" w:rsidRDefault="00D57D1F" w:rsidP="00D86597">
            <w:pPr>
              <w:ind w:left="-101"/>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1D1B32" w:rsidRDefault="00D57D1F" w:rsidP="00B852E1">
            <w:pPr>
              <w:tabs>
                <w:tab w:val="decimal" w:pos="1236"/>
              </w:tabs>
              <w:ind w:right="-72"/>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rsidR="00D57D1F" w:rsidRPr="001D1B32" w:rsidRDefault="00D57D1F" w:rsidP="00B852E1">
            <w:pPr>
              <w:tabs>
                <w:tab w:val="decimal" w:pos="1236"/>
              </w:tabs>
              <w:ind w:right="-72"/>
              <w:rPr>
                <w:rFonts w:ascii="Arial" w:hAnsi="Arial" w:cs="Arial"/>
                <w:b/>
                <w:bCs/>
                <w:sz w:val="18"/>
                <w:szCs w:val="18"/>
              </w:rPr>
            </w:pPr>
            <w:r w:rsidRPr="001D1B32">
              <w:rPr>
                <w:rFonts w:ascii="Arial" w:hAnsi="Arial" w:cs="Arial"/>
                <w:b/>
                <w:bCs/>
                <w:sz w:val="18"/>
                <w:szCs w:val="18"/>
              </w:rPr>
              <w:t>Baht</w:t>
            </w:r>
          </w:p>
        </w:tc>
      </w:tr>
      <w:tr w:rsidR="00D57D1F" w:rsidRPr="001D1B32" w:rsidTr="00897D04">
        <w:tc>
          <w:tcPr>
            <w:tcW w:w="6581" w:type="dxa"/>
            <w:tcBorders>
              <w:top w:val="nil"/>
              <w:left w:val="nil"/>
              <w:bottom w:val="nil"/>
              <w:right w:val="nil"/>
            </w:tcBorders>
          </w:tcPr>
          <w:p w:rsidR="00D57D1F" w:rsidRPr="001D1B32" w:rsidRDefault="00D57D1F" w:rsidP="00D86597">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rsidR="00D57D1F" w:rsidRPr="001D1B32" w:rsidRDefault="00D57D1F" w:rsidP="00B852E1">
            <w:pPr>
              <w:tabs>
                <w:tab w:val="decimal" w:pos="1236"/>
              </w:tabs>
              <w:ind w:right="-72"/>
              <w:rPr>
                <w:rFonts w:ascii="Arial" w:hAnsi="Arial" w:cs="Arial"/>
                <w:b/>
                <w:bCs/>
                <w:sz w:val="18"/>
                <w:szCs w:val="18"/>
              </w:rPr>
            </w:pPr>
          </w:p>
        </w:tc>
        <w:tc>
          <w:tcPr>
            <w:tcW w:w="1440" w:type="dxa"/>
            <w:tcBorders>
              <w:top w:val="single" w:sz="4" w:space="0" w:color="auto"/>
              <w:left w:val="nil"/>
              <w:bottom w:val="nil"/>
              <w:right w:val="nil"/>
            </w:tcBorders>
          </w:tcPr>
          <w:p w:rsidR="00D57D1F" w:rsidRPr="001D1B32" w:rsidRDefault="00D57D1F" w:rsidP="00B852E1">
            <w:pPr>
              <w:tabs>
                <w:tab w:val="decimal" w:pos="1236"/>
              </w:tabs>
              <w:ind w:right="-72"/>
              <w:rPr>
                <w:rFonts w:ascii="Arial" w:hAnsi="Arial" w:cs="Arial"/>
                <w:b/>
                <w:bCs/>
                <w:sz w:val="18"/>
                <w:szCs w:val="18"/>
              </w:rPr>
            </w:pPr>
          </w:p>
        </w:tc>
      </w:tr>
      <w:tr w:rsidR="008F6AF2" w:rsidRPr="001D1B32" w:rsidTr="00897D04">
        <w:tc>
          <w:tcPr>
            <w:tcW w:w="6581" w:type="dxa"/>
            <w:tcBorders>
              <w:top w:val="nil"/>
              <w:left w:val="nil"/>
              <w:bottom w:val="nil"/>
              <w:right w:val="nil"/>
            </w:tcBorders>
          </w:tcPr>
          <w:p w:rsidR="008F6AF2" w:rsidRPr="001D1B32" w:rsidRDefault="008F6AF2"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Opening balance</w:t>
            </w:r>
          </w:p>
        </w:tc>
        <w:tc>
          <w:tcPr>
            <w:tcW w:w="1440" w:type="dxa"/>
            <w:tcBorders>
              <w:top w:val="nil"/>
              <w:left w:val="nil"/>
              <w:right w:val="nil"/>
            </w:tcBorders>
            <w:shd w:val="clear" w:color="auto" w:fill="FAFAFA"/>
          </w:tcPr>
          <w:p w:rsidR="008F6AF2" w:rsidRPr="001D1B32" w:rsidRDefault="00887F8A" w:rsidP="008F6AF2">
            <w:pPr>
              <w:tabs>
                <w:tab w:val="decimal" w:pos="1236"/>
              </w:tabs>
              <w:ind w:right="-72"/>
              <w:rPr>
                <w:rFonts w:ascii="Arial" w:hAnsi="Arial" w:cs="Arial"/>
                <w:sz w:val="18"/>
                <w:szCs w:val="18"/>
              </w:rPr>
            </w:pPr>
            <w:r w:rsidRPr="001D1B32">
              <w:rPr>
                <w:rFonts w:ascii="Arial" w:hAnsi="Arial" w:cs="Arial"/>
                <w:sz w:val="18"/>
                <w:szCs w:val="18"/>
              </w:rPr>
              <w:t>1,730,000,000</w:t>
            </w:r>
          </w:p>
        </w:tc>
        <w:tc>
          <w:tcPr>
            <w:tcW w:w="1440" w:type="dxa"/>
            <w:tcBorders>
              <w:top w:val="nil"/>
              <w:left w:val="nil"/>
              <w:right w:val="nil"/>
            </w:tcBorders>
          </w:tcPr>
          <w:p w:rsidR="008F6AF2" w:rsidRPr="001D1B32" w:rsidRDefault="008F6AF2" w:rsidP="008F6AF2">
            <w:pPr>
              <w:tabs>
                <w:tab w:val="decimal" w:pos="1236"/>
              </w:tabs>
              <w:ind w:right="-72"/>
              <w:rPr>
                <w:rFonts w:ascii="Arial" w:hAnsi="Arial" w:cs="Arial"/>
                <w:sz w:val="18"/>
                <w:szCs w:val="18"/>
              </w:rPr>
            </w:pPr>
            <w:r w:rsidRPr="001D1B32">
              <w:rPr>
                <w:rFonts w:ascii="Arial" w:hAnsi="Arial" w:cs="Arial"/>
                <w:sz w:val="18"/>
                <w:szCs w:val="18"/>
              </w:rPr>
              <w:t>350,000,000</w:t>
            </w:r>
          </w:p>
        </w:tc>
      </w:tr>
      <w:tr w:rsidR="00887F8A" w:rsidRPr="001D1B32" w:rsidTr="00897D04">
        <w:tc>
          <w:tcPr>
            <w:tcW w:w="6581" w:type="dxa"/>
            <w:tcBorders>
              <w:top w:val="nil"/>
              <w:left w:val="nil"/>
              <w:bottom w:val="nil"/>
              <w:right w:val="nil"/>
            </w:tcBorders>
          </w:tcPr>
          <w:p w:rsidR="00887F8A" w:rsidRPr="001D1B32" w:rsidRDefault="00887F8A"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 xml:space="preserve">Reclassification - TFRS </w:t>
            </w:r>
            <w:r w:rsidRPr="001D1B32">
              <w:rPr>
                <w:rFonts w:ascii="Arial" w:hAnsi="Arial" w:cs="Arial"/>
                <w:sz w:val="18"/>
                <w:szCs w:val="18"/>
                <w:lang w:val="en-GB"/>
              </w:rPr>
              <w:t>9</w:t>
            </w:r>
            <w:r w:rsidRPr="001D1B32">
              <w:rPr>
                <w:rFonts w:ascii="Arial" w:hAnsi="Arial" w:cs="Arial"/>
                <w:sz w:val="18"/>
                <w:szCs w:val="18"/>
              </w:rPr>
              <w:t xml:space="preserve"> (Note </w:t>
            </w:r>
            <w:r w:rsidR="00513578" w:rsidRPr="001D1B32">
              <w:rPr>
                <w:rFonts w:ascii="Arial" w:hAnsi="Arial" w:cs="Arial"/>
                <w:sz w:val="18"/>
                <w:szCs w:val="18"/>
                <w:lang w:val="en-GB"/>
              </w:rPr>
              <w:t>6</w:t>
            </w:r>
            <w:r w:rsidRPr="001D1B32">
              <w:rPr>
                <w:rFonts w:ascii="Arial" w:hAnsi="Arial" w:cs="Arial"/>
                <w:sz w:val="18"/>
                <w:szCs w:val="18"/>
              </w:rPr>
              <w:t>)</w:t>
            </w:r>
          </w:p>
        </w:tc>
        <w:tc>
          <w:tcPr>
            <w:tcW w:w="1440" w:type="dxa"/>
            <w:tcBorders>
              <w:top w:val="nil"/>
              <w:left w:val="nil"/>
              <w:right w:val="nil"/>
            </w:tcBorders>
            <w:shd w:val="clear" w:color="auto" w:fill="FAFAFA"/>
          </w:tcPr>
          <w:p w:rsidR="00887F8A" w:rsidRPr="001D1B32" w:rsidRDefault="00887F8A" w:rsidP="008F6AF2">
            <w:pPr>
              <w:tabs>
                <w:tab w:val="decimal" w:pos="1236"/>
              </w:tabs>
              <w:ind w:right="-72"/>
              <w:rPr>
                <w:rFonts w:ascii="Arial" w:hAnsi="Arial" w:cs="Arial"/>
                <w:sz w:val="18"/>
                <w:szCs w:val="18"/>
              </w:rPr>
            </w:pPr>
            <w:r w:rsidRPr="001D1B32">
              <w:rPr>
                <w:rFonts w:ascii="Arial" w:hAnsi="Arial" w:cs="Arial"/>
                <w:sz w:val="18"/>
                <w:szCs w:val="18"/>
              </w:rPr>
              <w:t>(</w:t>
            </w:r>
            <w:r w:rsidRPr="001D1B32">
              <w:rPr>
                <w:rFonts w:ascii="Arial" w:hAnsi="Arial" w:cs="Arial"/>
                <w:sz w:val="18"/>
                <w:szCs w:val="18"/>
                <w:lang w:val="en-GB"/>
              </w:rPr>
              <w:t>3</w:t>
            </w:r>
            <w:r w:rsidRPr="001D1B32">
              <w:rPr>
                <w:rFonts w:ascii="Arial" w:hAnsi="Arial" w:cs="Arial"/>
                <w:sz w:val="18"/>
                <w:szCs w:val="18"/>
              </w:rPr>
              <w:t>,</w:t>
            </w:r>
            <w:r w:rsidRPr="001D1B32">
              <w:rPr>
                <w:rFonts w:ascii="Arial" w:hAnsi="Arial" w:cs="Arial"/>
                <w:sz w:val="18"/>
                <w:szCs w:val="18"/>
                <w:lang w:val="en-GB"/>
              </w:rPr>
              <w:t>281</w:t>
            </w:r>
            <w:r w:rsidRPr="001D1B32">
              <w:rPr>
                <w:rFonts w:ascii="Arial" w:hAnsi="Arial" w:cs="Arial"/>
                <w:sz w:val="18"/>
                <w:szCs w:val="18"/>
              </w:rPr>
              <w:t>,</w:t>
            </w:r>
            <w:r w:rsidRPr="001D1B32">
              <w:rPr>
                <w:rFonts w:ascii="Arial" w:hAnsi="Arial" w:cs="Arial"/>
                <w:sz w:val="18"/>
                <w:szCs w:val="18"/>
                <w:lang w:val="en-GB"/>
              </w:rPr>
              <w:t>249</w:t>
            </w:r>
            <w:r w:rsidRPr="001D1B32">
              <w:rPr>
                <w:rFonts w:ascii="Arial" w:hAnsi="Arial" w:cs="Arial"/>
                <w:sz w:val="18"/>
                <w:szCs w:val="18"/>
              </w:rPr>
              <w:t>)</w:t>
            </w:r>
          </w:p>
        </w:tc>
        <w:tc>
          <w:tcPr>
            <w:tcW w:w="1440" w:type="dxa"/>
            <w:tcBorders>
              <w:top w:val="nil"/>
              <w:left w:val="nil"/>
              <w:right w:val="nil"/>
            </w:tcBorders>
          </w:tcPr>
          <w:p w:rsidR="00887F8A" w:rsidRPr="001D1B32" w:rsidRDefault="00887F8A" w:rsidP="008F6AF2">
            <w:pPr>
              <w:tabs>
                <w:tab w:val="decimal" w:pos="1236"/>
              </w:tabs>
              <w:ind w:right="-72"/>
              <w:rPr>
                <w:rFonts w:ascii="Arial" w:hAnsi="Arial" w:cs="Arial"/>
                <w:sz w:val="18"/>
                <w:szCs w:val="18"/>
              </w:rPr>
            </w:pPr>
            <w:r w:rsidRPr="001D1B32">
              <w:rPr>
                <w:rFonts w:ascii="Arial" w:hAnsi="Arial" w:cs="Arial"/>
                <w:sz w:val="18"/>
                <w:szCs w:val="18"/>
              </w:rPr>
              <w:t>-</w:t>
            </w:r>
          </w:p>
        </w:tc>
      </w:tr>
      <w:tr w:rsidR="008F6AF2" w:rsidRPr="001D1B32" w:rsidTr="00897D04">
        <w:tc>
          <w:tcPr>
            <w:tcW w:w="6581" w:type="dxa"/>
            <w:tcBorders>
              <w:top w:val="nil"/>
              <w:left w:val="nil"/>
              <w:bottom w:val="nil"/>
              <w:right w:val="nil"/>
            </w:tcBorders>
          </w:tcPr>
          <w:p w:rsidR="008F6AF2" w:rsidRPr="001D1B32" w:rsidRDefault="008F6AF2"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1D1B32">
              <w:rPr>
                <w:rFonts w:ascii="Arial" w:hAnsi="Arial" w:cs="Arial"/>
                <w:sz w:val="18"/>
                <w:szCs w:val="18"/>
                <w:u w:val="single"/>
              </w:rPr>
              <w:t>Add</w:t>
            </w:r>
            <w:r w:rsidRPr="001D1B32">
              <w:rPr>
                <w:rFonts w:ascii="Arial" w:hAnsi="Arial" w:cs="Arial"/>
                <w:sz w:val="18"/>
                <w:szCs w:val="18"/>
              </w:rPr>
              <w:t xml:space="preserve">  Additions</w:t>
            </w:r>
            <w:proofErr w:type="gramEnd"/>
            <w:r w:rsidRPr="001D1B32">
              <w:rPr>
                <w:rFonts w:ascii="Arial" w:hAnsi="Arial" w:cs="Arial"/>
                <w:sz w:val="18"/>
                <w:szCs w:val="18"/>
              </w:rPr>
              <w:t xml:space="preserve"> during the year</w:t>
            </w:r>
          </w:p>
        </w:tc>
        <w:tc>
          <w:tcPr>
            <w:tcW w:w="1440" w:type="dxa"/>
            <w:tcBorders>
              <w:top w:val="nil"/>
              <w:left w:val="nil"/>
              <w:right w:val="nil"/>
            </w:tcBorders>
            <w:shd w:val="clear" w:color="auto" w:fill="FAFAFA"/>
          </w:tcPr>
          <w:p w:rsidR="008F6AF2" w:rsidRPr="001D1B32" w:rsidRDefault="00947574" w:rsidP="008F6AF2">
            <w:pPr>
              <w:tabs>
                <w:tab w:val="decimal" w:pos="1236"/>
              </w:tabs>
              <w:ind w:right="-72"/>
              <w:rPr>
                <w:rFonts w:ascii="Arial" w:hAnsi="Arial" w:cs="Arial"/>
                <w:sz w:val="18"/>
                <w:szCs w:val="18"/>
              </w:rPr>
            </w:pPr>
            <w:r w:rsidRPr="001D1B32">
              <w:rPr>
                <w:rFonts w:ascii="Arial" w:hAnsi="Arial" w:cs="Arial"/>
                <w:sz w:val="18"/>
                <w:szCs w:val="18"/>
              </w:rPr>
              <w:t>730,000,000</w:t>
            </w:r>
          </w:p>
        </w:tc>
        <w:tc>
          <w:tcPr>
            <w:tcW w:w="1440" w:type="dxa"/>
            <w:tcBorders>
              <w:top w:val="nil"/>
              <w:left w:val="nil"/>
              <w:right w:val="nil"/>
            </w:tcBorders>
          </w:tcPr>
          <w:p w:rsidR="008F6AF2" w:rsidRPr="001D1B32" w:rsidRDefault="008F6AF2" w:rsidP="008F6AF2">
            <w:pPr>
              <w:tabs>
                <w:tab w:val="decimal" w:pos="1236"/>
              </w:tabs>
              <w:ind w:right="-72"/>
              <w:rPr>
                <w:rFonts w:ascii="Arial" w:hAnsi="Arial" w:cs="Arial"/>
                <w:sz w:val="18"/>
                <w:szCs w:val="18"/>
              </w:rPr>
            </w:pPr>
            <w:r w:rsidRPr="001D1B32">
              <w:rPr>
                <w:rFonts w:ascii="Arial" w:hAnsi="Arial" w:cs="Arial"/>
                <w:sz w:val="18"/>
                <w:szCs w:val="18"/>
              </w:rPr>
              <w:t>1,730,000,000</w:t>
            </w:r>
          </w:p>
        </w:tc>
      </w:tr>
      <w:tr w:rsidR="008F6AF2" w:rsidRPr="001D1B32" w:rsidTr="00897D04">
        <w:tc>
          <w:tcPr>
            <w:tcW w:w="6581" w:type="dxa"/>
            <w:tcBorders>
              <w:top w:val="nil"/>
              <w:left w:val="nil"/>
              <w:bottom w:val="nil"/>
              <w:right w:val="nil"/>
            </w:tcBorders>
          </w:tcPr>
          <w:p w:rsidR="008F6AF2" w:rsidRPr="001D1B32" w:rsidRDefault="008F6AF2"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772595" w:rsidRPr="001D1B32">
              <w:rPr>
                <w:rFonts w:ascii="Arial" w:hAnsi="Arial" w:cs="Arial"/>
                <w:sz w:val="18"/>
                <w:szCs w:val="18"/>
              </w:rPr>
              <w:t xml:space="preserve"> </w:t>
            </w:r>
            <w:r w:rsidRPr="001D1B32">
              <w:rPr>
                <w:rFonts w:ascii="Arial" w:hAnsi="Arial" w:cs="Arial"/>
                <w:sz w:val="18"/>
                <w:szCs w:val="18"/>
              </w:rPr>
              <w:t>Repayment</w:t>
            </w:r>
            <w:proofErr w:type="gramEnd"/>
            <w:r w:rsidRPr="001D1B32">
              <w:rPr>
                <w:rFonts w:ascii="Arial" w:hAnsi="Arial" w:cs="Arial"/>
                <w:sz w:val="18"/>
                <w:szCs w:val="18"/>
              </w:rPr>
              <w:t xml:space="preserve"> during the year</w:t>
            </w:r>
          </w:p>
        </w:tc>
        <w:tc>
          <w:tcPr>
            <w:tcW w:w="1440" w:type="dxa"/>
            <w:tcBorders>
              <w:top w:val="nil"/>
              <w:left w:val="nil"/>
              <w:right w:val="nil"/>
            </w:tcBorders>
            <w:shd w:val="clear" w:color="auto" w:fill="FAFAFA"/>
          </w:tcPr>
          <w:p w:rsidR="008F6AF2" w:rsidRPr="001D1B32" w:rsidRDefault="000545E9" w:rsidP="008F6AF2">
            <w:pPr>
              <w:tabs>
                <w:tab w:val="decimal" w:pos="1236"/>
              </w:tabs>
              <w:ind w:right="-72"/>
              <w:rPr>
                <w:rFonts w:ascii="Arial" w:hAnsi="Arial" w:cs="Arial"/>
                <w:sz w:val="18"/>
                <w:szCs w:val="18"/>
              </w:rPr>
            </w:pPr>
            <w:r w:rsidRPr="001D1B32">
              <w:rPr>
                <w:rFonts w:ascii="Arial" w:hAnsi="Arial" w:cs="Arial"/>
                <w:sz w:val="18"/>
                <w:szCs w:val="18"/>
              </w:rPr>
              <w:t>(285,000,000)</w:t>
            </w:r>
          </w:p>
        </w:tc>
        <w:tc>
          <w:tcPr>
            <w:tcW w:w="1440" w:type="dxa"/>
            <w:tcBorders>
              <w:top w:val="nil"/>
              <w:left w:val="nil"/>
              <w:right w:val="nil"/>
            </w:tcBorders>
          </w:tcPr>
          <w:p w:rsidR="008F6AF2" w:rsidRPr="001D1B32" w:rsidRDefault="008F6AF2" w:rsidP="008F6AF2">
            <w:pPr>
              <w:tabs>
                <w:tab w:val="decimal" w:pos="1236"/>
              </w:tabs>
              <w:ind w:right="-72"/>
              <w:rPr>
                <w:rFonts w:ascii="Arial" w:hAnsi="Arial" w:cs="Arial"/>
                <w:sz w:val="18"/>
                <w:szCs w:val="18"/>
              </w:rPr>
            </w:pPr>
            <w:r w:rsidRPr="001D1B32">
              <w:rPr>
                <w:rFonts w:ascii="Arial" w:hAnsi="Arial" w:cs="Arial"/>
                <w:sz w:val="18"/>
                <w:szCs w:val="18"/>
              </w:rPr>
              <w:t>(350,000,000)</w:t>
            </w:r>
          </w:p>
        </w:tc>
      </w:tr>
      <w:tr w:rsidR="00887F8A" w:rsidRPr="001D1B32" w:rsidTr="00897D04">
        <w:tc>
          <w:tcPr>
            <w:tcW w:w="6581" w:type="dxa"/>
            <w:tcBorders>
              <w:top w:val="nil"/>
              <w:left w:val="nil"/>
              <w:bottom w:val="nil"/>
              <w:right w:val="nil"/>
            </w:tcBorders>
          </w:tcPr>
          <w:p w:rsidR="00887F8A" w:rsidRPr="001D1B32" w:rsidRDefault="00887F8A"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1D1B32">
              <w:rPr>
                <w:rFonts w:ascii="Arial" w:hAnsi="Arial" w:cs="Arial"/>
                <w:sz w:val="18"/>
                <w:szCs w:val="18"/>
                <w:u w:val="single"/>
              </w:rPr>
              <w:t>Add</w:t>
            </w:r>
            <w:r w:rsidRPr="001D1B32">
              <w:rPr>
                <w:rFonts w:ascii="Arial" w:hAnsi="Arial" w:cs="Arial"/>
                <w:sz w:val="18"/>
                <w:szCs w:val="18"/>
              </w:rPr>
              <w:t xml:space="preserve">  </w:t>
            </w:r>
            <w:r w:rsidRPr="001D1B32">
              <w:rPr>
                <w:rFonts w:ascii="Arial" w:hAnsi="Arial" w:cs="Arial"/>
                <w:sz w:val="18"/>
                <w:szCs w:val="18"/>
                <w:lang w:val="en-GB"/>
              </w:rPr>
              <w:t>Amortisation</w:t>
            </w:r>
            <w:proofErr w:type="gramEnd"/>
            <w:r w:rsidRPr="001D1B32">
              <w:rPr>
                <w:rFonts w:ascii="Arial" w:hAnsi="Arial" w:cs="Arial"/>
                <w:sz w:val="18"/>
                <w:szCs w:val="18"/>
                <w:lang w:val="en-GB"/>
              </w:rPr>
              <w:t xml:space="preserve"> for financial service fee</w:t>
            </w:r>
          </w:p>
        </w:tc>
        <w:tc>
          <w:tcPr>
            <w:tcW w:w="1440" w:type="dxa"/>
            <w:tcBorders>
              <w:top w:val="nil"/>
              <w:left w:val="nil"/>
              <w:right w:val="nil"/>
            </w:tcBorders>
            <w:shd w:val="clear" w:color="auto" w:fill="FAFAFA"/>
          </w:tcPr>
          <w:p w:rsidR="00887F8A" w:rsidRPr="001D1B32" w:rsidRDefault="008718F8" w:rsidP="008F6AF2">
            <w:pPr>
              <w:tabs>
                <w:tab w:val="decimal" w:pos="1236"/>
              </w:tabs>
              <w:ind w:right="-72"/>
              <w:rPr>
                <w:rFonts w:ascii="Arial" w:hAnsi="Arial" w:cs="Arial"/>
                <w:sz w:val="18"/>
                <w:szCs w:val="18"/>
              </w:rPr>
            </w:pPr>
            <w:r w:rsidRPr="001D1B32">
              <w:rPr>
                <w:rFonts w:ascii="Arial" w:hAnsi="Arial" w:cs="Arial"/>
                <w:sz w:val="18"/>
                <w:szCs w:val="18"/>
              </w:rPr>
              <w:t>535,716</w:t>
            </w:r>
          </w:p>
        </w:tc>
        <w:tc>
          <w:tcPr>
            <w:tcW w:w="1440" w:type="dxa"/>
            <w:tcBorders>
              <w:top w:val="nil"/>
              <w:left w:val="nil"/>
              <w:right w:val="nil"/>
            </w:tcBorders>
          </w:tcPr>
          <w:p w:rsidR="00887F8A" w:rsidRPr="001D1B32" w:rsidRDefault="00CE4650" w:rsidP="008F6AF2">
            <w:pPr>
              <w:tabs>
                <w:tab w:val="decimal" w:pos="1236"/>
              </w:tabs>
              <w:ind w:right="-72"/>
              <w:rPr>
                <w:rFonts w:ascii="Arial" w:hAnsi="Arial" w:cs="Arial"/>
                <w:sz w:val="18"/>
                <w:szCs w:val="18"/>
              </w:rPr>
            </w:pPr>
            <w:r w:rsidRPr="001D1B32">
              <w:rPr>
                <w:rFonts w:ascii="Arial" w:hAnsi="Arial" w:cs="Arial"/>
                <w:sz w:val="18"/>
                <w:szCs w:val="18"/>
              </w:rPr>
              <w:t>-</w:t>
            </w:r>
          </w:p>
        </w:tc>
      </w:tr>
      <w:tr w:rsidR="008F6AF2" w:rsidRPr="001D1B32" w:rsidTr="00897D04">
        <w:tc>
          <w:tcPr>
            <w:tcW w:w="6581" w:type="dxa"/>
            <w:tcBorders>
              <w:top w:val="nil"/>
              <w:left w:val="nil"/>
              <w:bottom w:val="nil"/>
              <w:right w:val="nil"/>
            </w:tcBorders>
          </w:tcPr>
          <w:p w:rsidR="008F6AF2" w:rsidRPr="001D1B32" w:rsidRDefault="008F6AF2"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rsidR="008F6AF2" w:rsidRPr="001D1B32" w:rsidRDefault="008F6AF2" w:rsidP="008F6AF2">
            <w:pPr>
              <w:tabs>
                <w:tab w:val="decimal" w:pos="1236"/>
              </w:tabs>
              <w:ind w:left="72"/>
              <w:rPr>
                <w:rFonts w:ascii="Arial" w:hAnsi="Arial" w:cs="Arial"/>
                <w:sz w:val="18"/>
                <w:szCs w:val="18"/>
              </w:rPr>
            </w:pPr>
          </w:p>
        </w:tc>
        <w:tc>
          <w:tcPr>
            <w:tcW w:w="1440" w:type="dxa"/>
            <w:tcBorders>
              <w:top w:val="single" w:sz="4" w:space="0" w:color="auto"/>
              <w:left w:val="nil"/>
              <w:right w:val="nil"/>
            </w:tcBorders>
          </w:tcPr>
          <w:p w:rsidR="008F6AF2" w:rsidRPr="001D1B32" w:rsidRDefault="008F6AF2" w:rsidP="008F6AF2">
            <w:pPr>
              <w:tabs>
                <w:tab w:val="decimal" w:pos="1236"/>
              </w:tabs>
              <w:ind w:left="72"/>
              <w:rPr>
                <w:rFonts w:ascii="Arial" w:hAnsi="Arial" w:cs="Arial"/>
                <w:sz w:val="18"/>
                <w:szCs w:val="18"/>
              </w:rPr>
            </w:pPr>
          </w:p>
        </w:tc>
      </w:tr>
      <w:tr w:rsidR="008F6AF2" w:rsidRPr="001D1B32" w:rsidTr="00897D04">
        <w:tc>
          <w:tcPr>
            <w:tcW w:w="6581" w:type="dxa"/>
            <w:tcBorders>
              <w:top w:val="nil"/>
              <w:left w:val="nil"/>
              <w:bottom w:val="nil"/>
              <w:right w:val="nil"/>
            </w:tcBorders>
          </w:tcPr>
          <w:p w:rsidR="008F6AF2" w:rsidRPr="001D1B32" w:rsidRDefault="008F6AF2" w:rsidP="00D8659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Closing balance</w:t>
            </w:r>
          </w:p>
        </w:tc>
        <w:tc>
          <w:tcPr>
            <w:tcW w:w="1440" w:type="dxa"/>
            <w:tcBorders>
              <w:top w:val="nil"/>
              <w:left w:val="nil"/>
              <w:bottom w:val="single" w:sz="4" w:space="0" w:color="auto"/>
              <w:right w:val="nil"/>
            </w:tcBorders>
            <w:shd w:val="clear" w:color="auto" w:fill="FAFAFA"/>
          </w:tcPr>
          <w:p w:rsidR="008F6AF2" w:rsidRPr="001D1B32" w:rsidRDefault="008718F8" w:rsidP="008F6AF2">
            <w:pPr>
              <w:tabs>
                <w:tab w:val="decimal" w:pos="1236"/>
              </w:tabs>
              <w:ind w:right="-72"/>
              <w:rPr>
                <w:rFonts w:ascii="Arial" w:hAnsi="Arial" w:cs="Arial"/>
                <w:sz w:val="18"/>
                <w:szCs w:val="18"/>
              </w:rPr>
            </w:pPr>
            <w:r w:rsidRPr="001D1B32">
              <w:rPr>
                <w:rFonts w:ascii="Arial" w:hAnsi="Arial" w:cs="Arial"/>
                <w:sz w:val="18"/>
                <w:szCs w:val="18"/>
              </w:rPr>
              <w:t>2,172,254,467</w:t>
            </w:r>
          </w:p>
        </w:tc>
        <w:tc>
          <w:tcPr>
            <w:tcW w:w="1440" w:type="dxa"/>
            <w:tcBorders>
              <w:top w:val="nil"/>
              <w:left w:val="nil"/>
              <w:bottom w:val="single" w:sz="4" w:space="0" w:color="auto"/>
              <w:right w:val="nil"/>
            </w:tcBorders>
          </w:tcPr>
          <w:p w:rsidR="008F6AF2" w:rsidRPr="001D1B32" w:rsidRDefault="008F6AF2" w:rsidP="008F6AF2">
            <w:pPr>
              <w:tabs>
                <w:tab w:val="decimal" w:pos="1236"/>
              </w:tabs>
              <w:ind w:right="-72"/>
              <w:rPr>
                <w:rFonts w:ascii="Arial" w:hAnsi="Arial" w:cs="Arial"/>
                <w:sz w:val="18"/>
                <w:szCs w:val="18"/>
              </w:rPr>
            </w:pPr>
            <w:r w:rsidRPr="001D1B32">
              <w:rPr>
                <w:rFonts w:ascii="Arial" w:hAnsi="Arial" w:cs="Arial"/>
                <w:sz w:val="18"/>
                <w:szCs w:val="18"/>
              </w:rPr>
              <w:t>1,730,000,000</w:t>
            </w:r>
          </w:p>
        </w:tc>
      </w:tr>
    </w:tbl>
    <w:p w:rsidR="001D1B32" w:rsidRDefault="001D1B32">
      <w:pPr>
        <w:overflowPunct/>
        <w:autoSpaceDE/>
        <w:autoSpaceDN/>
        <w:adjustRightInd/>
        <w:textAlignment w:val="auto"/>
        <w:rPr>
          <w:rFonts w:ascii="Arial" w:hAnsi="Arial" w:cs="Arial"/>
          <w:spacing w:val="-3"/>
          <w:sz w:val="18"/>
          <w:szCs w:val="18"/>
        </w:rPr>
      </w:pPr>
    </w:p>
    <w:p w:rsidR="00D57D1F" w:rsidRPr="001D1B32" w:rsidRDefault="007F05E1" w:rsidP="00D57D1F">
      <w:pPr>
        <w:jc w:val="both"/>
        <w:rPr>
          <w:rFonts w:ascii="Arial" w:hAnsi="Arial" w:cs="Arial"/>
          <w:spacing w:val="-4"/>
          <w:sz w:val="18"/>
          <w:szCs w:val="18"/>
          <w:cs/>
          <w:lang w:val="en-GB"/>
        </w:rPr>
      </w:pPr>
      <w:r w:rsidRPr="001D1B32">
        <w:rPr>
          <w:rFonts w:ascii="Arial" w:hAnsi="Arial" w:cs="Arial"/>
          <w:sz w:val="18"/>
          <w:szCs w:val="18"/>
        </w:rPr>
        <w:t xml:space="preserve">The long-term borrowings from financial institution represent borrowings from the </w:t>
      </w:r>
      <w:r w:rsidRPr="001D1B32">
        <w:rPr>
          <w:rFonts w:ascii="Arial" w:hAnsi="Arial" w:cs="Arial"/>
          <w:sz w:val="18"/>
          <w:szCs w:val="18"/>
          <w:lang w:val="en-GB"/>
        </w:rPr>
        <w:t>Term</w:t>
      </w:r>
      <w:r w:rsidRPr="001D1B32">
        <w:rPr>
          <w:rFonts w:ascii="Arial" w:hAnsi="Arial" w:cs="Arial"/>
          <w:sz w:val="18"/>
          <w:szCs w:val="18"/>
        </w:rPr>
        <w:t xml:space="preserve"> Loan</w:t>
      </w:r>
      <w:r w:rsidRPr="001D1B32">
        <w:rPr>
          <w:rFonts w:ascii="Arial" w:hAnsi="Arial" w:cs="Arial"/>
          <w:sz w:val="18"/>
          <w:szCs w:val="18"/>
          <w:cs/>
        </w:rPr>
        <w:t xml:space="preserve"> </w:t>
      </w:r>
      <w:r w:rsidRPr="001D1B32">
        <w:rPr>
          <w:rFonts w:ascii="Arial" w:hAnsi="Arial" w:cs="Arial"/>
          <w:sz w:val="18"/>
          <w:szCs w:val="18"/>
          <w:lang w:val="en-GB"/>
        </w:rPr>
        <w:t>Facility</w:t>
      </w:r>
      <w:r w:rsidRPr="001D1B32">
        <w:rPr>
          <w:rFonts w:ascii="Arial" w:hAnsi="Arial" w:cs="Arial"/>
          <w:sz w:val="18"/>
          <w:szCs w:val="18"/>
        </w:rPr>
        <w:t xml:space="preserve"> and Revolving Credit Facility Agreement which are </w:t>
      </w:r>
      <w:r w:rsidRPr="001D1B32">
        <w:rPr>
          <w:rFonts w:ascii="Arial" w:hAnsi="Arial" w:cs="Arial"/>
          <w:spacing w:val="-4"/>
          <w:sz w:val="18"/>
          <w:szCs w:val="18"/>
        </w:rPr>
        <w:t>denominated in Baht. The borrowings bear interest at the rate of THBFIX plus some margins and will be</w:t>
      </w:r>
      <w:r w:rsidRPr="001D1B32">
        <w:rPr>
          <w:rFonts w:ascii="Arial" w:hAnsi="Arial" w:cs="Arial"/>
          <w:sz w:val="18"/>
          <w:szCs w:val="18"/>
        </w:rPr>
        <w:t xml:space="preserve"> repayable</w:t>
      </w:r>
      <w:r w:rsidRPr="001D1B32">
        <w:rPr>
          <w:rFonts w:ascii="Arial" w:hAnsi="Arial" w:cs="Arial"/>
          <w:sz w:val="18"/>
          <w:szCs w:val="18"/>
          <w:cs/>
        </w:rPr>
        <w:t xml:space="preserve"> </w:t>
      </w:r>
      <w:r w:rsidRPr="001D1B32">
        <w:rPr>
          <w:rFonts w:ascii="Arial" w:hAnsi="Arial" w:cs="Arial"/>
          <w:sz w:val="18"/>
          <w:szCs w:val="18"/>
        </w:rPr>
        <w:t xml:space="preserve">in </w:t>
      </w:r>
      <w:r w:rsidRPr="001D1B32">
        <w:rPr>
          <w:rFonts w:ascii="Arial" w:hAnsi="Arial" w:cs="Arial"/>
          <w:sz w:val="18"/>
          <w:szCs w:val="18"/>
          <w:lang w:val="en-GB"/>
        </w:rPr>
        <w:t>2026</w:t>
      </w:r>
      <w:r w:rsidRPr="001D1B32">
        <w:rPr>
          <w:rFonts w:ascii="Arial" w:hAnsi="Arial" w:cs="Arial"/>
          <w:sz w:val="18"/>
          <w:szCs w:val="18"/>
        </w:rPr>
        <w:t>.</w:t>
      </w:r>
    </w:p>
    <w:p w:rsidR="00D57D1F" w:rsidRPr="001D1B32" w:rsidRDefault="00D57D1F" w:rsidP="00D57D1F">
      <w:pPr>
        <w:jc w:val="both"/>
        <w:rPr>
          <w:rFonts w:ascii="Arial" w:hAnsi="Arial" w:cs="Arial"/>
          <w:spacing w:val="-4"/>
          <w:sz w:val="18"/>
          <w:szCs w:val="18"/>
          <w:lang w:val="en-GB"/>
        </w:rPr>
      </w:pPr>
    </w:p>
    <w:p w:rsidR="00D57D1F" w:rsidRPr="001D1B32" w:rsidRDefault="00C23B9E" w:rsidP="00D57D1F">
      <w:pPr>
        <w:jc w:val="both"/>
        <w:rPr>
          <w:rFonts w:ascii="Arial" w:hAnsi="Arial" w:cs="Arial"/>
          <w:sz w:val="18"/>
          <w:szCs w:val="18"/>
          <w:lang w:val="en-GB"/>
        </w:rPr>
      </w:pPr>
      <w:r w:rsidRPr="001D1B32">
        <w:rPr>
          <w:rFonts w:ascii="Arial" w:hAnsi="Arial" w:cs="Arial"/>
          <w:sz w:val="18"/>
          <w:szCs w:val="18"/>
          <w:lang w:val="en-GB"/>
        </w:rPr>
        <w:t>The fair value of certain</w:t>
      </w:r>
      <w:r w:rsidRPr="001D1B32">
        <w:rPr>
          <w:rFonts w:ascii="Arial" w:hAnsi="Arial" w:cs="Arial"/>
          <w:spacing w:val="-6"/>
          <w:sz w:val="18"/>
          <w:szCs w:val="18"/>
          <w:lang w:val="en-GB"/>
        </w:rPr>
        <w:t xml:space="preserve"> long-term</w:t>
      </w:r>
      <w:r w:rsidRPr="001D1B32">
        <w:rPr>
          <w:rFonts w:ascii="Arial" w:hAnsi="Arial" w:cs="Arial"/>
          <w:sz w:val="18"/>
          <w:szCs w:val="18"/>
          <w:lang w:val="en-GB"/>
        </w:rPr>
        <w:t xml:space="preserve"> borrowings as at 31 December </w:t>
      </w:r>
      <w:r w:rsidR="003449B2" w:rsidRPr="001D1B32">
        <w:rPr>
          <w:rFonts w:ascii="Arial" w:hAnsi="Arial" w:cs="Arial"/>
          <w:sz w:val="18"/>
          <w:szCs w:val="18"/>
          <w:lang w:val="en-GB"/>
        </w:rPr>
        <w:t>2020</w:t>
      </w:r>
      <w:r w:rsidRPr="001D1B32">
        <w:rPr>
          <w:rFonts w:ascii="Arial" w:hAnsi="Arial" w:cs="Arial"/>
          <w:sz w:val="18"/>
          <w:szCs w:val="18"/>
          <w:lang w:val="en-GB"/>
        </w:rPr>
        <w:t xml:space="preserve"> </w:t>
      </w:r>
      <w:r w:rsidR="001D61E0" w:rsidRPr="001D1B32">
        <w:rPr>
          <w:rFonts w:ascii="Arial" w:hAnsi="Arial" w:cs="Arial"/>
          <w:sz w:val="18"/>
          <w:szCs w:val="18"/>
          <w:lang w:val="en-GB"/>
        </w:rPr>
        <w:t>assumed to approximate</w:t>
      </w:r>
      <w:r w:rsidRPr="001D1B32">
        <w:rPr>
          <w:rFonts w:ascii="Arial" w:hAnsi="Arial" w:cs="Arial"/>
          <w:sz w:val="18"/>
          <w:szCs w:val="18"/>
          <w:lang w:val="en-GB"/>
        </w:rPr>
        <w:t xml:space="preserve"> their carrying amount</w:t>
      </w:r>
      <w:r w:rsidR="00970B20" w:rsidRPr="001D1B32">
        <w:rPr>
          <w:rFonts w:ascii="Arial" w:hAnsi="Arial" w:cs="Arial"/>
          <w:sz w:val="18"/>
          <w:szCs w:val="18"/>
          <w:lang w:val="en-GB"/>
        </w:rPr>
        <w:t xml:space="preserve"> because </w:t>
      </w:r>
      <w:r w:rsidR="00FE27D5" w:rsidRPr="001D1B32">
        <w:rPr>
          <w:rFonts w:ascii="Arial" w:hAnsi="Arial" w:cs="Arial"/>
          <w:sz w:val="18"/>
          <w:szCs w:val="18"/>
          <w:lang w:val="en-GB"/>
        </w:rPr>
        <w:t xml:space="preserve">the </w:t>
      </w:r>
      <w:r w:rsidR="00A1061E">
        <w:rPr>
          <w:rFonts w:ascii="Arial" w:hAnsi="Arial" w:cs="Arial"/>
          <w:sz w:val="18"/>
          <w:szCs w:val="18"/>
          <w:lang w:val="en-GB"/>
        </w:rPr>
        <w:t>borrowings bear</w:t>
      </w:r>
      <w:r w:rsidR="00FE27D5" w:rsidRPr="001D1B32">
        <w:rPr>
          <w:rFonts w:ascii="Arial" w:hAnsi="Arial" w:cs="Arial"/>
          <w:sz w:val="18"/>
          <w:szCs w:val="18"/>
          <w:lang w:val="en-GB"/>
        </w:rPr>
        <w:t xml:space="preserve"> float </w:t>
      </w:r>
      <w:r w:rsidR="00DA2B17" w:rsidRPr="001D1B32">
        <w:rPr>
          <w:rFonts w:ascii="Arial" w:hAnsi="Arial" w:cs="Arial"/>
          <w:sz w:val="18"/>
          <w:szCs w:val="18"/>
          <w:lang w:val="en-GB"/>
        </w:rPr>
        <w:t xml:space="preserve">interest </w:t>
      </w:r>
      <w:r w:rsidR="00A1061E" w:rsidRPr="001D1B32">
        <w:rPr>
          <w:rFonts w:ascii="Arial" w:hAnsi="Arial" w:cs="Arial"/>
          <w:sz w:val="18"/>
          <w:szCs w:val="18"/>
          <w:lang w:val="en-GB"/>
        </w:rPr>
        <w:t>rate,</w:t>
      </w:r>
      <w:r w:rsidR="00FE27D5" w:rsidRPr="001D1B32">
        <w:rPr>
          <w:rFonts w:ascii="Arial" w:hAnsi="Arial" w:cs="Arial"/>
          <w:sz w:val="18"/>
          <w:szCs w:val="18"/>
          <w:lang w:val="en-GB"/>
        </w:rPr>
        <w:t xml:space="preserve"> </w:t>
      </w:r>
      <w:r w:rsidR="00A1061E">
        <w:rPr>
          <w:rFonts w:ascii="Arial" w:hAnsi="Arial" w:cs="Arial"/>
          <w:sz w:val="18"/>
          <w:szCs w:val="18"/>
          <w:lang w:val="en-GB"/>
        </w:rPr>
        <w:t>which</w:t>
      </w:r>
      <w:r w:rsidR="00FE27D5" w:rsidRPr="001D1B32">
        <w:rPr>
          <w:rFonts w:ascii="Arial" w:hAnsi="Arial" w:cs="Arial"/>
          <w:sz w:val="18"/>
          <w:szCs w:val="18"/>
          <w:lang w:val="en-GB"/>
        </w:rPr>
        <w:t xml:space="preserve"> a</w:t>
      </w:r>
      <w:r w:rsidR="00DA2B17" w:rsidRPr="001D1B32">
        <w:rPr>
          <w:rFonts w:ascii="Arial" w:hAnsi="Arial" w:cs="Arial"/>
          <w:sz w:val="18"/>
          <w:szCs w:val="18"/>
          <w:lang w:val="en-GB"/>
        </w:rPr>
        <w:t>pproximates</w:t>
      </w:r>
      <w:r w:rsidR="00FE27D5" w:rsidRPr="001D1B32">
        <w:rPr>
          <w:rFonts w:ascii="Arial" w:hAnsi="Arial" w:cs="Arial"/>
          <w:sz w:val="18"/>
          <w:szCs w:val="18"/>
          <w:lang w:val="en-GB"/>
        </w:rPr>
        <w:t xml:space="preserve"> </w:t>
      </w:r>
      <w:r w:rsidR="00A1061E">
        <w:rPr>
          <w:rFonts w:ascii="Arial" w:hAnsi="Arial" w:cs="Arial"/>
          <w:sz w:val="18"/>
          <w:szCs w:val="18"/>
          <w:lang w:val="en-GB"/>
        </w:rPr>
        <w:t>the year</w:t>
      </w:r>
      <w:r w:rsidR="000804BA">
        <w:rPr>
          <w:rFonts w:ascii="Arial" w:hAnsi="Arial" w:cs="Arial"/>
          <w:sz w:val="18"/>
          <w:szCs w:val="18"/>
          <w:lang w:val="en-GB"/>
        </w:rPr>
        <w:t xml:space="preserve"> end</w:t>
      </w:r>
      <w:r w:rsidR="00A1061E">
        <w:rPr>
          <w:rFonts w:ascii="Arial" w:hAnsi="Arial" w:cs="Arial"/>
          <w:sz w:val="18"/>
          <w:szCs w:val="18"/>
          <w:lang w:val="en-GB"/>
        </w:rPr>
        <w:t xml:space="preserve"> </w:t>
      </w:r>
      <w:r w:rsidR="00FE27D5" w:rsidRPr="001D1B32">
        <w:rPr>
          <w:rFonts w:ascii="Arial" w:hAnsi="Arial" w:cs="Arial"/>
          <w:sz w:val="18"/>
          <w:szCs w:val="18"/>
          <w:lang w:val="en-GB"/>
        </w:rPr>
        <w:t>market rate.</w:t>
      </w:r>
    </w:p>
    <w:p w:rsidR="00772595" w:rsidRPr="001D1B32" w:rsidRDefault="00772595" w:rsidP="007B6D6C">
      <w:pPr>
        <w:jc w:val="both"/>
        <w:rPr>
          <w:rFonts w:ascii="Arial" w:hAnsi="Arial" w:cs="Arial"/>
          <w:sz w:val="18"/>
          <w:szCs w:val="18"/>
          <w:lang w:val="en-GB"/>
        </w:rPr>
      </w:pPr>
    </w:p>
    <w:p w:rsidR="007B6D6C" w:rsidRPr="001D1B32" w:rsidRDefault="007B6D6C" w:rsidP="007B6D6C">
      <w:pPr>
        <w:jc w:val="both"/>
        <w:rPr>
          <w:rFonts w:ascii="Arial" w:hAnsi="Arial" w:cs="Arial"/>
          <w:sz w:val="18"/>
          <w:szCs w:val="18"/>
          <w:lang w:val="en-GB"/>
        </w:rPr>
      </w:pPr>
      <w:r w:rsidRPr="001D1B32">
        <w:rPr>
          <w:rFonts w:ascii="Arial" w:hAnsi="Arial" w:cs="Arial"/>
          <w:sz w:val="18"/>
          <w:szCs w:val="18"/>
          <w:lang w:val="en-GB"/>
        </w:rPr>
        <w:t>Maturity of lease liabilities are as follows:</w:t>
      </w:r>
    </w:p>
    <w:p w:rsidR="007B6D6C" w:rsidRPr="001D1B32" w:rsidRDefault="007B6D6C" w:rsidP="007B6D6C">
      <w:pPr>
        <w:jc w:val="both"/>
        <w:rPr>
          <w:rFonts w:ascii="Arial" w:hAnsi="Arial" w:cs="Arial"/>
          <w:sz w:val="18"/>
          <w:szCs w:val="18"/>
          <w:lang w:val="en-GB"/>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7B6D6C" w:rsidRPr="001D1B32" w:rsidTr="00897D04">
        <w:tc>
          <w:tcPr>
            <w:tcW w:w="3989" w:type="dxa"/>
            <w:tcBorders>
              <w:top w:val="nil"/>
              <w:left w:val="nil"/>
              <w:bottom w:val="nil"/>
              <w:right w:val="nil"/>
            </w:tcBorders>
            <w:shd w:val="clear" w:color="auto" w:fill="auto"/>
          </w:tcPr>
          <w:p w:rsidR="007B6D6C" w:rsidRPr="001D1B32" w:rsidRDefault="007B6D6C" w:rsidP="007602DE">
            <w:pPr>
              <w:tabs>
                <w:tab w:val="left" w:pos="166"/>
              </w:tabs>
              <w:ind w:left="-101"/>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hideMark/>
          </w:tcPr>
          <w:p w:rsidR="007B6D6C" w:rsidRPr="001D1B32" w:rsidRDefault="007B6D6C" w:rsidP="00AB0905">
            <w:pPr>
              <w:ind w:left="-40" w:right="-72"/>
              <w:jc w:val="center"/>
              <w:rPr>
                <w:rFonts w:ascii="Arial" w:hAnsi="Arial" w:cs="Arial"/>
                <w:b/>
                <w:bCs/>
                <w:sz w:val="18"/>
                <w:szCs w:val="18"/>
              </w:rPr>
            </w:pPr>
            <w:r w:rsidRPr="001D1B32">
              <w:rPr>
                <w:rFonts w:ascii="Arial" w:hAnsi="Arial" w:cs="Arial"/>
                <w:b/>
                <w:bCs/>
                <w:sz w:val="18"/>
                <w:szCs w:val="18"/>
              </w:rPr>
              <w:t>Consolidated</w:t>
            </w:r>
          </w:p>
          <w:p w:rsidR="007B6D6C" w:rsidRPr="001D1B32" w:rsidRDefault="007B6D6C" w:rsidP="00AB090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hideMark/>
          </w:tcPr>
          <w:p w:rsidR="007B6D6C" w:rsidRPr="001D1B32" w:rsidRDefault="007B6D6C" w:rsidP="00AB0905">
            <w:pPr>
              <w:ind w:left="-40" w:right="-72"/>
              <w:jc w:val="center"/>
              <w:rPr>
                <w:rFonts w:ascii="Arial" w:hAnsi="Arial" w:cs="Arial"/>
                <w:b/>
                <w:bCs/>
                <w:sz w:val="18"/>
                <w:szCs w:val="18"/>
              </w:rPr>
            </w:pPr>
            <w:r w:rsidRPr="001D1B32">
              <w:rPr>
                <w:rFonts w:ascii="Arial" w:hAnsi="Arial" w:cs="Arial"/>
                <w:b/>
                <w:bCs/>
                <w:sz w:val="18"/>
                <w:szCs w:val="18"/>
              </w:rPr>
              <w:t>Separate</w:t>
            </w:r>
          </w:p>
          <w:p w:rsidR="007B6D6C" w:rsidRPr="001D1B32" w:rsidRDefault="007B6D6C" w:rsidP="00AB0905">
            <w:pPr>
              <w:ind w:left="-40" w:right="-72"/>
              <w:jc w:val="center"/>
              <w:rPr>
                <w:rFonts w:ascii="Arial" w:hAnsi="Arial" w:cs="Arial"/>
                <w:b/>
                <w:bCs/>
                <w:sz w:val="18"/>
                <w:szCs w:val="18"/>
              </w:rPr>
            </w:pPr>
            <w:r w:rsidRPr="001D1B32">
              <w:rPr>
                <w:rFonts w:ascii="Arial" w:hAnsi="Arial" w:cs="Arial"/>
                <w:b/>
                <w:bCs/>
                <w:sz w:val="18"/>
                <w:szCs w:val="18"/>
              </w:rPr>
              <w:t>financial statements</w:t>
            </w:r>
          </w:p>
        </w:tc>
      </w:tr>
      <w:tr w:rsidR="0039053D" w:rsidRPr="001D1B32" w:rsidTr="00DE2D7D">
        <w:tc>
          <w:tcPr>
            <w:tcW w:w="3989" w:type="dxa"/>
            <w:tcBorders>
              <w:top w:val="nil"/>
              <w:left w:val="nil"/>
              <w:bottom w:val="nil"/>
              <w:right w:val="nil"/>
            </w:tcBorders>
            <w:shd w:val="clear" w:color="auto" w:fill="auto"/>
          </w:tcPr>
          <w:p w:rsidR="0039053D" w:rsidRPr="001D1B32" w:rsidRDefault="0039053D" w:rsidP="0039053D">
            <w:pPr>
              <w:tabs>
                <w:tab w:val="left" w:pos="166"/>
              </w:tabs>
              <w:ind w:left="-101"/>
              <w:jc w:val="both"/>
              <w:rPr>
                <w:rFonts w:ascii="Arial" w:hAnsi="Arial" w:cs="Arial"/>
                <w:b/>
                <w:bCs/>
                <w:sz w:val="18"/>
                <w:szCs w:val="18"/>
              </w:rPr>
            </w:pPr>
          </w:p>
        </w:tc>
        <w:tc>
          <w:tcPr>
            <w:tcW w:w="1367" w:type="dxa"/>
            <w:tcBorders>
              <w:top w:val="nil"/>
              <w:left w:val="nil"/>
              <w:bottom w:val="nil"/>
              <w:right w:val="nil"/>
            </w:tcBorders>
            <w:shd w:val="clear" w:color="auto" w:fill="auto"/>
            <w:vAlign w:val="bottom"/>
          </w:tcPr>
          <w:p w:rsidR="0039053D" w:rsidRPr="001D1B32" w:rsidRDefault="0039053D" w:rsidP="0039053D">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31 December</w:t>
            </w:r>
          </w:p>
        </w:tc>
        <w:tc>
          <w:tcPr>
            <w:tcW w:w="1368" w:type="dxa"/>
            <w:gridSpan w:val="2"/>
            <w:tcBorders>
              <w:top w:val="nil"/>
              <w:left w:val="nil"/>
              <w:bottom w:val="nil"/>
              <w:right w:val="nil"/>
            </w:tcBorders>
            <w:shd w:val="clear" w:color="auto" w:fill="auto"/>
            <w:vAlign w:val="bottom"/>
          </w:tcPr>
          <w:p w:rsidR="0039053D" w:rsidRPr="001D1B32" w:rsidRDefault="0039053D" w:rsidP="0039053D">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1 January</w:t>
            </w:r>
          </w:p>
        </w:tc>
        <w:tc>
          <w:tcPr>
            <w:tcW w:w="1368" w:type="dxa"/>
            <w:tcBorders>
              <w:top w:val="nil"/>
              <w:left w:val="nil"/>
              <w:bottom w:val="nil"/>
              <w:right w:val="nil"/>
            </w:tcBorders>
            <w:shd w:val="clear" w:color="auto" w:fill="auto"/>
            <w:vAlign w:val="bottom"/>
          </w:tcPr>
          <w:p w:rsidR="0039053D" w:rsidRPr="001D1B32" w:rsidRDefault="0039053D" w:rsidP="0039053D">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31 December</w:t>
            </w:r>
          </w:p>
        </w:tc>
        <w:tc>
          <w:tcPr>
            <w:tcW w:w="1368" w:type="dxa"/>
            <w:tcBorders>
              <w:top w:val="nil"/>
              <w:left w:val="nil"/>
              <w:bottom w:val="nil"/>
              <w:right w:val="nil"/>
            </w:tcBorders>
            <w:shd w:val="clear" w:color="auto" w:fill="auto"/>
            <w:vAlign w:val="bottom"/>
          </w:tcPr>
          <w:p w:rsidR="0039053D" w:rsidRPr="001D1B32" w:rsidRDefault="0039053D" w:rsidP="0039053D">
            <w:pPr>
              <w:tabs>
                <w:tab w:val="right" w:pos="1221"/>
              </w:tabs>
              <w:ind w:right="-72"/>
              <w:jc w:val="both"/>
              <w:rPr>
                <w:rFonts w:ascii="Arial" w:hAnsi="Arial" w:cs="Arial"/>
                <w:b/>
                <w:bCs/>
                <w:sz w:val="18"/>
                <w:szCs w:val="18"/>
                <w:lang w:val="en-GB"/>
              </w:rPr>
            </w:pPr>
            <w:r w:rsidRPr="001D1B32">
              <w:rPr>
                <w:rFonts w:ascii="Arial" w:hAnsi="Arial" w:cs="Arial"/>
                <w:b/>
                <w:bCs/>
                <w:sz w:val="18"/>
                <w:szCs w:val="18"/>
                <w:lang w:val="en-GB"/>
              </w:rPr>
              <w:tab/>
              <w:t>1 January</w:t>
            </w:r>
          </w:p>
        </w:tc>
      </w:tr>
      <w:tr w:rsidR="0039053D" w:rsidRPr="001D1B32" w:rsidTr="00DE2D7D">
        <w:tc>
          <w:tcPr>
            <w:tcW w:w="3989" w:type="dxa"/>
            <w:tcBorders>
              <w:top w:val="nil"/>
              <w:left w:val="nil"/>
              <w:bottom w:val="nil"/>
              <w:right w:val="nil"/>
            </w:tcBorders>
            <w:shd w:val="clear" w:color="auto" w:fill="auto"/>
          </w:tcPr>
          <w:p w:rsidR="0039053D" w:rsidRPr="001D1B32" w:rsidRDefault="0039053D" w:rsidP="0039053D">
            <w:pPr>
              <w:tabs>
                <w:tab w:val="left" w:pos="166"/>
              </w:tabs>
              <w:ind w:left="-101"/>
              <w:jc w:val="both"/>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368" w:type="dxa"/>
            <w:gridSpan w:val="2"/>
            <w:tcBorders>
              <w:top w:val="nil"/>
              <w:left w:val="nil"/>
              <w:bottom w:val="nil"/>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2020</w:t>
            </w:r>
          </w:p>
        </w:tc>
      </w:tr>
      <w:tr w:rsidR="0039053D" w:rsidRPr="001D1B32" w:rsidTr="00DE2D7D">
        <w:tc>
          <w:tcPr>
            <w:tcW w:w="3989" w:type="dxa"/>
            <w:tcBorders>
              <w:top w:val="nil"/>
              <w:left w:val="nil"/>
              <w:bottom w:val="nil"/>
              <w:right w:val="nil"/>
            </w:tcBorders>
            <w:shd w:val="clear" w:color="auto" w:fill="auto"/>
          </w:tcPr>
          <w:p w:rsidR="0039053D" w:rsidRPr="001D1B32" w:rsidRDefault="0039053D" w:rsidP="0039053D">
            <w:pPr>
              <w:tabs>
                <w:tab w:val="left" w:pos="166"/>
              </w:tabs>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rPr>
            </w:pPr>
            <w:r w:rsidRPr="001D1B32">
              <w:rPr>
                <w:rFonts w:ascii="Arial" w:hAnsi="Arial" w:cs="Arial"/>
                <w:b/>
                <w:bCs/>
                <w:sz w:val="18"/>
                <w:szCs w:val="18"/>
                <w:lang w:val="en-GB"/>
              </w:rPr>
              <w:t>Baht</w:t>
            </w:r>
          </w:p>
        </w:tc>
        <w:tc>
          <w:tcPr>
            <w:tcW w:w="1368" w:type="dxa"/>
            <w:gridSpan w:val="2"/>
            <w:tcBorders>
              <w:top w:val="nil"/>
              <w:left w:val="nil"/>
              <w:bottom w:val="single" w:sz="4" w:space="0" w:color="auto"/>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hideMark/>
          </w:tcPr>
          <w:p w:rsidR="0039053D" w:rsidRPr="001D1B32" w:rsidRDefault="0039053D" w:rsidP="0039053D">
            <w:pPr>
              <w:tabs>
                <w:tab w:val="decimal" w:pos="1221"/>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7B6D6C" w:rsidRPr="001D1B32" w:rsidTr="00897D04">
        <w:tc>
          <w:tcPr>
            <w:tcW w:w="3989" w:type="dxa"/>
            <w:tcBorders>
              <w:top w:val="nil"/>
              <w:left w:val="nil"/>
              <w:bottom w:val="nil"/>
              <w:right w:val="nil"/>
            </w:tcBorders>
            <w:vAlign w:val="bottom"/>
          </w:tcPr>
          <w:p w:rsidR="007B6D6C" w:rsidRPr="001D1B32" w:rsidRDefault="007B6D6C" w:rsidP="007602DE">
            <w:pPr>
              <w:tabs>
                <w:tab w:val="left" w:pos="166"/>
              </w:tabs>
              <w:ind w:left="-101"/>
              <w:jc w:val="both"/>
              <w:rPr>
                <w:rFonts w:ascii="Arial" w:hAnsi="Arial" w:cs="Arial"/>
                <w:sz w:val="18"/>
                <w:szCs w:val="18"/>
              </w:rPr>
            </w:pPr>
          </w:p>
        </w:tc>
        <w:tc>
          <w:tcPr>
            <w:tcW w:w="1367" w:type="dxa"/>
            <w:tcBorders>
              <w:top w:val="nil"/>
              <w:left w:val="nil"/>
              <w:bottom w:val="nil"/>
              <w:right w:val="nil"/>
            </w:tcBorders>
            <w:shd w:val="clear" w:color="auto" w:fill="FAFAFA"/>
          </w:tcPr>
          <w:p w:rsidR="007B6D6C" w:rsidRPr="001D1B32" w:rsidRDefault="007B6D6C" w:rsidP="00806C30">
            <w:pPr>
              <w:tabs>
                <w:tab w:val="decimal" w:pos="1140"/>
              </w:tabs>
              <w:ind w:left="-40" w:right="-72"/>
              <w:jc w:val="both"/>
              <w:rPr>
                <w:rFonts w:ascii="Arial" w:hAnsi="Arial" w:cs="Arial"/>
                <w:b/>
                <w:bCs/>
                <w:sz w:val="18"/>
                <w:szCs w:val="18"/>
              </w:rPr>
            </w:pPr>
          </w:p>
        </w:tc>
        <w:tc>
          <w:tcPr>
            <w:tcW w:w="1368" w:type="dxa"/>
            <w:gridSpan w:val="2"/>
            <w:tcBorders>
              <w:top w:val="nil"/>
              <w:left w:val="nil"/>
              <w:bottom w:val="nil"/>
              <w:right w:val="nil"/>
            </w:tcBorders>
          </w:tcPr>
          <w:p w:rsidR="007B6D6C" w:rsidRPr="001D1B32" w:rsidRDefault="007B6D6C" w:rsidP="00806C30">
            <w:pPr>
              <w:tabs>
                <w:tab w:val="decimal" w:pos="1140"/>
              </w:tabs>
              <w:ind w:left="-40" w:right="-72"/>
              <w:jc w:val="both"/>
              <w:rPr>
                <w:rFonts w:ascii="Arial" w:hAnsi="Arial" w:cs="Arial"/>
                <w:b/>
                <w:bCs/>
                <w:sz w:val="18"/>
                <w:szCs w:val="18"/>
              </w:rPr>
            </w:pPr>
          </w:p>
        </w:tc>
        <w:tc>
          <w:tcPr>
            <w:tcW w:w="1368" w:type="dxa"/>
            <w:tcBorders>
              <w:top w:val="nil"/>
              <w:left w:val="nil"/>
              <w:bottom w:val="nil"/>
              <w:right w:val="nil"/>
            </w:tcBorders>
            <w:shd w:val="clear" w:color="auto" w:fill="FAFAFA"/>
          </w:tcPr>
          <w:p w:rsidR="007B6D6C" w:rsidRPr="001D1B32" w:rsidRDefault="007B6D6C" w:rsidP="00806C30">
            <w:pPr>
              <w:tabs>
                <w:tab w:val="decimal" w:pos="1140"/>
              </w:tabs>
              <w:ind w:left="-40" w:right="-72"/>
              <w:jc w:val="both"/>
              <w:rPr>
                <w:rFonts w:ascii="Arial" w:hAnsi="Arial" w:cs="Arial"/>
                <w:b/>
                <w:bCs/>
                <w:sz w:val="18"/>
                <w:szCs w:val="18"/>
              </w:rPr>
            </w:pPr>
          </w:p>
        </w:tc>
        <w:tc>
          <w:tcPr>
            <w:tcW w:w="1368" w:type="dxa"/>
            <w:tcBorders>
              <w:top w:val="nil"/>
              <w:left w:val="nil"/>
              <w:bottom w:val="nil"/>
              <w:right w:val="nil"/>
            </w:tcBorders>
          </w:tcPr>
          <w:p w:rsidR="007B6D6C" w:rsidRPr="001D1B32" w:rsidRDefault="007B6D6C" w:rsidP="00806C30">
            <w:pPr>
              <w:tabs>
                <w:tab w:val="decimal" w:pos="1140"/>
              </w:tabs>
              <w:ind w:left="-40" w:right="-72"/>
              <w:jc w:val="both"/>
              <w:rPr>
                <w:rFonts w:ascii="Arial" w:hAnsi="Arial" w:cs="Arial"/>
                <w:b/>
                <w:bCs/>
                <w:sz w:val="18"/>
                <w:szCs w:val="18"/>
              </w:rPr>
            </w:pPr>
          </w:p>
        </w:tc>
      </w:tr>
      <w:tr w:rsidR="007B6D6C" w:rsidRPr="001D1B32" w:rsidTr="00897D04">
        <w:tc>
          <w:tcPr>
            <w:tcW w:w="3989" w:type="dxa"/>
            <w:tcBorders>
              <w:top w:val="nil"/>
              <w:left w:val="nil"/>
              <w:bottom w:val="nil"/>
              <w:right w:val="nil"/>
            </w:tcBorders>
          </w:tcPr>
          <w:p w:rsidR="007B6D6C" w:rsidRPr="001D1B32" w:rsidRDefault="007B6D6C" w:rsidP="007602DE">
            <w:pPr>
              <w:tabs>
                <w:tab w:val="left" w:pos="166"/>
              </w:tabs>
              <w:ind w:left="-101" w:right="-114"/>
              <w:rPr>
                <w:rFonts w:ascii="Arial" w:hAnsi="Arial" w:cs="Arial"/>
                <w:spacing w:val="-4"/>
                <w:sz w:val="18"/>
                <w:szCs w:val="18"/>
              </w:rPr>
            </w:pPr>
            <w:r w:rsidRPr="001D1B32">
              <w:rPr>
                <w:rFonts w:ascii="Arial" w:hAnsi="Arial" w:cs="Arial"/>
                <w:b/>
                <w:bCs/>
                <w:spacing w:val="-4"/>
                <w:sz w:val="18"/>
                <w:szCs w:val="18"/>
              </w:rPr>
              <w:t>Minimum lease liabilities payments</w:t>
            </w:r>
          </w:p>
        </w:tc>
        <w:tc>
          <w:tcPr>
            <w:tcW w:w="1367" w:type="dxa"/>
            <w:tcBorders>
              <w:top w:val="nil"/>
              <w:left w:val="nil"/>
              <w:bottom w:val="nil"/>
              <w:right w:val="nil"/>
            </w:tcBorders>
            <w:shd w:val="clear" w:color="auto" w:fill="FAFAFA"/>
          </w:tcPr>
          <w:p w:rsidR="007B6D6C" w:rsidRPr="001D1B32" w:rsidRDefault="007B6D6C" w:rsidP="00806C30">
            <w:pPr>
              <w:tabs>
                <w:tab w:val="decimal" w:pos="1140"/>
              </w:tabs>
              <w:ind w:left="-40" w:right="-72"/>
              <w:jc w:val="both"/>
              <w:rPr>
                <w:rFonts w:ascii="Arial" w:hAnsi="Arial" w:cs="Arial"/>
                <w:b/>
                <w:bCs/>
                <w:spacing w:val="-4"/>
                <w:sz w:val="18"/>
                <w:szCs w:val="18"/>
              </w:rPr>
            </w:pPr>
          </w:p>
        </w:tc>
        <w:tc>
          <w:tcPr>
            <w:tcW w:w="1368" w:type="dxa"/>
            <w:gridSpan w:val="2"/>
            <w:tcBorders>
              <w:top w:val="nil"/>
              <w:left w:val="nil"/>
              <w:bottom w:val="nil"/>
              <w:right w:val="nil"/>
            </w:tcBorders>
          </w:tcPr>
          <w:p w:rsidR="007B6D6C" w:rsidRPr="001D1B32" w:rsidRDefault="007B6D6C" w:rsidP="00806C30">
            <w:pPr>
              <w:tabs>
                <w:tab w:val="decimal" w:pos="1140"/>
              </w:tabs>
              <w:ind w:left="-40" w:right="-72"/>
              <w:jc w:val="both"/>
              <w:rPr>
                <w:rFonts w:ascii="Arial" w:hAnsi="Arial" w:cs="Arial"/>
                <w:b/>
                <w:bCs/>
                <w:spacing w:val="-4"/>
                <w:sz w:val="18"/>
                <w:szCs w:val="18"/>
              </w:rPr>
            </w:pPr>
          </w:p>
        </w:tc>
        <w:tc>
          <w:tcPr>
            <w:tcW w:w="1368" w:type="dxa"/>
            <w:tcBorders>
              <w:top w:val="nil"/>
              <w:left w:val="nil"/>
              <w:bottom w:val="nil"/>
              <w:right w:val="nil"/>
            </w:tcBorders>
            <w:shd w:val="clear" w:color="auto" w:fill="FAFAFA"/>
          </w:tcPr>
          <w:p w:rsidR="007B6D6C" w:rsidRPr="001D1B32" w:rsidRDefault="007B6D6C" w:rsidP="00806C30">
            <w:pPr>
              <w:tabs>
                <w:tab w:val="decimal" w:pos="1140"/>
              </w:tabs>
              <w:ind w:left="-40" w:right="-72"/>
              <w:jc w:val="both"/>
              <w:rPr>
                <w:rFonts w:ascii="Arial" w:hAnsi="Arial" w:cs="Arial"/>
                <w:b/>
                <w:bCs/>
                <w:spacing w:val="-4"/>
                <w:sz w:val="18"/>
                <w:szCs w:val="18"/>
              </w:rPr>
            </w:pPr>
          </w:p>
        </w:tc>
        <w:tc>
          <w:tcPr>
            <w:tcW w:w="1368" w:type="dxa"/>
            <w:tcBorders>
              <w:top w:val="nil"/>
              <w:left w:val="nil"/>
              <w:bottom w:val="nil"/>
              <w:right w:val="nil"/>
            </w:tcBorders>
          </w:tcPr>
          <w:p w:rsidR="007B6D6C" w:rsidRPr="001D1B32" w:rsidRDefault="007B6D6C" w:rsidP="00806C30">
            <w:pPr>
              <w:tabs>
                <w:tab w:val="decimal" w:pos="1140"/>
              </w:tabs>
              <w:ind w:left="-40" w:right="-72"/>
              <w:jc w:val="both"/>
              <w:rPr>
                <w:rFonts w:ascii="Arial" w:hAnsi="Arial" w:cs="Arial"/>
                <w:b/>
                <w:bCs/>
                <w:spacing w:val="-4"/>
                <w:sz w:val="18"/>
                <w:szCs w:val="18"/>
              </w:rPr>
            </w:pPr>
          </w:p>
        </w:tc>
      </w:tr>
      <w:tr w:rsidR="007B6D6C" w:rsidRPr="001D1B32" w:rsidTr="00897D04">
        <w:tc>
          <w:tcPr>
            <w:tcW w:w="3989" w:type="dxa"/>
            <w:tcBorders>
              <w:top w:val="nil"/>
              <w:left w:val="nil"/>
              <w:bottom w:val="nil"/>
              <w:right w:val="nil"/>
            </w:tcBorders>
          </w:tcPr>
          <w:p w:rsidR="007B6D6C" w:rsidRPr="001D1B32" w:rsidRDefault="007B6D6C" w:rsidP="007602DE">
            <w:pPr>
              <w:tabs>
                <w:tab w:val="left" w:pos="166"/>
              </w:tabs>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367" w:type="dxa"/>
            <w:tcBorders>
              <w:top w:val="nil"/>
              <w:left w:val="nil"/>
              <w:bottom w:val="nil"/>
              <w:right w:val="nil"/>
            </w:tcBorders>
            <w:shd w:val="clear" w:color="auto" w:fill="FAFAFA"/>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96,698,295</w:t>
            </w:r>
          </w:p>
        </w:tc>
        <w:tc>
          <w:tcPr>
            <w:tcW w:w="1368" w:type="dxa"/>
            <w:gridSpan w:val="2"/>
            <w:tcBorders>
              <w:top w:val="nil"/>
              <w:left w:val="nil"/>
              <w:bottom w:val="nil"/>
              <w:right w:val="nil"/>
            </w:tcBorders>
            <w:vAlign w:val="center"/>
          </w:tcPr>
          <w:p w:rsidR="007B6D6C" w:rsidRPr="001D1B32" w:rsidRDefault="00246280" w:rsidP="00806C30">
            <w:pPr>
              <w:tabs>
                <w:tab w:val="decimal" w:pos="1140"/>
              </w:tabs>
              <w:ind w:left="-40" w:right="-72"/>
              <w:jc w:val="both"/>
              <w:rPr>
                <w:rFonts w:ascii="Arial" w:hAnsi="Arial" w:cs="Arial"/>
                <w:sz w:val="18"/>
                <w:szCs w:val="18"/>
              </w:rPr>
            </w:pPr>
            <w:r>
              <w:rPr>
                <w:rFonts w:ascii="Arial" w:hAnsi="Arial" w:cs="Arial"/>
                <w:sz w:val="18"/>
                <w:szCs w:val="18"/>
              </w:rPr>
              <w:t>63</w:t>
            </w:r>
            <w:r w:rsidR="00C905B1" w:rsidRPr="001D1B32">
              <w:rPr>
                <w:rFonts w:ascii="Arial" w:hAnsi="Arial" w:cs="Arial"/>
                <w:sz w:val="18"/>
                <w:szCs w:val="18"/>
              </w:rPr>
              <w:t>,</w:t>
            </w:r>
            <w:r>
              <w:rPr>
                <w:rFonts w:ascii="Arial" w:hAnsi="Arial" w:cs="Arial"/>
                <w:sz w:val="18"/>
                <w:szCs w:val="18"/>
              </w:rPr>
              <w:t>597</w:t>
            </w:r>
            <w:r w:rsidR="00C905B1" w:rsidRPr="001D1B32">
              <w:rPr>
                <w:rFonts w:ascii="Arial" w:hAnsi="Arial" w:cs="Arial"/>
                <w:sz w:val="18"/>
                <w:szCs w:val="18"/>
              </w:rPr>
              <w:t>,</w:t>
            </w:r>
            <w:r>
              <w:rPr>
                <w:rFonts w:ascii="Arial" w:hAnsi="Arial" w:cs="Arial"/>
                <w:sz w:val="18"/>
                <w:szCs w:val="18"/>
              </w:rPr>
              <w:t>410</w:t>
            </w:r>
          </w:p>
        </w:tc>
        <w:tc>
          <w:tcPr>
            <w:tcW w:w="1368" w:type="dxa"/>
            <w:tcBorders>
              <w:top w:val="nil"/>
              <w:left w:val="nil"/>
              <w:bottom w:val="nil"/>
              <w:right w:val="nil"/>
            </w:tcBorders>
            <w:shd w:val="clear" w:color="auto" w:fill="FAFAFA"/>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109,356,520</w:t>
            </w:r>
          </w:p>
        </w:tc>
        <w:tc>
          <w:tcPr>
            <w:tcW w:w="1368" w:type="dxa"/>
            <w:tcBorders>
              <w:top w:val="nil"/>
              <w:left w:val="nil"/>
              <w:bottom w:val="nil"/>
              <w:right w:val="nil"/>
            </w:tcBorders>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55,966,320</w:t>
            </w:r>
          </w:p>
        </w:tc>
      </w:tr>
      <w:tr w:rsidR="007B6D6C" w:rsidRPr="001D1B32" w:rsidTr="00897D04">
        <w:tc>
          <w:tcPr>
            <w:tcW w:w="3989" w:type="dxa"/>
            <w:tcBorders>
              <w:top w:val="nil"/>
              <w:left w:val="nil"/>
              <w:bottom w:val="nil"/>
              <w:right w:val="nil"/>
            </w:tcBorders>
          </w:tcPr>
          <w:p w:rsidR="007B6D6C" w:rsidRPr="001D1B32" w:rsidRDefault="007B6D6C" w:rsidP="007602DE">
            <w:pPr>
              <w:tabs>
                <w:tab w:val="left" w:pos="166"/>
              </w:tabs>
              <w:ind w:left="-101"/>
              <w:jc w:val="both"/>
              <w:rPr>
                <w:rFonts w:ascii="Arial" w:hAnsi="Arial" w:cs="Arial"/>
                <w:sz w:val="18"/>
                <w:szCs w:val="18"/>
              </w:rPr>
            </w:pPr>
            <w:r w:rsidRPr="001D1B32">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218,416,780</w:t>
            </w:r>
          </w:p>
        </w:tc>
        <w:tc>
          <w:tcPr>
            <w:tcW w:w="1368" w:type="dxa"/>
            <w:gridSpan w:val="2"/>
            <w:tcBorders>
              <w:top w:val="nil"/>
              <w:left w:val="nil"/>
              <w:bottom w:val="nil"/>
              <w:right w:val="nil"/>
            </w:tcBorders>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234,096,613</w:t>
            </w:r>
          </w:p>
        </w:tc>
        <w:tc>
          <w:tcPr>
            <w:tcW w:w="1368" w:type="dxa"/>
            <w:tcBorders>
              <w:top w:val="nil"/>
              <w:left w:val="nil"/>
              <w:bottom w:val="nil"/>
              <w:right w:val="nil"/>
            </w:tcBorders>
            <w:shd w:val="clear" w:color="auto" w:fill="FAFAFA"/>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287,930,942</w:t>
            </w:r>
          </w:p>
        </w:tc>
        <w:tc>
          <w:tcPr>
            <w:tcW w:w="1368" w:type="dxa"/>
            <w:tcBorders>
              <w:top w:val="nil"/>
              <w:left w:val="nil"/>
              <w:bottom w:val="nil"/>
              <w:right w:val="nil"/>
            </w:tcBorders>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305,425,562</w:t>
            </w:r>
          </w:p>
        </w:tc>
      </w:tr>
      <w:tr w:rsidR="007B6D6C" w:rsidRPr="001D1B32" w:rsidTr="00897D04">
        <w:tc>
          <w:tcPr>
            <w:tcW w:w="3989" w:type="dxa"/>
            <w:tcBorders>
              <w:top w:val="nil"/>
              <w:left w:val="nil"/>
              <w:bottom w:val="nil"/>
              <w:right w:val="nil"/>
            </w:tcBorders>
          </w:tcPr>
          <w:p w:rsidR="007B6D6C" w:rsidRPr="001D1B32" w:rsidRDefault="007B6D6C" w:rsidP="007602DE">
            <w:pPr>
              <w:tabs>
                <w:tab w:val="left" w:pos="166"/>
              </w:tabs>
              <w:ind w:left="-101"/>
              <w:jc w:val="both"/>
              <w:rPr>
                <w:rFonts w:ascii="Arial" w:hAnsi="Arial" w:cs="Arial"/>
                <w:sz w:val="18"/>
                <w:szCs w:val="18"/>
              </w:rPr>
            </w:pPr>
            <w:r w:rsidRPr="001D1B32">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center"/>
          </w:tcPr>
          <w:p w:rsidR="007B6D6C" w:rsidRPr="001D1B32" w:rsidRDefault="00F82893" w:rsidP="00806C30">
            <w:pPr>
              <w:tabs>
                <w:tab w:val="decimal" w:pos="1140"/>
              </w:tabs>
              <w:ind w:left="-40" w:right="-72"/>
              <w:jc w:val="both"/>
              <w:rPr>
                <w:rFonts w:ascii="Arial" w:hAnsi="Arial" w:cs="Arial"/>
                <w:sz w:val="18"/>
                <w:szCs w:val="18"/>
              </w:rPr>
            </w:pPr>
            <w:r w:rsidRPr="001D1B32">
              <w:rPr>
                <w:rFonts w:ascii="Arial" w:hAnsi="Arial" w:cs="Arial"/>
                <w:sz w:val="18"/>
                <w:szCs w:val="18"/>
              </w:rPr>
              <w:t>669</w:t>
            </w:r>
            <w:r w:rsidR="00C905B1" w:rsidRPr="001D1B32">
              <w:rPr>
                <w:rFonts w:ascii="Arial" w:hAnsi="Arial" w:cs="Arial"/>
                <w:sz w:val="18"/>
                <w:szCs w:val="18"/>
              </w:rPr>
              <w:t>,</w:t>
            </w:r>
            <w:r w:rsidRPr="001D1B32">
              <w:rPr>
                <w:rFonts w:ascii="Arial" w:hAnsi="Arial" w:cs="Arial"/>
                <w:sz w:val="18"/>
                <w:szCs w:val="18"/>
              </w:rPr>
              <w:t>810</w:t>
            </w:r>
            <w:r w:rsidR="00C905B1" w:rsidRPr="001D1B32">
              <w:rPr>
                <w:rFonts w:ascii="Arial" w:hAnsi="Arial" w:cs="Arial"/>
                <w:sz w:val="18"/>
                <w:szCs w:val="18"/>
              </w:rPr>
              <w:t>,</w:t>
            </w:r>
            <w:r w:rsidRPr="001D1B32">
              <w:rPr>
                <w:rFonts w:ascii="Arial" w:hAnsi="Arial" w:cs="Arial"/>
                <w:sz w:val="18"/>
                <w:szCs w:val="18"/>
              </w:rPr>
              <w:t>615</w:t>
            </w:r>
          </w:p>
        </w:tc>
        <w:tc>
          <w:tcPr>
            <w:tcW w:w="1368" w:type="dxa"/>
            <w:gridSpan w:val="2"/>
            <w:tcBorders>
              <w:top w:val="nil"/>
              <w:left w:val="nil"/>
              <w:bottom w:val="single" w:sz="4" w:space="0" w:color="auto"/>
              <w:right w:val="nil"/>
            </w:tcBorders>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7</w:t>
            </w:r>
            <w:r w:rsidR="00246280">
              <w:rPr>
                <w:rFonts w:ascii="Arial" w:hAnsi="Arial" w:cs="Arial"/>
                <w:sz w:val="18"/>
                <w:szCs w:val="18"/>
              </w:rPr>
              <w:t>19</w:t>
            </w:r>
            <w:r w:rsidRPr="001D1B32">
              <w:rPr>
                <w:rFonts w:ascii="Arial" w:hAnsi="Arial" w:cs="Arial"/>
                <w:sz w:val="18"/>
                <w:szCs w:val="18"/>
              </w:rPr>
              <w:t>,</w:t>
            </w:r>
            <w:r w:rsidR="00246280">
              <w:rPr>
                <w:rFonts w:ascii="Arial" w:hAnsi="Arial" w:cs="Arial"/>
                <w:sz w:val="18"/>
                <w:szCs w:val="18"/>
              </w:rPr>
              <w:t>045</w:t>
            </w:r>
            <w:r w:rsidRPr="001D1B32">
              <w:rPr>
                <w:rFonts w:ascii="Arial" w:hAnsi="Arial" w:cs="Arial"/>
                <w:sz w:val="18"/>
                <w:szCs w:val="18"/>
              </w:rPr>
              <w:t>,</w:t>
            </w:r>
            <w:r w:rsidR="00246280">
              <w:rPr>
                <w:rFonts w:ascii="Arial" w:hAnsi="Arial" w:cs="Arial"/>
                <w:sz w:val="18"/>
                <w:szCs w:val="18"/>
              </w:rPr>
              <w:t>88</w:t>
            </w:r>
            <w:r w:rsidR="00AF2A7B">
              <w:rPr>
                <w:rFonts w:ascii="Arial" w:hAnsi="Arial" w:cs="Arial"/>
                <w:sz w:val="18"/>
                <w:szCs w:val="18"/>
              </w:rPr>
              <w:t>2</w:t>
            </w:r>
          </w:p>
        </w:tc>
        <w:tc>
          <w:tcPr>
            <w:tcW w:w="1368" w:type="dxa"/>
            <w:tcBorders>
              <w:top w:val="nil"/>
              <w:left w:val="nil"/>
              <w:bottom w:val="single" w:sz="4" w:space="0" w:color="auto"/>
              <w:right w:val="nil"/>
            </w:tcBorders>
            <w:shd w:val="clear" w:color="auto" w:fill="FAFAFA"/>
            <w:vAlign w:val="center"/>
          </w:tcPr>
          <w:p w:rsidR="007B6D6C" w:rsidRPr="001D1B32" w:rsidRDefault="00F82893" w:rsidP="00806C30">
            <w:pPr>
              <w:tabs>
                <w:tab w:val="decimal" w:pos="1140"/>
              </w:tabs>
              <w:ind w:left="-40" w:right="-72"/>
              <w:jc w:val="both"/>
              <w:rPr>
                <w:rFonts w:ascii="Arial" w:hAnsi="Arial" w:cs="Arial"/>
                <w:sz w:val="18"/>
                <w:szCs w:val="18"/>
              </w:rPr>
            </w:pPr>
            <w:r w:rsidRPr="001D1B32">
              <w:rPr>
                <w:rFonts w:ascii="Arial" w:hAnsi="Arial" w:cs="Arial"/>
                <w:sz w:val="18"/>
                <w:szCs w:val="18"/>
              </w:rPr>
              <w:t>867</w:t>
            </w:r>
            <w:r w:rsidR="00C905B1" w:rsidRPr="001D1B32">
              <w:rPr>
                <w:rFonts w:ascii="Arial" w:hAnsi="Arial" w:cs="Arial"/>
                <w:sz w:val="18"/>
                <w:szCs w:val="18"/>
              </w:rPr>
              <w:t>,</w:t>
            </w:r>
            <w:r w:rsidRPr="001D1B32">
              <w:rPr>
                <w:rFonts w:ascii="Arial" w:hAnsi="Arial" w:cs="Arial"/>
                <w:sz w:val="18"/>
                <w:szCs w:val="18"/>
              </w:rPr>
              <w:t>335</w:t>
            </w:r>
            <w:r w:rsidR="00C905B1" w:rsidRPr="001D1B32">
              <w:rPr>
                <w:rFonts w:ascii="Arial" w:hAnsi="Arial" w:cs="Arial"/>
                <w:sz w:val="18"/>
                <w:szCs w:val="18"/>
              </w:rPr>
              <w:t>,</w:t>
            </w:r>
            <w:r w:rsidRPr="001D1B32">
              <w:rPr>
                <w:rFonts w:ascii="Arial" w:hAnsi="Arial" w:cs="Arial"/>
                <w:sz w:val="18"/>
                <w:szCs w:val="18"/>
              </w:rPr>
              <w:t>918</w:t>
            </w:r>
          </w:p>
        </w:tc>
        <w:tc>
          <w:tcPr>
            <w:tcW w:w="1368" w:type="dxa"/>
            <w:tcBorders>
              <w:top w:val="nil"/>
              <w:left w:val="nil"/>
              <w:bottom w:val="single" w:sz="4" w:space="0" w:color="auto"/>
              <w:right w:val="nil"/>
            </w:tcBorders>
            <w:vAlign w:val="center"/>
          </w:tcPr>
          <w:p w:rsidR="007B6D6C" w:rsidRPr="001D1B32" w:rsidRDefault="00F82893" w:rsidP="00F82893">
            <w:pPr>
              <w:tabs>
                <w:tab w:val="decimal" w:pos="1140"/>
              </w:tabs>
              <w:ind w:right="-72"/>
              <w:jc w:val="both"/>
              <w:rPr>
                <w:rFonts w:ascii="Arial" w:hAnsi="Arial" w:cs="Arial"/>
                <w:sz w:val="18"/>
                <w:szCs w:val="18"/>
              </w:rPr>
            </w:pPr>
            <w:r w:rsidRPr="001D1B32">
              <w:rPr>
                <w:rFonts w:ascii="Arial" w:hAnsi="Arial" w:cs="Arial"/>
                <w:sz w:val="18"/>
                <w:szCs w:val="18"/>
              </w:rPr>
              <w:t>959</w:t>
            </w:r>
            <w:r w:rsidR="00C905B1" w:rsidRPr="001D1B32">
              <w:rPr>
                <w:rFonts w:ascii="Arial" w:hAnsi="Arial" w:cs="Arial"/>
                <w:sz w:val="18"/>
                <w:szCs w:val="18"/>
              </w:rPr>
              <w:t>,</w:t>
            </w:r>
            <w:r w:rsidRPr="001D1B32">
              <w:rPr>
                <w:rFonts w:ascii="Arial" w:hAnsi="Arial" w:cs="Arial"/>
                <w:sz w:val="18"/>
                <w:szCs w:val="18"/>
              </w:rPr>
              <w:t>197</w:t>
            </w:r>
            <w:r w:rsidR="00C905B1" w:rsidRPr="001D1B32">
              <w:rPr>
                <w:rFonts w:ascii="Arial" w:hAnsi="Arial" w:cs="Arial"/>
                <w:sz w:val="18"/>
                <w:szCs w:val="18"/>
              </w:rPr>
              <w:t>,</w:t>
            </w:r>
            <w:r w:rsidRPr="001D1B32">
              <w:rPr>
                <w:rFonts w:ascii="Arial" w:hAnsi="Arial" w:cs="Arial"/>
                <w:sz w:val="18"/>
                <w:szCs w:val="18"/>
              </w:rPr>
              <w:t>818</w:t>
            </w:r>
          </w:p>
        </w:tc>
      </w:tr>
      <w:tr w:rsidR="007B6D6C" w:rsidRPr="001D1B32" w:rsidTr="00897D04">
        <w:tc>
          <w:tcPr>
            <w:tcW w:w="3989" w:type="dxa"/>
            <w:tcBorders>
              <w:top w:val="nil"/>
              <w:left w:val="nil"/>
              <w:bottom w:val="nil"/>
              <w:right w:val="nil"/>
            </w:tcBorders>
          </w:tcPr>
          <w:p w:rsidR="007B6D6C" w:rsidRPr="001D1B32" w:rsidRDefault="007B6D6C" w:rsidP="007602DE">
            <w:pPr>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gridSpan w:val="2"/>
            <w:tcBorders>
              <w:top w:val="single" w:sz="4" w:space="0" w:color="auto"/>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8"/>
                <w:szCs w:val="18"/>
              </w:rPr>
            </w:pPr>
          </w:p>
        </w:tc>
      </w:tr>
      <w:tr w:rsidR="007B6D6C" w:rsidRPr="001D1B32" w:rsidTr="00897D04">
        <w:tc>
          <w:tcPr>
            <w:tcW w:w="3989" w:type="dxa"/>
            <w:tcBorders>
              <w:top w:val="nil"/>
              <w:left w:val="nil"/>
              <w:bottom w:val="nil"/>
              <w:right w:val="nil"/>
            </w:tcBorders>
          </w:tcPr>
          <w:p w:rsidR="007B6D6C" w:rsidRPr="001D1B32" w:rsidRDefault="007B6D6C" w:rsidP="007602DE">
            <w:pPr>
              <w:ind w:left="-101"/>
              <w:jc w:val="both"/>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7602DE" w:rsidRPr="001D1B32">
              <w:rPr>
                <w:rFonts w:ascii="Arial" w:hAnsi="Arial" w:cs="Arial"/>
                <w:sz w:val="18"/>
                <w:szCs w:val="18"/>
              </w:rPr>
              <w:t xml:space="preserve"> </w:t>
            </w:r>
            <w:r w:rsidRPr="001D1B32">
              <w:rPr>
                <w:rFonts w:ascii="Arial" w:hAnsi="Arial" w:cs="Arial"/>
                <w:sz w:val="18"/>
                <w:szCs w:val="18"/>
              </w:rPr>
              <w:t>Future</w:t>
            </w:r>
            <w:proofErr w:type="gramEnd"/>
            <w:r w:rsidRPr="001D1B32">
              <w:rPr>
                <w:rFonts w:ascii="Arial" w:hAnsi="Arial" w:cs="Arial"/>
                <w:sz w:val="18"/>
                <w:szCs w:val="18"/>
              </w:rPr>
              <w:t xml:space="preserve"> finance charges on leases</w:t>
            </w:r>
          </w:p>
        </w:tc>
        <w:tc>
          <w:tcPr>
            <w:tcW w:w="1367" w:type="dxa"/>
            <w:tcBorders>
              <w:top w:val="nil"/>
              <w:left w:val="nil"/>
              <w:bottom w:val="single" w:sz="4" w:space="0" w:color="auto"/>
              <w:right w:val="nil"/>
            </w:tcBorders>
            <w:shd w:val="clear" w:color="auto" w:fill="FAFAFA"/>
            <w:vAlign w:val="center"/>
          </w:tcPr>
          <w:p w:rsidR="007B6D6C"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(2</w:t>
            </w:r>
            <w:r w:rsidR="00F82893" w:rsidRPr="001D1B32">
              <w:rPr>
                <w:rFonts w:ascii="Arial" w:hAnsi="Arial" w:cs="Arial"/>
                <w:sz w:val="18"/>
                <w:szCs w:val="18"/>
              </w:rPr>
              <w:t>06</w:t>
            </w:r>
            <w:r w:rsidRPr="001D1B32">
              <w:rPr>
                <w:rFonts w:ascii="Arial" w:hAnsi="Arial" w:cs="Arial"/>
                <w:sz w:val="18"/>
                <w:szCs w:val="18"/>
              </w:rPr>
              <w:t>,</w:t>
            </w:r>
            <w:r w:rsidR="00F82893" w:rsidRPr="001D1B32">
              <w:rPr>
                <w:rFonts w:ascii="Arial" w:hAnsi="Arial" w:cs="Arial"/>
                <w:sz w:val="18"/>
                <w:szCs w:val="18"/>
              </w:rPr>
              <w:t>513</w:t>
            </w:r>
            <w:r w:rsidRPr="001D1B32">
              <w:rPr>
                <w:rFonts w:ascii="Arial" w:hAnsi="Arial" w:cs="Arial"/>
                <w:sz w:val="18"/>
                <w:szCs w:val="18"/>
              </w:rPr>
              <w:t>,</w:t>
            </w:r>
            <w:r w:rsidR="00F82893" w:rsidRPr="001D1B32">
              <w:rPr>
                <w:rFonts w:ascii="Arial" w:hAnsi="Arial" w:cs="Arial"/>
                <w:sz w:val="18"/>
                <w:szCs w:val="18"/>
              </w:rPr>
              <w:t>341</w:t>
            </w:r>
            <w:r w:rsidRPr="001D1B32">
              <w:rPr>
                <w:rFonts w:ascii="Arial" w:hAnsi="Arial" w:cs="Arial"/>
                <w:sz w:val="18"/>
                <w:szCs w:val="18"/>
              </w:rPr>
              <w:t>)</w:t>
            </w:r>
          </w:p>
        </w:tc>
        <w:tc>
          <w:tcPr>
            <w:tcW w:w="1368" w:type="dxa"/>
            <w:gridSpan w:val="2"/>
            <w:tcBorders>
              <w:top w:val="nil"/>
              <w:left w:val="nil"/>
              <w:bottom w:val="single" w:sz="4" w:space="0" w:color="auto"/>
              <w:right w:val="nil"/>
            </w:tcBorders>
            <w:vAlign w:val="center"/>
          </w:tcPr>
          <w:p w:rsidR="007B6D6C" w:rsidRPr="001D1B32" w:rsidRDefault="00DE5230" w:rsidP="00806C30">
            <w:pPr>
              <w:tabs>
                <w:tab w:val="decimal" w:pos="1140"/>
              </w:tabs>
              <w:ind w:left="-40" w:right="-72"/>
              <w:jc w:val="both"/>
              <w:rPr>
                <w:rFonts w:ascii="Arial" w:hAnsi="Arial" w:cs="Arial"/>
                <w:sz w:val="18"/>
                <w:szCs w:val="18"/>
              </w:rPr>
            </w:pPr>
            <w:r w:rsidRPr="001D1B32">
              <w:rPr>
                <w:rFonts w:ascii="Arial" w:hAnsi="Arial" w:cs="Arial"/>
                <w:sz w:val="18"/>
                <w:szCs w:val="18"/>
              </w:rPr>
              <w:t>(2</w:t>
            </w:r>
            <w:r w:rsidR="00F82893" w:rsidRPr="001D1B32">
              <w:rPr>
                <w:rFonts w:ascii="Arial" w:hAnsi="Arial" w:cs="Arial"/>
                <w:sz w:val="18"/>
                <w:szCs w:val="18"/>
              </w:rPr>
              <w:t>32</w:t>
            </w:r>
            <w:r w:rsidRPr="001D1B32">
              <w:rPr>
                <w:rFonts w:ascii="Arial" w:hAnsi="Arial" w:cs="Arial"/>
                <w:sz w:val="18"/>
                <w:szCs w:val="18"/>
              </w:rPr>
              <w:t>,</w:t>
            </w:r>
            <w:r w:rsidR="00F82893" w:rsidRPr="001D1B32">
              <w:rPr>
                <w:rFonts w:ascii="Arial" w:hAnsi="Arial" w:cs="Arial"/>
                <w:sz w:val="18"/>
                <w:szCs w:val="18"/>
              </w:rPr>
              <w:t>408</w:t>
            </w:r>
            <w:r w:rsidRPr="001D1B32">
              <w:rPr>
                <w:rFonts w:ascii="Arial" w:hAnsi="Arial" w:cs="Arial"/>
                <w:sz w:val="18"/>
                <w:szCs w:val="18"/>
              </w:rPr>
              <w:t>,</w:t>
            </w:r>
            <w:r w:rsidR="00F82893" w:rsidRPr="001D1B32">
              <w:rPr>
                <w:rFonts w:ascii="Arial" w:hAnsi="Arial" w:cs="Arial"/>
                <w:sz w:val="18"/>
                <w:szCs w:val="18"/>
              </w:rPr>
              <w:t>36</w:t>
            </w:r>
            <w:r w:rsidR="00AF2A7B">
              <w:rPr>
                <w:rFonts w:ascii="Arial" w:hAnsi="Arial" w:cs="Arial"/>
                <w:sz w:val="18"/>
                <w:szCs w:val="18"/>
              </w:rPr>
              <w:t>1</w:t>
            </w:r>
            <w:r w:rsidRPr="001D1B3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rsidR="007B6D6C" w:rsidRPr="001D1B32" w:rsidRDefault="00DE5230" w:rsidP="00806C30">
            <w:pPr>
              <w:tabs>
                <w:tab w:val="decimal" w:pos="1140"/>
              </w:tabs>
              <w:ind w:left="-40" w:right="-72"/>
              <w:jc w:val="both"/>
              <w:rPr>
                <w:rFonts w:ascii="Arial" w:hAnsi="Arial" w:cs="Arial"/>
                <w:sz w:val="18"/>
                <w:szCs w:val="18"/>
              </w:rPr>
            </w:pPr>
            <w:r w:rsidRPr="001D1B32">
              <w:rPr>
                <w:rFonts w:ascii="Arial" w:hAnsi="Arial" w:cs="Arial"/>
                <w:sz w:val="18"/>
                <w:szCs w:val="18"/>
              </w:rPr>
              <w:t>(</w:t>
            </w:r>
            <w:r w:rsidR="00F82893" w:rsidRPr="001D1B32">
              <w:rPr>
                <w:rFonts w:ascii="Arial" w:hAnsi="Arial" w:cs="Arial"/>
                <w:sz w:val="18"/>
                <w:szCs w:val="18"/>
              </w:rPr>
              <w:t>277</w:t>
            </w:r>
            <w:r w:rsidRPr="001D1B32">
              <w:rPr>
                <w:rFonts w:ascii="Arial" w:hAnsi="Arial" w:cs="Arial"/>
                <w:sz w:val="18"/>
                <w:szCs w:val="18"/>
              </w:rPr>
              <w:t>,</w:t>
            </w:r>
            <w:r w:rsidR="00F82893" w:rsidRPr="001D1B32">
              <w:rPr>
                <w:rFonts w:ascii="Arial" w:hAnsi="Arial" w:cs="Arial"/>
                <w:sz w:val="18"/>
                <w:szCs w:val="18"/>
              </w:rPr>
              <w:t>045</w:t>
            </w:r>
            <w:r w:rsidRPr="001D1B32">
              <w:rPr>
                <w:rFonts w:ascii="Arial" w:hAnsi="Arial" w:cs="Arial"/>
                <w:sz w:val="18"/>
                <w:szCs w:val="18"/>
              </w:rPr>
              <w:t>,</w:t>
            </w:r>
            <w:r w:rsidR="00F82893" w:rsidRPr="001D1B32">
              <w:rPr>
                <w:rFonts w:ascii="Arial" w:hAnsi="Arial" w:cs="Arial"/>
                <w:sz w:val="18"/>
                <w:szCs w:val="18"/>
              </w:rPr>
              <w:t>023</w:t>
            </w:r>
            <w:r w:rsidRPr="001D1B32">
              <w:rPr>
                <w:rFonts w:ascii="Arial" w:hAnsi="Arial" w:cs="Arial"/>
                <w:sz w:val="18"/>
                <w:szCs w:val="18"/>
              </w:rPr>
              <w:t>)</w:t>
            </w:r>
          </w:p>
        </w:tc>
        <w:tc>
          <w:tcPr>
            <w:tcW w:w="1368" w:type="dxa"/>
            <w:tcBorders>
              <w:top w:val="nil"/>
              <w:left w:val="nil"/>
              <w:bottom w:val="single" w:sz="4" w:space="0" w:color="auto"/>
              <w:right w:val="nil"/>
            </w:tcBorders>
            <w:vAlign w:val="center"/>
          </w:tcPr>
          <w:p w:rsidR="007B6D6C" w:rsidRPr="001D1B32" w:rsidRDefault="00DE5230" w:rsidP="00806C30">
            <w:pPr>
              <w:tabs>
                <w:tab w:val="decimal" w:pos="1140"/>
              </w:tabs>
              <w:ind w:left="-237" w:right="-72" w:firstLine="142"/>
              <w:jc w:val="both"/>
              <w:rPr>
                <w:rFonts w:ascii="Arial" w:hAnsi="Arial" w:cs="Arial"/>
                <w:sz w:val="18"/>
                <w:szCs w:val="18"/>
              </w:rPr>
            </w:pPr>
            <w:r w:rsidRPr="001D1B32">
              <w:rPr>
                <w:rFonts w:ascii="Arial" w:hAnsi="Arial" w:cs="Arial"/>
                <w:sz w:val="18"/>
                <w:szCs w:val="18"/>
              </w:rPr>
              <w:t>(3</w:t>
            </w:r>
            <w:r w:rsidR="00F82893" w:rsidRPr="001D1B32">
              <w:rPr>
                <w:rFonts w:ascii="Arial" w:hAnsi="Arial" w:cs="Arial"/>
                <w:sz w:val="18"/>
                <w:szCs w:val="18"/>
              </w:rPr>
              <w:t>10</w:t>
            </w:r>
            <w:r w:rsidRPr="001D1B32">
              <w:rPr>
                <w:rFonts w:ascii="Arial" w:hAnsi="Arial" w:cs="Arial"/>
                <w:sz w:val="18"/>
                <w:szCs w:val="18"/>
              </w:rPr>
              <w:t>,</w:t>
            </w:r>
            <w:r w:rsidR="00F82893" w:rsidRPr="001D1B32">
              <w:rPr>
                <w:rFonts w:ascii="Arial" w:hAnsi="Arial" w:cs="Arial"/>
                <w:sz w:val="18"/>
                <w:szCs w:val="18"/>
              </w:rPr>
              <w:t>167</w:t>
            </w:r>
            <w:r w:rsidRPr="001D1B32">
              <w:rPr>
                <w:rFonts w:ascii="Arial" w:hAnsi="Arial" w:cs="Arial"/>
                <w:sz w:val="18"/>
                <w:szCs w:val="18"/>
              </w:rPr>
              <w:t>,</w:t>
            </w:r>
            <w:r w:rsidR="00F82893" w:rsidRPr="001D1B32">
              <w:rPr>
                <w:rFonts w:ascii="Arial" w:hAnsi="Arial" w:cs="Arial"/>
                <w:sz w:val="18"/>
                <w:szCs w:val="18"/>
              </w:rPr>
              <w:t>849</w:t>
            </w:r>
            <w:r w:rsidRPr="001D1B32">
              <w:rPr>
                <w:rFonts w:ascii="Arial" w:hAnsi="Arial" w:cs="Arial"/>
                <w:sz w:val="18"/>
                <w:szCs w:val="18"/>
              </w:rPr>
              <w:t>)</w:t>
            </w:r>
          </w:p>
        </w:tc>
      </w:tr>
      <w:tr w:rsidR="007B6D6C" w:rsidRPr="001D1B32" w:rsidTr="00897D04">
        <w:tc>
          <w:tcPr>
            <w:tcW w:w="3989" w:type="dxa"/>
            <w:tcBorders>
              <w:top w:val="nil"/>
              <w:left w:val="nil"/>
              <w:bottom w:val="nil"/>
              <w:right w:val="nil"/>
            </w:tcBorders>
          </w:tcPr>
          <w:p w:rsidR="007B6D6C" w:rsidRPr="001D1B32" w:rsidRDefault="007B6D6C" w:rsidP="007602DE">
            <w:pPr>
              <w:ind w:left="-101"/>
              <w:jc w:val="both"/>
              <w:rPr>
                <w:rFonts w:ascii="Arial" w:hAnsi="Arial" w:cs="Arial"/>
                <w:sz w:val="18"/>
                <w:szCs w:val="18"/>
              </w:rPr>
            </w:pPr>
          </w:p>
        </w:tc>
        <w:tc>
          <w:tcPr>
            <w:tcW w:w="1367" w:type="dxa"/>
            <w:tcBorders>
              <w:top w:val="nil"/>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gridSpan w:val="2"/>
            <w:tcBorders>
              <w:top w:val="nil"/>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tcBorders>
              <w:top w:val="nil"/>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tcBorders>
              <w:top w:val="nil"/>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8"/>
                <w:szCs w:val="18"/>
              </w:rPr>
            </w:pPr>
          </w:p>
        </w:tc>
      </w:tr>
      <w:tr w:rsidR="007B6D6C" w:rsidRPr="001D1B32" w:rsidTr="00897D04">
        <w:tc>
          <w:tcPr>
            <w:tcW w:w="3989" w:type="dxa"/>
            <w:tcBorders>
              <w:top w:val="nil"/>
              <w:left w:val="nil"/>
              <w:bottom w:val="nil"/>
              <w:right w:val="nil"/>
            </w:tcBorders>
          </w:tcPr>
          <w:p w:rsidR="007B6D6C" w:rsidRPr="001D1B32" w:rsidRDefault="007B6D6C" w:rsidP="007602DE">
            <w:pPr>
              <w:ind w:left="-101"/>
              <w:jc w:val="both"/>
              <w:rPr>
                <w:rFonts w:ascii="Arial" w:hAnsi="Arial" w:cs="Arial"/>
                <w:sz w:val="18"/>
                <w:szCs w:val="18"/>
              </w:rPr>
            </w:pPr>
            <w:r w:rsidRPr="001D1B32">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center"/>
          </w:tcPr>
          <w:p w:rsidR="007B6D6C" w:rsidRPr="001D1B32" w:rsidRDefault="00DE5230" w:rsidP="00806C30">
            <w:pPr>
              <w:tabs>
                <w:tab w:val="decimal" w:pos="1140"/>
              </w:tabs>
              <w:ind w:left="-40" w:right="-72"/>
              <w:jc w:val="both"/>
              <w:rPr>
                <w:rFonts w:ascii="Arial" w:hAnsi="Arial" w:cs="Arial"/>
                <w:sz w:val="18"/>
                <w:szCs w:val="18"/>
              </w:rPr>
            </w:pPr>
            <w:r w:rsidRPr="001D1B32">
              <w:rPr>
                <w:rFonts w:ascii="Arial" w:hAnsi="Arial" w:cs="Arial"/>
                <w:sz w:val="18"/>
                <w:szCs w:val="18"/>
              </w:rPr>
              <w:t>778,412,349</w:t>
            </w:r>
          </w:p>
        </w:tc>
        <w:tc>
          <w:tcPr>
            <w:tcW w:w="1368" w:type="dxa"/>
            <w:gridSpan w:val="2"/>
            <w:tcBorders>
              <w:top w:val="nil"/>
              <w:left w:val="nil"/>
              <w:bottom w:val="single" w:sz="4" w:space="0" w:color="auto"/>
              <w:right w:val="nil"/>
            </w:tcBorders>
            <w:vAlign w:val="center"/>
          </w:tcPr>
          <w:p w:rsidR="007B6D6C" w:rsidRPr="001D1B32" w:rsidRDefault="00DE5230" w:rsidP="00806C30">
            <w:pPr>
              <w:tabs>
                <w:tab w:val="decimal" w:pos="1140"/>
              </w:tabs>
              <w:ind w:left="-40" w:right="-72"/>
              <w:jc w:val="both"/>
              <w:rPr>
                <w:rFonts w:ascii="Arial" w:hAnsi="Arial" w:cs="Arial"/>
                <w:sz w:val="18"/>
                <w:szCs w:val="18"/>
              </w:rPr>
            </w:pPr>
            <w:r w:rsidRPr="001D1B32">
              <w:rPr>
                <w:rFonts w:ascii="Arial" w:hAnsi="Arial" w:cs="Arial"/>
                <w:sz w:val="18"/>
                <w:szCs w:val="18"/>
              </w:rPr>
              <w:t>784,331,544</w:t>
            </w:r>
          </w:p>
        </w:tc>
        <w:tc>
          <w:tcPr>
            <w:tcW w:w="1368" w:type="dxa"/>
            <w:tcBorders>
              <w:top w:val="nil"/>
              <w:left w:val="nil"/>
              <w:bottom w:val="single" w:sz="4" w:space="0" w:color="auto"/>
              <w:right w:val="nil"/>
            </w:tcBorders>
            <w:shd w:val="clear" w:color="auto" w:fill="FAFAFA"/>
            <w:vAlign w:val="center"/>
          </w:tcPr>
          <w:p w:rsidR="007B6D6C" w:rsidRPr="001D1B32" w:rsidRDefault="00DE5230" w:rsidP="00806C30">
            <w:pPr>
              <w:tabs>
                <w:tab w:val="decimal" w:pos="1140"/>
              </w:tabs>
              <w:ind w:left="-40" w:right="-72"/>
              <w:jc w:val="both"/>
              <w:rPr>
                <w:rFonts w:ascii="Arial" w:hAnsi="Arial" w:cs="Arial"/>
                <w:sz w:val="18"/>
                <w:szCs w:val="18"/>
              </w:rPr>
            </w:pPr>
            <w:r w:rsidRPr="001D1B32">
              <w:rPr>
                <w:rFonts w:ascii="Arial" w:hAnsi="Arial" w:cs="Arial"/>
                <w:sz w:val="18"/>
                <w:szCs w:val="18"/>
              </w:rPr>
              <w:t>987,578,357</w:t>
            </w:r>
          </w:p>
        </w:tc>
        <w:tc>
          <w:tcPr>
            <w:tcW w:w="1368" w:type="dxa"/>
            <w:tcBorders>
              <w:top w:val="nil"/>
              <w:left w:val="nil"/>
              <w:bottom w:val="single" w:sz="4" w:space="0" w:color="auto"/>
              <w:right w:val="nil"/>
            </w:tcBorders>
            <w:vAlign w:val="center"/>
          </w:tcPr>
          <w:p w:rsidR="007B6D6C" w:rsidRPr="001D1B32" w:rsidRDefault="00DE5230" w:rsidP="00806C30">
            <w:pPr>
              <w:tabs>
                <w:tab w:val="decimal" w:pos="1140"/>
              </w:tabs>
              <w:ind w:left="-40" w:right="-72"/>
              <w:jc w:val="both"/>
              <w:rPr>
                <w:rFonts w:ascii="Arial" w:hAnsi="Arial" w:cs="Arial"/>
                <w:sz w:val="18"/>
                <w:szCs w:val="18"/>
              </w:rPr>
            </w:pPr>
            <w:r w:rsidRPr="001D1B32">
              <w:rPr>
                <w:rFonts w:ascii="Arial" w:hAnsi="Arial" w:cs="Arial"/>
                <w:sz w:val="18"/>
                <w:szCs w:val="18"/>
              </w:rPr>
              <w:t>1,010,421,851</w:t>
            </w:r>
          </w:p>
        </w:tc>
      </w:tr>
      <w:tr w:rsidR="007B6D6C" w:rsidRPr="001D1B32" w:rsidTr="00897D04">
        <w:tc>
          <w:tcPr>
            <w:tcW w:w="3989" w:type="dxa"/>
            <w:tcBorders>
              <w:top w:val="nil"/>
              <w:left w:val="nil"/>
              <w:bottom w:val="nil"/>
              <w:right w:val="nil"/>
            </w:tcBorders>
          </w:tcPr>
          <w:p w:rsidR="007B6D6C" w:rsidRPr="001D1B32" w:rsidRDefault="007B6D6C" w:rsidP="007602DE">
            <w:pPr>
              <w:ind w:left="-101"/>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6"/>
                <w:szCs w:val="16"/>
              </w:rPr>
            </w:pPr>
          </w:p>
        </w:tc>
        <w:tc>
          <w:tcPr>
            <w:tcW w:w="1368" w:type="dxa"/>
            <w:gridSpan w:val="2"/>
            <w:tcBorders>
              <w:top w:val="single" w:sz="4" w:space="0" w:color="auto"/>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6"/>
                <w:szCs w:val="16"/>
              </w:rPr>
            </w:pPr>
          </w:p>
        </w:tc>
        <w:tc>
          <w:tcPr>
            <w:tcW w:w="1368" w:type="dxa"/>
            <w:tcBorders>
              <w:top w:val="single" w:sz="4" w:space="0" w:color="auto"/>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6"/>
                <w:szCs w:val="16"/>
              </w:rPr>
            </w:pPr>
          </w:p>
        </w:tc>
        <w:tc>
          <w:tcPr>
            <w:tcW w:w="1368" w:type="dxa"/>
            <w:tcBorders>
              <w:top w:val="single" w:sz="4" w:space="0" w:color="auto"/>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6"/>
                <w:szCs w:val="16"/>
              </w:rPr>
            </w:pPr>
          </w:p>
        </w:tc>
      </w:tr>
      <w:tr w:rsidR="007B6D6C" w:rsidRPr="001D1B32" w:rsidTr="00897D04">
        <w:tc>
          <w:tcPr>
            <w:tcW w:w="3989" w:type="dxa"/>
            <w:tcBorders>
              <w:top w:val="nil"/>
              <w:left w:val="nil"/>
              <w:bottom w:val="nil"/>
              <w:right w:val="nil"/>
            </w:tcBorders>
          </w:tcPr>
          <w:p w:rsidR="007B6D6C" w:rsidRPr="001D1B32" w:rsidRDefault="007B6D6C" w:rsidP="007602DE">
            <w:pPr>
              <w:ind w:left="-101"/>
              <w:jc w:val="both"/>
              <w:rPr>
                <w:rFonts w:ascii="Arial" w:hAnsi="Arial" w:cs="Arial"/>
                <w:sz w:val="18"/>
                <w:szCs w:val="18"/>
              </w:rPr>
            </w:pPr>
            <w:r w:rsidRPr="001D1B32">
              <w:rPr>
                <w:rFonts w:ascii="Arial" w:hAnsi="Arial" w:cs="Arial"/>
                <w:b/>
                <w:bCs/>
                <w:spacing w:val="-2"/>
                <w:sz w:val="18"/>
                <w:szCs w:val="18"/>
              </w:rPr>
              <w:t>Present value of lease liabilities:</w:t>
            </w:r>
          </w:p>
        </w:tc>
        <w:tc>
          <w:tcPr>
            <w:tcW w:w="1367" w:type="dxa"/>
            <w:tcBorders>
              <w:top w:val="nil"/>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gridSpan w:val="2"/>
            <w:tcBorders>
              <w:top w:val="nil"/>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tcBorders>
              <w:top w:val="nil"/>
              <w:left w:val="nil"/>
              <w:bottom w:val="nil"/>
              <w:right w:val="nil"/>
            </w:tcBorders>
            <w:shd w:val="clear" w:color="auto" w:fill="FAFAFA"/>
            <w:vAlign w:val="center"/>
          </w:tcPr>
          <w:p w:rsidR="007B6D6C" w:rsidRPr="001D1B32" w:rsidRDefault="007B6D6C" w:rsidP="00806C30">
            <w:pPr>
              <w:tabs>
                <w:tab w:val="decimal" w:pos="1140"/>
              </w:tabs>
              <w:ind w:left="-40" w:right="-72"/>
              <w:jc w:val="both"/>
              <w:rPr>
                <w:rFonts w:ascii="Arial" w:hAnsi="Arial" w:cs="Arial"/>
                <w:sz w:val="18"/>
                <w:szCs w:val="18"/>
              </w:rPr>
            </w:pPr>
          </w:p>
        </w:tc>
        <w:tc>
          <w:tcPr>
            <w:tcW w:w="1368" w:type="dxa"/>
            <w:tcBorders>
              <w:top w:val="nil"/>
              <w:left w:val="nil"/>
              <w:bottom w:val="nil"/>
              <w:right w:val="nil"/>
            </w:tcBorders>
            <w:vAlign w:val="center"/>
          </w:tcPr>
          <w:p w:rsidR="007B6D6C" w:rsidRPr="001D1B32" w:rsidRDefault="007B6D6C" w:rsidP="00806C30">
            <w:pPr>
              <w:tabs>
                <w:tab w:val="decimal" w:pos="1140"/>
              </w:tabs>
              <w:ind w:left="-40" w:right="-72"/>
              <w:jc w:val="both"/>
              <w:rPr>
                <w:rFonts w:ascii="Arial" w:hAnsi="Arial" w:cs="Arial"/>
                <w:sz w:val="18"/>
                <w:szCs w:val="18"/>
              </w:rPr>
            </w:pPr>
          </w:p>
        </w:tc>
      </w:tr>
      <w:tr w:rsidR="007416D6" w:rsidRPr="001D1B32" w:rsidTr="00897D04">
        <w:tc>
          <w:tcPr>
            <w:tcW w:w="3989" w:type="dxa"/>
            <w:tcBorders>
              <w:top w:val="nil"/>
              <w:left w:val="nil"/>
              <w:bottom w:val="nil"/>
              <w:right w:val="nil"/>
            </w:tcBorders>
          </w:tcPr>
          <w:p w:rsidR="007416D6" w:rsidRPr="001D1B32" w:rsidRDefault="007416D6" w:rsidP="007602DE">
            <w:pPr>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367" w:type="dxa"/>
            <w:tcBorders>
              <w:top w:val="nil"/>
              <w:left w:val="nil"/>
              <w:bottom w:val="nil"/>
              <w:right w:val="nil"/>
            </w:tcBorders>
            <w:shd w:val="clear" w:color="auto" w:fill="FAFAFA"/>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71,568,144</w:t>
            </w:r>
          </w:p>
        </w:tc>
        <w:tc>
          <w:tcPr>
            <w:tcW w:w="1368" w:type="dxa"/>
            <w:gridSpan w:val="2"/>
            <w:tcBorders>
              <w:top w:val="nil"/>
              <w:left w:val="nil"/>
              <w:bottom w:val="nil"/>
              <w:right w:val="nil"/>
            </w:tcBorders>
            <w:vAlign w:val="center"/>
          </w:tcPr>
          <w:p w:rsidR="007416D6" w:rsidRPr="001D1B32" w:rsidRDefault="00491079" w:rsidP="00806C30">
            <w:pPr>
              <w:tabs>
                <w:tab w:val="decimal" w:pos="1140"/>
              </w:tabs>
              <w:ind w:left="-40" w:right="-72"/>
              <w:jc w:val="both"/>
              <w:rPr>
                <w:rFonts w:ascii="Arial" w:hAnsi="Arial" w:cs="Arial"/>
                <w:sz w:val="18"/>
                <w:szCs w:val="18"/>
              </w:rPr>
            </w:pPr>
            <w:r w:rsidRPr="001D1B32">
              <w:rPr>
                <w:rFonts w:ascii="Arial" w:hAnsi="Arial" w:cs="Arial"/>
                <w:sz w:val="18"/>
                <w:szCs w:val="18"/>
              </w:rPr>
              <w:t>37,714,469</w:t>
            </w:r>
          </w:p>
        </w:tc>
        <w:tc>
          <w:tcPr>
            <w:tcW w:w="1368" w:type="dxa"/>
            <w:tcBorders>
              <w:top w:val="nil"/>
              <w:left w:val="nil"/>
              <w:bottom w:val="nil"/>
              <w:right w:val="nil"/>
            </w:tcBorders>
            <w:shd w:val="clear" w:color="auto" w:fill="FAFAFA"/>
            <w:vAlign w:val="center"/>
          </w:tcPr>
          <w:p w:rsidR="007416D6" w:rsidRPr="001D1B32" w:rsidRDefault="00DA7706" w:rsidP="00806C30">
            <w:pPr>
              <w:tabs>
                <w:tab w:val="decimal" w:pos="1140"/>
              </w:tabs>
              <w:ind w:left="-40" w:right="-72"/>
              <w:jc w:val="both"/>
              <w:rPr>
                <w:rFonts w:ascii="Arial" w:hAnsi="Arial" w:cs="Arial"/>
                <w:sz w:val="18"/>
                <w:szCs w:val="18"/>
              </w:rPr>
            </w:pPr>
            <w:r w:rsidRPr="001D1B32">
              <w:rPr>
                <w:rFonts w:ascii="Arial" w:hAnsi="Arial" w:cs="Arial"/>
                <w:sz w:val="18"/>
                <w:szCs w:val="18"/>
              </w:rPr>
              <w:t>77,469</w:t>
            </w:r>
            <w:r w:rsidR="007416D6" w:rsidRPr="001D1B32">
              <w:rPr>
                <w:rFonts w:ascii="Arial" w:hAnsi="Arial" w:cs="Arial"/>
                <w:sz w:val="18"/>
                <w:szCs w:val="18"/>
              </w:rPr>
              <w:t>,</w:t>
            </w:r>
            <w:r w:rsidRPr="001D1B32">
              <w:rPr>
                <w:rFonts w:ascii="Arial" w:hAnsi="Arial" w:cs="Arial"/>
                <w:sz w:val="18"/>
                <w:szCs w:val="18"/>
              </w:rPr>
              <w:t>483</w:t>
            </w:r>
          </w:p>
        </w:tc>
        <w:tc>
          <w:tcPr>
            <w:tcW w:w="1368" w:type="dxa"/>
            <w:tcBorders>
              <w:top w:val="nil"/>
              <w:left w:val="nil"/>
              <w:bottom w:val="nil"/>
              <w:right w:val="nil"/>
            </w:tcBorders>
            <w:vAlign w:val="center"/>
          </w:tcPr>
          <w:p w:rsidR="007416D6" w:rsidRPr="001D1B32" w:rsidRDefault="00491079" w:rsidP="00806C30">
            <w:pPr>
              <w:tabs>
                <w:tab w:val="decimal" w:pos="1140"/>
              </w:tabs>
              <w:ind w:left="-40" w:right="-72"/>
              <w:jc w:val="both"/>
              <w:rPr>
                <w:rFonts w:ascii="Arial" w:hAnsi="Arial" w:cs="Arial"/>
                <w:sz w:val="18"/>
                <w:szCs w:val="18"/>
              </w:rPr>
            </w:pPr>
            <w:r w:rsidRPr="001D1B32">
              <w:rPr>
                <w:rFonts w:ascii="Arial" w:hAnsi="Arial" w:cs="Arial"/>
                <w:sz w:val="18"/>
                <w:szCs w:val="18"/>
              </w:rPr>
              <w:t>48,843,494</w:t>
            </w:r>
          </w:p>
        </w:tc>
      </w:tr>
      <w:tr w:rsidR="007416D6" w:rsidRPr="001D1B32" w:rsidTr="00897D04">
        <w:tc>
          <w:tcPr>
            <w:tcW w:w="3989" w:type="dxa"/>
            <w:tcBorders>
              <w:top w:val="nil"/>
              <w:left w:val="nil"/>
              <w:bottom w:val="nil"/>
              <w:right w:val="nil"/>
            </w:tcBorders>
          </w:tcPr>
          <w:p w:rsidR="007416D6" w:rsidRPr="001D1B32" w:rsidRDefault="007416D6" w:rsidP="007602DE">
            <w:pPr>
              <w:ind w:left="-101"/>
              <w:jc w:val="both"/>
              <w:rPr>
                <w:rFonts w:ascii="Arial" w:hAnsi="Arial" w:cs="Arial"/>
                <w:sz w:val="18"/>
                <w:szCs w:val="18"/>
              </w:rPr>
            </w:pPr>
            <w:r w:rsidRPr="001D1B32">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vAlign w:val="center"/>
          </w:tcPr>
          <w:p w:rsidR="007416D6"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132,420,008</w:t>
            </w:r>
          </w:p>
        </w:tc>
        <w:tc>
          <w:tcPr>
            <w:tcW w:w="1368" w:type="dxa"/>
            <w:gridSpan w:val="2"/>
            <w:tcBorders>
              <w:top w:val="nil"/>
              <w:left w:val="nil"/>
              <w:bottom w:val="nil"/>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174,660,082</w:t>
            </w:r>
          </w:p>
        </w:tc>
        <w:tc>
          <w:tcPr>
            <w:tcW w:w="1368" w:type="dxa"/>
            <w:tcBorders>
              <w:top w:val="nil"/>
              <w:left w:val="nil"/>
              <w:bottom w:val="nil"/>
              <w:right w:val="nil"/>
            </w:tcBorders>
            <w:shd w:val="clear" w:color="auto" w:fill="FAFAFA"/>
            <w:vAlign w:val="center"/>
          </w:tcPr>
          <w:p w:rsidR="007416D6"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174,888,652</w:t>
            </w:r>
          </w:p>
        </w:tc>
        <w:tc>
          <w:tcPr>
            <w:tcW w:w="1368" w:type="dxa"/>
            <w:tcBorders>
              <w:top w:val="nil"/>
              <w:left w:val="nil"/>
              <w:bottom w:val="nil"/>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210,129,873</w:t>
            </w:r>
          </w:p>
        </w:tc>
      </w:tr>
      <w:tr w:rsidR="007416D6" w:rsidRPr="001D1B32" w:rsidTr="00897D04">
        <w:tc>
          <w:tcPr>
            <w:tcW w:w="3989" w:type="dxa"/>
            <w:tcBorders>
              <w:top w:val="nil"/>
              <w:left w:val="nil"/>
              <w:bottom w:val="nil"/>
              <w:right w:val="nil"/>
            </w:tcBorders>
          </w:tcPr>
          <w:p w:rsidR="007416D6" w:rsidRPr="001D1B32" w:rsidRDefault="007416D6" w:rsidP="007602DE">
            <w:pPr>
              <w:ind w:left="-101"/>
              <w:jc w:val="both"/>
              <w:rPr>
                <w:rFonts w:ascii="Arial" w:hAnsi="Arial" w:cs="Arial"/>
                <w:sz w:val="18"/>
                <w:szCs w:val="18"/>
              </w:rPr>
            </w:pPr>
            <w:r w:rsidRPr="001D1B32">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center"/>
          </w:tcPr>
          <w:p w:rsidR="007416D6" w:rsidRPr="001D1B32" w:rsidRDefault="00C905B1" w:rsidP="00806C30">
            <w:pPr>
              <w:tabs>
                <w:tab w:val="decimal" w:pos="1140"/>
              </w:tabs>
              <w:ind w:left="-40" w:right="-72"/>
              <w:jc w:val="both"/>
              <w:rPr>
                <w:rFonts w:ascii="Arial" w:hAnsi="Arial" w:cs="Arial"/>
                <w:sz w:val="18"/>
                <w:szCs w:val="18"/>
              </w:rPr>
            </w:pPr>
            <w:r w:rsidRPr="001D1B32">
              <w:rPr>
                <w:rFonts w:ascii="Arial" w:hAnsi="Arial" w:cs="Arial"/>
                <w:sz w:val="18"/>
                <w:szCs w:val="18"/>
              </w:rPr>
              <w:t>574,424,197</w:t>
            </w:r>
          </w:p>
        </w:tc>
        <w:tc>
          <w:tcPr>
            <w:tcW w:w="1368" w:type="dxa"/>
            <w:gridSpan w:val="2"/>
            <w:tcBorders>
              <w:top w:val="nil"/>
              <w:left w:val="nil"/>
              <w:bottom w:val="single" w:sz="4" w:space="0" w:color="auto"/>
              <w:right w:val="nil"/>
            </w:tcBorders>
            <w:vAlign w:val="center"/>
          </w:tcPr>
          <w:p w:rsidR="007416D6" w:rsidRPr="001D1B32" w:rsidRDefault="00491079" w:rsidP="00806C30">
            <w:pPr>
              <w:tabs>
                <w:tab w:val="decimal" w:pos="1140"/>
              </w:tabs>
              <w:ind w:left="-40" w:right="-72"/>
              <w:jc w:val="both"/>
              <w:rPr>
                <w:rFonts w:ascii="Arial" w:hAnsi="Arial" w:cs="Arial"/>
                <w:sz w:val="18"/>
                <w:szCs w:val="18"/>
              </w:rPr>
            </w:pPr>
            <w:r w:rsidRPr="001D1B32">
              <w:rPr>
                <w:rFonts w:ascii="Arial" w:hAnsi="Arial" w:cs="Arial"/>
                <w:sz w:val="18"/>
                <w:szCs w:val="18"/>
              </w:rPr>
              <w:t>571</w:t>
            </w:r>
            <w:r w:rsidR="00513578" w:rsidRPr="001D1B32">
              <w:rPr>
                <w:rFonts w:ascii="Arial" w:hAnsi="Arial" w:cs="Arial"/>
                <w:sz w:val="18"/>
                <w:szCs w:val="18"/>
              </w:rPr>
              <w:t>,</w:t>
            </w:r>
            <w:r w:rsidRPr="001D1B32">
              <w:rPr>
                <w:rFonts w:ascii="Arial" w:hAnsi="Arial" w:cs="Arial"/>
                <w:sz w:val="18"/>
                <w:szCs w:val="18"/>
              </w:rPr>
              <w:t>956,993</w:t>
            </w:r>
          </w:p>
        </w:tc>
        <w:tc>
          <w:tcPr>
            <w:tcW w:w="1368" w:type="dxa"/>
            <w:tcBorders>
              <w:top w:val="nil"/>
              <w:left w:val="nil"/>
              <w:bottom w:val="single" w:sz="4" w:space="0" w:color="auto"/>
              <w:right w:val="nil"/>
            </w:tcBorders>
            <w:shd w:val="clear" w:color="auto" w:fill="FAFAFA"/>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7</w:t>
            </w:r>
            <w:r w:rsidR="00DA7706" w:rsidRPr="001D1B32">
              <w:rPr>
                <w:rFonts w:ascii="Arial" w:hAnsi="Arial" w:cs="Arial"/>
                <w:sz w:val="18"/>
                <w:szCs w:val="18"/>
              </w:rPr>
              <w:t>35</w:t>
            </w:r>
            <w:r w:rsidR="00C905B1" w:rsidRPr="001D1B32">
              <w:rPr>
                <w:rFonts w:ascii="Arial" w:hAnsi="Arial" w:cs="Arial"/>
                <w:sz w:val="18"/>
                <w:szCs w:val="18"/>
              </w:rPr>
              <w:t>,</w:t>
            </w:r>
            <w:r w:rsidR="00DA7706" w:rsidRPr="001D1B32">
              <w:rPr>
                <w:rFonts w:ascii="Arial" w:hAnsi="Arial" w:cs="Arial"/>
                <w:sz w:val="18"/>
                <w:szCs w:val="18"/>
              </w:rPr>
              <w:t>220</w:t>
            </w:r>
            <w:r w:rsidR="00C905B1" w:rsidRPr="001D1B32">
              <w:rPr>
                <w:rFonts w:ascii="Arial" w:hAnsi="Arial" w:cs="Arial"/>
                <w:sz w:val="18"/>
                <w:szCs w:val="18"/>
              </w:rPr>
              <w:t>,</w:t>
            </w:r>
            <w:r w:rsidR="00DA7706" w:rsidRPr="001D1B32">
              <w:rPr>
                <w:rFonts w:ascii="Arial" w:hAnsi="Arial" w:cs="Arial"/>
                <w:sz w:val="18"/>
                <w:szCs w:val="18"/>
              </w:rPr>
              <w:t>222</w:t>
            </w:r>
          </w:p>
        </w:tc>
        <w:tc>
          <w:tcPr>
            <w:tcW w:w="1368" w:type="dxa"/>
            <w:tcBorders>
              <w:top w:val="nil"/>
              <w:left w:val="nil"/>
              <w:bottom w:val="single" w:sz="4" w:space="0" w:color="auto"/>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7</w:t>
            </w:r>
            <w:r w:rsidR="00491079" w:rsidRPr="001D1B32">
              <w:rPr>
                <w:rFonts w:ascii="Arial" w:hAnsi="Arial" w:cs="Arial"/>
                <w:sz w:val="18"/>
                <w:szCs w:val="18"/>
              </w:rPr>
              <w:t>51,448,484</w:t>
            </w:r>
          </w:p>
        </w:tc>
      </w:tr>
      <w:tr w:rsidR="007416D6" w:rsidRPr="001D1B32" w:rsidTr="00897D04">
        <w:tc>
          <w:tcPr>
            <w:tcW w:w="3989" w:type="dxa"/>
            <w:tcBorders>
              <w:top w:val="nil"/>
              <w:left w:val="nil"/>
              <w:bottom w:val="nil"/>
              <w:right w:val="nil"/>
            </w:tcBorders>
          </w:tcPr>
          <w:p w:rsidR="007416D6" w:rsidRPr="001D1B32" w:rsidRDefault="007416D6" w:rsidP="007602DE">
            <w:pPr>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rsidR="007416D6" w:rsidRPr="001D1B32" w:rsidRDefault="007416D6" w:rsidP="00806C30">
            <w:pPr>
              <w:tabs>
                <w:tab w:val="decimal" w:pos="1140"/>
              </w:tabs>
              <w:ind w:left="-40" w:right="-72"/>
              <w:jc w:val="both"/>
              <w:rPr>
                <w:rFonts w:ascii="Arial" w:hAnsi="Arial" w:cs="Arial"/>
                <w:sz w:val="18"/>
                <w:szCs w:val="18"/>
              </w:rPr>
            </w:pPr>
          </w:p>
        </w:tc>
        <w:tc>
          <w:tcPr>
            <w:tcW w:w="1368" w:type="dxa"/>
            <w:gridSpan w:val="2"/>
            <w:tcBorders>
              <w:top w:val="single" w:sz="4" w:space="0" w:color="auto"/>
              <w:left w:val="nil"/>
              <w:bottom w:val="nil"/>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rsidR="007416D6" w:rsidRPr="001D1B32" w:rsidRDefault="007416D6" w:rsidP="00806C30">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p>
        </w:tc>
      </w:tr>
      <w:tr w:rsidR="007416D6" w:rsidRPr="001D1B32" w:rsidTr="00897D04">
        <w:tc>
          <w:tcPr>
            <w:tcW w:w="3989" w:type="dxa"/>
            <w:tcBorders>
              <w:top w:val="nil"/>
              <w:left w:val="nil"/>
              <w:bottom w:val="nil"/>
              <w:right w:val="nil"/>
            </w:tcBorders>
          </w:tcPr>
          <w:p w:rsidR="007416D6" w:rsidRPr="001D1B32" w:rsidRDefault="007416D6" w:rsidP="007602DE">
            <w:pPr>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778,412,34</w:t>
            </w:r>
            <w:r w:rsidR="00C905B1" w:rsidRPr="001D1B32">
              <w:rPr>
                <w:rFonts w:ascii="Arial" w:hAnsi="Arial" w:cs="Arial"/>
                <w:sz w:val="18"/>
                <w:szCs w:val="18"/>
              </w:rPr>
              <w:t>9</w:t>
            </w:r>
          </w:p>
        </w:tc>
        <w:tc>
          <w:tcPr>
            <w:tcW w:w="1368" w:type="dxa"/>
            <w:gridSpan w:val="2"/>
            <w:tcBorders>
              <w:top w:val="nil"/>
              <w:left w:val="nil"/>
              <w:bottom w:val="single" w:sz="4" w:space="0" w:color="auto"/>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784,331,544</w:t>
            </w:r>
          </w:p>
        </w:tc>
        <w:tc>
          <w:tcPr>
            <w:tcW w:w="1368" w:type="dxa"/>
            <w:tcBorders>
              <w:top w:val="nil"/>
              <w:left w:val="nil"/>
              <w:bottom w:val="single" w:sz="4" w:space="0" w:color="auto"/>
              <w:right w:val="nil"/>
            </w:tcBorders>
            <w:shd w:val="clear" w:color="auto" w:fill="FAFAFA"/>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987,578,357</w:t>
            </w:r>
          </w:p>
        </w:tc>
        <w:tc>
          <w:tcPr>
            <w:tcW w:w="1368" w:type="dxa"/>
            <w:tcBorders>
              <w:top w:val="nil"/>
              <w:left w:val="nil"/>
              <w:bottom w:val="single" w:sz="4" w:space="0" w:color="auto"/>
              <w:right w:val="nil"/>
            </w:tcBorders>
            <w:vAlign w:val="center"/>
          </w:tcPr>
          <w:p w:rsidR="007416D6" w:rsidRPr="001D1B32" w:rsidRDefault="007416D6" w:rsidP="00806C30">
            <w:pPr>
              <w:tabs>
                <w:tab w:val="decimal" w:pos="1140"/>
              </w:tabs>
              <w:ind w:left="-40" w:right="-72"/>
              <w:jc w:val="both"/>
              <w:rPr>
                <w:rFonts w:ascii="Arial" w:hAnsi="Arial" w:cs="Arial"/>
                <w:sz w:val="18"/>
                <w:szCs w:val="18"/>
              </w:rPr>
            </w:pPr>
            <w:r w:rsidRPr="001D1B32">
              <w:rPr>
                <w:rFonts w:ascii="Arial" w:hAnsi="Arial" w:cs="Arial"/>
                <w:sz w:val="18"/>
                <w:szCs w:val="18"/>
              </w:rPr>
              <w:t>1,010,421,851</w:t>
            </w:r>
          </w:p>
        </w:tc>
      </w:tr>
    </w:tbl>
    <w:p w:rsidR="006457C2" w:rsidRPr="001D1B32" w:rsidRDefault="006457C2">
      <w:pPr>
        <w:overflowPunct/>
        <w:autoSpaceDE/>
        <w:autoSpaceDN/>
        <w:adjustRightInd/>
        <w:textAlignment w:val="auto"/>
        <w:rPr>
          <w:rFonts w:ascii="Arial" w:hAnsi="Arial" w:cs="Arial"/>
          <w:sz w:val="18"/>
          <w:szCs w:val="18"/>
        </w:rPr>
      </w:pPr>
    </w:p>
    <w:p w:rsidR="001D1B32" w:rsidRDefault="001D1B32">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rsidR="001D1B32" w:rsidRDefault="001D1B32" w:rsidP="00131659">
      <w:pPr>
        <w:rPr>
          <w:rFonts w:ascii="Arial" w:hAnsi="Arial" w:cs="Arial"/>
          <w:sz w:val="18"/>
          <w:szCs w:val="18"/>
          <w:lang w:val="en-GB"/>
        </w:rPr>
      </w:pPr>
    </w:p>
    <w:p w:rsidR="00131659" w:rsidRPr="001D1B32" w:rsidRDefault="00131659" w:rsidP="00131659">
      <w:pPr>
        <w:rPr>
          <w:rFonts w:ascii="Arial" w:hAnsi="Arial" w:cs="Arial"/>
          <w:sz w:val="18"/>
          <w:szCs w:val="18"/>
          <w:lang w:val="en-GB"/>
        </w:rPr>
      </w:pPr>
      <w:r w:rsidRPr="001D1B32">
        <w:rPr>
          <w:rFonts w:ascii="Arial" w:hAnsi="Arial" w:cs="Arial"/>
          <w:sz w:val="18"/>
          <w:szCs w:val="18"/>
          <w:lang w:val="en-GB"/>
        </w:rPr>
        <w:t>Change in liabilities arising from financing activities</w:t>
      </w:r>
      <w:r w:rsidR="00FE7C88">
        <w:rPr>
          <w:rFonts w:ascii="Arial" w:hAnsi="Arial" w:cs="Arial"/>
          <w:sz w:val="18"/>
          <w:szCs w:val="18"/>
          <w:lang w:val="en-GB"/>
        </w:rPr>
        <w:t xml:space="preserve"> are</w:t>
      </w:r>
      <w:r w:rsidRPr="001D1B32">
        <w:rPr>
          <w:rFonts w:ascii="Arial" w:hAnsi="Arial" w:cs="Arial"/>
          <w:sz w:val="18"/>
          <w:szCs w:val="18"/>
          <w:lang w:val="en-GB"/>
        </w:rPr>
        <w:t xml:space="preserve"> as follow:</w:t>
      </w:r>
    </w:p>
    <w:p w:rsidR="00131659" w:rsidRPr="001D1B32" w:rsidRDefault="00131659">
      <w:pPr>
        <w:overflowPunct/>
        <w:autoSpaceDE/>
        <w:autoSpaceDN/>
        <w:adjustRightInd/>
        <w:textAlignment w:val="auto"/>
        <w:rPr>
          <w:rFonts w:ascii="Arial" w:hAnsi="Arial" w:cs="Arial"/>
          <w:sz w:val="18"/>
          <w:szCs w:val="18"/>
        </w:rPr>
      </w:pPr>
    </w:p>
    <w:tbl>
      <w:tblPr>
        <w:tblW w:w="9436" w:type="dxa"/>
        <w:tblLayout w:type="fixed"/>
        <w:tblLook w:val="0400" w:firstRow="0" w:lastRow="0" w:firstColumn="0" w:lastColumn="0" w:noHBand="0" w:noVBand="1"/>
      </w:tblPr>
      <w:tblGrid>
        <w:gridCol w:w="3870"/>
        <w:gridCol w:w="1417"/>
        <w:gridCol w:w="1418"/>
        <w:gridCol w:w="1375"/>
        <w:gridCol w:w="1356"/>
      </w:tblGrid>
      <w:tr w:rsidR="00D321C7" w:rsidRPr="001D1B32" w:rsidTr="00584474">
        <w:trPr>
          <w:tblHeader/>
        </w:trPr>
        <w:tc>
          <w:tcPr>
            <w:tcW w:w="3870" w:type="dxa"/>
          </w:tcPr>
          <w:p w:rsidR="00D321C7" w:rsidRPr="001D1B32" w:rsidRDefault="00D321C7" w:rsidP="00806C30">
            <w:pPr>
              <w:spacing w:line="257" w:lineRule="auto"/>
              <w:ind w:left="86" w:right="-117" w:hanging="187"/>
              <w:jc w:val="both"/>
              <w:rPr>
                <w:rFonts w:ascii="Arial" w:hAnsi="Arial" w:cs="Arial"/>
                <w:sz w:val="18"/>
                <w:szCs w:val="18"/>
                <w:lang w:val="en-GB"/>
              </w:rPr>
            </w:pPr>
          </w:p>
        </w:tc>
        <w:tc>
          <w:tcPr>
            <w:tcW w:w="5566" w:type="dxa"/>
            <w:gridSpan w:val="4"/>
            <w:tcBorders>
              <w:left w:val="nil"/>
              <w:bottom w:val="single" w:sz="4" w:space="0" w:color="auto"/>
              <w:right w:val="nil"/>
            </w:tcBorders>
            <w:vAlign w:val="bottom"/>
          </w:tcPr>
          <w:p w:rsidR="00D321C7" w:rsidRPr="001D1B32" w:rsidRDefault="00D321C7" w:rsidP="00D321C7">
            <w:pPr>
              <w:spacing w:line="256" w:lineRule="auto"/>
              <w:ind w:right="-72"/>
              <w:jc w:val="center"/>
              <w:rPr>
                <w:rFonts w:ascii="Arial" w:hAnsi="Arial" w:cs="Arial"/>
                <w:b/>
                <w:sz w:val="18"/>
                <w:szCs w:val="18"/>
                <w:lang w:val="en-GB"/>
              </w:rPr>
            </w:pPr>
            <w:r w:rsidRPr="001D1B32">
              <w:rPr>
                <w:rFonts w:ascii="Arial" w:hAnsi="Arial" w:cs="Arial"/>
                <w:b/>
                <w:bCs/>
                <w:sz w:val="18"/>
                <w:szCs w:val="18"/>
              </w:rPr>
              <w:t>Consolidated financial statements</w:t>
            </w:r>
          </w:p>
        </w:tc>
      </w:tr>
      <w:tr w:rsidR="00D321C7" w:rsidRPr="001D1B32" w:rsidTr="008F400B">
        <w:trPr>
          <w:tblHeader/>
        </w:trPr>
        <w:tc>
          <w:tcPr>
            <w:tcW w:w="3870" w:type="dxa"/>
          </w:tcPr>
          <w:p w:rsidR="00D321C7" w:rsidRPr="001D1B32" w:rsidRDefault="00D321C7" w:rsidP="00806C30">
            <w:pPr>
              <w:spacing w:line="257" w:lineRule="auto"/>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rsidR="00806C30"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Short-term</w:t>
            </w:r>
          </w:p>
          <w:p w:rsidR="00D321C7"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rsidR="00806C30"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Long-term</w:t>
            </w:r>
          </w:p>
          <w:p w:rsidR="00D321C7"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Lease liabilities</w:t>
            </w:r>
          </w:p>
        </w:tc>
        <w:tc>
          <w:tcPr>
            <w:tcW w:w="1356" w:type="dxa"/>
            <w:tcBorders>
              <w:top w:val="single" w:sz="4" w:space="0" w:color="auto"/>
              <w:left w:val="nil"/>
              <w:bottom w:val="nil"/>
              <w:right w:val="nil"/>
            </w:tcBorders>
            <w:vAlign w:val="bottom"/>
            <w:hideMark/>
          </w:tcPr>
          <w:p w:rsidR="00D321C7" w:rsidRPr="001D1B32" w:rsidRDefault="00D321C7" w:rsidP="006F47D7">
            <w:pPr>
              <w:tabs>
                <w:tab w:val="decimal" w:pos="1125"/>
              </w:tabs>
              <w:spacing w:line="256" w:lineRule="auto"/>
              <w:ind w:right="-72"/>
              <w:jc w:val="both"/>
              <w:rPr>
                <w:rFonts w:ascii="Arial" w:hAnsi="Arial" w:cs="Arial"/>
                <w:b/>
                <w:sz w:val="18"/>
                <w:szCs w:val="18"/>
                <w:lang w:val="en-GB"/>
              </w:rPr>
            </w:pPr>
            <w:r w:rsidRPr="001D1B32">
              <w:rPr>
                <w:rFonts w:ascii="Arial" w:hAnsi="Arial" w:cs="Arial"/>
                <w:b/>
                <w:sz w:val="18"/>
                <w:szCs w:val="18"/>
                <w:lang w:val="en-GB"/>
              </w:rPr>
              <w:t>Total</w:t>
            </w:r>
          </w:p>
        </w:tc>
      </w:tr>
      <w:tr w:rsidR="00D321C7" w:rsidRPr="001D1B32" w:rsidTr="008F400B">
        <w:trPr>
          <w:tblHeader/>
        </w:trPr>
        <w:tc>
          <w:tcPr>
            <w:tcW w:w="3870" w:type="dxa"/>
          </w:tcPr>
          <w:p w:rsidR="00D321C7" w:rsidRPr="001D1B32" w:rsidRDefault="00D321C7" w:rsidP="00806C30">
            <w:pPr>
              <w:spacing w:line="257" w:lineRule="auto"/>
              <w:ind w:left="86" w:right="-117" w:hanging="187"/>
              <w:jc w:val="both"/>
              <w:rPr>
                <w:rFonts w:ascii="Arial" w:hAnsi="Arial" w:cs="Arial"/>
                <w:sz w:val="18"/>
                <w:szCs w:val="18"/>
                <w:lang w:val="en-GB"/>
              </w:rPr>
            </w:pPr>
          </w:p>
        </w:tc>
        <w:tc>
          <w:tcPr>
            <w:tcW w:w="1417" w:type="dxa"/>
            <w:tcBorders>
              <w:top w:val="nil"/>
              <w:left w:val="nil"/>
              <w:bottom w:val="single" w:sz="4" w:space="0" w:color="000000"/>
              <w:right w:val="nil"/>
            </w:tcBorders>
            <w:vAlign w:val="bottom"/>
            <w:hideMark/>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18" w:type="dxa"/>
            <w:tcBorders>
              <w:top w:val="nil"/>
              <w:left w:val="nil"/>
              <w:bottom w:val="single" w:sz="4" w:space="0" w:color="000000"/>
              <w:right w:val="nil"/>
            </w:tcBorders>
            <w:vAlign w:val="bottom"/>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375" w:type="dxa"/>
            <w:tcBorders>
              <w:top w:val="nil"/>
              <w:left w:val="nil"/>
              <w:bottom w:val="single" w:sz="4" w:space="0" w:color="000000"/>
              <w:right w:val="nil"/>
            </w:tcBorders>
            <w:vAlign w:val="bottom"/>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356" w:type="dxa"/>
            <w:tcBorders>
              <w:top w:val="nil"/>
              <w:left w:val="nil"/>
              <w:bottom w:val="single" w:sz="4" w:space="0" w:color="000000"/>
              <w:right w:val="nil"/>
            </w:tcBorders>
            <w:vAlign w:val="bottom"/>
            <w:hideMark/>
          </w:tcPr>
          <w:p w:rsidR="00D321C7" w:rsidRPr="001D1B32" w:rsidRDefault="00D321C7" w:rsidP="006F47D7">
            <w:pPr>
              <w:tabs>
                <w:tab w:val="decimal" w:pos="1125"/>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r>
      <w:tr w:rsidR="00D321C7" w:rsidRPr="001D1B32" w:rsidTr="008F400B">
        <w:trPr>
          <w:tblHeader/>
        </w:trPr>
        <w:tc>
          <w:tcPr>
            <w:tcW w:w="3870" w:type="dxa"/>
          </w:tcPr>
          <w:p w:rsidR="00D321C7" w:rsidRPr="001D1B32" w:rsidRDefault="00D321C7" w:rsidP="00806C30">
            <w:pPr>
              <w:spacing w:line="257" w:lineRule="auto"/>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p>
        </w:tc>
        <w:tc>
          <w:tcPr>
            <w:tcW w:w="1418" w:type="dxa"/>
            <w:tcBorders>
              <w:top w:val="single" w:sz="4" w:space="0" w:color="000000"/>
              <w:left w:val="nil"/>
              <w:bottom w:val="nil"/>
              <w:right w:val="nil"/>
            </w:tcBorders>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p>
        </w:tc>
        <w:tc>
          <w:tcPr>
            <w:tcW w:w="1375" w:type="dxa"/>
            <w:tcBorders>
              <w:top w:val="single" w:sz="4" w:space="0" w:color="000000"/>
              <w:left w:val="nil"/>
              <w:bottom w:val="nil"/>
              <w:right w:val="nil"/>
            </w:tcBorders>
          </w:tcPr>
          <w:p w:rsidR="00D321C7" w:rsidRPr="001D1B32" w:rsidRDefault="00D321C7" w:rsidP="00806C30">
            <w:pPr>
              <w:tabs>
                <w:tab w:val="decimal" w:pos="1208"/>
              </w:tabs>
              <w:spacing w:line="256" w:lineRule="auto"/>
              <w:ind w:right="-72"/>
              <w:jc w:val="both"/>
              <w:rPr>
                <w:rFonts w:ascii="Arial" w:hAnsi="Arial" w:cs="Arial"/>
                <w:b/>
                <w:sz w:val="18"/>
                <w:szCs w:val="18"/>
                <w:lang w:val="en-GB"/>
              </w:rPr>
            </w:pPr>
          </w:p>
        </w:tc>
        <w:tc>
          <w:tcPr>
            <w:tcW w:w="1356" w:type="dxa"/>
            <w:tcBorders>
              <w:top w:val="single" w:sz="4" w:space="0" w:color="000000"/>
              <w:left w:val="nil"/>
              <w:bottom w:val="nil"/>
              <w:right w:val="nil"/>
            </w:tcBorders>
          </w:tcPr>
          <w:p w:rsidR="00D321C7" w:rsidRPr="001D1B32" w:rsidRDefault="00D321C7" w:rsidP="006F47D7">
            <w:pPr>
              <w:tabs>
                <w:tab w:val="decimal" w:pos="1125"/>
              </w:tabs>
              <w:spacing w:line="256" w:lineRule="auto"/>
              <w:ind w:right="-72"/>
              <w:jc w:val="both"/>
              <w:rPr>
                <w:rFonts w:ascii="Arial" w:hAnsi="Arial" w:cs="Arial"/>
                <w:b/>
                <w:sz w:val="18"/>
                <w:szCs w:val="18"/>
                <w:lang w:val="en-GB"/>
              </w:rPr>
            </w:pPr>
          </w:p>
        </w:tc>
      </w:tr>
      <w:tr w:rsidR="00D321C7" w:rsidRPr="001D1B32" w:rsidTr="008F400B">
        <w:tc>
          <w:tcPr>
            <w:tcW w:w="3870" w:type="dxa"/>
            <w:hideMark/>
          </w:tcPr>
          <w:p w:rsidR="00D321C7" w:rsidRPr="001D1B32" w:rsidRDefault="00D321C7" w:rsidP="00806C30">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1 January 2019</w:t>
            </w:r>
          </w:p>
        </w:tc>
        <w:tc>
          <w:tcPr>
            <w:tcW w:w="1417" w:type="dxa"/>
            <w:vAlign w:val="bottom"/>
          </w:tcPr>
          <w:p w:rsidR="00D321C7" w:rsidRPr="001D1B32" w:rsidRDefault="00D321C7" w:rsidP="00806C30">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70,000,000</w:t>
            </w:r>
          </w:p>
        </w:tc>
        <w:tc>
          <w:tcPr>
            <w:tcW w:w="1418" w:type="dxa"/>
          </w:tcPr>
          <w:p w:rsidR="00D321C7" w:rsidRPr="001D1B32" w:rsidRDefault="00D321C7" w:rsidP="00806C30">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350,000,000</w:t>
            </w:r>
          </w:p>
        </w:tc>
        <w:tc>
          <w:tcPr>
            <w:tcW w:w="1375" w:type="dxa"/>
          </w:tcPr>
          <w:p w:rsidR="00D321C7" w:rsidRPr="001D1B32" w:rsidRDefault="00D321C7" w:rsidP="00806C30">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vAlign w:val="bottom"/>
          </w:tcPr>
          <w:p w:rsidR="00D321C7" w:rsidRPr="001D1B32" w:rsidRDefault="00D321C7" w:rsidP="006F47D7">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420,000,000</w:t>
            </w:r>
          </w:p>
        </w:tc>
      </w:tr>
      <w:tr w:rsidR="008F400B" w:rsidRPr="001D1B32" w:rsidTr="008F400B">
        <w:tc>
          <w:tcPr>
            <w:tcW w:w="3870" w:type="dxa"/>
            <w:hideMark/>
          </w:tcPr>
          <w:p w:rsidR="008F400B" w:rsidRPr="001D1B32" w:rsidRDefault="008F400B" w:rsidP="008F400B">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sidR="00D05B2F">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17" w:type="dxa"/>
            <w:vAlign w:val="bottom"/>
          </w:tcPr>
          <w:p w:rsidR="008F400B" w:rsidRPr="001D1B32" w:rsidRDefault="00D05B2F" w:rsidP="008F400B">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820</w:t>
            </w:r>
            <w:r w:rsidR="008F400B" w:rsidRPr="001D1B32">
              <w:rPr>
                <w:rFonts w:ascii="Arial" w:hAnsi="Arial" w:cs="Arial"/>
                <w:sz w:val="18"/>
                <w:szCs w:val="18"/>
                <w:lang w:val="en-GB"/>
              </w:rPr>
              <w:t>,000,000</w:t>
            </w:r>
          </w:p>
        </w:tc>
        <w:tc>
          <w:tcPr>
            <w:tcW w:w="1418" w:type="dxa"/>
          </w:tcPr>
          <w:p w:rsidR="008F400B" w:rsidRPr="001D1B32" w:rsidRDefault="008F400B" w:rsidP="008F400B">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1,</w:t>
            </w:r>
            <w:r w:rsidR="00D05B2F">
              <w:rPr>
                <w:rFonts w:ascii="Arial" w:hAnsi="Arial" w:cs="Arial"/>
                <w:sz w:val="18"/>
                <w:szCs w:val="18"/>
                <w:lang w:val="en-GB"/>
              </w:rPr>
              <w:t>73</w:t>
            </w:r>
            <w:r w:rsidRPr="001D1B32">
              <w:rPr>
                <w:rFonts w:ascii="Arial" w:hAnsi="Arial" w:cs="Arial"/>
                <w:sz w:val="18"/>
                <w:szCs w:val="18"/>
                <w:lang w:val="en-GB"/>
              </w:rPr>
              <w:t>0,000,000</w:t>
            </w:r>
          </w:p>
        </w:tc>
        <w:tc>
          <w:tcPr>
            <w:tcW w:w="1375" w:type="dxa"/>
          </w:tcPr>
          <w:p w:rsidR="008F400B" w:rsidRPr="001D1B32" w:rsidRDefault="008F400B" w:rsidP="008F400B">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vAlign w:val="bottom"/>
          </w:tcPr>
          <w:p w:rsidR="008F400B" w:rsidRPr="001D1B32" w:rsidRDefault="00D05B2F" w:rsidP="008F400B">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2</w:t>
            </w:r>
            <w:r w:rsidR="008F400B">
              <w:rPr>
                <w:rFonts w:ascii="Arial" w:hAnsi="Arial" w:cs="Arial"/>
                <w:sz w:val="18"/>
                <w:szCs w:val="18"/>
                <w:lang w:val="en-GB"/>
              </w:rPr>
              <w:t>,</w:t>
            </w:r>
            <w:r>
              <w:rPr>
                <w:rFonts w:ascii="Arial" w:hAnsi="Arial" w:cs="Arial"/>
                <w:sz w:val="18"/>
                <w:szCs w:val="18"/>
                <w:lang w:val="en-GB"/>
              </w:rPr>
              <w:t>55</w:t>
            </w:r>
            <w:r w:rsidR="008F400B" w:rsidRPr="001D1B32">
              <w:rPr>
                <w:rFonts w:ascii="Arial" w:hAnsi="Arial" w:cs="Arial"/>
                <w:sz w:val="18"/>
                <w:szCs w:val="18"/>
                <w:lang w:val="en-GB"/>
              </w:rPr>
              <w:t>0,000,000</w:t>
            </w:r>
          </w:p>
        </w:tc>
      </w:tr>
      <w:tr w:rsidR="00D05B2F" w:rsidRPr="001D1B32" w:rsidTr="008F400B">
        <w:tc>
          <w:tcPr>
            <w:tcW w:w="3870" w:type="dxa"/>
          </w:tcPr>
          <w:p w:rsidR="00D05B2F" w:rsidRPr="001D1B32" w:rsidRDefault="00D05B2F" w:rsidP="008F400B">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17" w:type="dxa"/>
            <w:vAlign w:val="bottom"/>
          </w:tcPr>
          <w:p w:rsidR="00D05B2F" w:rsidRPr="001D1B32" w:rsidRDefault="00D05B2F" w:rsidP="008F400B">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(470,000,000)</w:t>
            </w:r>
          </w:p>
        </w:tc>
        <w:tc>
          <w:tcPr>
            <w:tcW w:w="1418" w:type="dxa"/>
          </w:tcPr>
          <w:p w:rsidR="00D05B2F" w:rsidRPr="001D1B32" w:rsidRDefault="00D05B2F" w:rsidP="008F400B">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(350,000,000)</w:t>
            </w:r>
          </w:p>
        </w:tc>
        <w:tc>
          <w:tcPr>
            <w:tcW w:w="1375" w:type="dxa"/>
          </w:tcPr>
          <w:p w:rsidR="00D05B2F" w:rsidRPr="001D1B32" w:rsidRDefault="00D05B2F" w:rsidP="008F400B">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56" w:type="dxa"/>
            <w:vAlign w:val="bottom"/>
          </w:tcPr>
          <w:p w:rsidR="00D05B2F" w:rsidRDefault="00845906" w:rsidP="008F400B">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w:t>
            </w:r>
            <w:r w:rsidR="00D05B2F">
              <w:rPr>
                <w:rFonts w:ascii="Arial" w:hAnsi="Arial" w:cs="Arial"/>
                <w:sz w:val="18"/>
                <w:szCs w:val="18"/>
                <w:lang w:val="en-GB"/>
              </w:rPr>
              <w:t>820,000,000</w:t>
            </w:r>
            <w:r>
              <w:rPr>
                <w:rFonts w:ascii="Arial" w:hAnsi="Arial" w:cs="Arial"/>
                <w:sz w:val="18"/>
                <w:szCs w:val="18"/>
                <w:lang w:val="en-GB"/>
              </w:rPr>
              <w:t>)</w:t>
            </w:r>
          </w:p>
        </w:tc>
      </w:tr>
      <w:tr w:rsidR="00D321C7" w:rsidRPr="001D1B32" w:rsidTr="008F400B">
        <w:tc>
          <w:tcPr>
            <w:tcW w:w="3870" w:type="dxa"/>
            <w:hideMark/>
          </w:tcPr>
          <w:p w:rsidR="00D321C7" w:rsidRPr="001D1B32" w:rsidRDefault="00D321C7" w:rsidP="00806C30">
            <w:pPr>
              <w:spacing w:line="257" w:lineRule="auto"/>
              <w:ind w:left="86" w:right="-117" w:hanging="187"/>
              <w:rPr>
                <w:rFonts w:ascii="Arial" w:hAnsi="Arial" w:cs="Arial"/>
                <w:sz w:val="18"/>
                <w:szCs w:val="18"/>
                <w:lang w:val="en-GB"/>
              </w:rPr>
            </w:pPr>
            <w:r w:rsidRPr="001D1B32">
              <w:rPr>
                <w:rFonts w:ascii="Arial" w:hAnsi="Arial" w:cs="Arial"/>
                <w:sz w:val="18"/>
                <w:szCs w:val="18"/>
                <w:lang w:val="en-GB"/>
              </w:rPr>
              <w:t>Other non-cash movements</w:t>
            </w:r>
          </w:p>
        </w:tc>
        <w:tc>
          <w:tcPr>
            <w:tcW w:w="1417" w:type="dxa"/>
            <w:tcBorders>
              <w:bottom w:val="single" w:sz="4" w:space="0" w:color="auto"/>
            </w:tcBorders>
            <w:vAlign w:val="bottom"/>
          </w:tcPr>
          <w:p w:rsidR="00D321C7" w:rsidRPr="001D1B32" w:rsidRDefault="00D321C7" w:rsidP="00806C30">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418" w:type="dxa"/>
            <w:tcBorders>
              <w:bottom w:val="single" w:sz="4" w:space="0" w:color="auto"/>
            </w:tcBorders>
          </w:tcPr>
          <w:p w:rsidR="00D321C7" w:rsidRPr="001D1B32" w:rsidRDefault="00D321C7" w:rsidP="00806C30">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75" w:type="dxa"/>
            <w:tcBorders>
              <w:bottom w:val="single" w:sz="4" w:space="0" w:color="auto"/>
            </w:tcBorders>
          </w:tcPr>
          <w:p w:rsidR="00D321C7" w:rsidRPr="001D1B32" w:rsidRDefault="00D321C7" w:rsidP="00806C30">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tcBorders>
              <w:bottom w:val="single" w:sz="4" w:space="0" w:color="auto"/>
            </w:tcBorders>
            <w:vAlign w:val="bottom"/>
          </w:tcPr>
          <w:p w:rsidR="00D321C7" w:rsidRPr="001D1B32" w:rsidRDefault="00D321C7" w:rsidP="006F47D7">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r>
      <w:tr w:rsidR="00D321C7" w:rsidRPr="001D1B32" w:rsidTr="008F400B">
        <w:tc>
          <w:tcPr>
            <w:tcW w:w="3870" w:type="dxa"/>
          </w:tcPr>
          <w:p w:rsidR="00D321C7" w:rsidRPr="001D1B32" w:rsidRDefault="00D321C7" w:rsidP="00806C30">
            <w:pPr>
              <w:spacing w:line="257" w:lineRule="auto"/>
              <w:ind w:left="86" w:right="-117" w:hanging="187"/>
              <w:rPr>
                <w:rFonts w:ascii="Arial" w:hAnsi="Arial" w:cs="Arial"/>
                <w:sz w:val="18"/>
                <w:szCs w:val="18"/>
                <w:lang w:val="en-GB"/>
              </w:rPr>
            </w:pPr>
          </w:p>
        </w:tc>
        <w:tc>
          <w:tcPr>
            <w:tcW w:w="1417" w:type="dxa"/>
            <w:tcBorders>
              <w:top w:val="single" w:sz="4" w:space="0" w:color="auto"/>
            </w:tcBorders>
            <w:vAlign w:val="bottom"/>
          </w:tcPr>
          <w:p w:rsidR="00D321C7" w:rsidRPr="001D1B32" w:rsidRDefault="00D321C7" w:rsidP="00806C30">
            <w:pPr>
              <w:tabs>
                <w:tab w:val="decimal" w:pos="1208"/>
              </w:tabs>
              <w:spacing w:line="256" w:lineRule="auto"/>
              <w:ind w:right="-72"/>
              <w:jc w:val="both"/>
              <w:rPr>
                <w:rFonts w:ascii="Arial" w:hAnsi="Arial" w:cs="Arial"/>
                <w:sz w:val="18"/>
                <w:szCs w:val="18"/>
                <w:lang w:val="en-GB"/>
              </w:rPr>
            </w:pPr>
          </w:p>
        </w:tc>
        <w:tc>
          <w:tcPr>
            <w:tcW w:w="1418" w:type="dxa"/>
            <w:tcBorders>
              <w:top w:val="single" w:sz="4" w:space="0" w:color="auto"/>
            </w:tcBorders>
          </w:tcPr>
          <w:p w:rsidR="00D321C7" w:rsidRPr="001D1B32" w:rsidRDefault="00D321C7" w:rsidP="00806C30">
            <w:pPr>
              <w:tabs>
                <w:tab w:val="decimal" w:pos="1208"/>
              </w:tabs>
              <w:spacing w:line="256" w:lineRule="auto"/>
              <w:ind w:right="-72"/>
              <w:jc w:val="both"/>
              <w:rPr>
                <w:rFonts w:ascii="Arial" w:hAnsi="Arial" w:cs="Arial"/>
                <w:sz w:val="18"/>
                <w:szCs w:val="18"/>
                <w:lang w:val="en-GB"/>
              </w:rPr>
            </w:pPr>
          </w:p>
        </w:tc>
        <w:tc>
          <w:tcPr>
            <w:tcW w:w="1375" w:type="dxa"/>
            <w:tcBorders>
              <w:top w:val="single" w:sz="4" w:space="0" w:color="auto"/>
            </w:tcBorders>
          </w:tcPr>
          <w:p w:rsidR="00D321C7" w:rsidRPr="001D1B32" w:rsidRDefault="00D321C7" w:rsidP="00806C30">
            <w:pPr>
              <w:tabs>
                <w:tab w:val="decimal" w:pos="1208"/>
              </w:tabs>
              <w:spacing w:line="256" w:lineRule="auto"/>
              <w:ind w:right="-72"/>
              <w:jc w:val="both"/>
              <w:rPr>
                <w:rFonts w:ascii="Arial" w:hAnsi="Arial" w:cs="Arial"/>
                <w:sz w:val="18"/>
                <w:szCs w:val="18"/>
                <w:lang w:val="en-GB"/>
              </w:rPr>
            </w:pPr>
          </w:p>
        </w:tc>
        <w:tc>
          <w:tcPr>
            <w:tcW w:w="1356" w:type="dxa"/>
            <w:tcBorders>
              <w:top w:val="single" w:sz="4" w:space="0" w:color="auto"/>
            </w:tcBorders>
            <w:vAlign w:val="bottom"/>
          </w:tcPr>
          <w:p w:rsidR="00D321C7" w:rsidRPr="001D1B32" w:rsidRDefault="00D321C7" w:rsidP="006F47D7">
            <w:pPr>
              <w:tabs>
                <w:tab w:val="decimal" w:pos="1125"/>
              </w:tabs>
              <w:spacing w:line="256" w:lineRule="auto"/>
              <w:ind w:right="-72"/>
              <w:jc w:val="both"/>
              <w:rPr>
                <w:rFonts w:ascii="Arial" w:hAnsi="Arial" w:cs="Arial"/>
                <w:sz w:val="18"/>
                <w:szCs w:val="18"/>
                <w:lang w:val="en-GB"/>
              </w:rPr>
            </w:pPr>
          </w:p>
        </w:tc>
      </w:tr>
      <w:tr w:rsidR="00BE1FDD" w:rsidRPr="001D1B32" w:rsidTr="008F400B">
        <w:tc>
          <w:tcPr>
            <w:tcW w:w="3870" w:type="dxa"/>
            <w:hideMark/>
          </w:tcPr>
          <w:p w:rsidR="00BE1FDD" w:rsidRPr="001D1B32" w:rsidRDefault="00BE1FDD" w:rsidP="00BE1FDD">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31 December 2019</w:t>
            </w:r>
          </w:p>
        </w:tc>
        <w:tc>
          <w:tcPr>
            <w:tcW w:w="1417" w:type="dxa"/>
            <w:tcBorders>
              <w:top w:val="nil"/>
              <w:left w:val="nil"/>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420,000,000</w:t>
            </w:r>
          </w:p>
        </w:tc>
        <w:tc>
          <w:tcPr>
            <w:tcW w:w="1418"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1,730,000,000</w:t>
            </w:r>
          </w:p>
        </w:tc>
        <w:tc>
          <w:tcPr>
            <w:tcW w:w="1375"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tcBorders>
              <w:top w:val="nil"/>
              <w:left w:val="nil"/>
              <w:right w:val="nil"/>
            </w:tcBorders>
            <w:vAlign w:val="bottom"/>
          </w:tcPr>
          <w:p w:rsidR="00BE1FDD" w:rsidRPr="001D1B32" w:rsidRDefault="00BE1FDD" w:rsidP="006F47D7">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2,150,000,000</w:t>
            </w: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sz w:val="18"/>
                <w:szCs w:val="18"/>
                <w:lang w:val="en-GB"/>
              </w:rPr>
            </w:pPr>
            <w:r w:rsidRPr="001D1B32">
              <w:rPr>
                <w:rFonts w:ascii="Arial" w:hAnsi="Arial" w:cs="Arial"/>
                <w:sz w:val="18"/>
                <w:szCs w:val="18"/>
                <w:lang w:val="en-GB"/>
              </w:rPr>
              <w:t xml:space="preserve">Adjustments from changes in </w:t>
            </w:r>
          </w:p>
        </w:tc>
        <w:tc>
          <w:tcPr>
            <w:tcW w:w="1417" w:type="dxa"/>
            <w:tcBorders>
              <w:top w:val="nil"/>
              <w:left w:val="nil"/>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418"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75"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56" w:type="dxa"/>
            <w:tcBorders>
              <w:top w:val="nil"/>
              <w:left w:val="nil"/>
              <w:right w:val="nil"/>
            </w:tcBorders>
            <w:vAlign w:val="bottom"/>
          </w:tcPr>
          <w:p w:rsidR="00BE1FDD" w:rsidRPr="001D1B32" w:rsidRDefault="00BE1FDD" w:rsidP="006F47D7">
            <w:pPr>
              <w:tabs>
                <w:tab w:val="decimal" w:pos="1125"/>
              </w:tabs>
              <w:spacing w:line="256" w:lineRule="auto"/>
              <w:ind w:right="-72"/>
              <w:jc w:val="both"/>
              <w:rPr>
                <w:rFonts w:ascii="Arial" w:hAnsi="Arial" w:cs="Arial"/>
                <w:sz w:val="18"/>
                <w:szCs w:val="18"/>
                <w:lang w:val="en-GB"/>
              </w:rPr>
            </w:pP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sz w:val="18"/>
                <w:szCs w:val="18"/>
                <w:lang w:val="en-GB"/>
              </w:rPr>
            </w:pPr>
            <w:r w:rsidRPr="001D1B32">
              <w:rPr>
                <w:rFonts w:ascii="Arial" w:hAnsi="Arial" w:cs="Arial"/>
                <w:sz w:val="18"/>
                <w:szCs w:val="18"/>
                <w:lang w:val="en-GB"/>
              </w:rPr>
              <w:t xml:space="preserve">    accounting policy (Note 6)</w:t>
            </w:r>
          </w:p>
        </w:tc>
        <w:tc>
          <w:tcPr>
            <w:tcW w:w="1417" w:type="dxa"/>
            <w:tcBorders>
              <w:top w:val="nil"/>
              <w:left w:val="nil"/>
              <w:bottom w:val="single" w:sz="4" w:space="0" w:color="auto"/>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418" w:type="dxa"/>
            <w:tcBorders>
              <w:top w:val="nil"/>
              <w:left w:val="nil"/>
              <w:bottom w:val="single" w:sz="4" w:space="0" w:color="auto"/>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(3,281,249)</w:t>
            </w:r>
          </w:p>
        </w:tc>
        <w:tc>
          <w:tcPr>
            <w:tcW w:w="1375" w:type="dxa"/>
            <w:tcBorders>
              <w:top w:val="nil"/>
              <w:left w:val="nil"/>
              <w:bottom w:val="single" w:sz="4" w:space="0" w:color="auto"/>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784,331,544</w:t>
            </w:r>
          </w:p>
        </w:tc>
        <w:tc>
          <w:tcPr>
            <w:tcW w:w="1356" w:type="dxa"/>
            <w:tcBorders>
              <w:top w:val="nil"/>
              <w:left w:val="nil"/>
              <w:bottom w:val="single" w:sz="4" w:space="0" w:color="auto"/>
              <w:right w:val="nil"/>
            </w:tcBorders>
            <w:vAlign w:val="bottom"/>
          </w:tcPr>
          <w:p w:rsidR="00BE1FDD" w:rsidRPr="001D1B32" w:rsidRDefault="00BE1FDD" w:rsidP="006F47D7">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78</w:t>
            </w:r>
            <w:r w:rsidR="00EF7532" w:rsidRPr="001D1B32">
              <w:rPr>
                <w:rFonts w:ascii="Arial" w:hAnsi="Arial" w:cs="Arial"/>
                <w:sz w:val="18"/>
                <w:szCs w:val="18"/>
                <w:lang w:val="en-GB"/>
              </w:rPr>
              <w:t>1</w:t>
            </w:r>
            <w:r w:rsidRPr="001D1B32">
              <w:rPr>
                <w:rFonts w:ascii="Arial" w:hAnsi="Arial" w:cs="Arial"/>
                <w:sz w:val="18"/>
                <w:szCs w:val="18"/>
                <w:lang w:val="en-GB"/>
              </w:rPr>
              <w:t>,</w:t>
            </w:r>
            <w:r w:rsidR="00EF7532" w:rsidRPr="001D1B32">
              <w:rPr>
                <w:rFonts w:ascii="Arial" w:hAnsi="Arial" w:cs="Arial"/>
                <w:sz w:val="18"/>
                <w:szCs w:val="18"/>
                <w:lang w:val="en-GB"/>
              </w:rPr>
              <w:t>050</w:t>
            </w:r>
            <w:r w:rsidRPr="001D1B32">
              <w:rPr>
                <w:rFonts w:ascii="Arial" w:hAnsi="Arial" w:cs="Arial"/>
                <w:sz w:val="18"/>
                <w:szCs w:val="18"/>
                <w:lang w:val="en-GB"/>
              </w:rPr>
              <w:t>,</w:t>
            </w:r>
            <w:r w:rsidR="00EF7532" w:rsidRPr="001D1B32">
              <w:rPr>
                <w:rFonts w:ascii="Arial" w:hAnsi="Arial" w:cs="Arial"/>
                <w:sz w:val="18"/>
                <w:szCs w:val="18"/>
                <w:lang w:val="en-GB"/>
              </w:rPr>
              <w:t>295</w:t>
            </w: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sz w:val="18"/>
                <w:szCs w:val="18"/>
                <w:lang w:val="en-GB"/>
              </w:rPr>
            </w:pPr>
          </w:p>
        </w:tc>
        <w:tc>
          <w:tcPr>
            <w:tcW w:w="1417" w:type="dxa"/>
            <w:tcBorders>
              <w:top w:val="nil"/>
              <w:left w:val="nil"/>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418"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75" w:type="dxa"/>
            <w:tcBorders>
              <w:top w:val="nil"/>
              <w:left w:val="nil"/>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56" w:type="dxa"/>
            <w:tcBorders>
              <w:top w:val="nil"/>
              <w:left w:val="nil"/>
              <w:right w:val="nil"/>
            </w:tcBorders>
            <w:vAlign w:val="bottom"/>
          </w:tcPr>
          <w:p w:rsidR="00BE1FDD" w:rsidRPr="001D1B32" w:rsidRDefault="00BE1FDD" w:rsidP="006F47D7">
            <w:pPr>
              <w:tabs>
                <w:tab w:val="decimal" w:pos="1125"/>
              </w:tabs>
              <w:spacing w:line="256" w:lineRule="auto"/>
              <w:ind w:right="-72"/>
              <w:jc w:val="both"/>
              <w:rPr>
                <w:rFonts w:ascii="Arial" w:hAnsi="Arial" w:cs="Arial"/>
                <w:sz w:val="18"/>
                <w:szCs w:val="18"/>
                <w:lang w:val="en-GB"/>
              </w:rPr>
            </w:pP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1 January 2020</w:t>
            </w:r>
          </w:p>
        </w:tc>
        <w:tc>
          <w:tcPr>
            <w:tcW w:w="1417" w:type="dxa"/>
            <w:tcBorders>
              <w:left w:val="nil"/>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420,000,000</w:t>
            </w:r>
          </w:p>
        </w:tc>
        <w:tc>
          <w:tcPr>
            <w:tcW w:w="1418" w:type="dxa"/>
            <w:tcBorders>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1,726,718,751</w:t>
            </w:r>
          </w:p>
        </w:tc>
        <w:tc>
          <w:tcPr>
            <w:tcW w:w="1375" w:type="dxa"/>
            <w:tcBorders>
              <w:left w:val="nil"/>
              <w:right w:val="nil"/>
            </w:tcBorders>
            <w:vAlign w:val="bottom"/>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784,331,544</w:t>
            </w:r>
          </w:p>
        </w:tc>
        <w:tc>
          <w:tcPr>
            <w:tcW w:w="1356" w:type="dxa"/>
            <w:tcBorders>
              <w:left w:val="nil"/>
              <w:right w:val="nil"/>
            </w:tcBorders>
            <w:vAlign w:val="bottom"/>
          </w:tcPr>
          <w:p w:rsidR="00BE1FDD" w:rsidRPr="001D1B32" w:rsidRDefault="00BE1FDD" w:rsidP="006F47D7">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2,93</w:t>
            </w:r>
            <w:r w:rsidR="00EF7532" w:rsidRPr="001D1B32">
              <w:rPr>
                <w:rFonts w:ascii="Arial" w:hAnsi="Arial" w:cs="Arial"/>
                <w:sz w:val="18"/>
                <w:szCs w:val="18"/>
                <w:lang w:val="en-GB"/>
              </w:rPr>
              <w:t>1</w:t>
            </w:r>
            <w:r w:rsidRPr="001D1B32">
              <w:rPr>
                <w:rFonts w:ascii="Arial" w:hAnsi="Arial" w:cs="Arial"/>
                <w:sz w:val="18"/>
                <w:szCs w:val="18"/>
                <w:lang w:val="en-GB"/>
              </w:rPr>
              <w:t>,</w:t>
            </w:r>
            <w:r w:rsidR="00EF7532" w:rsidRPr="001D1B32">
              <w:rPr>
                <w:rFonts w:ascii="Arial" w:hAnsi="Arial" w:cs="Arial"/>
                <w:sz w:val="18"/>
                <w:szCs w:val="18"/>
                <w:lang w:val="en-GB"/>
              </w:rPr>
              <w:t>050</w:t>
            </w:r>
            <w:r w:rsidRPr="001D1B32">
              <w:rPr>
                <w:rFonts w:ascii="Arial" w:hAnsi="Arial" w:cs="Arial"/>
                <w:sz w:val="18"/>
                <w:szCs w:val="18"/>
                <w:lang w:val="en-GB"/>
              </w:rPr>
              <w:t>,</w:t>
            </w:r>
            <w:r w:rsidR="00EF7532" w:rsidRPr="001D1B32">
              <w:rPr>
                <w:rFonts w:ascii="Arial" w:hAnsi="Arial" w:cs="Arial"/>
                <w:sz w:val="18"/>
                <w:szCs w:val="18"/>
                <w:lang w:val="en-GB"/>
              </w:rPr>
              <w:t>295</w:t>
            </w:r>
          </w:p>
        </w:tc>
      </w:tr>
      <w:tr w:rsidR="008F400B" w:rsidRPr="001D1B32" w:rsidTr="008F400B">
        <w:tc>
          <w:tcPr>
            <w:tcW w:w="3870" w:type="dxa"/>
            <w:hideMark/>
          </w:tcPr>
          <w:p w:rsidR="008F400B" w:rsidRPr="001D1B32" w:rsidRDefault="008F400B" w:rsidP="008F400B">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17" w:type="dxa"/>
            <w:vAlign w:val="bottom"/>
          </w:tcPr>
          <w:p w:rsidR="008F400B" w:rsidRPr="001D1B32" w:rsidRDefault="008F400B" w:rsidP="008F400B">
            <w:pPr>
              <w:tabs>
                <w:tab w:val="decimal" w:pos="1208"/>
              </w:tabs>
              <w:spacing w:line="256" w:lineRule="auto"/>
              <w:ind w:right="-72"/>
              <w:jc w:val="both"/>
              <w:rPr>
                <w:rFonts w:ascii="Arial" w:hAnsi="Arial" w:cs="Arial"/>
                <w:sz w:val="18"/>
                <w:szCs w:val="18"/>
                <w:lang w:val="en-GB"/>
              </w:rPr>
            </w:pPr>
            <w:r>
              <w:rPr>
                <w:rFonts w:ascii="Arial" w:hAnsi="Arial" w:cs="Browallia New"/>
                <w:sz w:val="18"/>
                <w:szCs w:val="22"/>
                <w:lang w:val="en-GB"/>
              </w:rPr>
              <w:t>925</w:t>
            </w:r>
            <w:r w:rsidRPr="001D1B32">
              <w:rPr>
                <w:rFonts w:ascii="Arial" w:hAnsi="Arial" w:cs="Arial"/>
                <w:sz w:val="18"/>
                <w:szCs w:val="18"/>
                <w:lang w:val="en-GB"/>
              </w:rPr>
              <w:t>,000,000</w:t>
            </w:r>
          </w:p>
        </w:tc>
        <w:tc>
          <w:tcPr>
            <w:tcW w:w="1418" w:type="dxa"/>
          </w:tcPr>
          <w:p w:rsidR="008F400B" w:rsidRPr="001D1B32" w:rsidRDefault="008F400B" w:rsidP="008F400B">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730</w:t>
            </w:r>
            <w:r w:rsidRPr="001D1B32">
              <w:rPr>
                <w:rFonts w:ascii="Arial" w:hAnsi="Arial" w:cs="Arial"/>
                <w:sz w:val="18"/>
                <w:szCs w:val="18"/>
                <w:lang w:val="en-GB"/>
              </w:rPr>
              <w:t>,000,000</w:t>
            </w:r>
          </w:p>
        </w:tc>
        <w:tc>
          <w:tcPr>
            <w:tcW w:w="1375" w:type="dxa"/>
          </w:tcPr>
          <w:p w:rsidR="008F400B" w:rsidRPr="001D1B32" w:rsidRDefault="008F400B" w:rsidP="008F400B">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56" w:type="dxa"/>
            <w:vAlign w:val="bottom"/>
          </w:tcPr>
          <w:p w:rsidR="008F400B" w:rsidRPr="001D1B32" w:rsidRDefault="008F400B" w:rsidP="008F400B">
            <w:pPr>
              <w:tabs>
                <w:tab w:val="decimal" w:pos="1022"/>
              </w:tabs>
              <w:spacing w:line="256" w:lineRule="auto"/>
              <w:ind w:right="-72"/>
              <w:jc w:val="both"/>
              <w:rPr>
                <w:rFonts w:ascii="Arial" w:hAnsi="Arial" w:cs="Arial"/>
                <w:sz w:val="18"/>
                <w:szCs w:val="18"/>
                <w:lang w:val="en-GB"/>
              </w:rPr>
            </w:pPr>
            <w:r>
              <w:rPr>
                <w:rFonts w:ascii="Arial" w:hAnsi="Arial" w:cs="Arial"/>
                <w:sz w:val="18"/>
                <w:szCs w:val="18"/>
                <w:lang w:val="en-GB"/>
              </w:rPr>
              <w:t>1</w:t>
            </w:r>
            <w:r w:rsidRPr="001D1B32">
              <w:rPr>
                <w:rFonts w:ascii="Arial" w:hAnsi="Arial" w:cs="Arial"/>
                <w:sz w:val="18"/>
                <w:szCs w:val="18"/>
                <w:lang w:val="en-GB"/>
              </w:rPr>
              <w:t>,</w:t>
            </w:r>
            <w:r>
              <w:rPr>
                <w:rFonts w:ascii="Arial" w:hAnsi="Arial" w:cs="Arial"/>
                <w:sz w:val="18"/>
                <w:szCs w:val="18"/>
                <w:lang w:val="en-GB"/>
              </w:rPr>
              <w:t>6</w:t>
            </w:r>
            <w:r w:rsidR="00584474">
              <w:rPr>
                <w:rFonts w:ascii="Arial" w:hAnsi="Arial" w:cs="Arial"/>
                <w:sz w:val="18"/>
                <w:szCs w:val="18"/>
                <w:lang w:val="en-GB"/>
              </w:rPr>
              <w:t>5</w:t>
            </w:r>
            <w:r>
              <w:rPr>
                <w:rFonts w:ascii="Arial" w:hAnsi="Arial" w:cs="Arial"/>
                <w:sz w:val="18"/>
                <w:szCs w:val="18"/>
                <w:lang w:val="en-GB"/>
              </w:rPr>
              <w:t>5</w:t>
            </w:r>
            <w:r w:rsidRPr="001D1B32">
              <w:rPr>
                <w:rFonts w:ascii="Arial" w:hAnsi="Arial" w:cs="Arial"/>
                <w:sz w:val="18"/>
                <w:szCs w:val="18"/>
                <w:lang w:val="en-GB"/>
              </w:rPr>
              <w:t>,</w:t>
            </w:r>
            <w:r>
              <w:rPr>
                <w:rFonts w:ascii="Arial" w:hAnsi="Arial" w:cs="Arial"/>
                <w:sz w:val="18"/>
                <w:szCs w:val="18"/>
                <w:lang w:val="en-GB"/>
              </w:rPr>
              <w:t>000</w:t>
            </w:r>
            <w:r w:rsidRPr="001D1B32">
              <w:rPr>
                <w:rFonts w:ascii="Arial" w:hAnsi="Arial" w:cs="Arial"/>
                <w:sz w:val="18"/>
                <w:szCs w:val="18"/>
                <w:lang w:val="en-GB"/>
              </w:rPr>
              <w:t>,</w:t>
            </w:r>
            <w:r>
              <w:rPr>
                <w:rFonts w:ascii="Arial" w:hAnsi="Arial" w:cs="Arial"/>
                <w:sz w:val="18"/>
                <w:szCs w:val="18"/>
                <w:lang w:val="en-GB"/>
              </w:rPr>
              <w:t>000</w:t>
            </w:r>
          </w:p>
        </w:tc>
      </w:tr>
      <w:tr w:rsidR="00D71615" w:rsidRPr="001D1B32" w:rsidTr="008F400B">
        <w:tc>
          <w:tcPr>
            <w:tcW w:w="3870" w:type="dxa"/>
          </w:tcPr>
          <w:p w:rsidR="00D71615" w:rsidRPr="00D71615" w:rsidRDefault="00D71615" w:rsidP="00906B89">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w:t>
            </w:r>
            <w:r w:rsidR="00D05B2F">
              <w:rPr>
                <w:rFonts w:ascii="Arial" w:hAnsi="Arial" w:cs="Arial"/>
                <w:color w:val="000000"/>
                <w:sz w:val="18"/>
                <w:szCs w:val="18"/>
                <w:lang w:val="en-GB"/>
              </w:rPr>
              <w:t>s</w:t>
            </w:r>
          </w:p>
        </w:tc>
        <w:tc>
          <w:tcPr>
            <w:tcW w:w="1417" w:type="dxa"/>
            <w:vAlign w:val="bottom"/>
          </w:tcPr>
          <w:p w:rsidR="00D71615" w:rsidRPr="001D1B32" w:rsidRDefault="00D71615" w:rsidP="00BE1FDD">
            <w:pPr>
              <w:tabs>
                <w:tab w:val="decimal" w:pos="1208"/>
              </w:tabs>
              <w:spacing w:line="256" w:lineRule="auto"/>
              <w:ind w:right="-72"/>
              <w:jc w:val="both"/>
              <w:rPr>
                <w:rFonts w:ascii="Arial" w:hAnsi="Arial" w:cs="Arial"/>
                <w:sz w:val="18"/>
                <w:szCs w:val="18"/>
                <w:lang w:val="en-GB"/>
              </w:rPr>
            </w:pPr>
          </w:p>
        </w:tc>
        <w:tc>
          <w:tcPr>
            <w:tcW w:w="1418" w:type="dxa"/>
          </w:tcPr>
          <w:p w:rsidR="00D71615" w:rsidRPr="001D1B32" w:rsidRDefault="00D71615" w:rsidP="00BE1FDD">
            <w:pPr>
              <w:tabs>
                <w:tab w:val="decimal" w:pos="1208"/>
              </w:tabs>
              <w:spacing w:line="256" w:lineRule="auto"/>
              <w:ind w:right="-72"/>
              <w:jc w:val="both"/>
              <w:rPr>
                <w:rFonts w:ascii="Arial" w:hAnsi="Arial" w:cs="Arial"/>
                <w:sz w:val="18"/>
                <w:szCs w:val="18"/>
                <w:lang w:val="en-GB"/>
              </w:rPr>
            </w:pPr>
          </w:p>
        </w:tc>
        <w:tc>
          <w:tcPr>
            <w:tcW w:w="1375" w:type="dxa"/>
            <w:shd w:val="clear" w:color="auto" w:fill="auto"/>
          </w:tcPr>
          <w:p w:rsidR="00D71615" w:rsidRDefault="00D71615" w:rsidP="00BE1FDD">
            <w:pPr>
              <w:tabs>
                <w:tab w:val="decimal" w:pos="1208"/>
              </w:tabs>
              <w:spacing w:line="256" w:lineRule="auto"/>
              <w:ind w:right="-72"/>
              <w:jc w:val="both"/>
              <w:rPr>
                <w:rFonts w:ascii="Arial" w:hAnsi="Arial" w:cs="Arial"/>
                <w:sz w:val="18"/>
                <w:szCs w:val="18"/>
                <w:lang w:val="en-GB"/>
              </w:rPr>
            </w:pPr>
          </w:p>
        </w:tc>
        <w:tc>
          <w:tcPr>
            <w:tcW w:w="1356" w:type="dxa"/>
            <w:shd w:val="clear" w:color="auto" w:fill="auto"/>
            <w:vAlign w:val="bottom"/>
          </w:tcPr>
          <w:p w:rsidR="00D71615" w:rsidRPr="001D1B32" w:rsidRDefault="00D71615" w:rsidP="006F47D7">
            <w:pPr>
              <w:tabs>
                <w:tab w:val="decimal" w:pos="1125"/>
              </w:tabs>
              <w:spacing w:line="256" w:lineRule="auto"/>
              <w:ind w:right="-72"/>
              <w:jc w:val="both"/>
              <w:rPr>
                <w:rFonts w:ascii="Arial" w:hAnsi="Arial" w:cs="Arial"/>
                <w:sz w:val="18"/>
                <w:szCs w:val="18"/>
                <w:lang w:val="en-GB"/>
              </w:rPr>
            </w:pPr>
          </w:p>
        </w:tc>
      </w:tr>
      <w:tr w:rsidR="00906B89" w:rsidRPr="001D1B32" w:rsidTr="008F400B">
        <w:tc>
          <w:tcPr>
            <w:tcW w:w="3870" w:type="dxa"/>
          </w:tcPr>
          <w:p w:rsidR="00906B89" w:rsidRPr="00906B89" w:rsidRDefault="00906B89" w:rsidP="00906B89">
            <w:pPr>
              <w:spacing w:line="257" w:lineRule="auto"/>
              <w:rPr>
                <w:rFonts w:ascii="Arial" w:hAnsi="Arial" w:cs="Arial"/>
                <w:color w:val="000000"/>
                <w:sz w:val="18"/>
                <w:szCs w:val="18"/>
              </w:rPr>
            </w:pPr>
            <w:r>
              <w:rPr>
                <w:rFonts w:ascii="Arial" w:hAnsi="Arial" w:cs="Arial"/>
                <w:color w:val="000000"/>
                <w:sz w:val="18"/>
                <w:szCs w:val="18"/>
              </w:rPr>
              <w:t>-</w:t>
            </w:r>
            <w:r w:rsidRPr="00906B89">
              <w:rPr>
                <w:rFonts w:ascii="Arial" w:hAnsi="Arial" w:cs="Arial"/>
                <w:color w:val="000000"/>
                <w:sz w:val="18"/>
                <w:szCs w:val="18"/>
              </w:rPr>
              <w:t>Principal</w:t>
            </w:r>
          </w:p>
        </w:tc>
        <w:tc>
          <w:tcPr>
            <w:tcW w:w="1417" w:type="dxa"/>
            <w:vAlign w:val="bottom"/>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(635,000,000)</w:t>
            </w:r>
          </w:p>
        </w:tc>
        <w:tc>
          <w:tcPr>
            <w:tcW w:w="1418" w:type="dxa"/>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(285,000,000)</w:t>
            </w:r>
          </w:p>
        </w:tc>
        <w:tc>
          <w:tcPr>
            <w:tcW w:w="1375" w:type="dxa"/>
            <w:shd w:val="clear" w:color="auto" w:fill="auto"/>
          </w:tcPr>
          <w:p w:rsidR="00906B89" w:rsidRDefault="00194F45" w:rsidP="00906B89">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r w:rsidR="00FA6C1B">
              <w:rPr>
                <w:rFonts w:ascii="Arial" w:hAnsi="Arial" w:cs="Arial"/>
                <w:sz w:val="18"/>
                <w:szCs w:val="18"/>
                <w:lang w:val="en-GB"/>
              </w:rPr>
              <w:t>17</w:t>
            </w:r>
            <w:r>
              <w:rPr>
                <w:rFonts w:ascii="Arial" w:hAnsi="Arial" w:cs="Arial"/>
                <w:sz w:val="18"/>
                <w:szCs w:val="18"/>
                <w:lang w:val="en-GB"/>
              </w:rPr>
              <w:t>,687,963)</w:t>
            </w:r>
          </w:p>
        </w:tc>
        <w:tc>
          <w:tcPr>
            <w:tcW w:w="1356" w:type="dxa"/>
            <w:shd w:val="clear" w:color="auto" w:fill="auto"/>
            <w:vAlign w:val="bottom"/>
          </w:tcPr>
          <w:p w:rsidR="00906B89" w:rsidRPr="001D1B32" w:rsidRDefault="002741BF" w:rsidP="00906B89">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w:t>
            </w:r>
            <w:r w:rsidR="008F400B">
              <w:rPr>
                <w:rFonts w:ascii="Arial" w:hAnsi="Arial" w:cs="Arial"/>
                <w:sz w:val="18"/>
                <w:szCs w:val="18"/>
                <w:lang w:val="en-GB"/>
              </w:rPr>
              <w:t>93</w:t>
            </w:r>
            <w:r>
              <w:rPr>
                <w:rFonts w:ascii="Arial" w:hAnsi="Arial" w:cs="Arial"/>
                <w:sz w:val="18"/>
                <w:szCs w:val="18"/>
                <w:lang w:val="en-GB"/>
              </w:rPr>
              <w:t>7</w:t>
            </w:r>
            <w:r w:rsidR="008F400B">
              <w:rPr>
                <w:rFonts w:ascii="Arial" w:hAnsi="Arial" w:cs="Arial"/>
                <w:sz w:val="18"/>
                <w:szCs w:val="18"/>
                <w:lang w:val="en-GB"/>
              </w:rPr>
              <w:t>,687,963</w:t>
            </w:r>
            <w:r>
              <w:rPr>
                <w:rFonts w:ascii="Arial" w:hAnsi="Arial" w:cs="Arial"/>
                <w:sz w:val="18"/>
                <w:szCs w:val="18"/>
                <w:lang w:val="en-GB"/>
              </w:rPr>
              <w:t>)</w:t>
            </w:r>
          </w:p>
        </w:tc>
      </w:tr>
      <w:tr w:rsidR="00584474" w:rsidRPr="001D1B32" w:rsidTr="008F400B">
        <w:tc>
          <w:tcPr>
            <w:tcW w:w="3870" w:type="dxa"/>
          </w:tcPr>
          <w:p w:rsidR="00584474" w:rsidRDefault="00584474" w:rsidP="00584474">
            <w:pPr>
              <w:spacing w:line="257" w:lineRule="auto"/>
              <w:ind w:left="86" w:hanging="187"/>
              <w:rPr>
                <w:rFonts w:ascii="Arial" w:hAnsi="Arial" w:cs="Arial"/>
                <w:color w:val="000000"/>
                <w:sz w:val="18"/>
                <w:szCs w:val="18"/>
                <w:lang w:val="en-GB"/>
              </w:rPr>
            </w:pPr>
            <w:r>
              <w:rPr>
                <w:rFonts w:ascii="Arial" w:hAnsi="Arial" w:cs="Arial"/>
                <w:color w:val="000000"/>
                <w:sz w:val="18"/>
                <w:szCs w:val="18"/>
              </w:rPr>
              <w:t xml:space="preserve">  -Interest</w:t>
            </w:r>
          </w:p>
        </w:tc>
        <w:tc>
          <w:tcPr>
            <w:tcW w:w="1417" w:type="dxa"/>
            <w:vAlign w:val="bottom"/>
          </w:tcPr>
          <w:p w:rsidR="00584474" w:rsidRPr="001D1B32" w:rsidRDefault="00584474" w:rsidP="00584474">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18" w:type="dxa"/>
          </w:tcPr>
          <w:p w:rsidR="00584474" w:rsidRPr="001D1B32" w:rsidRDefault="00584474" w:rsidP="00584474">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auto"/>
          </w:tcPr>
          <w:p w:rsidR="00584474" w:rsidRDefault="00584474" w:rsidP="00584474">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(21,151,020)</w:t>
            </w:r>
          </w:p>
        </w:tc>
        <w:tc>
          <w:tcPr>
            <w:tcW w:w="1356" w:type="dxa"/>
            <w:shd w:val="clear" w:color="auto" w:fill="auto"/>
          </w:tcPr>
          <w:p w:rsidR="00584474" w:rsidRDefault="00584474" w:rsidP="00584474">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(21,151,020)</w:t>
            </w:r>
          </w:p>
        </w:tc>
      </w:tr>
      <w:tr w:rsidR="00194F45" w:rsidRPr="001D1B32" w:rsidTr="008F400B">
        <w:tc>
          <w:tcPr>
            <w:tcW w:w="3870" w:type="dxa"/>
          </w:tcPr>
          <w:p w:rsidR="00194F45" w:rsidRDefault="00194F45" w:rsidP="00194F45">
            <w:pPr>
              <w:spacing w:line="257" w:lineRule="auto"/>
              <w:ind w:left="86" w:hanging="187"/>
              <w:rPr>
                <w:rFonts w:ascii="Arial" w:hAnsi="Arial" w:cs="Arial"/>
                <w:color w:val="000000"/>
                <w:sz w:val="18"/>
                <w:szCs w:val="18"/>
              </w:rPr>
            </w:pPr>
            <w:r>
              <w:rPr>
                <w:rFonts w:ascii="Arial" w:hAnsi="Arial" w:cs="Arial"/>
                <w:color w:val="000000"/>
                <w:sz w:val="18"/>
                <w:szCs w:val="18"/>
              </w:rPr>
              <w:t>Waived rental</w:t>
            </w:r>
          </w:p>
        </w:tc>
        <w:tc>
          <w:tcPr>
            <w:tcW w:w="1417" w:type="dxa"/>
            <w:vAlign w:val="bottom"/>
          </w:tcPr>
          <w:p w:rsidR="00194F45" w:rsidRPr="001D1B32" w:rsidRDefault="00194F45" w:rsidP="00194F4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18" w:type="dxa"/>
          </w:tcPr>
          <w:p w:rsidR="00194F45" w:rsidRPr="001D1B32" w:rsidRDefault="00194F45" w:rsidP="00194F4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auto"/>
          </w:tcPr>
          <w:p w:rsidR="00194F45" w:rsidRDefault="00194F45" w:rsidP="00194F4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(4,744,000)</w:t>
            </w:r>
          </w:p>
        </w:tc>
        <w:tc>
          <w:tcPr>
            <w:tcW w:w="1356" w:type="dxa"/>
            <w:shd w:val="clear" w:color="auto" w:fill="auto"/>
          </w:tcPr>
          <w:p w:rsidR="00194F45" w:rsidRDefault="00194F45" w:rsidP="008F400B">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(4,744,000)</w:t>
            </w:r>
          </w:p>
        </w:tc>
      </w:tr>
      <w:tr w:rsidR="00906B89" w:rsidRPr="001D1B32" w:rsidTr="008F400B">
        <w:tc>
          <w:tcPr>
            <w:tcW w:w="3870" w:type="dxa"/>
          </w:tcPr>
          <w:p w:rsidR="00906B89" w:rsidRPr="00D71615" w:rsidRDefault="00906B89" w:rsidP="00906B89">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w:t>
            </w:r>
            <w:r w:rsidR="00FE7C88">
              <w:rPr>
                <w:rFonts w:ascii="Arial" w:hAnsi="Arial" w:cs="Arial"/>
                <w:color w:val="000000"/>
                <w:sz w:val="18"/>
                <w:szCs w:val="18"/>
                <w:lang w:val="en-GB"/>
              </w:rPr>
              <w:t>ation for</w:t>
            </w:r>
            <w:r>
              <w:rPr>
                <w:rFonts w:ascii="Arial" w:hAnsi="Arial" w:cs="Arial"/>
                <w:color w:val="000000"/>
                <w:sz w:val="18"/>
                <w:szCs w:val="18"/>
                <w:lang w:val="en-GB"/>
              </w:rPr>
              <w:t xml:space="preserve"> deferred interest</w:t>
            </w:r>
          </w:p>
        </w:tc>
        <w:tc>
          <w:tcPr>
            <w:tcW w:w="1417" w:type="dxa"/>
            <w:vAlign w:val="bottom"/>
          </w:tcPr>
          <w:p w:rsidR="00906B89" w:rsidRPr="001D1B32" w:rsidRDefault="00914F6E" w:rsidP="00906B89">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18" w:type="dxa"/>
          </w:tcPr>
          <w:p w:rsidR="00906B89" w:rsidRPr="001D1B32" w:rsidRDefault="00914F6E" w:rsidP="00906B89">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auto"/>
          </w:tcPr>
          <w:p w:rsidR="00906B89" w:rsidRDefault="008F400B" w:rsidP="00906B89">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37,663,788</w:t>
            </w:r>
          </w:p>
        </w:tc>
        <w:tc>
          <w:tcPr>
            <w:tcW w:w="1356" w:type="dxa"/>
            <w:shd w:val="clear" w:color="auto" w:fill="auto"/>
            <w:vAlign w:val="bottom"/>
          </w:tcPr>
          <w:p w:rsidR="00906B89" w:rsidRPr="001D1B32" w:rsidRDefault="008F400B" w:rsidP="00906B89">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37,663,788</w:t>
            </w:r>
          </w:p>
        </w:tc>
      </w:tr>
      <w:tr w:rsidR="00906B89" w:rsidRPr="001D1B32" w:rsidTr="008F400B">
        <w:tc>
          <w:tcPr>
            <w:tcW w:w="3870" w:type="dxa"/>
            <w:hideMark/>
          </w:tcPr>
          <w:p w:rsidR="00906B89" w:rsidRPr="001D1B32" w:rsidRDefault="00FE7C88" w:rsidP="00906B89">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vAlign w:val="bottom"/>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418" w:type="dxa"/>
            <w:tcBorders>
              <w:top w:val="nil"/>
              <w:left w:val="nil"/>
              <w:bottom w:val="single" w:sz="4" w:space="0" w:color="000000"/>
              <w:right w:val="nil"/>
            </w:tcBorders>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535,716</w:t>
            </w:r>
          </w:p>
        </w:tc>
        <w:tc>
          <w:tcPr>
            <w:tcW w:w="1375" w:type="dxa"/>
            <w:tcBorders>
              <w:top w:val="nil"/>
              <w:left w:val="nil"/>
              <w:bottom w:val="single" w:sz="4" w:space="0" w:color="000000"/>
              <w:right w:val="nil"/>
            </w:tcBorders>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tcBorders>
              <w:top w:val="nil"/>
              <w:left w:val="nil"/>
              <w:bottom w:val="single" w:sz="4" w:space="0" w:color="000000"/>
              <w:right w:val="nil"/>
            </w:tcBorders>
            <w:vAlign w:val="bottom"/>
          </w:tcPr>
          <w:p w:rsidR="00906B89" w:rsidRPr="001D1B32" w:rsidRDefault="00906B89" w:rsidP="00906B89">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535,716</w:t>
            </w:r>
          </w:p>
        </w:tc>
      </w:tr>
      <w:tr w:rsidR="00906B89" w:rsidRPr="001D1B32" w:rsidTr="008F400B">
        <w:tc>
          <w:tcPr>
            <w:tcW w:w="3870" w:type="dxa"/>
          </w:tcPr>
          <w:p w:rsidR="00906B89" w:rsidRPr="001D1B32" w:rsidRDefault="00906B89" w:rsidP="00906B89">
            <w:pPr>
              <w:spacing w:line="257" w:lineRule="auto"/>
              <w:ind w:left="86" w:right="-117" w:hanging="187"/>
              <w:rPr>
                <w:rFonts w:ascii="Arial" w:hAnsi="Arial" w:cs="Arial"/>
                <w:b/>
                <w:bCs/>
                <w:sz w:val="18"/>
                <w:szCs w:val="18"/>
                <w:lang w:val="en-GB"/>
              </w:rPr>
            </w:pPr>
          </w:p>
        </w:tc>
        <w:tc>
          <w:tcPr>
            <w:tcW w:w="1417" w:type="dxa"/>
            <w:tcBorders>
              <w:top w:val="single" w:sz="4" w:space="0" w:color="000000"/>
              <w:left w:val="nil"/>
              <w:bottom w:val="nil"/>
              <w:right w:val="nil"/>
            </w:tcBorders>
            <w:vAlign w:val="bottom"/>
          </w:tcPr>
          <w:p w:rsidR="00906B89" w:rsidRPr="001D1B32" w:rsidRDefault="00906B89" w:rsidP="00906B89">
            <w:pPr>
              <w:tabs>
                <w:tab w:val="decimal" w:pos="1208"/>
              </w:tabs>
              <w:spacing w:line="256" w:lineRule="auto"/>
              <w:ind w:right="-72"/>
              <w:jc w:val="both"/>
              <w:rPr>
                <w:rFonts w:ascii="Arial" w:hAnsi="Arial" w:cs="Arial"/>
                <w:sz w:val="18"/>
                <w:szCs w:val="18"/>
                <w:lang w:val="en-GB"/>
              </w:rPr>
            </w:pPr>
          </w:p>
        </w:tc>
        <w:tc>
          <w:tcPr>
            <w:tcW w:w="1418" w:type="dxa"/>
            <w:tcBorders>
              <w:top w:val="single" w:sz="4" w:space="0" w:color="000000"/>
              <w:left w:val="nil"/>
              <w:bottom w:val="nil"/>
              <w:right w:val="nil"/>
            </w:tcBorders>
          </w:tcPr>
          <w:p w:rsidR="00906B89" w:rsidRPr="001D1B32" w:rsidRDefault="00906B89" w:rsidP="00906B89">
            <w:pPr>
              <w:tabs>
                <w:tab w:val="decimal" w:pos="1208"/>
              </w:tabs>
              <w:spacing w:line="256" w:lineRule="auto"/>
              <w:ind w:right="-72"/>
              <w:jc w:val="both"/>
              <w:rPr>
                <w:rFonts w:ascii="Arial" w:hAnsi="Arial" w:cs="Arial"/>
                <w:sz w:val="18"/>
                <w:szCs w:val="18"/>
                <w:lang w:val="en-GB"/>
              </w:rPr>
            </w:pPr>
          </w:p>
        </w:tc>
        <w:tc>
          <w:tcPr>
            <w:tcW w:w="1375" w:type="dxa"/>
            <w:tcBorders>
              <w:top w:val="single" w:sz="4" w:space="0" w:color="000000"/>
              <w:left w:val="nil"/>
              <w:bottom w:val="nil"/>
              <w:right w:val="nil"/>
            </w:tcBorders>
          </w:tcPr>
          <w:p w:rsidR="00906B89" w:rsidRPr="001D1B32" w:rsidRDefault="00906B89" w:rsidP="00906B89">
            <w:pPr>
              <w:tabs>
                <w:tab w:val="decimal" w:pos="1208"/>
              </w:tabs>
              <w:spacing w:line="256" w:lineRule="auto"/>
              <w:ind w:right="-72"/>
              <w:jc w:val="both"/>
              <w:rPr>
                <w:rFonts w:ascii="Arial" w:hAnsi="Arial" w:cs="Arial"/>
                <w:sz w:val="18"/>
                <w:szCs w:val="18"/>
                <w:lang w:val="en-GB"/>
              </w:rPr>
            </w:pPr>
          </w:p>
        </w:tc>
        <w:tc>
          <w:tcPr>
            <w:tcW w:w="1356" w:type="dxa"/>
            <w:tcBorders>
              <w:top w:val="single" w:sz="4" w:space="0" w:color="000000"/>
              <w:left w:val="nil"/>
              <w:bottom w:val="nil"/>
              <w:right w:val="nil"/>
            </w:tcBorders>
            <w:vAlign w:val="bottom"/>
          </w:tcPr>
          <w:p w:rsidR="00906B89" w:rsidRPr="001D1B32" w:rsidRDefault="00906B89" w:rsidP="00906B89">
            <w:pPr>
              <w:tabs>
                <w:tab w:val="decimal" w:pos="1125"/>
              </w:tabs>
              <w:spacing w:line="256" w:lineRule="auto"/>
              <w:ind w:right="-72"/>
              <w:jc w:val="both"/>
              <w:rPr>
                <w:rFonts w:ascii="Arial" w:hAnsi="Arial" w:cs="Arial"/>
                <w:sz w:val="18"/>
                <w:szCs w:val="18"/>
                <w:lang w:val="en-GB"/>
              </w:rPr>
            </w:pPr>
          </w:p>
        </w:tc>
      </w:tr>
      <w:tr w:rsidR="00906B89" w:rsidRPr="001D1B32" w:rsidTr="008F400B">
        <w:tc>
          <w:tcPr>
            <w:tcW w:w="3870" w:type="dxa"/>
            <w:hideMark/>
          </w:tcPr>
          <w:p w:rsidR="00906B89" w:rsidRPr="001D1B32" w:rsidRDefault="00906B89" w:rsidP="00906B89">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31 December 2020</w:t>
            </w:r>
          </w:p>
        </w:tc>
        <w:tc>
          <w:tcPr>
            <w:tcW w:w="1417" w:type="dxa"/>
            <w:tcBorders>
              <w:top w:val="nil"/>
              <w:left w:val="nil"/>
              <w:bottom w:val="single" w:sz="4" w:space="0" w:color="000000"/>
              <w:right w:val="nil"/>
            </w:tcBorders>
            <w:vAlign w:val="bottom"/>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710,000,000</w:t>
            </w:r>
          </w:p>
        </w:tc>
        <w:tc>
          <w:tcPr>
            <w:tcW w:w="1418" w:type="dxa"/>
            <w:tcBorders>
              <w:top w:val="nil"/>
              <w:left w:val="nil"/>
              <w:bottom w:val="single" w:sz="4" w:space="0" w:color="000000"/>
              <w:right w:val="nil"/>
            </w:tcBorders>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2,172,254,467</w:t>
            </w:r>
          </w:p>
        </w:tc>
        <w:tc>
          <w:tcPr>
            <w:tcW w:w="1375" w:type="dxa"/>
            <w:tcBorders>
              <w:top w:val="nil"/>
              <w:left w:val="nil"/>
              <w:bottom w:val="single" w:sz="4" w:space="0" w:color="000000"/>
              <w:right w:val="nil"/>
            </w:tcBorders>
          </w:tcPr>
          <w:p w:rsidR="00906B89" w:rsidRPr="001D1B32" w:rsidRDefault="00906B89" w:rsidP="00906B89">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778,412,349</w:t>
            </w:r>
          </w:p>
        </w:tc>
        <w:tc>
          <w:tcPr>
            <w:tcW w:w="1356" w:type="dxa"/>
            <w:tcBorders>
              <w:top w:val="nil"/>
              <w:left w:val="nil"/>
              <w:bottom w:val="single" w:sz="4" w:space="0" w:color="000000"/>
              <w:right w:val="nil"/>
            </w:tcBorders>
            <w:vAlign w:val="bottom"/>
          </w:tcPr>
          <w:p w:rsidR="00906B89" w:rsidRPr="001D1B32" w:rsidRDefault="00906B89" w:rsidP="00906B89">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3,660,666,816</w:t>
            </w:r>
          </w:p>
        </w:tc>
      </w:tr>
    </w:tbl>
    <w:p w:rsidR="001D1B32" w:rsidRDefault="001D1B32">
      <w:pPr>
        <w:overflowPunct/>
        <w:autoSpaceDE/>
        <w:autoSpaceDN/>
        <w:adjustRightInd/>
        <w:textAlignment w:val="auto"/>
        <w:rPr>
          <w:rFonts w:ascii="Arial" w:hAnsi="Arial" w:cs="Arial"/>
          <w:sz w:val="18"/>
          <w:szCs w:val="18"/>
          <w:lang w:val="en-GB"/>
        </w:rPr>
      </w:pPr>
    </w:p>
    <w:tbl>
      <w:tblPr>
        <w:tblW w:w="9436" w:type="dxa"/>
        <w:tblLayout w:type="fixed"/>
        <w:tblLook w:val="0400" w:firstRow="0" w:lastRow="0" w:firstColumn="0" w:lastColumn="0" w:noHBand="0" w:noVBand="1"/>
      </w:tblPr>
      <w:tblGrid>
        <w:gridCol w:w="3870"/>
        <w:gridCol w:w="1417"/>
        <w:gridCol w:w="1418"/>
        <w:gridCol w:w="1375"/>
        <w:gridCol w:w="1356"/>
      </w:tblGrid>
      <w:tr w:rsidR="00B56F39" w:rsidRPr="001D1B32" w:rsidTr="00F42805">
        <w:trPr>
          <w:tblHeader/>
        </w:trPr>
        <w:tc>
          <w:tcPr>
            <w:tcW w:w="3870" w:type="dxa"/>
          </w:tcPr>
          <w:p w:rsidR="00B56F39" w:rsidRPr="001D1B32" w:rsidRDefault="00B56F39" w:rsidP="00806C30">
            <w:pPr>
              <w:spacing w:line="257" w:lineRule="auto"/>
              <w:ind w:left="86" w:right="-117" w:hanging="187"/>
              <w:jc w:val="both"/>
              <w:rPr>
                <w:rFonts w:ascii="Arial" w:hAnsi="Arial" w:cs="Arial"/>
                <w:sz w:val="18"/>
                <w:szCs w:val="18"/>
                <w:lang w:val="en-GB"/>
              </w:rPr>
            </w:pPr>
          </w:p>
        </w:tc>
        <w:tc>
          <w:tcPr>
            <w:tcW w:w="5566" w:type="dxa"/>
            <w:gridSpan w:val="4"/>
            <w:tcBorders>
              <w:left w:val="nil"/>
              <w:bottom w:val="nil"/>
              <w:right w:val="nil"/>
            </w:tcBorders>
            <w:vAlign w:val="bottom"/>
          </w:tcPr>
          <w:p w:rsidR="00B56F39" w:rsidRPr="001D1B32" w:rsidRDefault="00B56F39" w:rsidP="00C93920">
            <w:pPr>
              <w:spacing w:line="256" w:lineRule="auto"/>
              <w:ind w:right="-72"/>
              <w:jc w:val="center"/>
              <w:rPr>
                <w:rFonts w:ascii="Arial" w:hAnsi="Arial" w:cs="Arial"/>
                <w:b/>
                <w:sz w:val="18"/>
                <w:szCs w:val="18"/>
                <w:lang w:val="en-GB"/>
              </w:rPr>
            </w:pPr>
            <w:r w:rsidRPr="001D1B32">
              <w:rPr>
                <w:rFonts w:ascii="Arial" w:hAnsi="Arial" w:cs="Arial"/>
                <w:b/>
                <w:bCs/>
                <w:sz w:val="18"/>
                <w:szCs w:val="18"/>
              </w:rPr>
              <w:t>Separated financial statements</w:t>
            </w:r>
          </w:p>
        </w:tc>
      </w:tr>
      <w:tr w:rsidR="00B56F39" w:rsidRPr="001D1B32" w:rsidTr="008F400B">
        <w:trPr>
          <w:tblHeader/>
        </w:trPr>
        <w:tc>
          <w:tcPr>
            <w:tcW w:w="3870" w:type="dxa"/>
          </w:tcPr>
          <w:p w:rsidR="00B56F39" w:rsidRPr="001D1B32" w:rsidRDefault="00B56F39" w:rsidP="00806C30">
            <w:pPr>
              <w:spacing w:line="257" w:lineRule="auto"/>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rsidR="00806C30"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Short-term</w:t>
            </w:r>
          </w:p>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 xml:space="preserve">borrowings </w:t>
            </w:r>
          </w:p>
        </w:tc>
        <w:tc>
          <w:tcPr>
            <w:tcW w:w="1418" w:type="dxa"/>
            <w:tcBorders>
              <w:top w:val="single" w:sz="4" w:space="0" w:color="auto"/>
              <w:left w:val="nil"/>
              <w:bottom w:val="nil"/>
              <w:right w:val="nil"/>
            </w:tcBorders>
            <w:vAlign w:val="bottom"/>
          </w:tcPr>
          <w:p w:rsidR="00806C30"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Long-term</w:t>
            </w:r>
          </w:p>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 xml:space="preserve">borrowings </w:t>
            </w:r>
          </w:p>
        </w:tc>
        <w:tc>
          <w:tcPr>
            <w:tcW w:w="1375" w:type="dxa"/>
            <w:tcBorders>
              <w:top w:val="single" w:sz="4" w:space="0" w:color="auto"/>
              <w:left w:val="nil"/>
              <w:bottom w:val="nil"/>
              <w:right w:val="nil"/>
            </w:tcBorders>
            <w:vAlign w:val="bottom"/>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Lease liabilities</w:t>
            </w:r>
          </w:p>
        </w:tc>
        <w:tc>
          <w:tcPr>
            <w:tcW w:w="1356" w:type="dxa"/>
            <w:tcBorders>
              <w:top w:val="single" w:sz="4" w:space="0" w:color="auto"/>
              <w:left w:val="nil"/>
              <w:bottom w:val="nil"/>
              <w:right w:val="nil"/>
            </w:tcBorders>
            <w:vAlign w:val="bottom"/>
            <w:hideMark/>
          </w:tcPr>
          <w:p w:rsidR="00B56F39" w:rsidRPr="001D1B32" w:rsidRDefault="00B56F39" w:rsidP="006F47D7">
            <w:pPr>
              <w:tabs>
                <w:tab w:val="decimal" w:pos="1155"/>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Total</w:t>
            </w:r>
          </w:p>
        </w:tc>
      </w:tr>
      <w:tr w:rsidR="00B56F39" w:rsidRPr="001D1B32" w:rsidTr="008F400B">
        <w:trPr>
          <w:tblHeader/>
        </w:trPr>
        <w:tc>
          <w:tcPr>
            <w:tcW w:w="3870" w:type="dxa"/>
          </w:tcPr>
          <w:p w:rsidR="00B56F39" w:rsidRPr="001D1B32" w:rsidRDefault="00B56F39" w:rsidP="00806C30">
            <w:pPr>
              <w:spacing w:line="257" w:lineRule="auto"/>
              <w:ind w:left="86" w:right="-117" w:hanging="187"/>
              <w:jc w:val="both"/>
              <w:rPr>
                <w:rFonts w:ascii="Arial" w:hAnsi="Arial" w:cs="Arial"/>
                <w:sz w:val="18"/>
                <w:szCs w:val="18"/>
                <w:lang w:val="en-GB"/>
              </w:rPr>
            </w:pPr>
          </w:p>
        </w:tc>
        <w:tc>
          <w:tcPr>
            <w:tcW w:w="1417" w:type="dxa"/>
            <w:tcBorders>
              <w:top w:val="nil"/>
              <w:left w:val="nil"/>
              <w:bottom w:val="single" w:sz="4" w:space="0" w:color="000000"/>
              <w:right w:val="nil"/>
            </w:tcBorders>
            <w:vAlign w:val="bottom"/>
            <w:hideMark/>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18" w:type="dxa"/>
            <w:tcBorders>
              <w:top w:val="nil"/>
              <w:left w:val="nil"/>
              <w:bottom w:val="single" w:sz="4" w:space="0" w:color="000000"/>
              <w:right w:val="nil"/>
            </w:tcBorders>
            <w:vAlign w:val="bottom"/>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375" w:type="dxa"/>
            <w:tcBorders>
              <w:top w:val="nil"/>
              <w:left w:val="nil"/>
              <w:bottom w:val="single" w:sz="4" w:space="0" w:color="000000"/>
              <w:right w:val="nil"/>
            </w:tcBorders>
            <w:vAlign w:val="bottom"/>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356" w:type="dxa"/>
            <w:tcBorders>
              <w:top w:val="nil"/>
              <w:left w:val="nil"/>
              <w:bottom w:val="single" w:sz="4" w:space="0" w:color="000000"/>
              <w:right w:val="nil"/>
            </w:tcBorders>
            <w:vAlign w:val="bottom"/>
            <w:hideMark/>
          </w:tcPr>
          <w:p w:rsidR="00B56F39" w:rsidRPr="001D1B32" w:rsidRDefault="00B56F39" w:rsidP="006F47D7">
            <w:pPr>
              <w:tabs>
                <w:tab w:val="decimal" w:pos="1155"/>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r>
      <w:tr w:rsidR="00B56F39" w:rsidRPr="001D1B32" w:rsidTr="008F400B">
        <w:trPr>
          <w:tblHeader/>
        </w:trPr>
        <w:tc>
          <w:tcPr>
            <w:tcW w:w="3870" w:type="dxa"/>
          </w:tcPr>
          <w:p w:rsidR="00B56F39" w:rsidRPr="001D1B32" w:rsidRDefault="00B56F39" w:rsidP="00806C30">
            <w:pPr>
              <w:spacing w:line="257" w:lineRule="auto"/>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tcPr>
          <w:p w:rsidR="00B56F39" w:rsidRPr="001D1B32" w:rsidRDefault="00B56F39" w:rsidP="00806C30">
            <w:pPr>
              <w:tabs>
                <w:tab w:val="decimal" w:pos="1221"/>
              </w:tabs>
              <w:spacing w:line="256" w:lineRule="auto"/>
              <w:ind w:right="-72"/>
              <w:jc w:val="thaiDistribute"/>
              <w:rPr>
                <w:rFonts w:ascii="Arial" w:hAnsi="Arial" w:cs="Arial"/>
                <w:b/>
                <w:sz w:val="18"/>
                <w:szCs w:val="18"/>
                <w:lang w:val="en-GB"/>
              </w:rPr>
            </w:pPr>
          </w:p>
        </w:tc>
        <w:tc>
          <w:tcPr>
            <w:tcW w:w="1356" w:type="dxa"/>
            <w:tcBorders>
              <w:top w:val="single" w:sz="4" w:space="0" w:color="000000"/>
              <w:left w:val="nil"/>
              <w:bottom w:val="nil"/>
              <w:right w:val="nil"/>
            </w:tcBorders>
          </w:tcPr>
          <w:p w:rsidR="00B56F39" w:rsidRPr="001D1B32" w:rsidRDefault="00B56F39" w:rsidP="006F47D7">
            <w:pPr>
              <w:tabs>
                <w:tab w:val="decimal" w:pos="1155"/>
              </w:tabs>
              <w:spacing w:line="256" w:lineRule="auto"/>
              <w:ind w:right="-72"/>
              <w:jc w:val="thaiDistribute"/>
              <w:rPr>
                <w:rFonts w:ascii="Arial" w:hAnsi="Arial" w:cs="Arial"/>
                <w:b/>
                <w:sz w:val="18"/>
                <w:szCs w:val="18"/>
                <w:lang w:val="en-GB"/>
              </w:rPr>
            </w:pPr>
          </w:p>
        </w:tc>
      </w:tr>
      <w:tr w:rsidR="00AC640D" w:rsidRPr="001D1B32" w:rsidTr="008F400B">
        <w:tc>
          <w:tcPr>
            <w:tcW w:w="3870" w:type="dxa"/>
            <w:hideMark/>
          </w:tcPr>
          <w:p w:rsidR="00AC640D" w:rsidRPr="001D1B32" w:rsidRDefault="00AC640D" w:rsidP="00AC640D">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1 January 2019</w:t>
            </w:r>
          </w:p>
        </w:tc>
        <w:tc>
          <w:tcPr>
            <w:tcW w:w="1417" w:type="dxa"/>
            <w:vAlign w:val="bottom"/>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70,000,000</w:t>
            </w:r>
          </w:p>
        </w:tc>
        <w:tc>
          <w:tcPr>
            <w:tcW w:w="1418" w:type="dxa"/>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350,000,000</w:t>
            </w:r>
          </w:p>
        </w:tc>
        <w:tc>
          <w:tcPr>
            <w:tcW w:w="1375" w:type="dxa"/>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vAlign w:val="bottom"/>
          </w:tcPr>
          <w:p w:rsidR="00AC640D" w:rsidRPr="001D1B32" w:rsidRDefault="00AC640D" w:rsidP="00AC640D">
            <w:pPr>
              <w:tabs>
                <w:tab w:val="decimal" w:pos="1125"/>
              </w:tabs>
              <w:spacing w:line="256" w:lineRule="auto"/>
              <w:ind w:right="-72"/>
              <w:jc w:val="both"/>
              <w:rPr>
                <w:rFonts w:ascii="Arial" w:hAnsi="Arial" w:cs="Arial"/>
                <w:sz w:val="18"/>
                <w:szCs w:val="18"/>
                <w:lang w:val="en-GB"/>
              </w:rPr>
            </w:pPr>
            <w:r w:rsidRPr="001D1B32">
              <w:rPr>
                <w:rFonts w:ascii="Arial" w:hAnsi="Arial" w:cs="Arial"/>
                <w:sz w:val="18"/>
                <w:szCs w:val="18"/>
                <w:lang w:val="en-GB"/>
              </w:rPr>
              <w:t>420,000,000</w:t>
            </w:r>
          </w:p>
        </w:tc>
      </w:tr>
      <w:tr w:rsidR="00AC640D" w:rsidRPr="001D1B32" w:rsidTr="008F400B">
        <w:tc>
          <w:tcPr>
            <w:tcW w:w="3870" w:type="dxa"/>
            <w:hideMark/>
          </w:tcPr>
          <w:p w:rsidR="00AC640D" w:rsidRPr="001D1B32" w:rsidRDefault="00AC640D" w:rsidP="00AC640D">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17" w:type="dxa"/>
            <w:vAlign w:val="bottom"/>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820</w:t>
            </w:r>
            <w:r w:rsidRPr="001D1B32">
              <w:rPr>
                <w:rFonts w:ascii="Arial" w:hAnsi="Arial" w:cs="Arial"/>
                <w:sz w:val="18"/>
                <w:szCs w:val="18"/>
                <w:lang w:val="en-GB"/>
              </w:rPr>
              <w:t>,000,000</w:t>
            </w:r>
          </w:p>
        </w:tc>
        <w:tc>
          <w:tcPr>
            <w:tcW w:w="1418" w:type="dxa"/>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1,</w:t>
            </w:r>
            <w:r>
              <w:rPr>
                <w:rFonts w:ascii="Arial" w:hAnsi="Arial" w:cs="Arial"/>
                <w:sz w:val="18"/>
                <w:szCs w:val="18"/>
                <w:lang w:val="en-GB"/>
              </w:rPr>
              <w:t>73</w:t>
            </w:r>
            <w:r w:rsidRPr="001D1B32">
              <w:rPr>
                <w:rFonts w:ascii="Arial" w:hAnsi="Arial" w:cs="Arial"/>
                <w:sz w:val="18"/>
                <w:szCs w:val="18"/>
                <w:lang w:val="en-GB"/>
              </w:rPr>
              <w:t>0,000,000</w:t>
            </w:r>
          </w:p>
        </w:tc>
        <w:tc>
          <w:tcPr>
            <w:tcW w:w="1375" w:type="dxa"/>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w:t>
            </w:r>
          </w:p>
        </w:tc>
        <w:tc>
          <w:tcPr>
            <w:tcW w:w="1356" w:type="dxa"/>
            <w:vAlign w:val="bottom"/>
          </w:tcPr>
          <w:p w:rsidR="00AC640D" w:rsidRPr="001D1B32" w:rsidRDefault="00AC640D" w:rsidP="00AC640D">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2,55</w:t>
            </w:r>
            <w:r w:rsidRPr="001D1B32">
              <w:rPr>
                <w:rFonts w:ascii="Arial" w:hAnsi="Arial" w:cs="Arial"/>
                <w:sz w:val="18"/>
                <w:szCs w:val="18"/>
                <w:lang w:val="en-GB"/>
              </w:rPr>
              <w:t>0,000,000</w:t>
            </w:r>
          </w:p>
        </w:tc>
      </w:tr>
      <w:tr w:rsidR="00AC640D" w:rsidRPr="001D1B32" w:rsidTr="008F400B">
        <w:tc>
          <w:tcPr>
            <w:tcW w:w="3870" w:type="dxa"/>
          </w:tcPr>
          <w:p w:rsidR="00AC640D" w:rsidRPr="001D1B32" w:rsidRDefault="00AC640D" w:rsidP="00AC640D">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17" w:type="dxa"/>
            <w:vAlign w:val="bottom"/>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(470,000,000)</w:t>
            </w:r>
          </w:p>
        </w:tc>
        <w:tc>
          <w:tcPr>
            <w:tcW w:w="1418" w:type="dxa"/>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(350,000,000)</w:t>
            </w:r>
          </w:p>
        </w:tc>
        <w:tc>
          <w:tcPr>
            <w:tcW w:w="1375" w:type="dxa"/>
          </w:tcPr>
          <w:p w:rsidR="00AC640D" w:rsidRPr="001D1B32" w:rsidRDefault="00AC640D" w:rsidP="00AC640D">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56" w:type="dxa"/>
            <w:vAlign w:val="bottom"/>
          </w:tcPr>
          <w:p w:rsidR="00AC640D" w:rsidRDefault="00845906" w:rsidP="00AC640D">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w:t>
            </w:r>
            <w:r w:rsidR="00AC640D">
              <w:rPr>
                <w:rFonts w:ascii="Arial" w:hAnsi="Arial" w:cs="Arial"/>
                <w:sz w:val="18"/>
                <w:szCs w:val="18"/>
                <w:lang w:val="en-GB"/>
              </w:rPr>
              <w:t>820,000,000</w:t>
            </w:r>
            <w:r>
              <w:rPr>
                <w:rFonts w:ascii="Arial" w:hAnsi="Arial" w:cs="Arial"/>
                <w:sz w:val="18"/>
                <w:szCs w:val="18"/>
                <w:lang w:val="en-GB"/>
              </w:rPr>
              <w:t>)</w:t>
            </w:r>
          </w:p>
        </w:tc>
      </w:tr>
      <w:tr w:rsidR="00B56F39" w:rsidRPr="001D1B32" w:rsidTr="008F400B">
        <w:tc>
          <w:tcPr>
            <w:tcW w:w="3870" w:type="dxa"/>
            <w:hideMark/>
          </w:tcPr>
          <w:p w:rsidR="00B56F39" w:rsidRPr="001D1B32" w:rsidRDefault="00B56F39" w:rsidP="00806C30">
            <w:pPr>
              <w:spacing w:line="257" w:lineRule="auto"/>
              <w:ind w:left="86" w:right="-117" w:hanging="187"/>
              <w:rPr>
                <w:rFonts w:ascii="Arial" w:hAnsi="Arial" w:cs="Arial"/>
                <w:sz w:val="18"/>
                <w:szCs w:val="18"/>
                <w:lang w:val="en-GB"/>
              </w:rPr>
            </w:pPr>
            <w:r w:rsidRPr="001D1B32">
              <w:rPr>
                <w:rFonts w:ascii="Arial" w:hAnsi="Arial" w:cs="Arial"/>
                <w:sz w:val="18"/>
                <w:szCs w:val="18"/>
                <w:lang w:val="en-GB"/>
              </w:rPr>
              <w:t>Other non-cash movements</w:t>
            </w:r>
          </w:p>
        </w:tc>
        <w:tc>
          <w:tcPr>
            <w:tcW w:w="1417" w:type="dxa"/>
            <w:tcBorders>
              <w:bottom w:val="single" w:sz="4" w:space="0" w:color="auto"/>
            </w:tcBorders>
            <w:vAlign w:val="bottom"/>
          </w:tcPr>
          <w:p w:rsidR="00B56F39" w:rsidRPr="001D1B32" w:rsidRDefault="00B56F39" w:rsidP="00806C30">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418" w:type="dxa"/>
            <w:tcBorders>
              <w:bottom w:val="single" w:sz="4" w:space="0" w:color="auto"/>
            </w:tcBorders>
          </w:tcPr>
          <w:p w:rsidR="00B56F39" w:rsidRPr="001D1B32" w:rsidRDefault="00B56F39" w:rsidP="00806C30">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375" w:type="dxa"/>
            <w:tcBorders>
              <w:bottom w:val="single" w:sz="4" w:space="0" w:color="auto"/>
            </w:tcBorders>
          </w:tcPr>
          <w:p w:rsidR="00B56F39" w:rsidRPr="001D1B32" w:rsidRDefault="00B56F39" w:rsidP="00806C30">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356" w:type="dxa"/>
            <w:tcBorders>
              <w:bottom w:val="single" w:sz="4" w:space="0" w:color="auto"/>
            </w:tcBorders>
            <w:vAlign w:val="bottom"/>
          </w:tcPr>
          <w:p w:rsidR="00B56F39" w:rsidRPr="001D1B32" w:rsidRDefault="00B56F39" w:rsidP="006F47D7">
            <w:pPr>
              <w:tabs>
                <w:tab w:val="decimal" w:pos="1155"/>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r>
      <w:tr w:rsidR="00B56F39" w:rsidRPr="001D1B32" w:rsidTr="008F400B">
        <w:tc>
          <w:tcPr>
            <w:tcW w:w="3870" w:type="dxa"/>
          </w:tcPr>
          <w:p w:rsidR="00B56F39" w:rsidRPr="001D1B32" w:rsidRDefault="00B56F39" w:rsidP="00806C30">
            <w:pPr>
              <w:spacing w:line="257" w:lineRule="auto"/>
              <w:ind w:left="86" w:right="-117" w:hanging="187"/>
              <w:rPr>
                <w:rFonts w:ascii="Arial" w:hAnsi="Arial" w:cs="Arial"/>
                <w:sz w:val="18"/>
                <w:szCs w:val="18"/>
                <w:lang w:val="en-GB"/>
              </w:rPr>
            </w:pPr>
          </w:p>
        </w:tc>
        <w:tc>
          <w:tcPr>
            <w:tcW w:w="1417" w:type="dxa"/>
            <w:tcBorders>
              <w:top w:val="single" w:sz="4" w:space="0" w:color="auto"/>
            </w:tcBorders>
            <w:vAlign w:val="bottom"/>
          </w:tcPr>
          <w:p w:rsidR="00B56F39" w:rsidRPr="001D1B32" w:rsidRDefault="00B56F39" w:rsidP="00806C30">
            <w:pPr>
              <w:tabs>
                <w:tab w:val="decimal" w:pos="1221"/>
              </w:tabs>
              <w:spacing w:line="256" w:lineRule="auto"/>
              <w:ind w:right="-72"/>
              <w:jc w:val="thaiDistribute"/>
              <w:rPr>
                <w:rFonts w:ascii="Arial" w:hAnsi="Arial" w:cs="Arial"/>
                <w:sz w:val="18"/>
                <w:szCs w:val="18"/>
                <w:lang w:val="en-GB"/>
              </w:rPr>
            </w:pPr>
          </w:p>
        </w:tc>
        <w:tc>
          <w:tcPr>
            <w:tcW w:w="1418" w:type="dxa"/>
            <w:tcBorders>
              <w:top w:val="single" w:sz="4" w:space="0" w:color="auto"/>
            </w:tcBorders>
          </w:tcPr>
          <w:p w:rsidR="00B56F39" w:rsidRPr="001D1B32" w:rsidRDefault="00B56F39" w:rsidP="00806C30">
            <w:pPr>
              <w:tabs>
                <w:tab w:val="decimal" w:pos="1221"/>
              </w:tabs>
              <w:spacing w:line="256" w:lineRule="auto"/>
              <w:ind w:right="-72"/>
              <w:jc w:val="thaiDistribute"/>
              <w:rPr>
                <w:rFonts w:ascii="Arial" w:hAnsi="Arial" w:cs="Arial"/>
                <w:sz w:val="18"/>
                <w:szCs w:val="18"/>
                <w:lang w:val="en-GB"/>
              </w:rPr>
            </w:pPr>
          </w:p>
        </w:tc>
        <w:tc>
          <w:tcPr>
            <w:tcW w:w="1375" w:type="dxa"/>
            <w:tcBorders>
              <w:top w:val="single" w:sz="4" w:space="0" w:color="auto"/>
            </w:tcBorders>
          </w:tcPr>
          <w:p w:rsidR="00B56F39" w:rsidRPr="001D1B32" w:rsidRDefault="00B56F39" w:rsidP="00806C30">
            <w:pPr>
              <w:tabs>
                <w:tab w:val="decimal" w:pos="1221"/>
              </w:tabs>
              <w:spacing w:line="256" w:lineRule="auto"/>
              <w:ind w:right="-72"/>
              <w:jc w:val="thaiDistribute"/>
              <w:rPr>
                <w:rFonts w:ascii="Arial" w:hAnsi="Arial" w:cs="Arial"/>
                <w:sz w:val="18"/>
                <w:szCs w:val="18"/>
                <w:lang w:val="en-GB"/>
              </w:rPr>
            </w:pPr>
          </w:p>
        </w:tc>
        <w:tc>
          <w:tcPr>
            <w:tcW w:w="1356" w:type="dxa"/>
            <w:tcBorders>
              <w:top w:val="single" w:sz="4" w:space="0" w:color="auto"/>
            </w:tcBorders>
            <w:vAlign w:val="bottom"/>
          </w:tcPr>
          <w:p w:rsidR="00B56F39" w:rsidRPr="001D1B32" w:rsidRDefault="00B56F39" w:rsidP="006F47D7">
            <w:pPr>
              <w:tabs>
                <w:tab w:val="decimal" w:pos="1155"/>
              </w:tabs>
              <w:spacing w:line="256" w:lineRule="auto"/>
              <w:ind w:right="-72"/>
              <w:jc w:val="thaiDistribute"/>
              <w:rPr>
                <w:rFonts w:ascii="Arial" w:hAnsi="Arial" w:cs="Arial"/>
                <w:sz w:val="18"/>
                <w:szCs w:val="18"/>
                <w:lang w:val="en-GB"/>
              </w:rPr>
            </w:pPr>
          </w:p>
        </w:tc>
      </w:tr>
      <w:tr w:rsidR="00BE1FDD" w:rsidRPr="001D1B32" w:rsidTr="008F400B">
        <w:tc>
          <w:tcPr>
            <w:tcW w:w="3870" w:type="dxa"/>
            <w:hideMark/>
          </w:tcPr>
          <w:p w:rsidR="00BE1FDD" w:rsidRPr="001D1B32" w:rsidRDefault="00BE1FDD" w:rsidP="00BE1FDD">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31 December 2019</w:t>
            </w:r>
          </w:p>
        </w:tc>
        <w:tc>
          <w:tcPr>
            <w:tcW w:w="1417" w:type="dxa"/>
            <w:tcBorders>
              <w:top w:val="nil"/>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420,000,000</w:t>
            </w:r>
          </w:p>
        </w:tc>
        <w:tc>
          <w:tcPr>
            <w:tcW w:w="1418"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1,730,000,000</w:t>
            </w:r>
          </w:p>
        </w:tc>
        <w:tc>
          <w:tcPr>
            <w:tcW w:w="1375" w:type="dxa"/>
            <w:tcBorders>
              <w:top w:val="nil"/>
              <w:left w:val="nil"/>
              <w:right w:val="nil"/>
            </w:tcBorders>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356" w:type="dxa"/>
            <w:tcBorders>
              <w:top w:val="nil"/>
              <w:left w:val="nil"/>
              <w:right w:val="nil"/>
            </w:tcBorders>
            <w:vAlign w:val="bottom"/>
          </w:tcPr>
          <w:p w:rsidR="00BE1FDD" w:rsidRPr="001D1B32" w:rsidRDefault="00BE1FDD" w:rsidP="006F47D7">
            <w:pPr>
              <w:tabs>
                <w:tab w:val="decimal" w:pos="1155"/>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2,150,000,000</w:t>
            </w: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sz w:val="18"/>
                <w:szCs w:val="18"/>
                <w:lang w:val="en-GB"/>
              </w:rPr>
            </w:pPr>
            <w:r w:rsidRPr="001D1B32">
              <w:rPr>
                <w:rFonts w:ascii="Arial" w:hAnsi="Arial" w:cs="Arial"/>
                <w:sz w:val="18"/>
                <w:szCs w:val="18"/>
                <w:lang w:val="en-GB"/>
              </w:rPr>
              <w:t xml:space="preserve">Adjustments from changes in </w:t>
            </w:r>
          </w:p>
        </w:tc>
        <w:tc>
          <w:tcPr>
            <w:tcW w:w="1417" w:type="dxa"/>
            <w:tcBorders>
              <w:top w:val="nil"/>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p>
        </w:tc>
        <w:tc>
          <w:tcPr>
            <w:tcW w:w="1418"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75" w:type="dxa"/>
            <w:tcBorders>
              <w:top w:val="nil"/>
              <w:left w:val="nil"/>
              <w:right w:val="nil"/>
            </w:tcBorders>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p>
        </w:tc>
        <w:tc>
          <w:tcPr>
            <w:tcW w:w="1356" w:type="dxa"/>
            <w:tcBorders>
              <w:top w:val="nil"/>
              <w:left w:val="nil"/>
              <w:right w:val="nil"/>
            </w:tcBorders>
            <w:vAlign w:val="bottom"/>
          </w:tcPr>
          <w:p w:rsidR="00BE1FDD" w:rsidRPr="001D1B32" w:rsidRDefault="00BE1FDD" w:rsidP="006F47D7">
            <w:pPr>
              <w:tabs>
                <w:tab w:val="decimal" w:pos="1155"/>
              </w:tabs>
              <w:spacing w:line="256" w:lineRule="auto"/>
              <w:ind w:right="-72"/>
              <w:jc w:val="thaiDistribute"/>
              <w:rPr>
                <w:rFonts w:ascii="Arial" w:hAnsi="Arial" w:cs="Arial"/>
                <w:sz w:val="18"/>
                <w:szCs w:val="18"/>
                <w:lang w:val="en-GB"/>
              </w:rPr>
            </w:pP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sz w:val="18"/>
                <w:szCs w:val="18"/>
                <w:lang w:val="en-GB"/>
              </w:rPr>
            </w:pPr>
            <w:r w:rsidRPr="001D1B32">
              <w:rPr>
                <w:rFonts w:ascii="Arial" w:hAnsi="Arial" w:cs="Arial"/>
                <w:sz w:val="18"/>
                <w:szCs w:val="18"/>
                <w:lang w:val="en-GB"/>
              </w:rPr>
              <w:t xml:space="preserve">    accounting policy</w:t>
            </w:r>
          </w:p>
        </w:tc>
        <w:tc>
          <w:tcPr>
            <w:tcW w:w="1417" w:type="dxa"/>
            <w:tcBorders>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418" w:type="dxa"/>
            <w:tcBorders>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(3,281,249)</w:t>
            </w:r>
          </w:p>
        </w:tc>
        <w:tc>
          <w:tcPr>
            <w:tcW w:w="1375" w:type="dxa"/>
            <w:tcBorders>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1,010,421,851</w:t>
            </w:r>
          </w:p>
        </w:tc>
        <w:tc>
          <w:tcPr>
            <w:tcW w:w="1356" w:type="dxa"/>
            <w:tcBorders>
              <w:left w:val="nil"/>
              <w:right w:val="nil"/>
            </w:tcBorders>
            <w:vAlign w:val="bottom"/>
          </w:tcPr>
          <w:p w:rsidR="00BE1FDD" w:rsidRPr="001D1B32" w:rsidRDefault="00BE1FDD" w:rsidP="006F47D7">
            <w:pPr>
              <w:tabs>
                <w:tab w:val="decimal" w:pos="1155"/>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1,007,140,602</w:t>
            </w: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sz w:val="18"/>
                <w:szCs w:val="18"/>
                <w:lang w:val="en-GB"/>
              </w:rPr>
            </w:pPr>
          </w:p>
        </w:tc>
        <w:tc>
          <w:tcPr>
            <w:tcW w:w="1417" w:type="dxa"/>
            <w:tcBorders>
              <w:top w:val="single" w:sz="4" w:space="0" w:color="auto"/>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p>
        </w:tc>
        <w:tc>
          <w:tcPr>
            <w:tcW w:w="1418" w:type="dxa"/>
            <w:tcBorders>
              <w:top w:val="single" w:sz="4" w:space="0" w:color="auto"/>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75" w:type="dxa"/>
            <w:tcBorders>
              <w:top w:val="single" w:sz="4" w:space="0" w:color="auto"/>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p>
        </w:tc>
        <w:tc>
          <w:tcPr>
            <w:tcW w:w="1356" w:type="dxa"/>
            <w:tcBorders>
              <w:top w:val="single" w:sz="4" w:space="0" w:color="auto"/>
              <w:left w:val="nil"/>
              <w:right w:val="nil"/>
            </w:tcBorders>
            <w:vAlign w:val="bottom"/>
          </w:tcPr>
          <w:p w:rsidR="00BE1FDD" w:rsidRPr="001D1B32" w:rsidRDefault="00BE1FDD" w:rsidP="006F47D7">
            <w:pPr>
              <w:tabs>
                <w:tab w:val="decimal" w:pos="1155"/>
              </w:tabs>
              <w:spacing w:line="256" w:lineRule="auto"/>
              <w:ind w:right="-72"/>
              <w:jc w:val="thaiDistribute"/>
              <w:rPr>
                <w:rFonts w:ascii="Arial" w:hAnsi="Arial" w:cs="Arial"/>
                <w:sz w:val="18"/>
                <w:szCs w:val="18"/>
                <w:lang w:val="en-GB"/>
              </w:rPr>
            </w:pP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1 January 2020</w:t>
            </w:r>
          </w:p>
        </w:tc>
        <w:tc>
          <w:tcPr>
            <w:tcW w:w="1417" w:type="dxa"/>
            <w:tcBorders>
              <w:top w:val="nil"/>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420,000,000</w:t>
            </w:r>
          </w:p>
        </w:tc>
        <w:tc>
          <w:tcPr>
            <w:tcW w:w="1418" w:type="dxa"/>
            <w:tcBorders>
              <w:top w:val="nil"/>
              <w:left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1,726,718,751</w:t>
            </w:r>
          </w:p>
        </w:tc>
        <w:tc>
          <w:tcPr>
            <w:tcW w:w="1375" w:type="dxa"/>
            <w:tcBorders>
              <w:top w:val="nil"/>
              <w:left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1,010,421,851</w:t>
            </w:r>
          </w:p>
        </w:tc>
        <w:tc>
          <w:tcPr>
            <w:tcW w:w="1356" w:type="dxa"/>
            <w:tcBorders>
              <w:top w:val="nil"/>
              <w:left w:val="nil"/>
              <w:right w:val="nil"/>
            </w:tcBorders>
            <w:vAlign w:val="bottom"/>
          </w:tcPr>
          <w:p w:rsidR="00BE1FDD" w:rsidRPr="001D1B32" w:rsidRDefault="00BE1FDD" w:rsidP="0061318A">
            <w:pPr>
              <w:tabs>
                <w:tab w:val="decimal" w:pos="1155"/>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3,1</w:t>
            </w:r>
            <w:r w:rsidR="003A3109" w:rsidRPr="001D1B32">
              <w:rPr>
                <w:rFonts w:ascii="Arial" w:hAnsi="Arial" w:cs="Arial"/>
                <w:sz w:val="18"/>
                <w:szCs w:val="18"/>
                <w:lang w:val="en-GB"/>
              </w:rPr>
              <w:t>57</w:t>
            </w:r>
            <w:r w:rsidRPr="001D1B32">
              <w:rPr>
                <w:rFonts w:ascii="Arial" w:hAnsi="Arial" w:cs="Arial"/>
                <w:sz w:val="18"/>
                <w:szCs w:val="18"/>
                <w:lang w:val="en-GB"/>
              </w:rPr>
              <w:t>,</w:t>
            </w:r>
            <w:r w:rsidR="003A3109" w:rsidRPr="001D1B32">
              <w:rPr>
                <w:rFonts w:ascii="Arial" w:hAnsi="Arial" w:cs="Arial"/>
                <w:sz w:val="18"/>
                <w:szCs w:val="18"/>
                <w:lang w:val="en-GB"/>
              </w:rPr>
              <w:t>140</w:t>
            </w:r>
            <w:r w:rsidRPr="001D1B32">
              <w:rPr>
                <w:rFonts w:ascii="Arial" w:hAnsi="Arial" w:cs="Arial"/>
                <w:sz w:val="18"/>
                <w:szCs w:val="18"/>
                <w:lang w:val="en-GB"/>
              </w:rPr>
              <w:t>,</w:t>
            </w:r>
            <w:r w:rsidR="003A3109" w:rsidRPr="001D1B32">
              <w:rPr>
                <w:rFonts w:ascii="Arial" w:hAnsi="Arial" w:cs="Arial"/>
                <w:sz w:val="18"/>
                <w:szCs w:val="18"/>
                <w:lang w:val="en-GB"/>
              </w:rPr>
              <w:t>602</w:t>
            </w:r>
          </w:p>
        </w:tc>
      </w:tr>
      <w:tr w:rsidR="00AD0474" w:rsidRPr="001D1B32" w:rsidTr="008F400B">
        <w:tc>
          <w:tcPr>
            <w:tcW w:w="3870" w:type="dxa"/>
            <w:hideMark/>
          </w:tcPr>
          <w:p w:rsidR="00AD0474" w:rsidRPr="001D1B32" w:rsidRDefault="00AD0474" w:rsidP="00AD0474">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17" w:type="dxa"/>
            <w:vAlign w:val="bottom"/>
          </w:tcPr>
          <w:p w:rsidR="00AD0474" w:rsidRPr="001D1B32" w:rsidRDefault="00AD0474" w:rsidP="00AD0474">
            <w:pPr>
              <w:tabs>
                <w:tab w:val="decimal" w:pos="1208"/>
              </w:tabs>
              <w:spacing w:line="256" w:lineRule="auto"/>
              <w:ind w:right="-72"/>
              <w:jc w:val="both"/>
              <w:rPr>
                <w:rFonts w:ascii="Arial" w:hAnsi="Arial" w:cs="Arial"/>
                <w:sz w:val="18"/>
                <w:szCs w:val="18"/>
                <w:lang w:val="en-GB"/>
              </w:rPr>
            </w:pPr>
            <w:r>
              <w:rPr>
                <w:rFonts w:ascii="Arial" w:hAnsi="Arial" w:cs="Browallia New"/>
                <w:sz w:val="18"/>
                <w:szCs w:val="22"/>
                <w:lang w:val="en-GB"/>
              </w:rPr>
              <w:t>925</w:t>
            </w:r>
            <w:r w:rsidRPr="001D1B32">
              <w:rPr>
                <w:rFonts w:ascii="Arial" w:hAnsi="Arial" w:cs="Arial"/>
                <w:sz w:val="18"/>
                <w:szCs w:val="18"/>
                <w:lang w:val="en-GB"/>
              </w:rPr>
              <w:t>,000,000</w:t>
            </w:r>
          </w:p>
        </w:tc>
        <w:tc>
          <w:tcPr>
            <w:tcW w:w="1418" w:type="dxa"/>
          </w:tcPr>
          <w:p w:rsidR="00AD0474" w:rsidRPr="001D1B32" w:rsidRDefault="00AD0474" w:rsidP="00AD0474">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730</w:t>
            </w:r>
            <w:r w:rsidRPr="001D1B32">
              <w:rPr>
                <w:rFonts w:ascii="Arial" w:hAnsi="Arial" w:cs="Arial"/>
                <w:sz w:val="18"/>
                <w:szCs w:val="18"/>
                <w:lang w:val="en-GB"/>
              </w:rPr>
              <w:t>,000,000</w:t>
            </w:r>
          </w:p>
        </w:tc>
        <w:tc>
          <w:tcPr>
            <w:tcW w:w="1375" w:type="dxa"/>
          </w:tcPr>
          <w:p w:rsidR="00AD0474" w:rsidRPr="001D1B32" w:rsidRDefault="00AD0474" w:rsidP="00AD0474">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56" w:type="dxa"/>
            <w:vAlign w:val="bottom"/>
          </w:tcPr>
          <w:p w:rsidR="00AD0474" w:rsidRPr="001D1B32" w:rsidRDefault="00AD0474" w:rsidP="00AD0474">
            <w:pPr>
              <w:tabs>
                <w:tab w:val="decimal" w:pos="1022"/>
              </w:tabs>
              <w:spacing w:line="256" w:lineRule="auto"/>
              <w:ind w:right="-72"/>
              <w:jc w:val="both"/>
              <w:rPr>
                <w:rFonts w:ascii="Arial" w:hAnsi="Arial" w:cs="Arial"/>
                <w:sz w:val="18"/>
                <w:szCs w:val="18"/>
                <w:lang w:val="en-GB"/>
              </w:rPr>
            </w:pPr>
            <w:r>
              <w:rPr>
                <w:rFonts w:ascii="Arial" w:hAnsi="Arial" w:cs="Arial"/>
                <w:sz w:val="18"/>
                <w:szCs w:val="18"/>
                <w:lang w:val="en-GB"/>
              </w:rPr>
              <w:t>1</w:t>
            </w:r>
            <w:r w:rsidRPr="001D1B32">
              <w:rPr>
                <w:rFonts w:ascii="Arial" w:hAnsi="Arial" w:cs="Arial"/>
                <w:sz w:val="18"/>
                <w:szCs w:val="18"/>
                <w:lang w:val="en-GB"/>
              </w:rPr>
              <w:t>,</w:t>
            </w:r>
            <w:r>
              <w:rPr>
                <w:rFonts w:ascii="Arial" w:hAnsi="Arial" w:cs="Arial"/>
                <w:sz w:val="18"/>
                <w:szCs w:val="18"/>
                <w:lang w:val="en-GB"/>
              </w:rPr>
              <w:t>655</w:t>
            </w:r>
            <w:r w:rsidRPr="001D1B32">
              <w:rPr>
                <w:rFonts w:ascii="Arial" w:hAnsi="Arial" w:cs="Arial"/>
                <w:sz w:val="18"/>
                <w:szCs w:val="18"/>
                <w:lang w:val="en-GB"/>
              </w:rPr>
              <w:t>,</w:t>
            </w:r>
            <w:r>
              <w:rPr>
                <w:rFonts w:ascii="Arial" w:hAnsi="Arial" w:cs="Arial"/>
                <w:sz w:val="18"/>
                <w:szCs w:val="18"/>
                <w:lang w:val="en-GB"/>
              </w:rPr>
              <w:t>000</w:t>
            </w:r>
            <w:r w:rsidRPr="001D1B32">
              <w:rPr>
                <w:rFonts w:ascii="Arial" w:hAnsi="Arial" w:cs="Arial"/>
                <w:sz w:val="18"/>
                <w:szCs w:val="18"/>
                <w:lang w:val="en-GB"/>
              </w:rPr>
              <w:t>,</w:t>
            </w:r>
            <w:r>
              <w:rPr>
                <w:rFonts w:ascii="Arial" w:hAnsi="Arial" w:cs="Arial"/>
                <w:sz w:val="18"/>
                <w:szCs w:val="18"/>
                <w:lang w:val="en-GB"/>
              </w:rPr>
              <w:t>000</w:t>
            </w:r>
          </w:p>
        </w:tc>
      </w:tr>
      <w:tr w:rsidR="00914F6E" w:rsidRPr="001D1B32" w:rsidTr="008F400B">
        <w:tc>
          <w:tcPr>
            <w:tcW w:w="3870" w:type="dxa"/>
          </w:tcPr>
          <w:p w:rsidR="00914F6E" w:rsidRPr="00D71615" w:rsidRDefault="00914F6E" w:rsidP="00914F6E">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w:t>
            </w:r>
            <w:r w:rsidR="0044043D">
              <w:rPr>
                <w:rFonts w:ascii="Arial" w:hAnsi="Arial" w:cs="Arial"/>
                <w:color w:val="000000"/>
                <w:sz w:val="18"/>
                <w:szCs w:val="18"/>
                <w:lang w:val="en-GB"/>
              </w:rPr>
              <w:t>s</w:t>
            </w:r>
          </w:p>
        </w:tc>
        <w:tc>
          <w:tcPr>
            <w:tcW w:w="1417" w:type="dxa"/>
            <w:vAlign w:val="bottom"/>
          </w:tcPr>
          <w:p w:rsidR="00914F6E" w:rsidRPr="001D1B32" w:rsidRDefault="00914F6E" w:rsidP="00914F6E">
            <w:pPr>
              <w:tabs>
                <w:tab w:val="decimal" w:pos="1208"/>
              </w:tabs>
              <w:spacing w:line="256" w:lineRule="auto"/>
              <w:ind w:right="-72"/>
              <w:jc w:val="both"/>
              <w:rPr>
                <w:rFonts w:ascii="Arial" w:hAnsi="Arial" w:cs="Arial"/>
                <w:sz w:val="18"/>
                <w:szCs w:val="18"/>
                <w:lang w:val="en-GB"/>
              </w:rPr>
            </w:pPr>
          </w:p>
        </w:tc>
        <w:tc>
          <w:tcPr>
            <w:tcW w:w="1418" w:type="dxa"/>
          </w:tcPr>
          <w:p w:rsidR="00914F6E" w:rsidRPr="001D1B32" w:rsidRDefault="00914F6E" w:rsidP="00914F6E">
            <w:pPr>
              <w:tabs>
                <w:tab w:val="decimal" w:pos="1208"/>
              </w:tabs>
              <w:spacing w:line="256" w:lineRule="auto"/>
              <w:ind w:right="-72"/>
              <w:jc w:val="both"/>
              <w:rPr>
                <w:rFonts w:ascii="Arial" w:hAnsi="Arial" w:cs="Arial"/>
                <w:sz w:val="18"/>
                <w:szCs w:val="18"/>
                <w:lang w:val="en-GB"/>
              </w:rPr>
            </w:pPr>
          </w:p>
        </w:tc>
        <w:tc>
          <w:tcPr>
            <w:tcW w:w="1375" w:type="dxa"/>
            <w:shd w:val="clear" w:color="auto" w:fill="auto"/>
          </w:tcPr>
          <w:p w:rsidR="00914F6E" w:rsidRDefault="00914F6E" w:rsidP="00914F6E">
            <w:pPr>
              <w:tabs>
                <w:tab w:val="decimal" w:pos="1208"/>
              </w:tabs>
              <w:spacing w:line="256" w:lineRule="auto"/>
              <w:ind w:right="-72"/>
              <w:jc w:val="both"/>
              <w:rPr>
                <w:rFonts w:ascii="Arial" w:hAnsi="Arial" w:cs="Arial"/>
                <w:sz w:val="18"/>
                <w:szCs w:val="18"/>
                <w:lang w:val="en-GB"/>
              </w:rPr>
            </w:pPr>
          </w:p>
        </w:tc>
        <w:tc>
          <w:tcPr>
            <w:tcW w:w="1356" w:type="dxa"/>
            <w:shd w:val="clear" w:color="auto" w:fill="auto"/>
            <w:vAlign w:val="bottom"/>
          </w:tcPr>
          <w:p w:rsidR="00914F6E" w:rsidRPr="001D1B32" w:rsidRDefault="00914F6E" w:rsidP="00914F6E">
            <w:pPr>
              <w:tabs>
                <w:tab w:val="decimal" w:pos="1125"/>
              </w:tabs>
              <w:spacing w:line="256" w:lineRule="auto"/>
              <w:ind w:right="-72"/>
              <w:jc w:val="both"/>
              <w:rPr>
                <w:rFonts w:ascii="Arial" w:hAnsi="Arial" w:cs="Arial"/>
                <w:sz w:val="18"/>
                <w:szCs w:val="18"/>
                <w:lang w:val="en-GB"/>
              </w:rPr>
            </w:pPr>
          </w:p>
        </w:tc>
      </w:tr>
      <w:tr w:rsidR="00914F6E" w:rsidRPr="001D1B32" w:rsidTr="00F42805">
        <w:tc>
          <w:tcPr>
            <w:tcW w:w="3870" w:type="dxa"/>
          </w:tcPr>
          <w:p w:rsidR="00914F6E" w:rsidRPr="00906B89" w:rsidRDefault="00914F6E" w:rsidP="00914F6E">
            <w:pPr>
              <w:spacing w:line="257" w:lineRule="auto"/>
              <w:rPr>
                <w:rFonts w:ascii="Arial" w:hAnsi="Arial" w:cs="Arial"/>
                <w:color w:val="000000"/>
                <w:sz w:val="18"/>
                <w:szCs w:val="18"/>
              </w:rPr>
            </w:pPr>
            <w:r>
              <w:rPr>
                <w:rFonts w:ascii="Arial" w:hAnsi="Arial" w:cs="Arial"/>
                <w:color w:val="000000"/>
                <w:sz w:val="18"/>
                <w:szCs w:val="18"/>
              </w:rPr>
              <w:t>-</w:t>
            </w:r>
            <w:r w:rsidRPr="00906B89">
              <w:rPr>
                <w:rFonts w:ascii="Arial" w:hAnsi="Arial" w:cs="Arial"/>
                <w:color w:val="000000"/>
                <w:sz w:val="18"/>
                <w:szCs w:val="18"/>
              </w:rPr>
              <w:t>Principal</w:t>
            </w:r>
          </w:p>
        </w:tc>
        <w:tc>
          <w:tcPr>
            <w:tcW w:w="1417" w:type="dxa"/>
            <w:vAlign w:val="bottom"/>
          </w:tcPr>
          <w:p w:rsidR="00914F6E" w:rsidRPr="001D1B32" w:rsidRDefault="00914F6E" w:rsidP="00914F6E">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(635,000,000)</w:t>
            </w:r>
          </w:p>
        </w:tc>
        <w:tc>
          <w:tcPr>
            <w:tcW w:w="1418" w:type="dxa"/>
          </w:tcPr>
          <w:p w:rsidR="00914F6E" w:rsidRPr="001D1B32" w:rsidRDefault="00914F6E" w:rsidP="00914F6E">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(285,000,000)</w:t>
            </w:r>
          </w:p>
        </w:tc>
        <w:tc>
          <w:tcPr>
            <w:tcW w:w="1375" w:type="dxa"/>
            <w:shd w:val="clear" w:color="auto" w:fill="auto"/>
          </w:tcPr>
          <w:p w:rsidR="00914F6E" w:rsidRDefault="00A207B6" w:rsidP="00914F6E">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(31,467,491)</w:t>
            </w:r>
          </w:p>
        </w:tc>
        <w:tc>
          <w:tcPr>
            <w:tcW w:w="1356" w:type="dxa"/>
            <w:shd w:val="clear" w:color="auto" w:fill="auto"/>
            <w:vAlign w:val="bottom"/>
          </w:tcPr>
          <w:p w:rsidR="00914F6E" w:rsidRPr="001D1B32" w:rsidRDefault="00F42805" w:rsidP="00914F6E">
            <w:pPr>
              <w:tabs>
                <w:tab w:val="decimal" w:pos="1125"/>
              </w:tabs>
              <w:spacing w:line="256" w:lineRule="auto"/>
              <w:ind w:right="-72"/>
              <w:jc w:val="both"/>
              <w:rPr>
                <w:rFonts w:ascii="Arial" w:hAnsi="Arial" w:cs="Arial"/>
                <w:sz w:val="18"/>
                <w:szCs w:val="18"/>
                <w:lang w:val="en-GB"/>
              </w:rPr>
            </w:pPr>
            <w:r>
              <w:rPr>
                <w:rFonts w:ascii="Arial" w:hAnsi="Arial" w:cs="Arial"/>
                <w:sz w:val="18"/>
                <w:szCs w:val="18"/>
                <w:lang w:val="en-GB"/>
              </w:rPr>
              <w:t>(95</w:t>
            </w:r>
            <w:r w:rsidR="00390EDC">
              <w:rPr>
                <w:rFonts w:ascii="Arial" w:hAnsi="Arial" w:cs="Arial"/>
                <w:sz w:val="18"/>
                <w:szCs w:val="18"/>
                <w:lang w:val="en-GB"/>
              </w:rPr>
              <w:t>1</w:t>
            </w:r>
            <w:r>
              <w:rPr>
                <w:rFonts w:ascii="Arial" w:hAnsi="Arial" w:cs="Arial"/>
                <w:sz w:val="18"/>
                <w:szCs w:val="18"/>
                <w:lang w:val="en-GB"/>
              </w:rPr>
              <w:t>,467,491)</w:t>
            </w:r>
          </w:p>
        </w:tc>
      </w:tr>
      <w:tr w:rsidR="00F42805" w:rsidRPr="001D1B32" w:rsidTr="00F42805">
        <w:tc>
          <w:tcPr>
            <w:tcW w:w="3870" w:type="dxa"/>
          </w:tcPr>
          <w:p w:rsidR="00F42805" w:rsidRDefault="00F42805" w:rsidP="00F42805">
            <w:pPr>
              <w:spacing w:line="257" w:lineRule="auto"/>
              <w:ind w:left="86" w:hanging="187"/>
              <w:rPr>
                <w:rFonts w:ascii="Arial" w:hAnsi="Arial" w:cs="Arial"/>
                <w:color w:val="000000"/>
                <w:sz w:val="18"/>
                <w:szCs w:val="18"/>
                <w:lang w:val="en-GB"/>
              </w:rPr>
            </w:pPr>
            <w:r>
              <w:rPr>
                <w:rFonts w:ascii="Arial" w:hAnsi="Arial" w:cs="Arial"/>
                <w:color w:val="000000"/>
                <w:sz w:val="18"/>
                <w:szCs w:val="18"/>
              </w:rPr>
              <w:t xml:space="preserve">  -Interest</w:t>
            </w:r>
          </w:p>
        </w:tc>
        <w:tc>
          <w:tcPr>
            <w:tcW w:w="1417" w:type="dxa"/>
            <w:vAlign w:val="bottom"/>
          </w:tcPr>
          <w:p w:rsidR="00F42805" w:rsidRPr="001D1B32"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18" w:type="dxa"/>
          </w:tcPr>
          <w:p w:rsidR="00F42805" w:rsidRPr="001D1B32"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auto"/>
          </w:tcPr>
          <w:p w:rsidR="00F42805"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(28,378,826)</w:t>
            </w:r>
          </w:p>
        </w:tc>
        <w:tc>
          <w:tcPr>
            <w:tcW w:w="1356" w:type="dxa"/>
            <w:shd w:val="clear" w:color="auto" w:fill="auto"/>
          </w:tcPr>
          <w:p w:rsidR="00F42805" w:rsidRDefault="00F42805" w:rsidP="0061318A">
            <w:pPr>
              <w:tabs>
                <w:tab w:val="decimal" w:pos="1134"/>
              </w:tabs>
              <w:spacing w:line="256" w:lineRule="auto"/>
              <w:ind w:right="-72"/>
              <w:jc w:val="both"/>
              <w:rPr>
                <w:rFonts w:ascii="Arial" w:hAnsi="Arial" w:cs="Arial"/>
                <w:sz w:val="18"/>
                <w:szCs w:val="18"/>
                <w:lang w:val="en-GB"/>
              </w:rPr>
            </w:pPr>
            <w:r>
              <w:rPr>
                <w:rFonts w:ascii="Arial" w:hAnsi="Arial" w:cs="Arial"/>
                <w:sz w:val="18"/>
                <w:szCs w:val="18"/>
                <w:lang w:val="en-GB"/>
              </w:rPr>
              <w:t>(28,378,826)</w:t>
            </w:r>
          </w:p>
        </w:tc>
      </w:tr>
      <w:tr w:rsidR="00F42805" w:rsidRPr="001D1B32" w:rsidTr="00F42805">
        <w:tc>
          <w:tcPr>
            <w:tcW w:w="3870" w:type="dxa"/>
          </w:tcPr>
          <w:p w:rsidR="00F42805" w:rsidRDefault="00F42805" w:rsidP="00F42805">
            <w:pPr>
              <w:spacing w:line="257" w:lineRule="auto"/>
              <w:ind w:left="86" w:hanging="187"/>
              <w:rPr>
                <w:rFonts w:ascii="Arial" w:hAnsi="Arial" w:cs="Arial"/>
                <w:color w:val="000000"/>
                <w:sz w:val="18"/>
                <w:szCs w:val="18"/>
              </w:rPr>
            </w:pPr>
            <w:r>
              <w:rPr>
                <w:rFonts w:ascii="Arial" w:hAnsi="Arial" w:cs="Arial"/>
                <w:color w:val="000000"/>
                <w:sz w:val="18"/>
                <w:szCs w:val="18"/>
              </w:rPr>
              <w:t>Waived rental</w:t>
            </w:r>
          </w:p>
        </w:tc>
        <w:tc>
          <w:tcPr>
            <w:tcW w:w="1417" w:type="dxa"/>
            <w:vAlign w:val="bottom"/>
          </w:tcPr>
          <w:p w:rsidR="00F42805" w:rsidRPr="001D1B32"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18" w:type="dxa"/>
          </w:tcPr>
          <w:p w:rsidR="00F42805" w:rsidRPr="001D1B32"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auto"/>
          </w:tcPr>
          <w:p w:rsidR="00F42805"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(4,744,000)</w:t>
            </w:r>
          </w:p>
        </w:tc>
        <w:tc>
          <w:tcPr>
            <w:tcW w:w="1356" w:type="dxa"/>
            <w:shd w:val="clear" w:color="auto" w:fill="auto"/>
          </w:tcPr>
          <w:p w:rsidR="00F42805" w:rsidRDefault="00F42805" w:rsidP="0061318A">
            <w:pPr>
              <w:tabs>
                <w:tab w:val="decimal" w:pos="1134"/>
              </w:tabs>
              <w:spacing w:line="256" w:lineRule="auto"/>
              <w:ind w:right="-72"/>
              <w:jc w:val="both"/>
              <w:rPr>
                <w:rFonts w:ascii="Arial" w:hAnsi="Arial" w:cs="Arial"/>
                <w:sz w:val="18"/>
                <w:szCs w:val="18"/>
                <w:lang w:val="en-GB"/>
              </w:rPr>
            </w:pPr>
            <w:r>
              <w:rPr>
                <w:rFonts w:ascii="Arial" w:hAnsi="Arial" w:cs="Arial"/>
                <w:sz w:val="18"/>
                <w:szCs w:val="18"/>
                <w:lang w:val="en-GB"/>
              </w:rPr>
              <w:t>(4,744,000)</w:t>
            </w:r>
          </w:p>
        </w:tc>
      </w:tr>
      <w:tr w:rsidR="00F42805" w:rsidRPr="001D1B32" w:rsidTr="00F42805">
        <w:tc>
          <w:tcPr>
            <w:tcW w:w="3870" w:type="dxa"/>
          </w:tcPr>
          <w:p w:rsidR="00F42805" w:rsidRPr="00D71615" w:rsidRDefault="00F42805" w:rsidP="00F42805">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17" w:type="dxa"/>
            <w:vAlign w:val="bottom"/>
          </w:tcPr>
          <w:p w:rsidR="00F42805" w:rsidRPr="001D1B32"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18" w:type="dxa"/>
          </w:tcPr>
          <w:p w:rsidR="00F42805" w:rsidRPr="001D1B32"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auto"/>
          </w:tcPr>
          <w:p w:rsidR="00F42805" w:rsidRDefault="00F42805" w:rsidP="00F42805">
            <w:pPr>
              <w:tabs>
                <w:tab w:val="decimal" w:pos="1208"/>
              </w:tabs>
              <w:spacing w:line="256" w:lineRule="auto"/>
              <w:ind w:right="-72"/>
              <w:jc w:val="both"/>
              <w:rPr>
                <w:rFonts w:ascii="Arial" w:hAnsi="Arial" w:cs="Arial"/>
                <w:sz w:val="18"/>
                <w:szCs w:val="18"/>
                <w:lang w:val="en-GB"/>
              </w:rPr>
            </w:pPr>
            <w:r>
              <w:rPr>
                <w:rFonts w:ascii="Arial" w:hAnsi="Arial" w:cs="Arial"/>
                <w:sz w:val="18"/>
                <w:szCs w:val="18"/>
                <w:lang w:val="en-GB"/>
              </w:rPr>
              <w:t>41,746,823</w:t>
            </w:r>
          </w:p>
        </w:tc>
        <w:tc>
          <w:tcPr>
            <w:tcW w:w="1356" w:type="dxa"/>
            <w:shd w:val="clear" w:color="auto" w:fill="auto"/>
          </w:tcPr>
          <w:p w:rsidR="00F42805" w:rsidRDefault="00F42805" w:rsidP="0061318A">
            <w:pPr>
              <w:tabs>
                <w:tab w:val="decimal" w:pos="1134"/>
              </w:tabs>
              <w:spacing w:line="256" w:lineRule="auto"/>
              <w:ind w:right="-72"/>
              <w:jc w:val="both"/>
              <w:rPr>
                <w:rFonts w:ascii="Arial" w:hAnsi="Arial" w:cs="Arial"/>
                <w:sz w:val="18"/>
                <w:szCs w:val="18"/>
                <w:lang w:val="en-GB"/>
              </w:rPr>
            </w:pPr>
            <w:r>
              <w:rPr>
                <w:rFonts w:ascii="Arial" w:hAnsi="Arial" w:cs="Arial"/>
                <w:sz w:val="18"/>
                <w:szCs w:val="18"/>
                <w:lang w:val="en-GB"/>
              </w:rPr>
              <w:t>41,746,823</w:t>
            </w:r>
          </w:p>
        </w:tc>
      </w:tr>
      <w:tr w:rsidR="00FE7C88" w:rsidRPr="001D1B32" w:rsidTr="008F400B">
        <w:tc>
          <w:tcPr>
            <w:tcW w:w="3870" w:type="dxa"/>
            <w:hideMark/>
          </w:tcPr>
          <w:p w:rsidR="00FE7C88" w:rsidRPr="001D1B32" w:rsidRDefault="00FE7C88" w:rsidP="00FE7C88">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vAlign w:val="bottom"/>
          </w:tcPr>
          <w:p w:rsidR="00FE7C88" w:rsidRPr="001D1B32" w:rsidRDefault="00FE7C88" w:rsidP="00FE7C88">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418" w:type="dxa"/>
            <w:tcBorders>
              <w:top w:val="nil"/>
              <w:left w:val="nil"/>
              <w:bottom w:val="single" w:sz="4" w:space="0" w:color="000000"/>
              <w:right w:val="nil"/>
            </w:tcBorders>
          </w:tcPr>
          <w:p w:rsidR="00FE7C88" w:rsidRPr="001D1B32" w:rsidRDefault="00FE7C88" w:rsidP="00FE7C88">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535,716</w:t>
            </w:r>
          </w:p>
        </w:tc>
        <w:tc>
          <w:tcPr>
            <w:tcW w:w="1375" w:type="dxa"/>
            <w:tcBorders>
              <w:top w:val="nil"/>
              <w:left w:val="nil"/>
              <w:bottom w:val="single" w:sz="4" w:space="0" w:color="000000"/>
              <w:right w:val="nil"/>
            </w:tcBorders>
          </w:tcPr>
          <w:p w:rsidR="00FE7C88" w:rsidRPr="001D1B32" w:rsidRDefault="00FE7C88" w:rsidP="00FE7C88">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w:t>
            </w:r>
          </w:p>
        </w:tc>
        <w:tc>
          <w:tcPr>
            <w:tcW w:w="1356" w:type="dxa"/>
            <w:tcBorders>
              <w:top w:val="nil"/>
              <w:left w:val="nil"/>
              <w:bottom w:val="single" w:sz="4" w:space="0" w:color="000000"/>
              <w:right w:val="nil"/>
            </w:tcBorders>
          </w:tcPr>
          <w:p w:rsidR="00FE7C88" w:rsidRPr="001D1B32" w:rsidRDefault="00FE7C88" w:rsidP="0061318A">
            <w:pPr>
              <w:tabs>
                <w:tab w:val="decimal" w:pos="1134"/>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ab/>
              <w:t>535,716</w:t>
            </w:r>
          </w:p>
        </w:tc>
      </w:tr>
      <w:tr w:rsidR="00BE1FDD" w:rsidRPr="001D1B32" w:rsidTr="008F400B">
        <w:tc>
          <w:tcPr>
            <w:tcW w:w="3870" w:type="dxa"/>
          </w:tcPr>
          <w:p w:rsidR="00BE1FDD" w:rsidRPr="001D1B32" w:rsidRDefault="00BE1FDD" w:rsidP="00BE1FDD">
            <w:pPr>
              <w:spacing w:line="257" w:lineRule="auto"/>
              <w:ind w:left="86" w:right="-117" w:hanging="187"/>
              <w:rPr>
                <w:rFonts w:ascii="Arial" w:hAnsi="Arial" w:cs="Arial"/>
                <w:b/>
                <w:bCs/>
                <w:sz w:val="18"/>
                <w:szCs w:val="18"/>
                <w:lang w:val="en-GB"/>
              </w:rPr>
            </w:pPr>
          </w:p>
        </w:tc>
        <w:tc>
          <w:tcPr>
            <w:tcW w:w="1417" w:type="dxa"/>
            <w:tcBorders>
              <w:top w:val="single" w:sz="4" w:space="0" w:color="000000"/>
              <w:left w:val="nil"/>
              <w:bottom w:val="nil"/>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p>
        </w:tc>
        <w:tc>
          <w:tcPr>
            <w:tcW w:w="1375" w:type="dxa"/>
            <w:tcBorders>
              <w:top w:val="single" w:sz="4" w:space="0" w:color="000000"/>
              <w:left w:val="nil"/>
              <w:bottom w:val="nil"/>
              <w:right w:val="nil"/>
            </w:tcBorders>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p>
        </w:tc>
        <w:tc>
          <w:tcPr>
            <w:tcW w:w="1356" w:type="dxa"/>
            <w:tcBorders>
              <w:top w:val="single" w:sz="4" w:space="0" w:color="000000"/>
              <w:left w:val="nil"/>
              <w:bottom w:val="nil"/>
              <w:right w:val="nil"/>
            </w:tcBorders>
            <w:vAlign w:val="bottom"/>
          </w:tcPr>
          <w:p w:rsidR="00BE1FDD" w:rsidRPr="001D1B32" w:rsidRDefault="00BE1FDD" w:rsidP="006F47D7">
            <w:pPr>
              <w:tabs>
                <w:tab w:val="decimal" w:pos="1155"/>
              </w:tabs>
              <w:spacing w:line="256" w:lineRule="auto"/>
              <w:ind w:right="-72"/>
              <w:jc w:val="thaiDistribute"/>
              <w:rPr>
                <w:rFonts w:ascii="Arial" w:hAnsi="Arial" w:cs="Arial"/>
                <w:sz w:val="18"/>
                <w:szCs w:val="18"/>
                <w:lang w:val="en-GB"/>
              </w:rPr>
            </w:pPr>
          </w:p>
        </w:tc>
      </w:tr>
      <w:tr w:rsidR="00BE1FDD" w:rsidRPr="001D1B32" w:rsidTr="008F400B">
        <w:tc>
          <w:tcPr>
            <w:tcW w:w="3870" w:type="dxa"/>
            <w:hideMark/>
          </w:tcPr>
          <w:p w:rsidR="00BE1FDD" w:rsidRPr="001D1B32" w:rsidRDefault="00BE1FDD" w:rsidP="00BE1FDD">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Liabilities as at 31 December 2020</w:t>
            </w:r>
          </w:p>
        </w:tc>
        <w:tc>
          <w:tcPr>
            <w:tcW w:w="1417" w:type="dxa"/>
            <w:tcBorders>
              <w:top w:val="nil"/>
              <w:left w:val="nil"/>
              <w:bottom w:val="single" w:sz="4" w:space="0" w:color="000000"/>
              <w:right w:val="nil"/>
            </w:tcBorders>
            <w:vAlign w:val="bottom"/>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710,000,000</w:t>
            </w:r>
          </w:p>
        </w:tc>
        <w:tc>
          <w:tcPr>
            <w:tcW w:w="1418" w:type="dxa"/>
            <w:tcBorders>
              <w:top w:val="nil"/>
              <w:left w:val="nil"/>
              <w:bottom w:val="single" w:sz="4" w:space="0" w:color="000000"/>
              <w:right w:val="nil"/>
            </w:tcBorders>
          </w:tcPr>
          <w:p w:rsidR="00BE1FDD" w:rsidRPr="001D1B32" w:rsidRDefault="00BE1FDD" w:rsidP="00BE1FDD">
            <w:pPr>
              <w:tabs>
                <w:tab w:val="decimal" w:pos="1208"/>
              </w:tabs>
              <w:spacing w:line="256" w:lineRule="auto"/>
              <w:ind w:right="-72"/>
              <w:jc w:val="both"/>
              <w:rPr>
                <w:rFonts w:ascii="Arial" w:hAnsi="Arial" w:cs="Arial"/>
                <w:sz w:val="18"/>
                <w:szCs w:val="18"/>
                <w:lang w:val="en-GB"/>
              </w:rPr>
            </w:pPr>
            <w:r w:rsidRPr="001D1B32">
              <w:rPr>
                <w:rFonts w:ascii="Arial" w:hAnsi="Arial" w:cs="Arial"/>
                <w:sz w:val="18"/>
                <w:szCs w:val="18"/>
                <w:lang w:val="en-GB"/>
              </w:rPr>
              <w:t>2,172,254,467</w:t>
            </w:r>
          </w:p>
        </w:tc>
        <w:tc>
          <w:tcPr>
            <w:tcW w:w="1375" w:type="dxa"/>
            <w:tcBorders>
              <w:top w:val="nil"/>
              <w:left w:val="nil"/>
              <w:bottom w:val="single" w:sz="4" w:space="0" w:color="000000"/>
              <w:right w:val="nil"/>
            </w:tcBorders>
          </w:tcPr>
          <w:p w:rsidR="00BE1FDD" w:rsidRPr="001D1B32" w:rsidRDefault="00BE1FDD" w:rsidP="00BE1FDD">
            <w:pPr>
              <w:tabs>
                <w:tab w:val="decimal" w:pos="1221"/>
              </w:tabs>
              <w:spacing w:line="256" w:lineRule="auto"/>
              <w:ind w:right="-72"/>
              <w:jc w:val="thaiDistribute"/>
              <w:rPr>
                <w:rFonts w:ascii="Arial" w:hAnsi="Arial" w:cs="Arial"/>
                <w:sz w:val="18"/>
                <w:szCs w:val="18"/>
                <w:lang w:val="en-GB"/>
              </w:rPr>
            </w:pPr>
            <w:r w:rsidRPr="001D1B32">
              <w:rPr>
                <w:rFonts w:ascii="Arial" w:hAnsi="Arial" w:cs="Arial"/>
                <w:sz w:val="18"/>
                <w:szCs w:val="18"/>
                <w:lang w:val="en-GB"/>
              </w:rPr>
              <w:t>987,578,357</w:t>
            </w:r>
          </w:p>
        </w:tc>
        <w:tc>
          <w:tcPr>
            <w:tcW w:w="1356" w:type="dxa"/>
            <w:tcBorders>
              <w:top w:val="nil"/>
              <w:left w:val="nil"/>
              <w:bottom w:val="single" w:sz="4" w:space="0" w:color="000000"/>
              <w:right w:val="nil"/>
            </w:tcBorders>
            <w:vAlign w:val="bottom"/>
          </w:tcPr>
          <w:p w:rsidR="00BE1FDD" w:rsidRPr="001D1B32" w:rsidRDefault="00BE1FDD" w:rsidP="0061318A">
            <w:pPr>
              <w:spacing w:line="256" w:lineRule="auto"/>
              <w:ind w:right="-29"/>
              <w:jc w:val="thaiDistribute"/>
              <w:rPr>
                <w:rFonts w:ascii="Arial" w:hAnsi="Arial" w:cs="Arial"/>
                <w:sz w:val="18"/>
                <w:szCs w:val="18"/>
                <w:lang w:val="en-GB"/>
              </w:rPr>
            </w:pPr>
            <w:r w:rsidRPr="001D1B32">
              <w:rPr>
                <w:rFonts w:ascii="Arial" w:hAnsi="Arial" w:cs="Arial"/>
                <w:sz w:val="18"/>
                <w:szCs w:val="18"/>
                <w:lang w:val="en-GB"/>
              </w:rPr>
              <w:t>3,869,832,824</w:t>
            </w:r>
          </w:p>
        </w:tc>
      </w:tr>
    </w:tbl>
    <w:p w:rsidR="00DE1A9A" w:rsidRDefault="00DE1A9A" w:rsidP="00976139">
      <w:pPr>
        <w:overflowPunct/>
        <w:autoSpaceDE/>
        <w:autoSpaceDN/>
        <w:adjustRightInd/>
        <w:textAlignment w:val="auto"/>
        <w:rPr>
          <w:rFonts w:ascii="Arial" w:hAnsi="Arial" w:cs="Arial"/>
          <w:sz w:val="18"/>
          <w:szCs w:val="18"/>
        </w:rPr>
      </w:pPr>
    </w:p>
    <w:p w:rsidR="00DE1A9A" w:rsidRDefault="00DE1A9A" w:rsidP="00976139">
      <w:pPr>
        <w:overflowPunct/>
        <w:autoSpaceDE/>
        <w:autoSpaceDN/>
        <w:adjustRightInd/>
        <w:textAlignment w:val="auto"/>
        <w:rPr>
          <w:rFonts w:ascii="Arial" w:hAnsi="Arial" w:cs="Arial"/>
          <w:sz w:val="18"/>
          <w:szCs w:val="18"/>
        </w:rPr>
      </w:pPr>
    </w:p>
    <w:p w:rsidR="00B92B12" w:rsidRDefault="00B92B12">
      <w:pPr>
        <w:overflowPunct/>
        <w:autoSpaceDE/>
        <w:autoSpaceDN/>
        <w:adjustRightInd/>
        <w:textAlignment w:val="auto"/>
        <w:rPr>
          <w:rFonts w:ascii="Arial" w:hAnsi="Arial" w:cs="Arial"/>
          <w:sz w:val="18"/>
          <w:szCs w:val="18"/>
        </w:rPr>
      </w:pPr>
      <w:r>
        <w:rPr>
          <w:rFonts w:ascii="Arial" w:hAnsi="Arial" w:cs="Arial"/>
          <w:sz w:val="18"/>
          <w:szCs w:val="18"/>
        </w:rPr>
        <w:br w:type="page"/>
      </w:r>
    </w:p>
    <w:p w:rsidR="00131659" w:rsidRPr="001D1B32" w:rsidRDefault="00131659" w:rsidP="00C10539">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10539" w:rsidRPr="001D1B32" w:rsidTr="00730F2F">
        <w:trPr>
          <w:trHeight w:val="386"/>
        </w:trPr>
        <w:tc>
          <w:tcPr>
            <w:tcW w:w="9461" w:type="dxa"/>
            <w:shd w:val="clear" w:color="auto" w:fill="FFA543"/>
            <w:vAlign w:val="center"/>
            <w:hideMark/>
          </w:tcPr>
          <w:p w:rsidR="00C10539" w:rsidRPr="001D1B32" w:rsidRDefault="00C10539" w:rsidP="00730F2F">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sidR="001161F4" w:rsidRPr="001D1B32">
              <w:rPr>
                <w:rFonts w:ascii="Arial" w:hAnsi="Arial" w:cs="Arial"/>
                <w:b/>
                <w:bCs/>
                <w:color w:val="FFFFFF"/>
                <w:sz w:val="18"/>
                <w:szCs w:val="18"/>
                <w:lang w:val="en-GB"/>
              </w:rPr>
              <w:t>4</w:t>
            </w:r>
            <w:r w:rsidRPr="001D1B32">
              <w:rPr>
                <w:rFonts w:ascii="Arial" w:hAnsi="Arial" w:cs="Arial"/>
                <w:b/>
                <w:bCs/>
                <w:color w:val="FFFFFF"/>
                <w:sz w:val="18"/>
                <w:szCs w:val="18"/>
                <w:lang w:val="en-GB"/>
              </w:rPr>
              <w:tab/>
              <w:t>Employee benefit obligations</w:t>
            </w:r>
          </w:p>
        </w:tc>
      </w:tr>
    </w:tbl>
    <w:p w:rsidR="00C10539" w:rsidRPr="001D1B32" w:rsidRDefault="00C10539" w:rsidP="00C10539">
      <w:pPr>
        <w:jc w:val="both"/>
        <w:rPr>
          <w:rFonts w:ascii="Arial" w:hAnsi="Arial" w:cs="Arial"/>
          <w:sz w:val="18"/>
          <w:szCs w:val="18"/>
        </w:rPr>
      </w:pPr>
    </w:p>
    <w:p w:rsidR="00C10539" w:rsidRPr="001D1B32" w:rsidRDefault="00C10539" w:rsidP="00C10539">
      <w:pPr>
        <w:jc w:val="both"/>
        <w:rPr>
          <w:rFonts w:ascii="Arial" w:hAnsi="Arial" w:cs="Arial"/>
          <w:b/>
          <w:bCs/>
          <w:color w:val="CF4A02"/>
          <w:sz w:val="18"/>
          <w:szCs w:val="18"/>
        </w:rPr>
      </w:pPr>
      <w:r w:rsidRPr="001D1B32">
        <w:rPr>
          <w:rFonts w:ascii="Arial" w:hAnsi="Arial" w:cs="Arial"/>
          <w:b/>
          <w:bCs/>
          <w:color w:val="CF4A02"/>
          <w:sz w:val="18"/>
          <w:szCs w:val="18"/>
        </w:rPr>
        <w:t>Retirement benefits</w:t>
      </w:r>
    </w:p>
    <w:p w:rsidR="00C10539" w:rsidRPr="001D1B32" w:rsidRDefault="00C10539" w:rsidP="00C10539">
      <w:pPr>
        <w:jc w:val="both"/>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plans are final salary retirement plans. The level of benefits provided depends on members’ length of service and their salary in the final years leading up to retirement.</w:t>
      </w:r>
    </w:p>
    <w:p w:rsidR="00C10539" w:rsidRPr="001D1B32" w:rsidRDefault="00C10539" w:rsidP="00C10539">
      <w:pPr>
        <w:jc w:val="both"/>
        <w:rPr>
          <w:rFonts w:ascii="Arial" w:hAnsi="Arial" w:cs="Arial"/>
          <w:sz w:val="18"/>
          <w:szCs w:val="18"/>
        </w:rPr>
      </w:pPr>
    </w:p>
    <w:p w:rsidR="00C10539" w:rsidRPr="001D1B32" w:rsidRDefault="00C10539" w:rsidP="00C10539">
      <w:pPr>
        <w:jc w:val="both"/>
        <w:rPr>
          <w:rFonts w:ascii="Arial" w:hAnsi="Arial" w:cs="Arial"/>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the statement of financial position are determined as follows:</w:t>
      </w:r>
    </w:p>
    <w:p w:rsidR="00C10539" w:rsidRPr="001D1B3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1D1B32" w:rsidTr="00FB7C13">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FB7C13">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Present value of obligations</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156,052,382</w:t>
            </w:r>
          </w:p>
        </w:tc>
        <w:tc>
          <w:tcPr>
            <w:tcW w:w="1296" w:type="dxa"/>
            <w:tcBorders>
              <w:top w:val="nil"/>
              <w:left w:val="nil"/>
              <w:bottom w:val="single" w:sz="4" w:space="0" w:color="auto"/>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156,052,382</w:t>
            </w:r>
          </w:p>
        </w:tc>
        <w:tc>
          <w:tcPr>
            <w:tcW w:w="1296" w:type="dxa"/>
            <w:tcBorders>
              <w:top w:val="nil"/>
              <w:left w:val="nil"/>
              <w:bottom w:val="single" w:sz="4" w:space="0" w:color="auto"/>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r>
      <w:tr w:rsidR="000E3850" w:rsidRPr="001D1B32" w:rsidTr="00730F2F">
        <w:tc>
          <w:tcPr>
            <w:tcW w:w="4277" w:type="dxa"/>
            <w:tcBorders>
              <w:top w:val="nil"/>
              <w:left w:val="nil"/>
              <w:bottom w:val="nil"/>
              <w:right w:val="nil"/>
            </w:tcBorders>
          </w:tcPr>
          <w:p w:rsidR="000E3850" w:rsidRPr="001D1B32" w:rsidRDefault="000E3850" w:rsidP="000E3850">
            <w:pPr>
              <w:ind w:left="-113"/>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rsidR="000E3850" w:rsidRPr="001D1B32" w:rsidRDefault="000E3850" w:rsidP="000E3850">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rsidR="000E3850" w:rsidRPr="001D1B32" w:rsidRDefault="000E3850" w:rsidP="000E3850">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rsidR="000E3850" w:rsidRPr="001D1B32" w:rsidRDefault="000E3850" w:rsidP="000E3850">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tcPr>
          <w:p w:rsidR="000E3850" w:rsidRPr="001D1B32" w:rsidRDefault="000E3850" w:rsidP="000E3850">
            <w:pPr>
              <w:tabs>
                <w:tab w:val="decimal" w:pos="1073"/>
              </w:tabs>
              <w:ind w:left="108"/>
              <w:jc w:val="both"/>
              <w:rPr>
                <w:rFonts w:ascii="Arial" w:hAnsi="Arial" w:cs="Arial"/>
                <w:b/>
                <w:bCs/>
                <w:sz w:val="12"/>
                <w:szCs w:val="12"/>
                <w:lang w:val="en-GB"/>
              </w:rPr>
            </w:pP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156,052,382</w:t>
            </w:r>
          </w:p>
        </w:tc>
        <w:tc>
          <w:tcPr>
            <w:tcW w:w="1296" w:type="dxa"/>
            <w:tcBorders>
              <w:top w:val="nil"/>
              <w:left w:val="nil"/>
              <w:bottom w:val="single" w:sz="4" w:space="0" w:color="auto"/>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156,052,382</w:t>
            </w:r>
          </w:p>
        </w:tc>
        <w:tc>
          <w:tcPr>
            <w:tcW w:w="1296" w:type="dxa"/>
            <w:tcBorders>
              <w:top w:val="nil"/>
              <w:left w:val="nil"/>
              <w:bottom w:val="single" w:sz="4" w:space="0" w:color="auto"/>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r>
    </w:tbl>
    <w:p w:rsidR="001D1B32" w:rsidRDefault="001D1B32" w:rsidP="00C10539">
      <w:pPr>
        <w:jc w:val="both"/>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movements in employee benefit obligations for the years ended 31 December are as follows:</w:t>
      </w:r>
    </w:p>
    <w:p w:rsidR="00C10539" w:rsidRPr="001D1B3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1D1B32" w:rsidTr="00FB7C13">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FB7C13">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 xml:space="preserve">At 1 January </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c>
          <w:tcPr>
            <w:tcW w:w="1296" w:type="dxa"/>
            <w:tcBorders>
              <w:top w:val="nil"/>
              <w:left w:val="nil"/>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132,793</w:t>
            </w:r>
            <w:r w:rsidR="00C93920" w:rsidRPr="001D1B32">
              <w:rPr>
                <w:rFonts w:ascii="Arial" w:hAnsi="Arial" w:cs="Arial"/>
                <w:sz w:val="18"/>
                <w:szCs w:val="18"/>
              </w:rPr>
              <w:t>,183</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c>
          <w:tcPr>
            <w:tcW w:w="1296" w:type="dxa"/>
            <w:tcBorders>
              <w:top w:val="nil"/>
              <w:left w:val="nil"/>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132,793</w:t>
            </w:r>
            <w:r w:rsidR="00C93920" w:rsidRPr="001D1B32">
              <w:rPr>
                <w:rFonts w:ascii="Arial" w:hAnsi="Arial" w:cs="Arial"/>
                <w:sz w:val="18"/>
                <w:szCs w:val="18"/>
              </w:rPr>
              <w:t>,183</w:t>
            </w: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24,680,232</w:t>
            </w:r>
          </w:p>
        </w:tc>
        <w:tc>
          <w:tcPr>
            <w:tcW w:w="1296" w:type="dxa"/>
            <w:tcBorders>
              <w:top w:val="nil"/>
              <w:left w:val="nil"/>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28,640,251</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24,680,232</w:t>
            </w:r>
          </w:p>
        </w:tc>
        <w:tc>
          <w:tcPr>
            <w:tcW w:w="1296" w:type="dxa"/>
            <w:tcBorders>
              <w:top w:val="nil"/>
              <w:left w:val="nil"/>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28,640,251</w:t>
            </w: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Past service cost</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21,707,000</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21,707,000</w:t>
            </w: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Interest cost</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2,938,000</w:t>
            </w:r>
          </w:p>
        </w:tc>
        <w:tc>
          <w:tcPr>
            <w:tcW w:w="1296" w:type="dxa"/>
            <w:tcBorders>
              <w:top w:val="nil"/>
              <w:left w:val="nil"/>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3,978,000</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2,938,000</w:t>
            </w:r>
          </w:p>
        </w:tc>
        <w:tc>
          <w:tcPr>
            <w:tcW w:w="1296" w:type="dxa"/>
            <w:tcBorders>
              <w:top w:val="nil"/>
              <w:left w:val="nil"/>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3,978,000</w:t>
            </w: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sidRPr="001D1B32">
              <w:rPr>
                <w:rFonts w:ascii="Arial" w:hAnsi="Arial" w:cs="Arial"/>
                <w:sz w:val="18"/>
                <w:szCs w:val="18"/>
              </w:rPr>
              <w:t xml:space="preserve">(Gain) loss on remeasurements </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(21,857,000)</w:t>
            </w:r>
          </w:p>
        </w:tc>
        <w:tc>
          <w:tcPr>
            <w:tcW w:w="1296" w:type="dxa"/>
            <w:tcBorders>
              <w:top w:val="nil"/>
              <w:left w:val="nil"/>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9,431,000</w:t>
            </w:r>
          </w:p>
        </w:tc>
        <w:tc>
          <w:tcPr>
            <w:tcW w:w="1296" w:type="dxa"/>
            <w:tcBorders>
              <w:top w:val="nil"/>
              <w:left w:val="nil"/>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(21,857,000)</w:t>
            </w:r>
          </w:p>
        </w:tc>
        <w:tc>
          <w:tcPr>
            <w:tcW w:w="1296" w:type="dxa"/>
            <w:tcBorders>
              <w:top w:val="nil"/>
              <w:left w:val="nil"/>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9,431,000</w:t>
            </w: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(18,493,4</w:t>
            </w:r>
            <w:r w:rsidR="001161F4" w:rsidRPr="001D1B32">
              <w:rPr>
                <w:rFonts w:ascii="Arial" w:hAnsi="Arial" w:cs="Arial"/>
                <w:sz w:val="18"/>
                <w:szCs w:val="18"/>
              </w:rPr>
              <w:t>62</w:t>
            </w:r>
            <w:r w:rsidRPr="001D1B32">
              <w:rPr>
                <w:rFonts w:ascii="Arial" w:hAnsi="Arial" w:cs="Arial"/>
                <w:sz w:val="18"/>
                <w:szCs w:val="18"/>
              </w:rPr>
              <w:t>)</w:t>
            </w:r>
          </w:p>
        </w:tc>
        <w:tc>
          <w:tcPr>
            <w:tcW w:w="1296" w:type="dxa"/>
            <w:tcBorders>
              <w:top w:val="nil"/>
              <w:left w:val="nil"/>
              <w:bottom w:val="single" w:sz="4" w:space="0" w:color="auto"/>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(27,764,822)</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(18,493,4</w:t>
            </w:r>
            <w:r w:rsidR="001161F4" w:rsidRPr="001D1B32">
              <w:rPr>
                <w:rFonts w:ascii="Arial" w:hAnsi="Arial" w:cs="Arial"/>
                <w:sz w:val="18"/>
                <w:szCs w:val="18"/>
              </w:rPr>
              <w:t>62</w:t>
            </w:r>
            <w:r w:rsidRPr="001D1B32">
              <w:rPr>
                <w:rFonts w:ascii="Arial" w:hAnsi="Arial" w:cs="Arial"/>
                <w:sz w:val="18"/>
                <w:szCs w:val="18"/>
              </w:rPr>
              <w:t>)</w:t>
            </w:r>
          </w:p>
        </w:tc>
        <w:tc>
          <w:tcPr>
            <w:tcW w:w="1296" w:type="dxa"/>
            <w:tcBorders>
              <w:top w:val="nil"/>
              <w:left w:val="nil"/>
              <w:bottom w:val="single" w:sz="4" w:space="0" w:color="auto"/>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(27,764,822)</w:t>
            </w: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296" w:type="dxa"/>
            <w:tcBorders>
              <w:top w:val="single" w:sz="4" w:space="0" w:color="auto"/>
              <w:left w:val="nil"/>
              <w:right w:val="nil"/>
            </w:tcBorders>
            <w:shd w:val="clear" w:color="auto" w:fill="FAFAFA"/>
          </w:tcPr>
          <w:p w:rsidR="000E3850" w:rsidRPr="001D1B32" w:rsidRDefault="000E3850" w:rsidP="000E3850">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auto"/>
          </w:tcPr>
          <w:p w:rsidR="000E3850" w:rsidRPr="001D1B32" w:rsidRDefault="000E3850" w:rsidP="000E3850">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FAFAFA"/>
          </w:tcPr>
          <w:p w:rsidR="000E3850" w:rsidRPr="001D1B32" w:rsidRDefault="000E3850" w:rsidP="000E3850">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tcPr>
          <w:p w:rsidR="000E3850" w:rsidRPr="001D1B32" w:rsidRDefault="000E3850" w:rsidP="000E3850">
            <w:pPr>
              <w:tabs>
                <w:tab w:val="decimal" w:pos="1073"/>
              </w:tabs>
              <w:ind w:left="72"/>
              <w:jc w:val="both"/>
              <w:rPr>
                <w:rFonts w:ascii="Arial" w:hAnsi="Arial" w:cs="Arial"/>
                <w:sz w:val="18"/>
                <w:szCs w:val="18"/>
              </w:rPr>
            </w:pPr>
          </w:p>
        </w:tc>
      </w:tr>
      <w:tr w:rsidR="000E3850" w:rsidRPr="001D1B32" w:rsidTr="00730F2F">
        <w:tc>
          <w:tcPr>
            <w:tcW w:w="4277" w:type="dxa"/>
            <w:tcBorders>
              <w:top w:val="nil"/>
              <w:left w:val="nil"/>
              <w:bottom w:val="nil"/>
              <w:right w:val="nil"/>
            </w:tcBorders>
          </w:tcPr>
          <w:p w:rsidR="000E3850" w:rsidRPr="001D1B32" w:rsidRDefault="000E3850" w:rsidP="000E3850">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At 31 December</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156,052,</w:t>
            </w:r>
            <w:r w:rsidR="001161F4" w:rsidRPr="001D1B32">
              <w:rPr>
                <w:rFonts w:ascii="Arial" w:hAnsi="Arial" w:cs="Arial"/>
                <w:sz w:val="18"/>
                <w:szCs w:val="18"/>
              </w:rPr>
              <w:t>382</w:t>
            </w:r>
          </w:p>
        </w:tc>
        <w:tc>
          <w:tcPr>
            <w:tcW w:w="1296" w:type="dxa"/>
            <w:tcBorders>
              <w:top w:val="nil"/>
              <w:left w:val="nil"/>
              <w:bottom w:val="single" w:sz="4" w:space="0" w:color="auto"/>
              <w:right w:val="nil"/>
            </w:tcBorders>
            <w:shd w:val="clear" w:color="auto" w:fill="auto"/>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c>
          <w:tcPr>
            <w:tcW w:w="1296" w:type="dxa"/>
            <w:tcBorders>
              <w:top w:val="nil"/>
              <w:left w:val="nil"/>
              <w:bottom w:val="single" w:sz="4" w:space="0" w:color="auto"/>
              <w:right w:val="nil"/>
            </w:tcBorders>
            <w:shd w:val="clear" w:color="auto" w:fill="FAFAFA"/>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156,052,3</w:t>
            </w:r>
            <w:r w:rsidR="001161F4" w:rsidRPr="001D1B32">
              <w:rPr>
                <w:rFonts w:ascii="Arial" w:hAnsi="Arial" w:cs="Arial"/>
                <w:sz w:val="18"/>
                <w:szCs w:val="18"/>
              </w:rPr>
              <w:t>82</w:t>
            </w:r>
          </w:p>
        </w:tc>
        <w:tc>
          <w:tcPr>
            <w:tcW w:w="1296" w:type="dxa"/>
            <w:tcBorders>
              <w:top w:val="nil"/>
              <w:left w:val="nil"/>
              <w:bottom w:val="single" w:sz="4" w:space="0" w:color="auto"/>
              <w:right w:val="nil"/>
            </w:tcBorders>
          </w:tcPr>
          <w:p w:rsidR="000E3850" w:rsidRPr="001D1B32" w:rsidRDefault="000E3850" w:rsidP="000E3850">
            <w:pPr>
              <w:tabs>
                <w:tab w:val="decimal" w:pos="1073"/>
              </w:tabs>
              <w:ind w:right="-72"/>
              <w:jc w:val="both"/>
              <w:rPr>
                <w:rFonts w:ascii="Arial" w:hAnsi="Arial" w:cs="Arial"/>
                <w:sz w:val="18"/>
                <w:szCs w:val="18"/>
              </w:rPr>
            </w:pPr>
            <w:r w:rsidRPr="001D1B32">
              <w:rPr>
                <w:rFonts w:ascii="Arial" w:hAnsi="Arial" w:cs="Arial"/>
                <w:sz w:val="18"/>
                <w:szCs w:val="18"/>
              </w:rPr>
              <w:t>168,784,612</w:t>
            </w:r>
          </w:p>
        </w:tc>
      </w:tr>
    </w:tbl>
    <w:p w:rsidR="00806C30" w:rsidRPr="001D1B32" w:rsidRDefault="00806C30">
      <w:pPr>
        <w:overflowPunct/>
        <w:autoSpaceDE/>
        <w:autoSpaceDN/>
        <w:adjustRightInd/>
        <w:textAlignment w:val="auto"/>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profit or loss are as follows:</w:t>
      </w:r>
    </w:p>
    <w:p w:rsidR="00C10539" w:rsidRPr="001D1B3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1D1B32" w:rsidTr="00D74B5D">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0"/>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D74B5D">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r>
      <w:tr w:rsidR="00827342" w:rsidRPr="001D1B32" w:rsidTr="00730F2F">
        <w:tc>
          <w:tcPr>
            <w:tcW w:w="4277"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24,680,232</w:t>
            </w:r>
          </w:p>
        </w:tc>
        <w:tc>
          <w:tcPr>
            <w:tcW w:w="1296" w:type="dxa"/>
            <w:tcBorders>
              <w:top w:val="nil"/>
              <w:left w:val="nil"/>
              <w:right w:val="nil"/>
            </w:tcBorders>
            <w:shd w:val="clear" w:color="auto" w:fill="auto"/>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28,640,251</w:t>
            </w:r>
          </w:p>
        </w:tc>
        <w:tc>
          <w:tcPr>
            <w:tcW w:w="1296" w:type="dxa"/>
            <w:tcBorders>
              <w:top w:val="nil"/>
              <w:left w:val="nil"/>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24,680,232</w:t>
            </w:r>
          </w:p>
        </w:tc>
        <w:tc>
          <w:tcPr>
            <w:tcW w:w="1296" w:type="dxa"/>
            <w:tcBorders>
              <w:top w:val="nil"/>
              <w:left w:val="nil"/>
              <w:right w:val="nil"/>
            </w:tcBorders>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12,292,251</w:t>
            </w:r>
          </w:p>
        </w:tc>
      </w:tr>
      <w:tr w:rsidR="00827342" w:rsidRPr="001D1B32" w:rsidTr="00730F2F">
        <w:tc>
          <w:tcPr>
            <w:tcW w:w="4277"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Past service cost</w:t>
            </w:r>
          </w:p>
        </w:tc>
        <w:tc>
          <w:tcPr>
            <w:tcW w:w="1296" w:type="dxa"/>
            <w:tcBorders>
              <w:top w:val="nil"/>
              <w:left w:val="nil"/>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shd w:val="clear" w:color="auto" w:fill="auto"/>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21,707,000</w:t>
            </w:r>
          </w:p>
        </w:tc>
        <w:tc>
          <w:tcPr>
            <w:tcW w:w="1296" w:type="dxa"/>
            <w:tcBorders>
              <w:top w:val="nil"/>
              <w:left w:val="nil"/>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w:t>
            </w:r>
          </w:p>
        </w:tc>
        <w:tc>
          <w:tcPr>
            <w:tcW w:w="1296" w:type="dxa"/>
            <w:tcBorders>
              <w:top w:val="nil"/>
              <w:left w:val="nil"/>
              <w:right w:val="nil"/>
            </w:tcBorders>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21,707,000</w:t>
            </w:r>
          </w:p>
        </w:tc>
      </w:tr>
      <w:tr w:rsidR="00827342" w:rsidRPr="001D1B32" w:rsidTr="00730F2F">
        <w:tc>
          <w:tcPr>
            <w:tcW w:w="4277"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Interest cost</w:t>
            </w:r>
          </w:p>
        </w:tc>
        <w:tc>
          <w:tcPr>
            <w:tcW w:w="1296" w:type="dxa"/>
            <w:tcBorders>
              <w:top w:val="nil"/>
              <w:left w:val="nil"/>
              <w:bottom w:val="single" w:sz="4" w:space="0" w:color="auto"/>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2,938,000</w:t>
            </w:r>
          </w:p>
        </w:tc>
        <w:tc>
          <w:tcPr>
            <w:tcW w:w="1296" w:type="dxa"/>
            <w:tcBorders>
              <w:top w:val="nil"/>
              <w:left w:val="nil"/>
              <w:bottom w:val="single" w:sz="4" w:space="0" w:color="auto"/>
              <w:right w:val="nil"/>
            </w:tcBorders>
            <w:shd w:val="clear" w:color="auto" w:fill="auto"/>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3,978,000</w:t>
            </w:r>
          </w:p>
        </w:tc>
        <w:tc>
          <w:tcPr>
            <w:tcW w:w="1296" w:type="dxa"/>
            <w:tcBorders>
              <w:top w:val="nil"/>
              <w:left w:val="nil"/>
              <w:bottom w:val="single" w:sz="4" w:space="0" w:color="auto"/>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2,938,000</w:t>
            </w:r>
          </w:p>
        </w:tc>
        <w:tc>
          <w:tcPr>
            <w:tcW w:w="1296" w:type="dxa"/>
            <w:tcBorders>
              <w:top w:val="nil"/>
              <w:left w:val="nil"/>
              <w:bottom w:val="single" w:sz="4" w:space="0" w:color="auto"/>
              <w:right w:val="nil"/>
            </w:tcBorders>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3,978,000</w:t>
            </w:r>
          </w:p>
        </w:tc>
      </w:tr>
      <w:tr w:rsidR="00827342" w:rsidRPr="001D1B32" w:rsidTr="00730F2F">
        <w:tc>
          <w:tcPr>
            <w:tcW w:w="4277"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296" w:type="dxa"/>
            <w:tcBorders>
              <w:top w:val="single" w:sz="4" w:space="0" w:color="auto"/>
              <w:left w:val="nil"/>
              <w:right w:val="nil"/>
            </w:tcBorders>
            <w:shd w:val="clear" w:color="auto" w:fill="FAFAFA"/>
          </w:tcPr>
          <w:p w:rsidR="00827342" w:rsidRPr="001D1B32" w:rsidRDefault="00827342" w:rsidP="00827342">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auto"/>
          </w:tcPr>
          <w:p w:rsidR="00827342" w:rsidRPr="001D1B32" w:rsidRDefault="00827342" w:rsidP="00827342">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FAFAFA"/>
          </w:tcPr>
          <w:p w:rsidR="00827342" w:rsidRPr="001D1B32" w:rsidRDefault="00827342" w:rsidP="00827342">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tcPr>
          <w:p w:rsidR="00827342" w:rsidRPr="001D1B32" w:rsidRDefault="00827342" w:rsidP="00827342">
            <w:pPr>
              <w:tabs>
                <w:tab w:val="decimal" w:pos="1073"/>
              </w:tabs>
              <w:ind w:left="72"/>
              <w:jc w:val="both"/>
              <w:rPr>
                <w:rFonts w:ascii="Arial" w:hAnsi="Arial" w:cs="Arial"/>
                <w:sz w:val="12"/>
                <w:szCs w:val="12"/>
              </w:rPr>
            </w:pPr>
          </w:p>
        </w:tc>
      </w:tr>
      <w:tr w:rsidR="00827342" w:rsidRPr="001D1B32" w:rsidTr="00730F2F">
        <w:tc>
          <w:tcPr>
            <w:tcW w:w="4277"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27,618,232</w:t>
            </w:r>
          </w:p>
        </w:tc>
        <w:tc>
          <w:tcPr>
            <w:tcW w:w="1296" w:type="dxa"/>
            <w:tcBorders>
              <w:top w:val="nil"/>
              <w:left w:val="nil"/>
              <w:bottom w:val="single" w:sz="4" w:space="0" w:color="auto"/>
              <w:right w:val="nil"/>
            </w:tcBorders>
            <w:shd w:val="clear" w:color="auto" w:fill="auto"/>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54,325,251</w:t>
            </w:r>
          </w:p>
        </w:tc>
        <w:tc>
          <w:tcPr>
            <w:tcW w:w="1296" w:type="dxa"/>
            <w:tcBorders>
              <w:top w:val="nil"/>
              <w:left w:val="nil"/>
              <w:bottom w:val="single" w:sz="4" w:space="0" w:color="auto"/>
              <w:right w:val="nil"/>
            </w:tcBorders>
            <w:shd w:val="clear" w:color="auto" w:fill="FAFAFA"/>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27,618,232</w:t>
            </w:r>
          </w:p>
        </w:tc>
        <w:tc>
          <w:tcPr>
            <w:tcW w:w="1296" w:type="dxa"/>
            <w:tcBorders>
              <w:top w:val="nil"/>
              <w:left w:val="nil"/>
              <w:bottom w:val="single" w:sz="4" w:space="0" w:color="auto"/>
              <w:right w:val="nil"/>
            </w:tcBorders>
          </w:tcPr>
          <w:p w:rsidR="00827342" w:rsidRPr="001D1B32" w:rsidRDefault="00827342" w:rsidP="00827342">
            <w:pPr>
              <w:tabs>
                <w:tab w:val="decimal" w:pos="1073"/>
              </w:tabs>
              <w:ind w:right="-72"/>
              <w:jc w:val="both"/>
              <w:rPr>
                <w:rFonts w:ascii="Arial" w:hAnsi="Arial" w:cs="Arial"/>
                <w:sz w:val="18"/>
                <w:szCs w:val="18"/>
              </w:rPr>
            </w:pPr>
            <w:r w:rsidRPr="001D1B32">
              <w:rPr>
                <w:rFonts w:ascii="Arial" w:hAnsi="Arial" w:cs="Arial"/>
                <w:sz w:val="18"/>
                <w:szCs w:val="18"/>
              </w:rPr>
              <w:t>37,977,251</w:t>
            </w:r>
          </w:p>
        </w:tc>
      </w:tr>
    </w:tbl>
    <w:p w:rsidR="00C10539" w:rsidRPr="001D1B32" w:rsidRDefault="00C10539" w:rsidP="00C10539">
      <w:pPr>
        <w:jc w:val="both"/>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other comprehensive income are as follows:</w:t>
      </w:r>
    </w:p>
    <w:p w:rsidR="00C10539" w:rsidRPr="001D1B3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1D1B32" w:rsidTr="00D74B5D">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D74B5D">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r>
      <w:tr w:rsidR="00C10539" w:rsidRPr="001D1B32" w:rsidTr="00730F2F">
        <w:trPr>
          <w:trHeight w:val="257"/>
        </w:trPr>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rPr>
            </w:pP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C10539" w:rsidRPr="001D1B32" w:rsidTr="00730F2F">
        <w:tc>
          <w:tcPr>
            <w:tcW w:w="4277" w:type="dxa"/>
            <w:tcBorders>
              <w:top w:val="nil"/>
              <w:left w:val="nil"/>
              <w:bottom w:val="nil"/>
              <w:right w:val="nil"/>
            </w:tcBorders>
            <w:vAlign w:val="center"/>
          </w:tcPr>
          <w:p w:rsidR="00C10539" w:rsidRPr="001D1B32" w:rsidRDefault="00C10539" w:rsidP="00730F2F">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C10539" w:rsidRPr="001D1B32" w:rsidRDefault="00C10539" w:rsidP="00730F2F">
            <w:pPr>
              <w:tabs>
                <w:tab w:val="decimal" w:pos="1073"/>
              </w:tabs>
              <w:ind w:right="-72"/>
              <w:jc w:val="both"/>
              <w:rPr>
                <w:rFonts w:ascii="Arial" w:hAnsi="Arial" w:cs="Arial"/>
                <w:b/>
                <w:bCs/>
                <w:sz w:val="18"/>
                <w:szCs w:val="18"/>
              </w:rPr>
            </w:pP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(Gain) Loss from change in financial assumptions</w:t>
            </w:r>
          </w:p>
        </w:tc>
        <w:tc>
          <w:tcPr>
            <w:tcW w:w="1296" w:type="dxa"/>
            <w:tcBorders>
              <w:top w:val="nil"/>
              <w:left w:val="nil"/>
              <w:right w:val="nil"/>
            </w:tcBorders>
            <w:shd w:val="clear" w:color="auto" w:fill="FAFAFA"/>
          </w:tcPr>
          <w:p w:rsidR="00C10539" w:rsidRPr="001D1B32" w:rsidRDefault="00C10539" w:rsidP="00730F2F">
            <w:pPr>
              <w:tabs>
                <w:tab w:val="decimal" w:pos="1110"/>
              </w:tabs>
              <w:ind w:right="-72"/>
              <w:jc w:val="both"/>
              <w:rPr>
                <w:rFonts w:ascii="Arial" w:hAnsi="Arial" w:cs="Arial"/>
                <w:sz w:val="18"/>
                <w:szCs w:val="18"/>
              </w:rPr>
            </w:pPr>
            <w:r w:rsidRPr="001D1B32">
              <w:rPr>
                <w:rFonts w:ascii="Arial" w:hAnsi="Arial" w:cs="Arial"/>
                <w:sz w:val="18"/>
                <w:szCs w:val="18"/>
              </w:rPr>
              <w:t>(5,775</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right w:val="nil"/>
            </w:tcBorders>
            <w:shd w:val="clear" w:color="auto" w:fill="auto"/>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19,847</w:t>
            </w:r>
            <w:r w:rsidR="00827342" w:rsidRPr="001D1B32">
              <w:rPr>
                <w:rFonts w:ascii="Arial" w:hAnsi="Arial" w:cs="Arial"/>
                <w:sz w:val="18"/>
                <w:szCs w:val="18"/>
              </w:rPr>
              <w:t>,000</w:t>
            </w:r>
          </w:p>
        </w:tc>
        <w:tc>
          <w:tcPr>
            <w:tcW w:w="1296" w:type="dxa"/>
            <w:tcBorders>
              <w:top w:val="nil"/>
              <w:left w:val="nil"/>
              <w:right w:val="nil"/>
            </w:tcBorders>
            <w:shd w:val="clear" w:color="auto" w:fill="FAFAFA"/>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(5,775</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right w:val="nil"/>
            </w:tcBorders>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19,847</w:t>
            </w:r>
            <w:r w:rsidR="00827342" w:rsidRPr="001D1B32">
              <w:rPr>
                <w:rFonts w:ascii="Arial" w:hAnsi="Arial" w:cs="Arial"/>
                <w:sz w:val="18"/>
                <w:szCs w:val="18"/>
              </w:rPr>
              <w:t>,000</w:t>
            </w: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Experience gain</w:t>
            </w:r>
          </w:p>
        </w:tc>
        <w:tc>
          <w:tcPr>
            <w:tcW w:w="1296" w:type="dxa"/>
            <w:tcBorders>
              <w:top w:val="nil"/>
              <w:left w:val="nil"/>
              <w:bottom w:val="single" w:sz="4" w:space="0" w:color="auto"/>
              <w:right w:val="nil"/>
            </w:tcBorders>
            <w:shd w:val="clear" w:color="auto" w:fill="FAFAFA"/>
          </w:tcPr>
          <w:p w:rsidR="00C10539" w:rsidRPr="001D1B32" w:rsidRDefault="00C10539" w:rsidP="00730F2F">
            <w:pPr>
              <w:tabs>
                <w:tab w:val="decimal" w:pos="1110"/>
              </w:tabs>
              <w:ind w:right="-72"/>
              <w:jc w:val="both"/>
              <w:rPr>
                <w:rFonts w:ascii="Arial" w:hAnsi="Arial" w:cs="Arial"/>
                <w:sz w:val="18"/>
                <w:szCs w:val="18"/>
              </w:rPr>
            </w:pPr>
            <w:r w:rsidRPr="001D1B32">
              <w:rPr>
                <w:rFonts w:ascii="Arial" w:hAnsi="Arial" w:cs="Arial"/>
                <w:sz w:val="18"/>
                <w:szCs w:val="18"/>
              </w:rPr>
              <w:t>(16,082</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bottom w:val="single" w:sz="4" w:space="0" w:color="auto"/>
              <w:right w:val="nil"/>
            </w:tcBorders>
            <w:shd w:val="clear" w:color="auto" w:fill="auto"/>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(10,416</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bottom w:val="single" w:sz="4" w:space="0" w:color="auto"/>
              <w:right w:val="nil"/>
            </w:tcBorders>
            <w:shd w:val="clear" w:color="auto" w:fill="FAFAFA"/>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(16,082</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bottom w:val="single" w:sz="4" w:space="0" w:color="auto"/>
              <w:right w:val="nil"/>
            </w:tcBorders>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(10,416</w:t>
            </w:r>
            <w:r w:rsidR="00827342" w:rsidRPr="001D1B32">
              <w:rPr>
                <w:rFonts w:ascii="Arial" w:hAnsi="Arial" w:cs="Arial"/>
                <w:sz w:val="18"/>
                <w:szCs w:val="18"/>
              </w:rPr>
              <w:t>,000</w:t>
            </w:r>
            <w:r w:rsidRPr="001D1B32">
              <w:rPr>
                <w:rFonts w:ascii="Arial" w:hAnsi="Arial" w:cs="Arial"/>
                <w:sz w:val="18"/>
                <w:szCs w:val="18"/>
              </w:rPr>
              <w:t>)</w:t>
            </w: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296" w:type="dxa"/>
            <w:tcBorders>
              <w:top w:val="single" w:sz="4" w:space="0" w:color="auto"/>
              <w:left w:val="nil"/>
              <w:right w:val="nil"/>
            </w:tcBorders>
            <w:shd w:val="clear" w:color="auto" w:fill="FAFAFA"/>
          </w:tcPr>
          <w:p w:rsidR="00C10539" w:rsidRPr="001D1B32" w:rsidRDefault="00C10539" w:rsidP="00730F2F">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rsidR="00C10539" w:rsidRPr="001D1B32" w:rsidRDefault="00C10539" w:rsidP="00730F2F">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rsidR="00C10539" w:rsidRPr="001D1B32" w:rsidRDefault="00C10539" w:rsidP="00730F2F">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sz w:val="18"/>
                <w:szCs w:val="18"/>
              </w:rPr>
            </w:pP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Remeasurement in the year</w:t>
            </w:r>
          </w:p>
        </w:tc>
        <w:tc>
          <w:tcPr>
            <w:tcW w:w="1296" w:type="dxa"/>
            <w:tcBorders>
              <w:top w:val="nil"/>
              <w:left w:val="nil"/>
              <w:bottom w:val="single" w:sz="4" w:space="0" w:color="auto"/>
              <w:right w:val="nil"/>
            </w:tcBorders>
            <w:shd w:val="clear" w:color="auto" w:fill="FAFAFA"/>
          </w:tcPr>
          <w:p w:rsidR="00C10539" w:rsidRPr="001D1B32" w:rsidRDefault="00C10539" w:rsidP="00730F2F">
            <w:pPr>
              <w:tabs>
                <w:tab w:val="decimal" w:pos="1110"/>
              </w:tabs>
              <w:ind w:right="-72"/>
              <w:jc w:val="both"/>
              <w:rPr>
                <w:rFonts w:ascii="Arial" w:hAnsi="Arial" w:cs="Arial"/>
                <w:sz w:val="18"/>
                <w:szCs w:val="18"/>
              </w:rPr>
            </w:pPr>
            <w:r w:rsidRPr="001D1B32">
              <w:rPr>
                <w:rFonts w:ascii="Arial" w:hAnsi="Arial" w:cs="Arial"/>
                <w:sz w:val="18"/>
                <w:szCs w:val="18"/>
              </w:rPr>
              <w:t>(21,857</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bottom w:val="single" w:sz="4" w:space="0" w:color="auto"/>
              <w:right w:val="nil"/>
            </w:tcBorders>
            <w:shd w:val="clear" w:color="auto" w:fill="auto"/>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9,431</w:t>
            </w:r>
            <w:r w:rsidR="00827342" w:rsidRPr="001D1B32">
              <w:rPr>
                <w:rFonts w:ascii="Arial" w:hAnsi="Arial" w:cs="Arial"/>
                <w:sz w:val="18"/>
                <w:szCs w:val="18"/>
              </w:rPr>
              <w:t>,000</w:t>
            </w:r>
          </w:p>
        </w:tc>
        <w:tc>
          <w:tcPr>
            <w:tcW w:w="1296" w:type="dxa"/>
            <w:tcBorders>
              <w:top w:val="nil"/>
              <w:left w:val="nil"/>
              <w:bottom w:val="single" w:sz="4" w:space="0" w:color="auto"/>
              <w:right w:val="nil"/>
            </w:tcBorders>
            <w:shd w:val="clear" w:color="auto" w:fill="FAFAFA"/>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(21,857</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bottom w:val="single" w:sz="4" w:space="0" w:color="auto"/>
              <w:right w:val="nil"/>
            </w:tcBorders>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9,431</w:t>
            </w:r>
            <w:r w:rsidR="00827342" w:rsidRPr="001D1B32">
              <w:rPr>
                <w:rFonts w:ascii="Arial" w:hAnsi="Arial" w:cs="Arial"/>
                <w:sz w:val="18"/>
                <w:szCs w:val="18"/>
              </w:rPr>
              <w:t>,000</w:t>
            </w: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p>
        </w:tc>
        <w:tc>
          <w:tcPr>
            <w:tcW w:w="1296" w:type="dxa"/>
            <w:tcBorders>
              <w:top w:val="single" w:sz="4" w:space="0" w:color="auto"/>
              <w:left w:val="nil"/>
              <w:right w:val="nil"/>
            </w:tcBorders>
            <w:shd w:val="clear" w:color="auto" w:fill="FAFAFA"/>
          </w:tcPr>
          <w:p w:rsidR="00C10539" w:rsidRPr="001D1B32" w:rsidRDefault="00C10539" w:rsidP="00730F2F">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rsidR="00C10539" w:rsidRPr="001D1B32" w:rsidRDefault="00C10539" w:rsidP="00730F2F">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rsidR="00C10539" w:rsidRPr="001D1B32" w:rsidRDefault="00C10539" w:rsidP="00730F2F">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sz w:val="18"/>
                <w:szCs w:val="18"/>
              </w:rPr>
            </w:pP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Cumulative (</w:t>
            </w:r>
            <w:r w:rsidR="00D74B5D" w:rsidRPr="001D1B32">
              <w:rPr>
                <w:rFonts w:ascii="Arial" w:hAnsi="Arial" w:cs="Arial"/>
                <w:sz w:val="18"/>
                <w:szCs w:val="18"/>
              </w:rPr>
              <w:t>g</w:t>
            </w:r>
            <w:r w:rsidRPr="001D1B32">
              <w:rPr>
                <w:rFonts w:ascii="Arial" w:hAnsi="Arial" w:cs="Arial"/>
                <w:sz w:val="18"/>
                <w:szCs w:val="18"/>
              </w:rPr>
              <w:t xml:space="preserve">ain) </w:t>
            </w:r>
            <w:r w:rsidR="00D74B5D" w:rsidRPr="001D1B32">
              <w:rPr>
                <w:rFonts w:ascii="Arial" w:hAnsi="Arial" w:cs="Arial"/>
                <w:sz w:val="18"/>
                <w:szCs w:val="18"/>
              </w:rPr>
              <w:t>l</w:t>
            </w:r>
            <w:r w:rsidRPr="001D1B32">
              <w:rPr>
                <w:rFonts w:ascii="Arial" w:hAnsi="Arial" w:cs="Arial"/>
                <w:sz w:val="18"/>
                <w:szCs w:val="18"/>
              </w:rPr>
              <w:t>oss on remeasurement</w:t>
            </w:r>
          </w:p>
        </w:tc>
        <w:tc>
          <w:tcPr>
            <w:tcW w:w="1296" w:type="dxa"/>
            <w:tcBorders>
              <w:top w:val="nil"/>
              <w:left w:val="nil"/>
              <w:bottom w:val="single" w:sz="4" w:space="0" w:color="auto"/>
              <w:right w:val="nil"/>
            </w:tcBorders>
            <w:shd w:val="clear" w:color="auto" w:fill="FAFAFA"/>
          </w:tcPr>
          <w:p w:rsidR="00C10539" w:rsidRPr="001D1B32" w:rsidRDefault="00C10539" w:rsidP="00730F2F">
            <w:pPr>
              <w:tabs>
                <w:tab w:val="decimal" w:pos="1110"/>
              </w:tabs>
              <w:ind w:right="-72"/>
              <w:jc w:val="both"/>
              <w:rPr>
                <w:rFonts w:ascii="Arial" w:hAnsi="Arial" w:cs="Arial"/>
                <w:sz w:val="18"/>
                <w:szCs w:val="18"/>
              </w:rPr>
            </w:pPr>
            <w:r w:rsidRPr="001D1B32">
              <w:rPr>
                <w:rFonts w:ascii="Arial" w:hAnsi="Arial" w:cs="Arial"/>
                <w:sz w:val="18"/>
                <w:szCs w:val="18"/>
              </w:rPr>
              <w:t>(15,</w:t>
            </w:r>
            <w:r w:rsidR="00827342" w:rsidRPr="001D1B32">
              <w:rPr>
                <w:rFonts w:ascii="Arial" w:hAnsi="Arial" w:cs="Arial"/>
                <w:sz w:val="18"/>
                <w:szCs w:val="18"/>
              </w:rPr>
              <w:t>195,000</w:t>
            </w:r>
            <w:r w:rsidRPr="001D1B32">
              <w:rPr>
                <w:rFonts w:ascii="Arial" w:hAnsi="Arial" w:cs="Arial"/>
                <w:sz w:val="18"/>
                <w:szCs w:val="18"/>
              </w:rPr>
              <w:t>)</w:t>
            </w:r>
          </w:p>
        </w:tc>
        <w:tc>
          <w:tcPr>
            <w:tcW w:w="1296" w:type="dxa"/>
            <w:tcBorders>
              <w:top w:val="nil"/>
              <w:left w:val="nil"/>
              <w:bottom w:val="single" w:sz="4" w:space="0" w:color="auto"/>
              <w:right w:val="nil"/>
            </w:tcBorders>
            <w:shd w:val="clear" w:color="auto" w:fill="auto"/>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6,823</w:t>
            </w:r>
            <w:r w:rsidR="00827342" w:rsidRPr="001D1B32">
              <w:rPr>
                <w:rFonts w:ascii="Arial" w:hAnsi="Arial" w:cs="Arial"/>
                <w:sz w:val="18"/>
                <w:szCs w:val="18"/>
              </w:rPr>
              <w:t>,000</w:t>
            </w:r>
          </w:p>
        </w:tc>
        <w:tc>
          <w:tcPr>
            <w:tcW w:w="1296" w:type="dxa"/>
            <w:tcBorders>
              <w:top w:val="nil"/>
              <w:left w:val="nil"/>
              <w:bottom w:val="single" w:sz="4" w:space="0" w:color="auto"/>
              <w:right w:val="nil"/>
            </w:tcBorders>
            <w:shd w:val="clear" w:color="auto" w:fill="FAFAFA"/>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(15,195</w:t>
            </w:r>
            <w:r w:rsidR="00827342" w:rsidRPr="001D1B32">
              <w:rPr>
                <w:rFonts w:ascii="Arial" w:hAnsi="Arial" w:cs="Arial"/>
                <w:sz w:val="18"/>
                <w:szCs w:val="18"/>
              </w:rPr>
              <w:t>,000</w:t>
            </w:r>
            <w:r w:rsidRPr="001D1B32">
              <w:rPr>
                <w:rFonts w:ascii="Arial" w:hAnsi="Arial" w:cs="Arial"/>
                <w:sz w:val="18"/>
                <w:szCs w:val="18"/>
              </w:rPr>
              <w:t>)</w:t>
            </w:r>
          </w:p>
        </w:tc>
        <w:tc>
          <w:tcPr>
            <w:tcW w:w="1296" w:type="dxa"/>
            <w:tcBorders>
              <w:top w:val="nil"/>
              <w:left w:val="nil"/>
              <w:bottom w:val="single" w:sz="4" w:space="0" w:color="auto"/>
              <w:right w:val="nil"/>
            </w:tcBorders>
          </w:tcPr>
          <w:p w:rsidR="00C10539" w:rsidRPr="001D1B32" w:rsidRDefault="00C10539" w:rsidP="00730F2F">
            <w:pPr>
              <w:tabs>
                <w:tab w:val="decimal" w:pos="1073"/>
              </w:tabs>
              <w:ind w:right="-72"/>
              <w:jc w:val="both"/>
              <w:rPr>
                <w:rFonts w:ascii="Arial" w:hAnsi="Arial" w:cs="Arial"/>
                <w:sz w:val="18"/>
                <w:szCs w:val="18"/>
              </w:rPr>
            </w:pPr>
            <w:r w:rsidRPr="001D1B32">
              <w:rPr>
                <w:rFonts w:ascii="Arial" w:hAnsi="Arial" w:cs="Arial"/>
                <w:sz w:val="18"/>
                <w:szCs w:val="18"/>
              </w:rPr>
              <w:t>6,662</w:t>
            </w:r>
            <w:r w:rsidR="00827342" w:rsidRPr="001D1B32">
              <w:rPr>
                <w:rFonts w:ascii="Arial" w:hAnsi="Arial" w:cs="Arial"/>
                <w:sz w:val="18"/>
                <w:szCs w:val="18"/>
              </w:rPr>
              <w:t>,000</w:t>
            </w:r>
          </w:p>
        </w:tc>
      </w:tr>
    </w:tbl>
    <w:p w:rsidR="00C10539" w:rsidRPr="001D1B32" w:rsidRDefault="00C10539" w:rsidP="00C10539">
      <w:pPr>
        <w:jc w:val="both"/>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 xml:space="preserve">On 5 April 2019, an amendment bill to the </w:t>
      </w:r>
      <w:proofErr w:type="spellStart"/>
      <w:r w:rsidRPr="001D1B32">
        <w:rPr>
          <w:rFonts w:ascii="Arial" w:hAnsi="Arial" w:cs="Arial"/>
          <w:sz w:val="18"/>
          <w:szCs w:val="18"/>
        </w:rPr>
        <w:t>Labour</w:t>
      </w:r>
      <w:proofErr w:type="spellEnd"/>
      <w:r w:rsidRPr="001D1B32">
        <w:rPr>
          <w:rFonts w:ascii="Arial" w:hAnsi="Arial" w:cs="Arial"/>
          <w:sz w:val="18"/>
          <w:szCs w:val="18"/>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w:t>
      </w:r>
      <w:r w:rsidRPr="001D1B32">
        <w:rPr>
          <w:rFonts w:ascii="Arial" w:hAnsi="Arial" w:cs="Arial"/>
          <w:sz w:val="18"/>
          <w:szCs w:val="18"/>
        </w:rPr>
        <w:br/>
        <w:t xml:space="preserve">400 day’s pay. The effects of the amendment were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as past service cost during </w:t>
      </w:r>
      <w:r w:rsidR="001161F4" w:rsidRPr="001D1B32">
        <w:rPr>
          <w:rFonts w:ascii="Arial" w:hAnsi="Arial" w:cs="Arial"/>
          <w:sz w:val="18"/>
          <w:szCs w:val="18"/>
        </w:rPr>
        <w:t>2019</w:t>
      </w:r>
      <w:r w:rsidRPr="001D1B32">
        <w:rPr>
          <w:rFonts w:ascii="Arial" w:hAnsi="Arial" w:cs="Arial"/>
          <w:sz w:val="18"/>
          <w:szCs w:val="18"/>
        </w:rPr>
        <w:t>.</w:t>
      </w:r>
    </w:p>
    <w:p w:rsidR="00B92B12" w:rsidRDefault="00B92B12">
      <w:pPr>
        <w:overflowPunct/>
        <w:autoSpaceDE/>
        <w:autoSpaceDN/>
        <w:adjustRightInd/>
        <w:textAlignment w:val="auto"/>
        <w:rPr>
          <w:rFonts w:ascii="Arial" w:hAnsi="Arial" w:cs="Arial"/>
          <w:sz w:val="18"/>
          <w:szCs w:val="18"/>
        </w:rPr>
      </w:pPr>
      <w:r>
        <w:rPr>
          <w:rFonts w:ascii="Arial" w:hAnsi="Arial" w:cs="Arial"/>
          <w:sz w:val="18"/>
          <w:szCs w:val="18"/>
        </w:rPr>
        <w:br w:type="page"/>
      </w:r>
    </w:p>
    <w:p w:rsidR="00DE1A9A" w:rsidRPr="001D1B32" w:rsidRDefault="00DE1A9A">
      <w:pPr>
        <w:overflowPunct/>
        <w:autoSpaceDE/>
        <w:autoSpaceDN/>
        <w:adjustRightInd/>
        <w:textAlignment w:val="auto"/>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principal actuarial assumptions used were as follows:</w:t>
      </w:r>
    </w:p>
    <w:p w:rsidR="00C10539" w:rsidRPr="001D1B3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1D1B32" w:rsidTr="00D74B5D">
        <w:trPr>
          <w:cantSplit/>
        </w:trPr>
        <w:tc>
          <w:tcPr>
            <w:tcW w:w="4277" w:type="dxa"/>
            <w:tcBorders>
              <w:top w:val="nil"/>
              <w:left w:val="nil"/>
              <w:bottom w:val="nil"/>
              <w:right w:val="nil"/>
            </w:tcBorders>
          </w:tcPr>
          <w:p w:rsidR="00C10539" w:rsidRPr="001D1B32" w:rsidRDefault="00C10539" w:rsidP="00730F2F">
            <w:pPr>
              <w:ind w:left="-108"/>
              <w:rPr>
                <w:rFonts w:ascii="Arial" w:hAnsi="Arial" w:cs="Arial"/>
                <w:b/>
                <w:bCs/>
                <w:sz w:val="18"/>
                <w:szCs w:val="18"/>
              </w:rPr>
            </w:pP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D74B5D">
        <w:tc>
          <w:tcPr>
            <w:tcW w:w="4277" w:type="dxa"/>
            <w:tcBorders>
              <w:top w:val="nil"/>
              <w:left w:val="nil"/>
              <w:bottom w:val="nil"/>
              <w:right w:val="nil"/>
            </w:tcBorders>
          </w:tcPr>
          <w:p w:rsidR="00C10539" w:rsidRPr="001D1B32" w:rsidRDefault="00C10539" w:rsidP="00730F2F">
            <w:pPr>
              <w:ind w:left="-108"/>
              <w:rPr>
                <w:rFonts w:ascii="Arial" w:hAnsi="Arial" w:cs="Arial"/>
                <w:b/>
                <w:bCs/>
                <w:sz w:val="18"/>
                <w:szCs w:val="18"/>
              </w:rPr>
            </w:pPr>
          </w:p>
        </w:tc>
        <w:tc>
          <w:tcPr>
            <w:tcW w:w="1296" w:type="dxa"/>
            <w:tcBorders>
              <w:top w:val="single" w:sz="4" w:space="0" w:color="auto"/>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tcPr>
          <w:p w:rsidR="00C10539" w:rsidRPr="001D1B32" w:rsidRDefault="00C10539" w:rsidP="00730F2F">
            <w:pPr>
              <w:tabs>
                <w:tab w:val="decimal" w:pos="1073"/>
              </w:tabs>
              <w:ind w:right="-72"/>
              <w:jc w:val="both"/>
              <w:rPr>
                <w:rFonts w:ascii="Arial" w:hAnsi="Arial" w:cs="Arial"/>
                <w:b/>
                <w:bCs/>
                <w:sz w:val="18"/>
                <w:szCs w:val="18"/>
              </w:rPr>
            </w:pPr>
            <w:r w:rsidRPr="001D1B32">
              <w:rPr>
                <w:rFonts w:ascii="Arial" w:hAnsi="Arial" w:cs="Arial"/>
                <w:b/>
                <w:bCs/>
                <w:sz w:val="18"/>
                <w:szCs w:val="18"/>
                <w:lang w:val="en-GB"/>
              </w:rPr>
              <w:t>2019</w:t>
            </w:r>
          </w:p>
        </w:tc>
      </w:tr>
      <w:tr w:rsidR="00C10539" w:rsidRPr="001D1B32" w:rsidTr="00730F2F">
        <w:tc>
          <w:tcPr>
            <w:tcW w:w="4277" w:type="dxa"/>
            <w:tcBorders>
              <w:top w:val="nil"/>
              <w:left w:val="nil"/>
              <w:bottom w:val="nil"/>
              <w:right w:val="nil"/>
            </w:tcBorders>
          </w:tcPr>
          <w:p w:rsidR="00C10539" w:rsidRPr="001D1B32" w:rsidRDefault="00EC796A" w:rsidP="00730F2F">
            <w:pPr>
              <w:ind w:left="-108"/>
              <w:rPr>
                <w:rFonts w:ascii="Arial" w:hAnsi="Arial" w:cs="Arial"/>
                <w:b/>
                <w:bCs/>
                <w:sz w:val="18"/>
                <w:szCs w:val="18"/>
                <w:lang w:val="en-GB"/>
              </w:rPr>
            </w:pPr>
            <w:r w:rsidRPr="001D1B32">
              <w:rPr>
                <w:rFonts w:ascii="Arial" w:hAnsi="Arial" w:cs="Arial"/>
                <w:b/>
                <w:bCs/>
                <w:sz w:val="18"/>
                <w:szCs w:val="18"/>
                <w:lang w:val="en-GB"/>
              </w:rPr>
              <w:t>Permanent staff</w:t>
            </w:r>
          </w:p>
        </w:tc>
        <w:tc>
          <w:tcPr>
            <w:tcW w:w="1296" w:type="dxa"/>
            <w:tcBorders>
              <w:top w:val="single" w:sz="4" w:space="0" w:color="auto"/>
              <w:left w:val="nil"/>
              <w:right w:val="nil"/>
            </w:tcBorders>
            <w:shd w:val="clear" w:color="auto" w:fill="FAFAFA"/>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tcPr>
          <w:p w:rsidR="00C10539" w:rsidRPr="001D1B32" w:rsidRDefault="00C10539" w:rsidP="00730F2F">
            <w:pPr>
              <w:tabs>
                <w:tab w:val="decimal" w:pos="1073"/>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C10539" w:rsidRPr="001D1B32" w:rsidRDefault="00C10539" w:rsidP="00730F2F">
            <w:pPr>
              <w:tabs>
                <w:tab w:val="decimal" w:pos="1073"/>
              </w:tabs>
              <w:ind w:right="-72"/>
              <w:jc w:val="both"/>
              <w:rPr>
                <w:rFonts w:ascii="Arial" w:hAnsi="Arial" w:cs="Arial"/>
                <w:b/>
                <w:bCs/>
                <w:sz w:val="18"/>
                <w:szCs w:val="18"/>
              </w:rPr>
            </w:pP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1.60%</w:t>
            </w:r>
          </w:p>
        </w:tc>
        <w:tc>
          <w:tcPr>
            <w:tcW w:w="1296" w:type="dxa"/>
            <w:tcBorders>
              <w:top w:val="nil"/>
              <w:left w:val="nil"/>
              <w:bottom w:val="nil"/>
              <w:right w:val="nil"/>
            </w:tcBorders>
            <w:shd w:val="clear" w:color="auto" w:fill="auto"/>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1.80%</w:t>
            </w:r>
          </w:p>
        </w:tc>
        <w:tc>
          <w:tcPr>
            <w:tcW w:w="1296" w:type="dxa"/>
            <w:tcBorders>
              <w:top w:val="nil"/>
              <w:left w:val="nil"/>
              <w:bottom w:val="nil"/>
              <w:right w:val="nil"/>
            </w:tcBorders>
            <w:shd w:val="clear" w:color="auto" w:fill="FAFAFA"/>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1.60%</w:t>
            </w:r>
          </w:p>
        </w:tc>
        <w:tc>
          <w:tcPr>
            <w:tcW w:w="1296" w:type="dxa"/>
            <w:tcBorders>
              <w:top w:val="nil"/>
              <w:left w:val="nil"/>
              <w:bottom w:val="nil"/>
              <w:right w:val="nil"/>
            </w:tcBorders>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1.80%</w:t>
            </w:r>
          </w:p>
        </w:tc>
      </w:tr>
      <w:tr w:rsidR="00C10539" w:rsidRPr="001D1B32" w:rsidTr="00730F2F">
        <w:tc>
          <w:tcPr>
            <w:tcW w:w="4277" w:type="dxa"/>
            <w:tcBorders>
              <w:top w:val="nil"/>
              <w:left w:val="nil"/>
              <w:bottom w:val="nil"/>
              <w:right w:val="nil"/>
            </w:tcBorders>
          </w:tcPr>
          <w:p w:rsidR="00C10539" w:rsidRPr="001D1B32" w:rsidRDefault="00C10539" w:rsidP="00730F2F">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r w:rsidRPr="001D1B32">
              <w:rPr>
                <w:rFonts w:ascii="Arial" w:hAnsi="Arial" w:cs="Arial"/>
                <w:sz w:val="18"/>
                <w:szCs w:val="18"/>
              </w:rPr>
              <w:t>Salary increase rate</w:t>
            </w:r>
          </w:p>
        </w:tc>
        <w:tc>
          <w:tcPr>
            <w:tcW w:w="1296" w:type="dxa"/>
            <w:tcBorders>
              <w:top w:val="nil"/>
              <w:left w:val="nil"/>
              <w:bottom w:val="nil"/>
              <w:right w:val="nil"/>
            </w:tcBorders>
            <w:shd w:val="clear" w:color="auto" w:fill="FAFAFA"/>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4.00%</w:t>
            </w:r>
          </w:p>
        </w:tc>
        <w:tc>
          <w:tcPr>
            <w:tcW w:w="1296" w:type="dxa"/>
            <w:tcBorders>
              <w:top w:val="nil"/>
              <w:left w:val="nil"/>
              <w:bottom w:val="nil"/>
              <w:right w:val="nil"/>
            </w:tcBorders>
            <w:shd w:val="clear" w:color="auto" w:fill="auto"/>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4.50%</w:t>
            </w:r>
          </w:p>
        </w:tc>
        <w:tc>
          <w:tcPr>
            <w:tcW w:w="1296" w:type="dxa"/>
            <w:tcBorders>
              <w:top w:val="nil"/>
              <w:left w:val="nil"/>
              <w:bottom w:val="nil"/>
              <w:right w:val="nil"/>
            </w:tcBorders>
            <w:shd w:val="clear" w:color="auto" w:fill="FAFAFA"/>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4.00%</w:t>
            </w:r>
          </w:p>
        </w:tc>
        <w:tc>
          <w:tcPr>
            <w:tcW w:w="1296" w:type="dxa"/>
            <w:tcBorders>
              <w:top w:val="nil"/>
              <w:left w:val="nil"/>
              <w:bottom w:val="nil"/>
              <w:right w:val="nil"/>
            </w:tcBorders>
          </w:tcPr>
          <w:p w:rsidR="00C10539" w:rsidRPr="001D1B32" w:rsidRDefault="00C10539" w:rsidP="00730F2F">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4.50%</w:t>
            </w:r>
          </w:p>
        </w:tc>
      </w:tr>
      <w:tr w:rsidR="00C93920" w:rsidRPr="001D1B32" w:rsidTr="00730F2F">
        <w:tc>
          <w:tcPr>
            <w:tcW w:w="4277" w:type="dxa"/>
            <w:tcBorders>
              <w:top w:val="nil"/>
              <w:left w:val="nil"/>
              <w:bottom w:val="nil"/>
              <w:right w:val="nil"/>
            </w:tcBorders>
          </w:tcPr>
          <w:p w:rsidR="00C93920" w:rsidRPr="001D1B32" w:rsidRDefault="00C93920" w:rsidP="00730F2F">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p>
        </w:tc>
        <w:tc>
          <w:tcPr>
            <w:tcW w:w="1296" w:type="dxa"/>
            <w:tcBorders>
              <w:top w:val="nil"/>
              <w:left w:val="nil"/>
              <w:bottom w:val="nil"/>
              <w:right w:val="nil"/>
            </w:tcBorders>
            <w:shd w:val="clear" w:color="auto" w:fill="FAFAFA"/>
          </w:tcPr>
          <w:p w:rsidR="00C93920" w:rsidRPr="001D1B32" w:rsidRDefault="00C93920" w:rsidP="00730F2F">
            <w:pPr>
              <w:tabs>
                <w:tab w:val="right" w:pos="1092"/>
              </w:tabs>
              <w:ind w:right="-72"/>
              <w:jc w:val="both"/>
              <w:rPr>
                <w:rFonts w:ascii="Arial" w:hAnsi="Arial" w:cs="Arial"/>
                <w:sz w:val="18"/>
                <w:szCs w:val="18"/>
                <w:cs/>
              </w:rPr>
            </w:pPr>
          </w:p>
        </w:tc>
        <w:tc>
          <w:tcPr>
            <w:tcW w:w="1296" w:type="dxa"/>
            <w:tcBorders>
              <w:top w:val="nil"/>
              <w:left w:val="nil"/>
              <w:bottom w:val="nil"/>
              <w:right w:val="nil"/>
            </w:tcBorders>
            <w:shd w:val="clear" w:color="auto" w:fill="auto"/>
          </w:tcPr>
          <w:p w:rsidR="00C93920" w:rsidRPr="001D1B32" w:rsidRDefault="00C93920" w:rsidP="00730F2F">
            <w:pPr>
              <w:tabs>
                <w:tab w:val="right" w:pos="1092"/>
              </w:tabs>
              <w:ind w:right="-72"/>
              <w:jc w:val="both"/>
              <w:rPr>
                <w:rFonts w:ascii="Arial" w:hAnsi="Arial" w:cs="Arial"/>
                <w:sz w:val="18"/>
                <w:szCs w:val="18"/>
                <w:cs/>
              </w:rPr>
            </w:pPr>
          </w:p>
        </w:tc>
        <w:tc>
          <w:tcPr>
            <w:tcW w:w="1296" w:type="dxa"/>
            <w:tcBorders>
              <w:top w:val="nil"/>
              <w:left w:val="nil"/>
              <w:bottom w:val="nil"/>
              <w:right w:val="nil"/>
            </w:tcBorders>
            <w:shd w:val="clear" w:color="auto" w:fill="FAFAFA"/>
          </w:tcPr>
          <w:p w:rsidR="00C93920" w:rsidRPr="001D1B32" w:rsidRDefault="00C93920" w:rsidP="00730F2F">
            <w:pPr>
              <w:tabs>
                <w:tab w:val="right" w:pos="1092"/>
              </w:tabs>
              <w:ind w:right="-72"/>
              <w:jc w:val="both"/>
              <w:rPr>
                <w:rFonts w:ascii="Arial" w:hAnsi="Arial" w:cs="Arial"/>
                <w:sz w:val="18"/>
                <w:szCs w:val="18"/>
                <w:cs/>
              </w:rPr>
            </w:pPr>
          </w:p>
        </w:tc>
        <w:tc>
          <w:tcPr>
            <w:tcW w:w="1296" w:type="dxa"/>
            <w:tcBorders>
              <w:top w:val="nil"/>
              <w:left w:val="nil"/>
              <w:bottom w:val="nil"/>
              <w:right w:val="nil"/>
            </w:tcBorders>
          </w:tcPr>
          <w:p w:rsidR="00C93920" w:rsidRPr="001D1B32" w:rsidRDefault="00C93920" w:rsidP="00730F2F">
            <w:pPr>
              <w:tabs>
                <w:tab w:val="right" w:pos="1092"/>
              </w:tabs>
              <w:ind w:right="-72"/>
              <w:jc w:val="both"/>
              <w:rPr>
                <w:rFonts w:ascii="Arial" w:hAnsi="Arial" w:cs="Arial"/>
                <w:sz w:val="18"/>
                <w:szCs w:val="18"/>
                <w:cs/>
              </w:rPr>
            </w:pPr>
          </w:p>
        </w:tc>
      </w:tr>
      <w:tr w:rsidR="00EC796A" w:rsidRPr="001D1B32" w:rsidTr="00C93920">
        <w:tc>
          <w:tcPr>
            <w:tcW w:w="4277" w:type="dxa"/>
            <w:tcBorders>
              <w:top w:val="nil"/>
              <w:left w:val="nil"/>
              <w:bottom w:val="nil"/>
              <w:right w:val="nil"/>
            </w:tcBorders>
          </w:tcPr>
          <w:p w:rsidR="00EC796A" w:rsidRPr="001D1B32" w:rsidRDefault="00EC796A" w:rsidP="00B911E9">
            <w:pPr>
              <w:ind w:left="-108"/>
              <w:rPr>
                <w:rFonts w:ascii="Arial" w:hAnsi="Arial" w:cs="Arial"/>
                <w:b/>
                <w:bCs/>
                <w:sz w:val="18"/>
                <w:szCs w:val="18"/>
                <w:lang w:val="en-GB"/>
              </w:rPr>
            </w:pPr>
            <w:r w:rsidRPr="001D1B32">
              <w:rPr>
                <w:rFonts w:ascii="Arial" w:hAnsi="Arial" w:cs="Arial"/>
                <w:b/>
                <w:bCs/>
                <w:sz w:val="18"/>
                <w:szCs w:val="18"/>
                <w:lang w:val="en-GB"/>
              </w:rPr>
              <w:t>Temporary staff</w:t>
            </w:r>
          </w:p>
        </w:tc>
        <w:tc>
          <w:tcPr>
            <w:tcW w:w="1296" w:type="dxa"/>
            <w:tcBorders>
              <w:left w:val="nil"/>
              <w:right w:val="nil"/>
            </w:tcBorders>
            <w:shd w:val="clear" w:color="auto" w:fill="FAFAFA"/>
          </w:tcPr>
          <w:p w:rsidR="00EC796A" w:rsidRPr="001D1B32" w:rsidRDefault="00EC796A" w:rsidP="00B911E9">
            <w:pPr>
              <w:tabs>
                <w:tab w:val="decimal" w:pos="1073"/>
              </w:tabs>
              <w:ind w:right="-72"/>
              <w:jc w:val="both"/>
              <w:rPr>
                <w:rFonts w:ascii="Arial" w:hAnsi="Arial" w:cs="Arial"/>
                <w:b/>
                <w:bCs/>
                <w:sz w:val="18"/>
                <w:szCs w:val="18"/>
              </w:rPr>
            </w:pPr>
          </w:p>
        </w:tc>
        <w:tc>
          <w:tcPr>
            <w:tcW w:w="1296" w:type="dxa"/>
            <w:tcBorders>
              <w:left w:val="nil"/>
              <w:right w:val="nil"/>
            </w:tcBorders>
          </w:tcPr>
          <w:p w:rsidR="00EC796A" w:rsidRPr="001D1B32" w:rsidRDefault="00EC796A" w:rsidP="00B911E9">
            <w:pPr>
              <w:tabs>
                <w:tab w:val="decimal" w:pos="1073"/>
              </w:tabs>
              <w:ind w:right="-72"/>
              <w:jc w:val="both"/>
              <w:rPr>
                <w:rFonts w:ascii="Arial" w:hAnsi="Arial" w:cs="Arial"/>
                <w:b/>
                <w:bCs/>
                <w:sz w:val="18"/>
                <w:szCs w:val="18"/>
              </w:rPr>
            </w:pPr>
          </w:p>
        </w:tc>
        <w:tc>
          <w:tcPr>
            <w:tcW w:w="1296" w:type="dxa"/>
            <w:tcBorders>
              <w:left w:val="nil"/>
              <w:right w:val="nil"/>
            </w:tcBorders>
            <w:shd w:val="clear" w:color="auto" w:fill="FAFAFA"/>
          </w:tcPr>
          <w:p w:rsidR="00EC796A" w:rsidRPr="001D1B32" w:rsidRDefault="00EC796A" w:rsidP="00B911E9">
            <w:pPr>
              <w:tabs>
                <w:tab w:val="decimal" w:pos="1073"/>
              </w:tabs>
              <w:ind w:right="-72"/>
              <w:jc w:val="both"/>
              <w:rPr>
                <w:rFonts w:ascii="Arial" w:hAnsi="Arial" w:cs="Arial"/>
                <w:b/>
                <w:bCs/>
                <w:sz w:val="18"/>
                <w:szCs w:val="18"/>
              </w:rPr>
            </w:pPr>
          </w:p>
        </w:tc>
        <w:tc>
          <w:tcPr>
            <w:tcW w:w="1296" w:type="dxa"/>
            <w:tcBorders>
              <w:left w:val="nil"/>
              <w:bottom w:val="nil"/>
              <w:right w:val="nil"/>
            </w:tcBorders>
          </w:tcPr>
          <w:p w:rsidR="00EC796A" w:rsidRPr="001D1B32" w:rsidRDefault="00EC796A" w:rsidP="00B911E9">
            <w:pPr>
              <w:tabs>
                <w:tab w:val="decimal" w:pos="1073"/>
              </w:tabs>
              <w:ind w:right="-72"/>
              <w:jc w:val="both"/>
              <w:rPr>
                <w:rFonts w:ascii="Arial" w:hAnsi="Arial" w:cs="Arial"/>
                <w:b/>
                <w:bCs/>
                <w:sz w:val="18"/>
                <w:szCs w:val="18"/>
              </w:rPr>
            </w:pPr>
          </w:p>
        </w:tc>
      </w:tr>
      <w:tr w:rsidR="00EC796A" w:rsidRPr="001D1B32" w:rsidTr="00B911E9">
        <w:tc>
          <w:tcPr>
            <w:tcW w:w="4277" w:type="dxa"/>
            <w:tcBorders>
              <w:top w:val="nil"/>
              <w:left w:val="nil"/>
              <w:bottom w:val="nil"/>
              <w:right w:val="nil"/>
            </w:tcBorders>
          </w:tcPr>
          <w:p w:rsidR="00EC796A" w:rsidRPr="001D1B32" w:rsidRDefault="00EC796A" w:rsidP="00B911E9">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FE7C88">
              <w:rPr>
                <w:rFonts w:ascii="Arial" w:hAnsi="Arial" w:cs="Arial"/>
                <w:sz w:val="18"/>
                <w:szCs w:val="18"/>
              </w:rPr>
              <w:t>2</w:t>
            </w:r>
            <w:r w:rsidRPr="001D1B32">
              <w:rPr>
                <w:rFonts w:ascii="Arial" w:hAnsi="Arial" w:cs="Arial"/>
                <w:sz w:val="18"/>
                <w:szCs w:val="18"/>
              </w:rPr>
              <w:t>.</w:t>
            </w:r>
            <w:r w:rsidR="00FE7C88">
              <w:rPr>
                <w:rFonts w:ascii="Arial" w:hAnsi="Arial" w:cs="Arial"/>
                <w:sz w:val="18"/>
                <w:szCs w:val="18"/>
              </w:rPr>
              <w:t>00</w:t>
            </w:r>
            <w:r w:rsidRPr="001D1B32">
              <w:rPr>
                <w:rFonts w:ascii="Arial" w:hAnsi="Arial" w:cs="Arial"/>
                <w:sz w:val="18"/>
                <w:szCs w:val="18"/>
              </w:rPr>
              <w:t>%</w:t>
            </w:r>
          </w:p>
        </w:tc>
        <w:tc>
          <w:tcPr>
            <w:tcW w:w="1296" w:type="dxa"/>
            <w:tcBorders>
              <w:top w:val="nil"/>
              <w:left w:val="nil"/>
              <w:bottom w:val="nil"/>
              <w:right w:val="nil"/>
            </w:tcBorders>
            <w:shd w:val="clear" w:color="auto" w:fill="auto"/>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9B4BFE" w:rsidRPr="001D1B32">
              <w:rPr>
                <w:rFonts w:ascii="Arial" w:hAnsi="Arial" w:cs="Arial"/>
                <w:sz w:val="18"/>
                <w:szCs w:val="18"/>
              </w:rPr>
              <w:t>-</w:t>
            </w:r>
          </w:p>
        </w:tc>
        <w:tc>
          <w:tcPr>
            <w:tcW w:w="1296" w:type="dxa"/>
            <w:tcBorders>
              <w:top w:val="nil"/>
              <w:left w:val="nil"/>
              <w:bottom w:val="nil"/>
              <w:right w:val="nil"/>
            </w:tcBorders>
            <w:shd w:val="clear" w:color="auto" w:fill="FAFAFA"/>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FE7C88">
              <w:rPr>
                <w:rFonts w:ascii="Arial" w:hAnsi="Arial" w:cs="Arial"/>
                <w:sz w:val="18"/>
                <w:szCs w:val="18"/>
              </w:rPr>
              <w:t>2</w:t>
            </w:r>
            <w:r w:rsidRPr="001D1B32">
              <w:rPr>
                <w:rFonts w:ascii="Arial" w:hAnsi="Arial" w:cs="Arial"/>
                <w:sz w:val="18"/>
                <w:szCs w:val="18"/>
              </w:rPr>
              <w:t>.</w:t>
            </w:r>
            <w:r w:rsidR="00FE7C88">
              <w:rPr>
                <w:rFonts w:ascii="Arial" w:hAnsi="Arial" w:cs="Arial"/>
                <w:sz w:val="18"/>
                <w:szCs w:val="18"/>
              </w:rPr>
              <w:t>00</w:t>
            </w:r>
            <w:r w:rsidRPr="001D1B32">
              <w:rPr>
                <w:rFonts w:ascii="Arial" w:hAnsi="Arial" w:cs="Arial"/>
                <w:sz w:val="18"/>
                <w:szCs w:val="18"/>
              </w:rPr>
              <w:t>%</w:t>
            </w:r>
          </w:p>
        </w:tc>
        <w:tc>
          <w:tcPr>
            <w:tcW w:w="1296" w:type="dxa"/>
            <w:tcBorders>
              <w:top w:val="nil"/>
              <w:left w:val="nil"/>
              <w:bottom w:val="nil"/>
              <w:right w:val="nil"/>
            </w:tcBorders>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9B4BFE" w:rsidRPr="001D1B32">
              <w:rPr>
                <w:rFonts w:ascii="Arial" w:hAnsi="Arial" w:cs="Arial"/>
                <w:sz w:val="18"/>
                <w:szCs w:val="18"/>
              </w:rPr>
              <w:t>-</w:t>
            </w:r>
          </w:p>
        </w:tc>
      </w:tr>
      <w:tr w:rsidR="00EC796A" w:rsidRPr="001D1B32" w:rsidTr="00B911E9">
        <w:tc>
          <w:tcPr>
            <w:tcW w:w="4277" w:type="dxa"/>
            <w:tcBorders>
              <w:top w:val="nil"/>
              <w:left w:val="nil"/>
              <w:bottom w:val="nil"/>
              <w:right w:val="nil"/>
            </w:tcBorders>
          </w:tcPr>
          <w:p w:rsidR="00EC796A" w:rsidRPr="001D1B32" w:rsidRDefault="00EC796A" w:rsidP="00B911E9">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r w:rsidRPr="001D1B32">
              <w:rPr>
                <w:rFonts w:ascii="Arial" w:hAnsi="Arial" w:cs="Arial"/>
                <w:sz w:val="18"/>
                <w:szCs w:val="18"/>
              </w:rPr>
              <w:t>Salary increase rate</w:t>
            </w:r>
          </w:p>
        </w:tc>
        <w:tc>
          <w:tcPr>
            <w:tcW w:w="1296" w:type="dxa"/>
            <w:tcBorders>
              <w:top w:val="nil"/>
              <w:left w:val="nil"/>
              <w:bottom w:val="nil"/>
              <w:right w:val="nil"/>
            </w:tcBorders>
            <w:shd w:val="clear" w:color="auto" w:fill="FAFAFA"/>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FE7C88">
              <w:rPr>
                <w:rFonts w:ascii="Arial" w:hAnsi="Arial" w:cs="Arial"/>
                <w:sz w:val="18"/>
                <w:szCs w:val="18"/>
              </w:rPr>
              <w:t>-</w:t>
            </w:r>
          </w:p>
        </w:tc>
        <w:tc>
          <w:tcPr>
            <w:tcW w:w="1296" w:type="dxa"/>
            <w:tcBorders>
              <w:top w:val="nil"/>
              <w:left w:val="nil"/>
              <w:bottom w:val="nil"/>
              <w:right w:val="nil"/>
            </w:tcBorders>
            <w:shd w:val="clear" w:color="auto" w:fill="auto"/>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9B4BFE" w:rsidRPr="001D1B32">
              <w:rPr>
                <w:rFonts w:ascii="Arial" w:hAnsi="Arial" w:cs="Arial"/>
                <w:sz w:val="18"/>
                <w:szCs w:val="18"/>
              </w:rPr>
              <w:t>-</w:t>
            </w:r>
          </w:p>
        </w:tc>
        <w:tc>
          <w:tcPr>
            <w:tcW w:w="1296" w:type="dxa"/>
            <w:tcBorders>
              <w:top w:val="nil"/>
              <w:left w:val="nil"/>
              <w:bottom w:val="nil"/>
              <w:right w:val="nil"/>
            </w:tcBorders>
            <w:shd w:val="clear" w:color="auto" w:fill="FAFAFA"/>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FE7C88">
              <w:rPr>
                <w:rFonts w:ascii="Arial" w:hAnsi="Arial" w:cs="Arial"/>
                <w:sz w:val="18"/>
                <w:szCs w:val="18"/>
              </w:rPr>
              <w:t>-</w:t>
            </w:r>
          </w:p>
        </w:tc>
        <w:tc>
          <w:tcPr>
            <w:tcW w:w="1296" w:type="dxa"/>
            <w:tcBorders>
              <w:top w:val="nil"/>
              <w:left w:val="nil"/>
              <w:bottom w:val="nil"/>
              <w:right w:val="nil"/>
            </w:tcBorders>
          </w:tcPr>
          <w:p w:rsidR="00EC796A" w:rsidRPr="001D1B32" w:rsidRDefault="00EC796A" w:rsidP="00B911E9">
            <w:pPr>
              <w:tabs>
                <w:tab w:val="right" w:pos="1092"/>
              </w:tabs>
              <w:ind w:right="-72"/>
              <w:jc w:val="both"/>
              <w:rPr>
                <w:rFonts w:ascii="Arial" w:hAnsi="Arial" w:cs="Arial"/>
                <w:sz w:val="18"/>
                <w:szCs w:val="18"/>
              </w:rPr>
            </w:pPr>
            <w:r w:rsidRPr="001D1B32">
              <w:rPr>
                <w:rFonts w:ascii="Arial" w:hAnsi="Arial" w:cs="Arial"/>
                <w:sz w:val="18"/>
                <w:szCs w:val="18"/>
                <w:cs/>
              </w:rPr>
              <w:tab/>
            </w:r>
            <w:r w:rsidR="009B4BFE" w:rsidRPr="001D1B32">
              <w:rPr>
                <w:rFonts w:ascii="Arial" w:hAnsi="Arial" w:cs="Arial"/>
                <w:sz w:val="18"/>
                <w:szCs w:val="18"/>
              </w:rPr>
              <w:t>-</w:t>
            </w:r>
          </w:p>
        </w:tc>
      </w:tr>
    </w:tbl>
    <w:p w:rsidR="00EC796A" w:rsidRPr="001D1B32" w:rsidRDefault="00EC796A" w:rsidP="00C10539">
      <w:pPr>
        <w:jc w:val="both"/>
        <w:rPr>
          <w:rFonts w:ascii="Arial" w:hAnsi="Arial" w:cs="Arial"/>
          <w:sz w:val="18"/>
          <w:szCs w:val="18"/>
        </w:rPr>
      </w:pPr>
    </w:p>
    <w:p w:rsidR="001D1B32" w:rsidRDefault="001D1B32" w:rsidP="00DE1A9A">
      <w:pPr>
        <w:overflowPunct/>
        <w:autoSpaceDE/>
        <w:autoSpaceDN/>
        <w:adjustRightInd/>
        <w:textAlignment w:val="auto"/>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Sensitivity analysis for principal actuarial assumptions used were as follows:</w:t>
      </w:r>
    </w:p>
    <w:p w:rsidR="00C10539" w:rsidRPr="001D1B32" w:rsidRDefault="00C10539" w:rsidP="00C10539">
      <w:pPr>
        <w:jc w:val="both"/>
        <w:rPr>
          <w:rFonts w:ascii="Arial" w:hAnsi="Arial" w:cs="Arial"/>
          <w:sz w:val="16"/>
          <w:szCs w:val="16"/>
        </w:rPr>
      </w:pPr>
    </w:p>
    <w:tbl>
      <w:tblPr>
        <w:tblW w:w="9450" w:type="dxa"/>
        <w:tblLayout w:type="fixed"/>
        <w:tblLook w:val="0000" w:firstRow="0" w:lastRow="0" w:firstColumn="0" w:lastColumn="0" w:noHBand="0" w:noVBand="0"/>
      </w:tblPr>
      <w:tblGrid>
        <w:gridCol w:w="3355"/>
        <w:gridCol w:w="1559"/>
        <w:gridCol w:w="1134"/>
        <w:gridCol w:w="1134"/>
        <w:gridCol w:w="1134"/>
        <w:gridCol w:w="1134"/>
      </w:tblGrid>
      <w:tr w:rsidR="00C10539" w:rsidRPr="001D1B32" w:rsidTr="00D74B5D">
        <w:tc>
          <w:tcPr>
            <w:tcW w:w="3355" w:type="dxa"/>
          </w:tcPr>
          <w:p w:rsidR="00C10539" w:rsidRPr="001D1B32" w:rsidRDefault="00C10539" w:rsidP="00730F2F">
            <w:pPr>
              <w:ind w:left="-125"/>
              <w:rPr>
                <w:rFonts w:ascii="Arial" w:hAnsi="Arial" w:cs="Arial"/>
                <w:sz w:val="18"/>
                <w:szCs w:val="18"/>
              </w:rPr>
            </w:pPr>
          </w:p>
        </w:tc>
        <w:tc>
          <w:tcPr>
            <w:tcW w:w="6095" w:type="dxa"/>
            <w:gridSpan w:val="5"/>
            <w:tcBorders>
              <w:bottom w:val="single" w:sz="4" w:space="0" w:color="auto"/>
            </w:tcBorders>
            <w:vAlign w:val="bottom"/>
          </w:tcPr>
          <w:p w:rsidR="00C10539" w:rsidRPr="001D1B32" w:rsidRDefault="00C10539" w:rsidP="00730F2F">
            <w:pPr>
              <w:tabs>
                <w:tab w:val="decimal" w:pos="1368"/>
              </w:tabs>
              <w:ind w:right="-43"/>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C10539" w:rsidRPr="001D1B32" w:rsidTr="00D74B5D">
        <w:tc>
          <w:tcPr>
            <w:tcW w:w="3355" w:type="dxa"/>
          </w:tcPr>
          <w:p w:rsidR="00C10539" w:rsidRPr="001D1B32" w:rsidRDefault="00C10539" w:rsidP="00730F2F">
            <w:pPr>
              <w:ind w:left="-125"/>
              <w:rPr>
                <w:rFonts w:ascii="Arial" w:hAnsi="Arial" w:cs="Arial"/>
                <w:sz w:val="18"/>
                <w:szCs w:val="18"/>
              </w:rPr>
            </w:pPr>
          </w:p>
        </w:tc>
        <w:tc>
          <w:tcPr>
            <w:tcW w:w="1559" w:type="dxa"/>
            <w:tcBorders>
              <w:top w:val="single" w:sz="4" w:space="0" w:color="auto"/>
            </w:tcBorders>
            <w:vAlign w:val="bottom"/>
          </w:tcPr>
          <w:p w:rsidR="00C10539" w:rsidRPr="001D1B32" w:rsidRDefault="00C10539" w:rsidP="00730F2F">
            <w:pPr>
              <w:tabs>
                <w:tab w:val="decimal" w:pos="1368"/>
              </w:tabs>
              <w:ind w:right="-72"/>
              <w:jc w:val="both"/>
              <w:rPr>
                <w:rFonts w:ascii="Arial" w:hAnsi="Arial" w:cs="Arial"/>
                <w:b/>
                <w:bCs/>
                <w:sz w:val="18"/>
                <w:szCs w:val="18"/>
              </w:rPr>
            </w:pPr>
          </w:p>
        </w:tc>
        <w:tc>
          <w:tcPr>
            <w:tcW w:w="4536" w:type="dxa"/>
            <w:gridSpan w:val="4"/>
            <w:tcBorders>
              <w:top w:val="single" w:sz="4" w:space="0" w:color="auto"/>
              <w:bottom w:val="single" w:sz="4" w:space="0" w:color="auto"/>
            </w:tcBorders>
          </w:tcPr>
          <w:p w:rsidR="00C10539" w:rsidRPr="001D1B32" w:rsidRDefault="00C10539" w:rsidP="00730F2F">
            <w:pPr>
              <w:tabs>
                <w:tab w:val="decimal" w:pos="1368"/>
              </w:tabs>
              <w:ind w:right="-14"/>
              <w:jc w:val="center"/>
              <w:rPr>
                <w:rFonts w:ascii="Arial" w:hAnsi="Arial" w:cs="Arial"/>
                <w:b/>
                <w:bCs/>
                <w:sz w:val="18"/>
                <w:szCs w:val="18"/>
              </w:rPr>
            </w:pPr>
            <w:r w:rsidRPr="001D1B32">
              <w:rPr>
                <w:rFonts w:ascii="Arial" w:hAnsi="Arial" w:cs="Arial"/>
                <w:b/>
                <w:bCs/>
                <w:sz w:val="18"/>
                <w:szCs w:val="18"/>
              </w:rPr>
              <w:t>Impact on defined benefit obligation</w:t>
            </w:r>
          </w:p>
        </w:tc>
      </w:tr>
      <w:tr w:rsidR="00C10539" w:rsidRPr="001D1B32" w:rsidTr="00730F2F">
        <w:tc>
          <w:tcPr>
            <w:tcW w:w="3355" w:type="dxa"/>
          </w:tcPr>
          <w:p w:rsidR="00C10539" w:rsidRPr="001D1B32" w:rsidRDefault="00C10539" w:rsidP="00730F2F">
            <w:pPr>
              <w:ind w:left="-125"/>
              <w:rPr>
                <w:rFonts w:ascii="Arial" w:hAnsi="Arial" w:cs="Arial"/>
                <w:sz w:val="18"/>
                <w:szCs w:val="18"/>
              </w:rPr>
            </w:pPr>
          </w:p>
        </w:tc>
        <w:tc>
          <w:tcPr>
            <w:tcW w:w="1559" w:type="dxa"/>
            <w:vAlign w:val="bottom"/>
          </w:tcPr>
          <w:p w:rsidR="00C10539" w:rsidRPr="001D1B32" w:rsidRDefault="00C10539" w:rsidP="00730F2F">
            <w:pPr>
              <w:tabs>
                <w:tab w:val="decimal" w:pos="1368"/>
              </w:tabs>
              <w:ind w:right="-72"/>
              <w:jc w:val="both"/>
              <w:rPr>
                <w:rFonts w:ascii="Arial" w:hAnsi="Arial" w:cs="Arial"/>
                <w:b/>
                <w:bCs/>
                <w:sz w:val="18"/>
                <w:szCs w:val="18"/>
              </w:rPr>
            </w:pPr>
          </w:p>
        </w:tc>
        <w:tc>
          <w:tcPr>
            <w:tcW w:w="2268" w:type="dxa"/>
            <w:gridSpan w:val="2"/>
            <w:tcBorders>
              <w:bottom w:val="single" w:sz="4" w:space="0" w:color="auto"/>
            </w:tcBorders>
          </w:tcPr>
          <w:p w:rsidR="00C10539" w:rsidRPr="001D1B32" w:rsidRDefault="00C10539" w:rsidP="00730F2F">
            <w:pPr>
              <w:ind w:right="-32"/>
              <w:jc w:val="center"/>
              <w:rPr>
                <w:rFonts w:ascii="Arial" w:hAnsi="Arial" w:cs="Arial"/>
                <w:b/>
                <w:bCs/>
                <w:sz w:val="18"/>
                <w:szCs w:val="18"/>
              </w:rPr>
            </w:pPr>
            <w:r w:rsidRPr="001D1B32">
              <w:rPr>
                <w:rFonts w:ascii="Arial" w:hAnsi="Arial" w:cs="Arial"/>
                <w:b/>
                <w:bCs/>
                <w:sz w:val="18"/>
                <w:szCs w:val="18"/>
              </w:rPr>
              <w:t>Increase in obligation</w:t>
            </w:r>
          </w:p>
        </w:tc>
        <w:tc>
          <w:tcPr>
            <w:tcW w:w="2268" w:type="dxa"/>
            <w:gridSpan w:val="2"/>
            <w:tcBorders>
              <w:bottom w:val="single" w:sz="4" w:space="0" w:color="auto"/>
            </w:tcBorders>
          </w:tcPr>
          <w:p w:rsidR="00C10539" w:rsidRPr="001D1B32" w:rsidRDefault="00C10539" w:rsidP="00730F2F">
            <w:pPr>
              <w:tabs>
                <w:tab w:val="decimal" w:pos="1368"/>
              </w:tabs>
              <w:ind w:right="-14"/>
              <w:jc w:val="center"/>
              <w:rPr>
                <w:rFonts w:ascii="Arial" w:hAnsi="Arial" w:cs="Arial"/>
                <w:b/>
                <w:bCs/>
                <w:sz w:val="18"/>
                <w:szCs w:val="18"/>
              </w:rPr>
            </w:pPr>
            <w:r w:rsidRPr="001D1B32">
              <w:rPr>
                <w:rFonts w:ascii="Arial" w:hAnsi="Arial" w:cs="Arial"/>
                <w:b/>
                <w:bCs/>
                <w:sz w:val="18"/>
                <w:szCs w:val="18"/>
              </w:rPr>
              <w:t>Decrease in obligation</w:t>
            </w:r>
          </w:p>
        </w:tc>
      </w:tr>
      <w:tr w:rsidR="00C10539" w:rsidRPr="001D1B32" w:rsidTr="00730F2F">
        <w:tc>
          <w:tcPr>
            <w:tcW w:w="3355" w:type="dxa"/>
          </w:tcPr>
          <w:p w:rsidR="00C10539" w:rsidRPr="001D1B32" w:rsidRDefault="00C10539" w:rsidP="00730F2F">
            <w:pPr>
              <w:ind w:left="-125"/>
              <w:rPr>
                <w:rFonts w:ascii="Arial" w:hAnsi="Arial" w:cs="Arial"/>
                <w:sz w:val="18"/>
                <w:szCs w:val="18"/>
              </w:rPr>
            </w:pPr>
          </w:p>
        </w:tc>
        <w:tc>
          <w:tcPr>
            <w:tcW w:w="1559" w:type="dxa"/>
            <w:vAlign w:val="bottom"/>
          </w:tcPr>
          <w:p w:rsidR="00C10539" w:rsidRPr="001D1B32" w:rsidRDefault="00C10539" w:rsidP="00730F2F">
            <w:pPr>
              <w:tabs>
                <w:tab w:val="decimal" w:pos="1311"/>
              </w:tabs>
              <w:ind w:right="-72"/>
              <w:jc w:val="both"/>
              <w:rPr>
                <w:rFonts w:ascii="Arial" w:hAnsi="Arial" w:cs="Arial"/>
                <w:b/>
                <w:bCs/>
                <w:sz w:val="18"/>
                <w:szCs w:val="18"/>
              </w:rPr>
            </w:pPr>
            <w:r w:rsidRPr="001D1B32">
              <w:rPr>
                <w:rFonts w:ascii="Arial" w:hAnsi="Arial" w:cs="Arial"/>
                <w:b/>
                <w:bCs/>
                <w:sz w:val="18"/>
                <w:szCs w:val="18"/>
              </w:rPr>
              <w:t>Change</w:t>
            </w:r>
          </w:p>
        </w:tc>
        <w:tc>
          <w:tcPr>
            <w:tcW w:w="1134" w:type="dxa"/>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2020</w:t>
            </w:r>
          </w:p>
        </w:tc>
        <w:tc>
          <w:tcPr>
            <w:tcW w:w="1134" w:type="dxa"/>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2019</w:t>
            </w:r>
          </w:p>
        </w:tc>
        <w:tc>
          <w:tcPr>
            <w:tcW w:w="1134" w:type="dxa"/>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2020</w:t>
            </w:r>
          </w:p>
        </w:tc>
        <w:tc>
          <w:tcPr>
            <w:tcW w:w="1134" w:type="dxa"/>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2019</w:t>
            </w:r>
          </w:p>
        </w:tc>
      </w:tr>
      <w:tr w:rsidR="00C10539" w:rsidRPr="001D1B32" w:rsidTr="00730F2F">
        <w:tc>
          <w:tcPr>
            <w:tcW w:w="3355" w:type="dxa"/>
          </w:tcPr>
          <w:p w:rsidR="00C10539" w:rsidRPr="001D1B32" w:rsidRDefault="00C10539" w:rsidP="00730F2F">
            <w:pPr>
              <w:ind w:left="-125"/>
              <w:rPr>
                <w:rFonts w:ascii="Arial" w:hAnsi="Arial" w:cs="Arial"/>
                <w:sz w:val="18"/>
                <w:szCs w:val="18"/>
              </w:rPr>
            </w:pPr>
          </w:p>
        </w:tc>
        <w:tc>
          <w:tcPr>
            <w:tcW w:w="1559" w:type="dxa"/>
            <w:vAlign w:val="bottom"/>
          </w:tcPr>
          <w:p w:rsidR="00C10539" w:rsidRPr="001D1B32" w:rsidRDefault="00C10539" w:rsidP="00730F2F">
            <w:pPr>
              <w:tabs>
                <w:tab w:val="decimal" w:pos="1311"/>
              </w:tabs>
              <w:ind w:right="-72"/>
              <w:jc w:val="both"/>
              <w:rPr>
                <w:rFonts w:ascii="Arial" w:hAnsi="Arial" w:cs="Arial"/>
                <w:b/>
                <w:bCs/>
                <w:sz w:val="18"/>
                <w:szCs w:val="18"/>
              </w:rPr>
            </w:pPr>
            <w:r w:rsidRPr="001D1B32">
              <w:rPr>
                <w:rFonts w:ascii="Arial" w:hAnsi="Arial" w:cs="Arial"/>
                <w:b/>
                <w:bCs/>
                <w:sz w:val="18"/>
                <w:szCs w:val="18"/>
              </w:rPr>
              <w:t>in assumption</w:t>
            </w:r>
          </w:p>
        </w:tc>
        <w:tc>
          <w:tcPr>
            <w:tcW w:w="1134" w:type="dxa"/>
          </w:tcPr>
          <w:p w:rsidR="00C10539" w:rsidRPr="001D1B32" w:rsidRDefault="00C93920" w:rsidP="00730F2F">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rsidR="00C10539" w:rsidRPr="001D1B32" w:rsidRDefault="00C93920" w:rsidP="00730F2F">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rsidR="00C10539" w:rsidRPr="001D1B32" w:rsidRDefault="00C93920" w:rsidP="00730F2F">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rsidR="00C10539" w:rsidRPr="001D1B32" w:rsidRDefault="00C93920" w:rsidP="00730F2F">
            <w:pPr>
              <w:tabs>
                <w:tab w:val="decimal" w:pos="922"/>
              </w:tabs>
              <w:ind w:right="-72"/>
              <w:rPr>
                <w:rFonts w:ascii="Arial" w:hAnsi="Arial" w:cs="Arial"/>
                <w:b/>
                <w:bCs/>
                <w:sz w:val="18"/>
                <w:szCs w:val="18"/>
              </w:rPr>
            </w:pPr>
            <w:r w:rsidRPr="001D1B32">
              <w:rPr>
                <w:rFonts w:ascii="Arial" w:hAnsi="Arial" w:cs="Arial"/>
                <w:b/>
                <w:bCs/>
                <w:sz w:val="18"/>
                <w:szCs w:val="18"/>
              </w:rPr>
              <w:t>Thousand</w:t>
            </w:r>
          </w:p>
        </w:tc>
      </w:tr>
      <w:tr w:rsidR="00C10539" w:rsidRPr="001D1B32" w:rsidTr="00730F2F">
        <w:tc>
          <w:tcPr>
            <w:tcW w:w="3355" w:type="dxa"/>
          </w:tcPr>
          <w:p w:rsidR="00C10539" w:rsidRPr="001D1B32" w:rsidRDefault="00C10539" w:rsidP="00730F2F">
            <w:pPr>
              <w:ind w:left="-125"/>
              <w:rPr>
                <w:rFonts w:ascii="Arial" w:hAnsi="Arial" w:cs="Arial"/>
                <w:sz w:val="18"/>
                <w:szCs w:val="18"/>
              </w:rPr>
            </w:pPr>
          </w:p>
        </w:tc>
        <w:tc>
          <w:tcPr>
            <w:tcW w:w="1559" w:type="dxa"/>
            <w:tcBorders>
              <w:bottom w:val="single" w:sz="4" w:space="0" w:color="auto"/>
            </w:tcBorders>
            <w:vAlign w:val="bottom"/>
          </w:tcPr>
          <w:p w:rsidR="00C10539" w:rsidRPr="001D1B32" w:rsidRDefault="00C10539" w:rsidP="00730F2F">
            <w:pPr>
              <w:tabs>
                <w:tab w:val="decimal" w:pos="1311"/>
              </w:tabs>
              <w:ind w:right="-72"/>
              <w:jc w:val="both"/>
              <w:rPr>
                <w:rFonts w:ascii="Arial" w:hAnsi="Arial" w:cs="Arial"/>
                <w:b/>
                <w:bCs/>
                <w:sz w:val="18"/>
                <w:szCs w:val="18"/>
              </w:rPr>
            </w:pPr>
            <w:r w:rsidRPr="001D1B32">
              <w:rPr>
                <w:rFonts w:ascii="Arial" w:hAnsi="Arial" w:cs="Arial"/>
                <w:b/>
                <w:bCs/>
                <w:sz w:val="18"/>
                <w:szCs w:val="18"/>
              </w:rPr>
              <w:t>%</w:t>
            </w:r>
          </w:p>
        </w:tc>
        <w:tc>
          <w:tcPr>
            <w:tcW w:w="1134" w:type="dxa"/>
            <w:tcBorders>
              <w:bottom w:val="single" w:sz="4" w:space="0" w:color="auto"/>
            </w:tcBorders>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rsidR="00C10539" w:rsidRPr="001D1B32" w:rsidRDefault="00C10539" w:rsidP="00730F2F">
            <w:pPr>
              <w:tabs>
                <w:tab w:val="decimal" w:pos="922"/>
              </w:tabs>
              <w:ind w:right="-72"/>
              <w:rPr>
                <w:rFonts w:ascii="Arial" w:hAnsi="Arial" w:cs="Arial"/>
                <w:b/>
                <w:bCs/>
                <w:sz w:val="18"/>
                <w:szCs w:val="18"/>
              </w:rPr>
            </w:pPr>
            <w:r w:rsidRPr="001D1B32">
              <w:rPr>
                <w:rFonts w:ascii="Arial" w:hAnsi="Arial" w:cs="Arial"/>
                <w:b/>
                <w:bCs/>
                <w:sz w:val="18"/>
                <w:szCs w:val="18"/>
              </w:rPr>
              <w:t>Baht</w:t>
            </w:r>
          </w:p>
        </w:tc>
      </w:tr>
      <w:tr w:rsidR="00C10539" w:rsidRPr="001D1B32" w:rsidTr="00730F2F">
        <w:tc>
          <w:tcPr>
            <w:tcW w:w="3355" w:type="dxa"/>
          </w:tcPr>
          <w:p w:rsidR="00C10539" w:rsidRPr="001D1B32" w:rsidRDefault="00C10539" w:rsidP="00730F2F">
            <w:pPr>
              <w:ind w:left="-125"/>
              <w:rPr>
                <w:rFonts w:ascii="Arial" w:hAnsi="Arial" w:cs="Arial"/>
                <w:sz w:val="16"/>
                <w:szCs w:val="16"/>
              </w:rPr>
            </w:pPr>
          </w:p>
        </w:tc>
        <w:tc>
          <w:tcPr>
            <w:tcW w:w="1559" w:type="dxa"/>
            <w:tcBorders>
              <w:top w:val="single" w:sz="4" w:space="0" w:color="auto"/>
            </w:tcBorders>
          </w:tcPr>
          <w:p w:rsidR="00C10539" w:rsidRPr="001D1B32" w:rsidRDefault="00C10539" w:rsidP="00730F2F">
            <w:pPr>
              <w:tabs>
                <w:tab w:val="right" w:pos="1335"/>
              </w:tabs>
              <w:ind w:right="-72"/>
              <w:jc w:val="both"/>
              <w:rPr>
                <w:rFonts w:ascii="Arial" w:hAnsi="Arial" w:cs="Arial"/>
                <w:sz w:val="16"/>
                <w:szCs w:val="16"/>
              </w:rPr>
            </w:pPr>
          </w:p>
        </w:tc>
        <w:tc>
          <w:tcPr>
            <w:tcW w:w="1134" w:type="dxa"/>
            <w:tcBorders>
              <w:top w:val="single" w:sz="4" w:space="0" w:color="auto"/>
            </w:tcBorders>
            <w:shd w:val="clear" w:color="auto" w:fill="FAFAFA"/>
          </w:tcPr>
          <w:p w:rsidR="00C10539" w:rsidRPr="001D1B32" w:rsidRDefault="00C10539" w:rsidP="00730F2F">
            <w:pPr>
              <w:tabs>
                <w:tab w:val="decimal" w:pos="1368"/>
              </w:tabs>
              <w:ind w:right="98"/>
              <w:jc w:val="both"/>
              <w:rPr>
                <w:rFonts w:ascii="Arial" w:hAnsi="Arial" w:cs="Arial"/>
                <w:sz w:val="16"/>
                <w:szCs w:val="16"/>
              </w:rPr>
            </w:pPr>
          </w:p>
        </w:tc>
        <w:tc>
          <w:tcPr>
            <w:tcW w:w="1134" w:type="dxa"/>
            <w:tcBorders>
              <w:top w:val="single" w:sz="4" w:space="0" w:color="auto"/>
            </w:tcBorders>
          </w:tcPr>
          <w:p w:rsidR="00C10539" w:rsidRPr="001D1B32" w:rsidRDefault="00C10539" w:rsidP="00730F2F">
            <w:pPr>
              <w:tabs>
                <w:tab w:val="decimal" w:pos="1368"/>
              </w:tabs>
              <w:ind w:right="98"/>
              <w:jc w:val="both"/>
              <w:rPr>
                <w:rFonts w:ascii="Arial" w:hAnsi="Arial" w:cs="Arial"/>
                <w:sz w:val="16"/>
                <w:szCs w:val="16"/>
              </w:rPr>
            </w:pPr>
          </w:p>
        </w:tc>
        <w:tc>
          <w:tcPr>
            <w:tcW w:w="1134" w:type="dxa"/>
            <w:tcBorders>
              <w:top w:val="single" w:sz="4" w:space="0" w:color="auto"/>
            </w:tcBorders>
            <w:shd w:val="clear" w:color="auto" w:fill="FAFAFA"/>
          </w:tcPr>
          <w:p w:rsidR="00C10539" w:rsidRPr="001D1B32" w:rsidRDefault="00C10539" w:rsidP="00730F2F">
            <w:pPr>
              <w:tabs>
                <w:tab w:val="decimal" w:pos="915"/>
              </w:tabs>
              <w:ind w:right="-72"/>
              <w:jc w:val="both"/>
              <w:rPr>
                <w:rFonts w:ascii="Arial" w:hAnsi="Arial" w:cs="Arial"/>
                <w:sz w:val="16"/>
                <w:szCs w:val="16"/>
              </w:rPr>
            </w:pPr>
          </w:p>
        </w:tc>
        <w:tc>
          <w:tcPr>
            <w:tcW w:w="1134" w:type="dxa"/>
            <w:tcBorders>
              <w:top w:val="single" w:sz="4" w:space="0" w:color="auto"/>
            </w:tcBorders>
          </w:tcPr>
          <w:p w:rsidR="00C10539" w:rsidRPr="001D1B32" w:rsidRDefault="00C10539" w:rsidP="00730F2F">
            <w:pPr>
              <w:tabs>
                <w:tab w:val="decimal" w:pos="1368"/>
              </w:tabs>
              <w:ind w:right="98"/>
              <w:jc w:val="both"/>
              <w:rPr>
                <w:rFonts w:ascii="Arial" w:hAnsi="Arial" w:cs="Arial"/>
                <w:sz w:val="16"/>
                <w:szCs w:val="16"/>
              </w:rPr>
            </w:pPr>
          </w:p>
        </w:tc>
      </w:tr>
      <w:tr w:rsidR="00C10539" w:rsidRPr="001D1B32" w:rsidTr="00730F2F">
        <w:tc>
          <w:tcPr>
            <w:tcW w:w="3355" w:type="dxa"/>
          </w:tcPr>
          <w:p w:rsidR="00C10539" w:rsidRPr="001D1B32" w:rsidRDefault="00C10539" w:rsidP="00730F2F">
            <w:pPr>
              <w:ind w:left="-125"/>
              <w:rPr>
                <w:rFonts w:ascii="Arial" w:hAnsi="Arial" w:cs="Arial"/>
                <w:sz w:val="18"/>
                <w:szCs w:val="18"/>
              </w:rPr>
            </w:pPr>
            <w:r w:rsidRPr="001D1B32">
              <w:rPr>
                <w:rFonts w:ascii="Arial" w:hAnsi="Arial" w:cs="Arial"/>
                <w:sz w:val="18"/>
                <w:szCs w:val="18"/>
              </w:rPr>
              <w:t>Discount rate</w:t>
            </w:r>
          </w:p>
        </w:tc>
        <w:tc>
          <w:tcPr>
            <w:tcW w:w="1559" w:type="dxa"/>
          </w:tcPr>
          <w:p w:rsidR="00C10539" w:rsidRPr="001D1B32" w:rsidRDefault="00C10539" w:rsidP="00730F2F">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rsidR="00C10539" w:rsidRPr="001D1B32" w:rsidRDefault="00820F8F" w:rsidP="00730F2F">
            <w:pPr>
              <w:tabs>
                <w:tab w:val="decimal" w:pos="1368"/>
              </w:tabs>
              <w:jc w:val="both"/>
              <w:rPr>
                <w:rFonts w:ascii="Arial" w:hAnsi="Arial" w:cs="Arial"/>
                <w:sz w:val="18"/>
                <w:szCs w:val="18"/>
              </w:rPr>
            </w:pPr>
            <w:r w:rsidRPr="001D1B32">
              <w:rPr>
                <w:rFonts w:ascii="Arial" w:hAnsi="Arial" w:cs="Arial"/>
                <w:sz w:val="18"/>
                <w:szCs w:val="18"/>
              </w:rPr>
              <w:t>-</w:t>
            </w:r>
          </w:p>
        </w:tc>
        <w:tc>
          <w:tcPr>
            <w:tcW w:w="1134" w:type="dxa"/>
          </w:tcPr>
          <w:p w:rsidR="00C10539" w:rsidRPr="001D1B32" w:rsidRDefault="00C10539" w:rsidP="00730F2F">
            <w:pPr>
              <w:tabs>
                <w:tab w:val="decimal" w:pos="1368"/>
              </w:tabs>
              <w:jc w:val="both"/>
              <w:rPr>
                <w:rFonts w:ascii="Arial" w:hAnsi="Arial" w:cs="Arial"/>
                <w:sz w:val="18"/>
                <w:szCs w:val="18"/>
              </w:rPr>
            </w:pPr>
            <w:r w:rsidRPr="001D1B32">
              <w:rPr>
                <w:rFonts w:ascii="Arial" w:hAnsi="Arial" w:cs="Arial"/>
                <w:sz w:val="18"/>
                <w:szCs w:val="18"/>
              </w:rPr>
              <w:t>-</w:t>
            </w:r>
          </w:p>
        </w:tc>
        <w:tc>
          <w:tcPr>
            <w:tcW w:w="1134" w:type="dxa"/>
            <w:shd w:val="clear" w:color="auto" w:fill="FAFAFA"/>
          </w:tcPr>
          <w:p w:rsidR="00C10539" w:rsidRPr="001D1B32" w:rsidRDefault="00C10539" w:rsidP="00730F2F">
            <w:pPr>
              <w:tabs>
                <w:tab w:val="decimal" w:pos="915"/>
              </w:tabs>
              <w:ind w:right="-72"/>
              <w:jc w:val="both"/>
              <w:rPr>
                <w:rFonts w:ascii="Arial" w:hAnsi="Arial" w:cs="Arial"/>
                <w:sz w:val="18"/>
                <w:szCs w:val="18"/>
              </w:rPr>
            </w:pPr>
            <w:r w:rsidRPr="001D1B32">
              <w:rPr>
                <w:rFonts w:ascii="Arial" w:hAnsi="Arial" w:cs="Arial"/>
                <w:sz w:val="18"/>
                <w:szCs w:val="18"/>
              </w:rPr>
              <w:t>(18,</w:t>
            </w:r>
            <w:r w:rsidR="00C93920" w:rsidRPr="001D1B32">
              <w:rPr>
                <w:rFonts w:ascii="Arial" w:hAnsi="Arial" w:cs="Arial"/>
                <w:sz w:val="18"/>
                <w:szCs w:val="18"/>
              </w:rPr>
              <w:t>306</w:t>
            </w:r>
            <w:r w:rsidRPr="001D1B32">
              <w:rPr>
                <w:rFonts w:ascii="Arial" w:hAnsi="Arial" w:cs="Arial"/>
                <w:sz w:val="18"/>
                <w:szCs w:val="18"/>
              </w:rPr>
              <w:t>)</w:t>
            </w:r>
          </w:p>
        </w:tc>
        <w:tc>
          <w:tcPr>
            <w:tcW w:w="1134" w:type="dxa"/>
          </w:tcPr>
          <w:p w:rsidR="00C10539" w:rsidRPr="001D1B32" w:rsidRDefault="00C10539" w:rsidP="00730F2F">
            <w:pPr>
              <w:tabs>
                <w:tab w:val="decimal" w:pos="915"/>
              </w:tabs>
              <w:ind w:right="-72"/>
              <w:jc w:val="both"/>
              <w:rPr>
                <w:rFonts w:ascii="Arial" w:hAnsi="Arial" w:cs="Arial"/>
                <w:sz w:val="18"/>
                <w:szCs w:val="18"/>
              </w:rPr>
            </w:pPr>
            <w:r w:rsidRPr="001D1B32">
              <w:rPr>
                <w:rFonts w:ascii="Arial" w:hAnsi="Arial" w:cs="Arial"/>
                <w:sz w:val="18"/>
                <w:szCs w:val="18"/>
              </w:rPr>
              <w:t>(19,847)</w:t>
            </w:r>
          </w:p>
        </w:tc>
      </w:tr>
      <w:tr w:rsidR="00C10539" w:rsidRPr="001D1B32" w:rsidTr="00730F2F">
        <w:tc>
          <w:tcPr>
            <w:tcW w:w="3355" w:type="dxa"/>
          </w:tcPr>
          <w:p w:rsidR="00C10539" w:rsidRPr="001D1B32" w:rsidRDefault="00C10539" w:rsidP="00730F2F">
            <w:pPr>
              <w:ind w:left="-125"/>
              <w:rPr>
                <w:rFonts w:ascii="Arial" w:hAnsi="Arial" w:cs="Arial"/>
                <w:sz w:val="18"/>
                <w:szCs w:val="18"/>
              </w:rPr>
            </w:pPr>
          </w:p>
        </w:tc>
        <w:tc>
          <w:tcPr>
            <w:tcW w:w="1559" w:type="dxa"/>
          </w:tcPr>
          <w:p w:rsidR="00C10539" w:rsidRPr="001D1B32" w:rsidRDefault="00C10539" w:rsidP="00730F2F">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rsidR="00C10539" w:rsidRPr="001D1B32" w:rsidRDefault="00C10539" w:rsidP="00730F2F">
            <w:pPr>
              <w:tabs>
                <w:tab w:val="decimal" w:pos="1368"/>
              </w:tabs>
              <w:jc w:val="both"/>
              <w:rPr>
                <w:rFonts w:ascii="Arial" w:hAnsi="Arial" w:cs="Arial"/>
                <w:sz w:val="18"/>
                <w:szCs w:val="18"/>
              </w:rPr>
            </w:pPr>
            <w:r w:rsidRPr="001D1B32">
              <w:rPr>
                <w:rFonts w:ascii="Arial" w:hAnsi="Arial" w:cs="Arial"/>
                <w:sz w:val="18"/>
                <w:szCs w:val="18"/>
              </w:rPr>
              <w:t>22,</w:t>
            </w:r>
            <w:r w:rsidR="00C93920" w:rsidRPr="001D1B32">
              <w:rPr>
                <w:rFonts w:ascii="Arial" w:hAnsi="Arial" w:cs="Arial"/>
                <w:sz w:val="18"/>
                <w:szCs w:val="18"/>
              </w:rPr>
              <w:t>316</w:t>
            </w:r>
          </w:p>
        </w:tc>
        <w:tc>
          <w:tcPr>
            <w:tcW w:w="1134" w:type="dxa"/>
          </w:tcPr>
          <w:p w:rsidR="00C10539" w:rsidRPr="001D1B32" w:rsidRDefault="00C10539" w:rsidP="00730F2F">
            <w:pPr>
              <w:tabs>
                <w:tab w:val="decimal" w:pos="1368"/>
              </w:tabs>
              <w:jc w:val="both"/>
              <w:rPr>
                <w:rFonts w:ascii="Arial" w:hAnsi="Arial" w:cs="Arial"/>
                <w:sz w:val="18"/>
                <w:szCs w:val="18"/>
              </w:rPr>
            </w:pPr>
            <w:r w:rsidRPr="001D1B32">
              <w:rPr>
                <w:rFonts w:ascii="Arial" w:hAnsi="Arial" w:cs="Arial"/>
                <w:sz w:val="18"/>
                <w:szCs w:val="18"/>
              </w:rPr>
              <w:t>24,109</w:t>
            </w:r>
          </w:p>
        </w:tc>
        <w:tc>
          <w:tcPr>
            <w:tcW w:w="1134" w:type="dxa"/>
            <w:shd w:val="clear" w:color="auto" w:fill="FAFAFA"/>
          </w:tcPr>
          <w:p w:rsidR="00C10539" w:rsidRPr="001D1B32" w:rsidRDefault="00820F8F" w:rsidP="00730F2F">
            <w:pPr>
              <w:tabs>
                <w:tab w:val="decimal" w:pos="915"/>
              </w:tabs>
              <w:ind w:right="-72"/>
              <w:jc w:val="both"/>
              <w:rPr>
                <w:rFonts w:ascii="Arial" w:hAnsi="Arial" w:cs="Arial"/>
                <w:sz w:val="18"/>
                <w:szCs w:val="18"/>
              </w:rPr>
            </w:pPr>
            <w:r w:rsidRPr="001D1B32">
              <w:rPr>
                <w:rFonts w:ascii="Arial" w:hAnsi="Arial" w:cs="Arial"/>
                <w:sz w:val="18"/>
                <w:szCs w:val="18"/>
              </w:rPr>
              <w:t>-</w:t>
            </w:r>
          </w:p>
        </w:tc>
        <w:tc>
          <w:tcPr>
            <w:tcW w:w="1134" w:type="dxa"/>
          </w:tcPr>
          <w:p w:rsidR="00C10539" w:rsidRPr="001D1B32" w:rsidRDefault="00C10539" w:rsidP="00730F2F">
            <w:pPr>
              <w:tabs>
                <w:tab w:val="decimal" w:pos="915"/>
              </w:tabs>
              <w:ind w:right="-72"/>
              <w:jc w:val="both"/>
              <w:rPr>
                <w:rFonts w:ascii="Arial" w:hAnsi="Arial" w:cs="Arial"/>
                <w:sz w:val="18"/>
                <w:szCs w:val="18"/>
              </w:rPr>
            </w:pPr>
            <w:r w:rsidRPr="001D1B32">
              <w:rPr>
                <w:rFonts w:ascii="Arial" w:hAnsi="Arial" w:cs="Arial"/>
                <w:sz w:val="18"/>
                <w:szCs w:val="18"/>
              </w:rPr>
              <w:t>-</w:t>
            </w:r>
          </w:p>
        </w:tc>
      </w:tr>
      <w:tr w:rsidR="00C10539" w:rsidRPr="001D1B32" w:rsidTr="00730F2F">
        <w:tc>
          <w:tcPr>
            <w:tcW w:w="3355" w:type="dxa"/>
          </w:tcPr>
          <w:p w:rsidR="00C10539" w:rsidRPr="001D1B32" w:rsidRDefault="00C10539" w:rsidP="00730F2F">
            <w:pPr>
              <w:ind w:left="-125"/>
              <w:rPr>
                <w:rFonts w:ascii="Arial" w:hAnsi="Arial" w:cs="Arial"/>
                <w:sz w:val="18"/>
                <w:szCs w:val="18"/>
              </w:rPr>
            </w:pPr>
            <w:r w:rsidRPr="001D1B32">
              <w:rPr>
                <w:rFonts w:ascii="Arial" w:hAnsi="Arial" w:cs="Arial"/>
                <w:sz w:val="18"/>
                <w:szCs w:val="18"/>
              </w:rPr>
              <w:t>Salary increase rate</w:t>
            </w:r>
          </w:p>
        </w:tc>
        <w:tc>
          <w:tcPr>
            <w:tcW w:w="1559" w:type="dxa"/>
          </w:tcPr>
          <w:p w:rsidR="00C10539" w:rsidRPr="001D1B32" w:rsidRDefault="00C10539" w:rsidP="00730F2F">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rsidR="00C10539" w:rsidRPr="001D1B32" w:rsidRDefault="00C10539" w:rsidP="00730F2F">
            <w:pPr>
              <w:tabs>
                <w:tab w:val="decimal" w:pos="1368"/>
              </w:tabs>
              <w:jc w:val="both"/>
              <w:rPr>
                <w:rFonts w:ascii="Arial" w:hAnsi="Arial" w:cs="Arial"/>
                <w:sz w:val="18"/>
                <w:szCs w:val="18"/>
              </w:rPr>
            </w:pPr>
            <w:r w:rsidRPr="001D1B32">
              <w:rPr>
                <w:rFonts w:ascii="Arial" w:hAnsi="Arial" w:cs="Arial"/>
                <w:sz w:val="18"/>
                <w:szCs w:val="18"/>
              </w:rPr>
              <w:t>21,</w:t>
            </w:r>
            <w:r w:rsidR="00C93920" w:rsidRPr="001D1B32">
              <w:rPr>
                <w:rFonts w:ascii="Arial" w:hAnsi="Arial" w:cs="Arial"/>
                <w:sz w:val="18"/>
                <w:szCs w:val="18"/>
              </w:rPr>
              <w:t>186</w:t>
            </w:r>
          </w:p>
        </w:tc>
        <w:tc>
          <w:tcPr>
            <w:tcW w:w="1134" w:type="dxa"/>
          </w:tcPr>
          <w:p w:rsidR="00C10539" w:rsidRPr="001D1B32" w:rsidRDefault="00C10539" w:rsidP="00730F2F">
            <w:pPr>
              <w:tabs>
                <w:tab w:val="decimal" w:pos="1368"/>
              </w:tabs>
              <w:jc w:val="both"/>
              <w:rPr>
                <w:rFonts w:ascii="Arial" w:hAnsi="Arial" w:cs="Arial"/>
                <w:sz w:val="18"/>
                <w:szCs w:val="18"/>
              </w:rPr>
            </w:pPr>
            <w:r w:rsidRPr="001D1B32">
              <w:rPr>
                <w:rFonts w:ascii="Arial" w:hAnsi="Arial" w:cs="Arial"/>
                <w:sz w:val="18"/>
                <w:szCs w:val="18"/>
              </w:rPr>
              <w:t>22,873</w:t>
            </w:r>
          </w:p>
        </w:tc>
        <w:tc>
          <w:tcPr>
            <w:tcW w:w="1134" w:type="dxa"/>
            <w:shd w:val="clear" w:color="auto" w:fill="FAFAFA"/>
          </w:tcPr>
          <w:p w:rsidR="00C10539" w:rsidRPr="001D1B32" w:rsidRDefault="00820F8F" w:rsidP="00730F2F">
            <w:pPr>
              <w:tabs>
                <w:tab w:val="decimal" w:pos="915"/>
              </w:tabs>
              <w:ind w:right="-72"/>
              <w:jc w:val="both"/>
              <w:rPr>
                <w:rFonts w:ascii="Arial" w:hAnsi="Arial" w:cs="Arial"/>
                <w:sz w:val="18"/>
                <w:szCs w:val="18"/>
              </w:rPr>
            </w:pPr>
            <w:r w:rsidRPr="001D1B32">
              <w:rPr>
                <w:rFonts w:ascii="Arial" w:hAnsi="Arial" w:cs="Arial"/>
                <w:sz w:val="18"/>
                <w:szCs w:val="18"/>
              </w:rPr>
              <w:t>-</w:t>
            </w:r>
          </w:p>
        </w:tc>
        <w:tc>
          <w:tcPr>
            <w:tcW w:w="1134" w:type="dxa"/>
          </w:tcPr>
          <w:p w:rsidR="00C10539" w:rsidRPr="001D1B32" w:rsidRDefault="00C10539" w:rsidP="00730F2F">
            <w:pPr>
              <w:tabs>
                <w:tab w:val="decimal" w:pos="915"/>
              </w:tabs>
              <w:ind w:right="-72"/>
              <w:jc w:val="both"/>
              <w:rPr>
                <w:rFonts w:ascii="Arial" w:hAnsi="Arial" w:cs="Arial"/>
                <w:sz w:val="18"/>
                <w:szCs w:val="18"/>
              </w:rPr>
            </w:pPr>
            <w:r w:rsidRPr="001D1B32">
              <w:rPr>
                <w:rFonts w:ascii="Arial" w:hAnsi="Arial" w:cs="Arial"/>
                <w:sz w:val="18"/>
                <w:szCs w:val="18"/>
              </w:rPr>
              <w:t>-</w:t>
            </w:r>
          </w:p>
        </w:tc>
      </w:tr>
      <w:tr w:rsidR="00C10539" w:rsidRPr="001D1B32" w:rsidTr="00730F2F">
        <w:tc>
          <w:tcPr>
            <w:tcW w:w="3355" w:type="dxa"/>
          </w:tcPr>
          <w:p w:rsidR="00C10539" w:rsidRPr="001D1B32" w:rsidRDefault="00C10539" w:rsidP="00730F2F">
            <w:pPr>
              <w:ind w:left="-125"/>
              <w:rPr>
                <w:rFonts w:ascii="Arial" w:hAnsi="Arial" w:cs="Arial"/>
                <w:sz w:val="18"/>
                <w:szCs w:val="18"/>
              </w:rPr>
            </w:pPr>
          </w:p>
        </w:tc>
        <w:tc>
          <w:tcPr>
            <w:tcW w:w="1559" w:type="dxa"/>
          </w:tcPr>
          <w:p w:rsidR="00C10539" w:rsidRPr="001D1B32" w:rsidRDefault="00C10539" w:rsidP="00730F2F">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rsidR="00C10539" w:rsidRPr="001D1B32" w:rsidRDefault="00820F8F" w:rsidP="00730F2F">
            <w:pPr>
              <w:tabs>
                <w:tab w:val="decimal" w:pos="1368"/>
              </w:tabs>
              <w:jc w:val="both"/>
              <w:rPr>
                <w:rFonts w:ascii="Arial" w:hAnsi="Arial" w:cs="Arial"/>
                <w:sz w:val="18"/>
                <w:szCs w:val="18"/>
              </w:rPr>
            </w:pPr>
            <w:r w:rsidRPr="001D1B32">
              <w:rPr>
                <w:rFonts w:ascii="Arial" w:hAnsi="Arial" w:cs="Arial"/>
                <w:sz w:val="18"/>
                <w:szCs w:val="18"/>
              </w:rPr>
              <w:t>-</w:t>
            </w:r>
          </w:p>
        </w:tc>
        <w:tc>
          <w:tcPr>
            <w:tcW w:w="1134" w:type="dxa"/>
          </w:tcPr>
          <w:p w:rsidR="00C10539" w:rsidRPr="001D1B32" w:rsidRDefault="00C10539" w:rsidP="00730F2F">
            <w:pPr>
              <w:tabs>
                <w:tab w:val="decimal" w:pos="1368"/>
              </w:tabs>
              <w:jc w:val="both"/>
              <w:rPr>
                <w:rFonts w:ascii="Arial" w:hAnsi="Arial" w:cs="Arial"/>
                <w:sz w:val="18"/>
                <w:szCs w:val="18"/>
              </w:rPr>
            </w:pPr>
            <w:r w:rsidRPr="001D1B32">
              <w:rPr>
                <w:rFonts w:ascii="Arial" w:hAnsi="Arial" w:cs="Arial"/>
                <w:sz w:val="18"/>
                <w:szCs w:val="18"/>
              </w:rPr>
              <w:t>-</w:t>
            </w:r>
          </w:p>
        </w:tc>
        <w:tc>
          <w:tcPr>
            <w:tcW w:w="1134" w:type="dxa"/>
            <w:shd w:val="clear" w:color="auto" w:fill="FAFAFA"/>
          </w:tcPr>
          <w:p w:rsidR="00C10539" w:rsidRPr="001D1B32" w:rsidRDefault="00C10539" w:rsidP="00730F2F">
            <w:pPr>
              <w:tabs>
                <w:tab w:val="decimal" w:pos="915"/>
              </w:tabs>
              <w:ind w:right="-72"/>
              <w:jc w:val="both"/>
              <w:rPr>
                <w:rFonts w:ascii="Arial" w:hAnsi="Arial" w:cs="Arial"/>
                <w:sz w:val="18"/>
                <w:szCs w:val="18"/>
              </w:rPr>
            </w:pPr>
            <w:r w:rsidRPr="001D1B32">
              <w:rPr>
                <w:rFonts w:ascii="Arial" w:hAnsi="Arial" w:cs="Arial"/>
                <w:sz w:val="18"/>
                <w:szCs w:val="18"/>
              </w:rPr>
              <w:t>(17,771)</w:t>
            </w:r>
          </w:p>
        </w:tc>
        <w:tc>
          <w:tcPr>
            <w:tcW w:w="1134" w:type="dxa"/>
          </w:tcPr>
          <w:p w:rsidR="00C10539" w:rsidRPr="001D1B32" w:rsidRDefault="00C10539" w:rsidP="00730F2F">
            <w:pPr>
              <w:tabs>
                <w:tab w:val="decimal" w:pos="915"/>
              </w:tabs>
              <w:ind w:right="-72"/>
              <w:jc w:val="both"/>
              <w:rPr>
                <w:rFonts w:ascii="Arial" w:hAnsi="Arial" w:cs="Arial"/>
                <w:sz w:val="18"/>
                <w:szCs w:val="18"/>
              </w:rPr>
            </w:pPr>
            <w:r w:rsidRPr="001D1B32">
              <w:rPr>
                <w:rFonts w:ascii="Arial" w:hAnsi="Arial" w:cs="Arial"/>
                <w:sz w:val="18"/>
                <w:szCs w:val="18"/>
              </w:rPr>
              <w:t>(19,316)</w:t>
            </w:r>
          </w:p>
        </w:tc>
      </w:tr>
    </w:tbl>
    <w:p w:rsidR="00C10539" w:rsidRPr="001D1B32" w:rsidRDefault="00C10539" w:rsidP="00C10539">
      <w:pPr>
        <w:rPr>
          <w:rFonts w:ascii="Arial" w:hAnsi="Arial" w:cs="Arial"/>
          <w:snapToGrid w:val="0"/>
          <w:sz w:val="18"/>
          <w:szCs w:val="18"/>
        </w:rPr>
      </w:pPr>
    </w:p>
    <w:p w:rsidR="00C10539" w:rsidRDefault="00C10539" w:rsidP="00C10539">
      <w:pPr>
        <w:jc w:val="both"/>
        <w:rPr>
          <w:rFonts w:ascii="Arial" w:hAnsi="Arial" w:cs="Arial"/>
          <w:sz w:val="18"/>
          <w:szCs w:val="18"/>
        </w:rPr>
      </w:pPr>
      <w:r w:rsidRPr="001D1B32">
        <w:rPr>
          <w:rFonts w:ascii="Arial" w:hAnsi="Arial" w:cs="Arial"/>
          <w:sz w:val="18"/>
          <w:szCs w:val="18"/>
        </w:rPr>
        <w:t xml:space="preserve">The above sensitivity analysis </w:t>
      </w:r>
      <w:proofErr w:type="gramStart"/>
      <w:r w:rsidRPr="001D1B32">
        <w:rPr>
          <w:rFonts w:ascii="Arial" w:hAnsi="Arial" w:cs="Arial"/>
          <w:sz w:val="18"/>
          <w:szCs w:val="18"/>
        </w:rPr>
        <w:t>are</w:t>
      </w:r>
      <w:proofErr w:type="gramEnd"/>
      <w:r w:rsidRPr="001D1B32">
        <w:rPr>
          <w:rFonts w:ascii="Arial" w:hAnsi="Arial" w:cs="Arial"/>
          <w:sz w:val="18"/>
          <w:szCs w:val="18"/>
        </w:rPr>
        <w:t xml:space="preserve"> based on a change in an assumption while holding all other assumptions constant. </w:t>
      </w:r>
      <w:r w:rsidRPr="001D1B32">
        <w:rPr>
          <w:rFonts w:ascii="Arial" w:hAnsi="Arial" w:cs="Arial"/>
          <w:sz w:val="18"/>
          <w:szCs w:val="18"/>
        </w:rPr>
        <w:br/>
        <w:t xml:space="preserve">In practice, this is unlikely to occur, and changes in some of the assumptions may be correlated. When calculating </w:t>
      </w:r>
      <w:r w:rsidRPr="001D1B32">
        <w:rPr>
          <w:rFonts w:ascii="Arial" w:hAnsi="Arial" w:cs="Arial"/>
          <w:sz w:val="18"/>
          <w:szCs w:val="18"/>
        </w:rPr>
        <w:br/>
        <w:t>the sensitivity of the defined benefit obligation to significant actuarial assumptions, the same method has been applied as when calculating the liability recognized within the statement of financial position.</w:t>
      </w:r>
    </w:p>
    <w:p w:rsidR="001D1B32" w:rsidRPr="001D1B32" w:rsidRDefault="001D1B32" w:rsidP="00C10539">
      <w:pPr>
        <w:jc w:val="both"/>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methods and types of assumptions used in preparing the sensitivity analysis did not change compared to the previous period.</w:t>
      </w:r>
    </w:p>
    <w:p w:rsidR="00C10539" w:rsidRPr="001D1B32" w:rsidRDefault="00C10539" w:rsidP="00C10539">
      <w:pPr>
        <w:rPr>
          <w:rFonts w:ascii="Arial" w:hAnsi="Arial" w:cs="Arial"/>
          <w:snapToGrid w:val="0"/>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weighted average duration of the defined benefit obligation is 13.3 years (2019: 13.2 years).</w:t>
      </w:r>
    </w:p>
    <w:p w:rsidR="00C10539" w:rsidRPr="001D1B32" w:rsidRDefault="00C10539" w:rsidP="00C10539">
      <w:pPr>
        <w:jc w:val="both"/>
        <w:rPr>
          <w:rFonts w:ascii="Arial" w:hAnsi="Arial" w:cs="Arial"/>
          <w:snapToGrid w:val="0"/>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Expected maturity analysis of undiscounted retirement was as follows:</w:t>
      </w:r>
    </w:p>
    <w:p w:rsidR="00C10539" w:rsidRPr="001D1B32" w:rsidRDefault="00C10539" w:rsidP="00C10539">
      <w:pPr>
        <w:rPr>
          <w:rFonts w:ascii="Arial" w:hAnsi="Arial" w:cs="Arial"/>
          <w:snapToGrid w:val="0"/>
          <w:sz w:val="18"/>
          <w:szCs w:val="18"/>
        </w:rPr>
      </w:pPr>
    </w:p>
    <w:tbl>
      <w:tblPr>
        <w:tblW w:w="9432" w:type="dxa"/>
        <w:tblInd w:w="27" w:type="dxa"/>
        <w:tblLayout w:type="fixed"/>
        <w:tblLook w:val="0000" w:firstRow="0" w:lastRow="0" w:firstColumn="0" w:lastColumn="0" w:noHBand="0" w:noVBand="0"/>
      </w:tblPr>
      <w:tblGrid>
        <w:gridCol w:w="3672"/>
        <w:gridCol w:w="1152"/>
        <w:gridCol w:w="1152"/>
        <w:gridCol w:w="1152"/>
        <w:gridCol w:w="1152"/>
        <w:gridCol w:w="1152"/>
      </w:tblGrid>
      <w:tr w:rsidR="00C10539" w:rsidRPr="001D1B32" w:rsidTr="00D74B5D">
        <w:tc>
          <w:tcPr>
            <w:tcW w:w="3672" w:type="dxa"/>
          </w:tcPr>
          <w:p w:rsidR="00C10539" w:rsidRPr="001D1B32" w:rsidRDefault="00C10539" w:rsidP="00730F2F">
            <w:pPr>
              <w:ind w:left="-110"/>
              <w:jc w:val="right"/>
              <w:rPr>
                <w:rFonts w:ascii="Arial" w:hAnsi="Arial" w:cs="Arial"/>
                <w:sz w:val="18"/>
                <w:szCs w:val="18"/>
              </w:rPr>
            </w:pPr>
          </w:p>
        </w:tc>
        <w:tc>
          <w:tcPr>
            <w:tcW w:w="5760" w:type="dxa"/>
            <w:gridSpan w:val="5"/>
            <w:tcBorders>
              <w:bottom w:val="single" w:sz="4" w:space="0" w:color="auto"/>
            </w:tcBorders>
            <w:vAlign w:val="bottom"/>
          </w:tcPr>
          <w:p w:rsidR="00C10539" w:rsidRPr="001D1B32" w:rsidRDefault="00C10539" w:rsidP="00730F2F">
            <w:pPr>
              <w:tabs>
                <w:tab w:val="decimal" w:pos="936"/>
              </w:tabs>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C10539" w:rsidRPr="001D1B32" w:rsidTr="00D74B5D">
        <w:tc>
          <w:tcPr>
            <w:tcW w:w="3672" w:type="dxa"/>
          </w:tcPr>
          <w:p w:rsidR="00C10539" w:rsidRPr="001D1B32" w:rsidRDefault="00C10539" w:rsidP="00730F2F">
            <w:pPr>
              <w:ind w:left="-110"/>
              <w:jc w:val="right"/>
              <w:rPr>
                <w:rFonts w:ascii="Arial" w:hAnsi="Arial" w:cs="Arial"/>
                <w:sz w:val="18"/>
                <w:szCs w:val="18"/>
              </w:rPr>
            </w:pPr>
          </w:p>
        </w:tc>
        <w:tc>
          <w:tcPr>
            <w:tcW w:w="1152" w:type="dxa"/>
            <w:tcBorders>
              <w:top w:val="single" w:sz="4" w:space="0" w:color="auto"/>
            </w:tcBorders>
            <w:vAlign w:val="bottom"/>
          </w:tcPr>
          <w:p w:rsidR="00C10539" w:rsidRPr="001D1B32" w:rsidRDefault="00C10539" w:rsidP="00730F2F">
            <w:pPr>
              <w:tabs>
                <w:tab w:val="decimal" w:pos="936"/>
              </w:tabs>
              <w:ind w:right="-72"/>
              <w:rPr>
                <w:rFonts w:ascii="Arial" w:hAnsi="Arial" w:cs="Arial"/>
                <w:b/>
                <w:bCs/>
                <w:sz w:val="18"/>
                <w:szCs w:val="18"/>
              </w:rPr>
            </w:pPr>
            <w:r w:rsidRPr="001D1B32">
              <w:rPr>
                <w:rFonts w:ascii="Arial" w:hAnsi="Arial" w:cs="Arial"/>
                <w:b/>
                <w:bCs/>
                <w:sz w:val="18"/>
                <w:szCs w:val="18"/>
              </w:rPr>
              <w:t>Less than</w:t>
            </w:r>
          </w:p>
          <w:p w:rsidR="00C10539" w:rsidRPr="001D1B32" w:rsidRDefault="00C10539" w:rsidP="00730F2F">
            <w:pPr>
              <w:tabs>
                <w:tab w:val="decimal" w:pos="936"/>
              </w:tabs>
              <w:ind w:right="-72"/>
              <w:rPr>
                <w:rFonts w:ascii="Arial" w:hAnsi="Arial" w:cs="Arial"/>
                <w:b/>
                <w:bCs/>
                <w:sz w:val="18"/>
                <w:szCs w:val="18"/>
              </w:rPr>
            </w:pPr>
            <w:r w:rsidRPr="001D1B32">
              <w:rPr>
                <w:rFonts w:ascii="Arial" w:hAnsi="Arial" w:cs="Arial"/>
                <w:b/>
                <w:bCs/>
                <w:sz w:val="18"/>
                <w:szCs w:val="18"/>
              </w:rPr>
              <w:t>a year</w:t>
            </w:r>
          </w:p>
        </w:tc>
        <w:tc>
          <w:tcPr>
            <w:tcW w:w="1152" w:type="dxa"/>
            <w:tcBorders>
              <w:top w:val="single" w:sz="4" w:space="0" w:color="auto"/>
            </w:tcBorders>
            <w:vAlign w:val="bottom"/>
          </w:tcPr>
          <w:p w:rsidR="00C10539" w:rsidRPr="001D1B32" w:rsidRDefault="00C10539" w:rsidP="00730F2F">
            <w:pPr>
              <w:tabs>
                <w:tab w:val="decimal" w:pos="936"/>
              </w:tabs>
              <w:ind w:right="-72"/>
              <w:rPr>
                <w:rFonts w:ascii="Arial" w:hAnsi="Arial" w:cs="Arial"/>
                <w:b/>
                <w:bCs/>
                <w:sz w:val="18"/>
                <w:szCs w:val="18"/>
              </w:rPr>
            </w:pPr>
            <w:r w:rsidRPr="001D1B32">
              <w:rPr>
                <w:rFonts w:ascii="Arial" w:hAnsi="Arial" w:cs="Arial"/>
                <w:b/>
                <w:bCs/>
                <w:sz w:val="18"/>
                <w:szCs w:val="18"/>
              </w:rPr>
              <w:t>Between</w:t>
            </w:r>
          </w:p>
          <w:p w:rsidR="00C10539" w:rsidRPr="001D1B32" w:rsidRDefault="00C10539" w:rsidP="00730F2F">
            <w:pPr>
              <w:jc w:val="right"/>
              <w:rPr>
                <w:rFonts w:ascii="Arial" w:hAnsi="Arial" w:cs="Arial"/>
                <w:b/>
                <w:bCs/>
                <w:sz w:val="18"/>
                <w:szCs w:val="18"/>
              </w:rPr>
            </w:pPr>
            <w:r w:rsidRPr="001D1B32">
              <w:rPr>
                <w:rFonts w:ascii="Arial" w:hAnsi="Arial" w:cs="Arial"/>
                <w:b/>
                <w:bCs/>
                <w:sz w:val="18"/>
                <w:szCs w:val="18"/>
              </w:rPr>
              <w:t>1-2 years</w:t>
            </w:r>
          </w:p>
        </w:tc>
        <w:tc>
          <w:tcPr>
            <w:tcW w:w="1152" w:type="dxa"/>
            <w:tcBorders>
              <w:top w:val="single" w:sz="4" w:space="0" w:color="auto"/>
            </w:tcBorders>
            <w:vAlign w:val="bottom"/>
          </w:tcPr>
          <w:p w:rsidR="00C10539" w:rsidRPr="001D1B32" w:rsidRDefault="00C10539" w:rsidP="00730F2F">
            <w:pPr>
              <w:tabs>
                <w:tab w:val="decimal" w:pos="936"/>
              </w:tabs>
              <w:ind w:right="-72"/>
              <w:rPr>
                <w:rFonts w:ascii="Arial" w:hAnsi="Arial" w:cs="Arial"/>
                <w:b/>
                <w:bCs/>
                <w:sz w:val="18"/>
                <w:szCs w:val="18"/>
              </w:rPr>
            </w:pPr>
            <w:r w:rsidRPr="001D1B32">
              <w:rPr>
                <w:rFonts w:ascii="Arial" w:hAnsi="Arial" w:cs="Arial"/>
                <w:b/>
                <w:bCs/>
                <w:sz w:val="18"/>
                <w:szCs w:val="18"/>
              </w:rPr>
              <w:t>Between</w:t>
            </w:r>
          </w:p>
          <w:p w:rsidR="00C10539" w:rsidRPr="001D1B32" w:rsidRDefault="00C10539" w:rsidP="00730F2F">
            <w:pPr>
              <w:tabs>
                <w:tab w:val="decimal" w:pos="844"/>
              </w:tabs>
              <w:rPr>
                <w:rFonts w:ascii="Arial" w:hAnsi="Arial" w:cs="Arial"/>
                <w:b/>
                <w:bCs/>
                <w:sz w:val="18"/>
                <w:szCs w:val="18"/>
              </w:rPr>
            </w:pPr>
            <w:r w:rsidRPr="001D1B32">
              <w:rPr>
                <w:rFonts w:ascii="Arial" w:hAnsi="Arial" w:cs="Arial"/>
                <w:b/>
                <w:bCs/>
                <w:sz w:val="18"/>
                <w:szCs w:val="18"/>
              </w:rPr>
              <w:t>2-5 years</w:t>
            </w:r>
          </w:p>
        </w:tc>
        <w:tc>
          <w:tcPr>
            <w:tcW w:w="1152" w:type="dxa"/>
            <w:tcBorders>
              <w:top w:val="single" w:sz="4" w:space="0" w:color="auto"/>
            </w:tcBorders>
            <w:vAlign w:val="bottom"/>
          </w:tcPr>
          <w:p w:rsidR="00C10539" w:rsidRPr="001D1B32" w:rsidRDefault="00C10539" w:rsidP="00730F2F">
            <w:pPr>
              <w:tabs>
                <w:tab w:val="decimal" w:pos="936"/>
              </w:tabs>
              <w:ind w:right="-72"/>
              <w:rPr>
                <w:rFonts w:ascii="Arial" w:hAnsi="Arial" w:cs="Arial"/>
                <w:b/>
                <w:bCs/>
                <w:sz w:val="18"/>
                <w:szCs w:val="18"/>
              </w:rPr>
            </w:pPr>
            <w:r w:rsidRPr="001D1B32">
              <w:rPr>
                <w:rFonts w:ascii="Arial" w:hAnsi="Arial" w:cs="Arial"/>
                <w:b/>
                <w:bCs/>
                <w:sz w:val="18"/>
                <w:szCs w:val="18"/>
              </w:rPr>
              <w:t>Over</w:t>
            </w:r>
          </w:p>
          <w:p w:rsidR="00C10539" w:rsidRPr="001D1B32" w:rsidRDefault="00C10539" w:rsidP="00730F2F">
            <w:pPr>
              <w:tabs>
                <w:tab w:val="decimal" w:pos="826"/>
              </w:tabs>
              <w:ind w:right="110"/>
              <w:rPr>
                <w:rFonts w:ascii="Arial" w:hAnsi="Arial" w:cs="Arial"/>
                <w:b/>
                <w:bCs/>
                <w:sz w:val="18"/>
                <w:szCs w:val="18"/>
              </w:rPr>
            </w:pPr>
            <w:r w:rsidRPr="001D1B32">
              <w:rPr>
                <w:rFonts w:ascii="Arial" w:hAnsi="Arial" w:cs="Arial"/>
                <w:b/>
                <w:bCs/>
                <w:sz w:val="18"/>
                <w:szCs w:val="18"/>
              </w:rPr>
              <w:t>5 years</w:t>
            </w:r>
          </w:p>
        </w:tc>
        <w:tc>
          <w:tcPr>
            <w:tcW w:w="1152" w:type="dxa"/>
            <w:tcBorders>
              <w:top w:val="single" w:sz="4" w:space="0" w:color="auto"/>
            </w:tcBorders>
          </w:tcPr>
          <w:p w:rsidR="00C10539" w:rsidRPr="001D1B32" w:rsidRDefault="00C10539" w:rsidP="00730F2F">
            <w:pPr>
              <w:tabs>
                <w:tab w:val="decimal" w:pos="936"/>
              </w:tabs>
              <w:ind w:right="-72"/>
              <w:rPr>
                <w:rFonts w:ascii="Arial" w:hAnsi="Arial" w:cs="Arial"/>
                <w:b/>
                <w:bCs/>
                <w:sz w:val="18"/>
                <w:szCs w:val="18"/>
              </w:rPr>
            </w:pPr>
          </w:p>
          <w:p w:rsidR="00C10539" w:rsidRPr="001D1B32" w:rsidRDefault="00C10539" w:rsidP="00730F2F">
            <w:pPr>
              <w:tabs>
                <w:tab w:val="decimal" w:pos="936"/>
              </w:tabs>
              <w:ind w:right="-72"/>
              <w:rPr>
                <w:rFonts w:ascii="Arial" w:hAnsi="Arial" w:cs="Arial"/>
                <w:b/>
                <w:bCs/>
                <w:sz w:val="18"/>
                <w:szCs w:val="18"/>
              </w:rPr>
            </w:pPr>
            <w:r w:rsidRPr="001D1B32">
              <w:rPr>
                <w:rFonts w:ascii="Arial" w:hAnsi="Arial" w:cs="Arial"/>
                <w:b/>
                <w:bCs/>
                <w:sz w:val="18"/>
                <w:szCs w:val="18"/>
              </w:rPr>
              <w:t>Total</w:t>
            </w:r>
          </w:p>
        </w:tc>
      </w:tr>
      <w:tr w:rsidR="00C93920" w:rsidRPr="001D1B32" w:rsidTr="00C93920">
        <w:tc>
          <w:tcPr>
            <w:tcW w:w="3672" w:type="dxa"/>
          </w:tcPr>
          <w:p w:rsidR="00C93920" w:rsidRPr="001D1B32" w:rsidRDefault="00C93920" w:rsidP="00C93920">
            <w:pPr>
              <w:ind w:left="-110"/>
              <w:rPr>
                <w:rFonts w:ascii="Arial" w:hAnsi="Arial" w:cs="Arial"/>
                <w:sz w:val="18"/>
                <w:szCs w:val="18"/>
              </w:rPr>
            </w:pPr>
          </w:p>
        </w:tc>
        <w:tc>
          <w:tcPr>
            <w:tcW w:w="1152" w:type="dxa"/>
            <w:tcBorders>
              <w:bottom w:val="single" w:sz="4" w:space="0" w:color="auto"/>
            </w:tcBorders>
            <w:vAlign w:val="bottom"/>
          </w:tcPr>
          <w:p w:rsidR="00C93920" w:rsidRPr="001D1B32" w:rsidRDefault="00C93920" w:rsidP="00C93920">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rsidR="00C93920" w:rsidRPr="001D1B32" w:rsidRDefault="00C93920" w:rsidP="00C93920">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rsidR="00C93920" w:rsidRPr="001D1B32" w:rsidRDefault="00C93920" w:rsidP="00C93920">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rsidR="00C93920" w:rsidRPr="001D1B32" w:rsidRDefault="00C93920" w:rsidP="00C93920">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rsidR="00C93920" w:rsidRPr="001D1B32" w:rsidRDefault="00C93920" w:rsidP="00C93920">
            <w:pPr>
              <w:tabs>
                <w:tab w:val="decimal" w:pos="936"/>
              </w:tabs>
              <w:ind w:right="-72"/>
              <w:rPr>
                <w:rFonts w:ascii="Arial" w:hAnsi="Arial" w:cs="Arial"/>
                <w:b/>
                <w:bCs/>
                <w:sz w:val="18"/>
                <w:szCs w:val="18"/>
              </w:rPr>
            </w:pPr>
            <w:r w:rsidRPr="001D1B32">
              <w:rPr>
                <w:rFonts w:ascii="Arial" w:hAnsi="Arial" w:cs="Arial"/>
                <w:b/>
                <w:bCs/>
                <w:sz w:val="18"/>
                <w:szCs w:val="18"/>
              </w:rPr>
              <w:t>Baht</w:t>
            </w:r>
          </w:p>
        </w:tc>
      </w:tr>
      <w:tr w:rsidR="00C93920" w:rsidRPr="001D1B32" w:rsidTr="00730F2F">
        <w:tc>
          <w:tcPr>
            <w:tcW w:w="3672" w:type="dxa"/>
          </w:tcPr>
          <w:p w:rsidR="00C93920" w:rsidRPr="001D1B32" w:rsidRDefault="00C93920" w:rsidP="00C93920">
            <w:pPr>
              <w:ind w:left="-110"/>
              <w:rPr>
                <w:rFonts w:ascii="Arial" w:hAnsi="Arial" w:cs="Arial"/>
                <w:sz w:val="18"/>
                <w:szCs w:val="18"/>
              </w:rPr>
            </w:pPr>
          </w:p>
        </w:tc>
        <w:tc>
          <w:tcPr>
            <w:tcW w:w="1152" w:type="dxa"/>
            <w:tcBorders>
              <w:top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FAFAFA"/>
          </w:tcPr>
          <w:p w:rsidR="00C93920" w:rsidRPr="001D1B32" w:rsidRDefault="00C93920" w:rsidP="00C93920">
            <w:pPr>
              <w:tabs>
                <w:tab w:val="decimal" w:pos="936"/>
              </w:tabs>
              <w:ind w:right="-72"/>
              <w:rPr>
                <w:rFonts w:ascii="Arial" w:hAnsi="Arial" w:cs="Arial"/>
                <w:sz w:val="18"/>
                <w:szCs w:val="18"/>
              </w:rPr>
            </w:pPr>
          </w:p>
        </w:tc>
      </w:tr>
      <w:tr w:rsidR="00C93920" w:rsidRPr="001D1B32" w:rsidTr="00730F2F">
        <w:tc>
          <w:tcPr>
            <w:tcW w:w="3672" w:type="dxa"/>
          </w:tcPr>
          <w:p w:rsidR="00C93920" w:rsidRPr="001D1B32" w:rsidRDefault="00C93920" w:rsidP="00C93920">
            <w:pPr>
              <w:ind w:left="-110"/>
              <w:rPr>
                <w:rFonts w:ascii="Arial" w:hAnsi="Arial" w:cs="Arial"/>
                <w:b/>
                <w:bCs/>
                <w:sz w:val="18"/>
                <w:szCs w:val="18"/>
                <w:lang w:val="x-none"/>
              </w:rPr>
            </w:pPr>
            <w:r w:rsidRPr="001D1B32">
              <w:rPr>
                <w:rFonts w:ascii="Arial" w:hAnsi="Arial" w:cs="Arial"/>
                <w:b/>
                <w:bCs/>
                <w:sz w:val="18"/>
                <w:szCs w:val="18"/>
              </w:rPr>
              <w:t>At 31 December 2020</w:t>
            </w:r>
          </w:p>
        </w:tc>
        <w:tc>
          <w:tcPr>
            <w:tcW w:w="1152" w:type="dxa"/>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FAFAFA"/>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FAFAFA"/>
          </w:tcPr>
          <w:p w:rsidR="00C93920" w:rsidRPr="001D1B32" w:rsidRDefault="00C93920" w:rsidP="00C93920">
            <w:pPr>
              <w:tabs>
                <w:tab w:val="decimal" w:pos="936"/>
              </w:tabs>
              <w:ind w:right="-72"/>
              <w:rPr>
                <w:rFonts w:ascii="Arial" w:hAnsi="Arial" w:cs="Arial"/>
                <w:sz w:val="18"/>
                <w:szCs w:val="18"/>
              </w:rPr>
            </w:pPr>
          </w:p>
        </w:tc>
      </w:tr>
      <w:tr w:rsidR="00C93920" w:rsidRPr="001D1B32" w:rsidTr="00730F2F">
        <w:tc>
          <w:tcPr>
            <w:tcW w:w="3672" w:type="dxa"/>
          </w:tcPr>
          <w:p w:rsidR="00C93920" w:rsidRPr="001D1B32" w:rsidRDefault="00C93920" w:rsidP="00C93920">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152" w:type="dxa"/>
            <w:tcBorders>
              <w:bottom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lang w:val="en-GB"/>
              </w:rPr>
            </w:pPr>
            <w:r w:rsidRPr="001D1B32">
              <w:rPr>
                <w:rFonts w:ascii="Arial" w:hAnsi="Arial" w:cs="Arial"/>
                <w:sz w:val="18"/>
                <w:szCs w:val="18"/>
                <w:lang w:val="en-GB"/>
              </w:rPr>
              <w:t>9</w:t>
            </w:r>
            <w:r w:rsidR="00827342" w:rsidRPr="001D1B32">
              <w:rPr>
                <w:rFonts w:ascii="Arial" w:hAnsi="Arial" w:cs="Arial"/>
                <w:sz w:val="18"/>
                <w:szCs w:val="18"/>
                <w:lang w:val="en-GB"/>
              </w:rPr>
              <w:t>,</w:t>
            </w:r>
            <w:r w:rsidRPr="001D1B32">
              <w:rPr>
                <w:rFonts w:ascii="Arial" w:hAnsi="Arial" w:cs="Arial"/>
                <w:sz w:val="18"/>
                <w:szCs w:val="18"/>
                <w:lang w:val="en-GB"/>
              </w:rPr>
              <w:t>055</w:t>
            </w:r>
            <w:r w:rsidR="00827342" w:rsidRPr="001D1B32">
              <w:rPr>
                <w:rFonts w:ascii="Arial" w:hAnsi="Arial" w:cs="Arial"/>
                <w:sz w:val="18"/>
                <w:szCs w:val="18"/>
                <w:lang w:val="en-GB"/>
              </w:rPr>
              <w:t>,</w:t>
            </w:r>
            <w:r w:rsidRPr="001D1B32">
              <w:rPr>
                <w:rFonts w:ascii="Arial" w:hAnsi="Arial" w:cs="Arial"/>
                <w:sz w:val="18"/>
                <w:szCs w:val="18"/>
                <w:lang w:val="en-GB"/>
              </w:rPr>
              <w:t>000</w:t>
            </w:r>
          </w:p>
        </w:tc>
        <w:tc>
          <w:tcPr>
            <w:tcW w:w="1152" w:type="dxa"/>
            <w:tcBorders>
              <w:bottom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4,230,000</w:t>
            </w:r>
          </w:p>
        </w:tc>
        <w:tc>
          <w:tcPr>
            <w:tcW w:w="1152" w:type="dxa"/>
            <w:tcBorders>
              <w:bottom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17,633,000</w:t>
            </w:r>
          </w:p>
        </w:tc>
        <w:tc>
          <w:tcPr>
            <w:tcW w:w="1152" w:type="dxa"/>
            <w:tcBorders>
              <w:bottom w:val="single" w:sz="4" w:space="0" w:color="auto"/>
            </w:tcBorders>
            <w:shd w:val="clear" w:color="auto" w:fill="FAFAFA"/>
            <w:vAlign w:val="bottom"/>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530,647,000</w:t>
            </w:r>
          </w:p>
        </w:tc>
        <w:tc>
          <w:tcPr>
            <w:tcW w:w="1152" w:type="dxa"/>
            <w:tcBorders>
              <w:bottom w:val="single" w:sz="4" w:space="0" w:color="auto"/>
            </w:tcBorders>
            <w:shd w:val="clear" w:color="auto" w:fill="FAFAFA"/>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561,565,000</w:t>
            </w:r>
          </w:p>
        </w:tc>
      </w:tr>
      <w:tr w:rsidR="00C93920" w:rsidRPr="001D1B32" w:rsidTr="003C0747">
        <w:tc>
          <w:tcPr>
            <w:tcW w:w="3672" w:type="dxa"/>
            <w:shd w:val="clear" w:color="auto" w:fill="auto"/>
          </w:tcPr>
          <w:p w:rsidR="00C93920" w:rsidRPr="001D1B32" w:rsidRDefault="00C93920" w:rsidP="00C93920">
            <w:pPr>
              <w:snapToGrid w:val="0"/>
              <w:ind w:left="-110"/>
              <w:rPr>
                <w:rFonts w:ascii="Arial" w:hAnsi="Arial" w:cs="Arial"/>
                <w:sz w:val="18"/>
                <w:szCs w:val="18"/>
              </w:rPr>
            </w:pPr>
          </w:p>
        </w:tc>
        <w:tc>
          <w:tcPr>
            <w:tcW w:w="1152" w:type="dxa"/>
            <w:tcBorders>
              <w:top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lang w:val="en-GB"/>
              </w:rPr>
            </w:pPr>
          </w:p>
        </w:tc>
        <w:tc>
          <w:tcPr>
            <w:tcW w:w="1152" w:type="dxa"/>
            <w:tcBorders>
              <w:top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tcBorders>
              <w:top w:val="single" w:sz="4" w:space="0" w:color="auto"/>
            </w:tcBorders>
            <w:shd w:val="clear" w:color="auto" w:fill="auto"/>
          </w:tcPr>
          <w:p w:rsidR="00C93920" w:rsidRPr="001D1B32" w:rsidRDefault="00C93920" w:rsidP="00C93920">
            <w:pPr>
              <w:tabs>
                <w:tab w:val="decimal" w:pos="936"/>
              </w:tabs>
              <w:ind w:right="-72"/>
              <w:rPr>
                <w:rFonts w:ascii="Arial" w:hAnsi="Arial" w:cs="Arial"/>
                <w:sz w:val="18"/>
                <w:szCs w:val="18"/>
              </w:rPr>
            </w:pPr>
          </w:p>
        </w:tc>
      </w:tr>
      <w:tr w:rsidR="00C93920" w:rsidRPr="001D1B32" w:rsidTr="003C0747">
        <w:tc>
          <w:tcPr>
            <w:tcW w:w="3672" w:type="dxa"/>
            <w:shd w:val="clear" w:color="auto" w:fill="auto"/>
          </w:tcPr>
          <w:p w:rsidR="00C93920" w:rsidRPr="001D1B32" w:rsidRDefault="00C93920" w:rsidP="00C93920">
            <w:pPr>
              <w:ind w:left="-110"/>
              <w:rPr>
                <w:rFonts w:ascii="Arial" w:hAnsi="Arial" w:cs="Arial"/>
                <w:b/>
                <w:bCs/>
                <w:sz w:val="18"/>
                <w:szCs w:val="18"/>
                <w:lang w:val="x-none"/>
              </w:rPr>
            </w:pPr>
            <w:r w:rsidRPr="001D1B32">
              <w:rPr>
                <w:rFonts w:ascii="Arial" w:hAnsi="Arial" w:cs="Arial"/>
                <w:b/>
                <w:bCs/>
                <w:sz w:val="18"/>
                <w:szCs w:val="18"/>
              </w:rPr>
              <w:t>At 31 December 2019</w:t>
            </w:r>
          </w:p>
        </w:tc>
        <w:tc>
          <w:tcPr>
            <w:tcW w:w="1152" w:type="dxa"/>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auto"/>
            <w:vAlign w:val="bottom"/>
          </w:tcPr>
          <w:p w:rsidR="00C93920" w:rsidRPr="001D1B32" w:rsidRDefault="00C93920" w:rsidP="00C93920">
            <w:pPr>
              <w:tabs>
                <w:tab w:val="decimal" w:pos="936"/>
              </w:tabs>
              <w:ind w:right="-72"/>
              <w:rPr>
                <w:rFonts w:ascii="Arial" w:hAnsi="Arial" w:cs="Arial"/>
                <w:sz w:val="18"/>
                <w:szCs w:val="18"/>
              </w:rPr>
            </w:pPr>
          </w:p>
        </w:tc>
        <w:tc>
          <w:tcPr>
            <w:tcW w:w="1152" w:type="dxa"/>
            <w:shd w:val="clear" w:color="auto" w:fill="auto"/>
          </w:tcPr>
          <w:p w:rsidR="00C93920" w:rsidRPr="001D1B32" w:rsidRDefault="00C93920" w:rsidP="00C93920">
            <w:pPr>
              <w:tabs>
                <w:tab w:val="decimal" w:pos="936"/>
              </w:tabs>
              <w:ind w:right="-72"/>
              <w:rPr>
                <w:rFonts w:ascii="Arial" w:hAnsi="Arial" w:cs="Arial"/>
                <w:sz w:val="18"/>
                <w:szCs w:val="18"/>
              </w:rPr>
            </w:pPr>
          </w:p>
        </w:tc>
      </w:tr>
      <w:tr w:rsidR="00C93920" w:rsidRPr="001D1B32" w:rsidTr="003C0747">
        <w:tc>
          <w:tcPr>
            <w:tcW w:w="3672" w:type="dxa"/>
            <w:shd w:val="clear" w:color="auto" w:fill="auto"/>
          </w:tcPr>
          <w:p w:rsidR="00C93920" w:rsidRPr="001D1B32" w:rsidRDefault="00C93920" w:rsidP="00C93920">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152" w:type="dxa"/>
            <w:tcBorders>
              <w:bottom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lang w:val="en-GB"/>
              </w:rPr>
            </w:pPr>
            <w:r w:rsidRPr="001D1B32">
              <w:rPr>
                <w:rFonts w:ascii="Arial" w:hAnsi="Arial" w:cs="Arial"/>
                <w:sz w:val="18"/>
                <w:szCs w:val="18"/>
                <w:lang w:val="en-GB"/>
              </w:rPr>
              <w:t>11,280,000</w:t>
            </w:r>
          </w:p>
        </w:tc>
        <w:tc>
          <w:tcPr>
            <w:tcW w:w="1152" w:type="dxa"/>
            <w:tcBorders>
              <w:bottom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6,191,000</w:t>
            </w:r>
          </w:p>
        </w:tc>
        <w:tc>
          <w:tcPr>
            <w:tcW w:w="1152" w:type="dxa"/>
            <w:tcBorders>
              <w:bottom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19,544,000</w:t>
            </w:r>
          </w:p>
        </w:tc>
        <w:tc>
          <w:tcPr>
            <w:tcW w:w="1152" w:type="dxa"/>
            <w:tcBorders>
              <w:bottom w:val="single" w:sz="4" w:space="0" w:color="auto"/>
            </w:tcBorders>
            <w:shd w:val="clear" w:color="auto" w:fill="auto"/>
            <w:vAlign w:val="bottom"/>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647,285,000</w:t>
            </w:r>
          </w:p>
        </w:tc>
        <w:tc>
          <w:tcPr>
            <w:tcW w:w="1152" w:type="dxa"/>
            <w:tcBorders>
              <w:bottom w:val="single" w:sz="4" w:space="0" w:color="auto"/>
            </w:tcBorders>
            <w:shd w:val="clear" w:color="auto" w:fill="auto"/>
          </w:tcPr>
          <w:p w:rsidR="00C93920" w:rsidRPr="001D1B32" w:rsidRDefault="00C93920" w:rsidP="00C93920">
            <w:pPr>
              <w:tabs>
                <w:tab w:val="decimal" w:pos="936"/>
              </w:tabs>
              <w:ind w:right="-72"/>
              <w:rPr>
                <w:rFonts w:ascii="Arial" w:hAnsi="Arial" w:cs="Arial"/>
                <w:sz w:val="18"/>
                <w:szCs w:val="18"/>
              </w:rPr>
            </w:pPr>
            <w:r w:rsidRPr="001D1B32">
              <w:rPr>
                <w:rFonts w:ascii="Arial" w:hAnsi="Arial" w:cs="Arial"/>
                <w:sz w:val="18"/>
                <w:szCs w:val="18"/>
              </w:rPr>
              <w:t>684,300,000</w:t>
            </w:r>
          </w:p>
        </w:tc>
      </w:tr>
    </w:tbl>
    <w:p w:rsidR="00C10539" w:rsidRPr="001D1B32" w:rsidRDefault="00C10539" w:rsidP="00C10539">
      <w:pPr>
        <w:ind w:left="540" w:hanging="540"/>
        <w:jc w:val="both"/>
        <w:rPr>
          <w:rFonts w:ascii="Arial" w:hAnsi="Arial" w:cs="Arial"/>
          <w:sz w:val="18"/>
          <w:szCs w:val="18"/>
        </w:rPr>
      </w:pPr>
    </w:p>
    <w:p w:rsidR="0080634A" w:rsidRDefault="0080634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DE1A9A" w:rsidRDefault="00DE1A9A" w:rsidP="00C10539">
      <w:pPr>
        <w:ind w:left="540" w:hanging="540"/>
        <w:jc w:val="both"/>
        <w:rPr>
          <w:rFonts w:ascii="Arial" w:hAnsi="Arial" w:cs="Arial"/>
          <w:sz w:val="18"/>
          <w:szCs w:val="18"/>
        </w:rPr>
      </w:pPr>
    </w:p>
    <w:p w:rsidR="00B92B12" w:rsidRDefault="00B92B12">
      <w:pPr>
        <w:overflowPunct/>
        <w:autoSpaceDE/>
        <w:autoSpaceDN/>
        <w:adjustRightInd/>
        <w:textAlignment w:val="auto"/>
        <w:rPr>
          <w:rFonts w:ascii="Arial" w:hAnsi="Arial" w:cs="Arial"/>
          <w:sz w:val="18"/>
          <w:szCs w:val="18"/>
        </w:rPr>
      </w:pPr>
      <w:r>
        <w:rPr>
          <w:rFonts w:ascii="Arial" w:hAnsi="Arial" w:cs="Arial"/>
          <w:sz w:val="18"/>
          <w:szCs w:val="18"/>
        </w:rPr>
        <w:br w:type="page"/>
      </w:r>
    </w:p>
    <w:p w:rsidR="00DE1A9A" w:rsidRPr="00B92B12" w:rsidRDefault="00DE1A9A" w:rsidP="00C10539">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10539" w:rsidRPr="00B92B12" w:rsidTr="00730F2F">
        <w:trPr>
          <w:trHeight w:val="386"/>
        </w:trPr>
        <w:tc>
          <w:tcPr>
            <w:tcW w:w="9461" w:type="dxa"/>
            <w:shd w:val="clear" w:color="auto" w:fill="FFA543"/>
            <w:vAlign w:val="center"/>
            <w:hideMark/>
          </w:tcPr>
          <w:p w:rsidR="00C10539" w:rsidRPr="00B92B12" w:rsidRDefault="00C10539" w:rsidP="00730F2F">
            <w:pPr>
              <w:tabs>
                <w:tab w:val="left" w:pos="432"/>
              </w:tabs>
              <w:ind w:left="504" w:hanging="504"/>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sidR="001161F4" w:rsidRPr="00B92B12">
              <w:rPr>
                <w:rFonts w:ascii="Arial" w:hAnsi="Arial" w:cs="Arial"/>
                <w:b/>
                <w:bCs/>
                <w:color w:val="FFFFFF"/>
                <w:sz w:val="18"/>
                <w:szCs w:val="18"/>
                <w:lang w:val="en-GB"/>
              </w:rPr>
              <w:t>5</w:t>
            </w:r>
            <w:r w:rsidRPr="00B92B12">
              <w:rPr>
                <w:rFonts w:ascii="Arial" w:hAnsi="Arial" w:cs="Arial"/>
                <w:b/>
                <w:bCs/>
                <w:color w:val="FFFFFF"/>
                <w:sz w:val="18"/>
                <w:szCs w:val="18"/>
                <w:lang w:val="en-GB"/>
              </w:rPr>
              <w:tab/>
              <w:t>Share capital</w:t>
            </w:r>
          </w:p>
        </w:tc>
      </w:tr>
    </w:tbl>
    <w:p w:rsidR="00C10539" w:rsidRPr="00B92B12" w:rsidRDefault="00C10539" w:rsidP="00C10539">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6437"/>
        <w:gridCol w:w="1512"/>
        <w:gridCol w:w="1512"/>
      </w:tblGrid>
      <w:tr w:rsidR="00C10539" w:rsidRPr="00B92B12" w:rsidTr="00D74B5D">
        <w:tc>
          <w:tcPr>
            <w:tcW w:w="6437" w:type="dxa"/>
          </w:tcPr>
          <w:p w:rsidR="00C10539" w:rsidRPr="00B92B12" w:rsidRDefault="00C10539" w:rsidP="00730F2F">
            <w:pPr>
              <w:ind w:left="-101"/>
              <w:rPr>
                <w:rFonts w:ascii="Arial" w:hAnsi="Arial" w:cs="Arial"/>
                <w:b/>
                <w:bCs/>
                <w:sz w:val="18"/>
                <w:szCs w:val="18"/>
              </w:rPr>
            </w:pPr>
          </w:p>
        </w:tc>
        <w:tc>
          <w:tcPr>
            <w:tcW w:w="3024" w:type="dxa"/>
            <w:gridSpan w:val="2"/>
            <w:tcBorders>
              <w:bottom w:val="single" w:sz="4" w:space="0" w:color="auto"/>
            </w:tcBorders>
            <w:shd w:val="clear" w:color="auto" w:fill="auto"/>
          </w:tcPr>
          <w:p w:rsidR="00C10539" w:rsidRPr="00B92B12" w:rsidRDefault="00C10539" w:rsidP="00730F2F">
            <w:pPr>
              <w:tabs>
                <w:tab w:val="decimal" w:pos="1224"/>
              </w:tabs>
              <w:ind w:right="-72"/>
              <w:jc w:val="center"/>
              <w:rPr>
                <w:rFonts w:ascii="Arial" w:hAnsi="Arial" w:cs="Arial"/>
                <w:b/>
                <w:bCs/>
                <w:sz w:val="18"/>
                <w:szCs w:val="18"/>
              </w:rPr>
            </w:pPr>
            <w:r w:rsidRPr="00B92B12">
              <w:rPr>
                <w:rFonts w:ascii="Arial" w:hAnsi="Arial" w:cs="Arial"/>
                <w:b/>
                <w:bCs/>
                <w:sz w:val="18"/>
                <w:szCs w:val="18"/>
              </w:rPr>
              <w:t>Consolidated and Separate financial statements</w:t>
            </w:r>
          </w:p>
        </w:tc>
      </w:tr>
      <w:tr w:rsidR="00C10539" w:rsidRPr="00B92B12" w:rsidTr="00D74B5D">
        <w:tc>
          <w:tcPr>
            <w:tcW w:w="6437" w:type="dxa"/>
          </w:tcPr>
          <w:p w:rsidR="00C10539" w:rsidRPr="00B92B12" w:rsidRDefault="00C10539" w:rsidP="00730F2F">
            <w:pPr>
              <w:ind w:left="-101"/>
              <w:rPr>
                <w:rFonts w:ascii="Arial" w:hAnsi="Arial" w:cs="Arial"/>
                <w:b/>
                <w:bCs/>
                <w:sz w:val="18"/>
                <w:szCs w:val="18"/>
              </w:rPr>
            </w:pPr>
          </w:p>
        </w:tc>
        <w:tc>
          <w:tcPr>
            <w:tcW w:w="1512" w:type="dxa"/>
            <w:tcBorders>
              <w:top w:val="single" w:sz="4" w:space="0" w:color="auto"/>
            </w:tcBorders>
          </w:tcPr>
          <w:p w:rsidR="00C10539" w:rsidRPr="00B92B12" w:rsidRDefault="00C10539" w:rsidP="00730F2F">
            <w:pPr>
              <w:tabs>
                <w:tab w:val="decimal" w:pos="1289"/>
              </w:tabs>
              <w:ind w:right="-72"/>
              <w:rPr>
                <w:rFonts w:ascii="Arial" w:hAnsi="Arial" w:cs="Arial"/>
                <w:b/>
                <w:bCs/>
                <w:sz w:val="18"/>
                <w:szCs w:val="18"/>
              </w:rPr>
            </w:pPr>
            <w:r w:rsidRPr="00B92B12">
              <w:rPr>
                <w:rFonts w:ascii="Arial" w:hAnsi="Arial" w:cs="Arial"/>
                <w:b/>
                <w:bCs/>
                <w:sz w:val="18"/>
                <w:szCs w:val="18"/>
              </w:rPr>
              <w:t>Number of</w:t>
            </w:r>
          </w:p>
        </w:tc>
        <w:tc>
          <w:tcPr>
            <w:tcW w:w="1512" w:type="dxa"/>
            <w:tcBorders>
              <w:top w:val="single" w:sz="4" w:space="0" w:color="auto"/>
            </w:tcBorders>
          </w:tcPr>
          <w:p w:rsidR="00C10539" w:rsidRPr="00B92B12" w:rsidRDefault="00C10539" w:rsidP="00730F2F">
            <w:pPr>
              <w:tabs>
                <w:tab w:val="decimal" w:pos="1289"/>
              </w:tabs>
              <w:ind w:right="-72"/>
              <w:rPr>
                <w:rFonts w:ascii="Arial" w:hAnsi="Arial" w:cs="Arial"/>
                <w:b/>
                <w:bCs/>
                <w:sz w:val="18"/>
                <w:szCs w:val="18"/>
              </w:rPr>
            </w:pPr>
          </w:p>
        </w:tc>
      </w:tr>
      <w:tr w:rsidR="00C10539" w:rsidRPr="00B92B12" w:rsidTr="00730F2F">
        <w:tc>
          <w:tcPr>
            <w:tcW w:w="6437" w:type="dxa"/>
          </w:tcPr>
          <w:p w:rsidR="00C10539" w:rsidRPr="00B92B12" w:rsidRDefault="00C10539" w:rsidP="00730F2F">
            <w:pPr>
              <w:ind w:left="-101"/>
              <w:rPr>
                <w:rFonts w:ascii="Arial" w:hAnsi="Arial" w:cs="Arial"/>
                <w:b/>
                <w:bCs/>
                <w:sz w:val="18"/>
                <w:szCs w:val="18"/>
              </w:rPr>
            </w:pPr>
          </w:p>
        </w:tc>
        <w:tc>
          <w:tcPr>
            <w:tcW w:w="1512" w:type="dxa"/>
          </w:tcPr>
          <w:p w:rsidR="00C10539" w:rsidRPr="00B92B12" w:rsidRDefault="00C10539" w:rsidP="00730F2F">
            <w:pPr>
              <w:tabs>
                <w:tab w:val="decimal" w:pos="1156"/>
                <w:tab w:val="decimal" w:pos="1289"/>
              </w:tabs>
              <w:ind w:right="-72"/>
              <w:rPr>
                <w:rFonts w:ascii="Arial" w:hAnsi="Arial" w:cs="Arial"/>
                <w:b/>
                <w:bCs/>
                <w:sz w:val="18"/>
                <w:szCs w:val="18"/>
              </w:rPr>
            </w:pPr>
            <w:proofErr w:type="spellStart"/>
            <w:r w:rsidRPr="00B92B12">
              <w:rPr>
                <w:rFonts w:ascii="Arial" w:hAnsi="Arial" w:cs="Arial"/>
                <w:b/>
                <w:bCs/>
                <w:sz w:val="18"/>
                <w:szCs w:val="18"/>
              </w:rPr>
              <w:t>authorised</w:t>
            </w:r>
            <w:proofErr w:type="spellEnd"/>
            <w:r w:rsidRPr="00B92B12">
              <w:rPr>
                <w:rFonts w:ascii="Arial" w:hAnsi="Arial" w:cs="Arial"/>
                <w:b/>
                <w:bCs/>
                <w:sz w:val="18"/>
                <w:szCs w:val="18"/>
              </w:rPr>
              <w:t xml:space="preserve"> and</w:t>
            </w:r>
          </w:p>
        </w:tc>
        <w:tc>
          <w:tcPr>
            <w:tcW w:w="1512" w:type="dxa"/>
          </w:tcPr>
          <w:p w:rsidR="00C10539" w:rsidRPr="00B92B12" w:rsidRDefault="00C10539" w:rsidP="00730F2F">
            <w:pPr>
              <w:tabs>
                <w:tab w:val="decimal" w:pos="1289"/>
              </w:tabs>
              <w:ind w:right="-72"/>
              <w:rPr>
                <w:rFonts w:ascii="Arial" w:hAnsi="Arial" w:cs="Arial"/>
                <w:b/>
                <w:bCs/>
                <w:sz w:val="18"/>
                <w:szCs w:val="18"/>
              </w:rPr>
            </w:pPr>
            <w:r w:rsidRPr="00B92B12">
              <w:rPr>
                <w:rFonts w:ascii="Arial" w:hAnsi="Arial" w:cs="Arial"/>
                <w:b/>
                <w:bCs/>
                <w:sz w:val="18"/>
                <w:szCs w:val="18"/>
              </w:rPr>
              <w:t>Ordinary</w:t>
            </w:r>
          </w:p>
        </w:tc>
      </w:tr>
      <w:tr w:rsidR="00C10539" w:rsidRPr="00B92B12" w:rsidTr="00730F2F">
        <w:tc>
          <w:tcPr>
            <w:tcW w:w="6437" w:type="dxa"/>
          </w:tcPr>
          <w:p w:rsidR="00C10539" w:rsidRPr="00B92B12" w:rsidRDefault="00C10539" w:rsidP="00730F2F">
            <w:pPr>
              <w:ind w:left="-101"/>
              <w:rPr>
                <w:rFonts w:ascii="Arial" w:hAnsi="Arial" w:cs="Arial"/>
                <w:b/>
                <w:bCs/>
                <w:sz w:val="18"/>
                <w:szCs w:val="18"/>
              </w:rPr>
            </w:pPr>
          </w:p>
        </w:tc>
        <w:tc>
          <w:tcPr>
            <w:tcW w:w="1512" w:type="dxa"/>
          </w:tcPr>
          <w:p w:rsidR="00C10539" w:rsidRPr="00B92B12" w:rsidRDefault="00C10539" w:rsidP="00730F2F">
            <w:pPr>
              <w:tabs>
                <w:tab w:val="decimal" w:pos="1289"/>
              </w:tabs>
              <w:ind w:right="-72"/>
              <w:rPr>
                <w:rFonts w:ascii="Arial" w:hAnsi="Arial" w:cs="Arial"/>
                <w:b/>
                <w:bCs/>
                <w:sz w:val="18"/>
                <w:szCs w:val="18"/>
              </w:rPr>
            </w:pPr>
            <w:r w:rsidRPr="00B92B12">
              <w:rPr>
                <w:rFonts w:ascii="Arial" w:hAnsi="Arial" w:cs="Arial"/>
                <w:b/>
                <w:bCs/>
                <w:sz w:val="18"/>
                <w:szCs w:val="18"/>
              </w:rPr>
              <w:t>issued shares</w:t>
            </w:r>
          </w:p>
        </w:tc>
        <w:tc>
          <w:tcPr>
            <w:tcW w:w="1512" w:type="dxa"/>
          </w:tcPr>
          <w:p w:rsidR="00C10539" w:rsidRPr="00B92B12" w:rsidRDefault="00C10539" w:rsidP="00730F2F">
            <w:pPr>
              <w:tabs>
                <w:tab w:val="decimal" w:pos="1289"/>
              </w:tabs>
              <w:ind w:right="-72"/>
              <w:rPr>
                <w:rFonts w:ascii="Arial" w:hAnsi="Arial" w:cs="Arial"/>
                <w:b/>
                <w:bCs/>
                <w:sz w:val="18"/>
                <w:szCs w:val="18"/>
              </w:rPr>
            </w:pPr>
            <w:r w:rsidRPr="00B92B12">
              <w:rPr>
                <w:rFonts w:ascii="Arial" w:hAnsi="Arial" w:cs="Arial"/>
                <w:b/>
                <w:bCs/>
                <w:sz w:val="18"/>
                <w:szCs w:val="18"/>
              </w:rPr>
              <w:t>shares</w:t>
            </w: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shd w:val="clear" w:color="auto" w:fill="auto"/>
          </w:tcPr>
          <w:p w:rsidR="00C10539" w:rsidRPr="00B92B12" w:rsidRDefault="00C10539" w:rsidP="00730F2F">
            <w:pPr>
              <w:tabs>
                <w:tab w:val="decimal" w:pos="1289"/>
              </w:tabs>
              <w:ind w:right="-72"/>
              <w:rPr>
                <w:rFonts w:ascii="Arial" w:hAnsi="Arial" w:cs="Arial"/>
                <w:b/>
                <w:bCs/>
                <w:sz w:val="18"/>
                <w:szCs w:val="18"/>
              </w:rPr>
            </w:pPr>
            <w:r w:rsidRPr="00B92B12">
              <w:rPr>
                <w:rFonts w:ascii="Arial" w:hAnsi="Arial" w:cs="Arial"/>
                <w:b/>
                <w:bCs/>
                <w:sz w:val="18"/>
                <w:szCs w:val="18"/>
              </w:rPr>
              <w:t>Shares</w:t>
            </w:r>
          </w:p>
        </w:tc>
        <w:tc>
          <w:tcPr>
            <w:tcW w:w="1512" w:type="dxa"/>
            <w:tcBorders>
              <w:bottom w:val="single" w:sz="4" w:space="0" w:color="auto"/>
            </w:tcBorders>
            <w:shd w:val="clear" w:color="auto" w:fill="auto"/>
          </w:tcPr>
          <w:p w:rsidR="00C10539" w:rsidRPr="00B92B12" w:rsidRDefault="00C10539" w:rsidP="00730F2F">
            <w:pPr>
              <w:tabs>
                <w:tab w:val="decimal" w:pos="1289"/>
              </w:tabs>
              <w:ind w:right="-72"/>
              <w:rPr>
                <w:rFonts w:ascii="Arial" w:hAnsi="Arial" w:cs="Arial"/>
                <w:b/>
                <w:bCs/>
                <w:sz w:val="18"/>
                <w:szCs w:val="18"/>
              </w:rPr>
            </w:pPr>
            <w:r w:rsidRPr="00B92B12">
              <w:rPr>
                <w:rFonts w:ascii="Arial" w:hAnsi="Arial" w:cs="Arial"/>
                <w:b/>
                <w:bCs/>
                <w:sz w:val="18"/>
                <w:szCs w:val="18"/>
              </w:rPr>
              <w:t>Baht</w:t>
            </w: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rsidR="00C10539" w:rsidRPr="00B92B12" w:rsidRDefault="00C10539" w:rsidP="00730F2F">
            <w:pPr>
              <w:tabs>
                <w:tab w:val="decimal" w:pos="1289"/>
              </w:tabs>
              <w:ind w:right="-72"/>
              <w:rPr>
                <w:rFonts w:ascii="Arial" w:hAnsi="Arial" w:cs="Arial"/>
                <w:sz w:val="18"/>
                <w:szCs w:val="18"/>
              </w:rPr>
            </w:pPr>
          </w:p>
        </w:tc>
        <w:tc>
          <w:tcPr>
            <w:tcW w:w="1512" w:type="dxa"/>
            <w:tcBorders>
              <w:top w:val="single" w:sz="4" w:space="0" w:color="auto"/>
            </w:tcBorders>
          </w:tcPr>
          <w:p w:rsidR="00C10539" w:rsidRPr="00B92B12" w:rsidRDefault="00C10539" w:rsidP="00730F2F">
            <w:pPr>
              <w:tabs>
                <w:tab w:val="decimal" w:pos="1289"/>
              </w:tabs>
              <w:ind w:right="-72"/>
              <w:rPr>
                <w:rFonts w:ascii="Arial" w:hAnsi="Arial" w:cs="Arial"/>
                <w:sz w:val="18"/>
                <w:szCs w:val="18"/>
              </w:rPr>
            </w:pP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As at 1 January 2019</w:t>
            </w:r>
          </w:p>
        </w:tc>
        <w:tc>
          <w:tcPr>
            <w:tcW w:w="1512" w:type="dxa"/>
            <w:tcBorders>
              <w:bottom w:val="single" w:sz="4" w:space="0" w:color="auto"/>
            </w:tcBorders>
            <w:shd w:val="clear" w:color="auto" w:fill="auto"/>
          </w:tcPr>
          <w:p w:rsidR="00C10539" w:rsidRPr="00B92B12" w:rsidRDefault="00C10539" w:rsidP="00730F2F">
            <w:pPr>
              <w:tabs>
                <w:tab w:val="decimal" w:pos="1289"/>
              </w:tabs>
              <w:ind w:right="-72"/>
              <w:rPr>
                <w:rFonts w:ascii="Arial" w:hAnsi="Arial" w:cs="Arial"/>
                <w:sz w:val="18"/>
                <w:szCs w:val="18"/>
              </w:rPr>
            </w:pPr>
            <w:r w:rsidRPr="00B92B12">
              <w:rPr>
                <w:rFonts w:ascii="Arial" w:hAnsi="Arial" w:cs="Arial"/>
                <w:sz w:val="18"/>
                <w:szCs w:val="18"/>
              </w:rPr>
              <w:t>15,097,800</w:t>
            </w:r>
          </w:p>
        </w:tc>
        <w:tc>
          <w:tcPr>
            <w:tcW w:w="1512" w:type="dxa"/>
            <w:tcBorders>
              <w:bottom w:val="single" w:sz="4" w:space="0" w:color="auto"/>
            </w:tcBorders>
            <w:shd w:val="clear" w:color="auto" w:fill="auto"/>
          </w:tcPr>
          <w:p w:rsidR="00C10539" w:rsidRPr="00B92B12" w:rsidRDefault="00C10539" w:rsidP="00730F2F">
            <w:pPr>
              <w:tabs>
                <w:tab w:val="decimal" w:pos="1289"/>
              </w:tabs>
              <w:ind w:right="-72"/>
              <w:rPr>
                <w:rFonts w:ascii="Arial" w:hAnsi="Arial" w:cs="Arial"/>
                <w:sz w:val="18"/>
                <w:szCs w:val="18"/>
                <w:lang w:val="en-GB"/>
              </w:rPr>
            </w:pPr>
            <w:r w:rsidRPr="00B92B12">
              <w:rPr>
                <w:rFonts w:ascii="Arial" w:hAnsi="Arial" w:cs="Arial"/>
                <w:sz w:val="18"/>
                <w:szCs w:val="18"/>
                <w:lang w:val="en-GB"/>
              </w:rPr>
              <w:t>150,978,000</w:t>
            </w: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rsidR="00C10539" w:rsidRPr="00B92B12" w:rsidRDefault="00C10539" w:rsidP="00730F2F">
            <w:pPr>
              <w:tabs>
                <w:tab w:val="decimal" w:pos="1289"/>
              </w:tabs>
              <w:ind w:right="-72"/>
              <w:rPr>
                <w:rFonts w:ascii="Arial" w:hAnsi="Arial" w:cs="Arial"/>
                <w:sz w:val="18"/>
                <w:szCs w:val="18"/>
              </w:rPr>
            </w:pPr>
          </w:p>
        </w:tc>
        <w:tc>
          <w:tcPr>
            <w:tcW w:w="1512" w:type="dxa"/>
            <w:tcBorders>
              <w:top w:val="single" w:sz="4" w:space="0" w:color="auto"/>
            </w:tcBorders>
          </w:tcPr>
          <w:p w:rsidR="00C10539" w:rsidRPr="00B92B12" w:rsidRDefault="00C10539" w:rsidP="00730F2F">
            <w:pPr>
              <w:tabs>
                <w:tab w:val="decimal" w:pos="1289"/>
              </w:tabs>
              <w:ind w:right="-72"/>
              <w:rPr>
                <w:rFonts w:ascii="Arial" w:hAnsi="Arial" w:cs="Arial"/>
                <w:sz w:val="18"/>
                <w:szCs w:val="18"/>
              </w:rPr>
            </w:pP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As at 31 December 2019</w:t>
            </w:r>
          </w:p>
        </w:tc>
        <w:tc>
          <w:tcPr>
            <w:tcW w:w="1512" w:type="dxa"/>
            <w:tcBorders>
              <w:bottom w:val="single" w:sz="4" w:space="0" w:color="auto"/>
            </w:tcBorders>
            <w:shd w:val="clear" w:color="auto" w:fill="FAFAFA"/>
          </w:tcPr>
          <w:p w:rsidR="00C10539" w:rsidRPr="00B92B12" w:rsidRDefault="00C10539" w:rsidP="00730F2F">
            <w:pPr>
              <w:tabs>
                <w:tab w:val="decimal" w:pos="1289"/>
              </w:tabs>
              <w:ind w:right="-72"/>
              <w:rPr>
                <w:rFonts w:ascii="Arial" w:hAnsi="Arial" w:cs="Arial"/>
                <w:sz w:val="18"/>
                <w:szCs w:val="18"/>
              </w:rPr>
            </w:pPr>
            <w:r w:rsidRPr="00B92B12">
              <w:rPr>
                <w:rFonts w:ascii="Arial" w:hAnsi="Arial" w:cs="Arial"/>
                <w:sz w:val="18"/>
                <w:szCs w:val="18"/>
              </w:rPr>
              <w:t>15,097,800</w:t>
            </w:r>
          </w:p>
        </w:tc>
        <w:tc>
          <w:tcPr>
            <w:tcW w:w="1512" w:type="dxa"/>
            <w:tcBorders>
              <w:bottom w:val="single" w:sz="4" w:space="0" w:color="auto"/>
            </w:tcBorders>
            <w:shd w:val="clear" w:color="auto" w:fill="FAFAFA"/>
          </w:tcPr>
          <w:p w:rsidR="00C10539" w:rsidRPr="00B92B12" w:rsidRDefault="00C10539" w:rsidP="00730F2F">
            <w:pPr>
              <w:tabs>
                <w:tab w:val="decimal" w:pos="1289"/>
              </w:tabs>
              <w:ind w:right="-72"/>
              <w:rPr>
                <w:rFonts w:ascii="Arial" w:hAnsi="Arial" w:cs="Arial"/>
                <w:sz w:val="18"/>
                <w:szCs w:val="18"/>
              </w:rPr>
            </w:pPr>
            <w:r w:rsidRPr="00B92B12">
              <w:rPr>
                <w:rFonts w:ascii="Arial" w:hAnsi="Arial" w:cs="Arial"/>
                <w:sz w:val="18"/>
                <w:szCs w:val="18"/>
              </w:rPr>
              <w:t>150,978,000</w:t>
            </w: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FAFAFA"/>
          </w:tcPr>
          <w:p w:rsidR="00C10539" w:rsidRPr="00B92B12" w:rsidRDefault="00C10539" w:rsidP="00730F2F">
            <w:pPr>
              <w:tabs>
                <w:tab w:val="decimal" w:pos="1289"/>
              </w:tabs>
              <w:ind w:right="-72"/>
              <w:rPr>
                <w:rFonts w:ascii="Arial" w:hAnsi="Arial" w:cs="Arial"/>
                <w:sz w:val="18"/>
                <w:szCs w:val="18"/>
              </w:rPr>
            </w:pPr>
          </w:p>
        </w:tc>
        <w:tc>
          <w:tcPr>
            <w:tcW w:w="1512" w:type="dxa"/>
            <w:tcBorders>
              <w:top w:val="single" w:sz="4" w:space="0" w:color="auto"/>
            </w:tcBorders>
            <w:shd w:val="clear" w:color="auto" w:fill="FAFAFA"/>
          </w:tcPr>
          <w:p w:rsidR="00C10539" w:rsidRPr="00B92B12" w:rsidRDefault="00C10539" w:rsidP="00730F2F">
            <w:pPr>
              <w:tabs>
                <w:tab w:val="decimal" w:pos="1289"/>
              </w:tabs>
              <w:ind w:right="-72"/>
              <w:rPr>
                <w:rFonts w:ascii="Arial" w:hAnsi="Arial" w:cs="Arial"/>
                <w:sz w:val="18"/>
                <w:szCs w:val="18"/>
              </w:rPr>
            </w:pPr>
          </w:p>
        </w:tc>
      </w:tr>
      <w:tr w:rsidR="00C10539" w:rsidRPr="00B92B12" w:rsidTr="00730F2F">
        <w:tc>
          <w:tcPr>
            <w:tcW w:w="6437" w:type="dxa"/>
          </w:tcPr>
          <w:p w:rsidR="00C10539" w:rsidRPr="00B92B12" w:rsidRDefault="00C10539" w:rsidP="00730F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at 31 December </w:t>
            </w:r>
            <w:r w:rsidRPr="00B92B12">
              <w:rPr>
                <w:rFonts w:ascii="Arial" w:hAnsi="Arial" w:cs="Arial"/>
                <w:sz w:val="18"/>
                <w:szCs w:val="18"/>
                <w:lang w:val="en-GB"/>
              </w:rPr>
              <w:t>2020</w:t>
            </w:r>
          </w:p>
        </w:tc>
        <w:tc>
          <w:tcPr>
            <w:tcW w:w="1512" w:type="dxa"/>
            <w:tcBorders>
              <w:bottom w:val="single" w:sz="4" w:space="0" w:color="auto"/>
            </w:tcBorders>
            <w:shd w:val="clear" w:color="auto" w:fill="FAFAFA"/>
          </w:tcPr>
          <w:p w:rsidR="00C10539" w:rsidRPr="00B92B12" w:rsidRDefault="00C10539" w:rsidP="00730F2F">
            <w:pPr>
              <w:tabs>
                <w:tab w:val="decimal" w:pos="1289"/>
              </w:tabs>
              <w:ind w:right="-72"/>
              <w:rPr>
                <w:rFonts w:ascii="Arial" w:hAnsi="Arial" w:cs="Arial"/>
                <w:sz w:val="18"/>
                <w:szCs w:val="18"/>
              </w:rPr>
            </w:pPr>
            <w:r w:rsidRPr="00B92B12">
              <w:rPr>
                <w:rFonts w:ascii="Arial" w:hAnsi="Arial" w:cs="Arial"/>
                <w:sz w:val="18"/>
                <w:szCs w:val="18"/>
              </w:rPr>
              <w:t>15,097,800</w:t>
            </w:r>
          </w:p>
        </w:tc>
        <w:tc>
          <w:tcPr>
            <w:tcW w:w="1512" w:type="dxa"/>
            <w:tcBorders>
              <w:bottom w:val="single" w:sz="4" w:space="0" w:color="auto"/>
            </w:tcBorders>
            <w:shd w:val="clear" w:color="auto" w:fill="FAFAFA"/>
          </w:tcPr>
          <w:p w:rsidR="00C10539" w:rsidRPr="00B92B12" w:rsidRDefault="00C10539" w:rsidP="00730F2F">
            <w:pPr>
              <w:tabs>
                <w:tab w:val="decimal" w:pos="1289"/>
              </w:tabs>
              <w:ind w:right="-72"/>
              <w:rPr>
                <w:rFonts w:ascii="Arial" w:hAnsi="Arial" w:cs="Arial"/>
                <w:sz w:val="18"/>
                <w:szCs w:val="18"/>
              </w:rPr>
            </w:pPr>
            <w:r w:rsidRPr="00B92B12">
              <w:rPr>
                <w:rFonts w:ascii="Arial" w:hAnsi="Arial" w:cs="Arial"/>
                <w:sz w:val="18"/>
                <w:szCs w:val="18"/>
              </w:rPr>
              <w:t>150,978,000</w:t>
            </w:r>
          </w:p>
        </w:tc>
      </w:tr>
    </w:tbl>
    <w:p w:rsidR="00C10539" w:rsidRPr="00B92B12" w:rsidRDefault="00C10539" w:rsidP="00C10539">
      <w:pPr>
        <w:tabs>
          <w:tab w:val="left" w:pos="540"/>
          <w:tab w:val="left" w:pos="6663"/>
        </w:tabs>
        <w:jc w:val="thaiDistribute"/>
        <w:rPr>
          <w:rFonts w:ascii="Arial" w:hAnsi="Arial" w:cs="Arial"/>
          <w:sz w:val="18"/>
          <w:szCs w:val="18"/>
          <w:lang w:val="en-GB"/>
        </w:rPr>
      </w:pPr>
    </w:p>
    <w:p w:rsidR="00C10539" w:rsidRPr="00B92B12" w:rsidRDefault="00C10539" w:rsidP="00C10539">
      <w:pPr>
        <w:tabs>
          <w:tab w:val="left" w:pos="540"/>
          <w:tab w:val="left" w:pos="6663"/>
        </w:tabs>
        <w:jc w:val="thaiDistribute"/>
        <w:rPr>
          <w:rFonts w:ascii="Arial" w:hAnsi="Arial" w:cs="Arial"/>
          <w:sz w:val="18"/>
          <w:szCs w:val="18"/>
          <w:lang w:val="en-GB"/>
        </w:rPr>
      </w:pPr>
      <w:r w:rsidRPr="00B92B12">
        <w:rPr>
          <w:rFonts w:ascii="Arial" w:hAnsi="Arial" w:cs="Arial"/>
          <w:spacing w:val="-2"/>
          <w:sz w:val="18"/>
          <w:szCs w:val="18"/>
          <w:lang w:val="en-GB"/>
        </w:rPr>
        <w:t>The total authorised number of ordinary shares is 15,097,800 ordinary shares (2019: 15,097,800 shares) with a par value</w:t>
      </w:r>
      <w:r w:rsidRPr="00B92B12">
        <w:rPr>
          <w:rFonts w:ascii="Arial" w:hAnsi="Arial" w:cs="Arial"/>
          <w:sz w:val="18"/>
          <w:szCs w:val="18"/>
          <w:lang w:val="en-GB"/>
        </w:rPr>
        <w:t xml:space="preserve"> of Baht 10 per share (2019: Baht 10 per share). All issued shares are fully paid-up.</w:t>
      </w:r>
    </w:p>
    <w:p w:rsidR="006457C2" w:rsidRPr="00B92B12" w:rsidRDefault="006457C2" w:rsidP="00C10539">
      <w:pPr>
        <w:tabs>
          <w:tab w:val="left" w:pos="540"/>
          <w:tab w:val="left" w:pos="6663"/>
        </w:tabs>
        <w:jc w:val="thaiDistribute"/>
        <w:rPr>
          <w:rFonts w:ascii="Arial" w:hAnsi="Arial" w:cs="Arial"/>
          <w:sz w:val="18"/>
          <w:szCs w:val="18"/>
          <w:lang w:val="en-GB"/>
        </w:rPr>
      </w:pPr>
    </w:p>
    <w:p w:rsidR="00C10539" w:rsidRPr="00B92B12" w:rsidRDefault="00C10539" w:rsidP="00C10539">
      <w:pPr>
        <w:tabs>
          <w:tab w:val="left" w:pos="540"/>
        </w:tabs>
        <w:jc w:val="thaiDistribute"/>
        <w:rPr>
          <w:rFonts w:ascii="Arial" w:hAnsi="Arial" w:cs="Arial"/>
          <w:strike/>
          <w:spacing w:val="-4"/>
          <w:sz w:val="18"/>
          <w:szCs w:val="18"/>
          <w:lang w:val="en-GB"/>
        </w:rPr>
      </w:pPr>
    </w:p>
    <w:tbl>
      <w:tblPr>
        <w:tblW w:w="9461" w:type="dxa"/>
        <w:shd w:val="clear" w:color="auto" w:fill="FFA543"/>
        <w:tblLook w:val="04A0" w:firstRow="1" w:lastRow="0" w:firstColumn="1" w:lastColumn="0" w:noHBand="0" w:noVBand="1"/>
      </w:tblPr>
      <w:tblGrid>
        <w:gridCol w:w="9461"/>
      </w:tblGrid>
      <w:tr w:rsidR="00C10539" w:rsidRPr="00B92B12" w:rsidTr="00730F2F">
        <w:trPr>
          <w:trHeight w:val="386"/>
        </w:trPr>
        <w:tc>
          <w:tcPr>
            <w:tcW w:w="9461" w:type="dxa"/>
            <w:shd w:val="clear" w:color="auto" w:fill="FFA543"/>
            <w:vAlign w:val="center"/>
            <w:hideMark/>
          </w:tcPr>
          <w:p w:rsidR="00C10539" w:rsidRPr="00B92B12" w:rsidRDefault="00C10539" w:rsidP="00730F2F">
            <w:pPr>
              <w:tabs>
                <w:tab w:val="left" w:pos="432"/>
              </w:tabs>
              <w:ind w:left="504" w:hanging="504"/>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sidR="001161F4" w:rsidRPr="00B92B12">
              <w:rPr>
                <w:rFonts w:ascii="Arial" w:hAnsi="Arial" w:cs="Arial"/>
                <w:b/>
                <w:bCs/>
                <w:color w:val="FFFFFF"/>
                <w:sz w:val="18"/>
                <w:szCs w:val="18"/>
                <w:lang w:val="en-GB"/>
              </w:rPr>
              <w:t>6</w:t>
            </w:r>
            <w:r w:rsidRPr="00B92B12">
              <w:rPr>
                <w:rFonts w:ascii="Arial" w:hAnsi="Arial" w:cs="Arial"/>
                <w:b/>
                <w:bCs/>
                <w:color w:val="FFFFFF"/>
                <w:sz w:val="18"/>
                <w:szCs w:val="18"/>
                <w:lang w:val="en-GB"/>
              </w:rPr>
              <w:tab/>
              <w:t>Legal reserve</w:t>
            </w:r>
          </w:p>
        </w:tc>
      </w:tr>
    </w:tbl>
    <w:p w:rsidR="00C10539" w:rsidRPr="00B92B12" w:rsidRDefault="00C10539" w:rsidP="00C10539">
      <w:pPr>
        <w:pStyle w:val="BodyText2"/>
        <w:ind w:left="9"/>
        <w:jc w:val="thaiDistribute"/>
        <w:rPr>
          <w:rFonts w:ascii="Arial" w:hAnsi="Arial" w:cs="Arial"/>
          <w:b w:val="0"/>
          <w:bCs w:val="0"/>
          <w:sz w:val="18"/>
          <w:szCs w:val="18"/>
        </w:rPr>
      </w:pPr>
    </w:p>
    <w:p w:rsidR="001D1B32" w:rsidRPr="00B92B12" w:rsidRDefault="00C10539" w:rsidP="00DE1A9A">
      <w:pPr>
        <w:jc w:val="both"/>
        <w:rPr>
          <w:rFonts w:ascii="Arial" w:hAnsi="Arial" w:cs="Arial"/>
          <w:sz w:val="18"/>
          <w:szCs w:val="18"/>
        </w:rPr>
      </w:pPr>
      <w:r w:rsidRPr="00B92B12">
        <w:rPr>
          <w:rFonts w:ascii="Arial" w:hAnsi="Arial" w:cs="Arial"/>
          <w:sz w:val="18"/>
          <w:szCs w:val="18"/>
        </w:rPr>
        <w:t>Under the Public Company Act, the Company is required to set aside as a legal reserve at least 5% of its net profits after accumulated deficit brought forward (if any) until the reserve is not less than 10% of the registered capital of the Company. The reserve is non-distributable.</w:t>
      </w:r>
    </w:p>
    <w:p w:rsidR="00DE1A9A" w:rsidRPr="00B92B12" w:rsidRDefault="00DE1A9A" w:rsidP="00DE1A9A">
      <w:pPr>
        <w:jc w:val="both"/>
        <w:rPr>
          <w:rFonts w:ascii="Arial" w:hAnsi="Arial" w:cs="Arial"/>
          <w:sz w:val="18"/>
          <w:szCs w:val="18"/>
        </w:rPr>
      </w:pPr>
    </w:p>
    <w:p w:rsidR="001D1B32" w:rsidRPr="00B92B12" w:rsidRDefault="001D1B32" w:rsidP="001D1B32">
      <w:pPr>
        <w:pStyle w:val="BodyText2"/>
        <w:ind w:left="9"/>
        <w:jc w:val="thaiDistribute"/>
        <w:rPr>
          <w:rFonts w:ascii="Arial" w:hAnsi="Arial" w:cs="Arial"/>
          <w:b w:val="0"/>
          <w:bCs w:val="0"/>
          <w:sz w:val="18"/>
          <w:szCs w:val="18"/>
        </w:rPr>
      </w:pPr>
    </w:p>
    <w:tbl>
      <w:tblPr>
        <w:tblW w:w="9475" w:type="dxa"/>
        <w:shd w:val="clear" w:color="auto" w:fill="FFA543"/>
        <w:tblLook w:val="04A0" w:firstRow="1" w:lastRow="0" w:firstColumn="1" w:lastColumn="0" w:noHBand="0" w:noVBand="1"/>
      </w:tblPr>
      <w:tblGrid>
        <w:gridCol w:w="9475"/>
      </w:tblGrid>
      <w:tr w:rsidR="00C10539" w:rsidRPr="00B92B12" w:rsidTr="00730F2F">
        <w:trPr>
          <w:trHeight w:val="386"/>
        </w:trPr>
        <w:tc>
          <w:tcPr>
            <w:tcW w:w="9475" w:type="dxa"/>
            <w:shd w:val="clear" w:color="auto" w:fill="FFA543"/>
            <w:vAlign w:val="center"/>
            <w:hideMark/>
          </w:tcPr>
          <w:p w:rsidR="00C10539" w:rsidRPr="00B92B12" w:rsidRDefault="00C10539" w:rsidP="00730F2F">
            <w:pPr>
              <w:tabs>
                <w:tab w:val="left" w:pos="432"/>
              </w:tabs>
              <w:ind w:left="504" w:hanging="504"/>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sidR="001161F4" w:rsidRPr="00B92B12">
              <w:rPr>
                <w:rFonts w:ascii="Arial" w:hAnsi="Arial" w:cs="Arial"/>
                <w:b/>
                <w:bCs/>
                <w:color w:val="FFFFFF"/>
                <w:sz w:val="18"/>
                <w:szCs w:val="18"/>
                <w:lang w:val="en-GB"/>
              </w:rPr>
              <w:t>7</w:t>
            </w:r>
            <w:r w:rsidRPr="00B92B12">
              <w:rPr>
                <w:rFonts w:ascii="Arial" w:hAnsi="Arial" w:cs="Arial"/>
                <w:b/>
                <w:bCs/>
                <w:color w:val="FFFFFF"/>
                <w:sz w:val="18"/>
                <w:szCs w:val="18"/>
                <w:lang w:val="en-GB"/>
              </w:rPr>
              <w:tab/>
              <w:t>Hotel income</w:t>
            </w:r>
          </w:p>
        </w:tc>
      </w:tr>
    </w:tbl>
    <w:p w:rsidR="00C10539" w:rsidRPr="00B92B12" w:rsidRDefault="00C10539" w:rsidP="00C10539">
      <w:pPr>
        <w:pStyle w:val="BodyText2"/>
        <w:ind w:left="9"/>
        <w:jc w:val="thaiDistribute"/>
        <w:rPr>
          <w:rFonts w:ascii="Arial" w:hAnsi="Arial" w:cs="Arial"/>
          <w:b w:val="0"/>
          <w:bCs w:val="0"/>
          <w:sz w:val="18"/>
          <w:szCs w:val="18"/>
        </w:rPr>
      </w:pPr>
    </w:p>
    <w:p w:rsidR="00C10539" w:rsidRPr="00B92B12" w:rsidRDefault="00C10539" w:rsidP="00C10539">
      <w:pPr>
        <w:jc w:val="both"/>
        <w:rPr>
          <w:rFonts w:ascii="Arial" w:hAnsi="Arial" w:cs="Arial"/>
          <w:sz w:val="18"/>
          <w:szCs w:val="18"/>
        </w:rPr>
      </w:pPr>
      <w:r w:rsidRPr="00B92B12">
        <w:rPr>
          <w:rFonts w:ascii="Arial" w:hAnsi="Arial" w:cs="Arial"/>
          <w:sz w:val="18"/>
          <w:szCs w:val="18"/>
        </w:rPr>
        <w:t xml:space="preserve">Hotel income for the years ended 31 December </w:t>
      </w:r>
      <w:r w:rsidRPr="00B92B12">
        <w:rPr>
          <w:rFonts w:ascii="Arial" w:hAnsi="Arial" w:cs="Arial"/>
          <w:sz w:val="18"/>
          <w:szCs w:val="18"/>
          <w:lang w:val="en-GB"/>
        </w:rPr>
        <w:t>2020</w:t>
      </w:r>
      <w:r w:rsidRPr="00B92B12">
        <w:rPr>
          <w:rFonts w:ascii="Arial" w:hAnsi="Arial" w:cs="Arial"/>
          <w:sz w:val="18"/>
          <w:szCs w:val="18"/>
        </w:rPr>
        <w:t xml:space="preserve"> and 2019 comprise:</w:t>
      </w:r>
    </w:p>
    <w:p w:rsidR="00C10539" w:rsidRPr="00B92B1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B92B12" w:rsidTr="00D74B5D">
        <w:tc>
          <w:tcPr>
            <w:tcW w:w="4277" w:type="dxa"/>
            <w:tcBorders>
              <w:top w:val="nil"/>
              <w:left w:val="nil"/>
              <w:bottom w:val="nil"/>
              <w:right w:val="nil"/>
            </w:tcBorders>
          </w:tcPr>
          <w:p w:rsidR="00C10539" w:rsidRPr="00B92B12" w:rsidRDefault="00C10539" w:rsidP="00730F2F">
            <w:pPr>
              <w:ind w:left="-101"/>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C10539" w:rsidRPr="00B92B12" w:rsidRDefault="00C10539" w:rsidP="00730F2F">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rsidR="00C10539" w:rsidRPr="00B92B12" w:rsidRDefault="00C10539" w:rsidP="00730F2F">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rsidR="00C10539" w:rsidRPr="00B92B12" w:rsidRDefault="00C10539" w:rsidP="00730F2F">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rsidR="00C10539" w:rsidRPr="00B92B12" w:rsidRDefault="00C10539" w:rsidP="00730F2F">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financial statements</w:t>
            </w:r>
          </w:p>
        </w:tc>
      </w:tr>
      <w:tr w:rsidR="00C10539" w:rsidRPr="00B92B12" w:rsidTr="00D74B5D">
        <w:tc>
          <w:tcPr>
            <w:tcW w:w="4277" w:type="dxa"/>
            <w:tcBorders>
              <w:top w:val="nil"/>
              <w:left w:val="nil"/>
              <w:bottom w:val="nil"/>
              <w:right w:val="nil"/>
            </w:tcBorders>
          </w:tcPr>
          <w:p w:rsidR="00C10539" w:rsidRPr="00B92B12" w:rsidRDefault="00C10539" w:rsidP="00730F2F">
            <w:pPr>
              <w:ind w:left="-101"/>
              <w:rPr>
                <w:rFonts w:ascii="Arial" w:hAnsi="Arial" w:cs="Arial"/>
                <w:b/>
                <w:bCs/>
                <w:sz w:val="18"/>
                <w:szCs w:val="18"/>
              </w:rPr>
            </w:pPr>
          </w:p>
        </w:tc>
        <w:tc>
          <w:tcPr>
            <w:tcW w:w="1296" w:type="dxa"/>
            <w:tcBorders>
              <w:top w:val="single" w:sz="4" w:space="0" w:color="auto"/>
              <w:left w:val="nil"/>
              <w:bottom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lang w:val="en-GB"/>
              </w:rPr>
              <w:t>2020</w:t>
            </w:r>
          </w:p>
        </w:tc>
        <w:tc>
          <w:tcPr>
            <w:tcW w:w="1296" w:type="dxa"/>
            <w:tcBorders>
              <w:top w:val="single" w:sz="4" w:space="0" w:color="auto"/>
              <w:left w:val="nil"/>
              <w:bottom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lang w:val="en-GB"/>
              </w:rPr>
              <w:t>2019</w:t>
            </w:r>
          </w:p>
        </w:tc>
        <w:tc>
          <w:tcPr>
            <w:tcW w:w="1296" w:type="dxa"/>
            <w:tcBorders>
              <w:top w:val="single" w:sz="4" w:space="0" w:color="auto"/>
              <w:left w:val="nil"/>
              <w:bottom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lang w:val="en-GB"/>
              </w:rPr>
              <w:t>2020</w:t>
            </w:r>
          </w:p>
        </w:tc>
        <w:tc>
          <w:tcPr>
            <w:tcW w:w="1296" w:type="dxa"/>
            <w:tcBorders>
              <w:top w:val="single" w:sz="4" w:space="0" w:color="auto"/>
              <w:left w:val="nil"/>
              <w:bottom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lang w:val="en-GB"/>
              </w:rPr>
              <w:t>2019</w:t>
            </w:r>
          </w:p>
        </w:tc>
      </w:tr>
      <w:tr w:rsidR="00C10539" w:rsidRPr="00B92B12" w:rsidTr="00730F2F">
        <w:tc>
          <w:tcPr>
            <w:tcW w:w="4277" w:type="dxa"/>
            <w:tcBorders>
              <w:top w:val="nil"/>
              <w:left w:val="nil"/>
              <w:bottom w:val="nil"/>
              <w:right w:val="nil"/>
            </w:tcBorders>
          </w:tcPr>
          <w:p w:rsidR="00C10539" w:rsidRPr="00B92B12" w:rsidRDefault="00C10539" w:rsidP="00730F2F">
            <w:pPr>
              <w:ind w:left="-101"/>
              <w:rPr>
                <w:rFonts w:ascii="Arial" w:hAnsi="Arial" w:cs="Arial"/>
                <w:b/>
                <w:bCs/>
                <w:sz w:val="18"/>
                <w:szCs w:val="18"/>
                <w:lang w:val="en-GB"/>
              </w:rPr>
            </w:pP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C10539" w:rsidRPr="00B92B12" w:rsidRDefault="00C10539" w:rsidP="00730F2F">
            <w:pPr>
              <w:tabs>
                <w:tab w:val="decimal" w:pos="1077"/>
              </w:tabs>
              <w:ind w:right="-72"/>
              <w:jc w:val="both"/>
              <w:rPr>
                <w:rFonts w:ascii="Arial" w:hAnsi="Arial" w:cs="Arial"/>
                <w:b/>
                <w:bCs/>
                <w:sz w:val="18"/>
                <w:szCs w:val="18"/>
                <w:lang w:val="en-GB"/>
              </w:rPr>
            </w:pPr>
          </w:p>
        </w:tc>
        <w:tc>
          <w:tcPr>
            <w:tcW w:w="1296" w:type="dxa"/>
            <w:tcBorders>
              <w:top w:val="single" w:sz="4" w:space="0" w:color="auto"/>
              <w:left w:val="nil"/>
              <w:bottom w:val="nil"/>
              <w:right w:val="nil"/>
            </w:tcBorders>
          </w:tcPr>
          <w:p w:rsidR="00C10539" w:rsidRPr="00B92B12" w:rsidRDefault="00C10539" w:rsidP="00730F2F">
            <w:pPr>
              <w:tabs>
                <w:tab w:val="decimal" w:pos="1077"/>
              </w:tabs>
              <w:ind w:right="-72"/>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C10539" w:rsidRPr="00B92B12" w:rsidRDefault="00C10539" w:rsidP="00730F2F">
            <w:pPr>
              <w:tabs>
                <w:tab w:val="decimal" w:pos="1077"/>
              </w:tabs>
              <w:ind w:left="540"/>
              <w:jc w:val="both"/>
              <w:rPr>
                <w:rFonts w:ascii="Arial" w:hAnsi="Arial" w:cs="Arial"/>
                <w:b/>
                <w:bCs/>
                <w:sz w:val="18"/>
                <w:szCs w:val="18"/>
                <w:lang w:val="en-GB"/>
              </w:rPr>
            </w:pPr>
          </w:p>
        </w:tc>
        <w:tc>
          <w:tcPr>
            <w:tcW w:w="1296" w:type="dxa"/>
            <w:tcBorders>
              <w:top w:val="single" w:sz="4" w:space="0" w:color="auto"/>
              <w:left w:val="nil"/>
              <w:bottom w:val="nil"/>
              <w:right w:val="nil"/>
            </w:tcBorders>
          </w:tcPr>
          <w:p w:rsidR="00C10539" w:rsidRPr="00B92B12" w:rsidRDefault="00C10539" w:rsidP="00730F2F">
            <w:pPr>
              <w:tabs>
                <w:tab w:val="decimal" w:pos="1077"/>
              </w:tabs>
              <w:ind w:left="540"/>
              <w:jc w:val="both"/>
              <w:rPr>
                <w:rFonts w:ascii="Arial" w:hAnsi="Arial" w:cs="Arial"/>
                <w:b/>
                <w:bCs/>
                <w:sz w:val="18"/>
                <w:szCs w:val="18"/>
                <w:lang w:val="en-GB"/>
              </w:rPr>
            </w:pP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thaiDistribute"/>
              <w:rPr>
                <w:rFonts w:ascii="Arial" w:hAnsi="Arial" w:cs="Arial"/>
                <w:sz w:val="18"/>
                <w:szCs w:val="18"/>
              </w:rPr>
            </w:pPr>
            <w:r w:rsidRPr="00B92B12">
              <w:rPr>
                <w:rFonts w:ascii="Arial" w:hAnsi="Arial" w:cs="Arial"/>
                <w:sz w:val="18"/>
                <w:szCs w:val="18"/>
              </w:rPr>
              <w:t>Room income</w:t>
            </w:r>
          </w:p>
        </w:tc>
        <w:tc>
          <w:tcPr>
            <w:tcW w:w="1296" w:type="dxa"/>
            <w:tcBorders>
              <w:top w:val="nil"/>
              <w:left w:val="nil"/>
              <w:bottom w:val="nil"/>
              <w:right w:val="nil"/>
            </w:tcBorders>
            <w:shd w:val="clear" w:color="auto" w:fill="FAFAFA"/>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220,073,537</w:t>
            </w:r>
          </w:p>
        </w:tc>
        <w:tc>
          <w:tcPr>
            <w:tcW w:w="1296" w:type="dxa"/>
            <w:tcBorders>
              <w:top w:val="nil"/>
              <w:left w:val="nil"/>
              <w:bottom w:val="nil"/>
              <w:right w:val="nil"/>
            </w:tcBorders>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385,446,996</w:t>
            </w:r>
          </w:p>
        </w:tc>
        <w:tc>
          <w:tcPr>
            <w:tcW w:w="1296" w:type="dxa"/>
            <w:tcBorders>
              <w:top w:val="nil"/>
              <w:left w:val="nil"/>
              <w:bottom w:val="nil"/>
              <w:right w:val="nil"/>
            </w:tcBorders>
            <w:shd w:val="clear" w:color="auto" w:fill="FAFAFA"/>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220,073,537</w:t>
            </w:r>
          </w:p>
        </w:tc>
        <w:tc>
          <w:tcPr>
            <w:tcW w:w="1296" w:type="dxa"/>
            <w:tcBorders>
              <w:top w:val="nil"/>
              <w:left w:val="nil"/>
              <w:bottom w:val="nil"/>
              <w:right w:val="nil"/>
            </w:tcBorders>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385,446,996</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thaiDistribute"/>
              <w:rPr>
                <w:rFonts w:ascii="Arial" w:hAnsi="Arial" w:cs="Arial"/>
                <w:sz w:val="18"/>
                <w:szCs w:val="18"/>
              </w:rPr>
            </w:pPr>
            <w:r w:rsidRPr="00B92B12">
              <w:rPr>
                <w:rFonts w:ascii="Arial" w:hAnsi="Arial" w:cs="Arial"/>
                <w:sz w:val="18"/>
                <w:szCs w:val="18"/>
              </w:rPr>
              <w:t>Food and beverage income</w:t>
            </w:r>
          </w:p>
        </w:tc>
        <w:tc>
          <w:tcPr>
            <w:tcW w:w="1296" w:type="dxa"/>
            <w:tcBorders>
              <w:top w:val="nil"/>
              <w:left w:val="nil"/>
              <w:right w:val="nil"/>
            </w:tcBorders>
            <w:shd w:val="clear" w:color="auto" w:fill="FAFAFA"/>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483,613,853</w:t>
            </w:r>
          </w:p>
        </w:tc>
        <w:tc>
          <w:tcPr>
            <w:tcW w:w="1296" w:type="dxa"/>
            <w:tcBorders>
              <w:top w:val="nil"/>
              <w:left w:val="nil"/>
              <w:right w:val="nil"/>
            </w:tcBorders>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639,516,377</w:t>
            </w:r>
          </w:p>
        </w:tc>
        <w:tc>
          <w:tcPr>
            <w:tcW w:w="1296" w:type="dxa"/>
            <w:tcBorders>
              <w:top w:val="nil"/>
              <w:left w:val="nil"/>
              <w:right w:val="nil"/>
            </w:tcBorders>
            <w:shd w:val="clear" w:color="auto" w:fill="FAFAFA"/>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483,613,853</w:t>
            </w:r>
          </w:p>
        </w:tc>
        <w:tc>
          <w:tcPr>
            <w:tcW w:w="1296" w:type="dxa"/>
            <w:tcBorders>
              <w:top w:val="nil"/>
              <w:left w:val="nil"/>
              <w:right w:val="nil"/>
            </w:tcBorders>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639,516,377</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thaiDistribute"/>
              <w:rPr>
                <w:rFonts w:ascii="Arial" w:hAnsi="Arial" w:cs="Arial"/>
                <w:sz w:val="18"/>
                <w:szCs w:val="18"/>
              </w:rPr>
            </w:pPr>
            <w:r w:rsidRPr="00B92B12">
              <w:rPr>
                <w:rFonts w:ascii="Arial" w:hAnsi="Arial" w:cs="Arial"/>
                <w:sz w:val="18"/>
                <w:szCs w:val="18"/>
              </w:rPr>
              <w:t>Other service income</w:t>
            </w:r>
          </w:p>
        </w:tc>
        <w:tc>
          <w:tcPr>
            <w:tcW w:w="1296" w:type="dxa"/>
            <w:tcBorders>
              <w:top w:val="nil"/>
              <w:left w:val="nil"/>
              <w:bottom w:val="single" w:sz="4" w:space="0" w:color="auto"/>
              <w:right w:val="nil"/>
            </w:tcBorders>
            <w:shd w:val="clear" w:color="auto" w:fill="FAFAFA"/>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209,974,010</w:t>
            </w:r>
          </w:p>
        </w:tc>
        <w:tc>
          <w:tcPr>
            <w:tcW w:w="1296" w:type="dxa"/>
            <w:tcBorders>
              <w:top w:val="nil"/>
              <w:left w:val="nil"/>
              <w:bottom w:val="single" w:sz="4" w:space="0" w:color="auto"/>
              <w:right w:val="nil"/>
            </w:tcBorders>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276,208,937</w:t>
            </w:r>
          </w:p>
        </w:tc>
        <w:tc>
          <w:tcPr>
            <w:tcW w:w="1296" w:type="dxa"/>
            <w:tcBorders>
              <w:top w:val="nil"/>
              <w:left w:val="nil"/>
              <w:bottom w:val="single" w:sz="4" w:space="0" w:color="auto"/>
              <w:right w:val="nil"/>
            </w:tcBorders>
            <w:shd w:val="clear" w:color="auto" w:fill="FAFAFA"/>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208,873,199</w:t>
            </w:r>
          </w:p>
        </w:tc>
        <w:tc>
          <w:tcPr>
            <w:tcW w:w="1296" w:type="dxa"/>
            <w:tcBorders>
              <w:top w:val="nil"/>
              <w:left w:val="nil"/>
              <w:bottom w:val="single" w:sz="4" w:space="0" w:color="auto"/>
              <w:right w:val="nil"/>
            </w:tcBorders>
            <w:vAlign w:val="bottom"/>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273,840,695</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C10539" w:rsidRPr="00B92B12" w:rsidRDefault="00C10539" w:rsidP="00730F2F">
            <w:pPr>
              <w:tabs>
                <w:tab w:val="decimal" w:pos="1077"/>
              </w:tabs>
              <w:ind w:right="-72"/>
              <w:jc w:val="both"/>
              <w:rPr>
                <w:rFonts w:ascii="Arial" w:hAnsi="Arial" w:cs="Arial"/>
                <w:spacing w:val="-4"/>
                <w:sz w:val="18"/>
                <w:szCs w:val="18"/>
              </w:rPr>
            </w:pPr>
          </w:p>
        </w:tc>
        <w:tc>
          <w:tcPr>
            <w:tcW w:w="1296" w:type="dxa"/>
            <w:tcBorders>
              <w:top w:val="single" w:sz="4" w:space="0" w:color="auto"/>
              <w:left w:val="nil"/>
              <w:right w:val="nil"/>
            </w:tcBorders>
          </w:tcPr>
          <w:p w:rsidR="00C10539" w:rsidRPr="00B92B12" w:rsidRDefault="00C10539" w:rsidP="00730F2F">
            <w:pPr>
              <w:tabs>
                <w:tab w:val="decimal" w:pos="1077"/>
              </w:tabs>
              <w:ind w:right="-72"/>
              <w:jc w:val="both"/>
              <w:rPr>
                <w:rFonts w:ascii="Arial" w:hAnsi="Arial" w:cs="Arial"/>
                <w:spacing w:val="-4"/>
                <w:sz w:val="18"/>
                <w:szCs w:val="18"/>
              </w:rPr>
            </w:pPr>
          </w:p>
        </w:tc>
        <w:tc>
          <w:tcPr>
            <w:tcW w:w="1296" w:type="dxa"/>
            <w:tcBorders>
              <w:top w:val="single" w:sz="4" w:space="0" w:color="auto"/>
              <w:left w:val="nil"/>
              <w:right w:val="nil"/>
            </w:tcBorders>
            <w:shd w:val="clear" w:color="auto" w:fill="FAFAFA"/>
          </w:tcPr>
          <w:p w:rsidR="00C10539" w:rsidRPr="00B92B12" w:rsidRDefault="00C10539" w:rsidP="00730F2F">
            <w:pPr>
              <w:tabs>
                <w:tab w:val="decimal" w:pos="1077"/>
              </w:tabs>
              <w:ind w:right="-72"/>
              <w:jc w:val="both"/>
              <w:rPr>
                <w:rFonts w:ascii="Arial" w:hAnsi="Arial" w:cs="Arial"/>
                <w:spacing w:val="-4"/>
                <w:sz w:val="18"/>
                <w:szCs w:val="18"/>
              </w:rPr>
            </w:pPr>
          </w:p>
        </w:tc>
        <w:tc>
          <w:tcPr>
            <w:tcW w:w="1296" w:type="dxa"/>
            <w:tcBorders>
              <w:top w:val="single" w:sz="4" w:space="0" w:color="auto"/>
              <w:left w:val="nil"/>
              <w:right w:val="nil"/>
            </w:tcBorders>
          </w:tcPr>
          <w:p w:rsidR="00C10539" w:rsidRPr="00B92B12" w:rsidRDefault="00C10539" w:rsidP="00730F2F">
            <w:pPr>
              <w:tabs>
                <w:tab w:val="decimal" w:pos="1077"/>
              </w:tabs>
              <w:ind w:right="-72"/>
              <w:jc w:val="both"/>
              <w:rPr>
                <w:rFonts w:ascii="Arial" w:hAnsi="Arial" w:cs="Arial"/>
                <w:spacing w:val="-4"/>
                <w:sz w:val="18"/>
                <w:szCs w:val="18"/>
              </w:rPr>
            </w:pP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thaiDistribute"/>
              <w:rPr>
                <w:rFonts w:ascii="Arial" w:hAnsi="Arial" w:cs="Arial"/>
                <w:sz w:val="18"/>
                <w:szCs w:val="18"/>
              </w:rPr>
            </w:pPr>
            <w:r w:rsidRPr="00B92B12">
              <w:rPr>
                <w:rFonts w:ascii="Arial" w:hAnsi="Arial" w:cs="Arial"/>
                <w:sz w:val="18"/>
                <w:szCs w:val="18"/>
              </w:rPr>
              <w:t>Total hotel income</w:t>
            </w:r>
          </w:p>
        </w:tc>
        <w:tc>
          <w:tcPr>
            <w:tcW w:w="1296" w:type="dxa"/>
            <w:tcBorders>
              <w:top w:val="nil"/>
              <w:left w:val="nil"/>
              <w:bottom w:val="single" w:sz="4" w:space="0" w:color="auto"/>
              <w:right w:val="nil"/>
            </w:tcBorders>
            <w:shd w:val="clear" w:color="auto" w:fill="FAFAFA"/>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913,661,400</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1,301,172,310</w:t>
            </w:r>
          </w:p>
        </w:tc>
        <w:tc>
          <w:tcPr>
            <w:tcW w:w="1296" w:type="dxa"/>
            <w:tcBorders>
              <w:top w:val="nil"/>
              <w:left w:val="nil"/>
              <w:bottom w:val="single" w:sz="4" w:space="0" w:color="auto"/>
              <w:right w:val="nil"/>
            </w:tcBorders>
            <w:shd w:val="clear" w:color="auto" w:fill="FAFAFA"/>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912,560,589</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jc w:val="both"/>
              <w:rPr>
                <w:rFonts w:ascii="Arial" w:hAnsi="Arial" w:cs="Arial"/>
                <w:spacing w:val="-4"/>
                <w:sz w:val="18"/>
                <w:szCs w:val="18"/>
              </w:rPr>
            </w:pPr>
            <w:r w:rsidRPr="00B92B12">
              <w:rPr>
                <w:rFonts w:ascii="Arial" w:hAnsi="Arial" w:cs="Arial"/>
                <w:spacing w:val="-4"/>
                <w:sz w:val="18"/>
                <w:szCs w:val="18"/>
              </w:rPr>
              <w:t>1,298,804,068</w:t>
            </w:r>
          </w:p>
        </w:tc>
      </w:tr>
    </w:tbl>
    <w:p w:rsidR="001D1B32" w:rsidRPr="00B92B12" w:rsidRDefault="001D1B32">
      <w:pPr>
        <w:overflowPunct/>
        <w:autoSpaceDE/>
        <w:autoSpaceDN/>
        <w:adjustRightInd/>
        <w:textAlignment w:val="auto"/>
        <w:rPr>
          <w:rFonts w:ascii="Arial" w:hAnsi="Arial" w:cs="Arial"/>
          <w:sz w:val="18"/>
          <w:szCs w:val="18"/>
        </w:rPr>
      </w:pPr>
    </w:p>
    <w:p w:rsidR="001D1B32" w:rsidRPr="00B92B12" w:rsidRDefault="001D1B32">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C10539" w:rsidRPr="00B92B12" w:rsidTr="00730F2F">
        <w:trPr>
          <w:trHeight w:val="386"/>
        </w:trPr>
        <w:tc>
          <w:tcPr>
            <w:tcW w:w="9475" w:type="dxa"/>
            <w:shd w:val="clear" w:color="auto" w:fill="FFA543"/>
            <w:vAlign w:val="center"/>
            <w:hideMark/>
          </w:tcPr>
          <w:p w:rsidR="00C10539" w:rsidRPr="00B92B12" w:rsidRDefault="00E50EA7" w:rsidP="00730F2F">
            <w:pPr>
              <w:tabs>
                <w:tab w:val="left" w:pos="432"/>
              </w:tabs>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sidR="001161F4" w:rsidRPr="00B92B12">
              <w:rPr>
                <w:rFonts w:ascii="Arial" w:hAnsi="Arial" w:cs="Arial"/>
                <w:b/>
                <w:bCs/>
                <w:color w:val="FFFFFF"/>
                <w:sz w:val="18"/>
                <w:szCs w:val="18"/>
                <w:lang w:val="en-GB"/>
              </w:rPr>
              <w:t>8</w:t>
            </w:r>
            <w:r w:rsidR="00C10539" w:rsidRPr="00B92B12">
              <w:rPr>
                <w:rFonts w:ascii="Arial" w:hAnsi="Arial" w:cs="Arial"/>
                <w:b/>
                <w:bCs/>
                <w:color w:val="FFFFFF"/>
                <w:sz w:val="18"/>
                <w:szCs w:val="18"/>
                <w:lang w:val="en-GB"/>
              </w:rPr>
              <w:tab/>
              <w:t>Other income</w:t>
            </w:r>
          </w:p>
        </w:tc>
      </w:tr>
    </w:tbl>
    <w:p w:rsidR="00C10539" w:rsidRPr="00B92B12" w:rsidRDefault="00C10539" w:rsidP="00C10539">
      <w:pPr>
        <w:jc w:val="both"/>
        <w:rPr>
          <w:rFonts w:ascii="Arial" w:hAnsi="Arial" w:cs="Arial"/>
          <w:snapToGrid w:val="0"/>
          <w:sz w:val="18"/>
          <w:szCs w:val="18"/>
        </w:rPr>
      </w:pPr>
    </w:p>
    <w:p w:rsidR="00C10539" w:rsidRPr="00B92B12" w:rsidRDefault="00C10539" w:rsidP="00C10539">
      <w:pPr>
        <w:jc w:val="both"/>
        <w:rPr>
          <w:rFonts w:ascii="Arial" w:hAnsi="Arial" w:cs="Arial"/>
          <w:snapToGrid w:val="0"/>
          <w:sz w:val="18"/>
          <w:szCs w:val="18"/>
        </w:rPr>
      </w:pPr>
      <w:r w:rsidRPr="00B92B12">
        <w:rPr>
          <w:rFonts w:ascii="Arial" w:hAnsi="Arial" w:cs="Arial"/>
          <w:sz w:val="18"/>
          <w:szCs w:val="18"/>
          <w:lang w:val="en-GB"/>
        </w:rPr>
        <w:t>Other</w:t>
      </w:r>
      <w:r w:rsidRPr="00B92B12">
        <w:rPr>
          <w:rFonts w:ascii="Arial" w:hAnsi="Arial" w:cs="Arial"/>
          <w:sz w:val="18"/>
          <w:szCs w:val="18"/>
        </w:rPr>
        <w:t xml:space="preserve"> income for the years ended 31 December </w:t>
      </w:r>
      <w:r w:rsidRPr="00B92B12">
        <w:rPr>
          <w:rFonts w:ascii="Arial" w:hAnsi="Arial" w:cs="Arial"/>
          <w:sz w:val="18"/>
          <w:szCs w:val="18"/>
          <w:lang w:val="en-GB"/>
        </w:rPr>
        <w:t>2020</w:t>
      </w:r>
      <w:r w:rsidRPr="00B92B12">
        <w:rPr>
          <w:rFonts w:ascii="Arial" w:hAnsi="Arial" w:cs="Arial"/>
          <w:sz w:val="18"/>
          <w:szCs w:val="18"/>
        </w:rPr>
        <w:t xml:space="preserve"> and 2019 comprise:</w:t>
      </w:r>
    </w:p>
    <w:p w:rsidR="00C10539" w:rsidRPr="00B92B1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10539" w:rsidRPr="00B92B12" w:rsidTr="00D74B5D">
        <w:tc>
          <w:tcPr>
            <w:tcW w:w="4277" w:type="dxa"/>
            <w:tcBorders>
              <w:top w:val="nil"/>
              <w:left w:val="nil"/>
              <w:bottom w:val="nil"/>
              <w:right w:val="nil"/>
            </w:tcBorders>
          </w:tcPr>
          <w:p w:rsidR="00C10539" w:rsidRPr="00B92B12" w:rsidRDefault="00C10539" w:rsidP="00730F2F">
            <w:pPr>
              <w:ind w:left="-101"/>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C10539" w:rsidRPr="00B92B12" w:rsidRDefault="00C10539" w:rsidP="00730F2F">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rsidR="00C10539" w:rsidRPr="00B92B12" w:rsidRDefault="00C10539" w:rsidP="00730F2F">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rsidR="00C10539" w:rsidRPr="00B92B12" w:rsidRDefault="00C10539" w:rsidP="00730F2F">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rsidR="00C10539" w:rsidRPr="00B92B12" w:rsidRDefault="00C10539" w:rsidP="00730F2F">
            <w:pPr>
              <w:tabs>
                <w:tab w:val="left" w:pos="-72"/>
              </w:tabs>
              <w:ind w:right="-72"/>
              <w:jc w:val="center"/>
              <w:rPr>
                <w:rFonts w:ascii="Arial" w:hAnsi="Arial" w:cs="Arial"/>
                <w:b/>
                <w:bCs/>
                <w:sz w:val="18"/>
                <w:szCs w:val="18"/>
              </w:rPr>
            </w:pPr>
            <w:r w:rsidRPr="00B92B12">
              <w:rPr>
                <w:rFonts w:ascii="Arial" w:hAnsi="Arial" w:cs="Arial"/>
                <w:b/>
                <w:bCs/>
                <w:sz w:val="18"/>
                <w:szCs w:val="18"/>
              </w:rPr>
              <w:t>financial statements</w:t>
            </w:r>
          </w:p>
        </w:tc>
      </w:tr>
      <w:tr w:rsidR="00C10539" w:rsidRPr="00B92B12" w:rsidTr="00D74B5D">
        <w:tc>
          <w:tcPr>
            <w:tcW w:w="4277" w:type="dxa"/>
            <w:tcBorders>
              <w:top w:val="nil"/>
              <w:left w:val="nil"/>
              <w:bottom w:val="nil"/>
              <w:right w:val="nil"/>
            </w:tcBorders>
          </w:tcPr>
          <w:p w:rsidR="00C10539" w:rsidRPr="00B92B12" w:rsidRDefault="00C10539" w:rsidP="00730F2F">
            <w:pPr>
              <w:ind w:left="-101"/>
              <w:rPr>
                <w:rFonts w:ascii="Arial" w:hAnsi="Arial" w:cs="Arial"/>
                <w:b/>
                <w:bCs/>
                <w:sz w:val="18"/>
                <w:szCs w:val="18"/>
              </w:rPr>
            </w:pPr>
          </w:p>
        </w:tc>
        <w:tc>
          <w:tcPr>
            <w:tcW w:w="1296" w:type="dxa"/>
            <w:tcBorders>
              <w:top w:val="single" w:sz="4" w:space="0" w:color="auto"/>
              <w:left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2020</w:t>
            </w:r>
          </w:p>
        </w:tc>
        <w:tc>
          <w:tcPr>
            <w:tcW w:w="1296" w:type="dxa"/>
            <w:tcBorders>
              <w:top w:val="single" w:sz="4" w:space="0" w:color="auto"/>
              <w:left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2019</w:t>
            </w:r>
          </w:p>
        </w:tc>
        <w:tc>
          <w:tcPr>
            <w:tcW w:w="1296" w:type="dxa"/>
            <w:tcBorders>
              <w:top w:val="single" w:sz="4" w:space="0" w:color="auto"/>
              <w:left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2020</w:t>
            </w:r>
          </w:p>
        </w:tc>
        <w:tc>
          <w:tcPr>
            <w:tcW w:w="1296" w:type="dxa"/>
            <w:tcBorders>
              <w:top w:val="single" w:sz="4" w:space="0" w:color="auto"/>
              <w:left w:val="nil"/>
              <w:right w:val="nil"/>
            </w:tcBorders>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2019</w:t>
            </w:r>
          </w:p>
        </w:tc>
      </w:tr>
      <w:tr w:rsidR="00C10539" w:rsidRPr="00B92B12" w:rsidTr="00730F2F">
        <w:tc>
          <w:tcPr>
            <w:tcW w:w="4277" w:type="dxa"/>
            <w:tcBorders>
              <w:top w:val="nil"/>
              <w:left w:val="nil"/>
              <w:bottom w:val="nil"/>
              <w:right w:val="nil"/>
            </w:tcBorders>
          </w:tcPr>
          <w:p w:rsidR="00C10539" w:rsidRPr="00B92B12" w:rsidRDefault="00C10539" w:rsidP="00730F2F">
            <w:pPr>
              <w:ind w:left="-101"/>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C10539" w:rsidRPr="00B92B12" w:rsidRDefault="00C10539" w:rsidP="00730F2F">
            <w:pPr>
              <w:tabs>
                <w:tab w:val="decimal" w:pos="1077"/>
              </w:tabs>
              <w:ind w:right="-72"/>
              <w:rPr>
                <w:rFonts w:ascii="Arial" w:hAnsi="Arial" w:cs="Arial"/>
                <w:b/>
                <w:bCs/>
                <w:sz w:val="18"/>
                <w:szCs w:val="18"/>
              </w:rPr>
            </w:pPr>
            <w:r w:rsidRPr="00B92B12">
              <w:rPr>
                <w:rFonts w:ascii="Arial" w:hAnsi="Arial" w:cs="Arial"/>
                <w:b/>
                <w:bCs/>
                <w:sz w:val="18"/>
                <w:szCs w:val="18"/>
              </w:rPr>
              <w:t>Baht</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C10539" w:rsidRPr="00B92B12" w:rsidRDefault="00C10539" w:rsidP="00730F2F">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tcPr>
          <w:p w:rsidR="00C10539" w:rsidRPr="00B92B12" w:rsidRDefault="00C10539" w:rsidP="00730F2F">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C10539" w:rsidRPr="00B92B12" w:rsidRDefault="00C10539" w:rsidP="00730F2F">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tcPr>
          <w:p w:rsidR="00C10539" w:rsidRPr="00B92B12" w:rsidRDefault="00C10539" w:rsidP="00730F2F">
            <w:pPr>
              <w:tabs>
                <w:tab w:val="decimal" w:pos="1077"/>
              </w:tabs>
              <w:ind w:left="540" w:hanging="540"/>
              <w:rPr>
                <w:rFonts w:ascii="Arial" w:hAnsi="Arial" w:cs="Arial"/>
                <w:b/>
                <w:bCs/>
                <w:sz w:val="18"/>
                <w:szCs w:val="18"/>
                <w:lang w:val="en-GB"/>
              </w:rPr>
            </w:pPr>
          </w:p>
        </w:tc>
      </w:tr>
      <w:tr w:rsidR="00C10539" w:rsidRPr="00B92B12" w:rsidTr="00730F2F">
        <w:tc>
          <w:tcPr>
            <w:tcW w:w="4277" w:type="dxa"/>
            <w:tcBorders>
              <w:top w:val="nil"/>
              <w:left w:val="nil"/>
              <w:bottom w:val="nil"/>
              <w:right w:val="nil"/>
            </w:tcBorders>
            <w:vAlign w:val="center"/>
          </w:tcPr>
          <w:p w:rsidR="00C10539" w:rsidRPr="00B92B12" w:rsidRDefault="00C10539" w:rsidP="00730F2F">
            <w:pPr>
              <w:ind w:left="-101"/>
              <w:jc w:val="both"/>
              <w:rPr>
                <w:rFonts w:ascii="Arial" w:hAnsi="Arial" w:cs="Arial"/>
                <w:sz w:val="18"/>
                <w:szCs w:val="18"/>
              </w:rPr>
            </w:pPr>
            <w:r w:rsidRPr="00B92B12">
              <w:rPr>
                <w:rFonts w:ascii="Arial" w:hAnsi="Arial" w:cs="Arial"/>
                <w:sz w:val="18"/>
                <w:szCs w:val="18"/>
              </w:rPr>
              <w:t>Interest income</w:t>
            </w:r>
          </w:p>
        </w:tc>
        <w:tc>
          <w:tcPr>
            <w:tcW w:w="1296" w:type="dxa"/>
            <w:tcBorders>
              <w:top w:val="nil"/>
              <w:left w:val="nil"/>
              <w:bottom w:val="nil"/>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169,313</w:t>
            </w:r>
          </w:p>
        </w:tc>
        <w:tc>
          <w:tcPr>
            <w:tcW w:w="1296" w:type="dxa"/>
            <w:tcBorders>
              <w:top w:val="nil"/>
              <w:left w:val="nil"/>
              <w:bottom w:val="nil"/>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299,745</w:t>
            </w:r>
          </w:p>
        </w:tc>
        <w:tc>
          <w:tcPr>
            <w:tcW w:w="1296" w:type="dxa"/>
            <w:tcBorders>
              <w:top w:val="nil"/>
              <w:left w:val="nil"/>
              <w:bottom w:val="nil"/>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723,193</w:t>
            </w:r>
          </w:p>
        </w:tc>
        <w:tc>
          <w:tcPr>
            <w:tcW w:w="1296" w:type="dxa"/>
            <w:tcBorders>
              <w:top w:val="nil"/>
              <w:left w:val="nil"/>
              <w:bottom w:val="nil"/>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847,849</w:t>
            </w:r>
          </w:p>
        </w:tc>
      </w:tr>
      <w:tr w:rsidR="00C10539" w:rsidRPr="00B92B12" w:rsidTr="00730F2F">
        <w:tc>
          <w:tcPr>
            <w:tcW w:w="4277" w:type="dxa"/>
            <w:tcBorders>
              <w:top w:val="nil"/>
              <w:left w:val="nil"/>
              <w:bottom w:val="nil"/>
              <w:right w:val="nil"/>
            </w:tcBorders>
            <w:vAlign w:val="center"/>
          </w:tcPr>
          <w:p w:rsidR="00C10539" w:rsidRPr="00B92B12" w:rsidRDefault="00C10539" w:rsidP="00730F2F">
            <w:pPr>
              <w:ind w:left="-101"/>
              <w:jc w:val="both"/>
              <w:rPr>
                <w:rFonts w:ascii="Arial" w:hAnsi="Arial" w:cs="Arial"/>
                <w:sz w:val="18"/>
                <w:szCs w:val="18"/>
              </w:rPr>
            </w:pPr>
            <w:r w:rsidRPr="00B92B12">
              <w:rPr>
                <w:rFonts w:ascii="Arial" w:hAnsi="Arial" w:cs="Arial"/>
                <w:sz w:val="18"/>
                <w:szCs w:val="18"/>
              </w:rPr>
              <w:t>Dividend income</w:t>
            </w:r>
          </w:p>
        </w:tc>
        <w:tc>
          <w:tcPr>
            <w:tcW w:w="1296" w:type="dxa"/>
            <w:tcBorders>
              <w:top w:val="nil"/>
              <w:left w:val="nil"/>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w:t>
            </w:r>
          </w:p>
        </w:tc>
        <w:tc>
          <w:tcPr>
            <w:tcW w:w="1296" w:type="dxa"/>
            <w:tcBorders>
              <w:top w:val="nil"/>
              <w:left w:val="nil"/>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w:t>
            </w:r>
          </w:p>
        </w:tc>
        <w:tc>
          <w:tcPr>
            <w:tcW w:w="1296" w:type="dxa"/>
            <w:tcBorders>
              <w:top w:val="nil"/>
              <w:left w:val="nil"/>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w:t>
            </w:r>
          </w:p>
        </w:tc>
        <w:tc>
          <w:tcPr>
            <w:tcW w:w="1296" w:type="dxa"/>
            <w:tcBorders>
              <w:top w:val="nil"/>
              <w:left w:val="nil"/>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27,040,000</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both"/>
              <w:rPr>
                <w:rFonts w:ascii="Arial" w:hAnsi="Arial" w:cs="Arial"/>
                <w:sz w:val="18"/>
                <w:szCs w:val="18"/>
              </w:rPr>
            </w:pPr>
            <w:r w:rsidRPr="00B92B12">
              <w:rPr>
                <w:rFonts w:ascii="Arial" w:hAnsi="Arial" w:cs="Arial"/>
                <w:sz w:val="18"/>
                <w:szCs w:val="18"/>
              </w:rPr>
              <w:t>Others</w:t>
            </w:r>
          </w:p>
        </w:tc>
        <w:tc>
          <w:tcPr>
            <w:tcW w:w="1296" w:type="dxa"/>
            <w:tcBorders>
              <w:top w:val="nil"/>
              <w:left w:val="nil"/>
              <w:bottom w:val="single" w:sz="4" w:space="0" w:color="auto"/>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307,802</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9,421,554</w:t>
            </w:r>
          </w:p>
        </w:tc>
        <w:tc>
          <w:tcPr>
            <w:tcW w:w="1296" w:type="dxa"/>
            <w:tcBorders>
              <w:top w:val="nil"/>
              <w:left w:val="nil"/>
              <w:bottom w:val="single" w:sz="4" w:space="0" w:color="auto"/>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307,802</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9,421,554</w:t>
            </w: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C10539" w:rsidRPr="00B92B12" w:rsidRDefault="00C10539" w:rsidP="00730F2F">
            <w:pPr>
              <w:tabs>
                <w:tab w:val="decimal" w:pos="1077"/>
              </w:tabs>
              <w:ind w:left="540" w:hanging="540"/>
              <w:jc w:val="both"/>
              <w:rPr>
                <w:rFonts w:ascii="Arial" w:hAnsi="Arial" w:cs="Arial"/>
                <w:sz w:val="18"/>
                <w:szCs w:val="18"/>
                <w:lang w:val="en-GB"/>
              </w:rPr>
            </w:pPr>
          </w:p>
        </w:tc>
        <w:tc>
          <w:tcPr>
            <w:tcW w:w="1296" w:type="dxa"/>
            <w:tcBorders>
              <w:top w:val="single" w:sz="4" w:space="0" w:color="auto"/>
              <w:left w:val="nil"/>
              <w:right w:val="nil"/>
            </w:tcBorders>
          </w:tcPr>
          <w:p w:rsidR="00C10539" w:rsidRPr="00B92B12" w:rsidRDefault="00C10539" w:rsidP="00730F2F">
            <w:pPr>
              <w:tabs>
                <w:tab w:val="decimal" w:pos="1077"/>
              </w:tabs>
              <w:ind w:left="540" w:hanging="540"/>
              <w:jc w:val="both"/>
              <w:rPr>
                <w:rFonts w:ascii="Arial" w:hAnsi="Arial" w:cs="Arial"/>
                <w:sz w:val="18"/>
                <w:szCs w:val="18"/>
                <w:lang w:val="en-GB"/>
              </w:rPr>
            </w:pPr>
          </w:p>
        </w:tc>
        <w:tc>
          <w:tcPr>
            <w:tcW w:w="1296" w:type="dxa"/>
            <w:tcBorders>
              <w:top w:val="single" w:sz="4" w:space="0" w:color="auto"/>
              <w:left w:val="nil"/>
              <w:right w:val="nil"/>
            </w:tcBorders>
            <w:shd w:val="clear" w:color="auto" w:fill="FAFAFA"/>
          </w:tcPr>
          <w:p w:rsidR="00C10539" w:rsidRPr="00B92B12" w:rsidRDefault="00C10539" w:rsidP="00730F2F">
            <w:pPr>
              <w:tabs>
                <w:tab w:val="decimal" w:pos="1077"/>
              </w:tabs>
              <w:ind w:left="540" w:hanging="540"/>
              <w:jc w:val="both"/>
              <w:rPr>
                <w:rFonts w:ascii="Arial" w:hAnsi="Arial" w:cs="Arial"/>
                <w:sz w:val="18"/>
                <w:szCs w:val="18"/>
                <w:lang w:val="en-GB"/>
              </w:rPr>
            </w:pPr>
          </w:p>
        </w:tc>
        <w:tc>
          <w:tcPr>
            <w:tcW w:w="1296" w:type="dxa"/>
            <w:tcBorders>
              <w:top w:val="single" w:sz="4" w:space="0" w:color="auto"/>
              <w:left w:val="nil"/>
              <w:right w:val="nil"/>
            </w:tcBorders>
          </w:tcPr>
          <w:p w:rsidR="00C10539" w:rsidRPr="00B92B12" w:rsidRDefault="00C10539" w:rsidP="00730F2F">
            <w:pPr>
              <w:tabs>
                <w:tab w:val="decimal" w:pos="1077"/>
              </w:tabs>
              <w:ind w:left="540" w:hanging="540"/>
              <w:jc w:val="both"/>
              <w:rPr>
                <w:rFonts w:ascii="Arial" w:hAnsi="Arial" w:cs="Arial"/>
                <w:sz w:val="18"/>
                <w:szCs w:val="18"/>
                <w:lang w:val="en-GB"/>
              </w:rPr>
            </w:pPr>
          </w:p>
        </w:tc>
      </w:tr>
      <w:tr w:rsidR="00C10539" w:rsidRPr="00B92B12" w:rsidTr="00730F2F">
        <w:tc>
          <w:tcPr>
            <w:tcW w:w="4277" w:type="dxa"/>
            <w:tcBorders>
              <w:top w:val="nil"/>
              <w:left w:val="nil"/>
              <w:bottom w:val="nil"/>
              <w:right w:val="nil"/>
            </w:tcBorders>
          </w:tcPr>
          <w:p w:rsidR="00C10539" w:rsidRPr="00B92B12" w:rsidRDefault="00C10539" w:rsidP="00730F2F">
            <w:pPr>
              <w:ind w:left="-101"/>
              <w:jc w:val="both"/>
              <w:rPr>
                <w:rFonts w:ascii="Arial" w:hAnsi="Arial" w:cs="Arial"/>
                <w:sz w:val="18"/>
                <w:szCs w:val="18"/>
              </w:rPr>
            </w:pPr>
            <w:r w:rsidRPr="00B92B12">
              <w:rPr>
                <w:rFonts w:ascii="Arial" w:hAnsi="Arial" w:cs="Arial"/>
                <w:sz w:val="18"/>
                <w:szCs w:val="18"/>
              </w:rPr>
              <w:t>Total other income</w:t>
            </w:r>
          </w:p>
        </w:tc>
        <w:tc>
          <w:tcPr>
            <w:tcW w:w="1296" w:type="dxa"/>
            <w:tcBorders>
              <w:top w:val="nil"/>
              <w:left w:val="nil"/>
              <w:bottom w:val="single" w:sz="4" w:space="0" w:color="auto"/>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477,115</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9,721,299</w:t>
            </w:r>
          </w:p>
        </w:tc>
        <w:tc>
          <w:tcPr>
            <w:tcW w:w="1296" w:type="dxa"/>
            <w:tcBorders>
              <w:top w:val="nil"/>
              <w:left w:val="nil"/>
              <w:bottom w:val="single" w:sz="4" w:space="0" w:color="auto"/>
              <w:right w:val="nil"/>
            </w:tcBorders>
            <w:shd w:val="clear" w:color="auto" w:fill="FAFAFA"/>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1,030,995</w:t>
            </w:r>
          </w:p>
        </w:tc>
        <w:tc>
          <w:tcPr>
            <w:tcW w:w="1296" w:type="dxa"/>
            <w:tcBorders>
              <w:top w:val="nil"/>
              <w:left w:val="nil"/>
              <w:bottom w:val="single" w:sz="4" w:space="0" w:color="auto"/>
              <w:right w:val="nil"/>
            </w:tcBorders>
          </w:tcPr>
          <w:p w:rsidR="00C10539" w:rsidRPr="00B92B12" w:rsidRDefault="00C10539" w:rsidP="00730F2F">
            <w:pPr>
              <w:tabs>
                <w:tab w:val="decimal" w:pos="1077"/>
              </w:tabs>
              <w:ind w:right="-72"/>
              <w:jc w:val="both"/>
              <w:rPr>
                <w:rFonts w:ascii="Arial" w:hAnsi="Arial" w:cs="Arial"/>
                <w:sz w:val="18"/>
                <w:szCs w:val="18"/>
              </w:rPr>
            </w:pPr>
            <w:r w:rsidRPr="00B92B12">
              <w:rPr>
                <w:rFonts w:ascii="Arial" w:hAnsi="Arial" w:cs="Arial"/>
                <w:sz w:val="18"/>
                <w:szCs w:val="18"/>
              </w:rPr>
              <w:t>37,309,403</w:t>
            </w:r>
          </w:p>
        </w:tc>
      </w:tr>
    </w:tbl>
    <w:p w:rsidR="0080634A" w:rsidRPr="00B92B12" w:rsidRDefault="0080634A">
      <w:pPr>
        <w:overflowPunct/>
        <w:autoSpaceDE/>
        <w:autoSpaceDN/>
        <w:adjustRightInd/>
        <w:textAlignment w:val="auto"/>
        <w:rPr>
          <w:rFonts w:ascii="Arial" w:hAnsi="Arial" w:cs="Arial"/>
          <w:sz w:val="18"/>
          <w:szCs w:val="18"/>
        </w:rPr>
      </w:pPr>
    </w:p>
    <w:p w:rsidR="0080634A" w:rsidRPr="00B92B12" w:rsidRDefault="0080634A">
      <w:pPr>
        <w:overflowPunct/>
        <w:autoSpaceDE/>
        <w:autoSpaceDN/>
        <w:adjustRightInd/>
        <w:textAlignment w:val="auto"/>
        <w:rPr>
          <w:rFonts w:ascii="Arial" w:hAnsi="Arial" w:cs="Arial"/>
          <w:sz w:val="18"/>
          <w:szCs w:val="18"/>
        </w:rPr>
      </w:pPr>
    </w:p>
    <w:p w:rsidR="00DE1A9A" w:rsidRPr="00B92B12" w:rsidRDefault="00DE1A9A">
      <w:pPr>
        <w:overflowPunct/>
        <w:autoSpaceDE/>
        <w:autoSpaceDN/>
        <w:adjustRightInd/>
        <w:textAlignment w:val="auto"/>
        <w:rPr>
          <w:rFonts w:ascii="Arial" w:hAnsi="Arial" w:cs="Arial"/>
          <w:sz w:val="18"/>
          <w:szCs w:val="18"/>
        </w:rPr>
      </w:pPr>
    </w:p>
    <w:p w:rsidR="00DE1A9A" w:rsidRDefault="00DE1A9A">
      <w:pPr>
        <w:overflowPunct/>
        <w:autoSpaceDE/>
        <w:autoSpaceDN/>
        <w:adjustRightInd/>
        <w:textAlignment w:val="auto"/>
        <w:rPr>
          <w:rFonts w:ascii="Arial" w:hAnsi="Arial" w:cs="Arial"/>
          <w:sz w:val="18"/>
          <w:szCs w:val="18"/>
        </w:rPr>
      </w:pPr>
    </w:p>
    <w:p w:rsidR="00B92B12" w:rsidRDefault="00B92B12">
      <w:pPr>
        <w:overflowPunct/>
        <w:autoSpaceDE/>
        <w:autoSpaceDN/>
        <w:adjustRightInd/>
        <w:textAlignment w:val="auto"/>
        <w:rPr>
          <w:rFonts w:ascii="Arial" w:hAnsi="Arial" w:cs="Arial"/>
          <w:sz w:val="18"/>
          <w:szCs w:val="18"/>
        </w:rPr>
      </w:pPr>
      <w:r>
        <w:rPr>
          <w:rFonts w:ascii="Arial" w:hAnsi="Arial" w:cs="Arial"/>
          <w:sz w:val="18"/>
          <w:szCs w:val="18"/>
        </w:rPr>
        <w:br w:type="page"/>
      </w:r>
    </w:p>
    <w:p w:rsidR="00DE1A9A" w:rsidRPr="001D1B32" w:rsidRDefault="00DE1A9A">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C10539" w:rsidRPr="001D1B32" w:rsidTr="00730F2F">
        <w:trPr>
          <w:trHeight w:val="386"/>
        </w:trPr>
        <w:tc>
          <w:tcPr>
            <w:tcW w:w="9475" w:type="dxa"/>
            <w:shd w:val="clear" w:color="auto" w:fill="FFA543"/>
            <w:vAlign w:val="center"/>
            <w:hideMark/>
          </w:tcPr>
          <w:p w:rsidR="00C10539" w:rsidRPr="001D1B32" w:rsidRDefault="006C43C0" w:rsidP="00730F2F">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sidR="001161F4" w:rsidRPr="001D1B32">
              <w:rPr>
                <w:rFonts w:ascii="Arial" w:hAnsi="Arial" w:cs="Arial"/>
                <w:b/>
                <w:bCs/>
                <w:color w:val="FFFFFF"/>
                <w:sz w:val="18"/>
                <w:szCs w:val="18"/>
                <w:lang w:val="en-GB"/>
              </w:rPr>
              <w:t>9</w:t>
            </w:r>
            <w:r w:rsidR="00C10539" w:rsidRPr="001D1B32">
              <w:rPr>
                <w:rFonts w:ascii="Arial" w:hAnsi="Arial" w:cs="Arial"/>
                <w:b/>
                <w:bCs/>
                <w:color w:val="FFFFFF"/>
                <w:sz w:val="18"/>
                <w:szCs w:val="18"/>
                <w:lang w:val="en-GB"/>
              </w:rPr>
              <w:tab/>
              <w:t>Expenses by nature</w:t>
            </w:r>
          </w:p>
        </w:tc>
      </w:tr>
    </w:tbl>
    <w:p w:rsidR="00C10539" w:rsidRPr="001D1B32" w:rsidRDefault="00C10539" w:rsidP="00C10539">
      <w:pPr>
        <w:pStyle w:val="Header"/>
        <w:jc w:val="thaiDistribute"/>
        <w:rPr>
          <w:rFonts w:ascii="Arial" w:hAnsi="Arial" w:cs="Arial"/>
          <w:sz w:val="18"/>
          <w:szCs w:val="18"/>
        </w:rPr>
      </w:pPr>
    </w:p>
    <w:p w:rsidR="00C10539" w:rsidRPr="001D1B32" w:rsidRDefault="00C10539" w:rsidP="00C10539">
      <w:pPr>
        <w:pStyle w:val="Header"/>
        <w:jc w:val="both"/>
        <w:rPr>
          <w:rFonts w:ascii="Arial" w:hAnsi="Arial" w:cs="Arial"/>
          <w:sz w:val="18"/>
          <w:szCs w:val="18"/>
        </w:rPr>
      </w:pPr>
      <w:r w:rsidRPr="001D1B32">
        <w:rPr>
          <w:rFonts w:ascii="Arial" w:hAnsi="Arial" w:cs="Arial"/>
          <w:sz w:val="18"/>
          <w:szCs w:val="18"/>
        </w:rPr>
        <w:t xml:space="preserve">The following expenditures, classified by nature, have been charged in arriving at </w:t>
      </w:r>
      <w:r w:rsidRPr="001D1B32">
        <w:rPr>
          <w:rFonts w:ascii="Arial" w:hAnsi="Arial" w:cs="Arial"/>
          <w:sz w:val="18"/>
          <w:szCs w:val="18"/>
          <w:lang w:val="en-GB"/>
        </w:rPr>
        <w:t xml:space="preserve">(loss) </w:t>
      </w:r>
      <w:r w:rsidRPr="001D1B32">
        <w:rPr>
          <w:rFonts w:ascii="Arial" w:hAnsi="Arial" w:cs="Arial"/>
          <w:sz w:val="18"/>
          <w:szCs w:val="18"/>
        </w:rPr>
        <w:t>profit before finance costs and income tax:</w:t>
      </w:r>
    </w:p>
    <w:p w:rsidR="00C10539" w:rsidRPr="001D1B32" w:rsidRDefault="00C10539" w:rsidP="00C10539">
      <w:pPr>
        <w:pStyle w:val="Header"/>
        <w:jc w:val="thaiDistribute"/>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353"/>
        <w:gridCol w:w="1239"/>
      </w:tblGrid>
      <w:tr w:rsidR="00C10539" w:rsidRPr="001D1B32" w:rsidTr="00D74B5D">
        <w:trPr>
          <w:cantSplit/>
          <w:trHeight w:val="135"/>
        </w:trPr>
        <w:tc>
          <w:tcPr>
            <w:tcW w:w="4277"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D74B5D">
        <w:tc>
          <w:tcPr>
            <w:tcW w:w="4277"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1296" w:type="dxa"/>
            <w:tcBorders>
              <w:top w:val="single" w:sz="4" w:space="0" w:color="auto"/>
              <w:left w:val="nil"/>
              <w:right w:val="nil"/>
            </w:tcBorders>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2020</w:t>
            </w:r>
          </w:p>
        </w:tc>
        <w:tc>
          <w:tcPr>
            <w:tcW w:w="1296" w:type="dxa"/>
            <w:tcBorders>
              <w:top w:val="single" w:sz="4" w:space="0" w:color="auto"/>
              <w:left w:val="nil"/>
              <w:right w:val="nil"/>
            </w:tcBorders>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2019</w:t>
            </w:r>
          </w:p>
        </w:tc>
        <w:tc>
          <w:tcPr>
            <w:tcW w:w="1353" w:type="dxa"/>
            <w:tcBorders>
              <w:top w:val="single" w:sz="4" w:space="0" w:color="auto"/>
              <w:left w:val="nil"/>
              <w:right w:val="nil"/>
            </w:tcBorders>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2020</w:t>
            </w:r>
          </w:p>
        </w:tc>
        <w:tc>
          <w:tcPr>
            <w:tcW w:w="1239" w:type="dxa"/>
            <w:tcBorders>
              <w:top w:val="single" w:sz="4" w:space="0" w:color="auto"/>
              <w:left w:val="nil"/>
              <w:right w:val="nil"/>
            </w:tcBorders>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2019</w:t>
            </w:r>
          </w:p>
        </w:tc>
      </w:tr>
      <w:tr w:rsidR="00C10539" w:rsidRPr="001D1B32" w:rsidTr="008E3EBF">
        <w:tc>
          <w:tcPr>
            <w:tcW w:w="4277" w:type="dxa"/>
            <w:tcBorders>
              <w:top w:val="nil"/>
              <w:left w:val="nil"/>
              <w:bottom w:val="nil"/>
              <w:right w:val="nil"/>
            </w:tcBorders>
          </w:tcPr>
          <w:p w:rsidR="00C10539" w:rsidRPr="001D1B32" w:rsidRDefault="00C10539" w:rsidP="00730F2F">
            <w:pPr>
              <w:ind w:left="-101"/>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t>Baht</w:t>
            </w:r>
          </w:p>
        </w:tc>
        <w:tc>
          <w:tcPr>
            <w:tcW w:w="1296" w:type="dxa"/>
            <w:tcBorders>
              <w:top w:val="nil"/>
              <w:left w:val="nil"/>
              <w:bottom w:val="single" w:sz="4" w:space="0" w:color="auto"/>
              <w:right w:val="nil"/>
            </w:tcBorders>
            <w:shd w:val="clear" w:color="auto" w:fill="auto"/>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t xml:space="preserve"> Baht</w:t>
            </w:r>
          </w:p>
        </w:tc>
        <w:tc>
          <w:tcPr>
            <w:tcW w:w="1353" w:type="dxa"/>
            <w:tcBorders>
              <w:top w:val="nil"/>
              <w:left w:val="nil"/>
              <w:bottom w:val="single" w:sz="4" w:space="0" w:color="auto"/>
              <w:right w:val="nil"/>
            </w:tcBorders>
            <w:shd w:val="clear" w:color="auto" w:fill="auto"/>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t xml:space="preserve"> Baht</w:t>
            </w:r>
          </w:p>
        </w:tc>
        <w:tc>
          <w:tcPr>
            <w:tcW w:w="1239" w:type="dxa"/>
            <w:tcBorders>
              <w:top w:val="nil"/>
              <w:left w:val="nil"/>
              <w:bottom w:val="single" w:sz="4" w:space="0" w:color="auto"/>
              <w:right w:val="nil"/>
            </w:tcBorders>
            <w:shd w:val="clear" w:color="auto" w:fill="auto"/>
          </w:tcPr>
          <w:p w:rsidR="00C10539" w:rsidRPr="001D1B32" w:rsidRDefault="00C10539" w:rsidP="00730F2F">
            <w:pPr>
              <w:tabs>
                <w:tab w:val="right" w:pos="1080"/>
              </w:tabs>
              <w:ind w:right="-72"/>
              <w:jc w:val="both"/>
              <w:rPr>
                <w:rFonts w:ascii="Arial" w:hAnsi="Arial" w:cs="Arial"/>
                <w:b/>
                <w:bCs/>
                <w:sz w:val="18"/>
                <w:szCs w:val="18"/>
              </w:rPr>
            </w:pPr>
            <w:r w:rsidRPr="001D1B32">
              <w:rPr>
                <w:rFonts w:ascii="Arial" w:hAnsi="Arial" w:cs="Arial"/>
                <w:b/>
                <w:bCs/>
                <w:sz w:val="18"/>
                <w:szCs w:val="18"/>
              </w:rPr>
              <w:tab/>
              <w:t xml:space="preserve"> Baht</w:t>
            </w:r>
          </w:p>
        </w:tc>
      </w:tr>
      <w:tr w:rsidR="00C10539" w:rsidRPr="001D1B32" w:rsidTr="008E3EBF">
        <w:tc>
          <w:tcPr>
            <w:tcW w:w="4277" w:type="dxa"/>
            <w:tcBorders>
              <w:top w:val="nil"/>
              <w:left w:val="nil"/>
              <w:bottom w:val="nil"/>
              <w:right w:val="nil"/>
            </w:tcBorders>
          </w:tcPr>
          <w:p w:rsidR="00C10539" w:rsidRPr="001D1B32" w:rsidRDefault="00C10539" w:rsidP="00730F2F">
            <w:pPr>
              <w:ind w:left="-101"/>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C10539" w:rsidRPr="001D1B32" w:rsidRDefault="00C10539" w:rsidP="00730F2F">
            <w:pPr>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C10539" w:rsidRPr="001D1B32" w:rsidRDefault="00C10539" w:rsidP="00730F2F">
            <w:pPr>
              <w:tabs>
                <w:tab w:val="right" w:pos="1080"/>
              </w:tabs>
              <w:ind w:right="-72"/>
              <w:jc w:val="both"/>
              <w:rPr>
                <w:rFonts w:ascii="Arial" w:hAnsi="Arial" w:cs="Arial"/>
                <w:b/>
                <w:bCs/>
                <w:sz w:val="18"/>
                <w:szCs w:val="18"/>
              </w:rPr>
            </w:pPr>
          </w:p>
        </w:tc>
        <w:tc>
          <w:tcPr>
            <w:tcW w:w="1353" w:type="dxa"/>
            <w:tcBorders>
              <w:top w:val="single" w:sz="4" w:space="0" w:color="auto"/>
              <w:left w:val="nil"/>
              <w:bottom w:val="nil"/>
              <w:right w:val="nil"/>
            </w:tcBorders>
            <w:shd w:val="clear" w:color="auto" w:fill="FAFAFA"/>
          </w:tcPr>
          <w:p w:rsidR="00C10539" w:rsidRPr="001D1B32" w:rsidRDefault="00C10539" w:rsidP="00730F2F">
            <w:pPr>
              <w:tabs>
                <w:tab w:val="decimal" w:pos="1080"/>
              </w:tabs>
              <w:ind w:right="-72"/>
              <w:jc w:val="both"/>
              <w:rPr>
                <w:rFonts w:ascii="Arial" w:hAnsi="Arial" w:cs="Arial"/>
                <w:b/>
                <w:bCs/>
                <w:sz w:val="18"/>
                <w:szCs w:val="18"/>
              </w:rPr>
            </w:pPr>
          </w:p>
        </w:tc>
        <w:tc>
          <w:tcPr>
            <w:tcW w:w="1239" w:type="dxa"/>
            <w:tcBorders>
              <w:top w:val="single" w:sz="4" w:space="0" w:color="auto"/>
              <w:left w:val="nil"/>
              <w:bottom w:val="nil"/>
              <w:right w:val="nil"/>
            </w:tcBorders>
          </w:tcPr>
          <w:p w:rsidR="00C10539" w:rsidRPr="001D1B32" w:rsidRDefault="00C10539" w:rsidP="00730F2F">
            <w:pPr>
              <w:tabs>
                <w:tab w:val="right" w:pos="1080"/>
              </w:tabs>
              <w:ind w:right="-72"/>
              <w:jc w:val="both"/>
              <w:rPr>
                <w:rFonts w:ascii="Arial" w:hAnsi="Arial" w:cs="Arial"/>
                <w:b/>
                <w:bCs/>
                <w:sz w:val="18"/>
                <w:szCs w:val="18"/>
              </w:rPr>
            </w:pPr>
          </w:p>
        </w:tc>
      </w:tr>
      <w:tr w:rsidR="003E74FD" w:rsidRPr="001D1B32" w:rsidTr="008E3EBF">
        <w:tc>
          <w:tcPr>
            <w:tcW w:w="4277" w:type="dxa"/>
            <w:tcBorders>
              <w:top w:val="nil"/>
              <w:left w:val="nil"/>
              <w:bottom w:val="nil"/>
              <w:right w:val="nil"/>
            </w:tcBorders>
          </w:tcPr>
          <w:p w:rsidR="003E74FD" w:rsidRPr="001D1B32" w:rsidRDefault="003E74FD" w:rsidP="003E74FD">
            <w:pPr>
              <w:ind w:left="-101"/>
              <w:jc w:val="thaiDistribute"/>
              <w:rPr>
                <w:rFonts w:ascii="Arial" w:hAnsi="Arial" w:cs="Arial"/>
                <w:sz w:val="18"/>
                <w:szCs w:val="18"/>
              </w:rPr>
            </w:pPr>
            <w:r w:rsidRPr="001D1B32">
              <w:rPr>
                <w:rFonts w:ascii="Arial" w:hAnsi="Arial" w:cs="Arial"/>
                <w:sz w:val="18"/>
                <w:szCs w:val="18"/>
              </w:rPr>
              <w:t>Staff costs</w:t>
            </w:r>
          </w:p>
        </w:tc>
        <w:tc>
          <w:tcPr>
            <w:tcW w:w="1296" w:type="dxa"/>
            <w:tcBorders>
              <w:top w:val="nil"/>
              <w:left w:val="nil"/>
              <w:bottom w:val="nil"/>
              <w:right w:val="nil"/>
            </w:tcBorders>
            <w:shd w:val="clear" w:color="auto" w:fill="FAFAFA"/>
          </w:tcPr>
          <w:p w:rsidR="003E74FD" w:rsidRPr="001D1B32" w:rsidRDefault="003E74FD" w:rsidP="003E74FD">
            <w:pPr>
              <w:tabs>
                <w:tab w:val="right" w:pos="1149"/>
              </w:tabs>
              <w:ind w:right="-72"/>
              <w:jc w:val="both"/>
              <w:rPr>
                <w:rFonts w:ascii="Arial" w:hAnsi="Arial" w:cs="Arial"/>
                <w:sz w:val="18"/>
                <w:szCs w:val="18"/>
              </w:rPr>
            </w:pPr>
            <w:r w:rsidRPr="001D1B32">
              <w:rPr>
                <w:rFonts w:ascii="Arial" w:hAnsi="Arial" w:cs="Arial"/>
                <w:sz w:val="18"/>
                <w:szCs w:val="18"/>
              </w:rPr>
              <w:tab/>
              <w:t>421,080,400</w:t>
            </w:r>
          </w:p>
        </w:tc>
        <w:tc>
          <w:tcPr>
            <w:tcW w:w="1296" w:type="dxa"/>
            <w:tcBorders>
              <w:top w:val="nil"/>
              <w:left w:val="nil"/>
              <w:bottom w:val="nil"/>
              <w:right w:val="nil"/>
            </w:tcBorders>
          </w:tcPr>
          <w:p w:rsidR="003E74FD" w:rsidRPr="001D1B32" w:rsidRDefault="003E74FD" w:rsidP="009D73D9">
            <w:pPr>
              <w:ind w:left="136" w:right="-190"/>
              <w:rPr>
                <w:rFonts w:ascii="Arial" w:hAnsi="Arial" w:cs="Arial"/>
                <w:sz w:val="18"/>
                <w:szCs w:val="18"/>
              </w:rPr>
            </w:pPr>
            <w:r w:rsidRPr="001D1B32">
              <w:rPr>
                <w:rFonts w:ascii="Arial" w:hAnsi="Arial" w:cs="Arial"/>
                <w:sz w:val="18"/>
                <w:szCs w:val="18"/>
              </w:rPr>
              <w:t>532,956,221</w:t>
            </w:r>
          </w:p>
        </w:tc>
        <w:tc>
          <w:tcPr>
            <w:tcW w:w="1353" w:type="dxa"/>
            <w:tcBorders>
              <w:top w:val="nil"/>
              <w:left w:val="nil"/>
              <w:bottom w:val="nil"/>
              <w:right w:val="nil"/>
            </w:tcBorders>
            <w:shd w:val="clear" w:color="auto" w:fill="FAFAFA"/>
          </w:tcPr>
          <w:p w:rsidR="003E74FD" w:rsidRPr="001D1B32" w:rsidRDefault="003E74FD" w:rsidP="003E74FD">
            <w:pPr>
              <w:tabs>
                <w:tab w:val="right" w:pos="1212"/>
              </w:tabs>
              <w:ind w:right="-72"/>
              <w:jc w:val="both"/>
              <w:rPr>
                <w:rFonts w:ascii="Arial" w:hAnsi="Arial" w:cs="Arial"/>
                <w:sz w:val="18"/>
                <w:szCs w:val="18"/>
              </w:rPr>
            </w:pPr>
            <w:r w:rsidRPr="001D1B32">
              <w:rPr>
                <w:rFonts w:ascii="Arial" w:hAnsi="Arial" w:cs="Arial"/>
                <w:sz w:val="18"/>
                <w:szCs w:val="18"/>
              </w:rPr>
              <w:tab/>
              <w:t>421,080,400</w:t>
            </w:r>
          </w:p>
        </w:tc>
        <w:tc>
          <w:tcPr>
            <w:tcW w:w="1239" w:type="dxa"/>
            <w:tcBorders>
              <w:top w:val="nil"/>
              <w:left w:val="nil"/>
              <w:bottom w:val="nil"/>
              <w:right w:val="nil"/>
            </w:tcBorders>
          </w:tcPr>
          <w:p w:rsidR="003E74FD" w:rsidRPr="001D1B32" w:rsidRDefault="003E74FD" w:rsidP="003E74FD">
            <w:pPr>
              <w:tabs>
                <w:tab w:val="right" w:pos="1080"/>
              </w:tabs>
              <w:ind w:right="-72"/>
              <w:jc w:val="both"/>
              <w:rPr>
                <w:rFonts w:ascii="Arial" w:hAnsi="Arial" w:cs="Arial"/>
                <w:sz w:val="18"/>
                <w:szCs w:val="18"/>
              </w:rPr>
            </w:pPr>
            <w:r w:rsidRPr="001D1B32">
              <w:rPr>
                <w:rFonts w:ascii="Arial" w:hAnsi="Arial" w:cs="Arial"/>
                <w:sz w:val="18"/>
                <w:szCs w:val="18"/>
              </w:rPr>
              <w:tab/>
              <w:t>523,956,221</w:t>
            </w:r>
          </w:p>
        </w:tc>
      </w:tr>
      <w:tr w:rsidR="00C10539" w:rsidRPr="001D1B32" w:rsidTr="008E3EBF">
        <w:tc>
          <w:tcPr>
            <w:tcW w:w="4277" w:type="dxa"/>
            <w:tcBorders>
              <w:top w:val="nil"/>
              <w:left w:val="nil"/>
              <w:bottom w:val="nil"/>
              <w:right w:val="nil"/>
            </w:tcBorders>
          </w:tcPr>
          <w:p w:rsidR="00C10539" w:rsidRPr="001D1B32" w:rsidRDefault="00C10539" w:rsidP="00730F2F">
            <w:pPr>
              <w:ind w:left="-101"/>
              <w:rPr>
                <w:rFonts w:ascii="Arial" w:hAnsi="Arial" w:cs="Arial"/>
                <w:sz w:val="18"/>
                <w:szCs w:val="18"/>
              </w:rPr>
            </w:pPr>
            <w:r w:rsidRPr="001D1B32">
              <w:rPr>
                <w:rFonts w:ascii="Arial" w:hAnsi="Arial" w:cs="Arial"/>
                <w:sz w:val="18"/>
                <w:szCs w:val="18"/>
              </w:rPr>
              <w:t>Depreciatio</w:t>
            </w:r>
            <w:r w:rsidR="00730DE0">
              <w:rPr>
                <w:rFonts w:ascii="Arial" w:hAnsi="Arial" w:cs="Arial"/>
                <w:sz w:val="18"/>
                <w:szCs w:val="18"/>
              </w:rPr>
              <w:t>n</w:t>
            </w:r>
            <w:r w:rsidRPr="001D1B32">
              <w:rPr>
                <w:rFonts w:ascii="Arial" w:hAnsi="Arial" w:cs="Arial"/>
                <w:sz w:val="18"/>
                <w:szCs w:val="18"/>
              </w:rPr>
              <w:t xml:space="preserve"> charge </w:t>
            </w:r>
          </w:p>
        </w:tc>
        <w:tc>
          <w:tcPr>
            <w:tcW w:w="1296" w:type="dxa"/>
            <w:tcBorders>
              <w:top w:val="nil"/>
              <w:left w:val="nil"/>
              <w:bottom w:val="nil"/>
              <w:right w:val="nil"/>
            </w:tcBorders>
            <w:shd w:val="clear" w:color="auto" w:fill="FAFAFA"/>
          </w:tcPr>
          <w:p w:rsidR="00C10539" w:rsidRPr="001D1B32" w:rsidRDefault="00C10539" w:rsidP="0052704C">
            <w:pPr>
              <w:tabs>
                <w:tab w:val="right" w:pos="1077"/>
              </w:tabs>
              <w:ind w:right="-72"/>
              <w:jc w:val="both"/>
              <w:rPr>
                <w:rFonts w:ascii="Arial" w:hAnsi="Arial" w:cs="Arial"/>
                <w:sz w:val="18"/>
                <w:szCs w:val="18"/>
              </w:rPr>
            </w:pPr>
          </w:p>
        </w:tc>
        <w:tc>
          <w:tcPr>
            <w:tcW w:w="1296" w:type="dxa"/>
            <w:tcBorders>
              <w:top w:val="nil"/>
              <w:left w:val="nil"/>
              <w:bottom w:val="nil"/>
              <w:right w:val="nil"/>
            </w:tcBorders>
          </w:tcPr>
          <w:p w:rsidR="00C10539" w:rsidRPr="001D1B32" w:rsidRDefault="00C10539" w:rsidP="00730F2F">
            <w:pPr>
              <w:tabs>
                <w:tab w:val="right" w:pos="1080"/>
              </w:tabs>
              <w:ind w:right="-72"/>
              <w:jc w:val="both"/>
              <w:rPr>
                <w:rFonts w:ascii="Arial" w:hAnsi="Arial" w:cs="Arial"/>
                <w:sz w:val="18"/>
                <w:szCs w:val="18"/>
              </w:rPr>
            </w:pPr>
          </w:p>
        </w:tc>
        <w:tc>
          <w:tcPr>
            <w:tcW w:w="1353" w:type="dxa"/>
            <w:tcBorders>
              <w:top w:val="nil"/>
              <w:left w:val="nil"/>
              <w:bottom w:val="nil"/>
              <w:right w:val="nil"/>
            </w:tcBorders>
            <w:shd w:val="clear" w:color="auto" w:fill="FAFAFA"/>
          </w:tcPr>
          <w:p w:rsidR="00C10539" w:rsidRPr="001D1B32" w:rsidRDefault="00C10539" w:rsidP="0052704C">
            <w:pPr>
              <w:tabs>
                <w:tab w:val="right" w:pos="1063"/>
              </w:tabs>
              <w:ind w:right="-72"/>
              <w:jc w:val="both"/>
              <w:rPr>
                <w:rFonts w:ascii="Arial" w:hAnsi="Arial" w:cs="Arial"/>
                <w:sz w:val="18"/>
                <w:szCs w:val="18"/>
              </w:rPr>
            </w:pPr>
          </w:p>
        </w:tc>
        <w:tc>
          <w:tcPr>
            <w:tcW w:w="1239" w:type="dxa"/>
            <w:tcBorders>
              <w:top w:val="nil"/>
              <w:left w:val="nil"/>
              <w:bottom w:val="nil"/>
              <w:right w:val="nil"/>
            </w:tcBorders>
          </w:tcPr>
          <w:p w:rsidR="00C10539" w:rsidRPr="001D1B32" w:rsidRDefault="00C10539" w:rsidP="00730F2F">
            <w:pPr>
              <w:tabs>
                <w:tab w:val="right" w:pos="1080"/>
              </w:tabs>
              <w:ind w:right="-72"/>
              <w:jc w:val="both"/>
              <w:rPr>
                <w:rFonts w:ascii="Arial" w:hAnsi="Arial" w:cs="Arial"/>
                <w:sz w:val="18"/>
                <w:szCs w:val="18"/>
              </w:rPr>
            </w:pPr>
          </w:p>
        </w:tc>
      </w:tr>
      <w:tr w:rsidR="00C10539" w:rsidRPr="001D1B32" w:rsidTr="008E3EBF">
        <w:tc>
          <w:tcPr>
            <w:tcW w:w="4277" w:type="dxa"/>
            <w:tcBorders>
              <w:top w:val="nil"/>
              <w:left w:val="nil"/>
              <w:bottom w:val="nil"/>
              <w:right w:val="nil"/>
            </w:tcBorders>
          </w:tcPr>
          <w:p w:rsidR="00C10539" w:rsidRPr="001D1B32" w:rsidRDefault="00C10539" w:rsidP="00730F2F">
            <w:pPr>
              <w:ind w:left="-101"/>
              <w:rPr>
                <w:rFonts w:ascii="Arial" w:hAnsi="Arial" w:cs="Arial"/>
                <w:sz w:val="18"/>
                <w:szCs w:val="18"/>
                <w:lang w:val="en-GB"/>
              </w:rPr>
            </w:pPr>
            <w:r w:rsidRPr="001D1B32">
              <w:rPr>
                <w:rFonts w:ascii="Arial" w:hAnsi="Arial" w:cs="Arial"/>
                <w:sz w:val="18"/>
                <w:szCs w:val="18"/>
              </w:rPr>
              <w:t xml:space="preserve">   </w:t>
            </w:r>
            <w:r w:rsidR="00465BBF" w:rsidRPr="001D1B32">
              <w:rPr>
                <w:rFonts w:ascii="Arial" w:hAnsi="Arial" w:cs="Arial"/>
                <w:sz w:val="18"/>
                <w:szCs w:val="18"/>
              </w:rPr>
              <w:t xml:space="preserve">on property, plant </w:t>
            </w:r>
            <w:r w:rsidRPr="001D1B32">
              <w:rPr>
                <w:rFonts w:ascii="Arial" w:hAnsi="Arial" w:cs="Arial"/>
                <w:sz w:val="18"/>
                <w:szCs w:val="18"/>
              </w:rPr>
              <w:t>and equipment (Note 1</w:t>
            </w:r>
            <w:r w:rsidR="00FC304D" w:rsidRPr="001D1B32">
              <w:rPr>
                <w:rFonts w:ascii="Arial" w:hAnsi="Arial" w:cs="Arial"/>
                <w:sz w:val="18"/>
                <w:szCs w:val="18"/>
              </w:rPr>
              <w:t>6</w:t>
            </w:r>
            <w:r w:rsidRPr="001D1B32">
              <w:rPr>
                <w:rFonts w:ascii="Arial" w:hAnsi="Arial" w:cs="Arial"/>
                <w:sz w:val="18"/>
                <w:szCs w:val="18"/>
              </w:rPr>
              <w:t>)</w:t>
            </w:r>
            <w:r w:rsidR="003F0039" w:rsidRPr="001D1B32">
              <w:rPr>
                <w:rFonts w:ascii="Arial" w:hAnsi="Arial" w:cs="Arial"/>
                <w:sz w:val="18"/>
                <w:szCs w:val="18"/>
                <w:lang w:val="en-GB"/>
              </w:rPr>
              <w:t xml:space="preserve"> and</w:t>
            </w:r>
          </w:p>
        </w:tc>
        <w:tc>
          <w:tcPr>
            <w:tcW w:w="1296" w:type="dxa"/>
            <w:tcBorders>
              <w:top w:val="nil"/>
              <w:left w:val="nil"/>
              <w:bottom w:val="nil"/>
              <w:right w:val="nil"/>
            </w:tcBorders>
            <w:shd w:val="clear" w:color="auto" w:fill="FAFAFA"/>
          </w:tcPr>
          <w:p w:rsidR="00C10539" w:rsidRPr="001D1B32" w:rsidRDefault="00C10539" w:rsidP="0052704C">
            <w:pPr>
              <w:tabs>
                <w:tab w:val="right" w:pos="1077"/>
              </w:tabs>
              <w:ind w:right="-72"/>
              <w:jc w:val="both"/>
              <w:rPr>
                <w:rFonts w:ascii="Arial" w:hAnsi="Arial" w:cs="Arial"/>
                <w:sz w:val="18"/>
                <w:szCs w:val="18"/>
              </w:rPr>
            </w:pPr>
          </w:p>
        </w:tc>
        <w:tc>
          <w:tcPr>
            <w:tcW w:w="1296" w:type="dxa"/>
            <w:tcBorders>
              <w:top w:val="nil"/>
              <w:left w:val="nil"/>
              <w:bottom w:val="nil"/>
              <w:right w:val="nil"/>
            </w:tcBorders>
          </w:tcPr>
          <w:p w:rsidR="00C10539" w:rsidRPr="001D1B32" w:rsidRDefault="00C10539" w:rsidP="00730F2F">
            <w:pPr>
              <w:tabs>
                <w:tab w:val="right" w:pos="1080"/>
              </w:tabs>
              <w:ind w:right="-72"/>
              <w:jc w:val="both"/>
              <w:rPr>
                <w:rFonts w:ascii="Arial" w:hAnsi="Arial" w:cs="Arial"/>
                <w:sz w:val="18"/>
                <w:szCs w:val="18"/>
              </w:rPr>
            </w:pPr>
          </w:p>
        </w:tc>
        <w:tc>
          <w:tcPr>
            <w:tcW w:w="1353" w:type="dxa"/>
            <w:tcBorders>
              <w:top w:val="nil"/>
              <w:left w:val="nil"/>
              <w:bottom w:val="nil"/>
              <w:right w:val="nil"/>
            </w:tcBorders>
            <w:shd w:val="clear" w:color="auto" w:fill="FAFAFA"/>
          </w:tcPr>
          <w:p w:rsidR="00C10539" w:rsidRPr="001D1B32" w:rsidRDefault="00C10539" w:rsidP="0052704C">
            <w:pPr>
              <w:tabs>
                <w:tab w:val="right" w:pos="1063"/>
              </w:tabs>
              <w:ind w:right="-72"/>
              <w:jc w:val="both"/>
              <w:rPr>
                <w:rFonts w:ascii="Arial" w:hAnsi="Arial" w:cs="Arial"/>
                <w:sz w:val="18"/>
                <w:szCs w:val="18"/>
              </w:rPr>
            </w:pPr>
          </w:p>
        </w:tc>
        <w:tc>
          <w:tcPr>
            <w:tcW w:w="1239" w:type="dxa"/>
            <w:tcBorders>
              <w:top w:val="nil"/>
              <w:left w:val="nil"/>
              <w:bottom w:val="nil"/>
              <w:right w:val="nil"/>
            </w:tcBorders>
          </w:tcPr>
          <w:p w:rsidR="00C10539" w:rsidRPr="001D1B32" w:rsidRDefault="00C10539" w:rsidP="00730F2F">
            <w:pPr>
              <w:tabs>
                <w:tab w:val="right" w:pos="1080"/>
              </w:tabs>
              <w:ind w:right="-72"/>
              <w:jc w:val="both"/>
              <w:rPr>
                <w:rFonts w:ascii="Arial" w:hAnsi="Arial" w:cs="Arial"/>
                <w:sz w:val="18"/>
                <w:szCs w:val="18"/>
              </w:rPr>
            </w:pPr>
          </w:p>
        </w:tc>
      </w:tr>
      <w:tr w:rsidR="003F0039" w:rsidRPr="001D1B32" w:rsidTr="008E3EBF">
        <w:tc>
          <w:tcPr>
            <w:tcW w:w="4277" w:type="dxa"/>
            <w:tcBorders>
              <w:top w:val="nil"/>
              <w:left w:val="nil"/>
              <w:bottom w:val="nil"/>
              <w:right w:val="nil"/>
            </w:tcBorders>
          </w:tcPr>
          <w:p w:rsidR="003F0039" w:rsidRPr="001D1B32" w:rsidRDefault="003F0039" w:rsidP="003F0039">
            <w:pPr>
              <w:ind w:left="-101"/>
              <w:rPr>
                <w:rFonts w:ascii="Arial" w:hAnsi="Arial" w:cs="Arial"/>
                <w:sz w:val="18"/>
                <w:szCs w:val="18"/>
              </w:rPr>
            </w:pPr>
            <w:r w:rsidRPr="001D1B32">
              <w:rPr>
                <w:rFonts w:ascii="Arial" w:hAnsi="Arial" w:cs="Arial"/>
                <w:sz w:val="18"/>
                <w:szCs w:val="18"/>
              </w:rPr>
              <w:t xml:space="preserve">   right-of-use asset (Note 1</w:t>
            </w:r>
            <w:r w:rsidR="00FC304D" w:rsidRPr="001D1B32">
              <w:rPr>
                <w:rFonts w:ascii="Arial" w:hAnsi="Arial" w:cs="Arial"/>
                <w:sz w:val="18"/>
                <w:szCs w:val="18"/>
              </w:rPr>
              <w:t>7</w:t>
            </w:r>
            <w:r w:rsidRPr="001D1B32">
              <w:rPr>
                <w:rFonts w:ascii="Arial" w:hAnsi="Arial" w:cs="Arial"/>
                <w:sz w:val="18"/>
                <w:szCs w:val="18"/>
              </w:rPr>
              <w:t>)</w:t>
            </w:r>
          </w:p>
        </w:tc>
        <w:tc>
          <w:tcPr>
            <w:tcW w:w="1296" w:type="dxa"/>
            <w:tcBorders>
              <w:top w:val="nil"/>
              <w:left w:val="nil"/>
              <w:bottom w:val="nil"/>
              <w:right w:val="nil"/>
            </w:tcBorders>
            <w:shd w:val="clear" w:color="auto" w:fill="FAFAFA"/>
          </w:tcPr>
          <w:p w:rsidR="003F0039" w:rsidRPr="001D1B32" w:rsidRDefault="003F0039" w:rsidP="003E74FD">
            <w:pPr>
              <w:tabs>
                <w:tab w:val="right" w:pos="1149"/>
              </w:tabs>
              <w:ind w:right="-72"/>
              <w:jc w:val="both"/>
              <w:rPr>
                <w:rFonts w:ascii="Arial" w:hAnsi="Arial" w:cs="Arial"/>
                <w:sz w:val="18"/>
                <w:szCs w:val="18"/>
              </w:rPr>
            </w:pPr>
            <w:r w:rsidRPr="001D1B32">
              <w:rPr>
                <w:rFonts w:ascii="Arial" w:hAnsi="Arial" w:cs="Arial"/>
                <w:sz w:val="18"/>
                <w:szCs w:val="18"/>
              </w:rPr>
              <w:tab/>
              <w:t>3</w:t>
            </w:r>
            <w:r w:rsidR="008E3EBF" w:rsidRPr="001D1B32">
              <w:rPr>
                <w:rFonts w:ascii="Arial" w:hAnsi="Arial" w:cs="Arial"/>
                <w:sz w:val="18"/>
                <w:szCs w:val="18"/>
              </w:rPr>
              <w:t>63,165,60</w:t>
            </w:r>
            <w:r w:rsidR="001161F4" w:rsidRPr="001D1B32">
              <w:rPr>
                <w:rFonts w:ascii="Arial" w:hAnsi="Arial" w:cs="Arial"/>
                <w:sz w:val="18"/>
                <w:szCs w:val="18"/>
              </w:rPr>
              <w:t>0</w:t>
            </w:r>
          </w:p>
        </w:tc>
        <w:tc>
          <w:tcPr>
            <w:tcW w:w="1296" w:type="dxa"/>
            <w:tcBorders>
              <w:top w:val="nil"/>
              <w:left w:val="nil"/>
              <w:bottom w:val="nil"/>
              <w:right w:val="nil"/>
            </w:tcBorders>
          </w:tcPr>
          <w:p w:rsidR="003F0039" w:rsidRPr="001D1B32" w:rsidRDefault="003F0039" w:rsidP="009D73D9">
            <w:pPr>
              <w:tabs>
                <w:tab w:val="right" w:pos="1128"/>
              </w:tabs>
              <w:ind w:right="-72"/>
              <w:jc w:val="both"/>
              <w:rPr>
                <w:rFonts w:ascii="Arial" w:hAnsi="Arial" w:cs="Arial"/>
                <w:sz w:val="18"/>
                <w:szCs w:val="18"/>
              </w:rPr>
            </w:pPr>
            <w:r w:rsidRPr="001D1B32">
              <w:rPr>
                <w:rFonts w:ascii="Arial" w:hAnsi="Arial" w:cs="Arial"/>
                <w:sz w:val="18"/>
                <w:szCs w:val="18"/>
              </w:rPr>
              <w:tab/>
              <w:t>230</w:t>
            </w:r>
            <w:r w:rsidR="008E3EBF" w:rsidRPr="001D1B32">
              <w:rPr>
                <w:rFonts w:ascii="Arial" w:hAnsi="Arial" w:cs="Arial"/>
                <w:sz w:val="18"/>
                <w:szCs w:val="18"/>
              </w:rPr>
              <w:t>,036,13</w:t>
            </w:r>
            <w:r w:rsidR="001161F4" w:rsidRPr="001D1B32">
              <w:rPr>
                <w:rFonts w:ascii="Arial" w:hAnsi="Arial" w:cs="Arial"/>
                <w:sz w:val="18"/>
                <w:szCs w:val="18"/>
              </w:rPr>
              <w:t>1</w:t>
            </w:r>
          </w:p>
        </w:tc>
        <w:tc>
          <w:tcPr>
            <w:tcW w:w="1353" w:type="dxa"/>
            <w:tcBorders>
              <w:top w:val="nil"/>
              <w:left w:val="nil"/>
              <w:bottom w:val="nil"/>
              <w:right w:val="nil"/>
            </w:tcBorders>
            <w:shd w:val="clear" w:color="auto" w:fill="FAFAFA"/>
          </w:tcPr>
          <w:p w:rsidR="003F0039" w:rsidRPr="001D1B32" w:rsidRDefault="003F0039" w:rsidP="008E3EBF">
            <w:pPr>
              <w:tabs>
                <w:tab w:val="decimal" w:pos="1080"/>
              </w:tabs>
              <w:ind w:right="-72"/>
              <w:jc w:val="right"/>
              <w:rPr>
                <w:rFonts w:ascii="Arial" w:hAnsi="Arial" w:cs="Arial"/>
                <w:sz w:val="18"/>
                <w:szCs w:val="18"/>
              </w:rPr>
            </w:pPr>
            <w:r w:rsidRPr="001D1B32">
              <w:rPr>
                <w:rFonts w:ascii="Arial" w:hAnsi="Arial" w:cs="Arial"/>
                <w:sz w:val="18"/>
                <w:szCs w:val="18"/>
              </w:rPr>
              <w:t>3</w:t>
            </w:r>
            <w:r w:rsidR="008E3EBF" w:rsidRPr="001D1B32">
              <w:rPr>
                <w:rFonts w:ascii="Arial" w:hAnsi="Arial" w:cs="Arial"/>
                <w:sz w:val="18"/>
                <w:szCs w:val="18"/>
              </w:rPr>
              <w:t>69,262,791</w:t>
            </w:r>
          </w:p>
        </w:tc>
        <w:tc>
          <w:tcPr>
            <w:tcW w:w="1239" w:type="dxa"/>
            <w:tcBorders>
              <w:top w:val="nil"/>
              <w:left w:val="nil"/>
              <w:bottom w:val="nil"/>
              <w:right w:val="nil"/>
            </w:tcBorders>
          </w:tcPr>
          <w:p w:rsidR="003F0039" w:rsidRPr="001D1B32" w:rsidRDefault="003F0039" w:rsidP="003F0039">
            <w:pPr>
              <w:tabs>
                <w:tab w:val="right" w:pos="1080"/>
              </w:tabs>
              <w:ind w:right="-72"/>
              <w:jc w:val="both"/>
              <w:rPr>
                <w:rFonts w:ascii="Arial" w:hAnsi="Arial" w:cs="Arial"/>
                <w:sz w:val="18"/>
                <w:szCs w:val="18"/>
              </w:rPr>
            </w:pPr>
            <w:r w:rsidRPr="001D1B32">
              <w:rPr>
                <w:rFonts w:ascii="Arial" w:hAnsi="Arial" w:cs="Arial"/>
                <w:sz w:val="18"/>
                <w:szCs w:val="18"/>
              </w:rPr>
              <w:tab/>
              <w:t>219</w:t>
            </w:r>
            <w:r w:rsidR="008E3EBF" w:rsidRPr="001D1B32">
              <w:rPr>
                <w:rFonts w:ascii="Arial" w:hAnsi="Arial" w:cs="Arial"/>
                <w:sz w:val="18"/>
                <w:szCs w:val="18"/>
              </w:rPr>
              <w:t>,298,99</w:t>
            </w:r>
            <w:r w:rsidR="00FE7C88">
              <w:rPr>
                <w:rFonts w:ascii="Arial" w:hAnsi="Arial" w:cs="Arial"/>
                <w:sz w:val="18"/>
                <w:szCs w:val="18"/>
              </w:rPr>
              <w:t>9</w:t>
            </w:r>
          </w:p>
        </w:tc>
      </w:tr>
      <w:tr w:rsidR="00B751F8" w:rsidRPr="001D1B32" w:rsidTr="008E3EBF">
        <w:tc>
          <w:tcPr>
            <w:tcW w:w="4277" w:type="dxa"/>
            <w:tcBorders>
              <w:top w:val="nil"/>
              <w:left w:val="nil"/>
              <w:bottom w:val="nil"/>
              <w:right w:val="nil"/>
            </w:tcBorders>
          </w:tcPr>
          <w:p w:rsidR="00B751F8" w:rsidRPr="001D1B32" w:rsidRDefault="00B751F8" w:rsidP="00B751F8">
            <w:pPr>
              <w:ind w:left="-101"/>
              <w:jc w:val="thaiDistribute"/>
              <w:rPr>
                <w:rFonts w:ascii="Arial" w:hAnsi="Arial" w:cs="Arial"/>
                <w:sz w:val="18"/>
                <w:szCs w:val="18"/>
              </w:rPr>
            </w:pPr>
            <w:proofErr w:type="spellStart"/>
            <w:r w:rsidRPr="001D1B32">
              <w:rPr>
                <w:rFonts w:ascii="Arial" w:hAnsi="Arial" w:cs="Arial"/>
                <w:sz w:val="18"/>
                <w:szCs w:val="18"/>
              </w:rPr>
              <w:t>Amortisation</w:t>
            </w:r>
            <w:proofErr w:type="spellEnd"/>
            <w:r w:rsidRPr="001D1B32">
              <w:rPr>
                <w:rFonts w:ascii="Arial" w:hAnsi="Arial" w:cs="Arial"/>
                <w:sz w:val="18"/>
                <w:szCs w:val="18"/>
              </w:rPr>
              <w:t xml:space="preserve"> charge on intangible assets (Note 1</w:t>
            </w:r>
            <w:r w:rsidR="00FC304D" w:rsidRPr="001D1B32">
              <w:rPr>
                <w:rFonts w:ascii="Arial" w:hAnsi="Arial" w:cs="Arial"/>
                <w:sz w:val="18"/>
                <w:szCs w:val="18"/>
              </w:rPr>
              <w:t>8</w:t>
            </w:r>
            <w:r w:rsidRPr="001D1B32">
              <w:rPr>
                <w:rFonts w:ascii="Arial" w:hAnsi="Arial" w:cs="Arial"/>
                <w:sz w:val="18"/>
                <w:szCs w:val="18"/>
              </w:rPr>
              <w:t>)</w:t>
            </w:r>
          </w:p>
        </w:tc>
        <w:tc>
          <w:tcPr>
            <w:tcW w:w="1296" w:type="dxa"/>
            <w:tcBorders>
              <w:top w:val="nil"/>
              <w:left w:val="nil"/>
              <w:bottom w:val="nil"/>
              <w:right w:val="nil"/>
            </w:tcBorders>
            <w:shd w:val="clear" w:color="auto" w:fill="FAFAFA"/>
          </w:tcPr>
          <w:p w:rsidR="00B751F8" w:rsidRPr="001D1B32" w:rsidRDefault="00B751F8" w:rsidP="003E74FD">
            <w:pPr>
              <w:tabs>
                <w:tab w:val="right" w:pos="1149"/>
              </w:tabs>
              <w:ind w:right="-72"/>
              <w:jc w:val="both"/>
              <w:rPr>
                <w:rFonts w:ascii="Arial" w:hAnsi="Arial" w:cs="Arial"/>
                <w:sz w:val="18"/>
                <w:szCs w:val="18"/>
              </w:rPr>
            </w:pPr>
            <w:r w:rsidRPr="001D1B32">
              <w:rPr>
                <w:rFonts w:ascii="Arial" w:hAnsi="Arial" w:cs="Arial"/>
                <w:sz w:val="18"/>
                <w:szCs w:val="18"/>
              </w:rPr>
              <w:tab/>
              <w:t>8,532,235</w:t>
            </w:r>
          </w:p>
        </w:tc>
        <w:tc>
          <w:tcPr>
            <w:tcW w:w="1296" w:type="dxa"/>
            <w:tcBorders>
              <w:top w:val="nil"/>
              <w:left w:val="nil"/>
              <w:bottom w:val="nil"/>
              <w:right w:val="nil"/>
            </w:tcBorders>
          </w:tcPr>
          <w:p w:rsidR="00B751F8" w:rsidRPr="001D1B32" w:rsidRDefault="00B751F8" w:rsidP="009D73D9">
            <w:pPr>
              <w:tabs>
                <w:tab w:val="right" w:pos="1128"/>
              </w:tabs>
              <w:ind w:right="-72"/>
              <w:jc w:val="both"/>
              <w:rPr>
                <w:rFonts w:ascii="Arial" w:hAnsi="Arial" w:cs="Arial"/>
                <w:sz w:val="18"/>
                <w:szCs w:val="18"/>
              </w:rPr>
            </w:pPr>
            <w:r w:rsidRPr="001D1B32">
              <w:rPr>
                <w:rFonts w:ascii="Arial" w:hAnsi="Arial" w:cs="Arial"/>
                <w:sz w:val="18"/>
                <w:szCs w:val="18"/>
              </w:rPr>
              <w:tab/>
              <w:t>7,249,547</w:t>
            </w:r>
          </w:p>
        </w:tc>
        <w:tc>
          <w:tcPr>
            <w:tcW w:w="1353" w:type="dxa"/>
            <w:tcBorders>
              <w:top w:val="nil"/>
              <w:left w:val="nil"/>
              <w:bottom w:val="nil"/>
              <w:right w:val="nil"/>
            </w:tcBorders>
            <w:shd w:val="clear" w:color="auto" w:fill="FAFAFA"/>
          </w:tcPr>
          <w:p w:rsidR="00B751F8" w:rsidRPr="001D1B32" w:rsidRDefault="00B751F8" w:rsidP="003E74FD">
            <w:pPr>
              <w:tabs>
                <w:tab w:val="decimal" w:pos="1080"/>
              </w:tabs>
              <w:ind w:right="-72"/>
              <w:jc w:val="right"/>
              <w:rPr>
                <w:rFonts w:ascii="Arial" w:hAnsi="Arial" w:cs="Arial"/>
                <w:sz w:val="18"/>
                <w:szCs w:val="18"/>
              </w:rPr>
            </w:pPr>
            <w:r w:rsidRPr="001D1B32">
              <w:rPr>
                <w:rFonts w:ascii="Arial" w:hAnsi="Arial" w:cs="Arial"/>
                <w:sz w:val="18"/>
                <w:szCs w:val="18"/>
              </w:rPr>
              <w:t>8,532,235</w:t>
            </w:r>
          </w:p>
        </w:tc>
        <w:tc>
          <w:tcPr>
            <w:tcW w:w="1239" w:type="dxa"/>
            <w:tcBorders>
              <w:top w:val="nil"/>
              <w:left w:val="nil"/>
              <w:bottom w:val="nil"/>
              <w:right w:val="nil"/>
            </w:tcBorders>
          </w:tcPr>
          <w:p w:rsidR="00B751F8" w:rsidRPr="001D1B32" w:rsidRDefault="00B751F8" w:rsidP="00B751F8">
            <w:pPr>
              <w:tabs>
                <w:tab w:val="right" w:pos="1080"/>
              </w:tabs>
              <w:ind w:right="-72"/>
              <w:jc w:val="both"/>
              <w:rPr>
                <w:rFonts w:ascii="Arial" w:hAnsi="Arial" w:cs="Arial"/>
                <w:sz w:val="18"/>
                <w:szCs w:val="18"/>
              </w:rPr>
            </w:pPr>
            <w:r w:rsidRPr="001D1B32">
              <w:rPr>
                <w:rFonts w:ascii="Arial" w:hAnsi="Arial" w:cs="Arial"/>
                <w:sz w:val="18"/>
                <w:szCs w:val="18"/>
              </w:rPr>
              <w:tab/>
              <w:t>7,249,547</w:t>
            </w:r>
          </w:p>
        </w:tc>
      </w:tr>
      <w:tr w:rsidR="000E3850" w:rsidRPr="001D1B32" w:rsidTr="008E3EBF">
        <w:tc>
          <w:tcPr>
            <w:tcW w:w="4277" w:type="dxa"/>
            <w:tcBorders>
              <w:top w:val="nil"/>
              <w:left w:val="nil"/>
              <w:bottom w:val="nil"/>
              <w:right w:val="nil"/>
            </w:tcBorders>
          </w:tcPr>
          <w:p w:rsidR="000E3850" w:rsidRPr="001D1B32" w:rsidRDefault="000E3850" w:rsidP="000E3850">
            <w:pPr>
              <w:ind w:left="-101"/>
              <w:jc w:val="thaiDistribute"/>
              <w:rPr>
                <w:rFonts w:ascii="Arial" w:hAnsi="Arial" w:cs="Arial"/>
                <w:sz w:val="18"/>
                <w:szCs w:val="18"/>
              </w:rPr>
            </w:pPr>
            <w:r w:rsidRPr="001D1B32">
              <w:rPr>
                <w:rFonts w:ascii="Arial" w:hAnsi="Arial" w:cs="Arial"/>
                <w:sz w:val="18"/>
                <w:szCs w:val="18"/>
              </w:rPr>
              <w:t>Operating lease (2019)</w:t>
            </w:r>
          </w:p>
        </w:tc>
        <w:tc>
          <w:tcPr>
            <w:tcW w:w="1296" w:type="dxa"/>
            <w:tcBorders>
              <w:top w:val="nil"/>
              <w:left w:val="nil"/>
              <w:bottom w:val="nil"/>
              <w:right w:val="nil"/>
            </w:tcBorders>
            <w:shd w:val="clear" w:color="auto" w:fill="FAFAFA"/>
          </w:tcPr>
          <w:p w:rsidR="000E3850" w:rsidRPr="001D1B32" w:rsidRDefault="000E3850" w:rsidP="003E74FD">
            <w:pPr>
              <w:tabs>
                <w:tab w:val="decimal" w:pos="1080"/>
              </w:tabs>
              <w:ind w:right="-72"/>
              <w:jc w:val="right"/>
              <w:rPr>
                <w:rFonts w:ascii="Arial" w:hAnsi="Arial" w:cs="Arial"/>
                <w:sz w:val="18"/>
                <w:szCs w:val="18"/>
              </w:rPr>
            </w:pPr>
            <w:r w:rsidRPr="001D1B32">
              <w:rPr>
                <w:rFonts w:ascii="Arial" w:hAnsi="Arial" w:cs="Arial"/>
                <w:sz w:val="18"/>
                <w:szCs w:val="18"/>
              </w:rPr>
              <w:t>-</w:t>
            </w:r>
          </w:p>
        </w:tc>
        <w:tc>
          <w:tcPr>
            <w:tcW w:w="1296" w:type="dxa"/>
            <w:tcBorders>
              <w:top w:val="nil"/>
              <w:left w:val="nil"/>
              <w:bottom w:val="nil"/>
              <w:right w:val="nil"/>
            </w:tcBorders>
            <w:shd w:val="clear" w:color="auto" w:fill="auto"/>
          </w:tcPr>
          <w:p w:rsidR="000E3850" w:rsidRPr="001D1B32" w:rsidRDefault="000E3850" w:rsidP="009D73D9">
            <w:pPr>
              <w:tabs>
                <w:tab w:val="right" w:pos="1128"/>
              </w:tabs>
              <w:ind w:right="-72"/>
              <w:jc w:val="both"/>
              <w:rPr>
                <w:rFonts w:ascii="Arial" w:hAnsi="Arial" w:cs="Arial"/>
                <w:sz w:val="18"/>
                <w:szCs w:val="18"/>
              </w:rPr>
            </w:pPr>
            <w:r w:rsidRPr="001D1B32">
              <w:rPr>
                <w:rFonts w:ascii="Arial" w:hAnsi="Arial" w:cs="Arial"/>
                <w:sz w:val="18"/>
                <w:szCs w:val="18"/>
              </w:rPr>
              <w:tab/>
              <w:t>70,594,740</w:t>
            </w:r>
          </w:p>
        </w:tc>
        <w:tc>
          <w:tcPr>
            <w:tcW w:w="1353" w:type="dxa"/>
            <w:tcBorders>
              <w:top w:val="nil"/>
              <w:left w:val="nil"/>
              <w:bottom w:val="nil"/>
              <w:right w:val="nil"/>
            </w:tcBorders>
            <w:shd w:val="clear" w:color="auto" w:fill="FAFAFA"/>
          </w:tcPr>
          <w:p w:rsidR="000E3850" w:rsidRPr="001D1B32" w:rsidRDefault="000E3850" w:rsidP="000E3850">
            <w:pPr>
              <w:tabs>
                <w:tab w:val="decimal" w:pos="1080"/>
              </w:tabs>
              <w:ind w:right="-72"/>
              <w:jc w:val="right"/>
              <w:rPr>
                <w:rFonts w:ascii="Arial" w:hAnsi="Arial" w:cs="Arial"/>
                <w:sz w:val="18"/>
                <w:szCs w:val="18"/>
              </w:rPr>
            </w:pPr>
            <w:r w:rsidRPr="001D1B32">
              <w:rPr>
                <w:rFonts w:ascii="Arial" w:hAnsi="Arial" w:cs="Arial"/>
                <w:sz w:val="18"/>
                <w:szCs w:val="18"/>
              </w:rPr>
              <w:t>-</w:t>
            </w:r>
          </w:p>
        </w:tc>
        <w:tc>
          <w:tcPr>
            <w:tcW w:w="1239" w:type="dxa"/>
            <w:tcBorders>
              <w:top w:val="nil"/>
              <w:left w:val="nil"/>
              <w:bottom w:val="nil"/>
              <w:right w:val="nil"/>
            </w:tcBorders>
          </w:tcPr>
          <w:p w:rsidR="000E3850" w:rsidRPr="001D1B32" w:rsidRDefault="000E3850" w:rsidP="000E3850">
            <w:pPr>
              <w:tabs>
                <w:tab w:val="right" w:pos="1080"/>
              </w:tabs>
              <w:ind w:right="-72"/>
              <w:jc w:val="both"/>
              <w:rPr>
                <w:rFonts w:ascii="Arial" w:hAnsi="Arial" w:cs="Arial"/>
                <w:sz w:val="18"/>
                <w:szCs w:val="18"/>
              </w:rPr>
            </w:pPr>
            <w:r w:rsidRPr="001D1B32">
              <w:rPr>
                <w:rFonts w:ascii="Arial" w:hAnsi="Arial" w:cs="Arial"/>
                <w:sz w:val="18"/>
                <w:szCs w:val="18"/>
              </w:rPr>
              <w:tab/>
              <w:t>88,822,140</w:t>
            </w:r>
          </w:p>
        </w:tc>
      </w:tr>
      <w:tr w:rsidR="000E7F08" w:rsidRPr="001D1B32" w:rsidTr="008E3EBF">
        <w:tc>
          <w:tcPr>
            <w:tcW w:w="4277" w:type="dxa"/>
            <w:tcBorders>
              <w:top w:val="nil"/>
              <w:left w:val="nil"/>
              <w:bottom w:val="nil"/>
              <w:right w:val="nil"/>
            </w:tcBorders>
          </w:tcPr>
          <w:p w:rsidR="000E7F08" w:rsidRPr="001D1B32" w:rsidRDefault="000E7F08" w:rsidP="000E7F08">
            <w:pPr>
              <w:ind w:left="-101"/>
              <w:jc w:val="thaiDistribute"/>
              <w:rPr>
                <w:rFonts w:ascii="Arial" w:hAnsi="Arial" w:cs="Arial"/>
                <w:sz w:val="18"/>
                <w:szCs w:val="18"/>
              </w:rPr>
            </w:pPr>
            <w:r w:rsidRPr="001D1B32">
              <w:rPr>
                <w:rFonts w:ascii="Arial" w:hAnsi="Arial" w:cs="Arial"/>
                <w:sz w:val="18"/>
                <w:szCs w:val="18"/>
              </w:rPr>
              <w:t>Expense relating to leases of low-value asset</w:t>
            </w:r>
          </w:p>
        </w:tc>
        <w:tc>
          <w:tcPr>
            <w:tcW w:w="1296" w:type="dxa"/>
            <w:tcBorders>
              <w:top w:val="nil"/>
              <w:left w:val="nil"/>
              <w:bottom w:val="nil"/>
              <w:right w:val="nil"/>
            </w:tcBorders>
            <w:shd w:val="clear" w:color="auto" w:fill="FAFAFA"/>
          </w:tcPr>
          <w:p w:rsidR="000E7F08" w:rsidRPr="001D1B32" w:rsidRDefault="000E7F08" w:rsidP="000E7F08">
            <w:pPr>
              <w:tabs>
                <w:tab w:val="decimal" w:pos="1080"/>
              </w:tabs>
              <w:ind w:right="-72"/>
              <w:jc w:val="right"/>
              <w:rPr>
                <w:rFonts w:ascii="Arial" w:hAnsi="Arial" w:cs="Arial"/>
                <w:sz w:val="18"/>
                <w:szCs w:val="18"/>
              </w:rPr>
            </w:pPr>
            <w:r>
              <w:rPr>
                <w:rFonts w:ascii="Arial" w:hAnsi="Arial" w:cs="Arial"/>
                <w:sz w:val="18"/>
                <w:szCs w:val="18"/>
              </w:rPr>
              <w:t>520,068</w:t>
            </w:r>
          </w:p>
        </w:tc>
        <w:tc>
          <w:tcPr>
            <w:tcW w:w="1296" w:type="dxa"/>
            <w:tcBorders>
              <w:top w:val="nil"/>
              <w:left w:val="nil"/>
              <w:bottom w:val="nil"/>
              <w:right w:val="nil"/>
            </w:tcBorders>
            <w:shd w:val="clear" w:color="auto" w:fill="auto"/>
          </w:tcPr>
          <w:p w:rsidR="000E7F08" w:rsidRPr="001D1B32" w:rsidRDefault="000E7F08" w:rsidP="000E7F08">
            <w:pPr>
              <w:tabs>
                <w:tab w:val="right" w:pos="1128"/>
              </w:tabs>
              <w:ind w:right="-72"/>
              <w:jc w:val="both"/>
              <w:rPr>
                <w:rFonts w:ascii="Arial" w:hAnsi="Arial" w:cs="Arial"/>
                <w:sz w:val="18"/>
                <w:szCs w:val="18"/>
              </w:rPr>
            </w:pPr>
            <w:r w:rsidRPr="001D1B32">
              <w:rPr>
                <w:rFonts w:ascii="Arial" w:hAnsi="Arial" w:cs="Arial"/>
                <w:sz w:val="18"/>
                <w:szCs w:val="18"/>
              </w:rPr>
              <w:tab/>
              <w:t>-</w:t>
            </w:r>
          </w:p>
        </w:tc>
        <w:tc>
          <w:tcPr>
            <w:tcW w:w="1353" w:type="dxa"/>
            <w:tcBorders>
              <w:top w:val="nil"/>
              <w:left w:val="nil"/>
              <w:bottom w:val="nil"/>
              <w:right w:val="nil"/>
            </w:tcBorders>
            <w:shd w:val="clear" w:color="auto" w:fill="FAFAFA"/>
          </w:tcPr>
          <w:p w:rsidR="000E7F08" w:rsidRPr="001D1B32" w:rsidRDefault="000E7F08" w:rsidP="000E7F08">
            <w:pPr>
              <w:tabs>
                <w:tab w:val="decimal" w:pos="1080"/>
              </w:tabs>
              <w:ind w:right="-72"/>
              <w:jc w:val="right"/>
              <w:rPr>
                <w:rFonts w:ascii="Arial" w:hAnsi="Arial" w:cs="Arial"/>
                <w:sz w:val="18"/>
                <w:szCs w:val="18"/>
              </w:rPr>
            </w:pPr>
            <w:r>
              <w:rPr>
                <w:rFonts w:ascii="Arial" w:hAnsi="Arial" w:cs="Arial"/>
                <w:sz w:val="18"/>
                <w:szCs w:val="18"/>
              </w:rPr>
              <w:t>520,068</w:t>
            </w:r>
          </w:p>
        </w:tc>
        <w:tc>
          <w:tcPr>
            <w:tcW w:w="1239" w:type="dxa"/>
            <w:tcBorders>
              <w:top w:val="nil"/>
              <w:left w:val="nil"/>
              <w:bottom w:val="nil"/>
              <w:right w:val="nil"/>
            </w:tcBorders>
          </w:tcPr>
          <w:p w:rsidR="000E7F08" w:rsidRPr="001D1B32" w:rsidRDefault="000E7F08" w:rsidP="000E7F08">
            <w:pPr>
              <w:tabs>
                <w:tab w:val="right" w:pos="1080"/>
              </w:tabs>
              <w:ind w:right="-72"/>
              <w:jc w:val="both"/>
              <w:rPr>
                <w:rFonts w:ascii="Arial" w:hAnsi="Arial" w:cs="Arial"/>
                <w:sz w:val="18"/>
                <w:szCs w:val="18"/>
              </w:rPr>
            </w:pPr>
            <w:r w:rsidRPr="001D1B32">
              <w:rPr>
                <w:rFonts w:ascii="Arial" w:hAnsi="Arial" w:cs="Arial"/>
                <w:sz w:val="18"/>
                <w:szCs w:val="18"/>
              </w:rPr>
              <w:tab/>
              <w:t>-</w:t>
            </w:r>
          </w:p>
        </w:tc>
      </w:tr>
      <w:tr w:rsidR="00701A94" w:rsidRPr="001D1B32" w:rsidTr="008E3EBF">
        <w:tc>
          <w:tcPr>
            <w:tcW w:w="4277" w:type="dxa"/>
            <w:tcBorders>
              <w:top w:val="nil"/>
              <w:left w:val="nil"/>
              <w:bottom w:val="nil"/>
              <w:right w:val="nil"/>
            </w:tcBorders>
          </w:tcPr>
          <w:p w:rsidR="00701A94" w:rsidRPr="001D1B32" w:rsidRDefault="00701A94" w:rsidP="00701A94">
            <w:pPr>
              <w:ind w:left="-101"/>
              <w:jc w:val="thaiDistribute"/>
              <w:rPr>
                <w:rFonts w:ascii="Arial" w:hAnsi="Arial" w:cs="Arial"/>
                <w:sz w:val="18"/>
                <w:szCs w:val="18"/>
              </w:rPr>
            </w:pPr>
            <w:r w:rsidRPr="001D1B32">
              <w:rPr>
                <w:rFonts w:ascii="Arial" w:hAnsi="Arial" w:cs="Arial"/>
                <w:sz w:val="18"/>
                <w:szCs w:val="18"/>
              </w:rPr>
              <w:t>Repairs and maintenance</w:t>
            </w:r>
          </w:p>
        </w:tc>
        <w:tc>
          <w:tcPr>
            <w:tcW w:w="1296" w:type="dxa"/>
            <w:tcBorders>
              <w:top w:val="nil"/>
              <w:left w:val="nil"/>
              <w:bottom w:val="nil"/>
              <w:right w:val="nil"/>
            </w:tcBorders>
            <w:shd w:val="clear" w:color="auto" w:fill="FAFAFA"/>
          </w:tcPr>
          <w:p w:rsidR="00701A94" w:rsidRPr="001D1B32" w:rsidRDefault="00701A94" w:rsidP="003E74FD">
            <w:pPr>
              <w:tabs>
                <w:tab w:val="right" w:pos="1149"/>
              </w:tabs>
              <w:ind w:right="-72"/>
              <w:jc w:val="both"/>
              <w:rPr>
                <w:rFonts w:ascii="Arial" w:hAnsi="Arial" w:cs="Arial"/>
                <w:sz w:val="18"/>
                <w:szCs w:val="18"/>
              </w:rPr>
            </w:pPr>
            <w:r w:rsidRPr="001D1B32">
              <w:rPr>
                <w:rFonts w:ascii="Arial" w:hAnsi="Arial" w:cs="Arial"/>
                <w:sz w:val="18"/>
                <w:szCs w:val="18"/>
              </w:rPr>
              <w:tab/>
              <w:t>37,151,629</w:t>
            </w:r>
          </w:p>
        </w:tc>
        <w:tc>
          <w:tcPr>
            <w:tcW w:w="1296" w:type="dxa"/>
            <w:tcBorders>
              <w:top w:val="nil"/>
              <w:left w:val="nil"/>
              <w:bottom w:val="nil"/>
              <w:right w:val="nil"/>
            </w:tcBorders>
            <w:shd w:val="clear" w:color="auto" w:fill="auto"/>
          </w:tcPr>
          <w:p w:rsidR="00701A94" w:rsidRPr="001D1B32" w:rsidRDefault="00701A94" w:rsidP="009D73D9">
            <w:pPr>
              <w:tabs>
                <w:tab w:val="right" w:pos="1128"/>
              </w:tabs>
              <w:ind w:right="-72"/>
              <w:jc w:val="both"/>
              <w:rPr>
                <w:rFonts w:ascii="Arial" w:hAnsi="Arial" w:cs="Arial"/>
                <w:sz w:val="18"/>
                <w:szCs w:val="18"/>
              </w:rPr>
            </w:pPr>
            <w:r w:rsidRPr="001D1B32">
              <w:rPr>
                <w:rFonts w:ascii="Arial" w:hAnsi="Arial" w:cs="Arial"/>
                <w:sz w:val="18"/>
                <w:szCs w:val="18"/>
              </w:rPr>
              <w:tab/>
              <w:t>50,305,811</w:t>
            </w:r>
          </w:p>
        </w:tc>
        <w:tc>
          <w:tcPr>
            <w:tcW w:w="1353" w:type="dxa"/>
            <w:tcBorders>
              <w:top w:val="nil"/>
              <w:left w:val="nil"/>
              <w:bottom w:val="nil"/>
              <w:right w:val="nil"/>
            </w:tcBorders>
            <w:shd w:val="clear" w:color="auto" w:fill="FAFAFA"/>
          </w:tcPr>
          <w:p w:rsidR="00701A94" w:rsidRPr="001D1B32" w:rsidRDefault="00701A94" w:rsidP="00701A94">
            <w:pPr>
              <w:tabs>
                <w:tab w:val="decimal" w:pos="1080"/>
              </w:tabs>
              <w:ind w:right="-72"/>
              <w:jc w:val="right"/>
              <w:rPr>
                <w:rFonts w:ascii="Arial" w:hAnsi="Arial" w:cs="Arial"/>
                <w:sz w:val="18"/>
                <w:szCs w:val="18"/>
              </w:rPr>
            </w:pPr>
            <w:r w:rsidRPr="001D1B32">
              <w:rPr>
                <w:rFonts w:ascii="Arial" w:hAnsi="Arial" w:cs="Arial"/>
                <w:sz w:val="18"/>
                <w:szCs w:val="18"/>
              </w:rPr>
              <w:t>37,151,629</w:t>
            </w:r>
          </w:p>
        </w:tc>
        <w:tc>
          <w:tcPr>
            <w:tcW w:w="1239" w:type="dxa"/>
            <w:tcBorders>
              <w:top w:val="nil"/>
              <w:left w:val="nil"/>
              <w:bottom w:val="nil"/>
              <w:right w:val="nil"/>
            </w:tcBorders>
          </w:tcPr>
          <w:p w:rsidR="00701A94" w:rsidRPr="001D1B32" w:rsidRDefault="00701A94" w:rsidP="00701A94">
            <w:pPr>
              <w:tabs>
                <w:tab w:val="right" w:pos="1080"/>
              </w:tabs>
              <w:ind w:right="-72"/>
              <w:jc w:val="both"/>
              <w:rPr>
                <w:rFonts w:ascii="Arial" w:hAnsi="Arial" w:cs="Arial"/>
                <w:sz w:val="18"/>
                <w:szCs w:val="18"/>
              </w:rPr>
            </w:pPr>
            <w:r w:rsidRPr="001D1B32">
              <w:rPr>
                <w:rFonts w:ascii="Arial" w:hAnsi="Arial" w:cs="Arial"/>
                <w:sz w:val="18"/>
                <w:szCs w:val="18"/>
              </w:rPr>
              <w:tab/>
              <w:t>50,305,811</w:t>
            </w:r>
          </w:p>
        </w:tc>
      </w:tr>
      <w:tr w:rsidR="00701A94" w:rsidRPr="001D1B32" w:rsidTr="008E3EBF">
        <w:tc>
          <w:tcPr>
            <w:tcW w:w="4277" w:type="dxa"/>
            <w:tcBorders>
              <w:top w:val="nil"/>
              <w:left w:val="nil"/>
              <w:bottom w:val="nil"/>
              <w:right w:val="nil"/>
            </w:tcBorders>
          </w:tcPr>
          <w:p w:rsidR="00701A94" w:rsidRPr="001D1B32" w:rsidRDefault="00701A94" w:rsidP="00701A94">
            <w:pPr>
              <w:ind w:left="-101"/>
              <w:jc w:val="thaiDistribute"/>
              <w:rPr>
                <w:rFonts w:ascii="Arial" w:hAnsi="Arial" w:cs="Arial"/>
                <w:sz w:val="18"/>
                <w:szCs w:val="18"/>
              </w:rPr>
            </w:pPr>
            <w:r w:rsidRPr="001D1B32">
              <w:rPr>
                <w:rFonts w:ascii="Arial" w:hAnsi="Arial" w:cs="Arial"/>
                <w:sz w:val="18"/>
                <w:szCs w:val="18"/>
              </w:rPr>
              <w:t>Loss on write-off of property, plant</w:t>
            </w:r>
          </w:p>
        </w:tc>
        <w:tc>
          <w:tcPr>
            <w:tcW w:w="1296" w:type="dxa"/>
            <w:tcBorders>
              <w:top w:val="nil"/>
              <w:left w:val="nil"/>
              <w:bottom w:val="nil"/>
              <w:right w:val="nil"/>
            </w:tcBorders>
            <w:shd w:val="clear" w:color="auto" w:fill="FAFAFA"/>
          </w:tcPr>
          <w:p w:rsidR="00701A94" w:rsidRPr="001D1B32" w:rsidRDefault="00701A94" w:rsidP="00701A94">
            <w:pPr>
              <w:tabs>
                <w:tab w:val="right" w:pos="1077"/>
              </w:tabs>
              <w:ind w:right="-72"/>
              <w:jc w:val="both"/>
              <w:rPr>
                <w:rFonts w:ascii="Arial" w:hAnsi="Arial" w:cs="Arial"/>
                <w:sz w:val="18"/>
                <w:szCs w:val="18"/>
              </w:rPr>
            </w:pPr>
          </w:p>
        </w:tc>
        <w:tc>
          <w:tcPr>
            <w:tcW w:w="1296" w:type="dxa"/>
            <w:tcBorders>
              <w:top w:val="nil"/>
              <w:left w:val="nil"/>
              <w:bottom w:val="nil"/>
              <w:right w:val="nil"/>
            </w:tcBorders>
            <w:shd w:val="clear" w:color="auto" w:fill="auto"/>
          </w:tcPr>
          <w:p w:rsidR="00701A94" w:rsidRPr="001D1B32" w:rsidRDefault="00701A94" w:rsidP="00701A94">
            <w:pPr>
              <w:tabs>
                <w:tab w:val="right" w:pos="1080"/>
              </w:tabs>
              <w:ind w:right="-72"/>
              <w:jc w:val="both"/>
              <w:rPr>
                <w:rFonts w:ascii="Arial" w:hAnsi="Arial" w:cs="Arial"/>
                <w:sz w:val="18"/>
                <w:szCs w:val="18"/>
              </w:rPr>
            </w:pPr>
          </w:p>
        </w:tc>
        <w:tc>
          <w:tcPr>
            <w:tcW w:w="1353" w:type="dxa"/>
            <w:tcBorders>
              <w:top w:val="nil"/>
              <w:left w:val="nil"/>
              <w:bottom w:val="nil"/>
              <w:right w:val="nil"/>
            </w:tcBorders>
            <w:shd w:val="clear" w:color="auto" w:fill="FAFAFA"/>
          </w:tcPr>
          <w:p w:rsidR="00701A94" w:rsidRPr="001D1B32" w:rsidRDefault="00701A94" w:rsidP="00701A94">
            <w:pPr>
              <w:tabs>
                <w:tab w:val="decimal" w:pos="1080"/>
              </w:tabs>
              <w:ind w:right="-72"/>
              <w:jc w:val="right"/>
              <w:rPr>
                <w:rFonts w:ascii="Arial" w:hAnsi="Arial" w:cs="Arial"/>
                <w:sz w:val="18"/>
                <w:szCs w:val="18"/>
              </w:rPr>
            </w:pPr>
          </w:p>
        </w:tc>
        <w:tc>
          <w:tcPr>
            <w:tcW w:w="1239" w:type="dxa"/>
            <w:tcBorders>
              <w:top w:val="nil"/>
              <w:left w:val="nil"/>
              <w:bottom w:val="nil"/>
              <w:right w:val="nil"/>
            </w:tcBorders>
          </w:tcPr>
          <w:p w:rsidR="00701A94" w:rsidRPr="001D1B32" w:rsidRDefault="00701A94" w:rsidP="00701A94">
            <w:pPr>
              <w:tabs>
                <w:tab w:val="right" w:pos="1080"/>
              </w:tabs>
              <w:ind w:right="-72"/>
              <w:jc w:val="both"/>
              <w:rPr>
                <w:rFonts w:ascii="Arial" w:hAnsi="Arial" w:cs="Arial"/>
                <w:sz w:val="18"/>
                <w:szCs w:val="18"/>
              </w:rPr>
            </w:pPr>
          </w:p>
        </w:tc>
      </w:tr>
      <w:tr w:rsidR="00701A94" w:rsidRPr="001D1B32" w:rsidTr="008E3EBF">
        <w:tc>
          <w:tcPr>
            <w:tcW w:w="4277" w:type="dxa"/>
            <w:tcBorders>
              <w:top w:val="nil"/>
              <w:left w:val="nil"/>
              <w:bottom w:val="nil"/>
              <w:right w:val="nil"/>
            </w:tcBorders>
          </w:tcPr>
          <w:p w:rsidR="00701A94" w:rsidRPr="001D1B32" w:rsidRDefault="00701A94" w:rsidP="00701A94">
            <w:pPr>
              <w:ind w:left="-101"/>
              <w:jc w:val="thaiDistribute"/>
              <w:rPr>
                <w:rFonts w:ascii="Arial" w:hAnsi="Arial" w:cs="Arial"/>
                <w:sz w:val="18"/>
                <w:szCs w:val="18"/>
              </w:rPr>
            </w:pPr>
            <w:r w:rsidRPr="001D1B32">
              <w:rPr>
                <w:rFonts w:ascii="Arial" w:hAnsi="Arial" w:cs="Arial"/>
                <w:sz w:val="18"/>
                <w:szCs w:val="18"/>
              </w:rPr>
              <w:t xml:space="preserve">   and equipment</w:t>
            </w:r>
          </w:p>
        </w:tc>
        <w:tc>
          <w:tcPr>
            <w:tcW w:w="1296" w:type="dxa"/>
            <w:tcBorders>
              <w:top w:val="nil"/>
              <w:left w:val="nil"/>
              <w:bottom w:val="nil"/>
              <w:right w:val="nil"/>
            </w:tcBorders>
            <w:shd w:val="clear" w:color="auto" w:fill="FAFAFA"/>
          </w:tcPr>
          <w:p w:rsidR="00701A94" w:rsidRPr="001D1B32" w:rsidRDefault="00701A94" w:rsidP="003E74FD">
            <w:pPr>
              <w:tabs>
                <w:tab w:val="right" w:pos="1149"/>
              </w:tabs>
              <w:ind w:right="-72"/>
              <w:jc w:val="both"/>
              <w:rPr>
                <w:rFonts w:ascii="Arial" w:hAnsi="Arial" w:cs="Arial"/>
                <w:sz w:val="18"/>
                <w:szCs w:val="18"/>
              </w:rPr>
            </w:pPr>
            <w:r w:rsidRPr="001D1B32">
              <w:rPr>
                <w:rFonts w:ascii="Arial" w:hAnsi="Arial" w:cs="Arial"/>
                <w:sz w:val="18"/>
                <w:szCs w:val="18"/>
              </w:rPr>
              <w:tab/>
              <w:t>1</w:t>
            </w:r>
          </w:p>
        </w:tc>
        <w:tc>
          <w:tcPr>
            <w:tcW w:w="1296" w:type="dxa"/>
            <w:tcBorders>
              <w:top w:val="nil"/>
              <w:left w:val="nil"/>
              <w:bottom w:val="nil"/>
              <w:right w:val="nil"/>
            </w:tcBorders>
            <w:shd w:val="clear" w:color="auto" w:fill="auto"/>
          </w:tcPr>
          <w:p w:rsidR="00701A94" w:rsidRPr="001D1B32" w:rsidRDefault="00701A94" w:rsidP="009D73D9">
            <w:pPr>
              <w:tabs>
                <w:tab w:val="right" w:pos="1128"/>
              </w:tabs>
              <w:ind w:right="-72"/>
              <w:jc w:val="both"/>
              <w:rPr>
                <w:rFonts w:ascii="Arial" w:hAnsi="Arial" w:cs="Arial"/>
                <w:sz w:val="18"/>
                <w:szCs w:val="18"/>
              </w:rPr>
            </w:pPr>
            <w:r w:rsidRPr="001D1B32">
              <w:rPr>
                <w:rFonts w:ascii="Arial" w:hAnsi="Arial" w:cs="Arial"/>
                <w:sz w:val="18"/>
                <w:szCs w:val="18"/>
              </w:rPr>
              <w:tab/>
              <w:t>79,969,266</w:t>
            </w:r>
          </w:p>
        </w:tc>
        <w:tc>
          <w:tcPr>
            <w:tcW w:w="1353" w:type="dxa"/>
            <w:tcBorders>
              <w:top w:val="nil"/>
              <w:left w:val="nil"/>
              <w:bottom w:val="nil"/>
              <w:right w:val="nil"/>
            </w:tcBorders>
            <w:shd w:val="clear" w:color="auto" w:fill="FAFAFA"/>
          </w:tcPr>
          <w:p w:rsidR="00701A94" w:rsidRPr="001D1B32" w:rsidRDefault="00701A94" w:rsidP="00701A94">
            <w:pPr>
              <w:tabs>
                <w:tab w:val="decimal" w:pos="1080"/>
              </w:tabs>
              <w:ind w:right="-72"/>
              <w:jc w:val="right"/>
              <w:rPr>
                <w:rFonts w:ascii="Arial" w:hAnsi="Arial" w:cs="Arial"/>
                <w:sz w:val="18"/>
                <w:szCs w:val="18"/>
              </w:rPr>
            </w:pPr>
            <w:r w:rsidRPr="001D1B32">
              <w:rPr>
                <w:rFonts w:ascii="Arial" w:hAnsi="Arial" w:cs="Arial"/>
                <w:sz w:val="18"/>
                <w:szCs w:val="18"/>
              </w:rPr>
              <w:t>1</w:t>
            </w:r>
          </w:p>
        </w:tc>
        <w:tc>
          <w:tcPr>
            <w:tcW w:w="1239" w:type="dxa"/>
            <w:tcBorders>
              <w:top w:val="nil"/>
              <w:left w:val="nil"/>
              <w:bottom w:val="nil"/>
              <w:right w:val="nil"/>
            </w:tcBorders>
          </w:tcPr>
          <w:p w:rsidR="00701A94" w:rsidRPr="001D1B32" w:rsidRDefault="00701A94" w:rsidP="00701A94">
            <w:pPr>
              <w:tabs>
                <w:tab w:val="right" w:pos="1080"/>
              </w:tabs>
              <w:ind w:right="-72"/>
              <w:jc w:val="both"/>
              <w:rPr>
                <w:rFonts w:ascii="Arial" w:hAnsi="Arial" w:cs="Arial"/>
                <w:sz w:val="18"/>
                <w:szCs w:val="18"/>
              </w:rPr>
            </w:pPr>
            <w:r w:rsidRPr="001D1B32">
              <w:rPr>
                <w:rFonts w:ascii="Arial" w:hAnsi="Arial" w:cs="Arial"/>
                <w:sz w:val="18"/>
                <w:szCs w:val="18"/>
              </w:rPr>
              <w:tab/>
              <w:t>79,969,266</w:t>
            </w:r>
          </w:p>
        </w:tc>
      </w:tr>
    </w:tbl>
    <w:p w:rsidR="001D1B32" w:rsidRDefault="001D1B32">
      <w:pPr>
        <w:overflowPunct/>
        <w:autoSpaceDE/>
        <w:autoSpaceDN/>
        <w:adjustRightInd/>
        <w:textAlignment w:val="auto"/>
        <w:rPr>
          <w:rFonts w:ascii="Arial" w:hAnsi="Arial" w:cs="Arial"/>
          <w:sz w:val="18"/>
          <w:szCs w:val="18"/>
        </w:rPr>
      </w:pPr>
    </w:p>
    <w:p w:rsidR="00772595" w:rsidRPr="001D1B32" w:rsidRDefault="00772595" w:rsidP="00C10539">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C10539" w:rsidRPr="001D1B32" w:rsidTr="00730F2F">
        <w:trPr>
          <w:trHeight w:val="386"/>
        </w:trPr>
        <w:tc>
          <w:tcPr>
            <w:tcW w:w="9475" w:type="dxa"/>
            <w:shd w:val="clear" w:color="auto" w:fill="FFA543"/>
            <w:vAlign w:val="center"/>
            <w:hideMark/>
          </w:tcPr>
          <w:p w:rsidR="00C10539" w:rsidRPr="001D1B32" w:rsidRDefault="0024129A" w:rsidP="0077259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30</w:t>
            </w:r>
            <w:r w:rsidR="00C10539" w:rsidRPr="001D1B32">
              <w:rPr>
                <w:rFonts w:ascii="Arial" w:hAnsi="Arial" w:cs="Arial"/>
                <w:b/>
                <w:bCs/>
                <w:color w:val="FFFFFF"/>
                <w:sz w:val="18"/>
                <w:szCs w:val="18"/>
                <w:lang w:val="en-GB"/>
              </w:rPr>
              <w:tab/>
              <w:t>Income tax income</w:t>
            </w:r>
          </w:p>
        </w:tc>
      </w:tr>
    </w:tbl>
    <w:p w:rsidR="00C10539" w:rsidRPr="001D1B32" w:rsidRDefault="00C10539" w:rsidP="00C10539">
      <w:pPr>
        <w:ind w:left="540" w:hanging="540"/>
        <w:jc w:val="both"/>
        <w:rPr>
          <w:rFonts w:ascii="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10539" w:rsidRPr="001D1B32" w:rsidTr="00D74B5D">
        <w:trPr>
          <w:cantSplit/>
        </w:trPr>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D74B5D">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1368" w:type="dxa"/>
            <w:tcBorders>
              <w:top w:val="single" w:sz="4" w:space="0" w:color="auto"/>
              <w:left w:val="nil"/>
              <w:right w:val="nil"/>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2020</w:t>
            </w:r>
          </w:p>
        </w:tc>
        <w:tc>
          <w:tcPr>
            <w:tcW w:w="1368" w:type="dxa"/>
            <w:tcBorders>
              <w:top w:val="single" w:sz="4" w:space="0" w:color="auto"/>
              <w:left w:val="nil"/>
              <w:right w:val="nil"/>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2019</w:t>
            </w:r>
          </w:p>
        </w:tc>
        <w:tc>
          <w:tcPr>
            <w:tcW w:w="1368" w:type="dxa"/>
            <w:tcBorders>
              <w:top w:val="single" w:sz="4" w:space="0" w:color="auto"/>
              <w:left w:val="nil"/>
              <w:right w:val="nil"/>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2020</w:t>
            </w:r>
          </w:p>
        </w:tc>
        <w:tc>
          <w:tcPr>
            <w:tcW w:w="1368" w:type="dxa"/>
            <w:tcBorders>
              <w:top w:val="single" w:sz="4" w:space="0" w:color="auto"/>
              <w:left w:val="nil"/>
              <w:right w:val="nil"/>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2019</w:t>
            </w:r>
          </w:p>
        </w:tc>
      </w:tr>
      <w:tr w:rsidR="00C10539" w:rsidRPr="001D1B32" w:rsidTr="00730F2F">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C10539" w:rsidRPr="001D1B32" w:rsidTr="00730F2F">
        <w:trPr>
          <w:trHeight w:val="74"/>
        </w:trPr>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cs/>
                <w:lang w:val="en-GB"/>
              </w:rPr>
            </w:pPr>
          </w:p>
        </w:tc>
        <w:tc>
          <w:tcPr>
            <w:tcW w:w="1368" w:type="dxa"/>
            <w:tcBorders>
              <w:top w:val="single" w:sz="4" w:space="0" w:color="auto"/>
              <w:left w:val="nil"/>
              <w:bottom w:val="nil"/>
              <w:right w:val="nil"/>
            </w:tcBorders>
            <w:shd w:val="clear" w:color="auto" w:fill="FAFAFA"/>
          </w:tcPr>
          <w:p w:rsidR="00C10539" w:rsidRPr="001D1B32" w:rsidRDefault="00C10539" w:rsidP="00730F2F">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rsidR="00C10539" w:rsidRPr="001D1B32" w:rsidRDefault="00C10539" w:rsidP="00730F2F">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10539" w:rsidRPr="001D1B32" w:rsidRDefault="00C10539" w:rsidP="00730F2F">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rsidR="00C10539" w:rsidRPr="001D1B32" w:rsidRDefault="00C10539" w:rsidP="00730F2F">
            <w:pPr>
              <w:tabs>
                <w:tab w:val="decimal" w:pos="1154"/>
              </w:tabs>
              <w:ind w:right="-72"/>
              <w:jc w:val="both"/>
              <w:rPr>
                <w:rFonts w:ascii="Arial" w:hAnsi="Arial" w:cs="Arial"/>
                <w:b/>
                <w:bCs/>
                <w:sz w:val="18"/>
                <w:szCs w:val="18"/>
              </w:rPr>
            </w:pPr>
          </w:p>
        </w:tc>
      </w:tr>
      <w:tr w:rsidR="00C10539" w:rsidRPr="001D1B32" w:rsidTr="00730F2F">
        <w:tc>
          <w:tcPr>
            <w:tcW w:w="3989" w:type="dxa"/>
            <w:tcBorders>
              <w:top w:val="nil"/>
              <w:left w:val="nil"/>
              <w:bottom w:val="nil"/>
              <w:right w:val="nil"/>
            </w:tcBorders>
          </w:tcPr>
          <w:p w:rsidR="00C10539" w:rsidRPr="001D1B32" w:rsidRDefault="00C10539" w:rsidP="00730F2F">
            <w:pPr>
              <w:ind w:left="-101"/>
              <w:jc w:val="thaiDistribute"/>
              <w:rPr>
                <w:rFonts w:ascii="Arial" w:hAnsi="Arial" w:cs="Arial"/>
                <w:sz w:val="18"/>
                <w:szCs w:val="18"/>
              </w:rPr>
            </w:pPr>
            <w:r w:rsidRPr="001D1B32">
              <w:rPr>
                <w:rFonts w:ascii="Arial" w:hAnsi="Arial" w:cs="Arial"/>
                <w:sz w:val="18"/>
                <w:szCs w:val="18"/>
              </w:rPr>
              <w:t>Current tax</w:t>
            </w:r>
          </w:p>
        </w:tc>
        <w:tc>
          <w:tcPr>
            <w:tcW w:w="1368" w:type="dxa"/>
            <w:tcBorders>
              <w:top w:val="nil"/>
              <w:left w:val="nil"/>
              <w:right w:val="nil"/>
            </w:tcBorders>
            <w:shd w:val="clear" w:color="auto" w:fill="FAFAFA"/>
            <w:vAlign w:val="bottom"/>
          </w:tcPr>
          <w:p w:rsidR="00C10539" w:rsidRPr="001D1B32" w:rsidRDefault="00C10539" w:rsidP="00814297">
            <w:pPr>
              <w:tabs>
                <w:tab w:val="decimal" w:pos="728"/>
              </w:tabs>
              <w:jc w:val="right"/>
              <w:rPr>
                <w:rFonts w:ascii="Arial" w:hAnsi="Arial" w:cs="Arial"/>
                <w:sz w:val="18"/>
                <w:szCs w:val="18"/>
              </w:rPr>
            </w:pPr>
            <w:r w:rsidRPr="001D1B32">
              <w:rPr>
                <w:rFonts w:ascii="Arial" w:hAnsi="Arial" w:cs="Arial"/>
                <w:sz w:val="18"/>
                <w:szCs w:val="18"/>
              </w:rPr>
              <w:t>3,065,86</w:t>
            </w:r>
            <w:r w:rsidR="00814297">
              <w:rPr>
                <w:rFonts w:ascii="Arial" w:hAnsi="Arial" w:cs="Arial"/>
                <w:sz w:val="18"/>
                <w:szCs w:val="18"/>
              </w:rPr>
              <w:t>6</w:t>
            </w:r>
          </w:p>
        </w:tc>
        <w:tc>
          <w:tcPr>
            <w:tcW w:w="1368" w:type="dxa"/>
            <w:tcBorders>
              <w:top w:val="nil"/>
              <w:left w:val="nil"/>
              <w:right w:val="nil"/>
            </w:tcBorders>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w:t>
            </w:r>
          </w:p>
        </w:tc>
        <w:tc>
          <w:tcPr>
            <w:tcW w:w="1368" w:type="dxa"/>
            <w:tcBorders>
              <w:top w:val="nil"/>
              <w:left w:val="nil"/>
              <w:right w:val="nil"/>
            </w:tcBorders>
            <w:shd w:val="clear" w:color="auto" w:fill="FAFAFA"/>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w:t>
            </w:r>
          </w:p>
        </w:tc>
        <w:tc>
          <w:tcPr>
            <w:tcW w:w="1368" w:type="dxa"/>
            <w:tcBorders>
              <w:top w:val="nil"/>
              <w:left w:val="nil"/>
              <w:right w:val="nil"/>
            </w:tcBorders>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w:t>
            </w:r>
          </w:p>
        </w:tc>
      </w:tr>
      <w:tr w:rsidR="00C10539" w:rsidRPr="001D1B32" w:rsidTr="00730F2F">
        <w:tc>
          <w:tcPr>
            <w:tcW w:w="3989" w:type="dxa"/>
            <w:tcBorders>
              <w:top w:val="nil"/>
              <w:left w:val="nil"/>
              <w:bottom w:val="nil"/>
              <w:right w:val="nil"/>
            </w:tcBorders>
          </w:tcPr>
          <w:p w:rsidR="00C10539" w:rsidRPr="001D1B32" w:rsidRDefault="00C10539" w:rsidP="00730F2F">
            <w:pPr>
              <w:ind w:left="-101"/>
              <w:jc w:val="thaiDistribute"/>
              <w:rPr>
                <w:rFonts w:ascii="Arial" w:hAnsi="Arial" w:cs="Arial"/>
                <w:sz w:val="18"/>
                <w:szCs w:val="18"/>
              </w:rPr>
            </w:pPr>
            <w:r w:rsidRPr="001D1B32">
              <w:rPr>
                <w:rFonts w:ascii="Arial" w:hAnsi="Arial" w:cs="Arial"/>
                <w:sz w:val="18"/>
                <w:szCs w:val="18"/>
              </w:rPr>
              <w:t>Deferred tax (Note 1</w:t>
            </w:r>
            <w:r w:rsidR="00FC304D" w:rsidRPr="001D1B32">
              <w:rPr>
                <w:rFonts w:ascii="Arial" w:hAnsi="Arial" w:cs="Arial"/>
                <w:sz w:val="18"/>
                <w:szCs w:val="18"/>
              </w:rPr>
              <w:t>9</w:t>
            </w:r>
            <w:r w:rsidRPr="001D1B3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(9</w:t>
            </w:r>
            <w:r w:rsidR="003530EC" w:rsidRPr="001D1B32">
              <w:rPr>
                <w:rFonts w:ascii="Arial" w:hAnsi="Arial" w:cs="Arial"/>
                <w:sz w:val="18"/>
                <w:szCs w:val="18"/>
              </w:rPr>
              <w:t>5</w:t>
            </w:r>
            <w:r w:rsidRPr="001D1B32">
              <w:rPr>
                <w:rFonts w:ascii="Arial" w:hAnsi="Arial" w:cs="Arial"/>
                <w:sz w:val="18"/>
                <w:szCs w:val="18"/>
              </w:rPr>
              <w:t>,</w:t>
            </w:r>
            <w:r w:rsidR="003530EC" w:rsidRPr="001D1B32">
              <w:rPr>
                <w:rFonts w:ascii="Arial" w:hAnsi="Arial" w:cs="Arial"/>
                <w:sz w:val="18"/>
                <w:szCs w:val="18"/>
              </w:rPr>
              <w:t>209</w:t>
            </w:r>
            <w:r w:rsidRPr="001D1B32">
              <w:rPr>
                <w:rFonts w:ascii="Arial" w:hAnsi="Arial" w:cs="Arial"/>
                <w:sz w:val="18"/>
                <w:szCs w:val="18"/>
              </w:rPr>
              <w:t>,</w:t>
            </w:r>
            <w:r w:rsidR="003530EC" w:rsidRPr="001D1B32">
              <w:rPr>
                <w:rFonts w:ascii="Arial" w:hAnsi="Arial" w:cs="Arial"/>
                <w:sz w:val="18"/>
                <w:szCs w:val="18"/>
              </w:rPr>
              <w:t>41</w:t>
            </w:r>
            <w:r w:rsidR="00814297">
              <w:rPr>
                <w:rFonts w:ascii="Arial" w:hAnsi="Arial" w:cs="Arial"/>
                <w:sz w:val="18"/>
                <w:szCs w:val="18"/>
              </w:rPr>
              <w:t>3</w:t>
            </w:r>
            <w:r w:rsidRPr="001D1B3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(98,528,134)</w:t>
            </w:r>
          </w:p>
        </w:tc>
        <w:tc>
          <w:tcPr>
            <w:tcW w:w="1368" w:type="dxa"/>
            <w:tcBorders>
              <w:top w:val="nil"/>
              <w:left w:val="nil"/>
              <w:bottom w:val="single" w:sz="4" w:space="0" w:color="auto"/>
              <w:right w:val="nil"/>
            </w:tcBorders>
            <w:shd w:val="clear" w:color="auto" w:fill="FAFAFA"/>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(1</w:t>
            </w:r>
            <w:r w:rsidR="00523699" w:rsidRPr="001D1B32">
              <w:rPr>
                <w:rFonts w:ascii="Arial" w:hAnsi="Arial" w:cs="Arial"/>
                <w:sz w:val="18"/>
                <w:szCs w:val="18"/>
              </w:rPr>
              <w:t>09</w:t>
            </w:r>
            <w:r w:rsidRPr="001D1B32">
              <w:rPr>
                <w:rFonts w:ascii="Arial" w:hAnsi="Arial" w:cs="Arial"/>
                <w:sz w:val="18"/>
                <w:szCs w:val="18"/>
              </w:rPr>
              <w:t>,</w:t>
            </w:r>
            <w:r w:rsidR="00523699" w:rsidRPr="001D1B32">
              <w:rPr>
                <w:rFonts w:ascii="Arial" w:hAnsi="Arial" w:cs="Arial"/>
                <w:sz w:val="18"/>
                <w:szCs w:val="18"/>
              </w:rPr>
              <w:t>996</w:t>
            </w:r>
            <w:r w:rsidRPr="001D1B32">
              <w:rPr>
                <w:rFonts w:ascii="Arial" w:hAnsi="Arial" w:cs="Arial"/>
                <w:sz w:val="18"/>
                <w:szCs w:val="18"/>
              </w:rPr>
              <w:t>,</w:t>
            </w:r>
            <w:r w:rsidR="00523699" w:rsidRPr="001D1B32">
              <w:rPr>
                <w:rFonts w:ascii="Arial" w:hAnsi="Arial" w:cs="Arial"/>
                <w:sz w:val="18"/>
                <w:szCs w:val="18"/>
              </w:rPr>
              <w:t>21</w:t>
            </w:r>
            <w:r w:rsidR="003530EC" w:rsidRPr="001D1B32">
              <w:rPr>
                <w:rFonts w:ascii="Arial" w:hAnsi="Arial" w:cs="Arial"/>
                <w:sz w:val="18"/>
                <w:szCs w:val="18"/>
              </w:rPr>
              <w:t>4</w:t>
            </w:r>
            <w:r w:rsidRPr="001D1B3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(95,258,534)</w:t>
            </w:r>
          </w:p>
        </w:tc>
      </w:tr>
      <w:tr w:rsidR="00C10539" w:rsidRPr="001D1B32" w:rsidTr="00730F2F">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cs/>
                <w:lang w:val="en-GB"/>
              </w:rPr>
            </w:pPr>
          </w:p>
        </w:tc>
        <w:tc>
          <w:tcPr>
            <w:tcW w:w="1368" w:type="dxa"/>
            <w:tcBorders>
              <w:top w:val="single" w:sz="4" w:space="0" w:color="auto"/>
              <w:left w:val="nil"/>
              <w:right w:val="nil"/>
            </w:tcBorders>
            <w:shd w:val="clear" w:color="auto" w:fill="FAFAFA"/>
          </w:tcPr>
          <w:p w:rsidR="00C10539" w:rsidRPr="001D1B32" w:rsidRDefault="00C10539" w:rsidP="00730F2F">
            <w:pPr>
              <w:tabs>
                <w:tab w:val="decimal" w:pos="1154"/>
              </w:tabs>
              <w:ind w:left="108"/>
              <w:jc w:val="right"/>
              <w:rPr>
                <w:rFonts w:ascii="Arial" w:hAnsi="Arial" w:cs="Arial"/>
                <w:b/>
                <w:bCs/>
                <w:sz w:val="18"/>
                <w:szCs w:val="18"/>
                <w:lang w:val="en-GB"/>
              </w:rPr>
            </w:pPr>
          </w:p>
        </w:tc>
        <w:tc>
          <w:tcPr>
            <w:tcW w:w="1368" w:type="dxa"/>
            <w:tcBorders>
              <w:top w:val="single" w:sz="4" w:space="0" w:color="auto"/>
              <w:left w:val="nil"/>
              <w:right w:val="nil"/>
            </w:tcBorders>
          </w:tcPr>
          <w:p w:rsidR="00C10539" w:rsidRPr="001D1B32" w:rsidRDefault="00C10539" w:rsidP="00730F2F">
            <w:pPr>
              <w:tabs>
                <w:tab w:val="decimal" w:pos="1154"/>
              </w:tabs>
              <w:ind w:left="108"/>
              <w:jc w:val="right"/>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rsidR="00C10539" w:rsidRPr="001D1B32" w:rsidRDefault="00C10539" w:rsidP="00730F2F">
            <w:pPr>
              <w:tabs>
                <w:tab w:val="decimal" w:pos="1154"/>
              </w:tabs>
              <w:ind w:left="108"/>
              <w:jc w:val="right"/>
              <w:rPr>
                <w:rFonts w:ascii="Arial" w:hAnsi="Arial" w:cs="Arial"/>
                <w:b/>
                <w:bCs/>
                <w:sz w:val="18"/>
                <w:szCs w:val="18"/>
                <w:lang w:val="en-GB"/>
              </w:rPr>
            </w:pPr>
          </w:p>
        </w:tc>
        <w:tc>
          <w:tcPr>
            <w:tcW w:w="1368" w:type="dxa"/>
            <w:tcBorders>
              <w:top w:val="single" w:sz="4" w:space="0" w:color="auto"/>
              <w:left w:val="nil"/>
              <w:right w:val="nil"/>
            </w:tcBorders>
          </w:tcPr>
          <w:p w:rsidR="00C10539" w:rsidRPr="001D1B32" w:rsidRDefault="00C10539" w:rsidP="00730F2F">
            <w:pPr>
              <w:tabs>
                <w:tab w:val="decimal" w:pos="1154"/>
              </w:tabs>
              <w:ind w:left="108"/>
              <w:jc w:val="right"/>
              <w:rPr>
                <w:rFonts w:ascii="Arial" w:hAnsi="Arial" w:cs="Arial"/>
                <w:b/>
                <w:bCs/>
                <w:sz w:val="18"/>
                <w:szCs w:val="18"/>
                <w:lang w:val="en-GB"/>
              </w:rPr>
            </w:pPr>
          </w:p>
        </w:tc>
      </w:tr>
      <w:tr w:rsidR="003530EC" w:rsidRPr="001D1B32" w:rsidTr="00730F2F">
        <w:tc>
          <w:tcPr>
            <w:tcW w:w="3989" w:type="dxa"/>
            <w:tcBorders>
              <w:top w:val="nil"/>
              <w:left w:val="nil"/>
              <w:bottom w:val="nil"/>
              <w:right w:val="nil"/>
            </w:tcBorders>
          </w:tcPr>
          <w:p w:rsidR="003530EC" w:rsidRPr="001D1B32" w:rsidRDefault="003530EC" w:rsidP="003530EC">
            <w:pPr>
              <w:ind w:left="-101"/>
              <w:jc w:val="thaiDistribute"/>
              <w:rPr>
                <w:rFonts w:ascii="Arial" w:hAnsi="Arial" w:cs="Arial"/>
                <w:sz w:val="18"/>
                <w:szCs w:val="18"/>
                <w:lang w:val="en-GB"/>
              </w:rPr>
            </w:pPr>
            <w:r w:rsidRPr="001D1B32">
              <w:rPr>
                <w:rFonts w:ascii="Arial" w:hAnsi="Arial" w:cs="Arial"/>
                <w:sz w:val="18"/>
                <w:szCs w:val="18"/>
              </w:rPr>
              <w:t>Income tax income for the year</w:t>
            </w:r>
          </w:p>
        </w:tc>
        <w:tc>
          <w:tcPr>
            <w:tcW w:w="1368" w:type="dxa"/>
            <w:tcBorders>
              <w:top w:val="nil"/>
              <w:left w:val="nil"/>
              <w:bottom w:val="single" w:sz="4" w:space="0" w:color="auto"/>
              <w:right w:val="nil"/>
            </w:tcBorders>
            <w:shd w:val="clear" w:color="auto" w:fill="FAFAFA"/>
          </w:tcPr>
          <w:p w:rsidR="003530EC" w:rsidRPr="001D1B32" w:rsidRDefault="003530EC" w:rsidP="003530EC">
            <w:pPr>
              <w:tabs>
                <w:tab w:val="decimal" w:pos="1154"/>
              </w:tabs>
              <w:ind w:right="-72"/>
              <w:jc w:val="both"/>
              <w:rPr>
                <w:rFonts w:ascii="Arial" w:hAnsi="Arial" w:cs="Arial"/>
                <w:sz w:val="18"/>
                <w:szCs w:val="18"/>
              </w:rPr>
            </w:pPr>
            <w:r w:rsidRPr="001D1B32">
              <w:rPr>
                <w:rFonts w:ascii="Arial" w:hAnsi="Arial" w:cs="Arial"/>
                <w:sz w:val="18"/>
                <w:szCs w:val="18"/>
              </w:rPr>
              <w:t>(92,143,547)</w:t>
            </w:r>
          </w:p>
        </w:tc>
        <w:tc>
          <w:tcPr>
            <w:tcW w:w="1368" w:type="dxa"/>
            <w:tcBorders>
              <w:top w:val="nil"/>
              <w:left w:val="nil"/>
              <w:bottom w:val="single" w:sz="4" w:space="0" w:color="auto"/>
              <w:right w:val="nil"/>
            </w:tcBorders>
            <w:shd w:val="clear" w:color="auto" w:fill="auto"/>
          </w:tcPr>
          <w:p w:rsidR="003530EC" w:rsidRPr="001D1B32" w:rsidRDefault="003530EC" w:rsidP="003530EC">
            <w:pPr>
              <w:tabs>
                <w:tab w:val="decimal" w:pos="1154"/>
              </w:tabs>
              <w:ind w:right="-72"/>
              <w:jc w:val="right"/>
              <w:rPr>
                <w:rFonts w:ascii="Arial" w:hAnsi="Arial" w:cs="Arial"/>
                <w:sz w:val="18"/>
                <w:szCs w:val="18"/>
              </w:rPr>
            </w:pPr>
            <w:r w:rsidRPr="001D1B32">
              <w:rPr>
                <w:rFonts w:ascii="Arial" w:hAnsi="Arial" w:cs="Arial"/>
                <w:sz w:val="18"/>
                <w:szCs w:val="18"/>
              </w:rPr>
              <w:t>(98,528,134)</w:t>
            </w:r>
          </w:p>
        </w:tc>
        <w:tc>
          <w:tcPr>
            <w:tcW w:w="1368" w:type="dxa"/>
            <w:tcBorders>
              <w:top w:val="nil"/>
              <w:left w:val="nil"/>
              <w:bottom w:val="single" w:sz="4" w:space="0" w:color="auto"/>
              <w:right w:val="nil"/>
            </w:tcBorders>
            <w:shd w:val="clear" w:color="auto" w:fill="FAFAFA"/>
            <w:vAlign w:val="bottom"/>
          </w:tcPr>
          <w:p w:rsidR="003530EC" w:rsidRPr="001D1B32" w:rsidRDefault="003530EC" w:rsidP="003530EC">
            <w:pPr>
              <w:tabs>
                <w:tab w:val="decimal" w:pos="1154"/>
              </w:tabs>
              <w:ind w:right="-72"/>
              <w:jc w:val="right"/>
              <w:rPr>
                <w:rFonts w:ascii="Arial" w:hAnsi="Arial" w:cs="Arial"/>
                <w:sz w:val="18"/>
                <w:szCs w:val="18"/>
              </w:rPr>
            </w:pPr>
            <w:r w:rsidRPr="001D1B32">
              <w:rPr>
                <w:rFonts w:ascii="Arial" w:hAnsi="Arial" w:cs="Arial"/>
                <w:sz w:val="18"/>
                <w:szCs w:val="18"/>
              </w:rPr>
              <w:t>(109,996,214)</w:t>
            </w:r>
          </w:p>
        </w:tc>
        <w:tc>
          <w:tcPr>
            <w:tcW w:w="1368" w:type="dxa"/>
            <w:tcBorders>
              <w:top w:val="nil"/>
              <w:left w:val="nil"/>
              <w:bottom w:val="single" w:sz="4" w:space="0" w:color="auto"/>
              <w:right w:val="nil"/>
            </w:tcBorders>
            <w:shd w:val="clear" w:color="auto" w:fill="auto"/>
            <w:vAlign w:val="bottom"/>
          </w:tcPr>
          <w:p w:rsidR="003530EC" w:rsidRPr="001D1B32" w:rsidRDefault="003530EC" w:rsidP="003530EC">
            <w:pPr>
              <w:tabs>
                <w:tab w:val="decimal" w:pos="1154"/>
              </w:tabs>
              <w:ind w:right="-72"/>
              <w:jc w:val="right"/>
              <w:rPr>
                <w:rFonts w:ascii="Arial" w:hAnsi="Arial" w:cs="Arial"/>
                <w:sz w:val="18"/>
                <w:szCs w:val="18"/>
              </w:rPr>
            </w:pPr>
            <w:r w:rsidRPr="001D1B32">
              <w:rPr>
                <w:rFonts w:ascii="Arial" w:hAnsi="Arial" w:cs="Arial"/>
                <w:sz w:val="18"/>
                <w:szCs w:val="18"/>
              </w:rPr>
              <w:t>(95,258,534)</w:t>
            </w:r>
          </w:p>
        </w:tc>
      </w:tr>
    </w:tbl>
    <w:p w:rsidR="001D1B32" w:rsidRDefault="001D1B32">
      <w:pPr>
        <w:overflowPunct/>
        <w:autoSpaceDE/>
        <w:autoSpaceDN/>
        <w:adjustRightInd/>
        <w:textAlignment w:val="auto"/>
        <w:rPr>
          <w:rFonts w:ascii="Arial" w:hAnsi="Arial" w:cs="Arial"/>
          <w:sz w:val="18"/>
          <w:szCs w:val="18"/>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tax on the Group’s and the Company’s loss before income tax differs from the amount that would arise using the basic tax rate of the home country of the Company as follows:</w:t>
      </w:r>
    </w:p>
    <w:p w:rsidR="00C10539" w:rsidRPr="001D1B32" w:rsidRDefault="00C10539" w:rsidP="00C10539">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10539" w:rsidRPr="001D1B32" w:rsidTr="006D22E2">
        <w:trPr>
          <w:cantSplit/>
        </w:trPr>
        <w:tc>
          <w:tcPr>
            <w:tcW w:w="3989" w:type="dxa"/>
          </w:tcPr>
          <w:p w:rsidR="00C10539" w:rsidRPr="001D1B32" w:rsidRDefault="00C10539" w:rsidP="00730F2F">
            <w:pPr>
              <w:ind w:left="-101"/>
              <w:jc w:val="thaiDistribute"/>
              <w:rPr>
                <w:rFonts w:ascii="Arial" w:hAnsi="Arial" w:cs="Arial"/>
                <w:sz w:val="18"/>
                <w:szCs w:val="18"/>
                <w:lang w:val="en-GB"/>
              </w:rPr>
            </w:pPr>
          </w:p>
        </w:tc>
        <w:tc>
          <w:tcPr>
            <w:tcW w:w="2736" w:type="dxa"/>
            <w:gridSpan w:val="2"/>
            <w:tcBorders>
              <w:bottom w:val="single" w:sz="4" w:space="0" w:color="auto"/>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bottom w:val="single" w:sz="4" w:space="0" w:color="auto"/>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6D22E2">
        <w:tc>
          <w:tcPr>
            <w:tcW w:w="3989" w:type="dxa"/>
          </w:tcPr>
          <w:p w:rsidR="00C10539" w:rsidRPr="001D1B32" w:rsidRDefault="00C10539" w:rsidP="00730F2F">
            <w:pPr>
              <w:ind w:left="-101"/>
              <w:jc w:val="thaiDistribute"/>
              <w:rPr>
                <w:rFonts w:ascii="Arial" w:hAnsi="Arial" w:cs="Arial"/>
                <w:sz w:val="18"/>
                <w:szCs w:val="18"/>
                <w:lang w:val="en-GB"/>
              </w:rPr>
            </w:pPr>
          </w:p>
        </w:tc>
        <w:tc>
          <w:tcPr>
            <w:tcW w:w="1368" w:type="dxa"/>
            <w:tcBorders>
              <w:top w:val="single" w:sz="4" w:space="0" w:color="auto"/>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2020</w:t>
            </w:r>
          </w:p>
        </w:tc>
        <w:tc>
          <w:tcPr>
            <w:tcW w:w="1368" w:type="dxa"/>
            <w:tcBorders>
              <w:top w:val="single" w:sz="4" w:space="0" w:color="auto"/>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2019</w:t>
            </w:r>
          </w:p>
        </w:tc>
        <w:tc>
          <w:tcPr>
            <w:tcW w:w="1368" w:type="dxa"/>
            <w:tcBorders>
              <w:top w:val="single" w:sz="4" w:space="0" w:color="auto"/>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2020</w:t>
            </w:r>
          </w:p>
        </w:tc>
        <w:tc>
          <w:tcPr>
            <w:tcW w:w="1368" w:type="dxa"/>
            <w:tcBorders>
              <w:top w:val="single" w:sz="4" w:space="0" w:color="auto"/>
            </w:tcBorders>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2019</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p>
        </w:tc>
        <w:tc>
          <w:tcPr>
            <w:tcW w:w="1368" w:type="dxa"/>
            <w:tcBorders>
              <w:bottom w:val="single" w:sz="4" w:space="0" w:color="auto"/>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rsidR="00C10539" w:rsidRPr="001D1B32" w:rsidRDefault="00C10539" w:rsidP="00730F2F">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rsidR="00C10539" w:rsidRPr="001D1B32" w:rsidRDefault="00C10539" w:rsidP="00730F2F">
            <w:pPr>
              <w:tabs>
                <w:tab w:val="decimal" w:pos="1154"/>
              </w:tabs>
              <w:ind w:right="-72"/>
              <w:jc w:val="both"/>
              <w:rPr>
                <w:rFonts w:ascii="Arial" w:hAnsi="Arial" w:cs="Arial"/>
                <w:sz w:val="18"/>
                <w:szCs w:val="18"/>
                <w:lang w:val="en-GB"/>
              </w:rPr>
            </w:pPr>
          </w:p>
        </w:tc>
        <w:tc>
          <w:tcPr>
            <w:tcW w:w="1368" w:type="dxa"/>
            <w:tcBorders>
              <w:top w:val="single" w:sz="4" w:space="0" w:color="auto"/>
            </w:tcBorders>
          </w:tcPr>
          <w:p w:rsidR="00C10539" w:rsidRPr="001D1B32" w:rsidRDefault="00C10539" w:rsidP="00730F2F">
            <w:pPr>
              <w:tabs>
                <w:tab w:val="decimal" w:pos="1154"/>
              </w:tabs>
              <w:ind w:right="-72"/>
              <w:jc w:val="both"/>
              <w:rPr>
                <w:rFonts w:ascii="Arial" w:hAnsi="Arial" w:cs="Arial"/>
                <w:sz w:val="18"/>
                <w:szCs w:val="18"/>
                <w:lang w:val="en-GB"/>
              </w:rPr>
            </w:pPr>
          </w:p>
        </w:tc>
        <w:tc>
          <w:tcPr>
            <w:tcW w:w="1368" w:type="dxa"/>
            <w:tcBorders>
              <w:top w:val="single" w:sz="4" w:space="0" w:color="auto"/>
            </w:tcBorders>
            <w:shd w:val="clear" w:color="auto" w:fill="FAFAFA"/>
          </w:tcPr>
          <w:p w:rsidR="00C10539" w:rsidRPr="001D1B32" w:rsidRDefault="00C10539" w:rsidP="00730F2F">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rsidR="00C10539" w:rsidRPr="001D1B32" w:rsidRDefault="00C10539" w:rsidP="00730F2F">
            <w:pPr>
              <w:tabs>
                <w:tab w:val="decimal" w:pos="1154"/>
              </w:tabs>
              <w:ind w:right="-72"/>
              <w:jc w:val="both"/>
              <w:rPr>
                <w:rFonts w:ascii="Arial" w:hAnsi="Arial" w:cs="Arial"/>
                <w:sz w:val="18"/>
                <w:szCs w:val="18"/>
                <w:cs/>
                <w:lang w:val="en-GB"/>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Loss before income tax </w:t>
            </w:r>
            <w:r w:rsidR="00371E3E">
              <w:rPr>
                <w:rFonts w:ascii="Arial" w:hAnsi="Arial" w:cs="Arial"/>
                <w:sz w:val="18"/>
                <w:szCs w:val="18"/>
                <w:lang w:val="en-GB"/>
              </w:rPr>
              <w:t>income</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(5</w:t>
            </w:r>
            <w:r w:rsidR="003530EC" w:rsidRPr="001D1B32">
              <w:rPr>
                <w:rFonts w:ascii="Arial" w:hAnsi="Arial" w:cs="Arial"/>
                <w:sz w:val="18"/>
                <w:szCs w:val="18"/>
              </w:rPr>
              <w:t>72</w:t>
            </w:r>
            <w:r w:rsidRPr="001D1B32">
              <w:rPr>
                <w:rFonts w:ascii="Arial" w:hAnsi="Arial" w:cs="Arial"/>
                <w:sz w:val="18"/>
                <w:szCs w:val="18"/>
              </w:rPr>
              <w:t>,</w:t>
            </w:r>
            <w:r w:rsidR="003530EC" w:rsidRPr="001D1B32">
              <w:rPr>
                <w:rFonts w:ascii="Arial" w:hAnsi="Arial" w:cs="Arial"/>
                <w:sz w:val="18"/>
                <w:szCs w:val="18"/>
              </w:rPr>
              <w:t>264</w:t>
            </w:r>
            <w:r w:rsidRPr="001D1B32">
              <w:rPr>
                <w:rFonts w:ascii="Arial" w:hAnsi="Arial" w:cs="Arial"/>
                <w:sz w:val="18"/>
                <w:szCs w:val="18"/>
              </w:rPr>
              <w:t>,</w:t>
            </w:r>
            <w:r w:rsidR="003530EC" w:rsidRPr="001D1B32">
              <w:rPr>
                <w:rFonts w:ascii="Arial" w:hAnsi="Arial" w:cs="Arial"/>
                <w:sz w:val="18"/>
                <w:szCs w:val="18"/>
              </w:rPr>
              <w:t>622</w:t>
            </w:r>
            <w:r w:rsidRPr="001D1B32">
              <w:rPr>
                <w:rFonts w:ascii="Arial" w:hAnsi="Arial" w:cs="Arial"/>
                <w:sz w:val="18"/>
                <w:szCs w:val="18"/>
              </w:rPr>
              <w:t>)</w:t>
            </w:r>
          </w:p>
        </w:tc>
        <w:tc>
          <w:tcPr>
            <w:tcW w:w="1368" w:type="dxa"/>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(469,446,247)</w:t>
            </w:r>
          </w:p>
        </w:tc>
        <w:tc>
          <w:tcPr>
            <w:tcW w:w="1368" w:type="dxa"/>
            <w:shd w:val="clear" w:color="auto" w:fill="FAFAFA"/>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(5</w:t>
            </w:r>
            <w:r w:rsidR="00523699" w:rsidRPr="001D1B32">
              <w:rPr>
                <w:rFonts w:ascii="Arial" w:hAnsi="Arial" w:cs="Arial"/>
                <w:sz w:val="18"/>
                <w:szCs w:val="18"/>
              </w:rPr>
              <w:t>54</w:t>
            </w:r>
            <w:r w:rsidRPr="001D1B32">
              <w:rPr>
                <w:rFonts w:ascii="Arial" w:hAnsi="Arial" w:cs="Arial"/>
                <w:sz w:val="18"/>
                <w:szCs w:val="18"/>
              </w:rPr>
              <w:t>,</w:t>
            </w:r>
            <w:r w:rsidR="00523699" w:rsidRPr="001D1B32">
              <w:rPr>
                <w:rFonts w:ascii="Arial" w:hAnsi="Arial" w:cs="Arial"/>
                <w:sz w:val="18"/>
                <w:szCs w:val="18"/>
              </w:rPr>
              <w:t>462</w:t>
            </w:r>
            <w:r w:rsidRPr="001D1B32">
              <w:rPr>
                <w:rFonts w:ascii="Arial" w:hAnsi="Arial" w:cs="Arial"/>
                <w:sz w:val="18"/>
                <w:szCs w:val="18"/>
              </w:rPr>
              <w:t>,</w:t>
            </w:r>
            <w:r w:rsidR="00523699" w:rsidRPr="001D1B32">
              <w:rPr>
                <w:rFonts w:ascii="Arial" w:hAnsi="Arial" w:cs="Arial"/>
                <w:sz w:val="18"/>
                <w:szCs w:val="18"/>
              </w:rPr>
              <w:t>405</w:t>
            </w:r>
            <w:r w:rsidRPr="001D1B32">
              <w:rPr>
                <w:rFonts w:ascii="Arial" w:hAnsi="Arial" w:cs="Arial"/>
                <w:sz w:val="18"/>
                <w:szCs w:val="18"/>
              </w:rPr>
              <w:t>)</w:t>
            </w:r>
          </w:p>
        </w:tc>
        <w:tc>
          <w:tcPr>
            <w:tcW w:w="1368" w:type="dxa"/>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(448,749,291)</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Tax rate</w:t>
            </w:r>
          </w:p>
        </w:tc>
        <w:tc>
          <w:tcPr>
            <w:tcW w:w="1368" w:type="dxa"/>
            <w:tcBorders>
              <w:bottom w:val="single" w:sz="4" w:space="0" w:color="auto"/>
            </w:tcBorders>
            <w:shd w:val="clear" w:color="auto" w:fill="FAFAFA"/>
          </w:tcPr>
          <w:p w:rsidR="00C10539" w:rsidRPr="001D1B32" w:rsidRDefault="00C10539" w:rsidP="00730F2F">
            <w:pPr>
              <w:tabs>
                <w:tab w:val="right" w:pos="1154"/>
              </w:tabs>
              <w:ind w:right="-72"/>
              <w:jc w:val="both"/>
              <w:rPr>
                <w:rFonts w:ascii="Arial" w:hAnsi="Arial" w:cs="Arial"/>
                <w:sz w:val="18"/>
                <w:szCs w:val="18"/>
                <w:cs/>
              </w:rPr>
            </w:pPr>
            <w:r w:rsidRPr="001D1B32">
              <w:rPr>
                <w:rFonts w:ascii="Arial" w:hAnsi="Arial" w:cs="Arial"/>
                <w:sz w:val="18"/>
                <w:szCs w:val="18"/>
                <w:cs/>
              </w:rPr>
              <w:tab/>
            </w:r>
            <w:r w:rsidRPr="001D1B32">
              <w:rPr>
                <w:rFonts w:ascii="Arial" w:hAnsi="Arial" w:cs="Arial"/>
                <w:sz w:val="18"/>
                <w:szCs w:val="18"/>
              </w:rPr>
              <w:t>20%</w:t>
            </w:r>
          </w:p>
        </w:tc>
        <w:tc>
          <w:tcPr>
            <w:tcW w:w="1368" w:type="dxa"/>
            <w:tcBorders>
              <w:bottom w:val="single" w:sz="4" w:space="0" w:color="auto"/>
            </w:tcBorders>
          </w:tcPr>
          <w:p w:rsidR="00C10539" w:rsidRPr="001D1B32" w:rsidRDefault="00C10539" w:rsidP="00730F2F">
            <w:pPr>
              <w:tabs>
                <w:tab w:val="right" w:pos="1154"/>
              </w:tabs>
              <w:ind w:right="-72"/>
              <w:jc w:val="both"/>
              <w:rPr>
                <w:rFonts w:ascii="Arial" w:hAnsi="Arial" w:cs="Arial"/>
                <w:sz w:val="18"/>
                <w:szCs w:val="18"/>
                <w:cs/>
              </w:rPr>
            </w:pPr>
            <w:r w:rsidRPr="001D1B32">
              <w:rPr>
                <w:rFonts w:ascii="Arial" w:hAnsi="Arial" w:cs="Arial"/>
                <w:sz w:val="18"/>
                <w:szCs w:val="18"/>
              </w:rPr>
              <w:tab/>
              <w:t>20%</w:t>
            </w:r>
          </w:p>
        </w:tc>
        <w:tc>
          <w:tcPr>
            <w:tcW w:w="1368" w:type="dxa"/>
            <w:tcBorders>
              <w:bottom w:val="single" w:sz="4" w:space="0" w:color="auto"/>
            </w:tcBorders>
            <w:shd w:val="clear" w:color="auto" w:fill="FAFAFA"/>
          </w:tcPr>
          <w:p w:rsidR="00C10539" w:rsidRPr="001D1B32" w:rsidRDefault="00C10539" w:rsidP="00730F2F">
            <w:pPr>
              <w:tabs>
                <w:tab w:val="right" w:pos="1154"/>
              </w:tabs>
              <w:ind w:right="-72"/>
              <w:jc w:val="both"/>
              <w:rPr>
                <w:rFonts w:ascii="Arial" w:hAnsi="Arial" w:cs="Arial"/>
                <w:sz w:val="18"/>
                <w:szCs w:val="18"/>
                <w:cs/>
              </w:rPr>
            </w:pPr>
            <w:r w:rsidRPr="001D1B32">
              <w:rPr>
                <w:rFonts w:ascii="Arial" w:hAnsi="Arial" w:cs="Arial"/>
                <w:sz w:val="18"/>
                <w:szCs w:val="18"/>
                <w:cs/>
              </w:rPr>
              <w:tab/>
            </w:r>
            <w:r w:rsidRPr="001D1B32">
              <w:rPr>
                <w:rFonts w:ascii="Arial" w:hAnsi="Arial" w:cs="Arial"/>
                <w:sz w:val="18"/>
                <w:szCs w:val="18"/>
              </w:rPr>
              <w:t>20%</w:t>
            </w:r>
          </w:p>
        </w:tc>
        <w:tc>
          <w:tcPr>
            <w:tcW w:w="1368" w:type="dxa"/>
            <w:tcBorders>
              <w:bottom w:val="single" w:sz="4" w:space="0" w:color="auto"/>
            </w:tcBorders>
          </w:tcPr>
          <w:p w:rsidR="00C10539" w:rsidRPr="001D1B32" w:rsidRDefault="00C10539" w:rsidP="00730F2F">
            <w:pPr>
              <w:tabs>
                <w:tab w:val="right" w:pos="1154"/>
              </w:tabs>
              <w:ind w:right="-72"/>
              <w:jc w:val="both"/>
              <w:rPr>
                <w:rFonts w:ascii="Arial" w:hAnsi="Arial" w:cs="Arial"/>
                <w:sz w:val="18"/>
                <w:szCs w:val="18"/>
                <w:cs/>
              </w:rPr>
            </w:pPr>
            <w:r w:rsidRPr="001D1B32">
              <w:rPr>
                <w:rFonts w:ascii="Arial" w:hAnsi="Arial" w:cs="Arial"/>
                <w:sz w:val="18"/>
                <w:szCs w:val="18"/>
              </w:rPr>
              <w:tab/>
              <w:t>20%</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rsidR="00C10539" w:rsidRPr="001D1B32" w:rsidRDefault="00C10539" w:rsidP="00730F2F">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rsidR="00C10539" w:rsidRPr="001D1B32" w:rsidRDefault="00C10539" w:rsidP="00730F2F">
            <w:pPr>
              <w:tabs>
                <w:tab w:val="decimal" w:pos="1154"/>
              </w:tabs>
              <w:ind w:right="-72"/>
              <w:jc w:val="right"/>
              <w:rPr>
                <w:rFonts w:ascii="Arial" w:hAnsi="Arial" w:cs="Arial"/>
                <w:sz w:val="18"/>
                <w:szCs w:val="18"/>
                <w:cs/>
                <w:lang w:val="en-GB"/>
              </w:rPr>
            </w:pPr>
          </w:p>
        </w:tc>
        <w:tc>
          <w:tcPr>
            <w:tcW w:w="1368" w:type="dxa"/>
            <w:tcBorders>
              <w:top w:val="single" w:sz="4" w:space="0" w:color="auto"/>
            </w:tcBorders>
            <w:shd w:val="clear" w:color="auto" w:fill="FAFAFA"/>
          </w:tcPr>
          <w:p w:rsidR="00C10539" w:rsidRPr="001D1B32" w:rsidRDefault="00C10539" w:rsidP="00730F2F">
            <w:pPr>
              <w:tabs>
                <w:tab w:val="decimal" w:pos="1154"/>
              </w:tabs>
              <w:ind w:right="-72"/>
              <w:jc w:val="right"/>
              <w:rPr>
                <w:rFonts w:ascii="Arial" w:hAnsi="Arial" w:cs="Arial"/>
                <w:sz w:val="18"/>
                <w:szCs w:val="18"/>
                <w:cs/>
                <w:lang w:val="en-GB"/>
              </w:rPr>
            </w:pPr>
          </w:p>
        </w:tc>
        <w:tc>
          <w:tcPr>
            <w:tcW w:w="1368" w:type="dxa"/>
            <w:tcBorders>
              <w:top w:val="single" w:sz="4" w:space="0" w:color="auto"/>
            </w:tcBorders>
          </w:tcPr>
          <w:p w:rsidR="00C10539" w:rsidRPr="001D1B32" w:rsidRDefault="00C10539" w:rsidP="00730F2F">
            <w:pPr>
              <w:tabs>
                <w:tab w:val="decimal" w:pos="1154"/>
              </w:tabs>
              <w:ind w:right="-72"/>
              <w:jc w:val="right"/>
              <w:rPr>
                <w:rFonts w:ascii="Arial" w:hAnsi="Arial" w:cs="Arial"/>
                <w:sz w:val="18"/>
                <w:szCs w:val="18"/>
                <w:cs/>
                <w:lang w:val="en-GB"/>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The result of accounting loss multiplied </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lang w:val="en-GB"/>
              </w:rPr>
            </w:pPr>
          </w:p>
        </w:tc>
        <w:tc>
          <w:tcPr>
            <w:tcW w:w="1368" w:type="dxa"/>
          </w:tcPr>
          <w:p w:rsidR="00C10539" w:rsidRPr="001D1B32" w:rsidRDefault="00C10539" w:rsidP="00730F2F">
            <w:pPr>
              <w:tabs>
                <w:tab w:val="decimal" w:pos="1154"/>
              </w:tabs>
              <w:ind w:right="-72"/>
              <w:jc w:val="right"/>
              <w:rPr>
                <w:rFonts w:ascii="Arial" w:hAnsi="Arial" w:cs="Arial"/>
                <w:sz w:val="18"/>
                <w:szCs w:val="18"/>
                <w:lang w:val="en-GB"/>
              </w:rPr>
            </w:pPr>
          </w:p>
        </w:tc>
        <w:tc>
          <w:tcPr>
            <w:tcW w:w="1368" w:type="dxa"/>
            <w:shd w:val="clear" w:color="auto" w:fill="FAFAFA"/>
          </w:tcPr>
          <w:p w:rsidR="00C10539" w:rsidRPr="001D1B32" w:rsidRDefault="00C10539" w:rsidP="00730F2F">
            <w:pPr>
              <w:tabs>
                <w:tab w:val="decimal" w:pos="1154"/>
              </w:tabs>
              <w:ind w:right="-72"/>
              <w:jc w:val="right"/>
              <w:rPr>
                <w:rFonts w:ascii="Arial" w:hAnsi="Arial" w:cs="Arial"/>
                <w:sz w:val="18"/>
                <w:szCs w:val="18"/>
              </w:rPr>
            </w:pPr>
          </w:p>
        </w:tc>
        <w:tc>
          <w:tcPr>
            <w:tcW w:w="1368" w:type="dxa"/>
          </w:tcPr>
          <w:p w:rsidR="00C10539" w:rsidRPr="001D1B32" w:rsidRDefault="00C10539" w:rsidP="00730F2F">
            <w:pPr>
              <w:tabs>
                <w:tab w:val="decimal" w:pos="1154"/>
              </w:tabs>
              <w:ind w:right="-72"/>
              <w:jc w:val="right"/>
              <w:rPr>
                <w:rFonts w:ascii="Arial" w:hAnsi="Arial" w:cs="Arial"/>
                <w:sz w:val="18"/>
                <w:szCs w:val="18"/>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   by tax rate</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(11</w:t>
            </w:r>
            <w:r w:rsidR="003530EC" w:rsidRPr="001D1B32">
              <w:rPr>
                <w:rFonts w:ascii="Arial" w:hAnsi="Arial" w:cs="Arial"/>
                <w:sz w:val="18"/>
                <w:szCs w:val="18"/>
              </w:rPr>
              <w:t>4</w:t>
            </w:r>
            <w:r w:rsidRPr="001D1B32">
              <w:rPr>
                <w:rFonts w:ascii="Arial" w:hAnsi="Arial" w:cs="Arial"/>
                <w:sz w:val="18"/>
                <w:szCs w:val="18"/>
              </w:rPr>
              <w:t>,</w:t>
            </w:r>
            <w:r w:rsidR="003530EC" w:rsidRPr="001D1B32">
              <w:rPr>
                <w:rFonts w:ascii="Arial" w:hAnsi="Arial" w:cs="Arial"/>
                <w:sz w:val="18"/>
                <w:szCs w:val="18"/>
              </w:rPr>
              <w:t>452</w:t>
            </w:r>
            <w:r w:rsidRPr="001D1B32">
              <w:rPr>
                <w:rFonts w:ascii="Arial" w:hAnsi="Arial" w:cs="Arial"/>
                <w:sz w:val="18"/>
                <w:szCs w:val="18"/>
              </w:rPr>
              <w:t>,</w:t>
            </w:r>
            <w:r w:rsidR="003530EC" w:rsidRPr="001D1B32">
              <w:rPr>
                <w:rFonts w:ascii="Arial" w:hAnsi="Arial" w:cs="Arial"/>
                <w:sz w:val="18"/>
                <w:szCs w:val="18"/>
              </w:rPr>
              <w:t>924</w:t>
            </w:r>
            <w:r w:rsidRPr="001D1B32">
              <w:rPr>
                <w:rFonts w:ascii="Arial" w:hAnsi="Arial" w:cs="Arial"/>
                <w:sz w:val="18"/>
                <w:szCs w:val="18"/>
              </w:rPr>
              <w:t>)</w:t>
            </w:r>
          </w:p>
        </w:tc>
        <w:tc>
          <w:tcPr>
            <w:tcW w:w="1368" w:type="dxa"/>
          </w:tcPr>
          <w:p w:rsidR="00C10539" w:rsidRPr="001D1B32" w:rsidRDefault="00C10539" w:rsidP="00730F2F">
            <w:pPr>
              <w:tabs>
                <w:tab w:val="decimal" w:pos="1154"/>
              </w:tabs>
              <w:ind w:right="-72"/>
              <w:jc w:val="right"/>
              <w:rPr>
                <w:rFonts w:ascii="Arial" w:hAnsi="Arial" w:cs="Arial"/>
                <w:sz w:val="18"/>
                <w:szCs w:val="18"/>
              </w:rPr>
            </w:pPr>
            <w:r w:rsidRPr="001D1B32">
              <w:rPr>
                <w:rFonts w:ascii="Arial" w:hAnsi="Arial" w:cs="Arial"/>
                <w:sz w:val="18"/>
                <w:szCs w:val="18"/>
              </w:rPr>
              <w:t>(93,889,249)</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(11</w:t>
            </w:r>
            <w:r w:rsidR="00523699" w:rsidRPr="001D1B32">
              <w:rPr>
                <w:rFonts w:ascii="Arial" w:hAnsi="Arial" w:cs="Arial"/>
                <w:sz w:val="18"/>
                <w:szCs w:val="18"/>
              </w:rPr>
              <w:t>0</w:t>
            </w:r>
            <w:r w:rsidRPr="001D1B32">
              <w:rPr>
                <w:rFonts w:ascii="Arial" w:hAnsi="Arial" w:cs="Arial"/>
                <w:sz w:val="18"/>
                <w:szCs w:val="18"/>
              </w:rPr>
              <w:t>,</w:t>
            </w:r>
            <w:r w:rsidR="00523699" w:rsidRPr="001D1B32">
              <w:rPr>
                <w:rFonts w:ascii="Arial" w:hAnsi="Arial" w:cs="Arial"/>
                <w:sz w:val="18"/>
                <w:szCs w:val="18"/>
              </w:rPr>
              <w:t>892</w:t>
            </w:r>
            <w:r w:rsidRPr="001D1B32">
              <w:rPr>
                <w:rFonts w:ascii="Arial" w:hAnsi="Arial" w:cs="Arial"/>
                <w:sz w:val="18"/>
                <w:szCs w:val="18"/>
              </w:rPr>
              <w:t>,</w:t>
            </w:r>
            <w:r w:rsidR="00523699" w:rsidRPr="001D1B32">
              <w:rPr>
                <w:rFonts w:ascii="Arial" w:hAnsi="Arial" w:cs="Arial"/>
                <w:sz w:val="18"/>
                <w:szCs w:val="18"/>
              </w:rPr>
              <w:t>48</w:t>
            </w:r>
            <w:r w:rsidR="003530EC" w:rsidRPr="001D1B32">
              <w:rPr>
                <w:rFonts w:ascii="Arial" w:hAnsi="Arial" w:cs="Arial"/>
                <w:sz w:val="18"/>
                <w:szCs w:val="18"/>
              </w:rPr>
              <w:t>1</w:t>
            </w:r>
            <w:r w:rsidRPr="001D1B32">
              <w:rPr>
                <w:rFonts w:ascii="Arial" w:hAnsi="Arial" w:cs="Arial"/>
                <w:sz w:val="18"/>
                <w:szCs w:val="18"/>
              </w:rPr>
              <w:t>)</w:t>
            </w:r>
          </w:p>
        </w:tc>
        <w:tc>
          <w:tcPr>
            <w:tcW w:w="1368" w:type="dx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(89,749,858)</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rPr>
            </w:pP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tcPr>
          <w:p w:rsidR="00C10539" w:rsidRPr="001D1B32" w:rsidRDefault="00C10539" w:rsidP="00730F2F">
            <w:pPr>
              <w:tabs>
                <w:tab w:val="decimal" w:pos="1154"/>
              </w:tabs>
              <w:ind w:right="-72"/>
              <w:jc w:val="right"/>
              <w:rPr>
                <w:rFonts w:ascii="Arial" w:hAnsi="Arial" w:cs="Arial"/>
                <w:sz w:val="18"/>
                <w:szCs w:val="18"/>
              </w:rPr>
            </w:pP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tcPr>
          <w:p w:rsidR="00C10539" w:rsidRPr="001D1B32" w:rsidRDefault="00C10539" w:rsidP="00730F2F">
            <w:pPr>
              <w:tabs>
                <w:tab w:val="decimal" w:pos="1154"/>
              </w:tabs>
              <w:ind w:right="-72"/>
              <w:jc w:val="both"/>
              <w:rPr>
                <w:rFonts w:ascii="Arial" w:hAnsi="Arial" w:cs="Arial"/>
                <w:sz w:val="18"/>
                <w:szCs w:val="18"/>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Tax effect of:</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tcPr>
          <w:p w:rsidR="00C10539" w:rsidRPr="001D1B32" w:rsidRDefault="00C10539" w:rsidP="00730F2F">
            <w:pPr>
              <w:tabs>
                <w:tab w:val="decimal" w:pos="1154"/>
              </w:tabs>
              <w:ind w:right="-72"/>
              <w:jc w:val="right"/>
              <w:rPr>
                <w:rFonts w:ascii="Arial" w:hAnsi="Arial" w:cs="Arial"/>
                <w:sz w:val="18"/>
                <w:szCs w:val="18"/>
              </w:rPr>
            </w:pP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tcPr>
          <w:p w:rsidR="00C10539" w:rsidRPr="001D1B32" w:rsidRDefault="00C10539" w:rsidP="00730F2F">
            <w:pPr>
              <w:tabs>
                <w:tab w:val="decimal" w:pos="1154"/>
              </w:tabs>
              <w:ind w:right="-72"/>
              <w:jc w:val="both"/>
              <w:rPr>
                <w:rFonts w:ascii="Arial" w:hAnsi="Arial" w:cs="Arial"/>
                <w:sz w:val="18"/>
                <w:szCs w:val="18"/>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   Associates’ results reported net of tax</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6,907,128</w:t>
            </w:r>
          </w:p>
        </w:tc>
        <w:tc>
          <w:tcPr>
            <w:tcW w:w="1368" w:type="dx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(5,567,046)</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   Expense not deducted for tax purposes</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3,993,88</w:t>
            </w:r>
            <w:r w:rsidR="003530EC" w:rsidRPr="001D1B32">
              <w:rPr>
                <w:rFonts w:ascii="Arial" w:hAnsi="Arial" w:cs="Arial"/>
                <w:sz w:val="18"/>
                <w:szCs w:val="18"/>
              </w:rPr>
              <w:t>1</w:t>
            </w:r>
          </w:p>
        </w:tc>
        <w:tc>
          <w:tcPr>
            <w:tcW w:w="1368" w:type="dx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353,153</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cs/>
              </w:rPr>
            </w:pPr>
            <w:r w:rsidRPr="001D1B32">
              <w:rPr>
                <w:rFonts w:ascii="Arial" w:hAnsi="Arial" w:cs="Arial"/>
                <w:sz w:val="18"/>
                <w:szCs w:val="18"/>
              </w:rPr>
              <w:t>1,186,19</w:t>
            </w:r>
            <w:r w:rsidR="003530EC" w:rsidRPr="001D1B32">
              <w:rPr>
                <w:rFonts w:ascii="Arial" w:hAnsi="Arial" w:cs="Arial"/>
                <w:sz w:val="18"/>
                <w:szCs w:val="18"/>
              </w:rPr>
              <w:t>7</w:t>
            </w: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cs/>
              </w:rPr>
            </w:pPr>
            <w:r w:rsidRPr="001D1B32">
              <w:rPr>
                <w:rFonts w:ascii="Arial" w:hAnsi="Arial" w:cs="Arial"/>
                <w:sz w:val="18"/>
                <w:szCs w:val="18"/>
              </w:rPr>
              <w:t>514,822</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   Expense that are deductible at a greater</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tcPr>
          <w:p w:rsidR="00C10539" w:rsidRPr="001D1B32" w:rsidRDefault="00C10539" w:rsidP="00730F2F">
            <w:pPr>
              <w:tabs>
                <w:tab w:val="decimal" w:pos="1154"/>
              </w:tabs>
              <w:ind w:right="-72"/>
              <w:jc w:val="both"/>
              <w:rPr>
                <w:rFonts w:ascii="Arial" w:hAnsi="Arial" w:cs="Arial"/>
                <w:sz w:val="18"/>
                <w:szCs w:val="18"/>
              </w:rPr>
            </w:pP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      amount from actual expenses</w:t>
            </w:r>
          </w:p>
        </w:tc>
        <w:tc>
          <w:tcPr>
            <w:tcW w:w="1368" w:type="dxa"/>
            <w:shd w:val="clear" w:color="auto" w:fill="FAFAFA"/>
          </w:tcPr>
          <w:p w:rsidR="00C10539" w:rsidRPr="001D1B32" w:rsidRDefault="00C10539" w:rsidP="00800DEE">
            <w:pPr>
              <w:tabs>
                <w:tab w:val="decimal" w:pos="1154"/>
              </w:tabs>
              <w:ind w:right="-72"/>
              <w:jc w:val="both"/>
              <w:rPr>
                <w:rFonts w:ascii="Arial" w:hAnsi="Arial" w:cs="Arial"/>
                <w:sz w:val="18"/>
                <w:szCs w:val="18"/>
              </w:rPr>
            </w:pPr>
            <w:r w:rsidRPr="001D1B32">
              <w:rPr>
                <w:rFonts w:ascii="Arial" w:hAnsi="Arial" w:cs="Arial"/>
                <w:sz w:val="18"/>
                <w:szCs w:val="18"/>
              </w:rPr>
              <w:t>(289,930)</w:t>
            </w:r>
          </w:p>
        </w:tc>
        <w:tc>
          <w:tcPr>
            <w:tcW w:w="1368" w:type="dx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(615,498)</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(289,930)</w:t>
            </w: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(615,498)</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lang w:val="en-GB"/>
              </w:rPr>
              <w:t xml:space="preserve">   Income not subject to tax</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(5,408,000)</w:t>
            </w: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lang w:val="en-GB"/>
              </w:rPr>
            </w:pPr>
            <w:r w:rsidRPr="001D1B32">
              <w:rPr>
                <w:rFonts w:ascii="Arial" w:hAnsi="Arial" w:cs="Arial"/>
                <w:sz w:val="18"/>
                <w:szCs w:val="18"/>
              </w:rPr>
              <w:t xml:space="preserve">   Tax losses for which no deferred</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tcPr>
          <w:p w:rsidR="00C10539" w:rsidRPr="001D1B32" w:rsidRDefault="00C10539" w:rsidP="00730F2F">
            <w:pPr>
              <w:tabs>
                <w:tab w:val="decimal" w:pos="1154"/>
              </w:tabs>
              <w:ind w:right="-72"/>
              <w:jc w:val="both"/>
              <w:rPr>
                <w:rFonts w:ascii="Arial" w:hAnsi="Arial" w:cs="Arial"/>
                <w:sz w:val="18"/>
                <w:szCs w:val="18"/>
              </w:rPr>
            </w:pP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rPr>
            </w:pPr>
          </w:p>
        </w:tc>
      </w:tr>
      <w:tr w:rsidR="00C10539" w:rsidRPr="001D1B32" w:rsidTr="00730F2F">
        <w:tc>
          <w:tcPr>
            <w:tcW w:w="3989" w:type="dxa"/>
          </w:tcPr>
          <w:p w:rsidR="00C10539" w:rsidRPr="001D1B32" w:rsidRDefault="00C10539" w:rsidP="00730F2F">
            <w:pPr>
              <w:ind w:left="-101"/>
              <w:jc w:val="thaiDistribute"/>
              <w:rPr>
                <w:rFonts w:ascii="Arial" w:hAnsi="Arial" w:cs="Arial"/>
                <w:sz w:val="18"/>
                <w:szCs w:val="18"/>
              </w:rPr>
            </w:pPr>
            <w:r w:rsidRPr="001D1B32">
              <w:rPr>
                <w:rFonts w:ascii="Arial" w:hAnsi="Arial" w:cs="Arial"/>
                <w:sz w:val="18"/>
                <w:szCs w:val="18"/>
              </w:rPr>
              <w:t xml:space="preserve">      income tax asset was </w:t>
            </w:r>
            <w:proofErr w:type="spellStart"/>
            <w:r w:rsidRPr="001D1B32">
              <w:rPr>
                <w:rFonts w:ascii="Arial" w:hAnsi="Arial" w:cs="Arial"/>
                <w:sz w:val="18"/>
                <w:szCs w:val="18"/>
              </w:rPr>
              <w:t>recognised</w:t>
            </w:r>
            <w:proofErr w:type="spellEnd"/>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149,773</w:t>
            </w:r>
          </w:p>
        </w:tc>
        <w:tc>
          <w:tcPr>
            <w:tcW w:w="1368" w:type="dx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1,190,506</w:t>
            </w:r>
          </w:p>
        </w:tc>
        <w:tc>
          <w:tcPr>
            <w:tcW w:w="1368" w:type="dxa"/>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shd w:val="clear" w:color="auto" w:fill="auto"/>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r>
      <w:tr w:rsidR="003F0039" w:rsidRPr="001D1B32" w:rsidTr="00730F2F">
        <w:tc>
          <w:tcPr>
            <w:tcW w:w="3989" w:type="dxa"/>
          </w:tcPr>
          <w:p w:rsidR="003F0039" w:rsidRPr="001D1B32" w:rsidRDefault="003F0039" w:rsidP="00730F2F">
            <w:pPr>
              <w:ind w:left="-101"/>
              <w:jc w:val="thaiDistribute"/>
              <w:rPr>
                <w:rFonts w:ascii="Arial" w:hAnsi="Arial" w:cs="Arial"/>
                <w:sz w:val="18"/>
                <w:szCs w:val="18"/>
              </w:rPr>
            </w:pPr>
            <w:r w:rsidRPr="001D1B32">
              <w:rPr>
                <w:rFonts w:ascii="Arial" w:hAnsi="Arial" w:cs="Arial"/>
                <w:sz w:val="18"/>
                <w:szCs w:val="18"/>
              </w:rPr>
              <w:t xml:space="preserve">   Deferred tax expense relating to the origination</w:t>
            </w:r>
          </w:p>
        </w:tc>
        <w:tc>
          <w:tcPr>
            <w:tcW w:w="1368" w:type="dxa"/>
            <w:shd w:val="clear" w:color="auto" w:fill="FAFAFA"/>
          </w:tcPr>
          <w:p w:rsidR="003F0039" w:rsidRPr="001D1B32" w:rsidRDefault="003F0039" w:rsidP="00730F2F">
            <w:pPr>
              <w:tabs>
                <w:tab w:val="decimal" w:pos="1154"/>
              </w:tabs>
              <w:ind w:right="-72"/>
              <w:jc w:val="both"/>
              <w:rPr>
                <w:rFonts w:ascii="Arial" w:hAnsi="Arial" w:cs="Arial"/>
                <w:sz w:val="18"/>
                <w:szCs w:val="18"/>
              </w:rPr>
            </w:pPr>
          </w:p>
        </w:tc>
        <w:tc>
          <w:tcPr>
            <w:tcW w:w="1368" w:type="dxa"/>
          </w:tcPr>
          <w:p w:rsidR="003F0039" w:rsidRPr="001D1B32" w:rsidRDefault="003F0039" w:rsidP="00730F2F">
            <w:pPr>
              <w:tabs>
                <w:tab w:val="decimal" w:pos="1154"/>
              </w:tabs>
              <w:ind w:right="-72"/>
              <w:jc w:val="both"/>
              <w:rPr>
                <w:rFonts w:ascii="Arial" w:hAnsi="Arial" w:cs="Arial"/>
                <w:sz w:val="18"/>
                <w:szCs w:val="18"/>
              </w:rPr>
            </w:pPr>
          </w:p>
        </w:tc>
        <w:tc>
          <w:tcPr>
            <w:tcW w:w="1368" w:type="dxa"/>
            <w:shd w:val="clear" w:color="auto" w:fill="FAFAFA"/>
          </w:tcPr>
          <w:p w:rsidR="003F0039" w:rsidRPr="001D1B32" w:rsidRDefault="003F0039" w:rsidP="00730F2F">
            <w:pPr>
              <w:tabs>
                <w:tab w:val="decimal" w:pos="1154"/>
              </w:tabs>
              <w:ind w:right="-72"/>
              <w:jc w:val="both"/>
              <w:rPr>
                <w:rFonts w:ascii="Arial" w:hAnsi="Arial" w:cs="Arial"/>
                <w:sz w:val="18"/>
                <w:szCs w:val="18"/>
              </w:rPr>
            </w:pPr>
          </w:p>
        </w:tc>
        <w:tc>
          <w:tcPr>
            <w:tcW w:w="1368" w:type="dxa"/>
            <w:shd w:val="clear" w:color="auto" w:fill="auto"/>
          </w:tcPr>
          <w:p w:rsidR="003F0039" w:rsidRPr="001D1B32" w:rsidRDefault="003F0039" w:rsidP="00730F2F">
            <w:pPr>
              <w:tabs>
                <w:tab w:val="decimal" w:pos="1154"/>
              </w:tabs>
              <w:ind w:right="-72"/>
              <w:jc w:val="both"/>
              <w:rPr>
                <w:rFonts w:ascii="Arial" w:hAnsi="Arial" w:cs="Arial"/>
                <w:sz w:val="18"/>
                <w:szCs w:val="18"/>
              </w:rPr>
            </w:pPr>
          </w:p>
        </w:tc>
      </w:tr>
      <w:tr w:rsidR="00C10539" w:rsidRPr="001D1B32" w:rsidTr="00BB6900">
        <w:tc>
          <w:tcPr>
            <w:tcW w:w="3989" w:type="dxa"/>
          </w:tcPr>
          <w:p w:rsidR="00C10539" w:rsidRPr="001D1B32" w:rsidRDefault="003F0039" w:rsidP="00730F2F">
            <w:pPr>
              <w:ind w:left="-101"/>
              <w:jc w:val="thaiDistribute"/>
              <w:rPr>
                <w:rFonts w:ascii="Arial" w:hAnsi="Arial" w:cs="Arial"/>
                <w:sz w:val="18"/>
                <w:szCs w:val="18"/>
              </w:rPr>
            </w:pPr>
            <w:r w:rsidRPr="001D1B32">
              <w:rPr>
                <w:rFonts w:ascii="Arial" w:hAnsi="Arial" w:cs="Arial"/>
                <w:sz w:val="18"/>
                <w:szCs w:val="18"/>
              </w:rPr>
              <w:t xml:space="preserve">      and reversal of temporary differences</w:t>
            </w:r>
          </w:p>
        </w:tc>
        <w:tc>
          <w:tcPr>
            <w:tcW w:w="1368" w:type="dxa"/>
            <w:tcBorders>
              <w:bottom w:val="single" w:sz="4" w:space="0" w:color="auto"/>
            </w:tcBorders>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11,548,525</w:t>
            </w:r>
          </w:p>
        </w:tc>
        <w:tc>
          <w:tcPr>
            <w:tcW w:w="1368" w:type="dxa"/>
            <w:tcBorders>
              <w:bottom w:val="single" w:sz="4" w:space="0" w:color="auto"/>
            </w:tcBorders>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tcBorders>
              <w:bottom w:val="single" w:sz="4" w:space="0" w:color="auto"/>
            </w:tcBorders>
            <w:shd w:val="clear" w:color="auto" w:fill="FAFAFA"/>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c>
          <w:tcPr>
            <w:tcW w:w="1368" w:type="dxa"/>
            <w:tcBorders>
              <w:bottom w:val="single" w:sz="4" w:space="0" w:color="auto"/>
            </w:tcBorders>
            <w:shd w:val="clear" w:color="auto" w:fill="auto"/>
          </w:tcPr>
          <w:p w:rsidR="00C10539" w:rsidRPr="001D1B32" w:rsidRDefault="00C10539" w:rsidP="00730F2F">
            <w:pPr>
              <w:tabs>
                <w:tab w:val="decimal" w:pos="1154"/>
              </w:tabs>
              <w:ind w:right="-72"/>
              <w:jc w:val="both"/>
              <w:rPr>
                <w:rFonts w:ascii="Arial" w:hAnsi="Arial" w:cs="Arial"/>
                <w:sz w:val="18"/>
                <w:szCs w:val="18"/>
              </w:rPr>
            </w:pPr>
            <w:r w:rsidRPr="001D1B32">
              <w:rPr>
                <w:rFonts w:ascii="Arial" w:hAnsi="Arial" w:cs="Arial"/>
                <w:sz w:val="18"/>
                <w:szCs w:val="18"/>
              </w:rPr>
              <w:t>-</w:t>
            </w:r>
          </w:p>
        </w:tc>
      </w:tr>
      <w:tr w:rsidR="00C10539" w:rsidRPr="001D1B32" w:rsidTr="00BB6900">
        <w:tc>
          <w:tcPr>
            <w:tcW w:w="3989" w:type="dxa"/>
          </w:tcPr>
          <w:p w:rsidR="00C10539" w:rsidRPr="001D1B32" w:rsidRDefault="00C10539" w:rsidP="00730F2F">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rsidR="00C10539" w:rsidRPr="001D1B32" w:rsidRDefault="00C10539" w:rsidP="00730F2F">
            <w:pPr>
              <w:tabs>
                <w:tab w:val="decimal" w:pos="1154"/>
              </w:tabs>
              <w:ind w:left="540"/>
              <w:jc w:val="both"/>
              <w:rPr>
                <w:rFonts w:ascii="Arial" w:hAnsi="Arial" w:cs="Arial"/>
                <w:sz w:val="18"/>
                <w:szCs w:val="18"/>
                <w:lang w:val="en-GB"/>
              </w:rPr>
            </w:pPr>
          </w:p>
        </w:tc>
        <w:tc>
          <w:tcPr>
            <w:tcW w:w="1368" w:type="dxa"/>
            <w:tcBorders>
              <w:top w:val="single" w:sz="4" w:space="0" w:color="auto"/>
            </w:tcBorders>
          </w:tcPr>
          <w:p w:rsidR="00C10539" w:rsidRPr="001D1B32" w:rsidRDefault="00C10539" w:rsidP="00730F2F">
            <w:pPr>
              <w:tabs>
                <w:tab w:val="decimal" w:pos="1154"/>
              </w:tabs>
              <w:ind w:left="540"/>
              <w:jc w:val="both"/>
              <w:rPr>
                <w:rFonts w:ascii="Arial" w:hAnsi="Arial" w:cs="Arial"/>
                <w:sz w:val="18"/>
                <w:szCs w:val="18"/>
                <w:lang w:val="en-GB"/>
              </w:rPr>
            </w:pPr>
          </w:p>
        </w:tc>
        <w:tc>
          <w:tcPr>
            <w:tcW w:w="1368" w:type="dxa"/>
            <w:tcBorders>
              <w:top w:val="single" w:sz="4" w:space="0" w:color="auto"/>
            </w:tcBorders>
            <w:shd w:val="clear" w:color="auto" w:fill="FAFAFA"/>
          </w:tcPr>
          <w:p w:rsidR="00C10539" w:rsidRPr="001D1B32" w:rsidRDefault="00C10539" w:rsidP="00730F2F">
            <w:pPr>
              <w:tabs>
                <w:tab w:val="decimal" w:pos="1154"/>
              </w:tabs>
              <w:ind w:left="540"/>
              <w:jc w:val="both"/>
              <w:rPr>
                <w:rFonts w:ascii="Arial" w:hAnsi="Arial" w:cs="Arial"/>
                <w:sz w:val="18"/>
                <w:szCs w:val="18"/>
                <w:lang w:val="en-GB"/>
              </w:rPr>
            </w:pPr>
          </w:p>
        </w:tc>
        <w:tc>
          <w:tcPr>
            <w:tcW w:w="1368" w:type="dxa"/>
            <w:tcBorders>
              <w:top w:val="single" w:sz="4" w:space="0" w:color="auto"/>
            </w:tcBorders>
          </w:tcPr>
          <w:p w:rsidR="00C10539" w:rsidRPr="001D1B32" w:rsidRDefault="00C10539" w:rsidP="00730F2F">
            <w:pPr>
              <w:tabs>
                <w:tab w:val="decimal" w:pos="1154"/>
              </w:tabs>
              <w:ind w:left="540"/>
              <w:jc w:val="both"/>
              <w:rPr>
                <w:rFonts w:ascii="Arial" w:hAnsi="Arial" w:cs="Arial"/>
                <w:sz w:val="18"/>
                <w:szCs w:val="18"/>
                <w:lang w:val="en-GB"/>
              </w:rPr>
            </w:pPr>
          </w:p>
        </w:tc>
      </w:tr>
      <w:tr w:rsidR="003530EC" w:rsidRPr="001D1B32" w:rsidTr="00AA139A">
        <w:tc>
          <w:tcPr>
            <w:tcW w:w="3989" w:type="dxa"/>
          </w:tcPr>
          <w:p w:rsidR="003530EC" w:rsidRPr="001D1B32" w:rsidRDefault="003530EC" w:rsidP="003530EC">
            <w:pPr>
              <w:ind w:left="-101"/>
              <w:jc w:val="thaiDistribute"/>
              <w:rPr>
                <w:rFonts w:ascii="Arial" w:hAnsi="Arial" w:cs="Arial"/>
                <w:sz w:val="18"/>
                <w:szCs w:val="18"/>
                <w:lang w:val="en-GB"/>
              </w:rPr>
            </w:pPr>
            <w:r w:rsidRPr="001D1B32">
              <w:rPr>
                <w:rFonts w:ascii="Arial" w:hAnsi="Arial" w:cs="Arial"/>
                <w:sz w:val="18"/>
                <w:szCs w:val="18"/>
                <w:lang w:val="en-GB"/>
              </w:rPr>
              <w:t>Tax charge</w:t>
            </w:r>
          </w:p>
        </w:tc>
        <w:tc>
          <w:tcPr>
            <w:tcW w:w="1368" w:type="dxa"/>
            <w:tcBorders>
              <w:bottom w:val="single" w:sz="4" w:space="0" w:color="auto"/>
            </w:tcBorders>
            <w:shd w:val="clear" w:color="auto" w:fill="FAFAFA"/>
          </w:tcPr>
          <w:p w:rsidR="003530EC" w:rsidRPr="001D1B32" w:rsidRDefault="003530EC" w:rsidP="003530EC">
            <w:pPr>
              <w:tabs>
                <w:tab w:val="decimal" w:pos="1154"/>
              </w:tabs>
              <w:ind w:right="-72"/>
              <w:jc w:val="both"/>
              <w:rPr>
                <w:rFonts w:ascii="Arial" w:hAnsi="Arial" w:cs="Arial"/>
                <w:sz w:val="18"/>
                <w:szCs w:val="18"/>
              </w:rPr>
            </w:pPr>
            <w:r w:rsidRPr="001D1B32">
              <w:rPr>
                <w:rFonts w:ascii="Arial" w:hAnsi="Arial" w:cs="Arial"/>
                <w:sz w:val="18"/>
                <w:szCs w:val="18"/>
              </w:rPr>
              <w:t>(92,143,547)</w:t>
            </w:r>
          </w:p>
        </w:tc>
        <w:tc>
          <w:tcPr>
            <w:tcW w:w="1368" w:type="dxa"/>
            <w:tcBorders>
              <w:bottom w:val="single" w:sz="4" w:space="0" w:color="auto"/>
            </w:tcBorders>
          </w:tcPr>
          <w:p w:rsidR="003530EC" w:rsidRPr="001D1B32" w:rsidRDefault="003530EC" w:rsidP="003530EC">
            <w:pPr>
              <w:tabs>
                <w:tab w:val="decimal" w:pos="1154"/>
              </w:tabs>
              <w:ind w:right="-72"/>
              <w:jc w:val="both"/>
              <w:rPr>
                <w:rFonts w:ascii="Arial" w:hAnsi="Arial" w:cs="Arial"/>
                <w:sz w:val="18"/>
                <w:szCs w:val="18"/>
              </w:rPr>
            </w:pPr>
            <w:r w:rsidRPr="001D1B32">
              <w:rPr>
                <w:rFonts w:ascii="Arial" w:hAnsi="Arial" w:cs="Arial"/>
                <w:sz w:val="18"/>
                <w:szCs w:val="18"/>
              </w:rPr>
              <w:t>(98,528,134)</w:t>
            </w:r>
          </w:p>
        </w:tc>
        <w:tc>
          <w:tcPr>
            <w:tcW w:w="1368" w:type="dxa"/>
            <w:tcBorders>
              <w:bottom w:val="single" w:sz="4" w:space="0" w:color="auto"/>
            </w:tcBorders>
            <w:shd w:val="clear" w:color="auto" w:fill="FAFAFA"/>
            <w:vAlign w:val="bottom"/>
          </w:tcPr>
          <w:p w:rsidR="003530EC" w:rsidRPr="001D1B32" w:rsidRDefault="003530EC" w:rsidP="003530EC">
            <w:pPr>
              <w:tabs>
                <w:tab w:val="decimal" w:pos="1154"/>
              </w:tabs>
              <w:ind w:right="-72"/>
              <w:jc w:val="right"/>
              <w:rPr>
                <w:rFonts w:ascii="Arial" w:hAnsi="Arial" w:cs="Arial"/>
                <w:sz w:val="18"/>
                <w:szCs w:val="18"/>
              </w:rPr>
            </w:pPr>
            <w:r w:rsidRPr="001D1B32">
              <w:rPr>
                <w:rFonts w:ascii="Arial" w:hAnsi="Arial" w:cs="Arial"/>
                <w:sz w:val="18"/>
                <w:szCs w:val="18"/>
              </w:rPr>
              <w:t>(109,996,214)</w:t>
            </w:r>
          </w:p>
        </w:tc>
        <w:tc>
          <w:tcPr>
            <w:tcW w:w="1368" w:type="dxa"/>
            <w:tcBorders>
              <w:bottom w:val="single" w:sz="4" w:space="0" w:color="auto"/>
            </w:tcBorders>
          </w:tcPr>
          <w:p w:rsidR="003530EC" w:rsidRPr="001D1B32" w:rsidRDefault="003530EC" w:rsidP="003530EC">
            <w:pPr>
              <w:tabs>
                <w:tab w:val="decimal" w:pos="1154"/>
              </w:tabs>
              <w:ind w:right="-72"/>
              <w:jc w:val="both"/>
              <w:rPr>
                <w:rFonts w:ascii="Arial" w:hAnsi="Arial" w:cs="Arial"/>
                <w:sz w:val="18"/>
                <w:szCs w:val="18"/>
              </w:rPr>
            </w:pPr>
            <w:r w:rsidRPr="001D1B32">
              <w:rPr>
                <w:rFonts w:ascii="Arial" w:hAnsi="Arial" w:cs="Arial"/>
                <w:sz w:val="18"/>
                <w:szCs w:val="18"/>
              </w:rPr>
              <w:t>(95,258,534)</w:t>
            </w:r>
          </w:p>
        </w:tc>
      </w:tr>
    </w:tbl>
    <w:p w:rsidR="0080634A" w:rsidRPr="001D1B32" w:rsidRDefault="0080634A">
      <w:pPr>
        <w:overflowPunct/>
        <w:autoSpaceDE/>
        <w:autoSpaceDN/>
        <w:adjustRightInd/>
        <w:textAlignment w:val="auto"/>
        <w:rPr>
          <w:rFonts w:ascii="Arial" w:hAnsi="Arial" w:cs="Arial"/>
          <w:sz w:val="18"/>
          <w:szCs w:val="18"/>
          <w:lang w:val="en-GB"/>
        </w:rPr>
      </w:pPr>
    </w:p>
    <w:p w:rsidR="00B92B12" w:rsidRDefault="00B92B12">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rsidR="0080634A" w:rsidRPr="001D1B32" w:rsidRDefault="0080634A">
      <w:pPr>
        <w:overflowPunct/>
        <w:autoSpaceDE/>
        <w:autoSpaceDN/>
        <w:adjustRightInd/>
        <w:textAlignment w:val="auto"/>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C10539" w:rsidRPr="001D1B32" w:rsidTr="0080634A">
        <w:trPr>
          <w:trHeight w:val="386"/>
        </w:trPr>
        <w:tc>
          <w:tcPr>
            <w:tcW w:w="9461" w:type="dxa"/>
            <w:shd w:val="clear" w:color="auto" w:fill="FFA543"/>
            <w:vAlign w:val="center"/>
            <w:hideMark/>
          </w:tcPr>
          <w:p w:rsidR="00C10539" w:rsidRPr="001D1B32" w:rsidRDefault="00C10539" w:rsidP="00730F2F">
            <w:pPr>
              <w:tabs>
                <w:tab w:val="left" w:pos="432"/>
              </w:tabs>
              <w:ind w:left="432" w:hanging="432"/>
              <w:rPr>
                <w:rFonts w:ascii="Arial" w:eastAsia="Arial Unicode MS" w:hAnsi="Arial" w:cs="Arial"/>
                <w:b/>
                <w:bCs/>
                <w:color w:val="FFFFFF"/>
                <w:sz w:val="18"/>
                <w:szCs w:val="18"/>
              </w:rPr>
            </w:pPr>
            <w:r w:rsidRPr="001D1B32">
              <w:rPr>
                <w:rFonts w:ascii="Arial" w:hAnsi="Arial" w:cs="Arial"/>
                <w:b/>
                <w:bCs/>
                <w:color w:val="FFFFFF"/>
                <w:sz w:val="18"/>
                <w:szCs w:val="18"/>
                <w:lang w:val="en-GB"/>
              </w:rPr>
              <w:t>3</w:t>
            </w:r>
            <w:r w:rsidR="0024129A" w:rsidRPr="001D1B32">
              <w:rPr>
                <w:rFonts w:ascii="Arial" w:hAnsi="Arial" w:cs="Arial"/>
                <w:b/>
                <w:bCs/>
                <w:color w:val="FFFFFF"/>
                <w:sz w:val="18"/>
                <w:szCs w:val="18"/>
                <w:lang w:val="en-GB"/>
              </w:rPr>
              <w:t>1</w:t>
            </w:r>
            <w:r w:rsidRPr="001D1B32">
              <w:rPr>
                <w:rFonts w:ascii="Arial" w:hAnsi="Arial" w:cs="Arial"/>
                <w:b/>
                <w:bCs/>
                <w:color w:val="FFFFFF"/>
                <w:sz w:val="18"/>
                <w:szCs w:val="18"/>
                <w:lang w:val="en-GB"/>
              </w:rPr>
              <w:tab/>
              <w:t xml:space="preserve">Basic </w:t>
            </w:r>
            <w:r w:rsidR="00827342" w:rsidRPr="001D1B32">
              <w:rPr>
                <w:rFonts w:ascii="Arial" w:hAnsi="Arial" w:cs="Arial"/>
                <w:b/>
                <w:bCs/>
                <w:color w:val="FFFFFF"/>
                <w:sz w:val="18"/>
                <w:szCs w:val="18"/>
                <w:lang w:val="en-GB"/>
              </w:rPr>
              <w:t>l</w:t>
            </w:r>
            <w:r w:rsidRPr="001D1B32">
              <w:rPr>
                <w:rFonts w:ascii="Arial" w:hAnsi="Arial" w:cs="Arial"/>
                <w:b/>
                <w:bCs/>
                <w:color w:val="FFFFFF"/>
                <w:sz w:val="18"/>
                <w:szCs w:val="18"/>
                <w:lang w:val="en-GB"/>
              </w:rPr>
              <w:t>oss per share</w:t>
            </w:r>
          </w:p>
        </w:tc>
      </w:tr>
    </w:tbl>
    <w:p w:rsidR="00C10539" w:rsidRPr="00B92B12" w:rsidRDefault="00C10539" w:rsidP="00C10539">
      <w:pPr>
        <w:jc w:val="both"/>
        <w:rPr>
          <w:rFonts w:ascii="Arial" w:hAnsi="Arial" w:cs="Arial"/>
          <w:sz w:val="14"/>
          <w:szCs w:val="14"/>
        </w:rPr>
      </w:pPr>
    </w:p>
    <w:p w:rsidR="00C10539" w:rsidRPr="001D1B32" w:rsidRDefault="00C10539" w:rsidP="00C10539">
      <w:pPr>
        <w:jc w:val="both"/>
        <w:rPr>
          <w:rFonts w:ascii="Arial" w:hAnsi="Arial" w:cs="Arial"/>
          <w:sz w:val="18"/>
          <w:szCs w:val="18"/>
        </w:rPr>
      </w:pPr>
      <w:r w:rsidRPr="001D1B32">
        <w:rPr>
          <w:rFonts w:ascii="Arial" w:hAnsi="Arial" w:cs="Arial"/>
          <w:spacing w:val="-4"/>
          <w:sz w:val="18"/>
          <w:szCs w:val="18"/>
        </w:rPr>
        <w:t xml:space="preserve">Basic </w:t>
      </w:r>
      <w:r w:rsidRPr="001D1B32">
        <w:rPr>
          <w:rFonts w:ascii="Arial" w:hAnsi="Arial" w:cs="Arial"/>
          <w:spacing w:val="-4"/>
          <w:sz w:val="18"/>
          <w:szCs w:val="18"/>
          <w:lang w:val="en-GB"/>
        </w:rPr>
        <w:t>loss</w:t>
      </w:r>
      <w:r w:rsidRPr="001D1B32">
        <w:rPr>
          <w:rFonts w:ascii="Arial" w:hAnsi="Arial" w:cs="Arial"/>
          <w:spacing w:val="-4"/>
          <w:sz w:val="18"/>
          <w:szCs w:val="18"/>
        </w:rPr>
        <w:t xml:space="preserve"> per share are calculated by dividing the </w:t>
      </w:r>
      <w:r w:rsidRPr="001D1B32">
        <w:rPr>
          <w:rFonts w:ascii="Arial" w:hAnsi="Arial" w:cs="Arial"/>
          <w:spacing w:val="-4"/>
          <w:sz w:val="18"/>
          <w:szCs w:val="18"/>
          <w:lang w:val="en-GB"/>
        </w:rPr>
        <w:t>net</w:t>
      </w:r>
      <w:r w:rsidRPr="001D1B32">
        <w:rPr>
          <w:rFonts w:ascii="Arial" w:hAnsi="Arial" w:cs="Arial"/>
          <w:spacing w:val="-4"/>
          <w:sz w:val="18"/>
          <w:szCs w:val="18"/>
          <w:cs/>
          <w:lang w:val="en-GB"/>
        </w:rPr>
        <w:t xml:space="preserve"> </w:t>
      </w:r>
      <w:r w:rsidRPr="001D1B32">
        <w:rPr>
          <w:rFonts w:ascii="Arial" w:hAnsi="Arial" w:cs="Arial"/>
          <w:spacing w:val="-4"/>
          <w:sz w:val="18"/>
          <w:szCs w:val="18"/>
        </w:rPr>
        <w:t>loss</w:t>
      </w:r>
      <w:r w:rsidRPr="001D1B32">
        <w:rPr>
          <w:rFonts w:ascii="Arial" w:hAnsi="Arial" w:cs="Arial"/>
          <w:spacing w:val="-4"/>
          <w:sz w:val="18"/>
          <w:szCs w:val="18"/>
          <w:lang w:val="en-GB"/>
        </w:rPr>
        <w:t xml:space="preserve"> </w:t>
      </w:r>
      <w:r w:rsidRPr="001D1B32">
        <w:rPr>
          <w:rFonts w:ascii="Arial" w:hAnsi="Arial" w:cs="Arial"/>
          <w:spacing w:val="-4"/>
          <w:sz w:val="18"/>
          <w:szCs w:val="18"/>
        </w:rPr>
        <w:t xml:space="preserve">for the year attributable to </w:t>
      </w:r>
      <w:proofErr w:type="spellStart"/>
      <w:r w:rsidRPr="001D1B32">
        <w:rPr>
          <w:rFonts w:ascii="Arial" w:hAnsi="Arial" w:cs="Arial"/>
          <w:spacing w:val="-4"/>
          <w:sz w:val="18"/>
          <w:szCs w:val="18"/>
        </w:rPr>
        <w:t>ordina</w:t>
      </w:r>
      <w:r w:rsidRPr="001D1B32">
        <w:rPr>
          <w:rFonts w:ascii="Arial" w:hAnsi="Arial" w:cs="Arial"/>
          <w:spacing w:val="-4"/>
          <w:sz w:val="18"/>
          <w:szCs w:val="18"/>
          <w:lang w:val="en-GB"/>
        </w:rPr>
        <w:t>ry</w:t>
      </w:r>
      <w:proofErr w:type="spellEnd"/>
      <w:r w:rsidRPr="001D1B32">
        <w:rPr>
          <w:rFonts w:ascii="Arial" w:hAnsi="Arial" w:cs="Arial"/>
          <w:spacing w:val="-4"/>
          <w:sz w:val="18"/>
          <w:szCs w:val="18"/>
          <w:lang w:val="en-GB"/>
        </w:rPr>
        <w:t xml:space="preserve"> shareholders</w:t>
      </w:r>
      <w:r w:rsidRPr="001D1B32">
        <w:rPr>
          <w:rFonts w:ascii="Arial" w:hAnsi="Arial" w:cs="Arial"/>
          <w:spacing w:val="-4"/>
          <w:sz w:val="18"/>
          <w:szCs w:val="18"/>
        </w:rPr>
        <w:t xml:space="preserve"> of the Company by the weighted average number of ordinary shares in issue</w:t>
      </w:r>
      <w:r w:rsidRPr="001D1B32">
        <w:rPr>
          <w:rFonts w:ascii="Arial" w:hAnsi="Arial" w:cs="Arial"/>
          <w:spacing w:val="-4"/>
          <w:sz w:val="18"/>
          <w:szCs w:val="18"/>
          <w:cs/>
        </w:rPr>
        <w:t xml:space="preserve"> </w:t>
      </w:r>
      <w:r w:rsidRPr="001D1B32">
        <w:rPr>
          <w:rFonts w:ascii="Arial" w:hAnsi="Arial" w:cs="Arial"/>
          <w:spacing w:val="-4"/>
          <w:sz w:val="18"/>
          <w:szCs w:val="18"/>
          <w:lang w:val="en-GB"/>
        </w:rPr>
        <w:t>during the year.</w:t>
      </w:r>
    </w:p>
    <w:p w:rsidR="00C10539" w:rsidRPr="00B92B12" w:rsidRDefault="00C10539" w:rsidP="00C10539">
      <w:pPr>
        <w:pStyle w:val="Header"/>
        <w:jc w:val="both"/>
        <w:rPr>
          <w:rFonts w:ascii="Arial" w:hAnsi="Arial" w:cs="Arial"/>
          <w:spacing w:val="-4"/>
          <w:sz w:val="14"/>
          <w:szCs w:val="1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C10539" w:rsidRPr="001D1B32" w:rsidTr="006D22E2">
        <w:trPr>
          <w:cantSplit/>
          <w:trHeight w:val="135"/>
        </w:trPr>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6D22E2">
        <w:trPr>
          <w:cantSplit/>
        </w:trPr>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2736" w:type="dxa"/>
            <w:gridSpan w:val="2"/>
            <w:tcBorders>
              <w:top w:val="single" w:sz="4" w:space="0" w:color="auto"/>
              <w:left w:val="nil"/>
              <w:right w:val="nil"/>
            </w:tcBorders>
          </w:tcPr>
          <w:p w:rsidR="00C10539" w:rsidRPr="001D1B32" w:rsidRDefault="00C10539" w:rsidP="00730F2F">
            <w:pPr>
              <w:ind w:right="-72"/>
              <w:jc w:val="center"/>
              <w:rPr>
                <w:rFonts w:ascii="Arial" w:hAnsi="Arial" w:cs="Arial"/>
                <w:b/>
                <w:bCs/>
                <w:sz w:val="18"/>
                <w:szCs w:val="18"/>
              </w:rPr>
            </w:pPr>
            <w:r w:rsidRPr="001D1B32">
              <w:rPr>
                <w:rFonts w:ascii="Arial" w:hAnsi="Arial" w:cs="Arial"/>
                <w:b/>
                <w:bCs/>
                <w:sz w:val="18"/>
                <w:szCs w:val="18"/>
              </w:rPr>
              <w:t>For the years ended</w:t>
            </w:r>
          </w:p>
        </w:tc>
        <w:tc>
          <w:tcPr>
            <w:tcW w:w="2736" w:type="dxa"/>
            <w:gridSpan w:val="2"/>
            <w:tcBorders>
              <w:top w:val="single" w:sz="4" w:space="0" w:color="auto"/>
              <w:left w:val="nil"/>
              <w:right w:val="nil"/>
            </w:tcBorders>
          </w:tcPr>
          <w:p w:rsidR="00C10539" w:rsidRPr="001D1B32" w:rsidRDefault="00C10539" w:rsidP="00730F2F">
            <w:pPr>
              <w:ind w:right="-72"/>
              <w:jc w:val="center"/>
              <w:rPr>
                <w:rFonts w:ascii="Arial" w:hAnsi="Arial" w:cs="Arial"/>
                <w:b/>
                <w:bCs/>
                <w:sz w:val="18"/>
                <w:szCs w:val="18"/>
              </w:rPr>
            </w:pPr>
            <w:r w:rsidRPr="001D1B32">
              <w:rPr>
                <w:rFonts w:ascii="Arial" w:hAnsi="Arial" w:cs="Arial"/>
                <w:b/>
                <w:bCs/>
                <w:sz w:val="18"/>
                <w:szCs w:val="18"/>
              </w:rPr>
              <w:t>For the years ended</w:t>
            </w:r>
          </w:p>
        </w:tc>
      </w:tr>
      <w:tr w:rsidR="00C10539" w:rsidRPr="001D1B32" w:rsidTr="00800DEE">
        <w:trPr>
          <w:cantSplit/>
        </w:trPr>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rsidR="00C10539" w:rsidRPr="001D1B32" w:rsidRDefault="00C10539" w:rsidP="00730F2F">
            <w:pPr>
              <w:ind w:right="-72"/>
              <w:jc w:val="center"/>
              <w:rPr>
                <w:rFonts w:ascii="Arial" w:hAnsi="Arial" w:cs="Arial"/>
                <w:b/>
                <w:bCs/>
                <w:sz w:val="18"/>
                <w:szCs w:val="18"/>
              </w:rPr>
            </w:pPr>
            <w:r w:rsidRPr="001D1B32">
              <w:rPr>
                <w:rFonts w:ascii="Arial" w:hAnsi="Arial" w:cs="Arial"/>
                <w:b/>
                <w:bCs/>
                <w:sz w:val="18"/>
                <w:szCs w:val="18"/>
              </w:rPr>
              <w:t>31 December</w:t>
            </w:r>
          </w:p>
        </w:tc>
        <w:tc>
          <w:tcPr>
            <w:tcW w:w="2736" w:type="dxa"/>
            <w:gridSpan w:val="2"/>
            <w:tcBorders>
              <w:top w:val="nil"/>
              <w:left w:val="nil"/>
              <w:bottom w:val="single" w:sz="4" w:space="0" w:color="auto"/>
              <w:right w:val="nil"/>
            </w:tcBorders>
            <w:shd w:val="clear" w:color="auto" w:fill="auto"/>
            <w:vAlign w:val="bottom"/>
          </w:tcPr>
          <w:p w:rsidR="00C10539" w:rsidRPr="001D1B32" w:rsidRDefault="00C10539" w:rsidP="00730F2F">
            <w:pPr>
              <w:ind w:right="-72"/>
              <w:jc w:val="center"/>
              <w:rPr>
                <w:rFonts w:ascii="Arial" w:hAnsi="Arial" w:cs="Arial"/>
                <w:b/>
                <w:bCs/>
                <w:sz w:val="18"/>
                <w:szCs w:val="18"/>
              </w:rPr>
            </w:pPr>
            <w:r w:rsidRPr="001D1B32">
              <w:rPr>
                <w:rFonts w:ascii="Arial" w:hAnsi="Arial" w:cs="Arial"/>
                <w:b/>
                <w:bCs/>
                <w:sz w:val="18"/>
                <w:szCs w:val="18"/>
              </w:rPr>
              <w:t>31 December</w:t>
            </w:r>
          </w:p>
        </w:tc>
      </w:tr>
      <w:tr w:rsidR="00C10539" w:rsidRPr="001D1B32" w:rsidTr="00800DEE">
        <w:tc>
          <w:tcPr>
            <w:tcW w:w="3989" w:type="dxa"/>
            <w:tcBorders>
              <w:top w:val="nil"/>
              <w:left w:val="nil"/>
              <w:bottom w:val="nil"/>
              <w:right w:val="nil"/>
            </w:tcBorders>
          </w:tcPr>
          <w:p w:rsidR="00C10539" w:rsidRPr="001D1B32" w:rsidRDefault="00C10539" w:rsidP="00730F2F">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tcPr>
          <w:p w:rsidR="00C10539" w:rsidRPr="001D1B32" w:rsidRDefault="00C10539" w:rsidP="00800DEE">
            <w:pPr>
              <w:tabs>
                <w:tab w:val="decimal" w:pos="1155"/>
              </w:tabs>
              <w:ind w:right="-72"/>
              <w:jc w:val="both"/>
              <w:rPr>
                <w:rFonts w:ascii="Arial" w:hAnsi="Arial" w:cs="Arial"/>
                <w:b/>
                <w:bCs/>
                <w:sz w:val="18"/>
                <w:szCs w:val="18"/>
              </w:rPr>
            </w:pPr>
            <w:r w:rsidRPr="001D1B32">
              <w:rPr>
                <w:rFonts w:ascii="Arial" w:hAnsi="Arial" w:cs="Arial"/>
                <w:b/>
                <w:bCs/>
                <w:sz w:val="18"/>
                <w:szCs w:val="18"/>
                <w:lang w:val="en-GB"/>
              </w:rPr>
              <w:t>2020</w:t>
            </w:r>
          </w:p>
        </w:tc>
        <w:tc>
          <w:tcPr>
            <w:tcW w:w="1368" w:type="dxa"/>
            <w:tcBorders>
              <w:top w:val="single" w:sz="4" w:space="0" w:color="auto"/>
              <w:left w:val="nil"/>
              <w:bottom w:val="single" w:sz="4" w:space="0" w:color="auto"/>
              <w:right w:val="nil"/>
            </w:tcBorders>
            <w:shd w:val="clear" w:color="auto" w:fill="auto"/>
          </w:tcPr>
          <w:p w:rsidR="00C10539" w:rsidRPr="001D1B32" w:rsidRDefault="00C10539" w:rsidP="00800DEE">
            <w:pPr>
              <w:tabs>
                <w:tab w:val="decimal" w:pos="1155"/>
              </w:tabs>
              <w:ind w:right="-72"/>
              <w:jc w:val="both"/>
              <w:rPr>
                <w:rFonts w:ascii="Arial" w:hAnsi="Arial" w:cs="Arial"/>
                <w:b/>
                <w:bCs/>
                <w:sz w:val="18"/>
                <w:szCs w:val="18"/>
              </w:rPr>
            </w:pPr>
            <w:r w:rsidRPr="001D1B32">
              <w:rPr>
                <w:rFonts w:ascii="Arial" w:hAnsi="Arial" w:cs="Arial"/>
                <w:b/>
                <w:bCs/>
                <w:sz w:val="18"/>
                <w:szCs w:val="18"/>
                <w:lang w:val="en-GB"/>
              </w:rPr>
              <w:t>2019</w:t>
            </w:r>
          </w:p>
        </w:tc>
        <w:tc>
          <w:tcPr>
            <w:tcW w:w="1368" w:type="dxa"/>
            <w:tcBorders>
              <w:top w:val="single" w:sz="4" w:space="0" w:color="auto"/>
              <w:left w:val="nil"/>
              <w:bottom w:val="single" w:sz="4" w:space="0" w:color="auto"/>
              <w:right w:val="nil"/>
            </w:tcBorders>
            <w:shd w:val="clear" w:color="auto" w:fill="auto"/>
          </w:tcPr>
          <w:p w:rsidR="00C10539" w:rsidRPr="001D1B32" w:rsidRDefault="00C10539" w:rsidP="00800DEE">
            <w:pPr>
              <w:tabs>
                <w:tab w:val="decimal" w:pos="1155"/>
              </w:tabs>
              <w:ind w:right="-72"/>
              <w:jc w:val="both"/>
              <w:rPr>
                <w:rFonts w:ascii="Arial" w:hAnsi="Arial" w:cs="Arial"/>
                <w:b/>
                <w:bCs/>
                <w:sz w:val="18"/>
                <w:szCs w:val="18"/>
              </w:rPr>
            </w:pPr>
            <w:r w:rsidRPr="001D1B32">
              <w:rPr>
                <w:rFonts w:ascii="Arial" w:hAnsi="Arial" w:cs="Arial"/>
                <w:b/>
                <w:bCs/>
                <w:sz w:val="18"/>
                <w:szCs w:val="18"/>
                <w:lang w:val="en-GB"/>
              </w:rPr>
              <w:t>2020</w:t>
            </w:r>
          </w:p>
        </w:tc>
        <w:tc>
          <w:tcPr>
            <w:tcW w:w="1368" w:type="dxa"/>
            <w:tcBorders>
              <w:top w:val="single" w:sz="4" w:space="0" w:color="auto"/>
              <w:left w:val="nil"/>
              <w:bottom w:val="single" w:sz="4" w:space="0" w:color="auto"/>
              <w:right w:val="nil"/>
            </w:tcBorders>
            <w:shd w:val="clear" w:color="auto" w:fill="auto"/>
          </w:tcPr>
          <w:p w:rsidR="00C10539" w:rsidRPr="001D1B32" w:rsidRDefault="00C10539" w:rsidP="00800DEE">
            <w:pPr>
              <w:tabs>
                <w:tab w:val="decimal" w:pos="1155"/>
              </w:tabs>
              <w:ind w:right="-72"/>
              <w:jc w:val="both"/>
              <w:rPr>
                <w:rFonts w:ascii="Arial" w:hAnsi="Arial" w:cs="Arial"/>
                <w:b/>
                <w:bCs/>
                <w:sz w:val="18"/>
                <w:szCs w:val="18"/>
              </w:rPr>
            </w:pPr>
            <w:r w:rsidRPr="001D1B32">
              <w:rPr>
                <w:rFonts w:ascii="Arial" w:hAnsi="Arial" w:cs="Arial"/>
                <w:b/>
                <w:bCs/>
                <w:sz w:val="18"/>
                <w:szCs w:val="18"/>
                <w:lang w:val="en-GB"/>
              </w:rPr>
              <w:t>2019</w:t>
            </w:r>
          </w:p>
        </w:tc>
      </w:tr>
      <w:tr w:rsidR="00C10539" w:rsidRPr="00B92B12" w:rsidTr="00800DEE">
        <w:trPr>
          <w:trHeight w:val="70"/>
        </w:trPr>
        <w:tc>
          <w:tcPr>
            <w:tcW w:w="3989" w:type="dxa"/>
            <w:tcBorders>
              <w:top w:val="nil"/>
              <w:left w:val="nil"/>
              <w:bottom w:val="nil"/>
              <w:right w:val="nil"/>
            </w:tcBorders>
          </w:tcPr>
          <w:p w:rsidR="00C10539" w:rsidRPr="00B92B12" w:rsidRDefault="00C10539" w:rsidP="00730F2F">
            <w:pPr>
              <w:ind w:left="-101"/>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C10539" w:rsidRPr="00B92B12" w:rsidRDefault="00C10539" w:rsidP="00800DEE">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tcPr>
          <w:p w:rsidR="00C10539" w:rsidRPr="00B92B12" w:rsidRDefault="00C10539" w:rsidP="00800DEE">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C10539" w:rsidRPr="00B92B12" w:rsidRDefault="00C10539" w:rsidP="00800DEE">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tcPr>
          <w:p w:rsidR="00C10539" w:rsidRPr="00B92B12" w:rsidRDefault="00C10539" w:rsidP="00800DEE">
            <w:pPr>
              <w:tabs>
                <w:tab w:val="decimal" w:pos="1155"/>
              </w:tabs>
              <w:ind w:right="-72"/>
              <w:jc w:val="both"/>
              <w:rPr>
                <w:rFonts w:ascii="Arial" w:hAnsi="Arial" w:cs="Arial"/>
                <w:sz w:val="12"/>
                <w:szCs w:val="12"/>
              </w:rPr>
            </w:pPr>
          </w:p>
        </w:tc>
      </w:tr>
      <w:tr w:rsidR="00C10539" w:rsidRPr="001D1B32" w:rsidTr="00800DEE">
        <w:trPr>
          <w:trHeight w:val="80"/>
        </w:trPr>
        <w:tc>
          <w:tcPr>
            <w:tcW w:w="3989" w:type="dxa"/>
            <w:tcBorders>
              <w:top w:val="nil"/>
              <w:left w:val="nil"/>
              <w:bottom w:val="nil"/>
              <w:right w:val="nil"/>
            </w:tcBorders>
          </w:tcPr>
          <w:p w:rsidR="00C10539" w:rsidRPr="001D1B32" w:rsidRDefault="00C10539" w:rsidP="00730F2F">
            <w:pPr>
              <w:ind w:left="-101"/>
              <w:rPr>
                <w:rFonts w:ascii="Arial" w:hAnsi="Arial" w:cs="Arial"/>
                <w:sz w:val="18"/>
                <w:szCs w:val="18"/>
              </w:rPr>
            </w:pPr>
            <w:r w:rsidRPr="001D1B32">
              <w:rPr>
                <w:rFonts w:ascii="Arial" w:hAnsi="Arial" w:cs="Arial"/>
                <w:sz w:val="18"/>
                <w:szCs w:val="18"/>
              </w:rPr>
              <w:t xml:space="preserve">Loss attributable to shareholders of </w:t>
            </w:r>
          </w:p>
        </w:tc>
        <w:tc>
          <w:tcPr>
            <w:tcW w:w="1368" w:type="dxa"/>
            <w:tcBorders>
              <w:top w:val="nil"/>
              <w:left w:val="nil"/>
              <w:bottom w:val="nil"/>
              <w:right w:val="nil"/>
            </w:tcBorders>
            <w:shd w:val="clear" w:color="auto" w:fill="FAFAFA"/>
          </w:tcPr>
          <w:p w:rsidR="00C10539" w:rsidRPr="001D1B32" w:rsidRDefault="00C10539" w:rsidP="00800DEE">
            <w:pPr>
              <w:tabs>
                <w:tab w:val="decimal" w:pos="1155"/>
              </w:tabs>
              <w:ind w:right="-72"/>
              <w:jc w:val="both"/>
              <w:rPr>
                <w:rFonts w:ascii="Arial" w:hAnsi="Arial" w:cs="Arial"/>
                <w:sz w:val="18"/>
                <w:szCs w:val="18"/>
              </w:rPr>
            </w:pPr>
          </w:p>
        </w:tc>
        <w:tc>
          <w:tcPr>
            <w:tcW w:w="1368" w:type="dxa"/>
            <w:tcBorders>
              <w:top w:val="nil"/>
              <w:left w:val="nil"/>
              <w:bottom w:val="nil"/>
              <w:right w:val="nil"/>
            </w:tcBorders>
          </w:tcPr>
          <w:p w:rsidR="00C10539" w:rsidRPr="001D1B32" w:rsidRDefault="00C10539" w:rsidP="00800DEE">
            <w:pPr>
              <w:tabs>
                <w:tab w:val="decimal" w:pos="1155"/>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rsidR="00C10539" w:rsidRPr="001D1B32" w:rsidRDefault="00C10539" w:rsidP="00800DEE">
            <w:pPr>
              <w:tabs>
                <w:tab w:val="decimal" w:pos="1155"/>
              </w:tabs>
              <w:ind w:right="-72"/>
              <w:jc w:val="both"/>
              <w:rPr>
                <w:rFonts w:ascii="Arial" w:hAnsi="Arial" w:cs="Arial"/>
                <w:sz w:val="18"/>
                <w:szCs w:val="18"/>
              </w:rPr>
            </w:pPr>
          </w:p>
        </w:tc>
        <w:tc>
          <w:tcPr>
            <w:tcW w:w="1368" w:type="dxa"/>
            <w:tcBorders>
              <w:top w:val="nil"/>
              <w:left w:val="nil"/>
              <w:bottom w:val="nil"/>
              <w:right w:val="nil"/>
            </w:tcBorders>
          </w:tcPr>
          <w:p w:rsidR="00C10539" w:rsidRPr="001D1B32" w:rsidRDefault="00C10539" w:rsidP="00800DEE">
            <w:pPr>
              <w:tabs>
                <w:tab w:val="decimal" w:pos="1155"/>
              </w:tabs>
              <w:ind w:right="-72"/>
              <w:jc w:val="both"/>
              <w:rPr>
                <w:rFonts w:ascii="Arial" w:hAnsi="Arial" w:cs="Arial"/>
                <w:sz w:val="18"/>
                <w:szCs w:val="18"/>
              </w:rPr>
            </w:pPr>
          </w:p>
        </w:tc>
      </w:tr>
      <w:tr w:rsidR="00C10539" w:rsidRPr="001D1B32" w:rsidTr="00800DEE">
        <w:tc>
          <w:tcPr>
            <w:tcW w:w="3989" w:type="dxa"/>
            <w:tcBorders>
              <w:top w:val="nil"/>
              <w:left w:val="nil"/>
              <w:bottom w:val="nil"/>
              <w:right w:val="nil"/>
            </w:tcBorders>
          </w:tcPr>
          <w:p w:rsidR="00C10539" w:rsidRPr="001D1B32" w:rsidRDefault="00C10539" w:rsidP="00730F2F">
            <w:pPr>
              <w:ind w:left="-101"/>
              <w:rPr>
                <w:rFonts w:ascii="Arial" w:hAnsi="Arial" w:cs="Arial"/>
                <w:sz w:val="18"/>
                <w:szCs w:val="18"/>
              </w:rPr>
            </w:pPr>
            <w:r w:rsidRPr="001D1B32">
              <w:rPr>
                <w:rFonts w:ascii="Arial" w:hAnsi="Arial" w:cs="Arial"/>
                <w:sz w:val="18"/>
                <w:szCs w:val="18"/>
              </w:rPr>
              <w:t xml:space="preserve">   the Company (Baht)</w:t>
            </w:r>
          </w:p>
        </w:tc>
        <w:tc>
          <w:tcPr>
            <w:tcW w:w="1368" w:type="dxa"/>
            <w:tcBorders>
              <w:top w:val="nil"/>
              <w:left w:val="nil"/>
              <w:bottom w:val="nil"/>
              <w:right w:val="nil"/>
            </w:tcBorders>
            <w:shd w:val="clear" w:color="auto" w:fill="FAFAFA"/>
          </w:tcPr>
          <w:p w:rsidR="00C10539" w:rsidRPr="001D1B32" w:rsidRDefault="00C10539" w:rsidP="00800DEE">
            <w:pPr>
              <w:tabs>
                <w:tab w:val="decimal" w:pos="1155"/>
              </w:tabs>
              <w:ind w:right="-72"/>
              <w:jc w:val="both"/>
              <w:rPr>
                <w:rFonts w:ascii="Arial" w:hAnsi="Arial" w:cs="Arial"/>
                <w:sz w:val="18"/>
                <w:szCs w:val="18"/>
              </w:rPr>
            </w:pPr>
            <w:r w:rsidRPr="001D1B32">
              <w:rPr>
                <w:rFonts w:ascii="Arial" w:hAnsi="Arial" w:cs="Arial"/>
                <w:sz w:val="18"/>
                <w:szCs w:val="18"/>
              </w:rPr>
              <w:t>(4</w:t>
            </w:r>
            <w:r w:rsidR="0012036F" w:rsidRPr="001D1B32">
              <w:rPr>
                <w:rFonts w:ascii="Arial" w:hAnsi="Arial" w:cs="Arial"/>
                <w:sz w:val="18"/>
                <w:szCs w:val="18"/>
              </w:rPr>
              <w:t>80</w:t>
            </w:r>
            <w:r w:rsidRPr="001D1B32">
              <w:rPr>
                <w:rFonts w:ascii="Arial" w:hAnsi="Arial" w:cs="Arial"/>
                <w:sz w:val="18"/>
                <w:szCs w:val="18"/>
              </w:rPr>
              <w:t>,</w:t>
            </w:r>
            <w:r w:rsidR="0012036F" w:rsidRPr="001D1B32">
              <w:rPr>
                <w:rFonts w:ascii="Arial" w:hAnsi="Arial" w:cs="Arial"/>
                <w:sz w:val="18"/>
                <w:szCs w:val="18"/>
              </w:rPr>
              <w:t>121</w:t>
            </w:r>
            <w:r w:rsidRPr="001D1B32">
              <w:rPr>
                <w:rFonts w:ascii="Arial" w:hAnsi="Arial" w:cs="Arial"/>
                <w:sz w:val="18"/>
                <w:szCs w:val="18"/>
              </w:rPr>
              <w:t>,</w:t>
            </w:r>
            <w:r w:rsidR="0012036F" w:rsidRPr="001D1B32">
              <w:rPr>
                <w:rFonts w:ascii="Arial" w:hAnsi="Arial" w:cs="Arial"/>
                <w:sz w:val="18"/>
                <w:szCs w:val="18"/>
              </w:rPr>
              <w:t>075</w:t>
            </w:r>
            <w:r w:rsidRPr="001D1B32">
              <w:rPr>
                <w:rFonts w:ascii="Arial" w:hAnsi="Arial" w:cs="Arial"/>
                <w:sz w:val="18"/>
                <w:szCs w:val="18"/>
              </w:rPr>
              <w:t>)</w:t>
            </w:r>
          </w:p>
        </w:tc>
        <w:tc>
          <w:tcPr>
            <w:tcW w:w="1368" w:type="dxa"/>
            <w:tcBorders>
              <w:top w:val="nil"/>
              <w:left w:val="nil"/>
              <w:bottom w:val="nil"/>
              <w:right w:val="nil"/>
            </w:tcBorders>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(370,918,113)</w:t>
            </w:r>
          </w:p>
        </w:tc>
        <w:tc>
          <w:tcPr>
            <w:tcW w:w="1368" w:type="dxa"/>
            <w:tcBorders>
              <w:top w:val="nil"/>
              <w:left w:val="nil"/>
              <w:bottom w:val="nil"/>
              <w:right w:val="nil"/>
            </w:tcBorders>
            <w:shd w:val="clear" w:color="auto" w:fill="FAFAFA"/>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(4</w:t>
            </w:r>
            <w:r w:rsidR="0012036F" w:rsidRPr="001D1B32">
              <w:rPr>
                <w:rFonts w:ascii="Arial" w:hAnsi="Arial" w:cs="Arial"/>
                <w:sz w:val="18"/>
                <w:szCs w:val="18"/>
              </w:rPr>
              <w:t>44</w:t>
            </w:r>
            <w:r w:rsidRPr="001D1B32">
              <w:rPr>
                <w:rFonts w:ascii="Arial" w:hAnsi="Arial" w:cs="Arial"/>
                <w:sz w:val="18"/>
                <w:szCs w:val="18"/>
              </w:rPr>
              <w:t>,</w:t>
            </w:r>
            <w:r w:rsidR="0012036F" w:rsidRPr="001D1B32">
              <w:rPr>
                <w:rFonts w:ascii="Arial" w:hAnsi="Arial" w:cs="Arial"/>
                <w:sz w:val="18"/>
                <w:szCs w:val="18"/>
              </w:rPr>
              <w:t>466</w:t>
            </w:r>
            <w:r w:rsidRPr="001D1B32">
              <w:rPr>
                <w:rFonts w:ascii="Arial" w:hAnsi="Arial" w:cs="Arial"/>
                <w:sz w:val="18"/>
                <w:szCs w:val="18"/>
              </w:rPr>
              <w:t>,</w:t>
            </w:r>
            <w:r w:rsidR="0012036F" w:rsidRPr="001D1B32">
              <w:rPr>
                <w:rFonts w:ascii="Arial" w:hAnsi="Arial" w:cs="Arial"/>
                <w:sz w:val="18"/>
                <w:szCs w:val="18"/>
              </w:rPr>
              <w:t>191</w:t>
            </w:r>
            <w:r w:rsidRPr="001D1B32">
              <w:rPr>
                <w:rFonts w:ascii="Arial" w:hAnsi="Arial" w:cs="Arial"/>
                <w:sz w:val="18"/>
                <w:szCs w:val="18"/>
              </w:rPr>
              <w:t>)</w:t>
            </w:r>
          </w:p>
        </w:tc>
        <w:tc>
          <w:tcPr>
            <w:tcW w:w="1368" w:type="dxa"/>
            <w:tcBorders>
              <w:top w:val="nil"/>
              <w:left w:val="nil"/>
              <w:bottom w:val="nil"/>
              <w:right w:val="nil"/>
            </w:tcBorders>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(353,490,757)</w:t>
            </w:r>
          </w:p>
        </w:tc>
      </w:tr>
      <w:tr w:rsidR="00C10539" w:rsidRPr="001D1B32" w:rsidTr="00800DEE">
        <w:tc>
          <w:tcPr>
            <w:tcW w:w="3989" w:type="dxa"/>
            <w:tcBorders>
              <w:top w:val="nil"/>
              <w:left w:val="nil"/>
              <w:bottom w:val="nil"/>
              <w:right w:val="nil"/>
            </w:tcBorders>
          </w:tcPr>
          <w:p w:rsidR="00C10539" w:rsidRPr="001D1B32" w:rsidRDefault="00C10539" w:rsidP="00730F2F">
            <w:pPr>
              <w:ind w:left="-101"/>
              <w:jc w:val="thaiDistribute"/>
              <w:rPr>
                <w:rFonts w:ascii="Arial" w:hAnsi="Arial" w:cs="Arial"/>
                <w:sz w:val="18"/>
                <w:szCs w:val="18"/>
              </w:rPr>
            </w:pPr>
            <w:r w:rsidRPr="001D1B32">
              <w:rPr>
                <w:rFonts w:ascii="Arial" w:hAnsi="Arial" w:cs="Arial"/>
                <w:sz w:val="18"/>
                <w:szCs w:val="18"/>
              </w:rPr>
              <w:t>Weighted average number of</w:t>
            </w:r>
          </w:p>
        </w:tc>
        <w:tc>
          <w:tcPr>
            <w:tcW w:w="1368" w:type="dxa"/>
            <w:tcBorders>
              <w:top w:val="nil"/>
              <w:left w:val="nil"/>
              <w:bottom w:val="nil"/>
              <w:right w:val="nil"/>
            </w:tcBorders>
            <w:shd w:val="clear" w:color="auto" w:fill="FAFAFA"/>
          </w:tcPr>
          <w:p w:rsidR="00C10539" w:rsidRPr="001D1B32" w:rsidRDefault="00C10539" w:rsidP="00800DEE">
            <w:pPr>
              <w:tabs>
                <w:tab w:val="decimal" w:pos="1155"/>
              </w:tabs>
              <w:ind w:right="-72"/>
              <w:jc w:val="both"/>
              <w:rPr>
                <w:rFonts w:ascii="Arial" w:hAnsi="Arial" w:cs="Arial"/>
                <w:sz w:val="18"/>
                <w:szCs w:val="18"/>
              </w:rPr>
            </w:pPr>
          </w:p>
        </w:tc>
        <w:tc>
          <w:tcPr>
            <w:tcW w:w="1368" w:type="dxa"/>
            <w:tcBorders>
              <w:top w:val="nil"/>
              <w:left w:val="nil"/>
              <w:bottom w:val="nil"/>
              <w:right w:val="nil"/>
            </w:tcBorders>
          </w:tcPr>
          <w:p w:rsidR="00C10539" w:rsidRPr="001D1B32" w:rsidRDefault="00C10539" w:rsidP="00800DEE">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rsidR="00C10539" w:rsidRPr="001D1B32" w:rsidRDefault="00C10539" w:rsidP="00800DEE">
            <w:pPr>
              <w:tabs>
                <w:tab w:val="decimal" w:pos="1155"/>
              </w:tabs>
              <w:ind w:right="-72"/>
              <w:rPr>
                <w:rFonts w:ascii="Arial" w:hAnsi="Arial" w:cs="Arial"/>
                <w:sz w:val="18"/>
                <w:szCs w:val="18"/>
              </w:rPr>
            </w:pPr>
          </w:p>
        </w:tc>
        <w:tc>
          <w:tcPr>
            <w:tcW w:w="1368" w:type="dxa"/>
            <w:tcBorders>
              <w:top w:val="nil"/>
              <w:left w:val="nil"/>
              <w:bottom w:val="nil"/>
              <w:right w:val="nil"/>
            </w:tcBorders>
          </w:tcPr>
          <w:p w:rsidR="00C10539" w:rsidRPr="001D1B32" w:rsidRDefault="00C10539" w:rsidP="00800DEE">
            <w:pPr>
              <w:tabs>
                <w:tab w:val="decimal" w:pos="1155"/>
              </w:tabs>
              <w:ind w:right="-72"/>
              <w:rPr>
                <w:rFonts w:ascii="Arial" w:hAnsi="Arial" w:cs="Arial"/>
                <w:sz w:val="18"/>
                <w:szCs w:val="18"/>
              </w:rPr>
            </w:pPr>
          </w:p>
        </w:tc>
      </w:tr>
      <w:tr w:rsidR="00C10539" w:rsidRPr="001D1B32" w:rsidTr="00800DEE">
        <w:tc>
          <w:tcPr>
            <w:tcW w:w="3989" w:type="dxa"/>
            <w:tcBorders>
              <w:top w:val="nil"/>
              <w:left w:val="nil"/>
              <w:bottom w:val="nil"/>
              <w:right w:val="nil"/>
            </w:tcBorders>
          </w:tcPr>
          <w:p w:rsidR="00C10539" w:rsidRPr="001D1B32" w:rsidRDefault="00C10539" w:rsidP="00730F2F">
            <w:pPr>
              <w:ind w:left="-101"/>
              <w:jc w:val="thaiDistribute"/>
              <w:rPr>
                <w:rFonts w:ascii="Arial" w:hAnsi="Arial" w:cs="Arial"/>
                <w:sz w:val="18"/>
                <w:szCs w:val="18"/>
              </w:rPr>
            </w:pPr>
            <w:r w:rsidRPr="001D1B32">
              <w:rPr>
                <w:rFonts w:ascii="Arial" w:hAnsi="Arial" w:cs="Arial"/>
                <w:sz w:val="18"/>
                <w:szCs w:val="18"/>
              </w:rPr>
              <w:t xml:space="preserve">   ordinary shares in issue (Shares)</w:t>
            </w:r>
          </w:p>
        </w:tc>
        <w:tc>
          <w:tcPr>
            <w:tcW w:w="1368" w:type="dxa"/>
            <w:tcBorders>
              <w:top w:val="nil"/>
              <w:left w:val="nil"/>
              <w:bottom w:val="nil"/>
              <w:right w:val="nil"/>
            </w:tcBorders>
            <w:shd w:val="clear" w:color="auto" w:fill="FAFAFA"/>
            <w:vAlign w:val="bottom"/>
          </w:tcPr>
          <w:p w:rsidR="00C10539" w:rsidRPr="001D1B32" w:rsidRDefault="00C10539" w:rsidP="00800DEE">
            <w:pPr>
              <w:tabs>
                <w:tab w:val="decimal" w:pos="1155"/>
              </w:tabs>
              <w:ind w:right="-72"/>
              <w:jc w:val="both"/>
              <w:rPr>
                <w:rFonts w:ascii="Arial" w:hAnsi="Arial" w:cs="Arial"/>
                <w:sz w:val="18"/>
                <w:szCs w:val="18"/>
              </w:rPr>
            </w:pPr>
            <w:r w:rsidRPr="001D1B32">
              <w:rPr>
                <w:rFonts w:ascii="Arial" w:hAnsi="Arial" w:cs="Arial"/>
                <w:sz w:val="18"/>
                <w:szCs w:val="18"/>
              </w:rPr>
              <w:t>15,097,800</w:t>
            </w:r>
          </w:p>
        </w:tc>
        <w:tc>
          <w:tcPr>
            <w:tcW w:w="1368" w:type="dxa"/>
            <w:tcBorders>
              <w:top w:val="nil"/>
              <w:left w:val="nil"/>
              <w:bottom w:val="nil"/>
              <w:right w:val="nil"/>
            </w:tcBorders>
            <w:vAlign w:val="bottom"/>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15,097,800</w:t>
            </w:r>
          </w:p>
        </w:tc>
        <w:tc>
          <w:tcPr>
            <w:tcW w:w="1368" w:type="dxa"/>
            <w:tcBorders>
              <w:top w:val="nil"/>
              <w:left w:val="nil"/>
              <w:bottom w:val="nil"/>
              <w:right w:val="nil"/>
            </w:tcBorders>
            <w:shd w:val="clear" w:color="auto" w:fill="FAFAFA"/>
            <w:vAlign w:val="bottom"/>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15,097,800</w:t>
            </w:r>
          </w:p>
        </w:tc>
        <w:tc>
          <w:tcPr>
            <w:tcW w:w="1368" w:type="dxa"/>
            <w:tcBorders>
              <w:top w:val="nil"/>
              <w:left w:val="nil"/>
              <w:bottom w:val="nil"/>
              <w:right w:val="nil"/>
            </w:tcBorders>
            <w:vAlign w:val="bottom"/>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15,097,800</w:t>
            </w:r>
          </w:p>
        </w:tc>
      </w:tr>
      <w:tr w:rsidR="00C10539" w:rsidRPr="001D1B32" w:rsidTr="00800DEE">
        <w:tc>
          <w:tcPr>
            <w:tcW w:w="3989" w:type="dxa"/>
            <w:tcBorders>
              <w:top w:val="nil"/>
              <w:left w:val="nil"/>
              <w:bottom w:val="nil"/>
              <w:right w:val="nil"/>
            </w:tcBorders>
          </w:tcPr>
          <w:p w:rsidR="00C10539" w:rsidRPr="001D1B32" w:rsidRDefault="00C10539" w:rsidP="00730F2F">
            <w:pPr>
              <w:ind w:left="-101"/>
              <w:rPr>
                <w:rFonts w:ascii="Arial" w:hAnsi="Arial" w:cs="Arial"/>
                <w:sz w:val="18"/>
                <w:szCs w:val="18"/>
              </w:rPr>
            </w:pPr>
            <w:r w:rsidRPr="001D1B32">
              <w:rPr>
                <w:rFonts w:ascii="Arial" w:hAnsi="Arial" w:cs="Arial"/>
                <w:sz w:val="18"/>
                <w:szCs w:val="18"/>
              </w:rPr>
              <w:t>Basic loss per share (Baht)</w:t>
            </w:r>
          </w:p>
        </w:tc>
        <w:tc>
          <w:tcPr>
            <w:tcW w:w="1368" w:type="dxa"/>
            <w:tcBorders>
              <w:top w:val="nil"/>
              <w:left w:val="nil"/>
              <w:bottom w:val="nil"/>
              <w:right w:val="nil"/>
            </w:tcBorders>
            <w:shd w:val="clear" w:color="auto" w:fill="FAFAFA"/>
            <w:vAlign w:val="bottom"/>
          </w:tcPr>
          <w:p w:rsidR="00C10539" w:rsidRPr="001D1B32" w:rsidRDefault="00C10539" w:rsidP="00800DEE">
            <w:pPr>
              <w:tabs>
                <w:tab w:val="decimal" w:pos="1155"/>
              </w:tabs>
              <w:ind w:right="-72"/>
              <w:jc w:val="both"/>
              <w:rPr>
                <w:rFonts w:ascii="Arial" w:hAnsi="Arial" w:cs="Arial"/>
                <w:sz w:val="18"/>
                <w:szCs w:val="18"/>
              </w:rPr>
            </w:pPr>
            <w:r w:rsidRPr="001D1B32">
              <w:rPr>
                <w:rFonts w:ascii="Arial" w:hAnsi="Arial" w:cs="Arial"/>
                <w:sz w:val="18"/>
                <w:szCs w:val="18"/>
              </w:rPr>
              <w:t>(3</w:t>
            </w:r>
            <w:r w:rsidR="0012036F" w:rsidRPr="001D1B32">
              <w:rPr>
                <w:rFonts w:ascii="Arial" w:hAnsi="Arial" w:cs="Arial"/>
                <w:sz w:val="18"/>
                <w:szCs w:val="18"/>
              </w:rPr>
              <w:t>1</w:t>
            </w:r>
            <w:r w:rsidRPr="001D1B32">
              <w:rPr>
                <w:rFonts w:ascii="Arial" w:hAnsi="Arial" w:cs="Arial"/>
                <w:sz w:val="18"/>
                <w:szCs w:val="18"/>
              </w:rPr>
              <w:t>.</w:t>
            </w:r>
            <w:r w:rsidR="0012036F" w:rsidRPr="001D1B32">
              <w:rPr>
                <w:rFonts w:ascii="Arial" w:hAnsi="Arial" w:cs="Arial"/>
                <w:sz w:val="18"/>
                <w:szCs w:val="18"/>
              </w:rPr>
              <w:t>80</w:t>
            </w:r>
            <w:r w:rsidRPr="001D1B32">
              <w:rPr>
                <w:rFonts w:ascii="Arial" w:hAnsi="Arial" w:cs="Arial"/>
                <w:sz w:val="18"/>
                <w:szCs w:val="18"/>
              </w:rPr>
              <w:t>)</w:t>
            </w:r>
          </w:p>
        </w:tc>
        <w:tc>
          <w:tcPr>
            <w:tcW w:w="1368" w:type="dxa"/>
            <w:tcBorders>
              <w:top w:val="nil"/>
              <w:left w:val="nil"/>
              <w:bottom w:val="nil"/>
              <w:right w:val="nil"/>
            </w:tcBorders>
            <w:vAlign w:val="bottom"/>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(24.57)</w:t>
            </w:r>
          </w:p>
        </w:tc>
        <w:tc>
          <w:tcPr>
            <w:tcW w:w="1368" w:type="dxa"/>
            <w:tcBorders>
              <w:top w:val="nil"/>
              <w:left w:val="nil"/>
              <w:bottom w:val="nil"/>
              <w:right w:val="nil"/>
            </w:tcBorders>
            <w:shd w:val="clear" w:color="auto" w:fill="FAFAFA"/>
            <w:vAlign w:val="bottom"/>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w:t>
            </w:r>
            <w:r w:rsidR="0012036F" w:rsidRPr="001D1B32">
              <w:rPr>
                <w:rFonts w:ascii="Arial" w:hAnsi="Arial" w:cs="Arial"/>
                <w:sz w:val="18"/>
                <w:szCs w:val="18"/>
              </w:rPr>
              <w:t>29</w:t>
            </w:r>
            <w:r w:rsidRPr="001D1B32">
              <w:rPr>
                <w:rFonts w:ascii="Arial" w:hAnsi="Arial" w:cs="Arial"/>
                <w:sz w:val="18"/>
                <w:szCs w:val="18"/>
              </w:rPr>
              <w:t>.4</w:t>
            </w:r>
            <w:r w:rsidR="0012036F" w:rsidRPr="001D1B32">
              <w:rPr>
                <w:rFonts w:ascii="Arial" w:hAnsi="Arial" w:cs="Arial"/>
                <w:sz w:val="18"/>
                <w:szCs w:val="18"/>
              </w:rPr>
              <w:t>4</w:t>
            </w:r>
            <w:r w:rsidRPr="001D1B32">
              <w:rPr>
                <w:rFonts w:ascii="Arial" w:hAnsi="Arial" w:cs="Arial"/>
                <w:sz w:val="18"/>
                <w:szCs w:val="18"/>
              </w:rPr>
              <w:t>)</w:t>
            </w:r>
          </w:p>
        </w:tc>
        <w:tc>
          <w:tcPr>
            <w:tcW w:w="1368" w:type="dxa"/>
            <w:tcBorders>
              <w:top w:val="nil"/>
              <w:left w:val="nil"/>
              <w:bottom w:val="nil"/>
              <w:right w:val="nil"/>
            </w:tcBorders>
            <w:vAlign w:val="bottom"/>
          </w:tcPr>
          <w:p w:rsidR="00C10539" w:rsidRPr="001D1B32" w:rsidRDefault="00C10539" w:rsidP="00800DEE">
            <w:pPr>
              <w:tabs>
                <w:tab w:val="decimal" w:pos="1155"/>
              </w:tabs>
              <w:ind w:right="-72"/>
              <w:rPr>
                <w:rFonts w:ascii="Arial" w:hAnsi="Arial" w:cs="Arial"/>
                <w:sz w:val="18"/>
                <w:szCs w:val="18"/>
              </w:rPr>
            </w:pPr>
            <w:r w:rsidRPr="001D1B32">
              <w:rPr>
                <w:rFonts w:ascii="Arial" w:hAnsi="Arial" w:cs="Arial"/>
                <w:sz w:val="18"/>
                <w:szCs w:val="18"/>
              </w:rPr>
              <w:t>(23.41)</w:t>
            </w:r>
          </w:p>
        </w:tc>
      </w:tr>
    </w:tbl>
    <w:p w:rsidR="00C10539" w:rsidRPr="00B92B12" w:rsidRDefault="00C10539" w:rsidP="00C10539">
      <w:pPr>
        <w:pStyle w:val="Header"/>
        <w:jc w:val="both"/>
        <w:rPr>
          <w:rFonts w:ascii="Arial" w:hAnsi="Arial" w:cs="Arial"/>
          <w:sz w:val="14"/>
          <w:szCs w:val="14"/>
        </w:rPr>
      </w:pPr>
    </w:p>
    <w:p w:rsidR="00C10539" w:rsidRPr="001D1B32" w:rsidRDefault="00C10539" w:rsidP="00C10539">
      <w:pPr>
        <w:pStyle w:val="Header"/>
        <w:jc w:val="both"/>
        <w:rPr>
          <w:rFonts w:ascii="Arial" w:hAnsi="Arial" w:cs="Arial"/>
          <w:sz w:val="18"/>
          <w:szCs w:val="18"/>
        </w:rPr>
      </w:pPr>
      <w:r w:rsidRPr="001D1B32">
        <w:rPr>
          <w:rFonts w:ascii="Arial" w:hAnsi="Arial" w:cs="Arial"/>
          <w:sz w:val="18"/>
          <w:szCs w:val="18"/>
        </w:rPr>
        <w:t xml:space="preserve">There are no potential dilutive ordinary shares in issue during the years ended 31 December </w:t>
      </w:r>
      <w:r w:rsidRPr="001D1B32">
        <w:rPr>
          <w:rFonts w:ascii="Arial" w:hAnsi="Arial" w:cs="Arial"/>
          <w:sz w:val="18"/>
          <w:szCs w:val="18"/>
          <w:lang w:val="en-GB"/>
        </w:rPr>
        <w:t>2020</w:t>
      </w:r>
      <w:r w:rsidRPr="001D1B32">
        <w:rPr>
          <w:rFonts w:ascii="Arial" w:hAnsi="Arial" w:cs="Arial"/>
          <w:sz w:val="18"/>
          <w:szCs w:val="18"/>
        </w:rPr>
        <w:t xml:space="preserve"> and 2019.</w:t>
      </w:r>
    </w:p>
    <w:p w:rsidR="0080634A" w:rsidRPr="00B92B12" w:rsidRDefault="0080634A">
      <w:pPr>
        <w:overflowPunct/>
        <w:autoSpaceDE/>
        <w:autoSpaceDN/>
        <w:adjustRightInd/>
        <w:textAlignment w:val="auto"/>
        <w:rPr>
          <w:rFonts w:ascii="Arial" w:hAnsi="Arial" w:cs="Arial"/>
          <w:sz w:val="14"/>
          <w:szCs w:val="14"/>
          <w:lang w:val="x-none" w:eastAsia="x-none"/>
        </w:rPr>
      </w:pPr>
    </w:p>
    <w:p w:rsidR="00772595" w:rsidRPr="00B92B12" w:rsidRDefault="00772595" w:rsidP="00C10539">
      <w:pPr>
        <w:overflowPunct/>
        <w:autoSpaceDE/>
        <w:autoSpaceDN/>
        <w:adjustRightInd/>
        <w:textAlignment w:val="auto"/>
        <w:rPr>
          <w:rFonts w:ascii="Arial" w:hAnsi="Arial" w:cs="Arial"/>
          <w:sz w:val="14"/>
          <w:szCs w:val="14"/>
          <w:cs/>
          <w:lang w:val="x-none" w:eastAsia="x-none"/>
        </w:rPr>
      </w:pPr>
    </w:p>
    <w:tbl>
      <w:tblPr>
        <w:tblW w:w="9461" w:type="dxa"/>
        <w:shd w:val="clear" w:color="auto" w:fill="FFA543"/>
        <w:tblLook w:val="04A0" w:firstRow="1" w:lastRow="0" w:firstColumn="1" w:lastColumn="0" w:noHBand="0" w:noVBand="1"/>
      </w:tblPr>
      <w:tblGrid>
        <w:gridCol w:w="9461"/>
      </w:tblGrid>
      <w:tr w:rsidR="00C10539" w:rsidRPr="001D1B32" w:rsidTr="00730F2F">
        <w:trPr>
          <w:trHeight w:val="386"/>
        </w:trPr>
        <w:tc>
          <w:tcPr>
            <w:tcW w:w="9461" w:type="dxa"/>
            <w:shd w:val="clear" w:color="auto" w:fill="FFA543"/>
            <w:vAlign w:val="center"/>
            <w:hideMark/>
          </w:tcPr>
          <w:p w:rsidR="00C10539" w:rsidRPr="001D1B32" w:rsidRDefault="00C10539" w:rsidP="00730F2F">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3</w:t>
            </w:r>
            <w:r w:rsidR="0024129A" w:rsidRPr="001D1B32">
              <w:rPr>
                <w:rFonts w:ascii="Arial" w:hAnsi="Arial" w:cs="Arial"/>
                <w:b/>
                <w:bCs/>
                <w:color w:val="FFFFFF"/>
                <w:sz w:val="18"/>
                <w:szCs w:val="18"/>
                <w:lang w:val="en-GB"/>
              </w:rPr>
              <w:t>2</w:t>
            </w:r>
            <w:r w:rsidRPr="001D1B32">
              <w:rPr>
                <w:rFonts w:ascii="Arial" w:hAnsi="Arial" w:cs="Arial"/>
                <w:b/>
                <w:bCs/>
                <w:color w:val="FFFFFF"/>
                <w:sz w:val="18"/>
                <w:szCs w:val="18"/>
                <w:lang w:val="en-GB"/>
              </w:rPr>
              <w:tab/>
              <w:t>Related party transactions</w:t>
            </w:r>
          </w:p>
        </w:tc>
      </w:tr>
    </w:tbl>
    <w:p w:rsidR="00C10539" w:rsidRPr="00B92B12" w:rsidRDefault="00C10539" w:rsidP="00C10539">
      <w:pPr>
        <w:pStyle w:val="BodyText2"/>
        <w:jc w:val="thaiDistribute"/>
        <w:rPr>
          <w:rFonts w:ascii="Arial" w:hAnsi="Arial" w:cs="Arial"/>
          <w:b w:val="0"/>
          <w:bCs w:val="0"/>
          <w:sz w:val="14"/>
          <w:szCs w:val="14"/>
        </w:rPr>
      </w:pPr>
    </w:p>
    <w:p w:rsidR="00C10539" w:rsidRPr="001D1B32" w:rsidRDefault="00C10539" w:rsidP="00C10539">
      <w:pPr>
        <w:pStyle w:val="BodyTextIndent3"/>
        <w:ind w:left="0"/>
        <w:rPr>
          <w:rFonts w:ascii="Arial" w:hAnsi="Arial" w:cs="Arial"/>
          <w:sz w:val="18"/>
          <w:szCs w:val="18"/>
        </w:rPr>
      </w:pPr>
      <w:r w:rsidRPr="001D1B32">
        <w:rPr>
          <w:rFonts w:ascii="Arial" w:hAnsi="Arial" w:cs="Arial"/>
          <w:spacing w:val="-4"/>
          <w:sz w:val="18"/>
          <w:szCs w:val="18"/>
        </w:rPr>
        <w:t xml:space="preserve">Enterprises and individuals that directly, or indirectly through one or more intermediaries, control, or are controlled by, </w:t>
      </w:r>
      <w:r w:rsidRPr="001D1B32">
        <w:rPr>
          <w:rFonts w:ascii="Arial" w:hAnsi="Arial" w:cs="Arial"/>
          <w:spacing w:val="-2"/>
          <w:sz w:val="18"/>
          <w:szCs w:val="18"/>
        </w:rPr>
        <w:t>or are under common control with, the Company, including holding companies, subsidiaries and fellow subsidiaries</w:t>
      </w:r>
      <w:r w:rsidRPr="001D1B32">
        <w:rPr>
          <w:rFonts w:ascii="Arial" w:hAnsi="Arial" w:cs="Arial"/>
          <w:spacing w:val="-4"/>
          <w:sz w:val="18"/>
          <w:szCs w:val="18"/>
        </w:rPr>
        <w:t xml:space="preserve"> are related parties of the Company. Associates and individuals owning, directly or indirectly</w:t>
      </w:r>
      <w:r w:rsidRPr="001D1B32">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10539" w:rsidRPr="00B92B12" w:rsidRDefault="00C10539" w:rsidP="00C10539">
      <w:pPr>
        <w:pStyle w:val="BodyTextIndent3"/>
        <w:ind w:left="0"/>
        <w:rPr>
          <w:rFonts w:ascii="Arial" w:hAnsi="Arial" w:cs="Arial"/>
          <w:sz w:val="14"/>
          <w:szCs w:val="14"/>
        </w:rPr>
      </w:pPr>
    </w:p>
    <w:p w:rsidR="00C10539" w:rsidRPr="001D1B32" w:rsidRDefault="00C10539" w:rsidP="00C10539">
      <w:pPr>
        <w:pStyle w:val="BodyTextIndent3"/>
        <w:ind w:left="0"/>
        <w:rPr>
          <w:rFonts w:ascii="Arial" w:hAnsi="Arial" w:cs="Arial"/>
          <w:sz w:val="18"/>
          <w:szCs w:val="18"/>
        </w:rPr>
      </w:pPr>
      <w:r w:rsidRPr="001D1B32">
        <w:rPr>
          <w:rFonts w:ascii="Arial" w:hAnsi="Arial" w:cs="Arial"/>
          <w:sz w:val="18"/>
          <w:szCs w:val="18"/>
        </w:rPr>
        <w:t>In considering each possible related party relationship, attention is directed to the substance of the relationship, and not merely the legal form.</w:t>
      </w:r>
    </w:p>
    <w:p w:rsidR="00C10539" w:rsidRPr="00B92B12" w:rsidRDefault="00C10539" w:rsidP="00C10539">
      <w:pPr>
        <w:pStyle w:val="BodyTextIndent3"/>
        <w:ind w:left="0"/>
        <w:rPr>
          <w:rFonts w:ascii="Arial" w:hAnsi="Arial" w:cs="Arial"/>
          <w:sz w:val="14"/>
          <w:szCs w:val="14"/>
        </w:rPr>
      </w:pPr>
    </w:p>
    <w:p w:rsidR="00C10539" w:rsidRPr="001D1B32" w:rsidRDefault="00C10539" w:rsidP="00C10539">
      <w:pPr>
        <w:pStyle w:val="BodyTextIndent3"/>
        <w:ind w:left="0"/>
        <w:rPr>
          <w:rFonts w:ascii="Arial" w:hAnsi="Arial" w:cs="Arial"/>
          <w:sz w:val="18"/>
          <w:szCs w:val="18"/>
        </w:rPr>
      </w:pPr>
      <w:r w:rsidRPr="001D1B32">
        <w:rPr>
          <w:rFonts w:ascii="Arial" w:hAnsi="Arial" w:cs="Arial"/>
          <w:sz w:val="18"/>
          <w:szCs w:val="18"/>
        </w:rPr>
        <w:t xml:space="preserve">The Company shares are held by Mandarin Oriental Holdings B.V. and the </w:t>
      </w:r>
      <w:proofErr w:type="spellStart"/>
      <w:r w:rsidRPr="001D1B32">
        <w:rPr>
          <w:rFonts w:ascii="Arial" w:hAnsi="Arial" w:cs="Arial"/>
          <w:sz w:val="18"/>
          <w:szCs w:val="18"/>
        </w:rPr>
        <w:t>Charanachitta</w:t>
      </w:r>
      <w:proofErr w:type="spellEnd"/>
      <w:r w:rsidRPr="001D1B32">
        <w:rPr>
          <w:rFonts w:ascii="Arial" w:hAnsi="Arial" w:cs="Arial"/>
          <w:sz w:val="18"/>
          <w:szCs w:val="18"/>
        </w:rPr>
        <w:t xml:space="preserve"> Family and </w:t>
      </w:r>
      <w:proofErr w:type="spellStart"/>
      <w:r w:rsidRPr="001D1B32">
        <w:rPr>
          <w:rFonts w:ascii="Arial" w:hAnsi="Arial" w:cs="Arial"/>
          <w:sz w:val="18"/>
          <w:szCs w:val="18"/>
        </w:rPr>
        <w:t>Chaophaya</w:t>
      </w:r>
      <w:proofErr w:type="spellEnd"/>
      <w:r w:rsidRPr="001D1B32">
        <w:rPr>
          <w:rFonts w:ascii="Arial" w:hAnsi="Arial" w:cs="Arial"/>
          <w:sz w:val="18"/>
          <w:szCs w:val="18"/>
        </w:rPr>
        <w:t xml:space="preserve"> Development Corporation Limited in the proportions of 42%, 30% and 11% respectively. The remaining 17%</w:t>
      </w:r>
      <w:r w:rsidRPr="001D1B32">
        <w:rPr>
          <w:rFonts w:ascii="Arial" w:hAnsi="Arial" w:cs="Arial"/>
          <w:sz w:val="18"/>
          <w:szCs w:val="18"/>
          <w:cs/>
        </w:rPr>
        <w:t xml:space="preserve"> </w:t>
      </w:r>
      <w:r w:rsidRPr="001D1B32">
        <w:rPr>
          <w:rFonts w:ascii="Arial" w:hAnsi="Arial" w:cs="Arial"/>
          <w:sz w:val="18"/>
          <w:szCs w:val="18"/>
        </w:rPr>
        <w:t>of the shares are widely held.</w:t>
      </w:r>
    </w:p>
    <w:p w:rsidR="00C10539" w:rsidRPr="00B92B12" w:rsidRDefault="00C10539" w:rsidP="00C10539">
      <w:pPr>
        <w:pStyle w:val="BodyTextIndent3"/>
        <w:ind w:left="0"/>
        <w:rPr>
          <w:rFonts w:ascii="Arial" w:hAnsi="Arial" w:cs="Arial"/>
          <w:sz w:val="14"/>
          <w:szCs w:val="14"/>
        </w:rPr>
      </w:pPr>
    </w:p>
    <w:p w:rsidR="00BB6900" w:rsidRPr="001D1B32" w:rsidRDefault="00C10539" w:rsidP="00C10539">
      <w:pPr>
        <w:jc w:val="both"/>
        <w:rPr>
          <w:rFonts w:ascii="Arial" w:hAnsi="Arial" w:cs="Arial"/>
          <w:sz w:val="18"/>
          <w:szCs w:val="18"/>
        </w:rPr>
      </w:pPr>
      <w:r w:rsidRPr="001D1B32">
        <w:rPr>
          <w:rFonts w:ascii="Arial" w:hAnsi="Arial" w:cs="Arial"/>
          <w:sz w:val="18"/>
          <w:szCs w:val="18"/>
        </w:rPr>
        <w:t>During the year, the Group has transactions with related companies in the normal course of business. Sales and purchases price of goods and services is determined on Cost Plus Method.</w:t>
      </w:r>
    </w:p>
    <w:p w:rsidR="00BB6900" w:rsidRPr="00B92B12" w:rsidRDefault="00BB6900" w:rsidP="00C10539">
      <w:pPr>
        <w:jc w:val="both"/>
        <w:rPr>
          <w:rFonts w:ascii="Arial" w:hAnsi="Arial" w:cs="Arial"/>
          <w:sz w:val="14"/>
          <w:szCs w:val="14"/>
        </w:rPr>
      </w:pPr>
    </w:p>
    <w:p w:rsidR="00C10539" w:rsidRPr="001D1B32" w:rsidRDefault="00C10539" w:rsidP="00C10539">
      <w:pPr>
        <w:jc w:val="both"/>
        <w:rPr>
          <w:rFonts w:ascii="Arial" w:hAnsi="Arial" w:cs="Arial"/>
          <w:sz w:val="18"/>
          <w:szCs w:val="18"/>
        </w:rPr>
      </w:pPr>
      <w:r w:rsidRPr="001D1B32">
        <w:rPr>
          <w:rFonts w:ascii="Arial" w:hAnsi="Arial" w:cs="Arial"/>
          <w:sz w:val="18"/>
          <w:szCs w:val="18"/>
        </w:rPr>
        <w:t>The Group had transactions with related companies for the years ended 31 December as follows:</w:t>
      </w:r>
    </w:p>
    <w:p w:rsidR="00C10539" w:rsidRPr="00B92B12" w:rsidRDefault="00C10539" w:rsidP="00C10539">
      <w:pPr>
        <w:jc w:val="both"/>
        <w:rPr>
          <w:rFonts w:ascii="Arial" w:hAnsi="Arial" w:cs="Arial"/>
          <w:sz w:val="14"/>
          <w:szCs w:val="14"/>
        </w:rPr>
      </w:pPr>
    </w:p>
    <w:p w:rsidR="00C10539" w:rsidRPr="001D1B32" w:rsidRDefault="00C10539" w:rsidP="00C10539">
      <w:pPr>
        <w:tabs>
          <w:tab w:val="left" w:pos="540"/>
        </w:tabs>
        <w:ind w:left="540" w:hanging="540"/>
        <w:rPr>
          <w:rFonts w:ascii="Arial" w:hAnsi="Arial" w:cs="Arial"/>
          <w:b/>
          <w:bCs/>
          <w:color w:val="CF4A02"/>
          <w:sz w:val="18"/>
          <w:szCs w:val="18"/>
        </w:rPr>
      </w:pPr>
      <w:r w:rsidRPr="001D1B32">
        <w:rPr>
          <w:rFonts w:ascii="Arial" w:hAnsi="Arial" w:cs="Arial"/>
          <w:b/>
          <w:bCs/>
          <w:color w:val="CF4A02"/>
          <w:sz w:val="18"/>
          <w:szCs w:val="18"/>
        </w:rPr>
        <w:t>a)</w:t>
      </w:r>
      <w:r w:rsidRPr="001D1B32">
        <w:rPr>
          <w:rFonts w:ascii="Arial" w:hAnsi="Arial" w:cs="Arial"/>
          <w:b/>
          <w:bCs/>
          <w:color w:val="CF4A02"/>
          <w:sz w:val="18"/>
          <w:szCs w:val="18"/>
        </w:rPr>
        <w:tab/>
        <w:t>Sales of goods and services</w:t>
      </w:r>
    </w:p>
    <w:p w:rsidR="00C10539" w:rsidRPr="00B92B12" w:rsidRDefault="00C10539" w:rsidP="00C10539">
      <w:pPr>
        <w:ind w:left="540"/>
        <w:rPr>
          <w:rFonts w:ascii="Arial" w:hAnsi="Arial" w:cs="Arial"/>
          <w:sz w:val="14"/>
          <w:szCs w:val="14"/>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C10539" w:rsidRPr="001D1B32" w:rsidTr="006D22E2">
        <w:trPr>
          <w:cantSplit/>
          <w:trHeight w:val="135"/>
        </w:trPr>
        <w:tc>
          <w:tcPr>
            <w:tcW w:w="3701" w:type="dxa"/>
            <w:tcBorders>
              <w:top w:val="nil"/>
              <w:left w:val="nil"/>
              <w:bottom w:val="nil"/>
              <w:right w:val="nil"/>
            </w:tcBorders>
          </w:tcPr>
          <w:p w:rsidR="00C10539" w:rsidRPr="001D1B32" w:rsidRDefault="00C10539" w:rsidP="00730F2F">
            <w:pPr>
              <w:ind w:left="78"/>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6D22E2">
        <w:tc>
          <w:tcPr>
            <w:tcW w:w="3701" w:type="dxa"/>
            <w:tcBorders>
              <w:top w:val="nil"/>
              <w:left w:val="nil"/>
              <w:bottom w:val="nil"/>
              <w:right w:val="nil"/>
            </w:tcBorders>
          </w:tcPr>
          <w:p w:rsidR="00C10539" w:rsidRPr="001D1B32" w:rsidRDefault="00C10539" w:rsidP="00730F2F">
            <w:pPr>
              <w:ind w:left="78"/>
              <w:rPr>
                <w:rFonts w:ascii="Arial" w:hAnsi="Arial" w:cs="Arial"/>
                <w:b/>
                <w:bCs/>
                <w:sz w:val="18"/>
                <w:szCs w:val="18"/>
              </w:rPr>
            </w:pPr>
          </w:p>
        </w:tc>
        <w:tc>
          <w:tcPr>
            <w:tcW w:w="1350" w:type="dxa"/>
            <w:tcBorders>
              <w:top w:val="single" w:sz="4" w:space="0" w:color="auto"/>
              <w:left w:val="nil"/>
              <w:right w:val="nil"/>
            </w:tcBorders>
          </w:tcPr>
          <w:p w:rsidR="00C10539" w:rsidRPr="001D1B32" w:rsidRDefault="00C10539" w:rsidP="00730F2F">
            <w:pPr>
              <w:tabs>
                <w:tab w:val="decimal" w:pos="1152"/>
              </w:tabs>
              <w:ind w:right="-72"/>
              <w:rPr>
                <w:rFonts w:ascii="Arial" w:hAnsi="Arial" w:cs="Arial"/>
                <w:b/>
                <w:bCs/>
                <w:sz w:val="18"/>
                <w:szCs w:val="18"/>
              </w:rPr>
            </w:pPr>
            <w:r w:rsidRPr="001D1B32">
              <w:rPr>
                <w:rFonts w:ascii="Arial" w:hAnsi="Arial" w:cs="Arial"/>
                <w:b/>
                <w:bCs/>
                <w:sz w:val="18"/>
                <w:szCs w:val="18"/>
              </w:rPr>
              <w:t>2020</w:t>
            </w:r>
          </w:p>
        </w:tc>
        <w:tc>
          <w:tcPr>
            <w:tcW w:w="1350" w:type="dxa"/>
            <w:tcBorders>
              <w:top w:val="single" w:sz="4" w:space="0" w:color="auto"/>
              <w:left w:val="nil"/>
              <w:right w:val="nil"/>
            </w:tcBorders>
          </w:tcPr>
          <w:p w:rsidR="00C10539" w:rsidRPr="001D1B32" w:rsidRDefault="00C10539" w:rsidP="00730F2F">
            <w:pPr>
              <w:tabs>
                <w:tab w:val="decimal" w:pos="1152"/>
              </w:tabs>
              <w:ind w:right="-72"/>
              <w:rPr>
                <w:rFonts w:ascii="Arial" w:hAnsi="Arial" w:cs="Arial"/>
                <w:b/>
                <w:bCs/>
                <w:sz w:val="18"/>
                <w:szCs w:val="18"/>
              </w:rPr>
            </w:pPr>
            <w:r w:rsidRPr="001D1B32">
              <w:rPr>
                <w:rFonts w:ascii="Arial" w:hAnsi="Arial" w:cs="Arial"/>
                <w:b/>
                <w:bCs/>
                <w:sz w:val="18"/>
                <w:szCs w:val="18"/>
              </w:rPr>
              <w:t>2019</w:t>
            </w:r>
          </w:p>
        </w:tc>
        <w:tc>
          <w:tcPr>
            <w:tcW w:w="1350" w:type="dxa"/>
            <w:tcBorders>
              <w:top w:val="single" w:sz="4" w:space="0" w:color="auto"/>
              <w:left w:val="nil"/>
              <w:right w:val="nil"/>
            </w:tcBorders>
          </w:tcPr>
          <w:p w:rsidR="00C10539" w:rsidRPr="001D1B32" w:rsidRDefault="00C10539" w:rsidP="00972E55">
            <w:pPr>
              <w:tabs>
                <w:tab w:val="decimal" w:pos="1127"/>
              </w:tabs>
              <w:ind w:right="-72"/>
              <w:rPr>
                <w:rFonts w:ascii="Arial" w:hAnsi="Arial" w:cs="Arial"/>
                <w:b/>
                <w:bCs/>
                <w:sz w:val="18"/>
                <w:szCs w:val="18"/>
              </w:rPr>
            </w:pPr>
            <w:r w:rsidRPr="001D1B32">
              <w:rPr>
                <w:rFonts w:ascii="Arial" w:hAnsi="Arial" w:cs="Arial"/>
                <w:b/>
                <w:bCs/>
                <w:sz w:val="18"/>
                <w:szCs w:val="18"/>
              </w:rPr>
              <w:t>2020</w:t>
            </w:r>
          </w:p>
        </w:tc>
        <w:tc>
          <w:tcPr>
            <w:tcW w:w="1350" w:type="dxa"/>
            <w:tcBorders>
              <w:top w:val="single" w:sz="4" w:space="0" w:color="auto"/>
              <w:left w:val="nil"/>
              <w:right w:val="nil"/>
            </w:tcBorders>
          </w:tcPr>
          <w:p w:rsidR="00C10539" w:rsidRPr="001D1B32" w:rsidRDefault="00C10539" w:rsidP="00972E55">
            <w:pPr>
              <w:tabs>
                <w:tab w:val="decimal" w:pos="1127"/>
              </w:tabs>
              <w:ind w:right="-72"/>
              <w:rPr>
                <w:rFonts w:ascii="Arial" w:hAnsi="Arial" w:cs="Arial"/>
                <w:b/>
                <w:bCs/>
                <w:sz w:val="18"/>
                <w:szCs w:val="18"/>
              </w:rPr>
            </w:pPr>
            <w:r w:rsidRPr="001D1B32">
              <w:rPr>
                <w:rFonts w:ascii="Arial" w:hAnsi="Arial" w:cs="Arial"/>
                <w:b/>
                <w:bCs/>
                <w:sz w:val="18"/>
                <w:szCs w:val="18"/>
              </w:rPr>
              <w:t>2019</w:t>
            </w:r>
          </w:p>
        </w:tc>
      </w:tr>
      <w:tr w:rsidR="00CA2DD5" w:rsidRPr="001D1B32" w:rsidTr="00730F2F">
        <w:tc>
          <w:tcPr>
            <w:tcW w:w="3701" w:type="dxa"/>
            <w:tcBorders>
              <w:top w:val="nil"/>
              <w:left w:val="nil"/>
              <w:bottom w:val="nil"/>
              <w:right w:val="nil"/>
            </w:tcBorders>
          </w:tcPr>
          <w:p w:rsidR="00CA2DD5" w:rsidRPr="001D1B32" w:rsidRDefault="00CA2DD5" w:rsidP="00CA2DD5">
            <w:pPr>
              <w:ind w:left="78"/>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rsidR="00CA2DD5" w:rsidRPr="001D1B32" w:rsidRDefault="00CA2DD5" w:rsidP="00CA2DD5">
            <w:pPr>
              <w:jc w:val="right"/>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CA2DD5">
            <w:pPr>
              <w:jc w:val="right"/>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972E55">
            <w:pPr>
              <w:tabs>
                <w:tab w:val="decimal" w:pos="1127"/>
              </w:tabs>
              <w:jc w:val="right"/>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972E55">
            <w:pPr>
              <w:tabs>
                <w:tab w:val="decimal" w:pos="1127"/>
              </w:tabs>
              <w:jc w:val="right"/>
              <w:rPr>
                <w:rFonts w:ascii="Arial" w:hAnsi="Arial" w:cs="Arial"/>
                <w:b/>
                <w:bCs/>
                <w:sz w:val="18"/>
                <w:szCs w:val="18"/>
              </w:rPr>
            </w:pPr>
            <w:r w:rsidRPr="001D1B32">
              <w:rPr>
                <w:rFonts w:ascii="Arial" w:hAnsi="Arial" w:cs="Arial"/>
                <w:b/>
                <w:bCs/>
                <w:sz w:val="18"/>
                <w:szCs w:val="18"/>
              </w:rPr>
              <w:t>Baht</w:t>
            </w:r>
          </w:p>
        </w:tc>
      </w:tr>
      <w:tr w:rsidR="00CA2DD5" w:rsidRPr="00B92B12" w:rsidTr="00730F2F">
        <w:tc>
          <w:tcPr>
            <w:tcW w:w="3701" w:type="dxa"/>
            <w:tcBorders>
              <w:top w:val="nil"/>
              <w:left w:val="nil"/>
              <w:bottom w:val="nil"/>
              <w:right w:val="nil"/>
            </w:tcBorders>
          </w:tcPr>
          <w:p w:rsidR="00CA2DD5" w:rsidRPr="00B92B12" w:rsidRDefault="00CA2DD5" w:rsidP="00CA2DD5">
            <w:pPr>
              <w:ind w:left="78"/>
              <w:rPr>
                <w:rFonts w:ascii="Arial" w:hAnsi="Arial" w:cs="Arial"/>
                <w:sz w:val="12"/>
                <w:szCs w:val="12"/>
                <w:lang w:val="en-GB"/>
              </w:rPr>
            </w:pPr>
          </w:p>
        </w:tc>
        <w:tc>
          <w:tcPr>
            <w:tcW w:w="1350" w:type="dxa"/>
            <w:tcBorders>
              <w:top w:val="single" w:sz="4" w:space="0" w:color="auto"/>
              <w:left w:val="nil"/>
              <w:bottom w:val="nil"/>
              <w:right w:val="nil"/>
            </w:tcBorders>
            <w:shd w:val="clear" w:color="auto" w:fill="FAFAFA"/>
          </w:tcPr>
          <w:p w:rsidR="00CA2DD5" w:rsidRPr="00B92B12" w:rsidRDefault="00CA2DD5" w:rsidP="00CA2DD5">
            <w:pPr>
              <w:jc w:val="right"/>
              <w:rPr>
                <w:rFonts w:ascii="Arial" w:hAnsi="Arial" w:cs="Arial"/>
                <w:sz w:val="12"/>
                <w:szCs w:val="12"/>
              </w:rPr>
            </w:pPr>
          </w:p>
        </w:tc>
        <w:tc>
          <w:tcPr>
            <w:tcW w:w="1350" w:type="dxa"/>
            <w:tcBorders>
              <w:top w:val="single" w:sz="4" w:space="0" w:color="auto"/>
              <w:left w:val="nil"/>
              <w:bottom w:val="nil"/>
              <w:right w:val="nil"/>
            </w:tcBorders>
          </w:tcPr>
          <w:p w:rsidR="00CA2DD5" w:rsidRPr="00B92B12" w:rsidRDefault="00CA2DD5" w:rsidP="00CA2DD5">
            <w:pPr>
              <w:jc w:val="right"/>
              <w:rPr>
                <w:rFonts w:ascii="Arial" w:hAnsi="Arial" w:cs="Arial"/>
                <w:sz w:val="12"/>
                <w:szCs w:val="12"/>
              </w:rPr>
            </w:pPr>
          </w:p>
        </w:tc>
        <w:tc>
          <w:tcPr>
            <w:tcW w:w="1350" w:type="dxa"/>
            <w:tcBorders>
              <w:top w:val="single" w:sz="4" w:space="0" w:color="auto"/>
              <w:left w:val="nil"/>
              <w:bottom w:val="nil"/>
              <w:right w:val="nil"/>
            </w:tcBorders>
            <w:shd w:val="clear" w:color="auto" w:fill="FAFAFA"/>
          </w:tcPr>
          <w:p w:rsidR="00CA2DD5" w:rsidRPr="00B92B12" w:rsidRDefault="00CA2DD5" w:rsidP="00CA2DD5">
            <w:pPr>
              <w:jc w:val="right"/>
              <w:rPr>
                <w:rFonts w:ascii="Arial" w:hAnsi="Arial" w:cs="Arial"/>
                <w:sz w:val="12"/>
                <w:szCs w:val="12"/>
              </w:rPr>
            </w:pPr>
          </w:p>
        </w:tc>
        <w:tc>
          <w:tcPr>
            <w:tcW w:w="1350" w:type="dxa"/>
            <w:tcBorders>
              <w:top w:val="single" w:sz="4" w:space="0" w:color="auto"/>
              <w:left w:val="nil"/>
              <w:bottom w:val="nil"/>
              <w:right w:val="nil"/>
            </w:tcBorders>
          </w:tcPr>
          <w:p w:rsidR="00CA2DD5" w:rsidRPr="00B92B12" w:rsidRDefault="00CA2DD5" w:rsidP="00CA2DD5">
            <w:pPr>
              <w:jc w:val="right"/>
              <w:rPr>
                <w:rFonts w:ascii="Arial" w:hAnsi="Arial" w:cs="Arial"/>
                <w:sz w:val="12"/>
                <w:szCs w:val="12"/>
              </w:rPr>
            </w:pPr>
          </w:p>
        </w:tc>
      </w:tr>
      <w:tr w:rsidR="00CA2DD5" w:rsidRPr="001D1B32" w:rsidTr="00730F2F">
        <w:tc>
          <w:tcPr>
            <w:tcW w:w="3701" w:type="dxa"/>
            <w:tcBorders>
              <w:top w:val="nil"/>
              <w:left w:val="nil"/>
              <w:bottom w:val="nil"/>
              <w:right w:val="nil"/>
            </w:tcBorders>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Sales of goods and </w:t>
            </w:r>
          </w:p>
        </w:tc>
        <w:tc>
          <w:tcPr>
            <w:tcW w:w="1350" w:type="dxa"/>
            <w:tcBorders>
              <w:top w:val="nil"/>
              <w:left w:val="nil"/>
              <w:bottom w:val="nil"/>
              <w:right w:val="nil"/>
            </w:tcBorders>
            <w:shd w:val="clear" w:color="auto" w:fill="FAFAFA"/>
          </w:tcPr>
          <w:p w:rsidR="00CA2DD5" w:rsidRPr="001D1B32" w:rsidRDefault="00CA2DD5" w:rsidP="00CA2DD5">
            <w:pPr>
              <w:jc w:val="right"/>
              <w:rPr>
                <w:rFonts w:ascii="Arial" w:hAnsi="Arial" w:cs="Arial"/>
                <w:sz w:val="18"/>
                <w:szCs w:val="18"/>
              </w:rPr>
            </w:pPr>
          </w:p>
        </w:tc>
        <w:tc>
          <w:tcPr>
            <w:tcW w:w="1350" w:type="dxa"/>
            <w:tcBorders>
              <w:top w:val="nil"/>
              <w:left w:val="nil"/>
              <w:bottom w:val="nil"/>
              <w:right w:val="nil"/>
            </w:tcBorders>
          </w:tcPr>
          <w:p w:rsidR="00CA2DD5" w:rsidRPr="001D1B32" w:rsidRDefault="00CA2DD5" w:rsidP="00CA2DD5">
            <w:pPr>
              <w:jc w:val="right"/>
              <w:rPr>
                <w:rFonts w:ascii="Arial" w:hAnsi="Arial" w:cs="Arial"/>
                <w:sz w:val="18"/>
                <w:szCs w:val="18"/>
              </w:rPr>
            </w:pPr>
          </w:p>
        </w:tc>
        <w:tc>
          <w:tcPr>
            <w:tcW w:w="1350" w:type="dxa"/>
            <w:tcBorders>
              <w:top w:val="nil"/>
              <w:left w:val="nil"/>
              <w:bottom w:val="nil"/>
              <w:right w:val="nil"/>
            </w:tcBorders>
            <w:shd w:val="clear" w:color="auto" w:fill="FAFAFA"/>
          </w:tcPr>
          <w:p w:rsidR="00CA2DD5" w:rsidRPr="001D1B32" w:rsidRDefault="00CA2DD5" w:rsidP="00CA2DD5">
            <w:pPr>
              <w:jc w:val="right"/>
              <w:rPr>
                <w:rFonts w:ascii="Arial" w:hAnsi="Arial" w:cs="Arial"/>
                <w:sz w:val="18"/>
                <w:szCs w:val="18"/>
              </w:rPr>
            </w:pPr>
          </w:p>
        </w:tc>
        <w:tc>
          <w:tcPr>
            <w:tcW w:w="1350" w:type="dxa"/>
            <w:tcBorders>
              <w:top w:val="nil"/>
              <w:left w:val="nil"/>
              <w:bottom w:val="nil"/>
              <w:right w:val="nil"/>
            </w:tcBorders>
          </w:tcPr>
          <w:p w:rsidR="00CA2DD5" w:rsidRPr="001D1B32" w:rsidRDefault="00CA2DD5" w:rsidP="00CA2DD5">
            <w:pPr>
              <w:jc w:val="right"/>
              <w:rPr>
                <w:rFonts w:ascii="Arial" w:hAnsi="Arial" w:cs="Arial"/>
                <w:sz w:val="18"/>
                <w:szCs w:val="18"/>
              </w:rPr>
            </w:pPr>
          </w:p>
        </w:tc>
      </w:tr>
      <w:tr w:rsidR="00CA2DD5" w:rsidRPr="001D1B32" w:rsidTr="00730F2F">
        <w:tc>
          <w:tcPr>
            <w:tcW w:w="3701" w:type="dxa"/>
            <w:tcBorders>
              <w:top w:val="nil"/>
              <w:left w:val="nil"/>
              <w:bottom w:val="nil"/>
              <w:right w:val="nil"/>
            </w:tcBorders>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   services rendered to:</w:t>
            </w:r>
          </w:p>
        </w:tc>
        <w:tc>
          <w:tcPr>
            <w:tcW w:w="1350" w:type="dxa"/>
            <w:tcBorders>
              <w:top w:val="nil"/>
              <w:left w:val="nil"/>
              <w:bottom w:val="nil"/>
              <w:right w:val="nil"/>
            </w:tcBorders>
            <w:shd w:val="clear" w:color="auto" w:fill="FAFAFA"/>
          </w:tcPr>
          <w:p w:rsidR="00CA2DD5" w:rsidRPr="001D1B32" w:rsidRDefault="00CA2DD5" w:rsidP="00CA2DD5">
            <w:pPr>
              <w:jc w:val="right"/>
              <w:rPr>
                <w:rFonts w:ascii="Arial" w:hAnsi="Arial" w:cs="Arial"/>
                <w:sz w:val="18"/>
                <w:szCs w:val="18"/>
              </w:rPr>
            </w:pPr>
          </w:p>
        </w:tc>
        <w:tc>
          <w:tcPr>
            <w:tcW w:w="1350" w:type="dxa"/>
            <w:tcBorders>
              <w:top w:val="nil"/>
              <w:left w:val="nil"/>
              <w:bottom w:val="nil"/>
              <w:right w:val="nil"/>
            </w:tcBorders>
          </w:tcPr>
          <w:p w:rsidR="00CA2DD5" w:rsidRPr="001D1B32" w:rsidRDefault="00CA2DD5" w:rsidP="00CA2DD5">
            <w:pPr>
              <w:jc w:val="right"/>
              <w:rPr>
                <w:rFonts w:ascii="Arial" w:hAnsi="Arial" w:cs="Arial"/>
                <w:sz w:val="18"/>
                <w:szCs w:val="18"/>
              </w:rPr>
            </w:pPr>
          </w:p>
        </w:tc>
        <w:tc>
          <w:tcPr>
            <w:tcW w:w="1350" w:type="dxa"/>
            <w:tcBorders>
              <w:top w:val="nil"/>
              <w:left w:val="nil"/>
              <w:bottom w:val="nil"/>
              <w:right w:val="nil"/>
            </w:tcBorders>
            <w:shd w:val="clear" w:color="auto" w:fill="FAFAFA"/>
          </w:tcPr>
          <w:p w:rsidR="00CA2DD5" w:rsidRPr="001D1B32" w:rsidRDefault="00CA2DD5" w:rsidP="00CA2DD5">
            <w:pPr>
              <w:jc w:val="right"/>
              <w:rPr>
                <w:rFonts w:ascii="Arial" w:hAnsi="Arial" w:cs="Arial"/>
                <w:sz w:val="18"/>
                <w:szCs w:val="18"/>
              </w:rPr>
            </w:pPr>
          </w:p>
        </w:tc>
        <w:tc>
          <w:tcPr>
            <w:tcW w:w="1350" w:type="dxa"/>
            <w:tcBorders>
              <w:top w:val="nil"/>
              <w:left w:val="nil"/>
              <w:bottom w:val="nil"/>
              <w:right w:val="nil"/>
            </w:tcBorders>
          </w:tcPr>
          <w:p w:rsidR="00CA2DD5" w:rsidRPr="001D1B32" w:rsidRDefault="00CA2DD5" w:rsidP="00CA2DD5">
            <w:pPr>
              <w:jc w:val="right"/>
              <w:rPr>
                <w:rFonts w:ascii="Arial" w:hAnsi="Arial" w:cs="Arial"/>
                <w:sz w:val="18"/>
                <w:szCs w:val="18"/>
              </w:rPr>
            </w:pPr>
          </w:p>
        </w:tc>
      </w:tr>
      <w:tr w:rsidR="00827342" w:rsidRPr="001D1B32" w:rsidTr="00730F2F">
        <w:tc>
          <w:tcPr>
            <w:tcW w:w="3701"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Subsidiaries</w:t>
            </w:r>
          </w:p>
        </w:tc>
        <w:tc>
          <w:tcPr>
            <w:tcW w:w="1350" w:type="dxa"/>
            <w:tcBorders>
              <w:top w:val="nil"/>
              <w:left w:val="nil"/>
              <w:right w:val="nil"/>
            </w:tcBorders>
            <w:shd w:val="clear" w:color="auto" w:fill="FAFAFA"/>
          </w:tcPr>
          <w:p w:rsidR="00827342" w:rsidRPr="001D1B32" w:rsidRDefault="00827342" w:rsidP="00827342">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tcPr>
          <w:p w:rsidR="00827342" w:rsidRPr="001D1B32" w:rsidRDefault="00827342" w:rsidP="00827342">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shd w:val="clear" w:color="auto" w:fill="FAFAFA"/>
          </w:tcPr>
          <w:p w:rsidR="00827342" w:rsidRPr="001D1B32" w:rsidRDefault="00827342" w:rsidP="00827342">
            <w:pPr>
              <w:jc w:val="right"/>
              <w:rPr>
                <w:rFonts w:ascii="Arial" w:hAnsi="Arial" w:cs="Arial"/>
                <w:sz w:val="18"/>
                <w:szCs w:val="18"/>
              </w:rPr>
            </w:pPr>
            <w:r w:rsidRPr="001D1B32">
              <w:rPr>
                <w:rFonts w:ascii="Arial" w:hAnsi="Arial" w:cs="Arial"/>
                <w:sz w:val="18"/>
                <w:szCs w:val="18"/>
              </w:rPr>
              <w:t>360,000</w:t>
            </w:r>
          </w:p>
        </w:tc>
        <w:tc>
          <w:tcPr>
            <w:tcW w:w="1350" w:type="dxa"/>
            <w:tcBorders>
              <w:top w:val="nil"/>
              <w:left w:val="nil"/>
              <w:right w:val="nil"/>
            </w:tcBorders>
          </w:tcPr>
          <w:p w:rsidR="00827342" w:rsidRPr="001D1B32" w:rsidRDefault="00827342" w:rsidP="00827342">
            <w:pPr>
              <w:jc w:val="right"/>
              <w:rPr>
                <w:rFonts w:ascii="Arial" w:hAnsi="Arial" w:cs="Arial"/>
                <w:sz w:val="18"/>
                <w:szCs w:val="18"/>
              </w:rPr>
            </w:pPr>
            <w:r w:rsidRPr="001D1B32">
              <w:rPr>
                <w:rFonts w:ascii="Arial" w:hAnsi="Arial" w:cs="Arial"/>
                <w:sz w:val="18"/>
                <w:szCs w:val="18"/>
              </w:rPr>
              <w:t>360,000</w:t>
            </w:r>
          </w:p>
        </w:tc>
      </w:tr>
      <w:tr w:rsidR="00827342" w:rsidRPr="001D1B32" w:rsidTr="00730F2F">
        <w:tc>
          <w:tcPr>
            <w:tcW w:w="3701"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tcPr>
          <w:p w:rsidR="00827342" w:rsidRPr="001D1B32" w:rsidRDefault="00827342" w:rsidP="00827342">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bottom w:val="single" w:sz="4" w:space="0" w:color="auto"/>
              <w:right w:val="nil"/>
            </w:tcBorders>
            <w:shd w:val="clear" w:color="auto" w:fill="auto"/>
          </w:tcPr>
          <w:p w:rsidR="00827342" w:rsidRPr="001D1B32" w:rsidRDefault="00827342" w:rsidP="00827342">
            <w:pPr>
              <w:jc w:val="right"/>
              <w:rPr>
                <w:rFonts w:ascii="Arial" w:hAnsi="Arial" w:cs="Arial"/>
                <w:sz w:val="18"/>
                <w:szCs w:val="18"/>
              </w:rPr>
            </w:pPr>
            <w:r w:rsidRPr="001D1B32">
              <w:rPr>
                <w:rFonts w:ascii="Arial" w:hAnsi="Arial" w:cs="Arial"/>
                <w:sz w:val="18"/>
                <w:szCs w:val="18"/>
              </w:rPr>
              <w:t>602,194</w:t>
            </w:r>
          </w:p>
        </w:tc>
        <w:tc>
          <w:tcPr>
            <w:tcW w:w="1350" w:type="dxa"/>
            <w:tcBorders>
              <w:top w:val="nil"/>
              <w:left w:val="nil"/>
              <w:bottom w:val="single" w:sz="4" w:space="0" w:color="auto"/>
              <w:right w:val="nil"/>
            </w:tcBorders>
            <w:shd w:val="clear" w:color="auto" w:fill="FAFAFA"/>
          </w:tcPr>
          <w:p w:rsidR="00827342" w:rsidRPr="001D1B32" w:rsidRDefault="00827342" w:rsidP="00827342">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bottom w:val="single" w:sz="4" w:space="0" w:color="auto"/>
              <w:right w:val="nil"/>
            </w:tcBorders>
            <w:shd w:val="clear" w:color="auto" w:fill="auto"/>
          </w:tcPr>
          <w:p w:rsidR="00827342" w:rsidRPr="001D1B32" w:rsidRDefault="00827342" w:rsidP="00827342">
            <w:pPr>
              <w:jc w:val="right"/>
              <w:rPr>
                <w:rFonts w:ascii="Arial" w:hAnsi="Arial" w:cs="Arial"/>
                <w:sz w:val="18"/>
                <w:szCs w:val="18"/>
              </w:rPr>
            </w:pPr>
            <w:r w:rsidRPr="001D1B32">
              <w:rPr>
                <w:rFonts w:ascii="Arial" w:hAnsi="Arial" w:cs="Arial"/>
                <w:sz w:val="18"/>
                <w:szCs w:val="18"/>
              </w:rPr>
              <w:t>602,194</w:t>
            </w:r>
          </w:p>
        </w:tc>
      </w:tr>
      <w:tr w:rsidR="00827342" w:rsidRPr="00B92B12" w:rsidTr="00730F2F">
        <w:tc>
          <w:tcPr>
            <w:tcW w:w="3701" w:type="dxa"/>
            <w:tcBorders>
              <w:top w:val="nil"/>
              <w:left w:val="nil"/>
              <w:bottom w:val="nil"/>
              <w:right w:val="nil"/>
            </w:tcBorders>
          </w:tcPr>
          <w:p w:rsidR="00827342" w:rsidRPr="00B92B12" w:rsidRDefault="00827342" w:rsidP="00827342">
            <w:pPr>
              <w:ind w:left="78"/>
              <w:rPr>
                <w:rFonts w:ascii="Arial" w:hAnsi="Arial" w:cs="Arial"/>
                <w:sz w:val="12"/>
                <w:szCs w:val="12"/>
                <w:lang w:val="en-GB"/>
              </w:rPr>
            </w:pPr>
          </w:p>
        </w:tc>
        <w:tc>
          <w:tcPr>
            <w:tcW w:w="1350" w:type="dxa"/>
            <w:tcBorders>
              <w:top w:val="single" w:sz="4" w:space="0" w:color="auto"/>
              <w:left w:val="nil"/>
              <w:right w:val="nil"/>
            </w:tcBorders>
            <w:shd w:val="clear" w:color="auto" w:fill="FAFAFA"/>
          </w:tcPr>
          <w:p w:rsidR="00827342" w:rsidRPr="00B92B12" w:rsidRDefault="00827342" w:rsidP="00827342">
            <w:pPr>
              <w:jc w:val="right"/>
              <w:rPr>
                <w:rFonts w:ascii="Arial" w:hAnsi="Arial" w:cs="Arial"/>
                <w:sz w:val="12"/>
                <w:szCs w:val="12"/>
              </w:rPr>
            </w:pPr>
          </w:p>
        </w:tc>
        <w:tc>
          <w:tcPr>
            <w:tcW w:w="1350" w:type="dxa"/>
            <w:tcBorders>
              <w:top w:val="single" w:sz="4" w:space="0" w:color="auto"/>
              <w:left w:val="nil"/>
              <w:right w:val="nil"/>
            </w:tcBorders>
          </w:tcPr>
          <w:p w:rsidR="00827342" w:rsidRPr="00B92B12" w:rsidRDefault="00827342" w:rsidP="00827342">
            <w:pPr>
              <w:jc w:val="right"/>
              <w:rPr>
                <w:rFonts w:ascii="Arial" w:hAnsi="Arial" w:cs="Arial"/>
                <w:sz w:val="12"/>
                <w:szCs w:val="12"/>
              </w:rPr>
            </w:pPr>
          </w:p>
        </w:tc>
        <w:tc>
          <w:tcPr>
            <w:tcW w:w="1350" w:type="dxa"/>
            <w:tcBorders>
              <w:top w:val="single" w:sz="4" w:space="0" w:color="auto"/>
              <w:left w:val="nil"/>
              <w:right w:val="nil"/>
            </w:tcBorders>
            <w:shd w:val="clear" w:color="auto" w:fill="FAFAFA"/>
          </w:tcPr>
          <w:p w:rsidR="00827342" w:rsidRPr="00B92B12" w:rsidRDefault="00827342" w:rsidP="00827342">
            <w:pPr>
              <w:jc w:val="right"/>
              <w:rPr>
                <w:rFonts w:ascii="Arial" w:hAnsi="Arial" w:cs="Arial"/>
                <w:sz w:val="12"/>
                <w:szCs w:val="12"/>
              </w:rPr>
            </w:pPr>
          </w:p>
        </w:tc>
        <w:tc>
          <w:tcPr>
            <w:tcW w:w="1350" w:type="dxa"/>
            <w:tcBorders>
              <w:top w:val="single" w:sz="4" w:space="0" w:color="auto"/>
              <w:left w:val="nil"/>
              <w:right w:val="nil"/>
            </w:tcBorders>
          </w:tcPr>
          <w:p w:rsidR="00827342" w:rsidRPr="00B92B12" w:rsidRDefault="00827342" w:rsidP="00827342">
            <w:pPr>
              <w:jc w:val="right"/>
              <w:rPr>
                <w:rFonts w:ascii="Arial" w:hAnsi="Arial" w:cs="Arial"/>
                <w:sz w:val="12"/>
                <w:szCs w:val="12"/>
              </w:rPr>
            </w:pPr>
          </w:p>
        </w:tc>
      </w:tr>
      <w:tr w:rsidR="00827342" w:rsidRPr="001D1B32" w:rsidTr="00730F2F">
        <w:tc>
          <w:tcPr>
            <w:tcW w:w="3701" w:type="dxa"/>
            <w:tcBorders>
              <w:top w:val="nil"/>
              <w:left w:val="nil"/>
              <w:bottom w:val="nil"/>
              <w:right w:val="nil"/>
            </w:tcBorders>
          </w:tcPr>
          <w:p w:rsidR="00827342" w:rsidRPr="001D1B32" w:rsidRDefault="00827342" w:rsidP="00827342">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rsidR="00827342" w:rsidRPr="001D1B32" w:rsidRDefault="00827342" w:rsidP="00827342">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bottom w:val="single" w:sz="4" w:space="0" w:color="auto"/>
              <w:right w:val="nil"/>
            </w:tcBorders>
            <w:shd w:val="clear" w:color="auto" w:fill="auto"/>
          </w:tcPr>
          <w:p w:rsidR="00827342" w:rsidRPr="001D1B32" w:rsidRDefault="00827342" w:rsidP="00827342">
            <w:pPr>
              <w:jc w:val="right"/>
              <w:rPr>
                <w:rFonts w:ascii="Arial" w:hAnsi="Arial" w:cs="Arial"/>
                <w:sz w:val="18"/>
                <w:szCs w:val="18"/>
              </w:rPr>
            </w:pPr>
            <w:r w:rsidRPr="001D1B32">
              <w:rPr>
                <w:rFonts w:ascii="Arial" w:hAnsi="Arial" w:cs="Arial"/>
                <w:sz w:val="18"/>
                <w:szCs w:val="18"/>
              </w:rPr>
              <w:t>602,194</w:t>
            </w:r>
          </w:p>
        </w:tc>
        <w:tc>
          <w:tcPr>
            <w:tcW w:w="1350" w:type="dxa"/>
            <w:tcBorders>
              <w:top w:val="nil"/>
              <w:left w:val="nil"/>
              <w:bottom w:val="single" w:sz="4" w:space="0" w:color="auto"/>
              <w:right w:val="nil"/>
            </w:tcBorders>
            <w:shd w:val="clear" w:color="auto" w:fill="FAFAFA"/>
          </w:tcPr>
          <w:p w:rsidR="00827342" w:rsidRPr="001D1B32" w:rsidRDefault="00827342" w:rsidP="00972E55">
            <w:pPr>
              <w:jc w:val="right"/>
              <w:rPr>
                <w:rFonts w:ascii="Arial" w:hAnsi="Arial" w:cs="Arial"/>
                <w:sz w:val="18"/>
                <w:szCs w:val="18"/>
                <w:cs/>
              </w:rPr>
            </w:pPr>
            <w:r w:rsidRPr="001D1B32">
              <w:rPr>
                <w:rFonts w:ascii="Arial" w:hAnsi="Arial" w:cs="Arial"/>
                <w:sz w:val="18"/>
                <w:szCs w:val="18"/>
              </w:rPr>
              <w:t>360,000</w:t>
            </w:r>
          </w:p>
        </w:tc>
        <w:tc>
          <w:tcPr>
            <w:tcW w:w="1350" w:type="dxa"/>
            <w:tcBorders>
              <w:top w:val="nil"/>
              <w:left w:val="nil"/>
              <w:bottom w:val="single" w:sz="4" w:space="0" w:color="auto"/>
              <w:right w:val="nil"/>
            </w:tcBorders>
            <w:shd w:val="clear" w:color="auto" w:fill="auto"/>
          </w:tcPr>
          <w:p w:rsidR="00827342" w:rsidRPr="001D1B32" w:rsidRDefault="00827342" w:rsidP="00972E55">
            <w:pPr>
              <w:jc w:val="right"/>
              <w:rPr>
                <w:rFonts w:ascii="Arial" w:hAnsi="Arial" w:cs="Arial"/>
                <w:sz w:val="18"/>
                <w:szCs w:val="18"/>
              </w:rPr>
            </w:pPr>
            <w:r w:rsidRPr="001D1B32">
              <w:rPr>
                <w:rFonts w:ascii="Arial" w:hAnsi="Arial" w:cs="Arial"/>
                <w:sz w:val="18"/>
                <w:szCs w:val="18"/>
              </w:rPr>
              <w:t>962,194</w:t>
            </w:r>
          </w:p>
        </w:tc>
      </w:tr>
    </w:tbl>
    <w:p w:rsidR="0080634A" w:rsidRPr="00B92B12" w:rsidRDefault="0080634A" w:rsidP="00C10539">
      <w:pPr>
        <w:overflowPunct/>
        <w:autoSpaceDE/>
        <w:autoSpaceDN/>
        <w:adjustRightInd/>
        <w:textAlignment w:val="auto"/>
        <w:rPr>
          <w:rFonts w:ascii="Arial" w:hAnsi="Arial" w:cs="Arial"/>
          <w:sz w:val="14"/>
          <w:szCs w:val="14"/>
        </w:rPr>
      </w:pPr>
    </w:p>
    <w:p w:rsidR="00C10539" w:rsidRPr="001D1B32" w:rsidRDefault="00C10539" w:rsidP="00C10539">
      <w:pPr>
        <w:tabs>
          <w:tab w:val="left" w:pos="540"/>
        </w:tabs>
        <w:ind w:left="540" w:hanging="540"/>
        <w:rPr>
          <w:rFonts w:ascii="Arial" w:hAnsi="Arial" w:cs="Arial"/>
          <w:b/>
          <w:bCs/>
          <w:color w:val="CF4A02"/>
          <w:sz w:val="18"/>
          <w:szCs w:val="18"/>
        </w:rPr>
      </w:pPr>
      <w:r w:rsidRPr="001D1B32">
        <w:rPr>
          <w:rFonts w:ascii="Arial" w:hAnsi="Arial" w:cs="Arial"/>
          <w:b/>
          <w:bCs/>
          <w:color w:val="CF4A02"/>
          <w:sz w:val="18"/>
          <w:szCs w:val="18"/>
        </w:rPr>
        <w:t>b)</w:t>
      </w:r>
      <w:r w:rsidRPr="001D1B32">
        <w:rPr>
          <w:rFonts w:ascii="Arial" w:hAnsi="Arial" w:cs="Arial"/>
          <w:b/>
          <w:bCs/>
          <w:color w:val="CF4A02"/>
          <w:sz w:val="18"/>
          <w:szCs w:val="18"/>
          <w:cs/>
        </w:rPr>
        <w:tab/>
      </w:r>
      <w:r w:rsidRPr="001D1B32">
        <w:rPr>
          <w:rFonts w:ascii="Arial" w:hAnsi="Arial" w:cs="Arial"/>
          <w:b/>
          <w:bCs/>
          <w:color w:val="CF4A02"/>
          <w:sz w:val="18"/>
          <w:szCs w:val="18"/>
        </w:rPr>
        <w:t>Purchases of goods and services</w:t>
      </w:r>
    </w:p>
    <w:p w:rsidR="00C10539" w:rsidRPr="00B92B12" w:rsidRDefault="00C10539" w:rsidP="00C10539">
      <w:pPr>
        <w:ind w:left="540"/>
        <w:rPr>
          <w:rFonts w:ascii="Arial" w:hAnsi="Arial" w:cs="Arial"/>
          <w:sz w:val="14"/>
          <w:szCs w:val="14"/>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C10539" w:rsidRPr="001D1B32" w:rsidTr="006D22E2">
        <w:trPr>
          <w:trHeight w:val="135"/>
        </w:trPr>
        <w:tc>
          <w:tcPr>
            <w:tcW w:w="3701" w:type="dxa"/>
            <w:tcBorders>
              <w:top w:val="nil"/>
              <w:left w:val="nil"/>
              <w:bottom w:val="nil"/>
              <w:right w:val="nil"/>
            </w:tcBorders>
            <w:vAlign w:val="bottom"/>
          </w:tcPr>
          <w:p w:rsidR="00C10539" w:rsidRPr="001D1B32" w:rsidRDefault="00C10539" w:rsidP="00730F2F">
            <w:pPr>
              <w:ind w:left="78"/>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6D22E2">
        <w:tc>
          <w:tcPr>
            <w:tcW w:w="3701" w:type="dxa"/>
            <w:tcBorders>
              <w:top w:val="nil"/>
              <w:left w:val="nil"/>
              <w:bottom w:val="nil"/>
              <w:right w:val="nil"/>
            </w:tcBorders>
            <w:vAlign w:val="bottom"/>
          </w:tcPr>
          <w:p w:rsidR="00C10539" w:rsidRPr="001D1B32" w:rsidRDefault="00C10539" w:rsidP="00730F2F">
            <w:pPr>
              <w:ind w:left="78"/>
              <w:rPr>
                <w:rFonts w:ascii="Arial" w:hAnsi="Arial" w:cs="Arial"/>
                <w:b/>
                <w:bCs/>
                <w:sz w:val="18"/>
                <w:szCs w:val="18"/>
              </w:rPr>
            </w:pPr>
          </w:p>
        </w:tc>
        <w:tc>
          <w:tcPr>
            <w:tcW w:w="1350" w:type="dxa"/>
            <w:tcBorders>
              <w:top w:val="single" w:sz="4" w:space="0" w:color="auto"/>
              <w:left w:val="nil"/>
              <w:right w:val="nil"/>
            </w:tcBorders>
          </w:tcPr>
          <w:p w:rsidR="00C10539" w:rsidRPr="001D1B32" w:rsidRDefault="00C10539" w:rsidP="00730F2F">
            <w:pPr>
              <w:tabs>
                <w:tab w:val="decimal" w:pos="1152"/>
              </w:tabs>
              <w:ind w:right="-72"/>
              <w:rPr>
                <w:rFonts w:ascii="Arial" w:hAnsi="Arial" w:cs="Arial"/>
                <w:b/>
                <w:bCs/>
                <w:sz w:val="18"/>
                <w:szCs w:val="18"/>
              </w:rPr>
            </w:pPr>
            <w:r w:rsidRPr="001D1B32">
              <w:rPr>
                <w:rFonts w:ascii="Arial" w:hAnsi="Arial" w:cs="Arial"/>
                <w:b/>
                <w:bCs/>
                <w:sz w:val="18"/>
                <w:szCs w:val="18"/>
              </w:rPr>
              <w:t>2020</w:t>
            </w:r>
          </w:p>
        </w:tc>
        <w:tc>
          <w:tcPr>
            <w:tcW w:w="1350" w:type="dxa"/>
            <w:tcBorders>
              <w:top w:val="single" w:sz="4" w:space="0" w:color="auto"/>
              <w:left w:val="nil"/>
              <w:right w:val="nil"/>
            </w:tcBorders>
          </w:tcPr>
          <w:p w:rsidR="00C10539" w:rsidRPr="001D1B32" w:rsidRDefault="00C10539" w:rsidP="00730F2F">
            <w:pPr>
              <w:tabs>
                <w:tab w:val="decimal" w:pos="1152"/>
              </w:tabs>
              <w:ind w:right="-72"/>
              <w:rPr>
                <w:rFonts w:ascii="Arial" w:hAnsi="Arial" w:cs="Arial"/>
                <w:b/>
                <w:bCs/>
                <w:sz w:val="18"/>
                <w:szCs w:val="18"/>
              </w:rPr>
            </w:pPr>
            <w:r w:rsidRPr="001D1B32">
              <w:rPr>
                <w:rFonts w:ascii="Arial" w:hAnsi="Arial" w:cs="Arial"/>
                <w:b/>
                <w:bCs/>
                <w:sz w:val="18"/>
                <w:szCs w:val="18"/>
              </w:rPr>
              <w:t>2019</w:t>
            </w:r>
          </w:p>
        </w:tc>
        <w:tc>
          <w:tcPr>
            <w:tcW w:w="1350" w:type="dxa"/>
            <w:tcBorders>
              <w:top w:val="single" w:sz="4" w:space="0" w:color="auto"/>
              <w:left w:val="nil"/>
              <w:right w:val="nil"/>
            </w:tcBorders>
          </w:tcPr>
          <w:p w:rsidR="00C10539" w:rsidRPr="001D1B32" w:rsidRDefault="00C10539" w:rsidP="00972E55">
            <w:pPr>
              <w:tabs>
                <w:tab w:val="decimal" w:pos="1127"/>
              </w:tabs>
              <w:ind w:right="-72"/>
              <w:rPr>
                <w:rFonts w:ascii="Arial" w:hAnsi="Arial" w:cs="Arial"/>
                <w:b/>
                <w:bCs/>
                <w:sz w:val="18"/>
                <w:szCs w:val="18"/>
              </w:rPr>
            </w:pPr>
            <w:r w:rsidRPr="001D1B32">
              <w:rPr>
                <w:rFonts w:ascii="Arial" w:hAnsi="Arial" w:cs="Arial"/>
                <w:b/>
                <w:bCs/>
                <w:sz w:val="18"/>
                <w:szCs w:val="18"/>
              </w:rPr>
              <w:t>2020</w:t>
            </w:r>
          </w:p>
        </w:tc>
        <w:tc>
          <w:tcPr>
            <w:tcW w:w="1350" w:type="dxa"/>
            <w:tcBorders>
              <w:top w:val="single" w:sz="4" w:space="0" w:color="auto"/>
              <w:left w:val="nil"/>
              <w:right w:val="nil"/>
            </w:tcBorders>
          </w:tcPr>
          <w:p w:rsidR="00C10539" w:rsidRPr="001D1B32" w:rsidRDefault="00C10539" w:rsidP="00972E55">
            <w:pPr>
              <w:tabs>
                <w:tab w:val="decimal" w:pos="1127"/>
              </w:tabs>
              <w:ind w:right="-72"/>
              <w:rPr>
                <w:rFonts w:ascii="Arial" w:hAnsi="Arial" w:cs="Arial"/>
                <w:b/>
                <w:bCs/>
                <w:sz w:val="18"/>
                <w:szCs w:val="18"/>
              </w:rPr>
            </w:pPr>
            <w:r w:rsidRPr="001D1B32">
              <w:rPr>
                <w:rFonts w:ascii="Arial" w:hAnsi="Arial" w:cs="Arial"/>
                <w:b/>
                <w:bCs/>
                <w:sz w:val="18"/>
                <w:szCs w:val="18"/>
              </w:rPr>
              <w:t>2019</w:t>
            </w:r>
          </w:p>
        </w:tc>
      </w:tr>
      <w:tr w:rsidR="00CA2DD5" w:rsidRPr="001D1B32" w:rsidTr="00305CA7">
        <w:tc>
          <w:tcPr>
            <w:tcW w:w="3701" w:type="dxa"/>
            <w:tcBorders>
              <w:top w:val="nil"/>
              <w:left w:val="nil"/>
              <w:bottom w:val="nil"/>
              <w:right w:val="nil"/>
            </w:tcBorders>
            <w:vAlign w:val="bottom"/>
          </w:tcPr>
          <w:p w:rsidR="00CA2DD5" w:rsidRPr="001D1B32" w:rsidRDefault="00CA2DD5" w:rsidP="00CA2DD5">
            <w:pPr>
              <w:ind w:left="78"/>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rsidR="00CA2DD5" w:rsidRPr="001D1B32" w:rsidRDefault="00CA2DD5" w:rsidP="00CA2DD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CA2DD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972E55">
            <w:pPr>
              <w:tabs>
                <w:tab w:val="decimal" w:pos="1127"/>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972E55">
            <w:pPr>
              <w:tabs>
                <w:tab w:val="decimal" w:pos="1127"/>
              </w:tabs>
              <w:ind w:right="-72"/>
              <w:rPr>
                <w:rFonts w:ascii="Arial" w:hAnsi="Arial" w:cs="Arial"/>
                <w:b/>
                <w:bCs/>
                <w:sz w:val="18"/>
                <w:szCs w:val="18"/>
              </w:rPr>
            </w:pPr>
            <w:r w:rsidRPr="001D1B32">
              <w:rPr>
                <w:rFonts w:ascii="Arial" w:hAnsi="Arial" w:cs="Arial"/>
                <w:b/>
                <w:bCs/>
                <w:sz w:val="18"/>
                <w:szCs w:val="18"/>
              </w:rPr>
              <w:t>Baht</w:t>
            </w:r>
          </w:p>
        </w:tc>
      </w:tr>
      <w:tr w:rsidR="00CA2DD5" w:rsidRPr="00B92B12" w:rsidTr="00730F2F">
        <w:tc>
          <w:tcPr>
            <w:tcW w:w="3701" w:type="dxa"/>
            <w:tcBorders>
              <w:top w:val="nil"/>
              <w:left w:val="nil"/>
              <w:bottom w:val="nil"/>
              <w:right w:val="nil"/>
            </w:tcBorders>
            <w:vAlign w:val="bottom"/>
          </w:tcPr>
          <w:p w:rsidR="00CA2DD5" w:rsidRPr="00B92B12" w:rsidRDefault="00CA2DD5" w:rsidP="00CA2DD5">
            <w:pPr>
              <w:ind w:left="78"/>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rsidR="00CA2DD5" w:rsidRPr="00B92B12" w:rsidRDefault="00CA2DD5" w:rsidP="00972E55">
            <w:pPr>
              <w:tabs>
                <w:tab w:val="decimal" w:pos="1139"/>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rsidR="00CA2DD5" w:rsidRPr="00B92B12" w:rsidRDefault="00CA2DD5" w:rsidP="00972E55">
            <w:pPr>
              <w:tabs>
                <w:tab w:val="decimal" w:pos="1140"/>
              </w:tabs>
              <w:ind w:right="-72"/>
              <w:jc w:val="both"/>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rsidR="00CA2DD5" w:rsidRPr="00B92B12" w:rsidRDefault="00CA2DD5" w:rsidP="00972E55">
            <w:pPr>
              <w:tabs>
                <w:tab w:val="decimal" w:pos="1140"/>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rsidR="00CA2DD5" w:rsidRPr="00B92B12" w:rsidRDefault="00CA2DD5" w:rsidP="00972E55">
            <w:pPr>
              <w:tabs>
                <w:tab w:val="decimal" w:pos="1140"/>
              </w:tabs>
              <w:ind w:right="-72"/>
              <w:jc w:val="both"/>
              <w:rPr>
                <w:rFonts w:ascii="Arial" w:hAnsi="Arial" w:cs="Arial"/>
                <w:sz w:val="12"/>
                <w:szCs w:val="12"/>
              </w:rPr>
            </w:pP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1D1B32">
              <w:rPr>
                <w:rFonts w:ascii="Arial" w:hAnsi="Arial" w:cs="Arial"/>
                <w:b/>
                <w:bCs/>
                <w:sz w:val="18"/>
                <w:szCs w:val="18"/>
              </w:rPr>
              <w:t>Purchases of goods and</w:t>
            </w:r>
          </w:p>
        </w:tc>
        <w:tc>
          <w:tcPr>
            <w:tcW w:w="1350" w:type="dxa"/>
            <w:tcBorders>
              <w:top w:val="nil"/>
              <w:left w:val="nil"/>
              <w:bottom w:val="nil"/>
              <w:right w:val="nil"/>
            </w:tcBorders>
            <w:shd w:val="clear" w:color="auto" w:fill="FAFAFA"/>
            <w:vAlign w:val="bottom"/>
          </w:tcPr>
          <w:p w:rsidR="00CA2DD5" w:rsidRPr="001D1B32" w:rsidRDefault="00CA2DD5" w:rsidP="00972E55">
            <w:pPr>
              <w:tabs>
                <w:tab w:val="decimal" w:pos="1139"/>
              </w:tabs>
              <w:ind w:right="-72"/>
              <w:jc w:val="both"/>
              <w:rPr>
                <w:rFonts w:ascii="Arial" w:hAnsi="Arial" w:cs="Arial"/>
                <w:sz w:val="18"/>
                <w:szCs w:val="18"/>
              </w:rPr>
            </w:pPr>
          </w:p>
        </w:tc>
        <w:tc>
          <w:tcPr>
            <w:tcW w:w="1350" w:type="dxa"/>
            <w:tcBorders>
              <w:top w:val="nil"/>
              <w:left w:val="nil"/>
              <w:bottom w:val="nil"/>
              <w:right w:val="nil"/>
            </w:tcBorders>
            <w:vAlign w:val="bottom"/>
          </w:tcPr>
          <w:p w:rsidR="00CA2DD5" w:rsidRPr="001D1B32" w:rsidRDefault="00CA2DD5" w:rsidP="00972E55">
            <w:pPr>
              <w:tabs>
                <w:tab w:val="decimal" w:pos="1140"/>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rsidR="00CA2DD5" w:rsidRPr="001D1B32" w:rsidRDefault="00CA2DD5" w:rsidP="00972E55">
            <w:pPr>
              <w:tabs>
                <w:tab w:val="decimal" w:pos="1140"/>
              </w:tabs>
              <w:ind w:right="-72"/>
              <w:jc w:val="both"/>
              <w:rPr>
                <w:rFonts w:ascii="Arial" w:hAnsi="Arial" w:cs="Arial"/>
                <w:sz w:val="18"/>
                <w:szCs w:val="18"/>
              </w:rPr>
            </w:pPr>
          </w:p>
        </w:tc>
        <w:tc>
          <w:tcPr>
            <w:tcW w:w="1350" w:type="dxa"/>
            <w:tcBorders>
              <w:top w:val="nil"/>
              <w:left w:val="nil"/>
              <w:bottom w:val="nil"/>
              <w:right w:val="nil"/>
            </w:tcBorders>
            <w:vAlign w:val="bottom"/>
          </w:tcPr>
          <w:p w:rsidR="00CA2DD5" w:rsidRPr="001D1B32" w:rsidRDefault="00CA2DD5" w:rsidP="00972E55">
            <w:pPr>
              <w:tabs>
                <w:tab w:val="decimal" w:pos="1140"/>
              </w:tabs>
              <w:ind w:right="-72"/>
              <w:jc w:val="both"/>
              <w:rPr>
                <w:rFonts w:ascii="Arial" w:hAnsi="Arial" w:cs="Arial"/>
                <w:sz w:val="18"/>
                <w:szCs w:val="18"/>
              </w:rPr>
            </w:pP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   services received from:</w:t>
            </w:r>
          </w:p>
        </w:tc>
        <w:tc>
          <w:tcPr>
            <w:tcW w:w="1350" w:type="dxa"/>
            <w:tcBorders>
              <w:top w:val="nil"/>
              <w:left w:val="nil"/>
              <w:bottom w:val="nil"/>
              <w:right w:val="nil"/>
            </w:tcBorders>
            <w:shd w:val="clear" w:color="auto" w:fill="FAFAFA"/>
            <w:vAlign w:val="bottom"/>
          </w:tcPr>
          <w:p w:rsidR="00CA2DD5" w:rsidRPr="001D1B32" w:rsidRDefault="00CA2DD5" w:rsidP="00972E55">
            <w:pPr>
              <w:tabs>
                <w:tab w:val="decimal" w:pos="1139"/>
              </w:tabs>
              <w:ind w:right="-72"/>
              <w:jc w:val="both"/>
              <w:rPr>
                <w:rFonts w:ascii="Arial" w:hAnsi="Arial" w:cs="Arial"/>
                <w:sz w:val="18"/>
                <w:szCs w:val="18"/>
              </w:rPr>
            </w:pPr>
          </w:p>
        </w:tc>
        <w:tc>
          <w:tcPr>
            <w:tcW w:w="1350" w:type="dxa"/>
            <w:tcBorders>
              <w:top w:val="nil"/>
              <w:left w:val="nil"/>
              <w:bottom w:val="nil"/>
              <w:right w:val="nil"/>
            </w:tcBorders>
            <w:vAlign w:val="bottom"/>
          </w:tcPr>
          <w:p w:rsidR="00CA2DD5" w:rsidRPr="001D1B32" w:rsidRDefault="00CA2DD5" w:rsidP="00972E55">
            <w:pPr>
              <w:tabs>
                <w:tab w:val="decimal" w:pos="1140"/>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rsidR="00CA2DD5" w:rsidRPr="001D1B32" w:rsidRDefault="00CA2DD5" w:rsidP="00972E55">
            <w:pPr>
              <w:tabs>
                <w:tab w:val="decimal" w:pos="1140"/>
              </w:tabs>
              <w:ind w:right="-72"/>
              <w:jc w:val="both"/>
              <w:rPr>
                <w:rFonts w:ascii="Arial" w:hAnsi="Arial" w:cs="Arial"/>
                <w:sz w:val="18"/>
                <w:szCs w:val="18"/>
              </w:rPr>
            </w:pPr>
          </w:p>
        </w:tc>
        <w:tc>
          <w:tcPr>
            <w:tcW w:w="1350" w:type="dxa"/>
            <w:tcBorders>
              <w:top w:val="nil"/>
              <w:left w:val="nil"/>
              <w:bottom w:val="nil"/>
              <w:right w:val="nil"/>
            </w:tcBorders>
            <w:vAlign w:val="bottom"/>
          </w:tcPr>
          <w:p w:rsidR="00CA2DD5" w:rsidRPr="001D1B32" w:rsidRDefault="00CA2DD5" w:rsidP="00972E55">
            <w:pPr>
              <w:tabs>
                <w:tab w:val="decimal" w:pos="1140"/>
              </w:tabs>
              <w:ind w:right="-72"/>
              <w:jc w:val="both"/>
              <w:rPr>
                <w:rFonts w:ascii="Arial" w:hAnsi="Arial" w:cs="Arial"/>
                <w:sz w:val="18"/>
                <w:szCs w:val="18"/>
              </w:rPr>
            </w:pP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Subsidiaries</w:t>
            </w:r>
          </w:p>
        </w:tc>
        <w:tc>
          <w:tcPr>
            <w:tcW w:w="1350" w:type="dxa"/>
            <w:tcBorders>
              <w:top w:val="nil"/>
              <w:left w:val="nil"/>
              <w:right w:val="nil"/>
            </w:tcBorders>
            <w:shd w:val="clear" w:color="auto" w:fill="FAFAFA"/>
          </w:tcPr>
          <w:p w:rsidR="00CA2DD5" w:rsidRPr="001D1B32" w:rsidRDefault="00CA2DD5" w:rsidP="00972E55">
            <w:pPr>
              <w:pStyle w:val="BodyText"/>
              <w:tabs>
                <w:tab w:val="clear" w:pos="720"/>
                <w:tab w:val="decimal" w:pos="1139"/>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shd w:val="clear" w:color="auto" w:fill="FAFAFA"/>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37,431,262</w:t>
            </w:r>
          </w:p>
        </w:tc>
        <w:tc>
          <w:tcPr>
            <w:tcW w:w="1350" w:type="dxa"/>
            <w:tcBorders>
              <w:top w:val="nil"/>
              <w:left w:val="nil"/>
              <w:right w:val="nil"/>
            </w:tcBorders>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36,045,171</w:t>
            </w: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tcPr>
          <w:p w:rsidR="00CA2DD5" w:rsidRPr="001D1B32" w:rsidRDefault="00CA2DD5" w:rsidP="00972E55">
            <w:pPr>
              <w:pStyle w:val="BodyText"/>
              <w:tabs>
                <w:tab w:val="clear" w:pos="720"/>
                <w:tab w:val="decimal" w:pos="1139"/>
              </w:tabs>
              <w:ind w:right="-72"/>
              <w:rPr>
                <w:rFonts w:ascii="Arial" w:hAnsi="Arial" w:cs="Arial"/>
                <w:sz w:val="18"/>
                <w:szCs w:val="18"/>
              </w:rPr>
            </w:pPr>
            <w:r w:rsidRPr="001D1B32">
              <w:rPr>
                <w:rFonts w:ascii="Arial" w:hAnsi="Arial" w:cs="Arial"/>
                <w:sz w:val="18"/>
                <w:szCs w:val="18"/>
              </w:rPr>
              <w:t>73,268,368</w:t>
            </w:r>
          </w:p>
        </w:tc>
        <w:tc>
          <w:tcPr>
            <w:tcW w:w="1350" w:type="dxa"/>
            <w:tcBorders>
              <w:top w:val="nil"/>
              <w:left w:val="nil"/>
              <w:bottom w:val="single" w:sz="4" w:space="0" w:color="auto"/>
              <w:right w:val="nil"/>
            </w:tcBorders>
            <w:shd w:val="clear" w:color="auto" w:fill="auto"/>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101,393,938</w:t>
            </w:r>
          </w:p>
        </w:tc>
        <w:tc>
          <w:tcPr>
            <w:tcW w:w="1350" w:type="dxa"/>
            <w:tcBorders>
              <w:top w:val="nil"/>
              <w:left w:val="nil"/>
              <w:bottom w:val="single" w:sz="4" w:space="0" w:color="auto"/>
              <w:right w:val="nil"/>
            </w:tcBorders>
            <w:shd w:val="clear" w:color="auto" w:fill="FAFAFA"/>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73,268,368</w:t>
            </w:r>
          </w:p>
        </w:tc>
        <w:tc>
          <w:tcPr>
            <w:tcW w:w="1350" w:type="dxa"/>
            <w:tcBorders>
              <w:top w:val="nil"/>
              <w:left w:val="nil"/>
              <w:bottom w:val="single" w:sz="4" w:space="0" w:color="auto"/>
              <w:right w:val="nil"/>
            </w:tcBorders>
            <w:shd w:val="clear" w:color="auto" w:fill="auto"/>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101,304,668</w:t>
            </w:r>
          </w:p>
        </w:tc>
      </w:tr>
      <w:tr w:rsidR="00CA2DD5" w:rsidRPr="00B92B12" w:rsidTr="00730F2F">
        <w:tc>
          <w:tcPr>
            <w:tcW w:w="3701" w:type="dxa"/>
            <w:tcBorders>
              <w:top w:val="nil"/>
              <w:left w:val="nil"/>
              <w:bottom w:val="nil"/>
              <w:right w:val="nil"/>
            </w:tcBorders>
            <w:vAlign w:val="bottom"/>
          </w:tcPr>
          <w:p w:rsidR="00CA2DD5" w:rsidRPr="00B92B12" w:rsidRDefault="00CA2DD5" w:rsidP="00CA2DD5">
            <w:pPr>
              <w:ind w:left="78"/>
              <w:rPr>
                <w:rFonts w:ascii="Arial" w:hAnsi="Arial" w:cs="Arial"/>
                <w:sz w:val="12"/>
                <w:szCs w:val="12"/>
              </w:rPr>
            </w:pPr>
          </w:p>
        </w:tc>
        <w:tc>
          <w:tcPr>
            <w:tcW w:w="1350" w:type="dxa"/>
            <w:tcBorders>
              <w:top w:val="single" w:sz="4" w:space="0" w:color="auto"/>
              <w:left w:val="nil"/>
              <w:right w:val="nil"/>
            </w:tcBorders>
            <w:shd w:val="clear" w:color="auto" w:fill="FAFAFA"/>
          </w:tcPr>
          <w:p w:rsidR="00CA2DD5" w:rsidRPr="00B92B12" w:rsidRDefault="00CA2DD5" w:rsidP="00972E55">
            <w:pPr>
              <w:tabs>
                <w:tab w:val="decimal" w:pos="1139"/>
              </w:tabs>
              <w:jc w:val="both"/>
              <w:rPr>
                <w:rFonts w:ascii="Arial" w:hAnsi="Arial" w:cs="Arial"/>
                <w:sz w:val="12"/>
                <w:szCs w:val="12"/>
                <w:lang w:val="en-GB"/>
              </w:rPr>
            </w:pPr>
          </w:p>
        </w:tc>
        <w:tc>
          <w:tcPr>
            <w:tcW w:w="1350" w:type="dxa"/>
            <w:tcBorders>
              <w:top w:val="single" w:sz="4" w:space="0" w:color="auto"/>
              <w:left w:val="nil"/>
              <w:right w:val="nil"/>
            </w:tcBorders>
          </w:tcPr>
          <w:p w:rsidR="00CA2DD5" w:rsidRPr="00B92B12" w:rsidRDefault="00CA2DD5" w:rsidP="00972E55">
            <w:pPr>
              <w:tabs>
                <w:tab w:val="decimal" w:pos="1140"/>
              </w:tabs>
              <w:ind w:left="432"/>
              <w:jc w:val="both"/>
              <w:rPr>
                <w:rFonts w:ascii="Arial" w:hAnsi="Arial" w:cs="Arial"/>
                <w:sz w:val="12"/>
                <w:szCs w:val="12"/>
                <w:lang w:val="en-GB"/>
              </w:rPr>
            </w:pPr>
          </w:p>
        </w:tc>
        <w:tc>
          <w:tcPr>
            <w:tcW w:w="1350" w:type="dxa"/>
            <w:tcBorders>
              <w:top w:val="single" w:sz="4" w:space="0" w:color="auto"/>
              <w:left w:val="nil"/>
              <w:right w:val="nil"/>
            </w:tcBorders>
            <w:shd w:val="clear" w:color="auto" w:fill="FAFAFA"/>
          </w:tcPr>
          <w:p w:rsidR="00CA2DD5" w:rsidRPr="00B92B12" w:rsidRDefault="00CA2DD5" w:rsidP="00972E55">
            <w:pPr>
              <w:tabs>
                <w:tab w:val="decimal" w:pos="1140"/>
              </w:tabs>
              <w:ind w:left="432"/>
              <w:jc w:val="both"/>
              <w:rPr>
                <w:rFonts w:ascii="Arial" w:hAnsi="Arial" w:cs="Arial"/>
                <w:sz w:val="12"/>
                <w:szCs w:val="12"/>
                <w:lang w:val="en-GB"/>
              </w:rPr>
            </w:pPr>
          </w:p>
        </w:tc>
        <w:tc>
          <w:tcPr>
            <w:tcW w:w="1350" w:type="dxa"/>
            <w:tcBorders>
              <w:top w:val="single" w:sz="4" w:space="0" w:color="auto"/>
              <w:left w:val="nil"/>
              <w:right w:val="nil"/>
            </w:tcBorders>
          </w:tcPr>
          <w:p w:rsidR="00CA2DD5" w:rsidRPr="00B92B12" w:rsidRDefault="00CA2DD5" w:rsidP="00972E55">
            <w:pPr>
              <w:tabs>
                <w:tab w:val="decimal" w:pos="1140"/>
              </w:tabs>
              <w:ind w:left="432"/>
              <w:jc w:val="both"/>
              <w:rPr>
                <w:rFonts w:ascii="Arial" w:hAnsi="Arial" w:cs="Arial"/>
                <w:sz w:val="12"/>
                <w:szCs w:val="12"/>
                <w:lang w:val="en-GB"/>
              </w:rPr>
            </w:pP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rsidR="00CA2DD5" w:rsidRPr="001D1B32" w:rsidRDefault="00CA2DD5" w:rsidP="00972E55">
            <w:pPr>
              <w:pStyle w:val="BodyText"/>
              <w:tabs>
                <w:tab w:val="clear" w:pos="720"/>
                <w:tab w:val="decimal" w:pos="1139"/>
              </w:tabs>
              <w:ind w:right="-72"/>
              <w:rPr>
                <w:rFonts w:ascii="Arial" w:hAnsi="Arial" w:cs="Arial"/>
                <w:sz w:val="18"/>
                <w:szCs w:val="18"/>
              </w:rPr>
            </w:pPr>
            <w:r w:rsidRPr="001D1B32">
              <w:rPr>
                <w:rFonts w:ascii="Arial" w:hAnsi="Arial" w:cs="Arial"/>
                <w:sz w:val="18"/>
                <w:szCs w:val="18"/>
              </w:rPr>
              <w:t>73,268,368</w:t>
            </w:r>
          </w:p>
        </w:tc>
        <w:tc>
          <w:tcPr>
            <w:tcW w:w="1350" w:type="dxa"/>
            <w:tcBorders>
              <w:top w:val="nil"/>
              <w:left w:val="nil"/>
              <w:bottom w:val="single" w:sz="4" w:space="0" w:color="auto"/>
              <w:right w:val="nil"/>
            </w:tcBorders>
            <w:shd w:val="clear" w:color="auto" w:fill="auto"/>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101,393,938</w:t>
            </w:r>
          </w:p>
        </w:tc>
        <w:tc>
          <w:tcPr>
            <w:tcW w:w="1350" w:type="dxa"/>
            <w:tcBorders>
              <w:top w:val="nil"/>
              <w:left w:val="nil"/>
              <w:bottom w:val="single" w:sz="4" w:space="0" w:color="auto"/>
              <w:right w:val="nil"/>
            </w:tcBorders>
            <w:shd w:val="clear" w:color="auto" w:fill="FAFAFA"/>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110,699,630</w:t>
            </w:r>
          </w:p>
        </w:tc>
        <w:tc>
          <w:tcPr>
            <w:tcW w:w="1350" w:type="dxa"/>
            <w:tcBorders>
              <w:top w:val="nil"/>
              <w:left w:val="nil"/>
              <w:bottom w:val="single" w:sz="4" w:space="0" w:color="auto"/>
              <w:right w:val="nil"/>
            </w:tcBorders>
            <w:shd w:val="clear" w:color="auto" w:fill="auto"/>
          </w:tcPr>
          <w:p w:rsidR="00CA2DD5" w:rsidRPr="001D1B32" w:rsidRDefault="00CA2DD5" w:rsidP="00972E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137,349,839</w:t>
            </w:r>
          </w:p>
        </w:tc>
      </w:tr>
    </w:tbl>
    <w:p w:rsidR="0080634A" w:rsidRPr="001D1B32" w:rsidRDefault="0080634A" w:rsidP="00C10539">
      <w:pPr>
        <w:overflowPunct/>
        <w:autoSpaceDE/>
        <w:autoSpaceDN/>
        <w:adjustRightInd/>
        <w:textAlignment w:val="auto"/>
        <w:rPr>
          <w:rFonts w:ascii="Arial" w:hAnsi="Arial" w:cs="Arial"/>
          <w:sz w:val="18"/>
          <w:szCs w:val="18"/>
        </w:rPr>
      </w:pPr>
    </w:p>
    <w:p w:rsidR="0080634A" w:rsidRPr="001D1B32" w:rsidRDefault="0080634A">
      <w:pPr>
        <w:overflowPunct/>
        <w:autoSpaceDE/>
        <w:autoSpaceDN/>
        <w:adjustRightInd/>
        <w:textAlignment w:val="auto"/>
        <w:rPr>
          <w:rFonts w:ascii="Arial" w:hAnsi="Arial" w:cs="Arial"/>
          <w:sz w:val="18"/>
          <w:szCs w:val="18"/>
        </w:rPr>
      </w:pPr>
      <w:r w:rsidRPr="001D1B32">
        <w:rPr>
          <w:rFonts w:ascii="Arial" w:hAnsi="Arial" w:cs="Arial"/>
          <w:sz w:val="18"/>
          <w:szCs w:val="18"/>
        </w:rPr>
        <w:br w:type="page"/>
      </w:r>
    </w:p>
    <w:p w:rsidR="00BB6900" w:rsidRPr="001D1B32" w:rsidRDefault="00BB6900" w:rsidP="00C10539">
      <w:pPr>
        <w:overflowPunct/>
        <w:autoSpaceDE/>
        <w:autoSpaceDN/>
        <w:adjustRightInd/>
        <w:textAlignment w:val="auto"/>
        <w:rPr>
          <w:rFonts w:ascii="Arial" w:hAnsi="Arial" w:cs="Arial"/>
          <w:sz w:val="18"/>
          <w:szCs w:val="18"/>
        </w:rPr>
      </w:pPr>
    </w:p>
    <w:p w:rsidR="00C10539" w:rsidRPr="001D1B32" w:rsidRDefault="00C10539" w:rsidP="00B92B12">
      <w:pPr>
        <w:tabs>
          <w:tab w:val="left" w:pos="540"/>
        </w:tabs>
        <w:ind w:left="540" w:hanging="540"/>
        <w:rPr>
          <w:rFonts w:ascii="Arial" w:hAnsi="Arial" w:cs="Arial"/>
          <w:b/>
          <w:bCs/>
          <w:color w:val="CF4A02"/>
          <w:sz w:val="18"/>
          <w:szCs w:val="18"/>
        </w:rPr>
      </w:pPr>
      <w:r w:rsidRPr="001D1B32">
        <w:rPr>
          <w:rFonts w:ascii="Arial" w:hAnsi="Arial" w:cs="Arial"/>
          <w:b/>
          <w:bCs/>
          <w:color w:val="CF4A02"/>
          <w:sz w:val="18"/>
          <w:szCs w:val="18"/>
        </w:rPr>
        <w:t>c)</w:t>
      </w:r>
      <w:r w:rsidRPr="001D1B32">
        <w:rPr>
          <w:rFonts w:ascii="Arial" w:hAnsi="Arial" w:cs="Arial"/>
          <w:b/>
          <w:bCs/>
          <w:color w:val="CF4A02"/>
          <w:sz w:val="18"/>
          <w:szCs w:val="18"/>
        </w:rPr>
        <w:tab/>
        <w:t>Outstanding balances arising from sales and purchases of goods and services</w:t>
      </w:r>
    </w:p>
    <w:p w:rsidR="00C10539" w:rsidRPr="001D1B32" w:rsidRDefault="00C10539" w:rsidP="00C10539">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C10539" w:rsidRPr="001D1B32" w:rsidTr="006D22E2">
        <w:trPr>
          <w:trHeight w:val="135"/>
        </w:trPr>
        <w:tc>
          <w:tcPr>
            <w:tcW w:w="3701" w:type="dxa"/>
            <w:tcBorders>
              <w:top w:val="nil"/>
              <w:left w:val="nil"/>
              <w:bottom w:val="nil"/>
              <w:right w:val="nil"/>
            </w:tcBorders>
            <w:vAlign w:val="bottom"/>
          </w:tcPr>
          <w:p w:rsidR="00C10539" w:rsidRPr="001D1B32" w:rsidRDefault="00C10539" w:rsidP="00730F2F">
            <w:pPr>
              <w:ind w:left="612"/>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C10539" w:rsidRPr="001D1B32" w:rsidRDefault="00C10539" w:rsidP="00730F2F">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C10539" w:rsidRPr="001D1B32" w:rsidRDefault="00C10539" w:rsidP="00730F2F">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C10539" w:rsidRPr="001D1B32" w:rsidTr="006D22E2">
        <w:tc>
          <w:tcPr>
            <w:tcW w:w="3701" w:type="dxa"/>
            <w:tcBorders>
              <w:top w:val="nil"/>
              <w:left w:val="nil"/>
              <w:bottom w:val="nil"/>
              <w:right w:val="nil"/>
            </w:tcBorders>
            <w:vAlign w:val="bottom"/>
          </w:tcPr>
          <w:p w:rsidR="00C10539" w:rsidRPr="001D1B32" w:rsidRDefault="00C10539" w:rsidP="00730F2F">
            <w:pPr>
              <w:ind w:left="612"/>
              <w:rPr>
                <w:rFonts w:ascii="Arial" w:hAnsi="Arial" w:cs="Arial"/>
                <w:b/>
                <w:bCs/>
                <w:sz w:val="18"/>
                <w:szCs w:val="18"/>
              </w:rPr>
            </w:pPr>
          </w:p>
        </w:tc>
        <w:tc>
          <w:tcPr>
            <w:tcW w:w="1350" w:type="dxa"/>
            <w:tcBorders>
              <w:top w:val="single" w:sz="4" w:space="0" w:color="auto"/>
              <w:left w:val="nil"/>
              <w:right w:val="nil"/>
            </w:tcBorders>
          </w:tcPr>
          <w:p w:rsidR="00C10539" w:rsidRPr="001D1B32" w:rsidRDefault="00C10539" w:rsidP="00B42122">
            <w:pPr>
              <w:tabs>
                <w:tab w:val="decimal" w:pos="1127"/>
              </w:tabs>
              <w:ind w:right="-72"/>
              <w:jc w:val="both"/>
              <w:rPr>
                <w:rFonts w:ascii="Arial" w:hAnsi="Arial" w:cs="Arial"/>
                <w:b/>
                <w:bCs/>
                <w:sz w:val="18"/>
                <w:szCs w:val="18"/>
              </w:rPr>
            </w:pPr>
            <w:r w:rsidRPr="001D1B32">
              <w:rPr>
                <w:rFonts w:ascii="Arial" w:hAnsi="Arial" w:cs="Arial"/>
                <w:b/>
                <w:bCs/>
                <w:sz w:val="18"/>
                <w:szCs w:val="18"/>
              </w:rPr>
              <w:t>2020</w:t>
            </w:r>
          </w:p>
        </w:tc>
        <w:tc>
          <w:tcPr>
            <w:tcW w:w="1350" w:type="dxa"/>
            <w:tcBorders>
              <w:top w:val="single" w:sz="4" w:space="0" w:color="auto"/>
              <w:left w:val="nil"/>
              <w:right w:val="nil"/>
            </w:tcBorders>
          </w:tcPr>
          <w:p w:rsidR="00C10539" w:rsidRPr="001D1B32" w:rsidRDefault="00C10539" w:rsidP="00B42122">
            <w:pPr>
              <w:tabs>
                <w:tab w:val="decimal" w:pos="1127"/>
              </w:tabs>
              <w:ind w:right="-72"/>
              <w:jc w:val="both"/>
              <w:rPr>
                <w:rFonts w:ascii="Arial" w:hAnsi="Arial" w:cs="Arial"/>
                <w:b/>
                <w:bCs/>
                <w:sz w:val="18"/>
                <w:szCs w:val="18"/>
              </w:rPr>
            </w:pPr>
            <w:r w:rsidRPr="001D1B32">
              <w:rPr>
                <w:rFonts w:ascii="Arial" w:hAnsi="Arial" w:cs="Arial"/>
                <w:b/>
                <w:bCs/>
                <w:sz w:val="18"/>
                <w:szCs w:val="18"/>
              </w:rPr>
              <w:t>2019</w:t>
            </w:r>
          </w:p>
        </w:tc>
        <w:tc>
          <w:tcPr>
            <w:tcW w:w="1350" w:type="dxa"/>
            <w:tcBorders>
              <w:top w:val="single" w:sz="4" w:space="0" w:color="auto"/>
              <w:left w:val="nil"/>
              <w:right w:val="nil"/>
            </w:tcBorders>
          </w:tcPr>
          <w:p w:rsidR="00C10539" w:rsidRPr="001D1B32" w:rsidRDefault="00C10539" w:rsidP="00B42122">
            <w:pPr>
              <w:tabs>
                <w:tab w:val="decimal" w:pos="1127"/>
              </w:tabs>
              <w:ind w:right="-72"/>
              <w:jc w:val="both"/>
              <w:rPr>
                <w:rFonts w:ascii="Arial" w:hAnsi="Arial" w:cs="Arial"/>
                <w:b/>
                <w:bCs/>
                <w:sz w:val="18"/>
                <w:szCs w:val="18"/>
              </w:rPr>
            </w:pPr>
            <w:r w:rsidRPr="001D1B32">
              <w:rPr>
                <w:rFonts w:ascii="Arial" w:hAnsi="Arial" w:cs="Arial"/>
                <w:b/>
                <w:bCs/>
                <w:sz w:val="18"/>
                <w:szCs w:val="18"/>
              </w:rPr>
              <w:t>2020</w:t>
            </w:r>
          </w:p>
        </w:tc>
        <w:tc>
          <w:tcPr>
            <w:tcW w:w="1350" w:type="dxa"/>
            <w:tcBorders>
              <w:top w:val="single" w:sz="4" w:space="0" w:color="auto"/>
              <w:left w:val="nil"/>
              <w:right w:val="nil"/>
            </w:tcBorders>
          </w:tcPr>
          <w:p w:rsidR="00C10539" w:rsidRPr="001D1B32" w:rsidRDefault="00C10539" w:rsidP="00B42122">
            <w:pPr>
              <w:tabs>
                <w:tab w:val="decimal" w:pos="1127"/>
              </w:tabs>
              <w:ind w:right="-72"/>
              <w:jc w:val="both"/>
              <w:rPr>
                <w:rFonts w:ascii="Arial" w:hAnsi="Arial" w:cs="Arial"/>
                <w:b/>
                <w:bCs/>
                <w:sz w:val="18"/>
                <w:szCs w:val="18"/>
              </w:rPr>
            </w:pPr>
            <w:r w:rsidRPr="001D1B32">
              <w:rPr>
                <w:rFonts w:ascii="Arial" w:hAnsi="Arial" w:cs="Arial"/>
                <w:b/>
                <w:bCs/>
                <w:sz w:val="18"/>
                <w:szCs w:val="18"/>
              </w:rPr>
              <w:t>2019</w:t>
            </w:r>
          </w:p>
        </w:tc>
      </w:tr>
      <w:tr w:rsidR="00CA2DD5" w:rsidRPr="001D1B32" w:rsidTr="00305CA7">
        <w:tc>
          <w:tcPr>
            <w:tcW w:w="3701" w:type="dxa"/>
            <w:tcBorders>
              <w:top w:val="nil"/>
              <w:left w:val="nil"/>
              <w:bottom w:val="nil"/>
              <w:right w:val="nil"/>
            </w:tcBorders>
            <w:vAlign w:val="bottom"/>
          </w:tcPr>
          <w:p w:rsidR="00CA2DD5" w:rsidRPr="001D1B32" w:rsidRDefault="00CA2DD5" w:rsidP="00CA2DD5">
            <w:pPr>
              <w:ind w:left="612"/>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rsidR="00CA2DD5" w:rsidRPr="001D1B32" w:rsidRDefault="00CA2DD5" w:rsidP="00B42122">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B42122">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B42122">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CA2DD5" w:rsidRPr="001D1B32" w:rsidRDefault="00CA2DD5" w:rsidP="00B42122">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r>
      <w:tr w:rsidR="00CA2DD5" w:rsidRPr="001D1B32" w:rsidTr="00730F2F">
        <w:tc>
          <w:tcPr>
            <w:tcW w:w="3701" w:type="dxa"/>
            <w:tcBorders>
              <w:top w:val="nil"/>
              <w:left w:val="nil"/>
              <w:bottom w:val="nil"/>
              <w:right w:val="nil"/>
            </w:tcBorders>
            <w:vAlign w:val="bottom"/>
          </w:tcPr>
          <w:p w:rsidR="00CA2DD5" w:rsidRPr="001D1B32" w:rsidRDefault="00CA2DD5" w:rsidP="00CA2DD5">
            <w:pPr>
              <w:ind w:left="612"/>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CA2DD5" w:rsidRPr="001D1B32" w:rsidRDefault="00CA2DD5" w:rsidP="00B42122">
            <w:pPr>
              <w:tabs>
                <w:tab w:val="decimal" w:pos="1127"/>
              </w:tabs>
              <w:ind w:right="-72"/>
              <w:jc w:val="both"/>
              <w:rPr>
                <w:rFonts w:ascii="Arial" w:hAnsi="Arial" w:cs="Arial"/>
                <w:sz w:val="18"/>
                <w:szCs w:val="18"/>
              </w:rPr>
            </w:pP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8"/>
              <w:rPr>
                <w:rFonts w:ascii="Arial" w:hAnsi="Arial" w:cs="Arial"/>
                <w:b/>
                <w:bCs/>
                <w:spacing w:val="-4"/>
                <w:sz w:val="18"/>
                <w:szCs w:val="18"/>
              </w:rPr>
            </w:pPr>
            <w:r w:rsidRPr="001D1B32">
              <w:rPr>
                <w:rFonts w:ascii="Arial" w:hAnsi="Arial" w:cs="Arial"/>
                <w:b/>
                <w:bCs/>
                <w:spacing w:val="-4"/>
                <w:sz w:val="18"/>
                <w:szCs w:val="18"/>
              </w:rPr>
              <w:t>Amounts due from related parties:</w:t>
            </w:r>
          </w:p>
        </w:tc>
        <w:tc>
          <w:tcPr>
            <w:tcW w:w="1350" w:type="dxa"/>
            <w:tcBorders>
              <w:top w:val="nil"/>
              <w:left w:val="nil"/>
              <w:bottom w:val="nil"/>
              <w:right w:val="nil"/>
            </w:tcBorders>
            <w:shd w:val="clear" w:color="auto" w:fill="FAFAFA"/>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nil"/>
              <w:left w:val="nil"/>
              <w:bottom w:val="nil"/>
              <w:right w:val="nil"/>
            </w:tcBorders>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nil"/>
              <w:left w:val="nil"/>
              <w:bottom w:val="nil"/>
              <w:right w:val="nil"/>
            </w:tcBorders>
            <w:vAlign w:val="bottom"/>
          </w:tcPr>
          <w:p w:rsidR="00CA2DD5" w:rsidRPr="001D1B32" w:rsidRDefault="00CA2DD5" w:rsidP="00B42122">
            <w:pPr>
              <w:tabs>
                <w:tab w:val="decimal" w:pos="1127"/>
              </w:tabs>
              <w:ind w:right="-72"/>
              <w:jc w:val="both"/>
              <w:rPr>
                <w:rFonts w:ascii="Arial" w:hAnsi="Arial" w:cs="Arial"/>
                <w:sz w:val="18"/>
                <w:szCs w:val="18"/>
              </w:rPr>
            </w:pP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Subsidiaries</w:t>
            </w:r>
          </w:p>
        </w:tc>
        <w:tc>
          <w:tcPr>
            <w:tcW w:w="1350" w:type="dxa"/>
            <w:tcBorders>
              <w:top w:val="nil"/>
              <w:left w:val="nil"/>
              <w:right w:val="nil"/>
            </w:tcBorders>
            <w:shd w:val="clear" w:color="auto" w:fill="FAFAFA"/>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lang w:val="en-GB"/>
              </w:rPr>
              <w:t>-</w:t>
            </w:r>
          </w:p>
        </w:tc>
        <w:tc>
          <w:tcPr>
            <w:tcW w:w="1350" w:type="dxa"/>
            <w:tcBorders>
              <w:top w:val="nil"/>
              <w:left w:val="nil"/>
              <w:right w:val="nil"/>
            </w:tcBorders>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rPr>
              <w:t>-</w:t>
            </w:r>
          </w:p>
        </w:tc>
        <w:tc>
          <w:tcPr>
            <w:tcW w:w="1350" w:type="dxa"/>
            <w:tcBorders>
              <w:top w:val="nil"/>
              <w:left w:val="nil"/>
              <w:right w:val="nil"/>
            </w:tcBorders>
            <w:shd w:val="clear" w:color="auto" w:fill="FAFAFA"/>
          </w:tcPr>
          <w:p w:rsidR="00CA2DD5" w:rsidRPr="0082790F" w:rsidRDefault="00CA2DD5" w:rsidP="00B42122">
            <w:pPr>
              <w:pStyle w:val="BodyText"/>
              <w:tabs>
                <w:tab w:val="clear" w:pos="720"/>
                <w:tab w:val="decimal" w:pos="1127"/>
              </w:tabs>
              <w:ind w:right="-72"/>
              <w:rPr>
                <w:rFonts w:ascii="Arial" w:hAnsi="Arial" w:cs="Browallia New"/>
                <w:sz w:val="18"/>
                <w:szCs w:val="22"/>
                <w:lang w:val="en-GB"/>
              </w:rPr>
            </w:pPr>
            <w:r w:rsidRPr="001D1B32">
              <w:rPr>
                <w:rFonts w:ascii="Arial" w:hAnsi="Arial" w:cs="Arial"/>
                <w:sz w:val="18"/>
                <w:szCs w:val="18"/>
                <w:lang w:val="en-GB"/>
              </w:rPr>
              <w:t>56,268,20</w:t>
            </w:r>
            <w:r w:rsidR="0082790F">
              <w:rPr>
                <w:rFonts w:ascii="Arial" w:hAnsi="Arial" w:cs="Browallia New"/>
                <w:sz w:val="18"/>
                <w:szCs w:val="22"/>
                <w:lang w:val="en-GB"/>
              </w:rPr>
              <w:t>6</w:t>
            </w:r>
          </w:p>
        </w:tc>
        <w:tc>
          <w:tcPr>
            <w:tcW w:w="1350" w:type="dxa"/>
            <w:tcBorders>
              <w:top w:val="nil"/>
              <w:left w:val="nil"/>
              <w:right w:val="nil"/>
            </w:tcBorders>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rPr>
              <w:t>68,810,398</w:t>
            </w:r>
          </w:p>
        </w:tc>
      </w:tr>
      <w:tr w:rsidR="00CA2DD5" w:rsidRPr="001D1B32" w:rsidTr="00730F2F">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vAlign w:val="center"/>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lang w:val="en-GB"/>
              </w:rPr>
              <w:t>405,844</w:t>
            </w:r>
          </w:p>
        </w:tc>
        <w:tc>
          <w:tcPr>
            <w:tcW w:w="1350" w:type="dxa"/>
            <w:tcBorders>
              <w:top w:val="nil"/>
              <w:left w:val="nil"/>
              <w:bottom w:val="single" w:sz="4" w:space="0" w:color="auto"/>
              <w:right w:val="nil"/>
            </w:tcBorders>
            <w:shd w:val="clear" w:color="auto" w:fill="auto"/>
            <w:vAlign w:val="center"/>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rPr>
              <w:t>2,918,443</w:t>
            </w:r>
          </w:p>
        </w:tc>
        <w:tc>
          <w:tcPr>
            <w:tcW w:w="1350" w:type="dxa"/>
            <w:tcBorders>
              <w:top w:val="nil"/>
              <w:left w:val="nil"/>
              <w:bottom w:val="single" w:sz="4" w:space="0" w:color="auto"/>
              <w:right w:val="nil"/>
            </w:tcBorders>
            <w:shd w:val="clear" w:color="auto" w:fill="FAFAFA"/>
            <w:vAlign w:val="center"/>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lang w:val="en-GB"/>
              </w:rPr>
              <w:t>405,844</w:t>
            </w:r>
          </w:p>
        </w:tc>
        <w:tc>
          <w:tcPr>
            <w:tcW w:w="1350" w:type="dxa"/>
            <w:tcBorders>
              <w:top w:val="nil"/>
              <w:left w:val="nil"/>
              <w:bottom w:val="single" w:sz="4" w:space="0" w:color="auto"/>
              <w:right w:val="nil"/>
            </w:tcBorders>
            <w:shd w:val="clear" w:color="auto" w:fill="auto"/>
            <w:vAlign w:val="center"/>
          </w:tcPr>
          <w:p w:rsidR="00CA2DD5" w:rsidRPr="001D1B32" w:rsidRDefault="00CA2DD5" w:rsidP="00B42122">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rPr>
              <w:t>2,918,443</w:t>
            </w:r>
          </w:p>
        </w:tc>
      </w:tr>
      <w:tr w:rsidR="00CA2DD5" w:rsidRPr="001D1B32" w:rsidTr="00730F2F">
        <w:tc>
          <w:tcPr>
            <w:tcW w:w="3701" w:type="dxa"/>
            <w:tcBorders>
              <w:top w:val="nil"/>
              <w:left w:val="nil"/>
              <w:bottom w:val="nil"/>
              <w:right w:val="nil"/>
            </w:tcBorders>
            <w:vAlign w:val="bottom"/>
          </w:tcPr>
          <w:p w:rsidR="00CA2DD5" w:rsidRPr="001D1B32" w:rsidRDefault="00CA2DD5" w:rsidP="00CA2DD5">
            <w:pPr>
              <w:ind w:left="77"/>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CA2DD5" w:rsidRPr="001D1B32" w:rsidRDefault="00CA2DD5" w:rsidP="00B42122">
            <w:pPr>
              <w:tabs>
                <w:tab w:val="decimal" w:pos="1127"/>
              </w:tabs>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CA2DD5" w:rsidRPr="001D1B32" w:rsidRDefault="00CA2DD5" w:rsidP="00B42122">
            <w:pPr>
              <w:tabs>
                <w:tab w:val="decimal" w:pos="1127"/>
              </w:tabs>
              <w:ind w:right="-72"/>
              <w:jc w:val="both"/>
              <w:rPr>
                <w:rFonts w:ascii="Arial" w:hAnsi="Arial" w:cs="Arial"/>
                <w:sz w:val="18"/>
                <w:szCs w:val="18"/>
              </w:rPr>
            </w:pPr>
          </w:p>
        </w:tc>
      </w:tr>
      <w:tr w:rsidR="00CA2DD5" w:rsidRPr="001D1B32" w:rsidTr="00395F54">
        <w:tc>
          <w:tcPr>
            <w:tcW w:w="3701" w:type="dxa"/>
            <w:tcBorders>
              <w:top w:val="nil"/>
              <w:left w:val="nil"/>
              <w:bottom w:val="nil"/>
              <w:right w:val="nil"/>
            </w:tcBorders>
            <w:vAlign w:val="bottom"/>
          </w:tcPr>
          <w:p w:rsidR="00CA2DD5" w:rsidRPr="001D1B32" w:rsidRDefault="00CA2DD5" w:rsidP="00CA2DD5">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Total</w:t>
            </w:r>
          </w:p>
        </w:tc>
        <w:tc>
          <w:tcPr>
            <w:tcW w:w="1350" w:type="dxa"/>
            <w:tcBorders>
              <w:top w:val="nil"/>
              <w:left w:val="nil"/>
              <w:right w:val="nil"/>
            </w:tcBorders>
            <w:shd w:val="clear" w:color="auto" w:fill="FAFAFA"/>
            <w:vAlign w:val="bottom"/>
          </w:tcPr>
          <w:p w:rsidR="00CA2DD5" w:rsidRPr="001D1B32" w:rsidRDefault="00CA2DD5" w:rsidP="00B4212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405,844</w:t>
            </w:r>
          </w:p>
        </w:tc>
        <w:tc>
          <w:tcPr>
            <w:tcW w:w="1350" w:type="dxa"/>
            <w:tcBorders>
              <w:top w:val="nil"/>
              <w:left w:val="nil"/>
              <w:right w:val="nil"/>
            </w:tcBorders>
            <w:vAlign w:val="bottom"/>
          </w:tcPr>
          <w:p w:rsidR="00CA2DD5" w:rsidRPr="001D1B32" w:rsidRDefault="00CA2DD5" w:rsidP="00B4212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2,918,443</w:t>
            </w:r>
          </w:p>
        </w:tc>
        <w:tc>
          <w:tcPr>
            <w:tcW w:w="1350" w:type="dxa"/>
            <w:tcBorders>
              <w:top w:val="nil"/>
              <w:left w:val="nil"/>
              <w:right w:val="nil"/>
            </w:tcBorders>
            <w:shd w:val="clear" w:color="auto" w:fill="FAFAFA"/>
            <w:vAlign w:val="bottom"/>
          </w:tcPr>
          <w:p w:rsidR="00CA2DD5" w:rsidRPr="001D1B32" w:rsidRDefault="00CA2DD5" w:rsidP="00B4212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56,674,050</w:t>
            </w:r>
          </w:p>
        </w:tc>
        <w:tc>
          <w:tcPr>
            <w:tcW w:w="1350" w:type="dxa"/>
            <w:tcBorders>
              <w:top w:val="nil"/>
              <w:left w:val="nil"/>
              <w:right w:val="nil"/>
            </w:tcBorders>
            <w:vAlign w:val="bottom"/>
          </w:tcPr>
          <w:p w:rsidR="00CA2DD5" w:rsidRPr="001D1B32" w:rsidRDefault="00CA2DD5" w:rsidP="00B4212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71,728,841</w:t>
            </w:r>
          </w:p>
        </w:tc>
      </w:tr>
      <w:tr w:rsidR="00395F54" w:rsidRPr="001D1B32" w:rsidTr="00C702E4">
        <w:tc>
          <w:tcPr>
            <w:tcW w:w="3701" w:type="dxa"/>
            <w:tcBorders>
              <w:top w:val="nil"/>
              <w:left w:val="nil"/>
              <w:bottom w:val="nil"/>
              <w:right w:val="nil"/>
            </w:tcBorders>
            <w:vAlign w:val="center"/>
          </w:tcPr>
          <w:p w:rsidR="00395F54" w:rsidRPr="001D1B32" w:rsidRDefault="00395F54" w:rsidP="00C702E4">
            <w:pPr>
              <w:ind w:left="241" w:right="-72"/>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 xml:space="preserve">Loss allowance </w:t>
            </w:r>
            <w:r w:rsidRPr="00A5590E">
              <w:rPr>
                <w:rFonts w:ascii="Arial" w:hAnsi="Arial" w:cs="Arial"/>
                <w:sz w:val="18"/>
                <w:szCs w:val="18"/>
              </w:rPr>
              <w:t xml:space="preserve">(2019: Allowance </w:t>
            </w:r>
          </w:p>
        </w:tc>
        <w:tc>
          <w:tcPr>
            <w:tcW w:w="1350" w:type="dxa"/>
            <w:tcBorders>
              <w:top w:val="nil"/>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nil"/>
              <w:left w:val="nil"/>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nil"/>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nil"/>
              <w:left w:val="nil"/>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r>
      <w:tr w:rsidR="00395F54" w:rsidRPr="001D1B32" w:rsidTr="00C702E4">
        <w:tc>
          <w:tcPr>
            <w:tcW w:w="3701" w:type="dxa"/>
            <w:tcBorders>
              <w:top w:val="nil"/>
              <w:left w:val="nil"/>
              <w:bottom w:val="nil"/>
              <w:right w:val="nil"/>
            </w:tcBorders>
            <w:vAlign w:val="center"/>
          </w:tcPr>
          <w:p w:rsidR="00395F54" w:rsidRPr="001D1B32" w:rsidRDefault="00395F54" w:rsidP="00395F54">
            <w:pPr>
              <w:ind w:left="435" w:right="-72"/>
              <w:rPr>
                <w:rFonts w:ascii="Arial" w:hAnsi="Arial" w:cs="Arial"/>
                <w:sz w:val="18"/>
                <w:szCs w:val="18"/>
              </w:rPr>
            </w:pPr>
            <w:r w:rsidRPr="001D1B32">
              <w:rPr>
                <w:rFonts w:ascii="Arial" w:hAnsi="Arial" w:cs="Arial"/>
                <w:sz w:val="18"/>
                <w:szCs w:val="18"/>
              </w:rPr>
              <w:t xml:space="preserve">       </w:t>
            </w:r>
            <w:r w:rsidR="00C702E4" w:rsidRPr="00A5590E">
              <w:rPr>
                <w:rFonts w:ascii="Arial" w:hAnsi="Arial" w:cs="Arial"/>
                <w:sz w:val="18"/>
                <w:szCs w:val="18"/>
              </w:rPr>
              <w:t>for</w:t>
            </w:r>
            <w:r w:rsidR="00C702E4" w:rsidRPr="001D1B32">
              <w:rPr>
                <w:rFonts w:ascii="Arial" w:hAnsi="Arial" w:cs="Arial"/>
                <w:sz w:val="18"/>
                <w:szCs w:val="18"/>
              </w:rPr>
              <w:t xml:space="preserve"> </w:t>
            </w:r>
            <w:r w:rsidRPr="001D1B32">
              <w:rPr>
                <w:rFonts w:ascii="Arial" w:hAnsi="Arial" w:cs="Arial"/>
                <w:sz w:val="18"/>
                <w:szCs w:val="18"/>
              </w:rPr>
              <w:t>doubtful accounts under</w:t>
            </w:r>
          </w:p>
        </w:tc>
        <w:tc>
          <w:tcPr>
            <w:tcW w:w="1350" w:type="dxa"/>
            <w:tcBorders>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left w:val="nil"/>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left w:val="nil"/>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r>
      <w:tr w:rsidR="00C702E4" w:rsidRPr="001D1B32" w:rsidTr="00C702E4">
        <w:tc>
          <w:tcPr>
            <w:tcW w:w="3701" w:type="dxa"/>
            <w:tcBorders>
              <w:top w:val="nil"/>
              <w:left w:val="nil"/>
              <w:bottom w:val="nil"/>
              <w:right w:val="nil"/>
            </w:tcBorders>
            <w:vAlign w:val="center"/>
          </w:tcPr>
          <w:p w:rsidR="00C702E4" w:rsidRPr="001D1B32" w:rsidRDefault="00C702E4" w:rsidP="00C702E4">
            <w:pPr>
              <w:ind w:left="435" w:right="-72"/>
              <w:rPr>
                <w:rFonts w:ascii="Arial" w:hAnsi="Arial" w:cs="Arial"/>
                <w:sz w:val="18"/>
                <w:szCs w:val="18"/>
              </w:rPr>
            </w:pPr>
            <w:r>
              <w:rPr>
                <w:rFonts w:ascii="Arial" w:hAnsi="Arial" w:cs="Arial"/>
                <w:sz w:val="18"/>
                <w:szCs w:val="18"/>
              </w:rPr>
              <w:t xml:space="preserve">       </w:t>
            </w:r>
            <w:r w:rsidRPr="001D1B32">
              <w:rPr>
                <w:rFonts w:ascii="Arial" w:hAnsi="Arial" w:cs="Arial"/>
                <w:sz w:val="18"/>
                <w:szCs w:val="18"/>
              </w:rPr>
              <w:t>TAS 101)</w:t>
            </w:r>
          </w:p>
        </w:tc>
        <w:tc>
          <w:tcPr>
            <w:tcW w:w="1350" w:type="dxa"/>
            <w:tcBorders>
              <w:left w:val="nil"/>
              <w:bottom w:val="single" w:sz="4" w:space="0" w:color="auto"/>
              <w:right w:val="nil"/>
            </w:tcBorders>
            <w:shd w:val="clear" w:color="auto" w:fill="FAFAFA"/>
            <w:vAlign w:val="bottom"/>
          </w:tcPr>
          <w:p w:rsidR="00C702E4" w:rsidRPr="001D1B32" w:rsidRDefault="00C702E4" w:rsidP="00C702E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w:t>
            </w:r>
          </w:p>
        </w:tc>
        <w:tc>
          <w:tcPr>
            <w:tcW w:w="1350" w:type="dxa"/>
            <w:tcBorders>
              <w:left w:val="nil"/>
              <w:bottom w:val="single" w:sz="4" w:space="0" w:color="auto"/>
              <w:right w:val="nil"/>
            </w:tcBorders>
            <w:shd w:val="clear" w:color="auto" w:fill="auto"/>
            <w:vAlign w:val="bottom"/>
          </w:tcPr>
          <w:p w:rsidR="00C702E4" w:rsidRPr="001D1B32" w:rsidRDefault="00C702E4" w:rsidP="00C702E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rsidR="00C702E4" w:rsidRPr="001D1B32" w:rsidRDefault="00C702E4" w:rsidP="00C702E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(55,967,597)</w:t>
            </w:r>
          </w:p>
        </w:tc>
        <w:tc>
          <w:tcPr>
            <w:tcW w:w="1350" w:type="dxa"/>
            <w:tcBorders>
              <w:left w:val="nil"/>
              <w:bottom w:val="single" w:sz="4" w:space="0" w:color="auto"/>
              <w:right w:val="nil"/>
            </w:tcBorders>
            <w:shd w:val="clear" w:color="auto" w:fill="auto"/>
            <w:vAlign w:val="bottom"/>
          </w:tcPr>
          <w:p w:rsidR="00C702E4" w:rsidRPr="001D1B32" w:rsidRDefault="00C702E4" w:rsidP="00C702E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(55,239,917)</w:t>
            </w:r>
          </w:p>
        </w:tc>
      </w:tr>
      <w:tr w:rsidR="00395F54" w:rsidRPr="001D1B32" w:rsidTr="00730F2F">
        <w:tc>
          <w:tcPr>
            <w:tcW w:w="3701" w:type="dxa"/>
            <w:tcBorders>
              <w:top w:val="nil"/>
              <w:left w:val="nil"/>
              <w:bottom w:val="nil"/>
              <w:right w:val="nil"/>
            </w:tcBorders>
            <w:vAlign w:val="bottom"/>
          </w:tcPr>
          <w:p w:rsidR="00395F54" w:rsidRPr="001D1B32" w:rsidRDefault="00395F54" w:rsidP="00395F54">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single" w:sz="4" w:space="0" w:color="auto"/>
              <w:left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single" w:sz="4" w:space="0" w:color="auto"/>
              <w:left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r>
      <w:tr w:rsidR="00395F54" w:rsidRPr="001D1B32" w:rsidTr="00730F2F">
        <w:tc>
          <w:tcPr>
            <w:tcW w:w="3701" w:type="dxa"/>
            <w:tcBorders>
              <w:top w:val="nil"/>
              <w:left w:val="nil"/>
              <w:bottom w:val="nil"/>
              <w:right w:val="nil"/>
            </w:tcBorders>
            <w:vAlign w:val="bottom"/>
          </w:tcPr>
          <w:p w:rsidR="00395F54" w:rsidRPr="001D1B32" w:rsidRDefault="00395F54" w:rsidP="00395F54">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405,844</w:t>
            </w:r>
          </w:p>
        </w:tc>
        <w:tc>
          <w:tcPr>
            <w:tcW w:w="1350" w:type="dxa"/>
            <w:tcBorders>
              <w:top w:val="nil"/>
              <w:left w:val="nil"/>
              <w:bottom w:val="single" w:sz="4" w:space="0" w:color="auto"/>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2,918,443</w:t>
            </w:r>
          </w:p>
        </w:tc>
        <w:tc>
          <w:tcPr>
            <w:tcW w:w="1350" w:type="dxa"/>
            <w:tcBorders>
              <w:top w:val="nil"/>
              <w:left w:val="nil"/>
              <w:bottom w:val="single" w:sz="4" w:space="0" w:color="auto"/>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706,453</w:t>
            </w:r>
          </w:p>
        </w:tc>
        <w:tc>
          <w:tcPr>
            <w:tcW w:w="1350" w:type="dxa"/>
            <w:tcBorders>
              <w:top w:val="nil"/>
              <w:left w:val="nil"/>
              <w:bottom w:val="single" w:sz="4" w:space="0" w:color="auto"/>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16,488,924</w:t>
            </w:r>
          </w:p>
        </w:tc>
      </w:tr>
      <w:tr w:rsidR="00395F54" w:rsidRPr="001D1B32" w:rsidTr="00730F2F">
        <w:tc>
          <w:tcPr>
            <w:tcW w:w="3701" w:type="dxa"/>
            <w:tcBorders>
              <w:top w:val="nil"/>
              <w:left w:val="nil"/>
              <w:bottom w:val="nil"/>
              <w:right w:val="nil"/>
            </w:tcBorders>
            <w:vAlign w:val="bottom"/>
          </w:tcPr>
          <w:p w:rsidR="00395F54" w:rsidRPr="001D1B32" w:rsidRDefault="00395F54" w:rsidP="00395F54">
            <w:pPr>
              <w:ind w:left="612"/>
              <w:rPr>
                <w:rFonts w:ascii="Arial" w:hAnsi="Arial" w:cs="Arial"/>
                <w:b/>
                <w:bCs/>
                <w:sz w:val="18"/>
                <w:szCs w:val="18"/>
              </w:rPr>
            </w:pPr>
          </w:p>
        </w:tc>
        <w:tc>
          <w:tcPr>
            <w:tcW w:w="1350" w:type="dxa"/>
            <w:tcBorders>
              <w:top w:val="single" w:sz="4" w:space="0" w:color="auto"/>
              <w:left w:val="nil"/>
              <w:bottom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single" w:sz="4" w:space="0" w:color="auto"/>
              <w:left w:val="nil"/>
              <w:bottom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single" w:sz="4" w:space="0" w:color="auto"/>
              <w:left w:val="nil"/>
              <w:bottom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r>
      <w:tr w:rsidR="00395F54" w:rsidRPr="001D1B32" w:rsidTr="00730F2F">
        <w:tc>
          <w:tcPr>
            <w:tcW w:w="3701" w:type="dxa"/>
            <w:tcBorders>
              <w:top w:val="nil"/>
              <w:left w:val="nil"/>
              <w:bottom w:val="nil"/>
              <w:right w:val="nil"/>
            </w:tcBorders>
            <w:vAlign w:val="bottom"/>
          </w:tcPr>
          <w:p w:rsidR="00395F54" w:rsidRPr="001D1B32" w:rsidRDefault="00395F54" w:rsidP="00395F54">
            <w:pPr>
              <w:ind w:left="78"/>
              <w:rPr>
                <w:rFonts w:ascii="Arial" w:hAnsi="Arial" w:cs="Arial"/>
                <w:b/>
                <w:bCs/>
                <w:sz w:val="18"/>
                <w:szCs w:val="18"/>
              </w:rPr>
            </w:pPr>
            <w:r w:rsidRPr="001D1B32">
              <w:rPr>
                <w:rFonts w:ascii="Arial" w:hAnsi="Arial" w:cs="Arial"/>
                <w:b/>
                <w:bCs/>
                <w:sz w:val="18"/>
                <w:szCs w:val="18"/>
              </w:rPr>
              <w:t>Amounts due to related parties:</w:t>
            </w:r>
          </w:p>
        </w:tc>
        <w:tc>
          <w:tcPr>
            <w:tcW w:w="1350" w:type="dxa"/>
            <w:tcBorders>
              <w:top w:val="nil"/>
              <w:left w:val="nil"/>
              <w:bottom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nil"/>
              <w:left w:val="nil"/>
              <w:bottom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nil"/>
              <w:left w:val="nil"/>
              <w:bottom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c>
          <w:tcPr>
            <w:tcW w:w="1350" w:type="dxa"/>
            <w:tcBorders>
              <w:top w:val="nil"/>
              <w:left w:val="nil"/>
              <w:bottom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p>
        </w:tc>
      </w:tr>
      <w:tr w:rsidR="00395F54" w:rsidRPr="001D1B32" w:rsidTr="00730F2F">
        <w:tc>
          <w:tcPr>
            <w:tcW w:w="3701" w:type="dxa"/>
            <w:tcBorders>
              <w:top w:val="nil"/>
              <w:left w:val="nil"/>
              <w:bottom w:val="nil"/>
              <w:right w:val="nil"/>
            </w:tcBorders>
            <w:vAlign w:val="bottom"/>
          </w:tcPr>
          <w:p w:rsidR="00395F54" w:rsidRPr="001D1B32" w:rsidRDefault="00395F54" w:rsidP="00395F54">
            <w:pPr>
              <w:ind w:left="78"/>
              <w:rPr>
                <w:rFonts w:ascii="Arial" w:hAnsi="Arial" w:cs="Arial"/>
                <w:sz w:val="18"/>
                <w:szCs w:val="18"/>
              </w:rPr>
            </w:pPr>
            <w:r w:rsidRPr="001D1B32">
              <w:rPr>
                <w:rFonts w:ascii="Arial" w:hAnsi="Arial" w:cs="Arial"/>
                <w:sz w:val="18"/>
                <w:szCs w:val="18"/>
              </w:rPr>
              <w:t xml:space="preserve">   Subsidiaries</w:t>
            </w:r>
          </w:p>
        </w:tc>
        <w:tc>
          <w:tcPr>
            <w:tcW w:w="1350" w:type="dxa"/>
            <w:tcBorders>
              <w:top w:val="nil"/>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63,034,506</w:t>
            </w:r>
          </w:p>
        </w:tc>
        <w:tc>
          <w:tcPr>
            <w:tcW w:w="1350" w:type="dxa"/>
            <w:tcBorders>
              <w:top w:val="nil"/>
              <w:left w:val="nil"/>
              <w:right w:val="nil"/>
            </w:tcBorders>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51,473,858</w:t>
            </w:r>
          </w:p>
        </w:tc>
      </w:tr>
      <w:tr w:rsidR="00395F54" w:rsidRPr="001D1B32" w:rsidTr="00730F2F">
        <w:trPr>
          <w:trHeight w:val="117"/>
        </w:trPr>
        <w:tc>
          <w:tcPr>
            <w:tcW w:w="3701" w:type="dxa"/>
            <w:tcBorders>
              <w:top w:val="nil"/>
              <w:left w:val="nil"/>
              <w:bottom w:val="nil"/>
              <w:right w:val="nil"/>
            </w:tcBorders>
            <w:vAlign w:val="bottom"/>
          </w:tcPr>
          <w:p w:rsidR="00395F54" w:rsidRPr="001D1B32" w:rsidRDefault="00395F54" w:rsidP="00395F54">
            <w:pPr>
              <w:ind w:left="78"/>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15,513,703</w:t>
            </w:r>
          </w:p>
        </w:tc>
        <w:tc>
          <w:tcPr>
            <w:tcW w:w="1350" w:type="dxa"/>
            <w:tcBorders>
              <w:top w:val="nil"/>
              <w:left w:val="nil"/>
              <w:bottom w:val="single" w:sz="4" w:space="0" w:color="auto"/>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34,682,168</w:t>
            </w:r>
          </w:p>
        </w:tc>
        <w:tc>
          <w:tcPr>
            <w:tcW w:w="1350" w:type="dxa"/>
            <w:tcBorders>
              <w:top w:val="nil"/>
              <w:left w:val="nil"/>
              <w:bottom w:val="single" w:sz="4" w:space="0" w:color="auto"/>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15,513,703</w:t>
            </w:r>
          </w:p>
        </w:tc>
        <w:tc>
          <w:tcPr>
            <w:tcW w:w="1350" w:type="dxa"/>
            <w:tcBorders>
              <w:top w:val="nil"/>
              <w:left w:val="nil"/>
              <w:bottom w:val="single" w:sz="4" w:space="0" w:color="auto"/>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34,682,168</w:t>
            </w:r>
          </w:p>
        </w:tc>
      </w:tr>
      <w:tr w:rsidR="00395F54" w:rsidRPr="001D1B32" w:rsidTr="00730F2F">
        <w:tc>
          <w:tcPr>
            <w:tcW w:w="3701" w:type="dxa"/>
            <w:tcBorders>
              <w:top w:val="nil"/>
              <w:left w:val="nil"/>
              <w:bottom w:val="nil"/>
              <w:right w:val="nil"/>
            </w:tcBorders>
            <w:vAlign w:val="bottom"/>
          </w:tcPr>
          <w:p w:rsidR="00395F54" w:rsidRPr="001D1B32" w:rsidRDefault="00395F54" w:rsidP="00395F54">
            <w:pPr>
              <w:ind w:left="612"/>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395F54" w:rsidRPr="001D1B32" w:rsidRDefault="00395F54" w:rsidP="00395F54">
            <w:pPr>
              <w:tabs>
                <w:tab w:val="decimal" w:pos="1127"/>
              </w:tabs>
              <w:ind w:right="-72"/>
              <w:jc w:val="both"/>
              <w:rPr>
                <w:rFonts w:ascii="Arial" w:hAnsi="Arial" w:cs="Arial"/>
                <w:sz w:val="18"/>
                <w:szCs w:val="18"/>
              </w:rPr>
            </w:pPr>
          </w:p>
        </w:tc>
        <w:tc>
          <w:tcPr>
            <w:tcW w:w="1350" w:type="dxa"/>
            <w:tcBorders>
              <w:top w:val="single" w:sz="4" w:space="0" w:color="auto"/>
              <w:left w:val="nil"/>
              <w:right w:val="nil"/>
            </w:tcBorders>
            <w:vAlign w:val="bottom"/>
          </w:tcPr>
          <w:p w:rsidR="00395F54" w:rsidRPr="001D1B32" w:rsidRDefault="00395F54" w:rsidP="00395F54">
            <w:pPr>
              <w:tabs>
                <w:tab w:val="decimal" w:pos="1127"/>
              </w:tabs>
              <w:ind w:right="-72"/>
              <w:jc w:val="both"/>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395F54" w:rsidRPr="001D1B32" w:rsidRDefault="00395F54" w:rsidP="00395F54">
            <w:pPr>
              <w:tabs>
                <w:tab w:val="decimal" w:pos="1127"/>
              </w:tabs>
              <w:ind w:right="-72"/>
              <w:jc w:val="both"/>
              <w:rPr>
                <w:rFonts w:ascii="Arial" w:hAnsi="Arial" w:cs="Arial"/>
                <w:sz w:val="18"/>
                <w:szCs w:val="18"/>
              </w:rPr>
            </w:pPr>
          </w:p>
        </w:tc>
        <w:tc>
          <w:tcPr>
            <w:tcW w:w="1350" w:type="dxa"/>
            <w:tcBorders>
              <w:top w:val="single" w:sz="4" w:space="0" w:color="auto"/>
              <w:left w:val="nil"/>
              <w:right w:val="nil"/>
            </w:tcBorders>
            <w:vAlign w:val="bottom"/>
          </w:tcPr>
          <w:p w:rsidR="00395F54" w:rsidRPr="001D1B32" w:rsidRDefault="00395F54" w:rsidP="00395F54">
            <w:pPr>
              <w:tabs>
                <w:tab w:val="decimal" w:pos="1127"/>
              </w:tabs>
              <w:ind w:right="-72"/>
              <w:jc w:val="both"/>
              <w:rPr>
                <w:rFonts w:ascii="Arial" w:hAnsi="Arial" w:cs="Arial"/>
                <w:sz w:val="18"/>
                <w:szCs w:val="18"/>
              </w:rPr>
            </w:pPr>
          </w:p>
        </w:tc>
      </w:tr>
      <w:tr w:rsidR="00395F54" w:rsidRPr="001D1B32" w:rsidTr="00730F2F">
        <w:tc>
          <w:tcPr>
            <w:tcW w:w="3701" w:type="dxa"/>
            <w:tcBorders>
              <w:top w:val="nil"/>
              <w:left w:val="nil"/>
              <w:bottom w:val="nil"/>
              <w:right w:val="nil"/>
            </w:tcBorders>
            <w:vAlign w:val="bottom"/>
          </w:tcPr>
          <w:p w:rsidR="00395F54" w:rsidRPr="001D1B32" w:rsidRDefault="00395F54" w:rsidP="00395F54">
            <w:pPr>
              <w:ind w:left="612"/>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15,513,703</w:t>
            </w:r>
          </w:p>
        </w:tc>
        <w:tc>
          <w:tcPr>
            <w:tcW w:w="1350" w:type="dxa"/>
            <w:tcBorders>
              <w:top w:val="nil"/>
              <w:left w:val="nil"/>
              <w:bottom w:val="single" w:sz="4" w:space="0" w:color="auto"/>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34,682,168</w:t>
            </w:r>
          </w:p>
        </w:tc>
        <w:tc>
          <w:tcPr>
            <w:tcW w:w="1350" w:type="dxa"/>
            <w:tcBorders>
              <w:top w:val="nil"/>
              <w:left w:val="nil"/>
              <w:bottom w:val="single" w:sz="4" w:space="0" w:color="auto"/>
              <w:right w:val="nil"/>
            </w:tcBorders>
            <w:shd w:val="clear" w:color="auto" w:fill="FAFAFA"/>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78,548,209</w:t>
            </w:r>
          </w:p>
        </w:tc>
        <w:tc>
          <w:tcPr>
            <w:tcW w:w="1350" w:type="dxa"/>
            <w:tcBorders>
              <w:top w:val="nil"/>
              <w:left w:val="nil"/>
              <w:bottom w:val="single" w:sz="4" w:space="0" w:color="auto"/>
              <w:right w:val="nil"/>
            </w:tcBorders>
            <w:shd w:val="clear" w:color="auto" w:fill="auto"/>
            <w:vAlign w:val="bottom"/>
          </w:tcPr>
          <w:p w:rsidR="00395F54" w:rsidRPr="001D1B32" w:rsidRDefault="00395F54" w:rsidP="00395F54">
            <w:pPr>
              <w:pStyle w:val="BodyText"/>
              <w:tabs>
                <w:tab w:val="clear" w:pos="720"/>
                <w:tab w:val="decimal" w:pos="1127"/>
              </w:tabs>
              <w:ind w:right="-72"/>
              <w:rPr>
                <w:rFonts w:ascii="Arial" w:hAnsi="Arial" w:cs="Arial"/>
                <w:sz w:val="18"/>
                <w:szCs w:val="18"/>
              </w:rPr>
            </w:pPr>
            <w:r w:rsidRPr="001D1B32">
              <w:rPr>
                <w:rFonts w:ascii="Arial" w:hAnsi="Arial" w:cs="Arial"/>
                <w:sz w:val="18"/>
                <w:szCs w:val="18"/>
              </w:rPr>
              <w:t>86,156,026</w:t>
            </w:r>
          </w:p>
        </w:tc>
      </w:tr>
    </w:tbl>
    <w:p w:rsidR="00C10539" w:rsidRPr="001D1B32" w:rsidRDefault="00C10539" w:rsidP="00BB6900">
      <w:pPr>
        <w:jc w:val="both"/>
        <w:rPr>
          <w:rFonts w:ascii="Arial" w:hAnsi="Arial" w:cs="Arial"/>
          <w:sz w:val="18"/>
          <w:szCs w:val="18"/>
        </w:rPr>
      </w:pPr>
    </w:p>
    <w:p w:rsidR="00C10539" w:rsidRPr="001D1B32" w:rsidRDefault="00C10539" w:rsidP="00C10539">
      <w:pPr>
        <w:tabs>
          <w:tab w:val="left" w:pos="540"/>
        </w:tabs>
        <w:ind w:left="540" w:hanging="540"/>
        <w:rPr>
          <w:rFonts w:ascii="Arial" w:hAnsi="Arial" w:cs="Arial"/>
          <w:b/>
          <w:bCs/>
          <w:color w:val="CF4A02"/>
          <w:sz w:val="18"/>
          <w:szCs w:val="18"/>
        </w:rPr>
      </w:pPr>
      <w:r w:rsidRPr="001D1B32">
        <w:rPr>
          <w:rFonts w:ascii="Arial" w:hAnsi="Arial" w:cs="Arial"/>
          <w:b/>
          <w:bCs/>
          <w:color w:val="CF4A02"/>
          <w:sz w:val="18"/>
          <w:szCs w:val="18"/>
        </w:rPr>
        <w:t>d)</w:t>
      </w:r>
      <w:r w:rsidRPr="001D1B32">
        <w:rPr>
          <w:rFonts w:ascii="Arial" w:hAnsi="Arial" w:cs="Arial"/>
          <w:b/>
          <w:bCs/>
          <w:color w:val="CF4A02"/>
          <w:sz w:val="18"/>
          <w:szCs w:val="18"/>
        </w:rPr>
        <w:tab/>
        <w:t>Key management compensation</w:t>
      </w:r>
    </w:p>
    <w:p w:rsidR="00C10539" w:rsidRPr="001D1B32" w:rsidRDefault="00C10539" w:rsidP="00C10539">
      <w:pPr>
        <w:pStyle w:val="BodyTextIndent2"/>
        <w:ind w:left="540"/>
        <w:rPr>
          <w:rFonts w:ascii="Arial" w:hAnsi="Arial" w:cs="Arial"/>
          <w:sz w:val="18"/>
          <w:szCs w:val="18"/>
          <w:lang w:val="en-US"/>
        </w:rPr>
      </w:pPr>
    </w:p>
    <w:p w:rsidR="00C10539" w:rsidRPr="001D1B32" w:rsidRDefault="00C10539" w:rsidP="00C10539">
      <w:pPr>
        <w:ind w:left="540"/>
        <w:jc w:val="both"/>
        <w:rPr>
          <w:rFonts w:ascii="Arial" w:hAnsi="Arial" w:cs="Arial"/>
          <w:spacing w:val="-4"/>
          <w:sz w:val="18"/>
          <w:szCs w:val="18"/>
        </w:rPr>
      </w:pPr>
      <w:r w:rsidRPr="001D1B32">
        <w:rPr>
          <w:rFonts w:ascii="Arial" w:hAnsi="Arial" w:cs="Arial"/>
          <w:spacing w:val="-4"/>
          <w:sz w:val="18"/>
          <w:szCs w:val="18"/>
        </w:rPr>
        <w:t xml:space="preserve">Directors and managements’ remuneration </w:t>
      </w:r>
      <w:proofErr w:type="gramStart"/>
      <w:r w:rsidRPr="001D1B32">
        <w:rPr>
          <w:rFonts w:ascii="Arial" w:hAnsi="Arial" w:cs="Arial"/>
          <w:spacing w:val="-4"/>
          <w:sz w:val="18"/>
          <w:szCs w:val="18"/>
        </w:rPr>
        <w:t>comprises</w:t>
      </w:r>
      <w:proofErr w:type="gramEnd"/>
      <w:r w:rsidRPr="001D1B32">
        <w:rPr>
          <w:rFonts w:ascii="Arial" w:hAnsi="Arial" w:cs="Arial"/>
          <w:spacing w:val="-4"/>
          <w:sz w:val="18"/>
          <w:szCs w:val="18"/>
        </w:rPr>
        <w:t xml:space="preserve"> salaries, other benefits, and other remuneration.</w:t>
      </w:r>
    </w:p>
    <w:p w:rsidR="00C10539" w:rsidRPr="001D1B32" w:rsidRDefault="00C10539" w:rsidP="00C10539">
      <w:pPr>
        <w:ind w:left="540"/>
        <w:jc w:val="both"/>
        <w:rPr>
          <w:rFonts w:ascii="Arial" w:hAnsi="Arial" w:cs="Arial"/>
          <w:spacing w:val="-4"/>
          <w:sz w:val="18"/>
          <w:szCs w:val="18"/>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6D22E2" w:rsidRPr="001D1B32" w:rsidTr="006D22E2">
        <w:trPr>
          <w:cantSplit/>
          <w:trHeight w:val="450"/>
        </w:trPr>
        <w:tc>
          <w:tcPr>
            <w:tcW w:w="3701" w:type="dxa"/>
            <w:tcBorders>
              <w:top w:val="nil"/>
              <w:left w:val="nil"/>
              <w:bottom w:val="nil"/>
              <w:right w:val="nil"/>
            </w:tcBorders>
          </w:tcPr>
          <w:p w:rsidR="006D22E2" w:rsidRPr="001D1B32" w:rsidRDefault="006D22E2" w:rsidP="006D22E2">
            <w:pPr>
              <w:ind w:left="78"/>
              <w:rPr>
                <w:rFonts w:ascii="Arial" w:hAnsi="Arial" w:cs="Arial"/>
                <w:b/>
                <w:bCs/>
                <w:sz w:val="18"/>
                <w:szCs w:val="18"/>
              </w:rPr>
            </w:pPr>
          </w:p>
        </w:tc>
        <w:tc>
          <w:tcPr>
            <w:tcW w:w="2700" w:type="dxa"/>
            <w:gridSpan w:val="2"/>
            <w:tcBorders>
              <w:left w:val="nil"/>
              <w:bottom w:val="single" w:sz="4" w:space="0" w:color="auto"/>
              <w:right w:val="nil"/>
            </w:tcBorders>
          </w:tcPr>
          <w:p w:rsidR="006D22E2" w:rsidRPr="001D1B32" w:rsidRDefault="006D22E2" w:rsidP="006D22E2">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rsidR="006D22E2" w:rsidRPr="001D1B32" w:rsidRDefault="006D22E2" w:rsidP="006D22E2">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tcPr>
          <w:p w:rsidR="006D22E2" w:rsidRPr="001D1B32" w:rsidRDefault="006D22E2" w:rsidP="006D22E2">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rsidR="006D22E2" w:rsidRPr="001D1B32" w:rsidRDefault="006D22E2" w:rsidP="006D22E2">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6D22E2" w:rsidRPr="001D1B32" w:rsidTr="006D22E2">
        <w:tc>
          <w:tcPr>
            <w:tcW w:w="3701" w:type="dxa"/>
            <w:tcBorders>
              <w:top w:val="nil"/>
              <w:left w:val="nil"/>
              <w:bottom w:val="nil"/>
              <w:right w:val="nil"/>
            </w:tcBorders>
          </w:tcPr>
          <w:p w:rsidR="006D22E2" w:rsidRPr="001D1B32" w:rsidRDefault="006D22E2" w:rsidP="006D22E2">
            <w:pPr>
              <w:ind w:left="78"/>
              <w:rPr>
                <w:rFonts w:ascii="Arial" w:hAnsi="Arial" w:cs="Arial"/>
                <w:b/>
                <w:bCs/>
                <w:sz w:val="18"/>
                <w:szCs w:val="18"/>
              </w:rPr>
            </w:pPr>
          </w:p>
        </w:tc>
        <w:tc>
          <w:tcPr>
            <w:tcW w:w="1350" w:type="dxa"/>
            <w:tcBorders>
              <w:top w:val="single" w:sz="4" w:space="0" w:color="auto"/>
              <w:left w:val="nil"/>
              <w:right w:val="nil"/>
            </w:tcBorders>
          </w:tcPr>
          <w:p w:rsidR="006D22E2" w:rsidRPr="001D1B32" w:rsidRDefault="006D22E2" w:rsidP="006D22E2">
            <w:pPr>
              <w:tabs>
                <w:tab w:val="right" w:pos="1134"/>
              </w:tabs>
              <w:ind w:right="-72"/>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2020</w:t>
            </w:r>
          </w:p>
        </w:tc>
        <w:tc>
          <w:tcPr>
            <w:tcW w:w="1350" w:type="dxa"/>
            <w:tcBorders>
              <w:top w:val="single" w:sz="4" w:space="0" w:color="auto"/>
              <w:left w:val="nil"/>
              <w:right w:val="nil"/>
            </w:tcBorders>
          </w:tcPr>
          <w:p w:rsidR="006D22E2" w:rsidRPr="001D1B32" w:rsidRDefault="006D22E2" w:rsidP="006D22E2">
            <w:pPr>
              <w:tabs>
                <w:tab w:val="right" w:pos="1134"/>
              </w:tabs>
              <w:ind w:right="-72"/>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2019</w:t>
            </w:r>
          </w:p>
        </w:tc>
        <w:tc>
          <w:tcPr>
            <w:tcW w:w="1350" w:type="dxa"/>
            <w:tcBorders>
              <w:top w:val="single" w:sz="4" w:space="0" w:color="auto"/>
              <w:left w:val="nil"/>
              <w:right w:val="nil"/>
            </w:tcBorders>
          </w:tcPr>
          <w:p w:rsidR="006D22E2" w:rsidRPr="001D1B32" w:rsidRDefault="006D22E2" w:rsidP="006D22E2">
            <w:pPr>
              <w:tabs>
                <w:tab w:val="right" w:pos="1134"/>
              </w:tabs>
              <w:ind w:right="-72"/>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2020</w:t>
            </w:r>
          </w:p>
        </w:tc>
        <w:tc>
          <w:tcPr>
            <w:tcW w:w="1350" w:type="dxa"/>
            <w:tcBorders>
              <w:top w:val="single" w:sz="4" w:space="0" w:color="auto"/>
              <w:left w:val="nil"/>
              <w:right w:val="nil"/>
            </w:tcBorders>
          </w:tcPr>
          <w:p w:rsidR="006D22E2" w:rsidRPr="001D1B32" w:rsidRDefault="006D22E2" w:rsidP="006D22E2">
            <w:pPr>
              <w:tabs>
                <w:tab w:val="right" w:pos="1134"/>
              </w:tabs>
              <w:ind w:right="-72"/>
              <w:rPr>
                <w:rFonts w:ascii="Arial" w:hAnsi="Arial" w:cs="Arial"/>
                <w:b/>
                <w:bCs/>
                <w:sz w:val="18"/>
                <w:szCs w:val="18"/>
              </w:rPr>
            </w:pPr>
            <w:r w:rsidRPr="001D1B32">
              <w:rPr>
                <w:rFonts w:ascii="Arial" w:hAnsi="Arial" w:cs="Arial"/>
                <w:b/>
                <w:bCs/>
                <w:sz w:val="18"/>
                <w:szCs w:val="18"/>
              </w:rPr>
              <w:tab/>
            </w:r>
            <w:r w:rsidRPr="001D1B32">
              <w:rPr>
                <w:rFonts w:ascii="Arial" w:hAnsi="Arial" w:cs="Arial"/>
                <w:b/>
                <w:bCs/>
                <w:sz w:val="18"/>
                <w:szCs w:val="18"/>
                <w:lang w:val="en-GB"/>
              </w:rPr>
              <w:t>2019</w:t>
            </w:r>
          </w:p>
        </w:tc>
      </w:tr>
      <w:tr w:rsidR="006D22E2" w:rsidRPr="001D1B32" w:rsidTr="00F11AA7">
        <w:tc>
          <w:tcPr>
            <w:tcW w:w="3701" w:type="dxa"/>
            <w:tcBorders>
              <w:top w:val="nil"/>
              <w:left w:val="nil"/>
              <w:bottom w:val="nil"/>
              <w:right w:val="nil"/>
            </w:tcBorders>
          </w:tcPr>
          <w:p w:rsidR="006D22E2" w:rsidRPr="001D1B32" w:rsidRDefault="006D22E2" w:rsidP="006D22E2">
            <w:pPr>
              <w:ind w:left="78"/>
              <w:rPr>
                <w:rFonts w:ascii="Arial" w:hAnsi="Arial" w:cs="Arial"/>
                <w:b/>
                <w:bCs/>
                <w:sz w:val="18"/>
                <w:szCs w:val="18"/>
              </w:rPr>
            </w:pPr>
          </w:p>
        </w:tc>
        <w:tc>
          <w:tcPr>
            <w:tcW w:w="1350" w:type="dxa"/>
            <w:tcBorders>
              <w:top w:val="nil"/>
              <w:left w:val="nil"/>
              <w:bottom w:val="single" w:sz="4" w:space="0" w:color="auto"/>
              <w:right w:val="nil"/>
            </w:tcBorders>
          </w:tcPr>
          <w:p w:rsidR="006D22E2" w:rsidRPr="001D1B32" w:rsidRDefault="006D22E2" w:rsidP="006D22E2">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rsidR="006D22E2" w:rsidRPr="001D1B32" w:rsidRDefault="006D22E2" w:rsidP="006D22E2">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rsidR="006D22E2" w:rsidRPr="001D1B32" w:rsidRDefault="006D22E2" w:rsidP="006D22E2">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rsidR="006D22E2" w:rsidRPr="001D1B32" w:rsidRDefault="006D22E2" w:rsidP="006D22E2">
            <w:pPr>
              <w:tabs>
                <w:tab w:val="decimal" w:pos="1134"/>
              </w:tabs>
              <w:ind w:right="-72"/>
              <w:rPr>
                <w:rFonts w:ascii="Arial" w:hAnsi="Arial" w:cs="Arial"/>
                <w:b/>
                <w:bCs/>
                <w:sz w:val="18"/>
                <w:szCs w:val="18"/>
              </w:rPr>
            </w:pPr>
            <w:r w:rsidRPr="001D1B32">
              <w:rPr>
                <w:rFonts w:ascii="Arial" w:hAnsi="Arial" w:cs="Arial"/>
                <w:b/>
                <w:bCs/>
                <w:sz w:val="18"/>
                <w:szCs w:val="18"/>
              </w:rPr>
              <w:t>Baht</w:t>
            </w:r>
          </w:p>
        </w:tc>
      </w:tr>
      <w:tr w:rsidR="006D22E2" w:rsidRPr="001D1B32" w:rsidTr="00F11AA7">
        <w:tc>
          <w:tcPr>
            <w:tcW w:w="3701" w:type="dxa"/>
            <w:tcBorders>
              <w:top w:val="nil"/>
              <w:left w:val="nil"/>
              <w:bottom w:val="nil"/>
              <w:right w:val="nil"/>
            </w:tcBorders>
          </w:tcPr>
          <w:p w:rsidR="006D22E2" w:rsidRPr="001D1B32" w:rsidRDefault="006D22E2" w:rsidP="006D22E2">
            <w:pPr>
              <w:ind w:left="78"/>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rsidR="006D22E2" w:rsidRPr="001D1B32" w:rsidRDefault="006D22E2" w:rsidP="006D22E2">
            <w:pPr>
              <w:tabs>
                <w:tab w:val="right" w:pos="1134"/>
              </w:tabs>
              <w:ind w:right="-72"/>
              <w:rPr>
                <w:rFonts w:ascii="Arial" w:hAnsi="Arial" w:cs="Arial"/>
                <w:sz w:val="18"/>
                <w:szCs w:val="18"/>
              </w:rPr>
            </w:pPr>
          </w:p>
        </w:tc>
        <w:tc>
          <w:tcPr>
            <w:tcW w:w="1350" w:type="dxa"/>
            <w:tcBorders>
              <w:top w:val="single" w:sz="4" w:space="0" w:color="auto"/>
              <w:left w:val="nil"/>
              <w:bottom w:val="nil"/>
              <w:right w:val="nil"/>
            </w:tcBorders>
          </w:tcPr>
          <w:p w:rsidR="006D22E2" w:rsidRPr="001D1B32" w:rsidRDefault="006D22E2" w:rsidP="006D22E2">
            <w:pPr>
              <w:tabs>
                <w:tab w:val="right" w:pos="1134"/>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6D22E2" w:rsidRPr="001D1B32" w:rsidRDefault="006D22E2" w:rsidP="006D22E2">
            <w:pPr>
              <w:tabs>
                <w:tab w:val="right" w:pos="1134"/>
              </w:tabs>
              <w:ind w:right="-72"/>
              <w:rPr>
                <w:rFonts w:ascii="Arial" w:hAnsi="Arial" w:cs="Arial"/>
                <w:sz w:val="18"/>
                <w:szCs w:val="18"/>
              </w:rPr>
            </w:pPr>
          </w:p>
        </w:tc>
        <w:tc>
          <w:tcPr>
            <w:tcW w:w="1350" w:type="dxa"/>
            <w:tcBorders>
              <w:top w:val="single" w:sz="4" w:space="0" w:color="auto"/>
              <w:left w:val="nil"/>
              <w:bottom w:val="nil"/>
              <w:right w:val="nil"/>
            </w:tcBorders>
          </w:tcPr>
          <w:p w:rsidR="006D22E2" w:rsidRPr="001D1B32" w:rsidRDefault="006D22E2" w:rsidP="006D22E2">
            <w:pPr>
              <w:tabs>
                <w:tab w:val="right" w:pos="1134"/>
              </w:tabs>
              <w:ind w:right="-72"/>
              <w:rPr>
                <w:rFonts w:ascii="Arial" w:hAnsi="Arial" w:cs="Arial"/>
                <w:sz w:val="18"/>
                <w:szCs w:val="18"/>
              </w:rPr>
            </w:pPr>
          </w:p>
        </w:tc>
      </w:tr>
      <w:tr w:rsidR="006D22E2" w:rsidRPr="001D1B32" w:rsidTr="00730F2F">
        <w:tc>
          <w:tcPr>
            <w:tcW w:w="3701" w:type="dxa"/>
            <w:tcBorders>
              <w:top w:val="nil"/>
              <w:left w:val="nil"/>
              <w:bottom w:val="nil"/>
              <w:right w:val="nil"/>
            </w:tcBorders>
          </w:tcPr>
          <w:p w:rsidR="006D22E2" w:rsidRPr="001D1B32" w:rsidRDefault="006D22E2" w:rsidP="006D22E2">
            <w:pPr>
              <w:ind w:left="78"/>
              <w:rPr>
                <w:rFonts w:ascii="Arial" w:hAnsi="Arial" w:cs="Arial"/>
                <w:sz w:val="18"/>
                <w:szCs w:val="22"/>
                <w:lang w:val="en-GB"/>
              </w:rPr>
            </w:pPr>
            <w:r w:rsidRPr="001D1B32">
              <w:rPr>
                <w:rFonts w:ascii="Arial" w:hAnsi="Arial" w:cs="Arial"/>
                <w:sz w:val="18"/>
                <w:szCs w:val="18"/>
              </w:rPr>
              <w:t xml:space="preserve">Short-term </w:t>
            </w:r>
            <w:r w:rsidRPr="001D1B32">
              <w:rPr>
                <w:rFonts w:ascii="Arial" w:hAnsi="Arial" w:cs="Arial"/>
                <w:sz w:val="18"/>
                <w:szCs w:val="22"/>
                <w:lang w:val="en-GB"/>
              </w:rPr>
              <w:t>salaries</w:t>
            </w:r>
          </w:p>
        </w:tc>
        <w:tc>
          <w:tcPr>
            <w:tcW w:w="1350" w:type="dxa"/>
            <w:tcBorders>
              <w:top w:val="nil"/>
              <w:left w:val="nil"/>
              <w:bottom w:val="nil"/>
              <w:right w:val="nil"/>
            </w:tcBorders>
            <w:shd w:val="clear" w:color="auto" w:fill="FAFAFA"/>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32,491,730</w:t>
            </w:r>
          </w:p>
        </w:tc>
        <w:tc>
          <w:tcPr>
            <w:tcW w:w="1350" w:type="dxa"/>
            <w:tcBorders>
              <w:top w:val="nil"/>
              <w:left w:val="nil"/>
              <w:bottom w:val="nil"/>
              <w:right w:val="nil"/>
            </w:tcBorders>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40,488,916</w:t>
            </w:r>
          </w:p>
        </w:tc>
        <w:tc>
          <w:tcPr>
            <w:tcW w:w="1350" w:type="dxa"/>
            <w:tcBorders>
              <w:top w:val="nil"/>
              <w:left w:val="nil"/>
              <w:bottom w:val="nil"/>
              <w:right w:val="nil"/>
            </w:tcBorders>
            <w:shd w:val="clear" w:color="auto" w:fill="FAFAFA"/>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32,491,730</w:t>
            </w:r>
          </w:p>
        </w:tc>
        <w:tc>
          <w:tcPr>
            <w:tcW w:w="1350" w:type="dxa"/>
            <w:tcBorders>
              <w:top w:val="nil"/>
              <w:left w:val="nil"/>
              <w:bottom w:val="nil"/>
              <w:right w:val="nil"/>
            </w:tcBorders>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40,488,916</w:t>
            </w:r>
          </w:p>
        </w:tc>
      </w:tr>
      <w:tr w:rsidR="006D22E2" w:rsidRPr="001D1B32" w:rsidTr="00F173DD">
        <w:tc>
          <w:tcPr>
            <w:tcW w:w="3701" w:type="dxa"/>
            <w:tcBorders>
              <w:top w:val="nil"/>
              <w:left w:val="nil"/>
              <w:bottom w:val="nil"/>
              <w:right w:val="nil"/>
            </w:tcBorders>
          </w:tcPr>
          <w:p w:rsidR="006D22E2" w:rsidRPr="001D1B32" w:rsidRDefault="006D22E2" w:rsidP="006D22E2">
            <w:pPr>
              <w:ind w:left="78"/>
              <w:rPr>
                <w:rFonts w:ascii="Arial" w:hAnsi="Arial" w:cs="Arial"/>
                <w:sz w:val="18"/>
                <w:szCs w:val="18"/>
              </w:rPr>
            </w:pPr>
            <w:r w:rsidRPr="001D1B32">
              <w:rPr>
                <w:rFonts w:ascii="Arial" w:hAnsi="Arial" w:cs="Arial"/>
                <w:sz w:val="18"/>
                <w:szCs w:val="18"/>
              </w:rPr>
              <w:t>Post-employment benefits</w:t>
            </w:r>
          </w:p>
        </w:tc>
        <w:tc>
          <w:tcPr>
            <w:tcW w:w="1350" w:type="dxa"/>
            <w:tcBorders>
              <w:top w:val="nil"/>
              <w:left w:val="nil"/>
              <w:bottom w:val="nil"/>
              <w:right w:val="nil"/>
            </w:tcBorders>
            <w:shd w:val="clear" w:color="auto" w:fill="auto"/>
          </w:tcPr>
          <w:p w:rsidR="006D22E2" w:rsidRPr="001D1B32" w:rsidRDefault="006D22E2" w:rsidP="006D22E2">
            <w:pPr>
              <w:pStyle w:val="BodyText"/>
              <w:tabs>
                <w:tab w:val="clear" w:pos="720"/>
                <w:tab w:val="decimal" w:pos="1127"/>
              </w:tabs>
              <w:ind w:right="-72"/>
              <w:rPr>
                <w:rFonts w:ascii="Arial" w:hAnsi="Arial" w:cs="Arial"/>
                <w:sz w:val="18"/>
                <w:szCs w:val="18"/>
                <w:highlight w:val="yellow"/>
              </w:rPr>
            </w:pPr>
            <w:r w:rsidRPr="001D1B32">
              <w:rPr>
                <w:rFonts w:ascii="Arial" w:hAnsi="Arial" w:cs="Arial"/>
                <w:sz w:val="18"/>
                <w:szCs w:val="18"/>
              </w:rPr>
              <w:t>155,000</w:t>
            </w:r>
          </w:p>
        </w:tc>
        <w:tc>
          <w:tcPr>
            <w:tcW w:w="1350" w:type="dxa"/>
            <w:tcBorders>
              <w:top w:val="nil"/>
              <w:left w:val="nil"/>
              <w:bottom w:val="nil"/>
              <w:right w:val="nil"/>
            </w:tcBorders>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1,261,000</w:t>
            </w:r>
          </w:p>
        </w:tc>
        <w:tc>
          <w:tcPr>
            <w:tcW w:w="1350" w:type="dxa"/>
            <w:tcBorders>
              <w:top w:val="nil"/>
              <w:left w:val="nil"/>
              <w:bottom w:val="nil"/>
              <w:right w:val="nil"/>
            </w:tcBorders>
            <w:shd w:val="clear" w:color="auto" w:fill="FAFAFA"/>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155,000</w:t>
            </w:r>
          </w:p>
        </w:tc>
        <w:tc>
          <w:tcPr>
            <w:tcW w:w="1350" w:type="dxa"/>
            <w:tcBorders>
              <w:top w:val="nil"/>
              <w:left w:val="nil"/>
              <w:bottom w:val="nil"/>
              <w:right w:val="nil"/>
            </w:tcBorders>
          </w:tcPr>
          <w:p w:rsidR="006D22E2" w:rsidRPr="001D1B32" w:rsidRDefault="006D22E2" w:rsidP="006D22E2">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1,261,000</w:t>
            </w:r>
          </w:p>
        </w:tc>
      </w:tr>
    </w:tbl>
    <w:p w:rsidR="00C10539" w:rsidRPr="001D1B32" w:rsidRDefault="00C10539" w:rsidP="00C10539">
      <w:pPr>
        <w:ind w:left="540"/>
        <w:jc w:val="both"/>
        <w:rPr>
          <w:rFonts w:ascii="Arial" w:hAnsi="Arial" w:cs="Arial"/>
          <w:spacing w:val="-4"/>
          <w:sz w:val="18"/>
          <w:szCs w:val="18"/>
        </w:rPr>
      </w:pPr>
    </w:p>
    <w:p w:rsidR="00C10539" w:rsidRPr="001D1B32" w:rsidRDefault="00C10539" w:rsidP="00C10539">
      <w:pPr>
        <w:ind w:left="540"/>
        <w:jc w:val="both"/>
        <w:rPr>
          <w:rFonts w:ascii="Arial" w:hAnsi="Arial" w:cs="Arial"/>
          <w:sz w:val="18"/>
          <w:szCs w:val="18"/>
        </w:rPr>
      </w:pPr>
      <w:r w:rsidRPr="001D1B32">
        <w:rPr>
          <w:rFonts w:ascii="Arial" w:hAnsi="Arial" w:cs="Arial"/>
          <w:sz w:val="18"/>
          <w:szCs w:val="18"/>
        </w:rPr>
        <w:t>The Company presents Directors’ remuneration as part of administrative expenses.</w:t>
      </w:r>
    </w:p>
    <w:p w:rsidR="00C10539" w:rsidRPr="001D1B32" w:rsidRDefault="00C10539" w:rsidP="00C10539">
      <w:pPr>
        <w:overflowPunct/>
        <w:autoSpaceDE/>
        <w:autoSpaceDN/>
        <w:adjustRightInd/>
        <w:textAlignment w:val="auto"/>
        <w:rPr>
          <w:rFonts w:ascii="Arial" w:hAnsi="Arial" w:cs="Arial"/>
          <w:sz w:val="18"/>
          <w:szCs w:val="18"/>
        </w:rPr>
      </w:pPr>
    </w:p>
    <w:p w:rsidR="00245849" w:rsidRPr="001D1B32" w:rsidRDefault="00245849" w:rsidP="00C10539">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10539" w:rsidRPr="001D1B32" w:rsidTr="00730F2F">
        <w:trPr>
          <w:trHeight w:val="386"/>
        </w:trPr>
        <w:tc>
          <w:tcPr>
            <w:tcW w:w="9461" w:type="dxa"/>
            <w:shd w:val="clear" w:color="auto" w:fill="FFA543"/>
            <w:vAlign w:val="center"/>
            <w:hideMark/>
          </w:tcPr>
          <w:p w:rsidR="00C10539" w:rsidRPr="001D1B32" w:rsidRDefault="00C10539" w:rsidP="00730F2F">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3</w:t>
            </w:r>
            <w:r w:rsidR="0024129A" w:rsidRPr="001D1B32">
              <w:rPr>
                <w:rFonts w:ascii="Arial" w:hAnsi="Arial" w:cs="Arial"/>
                <w:b/>
                <w:bCs/>
                <w:color w:val="FFFFFF"/>
                <w:sz w:val="18"/>
                <w:szCs w:val="18"/>
                <w:lang w:val="en-GB"/>
              </w:rPr>
              <w:t>3</w:t>
            </w:r>
            <w:r w:rsidRPr="001D1B32">
              <w:rPr>
                <w:rFonts w:ascii="Arial" w:hAnsi="Arial" w:cs="Arial"/>
                <w:b/>
                <w:bCs/>
                <w:color w:val="FFFFFF"/>
                <w:sz w:val="18"/>
                <w:szCs w:val="18"/>
                <w:lang w:val="en-GB"/>
              </w:rPr>
              <w:tab/>
              <w:t>Dividends</w:t>
            </w:r>
          </w:p>
        </w:tc>
      </w:tr>
    </w:tbl>
    <w:p w:rsidR="00C10539" w:rsidRPr="001D1B32" w:rsidRDefault="00C10539" w:rsidP="00C10539">
      <w:pPr>
        <w:jc w:val="both"/>
        <w:rPr>
          <w:rFonts w:ascii="Arial" w:hAnsi="Arial" w:cs="Arial"/>
          <w:sz w:val="18"/>
          <w:szCs w:val="18"/>
        </w:rPr>
      </w:pPr>
    </w:p>
    <w:p w:rsidR="00C10539" w:rsidRPr="001D1B32" w:rsidRDefault="00C10539" w:rsidP="00C10539">
      <w:pPr>
        <w:pStyle w:val="a"/>
        <w:tabs>
          <w:tab w:val="right" w:pos="6930"/>
          <w:tab w:val="right" w:pos="9000"/>
        </w:tabs>
        <w:ind w:right="0"/>
        <w:jc w:val="both"/>
        <w:rPr>
          <w:rFonts w:cs="Arial"/>
          <w:color w:val="CF4A02"/>
          <w:sz w:val="18"/>
          <w:szCs w:val="18"/>
          <w:lang w:val="en-GB"/>
        </w:rPr>
      </w:pPr>
      <w:r w:rsidRPr="001D1B32">
        <w:rPr>
          <w:rFonts w:cs="Arial"/>
          <w:color w:val="CF4A02"/>
          <w:sz w:val="18"/>
          <w:szCs w:val="18"/>
          <w:lang w:val="en-GB"/>
        </w:rPr>
        <w:t>For the year ended 31 December 2019</w:t>
      </w:r>
    </w:p>
    <w:p w:rsidR="00C10539" w:rsidRPr="001D1B32" w:rsidRDefault="00C10539" w:rsidP="00C10539">
      <w:pPr>
        <w:tabs>
          <w:tab w:val="left" w:pos="540"/>
        </w:tabs>
        <w:jc w:val="thaiDistribute"/>
        <w:rPr>
          <w:rFonts w:ascii="Arial" w:hAnsi="Arial" w:cs="Arial"/>
          <w:spacing w:val="-4"/>
          <w:sz w:val="18"/>
          <w:szCs w:val="18"/>
          <w:lang w:val="en-GB"/>
        </w:rPr>
      </w:pPr>
    </w:p>
    <w:p w:rsidR="00C10539" w:rsidRPr="001D1B32" w:rsidRDefault="00C10539" w:rsidP="00C10539">
      <w:pPr>
        <w:tabs>
          <w:tab w:val="left" w:pos="540"/>
        </w:tabs>
        <w:jc w:val="thaiDistribute"/>
        <w:rPr>
          <w:rFonts w:ascii="Arial" w:hAnsi="Arial" w:cs="Arial"/>
          <w:sz w:val="18"/>
          <w:szCs w:val="18"/>
          <w:lang w:val="en-GB"/>
        </w:rPr>
      </w:pPr>
      <w:r w:rsidRPr="001D1B32">
        <w:rPr>
          <w:rFonts w:ascii="Arial" w:hAnsi="Arial" w:cs="Arial"/>
          <w:sz w:val="18"/>
          <w:szCs w:val="18"/>
          <w:lang w:val="en-GB"/>
        </w:rPr>
        <w:t>At the Annual General Shareholders’ meeting of the Company held on 25 April 2019, the shareholders passed a resolution to approve the payment of a final dividend from the Company’s operating results for the period of July to December 2018 of Baht 9 per share for 15,097,800 shares, totalling Baht 135.8</w:t>
      </w:r>
      <w:r w:rsidR="00D65AA0" w:rsidRPr="001D1B32">
        <w:rPr>
          <w:rFonts w:ascii="Arial" w:hAnsi="Arial" w:cs="Arial"/>
          <w:sz w:val="18"/>
          <w:szCs w:val="18"/>
          <w:lang w:val="en-GB"/>
        </w:rPr>
        <w:t>7</w:t>
      </w:r>
      <w:r w:rsidRPr="001D1B32">
        <w:rPr>
          <w:rFonts w:ascii="Arial" w:hAnsi="Arial" w:cs="Arial"/>
          <w:sz w:val="18"/>
          <w:szCs w:val="18"/>
          <w:lang w:val="en-GB"/>
        </w:rPr>
        <w:t xml:space="preserve"> million. The dividend was distributed to the shareholders on 24 May 2019. However, dividends of Baht 9,900 were not paid to certain shareholders due to disqualification.</w:t>
      </w:r>
    </w:p>
    <w:p w:rsidR="0080634A" w:rsidRPr="001D1B32" w:rsidRDefault="0080634A" w:rsidP="00C10539">
      <w:pPr>
        <w:tabs>
          <w:tab w:val="left" w:pos="540"/>
        </w:tabs>
        <w:jc w:val="thaiDistribute"/>
        <w:rPr>
          <w:rFonts w:ascii="Arial" w:hAnsi="Arial" w:cs="Arial"/>
          <w:sz w:val="18"/>
          <w:szCs w:val="18"/>
          <w:lang w:val="en-GB"/>
        </w:rPr>
      </w:pPr>
    </w:p>
    <w:p w:rsidR="0080634A" w:rsidRPr="001D1B32" w:rsidRDefault="0080634A" w:rsidP="00C10539">
      <w:pPr>
        <w:tabs>
          <w:tab w:val="left" w:pos="540"/>
        </w:tabs>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3F768C" w:rsidRPr="001D1B32" w:rsidTr="00AB0905">
        <w:trPr>
          <w:trHeight w:val="386"/>
        </w:trPr>
        <w:tc>
          <w:tcPr>
            <w:tcW w:w="9461" w:type="dxa"/>
            <w:shd w:val="clear" w:color="auto" w:fill="FFA543"/>
            <w:vAlign w:val="center"/>
            <w:hideMark/>
          </w:tcPr>
          <w:p w:rsidR="003F768C" w:rsidRPr="001D1B32" w:rsidRDefault="003F768C" w:rsidP="00AB0905">
            <w:pPr>
              <w:tabs>
                <w:tab w:val="left" w:pos="432"/>
              </w:tabs>
              <w:ind w:left="432" w:hanging="432"/>
              <w:rPr>
                <w:rFonts w:ascii="Arial" w:hAnsi="Arial" w:cs="Arial"/>
                <w:b/>
                <w:bCs/>
                <w:color w:val="FFFFFF"/>
                <w:sz w:val="18"/>
                <w:szCs w:val="18"/>
                <w:lang w:val="en-GB"/>
              </w:rPr>
            </w:pPr>
            <w:r w:rsidRPr="001D1B32">
              <w:rPr>
                <w:rFonts w:ascii="Arial" w:hAnsi="Arial" w:cs="Arial"/>
                <w:b/>
                <w:bCs/>
                <w:color w:val="FFFFFF"/>
                <w:sz w:val="18"/>
                <w:szCs w:val="18"/>
                <w:lang w:val="en-GB"/>
              </w:rPr>
              <w:t>3</w:t>
            </w:r>
            <w:r w:rsidR="0024129A" w:rsidRPr="001D1B32">
              <w:rPr>
                <w:rFonts w:ascii="Arial" w:hAnsi="Arial" w:cs="Arial"/>
                <w:b/>
                <w:bCs/>
                <w:color w:val="FFFFFF"/>
                <w:sz w:val="18"/>
                <w:szCs w:val="18"/>
                <w:lang w:val="en-GB"/>
              </w:rPr>
              <w:t>4</w:t>
            </w:r>
            <w:r w:rsidRPr="001D1B32">
              <w:rPr>
                <w:rFonts w:ascii="Arial" w:hAnsi="Arial" w:cs="Arial"/>
                <w:b/>
                <w:bCs/>
                <w:color w:val="FFFFFF"/>
                <w:sz w:val="18"/>
                <w:szCs w:val="18"/>
                <w:lang w:val="en-GB"/>
              </w:rPr>
              <w:tab/>
              <w:t>Contingent liabilities</w:t>
            </w:r>
          </w:p>
        </w:tc>
      </w:tr>
    </w:tbl>
    <w:p w:rsidR="003F768C" w:rsidRPr="001D1B32" w:rsidRDefault="003F768C" w:rsidP="00C10539">
      <w:pPr>
        <w:tabs>
          <w:tab w:val="left" w:pos="540"/>
        </w:tabs>
        <w:jc w:val="thaiDistribute"/>
        <w:rPr>
          <w:rFonts w:ascii="Arial" w:hAnsi="Arial" w:cs="Arial"/>
          <w:sz w:val="18"/>
          <w:szCs w:val="18"/>
          <w:lang w:val="en-GB"/>
        </w:rPr>
      </w:pPr>
    </w:p>
    <w:p w:rsidR="002C6BA4" w:rsidRPr="002C6BA4" w:rsidRDefault="00ED3234" w:rsidP="00B92B12">
      <w:pPr>
        <w:overflowPunct/>
        <w:autoSpaceDE/>
        <w:autoSpaceDN/>
        <w:adjustRightInd/>
        <w:jc w:val="both"/>
        <w:textAlignment w:val="auto"/>
        <w:rPr>
          <w:rFonts w:ascii="Arial" w:hAnsi="Arial" w:cs="Arial"/>
          <w:sz w:val="18"/>
          <w:szCs w:val="18"/>
        </w:rPr>
      </w:pPr>
      <w:r w:rsidRPr="00ED3234">
        <w:rPr>
          <w:rFonts w:ascii="Arial" w:hAnsi="Arial" w:cs="Arial"/>
          <w:sz w:val="18"/>
          <w:szCs w:val="18"/>
        </w:rPr>
        <w:t>In October 2020, a subcontractor for the River Wing building renovation project has filed a lawsuit with the Civil Court of Southern Bangkok against the Company claiming for the unpaid payment under the construction agreement between the subcontractor and the primary contractor of the Company amount totaling Baht 61.44 million together with interest of Baht 3.43 million. The subcontractor claims that the Company has the outstanding payment to the primary contractor thus the primary contractor has no financial capability to make a payment to them, therefore they are eligible to exercise the contractor’s right to file a lawsuit against the Company</w:t>
      </w:r>
      <w:r w:rsidR="002C6BA4" w:rsidRPr="002C6BA4">
        <w:rPr>
          <w:rFonts w:ascii="Arial" w:hAnsi="Arial" w:cs="Arial"/>
          <w:sz w:val="18"/>
          <w:szCs w:val="18"/>
        </w:rPr>
        <w:t>.</w:t>
      </w:r>
    </w:p>
    <w:p w:rsidR="002C6BA4" w:rsidRPr="002C6BA4" w:rsidRDefault="002C6BA4" w:rsidP="00B92B12">
      <w:pPr>
        <w:overflowPunct/>
        <w:autoSpaceDE/>
        <w:autoSpaceDN/>
        <w:adjustRightInd/>
        <w:jc w:val="both"/>
        <w:textAlignment w:val="auto"/>
        <w:rPr>
          <w:rFonts w:ascii="Arial" w:hAnsi="Arial" w:cs="Arial"/>
          <w:sz w:val="18"/>
          <w:szCs w:val="18"/>
        </w:rPr>
      </w:pPr>
    </w:p>
    <w:p w:rsidR="0080634A" w:rsidRPr="001D1B32" w:rsidRDefault="00ED3234" w:rsidP="00B92B12">
      <w:pPr>
        <w:overflowPunct/>
        <w:autoSpaceDE/>
        <w:autoSpaceDN/>
        <w:adjustRightInd/>
        <w:jc w:val="both"/>
        <w:textAlignment w:val="auto"/>
        <w:rPr>
          <w:rFonts w:ascii="Arial" w:hAnsi="Arial" w:cs="Arial"/>
          <w:sz w:val="18"/>
          <w:szCs w:val="18"/>
          <w:lang w:val="en-GB"/>
        </w:rPr>
      </w:pPr>
      <w:r w:rsidRPr="00ED3234">
        <w:rPr>
          <w:rFonts w:ascii="Arial" w:hAnsi="Arial" w:cs="Arial"/>
          <w:sz w:val="18"/>
          <w:szCs w:val="18"/>
        </w:rPr>
        <w:t>As at 31 December 2020, the Company did not record any provision in the financial statements relating to the claim because management has determined, after obtaining advice from external counsel, that the Company has no legal relationship, agreement or contract whatsoever, with the subcontractor. In addition, the Company has denied the claim of the subcontractor and confirmed no outstanding payment to the primary contractor</w:t>
      </w:r>
      <w:r w:rsidR="002C6BA4" w:rsidRPr="002C6BA4">
        <w:rPr>
          <w:rFonts w:ascii="Arial" w:hAnsi="Arial" w:cs="Arial"/>
          <w:sz w:val="18"/>
          <w:szCs w:val="18"/>
        </w:rPr>
        <w:t>.</w:t>
      </w:r>
      <w:r w:rsidR="0080634A" w:rsidRPr="001D1B32">
        <w:rPr>
          <w:rFonts w:ascii="Arial" w:hAnsi="Arial" w:cs="Arial"/>
          <w:sz w:val="18"/>
          <w:szCs w:val="18"/>
          <w:lang w:val="en-GB"/>
        </w:rPr>
        <w:br w:type="page"/>
      </w:r>
    </w:p>
    <w:p w:rsidR="00C10539" w:rsidRPr="00B92B12" w:rsidRDefault="00C10539" w:rsidP="00C10539">
      <w:pPr>
        <w:overflowPunct/>
        <w:autoSpaceDE/>
        <w:autoSpaceDN/>
        <w:adjustRightInd/>
        <w:textAlignment w:val="auto"/>
        <w:rPr>
          <w:rFonts w:ascii="Arial" w:hAnsi="Arial" w:cs="Arial"/>
          <w:sz w:val="18"/>
          <w:szCs w:val="18"/>
          <w:cs/>
          <w:lang w:val="en-GB"/>
        </w:rPr>
      </w:pPr>
    </w:p>
    <w:tbl>
      <w:tblPr>
        <w:tblW w:w="9461" w:type="dxa"/>
        <w:shd w:val="clear" w:color="auto" w:fill="FFA543"/>
        <w:tblLook w:val="04A0" w:firstRow="1" w:lastRow="0" w:firstColumn="1" w:lastColumn="0" w:noHBand="0" w:noVBand="1"/>
      </w:tblPr>
      <w:tblGrid>
        <w:gridCol w:w="9461"/>
      </w:tblGrid>
      <w:tr w:rsidR="00C10539" w:rsidRPr="00B92B12" w:rsidTr="00730F2F">
        <w:trPr>
          <w:trHeight w:val="386"/>
        </w:trPr>
        <w:tc>
          <w:tcPr>
            <w:tcW w:w="9461" w:type="dxa"/>
            <w:shd w:val="clear" w:color="auto" w:fill="FFA543"/>
            <w:vAlign w:val="center"/>
            <w:hideMark/>
          </w:tcPr>
          <w:p w:rsidR="00C10539" w:rsidRPr="00B92B12" w:rsidRDefault="00C10539" w:rsidP="00730F2F">
            <w:pPr>
              <w:tabs>
                <w:tab w:val="left" w:pos="432"/>
              </w:tabs>
              <w:ind w:left="432" w:hanging="432"/>
              <w:rPr>
                <w:rFonts w:ascii="Arial" w:hAnsi="Arial" w:cs="Arial"/>
                <w:b/>
                <w:bCs/>
                <w:color w:val="FFFFFF"/>
                <w:sz w:val="18"/>
                <w:szCs w:val="18"/>
                <w:lang w:val="en-GB"/>
              </w:rPr>
            </w:pPr>
            <w:bookmarkStart w:id="17" w:name="_Hlk62071545"/>
            <w:r w:rsidRPr="00B92B12">
              <w:rPr>
                <w:rFonts w:ascii="Arial" w:hAnsi="Arial" w:cs="Arial"/>
                <w:b/>
                <w:bCs/>
                <w:color w:val="FFFFFF"/>
                <w:sz w:val="18"/>
                <w:szCs w:val="18"/>
                <w:lang w:val="en-GB"/>
              </w:rPr>
              <w:t>3</w:t>
            </w:r>
            <w:r w:rsidR="0024129A" w:rsidRPr="00B92B12">
              <w:rPr>
                <w:rFonts w:ascii="Arial" w:hAnsi="Arial" w:cs="Arial"/>
                <w:b/>
                <w:bCs/>
                <w:color w:val="FFFFFF"/>
                <w:sz w:val="18"/>
                <w:szCs w:val="18"/>
                <w:lang w:val="en-GB"/>
              </w:rPr>
              <w:t>5</w:t>
            </w:r>
            <w:r w:rsidRPr="00B92B12">
              <w:rPr>
                <w:rFonts w:ascii="Arial" w:hAnsi="Arial" w:cs="Arial"/>
                <w:b/>
                <w:bCs/>
                <w:color w:val="FFFFFF"/>
                <w:sz w:val="18"/>
                <w:szCs w:val="18"/>
                <w:lang w:val="en-GB"/>
              </w:rPr>
              <w:tab/>
              <w:t>Commitments</w:t>
            </w:r>
          </w:p>
        </w:tc>
      </w:tr>
      <w:bookmarkEnd w:id="17"/>
    </w:tbl>
    <w:p w:rsidR="00C10539" w:rsidRPr="00B92B12" w:rsidRDefault="00C10539" w:rsidP="00C10539">
      <w:pPr>
        <w:pStyle w:val="a"/>
        <w:tabs>
          <w:tab w:val="right" w:pos="6930"/>
          <w:tab w:val="right" w:pos="9000"/>
        </w:tabs>
        <w:ind w:right="0"/>
        <w:jc w:val="both"/>
        <w:rPr>
          <w:rFonts w:cs="Arial"/>
          <w:b w:val="0"/>
          <w:bCs w:val="0"/>
          <w:sz w:val="18"/>
          <w:szCs w:val="18"/>
          <w:lang w:val="en-GB"/>
        </w:rPr>
      </w:pPr>
    </w:p>
    <w:p w:rsidR="00C01E40" w:rsidRPr="00B92B12" w:rsidRDefault="00C01E40" w:rsidP="00C01E40">
      <w:pPr>
        <w:jc w:val="both"/>
        <w:rPr>
          <w:rFonts w:ascii="Arial" w:hAnsi="Arial" w:cs="Arial"/>
          <w:sz w:val="18"/>
          <w:szCs w:val="18"/>
        </w:rPr>
      </w:pPr>
      <w:r w:rsidRPr="00B92B12">
        <w:rPr>
          <w:rFonts w:ascii="Arial" w:hAnsi="Arial" w:cs="Arial"/>
          <w:sz w:val="18"/>
          <w:szCs w:val="18"/>
        </w:rPr>
        <w:t>As at 31 December 2020, the Group and the Company have outstanding commitments as follows:</w:t>
      </w:r>
    </w:p>
    <w:p w:rsidR="00C01E40" w:rsidRPr="00B92B12" w:rsidRDefault="00C01E40" w:rsidP="00C01E40">
      <w:pPr>
        <w:tabs>
          <w:tab w:val="left" w:pos="360"/>
          <w:tab w:val="left" w:pos="2880"/>
          <w:tab w:val="right" w:pos="7200"/>
          <w:tab w:val="right" w:pos="8540"/>
        </w:tabs>
        <w:ind w:left="360" w:hanging="360"/>
        <w:jc w:val="both"/>
        <w:rPr>
          <w:rFonts w:ascii="Arial" w:hAnsi="Arial" w:cs="Arial"/>
          <w:sz w:val="18"/>
          <w:szCs w:val="18"/>
        </w:rPr>
      </w:pPr>
    </w:p>
    <w:p w:rsidR="00C01E40" w:rsidRPr="00B92B12" w:rsidRDefault="00C01E40" w:rsidP="00B92B12">
      <w:pPr>
        <w:tabs>
          <w:tab w:val="left" w:pos="1260"/>
          <w:tab w:val="right" w:pos="7200"/>
          <w:tab w:val="right" w:pos="8540"/>
        </w:tabs>
        <w:ind w:left="360" w:hanging="360"/>
        <w:jc w:val="both"/>
        <w:rPr>
          <w:rFonts w:ascii="Arial" w:hAnsi="Arial" w:cs="Arial"/>
          <w:sz w:val="18"/>
          <w:szCs w:val="18"/>
        </w:rPr>
      </w:pPr>
      <w:r w:rsidRPr="00B92B12">
        <w:rPr>
          <w:rFonts w:ascii="Arial" w:hAnsi="Arial" w:cs="Arial"/>
          <w:sz w:val="18"/>
          <w:szCs w:val="18"/>
        </w:rPr>
        <w:t>a)</w:t>
      </w:r>
      <w:r w:rsidRPr="00B92B12">
        <w:rPr>
          <w:rFonts w:ascii="Arial" w:hAnsi="Arial" w:cs="Arial"/>
          <w:sz w:val="18"/>
          <w:szCs w:val="18"/>
        </w:rPr>
        <w:tab/>
        <w:t xml:space="preserve">The Company has entered into management and license agreements with its overseas affiliated companies. </w:t>
      </w:r>
      <w:r w:rsidRPr="00B92B12">
        <w:rPr>
          <w:rFonts w:ascii="Arial" w:hAnsi="Arial" w:cs="Arial"/>
          <w:sz w:val="18"/>
          <w:szCs w:val="18"/>
        </w:rPr>
        <w:br/>
        <w:t xml:space="preserve">The agreements are effective from the year 1988 for a </w:t>
      </w:r>
      <w:proofErr w:type="gramStart"/>
      <w:r w:rsidRPr="00B92B12">
        <w:rPr>
          <w:rFonts w:ascii="Arial" w:hAnsi="Arial" w:cs="Arial"/>
          <w:sz w:val="18"/>
          <w:szCs w:val="18"/>
        </w:rPr>
        <w:t>ten year</w:t>
      </w:r>
      <w:proofErr w:type="gramEnd"/>
      <w:r w:rsidRPr="00B92B12">
        <w:rPr>
          <w:rFonts w:ascii="Arial" w:hAnsi="Arial" w:cs="Arial"/>
          <w:sz w:val="18"/>
          <w:szCs w:val="18"/>
        </w:rPr>
        <w:t xml:space="preserve"> period with options to extend for two further periods of ten years each. Subsequently, the Company exercised such options to extend for two further period of ten years each. The affiliated companies will provide service of hotel management and trademark to the Group. The Group is committed to pay fees based on these long-term management agreements on normal commercial terms.</w:t>
      </w:r>
    </w:p>
    <w:p w:rsidR="00C01E40" w:rsidRPr="00B92B12" w:rsidRDefault="00C01E40" w:rsidP="00C01E40">
      <w:pPr>
        <w:tabs>
          <w:tab w:val="left" w:pos="360"/>
          <w:tab w:val="left" w:pos="1134"/>
          <w:tab w:val="left" w:pos="1260"/>
          <w:tab w:val="left" w:pos="2880"/>
          <w:tab w:val="right" w:pos="7200"/>
          <w:tab w:val="right" w:pos="8540"/>
        </w:tabs>
        <w:ind w:left="360" w:hanging="360"/>
        <w:jc w:val="both"/>
        <w:rPr>
          <w:rFonts w:ascii="Arial" w:hAnsi="Arial" w:cs="Arial"/>
          <w:sz w:val="18"/>
          <w:szCs w:val="18"/>
        </w:rPr>
      </w:pPr>
    </w:p>
    <w:p w:rsidR="00C01E40" w:rsidRPr="00B92B12" w:rsidRDefault="00C01E40" w:rsidP="00C01E40">
      <w:pPr>
        <w:tabs>
          <w:tab w:val="left" w:pos="360"/>
          <w:tab w:val="left" w:pos="1260"/>
          <w:tab w:val="right" w:pos="7200"/>
          <w:tab w:val="right" w:pos="8540"/>
        </w:tabs>
        <w:ind w:left="360" w:hanging="360"/>
        <w:jc w:val="both"/>
        <w:rPr>
          <w:rFonts w:ascii="Arial" w:hAnsi="Arial" w:cs="Arial"/>
          <w:sz w:val="18"/>
          <w:szCs w:val="18"/>
        </w:rPr>
      </w:pPr>
      <w:r w:rsidRPr="00B92B12">
        <w:rPr>
          <w:rFonts w:ascii="Arial" w:hAnsi="Arial" w:cs="Arial"/>
          <w:sz w:val="18"/>
          <w:szCs w:val="18"/>
        </w:rPr>
        <w:t>b)</w:t>
      </w:r>
      <w:r w:rsidRPr="00B92B12">
        <w:rPr>
          <w:rFonts w:ascii="Arial" w:hAnsi="Arial" w:cs="Arial"/>
          <w:sz w:val="18"/>
          <w:szCs w:val="18"/>
        </w:rPr>
        <w:tab/>
        <w:t>The Group and the Company have outstanding capital expenditure and construction commitments of Baht 140.50 million and Baht 140.50 million, respectively (</w:t>
      </w:r>
      <w:r w:rsidRPr="00B92B12">
        <w:rPr>
          <w:rFonts w:ascii="Arial" w:hAnsi="Arial" w:cs="Arial"/>
          <w:sz w:val="18"/>
          <w:szCs w:val="18"/>
          <w:lang w:val="en-GB"/>
        </w:rPr>
        <w:t>2019</w:t>
      </w:r>
      <w:r w:rsidRPr="00B92B12">
        <w:rPr>
          <w:rFonts w:ascii="Arial" w:hAnsi="Arial" w:cs="Arial"/>
          <w:sz w:val="18"/>
          <w:szCs w:val="18"/>
        </w:rPr>
        <w:t>: Baht 426.86 million and Baht 426.86 million, respectively).</w:t>
      </w:r>
    </w:p>
    <w:p w:rsidR="00E96F6A" w:rsidRPr="00B92B12" w:rsidRDefault="00E96F6A" w:rsidP="00C01E40">
      <w:pPr>
        <w:tabs>
          <w:tab w:val="left" w:pos="360"/>
          <w:tab w:val="left" w:pos="1260"/>
          <w:tab w:val="right" w:pos="7200"/>
          <w:tab w:val="right" w:pos="8540"/>
        </w:tabs>
        <w:ind w:left="360" w:hanging="360"/>
        <w:jc w:val="both"/>
        <w:rPr>
          <w:rFonts w:ascii="Arial" w:hAnsi="Arial" w:cs="Arial"/>
          <w:sz w:val="18"/>
          <w:szCs w:val="18"/>
        </w:rPr>
      </w:pPr>
    </w:p>
    <w:p w:rsidR="00AF4B1C" w:rsidRPr="00B92B12" w:rsidRDefault="00E96F6A" w:rsidP="009B5D45">
      <w:pPr>
        <w:tabs>
          <w:tab w:val="left" w:pos="360"/>
          <w:tab w:val="left" w:pos="1080"/>
          <w:tab w:val="right" w:pos="7200"/>
          <w:tab w:val="right" w:pos="8540"/>
        </w:tabs>
        <w:ind w:left="360" w:hanging="360"/>
        <w:jc w:val="both"/>
        <w:rPr>
          <w:rFonts w:ascii="Arial" w:hAnsi="Arial" w:cs="Arial"/>
          <w:sz w:val="18"/>
          <w:szCs w:val="18"/>
        </w:rPr>
      </w:pPr>
      <w:r w:rsidRPr="00B92B12">
        <w:rPr>
          <w:rFonts w:ascii="Arial" w:hAnsi="Arial" w:cs="Arial"/>
          <w:sz w:val="18"/>
          <w:szCs w:val="18"/>
        </w:rPr>
        <w:t>c)</w:t>
      </w:r>
      <w:r w:rsidRPr="00B92B12">
        <w:rPr>
          <w:rFonts w:ascii="Arial" w:hAnsi="Arial" w:cs="Arial"/>
          <w:sz w:val="18"/>
          <w:szCs w:val="18"/>
        </w:rPr>
        <w:tab/>
      </w:r>
      <w:r w:rsidR="00AF4B1C" w:rsidRPr="00B92B12">
        <w:rPr>
          <w:rFonts w:ascii="Arial" w:hAnsi="Arial" w:cs="Arial"/>
          <w:sz w:val="18"/>
          <w:szCs w:val="18"/>
        </w:rPr>
        <w:t>As at 31 December 2019, the Group and the Company lease land, building and retails under non-cancellable operating lease agreement</w:t>
      </w:r>
    </w:p>
    <w:p w:rsidR="00AF4B1C" w:rsidRPr="00B92B12" w:rsidRDefault="00AF4B1C" w:rsidP="0082790F">
      <w:pPr>
        <w:tabs>
          <w:tab w:val="left" w:pos="360"/>
          <w:tab w:val="left" w:pos="1080"/>
          <w:tab w:val="right" w:pos="7200"/>
          <w:tab w:val="right" w:pos="8540"/>
        </w:tabs>
        <w:ind w:left="360" w:hanging="360"/>
        <w:jc w:val="both"/>
        <w:rPr>
          <w:rFonts w:ascii="Arial" w:hAnsi="Arial" w:cs="Arial"/>
          <w:sz w:val="18"/>
          <w:szCs w:val="18"/>
        </w:rPr>
      </w:pPr>
    </w:p>
    <w:p w:rsidR="00E96F6A" w:rsidRPr="00B92B12" w:rsidRDefault="00AF4B1C" w:rsidP="0082790F">
      <w:pPr>
        <w:tabs>
          <w:tab w:val="left" w:pos="360"/>
          <w:tab w:val="left" w:pos="1080"/>
          <w:tab w:val="right" w:pos="7200"/>
          <w:tab w:val="right" w:pos="8540"/>
        </w:tabs>
        <w:ind w:left="360" w:hanging="360"/>
        <w:jc w:val="both"/>
        <w:rPr>
          <w:rFonts w:ascii="Arial" w:hAnsi="Arial" w:cs="Arial"/>
          <w:sz w:val="18"/>
          <w:szCs w:val="18"/>
        </w:rPr>
      </w:pPr>
      <w:r w:rsidRPr="00B92B12">
        <w:rPr>
          <w:rFonts w:ascii="Arial" w:hAnsi="Arial" w:cs="Arial"/>
          <w:sz w:val="18"/>
          <w:szCs w:val="18"/>
        </w:rPr>
        <w:tab/>
      </w:r>
      <w:r w:rsidR="00BD1BB9" w:rsidRPr="00B92B12">
        <w:rPr>
          <w:rFonts w:ascii="Arial" w:hAnsi="Arial" w:cs="Arial"/>
          <w:spacing w:val="-4"/>
          <w:sz w:val="18"/>
          <w:szCs w:val="18"/>
        </w:rPr>
        <w:t xml:space="preserve">Commitments for </w:t>
      </w:r>
      <w:r w:rsidR="00E96F6A" w:rsidRPr="00B92B12">
        <w:rPr>
          <w:rFonts w:ascii="Arial" w:hAnsi="Arial" w:cs="Arial"/>
          <w:spacing w:val="-4"/>
          <w:sz w:val="18"/>
          <w:szCs w:val="18"/>
        </w:rPr>
        <w:t xml:space="preserve">minimum lease payments </w:t>
      </w:r>
      <w:r w:rsidR="00BD1BB9" w:rsidRPr="00B92B12">
        <w:rPr>
          <w:rFonts w:ascii="Arial" w:hAnsi="Arial" w:cs="Arial"/>
          <w:spacing w:val="-4"/>
          <w:sz w:val="18"/>
          <w:szCs w:val="18"/>
        </w:rPr>
        <w:t>in relation to</w:t>
      </w:r>
      <w:r w:rsidR="00E96F6A" w:rsidRPr="00B92B12">
        <w:rPr>
          <w:rFonts w:ascii="Arial" w:hAnsi="Arial" w:cs="Arial"/>
          <w:spacing w:val="-4"/>
          <w:sz w:val="18"/>
          <w:szCs w:val="18"/>
        </w:rPr>
        <w:t xml:space="preserve"> non-cancellable operating leases </w:t>
      </w:r>
      <w:r w:rsidR="00BD1BB9" w:rsidRPr="00B92B12">
        <w:rPr>
          <w:rFonts w:ascii="Arial" w:hAnsi="Arial" w:cs="Arial"/>
          <w:spacing w:val="-4"/>
          <w:sz w:val="18"/>
          <w:szCs w:val="18"/>
        </w:rPr>
        <w:t xml:space="preserve">are payable </w:t>
      </w:r>
      <w:r w:rsidR="00E96F6A" w:rsidRPr="00B92B12">
        <w:rPr>
          <w:rFonts w:ascii="Arial" w:hAnsi="Arial" w:cs="Arial"/>
          <w:sz w:val="18"/>
          <w:szCs w:val="18"/>
        </w:rPr>
        <w:t>are as follows:</w:t>
      </w:r>
    </w:p>
    <w:p w:rsidR="00E96F6A" w:rsidRPr="00B92B12" w:rsidRDefault="00E96F6A" w:rsidP="00E96F6A">
      <w:pPr>
        <w:tabs>
          <w:tab w:val="left" w:pos="1080"/>
          <w:tab w:val="right" w:pos="7200"/>
          <w:tab w:val="right" w:pos="8540"/>
        </w:tabs>
        <w:ind w:left="1080"/>
        <w:jc w:val="both"/>
        <w:rPr>
          <w:rFonts w:ascii="Arial" w:hAnsi="Arial" w:cs="Arial"/>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E96F6A" w:rsidRPr="00B92B12" w:rsidTr="004C7102">
        <w:trPr>
          <w:cantSplit/>
          <w:trHeight w:val="135"/>
        </w:trPr>
        <w:tc>
          <w:tcPr>
            <w:tcW w:w="4050" w:type="dxa"/>
            <w:tcBorders>
              <w:top w:val="nil"/>
              <w:left w:val="nil"/>
              <w:bottom w:val="nil"/>
              <w:right w:val="nil"/>
            </w:tcBorders>
          </w:tcPr>
          <w:p w:rsidR="00E96F6A" w:rsidRPr="00B92B12" w:rsidRDefault="00E96F6A" w:rsidP="00ED1DCA">
            <w:pPr>
              <w:ind w:left="251"/>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rsidR="00E96F6A" w:rsidRPr="00B92B12" w:rsidRDefault="00E96F6A" w:rsidP="00ED1DCA">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rsidR="00E96F6A" w:rsidRPr="00B92B12" w:rsidRDefault="00E96F6A" w:rsidP="00ED1DCA">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rsidR="00E96F6A" w:rsidRPr="00B92B12" w:rsidRDefault="00E96F6A" w:rsidP="00ED1DCA">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rsidR="00E96F6A" w:rsidRPr="00B92B12" w:rsidRDefault="00E96F6A" w:rsidP="00ED1DCA">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financial statements</w:t>
            </w:r>
          </w:p>
        </w:tc>
      </w:tr>
      <w:tr w:rsidR="00E96F6A" w:rsidRPr="00B92B12" w:rsidTr="004C7102">
        <w:tc>
          <w:tcPr>
            <w:tcW w:w="4050" w:type="dxa"/>
            <w:tcBorders>
              <w:top w:val="nil"/>
              <w:left w:val="nil"/>
              <w:bottom w:val="nil"/>
              <w:right w:val="nil"/>
            </w:tcBorders>
          </w:tcPr>
          <w:p w:rsidR="00E96F6A" w:rsidRPr="00B92B12" w:rsidRDefault="00E96F6A" w:rsidP="00ED1DCA">
            <w:pPr>
              <w:ind w:left="251"/>
              <w:rPr>
                <w:rFonts w:ascii="Arial" w:hAnsi="Arial" w:cs="Arial"/>
                <w:b/>
                <w:bCs/>
                <w:sz w:val="18"/>
                <w:szCs w:val="18"/>
              </w:rPr>
            </w:pPr>
          </w:p>
        </w:tc>
        <w:tc>
          <w:tcPr>
            <w:tcW w:w="1350" w:type="dxa"/>
            <w:tcBorders>
              <w:top w:val="single" w:sz="4" w:space="0" w:color="auto"/>
              <w:left w:val="nil"/>
              <w:right w:val="nil"/>
            </w:tcBorders>
          </w:tcPr>
          <w:p w:rsidR="00E96F6A" w:rsidRPr="00B92B12" w:rsidRDefault="00E96F6A" w:rsidP="00ED1DCA">
            <w:pPr>
              <w:tabs>
                <w:tab w:val="decimal" w:pos="1134"/>
              </w:tabs>
              <w:ind w:right="-72"/>
              <w:rPr>
                <w:rFonts w:ascii="Arial" w:hAnsi="Arial" w:cs="Arial"/>
                <w:b/>
                <w:bCs/>
                <w:sz w:val="18"/>
                <w:szCs w:val="18"/>
              </w:rPr>
            </w:pPr>
            <w:r w:rsidRPr="00B92B12">
              <w:rPr>
                <w:rFonts w:ascii="Arial" w:hAnsi="Arial" w:cs="Arial"/>
                <w:b/>
                <w:bCs/>
                <w:sz w:val="18"/>
                <w:szCs w:val="18"/>
                <w:lang w:val="en-GB"/>
              </w:rPr>
              <w:t>2020</w:t>
            </w:r>
          </w:p>
        </w:tc>
        <w:tc>
          <w:tcPr>
            <w:tcW w:w="1350" w:type="dxa"/>
            <w:tcBorders>
              <w:top w:val="single" w:sz="4" w:space="0" w:color="auto"/>
              <w:left w:val="nil"/>
              <w:right w:val="nil"/>
            </w:tcBorders>
          </w:tcPr>
          <w:p w:rsidR="00E96F6A" w:rsidRPr="00B92B12" w:rsidRDefault="00E96F6A" w:rsidP="00ED1DCA">
            <w:pPr>
              <w:tabs>
                <w:tab w:val="decimal" w:pos="1134"/>
              </w:tabs>
              <w:ind w:right="-72"/>
              <w:rPr>
                <w:rFonts w:ascii="Arial" w:hAnsi="Arial" w:cs="Arial"/>
                <w:b/>
                <w:bCs/>
                <w:sz w:val="18"/>
                <w:szCs w:val="18"/>
              </w:rPr>
            </w:pPr>
            <w:r w:rsidRPr="00B92B12">
              <w:rPr>
                <w:rFonts w:ascii="Arial" w:hAnsi="Arial" w:cs="Arial"/>
                <w:b/>
                <w:bCs/>
                <w:sz w:val="18"/>
                <w:szCs w:val="18"/>
                <w:lang w:val="en-GB"/>
              </w:rPr>
              <w:t>2019</w:t>
            </w:r>
          </w:p>
        </w:tc>
        <w:tc>
          <w:tcPr>
            <w:tcW w:w="1350" w:type="dxa"/>
            <w:tcBorders>
              <w:top w:val="single" w:sz="4" w:space="0" w:color="auto"/>
              <w:left w:val="nil"/>
              <w:right w:val="nil"/>
            </w:tcBorders>
          </w:tcPr>
          <w:p w:rsidR="00E96F6A" w:rsidRPr="00B92B12" w:rsidRDefault="00E96F6A" w:rsidP="00ED1DCA">
            <w:pPr>
              <w:tabs>
                <w:tab w:val="decimal" w:pos="1134"/>
              </w:tabs>
              <w:ind w:right="-72"/>
              <w:rPr>
                <w:rFonts w:ascii="Arial" w:hAnsi="Arial" w:cs="Arial"/>
                <w:b/>
                <w:bCs/>
                <w:sz w:val="18"/>
                <w:szCs w:val="18"/>
              </w:rPr>
            </w:pPr>
            <w:r w:rsidRPr="00B92B12">
              <w:rPr>
                <w:rFonts w:ascii="Arial" w:hAnsi="Arial" w:cs="Arial"/>
                <w:b/>
                <w:bCs/>
                <w:sz w:val="18"/>
                <w:szCs w:val="18"/>
                <w:lang w:val="en-GB"/>
              </w:rPr>
              <w:t>2020</w:t>
            </w:r>
          </w:p>
        </w:tc>
        <w:tc>
          <w:tcPr>
            <w:tcW w:w="1350" w:type="dxa"/>
            <w:tcBorders>
              <w:top w:val="single" w:sz="4" w:space="0" w:color="auto"/>
              <w:left w:val="nil"/>
              <w:right w:val="nil"/>
            </w:tcBorders>
          </w:tcPr>
          <w:p w:rsidR="00E96F6A" w:rsidRPr="00B92B12" w:rsidRDefault="00E96F6A" w:rsidP="00ED1DCA">
            <w:pPr>
              <w:tabs>
                <w:tab w:val="decimal" w:pos="1134"/>
              </w:tabs>
              <w:ind w:right="-72"/>
              <w:rPr>
                <w:rFonts w:ascii="Arial" w:hAnsi="Arial" w:cs="Arial"/>
                <w:b/>
                <w:bCs/>
                <w:sz w:val="18"/>
                <w:szCs w:val="18"/>
              </w:rPr>
            </w:pPr>
            <w:r w:rsidRPr="00B92B12">
              <w:rPr>
                <w:rFonts w:ascii="Arial" w:hAnsi="Arial" w:cs="Arial"/>
                <w:b/>
                <w:bCs/>
                <w:sz w:val="18"/>
                <w:szCs w:val="18"/>
                <w:lang w:val="en-GB"/>
              </w:rPr>
              <w:t>2019</w:t>
            </w:r>
          </w:p>
        </w:tc>
      </w:tr>
      <w:tr w:rsidR="00AF4B1C" w:rsidRPr="00B92B12" w:rsidTr="00ED1DCA">
        <w:tc>
          <w:tcPr>
            <w:tcW w:w="4050" w:type="dxa"/>
            <w:tcBorders>
              <w:top w:val="nil"/>
              <w:left w:val="nil"/>
              <w:bottom w:val="nil"/>
              <w:right w:val="nil"/>
            </w:tcBorders>
          </w:tcPr>
          <w:p w:rsidR="00AF4B1C" w:rsidRPr="00B92B12" w:rsidRDefault="00AF4B1C" w:rsidP="00AF4B1C">
            <w:pPr>
              <w:ind w:left="251"/>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rsidR="00AF4B1C" w:rsidRPr="00B92B12" w:rsidRDefault="00AF4B1C" w:rsidP="00AF4B1C">
            <w:pPr>
              <w:tabs>
                <w:tab w:val="decimal" w:pos="1134"/>
              </w:tabs>
              <w:ind w:right="-72"/>
              <w:rPr>
                <w:rFonts w:ascii="Arial" w:hAnsi="Arial" w:cs="Arial"/>
                <w:b/>
                <w:bCs/>
                <w:sz w:val="18"/>
                <w:szCs w:val="18"/>
              </w:rPr>
            </w:pPr>
            <w:r w:rsidRPr="00B92B1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AF4B1C" w:rsidRPr="00B92B12" w:rsidRDefault="00AF4B1C" w:rsidP="00AF4B1C">
            <w:pPr>
              <w:tabs>
                <w:tab w:val="decimal" w:pos="1134"/>
              </w:tabs>
              <w:ind w:right="-72"/>
              <w:rPr>
                <w:rFonts w:ascii="Arial" w:hAnsi="Arial" w:cs="Arial"/>
                <w:b/>
                <w:bCs/>
                <w:sz w:val="18"/>
                <w:szCs w:val="18"/>
              </w:rPr>
            </w:pPr>
            <w:r w:rsidRPr="00B92B1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AF4B1C" w:rsidRPr="00B92B12" w:rsidRDefault="00AF4B1C" w:rsidP="00AF4B1C">
            <w:pPr>
              <w:tabs>
                <w:tab w:val="decimal" w:pos="1134"/>
              </w:tabs>
              <w:ind w:right="-72"/>
              <w:rPr>
                <w:rFonts w:ascii="Arial" w:hAnsi="Arial" w:cs="Arial"/>
                <w:b/>
                <w:bCs/>
                <w:sz w:val="18"/>
                <w:szCs w:val="18"/>
              </w:rPr>
            </w:pPr>
            <w:r w:rsidRPr="00B92B1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rsidR="00AF4B1C" w:rsidRPr="00B92B12" w:rsidRDefault="00AF4B1C" w:rsidP="00AF4B1C">
            <w:pPr>
              <w:tabs>
                <w:tab w:val="decimal" w:pos="1134"/>
              </w:tabs>
              <w:ind w:right="-72"/>
              <w:rPr>
                <w:rFonts w:ascii="Arial" w:hAnsi="Arial" w:cs="Arial"/>
                <w:b/>
                <w:bCs/>
                <w:sz w:val="18"/>
                <w:szCs w:val="18"/>
              </w:rPr>
            </w:pPr>
            <w:r w:rsidRPr="00B92B12">
              <w:rPr>
                <w:rFonts w:ascii="Arial" w:hAnsi="Arial" w:cs="Arial"/>
                <w:b/>
                <w:bCs/>
                <w:sz w:val="18"/>
                <w:szCs w:val="18"/>
              </w:rPr>
              <w:t>Baht</w:t>
            </w:r>
          </w:p>
        </w:tc>
      </w:tr>
      <w:tr w:rsidR="00E96F6A" w:rsidRPr="00B92B12" w:rsidTr="00ED1DCA">
        <w:tc>
          <w:tcPr>
            <w:tcW w:w="4050" w:type="dxa"/>
            <w:tcBorders>
              <w:top w:val="nil"/>
              <w:left w:val="nil"/>
              <w:bottom w:val="nil"/>
              <w:right w:val="nil"/>
            </w:tcBorders>
          </w:tcPr>
          <w:p w:rsidR="00E96F6A" w:rsidRPr="00B92B12" w:rsidRDefault="00E96F6A" w:rsidP="00ED1DCA">
            <w:pPr>
              <w:ind w:left="251"/>
              <w:jc w:val="thaiDistribute"/>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rsidR="00E96F6A" w:rsidRPr="00B92B12" w:rsidRDefault="00E96F6A" w:rsidP="00ED1DCA">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E96F6A" w:rsidRPr="00B92B12" w:rsidRDefault="00E96F6A" w:rsidP="00ED1DCA">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E96F6A" w:rsidRPr="00B92B12" w:rsidRDefault="00E96F6A" w:rsidP="00ED1DCA">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E96F6A" w:rsidRPr="00B92B12" w:rsidRDefault="00E96F6A" w:rsidP="00ED1DCA">
            <w:pPr>
              <w:tabs>
                <w:tab w:val="decimal" w:pos="1134"/>
              </w:tabs>
              <w:ind w:right="-72"/>
              <w:rPr>
                <w:rFonts w:ascii="Arial" w:hAnsi="Arial" w:cs="Arial"/>
                <w:sz w:val="18"/>
                <w:szCs w:val="18"/>
              </w:rPr>
            </w:pPr>
          </w:p>
        </w:tc>
      </w:tr>
      <w:tr w:rsidR="00E96F6A" w:rsidRPr="00B92B12" w:rsidTr="00ED1DCA">
        <w:tc>
          <w:tcPr>
            <w:tcW w:w="4050" w:type="dxa"/>
            <w:tcBorders>
              <w:top w:val="nil"/>
              <w:left w:val="nil"/>
              <w:bottom w:val="nil"/>
              <w:right w:val="nil"/>
            </w:tcBorders>
          </w:tcPr>
          <w:p w:rsidR="00E96F6A" w:rsidRPr="00B92B12" w:rsidRDefault="00E96F6A" w:rsidP="00E96F6A">
            <w:pPr>
              <w:ind w:left="251"/>
              <w:jc w:val="thaiDistribute"/>
              <w:rPr>
                <w:rFonts w:ascii="Arial" w:hAnsi="Arial" w:cs="Arial"/>
                <w:sz w:val="18"/>
                <w:szCs w:val="18"/>
              </w:rPr>
            </w:pPr>
            <w:r w:rsidRPr="00B92B12">
              <w:rPr>
                <w:rFonts w:ascii="Arial" w:hAnsi="Arial" w:cs="Arial"/>
                <w:sz w:val="18"/>
                <w:szCs w:val="18"/>
              </w:rPr>
              <w:t>Not later than 1 year</w:t>
            </w:r>
          </w:p>
        </w:tc>
        <w:tc>
          <w:tcPr>
            <w:tcW w:w="1350" w:type="dxa"/>
            <w:tcBorders>
              <w:top w:val="nil"/>
              <w:left w:val="nil"/>
              <w:bottom w:val="nil"/>
              <w:right w:val="nil"/>
            </w:tcBorders>
            <w:shd w:val="clear" w:color="auto" w:fill="FAFAFA"/>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bottom w:val="nil"/>
              <w:right w:val="nil"/>
            </w:tcBorders>
            <w:shd w:val="clear" w:color="auto" w:fill="auto"/>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52</w:t>
            </w:r>
            <w:r w:rsidR="004B0980" w:rsidRPr="00B92B12">
              <w:rPr>
                <w:rFonts w:ascii="Arial" w:hAnsi="Arial" w:cs="Arial"/>
                <w:sz w:val="18"/>
                <w:szCs w:val="18"/>
              </w:rPr>
              <w:t>,284,790</w:t>
            </w:r>
          </w:p>
        </w:tc>
        <w:tc>
          <w:tcPr>
            <w:tcW w:w="1350" w:type="dxa"/>
            <w:tcBorders>
              <w:top w:val="nil"/>
              <w:left w:val="nil"/>
              <w:bottom w:val="nil"/>
              <w:right w:val="nil"/>
            </w:tcBorders>
            <w:shd w:val="clear" w:color="auto" w:fill="FAFAFA"/>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bottom w:val="nil"/>
              <w:right w:val="nil"/>
            </w:tcBorders>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7</w:t>
            </w:r>
            <w:r w:rsidR="004B0980" w:rsidRPr="00B92B12">
              <w:rPr>
                <w:rFonts w:ascii="Arial" w:hAnsi="Arial" w:cs="Arial"/>
                <w:sz w:val="18"/>
                <w:szCs w:val="18"/>
              </w:rPr>
              <w:t>0,653,700</w:t>
            </w:r>
          </w:p>
        </w:tc>
      </w:tr>
      <w:tr w:rsidR="00E96F6A" w:rsidRPr="00B92B12" w:rsidTr="00ED1DCA">
        <w:tc>
          <w:tcPr>
            <w:tcW w:w="4050" w:type="dxa"/>
            <w:tcBorders>
              <w:top w:val="nil"/>
              <w:left w:val="nil"/>
              <w:bottom w:val="nil"/>
              <w:right w:val="nil"/>
            </w:tcBorders>
          </w:tcPr>
          <w:p w:rsidR="00E96F6A" w:rsidRPr="00B92B12" w:rsidRDefault="00E96F6A" w:rsidP="00E96F6A">
            <w:pPr>
              <w:ind w:left="251"/>
              <w:jc w:val="thaiDistribute"/>
              <w:rPr>
                <w:rFonts w:ascii="Arial" w:hAnsi="Arial" w:cs="Arial"/>
                <w:sz w:val="18"/>
                <w:szCs w:val="18"/>
              </w:rPr>
            </w:pPr>
            <w:r w:rsidRPr="00B92B12">
              <w:rPr>
                <w:rFonts w:ascii="Arial" w:hAnsi="Arial" w:cs="Arial"/>
                <w:spacing w:val="-6"/>
                <w:sz w:val="18"/>
                <w:szCs w:val="18"/>
              </w:rPr>
              <w:t>Later than 1 year but not later than</w:t>
            </w:r>
            <w:r w:rsidRPr="00B92B12">
              <w:rPr>
                <w:rFonts w:ascii="Arial" w:hAnsi="Arial" w:cs="Arial"/>
                <w:sz w:val="18"/>
                <w:szCs w:val="18"/>
              </w:rPr>
              <w:t xml:space="preserve"> 5 years</w:t>
            </w:r>
          </w:p>
        </w:tc>
        <w:tc>
          <w:tcPr>
            <w:tcW w:w="1350" w:type="dxa"/>
            <w:tcBorders>
              <w:top w:val="nil"/>
              <w:left w:val="nil"/>
              <w:right w:val="nil"/>
            </w:tcBorders>
            <w:shd w:val="clear" w:color="auto" w:fill="FAFAFA"/>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right w:val="nil"/>
            </w:tcBorders>
            <w:shd w:val="clear" w:color="auto" w:fill="auto"/>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189</w:t>
            </w:r>
            <w:r w:rsidR="004B0980" w:rsidRPr="00B92B12">
              <w:rPr>
                <w:rFonts w:ascii="Arial" w:hAnsi="Arial" w:cs="Arial"/>
                <w:sz w:val="18"/>
                <w:szCs w:val="18"/>
              </w:rPr>
              <w:t>,364,351</w:t>
            </w:r>
          </w:p>
        </w:tc>
        <w:tc>
          <w:tcPr>
            <w:tcW w:w="1350" w:type="dxa"/>
            <w:tcBorders>
              <w:top w:val="nil"/>
              <w:left w:val="nil"/>
              <w:right w:val="nil"/>
            </w:tcBorders>
            <w:shd w:val="clear" w:color="auto" w:fill="FAFAFA"/>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right w:val="nil"/>
            </w:tcBorders>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26</w:t>
            </w:r>
            <w:r w:rsidR="004B0980" w:rsidRPr="00B92B12">
              <w:rPr>
                <w:rFonts w:ascii="Arial" w:hAnsi="Arial" w:cs="Arial"/>
                <w:sz w:val="18"/>
                <w:szCs w:val="18"/>
              </w:rPr>
              <w:t>0,693,300</w:t>
            </w:r>
          </w:p>
        </w:tc>
      </w:tr>
      <w:tr w:rsidR="00E96F6A" w:rsidRPr="00B92B12" w:rsidTr="00ED1DCA">
        <w:tc>
          <w:tcPr>
            <w:tcW w:w="4050" w:type="dxa"/>
            <w:tcBorders>
              <w:top w:val="nil"/>
              <w:left w:val="nil"/>
              <w:bottom w:val="nil"/>
              <w:right w:val="nil"/>
            </w:tcBorders>
          </w:tcPr>
          <w:p w:rsidR="00E96F6A" w:rsidRPr="00B92B12" w:rsidRDefault="00E96F6A" w:rsidP="00E96F6A">
            <w:pPr>
              <w:ind w:left="251"/>
              <w:jc w:val="thaiDistribute"/>
              <w:rPr>
                <w:rFonts w:ascii="Arial" w:hAnsi="Arial" w:cs="Arial"/>
                <w:sz w:val="18"/>
                <w:szCs w:val="18"/>
              </w:rPr>
            </w:pPr>
            <w:r w:rsidRPr="00B92B12">
              <w:rPr>
                <w:rFonts w:ascii="Arial" w:hAnsi="Arial" w:cs="Arial"/>
                <w:sz w:val="18"/>
                <w:szCs w:val="18"/>
              </w:rPr>
              <w:t>Later than 5 years</w:t>
            </w:r>
          </w:p>
        </w:tc>
        <w:tc>
          <w:tcPr>
            <w:tcW w:w="1350" w:type="dxa"/>
            <w:tcBorders>
              <w:top w:val="nil"/>
              <w:left w:val="nil"/>
              <w:bottom w:val="single" w:sz="4" w:space="0" w:color="auto"/>
              <w:right w:val="nil"/>
            </w:tcBorders>
            <w:shd w:val="clear" w:color="auto" w:fill="FAFAFA"/>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bottom w:val="single" w:sz="4" w:space="0" w:color="auto"/>
              <w:right w:val="nil"/>
            </w:tcBorders>
            <w:shd w:val="clear" w:color="auto" w:fill="auto"/>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77</w:t>
            </w:r>
            <w:r w:rsidR="004B0980" w:rsidRPr="00B92B12">
              <w:rPr>
                <w:rFonts w:ascii="Arial" w:hAnsi="Arial" w:cs="Arial"/>
                <w:sz w:val="18"/>
                <w:szCs w:val="18"/>
              </w:rPr>
              <w:t>5,090,763</w:t>
            </w:r>
          </w:p>
        </w:tc>
        <w:tc>
          <w:tcPr>
            <w:tcW w:w="1350" w:type="dxa"/>
            <w:tcBorders>
              <w:top w:val="nil"/>
              <w:left w:val="nil"/>
              <w:bottom w:val="single" w:sz="4" w:space="0" w:color="auto"/>
              <w:right w:val="nil"/>
            </w:tcBorders>
            <w:shd w:val="clear" w:color="auto" w:fill="FAFAFA"/>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bottom w:val="single" w:sz="4" w:space="0" w:color="auto"/>
              <w:right w:val="nil"/>
            </w:tcBorders>
            <w:shd w:val="clear" w:color="auto" w:fill="auto"/>
            <w:vAlign w:val="bottom"/>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989</w:t>
            </w:r>
            <w:r w:rsidR="004B0980" w:rsidRPr="00B92B12">
              <w:rPr>
                <w:rFonts w:ascii="Arial" w:hAnsi="Arial" w:cs="Arial"/>
                <w:sz w:val="18"/>
                <w:szCs w:val="18"/>
              </w:rPr>
              <w:t>,242,700</w:t>
            </w:r>
          </w:p>
        </w:tc>
      </w:tr>
      <w:tr w:rsidR="00E96F6A" w:rsidRPr="00B92B12" w:rsidTr="00ED1DCA">
        <w:tc>
          <w:tcPr>
            <w:tcW w:w="4050" w:type="dxa"/>
            <w:tcBorders>
              <w:top w:val="nil"/>
              <w:left w:val="nil"/>
              <w:bottom w:val="nil"/>
              <w:right w:val="nil"/>
            </w:tcBorders>
          </w:tcPr>
          <w:p w:rsidR="00E96F6A" w:rsidRPr="00B92B12" w:rsidRDefault="00E96F6A" w:rsidP="00E96F6A">
            <w:pPr>
              <w:ind w:left="251"/>
              <w:jc w:val="thaiDistribute"/>
              <w:rPr>
                <w:rFonts w:ascii="Arial" w:hAnsi="Arial" w:cs="Arial"/>
                <w:sz w:val="18"/>
                <w:szCs w:val="18"/>
                <w:lang w:val="en-GB"/>
              </w:rPr>
            </w:pPr>
          </w:p>
        </w:tc>
        <w:tc>
          <w:tcPr>
            <w:tcW w:w="1350" w:type="dxa"/>
            <w:tcBorders>
              <w:top w:val="single" w:sz="4" w:space="0" w:color="auto"/>
              <w:left w:val="nil"/>
              <w:right w:val="nil"/>
            </w:tcBorders>
            <w:shd w:val="clear" w:color="auto" w:fill="FAFAFA"/>
          </w:tcPr>
          <w:p w:rsidR="00E96F6A" w:rsidRPr="00B92B12" w:rsidRDefault="00E96F6A" w:rsidP="00E96F6A">
            <w:pPr>
              <w:ind w:left="612"/>
              <w:rPr>
                <w:rFonts w:ascii="Arial" w:hAnsi="Arial" w:cs="Arial"/>
                <w:sz w:val="18"/>
                <w:szCs w:val="18"/>
                <w:lang w:val="en-GB"/>
              </w:rPr>
            </w:pPr>
          </w:p>
        </w:tc>
        <w:tc>
          <w:tcPr>
            <w:tcW w:w="1350" w:type="dxa"/>
            <w:tcBorders>
              <w:top w:val="single" w:sz="4" w:space="0" w:color="auto"/>
              <w:left w:val="nil"/>
              <w:right w:val="nil"/>
            </w:tcBorders>
            <w:shd w:val="clear" w:color="auto" w:fill="auto"/>
          </w:tcPr>
          <w:p w:rsidR="00E96F6A" w:rsidRPr="00B92B12" w:rsidRDefault="00E96F6A" w:rsidP="00E96F6A">
            <w:pPr>
              <w:ind w:left="612"/>
              <w:rPr>
                <w:rFonts w:ascii="Arial" w:hAnsi="Arial" w:cs="Arial"/>
                <w:sz w:val="18"/>
                <w:szCs w:val="18"/>
                <w:lang w:val="en-GB"/>
              </w:rPr>
            </w:pPr>
          </w:p>
        </w:tc>
        <w:tc>
          <w:tcPr>
            <w:tcW w:w="1350" w:type="dxa"/>
            <w:tcBorders>
              <w:top w:val="single" w:sz="4" w:space="0" w:color="auto"/>
              <w:left w:val="nil"/>
              <w:right w:val="nil"/>
            </w:tcBorders>
            <w:shd w:val="clear" w:color="auto" w:fill="FAFAFA"/>
          </w:tcPr>
          <w:p w:rsidR="00E96F6A" w:rsidRPr="00B92B12" w:rsidRDefault="00E96F6A" w:rsidP="00E96F6A">
            <w:pPr>
              <w:ind w:left="612"/>
              <w:rPr>
                <w:rFonts w:ascii="Arial" w:hAnsi="Arial" w:cs="Arial"/>
                <w:sz w:val="18"/>
                <w:szCs w:val="18"/>
                <w:lang w:val="en-GB"/>
              </w:rPr>
            </w:pPr>
          </w:p>
        </w:tc>
        <w:tc>
          <w:tcPr>
            <w:tcW w:w="1350" w:type="dxa"/>
            <w:tcBorders>
              <w:top w:val="single" w:sz="4" w:space="0" w:color="auto"/>
              <w:left w:val="nil"/>
              <w:right w:val="nil"/>
            </w:tcBorders>
          </w:tcPr>
          <w:p w:rsidR="00E96F6A" w:rsidRPr="00B92B12" w:rsidRDefault="00E96F6A" w:rsidP="00E96F6A">
            <w:pPr>
              <w:ind w:left="612"/>
              <w:rPr>
                <w:rFonts w:ascii="Arial" w:hAnsi="Arial" w:cs="Arial"/>
                <w:sz w:val="18"/>
                <w:szCs w:val="18"/>
                <w:lang w:val="en-GB"/>
              </w:rPr>
            </w:pPr>
          </w:p>
        </w:tc>
      </w:tr>
      <w:tr w:rsidR="00E96F6A" w:rsidRPr="00B92B12" w:rsidTr="00ED1DCA">
        <w:tc>
          <w:tcPr>
            <w:tcW w:w="4050" w:type="dxa"/>
            <w:tcBorders>
              <w:top w:val="nil"/>
              <w:left w:val="nil"/>
              <w:bottom w:val="nil"/>
              <w:right w:val="nil"/>
            </w:tcBorders>
          </w:tcPr>
          <w:p w:rsidR="00E96F6A" w:rsidRPr="00B92B12" w:rsidRDefault="00E96F6A" w:rsidP="00E96F6A">
            <w:pPr>
              <w:ind w:left="251"/>
              <w:jc w:val="thaiDistribute"/>
              <w:rPr>
                <w:rFonts w:ascii="Arial" w:hAnsi="Arial" w:cs="Arial"/>
                <w:spacing w:val="-6"/>
                <w:sz w:val="18"/>
                <w:szCs w:val="18"/>
              </w:rPr>
            </w:pPr>
            <w:r w:rsidRPr="00B92B12">
              <w:rPr>
                <w:rFonts w:ascii="Arial" w:hAnsi="Arial" w:cs="Arial"/>
                <w:spacing w:val="-6"/>
                <w:sz w:val="18"/>
                <w:szCs w:val="18"/>
              </w:rPr>
              <w:t>Total operating lease</w:t>
            </w:r>
            <w:r w:rsidRPr="00B92B12">
              <w:rPr>
                <w:rFonts w:ascii="Arial" w:hAnsi="Arial" w:cs="Arial"/>
                <w:spacing w:val="-6"/>
                <w:sz w:val="18"/>
                <w:szCs w:val="18"/>
                <w:cs/>
              </w:rPr>
              <w:t xml:space="preserve"> </w:t>
            </w:r>
            <w:r w:rsidRPr="00B92B12">
              <w:rPr>
                <w:rFonts w:ascii="Arial" w:hAnsi="Arial" w:cs="Arial"/>
                <w:spacing w:val="-6"/>
                <w:sz w:val="18"/>
                <w:szCs w:val="18"/>
              </w:rPr>
              <w:t>commitments</w:t>
            </w:r>
          </w:p>
        </w:tc>
        <w:tc>
          <w:tcPr>
            <w:tcW w:w="1350" w:type="dxa"/>
            <w:tcBorders>
              <w:top w:val="nil"/>
              <w:left w:val="nil"/>
              <w:bottom w:val="single" w:sz="4" w:space="0" w:color="auto"/>
              <w:right w:val="nil"/>
            </w:tcBorders>
            <w:shd w:val="clear" w:color="auto" w:fill="FAFAFA"/>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bottom w:val="single" w:sz="4" w:space="0" w:color="auto"/>
              <w:right w:val="nil"/>
            </w:tcBorders>
            <w:shd w:val="clear" w:color="auto" w:fill="auto"/>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1,01</w:t>
            </w:r>
            <w:r w:rsidR="004B0980" w:rsidRPr="00B92B12">
              <w:rPr>
                <w:rFonts w:ascii="Arial" w:hAnsi="Arial" w:cs="Arial"/>
                <w:sz w:val="18"/>
                <w:szCs w:val="18"/>
              </w:rPr>
              <w:t>6,739,904</w:t>
            </w:r>
          </w:p>
        </w:tc>
        <w:tc>
          <w:tcPr>
            <w:tcW w:w="1350" w:type="dxa"/>
            <w:tcBorders>
              <w:top w:val="nil"/>
              <w:left w:val="nil"/>
              <w:bottom w:val="single" w:sz="4" w:space="0" w:color="auto"/>
              <w:right w:val="nil"/>
            </w:tcBorders>
            <w:shd w:val="clear" w:color="auto" w:fill="FAFAFA"/>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w:t>
            </w:r>
          </w:p>
        </w:tc>
        <w:tc>
          <w:tcPr>
            <w:tcW w:w="1350" w:type="dxa"/>
            <w:tcBorders>
              <w:top w:val="nil"/>
              <w:left w:val="nil"/>
              <w:bottom w:val="single" w:sz="4" w:space="0" w:color="auto"/>
              <w:right w:val="nil"/>
            </w:tcBorders>
            <w:shd w:val="clear" w:color="auto" w:fill="auto"/>
          </w:tcPr>
          <w:p w:rsidR="00E96F6A" w:rsidRPr="00B92B12" w:rsidRDefault="00E96F6A" w:rsidP="00E96F6A">
            <w:pPr>
              <w:tabs>
                <w:tab w:val="decimal" w:pos="1134"/>
              </w:tabs>
              <w:ind w:right="-72"/>
              <w:rPr>
                <w:rFonts w:ascii="Arial" w:hAnsi="Arial" w:cs="Arial"/>
                <w:sz w:val="18"/>
                <w:szCs w:val="18"/>
              </w:rPr>
            </w:pPr>
            <w:r w:rsidRPr="00B92B12">
              <w:rPr>
                <w:rFonts w:ascii="Arial" w:hAnsi="Arial" w:cs="Arial"/>
                <w:sz w:val="18"/>
                <w:szCs w:val="18"/>
              </w:rPr>
              <w:t>1,32</w:t>
            </w:r>
            <w:r w:rsidR="004B0980" w:rsidRPr="00B92B12">
              <w:rPr>
                <w:rFonts w:ascii="Arial" w:hAnsi="Arial" w:cs="Arial"/>
                <w:sz w:val="18"/>
                <w:szCs w:val="18"/>
              </w:rPr>
              <w:t>0,589,700</w:t>
            </w:r>
          </w:p>
        </w:tc>
      </w:tr>
    </w:tbl>
    <w:p w:rsidR="00C10539" w:rsidRPr="00B92B12" w:rsidRDefault="00C10539" w:rsidP="00C10539">
      <w:pPr>
        <w:jc w:val="both"/>
        <w:rPr>
          <w:rFonts w:ascii="Arial" w:hAnsi="Arial" w:cs="Arial"/>
          <w:sz w:val="18"/>
          <w:szCs w:val="18"/>
          <w:lang w:val="en-GB"/>
        </w:rPr>
      </w:pPr>
    </w:p>
    <w:p w:rsidR="00897D04" w:rsidRPr="00B92B12" w:rsidRDefault="00897D04" w:rsidP="00C10539">
      <w:pPr>
        <w:jc w:val="both"/>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C10539" w:rsidRPr="00B92B12" w:rsidTr="00730F2F">
        <w:trPr>
          <w:trHeight w:val="386"/>
        </w:trPr>
        <w:tc>
          <w:tcPr>
            <w:tcW w:w="9461" w:type="dxa"/>
            <w:shd w:val="clear" w:color="auto" w:fill="FFA543"/>
            <w:vAlign w:val="center"/>
            <w:hideMark/>
          </w:tcPr>
          <w:p w:rsidR="00C10539" w:rsidRPr="00B92B12" w:rsidRDefault="00C10539" w:rsidP="00730F2F">
            <w:pPr>
              <w:tabs>
                <w:tab w:val="left" w:pos="432"/>
              </w:tabs>
              <w:ind w:left="432" w:hanging="432"/>
              <w:rPr>
                <w:rFonts w:ascii="Arial" w:eastAsia="Arial Unicode MS" w:hAnsi="Arial" w:cs="Arial"/>
                <w:b/>
                <w:bCs/>
                <w:color w:val="FFFFFF"/>
                <w:sz w:val="18"/>
                <w:szCs w:val="18"/>
              </w:rPr>
            </w:pPr>
            <w:r w:rsidRPr="00B92B12">
              <w:rPr>
                <w:rFonts w:ascii="Arial" w:hAnsi="Arial" w:cs="Arial"/>
                <w:b/>
                <w:bCs/>
                <w:color w:val="FFFFFF"/>
                <w:sz w:val="18"/>
                <w:szCs w:val="18"/>
                <w:lang w:val="en-GB"/>
              </w:rPr>
              <w:t>3</w:t>
            </w:r>
            <w:r w:rsidR="0024129A" w:rsidRPr="00B92B12">
              <w:rPr>
                <w:rFonts w:ascii="Arial" w:hAnsi="Arial" w:cs="Arial"/>
                <w:b/>
                <w:bCs/>
                <w:color w:val="FFFFFF"/>
                <w:sz w:val="18"/>
                <w:szCs w:val="18"/>
                <w:lang w:val="en-GB"/>
              </w:rPr>
              <w:t>6</w:t>
            </w:r>
            <w:r w:rsidRPr="00B92B12">
              <w:rPr>
                <w:rFonts w:ascii="Arial" w:hAnsi="Arial" w:cs="Arial"/>
                <w:b/>
                <w:bCs/>
                <w:color w:val="FFFFFF"/>
                <w:sz w:val="18"/>
                <w:szCs w:val="18"/>
                <w:lang w:val="en-GB"/>
              </w:rPr>
              <w:tab/>
              <w:t>Bank guarantees</w:t>
            </w:r>
          </w:p>
        </w:tc>
      </w:tr>
    </w:tbl>
    <w:p w:rsidR="00C10539" w:rsidRPr="00B92B12" w:rsidRDefault="00C10539" w:rsidP="00C10539">
      <w:pPr>
        <w:jc w:val="both"/>
        <w:rPr>
          <w:rFonts w:ascii="Arial" w:hAnsi="Arial" w:cs="Arial"/>
          <w:sz w:val="18"/>
          <w:szCs w:val="18"/>
        </w:rPr>
      </w:pPr>
    </w:p>
    <w:p w:rsidR="00B43D67" w:rsidRPr="00B92B12" w:rsidRDefault="00C10539" w:rsidP="00B43D67">
      <w:pPr>
        <w:jc w:val="both"/>
        <w:rPr>
          <w:rFonts w:ascii="Arial" w:hAnsi="Arial" w:cs="Arial"/>
          <w:sz w:val="18"/>
          <w:szCs w:val="18"/>
          <w:lang w:val="en-GB"/>
        </w:rPr>
      </w:pPr>
      <w:r w:rsidRPr="00B92B12">
        <w:rPr>
          <w:rFonts w:ascii="Arial" w:hAnsi="Arial" w:cs="Arial"/>
          <w:sz w:val="18"/>
          <w:szCs w:val="18"/>
        </w:rPr>
        <w:t xml:space="preserve">As at 31 December </w:t>
      </w:r>
      <w:r w:rsidRPr="00B92B12">
        <w:rPr>
          <w:rFonts w:ascii="Arial" w:hAnsi="Arial" w:cs="Arial"/>
          <w:sz w:val="18"/>
          <w:szCs w:val="18"/>
          <w:lang w:val="en-GB"/>
        </w:rPr>
        <w:t>2020</w:t>
      </w:r>
      <w:r w:rsidRPr="00B92B12">
        <w:rPr>
          <w:rFonts w:ascii="Arial" w:hAnsi="Arial" w:cs="Arial"/>
          <w:sz w:val="18"/>
          <w:szCs w:val="18"/>
        </w:rPr>
        <w:t xml:space="preserve">, there were outstanding bank guarantees of Baht 8.10 million and Baht 7.30 million issued by banks on behalf of the Group and the Company, respectively, in respect of certain performance </w:t>
      </w:r>
      <w:r w:rsidRPr="00B92B12">
        <w:rPr>
          <w:rFonts w:ascii="Arial" w:hAnsi="Arial" w:cs="Arial"/>
          <w:spacing w:val="-2"/>
          <w:sz w:val="18"/>
          <w:szCs w:val="18"/>
        </w:rPr>
        <w:t>bonds as required in the normal course of business (</w:t>
      </w:r>
      <w:r w:rsidRPr="00B92B12">
        <w:rPr>
          <w:rFonts w:ascii="Arial" w:hAnsi="Arial" w:cs="Arial"/>
          <w:spacing w:val="-2"/>
          <w:sz w:val="18"/>
          <w:szCs w:val="18"/>
          <w:lang w:val="en-GB"/>
        </w:rPr>
        <w:t>2019</w:t>
      </w:r>
      <w:r w:rsidRPr="00B92B12">
        <w:rPr>
          <w:rFonts w:ascii="Arial" w:hAnsi="Arial" w:cs="Arial"/>
          <w:spacing w:val="-2"/>
          <w:sz w:val="18"/>
          <w:szCs w:val="18"/>
        </w:rPr>
        <w:t xml:space="preserve">: Baht </w:t>
      </w:r>
      <w:r w:rsidRPr="00B92B12">
        <w:rPr>
          <w:rFonts w:ascii="Arial" w:hAnsi="Arial" w:cs="Arial"/>
          <w:sz w:val="18"/>
          <w:szCs w:val="18"/>
        </w:rPr>
        <w:t xml:space="preserve">8.10 million and Baht 7.30 </w:t>
      </w:r>
      <w:r w:rsidRPr="00B92B12">
        <w:rPr>
          <w:rFonts w:ascii="Arial" w:hAnsi="Arial" w:cs="Arial"/>
          <w:spacing w:val="-2"/>
          <w:sz w:val="18"/>
          <w:szCs w:val="18"/>
        </w:rPr>
        <w:t>million, respectively)</w:t>
      </w:r>
      <w:r w:rsidR="006F47D7" w:rsidRPr="00B92B12">
        <w:rPr>
          <w:rFonts w:ascii="Arial" w:hAnsi="Arial" w:cs="Arial"/>
          <w:spacing w:val="-2"/>
          <w:sz w:val="18"/>
          <w:szCs w:val="18"/>
        </w:rPr>
        <w:t>.</w:t>
      </w:r>
    </w:p>
    <w:p w:rsidR="00B43D67" w:rsidRPr="00B92B12" w:rsidRDefault="00B43D67" w:rsidP="00C10539">
      <w:pPr>
        <w:pStyle w:val="BodyTextIndent3"/>
        <w:ind w:left="0"/>
        <w:rPr>
          <w:rFonts w:ascii="Arial" w:hAnsi="Arial" w:cs="Arial"/>
          <w:sz w:val="18"/>
          <w:szCs w:val="18"/>
        </w:rPr>
      </w:pPr>
    </w:p>
    <w:p w:rsidR="00B43D67" w:rsidRPr="00B92B12" w:rsidRDefault="00B43D67" w:rsidP="00C10539">
      <w:pPr>
        <w:pStyle w:val="BodyTextIndent3"/>
        <w:ind w:left="0"/>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10539" w:rsidRPr="00B92B12" w:rsidTr="00730F2F">
        <w:trPr>
          <w:trHeight w:val="386"/>
        </w:trPr>
        <w:tc>
          <w:tcPr>
            <w:tcW w:w="9461" w:type="dxa"/>
            <w:shd w:val="clear" w:color="auto" w:fill="FFA543"/>
            <w:vAlign w:val="center"/>
            <w:hideMark/>
          </w:tcPr>
          <w:p w:rsidR="00C10539" w:rsidRPr="00B92B12" w:rsidRDefault="00C10539" w:rsidP="00730F2F">
            <w:pPr>
              <w:tabs>
                <w:tab w:val="left" w:pos="432"/>
              </w:tabs>
              <w:ind w:left="432" w:hanging="432"/>
              <w:rPr>
                <w:rFonts w:ascii="Arial" w:eastAsia="Arial Unicode MS" w:hAnsi="Arial" w:cs="Arial"/>
                <w:b/>
                <w:bCs/>
                <w:color w:val="FFFFFF"/>
                <w:sz w:val="18"/>
                <w:szCs w:val="18"/>
              </w:rPr>
            </w:pPr>
            <w:r w:rsidRPr="00B92B12">
              <w:rPr>
                <w:rFonts w:ascii="Arial" w:hAnsi="Arial" w:cs="Arial"/>
                <w:b/>
                <w:bCs/>
                <w:color w:val="FFFFFF"/>
                <w:sz w:val="18"/>
                <w:szCs w:val="18"/>
                <w:lang w:val="en-GB"/>
              </w:rPr>
              <w:t>3</w:t>
            </w:r>
            <w:r w:rsidR="000F6ECA" w:rsidRPr="00B92B12">
              <w:rPr>
                <w:rFonts w:ascii="Arial" w:hAnsi="Arial" w:cs="Arial"/>
                <w:b/>
                <w:bCs/>
                <w:color w:val="FFFFFF"/>
                <w:sz w:val="18"/>
                <w:szCs w:val="18"/>
                <w:lang w:val="en-GB"/>
              </w:rPr>
              <w:t>7</w:t>
            </w:r>
            <w:r w:rsidRPr="00B92B12">
              <w:rPr>
                <w:rFonts w:ascii="Arial" w:hAnsi="Arial" w:cs="Arial"/>
                <w:b/>
                <w:bCs/>
                <w:color w:val="FFFFFF"/>
                <w:sz w:val="18"/>
                <w:szCs w:val="18"/>
                <w:lang w:val="en-GB"/>
              </w:rPr>
              <w:tab/>
              <w:t>Events occurring after the reporting period</w:t>
            </w:r>
          </w:p>
        </w:tc>
      </w:tr>
    </w:tbl>
    <w:p w:rsidR="00C10539" w:rsidRPr="00B92B12" w:rsidRDefault="00C10539" w:rsidP="00C10539">
      <w:pPr>
        <w:pStyle w:val="BodyTextIndent3"/>
        <w:ind w:left="0"/>
        <w:rPr>
          <w:rFonts w:ascii="Arial" w:hAnsi="Arial" w:cs="Arial"/>
          <w:sz w:val="18"/>
          <w:szCs w:val="18"/>
        </w:rPr>
      </w:pPr>
    </w:p>
    <w:p w:rsidR="00883C10" w:rsidRDefault="00201C4E" w:rsidP="00883C10">
      <w:pPr>
        <w:tabs>
          <w:tab w:val="left" w:pos="630"/>
        </w:tabs>
        <w:jc w:val="thaiDistribute"/>
        <w:rPr>
          <w:rFonts w:ascii="Arial" w:hAnsi="Arial" w:cs="Arial"/>
          <w:sz w:val="18"/>
          <w:szCs w:val="18"/>
          <w:lang w:val="en-GB"/>
        </w:rPr>
      </w:pPr>
      <w:r w:rsidRPr="00B92B12">
        <w:rPr>
          <w:rFonts w:ascii="Arial" w:hAnsi="Arial" w:cs="Arial"/>
          <w:sz w:val="18"/>
          <w:szCs w:val="18"/>
          <w:lang w:val="en-GB"/>
        </w:rPr>
        <w:t>In January 2020, the Company borrowed additional short-term loans from fina</w:t>
      </w:r>
      <w:r w:rsidR="00BD006E">
        <w:rPr>
          <w:rFonts w:ascii="Arial" w:hAnsi="Arial" w:cs="Arial"/>
          <w:sz w:val="18"/>
          <w:szCs w:val="18"/>
          <w:lang w:val="en-GB"/>
        </w:rPr>
        <w:t>9</w:t>
      </w:r>
      <w:r w:rsidRPr="00B92B12">
        <w:rPr>
          <w:rFonts w:ascii="Arial" w:hAnsi="Arial" w:cs="Arial"/>
          <w:sz w:val="18"/>
          <w:szCs w:val="18"/>
          <w:lang w:val="en-GB"/>
        </w:rPr>
        <w:t>ncial institution of Baht 20 million for the hotel operation and long-term loans from financial institution of Baht 170 million to repay an existing loan and settle accounts payable arising from the Renovation of River Wing Building</w:t>
      </w:r>
      <w:r w:rsidR="00883C10" w:rsidRPr="00B92B12">
        <w:rPr>
          <w:rFonts w:ascii="Arial" w:hAnsi="Arial" w:cs="Arial"/>
          <w:sz w:val="18"/>
          <w:szCs w:val="18"/>
          <w:lang w:val="en-GB"/>
        </w:rPr>
        <w:t>.</w:t>
      </w:r>
      <w:r w:rsidR="00A45B08" w:rsidRPr="00B92B12">
        <w:rPr>
          <w:rFonts w:ascii="Arial" w:hAnsi="Arial" w:cs="Arial"/>
          <w:sz w:val="18"/>
          <w:szCs w:val="18"/>
          <w:lang w:val="en-GB"/>
        </w:rPr>
        <w:t xml:space="preserve"> </w:t>
      </w:r>
    </w:p>
    <w:p w:rsidR="00B92B12" w:rsidRDefault="00B92B12" w:rsidP="00883C10">
      <w:pPr>
        <w:tabs>
          <w:tab w:val="left" w:pos="630"/>
        </w:tabs>
        <w:jc w:val="thaiDistribute"/>
        <w:rPr>
          <w:rFonts w:ascii="Arial" w:hAnsi="Arial" w:cs="Arial"/>
          <w:sz w:val="18"/>
          <w:szCs w:val="18"/>
          <w:lang w:val="en-GB"/>
        </w:rPr>
      </w:pPr>
    </w:p>
    <w:p w:rsidR="00B92B12" w:rsidRDefault="00B92B12" w:rsidP="00883C10">
      <w:pPr>
        <w:tabs>
          <w:tab w:val="left" w:pos="630"/>
        </w:tabs>
        <w:jc w:val="thaiDistribute"/>
        <w:rPr>
          <w:rFonts w:ascii="Arial" w:hAnsi="Arial" w:cs="Arial"/>
          <w:sz w:val="18"/>
          <w:szCs w:val="18"/>
          <w:lang w:val="en-GB"/>
        </w:rPr>
      </w:pPr>
    </w:p>
    <w:p w:rsidR="00B92B12" w:rsidRDefault="00B92B12" w:rsidP="00883C10">
      <w:pPr>
        <w:tabs>
          <w:tab w:val="left" w:pos="630"/>
        </w:tabs>
        <w:jc w:val="thaiDistribute"/>
        <w:rPr>
          <w:rFonts w:ascii="Arial" w:hAnsi="Arial" w:cs="Arial"/>
          <w:sz w:val="18"/>
          <w:szCs w:val="18"/>
          <w:lang w:val="en-GB"/>
        </w:rPr>
      </w:pPr>
    </w:p>
    <w:p w:rsidR="00B92B12" w:rsidRPr="00B92B12" w:rsidRDefault="00B92B12" w:rsidP="00883C10">
      <w:pPr>
        <w:tabs>
          <w:tab w:val="left" w:pos="630"/>
        </w:tabs>
        <w:jc w:val="thaiDistribute"/>
        <w:rPr>
          <w:rFonts w:ascii="Arial" w:hAnsi="Arial" w:cs="Arial"/>
          <w:sz w:val="18"/>
          <w:szCs w:val="18"/>
          <w:lang w:val="en-GB"/>
        </w:rPr>
      </w:pPr>
      <w:bookmarkStart w:id="18" w:name="_GoBack"/>
      <w:bookmarkEnd w:id="18"/>
    </w:p>
    <w:sectPr w:rsidR="00B92B12" w:rsidRPr="00B92B12" w:rsidSect="005A51B4">
      <w:headerReference w:type="default" r:id="rId1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ABD" w:rsidRDefault="004D1ABD">
      <w:r>
        <w:separator/>
      </w:r>
    </w:p>
  </w:endnote>
  <w:endnote w:type="continuationSeparator" w:id="0">
    <w:p w:rsidR="004D1ABD" w:rsidRDefault="004D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2B" w:rsidRPr="004149C3" w:rsidRDefault="00821A2B"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2B" w:rsidRPr="00992735" w:rsidRDefault="00821A2B"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ABD" w:rsidRDefault="004D1ABD">
      <w:r>
        <w:separator/>
      </w:r>
    </w:p>
  </w:footnote>
  <w:footnote w:type="continuationSeparator" w:id="0">
    <w:p w:rsidR="004D1ABD" w:rsidRDefault="004D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2B" w:rsidRPr="004149C3" w:rsidRDefault="00821A2B">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rsidR="00821A2B" w:rsidRPr="004149C3" w:rsidRDefault="00821A2B">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rsidR="00821A2B" w:rsidRDefault="00821A2B" w:rsidP="009E23B9">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Pr>
        <w:rFonts w:ascii="Arial" w:hAnsi="Arial" w:cs="Arial"/>
        <w:b/>
        <w:bCs/>
        <w:sz w:val="18"/>
        <w:szCs w:val="18"/>
      </w:rPr>
      <w:t>2020</w:t>
    </w:r>
  </w:p>
  <w:p w:rsidR="00821A2B" w:rsidRDefault="00821A2B" w:rsidP="009E23B9">
    <w:pPr>
      <w:pStyle w:val="Header"/>
      <w:rPr>
        <w:rFonts w:ascii="Arial" w:hAnsi="Arial" w:cs="Arial"/>
        <w:b/>
        <w:bCs/>
        <w:sz w:val="18"/>
        <w:szCs w:val="18"/>
      </w:rPr>
    </w:pPr>
  </w:p>
  <w:p w:rsidR="00821A2B" w:rsidRDefault="00821A2B" w:rsidP="009E23B9">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A2B" w:rsidRPr="004149C3" w:rsidRDefault="00821A2B"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rsidR="00821A2B" w:rsidRPr="004149C3" w:rsidRDefault="00821A2B"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rsidR="00821A2B" w:rsidRPr="004149C3" w:rsidRDefault="00821A2B"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Pr>
        <w:rFonts w:ascii="Arial" w:hAnsi="Arial" w:cs="Arial"/>
        <w:b/>
        <w:bCs/>
        <w:sz w:val="18"/>
        <w:szCs w:val="18"/>
      </w:rPr>
      <w:t>2020</w:t>
    </w:r>
  </w:p>
  <w:p w:rsidR="00821A2B" w:rsidRPr="004149C3" w:rsidRDefault="00821A2B" w:rsidP="007E27AE">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01"/>
    <w:multiLevelType w:val="hybridMultilevel"/>
    <w:tmpl w:val="023C2D68"/>
    <w:lvl w:ilvl="0" w:tplc="357C3262">
      <w:start w:val="1"/>
      <w:numFmt w:val="lowerLetter"/>
      <w:lvlText w:val="%1)"/>
      <w:lvlJc w:val="left"/>
      <w:pPr>
        <w:ind w:left="1080" w:hanging="360"/>
      </w:pPr>
      <w:rPr>
        <w:rFonts w:ascii="Arial" w:eastAsia="Times New Roman" w:hAnsi="Arial" w:cs="Browallia New"/>
        <w:b/>
        <w:bCs/>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7BE18A0"/>
    <w:multiLevelType w:val="hybridMultilevel"/>
    <w:tmpl w:val="F1000FE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 w15:restartNumberingAfterBreak="0">
    <w:nsid w:val="1DDB050E"/>
    <w:multiLevelType w:val="hybridMultilevel"/>
    <w:tmpl w:val="00CCDE94"/>
    <w:lvl w:ilvl="0" w:tplc="857673F2">
      <w:start w:val="1"/>
      <w:numFmt w:val="upperLetter"/>
      <w:lvlText w:val="%1)"/>
      <w:lvlJc w:val="left"/>
      <w:pPr>
        <w:ind w:left="720" w:hanging="360"/>
      </w:pPr>
      <w:rPr>
        <w:rFonts w:ascii="Arial" w:eastAsia="Arial Unicode MS"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62087D"/>
    <w:multiLevelType w:val="multilevel"/>
    <w:tmpl w:val="B8DC6094"/>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3F7F2F04"/>
    <w:multiLevelType w:val="hybridMultilevel"/>
    <w:tmpl w:val="E18A1DD8"/>
    <w:lvl w:ilvl="0" w:tplc="6A20AB48">
      <w:start w:val="1"/>
      <w:numFmt w:val="lowerLetter"/>
      <w:lvlText w:val="%1)"/>
      <w:lvlJc w:val="left"/>
      <w:pPr>
        <w:ind w:left="1080" w:hanging="360"/>
      </w:pPr>
      <w:rPr>
        <w:rFonts w:hint="default"/>
        <w:b/>
        <w:bCs/>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5785B75"/>
    <w:multiLevelType w:val="hybridMultilevel"/>
    <w:tmpl w:val="C4242DD4"/>
    <w:lvl w:ilvl="0" w:tplc="B8ECDB40">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CE65F6"/>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5FF330CC"/>
    <w:multiLevelType w:val="hybridMultilevel"/>
    <w:tmpl w:val="97FADECE"/>
    <w:lvl w:ilvl="0" w:tplc="2538271A">
      <w:start w:val="1"/>
      <w:numFmt w:val="lowerLetter"/>
      <w:lvlText w:val="%1)"/>
      <w:lvlJc w:val="left"/>
      <w:pPr>
        <w:ind w:left="1080" w:hanging="540"/>
      </w:pPr>
      <w:rPr>
        <w:rFonts w:ascii="Arial" w:hAnsi="Arial"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3A61765"/>
    <w:multiLevelType w:val="hybridMultilevel"/>
    <w:tmpl w:val="8BC8EC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662A1628"/>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682531"/>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F87605A"/>
    <w:multiLevelType w:val="hybridMultilevel"/>
    <w:tmpl w:val="B6E01FD8"/>
    <w:lvl w:ilvl="0" w:tplc="2DFEF124">
      <w:start w:val="3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A3467AD"/>
    <w:multiLevelType w:val="hybridMultilevel"/>
    <w:tmpl w:val="2DDE0F3C"/>
    <w:lvl w:ilvl="0" w:tplc="8882736A">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6"/>
  </w:num>
  <w:num w:numId="4">
    <w:abstractNumId w:val="10"/>
  </w:num>
  <w:num w:numId="5">
    <w:abstractNumId w:val="24"/>
  </w:num>
  <w:num w:numId="6">
    <w:abstractNumId w:val="7"/>
  </w:num>
  <w:num w:numId="7">
    <w:abstractNumId w:val="18"/>
  </w:num>
  <w:num w:numId="8">
    <w:abstractNumId w:val="21"/>
  </w:num>
  <w:num w:numId="9">
    <w:abstractNumId w:val="19"/>
  </w:num>
  <w:num w:numId="10">
    <w:abstractNumId w:val="9"/>
  </w:num>
  <w:num w:numId="11">
    <w:abstractNumId w:val="2"/>
  </w:num>
  <w:num w:numId="12">
    <w:abstractNumId w:val="17"/>
  </w:num>
  <w:num w:numId="13">
    <w:abstractNumId w:val="5"/>
  </w:num>
  <w:num w:numId="14">
    <w:abstractNumId w:val="8"/>
  </w:num>
  <w:num w:numId="15">
    <w:abstractNumId w:val="0"/>
  </w:num>
  <w:num w:numId="16">
    <w:abstractNumId w:val="1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7"/>
  </w:num>
  <w:num w:numId="20">
    <w:abstractNumId w:val="3"/>
  </w:num>
  <w:num w:numId="21">
    <w:abstractNumId w:val="12"/>
  </w:num>
  <w:num w:numId="22">
    <w:abstractNumId w:val="4"/>
  </w:num>
  <w:num w:numId="23">
    <w:abstractNumId w:val="15"/>
  </w:num>
  <w:num w:numId="24">
    <w:abstractNumId w:val="29"/>
  </w:num>
  <w:num w:numId="25">
    <w:abstractNumId w:val="28"/>
  </w:num>
  <w:num w:numId="26">
    <w:abstractNumId w:val="20"/>
  </w:num>
  <w:num w:numId="27">
    <w:abstractNumId w:val="13"/>
  </w:num>
  <w:num w:numId="28">
    <w:abstractNumId w:val="1"/>
  </w:num>
  <w:num w:numId="29">
    <w:abstractNumId w:val="14"/>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B91"/>
    <w:rsid w:val="00000F7D"/>
    <w:rsid w:val="00000FA4"/>
    <w:rsid w:val="00001088"/>
    <w:rsid w:val="00001158"/>
    <w:rsid w:val="00001630"/>
    <w:rsid w:val="00001CAB"/>
    <w:rsid w:val="000022E4"/>
    <w:rsid w:val="000024CF"/>
    <w:rsid w:val="000026B0"/>
    <w:rsid w:val="0000282E"/>
    <w:rsid w:val="00002F03"/>
    <w:rsid w:val="000034AE"/>
    <w:rsid w:val="000038B5"/>
    <w:rsid w:val="00003AE5"/>
    <w:rsid w:val="00003CB0"/>
    <w:rsid w:val="00003FC6"/>
    <w:rsid w:val="000046C0"/>
    <w:rsid w:val="00005100"/>
    <w:rsid w:val="0000539B"/>
    <w:rsid w:val="0000569F"/>
    <w:rsid w:val="000057CE"/>
    <w:rsid w:val="00006B15"/>
    <w:rsid w:val="00006D19"/>
    <w:rsid w:val="00007646"/>
    <w:rsid w:val="0001065B"/>
    <w:rsid w:val="00010EE1"/>
    <w:rsid w:val="000111FD"/>
    <w:rsid w:val="000125BE"/>
    <w:rsid w:val="00012A7F"/>
    <w:rsid w:val="00012DE8"/>
    <w:rsid w:val="00012FC1"/>
    <w:rsid w:val="000134C1"/>
    <w:rsid w:val="000137E5"/>
    <w:rsid w:val="00013BD7"/>
    <w:rsid w:val="00013E85"/>
    <w:rsid w:val="0001426E"/>
    <w:rsid w:val="00014921"/>
    <w:rsid w:val="000157C0"/>
    <w:rsid w:val="00015E57"/>
    <w:rsid w:val="0001603E"/>
    <w:rsid w:val="00016753"/>
    <w:rsid w:val="00017858"/>
    <w:rsid w:val="00020B1E"/>
    <w:rsid w:val="0002130E"/>
    <w:rsid w:val="0002345D"/>
    <w:rsid w:val="0002368C"/>
    <w:rsid w:val="00023EB4"/>
    <w:rsid w:val="0002486B"/>
    <w:rsid w:val="00024996"/>
    <w:rsid w:val="00024C12"/>
    <w:rsid w:val="00025A7E"/>
    <w:rsid w:val="00025C8C"/>
    <w:rsid w:val="00026082"/>
    <w:rsid w:val="00026E4C"/>
    <w:rsid w:val="00027390"/>
    <w:rsid w:val="0002761F"/>
    <w:rsid w:val="00027658"/>
    <w:rsid w:val="0002785F"/>
    <w:rsid w:val="000279E4"/>
    <w:rsid w:val="00027E65"/>
    <w:rsid w:val="00030422"/>
    <w:rsid w:val="00030A1D"/>
    <w:rsid w:val="00031636"/>
    <w:rsid w:val="00032411"/>
    <w:rsid w:val="0003246F"/>
    <w:rsid w:val="00032578"/>
    <w:rsid w:val="00032871"/>
    <w:rsid w:val="000328E3"/>
    <w:rsid w:val="000329B0"/>
    <w:rsid w:val="000338FD"/>
    <w:rsid w:val="00033FF0"/>
    <w:rsid w:val="0003526A"/>
    <w:rsid w:val="00035F9B"/>
    <w:rsid w:val="0003609E"/>
    <w:rsid w:val="000362E4"/>
    <w:rsid w:val="00036780"/>
    <w:rsid w:val="00037756"/>
    <w:rsid w:val="000378ED"/>
    <w:rsid w:val="000410B6"/>
    <w:rsid w:val="00041166"/>
    <w:rsid w:val="00041765"/>
    <w:rsid w:val="00041C03"/>
    <w:rsid w:val="00041FF3"/>
    <w:rsid w:val="00042209"/>
    <w:rsid w:val="000423FE"/>
    <w:rsid w:val="00042467"/>
    <w:rsid w:val="000424D6"/>
    <w:rsid w:val="00042B1D"/>
    <w:rsid w:val="0004356E"/>
    <w:rsid w:val="00043E43"/>
    <w:rsid w:val="000442FB"/>
    <w:rsid w:val="00044370"/>
    <w:rsid w:val="000448FC"/>
    <w:rsid w:val="00044C57"/>
    <w:rsid w:val="000454D2"/>
    <w:rsid w:val="00045F7B"/>
    <w:rsid w:val="00046C08"/>
    <w:rsid w:val="00047577"/>
    <w:rsid w:val="00047ACC"/>
    <w:rsid w:val="000501E3"/>
    <w:rsid w:val="000507E0"/>
    <w:rsid w:val="00051779"/>
    <w:rsid w:val="000521BD"/>
    <w:rsid w:val="000523FB"/>
    <w:rsid w:val="0005299D"/>
    <w:rsid w:val="000545E9"/>
    <w:rsid w:val="00054721"/>
    <w:rsid w:val="00054950"/>
    <w:rsid w:val="00055678"/>
    <w:rsid w:val="00055B7E"/>
    <w:rsid w:val="0005652A"/>
    <w:rsid w:val="00057B95"/>
    <w:rsid w:val="000601CA"/>
    <w:rsid w:val="000602F1"/>
    <w:rsid w:val="0006133F"/>
    <w:rsid w:val="000615E3"/>
    <w:rsid w:val="00061795"/>
    <w:rsid w:val="00061A11"/>
    <w:rsid w:val="00061C36"/>
    <w:rsid w:val="000621CE"/>
    <w:rsid w:val="00062A57"/>
    <w:rsid w:val="00062C97"/>
    <w:rsid w:val="0006346D"/>
    <w:rsid w:val="0006356B"/>
    <w:rsid w:val="0006368C"/>
    <w:rsid w:val="00063857"/>
    <w:rsid w:val="000638F7"/>
    <w:rsid w:val="00063ACE"/>
    <w:rsid w:val="00063D48"/>
    <w:rsid w:val="00064A1E"/>
    <w:rsid w:val="00064CC0"/>
    <w:rsid w:val="000653A6"/>
    <w:rsid w:val="00065E8B"/>
    <w:rsid w:val="00065EBC"/>
    <w:rsid w:val="000660EE"/>
    <w:rsid w:val="00066227"/>
    <w:rsid w:val="00070443"/>
    <w:rsid w:val="00070774"/>
    <w:rsid w:val="00070C7B"/>
    <w:rsid w:val="0007152A"/>
    <w:rsid w:val="000721CD"/>
    <w:rsid w:val="00072223"/>
    <w:rsid w:val="00072278"/>
    <w:rsid w:val="00072974"/>
    <w:rsid w:val="000736E2"/>
    <w:rsid w:val="000744AB"/>
    <w:rsid w:val="00074A53"/>
    <w:rsid w:val="00074D36"/>
    <w:rsid w:val="00075347"/>
    <w:rsid w:val="0007550C"/>
    <w:rsid w:val="000755AE"/>
    <w:rsid w:val="00075996"/>
    <w:rsid w:val="0007691E"/>
    <w:rsid w:val="000776EF"/>
    <w:rsid w:val="00077ACD"/>
    <w:rsid w:val="000804BA"/>
    <w:rsid w:val="00080642"/>
    <w:rsid w:val="000808DB"/>
    <w:rsid w:val="000809A5"/>
    <w:rsid w:val="00081957"/>
    <w:rsid w:val="00083501"/>
    <w:rsid w:val="00083577"/>
    <w:rsid w:val="00083B62"/>
    <w:rsid w:val="00085906"/>
    <w:rsid w:val="00085C82"/>
    <w:rsid w:val="00086239"/>
    <w:rsid w:val="00086AE8"/>
    <w:rsid w:val="00086FB0"/>
    <w:rsid w:val="00086FDE"/>
    <w:rsid w:val="000873DE"/>
    <w:rsid w:val="00087615"/>
    <w:rsid w:val="00093D7D"/>
    <w:rsid w:val="00094817"/>
    <w:rsid w:val="0009495D"/>
    <w:rsid w:val="00094C85"/>
    <w:rsid w:val="00095CA4"/>
    <w:rsid w:val="00096CDE"/>
    <w:rsid w:val="0009765F"/>
    <w:rsid w:val="00097943"/>
    <w:rsid w:val="00097990"/>
    <w:rsid w:val="00097AAD"/>
    <w:rsid w:val="000A0235"/>
    <w:rsid w:val="000A09D5"/>
    <w:rsid w:val="000A10BF"/>
    <w:rsid w:val="000A156F"/>
    <w:rsid w:val="000A17CD"/>
    <w:rsid w:val="000A1EF5"/>
    <w:rsid w:val="000A1F5F"/>
    <w:rsid w:val="000A20CD"/>
    <w:rsid w:val="000A215A"/>
    <w:rsid w:val="000A21F6"/>
    <w:rsid w:val="000A3683"/>
    <w:rsid w:val="000A4328"/>
    <w:rsid w:val="000A46B3"/>
    <w:rsid w:val="000A491A"/>
    <w:rsid w:val="000A4CA1"/>
    <w:rsid w:val="000A54F9"/>
    <w:rsid w:val="000A5507"/>
    <w:rsid w:val="000A5D23"/>
    <w:rsid w:val="000A63DE"/>
    <w:rsid w:val="000A6A37"/>
    <w:rsid w:val="000A79C4"/>
    <w:rsid w:val="000B0177"/>
    <w:rsid w:val="000B039A"/>
    <w:rsid w:val="000B195B"/>
    <w:rsid w:val="000B1E72"/>
    <w:rsid w:val="000B1E73"/>
    <w:rsid w:val="000B1F60"/>
    <w:rsid w:val="000B256E"/>
    <w:rsid w:val="000B267D"/>
    <w:rsid w:val="000B2E65"/>
    <w:rsid w:val="000B3AE6"/>
    <w:rsid w:val="000B3DB8"/>
    <w:rsid w:val="000B4A58"/>
    <w:rsid w:val="000B4AFE"/>
    <w:rsid w:val="000B4CDD"/>
    <w:rsid w:val="000B5A33"/>
    <w:rsid w:val="000B5FA8"/>
    <w:rsid w:val="000B6008"/>
    <w:rsid w:val="000B64C2"/>
    <w:rsid w:val="000B7311"/>
    <w:rsid w:val="000B78FD"/>
    <w:rsid w:val="000B7D2B"/>
    <w:rsid w:val="000C0FAC"/>
    <w:rsid w:val="000C1507"/>
    <w:rsid w:val="000C1745"/>
    <w:rsid w:val="000C1807"/>
    <w:rsid w:val="000C1E9B"/>
    <w:rsid w:val="000C22EE"/>
    <w:rsid w:val="000C25DA"/>
    <w:rsid w:val="000C2ABE"/>
    <w:rsid w:val="000C2BE9"/>
    <w:rsid w:val="000C3480"/>
    <w:rsid w:val="000C3BF9"/>
    <w:rsid w:val="000C42B6"/>
    <w:rsid w:val="000C4C9A"/>
    <w:rsid w:val="000C4DAE"/>
    <w:rsid w:val="000C5005"/>
    <w:rsid w:val="000C55FF"/>
    <w:rsid w:val="000C592B"/>
    <w:rsid w:val="000C5EC8"/>
    <w:rsid w:val="000C61F4"/>
    <w:rsid w:val="000C6D71"/>
    <w:rsid w:val="000C6F7B"/>
    <w:rsid w:val="000C7562"/>
    <w:rsid w:val="000C7BA5"/>
    <w:rsid w:val="000C7F56"/>
    <w:rsid w:val="000D0B3A"/>
    <w:rsid w:val="000D0D01"/>
    <w:rsid w:val="000D0F46"/>
    <w:rsid w:val="000D13D5"/>
    <w:rsid w:val="000D1B0D"/>
    <w:rsid w:val="000D31CB"/>
    <w:rsid w:val="000D3359"/>
    <w:rsid w:val="000D38E3"/>
    <w:rsid w:val="000D3965"/>
    <w:rsid w:val="000D3B9C"/>
    <w:rsid w:val="000D4163"/>
    <w:rsid w:val="000D417A"/>
    <w:rsid w:val="000D4B23"/>
    <w:rsid w:val="000D5041"/>
    <w:rsid w:val="000D509B"/>
    <w:rsid w:val="000D6975"/>
    <w:rsid w:val="000D77E6"/>
    <w:rsid w:val="000D7948"/>
    <w:rsid w:val="000D7E0A"/>
    <w:rsid w:val="000E08A4"/>
    <w:rsid w:val="000E0A92"/>
    <w:rsid w:val="000E133B"/>
    <w:rsid w:val="000E1469"/>
    <w:rsid w:val="000E148C"/>
    <w:rsid w:val="000E1575"/>
    <w:rsid w:val="000E21EB"/>
    <w:rsid w:val="000E3850"/>
    <w:rsid w:val="000E388B"/>
    <w:rsid w:val="000E4458"/>
    <w:rsid w:val="000E4EDD"/>
    <w:rsid w:val="000E52A9"/>
    <w:rsid w:val="000E534C"/>
    <w:rsid w:val="000E5418"/>
    <w:rsid w:val="000E5559"/>
    <w:rsid w:val="000E66EA"/>
    <w:rsid w:val="000E6D8A"/>
    <w:rsid w:val="000E7F08"/>
    <w:rsid w:val="000F03BA"/>
    <w:rsid w:val="000F0DE2"/>
    <w:rsid w:val="000F1A77"/>
    <w:rsid w:val="000F2152"/>
    <w:rsid w:val="000F2445"/>
    <w:rsid w:val="000F2476"/>
    <w:rsid w:val="000F259F"/>
    <w:rsid w:val="000F3EE8"/>
    <w:rsid w:val="000F4154"/>
    <w:rsid w:val="000F41C4"/>
    <w:rsid w:val="000F42BB"/>
    <w:rsid w:val="000F4CE2"/>
    <w:rsid w:val="000F5000"/>
    <w:rsid w:val="000F503F"/>
    <w:rsid w:val="000F54A1"/>
    <w:rsid w:val="000F5A5C"/>
    <w:rsid w:val="000F5AD3"/>
    <w:rsid w:val="000F6634"/>
    <w:rsid w:val="000F6B10"/>
    <w:rsid w:val="000F6ECA"/>
    <w:rsid w:val="000F708D"/>
    <w:rsid w:val="000F72B8"/>
    <w:rsid w:val="000F7ADF"/>
    <w:rsid w:val="000F7EFD"/>
    <w:rsid w:val="000F7F99"/>
    <w:rsid w:val="00100297"/>
    <w:rsid w:val="001002B2"/>
    <w:rsid w:val="001010F0"/>
    <w:rsid w:val="001011C9"/>
    <w:rsid w:val="00102140"/>
    <w:rsid w:val="00102821"/>
    <w:rsid w:val="0010295B"/>
    <w:rsid w:val="00102BF0"/>
    <w:rsid w:val="00102E41"/>
    <w:rsid w:val="001044A9"/>
    <w:rsid w:val="001049B1"/>
    <w:rsid w:val="00104F08"/>
    <w:rsid w:val="001055D1"/>
    <w:rsid w:val="00105866"/>
    <w:rsid w:val="001059E5"/>
    <w:rsid w:val="00105A38"/>
    <w:rsid w:val="00105A8C"/>
    <w:rsid w:val="001067F9"/>
    <w:rsid w:val="00107815"/>
    <w:rsid w:val="0011011B"/>
    <w:rsid w:val="001103C8"/>
    <w:rsid w:val="00110A3A"/>
    <w:rsid w:val="00110F41"/>
    <w:rsid w:val="00111CC9"/>
    <w:rsid w:val="00112AF9"/>
    <w:rsid w:val="00112E4E"/>
    <w:rsid w:val="0011365A"/>
    <w:rsid w:val="001141AF"/>
    <w:rsid w:val="00114BB6"/>
    <w:rsid w:val="00114E73"/>
    <w:rsid w:val="00114F5F"/>
    <w:rsid w:val="001153C4"/>
    <w:rsid w:val="00115540"/>
    <w:rsid w:val="00115B2F"/>
    <w:rsid w:val="00115CC0"/>
    <w:rsid w:val="001161F4"/>
    <w:rsid w:val="0011677B"/>
    <w:rsid w:val="001179C8"/>
    <w:rsid w:val="00117C7A"/>
    <w:rsid w:val="00117E8E"/>
    <w:rsid w:val="0012036F"/>
    <w:rsid w:val="00121573"/>
    <w:rsid w:val="001217A9"/>
    <w:rsid w:val="00122095"/>
    <w:rsid w:val="00122998"/>
    <w:rsid w:val="00122AD0"/>
    <w:rsid w:val="00122E59"/>
    <w:rsid w:val="0012307D"/>
    <w:rsid w:val="001230C3"/>
    <w:rsid w:val="00124F4E"/>
    <w:rsid w:val="00124FB2"/>
    <w:rsid w:val="001258BB"/>
    <w:rsid w:val="0012597E"/>
    <w:rsid w:val="001261BC"/>
    <w:rsid w:val="001263F4"/>
    <w:rsid w:val="001267BB"/>
    <w:rsid w:val="001268EF"/>
    <w:rsid w:val="00126C16"/>
    <w:rsid w:val="00126EB6"/>
    <w:rsid w:val="00127BB5"/>
    <w:rsid w:val="00130A9C"/>
    <w:rsid w:val="001315A2"/>
    <w:rsid w:val="00131659"/>
    <w:rsid w:val="00131F38"/>
    <w:rsid w:val="00132157"/>
    <w:rsid w:val="0013252E"/>
    <w:rsid w:val="0013277F"/>
    <w:rsid w:val="00132A3B"/>
    <w:rsid w:val="00132E90"/>
    <w:rsid w:val="00132EDB"/>
    <w:rsid w:val="00133946"/>
    <w:rsid w:val="00133EF4"/>
    <w:rsid w:val="0013498B"/>
    <w:rsid w:val="00134CA2"/>
    <w:rsid w:val="00135051"/>
    <w:rsid w:val="00135378"/>
    <w:rsid w:val="00135464"/>
    <w:rsid w:val="001355B1"/>
    <w:rsid w:val="00135B3D"/>
    <w:rsid w:val="00135C25"/>
    <w:rsid w:val="00136BB5"/>
    <w:rsid w:val="00137362"/>
    <w:rsid w:val="00137AFD"/>
    <w:rsid w:val="00137DF0"/>
    <w:rsid w:val="00137EA5"/>
    <w:rsid w:val="00140307"/>
    <w:rsid w:val="001407F5"/>
    <w:rsid w:val="00140C1E"/>
    <w:rsid w:val="001411A0"/>
    <w:rsid w:val="0014212E"/>
    <w:rsid w:val="00142B24"/>
    <w:rsid w:val="001438B0"/>
    <w:rsid w:val="00143B91"/>
    <w:rsid w:val="0014406C"/>
    <w:rsid w:val="001440E5"/>
    <w:rsid w:val="00144651"/>
    <w:rsid w:val="0014490E"/>
    <w:rsid w:val="0014525E"/>
    <w:rsid w:val="0014589D"/>
    <w:rsid w:val="00145DDE"/>
    <w:rsid w:val="00146387"/>
    <w:rsid w:val="001463B5"/>
    <w:rsid w:val="00146490"/>
    <w:rsid w:val="00146C7E"/>
    <w:rsid w:val="00147651"/>
    <w:rsid w:val="00147BF8"/>
    <w:rsid w:val="001502B0"/>
    <w:rsid w:val="00151FC3"/>
    <w:rsid w:val="0015299C"/>
    <w:rsid w:val="00152EE3"/>
    <w:rsid w:val="001533B2"/>
    <w:rsid w:val="0015363F"/>
    <w:rsid w:val="0015387A"/>
    <w:rsid w:val="00153B33"/>
    <w:rsid w:val="0015510A"/>
    <w:rsid w:val="0015540C"/>
    <w:rsid w:val="00155675"/>
    <w:rsid w:val="001557BD"/>
    <w:rsid w:val="00155A18"/>
    <w:rsid w:val="00155F11"/>
    <w:rsid w:val="00156706"/>
    <w:rsid w:val="0015674F"/>
    <w:rsid w:val="00157819"/>
    <w:rsid w:val="00157BE1"/>
    <w:rsid w:val="001606EB"/>
    <w:rsid w:val="00160851"/>
    <w:rsid w:val="001609DF"/>
    <w:rsid w:val="00160E39"/>
    <w:rsid w:val="00161124"/>
    <w:rsid w:val="001613C3"/>
    <w:rsid w:val="00161744"/>
    <w:rsid w:val="001618E0"/>
    <w:rsid w:val="00161C07"/>
    <w:rsid w:val="00161E1D"/>
    <w:rsid w:val="0016284D"/>
    <w:rsid w:val="00162C03"/>
    <w:rsid w:val="00162DD1"/>
    <w:rsid w:val="00163042"/>
    <w:rsid w:val="00163827"/>
    <w:rsid w:val="00163A5C"/>
    <w:rsid w:val="00163E13"/>
    <w:rsid w:val="00163E3E"/>
    <w:rsid w:val="001643D5"/>
    <w:rsid w:val="00164EFD"/>
    <w:rsid w:val="00165DD6"/>
    <w:rsid w:val="00166AED"/>
    <w:rsid w:val="00167A72"/>
    <w:rsid w:val="00167CF6"/>
    <w:rsid w:val="00167DA5"/>
    <w:rsid w:val="00170068"/>
    <w:rsid w:val="001700ED"/>
    <w:rsid w:val="00170FED"/>
    <w:rsid w:val="0017105E"/>
    <w:rsid w:val="0017129B"/>
    <w:rsid w:val="0017172D"/>
    <w:rsid w:val="00171793"/>
    <w:rsid w:val="00171DBF"/>
    <w:rsid w:val="001728F6"/>
    <w:rsid w:val="00172A81"/>
    <w:rsid w:val="001730EE"/>
    <w:rsid w:val="0017363A"/>
    <w:rsid w:val="00173AF5"/>
    <w:rsid w:val="001742AE"/>
    <w:rsid w:val="00174847"/>
    <w:rsid w:val="001749E4"/>
    <w:rsid w:val="00174AD7"/>
    <w:rsid w:val="0017529E"/>
    <w:rsid w:val="001759FE"/>
    <w:rsid w:val="00176167"/>
    <w:rsid w:val="001761F4"/>
    <w:rsid w:val="001763E2"/>
    <w:rsid w:val="00176675"/>
    <w:rsid w:val="00176C62"/>
    <w:rsid w:val="00176FAB"/>
    <w:rsid w:val="001772DB"/>
    <w:rsid w:val="001775DD"/>
    <w:rsid w:val="00177D91"/>
    <w:rsid w:val="00177F82"/>
    <w:rsid w:val="00180456"/>
    <w:rsid w:val="00180639"/>
    <w:rsid w:val="001811CB"/>
    <w:rsid w:val="001817BB"/>
    <w:rsid w:val="00181926"/>
    <w:rsid w:val="001825F6"/>
    <w:rsid w:val="00182E5A"/>
    <w:rsid w:val="00183390"/>
    <w:rsid w:val="001833A5"/>
    <w:rsid w:val="00183D58"/>
    <w:rsid w:val="001845D7"/>
    <w:rsid w:val="00184DA1"/>
    <w:rsid w:val="00186418"/>
    <w:rsid w:val="00186493"/>
    <w:rsid w:val="00186879"/>
    <w:rsid w:val="00186C38"/>
    <w:rsid w:val="0018705E"/>
    <w:rsid w:val="00187DBB"/>
    <w:rsid w:val="00187E9A"/>
    <w:rsid w:val="00187EAD"/>
    <w:rsid w:val="001904B3"/>
    <w:rsid w:val="00190D51"/>
    <w:rsid w:val="00190F1C"/>
    <w:rsid w:val="00191E6C"/>
    <w:rsid w:val="00191F32"/>
    <w:rsid w:val="0019296D"/>
    <w:rsid w:val="001937FB"/>
    <w:rsid w:val="0019463F"/>
    <w:rsid w:val="00194F1F"/>
    <w:rsid w:val="00194F45"/>
    <w:rsid w:val="001953CA"/>
    <w:rsid w:val="001957AA"/>
    <w:rsid w:val="00196610"/>
    <w:rsid w:val="00197029"/>
    <w:rsid w:val="00197860"/>
    <w:rsid w:val="001A00B0"/>
    <w:rsid w:val="001A09BA"/>
    <w:rsid w:val="001A1039"/>
    <w:rsid w:val="001A1EF6"/>
    <w:rsid w:val="001A2351"/>
    <w:rsid w:val="001A27B7"/>
    <w:rsid w:val="001A380A"/>
    <w:rsid w:val="001A3969"/>
    <w:rsid w:val="001A3B1D"/>
    <w:rsid w:val="001A3D10"/>
    <w:rsid w:val="001A43A6"/>
    <w:rsid w:val="001A4BD3"/>
    <w:rsid w:val="001A4DEE"/>
    <w:rsid w:val="001A5CCC"/>
    <w:rsid w:val="001A622B"/>
    <w:rsid w:val="001A64ED"/>
    <w:rsid w:val="001A705A"/>
    <w:rsid w:val="001A771E"/>
    <w:rsid w:val="001A7FC1"/>
    <w:rsid w:val="001B065B"/>
    <w:rsid w:val="001B1126"/>
    <w:rsid w:val="001B12FF"/>
    <w:rsid w:val="001B2F10"/>
    <w:rsid w:val="001B3439"/>
    <w:rsid w:val="001B399F"/>
    <w:rsid w:val="001B4BB7"/>
    <w:rsid w:val="001B4CC1"/>
    <w:rsid w:val="001B58F2"/>
    <w:rsid w:val="001B5C09"/>
    <w:rsid w:val="001B6D91"/>
    <w:rsid w:val="001B7C86"/>
    <w:rsid w:val="001C0760"/>
    <w:rsid w:val="001C0A9A"/>
    <w:rsid w:val="001C0BC6"/>
    <w:rsid w:val="001C11F2"/>
    <w:rsid w:val="001C13A8"/>
    <w:rsid w:val="001C16F2"/>
    <w:rsid w:val="001C1ED2"/>
    <w:rsid w:val="001C26B4"/>
    <w:rsid w:val="001C26CC"/>
    <w:rsid w:val="001C2DB7"/>
    <w:rsid w:val="001C374F"/>
    <w:rsid w:val="001C3F3F"/>
    <w:rsid w:val="001C4AB6"/>
    <w:rsid w:val="001C53D5"/>
    <w:rsid w:val="001C5DAB"/>
    <w:rsid w:val="001C644C"/>
    <w:rsid w:val="001C65E3"/>
    <w:rsid w:val="001C6E18"/>
    <w:rsid w:val="001C6E81"/>
    <w:rsid w:val="001C72A1"/>
    <w:rsid w:val="001C76B4"/>
    <w:rsid w:val="001C7CBC"/>
    <w:rsid w:val="001D0DFD"/>
    <w:rsid w:val="001D0F4E"/>
    <w:rsid w:val="001D1355"/>
    <w:rsid w:val="001D190A"/>
    <w:rsid w:val="001D1B32"/>
    <w:rsid w:val="001D1FD9"/>
    <w:rsid w:val="001D20FA"/>
    <w:rsid w:val="001D26AC"/>
    <w:rsid w:val="001D2877"/>
    <w:rsid w:val="001D2E8A"/>
    <w:rsid w:val="001D34E4"/>
    <w:rsid w:val="001D4382"/>
    <w:rsid w:val="001D4BFD"/>
    <w:rsid w:val="001D5297"/>
    <w:rsid w:val="001D5CAE"/>
    <w:rsid w:val="001D61E0"/>
    <w:rsid w:val="001D629C"/>
    <w:rsid w:val="001D63C6"/>
    <w:rsid w:val="001D7786"/>
    <w:rsid w:val="001E13AF"/>
    <w:rsid w:val="001E158D"/>
    <w:rsid w:val="001E1995"/>
    <w:rsid w:val="001E19DF"/>
    <w:rsid w:val="001E2132"/>
    <w:rsid w:val="001E2DC9"/>
    <w:rsid w:val="001E32C0"/>
    <w:rsid w:val="001E3B6A"/>
    <w:rsid w:val="001E4752"/>
    <w:rsid w:val="001E4A1B"/>
    <w:rsid w:val="001E5062"/>
    <w:rsid w:val="001E50AB"/>
    <w:rsid w:val="001E594D"/>
    <w:rsid w:val="001E673D"/>
    <w:rsid w:val="001E6D32"/>
    <w:rsid w:val="001E7A1A"/>
    <w:rsid w:val="001E7D75"/>
    <w:rsid w:val="001F0C16"/>
    <w:rsid w:val="001F15B3"/>
    <w:rsid w:val="001F18CD"/>
    <w:rsid w:val="001F1C5C"/>
    <w:rsid w:val="001F282B"/>
    <w:rsid w:val="001F2B45"/>
    <w:rsid w:val="001F34AE"/>
    <w:rsid w:val="001F3FC1"/>
    <w:rsid w:val="001F43A1"/>
    <w:rsid w:val="001F44B0"/>
    <w:rsid w:val="001F5C73"/>
    <w:rsid w:val="001F656F"/>
    <w:rsid w:val="001F6CD5"/>
    <w:rsid w:val="001F6F44"/>
    <w:rsid w:val="001F71B0"/>
    <w:rsid w:val="0020113C"/>
    <w:rsid w:val="00201681"/>
    <w:rsid w:val="00201A56"/>
    <w:rsid w:val="00201C4E"/>
    <w:rsid w:val="0020200F"/>
    <w:rsid w:val="0020269E"/>
    <w:rsid w:val="00203205"/>
    <w:rsid w:val="0020384C"/>
    <w:rsid w:val="00204FC4"/>
    <w:rsid w:val="002053E1"/>
    <w:rsid w:val="00205509"/>
    <w:rsid w:val="002056B8"/>
    <w:rsid w:val="00205980"/>
    <w:rsid w:val="00206269"/>
    <w:rsid w:val="00206928"/>
    <w:rsid w:val="00206B71"/>
    <w:rsid w:val="00206E6D"/>
    <w:rsid w:val="00206F6B"/>
    <w:rsid w:val="00207062"/>
    <w:rsid w:val="00207590"/>
    <w:rsid w:val="00210002"/>
    <w:rsid w:val="0021019E"/>
    <w:rsid w:val="0021169E"/>
    <w:rsid w:val="002123E8"/>
    <w:rsid w:val="002125DF"/>
    <w:rsid w:val="00213470"/>
    <w:rsid w:val="00213CF7"/>
    <w:rsid w:val="00213F57"/>
    <w:rsid w:val="00214274"/>
    <w:rsid w:val="002145A4"/>
    <w:rsid w:val="00214FD1"/>
    <w:rsid w:val="00215071"/>
    <w:rsid w:val="0021542D"/>
    <w:rsid w:val="00215A9F"/>
    <w:rsid w:val="00215B10"/>
    <w:rsid w:val="00215E04"/>
    <w:rsid w:val="00217F57"/>
    <w:rsid w:val="0022065E"/>
    <w:rsid w:val="002207B7"/>
    <w:rsid w:val="002208F4"/>
    <w:rsid w:val="00220FC7"/>
    <w:rsid w:val="00220FD2"/>
    <w:rsid w:val="002210CA"/>
    <w:rsid w:val="00221DEC"/>
    <w:rsid w:val="0022363E"/>
    <w:rsid w:val="002236A0"/>
    <w:rsid w:val="00223E38"/>
    <w:rsid w:val="0022444F"/>
    <w:rsid w:val="0022486D"/>
    <w:rsid w:val="002249B8"/>
    <w:rsid w:val="00225B70"/>
    <w:rsid w:val="002268D8"/>
    <w:rsid w:val="002272DC"/>
    <w:rsid w:val="00227B1D"/>
    <w:rsid w:val="00227B75"/>
    <w:rsid w:val="00230009"/>
    <w:rsid w:val="00230403"/>
    <w:rsid w:val="0023046E"/>
    <w:rsid w:val="002305C6"/>
    <w:rsid w:val="002309F1"/>
    <w:rsid w:val="00230FB1"/>
    <w:rsid w:val="0023116F"/>
    <w:rsid w:val="00231868"/>
    <w:rsid w:val="002324D2"/>
    <w:rsid w:val="00232896"/>
    <w:rsid w:val="00232B7C"/>
    <w:rsid w:val="002335AB"/>
    <w:rsid w:val="00233619"/>
    <w:rsid w:val="00233F44"/>
    <w:rsid w:val="0023411A"/>
    <w:rsid w:val="0023448B"/>
    <w:rsid w:val="00234664"/>
    <w:rsid w:val="002356A2"/>
    <w:rsid w:val="00235ACF"/>
    <w:rsid w:val="00235CAA"/>
    <w:rsid w:val="002360A2"/>
    <w:rsid w:val="0023640A"/>
    <w:rsid w:val="002364DA"/>
    <w:rsid w:val="002366F8"/>
    <w:rsid w:val="002375FB"/>
    <w:rsid w:val="00237689"/>
    <w:rsid w:val="00237768"/>
    <w:rsid w:val="002378D0"/>
    <w:rsid w:val="00237A6F"/>
    <w:rsid w:val="00237B9A"/>
    <w:rsid w:val="00237D19"/>
    <w:rsid w:val="002400F0"/>
    <w:rsid w:val="002403AC"/>
    <w:rsid w:val="00240B45"/>
    <w:rsid w:val="00240FA4"/>
    <w:rsid w:val="00241040"/>
    <w:rsid w:val="00241206"/>
    <w:rsid w:val="0024129A"/>
    <w:rsid w:val="00241F93"/>
    <w:rsid w:val="00241FAE"/>
    <w:rsid w:val="0024250F"/>
    <w:rsid w:val="00242586"/>
    <w:rsid w:val="002430AC"/>
    <w:rsid w:val="00244B7A"/>
    <w:rsid w:val="00245786"/>
    <w:rsid w:val="00245849"/>
    <w:rsid w:val="00245EEA"/>
    <w:rsid w:val="00246280"/>
    <w:rsid w:val="00246B55"/>
    <w:rsid w:val="00247036"/>
    <w:rsid w:val="00250324"/>
    <w:rsid w:val="0025072E"/>
    <w:rsid w:val="00250791"/>
    <w:rsid w:val="0025093A"/>
    <w:rsid w:val="00250A33"/>
    <w:rsid w:val="00250B22"/>
    <w:rsid w:val="00250C50"/>
    <w:rsid w:val="00250D2D"/>
    <w:rsid w:val="00250D7F"/>
    <w:rsid w:val="00251320"/>
    <w:rsid w:val="00251B4D"/>
    <w:rsid w:val="00251B51"/>
    <w:rsid w:val="00252199"/>
    <w:rsid w:val="00252A84"/>
    <w:rsid w:val="00252BEB"/>
    <w:rsid w:val="00252DC6"/>
    <w:rsid w:val="00252E97"/>
    <w:rsid w:val="00253E75"/>
    <w:rsid w:val="0025492A"/>
    <w:rsid w:val="00254CF1"/>
    <w:rsid w:val="00255560"/>
    <w:rsid w:val="00255F64"/>
    <w:rsid w:val="002565A8"/>
    <w:rsid w:val="00256E9C"/>
    <w:rsid w:val="0025793C"/>
    <w:rsid w:val="0026053E"/>
    <w:rsid w:val="00260ED3"/>
    <w:rsid w:val="00262D8E"/>
    <w:rsid w:val="00262F28"/>
    <w:rsid w:val="002632C9"/>
    <w:rsid w:val="002638AA"/>
    <w:rsid w:val="00263D81"/>
    <w:rsid w:val="00265795"/>
    <w:rsid w:val="00265A44"/>
    <w:rsid w:val="00265C72"/>
    <w:rsid w:val="002667E5"/>
    <w:rsid w:val="002669BA"/>
    <w:rsid w:val="002669EB"/>
    <w:rsid w:val="00266E58"/>
    <w:rsid w:val="00267440"/>
    <w:rsid w:val="002675BD"/>
    <w:rsid w:val="0026797C"/>
    <w:rsid w:val="00267E76"/>
    <w:rsid w:val="00270190"/>
    <w:rsid w:val="002708D9"/>
    <w:rsid w:val="00270B53"/>
    <w:rsid w:val="00270CE8"/>
    <w:rsid w:val="00270D0D"/>
    <w:rsid w:val="00270F65"/>
    <w:rsid w:val="00272244"/>
    <w:rsid w:val="00272C47"/>
    <w:rsid w:val="002731A9"/>
    <w:rsid w:val="002734EF"/>
    <w:rsid w:val="002738E6"/>
    <w:rsid w:val="00273E39"/>
    <w:rsid w:val="002741BF"/>
    <w:rsid w:val="00274601"/>
    <w:rsid w:val="00275FDA"/>
    <w:rsid w:val="00276062"/>
    <w:rsid w:val="00276932"/>
    <w:rsid w:val="00276ED9"/>
    <w:rsid w:val="00277074"/>
    <w:rsid w:val="002777E8"/>
    <w:rsid w:val="00277FA5"/>
    <w:rsid w:val="002802FF"/>
    <w:rsid w:val="0028054F"/>
    <w:rsid w:val="002831B0"/>
    <w:rsid w:val="00283524"/>
    <w:rsid w:val="00283926"/>
    <w:rsid w:val="002839A6"/>
    <w:rsid w:val="00283FCE"/>
    <w:rsid w:val="00284370"/>
    <w:rsid w:val="0028497A"/>
    <w:rsid w:val="00285A2B"/>
    <w:rsid w:val="00285A82"/>
    <w:rsid w:val="00285BCB"/>
    <w:rsid w:val="00285FBF"/>
    <w:rsid w:val="00286466"/>
    <w:rsid w:val="002913F9"/>
    <w:rsid w:val="002917C4"/>
    <w:rsid w:val="002923F8"/>
    <w:rsid w:val="0029291F"/>
    <w:rsid w:val="00293CD5"/>
    <w:rsid w:val="00293FE3"/>
    <w:rsid w:val="0029407E"/>
    <w:rsid w:val="00294421"/>
    <w:rsid w:val="00294FC1"/>
    <w:rsid w:val="00295208"/>
    <w:rsid w:val="00295A14"/>
    <w:rsid w:val="00295C59"/>
    <w:rsid w:val="002960C2"/>
    <w:rsid w:val="00296902"/>
    <w:rsid w:val="00296E87"/>
    <w:rsid w:val="0029711B"/>
    <w:rsid w:val="0029756F"/>
    <w:rsid w:val="002A00B6"/>
    <w:rsid w:val="002A021A"/>
    <w:rsid w:val="002A0678"/>
    <w:rsid w:val="002A088C"/>
    <w:rsid w:val="002A1138"/>
    <w:rsid w:val="002A193E"/>
    <w:rsid w:val="002A21CB"/>
    <w:rsid w:val="002A2C0B"/>
    <w:rsid w:val="002A30B1"/>
    <w:rsid w:val="002A348B"/>
    <w:rsid w:val="002A3608"/>
    <w:rsid w:val="002A3B60"/>
    <w:rsid w:val="002A45A2"/>
    <w:rsid w:val="002A4A6B"/>
    <w:rsid w:val="002A4CBF"/>
    <w:rsid w:val="002A6178"/>
    <w:rsid w:val="002A61A7"/>
    <w:rsid w:val="002A6EC8"/>
    <w:rsid w:val="002A70C9"/>
    <w:rsid w:val="002B110D"/>
    <w:rsid w:val="002B12CE"/>
    <w:rsid w:val="002B1800"/>
    <w:rsid w:val="002B1E8D"/>
    <w:rsid w:val="002B2B34"/>
    <w:rsid w:val="002B2C89"/>
    <w:rsid w:val="002B2D13"/>
    <w:rsid w:val="002B2D83"/>
    <w:rsid w:val="002B3104"/>
    <w:rsid w:val="002B35FC"/>
    <w:rsid w:val="002B36FD"/>
    <w:rsid w:val="002B44EE"/>
    <w:rsid w:val="002B5287"/>
    <w:rsid w:val="002B542C"/>
    <w:rsid w:val="002B560C"/>
    <w:rsid w:val="002B5853"/>
    <w:rsid w:val="002B59A8"/>
    <w:rsid w:val="002B59DC"/>
    <w:rsid w:val="002B7579"/>
    <w:rsid w:val="002B795F"/>
    <w:rsid w:val="002C038B"/>
    <w:rsid w:val="002C03FD"/>
    <w:rsid w:val="002C0E16"/>
    <w:rsid w:val="002C1B0E"/>
    <w:rsid w:val="002C20D1"/>
    <w:rsid w:val="002C2AF3"/>
    <w:rsid w:val="002C3066"/>
    <w:rsid w:val="002C3749"/>
    <w:rsid w:val="002C3784"/>
    <w:rsid w:val="002C4727"/>
    <w:rsid w:val="002C49BE"/>
    <w:rsid w:val="002C5094"/>
    <w:rsid w:val="002C54E6"/>
    <w:rsid w:val="002C5579"/>
    <w:rsid w:val="002C64B0"/>
    <w:rsid w:val="002C69F4"/>
    <w:rsid w:val="002C6B23"/>
    <w:rsid w:val="002C6BA4"/>
    <w:rsid w:val="002C6BFB"/>
    <w:rsid w:val="002C6DED"/>
    <w:rsid w:val="002C7A60"/>
    <w:rsid w:val="002C7E38"/>
    <w:rsid w:val="002C7F6E"/>
    <w:rsid w:val="002D011D"/>
    <w:rsid w:val="002D0577"/>
    <w:rsid w:val="002D06B6"/>
    <w:rsid w:val="002D0983"/>
    <w:rsid w:val="002D1122"/>
    <w:rsid w:val="002D11E5"/>
    <w:rsid w:val="002D15CC"/>
    <w:rsid w:val="002D1733"/>
    <w:rsid w:val="002D1FBA"/>
    <w:rsid w:val="002D2225"/>
    <w:rsid w:val="002D2526"/>
    <w:rsid w:val="002D27E5"/>
    <w:rsid w:val="002D28CD"/>
    <w:rsid w:val="002D28FE"/>
    <w:rsid w:val="002D2B6E"/>
    <w:rsid w:val="002D3718"/>
    <w:rsid w:val="002D42B9"/>
    <w:rsid w:val="002D458F"/>
    <w:rsid w:val="002D5F40"/>
    <w:rsid w:val="002D6392"/>
    <w:rsid w:val="002D6944"/>
    <w:rsid w:val="002D695A"/>
    <w:rsid w:val="002E0123"/>
    <w:rsid w:val="002E0541"/>
    <w:rsid w:val="002E0CB5"/>
    <w:rsid w:val="002E1312"/>
    <w:rsid w:val="002E17BC"/>
    <w:rsid w:val="002E17CA"/>
    <w:rsid w:val="002E24B8"/>
    <w:rsid w:val="002E2A66"/>
    <w:rsid w:val="002E2CEF"/>
    <w:rsid w:val="002E2DA8"/>
    <w:rsid w:val="002E35F4"/>
    <w:rsid w:val="002E47D6"/>
    <w:rsid w:val="002E55AD"/>
    <w:rsid w:val="002E5C4F"/>
    <w:rsid w:val="002E6146"/>
    <w:rsid w:val="002E6662"/>
    <w:rsid w:val="002E67E4"/>
    <w:rsid w:val="002E69C0"/>
    <w:rsid w:val="002E756B"/>
    <w:rsid w:val="002E77EF"/>
    <w:rsid w:val="002E7945"/>
    <w:rsid w:val="002F0001"/>
    <w:rsid w:val="002F0AE8"/>
    <w:rsid w:val="002F0E35"/>
    <w:rsid w:val="002F1C39"/>
    <w:rsid w:val="002F1C40"/>
    <w:rsid w:val="002F1EE0"/>
    <w:rsid w:val="002F2CF2"/>
    <w:rsid w:val="002F2D41"/>
    <w:rsid w:val="002F3580"/>
    <w:rsid w:val="002F423E"/>
    <w:rsid w:val="002F46F2"/>
    <w:rsid w:val="002F4BBA"/>
    <w:rsid w:val="002F567C"/>
    <w:rsid w:val="002F5706"/>
    <w:rsid w:val="002F5A5B"/>
    <w:rsid w:val="002F5B89"/>
    <w:rsid w:val="002F60B3"/>
    <w:rsid w:val="002F64DB"/>
    <w:rsid w:val="002F6970"/>
    <w:rsid w:val="002F6BAE"/>
    <w:rsid w:val="002F733B"/>
    <w:rsid w:val="002F78E7"/>
    <w:rsid w:val="003001E9"/>
    <w:rsid w:val="00300802"/>
    <w:rsid w:val="00300938"/>
    <w:rsid w:val="00300AF7"/>
    <w:rsid w:val="00300CEE"/>
    <w:rsid w:val="00300D80"/>
    <w:rsid w:val="003011EE"/>
    <w:rsid w:val="00301291"/>
    <w:rsid w:val="00301857"/>
    <w:rsid w:val="00301B12"/>
    <w:rsid w:val="00302174"/>
    <w:rsid w:val="003025CD"/>
    <w:rsid w:val="00302CF2"/>
    <w:rsid w:val="00302E30"/>
    <w:rsid w:val="00302F64"/>
    <w:rsid w:val="003034F5"/>
    <w:rsid w:val="00303D13"/>
    <w:rsid w:val="003044B2"/>
    <w:rsid w:val="00304D83"/>
    <w:rsid w:val="00305CA7"/>
    <w:rsid w:val="003064C7"/>
    <w:rsid w:val="003066AA"/>
    <w:rsid w:val="00306845"/>
    <w:rsid w:val="00306A2B"/>
    <w:rsid w:val="003076EC"/>
    <w:rsid w:val="00307E25"/>
    <w:rsid w:val="0031026C"/>
    <w:rsid w:val="00310582"/>
    <w:rsid w:val="00310932"/>
    <w:rsid w:val="0031099A"/>
    <w:rsid w:val="0031119C"/>
    <w:rsid w:val="00311308"/>
    <w:rsid w:val="0031194C"/>
    <w:rsid w:val="00311962"/>
    <w:rsid w:val="00311A08"/>
    <w:rsid w:val="00312E4A"/>
    <w:rsid w:val="003137B8"/>
    <w:rsid w:val="00315500"/>
    <w:rsid w:val="0031569C"/>
    <w:rsid w:val="00315C9A"/>
    <w:rsid w:val="003162D8"/>
    <w:rsid w:val="00317B61"/>
    <w:rsid w:val="00317E9F"/>
    <w:rsid w:val="003201DD"/>
    <w:rsid w:val="00320356"/>
    <w:rsid w:val="003206C1"/>
    <w:rsid w:val="003210CA"/>
    <w:rsid w:val="00321586"/>
    <w:rsid w:val="00321CA0"/>
    <w:rsid w:val="00321ECC"/>
    <w:rsid w:val="00321F71"/>
    <w:rsid w:val="0032294E"/>
    <w:rsid w:val="00322AA4"/>
    <w:rsid w:val="00322B23"/>
    <w:rsid w:val="00322FD4"/>
    <w:rsid w:val="0032324D"/>
    <w:rsid w:val="003235A8"/>
    <w:rsid w:val="00323E6D"/>
    <w:rsid w:val="0032459D"/>
    <w:rsid w:val="00324714"/>
    <w:rsid w:val="0032576B"/>
    <w:rsid w:val="003259D9"/>
    <w:rsid w:val="00326269"/>
    <w:rsid w:val="00326586"/>
    <w:rsid w:val="00326BD8"/>
    <w:rsid w:val="00327126"/>
    <w:rsid w:val="0032723F"/>
    <w:rsid w:val="0032725B"/>
    <w:rsid w:val="003272C1"/>
    <w:rsid w:val="00327392"/>
    <w:rsid w:val="003279D8"/>
    <w:rsid w:val="0033039C"/>
    <w:rsid w:val="0033076F"/>
    <w:rsid w:val="003319F6"/>
    <w:rsid w:val="00331FB7"/>
    <w:rsid w:val="0033244A"/>
    <w:rsid w:val="003325ED"/>
    <w:rsid w:val="00332E21"/>
    <w:rsid w:val="003331B1"/>
    <w:rsid w:val="00333259"/>
    <w:rsid w:val="00334226"/>
    <w:rsid w:val="0033441F"/>
    <w:rsid w:val="00334F37"/>
    <w:rsid w:val="003350B9"/>
    <w:rsid w:val="00335D11"/>
    <w:rsid w:val="00335FA2"/>
    <w:rsid w:val="00336A14"/>
    <w:rsid w:val="00337077"/>
    <w:rsid w:val="00337537"/>
    <w:rsid w:val="00337A17"/>
    <w:rsid w:val="00337BA3"/>
    <w:rsid w:val="00337F58"/>
    <w:rsid w:val="003404F2"/>
    <w:rsid w:val="003418E7"/>
    <w:rsid w:val="00341DCE"/>
    <w:rsid w:val="00341F2E"/>
    <w:rsid w:val="00341F84"/>
    <w:rsid w:val="00342C31"/>
    <w:rsid w:val="00343184"/>
    <w:rsid w:val="00343454"/>
    <w:rsid w:val="003440EC"/>
    <w:rsid w:val="003449B2"/>
    <w:rsid w:val="00344CF8"/>
    <w:rsid w:val="00344F32"/>
    <w:rsid w:val="00345CAA"/>
    <w:rsid w:val="00346526"/>
    <w:rsid w:val="00346846"/>
    <w:rsid w:val="0034753D"/>
    <w:rsid w:val="00347831"/>
    <w:rsid w:val="00347869"/>
    <w:rsid w:val="00347C0D"/>
    <w:rsid w:val="0035065A"/>
    <w:rsid w:val="0035221B"/>
    <w:rsid w:val="003527BD"/>
    <w:rsid w:val="00352CCD"/>
    <w:rsid w:val="00352DAA"/>
    <w:rsid w:val="00352F86"/>
    <w:rsid w:val="003530EC"/>
    <w:rsid w:val="003531B6"/>
    <w:rsid w:val="003532DC"/>
    <w:rsid w:val="003539AB"/>
    <w:rsid w:val="00353AFA"/>
    <w:rsid w:val="0035439D"/>
    <w:rsid w:val="00354998"/>
    <w:rsid w:val="00354B3C"/>
    <w:rsid w:val="00354D99"/>
    <w:rsid w:val="003550EA"/>
    <w:rsid w:val="00356B62"/>
    <w:rsid w:val="003576D3"/>
    <w:rsid w:val="00357892"/>
    <w:rsid w:val="00357D7A"/>
    <w:rsid w:val="0036029F"/>
    <w:rsid w:val="00360341"/>
    <w:rsid w:val="0036048C"/>
    <w:rsid w:val="00360C51"/>
    <w:rsid w:val="00360CD7"/>
    <w:rsid w:val="00361005"/>
    <w:rsid w:val="003626B1"/>
    <w:rsid w:val="00362867"/>
    <w:rsid w:val="00362EF9"/>
    <w:rsid w:val="00363070"/>
    <w:rsid w:val="003635D4"/>
    <w:rsid w:val="003640C2"/>
    <w:rsid w:val="00364774"/>
    <w:rsid w:val="00364F21"/>
    <w:rsid w:val="00365099"/>
    <w:rsid w:val="00365259"/>
    <w:rsid w:val="003663EA"/>
    <w:rsid w:val="00367161"/>
    <w:rsid w:val="00367453"/>
    <w:rsid w:val="00367766"/>
    <w:rsid w:val="00367C13"/>
    <w:rsid w:val="00370BD6"/>
    <w:rsid w:val="003715F4"/>
    <w:rsid w:val="00371603"/>
    <w:rsid w:val="00371D98"/>
    <w:rsid w:val="00371E3E"/>
    <w:rsid w:val="00372356"/>
    <w:rsid w:val="00372758"/>
    <w:rsid w:val="003732D4"/>
    <w:rsid w:val="00373781"/>
    <w:rsid w:val="00373A36"/>
    <w:rsid w:val="0037410E"/>
    <w:rsid w:val="00374CB0"/>
    <w:rsid w:val="00374D63"/>
    <w:rsid w:val="00375B2B"/>
    <w:rsid w:val="003763B9"/>
    <w:rsid w:val="003764FA"/>
    <w:rsid w:val="0037674B"/>
    <w:rsid w:val="00377014"/>
    <w:rsid w:val="003770D5"/>
    <w:rsid w:val="0037713A"/>
    <w:rsid w:val="00377DC1"/>
    <w:rsid w:val="00377E65"/>
    <w:rsid w:val="00380070"/>
    <w:rsid w:val="00380F31"/>
    <w:rsid w:val="00381723"/>
    <w:rsid w:val="00381727"/>
    <w:rsid w:val="0038220B"/>
    <w:rsid w:val="003822B4"/>
    <w:rsid w:val="003826B8"/>
    <w:rsid w:val="003827BB"/>
    <w:rsid w:val="003827D1"/>
    <w:rsid w:val="00382E8C"/>
    <w:rsid w:val="003840EA"/>
    <w:rsid w:val="003841CA"/>
    <w:rsid w:val="00384362"/>
    <w:rsid w:val="00384A4A"/>
    <w:rsid w:val="003855B8"/>
    <w:rsid w:val="003856C4"/>
    <w:rsid w:val="00385D73"/>
    <w:rsid w:val="0038607D"/>
    <w:rsid w:val="00387366"/>
    <w:rsid w:val="0038765A"/>
    <w:rsid w:val="003879E4"/>
    <w:rsid w:val="0039053D"/>
    <w:rsid w:val="0039054E"/>
    <w:rsid w:val="00390EDC"/>
    <w:rsid w:val="003915B4"/>
    <w:rsid w:val="00391DC2"/>
    <w:rsid w:val="00391E5F"/>
    <w:rsid w:val="003926D7"/>
    <w:rsid w:val="003939CD"/>
    <w:rsid w:val="00393D3A"/>
    <w:rsid w:val="00393E30"/>
    <w:rsid w:val="00394235"/>
    <w:rsid w:val="003946E0"/>
    <w:rsid w:val="003946F9"/>
    <w:rsid w:val="00394C57"/>
    <w:rsid w:val="00394D6C"/>
    <w:rsid w:val="003951FE"/>
    <w:rsid w:val="00395869"/>
    <w:rsid w:val="00395F54"/>
    <w:rsid w:val="003967C0"/>
    <w:rsid w:val="003967D1"/>
    <w:rsid w:val="00396D9B"/>
    <w:rsid w:val="0039721B"/>
    <w:rsid w:val="003975FF"/>
    <w:rsid w:val="00397D65"/>
    <w:rsid w:val="003A050C"/>
    <w:rsid w:val="003A14CF"/>
    <w:rsid w:val="003A19E7"/>
    <w:rsid w:val="003A1D46"/>
    <w:rsid w:val="003A210C"/>
    <w:rsid w:val="003A3109"/>
    <w:rsid w:val="003A3524"/>
    <w:rsid w:val="003A382A"/>
    <w:rsid w:val="003A393D"/>
    <w:rsid w:val="003A4B2D"/>
    <w:rsid w:val="003A4F85"/>
    <w:rsid w:val="003A5811"/>
    <w:rsid w:val="003A6972"/>
    <w:rsid w:val="003A69F5"/>
    <w:rsid w:val="003A71E2"/>
    <w:rsid w:val="003A77FC"/>
    <w:rsid w:val="003A7EA3"/>
    <w:rsid w:val="003B0290"/>
    <w:rsid w:val="003B066A"/>
    <w:rsid w:val="003B0B7E"/>
    <w:rsid w:val="003B0BAC"/>
    <w:rsid w:val="003B1C2A"/>
    <w:rsid w:val="003B1E0E"/>
    <w:rsid w:val="003B2F17"/>
    <w:rsid w:val="003B33B2"/>
    <w:rsid w:val="003B4203"/>
    <w:rsid w:val="003B4441"/>
    <w:rsid w:val="003B44E8"/>
    <w:rsid w:val="003B45FC"/>
    <w:rsid w:val="003B4A2B"/>
    <w:rsid w:val="003B5B3F"/>
    <w:rsid w:val="003C00DD"/>
    <w:rsid w:val="003C02FC"/>
    <w:rsid w:val="003C0747"/>
    <w:rsid w:val="003C07FA"/>
    <w:rsid w:val="003C0B1E"/>
    <w:rsid w:val="003C0C00"/>
    <w:rsid w:val="003C105E"/>
    <w:rsid w:val="003C2400"/>
    <w:rsid w:val="003C25E0"/>
    <w:rsid w:val="003C31CD"/>
    <w:rsid w:val="003C337D"/>
    <w:rsid w:val="003C3E90"/>
    <w:rsid w:val="003C424E"/>
    <w:rsid w:val="003C485D"/>
    <w:rsid w:val="003C49E6"/>
    <w:rsid w:val="003C4A0F"/>
    <w:rsid w:val="003C522F"/>
    <w:rsid w:val="003C52B2"/>
    <w:rsid w:val="003C5CD6"/>
    <w:rsid w:val="003C7472"/>
    <w:rsid w:val="003C7544"/>
    <w:rsid w:val="003C7D84"/>
    <w:rsid w:val="003C7FFB"/>
    <w:rsid w:val="003D1206"/>
    <w:rsid w:val="003D1215"/>
    <w:rsid w:val="003D2383"/>
    <w:rsid w:val="003D26F9"/>
    <w:rsid w:val="003D31E7"/>
    <w:rsid w:val="003D32B2"/>
    <w:rsid w:val="003D3AD0"/>
    <w:rsid w:val="003D3AE3"/>
    <w:rsid w:val="003D4994"/>
    <w:rsid w:val="003D49AC"/>
    <w:rsid w:val="003D4BCF"/>
    <w:rsid w:val="003D5126"/>
    <w:rsid w:val="003D514B"/>
    <w:rsid w:val="003D6409"/>
    <w:rsid w:val="003D789D"/>
    <w:rsid w:val="003D78C2"/>
    <w:rsid w:val="003D7D6F"/>
    <w:rsid w:val="003D7F58"/>
    <w:rsid w:val="003E0046"/>
    <w:rsid w:val="003E0F89"/>
    <w:rsid w:val="003E1141"/>
    <w:rsid w:val="003E16D5"/>
    <w:rsid w:val="003E1A18"/>
    <w:rsid w:val="003E3430"/>
    <w:rsid w:val="003E3D5F"/>
    <w:rsid w:val="003E40AD"/>
    <w:rsid w:val="003E5217"/>
    <w:rsid w:val="003E53A0"/>
    <w:rsid w:val="003E5542"/>
    <w:rsid w:val="003E5980"/>
    <w:rsid w:val="003E5BC0"/>
    <w:rsid w:val="003E5E02"/>
    <w:rsid w:val="003E5E93"/>
    <w:rsid w:val="003E74FD"/>
    <w:rsid w:val="003E7D9E"/>
    <w:rsid w:val="003F0039"/>
    <w:rsid w:val="003F01C5"/>
    <w:rsid w:val="003F01D8"/>
    <w:rsid w:val="003F0266"/>
    <w:rsid w:val="003F0623"/>
    <w:rsid w:val="003F0B26"/>
    <w:rsid w:val="003F0B7B"/>
    <w:rsid w:val="003F0F7F"/>
    <w:rsid w:val="003F14B0"/>
    <w:rsid w:val="003F14E2"/>
    <w:rsid w:val="003F1FE0"/>
    <w:rsid w:val="003F2012"/>
    <w:rsid w:val="003F2060"/>
    <w:rsid w:val="003F24AA"/>
    <w:rsid w:val="003F265F"/>
    <w:rsid w:val="003F2E81"/>
    <w:rsid w:val="003F34CE"/>
    <w:rsid w:val="003F34DA"/>
    <w:rsid w:val="003F36DE"/>
    <w:rsid w:val="003F485E"/>
    <w:rsid w:val="003F4ADE"/>
    <w:rsid w:val="003F4AFC"/>
    <w:rsid w:val="003F4F64"/>
    <w:rsid w:val="003F5142"/>
    <w:rsid w:val="003F5710"/>
    <w:rsid w:val="003F5984"/>
    <w:rsid w:val="003F5AD5"/>
    <w:rsid w:val="003F65CA"/>
    <w:rsid w:val="003F758B"/>
    <w:rsid w:val="003F761B"/>
    <w:rsid w:val="003F768C"/>
    <w:rsid w:val="003F79E6"/>
    <w:rsid w:val="004001C5"/>
    <w:rsid w:val="0040040B"/>
    <w:rsid w:val="00400DB8"/>
    <w:rsid w:val="00401870"/>
    <w:rsid w:val="0040289F"/>
    <w:rsid w:val="00402938"/>
    <w:rsid w:val="0040337F"/>
    <w:rsid w:val="004036DB"/>
    <w:rsid w:val="00404117"/>
    <w:rsid w:val="004051AC"/>
    <w:rsid w:val="0040647B"/>
    <w:rsid w:val="004065A8"/>
    <w:rsid w:val="00407230"/>
    <w:rsid w:val="0040783A"/>
    <w:rsid w:val="00407887"/>
    <w:rsid w:val="00407EAA"/>
    <w:rsid w:val="0041019A"/>
    <w:rsid w:val="00410B5C"/>
    <w:rsid w:val="0041124E"/>
    <w:rsid w:val="0041141F"/>
    <w:rsid w:val="00411532"/>
    <w:rsid w:val="00411693"/>
    <w:rsid w:val="0041196E"/>
    <w:rsid w:val="004122D9"/>
    <w:rsid w:val="004124AF"/>
    <w:rsid w:val="00412792"/>
    <w:rsid w:val="00413834"/>
    <w:rsid w:val="00413936"/>
    <w:rsid w:val="004143C1"/>
    <w:rsid w:val="004149C3"/>
    <w:rsid w:val="00414CA5"/>
    <w:rsid w:val="00414FBB"/>
    <w:rsid w:val="00416010"/>
    <w:rsid w:val="00416E6D"/>
    <w:rsid w:val="004172D5"/>
    <w:rsid w:val="004174FD"/>
    <w:rsid w:val="004177A1"/>
    <w:rsid w:val="004179D2"/>
    <w:rsid w:val="00417A03"/>
    <w:rsid w:val="0042029A"/>
    <w:rsid w:val="0042033A"/>
    <w:rsid w:val="0042058A"/>
    <w:rsid w:val="00420592"/>
    <w:rsid w:val="0042127B"/>
    <w:rsid w:val="0042160A"/>
    <w:rsid w:val="00421C4D"/>
    <w:rsid w:val="00422663"/>
    <w:rsid w:val="004228EB"/>
    <w:rsid w:val="00422B77"/>
    <w:rsid w:val="004237E6"/>
    <w:rsid w:val="00423914"/>
    <w:rsid w:val="00423E85"/>
    <w:rsid w:val="00424475"/>
    <w:rsid w:val="00426ED4"/>
    <w:rsid w:val="00430162"/>
    <w:rsid w:val="004303E6"/>
    <w:rsid w:val="00430AD1"/>
    <w:rsid w:val="004317E4"/>
    <w:rsid w:val="00432164"/>
    <w:rsid w:val="004321B4"/>
    <w:rsid w:val="00432418"/>
    <w:rsid w:val="004326C0"/>
    <w:rsid w:val="00432FE2"/>
    <w:rsid w:val="004331BC"/>
    <w:rsid w:val="00433356"/>
    <w:rsid w:val="00433A01"/>
    <w:rsid w:val="0043410E"/>
    <w:rsid w:val="0043466A"/>
    <w:rsid w:val="00434DF6"/>
    <w:rsid w:val="00435A6D"/>
    <w:rsid w:val="00435CB7"/>
    <w:rsid w:val="00436D7B"/>
    <w:rsid w:val="0043786B"/>
    <w:rsid w:val="0043798B"/>
    <w:rsid w:val="00437A88"/>
    <w:rsid w:val="00440236"/>
    <w:rsid w:val="00440402"/>
    <w:rsid w:val="0044043D"/>
    <w:rsid w:val="00441666"/>
    <w:rsid w:val="00441734"/>
    <w:rsid w:val="00441BCA"/>
    <w:rsid w:val="00442997"/>
    <w:rsid w:val="00442B45"/>
    <w:rsid w:val="00442F03"/>
    <w:rsid w:val="00443449"/>
    <w:rsid w:val="00443514"/>
    <w:rsid w:val="00443AE5"/>
    <w:rsid w:val="00443CBB"/>
    <w:rsid w:val="00444C2D"/>
    <w:rsid w:val="00445241"/>
    <w:rsid w:val="004453BE"/>
    <w:rsid w:val="00445AAD"/>
    <w:rsid w:val="0044669C"/>
    <w:rsid w:val="00446876"/>
    <w:rsid w:val="00446FCA"/>
    <w:rsid w:val="00446FFE"/>
    <w:rsid w:val="0044772B"/>
    <w:rsid w:val="00447763"/>
    <w:rsid w:val="004500DA"/>
    <w:rsid w:val="00450359"/>
    <w:rsid w:val="00450F00"/>
    <w:rsid w:val="004510EF"/>
    <w:rsid w:val="00451106"/>
    <w:rsid w:val="0045153B"/>
    <w:rsid w:val="00451653"/>
    <w:rsid w:val="00451CC6"/>
    <w:rsid w:val="004523F0"/>
    <w:rsid w:val="00453879"/>
    <w:rsid w:val="00453A39"/>
    <w:rsid w:val="00454515"/>
    <w:rsid w:val="00454CF5"/>
    <w:rsid w:val="004550EA"/>
    <w:rsid w:val="004555B2"/>
    <w:rsid w:val="0045650A"/>
    <w:rsid w:val="00456534"/>
    <w:rsid w:val="00456E66"/>
    <w:rsid w:val="00457104"/>
    <w:rsid w:val="004575CE"/>
    <w:rsid w:val="0045779F"/>
    <w:rsid w:val="00457A67"/>
    <w:rsid w:val="00460A77"/>
    <w:rsid w:val="00460AD5"/>
    <w:rsid w:val="00461327"/>
    <w:rsid w:val="0046192F"/>
    <w:rsid w:val="00461B71"/>
    <w:rsid w:val="004628C0"/>
    <w:rsid w:val="00464A48"/>
    <w:rsid w:val="00464A49"/>
    <w:rsid w:val="00464B58"/>
    <w:rsid w:val="00465511"/>
    <w:rsid w:val="00465BBF"/>
    <w:rsid w:val="00466292"/>
    <w:rsid w:val="00466727"/>
    <w:rsid w:val="00466A8A"/>
    <w:rsid w:val="00466B9F"/>
    <w:rsid w:val="0046728E"/>
    <w:rsid w:val="00467317"/>
    <w:rsid w:val="004677CF"/>
    <w:rsid w:val="00467879"/>
    <w:rsid w:val="0047004D"/>
    <w:rsid w:val="004702E4"/>
    <w:rsid w:val="00472325"/>
    <w:rsid w:val="00472D58"/>
    <w:rsid w:val="0047353B"/>
    <w:rsid w:val="004746EF"/>
    <w:rsid w:val="00474CAE"/>
    <w:rsid w:val="00475F84"/>
    <w:rsid w:val="00475FD9"/>
    <w:rsid w:val="0047634C"/>
    <w:rsid w:val="0047721F"/>
    <w:rsid w:val="00477A4A"/>
    <w:rsid w:val="00477C00"/>
    <w:rsid w:val="00480B5A"/>
    <w:rsid w:val="004816BD"/>
    <w:rsid w:val="00481EED"/>
    <w:rsid w:val="004821DD"/>
    <w:rsid w:val="004824C5"/>
    <w:rsid w:val="0048393C"/>
    <w:rsid w:val="00483F70"/>
    <w:rsid w:val="00484849"/>
    <w:rsid w:val="00484EB7"/>
    <w:rsid w:val="00486772"/>
    <w:rsid w:val="004879BD"/>
    <w:rsid w:val="00487FDB"/>
    <w:rsid w:val="0049013F"/>
    <w:rsid w:val="004906F3"/>
    <w:rsid w:val="00490C77"/>
    <w:rsid w:val="00490FFF"/>
    <w:rsid w:val="00491079"/>
    <w:rsid w:val="004912CB"/>
    <w:rsid w:val="004913CD"/>
    <w:rsid w:val="004926EE"/>
    <w:rsid w:val="004927AF"/>
    <w:rsid w:val="00492FE3"/>
    <w:rsid w:val="00493CB2"/>
    <w:rsid w:val="00493D81"/>
    <w:rsid w:val="00494050"/>
    <w:rsid w:val="00494228"/>
    <w:rsid w:val="004942E3"/>
    <w:rsid w:val="00494396"/>
    <w:rsid w:val="0049452A"/>
    <w:rsid w:val="004949D4"/>
    <w:rsid w:val="004956C6"/>
    <w:rsid w:val="004959FC"/>
    <w:rsid w:val="0049604D"/>
    <w:rsid w:val="0049668C"/>
    <w:rsid w:val="00496A91"/>
    <w:rsid w:val="00497250"/>
    <w:rsid w:val="004973ED"/>
    <w:rsid w:val="004974E2"/>
    <w:rsid w:val="004A0C44"/>
    <w:rsid w:val="004A103A"/>
    <w:rsid w:val="004A108B"/>
    <w:rsid w:val="004A11DA"/>
    <w:rsid w:val="004A1F28"/>
    <w:rsid w:val="004A23A6"/>
    <w:rsid w:val="004A26C2"/>
    <w:rsid w:val="004A28CC"/>
    <w:rsid w:val="004A2C4E"/>
    <w:rsid w:val="004A3DD1"/>
    <w:rsid w:val="004A3F1E"/>
    <w:rsid w:val="004A3F51"/>
    <w:rsid w:val="004A45D4"/>
    <w:rsid w:val="004A4B1E"/>
    <w:rsid w:val="004A4DCC"/>
    <w:rsid w:val="004A52BB"/>
    <w:rsid w:val="004A567A"/>
    <w:rsid w:val="004A5830"/>
    <w:rsid w:val="004A5E75"/>
    <w:rsid w:val="004A681E"/>
    <w:rsid w:val="004A6BB9"/>
    <w:rsid w:val="004A6D8B"/>
    <w:rsid w:val="004A6E21"/>
    <w:rsid w:val="004A6E5E"/>
    <w:rsid w:val="004A6F2C"/>
    <w:rsid w:val="004A6F69"/>
    <w:rsid w:val="004A7550"/>
    <w:rsid w:val="004A75EC"/>
    <w:rsid w:val="004A7CE5"/>
    <w:rsid w:val="004B0980"/>
    <w:rsid w:val="004B0CE4"/>
    <w:rsid w:val="004B1C49"/>
    <w:rsid w:val="004B22B1"/>
    <w:rsid w:val="004B2426"/>
    <w:rsid w:val="004B276C"/>
    <w:rsid w:val="004B333C"/>
    <w:rsid w:val="004B3364"/>
    <w:rsid w:val="004B3BEA"/>
    <w:rsid w:val="004B3F7B"/>
    <w:rsid w:val="004B47AF"/>
    <w:rsid w:val="004B5049"/>
    <w:rsid w:val="004B593F"/>
    <w:rsid w:val="004B5DB6"/>
    <w:rsid w:val="004B610A"/>
    <w:rsid w:val="004B6350"/>
    <w:rsid w:val="004B6543"/>
    <w:rsid w:val="004B681C"/>
    <w:rsid w:val="004B7450"/>
    <w:rsid w:val="004B7E0D"/>
    <w:rsid w:val="004C0561"/>
    <w:rsid w:val="004C0737"/>
    <w:rsid w:val="004C0EF5"/>
    <w:rsid w:val="004C1552"/>
    <w:rsid w:val="004C18A2"/>
    <w:rsid w:val="004C1F50"/>
    <w:rsid w:val="004C2893"/>
    <w:rsid w:val="004C294A"/>
    <w:rsid w:val="004C3D2B"/>
    <w:rsid w:val="004C3D5B"/>
    <w:rsid w:val="004C41DA"/>
    <w:rsid w:val="004C49AA"/>
    <w:rsid w:val="004C4E41"/>
    <w:rsid w:val="004C5BB0"/>
    <w:rsid w:val="004C5F13"/>
    <w:rsid w:val="004C6D89"/>
    <w:rsid w:val="004C7102"/>
    <w:rsid w:val="004C761C"/>
    <w:rsid w:val="004C7A22"/>
    <w:rsid w:val="004C7AA9"/>
    <w:rsid w:val="004C7AD3"/>
    <w:rsid w:val="004D0807"/>
    <w:rsid w:val="004D116C"/>
    <w:rsid w:val="004D1ABD"/>
    <w:rsid w:val="004D31C3"/>
    <w:rsid w:val="004D3F18"/>
    <w:rsid w:val="004D42C9"/>
    <w:rsid w:val="004D44F2"/>
    <w:rsid w:val="004D4ADB"/>
    <w:rsid w:val="004D50B1"/>
    <w:rsid w:val="004D6216"/>
    <w:rsid w:val="004D6624"/>
    <w:rsid w:val="004D67AE"/>
    <w:rsid w:val="004D7070"/>
    <w:rsid w:val="004D7A6E"/>
    <w:rsid w:val="004E070D"/>
    <w:rsid w:val="004E09D5"/>
    <w:rsid w:val="004E0BD4"/>
    <w:rsid w:val="004E10DB"/>
    <w:rsid w:val="004E1405"/>
    <w:rsid w:val="004E1FDD"/>
    <w:rsid w:val="004E2F14"/>
    <w:rsid w:val="004E3417"/>
    <w:rsid w:val="004E40D1"/>
    <w:rsid w:val="004E4C4A"/>
    <w:rsid w:val="004E5428"/>
    <w:rsid w:val="004E5708"/>
    <w:rsid w:val="004E5756"/>
    <w:rsid w:val="004E5A2E"/>
    <w:rsid w:val="004E5BE7"/>
    <w:rsid w:val="004E737D"/>
    <w:rsid w:val="004E7D76"/>
    <w:rsid w:val="004F07A8"/>
    <w:rsid w:val="004F0B87"/>
    <w:rsid w:val="004F0DEB"/>
    <w:rsid w:val="004F1F61"/>
    <w:rsid w:val="004F204F"/>
    <w:rsid w:val="004F269D"/>
    <w:rsid w:val="004F2B91"/>
    <w:rsid w:val="004F2CBD"/>
    <w:rsid w:val="004F3A6F"/>
    <w:rsid w:val="004F3D04"/>
    <w:rsid w:val="004F3D6A"/>
    <w:rsid w:val="004F3FC8"/>
    <w:rsid w:val="004F49B3"/>
    <w:rsid w:val="004F505E"/>
    <w:rsid w:val="004F5839"/>
    <w:rsid w:val="004F587A"/>
    <w:rsid w:val="004F6E0B"/>
    <w:rsid w:val="004F7487"/>
    <w:rsid w:val="004F76BB"/>
    <w:rsid w:val="004F7A25"/>
    <w:rsid w:val="004F7E0D"/>
    <w:rsid w:val="005001EF"/>
    <w:rsid w:val="00500BC1"/>
    <w:rsid w:val="00500BDA"/>
    <w:rsid w:val="0050101A"/>
    <w:rsid w:val="005011B9"/>
    <w:rsid w:val="00501438"/>
    <w:rsid w:val="005017E2"/>
    <w:rsid w:val="00502001"/>
    <w:rsid w:val="0050208A"/>
    <w:rsid w:val="0050242E"/>
    <w:rsid w:val="00502D84"/>
    <w:rsid w:val="0050328B"/>
    <w:rsid w:val="0050332A"/>
    <w:rsid w:val="00503E9F"/>
    <w:rsid w:val="0050557C"/>
    <w:rsid w:val="005055BE"/>
    <w:rsid w:val="005056BD"/>
    <w:rsid w:val="00505908"/>
    <w:rsid w:val="00505AFA"/>
    <w:rsid w:val="00505BEF"/>
    <w:rsid w:val="00506666"/>
    <w:rsid w:val="005066E4"/>
    <w:rsid w:val="0051024C"/>
    <w:rsid w:val="0051076A"/>
    <w:rsid w:val="0051160E"/>
    <w:rsid w:val="005116C3"/>
    <w:rsid w:val="0051181A"/>
    <w:rsid w:val="00511847"/>
    <w:rsid w:val="00511F69"/>
    <w:rsid w:val="00512352"/>
    <w:rsid w:val="0051247F"/>
    <w:rsid w:val="00512B83"/>
    <w:rsid w:val="00512FFB"/>
    <w:rsid w:val="00513425"/>
    <w:rsid w:val="00513521"/>
    <w:rsid w:val="00513578"/>
    <w:rsid w:val="00514526"/>
    <w:rsid w:val="00514782"/>
    <w:rsid w:val="00514CD2"/>
    <w:rsid w:val="00514DBD"/>
    <w:rsid w:val="00514E0D"/>
    <w:rsid w:val="0051532C"/>
    <w:rsid w:val="00515453"/>
    <w:rsid w:val="00515482"/>
    <w:rsid w:val="005159B4"/>
    <w:rsid w:val="0051608A"/>
    <w:rsid w:val="005177DC"/>
    <w:rsid w:val="005202AC"/>
    <w:rsid w:val="00520DE6"/>
    <w:rsid w:val="00521007"/>
    <w:rsid w:val="005220DB"/>
    <w:rsid w:val="005229EF"/>
    <w:rsid w:val="00522B2E"/>
    <w:rsid w:val="00522F17"/>
    <w:rsid w:val="00523498"/>
    <w:rsid w:val="00523699"/>
    <w:rsid w:val="00523A0B"/>
    <w:rsid w:val="005249B3"/>
    <w:rsid w:val="00524D21"/>
    <w:rsid w:val="00525211"/>
    <w:rsid w:val="00526374"/>
    <w:rsid w:val="005265E5"/>
    <w:rsid w:val="0052704C"/>
    <w:rsid w:val="00527C21"/>
    <w:rsid w:val="00527E55"/>
    <w:rsid w:val="005307A0"/>
    <w:rsid w:val="00530955"/>
    <w:rsid w:val="00530D0B"/>
    <w:rsid w:val="00531097"/>
    <w:rsid w:val="005311DE"/>
    <w:rsid w:val="005314FF"/>
    <w:rsid w:val="00531C4A"/>
    <w:rsid w:val="00531DD6"/>
    <w:rsid w:val="005326C9"/>
    <w:rsid w:val="00532C57"/>
    <w:rsid w:val="00533360"/>
    <w:rsid w:val="00533BE6"/>
    <w:rsid w:val="00533C23"/>
    <w:rsid w:val="00533E71"/>
    <w:rsid w:val="00534BBC"/>
    <w:rsid w:val="00534EE6"/>
    <w:rsid w:val="00534F5C"/>
    <w:rsid w:val="005350E1"/>
    <w:rsid w:val="00537CE8"/>
    <w:rsid w:val="00537F17"/>
    <w:rsid w:val="00540714"/>
    <w:rsid w:val="00541319"/>
    <w:rsid w:val="005416F7"/>
    <w:rsid w:val="00541E35"/>
    <w:rsid w:val="0054201E"/>
    <w:rsid w:val="00542927"/>
    <w:rsid w:val="00542A1D"/>
    <w:rsid w:val="00542A61"/>
    <w:rsid w:val="005435E7"/>
    <w:rsid w:val="005440DB"/>
    <w:rsid w:val="005448D1"/>
    <w:rsid w:val="005449E7"/>
    <w:rsid w:val="00544C8A"/>
    <w:rsid w:val="00544E4F"/>
    <w:rsid w:val="005457B0"/>
    <w:rsid w:val="005457DC"/>
    <w:rsid w:val="005460F1"/>
    <w:rsid w:val="00546925"/>
    <w:rsid w:val="00546F5D"/>
    <w:rsid w:val="0054745A"/>
    <w:rsid w:val="00547579"/>
    <w:rsid w:val="00547DBE"/>
    <w:rsid w:val="0055010D"/>
    <w:rsid w:val="005507C0"/>
    <w:rsid w:val="00551758"/>
    <w:rsid w:val="00552478"/>
    <w:rsid w:val="00553191"/>
    <w:rsid w:val="00553211"/>
    <w:rsid w:val="005535D4"/>
    <w:rsid w:val="005549B6"/>
    <w:rsid w:val="005556CB"/>
    <w:rsid w:val="00556689"/>
    <w:rsid w:val="00556874"/>
    <w:rsid w:val="00557482"/>
    <w:rsid w:val="00557C3A"/>
    <w:rsid w:val="00560D89"/>
    <w:rsid w:val="00561512"/>
    <w:rsid w:val="00561597"/>
    <w:rsid w:val="00561796"/>
    <w:rsid w:val="00561E29"/>
    <w:rsid w:val="00562812"/>
    <w:rsid w:val="00562830"/>
    <w:rsid w:val="00562918"/>
    <w:rsid w:val="00562D62"/>
    <w:rsid w:val="00563310"/>
    <w:rsid w:val="00563A23"/>
    <w:rsid w:val="005643A6"/>
    <w:rsid w:val="00564C04"/>
    <w:rsid w:val="00564F33"/>
    <w:rsid w:val="00565AC9"/>
    <w:rsid w:val="00565F20"/>
    <w:rsid w:val="00565FA5"/>
    <w:rsid w:val="005660E6"/>
    <w:rsid w:val="0056625D"/>
    <w:rsid w:val="005665BA"/>
    <w:rsid w:val="005673C2"/>
    <w:rsid w:val="005679E7"/>
    <w:rsid w:val="00567D1C"/>
    <w:rsid w:val="0057012B"/>
    <w:rsid w:val="00571977"/>
    <w:rsid w:val="00571D62"/>
    <w:rsid w:val="00571F03"/>
    <w:rsid w:val="00572226"/>
    <w:rsid w:val="005724BC"/>
    <w:rsid w:val="00573618"/>
    <w:rsid w:val="00573699"/>
    <w:rsid w:val="00574579"/>
    <w:rsid w:val="005745F9"/>
    <w:rsid w:val="00574D3A"/>
    <w:rsid w:val="00575136"/>
    <w:rsid w:val="00575C11"/>
    <w:rsid w:val="00575C23"/>
    <w:rsid w:val="00575D9C"/>
    <w:rsid w:val="00577E8A"/>
    <w:rsid w:val="00580346"/>
    <w:rsid w:val="0058067A"/>
    <w:rsid w:val="005806AB"/>
    <w:rsid w:val="00580FFA"/>
    <w:rsid w:val="005811E6"/>
    <w:rsid w:val="00581487"/>
    <w:rsid w:val="005823EE"/>
    <w:rsid w:val="0058288C"/>
    <w:rsid w:val="00582A4F"/>
    <w:rsid w:val="00584474"/>
    <w:rsid w:val="00585BF4"/>
    <w:rsid w:val="005860D7"/>
    <w:rsid w:val="005862E5"/>
    <w:rsid w:val="0058632C"/>
    <w:rsid w:val="005864FC"/>
    <w:rsid w:val="00587224"/>
    <w:rsid w:val="00587A65"/>
    <w:rsid w:val="00590D8F"/>
    <w:rsid w:val="0059102D"/>
    <w:rsid w:val="005915D4"/>
    <w:rsid w:val="0059182A"/>
    <w:rsid w:val="00591C59"/>
    <w:rsid w:val="00591DE7"/>
    <w:rsid w:val="00592048"/>
    <w:rsid w:val="005921DD"/>
    <w:rsid w:val="005923B6"/>
    <w:rsid w:val="005947F0"/>
    <w:rsid w:val="00594A82"/>
    <w:rsid w:val="00594DA8"/>
    <w:rsid w:val="00595404"/>
    <w:rsid w:val="00595E96"/>
    <w:rsid w:val="00596CDB"/>
    <w:rsid w:val="00596E1D"/>
    <w:rsid w:val="005A0566"/>
    <w:rsid w:val="005A0DCD"/>
    <w:rsid w:val="005A1609"/>
    <w:rsid w:val="005A222C"/>
    <w:rsid w:val="005A2804"/>
    <w:rsid w:val="005A286D"/>
    <w:rsid w:val="005A2F9A"/>
    <w:rsid w:val="005A415B"/>
    <w:rsid w:val="005A42D9"/>
    <w:rsid w:val="005A4964"/>
    <w:rsid w:val="005A51B4"/>
    <w:rsid w:val="005A54D9"/>
    <w:rsid w:val="005A5A64"/>
    <w:rsid w:val="005A5F06"/>
    <w:rsid w:val="005A6C31"/>
    <w:rsid w:val="005A7595"/>
    <w:rsid w:val="005B04BF"/>
    <w:rsid w:val="005B0A9C"/>
    <w:rsid w:val="005B1367"/>
    <w:rsid w:val="005B1A19"/>
    <w:rsid w:val="005B2411"/>
    <w:rsid w:val="005B28C5"/>
    <w:rsid w:val="005B2BBA"/>
    <w:rsid w:val="005B2FB8"/>
    <w:rsid w:val="005B3A56"/>
    <w:rsid w:val="005B3B37"/>
    <w:rsid w:val="005B413D"/>
    <w:rsid w:val="005B4CF4"/>
    <w:rsid w:val="005B579A"/>
    <w:rsid w:val="005B5F28"/>
    <w:rsid w:val="005B5F9E"/>
    <w:rsid w:val="005B61BD"/>
    <w:rsid w:val="005B6416"/>
    <w:rsid w:val="005B6EC4"/>
    <w:rsid w:val="005B6F54"/>
    <w:rsid w:val="005B737F"/>
    <w:rsid w:val="005C01AD"/>
    <w:rsid w:val="005C06E0"/>
    <w:rsid w:val="005C19AA"/>
    <w:rsid w:val="005C2419"/>
    <w:rsid w:val="005C26A8"/>
    <w:rsid w:val="005C2C5D"/>
    <w:rsid w:val="005C355A"/>
    <w:rsid w:val="005C3E8A"/>
    <w:rsid w:val="005C40EA"/>
    <w:rsid w:val="005C4592"/>
    <w:rsid w:val="005C48AA"/>
    <w:rsid w:val="005C527C"/>
    <w:rsid w:val="005C59FA"/>
    <w:rsid w:val="005C6CE6"/>
    <w:rsid w:val="005C7016"/>
    <w:rsid w:val="005C763F"/>
    <w:rsid w:val="005C7CFC"/>
    <w:rsid w:val="005D03F1"/>
    <w:rsid w:val="005D0758"/>
    <w:rsid w:val="005D1D55"/>
    <w:rsid w:val="005D2131"/>
    <w:rsid w:val="005D263A"/>
    <w:rsid w:val="005D293B"/>
    <w:rsid w:val="005D2BEE"/>
    <w:rsid w:val="005D2DAC"/>
    <w:rsid w:val="005D33DF"/>
    <w:rsid w:val="005D377D"/>
    <w:rsid w:val="005D467A"/>
    <w:rsid w:val="005D573F"/>
    <w:rsid w:val="005D5B65"/>
    <w:rsid w:val="005D5BAF"/>
    <w:rsid w:val="005D62F3"/>
    <w:rsid w:val="005D63C8"/>
    <w:rsid w:val="005D6AAA"/>
    <w:rsid w:val="005D754F"/>
    <w:rsid w:val="005D78DE"/>
    <w:rsid w:val="005E0092"/>
    <w:rsid w:val="005E0F3E"/>
    <w:rsid w:val="005E1241"/>
    <w:rsid w:val="005E171B"/>
    <w:rsid w:val="005E1787"/>
    <w:rsid w:val="005E179E"/>
    <w:rsid w:val="005E1883"/>
    <w:rsid w:val="005E1A3A"/>
    <w:rsid w:val="005E1C13"/>
    <w:rsid w:val="005E1C20"/>
    <w:rsid w:val="005E200B"/>
    <w:rsid w:val="005E2017"/>
    <w:rsid w:val="005E239E"/>
    <w:rsid w:val="005E25B5"/>
    <w:rsid w:val="005E39B4"/>
    <w:rsid w:val="005E3BB9"/>
    <w:rsid w:val="005E4024"/>
    <w:rsid w:val="005E491B"/>
    <w:rsid w:val="005E4944"/>
    <w:rsid w:val="005E4E1B"/>
    <w:rsid w:val="005E61D2"/>
    <w:rsid w:val="005E6442"/>
    <w:rsid w:val="005E68DF"/>
    <w:rsid w:val="005E6FDA"/>
    <w:rsid w:val="005F04AE"/>
    <w:rsid w:val="005F1211"/>
    <w:rsid w:val="005F1228"/>
    <w:rsid w:val="005F12E3"/>
    <w:rsid w:val="005F13EB"/>
    <w:rsid w:val="005F197C"/>
    <w:rsid w:val="005F3EF8"/>
    <w:rsid w:val="005F4643"/>
    <w:rsid w:val="005F4759"/>
    <w:rsid w:val="005F5548"/>
    <w:rsid w:val="005F5649"/>
    <w:rsid w:val="005F5972"/>
    <w:rsid w:val="005F5BBD"/>
    <w:rsid w:val="005F5C07"/>
    <w:rsid w:val="005F60E3"/>
    <w:rsid w:val="005F6181"/>
    <w:rsid w:val="005F7113"/>
    <w:rsid w:val="005F72A7"/>
    <w:rsid w:val="005F7EF2"/>
    <w:rsid w:val="006001D0"/>
    <w:rsid w:val="006001F4"/>
    <w:rsid w:val="0060162C"/>
    <w:rsid w:val="00601712"/>
    <w:rsid w:val="00601B5C"/>
    <w:rsid w:val="00601CA4"/>
    <w:rsid w:val="00601F01"/>
    <w:rsid w:val="00603516"/>
    <w:rsid w:val="006037DE"/>
    <w:rsid w:val="00603803"/>
    <w:rsid w:val="006049F9"/>
    <w:rsid w:val="006054F0"/>
    <w:rsid w:val="006056C3"/>
    <w:rsid w:val="00605C85"/>
    <w:rsid w:val="00605F43"/>
    <w:rsid w:val="00606367"/>
    <w:rsid w:val="006066B9"/>
    <w:rsid w:val="006066F5"/>
    <w:rsid w:val="00606E19"/>
    <w:rsid w:val="00607A59"/>
    <w:rsid w:val="006101DB"/>
    <w:rsid w:val="00610853"/>
    <w:rsid w:val="00610B2B"/>
    <w:rsid w:val="00610D43"/>
    <w:rsid w:val="006113AF"/>
    <w:rsid w:val="0061155F"/>
    <w:rsid w:val="0061176D"/>
    <w:rsid w:val="006124AA"/>
    <w:rsid w:val="00612C30"/>
    <w:rsid w:val="006130E8"/>
    <w:rsid w:val="0061318A"/>
    <w:rsid w:val="00613219"/>
    <w:rsid w:val="00613BBE"/>
    <w:rsid w:val="00613BF3"/>
    <w:rsid w:val="00613C38"/>
    <w:rsid w:val="00613E31"/>
    <w:rsid w:val="00614098"/>
    <w:rsid w:val="0061418B"/>
    <w:rsid w:val="006146AD"/>
    <w:rsid w:val="006157ED"/>
    <w:rsid w:val="00615E83"/>
    <w:rsid w:val="00615EEB"/>
    <w:rsid w:val="00616CB3"/>
    <w:rsid w:val="00617093"/>
    <w:rsid w:val="0061796F"/>
    <w:rsid w:val="00617B89"/>
    <w:rsid w:val="006209F6"/>
    <w:rsid w:val="00620C13"/>
    <w:rsid w:val="0062111E"/>
    <w:rsid w:val="00621878"/>
    <w:rsid w:val="00621C8E"/>
    <w:rsid w:val="00621DC9"/>
    <w:rsid w:val="00621DE4"/>
    <w:rsid w:val="006222B5"/>
    <w:rsid w:val="00623259"/>
    <w:rsid w:val="006239F2"/>
    <w:rsid w:val="00623F8F"/>
    <w:rsid w:val="006240B3"/>
    <w:rsid w:val="006243F7"/>
    <w:rsid w:val="006245E3"/>
    <w:rsid w:val="00624777"/>
    <w:rsid w:val="00624F49"/>
    <w:rsid w:val="00625873"/>
    <w:rsid w:val="00625875"/>
    <w:rsid w:val="006261EF"/>
    <w:rsid w:val="0062655D"/>
    <w:rsid w:val="00626B36"/>
    <w:rsid w:val="00626BF9"/>
    <w:rsid w:val="00627392"/>
    <w:rsid w:val="0063103C"/>
    <w:rsid w:val="006314AB"/>
    <w:rsid w:val="006315D5"/>
    <w:rsid w:val="00631B1E"/>
    <w:rsid w:val="006320DB"/>
    <w:rsid w:val="00633DDA"/>
    <w:rsid w:val="00633FC0"/>
    <w:rsid w:val="00634309"/>
    <w:rsid w:val="00634676"/>
    <w:rsid w:val="00634AE4"/>
    <w:rsid w:val="006351CC"/>
    <w:rsid w:val="00635932"/>
    <w:rsid w:val="00635A69"/>
    <w:rsid w:val="006362E7"/>
    <w:rsid w:val="0063634B"/>
    <w:rsid w:val="00636FFA"/>
    <w:rsid w:val="00637B5F"/>
    <w:rsid w:val="0064120A"/>
    <w:rsid w:val="006417F1"/>
    <w:rsid w:val="006418EA"/>
    <w:rsid w:val="00642102"/>
    <w:rsid w:val="00642376"/>
    <w:rsid w:val="006423E5"/>
    <w:rsid w:val="00642443"/>
    <w:rsid w:val="00642C85"/>
    <w:rsid w:val="00642DEA"/>
    <w:rsid w:val="00642F0F"/>
    <w:rsid w:val="006431B0"/>
    <w:rsid w:val="0064386D"/>
    <w:rsid w:val="00643A3D"/>
    <w:rsid w:val="006444E4"/>
    <w:rsid w:val="006445DB"/>
    <w:rsid w:val="006457C2"/>
    <w:rsid w:val="00645AAD"/>
    <w:rsid w:val="00645E17"/>
    <w:rsid w:val="006464FB"/>
    <w:rsid w:val="00647741"/>
    <w:rsid w:val="00647EED"/>
    <w:rsid w:val="00647EF0"/>
    <w:rsid w:val="006500B8"/>
    <w:rsid w:val="0065111A"/>
    <w:rsid w:val="00651CED"/>
    <w:rsid w:val="00651EDE"/>
    <w:rsid w:val="00651FA4"/>
    <w:rsid w:val="00651FAA"/>
    <w:rsid w:val="0065213B"/>
    <w:rsid w:val="0065296A"/>
    <w:rsid w:val="00652CDE"/>
    <w:rsid w:val="00653CCB"/>
    <w:rsid w:val="00654098"/>
    <w:rsid w:val="0065476B"/>
    <w:rsid w:val="00654E9E"/>
    <w:rsid w:val="00655F65"/>
    <w:rsid w:val="006560D6"/>
    <w:rsid w:val="00656647"/>
    <w:rsid w:val="00656E80"/>
    <w:rsid w:val="0065752C"/>
    <w:rsid w:val="00657EA3"/>
    <w:rsid w:val="00660099"/>
    <w:rsid w:val="0066028B"/>
    <w:rsid w:val="0066037B"/>
    <w:rsid w:val="0066057E"/>
    <w:rsid w:val="00661144"/>
    <w:rsid w:val="00661250"/>
    <w:rsid w:val="00662593"/>
    <w:rsid w:val="00662BB4"/>
    <w:rsid w:val="00663842"/>
    <w:rsid w:val="0066450E"/>
    <w:rsid w:val="006657A1"/>
    <w:rsid w:val="00665D48"/>
    <w:rsid w:val="00666423"/>
    <w:rsid w:val="00666444"/>
    <w:rsid w:val="006665E4"/>
    <w:rsid w:val="00666A1B"/>
    <w:rsid w:val="00666B94"/>
    <w:rsid w:val="00666E11"/>
    <w:rsid w:val="00667731"/>
    <w:rsid w:val="006701F5"/>
    <w:rsid w:val="006702A3"/>
    <w:rsid w:val="006705EB"/>
    <w:rsid w:val="0067089C"/>
    <w:rsid w:val="00671395"/>
    <w:rsid w:val="006719CA"/>
    <w:rsid w:val="00672FD0"/>
    <w:rsid w:val="0067343A"/>
    <w:rsid w:val="00673640"/>
    <w:rsid w:val="00673BFC"/>
    <w:rsid w:val="00673CE2"/>
    <w:rsid w:val="006744F8"/>
    <w:rsid w:val="00674557"/>
    <w:rsid w:val="00675B56"/>
    <w:rsid w:val="00675B5A"/>
    <w:rsid w:val="0067609C"/>
    <w:rsid w:val="006764E7"/>
    <w:rsid w:val="00677696"/>
    <w:rsid w:val="00677867"/>
    <w:rsid w:val="006778BC"/>
    <w:rsid w:val="00677C32"/>
    <w:rsid w:val="00680C13"/>
    <w:rsid w:val="00680FF5"/>
    <w:rsid w:val="00682099"/>
    <w:rsid w:val="0068218C"/>
    <w:rsid w:val="006822B7"/>
    <w:rsid w:val="006841D9"/>
    <w:rsid w:val="00684579"/>
    <w:rsid w:val="00684925"/>
    <w:rsid w:val="00684BB6"/>
    <w:rsid w:val="00684E91"/>
    <w:rsid w:val="00684E9F"/>
    <w:rsid w:val="00684EE6"/>
    <w:rsid w:val="0068527C"/>
    <w:rsid w:val="0068529B"/>
    <w:rsid w:val="006862A7"/>
    <w:rsid w:val="0069058F"/>
    <w:rsid w:val="00690736"/>
    <w:rsid w:val="00690A15"/>
    <w:rsid w:val="00690A89"/>
    <w:rsid w:val="00691053"/>
    <w:rsid w:val="006911A9"/>
    <w:rsid w:val="006919AA"/>
    <w:rsid w:val="00691AD7"/>
    <w:rsid w:val="00692B34"/>
    <w:rsid w:val="00692BE7"/>
    <w:rsid w:val="00693515"/>
    <w:rsid w:val="006937FE"/>
    <w:rsid w:val="00693CD2"/>
    <w:rsid w:val="00694D78"/>
    <w:rsid w:val="00695848"/>
    <w:rsid w:val="00695965"/>
    <w:rsid w:val="00695B06"/>
    <w:rsid w:val="00695B77"/>
    <w:rsid w:val="006966CB"/>
    <w:rsid w:val="006A0699"/>
    <w:rsid w:val="006A096F"/>
    <w:rsid w:val="006A0EBB"/>
    <w:rsid w:val="006A1240"/>
    <w:rsid w:val="006A1997"/>
    <w:rsid w:val="006A1A50"/>
    <w:rsid w:val="006A1C93"/>
    <w:rsid w:val="006A2A6F"/>
    <w:rsid w:val="006A2EC7"/>
    <w:rsid w:val="006A3027"/>
    <w:rsid w:val="006A3AFB"/>
    <w:rsid w:val="006A3C1C"/>
    <w:rsid w:val="006A4048"/>
    <w:rsid w:val="006A4B59"/>
    <w:rsid w:val="006A531C"/>
    <w:rsid w:val="006A5A55"/>
    <w:rsid w:val="006A6244"/>
    <w:rsid w:val="006A6521"/>
    <w:rsid w:val="006A7872"/>
    <w:rsid w:val="006A7A06"/>
    <w:rsid w:val="006A7E75"/>
    <w:rsid w:val="006B039A"/>
    <w:rsid w:val="006B04D8"/>
    <w:rsid w:val="006B1463"/>
    <w:rsid w:val="006B157E"/>
    <w:rsid w:val="006B1626"/>
    <w:rsid w:val="006B1BB8"/>
    <w:rsid w:val="006B2A65"/>
    <w:rsid w:val="006B32AA"/>
    <w:rsid w:val="006B3375"/>
    <w:rsid w:val="006B3680"/>
    <w:rsid w:val="006B40C5"/>
    <w:rsid w:val="006B45E1"/>
    <w:rsid w:val="006B4B6F"/>
    <w:rsid w:val="006B525B"/>
    <w:rsid w:val="006B56D5"/>
    <w:rsid w:val="006B5DAC"/>
    <w:rsid w:val="006B6DD7"/>
    <w:rsid w:val="006B6FC0"/>
    <w:rsid w:val="006B714A"/>
    <w:rsid w:val="006C0BF0"/>
    <w:rsid w:val="006C0D2F"/>
    <w:rsid w:val="006C0FA3"/>
    <w:rsid w:val="006C110A"/>
    <w:rsid w:val="006C2173"/>
    <w:rsid w:val="006C2379"/>
    <w:rsid w:val="006C24DC"/>
    <w:rsid w:val="006C39CD"/>
    <w:rsid w:val="006C3E08"/>
    <w:rsid w:val="006C40A7"/>
    <w:rsid w:val="006C43C0"/>
    <w:rsid w:val="006C4780"/>
    <w:rsid w:val="006C52EB"/>
    <w:rsid w:val="006C5467"/>
    <w:rsid w:val="006C5880"/>
    <w:rsid w:val="006C6027"/>
    <w:rsid w:val="006C63D8"/>
    <w:rsid w:val="006C670D"/>
    <w:rsid w:val="006C6B5F"/>
    <w:rsid w:val="006C7065"/>
    <w:rsid w:val="006C7455"/>
    <w:rsid w:val="006C7655"/>
    <w:rsid w:val="006C79B2"/>
    <w:rsid w:val="006C7BD3"/>
    <w:rsid w:val="006D023D"/>
    <w:rsid w:val="006D03C8"/>
    <w:rsid w:val="006D093C"/>
    <w:rsid w:val="006D0C20"/>
    <w:rsid w:val="006D1695"/>
    <w:rsid w:val="006D1C14"/>
    <w:rsid w:val="006D1C60"/>
    <w:rsid w:val="006D22E2"/>
    <w:rsid w:val="006D2E1C"/>
    <w:rsid w:val="006D38DC"/>
    <w:rsid w:val="006D3922"/>
    <w:rsid w:val="006D3E3E"/>
    <w:rsid w:val="006D46C0"/>
    <w:rsid w:val="006D5425"/>
    <w:rsid w:val="006D5CAB"/>
    <w:rsid w:val="006D64DF"/>
    <w:rsid w:val="006D6BDE"/>
    <w:rsid w:val="006D701A"/>
    <w:rsid w:val="006D72BB"/>
    <w:rsid w:val="006D72E8"/>
    <w:rsid w:val="006D7870"/>
    <w:rsid w:val="006D793C"/>
    <w:rsid w:val="006D7A8D"/>
    <w:rsid w:val="006D7C72"/>
    <w:rsid w:val="006D7CB2"/>
    <w:rsid w:val="006E0388"/>
    <w:rsid w:val="006E12EF"/>
    <w:rsid w:val="006E188F"/>
    <w:rsid w:val="006E20C9"/>
    <w:rsid w:val="006E3219"/>
    <w:rsid w:val="006E3538"/>
    <w:rsid w:val="006E4D41"/>
    <w:rsid w:val="006E5007"/>
    <w:rsid w:val="006E5368"/>
    <w:rsid w:val="006E571C"/>
    <w:rsid w:val="006E5AF0"/>
    <w:rsid w:val="006E5BE8"/>
    <w:rsid w:val="006E5E88"/>
    <w:rsid w:val="006E6203"/>
    <w:rsid w:val="006E6E74"/>
    <w:rsid w:val="006E6F1F"/>
    <w:rsid w:val="006E73A5"/>
    <w:rsid w:val="006E7683"/>
    <w:rsid w:val="006E7736"/>
    <w:rsid w:val="006E7FBF"/>
    <w:rsid w:val="006F0380"/>
    <w:rsid w:val="006F18D4"/>
    <w:rsid w:val="006F1BBF"/>
    <w:rsid w:val="006F1D0E"/>
    <w:rsid w:val="006F20F5"/>
    <w:rsid w:val="006F2104"/>
    <w:rsid w:val="006F21CA"/>
    <w:rsid w:val="006F29A2"/>
    <w:rsid w:val="006F3290"/>
    <w:rsid w:val="006F3B89"/>
    <w:rsid w:val="006F43E4"/>
    <w:rsid w:val="006F47D7"/>
    <w:rsid w:val="006F5798"/>
    <w:rsid w:val="006F6848"/>
    <w:rsid w:val="006F6B17"/>
    <w:rsid w:val="006F6D80"/>
    <w:rsid w:val="006F6DB0"/>
    <w:rsid w:val="006F71D4"/>
    <w:rsid w:val="006F73B3"/>
    <w:rsid w:val="006F7548"/>
    <w:rsid w:val="006F7684"/>
    <w:rsid w:val="006F7840"/>
    <w:rsid w:val="00700E7F"/>
    <w:rsid w:val="00701A94"/>
    <w:rsid w:val="0070219E"/>
    <w:rsid w:val="00702820"/>
    <w:rsid w:val="00702B5C"/>
    <w:rsid w:val="00703AD6"/>
    <w:rsid w:val="0070435E"/>
    <w:rsid w:val="00704ABC"/>
    <w:rsid w:val="007052BA"/>
    <w:rsid w:val="00705EC2"/>
    <w:rsid w:val="007069EB"/>
    <w:rsid w:val="00706A19"/>
    <w:rsid w:val="00706E56"/>
    <w:rsid w:val="00706FD8"/>
    <w:rsid w:val="007070A5"/>
    <w:rsid w:val="00707136"/>
    <w:rsid w:val="00707336"/>
    <w:rsid w:val="0070737E"/>
    <w:rsid w:val="00707F21"/>
    <w:rsid w:val="007111D6"/>
    <w:rsid w:val="00711626"/>
    <w:rsid w:val="0071197F"/>
    <w:rsid w:val="00711A30"/>
    <w:rsid w:val="00711FD8"/>
    <w:rsid w:val="007120F2"/>
    <w:rsid w:val="00712767"/>
    <w:rsid w:val="00713322"/>
    <w:rsid w:val="007136DB"/>
    <w:rsid w:val="00714758"/>
    <w:rsid w:val="00714FF7"/>
    <w:rsid w:val="00715692"/>
    <w:rsid w:val="00715C80"/>
    <w:rsid w:val="007165F7"/>
    <w:rsid w:val="00716E7A"/>
    <w:rsid w:val="0071759B"/>
    <w:rsid w:val="00717939"/>
    <w:rsid w:val="00717BE2"/>
    <w:rsid w:val="00720D3F"/>
    <w:rsid w:val="00721956"/>
    <w:rsid w:val="00721A49"/>
    <w:rsid w:val="00721CFE"/>
    <w:rsid w:val="00721D3D"/>
    <w:rsid w:val="00721F96"/>
    <w:rsid w:val="007228D5"/>
    <w:rsid w:val="0072344B"/>
    <w:rsid w:val="007234B1"/>
    <w:rsid w:val="00723593"/>
    <w:rsid w:val="00723595"/>
    <w:rsid w:val="0072398C"/>
    <w:rsid w:val="007239B1"/>
    <w:rsid w:val="00723B24"/>
    <w:rsid w:val="00723CE3"/>
    <w:rsid w:val="0072472E"/>
    <w:rsid w:val="007249D9"/>
    <w:rsid w:val="00724B2E"/>
    <w:rsid w:val="00724B52"/>
    <w:rsid w:val="007256ED"/>
    <w:rsid w:val="007257A4"/>
    <w:rsid w:val="00726AA2"/>
    <w:rsid w:val="00727B09"/>
    <w:rsid w:val="007300A0"/>
    <w:rsid w:val="007303EB"/>
    <w:rsid w:val="00730C4B"/>
    <w:rsid w:val="00730D6F"/>
    <w:rsid w:val="00730DE0"/>
    <w:rsid w:val="00730F2F"/>
    <w:rsid w:val="0073121E"/>
    <w:rsid w:val="007318AD"/>
    <w:rsid w:val="007322C6"/>
    <w:rsid w:val="00732453"/>
    <w:rsid w:val="007327E3"/>
    <w:rsid w:val="00732F89"/>
    <w:rsid w:val="00733893"/>
    <w:rsid w:val="007339EB"/>
    <w:rsid w:val="00734320"/>
    <w:rsid w:val="0073534A"/>
    <w:rsid w:val="0073535C"/>
    <w:rsid w:val="007355F9"/>
    <w:rsid w:val="00735694"/>
    <w:rsid w:val="00735F77"/>
    <w:rsid w:val="00737815"/>
    <w:rsid w:val="007400EC"/>
    <w:rsid w:val="007401DE"/>
    <w:rsid w:val="0074098C"/>
    <w:rsid w:val="00740A57"/>
    <w:rsid w:val="00740C66"/>
    <w:rsid w:val="00741390"/>
    <w:rsid w:val="007416D6"/>
    <w:rsid w:val="00742D2D"/>
    <w:rsid w:val="007439C6"/>
    <w:rsid w:val="00743A9D"/>
    <w:rsid w:val="00743BB8"/>
    <w:rsid w:val="007442BC"/>
    <w:rsid w:val="007449CE"/>
    <w:rsid w:val="00744BD4"/>
    <w:rsid w:val="007454CE"/>
    <w:rsid w:val="0074591B"/>
    <w:rsid w:val="00745F79"/>
    <w:rsid w:val="00745F86"/>
    <w:rsid w:val="00746118"/>
    <w:rsid w:val="007463BC"/>
    <w:rsid w:val="0074651A"/>
    <w:rsid w:val="00746B0A"/>
    <w:rsid w:val="00746D62"/>
    <w:rsid w:val="00746EA5"/>
    <w:rsid w:val="00747701"/>
    <w:rsid w:val="00747A3C"/>
    <w:rsid w:val="00747EB2"/>
    <w:rsid w:val="007502EF"/>
    <w:rsid w:val="007504EC"/>
    <w:rsid w:val="0075051D"/>
    <w:rsid w:val="00750C42"/>
    <w:rsid w:val="00750E0F"/>
    <w:rsid w:val="00750FCD"/>
    <w:rsid w:val="00751721"/>
    <w:rsid w:val="00751805"/>
    <w:rsid w:val="0075186E"/>
    <w:rsid w:val="00751C43"/>
    <w:rsid w:val="00751EFD"/>
    <w:rsid w:val="00752182"/>
    <w:rsid w:val="00752A21"/>
    <w:rsid w:val="00752C42"/>
    <w:rsid w:val="00752C72"/>
    <w:rsid w:val="00753ED2"/>
    <w:rsid w:val="0075448C"/>
    <w:rsid w:val="00754888"/>
    <w:rsid w:val="00754CFB"/>
    <w:rsid w:val="00754E68"/>
    <w:rsid w:val="00754EC6"/>
    <w:rsid w:val="00754F7A"/>
    <w:rsid w:val="00754F7E"/>
    <w:rsid w:val="007552AA"/>
    <w:rsid w:val="00755E07"/>
    <w:rsid w:val="0075652B"/>
    <w:rsid w:val="0075683B"/>
    <w:rsid w:val="007568AB"/>
    <w:rsid w:val="007568E0"/>
    <w:rsid w:val="00756F8B"/>
    <w:rsid w:val="007574A3"/>
    <w:rsid w:val="00757556"/>
    <w:rsid w:val="007602DE"/>
    <w:rsid w:val="00760A07"/>
    <w:rsid w:val="00761070"/>
    <w:rsid w:val="0076114E"/>
    <w:rsid w:val="007625D6"/>
    <w:rsid w:val="007626D6"/>
    <w:rsid w:val="007626E2"/>
    <w:rsid w:val="0076279A"/>
    <w:rsid w:val="00762871"/>
    <w:rsid w:val="0076294C"/>
    <w:rsid w:val="00762BC0"/>
    <w:rsid w:val="007631C1"/>
    <w:rsid w:val="007632EE"/>
    <w:rsid w:val="00763D5B"/>
    <w:rsid w:val="007645E3"/>
    <w:rsid w:val="00764869"/>
    <w:rsid w:val="00764A8A"/>
    <w:rsid w:val="00764ADB"/>
    <w:rsid w:val="00764B71"/>
    <w:rsid w:val="00765153"/>
    <w:rsid w:val="00765456"/>
    <w:rsid w:val="0076575C"/>
    <w:rsid w:val="00765804"/>
    <w:rsid w:val="00765C0F"/>
    <w:rsid w:val="00765F20"/>
    <w:rsid w:val="0076631E"/>
    <w:rsid w:val="00766339"/>
    <w:rsid w:val="00766635"/>
    <w:rsid w:val="007668AC"/>
    <w:rsid w:val="00766AFD"/>
    <w:rsid w:val="00766D54"/>
    <w:rsid w:val="00767462"/>
    <w:rsid w:val="00767B9A"/>
    <w:rsid w:val="00767CDC"/>
    <w:rsid w:val="00767EBE"/>
    <w:rsid w:val="00767F4C"/>
    <w:rsid w:val="0077059F"/>
    <w:rsid w:val="007710BD"/>
    <w:rsid w:val="007714A7"/>
    <w:rsid w:val="00771EF3"/>
    <w:rsid w:val="007720E5"/>
    <w:rsid w:val="007720E9"/>
    <w:rsid w:val="0077238E"/>
    <w:rsid w:val="00772595"/>
    <w:rsid w:val="00773174"/>
    <w:rsid w:val="0077350B"/>
    <w:rsid w:val="00773840"/>
    <w:rsid w:val="00773ACF"/>
    <w:rsid w:val="00773F9A"/>
    <w:rsid w:val="00774517"/>
    <w:rsid w:val="0077471C"/>
    <w:rsid w:val="007749C6"/>
    <w:rsid w:val="00774EF5"/>
    <w:rsid w:val="0077527E"/>
    <w:rsid w:val="007753C9"/>
    <w:rsid w:val="00775CC0"/>
    <w:rsid w:val="00776629"/>
    <w:rsid w:val="007769A5"/>
    <w:rsid w:val="00776EE3"/>
    <w:rsid w:val="00777012"/>
    <w:rsid w:val="007773B2"/>
    <w:rsid w:val="0077780D"/>
    <w:rsid w:val="00777A79"/>
    <w:rsid w:val="00780AD9"/>
    <w:rsid w:val="007810CB"/>
    <w:rsid w:val="00781388"/>
    <w:rsid w:val="0078207D"/>
    <w:rsid w:val="0078244C"/>
    <w:rsid w:val="0078263A"/>
    <w:rsid w:val="007834AC"/>
    <w:rsid w:val="007834B3"/>
    <w:rsid w:val="007834DB"/>
    <w:rsid w:val="007835D5"/>
    <w:rsid w:val="007836BF"/>
    <w:rsid w:val="00783714"/>
    <w:rsid w:val="007837CE"/>
    <w:rsid w:val="00784A61"/>
    <w:rsid w:val="00784CCC"/>
    <w:rsid w:val="00785B43"/>
    <w:rsid w:val="00786221"/>
    <w:rsid w:val="007863AA"/>
    <w:rsid w:val="00786A27"/>
    <w:rsid w:val="00786DAE"/>
    <w:rsid w:val="00786E09"/>
    <w:rsid w:val="0078701E"/>
    <w:rsid w:val="00787142"/>
    <w:rsid w:val="007873C2"/>
    <w:rsid w:val="00787BB1"/>
    <w:rsid w:val="0079009F"/>
    <w:rsid w:val="0079017A"/>
    <w:rsid w:val="007903F6"/>
    <w:rsid w:val="0079113C"/>
    <w:rsid w:val="00791DC9"/>
    <w:rsid w:val="00792871"/>
    <w:rsid w:val="00793A2A"/>
    <w:rsid w:val="00793B0F"/>
    <w:rsid w:val="00794727"/>
    <w:rsid w:val="00794C1A"/>
    <w:rsid w:val="0079554F"/>
    <w:rsid w:val="00795605"/>
    <w:rsid w:val="00795FFF"/>
    <w:rsid w:val="007961E9"/>
    <w:rsid w:val="007970A4"/>
    <w:rsid w:val="007975BB"/>
    <w:rsid w:val="00797626"/>
    <w:rsid w:val="00797A15"/>
    <w:rsid w:val="00797E0F"/>
    <w:rsid w:val="007A09E7"/>
    <w:rsid w:val="007A0BE4"/>
    <w:rsid w:val="007A1027"/>
    <w:rsid w:val="007A1551"/>
    <w:rsid w:val="007A1FF8"/>
    <w:rsid w:val="007A20C1"/>
    <w:rsid w:val="007A3E74"/>
    <w:rsid w:val="007A499F"/>
    <w:rsid w:val="007A49D9"/>
    <w:rsid w:val="007A4D9F"/>
    <w:rsid w:val="007A5288"/>
    <w:rsid w:val="007A5346"/>
    <w:rsid w:val="007A67CF"/>
    <w:rsid w:val="007A69F6"/>
    <w:rsid w:val="007A765D"/>
    <w:rsid w:val="007A768C"/>
    <w:rsid w:val="007A796B"/>
    <w:rsid w:val="007B0129"/>
    <w:rsid w:val="007B0B97"/>
    <w:rsid w:val="007B1351"/>
    <w:rsid w:val="007B19DB"/>
    <w:rsid w:val="007B21A0"/>
    <w:rsid w:val="007B233D"/>
    <w:rsid w:val="007B2B66"/>
    <w:rsid w:val="007B2C42"/>
    <w:rsid w:val="007B2F6E"/>
    <w:rsid w:val="007B32E9"/>
    <w:rsid w:val="007B337E"/>
    <w:rsid w:val="007B3A8C"/>
    <w:rsid w:val="007B4003"/>
    <w:rsid w:val="007B44D6"/>
    <w:rsid w:val="007B4696"/>
    <w:rsid w:val="007B58BC"/>
    <w:rsid w:val="007B62D5"/>
    <w:rsid w:val="007B6416"/>
    <w:rsid w:val="007B6D6C"/>
    <w:rsid w:val="007B7744"/>
    <w:rsid w:val="007C03A6"/>
    <w:rsid w:val="007C0A04"/>
    <w:rsid w:val="007C1BB2"/>
    <w:rsid w:val="007C238F"/>
    <w:rsid w:val="007C3F55"/>
    <w:rsid w:val="007C5151"/>
    <w:rsid w:val="007C520B"/>
    <w:rsid w:val="007C5359"/>
    <w:rsid w:val="007C55D6"/>
    <w:rsid w:val="007C608A"/>
    <w:rsid w:val="007C69D8"/>
    <w:rsid w:val="007D02F2"/>
    <w:rsid w:val="007D137A"/>
    <w:rsid w:val="007D1382"/>
    <w:rsid w:val="007D15E2"/>
    <w:rsid w:val="007D1699"/>
    <w:rsid w:val="007D1CF4"/>
    <w:rsid w:val="007D2161"/>
    <w:rsid w:val="007D2257"/>
    <w:rsid w:val="007D283B"/>
    <w:rsid w:val="007D2D8D"/>
    <w:rsid w:val="007D327B"/>
    <w:rsid w:val="007D338E"/>
    <w:rsid w:val="007D401F"/>
    <w:rsid w:val="007D418C"/>
    <w:rsid w:val="007D4290"/>
    <w:rsid w:val="007D4BAE"/>
    <w:rsid w:val="007D4DC8"/>
    <w:rsid w:val="007D5245"/>
    <w:rsid w:val="007D5590"/>
    <w:rsid w:val="007D57CD"/>
    <w:rsid w:val="007D71F1"/>
    <w:rsid w:val="007D7647"/>
    <w:rsid w:val="007D79A0"/>
    <w:rsid w:val="007E02CC"/>
    <w:rsid w:val="007E1376"/>
    <w:rsid w:val="007E1994"/>
    <w:rsid w:val="007E1A6E"/>
    <w:rsid w:val="007E24DE"/>
    <w:rsid w:val="007E27AE"/>
    <w:rsid w:val="007E3724"/>
    <w:rsid w:val="007E39E9"/>
    <w:rsid w:val="007E4074"/>
    <w:rsid w:val="007E4D6F"/>
    <w:rsid w:val="007E4F04"/>
    <w:rsid w:val="007E67E7"/>
    <w:rsid w:val="007E6AB9"/>
    <w:rsid w:val="007E6E1B"/>
    <w:rsid w:val="007E6ED8"/>
    <w:rsid w:val="007E70A1"/>
    <w:rsid w:val="007E7317"/>
    <w:rsid w:val="007F05E1"/>
    <w:rsid w:val="007F0EDF"/>
    <w:rsid w:val="007F104A"/>
    <w:rsid w:val="007F1996"/>
    <w:rsid w:val="007F2211"/>
    <w:rsid w:val="007F24E9"/>
    <w:rsid w:val="007F2808"/>
    <w:rsid w:val="007F2887"/>
    <w:rsid w:val="007F2AD5"/>
    <w:rsid w:val="007F2CB3"/>
    <w:rsid w:val="007F2DBC"/>
    <w:rsid w:val="007F32D0"/>
    <w:rsid w:val="007F3390"/>
    <w:rsid w:val="007F3D00"/>
    <w:rsid w:val="007F3F31"/>
    <w:rsid w:val="007F4629"/>
    <w:rsid w:val="007F524D"/>
    <w:rsid w:val="007F5B03"/>
    <w:rsid w:val="007F655E"/>
    <w:rsid w:val="00800C1F"/>
    <w:rsid w:val="00800DEE"/>
    <w:rsid w:val="00801438"/>
    <w:rsid w:val="00802087"/>
    <w:rsid w:val="0080230E"/>
    <w:rsid w:val="008024AA"/>
    <w:rsid w:val="00803714"/>
    <w:rsid w:val="00803A20"/>
    <w:rsid w:val="00803DDE"/>
    <w:rsid w:val="00804372"/>
    <w:rsid w:val="00804679"/>
    <w:rsid w:val="00804F07"/>
    <w:rsid w:val="008052BB"/>
    <w:rsid w:val="0080533E"/>
    <w:rsid w:val="00805B6D"/>
    <w:rsid w:val="00805E86"/>
    <w:rsid w:val="00806321"/>
    <w:rsid w:val="0080634A"/>
    <w:rsid w:val="008065A0"/>
    <w:rsid w:val="00806C30"/>
    <w:rsid w:val="00806FA1"/>
    <w:rsid w:val="00807A31"/>
    <w:rsid w:val="00807E48"/>
    <w:rsid w:val="008107B9"/>
    <w:rsid w:val="00810F5A"/>
    <w:rsid w:val="008111FB"/>
    <w:rsid w:val="008117F2"/>
    <w:rsid w:val="00811A88"/>
    <w:rsid w:val="00811BF3"/>
    <w:rsid w:val="00812C0B"/>
    <w:rsid w:val="00812EC1"/>
    <w:rsid w:val="00813382"/>
    <w:rsid w:val="008133D4"/>
    <w:rsid w:val="00814239"/>
    <w:rsid w:val="00814297"/>
    <w:rsid w:val="008148B9"/>
    <w:rsid w:val="008158A4"/>
    <w:rsid w:val="00815CE5"/>
    <w:rsid w:val="00815F53"/>
    <w:rsid w:val="00816036"/>
    <w:rsid w:val="00817230"/>
    <w:rsid w:val="008172B1"/>
    <w:rsid w:val="008179E6"/>
    <w:rsid w:val="00820514"/>
    <w:rsid w:val="00820528"/>
    <w:rsid w:val="00820A1E"/>
    <w:rsid w:val="00820F8F"/>
    <w:rsid w:val="00821234"/>
    <w:rsid w:val="00821A2B"/>
    <w:rsid w:val="00821C01"/>
    <w:rsid w:val="0082235E"/>
    <w:rsid w:val="008227B9"/>
    <w:rsid w:val="008228E2"/>
    <w:rsid w:val="00822B3A"/>
    <w:rsid w:val="00822D16"/>
    <w:rsid w:val="00822E3C"/>
    <w:rsid w:val="00824383"/>
    <w:rsid w:val="008243E7"/>
    <w:rsid w:val="008245A1"/>
    <w:rsid w:val="00824A78"/>
    <w:rsid w:val="00824ED9"/>
    <w:rsid w:val="0082511B"/>
    <w:rsid w:val="008265C9"/>
    <w:rsid w:val="00826BEB"/>
    <w:rsid w:val="00827342"/>
    <w:rsid w:val="0082742D"/>
    <w:rsid w:val="0082756A"/>
    <w:rsid w:val="0082790F"/>
    <w:rsid w:val="00827CA0"/>
    <w:rsid w:val="0083000C"/>
    <w:rsid w:val="008319A3"/>
    <w:rsid w:val="00831BBD"/>
    <w:rsid w:val="00832FCB"/>
    <w:rsid w:val="00833389"/>
    <w:rsid w:val="00833F94"/>
    <w:rsid w:val="0083426E"/>
    <w:rsid w:val="00834A2F"/>
    <w:rsid w:val="00834AEB"/>
    <w:rsid w:val="00834F6D"/>
    <w:rsid w:val="00835396"/>
    <w:rsid w:val="008354F9"/>
    <w:rsid w:val="0083599B"/>
    <w:rsid w:val="008366C3"/>
    <w:rsid w:val="0083679E"/>
    <w:rsid w:val="00837807"/>
    <w:rsid w:val="0084088A"/>
    <w:rsid w:val="0084097C"/>
    <w:rsid w:val="008409C3"/>
    <w:rsid w:val="00840A67"/>
    <w:rsid w:val="00841F08"/>
    <w:rsid w:val="00842816"/>
    <w:rsid w:val="00842B7E"/>
    <w:rsid w:val="008431A7"/>
    <w:rsid w:val="00843B52"/>
    <w:rsid w:val="008441C0"/>
    <w:rsid w:val="0084457D"/>
    <w:rsid w:val="00845234"/>
    <w:rsid w:val="00845906"/>
    <w:rsid w:val="00845B03"/>
    <w:rsid w:val="00845D15"/>
    <w:rsid w:val="00845E29"/>
    <w:rsid w:val="00845FE7"/>
    <w:rsid w:val="008467C9"/>
    <w:rsid w:val="00846AB0"/>
    <w:rsid w:val="00846DDB"/>
    <w:rsid w:val="008470ED"/>
    <w:rsid w:val="00847E0B"/>
    <w:rsid w:val="00850257"/>
    <w:rsid w:val="008508B4"/>
    <w:rsid w:val="008518C9"/>
    <w:rsid w:val="00851F80"/>
    <w:rsid w:val="008528FF"/>
    <w:rsid w:val="008534B2"/>
    <w:rsid w:val="00853891"/>
    <w:rsid w:val="00853E43"/>
    <w:rsid w:val="00854604"/>
    <w:rsid w:val="00855174"/>
    <w:rsid w:val="00855BD5"/>
    <w:rsid w:val="008566AD"/>
    <w:rsid w:val="00856BB6"/>
    <w:rsid w:val="008573D9"/>
    <w:rsid w:val="00860190"/>
    <w:rsid w:val="008606B4"/>
    <w:rsid w:val="00860D80"/>
    <w:rsid w:val="0086190C"/>
    <w:rsid w:val="008621CA"/>
    <w:rsid w:val="00862342"/>
    <w:rsid w:val="008623AD"/>
    <w:rsid w:val="008624C3"/>
    <w:rsid w:val="0086263E"/>
    <w:rsid w:val="0086298F"/>
    <w:rsid w:val="00862E57"/>
    <w:rsid w:val="00862E8C"/>
    <w:rsid w:val="0086312E"/>
    <w:rsid w:val="008633BC"/>
    <w:rsid w:val="00863E04"/>
    <w:rsid w:val="00864306"/>
    <w:rsid w:val="00864F0B"/>
    <w:rsid w:val="00864FF9"/>
    <w:rsid w:val="00865046"/>
    <w:rsid w:val="00865AF0"/>
    <w:rsid w:val="0086661B"/>
    <w:rsid w:val="008666E5"/>
    <w:rsid w:val="008667B2"/>
    <w:rsid w:val="00866C3F"/>
    <w:rsid w:val="00867114"/>
    <w:rsid w:val="0086722C"/>
    <w:rsid w:val="00870B44"/>
    <w:rsid w:val="00870E8B"/>
    <w:rsid w:val="00871433"/>
    <w:rsid w:val="008715FF"/>
    <w:rsid w:val="008718F8"/>
    <w:rsid w:val="00871F8D"/>
    <w:rsid w:val="00872C00"/>
    <w:rsid w:val="00873BB7"/>
    <w:rsid w:val="0087472F"/>
    <w:rsid w:val="00874C1D"/>
    <w:rsid w:val="00874D88"/>
    <w:rsid w:val="008764AE"/>
    <w:rsid w:val="0087782D"/>
    <w:rsid w:val="00877A2F"/>
    <w:rsid w:val="0088086B"/>
    <w:rsid w:val="00880D1C"/>
    <w:rsid w:val="00881070"/>
    <w:rsid w:val="008818BE"/>
    <w:rsid w:val="00881CFD"/>
    <w:rsid w:val="00881E89"/>
    <w:rsid w:val="00882170"/>
    <w:rsid w:val="00882361"/>
    <w:rsid w:val="00882442"/>
    <w:rsid w:val="00882BBE"/>
    <w:rsid w:val="00883903"/>
    <w:rsid w:val="00883C10"/>
    <w:rsid w:val="008841A2"/>
    <w:rsid w:val="0088481C"/>
    <w:rsid w:val="0088496F"/>
    <w:rsid w:val="0088568E"/>
    <w:rsid w:val="00885694"/>
    <w:rsid w:val="00885A8F"/>
    <w:rsid w:val="008866F5"/>
    <w:rsid w:val="008870B0"/>
    <w:rsid w:val="00887317"/>
    <w:rsid w:val="00887425"/>
    <w:rsid w:val="00887E11"/>
    <w:rsid w:val="00887F8A"/>
    <w:rsid w:val="008906F3"/>
    <w:rsid w:val="00890CB9"/>
    <w:rsid w:val="00890E71"/>
    <w:rsid w:val="00890FC5"/>
    <w:rsid w:val="008910EC"/>
    <w:rsid w:val="0089157B"/>
    <w:rsid w:val="00892543"/>
    <w:rsid w:val="00892ED7"/>
    <w:rsid w:val="008942CD"/>
    <w:rsid w:val="00894384"/>
    <w:rsid w:val="00895202"/>
    <w:rsid w:val="00895402"/>
    <w:rsid w:val="008957FB"/>
    <w:rsid w:val="00896A9A"/>
    <w:rsid w:val="008970CC"/>
    <w:rsid w:val="008971DD"/>
    <w:rsid w:val="00897D04"/>
    <w:rsid w:val="008A023C"/>
    <w:rsid w:val="008A0C2E"/>
    <w:rsid w:val="008A12D3"/>
    <w:rsid w:val="008A1A4D"/>
    <w:rsid w:val="008A2D61"/>
    <w:rsid w:val="008A2DC3"/>
    <w:rsid w:val="008A2E9F"/>
    <w:rsid w:val="008A37C6"/>
    <w:rsid w:val="008A3C70"/>
    <w:rsid w:val="008A4D03"/>
    <w:rsid w:val="008A4EFD"/>
    <w:rsid w:val="008A58D8"/>
    <w:rsid w:val="008A591D"/>
    <w:rsid w:val="008A5C8D"/>
    <w:rsid w:val="008A6D40"/>
    <w:rsid w:val="008A7DFF"/>
    <w:rsid w:val="008A7EA4"/>
    <w:rsid w:val="008B043E"/>
    <w:rsid w:val="008B0FFC"/>
    <w:rsid w:val="008B163C"/>
    <w:rsid w:val="008B271F"/>
    <w:rsid w:val="008B281B"/>
    <w:rsid w:val="008B283B"/>
    <w:rsid w:val="008B2A80"/>
    <w:rsid w:val="008B2CD7"/>
    <w:rsid w:val="008B31AC"/>
    <w:rsid w:val="008B3D0D"/>
    <w:rsid w:val="008B3DFE"/>
    <w:rsid w:val="008B44A4"/>
    <w:rsid w:val="008B46C7"/>
    <w:rsid w:val="008B49B5"/>
    <w:rsid w:val="008B52E1"/>
    <w:rsid w:val="008B6004"/>
    <w:rsid w:val="008B6BA7"/>
    <w:rsid w:val="008B6ECB"/>
    <w:rsid w:val="008B742B"/>
    <w:rsid w:val="008B748D"/>
    <w:rsid w:val="008B7CD3"/>
    <w:rsid w:val="008C0C01"/>
    <w:rsid w:val="008C1026"/>
    <w:rsid w:val="008C10E9"/>
    <w:rsid w:val="008C110E"/>
    <w:rsid w:val="008C1322"/>
    <w:rsid w:val="008C1786"/>
    <w:rsid w:val="008C17CC"/>
    <w:rsid w:val="008C2129"/>
    <w:rsid w:val="008C27F5"/>
    <w:rsid w:val="008C2F8E"/>
    <w:rsid w:val="008C3198"/>
    <w:rsid w:val="008C359A"/>
    <w:rsid w:val="008C4F42"/>
    <w:rsid w:val="008C5D46"/>
    <w:rsid w:val="008C6A47"/>
    <w:rsid w:val="008C6BD3"/>
    <w:rsid w:val="008C6D92"/>
    <w:rsid w:val="008C76B4"/>
    <w:rsid w:val="008C7733"/>
    <w:rsid w:val="008C7E2F"/>
    <w:rsid w:val="008C7EC9"/>
    <w:rsid w:val="008D0821"/>
    <w:rsid w:val="008D09ED"/>
    <w:rsid w:val="008D0A4B"/>
    <w:rsid w:val="008D1D09"/>
    <w:rsid w:val="008D1F0E"/>
    <w:rsid w:val="008D232B"/>
    <w:rsid w:val="008D257C"/>
    <w:rsid w:val="008D3092"/>
    <w:rsid w:val="008D3506"/>
    <w:rsid w:val="008D4A15"/>
    <w:rsid w:val="008D51A4"/>
    <w:rsid w:val="008D63FE"/>
    <w:rsid w:val="008D6631"/>
    <w:rsid w:val="008D68C4"/>
    <w:rsid w:val="008D6A79"/>
    <w:rsid w:val="008D6CE4"/>
    <w:rsid w:val="008D7458"/>
    <w:rsid w:val="008D7AA1"/>
    <w:rsid w:val="008D7AD9"/>
    <w:rsid w:val="008E0816"/>
    <w:rsid w:val="008E0DC8"/>
    <w:rsid w:val="008E167A"/>
    <w:rsid w:val="008E16CC"/>
    <w:rsid w:val="008E211C"/>
    <w:rsid w:val="008E258F"/>
    <w:rsid w:val="008E2CB9"/>
    <w:rsid w:val="008E3383"/>
    <w:rsid w:val="008E39E7"/>
    <w:rsid w:val="008E3EBF"/>
    <w:rsid w:val="008E4027"/>
    <w:rsid w:val="008E4513"/>
    <w:rsid w:val="008E54D2"/>
    <w:rsid w:val="008E56AB"/>
    <w:rsid w:val="008E5C5D"/>
    <w:rsid w:val="008E5D01"/>
    <w:rsid w:val="008E61F5"/>
    <w:rsid w:val="008E6AE3"/>
    <w:rsid w:val="008E70BD"/>
    <w:rsid w:val="008E7609"/>
    <w:rsid w:val="008F02A9"/>
    <w:rsid w:val="008F0AFE"/>
    <w:rsid w:val="008F123D"/>
    <w:rsid w:val="008F1FDC"/>
    <w:rsid w:val="008F21D7"/>
    <w:rsid w:val="008F2746"/>
    <w:rsid w:val="008F288A"/>
    <w:rsid w:val="008F35C1"/>
    <w:rsid w:val="008F400B"/>
    <w:rsid w:val="008F46B3"/>
    <w:rsid w:val="008F46FE"/>
    <w:rsid w:val="008F4DA9"/>
    <w:rsid w:val="008F4FAC"/>
    <w:rsid w:val="008F5623"/>
    <w:rsid w:val="008F56E7"/>
    <w:rsid w:val="008F58C2"/>
    <w:rsid w:val="008F5A0E"/>
    <w:rsid w:val="008F5A74"/>
    <w:rsid w:val="008F5AF8"/>
    <w:rsid w:val="008F6438"/>
    <w:rsid w:val="008F6A5F"/>
    <w:rsid w:val="008F6AF2"/>
    <w:rsid w:val="008F6D2C"/>
    <w:rsid w:val="008F717F"/>
    <w:rsid w:val="00900802"/>
    <w:rsid w:val="00900B29"/>
    <w:rsid w:val="00901265"/>
    <w:rsid w:val="009016F8"/>
    <w:rsid w:val="00901AA0"/>
    <w:rsid w:val="00901B07"/>
    <w:rsid w:val="00902769"/>
    <w:rsid w:val="00902899"/>
    <w:rsid w:val="0090296F"/>
    <w:rsid w:val="00902BFF"/>
    <w:rsid w:val="00902F57"/>
    <w:rsid w:val="00903123"/>
    <w:rsid w:val="00903FAC"/>
    <w:rsid w:val="0090416B"/>
    <w:rsid w:val="009050B0"/>
    <w:rsid w:val="00905110"/>
    <w:rsid w:val="00906B2B"/>
    <w:rsid w:val="00906B37"/>
    <w:rsid w:val="00906B89"/>
    <w:rsid w:val="00907158"/>
    <w:rsid w:val="009072DB"/>
    <w:rsid w:val="0091116D"/>
    <w:rsid w:val="0091185A"/>
    <w:rsid w:val="00911901"/>
    <w:rsid w:val="00911C2D"/>
    <w:rsid w:val="00911F2D"/>
    <w:rsid w:val="00912132"/>
    <w:rsid w:val="009126EE"/>
    <w:rsid w:val="00913BE7"/>
    <w:rsid w:val="00913D92"/>
    <w:rsid w:val="00913EE9"/>
    <w:rsid w:val="0091401C"/>
    <w:rsid w:val="0091441B"/>
    <w:rsid w:val="00914858"/>
    <w:rsid w:val="00914B70"/>
    <w:rsid w:val="00914F6E"/>
    <w:rsid w:val="0091564C"/>
    <w:rsid w:val="00916C50"/>
    <w:rsid w:val="00917553"/>
    <w:rsid w:val="00917660"/>
    <w:rsid w:val="00917743"/>
    <w:rsid w:val="00920638"/>
    <w:rsid w:val="00920FC6"/>
    <w:rsid w:val="009211DB"/>
    <w:rsid w:val="009220B8"/>
    <w:rsid w:val="009224E8"/>
    <w:rsid w:val="009229E7"/>
    <w:rsid w:val="00922E22"/>
    <w:rsid w:val="0092343B"/>
    <w:rsid w:val="00923F70"/>
    <w:rsid w:val="00924C29"/>
    <w:rsid w:val="00925546"/>
    <w:rsid w:val="00925818"/>
    <w:rsid w:val="009259DD"/>
    <w:rsid w:val="00925C0C"/>
    <w:rsid w:val="00925CA8"/>
    <w:rsid w:val="00925D20"/>
    <w:rsid w:val="00926B12"/>
    <w:rsid w:val="00927036"/>
    <w:rsid w:val="0092714C"/>
    <w:rsid w:val="00927FF3"/>
    <w:rsid w:val="009300E5"/>
    <w:rsid w:val="00930841"/>
    <w:rsid w:val="00930969"/>
    <w:rsid w:val="00931005"/>
    <w:rsid w:val="00931794"/>
    <w:rsid w:val="00931843"/>
    <w:rsid w:val="00931984"/>
    <w:rsid w:val="00931A0B"/>
    <w:rsid w:val="009321AF"/>
    <w:rsid w:val="009326AF"/>
    <w:rsid w:val="009329EF"/>
    <w:rsid w:val="00932A00"/>
    <w:rsid w:val="00932E78"/>
    <w:rsid w:val="00933377"/>
    <w:rsid w:val="00933767"/>
    <w:rsid w:val="009345F5"/>
    <w:rsid w:val="00934709"/>
    <w:rsid w:val="00934E9B"/>
    <w:rsid w:val="0093515D"/>
    <w:rsid w:val="009355F4"/>
    <w:rsid w:val="00935F94"/>
    <w:rsid w:val="00936324"/>
    <w:rsid w:val="009364D6"/>
    <w:rsid w:val="00936854"/>
    <w:rsid w:val="009368A5"/>
    <w:rsid w:val="00936AA5"/>
    <w:rsid w:val="00936BD4"/>
    <w:rsid w:val="009371A2"/>
    <w:rsid w:val="009373C6"/>
    <w:rsid w:val="00937B3F"/>
    <w:rsid w:val="0094026B"/>
    <w:rsid w:val="00940270"/>
    <w:rsid w:val="009411E6"/>
    <w:rsid w:val="00942779"/>
    <w:rsid w:val="00942A3D"/>
    <w:rsid w:val="00942A98"/>
    <w:rsid w:val="00942B55"/>
    <w:rsid w:val="00942ECE"/>
    <w:rsid w:val="009435BC"/>
    <w:rsid w:val="00943B3D"/>
    <w:rsid w:val="009449C3"/>
    <w:rsid w:val="00945544"/>
    <w:rsid w:val="009457AF"/>
    <w:rsid w:val="009457C3"/>
    <w:rsid w:val="009458A5"/>
    <w:rsid w:val="009459AC"/>
    <w:rsid w:val="00945DBB"/>
    <w:rsid w:val="009468BD"/>
    <w:rsid w:val="00946B0D"/>
    <w:rsid w:val="00947037"/>
    <w:rsid w:val="00947401"/>
    <w:rsid w:val="00947574"/>
    <w:rsid w:val="009475E1"/>
    <w:rsid w:val="00947DEB"/>
    <w:rsid w:val="009505DD"/>
    <w:rsid w:val="00950629"/>
    <w:rsid w:val="00950C3B"/>
    <w:rsid w:val="00952A1B"/>
    <w:rsid w:val="00953B3F"/>
    <w:rsid w:val="0095462B"/>
    <w:rsid w:val="00954716"/>
    <w:rsid w:val="0095597C"/>
    <w:rsid w:val="0095607D"/>
    <w:rsid w:val="00956762"/>
    <w:rsid w:val="00956C51"/>
    <w:rsid w:val="00957E86"/>
    <w:rsid w:val="0096007C"/>
    <w:rsid w:val="0096027E"/>
    <w:rsid w:val="009611DE"/>
    <w:rsid w:val="009612AD"/>
    <w:rsid w:val="00961AA4"/>
    <w:rsid w:val="00961E36"/>
    <w:rsid w:val="00962FDD"/>
    <w:rsid w:val="00963038"/>
    <w:rsid w:val="00963DD2"/>
    <w:rsid w:val="009642F2"/>
    <w:rsid w:val="00964A75"/>
    <w:rsid w:val="00964CB3"/>
    <w:rsid w:val="009651AE"/>
    <w:rsid w:val="009652E2"/>
    <w:rsid w:val="00965593"/>
    <w:rsid w:val="0096682F"/>
    <w:rsid w:val="00967223"/>
    <w:rsid w:val="0096752D"/>
    <w:rsid w:val="009678C5"/>
    <w:rsid w:val="009678CE"/>
    <w:rsid w:val="009679B2"/>
    <w:rsid w:val="00967EA3"/>
    <w:rsid w:val="00970091"/>
    <w:rsid w:val="0097028E"/>
    <w:rsid w:val="0097084E"/>
    <w:rsid w:val="00970955"/>
    <w:rsid w:val="00970B20"/>
    <w:rsid w:val="00970C62"/>
    <w:rsid w:val="0097159C"/>
    <w:rsid w:val="00971722"/>
    <w:rsid w:val="00972851"/>
    <w:rsid w:val="00972D66"/>
    <w:rsid w:val="00972E55"/>
    <w:rsid w:val="00973369"/>
    <w:rsid w:val="0097339E"/>
    <w:rsid w:val="0097356D"/>
    <w:rsid w:val="00973A52"/>
    <w:rsid w:val="00973FFD"/>
    <w:rsid w:val="009740D1"/>
    <w:rsid w:val="00974EAD"/>
    <w:rsid w:val="00974FDD"/>
    <w:rsid w:val="00975155"/>
    <w:rsid w:val="00976139"/>
    <w:rsid w:val="00976B43"/>
    <w:rsid w:val="009774CB"/>
    <w:rsid w:val="009776C7"/>
    <w:rsid w:val="00977C0D"/>
    <w:rsid w:val="00981097"/>
    <w:rsid w:val="00981114"/>
    <w:rsid w:val="009824DA"/>
    <w:rsid w:val="00982A58"/>
    <w:rsid w:val="00983603"/>
    <w:rsid w:val="009842CC"/>
    <w:rsid w:val="00984BAD"/>
    <w:rsid w:val="009851C5"/>
    <w:rsid w:val="00985680"/>
    <w:rsid w:val="009859A6"/>
    <w:rsid w:val="009859C3"/>
    <w:rsid w:val="00986075"/>
    <w:rsid w:val="00986092"/>
    <w:rsid w:val="009860D7"/>
    <w:rsid w:val="009868AD"/>
    <w:rsid w:val="0098691C"/>
    <w:rsid w:val="00986D09"/>
    <w:rsid w:val="009870E6"/>
    <w:rsid w:val="0098735F"/>
    <w:rsid w:val="0099077B"/>
    <w:rsid w:val="00991009"/>
    <w:rsid w:val="009911B6"/>
    <w:rsid w:val="00991324"/>
    <w:rsid w:val="00991455"/>
    <w:rsid w:val="009923C9"/>
    <w:rsid w:val="00992735"/>
    <w:rsid w:val="00992B33"/>
    <w:rsid w:val="00993350"/>
    <w:rsid w:val="00993BB8"/>
    <w:rsid w:val="00993C32"/>
    <w:rsid w:val="009941BB"/>
    <w:rsid w:val="009946F2"/>
    <w:rsid w:val="00994B70"/>
    <w:rsid w:val="00994CBC"/>
    <w:rsid w:val="00994D63"/>
    <w:rsid w:val="009952CA"/>
    <w:rsid w:val="0099582E"/>
    <w:rsid w:val="00995E04"/>
    <w:rsid w:val="00996820"/>
    <w:rsid w:val="009969F9"/>
    <w:rsid w:val="00996B84"/>
    <w:rsid w:val="00996BA0"/>
    <w:rsid w:val="00996C9E"/>
    <w:rsid w:val="00997882"/>
    <w:rsid w:val="00997A3F"/>
    <w:rsid w:val="009A0746"/>
    <w:rsid w:val="009A0ABE"/>
    <w:rsid w:val="009A13F8"/>
    <w:rsid w:val="009A16E8"/>
    <w:rsid w:val="009A1E5E"/>
    <w:rsid w:val="009A23BD"/>
    <w:rsid w:val="009A24AD"/>
    <w:rsid w:val="009A24AE"/>
    <w:rsid w:val="009A2D18"/>
    <w:rsid w:val="009A2F32"/>
    <w:rsid w:val="009A3145"/>
    <w:rsid w:val="009A3C0E"/>
    <w:rsid w:val="009A3DD7"/>
    <w:rsid w:val="009A3E18"/>
    <w:rsid w:val="009A4448"/>
    <w:rsid w:val="009A4BEF"/>
    <w:rsid w:val="009A528C"/>
    <w:rsid w:val="009A5E6C"/>
    <w:rsid w:val="009A60FD"/>
    <w:rsid w:val="009A68DF"/>
    <w:rsid w:val="009A6B6C"/>
    <w:rsid w:val="009A6CD9"/>
    <w:rsid w:val="009A71F3"/>
    <w:rsid w:val="009B0F10"/>
    <w:rsid w:val="009B152C"/>
    <w:rsid w:val="009B24C3"/>
    <w:rsid w:val="009B2806"/>
    <w:rsid w:val="009B2913"/>
    <w:rsid w:val="009B325B"/>
    <w:rsid w:val="009B37F2"/>
    <w:rsid w:val="009B472E"/>
    <w:rsid w:val="009B4854"/>
    <w:rsid w:val="009B4BFE"/>
    <w:rsid w:val="009B53D1"/>
    <w:rsid w:val="009B56F4"/>
    <w:rsid w:val="009B5D45"/>
    <w:rsid w:val="009B73D5"/>
    <w:rsid w:val="009B7645"/>
    <w:rsid w:val="009B7848"/>
    <w:rsid w:val="009C0157"/>
    <w:rsid w:val="009C03B9"/>
    <w:rsid w:val="009C060E"/>
    <w:rsid w:val="009C2651"/>
    <w:rsid w:val="009C3060"/>
    <w:rsid w:val="009C316F"/>
    <w:rsid w:val="009C3A20"/>
    <w:rsid w:val="009C3BE1"/>
    <w:rsid w:val="009C3BF5"/>
    <w:rsid w:val="009C48A8"/>
    <w:rsid w:val="009C4900"/>
    <w:rsid w:val="009C4ECF"/>
    <w:rsid w:val="009C5345"/>
    <w:rsid w:val="009C637B"/>
    <w:rsid w:val="009C64DF"/>
    <w:rsid w:val="009C6508"/>
    <w:rsid w:val="009C6F82"/>
    <w:rsid w:val="009C6FAE"/>
    <w:rsid w:val="009C7E94"/>
    <w:rsid w:val="009D0756"/>
    <w:rsid w:val="009D0ADC"/>
    <w:rsid w:val="009D241C"/>
    <w:rsid w:val="009D2755"/>
    <w:rsid w:val="009D31F5"/>
    <w:rsid w:val="009D34BB"/>
    <w:rsid w:val="009D3698"/>
    <w:rsid w:val="009D4757"/>
    <w:rsid w:val="009D5723"/>
    <w:rsid w:val="009D5753"/>
    <w:rsid w:val="009D64EC"/>
    <w:rsid w:val="009D6C5C"/>
    <w:rsid w:val="009D70B7"/>
    <w:rsid w:val="009D73D9"/>
    <w:rsid w:val="009D7E9A"/>
    <w:rsid w:val="009E0323"/>
    <w:rsid w:val="009E078F"/>
    <w:rsid w:val="009E0A78"/>
    <w:rsid w:val="009E0E7A"/>
    <w:rsid w:val="009E1044"/>
    <w:rsid w:val="009E1F55"/>
    <w:rsid w:val="009E22F5"/>
    <w:rsid w:val="009E23B9"/>
    <w:rsid w:val="009E2F16"/>
    <w:rsid w:val="009E333E"/>
    <w:rsid w:val="009E3F7C"/>
    <w:rsid w:val="009E3FB2"/>
    <w:rsid w:val="009E4117"/>
    <w:rsid w:val="009E4213"/>
    <w:rsid w:val="009E443E"/>
    <w:rsid w:val="009E55E0"/>
    <w:rsid w:val="009E6201"/>
    <w:rsid w:val="009E6314"/>
    <w:rsid w:val="009E75D1"/>
    <w:rsid w:val="009E7723"/>
    <w:rsid w:val="009E7910"/>
    <w:rsid w:val="009F076E"/>
    <w:rsid w:val="009F0C1D"/>
    <w:rsid w:val="009F119D"/>
    <w:rsid w:val="009F161F"/>
    <w:rsid w:val="009F18DB"/>
    <w:rsid w:val="009F2642"/>
    <w:rsid w:val="009F2968"/>
    <w:rsid w:val="009F2F80"/>
    <w:rsid w:val="009F35B9"/>
    <w:rsid w:val="009F4680"/>
    <w:rsid w:val="009F5151"/>
    <w:rsid w:val="009F54CC"/>
    <w:rsid w:val="009F60AB"/>
    <w:rsid w:val="009F6654"/>
    <w:rsid w:val="009F6675"/>
    <w:rsid w:val="009F66BC"/>
    <w:rsid w:val="009F71BA"/>
    <w:rsid w:val="009F7298"/>
    <w:rsid w:val="009F7E57"/>
    <w:rsid w:val="009F7FE5"/>
    <w:rsid w:val="00A00291"/>
    <w:rsid w:val="00A005A1"/>
    <w:rsid w:val="00A00C93"/>
    <w:rsid w:val="00A01711"/>
    <w:rsid w:val="00A01E2F"/>
    <w:rsid w:val="00A02114"/>
    <w:rsid w:val="00A02369"/>
    <w:rsid w:val="00A02AC0"/>
    <w:rsid w:val="00A02B32"/>
    <w:rsid w:val="00A02C4B"/>
    <w:rsid w:val="00A02FEA"/>
    <w:rsid w:val="00A038F2"/>
    <w:rsid w:val="00A03CF0"/>
    <w:rsid w:val="00A04041"/>
    <w:rsid w:val="00A042B1"/>
    <w:rsid w:val="00A04422"/>
    <w:rsid w:val="00A04C87"/>
    <w:rsid w:val="00A0599B"/>
    <w:rsid w:val="00A05BBA"/>
    <w:rsid w:val="00A0637F"/>
    <w:rsid w:val="00A06E87"/>
    <w:rsid w:val="00A071AE"/>
    <w:rsid w:val="00A07FBD"/>
    <w:rsid w:val="00A101B6"/>
    <w:rsid w:val="00A1043C"/>
    <w:rsid w:val="00A1061E"/>
    <w:rsid w:val="00A10ED7"/>
    <w:rsid w:val="00A11034"/>
    <w:rsid w:val="00A1196F"/>
    <w:rsid w:val="00A126CF"/>
    <w:rsid w:val="00A127EA"/>
    <w:rsid w:val="00A12CA3"/>
    <w:rsid w:val="00A12E96"/>
    <w:rsid w:val="00A132F7"/>
    <w:rsid w:val="00A13C93"/>
    <w:rsid w:val="00A142DC"/>
    <w:rsid w:val="00A144E7"/>
    <w:rsid w:val="00A14B2B"/>
    <w:rsid w:val="00A15754"/>
    <w:rsid w:val="00A15C4F"/>
    <w:rsid w:val="00A16173"/>
    <w:rsid w:val="00A168B1"/>
    <w:rsid w:val="00A1690B"/>
    <w:rsid w:val="00A172E8"/>
    <w:rsid w:val="00A1768B"/>
    <w:rsid w:val="00A178D7"/>
    <w:rsid w:val="00A17AB9"/>
    <w:rsid w:val="00A202E1"/>
    <w:rsid w:val="00A203F3"/>
    <w:rsid w:val="00A207B6"/>
    <w:rsid w:val="00A20CAF"/>
    <w:rsid w:val="00A211BB"/>
    <w:rsid w:val="00A21DC8"/>
    <w:rsid w:val="00A22132"/>
    <w:rsid w:val="00A23A5D"/>
    <w:rsid w:val="00A23C8E"/>
    <w:rsid w:val="00A23FDD"/>
    <w:rsid w:val="00A241F2"/>
    <w:rsid w:val="00A24426"/>
    <w:rsid w:val="00A25418"/>
    <w:rsid w:val="00A25498"/>
    <w:rsid w:val="00A25797"/>
    <w:rsid w:val="00A25D51"/>
    <w:rsid w:val="00A26815"/>
    <w:rsid w:val="00A27076"/>
    <w:rsid w:val="00A2743D"/>
    <w:rsid w:val="00A30253"/>
    <w:rsid w:val="00A3056F"/>
    <w:rsid w:val="00A30659"/>
    <w:rsid w:val="00A310CC"/>
    <w:rsid w:val="00A326B4"/>
    <w:rsid w:val="00A3280D"/>
    <w:rsid w:val="00A32AE9"/>
    <w:rsid w:val="00A33C37"/>
    <w:rsid w:val="00A33CDA"/>
    <w:rsid w:val="00A35085"/>
    <w:rsid w:val="00A354FE"/>
    <w:rsid w:val="00A35889"/>
    <w:rsid w:val="00A3595D"/>
    <w:rsid w:val="00A35AB9"/>
    <w:rsid w:val="00A35E2C"/>
    <w:rsid w:val="00A36956"/>
    <w:rsid w:val="00A36E9B"/>
    <w:rsid w:val="00A372BF"/>
    <w:rsid w:val="00A37805"/>
    <w:rsid w:val="00A37D6B"/>
    <w:rsid w:val="00A37EDB"/>
    <w:rsid w:val="00A37F50"/>
    <w:rsid w:val="00A4033F"/>
    <w:rsid w:val="00A40B5C"/>
    <w:rsid w:val="00A40B62"/>
    <w:rsid w:val="00A40B77"/>
    <w:rsid w:val="00A41910"/>
    <w:rsid w:val="00A4228D"/>
    <w:rsid w:val="00A42E81"/>
    <w:rsid w:val="00A42F7C"/>
    <w:rsid w:val="00A43439"/>
    <w:rsid w:val="00A435AB"/>
    <w:rsid w:val="00A4487C"/>
    <w:rsid w:val="00A45B08"/>
    <w:rsid w:val="00A45B9B"/>
    <w:rsid w:val="00A461A2"/>
    <w:rsid w:val="00A46829"/>
    <w:rsid w:val="00A46847"/>
    <w:rsid w:val="00A46DA6"/>
    <w:rsid w:val="00A47174"/>
    <w:rsid w:val="00A47936"/>
    <w:rsid w:val="00A506F8"/>
    <w:rsid w:val="00A515D4"/>
    <w:rsid w:val="00A51975"/>
    <w:rsid w:val="00A5366A"/>
    <w:rsid w:val="00A5407B"/>
    <w:rsid w:val="00A54419"/>
    <w:rsid w:val="00A5456B"/>
    <w:rsid w:val="00A5458B"/>
    <w:rsid w:val="00A545A4"/>
    <w:rsid w:val="00A55029"/>
    <w:rsid w:val="00A5508D"/>
    <w:rsid w:val="00A5556B"/>
    <w:rsid w:val="00A55874"/>
    <w:rsid w:val="00A55890"/>
    <w:rsid w:val="00A558EF"/>
    <w:rsid w:val="00A5590E"/>
    <w:rsid w:val="00A55BCA"/>
    <w:rsid w:val="00A57020"/>
    <w:rsid w:val="00A572B1"/>
    <w:rsid w:val="00A57B67"/>
    <w:rsid w:val="00A57CA0"/>
    <w:rsid w:val="00A604BB"/>
    <w:rsid w:val="00A623E7"/>
    <w:rsid w:val="00A62988"/>
    <w:rsid w:val="00A62E8F"/>
    <w:rsid w:val="00A62EB8"/>
    <w:rsid w:val="00A63AC5"/>
    <w:rsid w:val="00A64116"/>
    <w:rsid w:val="00A64895"/>
    <w:rsid w:val="00A65138"/>
    <w:rsid w:val="00A651DC"/>
    <w:rsid w:val="00A65820"/>
    <w:rsid w:val="00A661DE"/>
    <w:rsid w:val="00A664A8"/>
    <w:rsid w:val="00A66B62"/>
    <w:rsid w:val="00A66EA2"/>
    <w:rsid w:val="00A67182"/>
    <w:rsid w:val="00A67996"/>
    <w:rsid w:val="00A67A22"/>
    <w:rsid w:val="00A67DDD"/>
    <w:rsid w:val="00A70115"/>
    <w:rsid w:val="00A70AB4"/>
    <w:rsid w:val="00A71A3E"/>
    <w:rsid w:val="00A71EA2"/>
    <w:rsid w:val="00A71FA1"/>
    <w:rsid w:val="00A721F7"/>
    <w:rsid w:val="00A724D6"/>
    <w:rsid w:val="00A72C7B"/>
    <w:rsid w:val="00A72CB9"/>
    <w:rsid w:val="00A730F4"/>
    <w:rsid w:val="00A739D7"/>
    <w:rsid w:val="00A73A40"/>
    <w:rsid w:val="00A73C81"/>
    <w:rsid w:val="00A743A6"/>
    <w:rsid w:val="00A74692"/>
    <w:rsid w:val="00A749B1"/>
    <w:rsid w:val="00A74C4B"/>
    <w:rsid w:val="00A755A4"/>
    <w:rsid w:val="00A75749"/>
    <w:rsid w:val="00A76DFA"/>
    <w:rsid w:val="00A77DDA"/>
    <w:rsid w:val="00A77FB7"/>
    <w:rsid w:val="00A80A3C"/>
    <w:rsid w:val="00A80FBA"/>
    <w:rsid w:val="00A80FF1"/>
    <w:rsid w:val="00A81871"/>
    <w:rsid w:val="00A81A4D"/>
    <w:rsid w:val="00A81B14"/>
    <w:rsid w:val="00A825BC"/>
    <w:rsid w:val="00A82D05"/>
    <w:rsid w:val="00A841F0"/>
    <w:rsid w:val="00A842DD"/>
    <w:rsid w:val="00A846A3"/>
    <w:rsid w:val="00A8496F"/>
    <w:rsid w:val="00A85185"/>
    <w:rsid w:val="00A854AB"/>
    <w:rsid w:val="00A85768"/>
    <w:rsid w:val="00A85A14"/>
    <w:rsid w:val="00A879E1"/>
    <w:rsid w:val="00A916D8"/>
    <w:rsid w:val="00A91C9D"/>
    <w:rsid w:val="00A91CA8"/>
    <w:rsid w:val="00A9203C"/>
    <w:rsid w:val="00A92185"/>
    <w:rsid w:val="00A921FC"/>
    <w:rsid w:val="00A924CF"/>
    <w:rsid w:val="00A926B6"/>
    <w:rsid w:val="00A92868"/>
    <w:rsid w:val="00A92A1C"/>
    <w:rsid w:val="00A93003"/>
    <w:rsid w:val="00A93C95"/>
    <w:rsid w:val="00A942B1"/>
    <w:rsid w:val="00A94ACD"/>
    <w:rsid w:val="00A956E5"/>
    <w:rsid w:val="00A9649E"/>
    <w:rsid w:val="00A967C0"/>
    <w:rsid w:val="00AA00D6"/>
    <w:rsid w:val="00AA09CD"/>
    <w:rsid w:val="00AA1326"/>
    <w:rsid w:val="00AA139A"/>
    <w:rsid w:val="00AA227E"/>
    <w:rsid w:val="00AA2A24"/>
    <w:rsid w:val="00AA4D33"/>
    <w:rsid w:val="00AA5000"/>
    <w:rsid w:val="00AA58F0"/>
    <w:rsid w:val="00AA647B"/>
    <w:rsid w:val="00AA67A4"/>
    <w:rsid w:val="00AA6E6D"/>
    <w:rsid w:val="00AA7120"/>
    <w:rsid w:val="00AA7189"/>
    <w:rsid w:val="00AB0772"/>
    <w:rsid w:val="00AB0905"/>
    <w:rsid w:val="00AB0FD7"/>
    <w:rsid w:val="00AB0FFF"/>
    <w:rsid w:val="00AB14B4"/>
    <w:rsid w:val="00AB3179"/>
    <w:rsid w:val="00AB32AE"/>
    <w:rsid w:val="00AB32B8"/>
    <w:rsid w:val="00AB35BB"/>
    <w:rsid w:val="00AB3756"/>
    <w:rsid w:val="00AB37A2"/>
    <w:rsid w:val="00AB3E02"/>
    <w:rsid w:val="00AB3FDF"/>
    <w:rsid w:val="00AB4080"/>
    <w:rsid w:val="00AB4E08"/>
    <w:rsid w:val="00AB5654"/>
    <w:rsid w:val="00AB5976"/>
    <w:rsid w:val="00AB5AF2"/>
    <w:rsid w:val="00AB5FC3"/>
    <w:rsid w:val="00AB6355"/>
    <w:rsid w:val="00AB64C1"/>
    <w:rsid w:val="00AB67F1"/>
    <w:rsid w:val="00AB6BF0"/>
    <w:rsid w:val="00AB6C6D"/>
    <w:rsid w:val="00AB7277"/>
    <w:rsid w:val="00AB78A4"/>
    <w:rsid w:val="00AB7BCF"/>
    <w:rsid w:val="00AC04D1"/>
    <w:rsid w:val="00AC04DB"/>
    <w:rsid w:val="00AC0DCD"/>
    <w:rsid w:val="00AC13B7"/>
    <w:rsid w:val="00AC1710"/>
    <w:rsid w:val="00AC1FC0"/>
    <w:rsid w:val="00AC20AB"/>
    <w:rsid w:val="00AC2690"/>
    <w:rsid w:val="00AC2762"/>
    <w:rsid w:val="00AC28AD"/>
    <w:rsid w:val="00AC37CC"/>
    <w:rsid w:val="00AC3884"/>
    <w:rsid w:val="00AC3ADA"/>
    <w:rsid w:val="00AC4417"/>
    <w:rsid w:val="00AC450A"/>
    <w:rsid w:val="00AC4782"/>
    <w:rsid w:val="00AC4BF8"/>
    <w:rsid w:val="00AC501C"/>
    <w:rsid w:val="00AC56A5"/>
    <w:rsid w:val="00AC62AF"/>
    <w:rsid w:val="00AC640D"/>
    <w:rsid w:val="00AC6B4A"/>
    <w:rsid w:val="00AC7D8E"/>
    <w:rsid w:val="00AD0119"/>
    <w:rsid w:val="00AD0474"/>
    <w:rsid w:val="00AD0492"/>
    <w:rsid w:val="00AD0706"/>
    <w:rsid w:val="00AD14DB"/>
    <w:rsid w:val="00AD2687"/>
    <w:rsid w:val="00AD2ED3"/>
    <w:rsid w:val="00AD323B"/>
    <w:rsid w:val="00AD3C8E"/>
    <w:rsid w:val="00AD3DE8"/>
    <w:rsid w:val="00AD41D0"/>
    <w:rsid w:val="00AD4309"/>
    <w:rsid w:val="00AD4669"/>
    <w:rsid w:val="00AD4C44"/>
    <w:rsid w:val="00AD5B57"/>
    <w:rsid w:val="00AD6AC8"/>
    <w:rsid w:val="00AD79C6"/>
    <w:rsid w:val="00AE1B7A"/>
    <w:rsid w:val="00AE2A50"/>
    <w:rsid w:val="00AE2B40"/>
    <w:rsid w:val="00AE2D13"/>
    <w:rsid w:val="00AE2D57"/>
    <w:rsid w:val="00AE3BDC"/>
    <w:rsid w:val="00AE42EA"/>
    <w:rsid w:val="00AE4B54"/>
    <w:rsid w:val="00AE5C32"/>
    <w:rsid w:val="00AE61A3"/>
    <w:rsid w:val="00AE6595"/>
    <w:rsid w:val="00AE6C6F"/>
    <w:rsid w:val="00AE74E8"/>
    <w:rsid w:val="00AE7669"/>
    <w:rsid w:val="00AE79BE"/>
    <w:rsid w:val="00AF01BB"/>
    <w:rsid w:val="00AF0C89"/>
    <w:rsid w:val="00AF1D2E"/>
    <w:rsid w:val="00AF1DF1"/>
    <w:rsid w:val="00AF2A4B"/>
    <w:rsid w:val="00AF2A7B"/>
    <w:rsid w:val="00AF2B81"/>
    <w:rsid w:val="00AF2D6E"/>
    <w:rsid w:val="00AF3D59"/>
    <w:rsid w:val="00AF4535"/>
    <w:rsid w:val="00AF4957"/>
    <w:rsid w:val="00AF4B1C"/>
    <w:rsid w:val="00AF4E2E"/>
    <w:rsid w:val="00AF51C2"/>
    <w:rsid w:val="00AF575F"/>
    <w:rsid w:val="00AF5CDF"/>
    <w:rsid w:val="00AF5D23"/>
    <w:rsid w:val="00AF6B64"/>
    <w:rsid w:val="00AF781C"/>
    <w:rsid w:val="00B003D2"/>
    <w:rsid w:val="00B00582"/>
    <w:rsid w:val="00B00A23"/>
    <w:rsid w:val="00B00CDA"/>
    <w:rsid w:val="00B013B6"/>
    <w:rsid w:val="00B015FA"/>
    <w:rsid w:val="00B01F32"/>
    <w:rsid w:val="00B02052"/>
    <w:rsid w:val="00B021A7"/>
    <w:rsid w:val="00B02413"/>
    <w:rsid w:val="00B0288E"/>
    <w:rsid w:val="00B02D95"/>
    <w:rsid w:val="00B02D99"/>
    <w:rsid w:val="00B03235"/>
    <w:rsid w:val="00B03810"/>
    <w:rsid w:val="00B03D93"/>
    <w:rsid w:val="00B04199"/>
    <w:rsid w:val="00B052F8"/>
    <w:rsid w:val="00B058CD"/>
    <w:rsid w:val="00B05CE0"/>
    <w:rsid w:val="00B0605B"/>
    <w:rsid w:val="00B0674B"/>
    <w:rsid w:val="00B0728D"/>
    <w:rsid w:val="00B072DA"/>
    <w:rsid w:val="00B07841"/>
    <w:rsid w:val="00B07909"/>
    <w:rsid w:val="00B07A8A"/>
    <w:rsid w:val="00B10076"/>
    <w:rsid w:val="00B1056C"/>
    <w:rsid w:val="00B10C6C"/>
    <w:rsid w:val="00B10D32"/>
    <w:rsid w:val="00B11425"/>
    <w:rsid w:val="00B11AF3"/>
    <w:rsid w:val="00B12531"/>
    <w:rsid w:val="00B12A63"/>
    <w:rsid w:val="00B12B23"/>
    <w:rsid w:val="00B12E44"/>
    <w:rsid w:val="00B1308F"/>
    <w:rsid w:val="00B134E8"/>
    <w:rsid w:val="00B14232"/>
    <w:rsid w:val="00B14743"/>
    <w:rsid w:val="00B15950"/>
    <w:rsid w:val="00B16049"/>
    <w:rsid w:val="00B16B29"/>
    <w:rsid w:val="00B16D6D"/>
    <w:rsid w:val="00B17229"/>
    <w:rsid w:val="00B17599"/>
    <w:rsid w:val="00B1767A"/>
    <w:rsid w:val="00B20125"/>
    <w:rsid w:val="00B20224"/>
    <w:rsid w:val="00B2054E"/>
    <w:rsid w:val="00B205DB"/>
    <w:rsid w:val="00B207B0"/>
    <w:rsid w:val="00B20DE0"/>
    <w:rsid w:val="00B21FFE"/>
    <w:rsid w:val="00B222BE"/>
    <w:rsid w:val="00B2255B"/>
    <w:rsid w:val="00B22906"/>
    <w:rsid w:val="00B22F03"/>
    <w:rsid w:val="00B2398B"/>
    <w:rsid w:val="00B2404B"/>
    <w:rsid w:val="00B24120"/>
    <w:rsid w:val="00B24429"/>
    <w:rsid w:val="00B249EC"/>
    <w:rsid w:val="00B24A25"/>
    <w:rsid w:val="00B24E50"/>
    <w:rsid w:val="00B2589F"/>
    <w:rsid w:val="00B25ED0"/>
    <w:rsid w:val="00B26067"/>
    <w:rsid w:val="00B26B3A"/>
    <w:rsid w:val="00B27095"/>
    <w:rsid w:val="00B27927"/>
    <w:rsid w:val="00B27968"/>
    <w:rsid w:val="00B27F2C"/>
    <w:rsid w:val="00B30482"/>
    <w:rsid w:val="00B30810"/>
    <w:rsid w:val="00B3104B"/>
    <w:rsid w:val="00B311D9"/>
    <w:rsid w:val="00B313E1"/>
    <w:rsid w:val="00B318E3"/>
    <w:rsid w:val="00B31E35"/>
    <w:rsid w:val="00B32CEE"/>
    <w:rsid w:val="00B33577"/>
    <w:rsid w:val="00B33BFD"/>
    <w:rsid w:val="00B33DE9"/>
    <w:rsid w:val="00B34374"/>
    <w:rsid w:val="00B346F1"/>
    <w:rsid w:val="00B347AF"/>
    <w:rsid w:val="00B349DC"/>
    <w:rsid w:val="00B359FB"/>
    <w:rsid w:val="00B35A2F"/>
    <w:rsid w:val="00B35D0E"/>
    <w:rsid w:val="00B36357"/>
    <w:rsid w:val="00B366DE"/>
    <w:rsid w:val="00B36DFF"/>
    <w:rsid w:val="00B36E64"/>
    <w:rsid w:val="00B379B8"/>
    <w:rsid w:val="00B40844"/>
    <w:rsid w:val="00B413DE"/>
    <w:rsid w:val="00B41758"/>
    <w:rsid w:val="00B41876"/>
    <w:rsid w:val="00B419A8"/>
    <w:rsid w:val="00B41C21"/>
    <w:rsid w:val="00B42122"/>
    <w:rsid w:val="00B424A4"/>
    <w:rsid w:val="00B430FE"/>
    <w:rsid w:val="00B43571"/>
    <w:rsid w:val="00B43893"/>
    <w:rsid w:val="00B43943"/>
    <w:rsid w:val="00B43949"/>
    <w:rsid w:val="00B43D67"/>
    <w:rsid w:val="00B4426B"/>
    <w:rsid w:val="00B444D3"/>
    <w:rsid w:val="00B44A7E"/>
    <w:rsid w:val="00B45365"/>
    <w:rsid w:val="00B4581B"/>
    <w:rsid w:val="00B46070"/>
    <w:rsid w:val="00B46764"/>
    <w:rsid w:val="00B472CD"/>
    <w:rsid w:val="00B473F2"/>
    <w:rsid w:val="00B47AB5"/>
    <w:rsid w:val="00B47E41"/>
    <w:rsid w:val="00B5040D"/>
    <w:rsid w:val="00B51B92"/>
    <w:rsid w:val="00B51BB1"/>
    <w:rsid w:val="00B51BFF"/>
    <w:rsid w:val="00B5320B"/>
    <w:rsid w:val="00B53582"/>
    <w:rsid w:val="00B53AE4"/>
    <w:rsid w:val="00B541E0"/>
    <w:rsid w:val="00B55860"/>
    <w:rsid w:val="00B56413"/>
    <w:rsid w:val="00B56B95"/>
    <w:rsid w:val="00B56CE1"/>
    <w:rsid w:val="00B56F39"/>
    <w:rsid w:val="00B571C0"/>
    <w:rsid w:val="00B575D9"/>
    <w:rsid w:val="00B5765C"/>
    <w:rsid w:val="00B57A3C"/>
    <w:rsid w:val="00B603BB"/>
    <w:rsid w:val="00B61229"/>
    <w:rsid w:val="00B61B39"/>
    <w:rsid w:val="00B62803"/>
    <w:rsid w:val="00B62AFC"/>
    <w:rsid w:val="00B62B54"/>
    <w:rsid w:val="00B62F88"/>
    <w:rsid w:val="00B63676"/>
    <w:rsid w:val="00B638F6"/>
    <w:rsid w:val="00B63E90"/>
    <w:rsid w:val="00B63EED"/>
    <w:rsid w:val="00B6443A"/>
    <w:rsid w:val="00B64C85"/>
    <w:rsid w:val="00B64EDE"/>
    <w:rsid w:val="00B652B8"/>
    <w:rsid w:val="00B65392"/>
    <w:rsid w:val="00B657CC"/>
    <w:rsid w:val="00B658E1"/>
    <w:rsid w:val="00B65995"/>
    <w:rsid w:val="00B66039"/>
    <w:rsid w:val="00B66FAF"/>
    <w:rsid w:val="00B67285"/>
    <w:rsid w:val="00B674A6"/>
    <w:rsid w:val="00B67925"/>
    <w:rsid w:val="00B67B25"/>
    <w:rsid w:val="00B70A09"/>
    <w:rsid w:val="00B7196C"/>
    <w:rsid w:val="00B71C3B"/>
    <w:rsid w:val="00B71DE8"/>
    <w:rsid w:val="00B72B87"/>
    <w:rsid w:val="00B73246"/>
    <w:rsid w:val="00B7380F"/>
    <w:rsid w:val="00B73C39"/>
    <w:rsid w:val="00B74119"/>
    <w:rsid w:val="00B74910"/>
    <w:rsid w:val="00B74DA4"/>
    <w:rsid w:val="00B74F85"/>
    <w:rsid w:val="00B751F8"/>
    <w:rsid w:val="00B75871"/>
    <w:rsid w:val="00B76828"/>
    <w:rsid w:val="00B76BEB"/>
    <w:rsid w:val="00B77013"/>
    <w:rsid w:val="00B77D6E"/>
    <w:rsid w:val="00B8269D"/>
    <w:rsid w:val="00B832C2"/>
    <w:rsid w:val="00B83ACD"/>
    <w:rsid w:val="00B83CEF"/>
    <w:rsid w:val="00B845B5"/>
    <w:rsid w:val="00B84A82"/>
    <w:rsid w:val="00B852E1"/>
    <w:rsid w:val="00B854FF"/>
    <w:rsid w:val="00B85901"/>
    <w:rsid w:val="00B85FA5"/>
    <w:rsid w:val="00B86012"/>
    <w:rsid w:val="00B863A3"/>
    <w:rsid w:val="00B868C1"/>
    <w:rsid w:val="00B86A8B"/>
    <w:rsid w:val="00B86CB6"/>
    <w:rsid w:val="00B870CC"/>
    <w:rsid w:val="00B87301"/>
    <w:rsid w:val="00B90010"/>
    <w:rsid w:val="00B90166"/>
    <w:rsid w:val="00B90B70"/>
    <w:rsid w:val="00B911E9"/>
    <w:rsid w:val="00B91DB3"/>
    <w:rsid w:val="00B9222F"/>
    <w:rsid w:val="00B92230"/>
    <w:rsid w:val="00B92B12"/>
    <w:rsid w:val="00B92E7F"/>
    <w:rsid w:val="00B933EF"/>
    <w:rsid w:val="00B939A3"/>
    <w:rsid w:val="00B949C8"/>
    <w:rsid w:val="00B949CD"/>
    <w:rsid w:val="00B95A45"/>
    <w:rsid w:val="00B9638F"/>
    <w:rsid w:val="00B97408"/>
    <w:rsid w:val="00B975D0"/>
    <w:rsid w:val="00B97867"/>
    <w:rsid w:val="00B97985"/>
    <w:rsid w:val="00B97D86"/>
    <w:rsid w:val="00BA0415"/>
    <w:rsid w:val="00BA062F"/>
    <w:rsid w:val="00BA0D23"/>
    <w:rsid w:val="00BA0E1D"/>
    <w:rsid w:val="00BA0F14"/>
    <w:rsid w:val="00BA2A2C"/>
    <w:rsid w:val="00BA3221"/>
    <w:rsid w:val="00BA44C7"/>
    <w:rsid w:val="00BA4775"/>
    <w:rsid w:val="00BA4853"/>
    <w:rsid w:val="00BA4A1A"/>
    <w:rsid w:val="00BA5126"/>
    <w:rsid w:val="00BA51F8"/>
    <w:rsid w:val="00BA5CA3"/>
    <w:rsid w:val="00BA6024"/>
    <w:rsid w:val="00BA6240"/>
    <w:rsid w:val="00BA6259"/>
    <w:rsid w:val="00BA6ED8"/>
    <w:rsid w:val="00BA721A"/>
    <w:rsid w:val="00BA7724"/>
    <w:rsid w:val="00BB0320"/>
    <w:rsid w:val="00BB268A"/>
    <w:rsid w:val="00BB26E2"/>
    <w:rsid w:val="00BB284A"/>
    <w:rsid w:val="00BB32F2"/>
    <w:rsid w:val="00BB3FAE"/>
    <w:rsid w:val="00BB4381"/>
    <w:rsid w:val="00BB5C92"/>
    <w:rsid w:val="00BB63DD"/>
    <w:rsid w:val="00BB6440"/>
    <w:rsid w:val="00BB6763"/>
    <w:rsid w:val="00BB6900"/>
    <w:rsid w:val="00BB6A4F"/>
    <w:rsid w:val="00BB6CD3"/>
    <w:rsid w:val="00BB719A"/>
    <w:rsid w:val="00BB780C"/>
    <w:rsid w:val="00BB7BB3"/>
    <w:rsid w:val="00BB7CFD"/>
    <w:rsid w:val="00BB7F8D"/>
    <w:rsid w:val="00BC06E9"/>
    <w:rsid w:val="00BC07AC"/>
    <w:rsid w:val="00BC0A66"/>
    <w:rsid w:val="00BC101B"/>
    <w:rsid w:val="00BC1989"/>
    <w:rsid w:val="00BC19D2"/>
    <w:rsid w:val="00BC1C1D"/>
    <w:rsid w:val="00BC2382"/>
    <w:rsid w:val="00BC25B2"/>
    <w:rsid w:val="00BC2AAC"/>
    <w:rsid w:val="00BC326A"/>
    <w:rsid w:val="00BC402B"/>
    <w:rsid w:val="00BC49EB"/>
    <w:rsid w:val="00BC4B52"/>
    <w:rsid w:val="00BC4D60"/>
    <w:rsid w:val="00BC5563"/>
    <w:rsid w:val="00BC5BBF"/>
    <w:rsid w:val="00BC5D3E"/>
    <w:rsid w:val="00BC66CE"/>
    <w:rsid w:val="00BC68ED"/>
    <w:rsid w:val="00BC68F2"/>
    <w:rsid w:val="00BC6B31"/>
    <w:rsid w:val="00BC6BE6"/>
    <w:rsid w:val="00BC7845"/>
    <w:rsid w:val="00BC79D2"/>
    <w:rsid w:val="00BC7AA9"/>
    <w:rsid w:val="00BC7E0B"/>
    <w:rsid w:val="00BD006E"/>
    <w:rsid w:val="00BD0695"/>
    <w:rsid w:val="00BD1A4F"/>
    <w:rsid w:val="00BD1B22"/>
    <w:rsid w:val="00BD1BB9"/>
    <w:rsid w:val="00BD1D8D"/>
    <w:rsid w:val="00BD1FE1"/>
    <w:rsid w:val="00BD37B5"/>
    <w:rsid w:val="00BD4A78"/>
    <w:rsid w:val="00BD6413"/>
    <w:rsid w:val="00BD6C0F"/>
    <w:rsid w:val="00BD6F50"/>
    <w:rsid w:val="00BD6F53"/>
    <w:rsid w:val="00BD73CB"/>
    <w:rsid w:val="00BD7D48"/>
    <w:rsid w:val="00BE03C5"/>
    <w:rsid w:val="00BE08D0"/>
    <w:rsid w:val="00BE1F05"/>
    <w:rsid w:val="00BE1FDD"/>
    <w:rsid w:val="00BE200A"/>
    <w:rsid w:val="00BE25E0"/>
    <w:rsid w:val="00BE262E"/>
    <w:rsid w:val="00BE2F39"/>
    <w:rsid w:val="00BE3A2D"/>
    <w:rsid w:val="00BE3C24"/>
    <w:rsid w:val="00BE43D9"/>
    <w:rsid w:val="00BE471E"/>
    <w:rsid w:val="00BE4A42"/>
    <w:rsid w:val="00BE4E9F"/>
    <w:rsid w:val="00BE4F62"/>
    <w:rsid w:val="00BE5C20"/>
    <w:rsid w:val="00BE5D49"/>
    <w:rsid w:val="00BE6CD3"/>
    <w:rsid w:val="00BE771C"/>
    <w:rsid w:val="00BE7C16"/>
    <w:rsid w:val="00BE7E30"/>
    <w:rsid w:val="00BE7E81"/>
    <w:rsid w:val="00BF02CB"/>
    <w:rsid w:val="00BF06CD"/>
    <w:rsid w:val="00BF10FB"/>
    <w:rsid w:val="00BF1CD2"/>
    <w:rsid w:val="00BF364C"/>
    <w:rsid w:val="00BF3739"/>
    <w:rsid w:val="00BF4975"/>
    <w:rsid w:val="00BF4A43"/>
    <w:rsid w:val="00BF503D"/>
    <w:rsid w:val="00BF5B53"/>
    <w:rsid w:val="00BF5BAD"/>
    <w:rsid w:val="00BF5FC9"/>
    <w:rsid w:val="00BF672C"/>
    <w:rsid w:val="00BF6A6E"/>
    <w:rsid w:val="00BF7637"/>
    <w:rsid w:val="00C00098"/>
    <w:rsid w:val="00C00160"/>
    <w:rsid w:val="00C00779"/>
    <w:rsid w:val="00C00793"/>
    <w:rsid w:val="00C00B1B"/>
    <w:rsid w:val="00C00D08"/>
    <w:rsid w:val="00C00EC7"/>
    <w:rsid w:val="00C01266"/>
    <w:rsid w:val="00C01496"/>
    <w:rsid w:val="00C01E20"/>
    <w:rsid w:val="00C01E40"/>
    <w:rsid w:val="00C023DF"/>
    <w:rsid w:val="00C0255B"/>
    <w:rsid w:val="00C03168"/>
    <w:rsid w:val="00C032FF"/>
    <w:rsid w:val="00C036B6"/>
    <w:rsid w:val="00C038DE"/>
    <w:rsid w:val="00C04517"/>
    <w:rsid w:val="00C04556"/>
    <w:rsid w:val="00C04B9E"/>
    <w:rsid w:val="00C04C8E"/>
    <w:rsid w:val="00C04FBE"/>
    <w:rsid w:val="00C04FED"/>
    <w:rsid w:val="00C0607C"/>
    <w:rsid w:val="00C07509"/>
    <w:rsid w:val="00C07CE1"/>
    <w:rsid w:val="00C07D1A"/>
    <w:rsid w:val="00C1013D"/>
    <w:rsid w:val="00C1035A"/>
    <w:rsid w:val="00C10539"/>
    <w:rsid w:val="00C10FBD"/>
    <w:rsid w:val="00C12025"/>
    <w:rsid w:val="00C1240F"/>
    <w:rsid w:val="00C125D3"/>
    <w:rsid w:val="00C12DE4"/>
    <w:rsid w:val="00C131D9"/>
    <w:rsid w:val="00C1334B"/>
    <w:rsid w:val="00C134CA"/>
    <w:rsid w:val="00C13C53"/>
    <w:rsid w:val="00C13E09"/>
    <w:rsid w:val="00C13F85"/>
    <w:rsid w:val="00C14D7A"/>
    <w:rsid w:val="00C1624A"/>
    <w:rsid w:val="00C16828"/>
    <w:rsid w:val="00C173AA"/>
    <w:rsid w:val="00C17CEE"/>
    <w:rsid w:val="00C20B32"/>
    <w:rsid w:val="00C21933"/>
    <w:rsid w:val="00C21B3A"/>
    <w:rsid w:val="00C224D8"/>
    <w:rsid w:val="00C23433"/>
    <w:rsid w:val="00C2378B"/>
    <w:rsid w:val="00C237D4"/>
    <w:rsid w:val="00C237DA"/>
    <w:rsid w:val="00C23B9E"/>
    <w:rsid w:val="00C23C32"/>
    <w:rsid w:val="00C2423C"/>
    <w:rsid w:val="00C24893"/>
    <w:rsid w:val="00C24EEB"/>
    <w:rsid w:val="00C26356"/>
    <w:rsid w:val="00C26ABC"/>
    <w:rsid w:val="00C26E1A"/>
    <w:rsid w:val="00C27192"/>
    <w:rsid w:val="00C27352"/>
    <w:rsid w:val="00C2737A"/>
    <w:rsid w:val="00C2771E"/>
    <w:rsid w:val="00C27BC6"/>
    <w:rsid w:val="00C306E0"/>
    <w:rsid w:val="00C30BF3"/>
    <w:rsid w:val="00C312B8"/>
    <w:rsid w:val="00C314C4"/>
    <w:rsid w:val="00C3230D"/>
    <w:rsid w:val="00C324AC"/>
    <w:rsid w:val="00C324F3"/>
    <w:rsid w:val="00C3341E"/>
    <w:rsid w:val="00C3474F"/>
    <w:rsid w:val="00C35766"/>
    <w:rsid w:val="00C35A70"/>
    <w:rsid w:val="00C36C2D"/>
    <w:rsid w:val="00C36E47"/>
    <w:rsid w:val="00C37617"/>
    <w:rsid w:val="00C37C54"/>
    <w:rsid w:val="00C37F41"/>
    <w:rsid w:val="00C407E6"/>
    <w:rsid w:val="00C41A7B"/>
    <w:rsid w:val="00C41BA6"/>
    <w:rsid w:val="00C41F08"/>
    <w:rsid w:val="00C421F0"/>
    <w:rsid w:val="00C4222B"/>
    <w:rsid w:val="00C424BE"/>
    <w:rsid w:val="00C428A3"/>
    <w:rsid w:val="00C42BAF"/>
    <w:rsid w:val="00C45716"/>
    <w:rsid w:val="00C45B7A"/>
    <w:rsid w:val="00C45B9D"/>
    <w:rsid w:val="00C46815"/>
    <w:rsid w:val="00C46C9C"/>
    <w:rsid w:val="00C47391"/>
    <w:rsid w:val="00C4770F"/>
    <w:rsid w:val="00C5000F"/>
    <w:rsid w:val="00C5016B"/>
    <w:rsid w:val="00C50E16"/>
    <w:rsid w:val="00C5110F"/>
    <w:rsid w:val="00C51AF9"/>
    <w:rsid w:val="00C51B8B"/>
    <w:rsid w:val="00C51D03"/>
    <w:rsid w:val="00C52011"/>
    <w:rsid w:val="00C527A9"/>
    <w:rsid w:val="00C52B72"/>
    <w:rsid w:val="00C52CC4"/>
    <w:rsid w:val="00C54443"/>
    <w:rsid w:val="00C54460"/>
    <w:rsid w:val="00C54C09"/>
    <w:rsid w:val="00C56084"/>
    <w:rsid w:val="00C56A77"/>
    <w:rsid w:val="00C56C88"/>
    <w:rsid w:val="00C56E80"/>
    <w:rsid w:val="00C57047"/>
    <w:rsid w:val="00C57093"/>
    <w:rsid w:val="00C571A5"/>
    <w:rsid w:val="00C600D8"/>
    <w:rsid w:val="00C60284"/>
    <w:rsid w:val="00C60958"/>
    <w:rsid w:val="00C609FD"/>
    <w:rsid w:val="00C61183"/>
    <w:rsid w:val="00C61489"/>
    <w:rsid w:val="00C61D9B"/>
    <w:rsid w:val="00C62385"/>
    <w:rsid w:val="00C623C3"/>
    <w:rsid w:val="00C62EF2"/>
    <w:rsid w:val="00C633B1"/>
    <w:rsid w:val="00C636E3"/>
    <w:rsid w:val="00C63C16"/>
    <w:rsid w:val="00C6411C"/>
    <w:rsid w:val="00C64269"/>
    <w:rsid w:val="00C64401"/>
    <w:rsid w:val="00C64A65"/>
    <w:rsid w:val="00C64CB9"/>
    <w:rsid w:val="00C6502F"/>
    <w:rsid w:val="00C6532F"/>
    <w:rsid w:val="00C655C8"/>
    <w:rsid w:val="00C65BFC"/>
    <w:rsid w:val="00C65E61"/>
    <w:rsid w:val="00C66ADD"/>
    <w:rsid w:val="00C66FDF"/>
    <w:rsid w:val="00C6752F"/>
    <w:rsid w:val="00C7016C"/>
    <w:rsid w:val="00C702E4"/>
    <w:rsid w:val="00C70AEF"/>
    <w:rsid w:val="00C70B3E"/>
    <w:rsid w:val="00C71AD3"/>
    <w:rsid w:val="00C722DB"/>
    <w:rsid w:val="00C72B7F"/>
    <w:rsid w:val="00C73AF2"/>
    <w:rsid w:val="00C73E4C"/>
    <w:rsid w:val="00C74017"/>
    <w:rsid w:val="00C744B3"/>
    <w:rsid w:val="00C75031"/>
    <w:rsid w:val="00C7554E"/>
    <w:rsid w:val="00C76B0E"/>
    <w:rsid w:val="00C77B2D"/>
    <w:rsid w:val="00C77FE1"/>
    <w:rsid w:val="00C803BB"/>
    <w:rsid w:val="00C80515"/>
    <w:rsid w:val="00C807F1"/>
    <w:rsid w:val="00C80DAB"/>
    <w:rsid w:val="00C80FC6"/>
    <w:rsid w:val="00C81186"/>
    <w:rsid w:val="00C8142C"/>
    <w:rsid w:val="00C81784"/>
    <w:rsid w:val="00C82872"/>
    <w:rsid w:val="00C83647"/>
    <w:rsid w:val="00C839B9"/>
    <w:rsid w:val="00C83F8D"/>
    <w:rsid w:val="00C84977"/>
    <w:rsid w:val="00C852A9"/>
    <w:rsid w:val="00C855AD"/>
    <w:rsid w:val="00C85A19"/>
    <w:rsid w:val="00C85AA3"/>
    <w:rsid w:val="00C86387"/>
    <w:rsid w:val="00C86BE3"/>
    <w:rsid w:val="00C87ABD"/>
    <w:rsid w:val="00C903FB"/>
    <w:rsid w:val="00C905B1"/>
    <w:rsid w:val="00C9066F"/>
    <w:rsid w:val="00C90B51"/>
    <w:rsid w:val="00C90D5C"/>
    <w:rsid w:val="00C90EC4"/>
    <w:rsid w:val="00C9104D"/>
    <w:rsid w:val="00C91643"/>
    <w:rsid w:val="00C91C8E"/>
    <w:rsid w:val="00C92981"/>
    <w:rsid w:val="00C92B9A"/>
    <w:rsid w:val="00C92CE8"/>
    <w:rsid w:val="00C92EE6"/>
    <w:rsid w:val="00C930F9"/>
    <w:rsid w:val="00C931A1"/>
    <w:rsid w:val="00C93763"/>
    <w:rsid w:val="00C93920"/>
    <w:rsid w:val="00C93B4B"/>
    <w:rsid w:val="00C93BD7"/>
    <w:rsid w:val="00C943BE"/>
    <w:rsid w:val="00C94732"/>
    <w:rsid w:val="00C94AEE"/>
    <w:rsid w:val="00C9576F"/>
    <w:rsid w:val="00C95A82"/>
    <w:rsid w:val="00C95CBA"/>
    <w:rsid w:val="00C96ABA"/>
    <w:rsid w:val="00C96D00"/>
    <w:rsid w:val="00C970B5"/>
    <w:rsid w:val="00C9713C"/>
    <w:rsid w:val="00C97433"/>
    <w:rsid w:val="00C97A6E"/>
    <w:rsid w:val="00CA03D1"/>
    <w:rsid w:val="00CA05EE"/>
    <w:rsid w:val="00CA13D0"/>
    <w:rsid w:val="00CA1693"/>
    <w:rsid w:val="00CA1CF9"/>
    <w:rsid w:val="00CA1DF5"/>
    <w:rsid w:val="00CA227C"/>
    <w:rsid w:val="00CA2427"/>
    <w:rsid w:val="00CA2AD9"/>
    <w:rsid w:val="00CA2DD5"/>
    <w:rsid w:val="00CA2E4D"/>
    <w:rsid w:val="00CA3312"/>
    <w:rsid w:val="00CA4B92"/>
    <w:rsid w:val="00CA4FB4"/>
    <w:rsid w:val="00CA59A1"/>
    <w:rsid w:val="00CA5FF6"/>
    <w:rsid w:val="00CA69F2"/>
    <w:rsid w:val="00CA6B26"/>
    <w:rsid w:val="00CA6BA9"/>
    <w:rsid w:val="00CA7921"/>
    <w:rsid w:val="00CB0416"/>
    <w:rsid w:val="00CB0663"/>
    <w:rsid w:val="00CB0789"/>
    <w:rsid w:val="00CB094F"/>
    <w:rsid w:val="00CB14C0"/>
    <w:rsid w:val="00CB1640"/>
    <w:rsid w:val="00CB1899"/>
    <w:rsid w:val="00CB1D01"/>
    <w:rsid w:val="00CB2037"/>
    <w:rsid w:val="00CB29F9"/>
    <w:rsid w:val="00CB2A26"/>
    <w:rsid w:val="00CB2E58"/>
    <w:rsid w:val="00CB2F82"/>
    <w:rsid w:val="00CB32A3"/>
    <w:rsid w:val="00CB370A"/>
    <w:rsid w:val="00CB37DC"/>
    <w:rsid w:val="00CB3AB2"/>
    <w:rsid w:val="00CB3EDF"/>
    <w:rsid w:val="00CB4CCA"/>
    <w:rsid w:val="00CB58E9"/>
    <w:rsid w:val="00CB5941"/>
    <w:rsid w:val="00CB5CB4"/>
    <w:rsid w:val="00CB6384"/>
    <w:rsid w:val="00CB69D4"/>
    <w:rsid w:val="00CB6F8B"/>
    <w:rsid w:val="00CB7660"/>
    <w:rsid w:val="00CB792D"/>
    <w:rsid w:val="00CC02D7"/>
    <w:rsid w:val="00CC0A07"/>
    <w:rsid w:val="00CC2630"/>
    <w:rsid w:val="00CC2C45"/>
    <w:rsid w:val="00CC3177"/>
    <w:rsid w:val="00CC353C"/>
    <w:rsid w:val="00CC35C7"/>
    <w:rsid w:val="00CC41DF"/>
    <w:rsid w:val="00CC6508"/>
    <w:rsid w:val="00CC7487"/>
    <w:rsid w:val="00CC7B3F"/>
    <w:rsid w:val="00CC7B57"/>
    <w:rsid w:val="00CD0441"/>
    <w:rsid w:val="00CD08EB"/>
    <w:rsid w:val="00CD0F6F"/>
    <w:rsid w:val="00CD19FF"/>
    <w:rsid w:val="00CD2472"/>
    <w:rsid w:val="00CD2BA9"/>
    <w:rsid w:val="00CD2D9D"/>
    <w:rsid w:val="00CD31C1"/>
    <w:rsid w:val="00CD3445"/>
    <w:rsid w:val="00CD370D"/>
    <w:rsid w:val="00CD3E04"/>
    <w:rsid w:val="00CD4A5A"/>
    <w:rsid w:val="00CD4C4C"/>
    <w:rsid w:val="00CD5926"/>
    <w:rsid w:val="00CD6466"/>
    <w:rsid w:val="00CD64CF"/>
    <w:rsid w:val="00CD6633"/>
    <w:rsid w:val="00CD6DDD"/>
    <w:rsid w:val="00CD77A6"/>
    <w:rsid w:val="00CE0703"/>
    <w:rsid w:val="00CE0F59"/>
    <w:rsid w:val="00CE1447"/>
    <w:rsid w:val="00CE1537"/>
    <w:rsid w:val="00CE1BEB"/>
    <w:rsid w:val="00CE2CB8"/>
    <w:rsid w:val="00CE3213"/>
    <w:rsid w:val="00CE4394"/>
    <w:rsid w:val="00CE4650"/>
    <w:rsid w:val="00CE4E25"/>
    <w:rsid w:val="00CE5A4F"/>
    <w:rsid w:val="00CE5C48"/>
    <w:rsid w:val="00CE61EE"/>
    <w:rsid w:val="00CE6488"/>
    <w:rsid w:val="00CE71BB"/>
    <w:rsid w:val="00CE7447"/>
    <w:rsid w:val="00CF03D2"/>
    <w:rsid w:val="00CF0A8C"/>
    <w:rsid w:val="00CF0BA5"/>
    <w:rsid w:val="00CF16EF"/>
    <w:rsid w:val="00CF19D2"/>
    <w:rsid w:val="00CF2780"/>
    <w:rsid w:val="00CF2D8C"/>
    <w:rsid w:val="00CF3443"/>
    <w:rsid w:val="00CF3D06"/>
    <w:rsid w:val="00CF400F"/>
    <w:rsid w:val="00CF46F2"/>
    <w:rsid w:val="00CF49B0"/>
    <w:rsid w:val="00CF4E0B"/>
    <w:rsid w:val="00CF5371"/>
    <w:rsid w:val="00CF54F9"/>
    <w:rsid w:val="00CF5678"/>
    <w:rsid w:val="00CF5CEC"/>
    <w:rsid w:val="00CF5DFB"/>
    <w:rsid w:val="00CF6140"/>
    <w:rsid w:val="00CF64FD"/>
    <w:rsid w:val="00CF750D"/>
    <w:rsid w:val="00CF7B09"/>
    <w:rsid w:val="00CF7CC8"/>
    <w:rsid w:val="00CF7F19"/>
    <w:rsid w:val="00D00D17"/>
    <w:rsid w:val="00D011DA"/>
    <w:rsid w:val="00D015BE"/>
    <w:rsid w:val="00D01BD2"/>
    <w:rsid w:val="00D01F30"/>
    <w:rsid w:val="00D01F90"/>
    <w:rsid w:val="00D02160"/>
    <w:rsid w:val="00D023C8"/>
    <w:rsid w:val="00D02CBD"/>
    <w:rsid w:val="00D02D5D"/>
    <w:rsid w:val="00D0353A"/>
    <w:rsid w:val="00D0386B"/>
    <w:rsid w:val="00D03B4E"/>
    <w:rsid w:val="00D03CAE"/>
    <w:rsid w:val="00D03E60"/>
    <w:rsid w:val="00D04AA9"/>
    <w:rsid w:val="00D05201"/>
    <w:rsid w:val="00D05B2F"/>
    <w:rsid w:val="00D05EFB"/>
    <w:rsid w:val="00D07289"/>
    <w:rsid w:val="00D10366"/>
    <w:rsid w:val="00D107C6"/>
    <w:rsid w:val="00D10CFD"/>
    <w:rsid w:val="00D1152E"/>
    <w:rsid w:val="00D1208C"/>
    <w:rsid w:val="00D12786"/>
    <w:rsid w:val="00D12827"/>
    <w:rsid w:val="00D12E0A"/>
    <w:rsid w:val="00D12F54"/>
    <w:rsid w:val="00D131F0"/>
    <w:rsid w:val="00D1321F"/>
    <w:rsid w:val="00D133D6"/>
    <w:rsid w:val="00D13586"/>
    <w:rsid w:val="00D140D2"/>
    <w:rsid w:val="00D14333"/>
    <w:rsid w:val="00D14A63"/>
    <w:rsid w:val="00D15CBC"/>
    <w:rsid w:val="00D16043"/>
    <w:rsid w:val="00D1669B"/>
    <w:rsid w:val="00D16992"/>
    <w:rsid w:val="00D170B9"/>
    <w:rsid w:val="00D1723B"/>
    <w:rsid w:val="00D174C4"/>
    <w:rsid w:val="00D17B5E"/>
    <w:rsid w:val="00D17DFC"/>
    <w:rsid w:val="00D17F16"/>
    <w:rsid w:val="00D2023E"/>
    <w:rsid w:val="00D202A8"/>
    <w:rsid w:val="00D20462"/>
    <w:rsid w:val="00D20ED0"/>
    <w:rsid w:val="00D2118C"/>
    <w:rsid w:val="00D211E1"/>
    <w:rsid w:val="00D211F5"/>
    <w:rsid w:val="00D213A4"/>
    <w:rsid w:val="00D213F9"/>
    <w:rsid w:val="00D2143E"/>
    <w:rsid w:val="00D21905"/>
    <w:rsid w:val="00D21B6E"/>
    <w:rsid w:val="00D2202C"/>
    <w:rsid w:val="00D220F0"/>
    <w:rsid w:val="00D22384"/>
    <w:rsid w:val="00D2280E"/>
    <w:rsid w:val="00D2397E"/>
    <w:rsid w:val="00D24B2F"/>
    <w:rsid w:val="00D25054"/>
    <w:rsid w:val="00D26173"/>
    <w:rsid w:val="00D26375"/>
    <w:rsid w:val="00D276C4"/>
    <w:rsid w:val="00D276F4"/>
    <w:rsid w:val="00D278CE"/>
    <w:rsid w:val="00D303DD"/>
    <w:rsid w:val="00D30416"/>
    <w:rsid w:val="00D305FC"/>
    <w:rsid w:val="00D30618"/>
    <w:rsid w:val="00D30C1E"/>
    <w:rsid w:val="00D321C7"/>
    <w:rsid w:val="00D328DE"/>
    <w:rsid w:val="00D32E2C"/>
    <w:rsid w:val="00D32F87"/>
    <w:rsid w:val="00D333A3"/>
    <w:rsid w:val="00D335CE"/>
    <w:rsid w:val="00D34624"/>
    <w:rsid w:val="00D34BA4"/>
    <w:rsid w:val="00D35064"/>
    <w:rsid w:val="00D35293"/>
    <w:rsid w:val="00D355B8"/>
    <w:rsid w:val="00D35E3A"/>
    <w:rsid w:val="00D36387"/>
    <w:rsid w:val="00D37E02"/>
    <w:rsid w:val="00D40A48"/>
    <w:rsid w:val="00D41243"/>
    <w:rsid w:val="00D419B9"/>
    <w:rsid w:val="00D41D48"/>
    <w:rsid w:val="00D41E21"/>
    <w:rsid w:val="00D42559"/>
    <w:rsid w:val="00D426E8"/>
    <w:rsid w:val="00D42CAF"/>
    <w:rsid w:val="00D42D54"/>
    <w:rsid w:val="00D43625"/>
    <w:rsid w:val="00D43877"/>
    <w:rsid w:val="00D43C8B"/>
    <w:rsid w:val="00D44299"/>
    <w:rsid w:val="00D44571"/>
    <w:rsid w:val="00D45266"/>
    <w:rsid w:val="00D457D1"/>
    <w:rsid w:val="00D45893"/>
    <w:rsid w:val="00D45970"/>
    <w:rsid w:val="00D46629"/>
    <w:rsid w:val="00D4668F"/>
    <w:rsid w:val="00D46DCB"/>
    <w:rsid w:val="00D4751C"/>
    <w:rsid w:val="00D47B88"/>
    <w:rsid w:val="00D47BE6"/>
    <w:rsid w:val="00D501E8"/>
    <w:rsid w:val="00D5059E"/>
    <w:rsid w:val="00D50E06"/>
    <w:rsid w:val="00D51274"/>
    <w:rsid w:val="00D51795"/>
    <w:rsid w:val="00D51C3D"/>
    <w:rsid w:val="00D51DA7"/>
    <w:rsid w:val="00D521E3"/>
    <w:rsid w:val="00D53259"/>
    <w:rsid w:val="00D534B6"/>
    <w:rsid w:val="00D53857"/>
    <w:rsid w:val="00D538D3"/>
    <w:rsid w:val="00D5406F"/>
    <w:rsid w:val="00D54521"/>
    <w:rsid w:val="00D55DE6"/>
    <w:rsid w:val="00D55E72"/>
    <w:rsid w:val="00D55FC4"/>
    <w:rsid w:val="00D56661"/>
    <w:rsid w:val="00D56E77"/>
    <w:rsid w:val="00D56ED8"/>
    <w:rsid w:val="00D573B1"/>
    <w:rsid w:val="00D57460"/>
    <w:rsid w:val="00D574E2"/>
    <w:rsid w:val="00D575EB"/>
    <w:rsid w:val="00D57B24"/>
    <w:rsid w:val="00D57D1F"/>
    <w:rsid w:val="00D608E0"/>
    <w:rsid w:val="00D60CC9"/>
    <w:rsid w:val="00D60E52"/>
    <w:rsid w:val="00D6257C"/>
    <w:rsid w:val="00D62822"/>
    <w:rsid w:val="00D62B67"/>
    <w:rsid w:val="00D62D96"/>
    <w:rsid w:val="00D62F2F"/>
    <w:rsid w:val="00D634BA"/>
    <w:rsid w:val="00D63651"/>
    <w:rsid w:val="00D6377A"/>
    <w:rsid w:val="00D63EAE"/>
    <w:rsid w:val="00D65083"/>
    <w:rsid w:val="00D65756"/>
    <w:rsid w:val="00D659E6"/>
    <w:rsid w:val="00D65A53"/>
    <w:rsid w:val="00D65AA0"/>
    <w:rsid w:val="00D66082"/>
    <w:rsid w:val="00D666B5"/>
    <w:rsid w:val="00D667D0"/>
    <w:rsid w:val="00D66925"/>
    <w:rsid w:val="00D670AB"/>
    <w:rsid w:val="00D67390"/>
    <w:rsid w:val="00D67631"/>
    <w:rsid w:val="00D67BF6"/>
    <w:rsid w:val="00D70313"/>
    <w:rsid w:val="00D703BE"/>
    <w:rsid w:val="00D70506"/>
    <w:rsid w:val="00D707F9"/>
    <w:rsid w:val="00D70CCD"/>
    <w:rsid w:val="00D70D7F"/>
    <w:rsid w:val="00D71615"/>
    <w:rsid w:val="00D717B7"/>
    <w:rsid w:val="00D71B9C"/>
    <w:rsid w:val="00D71F6B"/>
    <w:rsid w:val="00D7211C"/>
    <w:rsid w:val="00D72406"/>
    <w:rsid w:val="00D7299B"/>
    <w:rsid w:val="00D72BBA"/>
    <w:rsid w:val="00D72D70"/>
    <w:rsid w:val="00D749B3"/>
    <w:rsid w:val="00D74B5D"/>
    <w:rsid w:val="00D74E30"/>
    <w:rsid w:val="00D752B7"/>
    <w:rsid w:val="00D752CE"/>
    <w:rsid w:val="00D75883"/>
    <w:rsid w:val="00D758A2"/>
    <w:rsid w:val="00D75A2F"/>
    <w:rsid w:val="00D75B47"/>
    <w:rsid w:val="00D76E44"/>
    <w:rsid w:val="00D77022"/>
    <w:rsid w:val="00D7763C"/>
    <w:rsid w:val="00D77850"/>
    <w:rsid w:val="00D8122F"/>
    <w:rsid w:val="00D8135A"/>
    <w:rsid w:val="00D81F8F"/>
    <w:rsid w:val="00D821CE"/>
    <w:rsid w:val="00D82402"/>
    <w:rsid w:val="00D82C2C"/>
    <w:rsid w:val="00D82D00"/>
    <w:rsid w:val="00D8326D"/>
    <w:rsid w:val="00D83AA2"/>
    <w:rsid w:val="00D83BD5"/>
    <w:rsid w:val="00D841F2"/>
    <w:rsid w:val="00D84378"/>
    <w:rsid w:val="00D84D3E"/>
    <w:rsid w:val="00D85BE6"/>
    <w:rsid w:val="00D86385"/>
    <w:rsid w:val="00D86597"/>
    <w:rsid w:val="00D871A4"/>
    <w:rsid w:val="00D87301"/>
    <w:rsid w:val="00D87529"/>
    <w:rsid w:val="00D87FD6"/>
    <w:rsid w:val="00D9020A"/>
    <w:rsid w:val="00D90999"/>
    <w:rsid w:val="00D90B79"/>
    <w:rsid w:val="00D90D7F"/>
    <w:rsid w:val="00D92C6C"/>
    <w:rsid w:val="00D92F6E"/>
    <w:rsid w:val="00D92F9F"/>
    <w:rsid w:val="00D93014"/>
    <w:rsid w:val="00D93B04"/>
    <w:rsid w:val="00D93BE2"/>
    <w:rsid w:val="00D93D58"/>
    <w:rsid w:val="00D93E15"/>
    <w:rsid w:val="00D940D4"/>
    <w:rsid w:val="00D943E3"/>
    <w:rsid w:val="00D94794"/>
    <w:rsid w:val="00D949B4"/>
    <w:rsid w:val="00D94A82"/>
    <w:rsid w:val="00D95409"/>
    <w:rsid w:val="00D95938"/>
    <w:rsid w:val="00D95AF2"/>
    <w:rsid w:val="00D95FFA"/>
    <w:rsid w:val="00D9607B"/>
    <w:rsid w:val="00D960D8"/>
    <w:rsid w:val="00D960ED"/>
    <w:rsid w:val="00D961E8"/>
    <w:rsid w:val="00D9630E"/>
    <w:rsid w:val="00D970FB"/>
    <w:rsid w:val="00D97266"/>
    <w:rsid w:val="00D97594"/>
    <w:rsid w:val="00D97600"/>
    <w:rsid w:val="00D9782C"/>
    <w:rsid w:val="00DA137E"/>
    <w:rsid w:val="00DA1E74"/>
    <w:rsid w:val="00DA268D"/>
    <w:rsid w:val="00DA2B17"/>
    <w:rsid w:val="00DA2D27"/>
    <w:rsid w:val="00DA2D2C"/>
    <w:rsid w:val="00DA3807"/>
    <w:rsid w:val="00DA3D2C"/>
    <w:rsid w:val="00DA4D96"/>
    <w:rsid w:val="00DA4FE8"/>
    <w:rsid w:val="00DA5068"/>
    <w:rsid w:val="00DA518B"/>
    <w:rsid w:val="00DA520E"/>
    <w:rsid w:val="00DA53AC"/>
    <w:rsid w:val="00DA56AB"/>
    <w:rsid w:val="00DA5745"/>
    <w:rsid w:val="00DA5A1E"/>
    <w:rsid w:val="00DA5F2F"/>
    <w:rsid w:val="00DA6006"/>
    <w:rsid w:val="00DA64DE"/>
    <w:rsid w:val="00DA6E6B"/>
    <w:rsid w:val="00DA7706"/>
    <w:rsid w:val="00DA7D02"/>
    <w:rsid w:val="00DB000B"/>
    <w:rsid w:val="00DB0022"/>
    <w:rsid w:val="00DB0921"/>
    <w:rsid w:val="00DB16E6"/>
    <w:rsid w:val="00DB19B2"/>
    <w:rsid w:val="00DB19D4"/>
    <w:rsid w:val="00DB24D8"/>
    <w:rsid w:val="00DB25E8"/>
    <w:rsid w:val="00DB2D4E"/>
    <w:rsid w:val="00DB300A"/>
    <w:rsid w:val="00DB30A3"/>
    <w:rsid w:val="00DB33A8"/>
    <w:rsid w:val="00DB3792"/>
    <w:rsid w:val="00DB3DA7"/>
    <w:rsid w:val="00DB4068"/>
    <w:rsid w:val="00DB4995"/>
    <w:rsid w:val="00DB4BEA"/>
    <w:rsid w:val="00DB5480"/>
    <w:rsid w:val="00DB56E4"/>
    <w:rsid w:val="00DB5E96"/>
    <w:rsid w:val="00DB6A01"/>
    <w:rsid w:val="00DB6AEB"/>
    <w:rsid w:val="00DB6D0D"/>
    <w:rsid w:val="00DB7790"/>
    <w:rsid w:val="00DB7E7A"/>
    <w:rsid w:val="00DC0752"/>
    <w:rsid w:val="00DC0AF2"/>
    <w:rsid w:val="00DC1475"/>
    <w:rsid w:val="00DC1830"/>
    <w:rsid w:val="00DC186D"/>
    <w:rsid w:val="00DC25FF"/>
    <w:rsid w:val="00DC2888"/>
    <w:rsid w:val="00DC2903"/>
    <w:rsid w:val="00DC453E"/>
    <w:rsid w:val="00DC493E"/>
    <w:rsid w:val="00DC54AB"/>
    <w:rsid w:val="00DC5798"/>
    <w:rsid w:val="00DC6BA4"/>
    <w:rsid w:val="00DC7136"/>
    <w:rsid w:val="00DC73EB"/>
    <w:rsid w:val="00DC74A4"/>
    <w:rsid w:val="00DC77C6"/>
    <w:rsid w:val="00DC77CF"/>
    <w:rsid w:val="00DC799A"/>
    <w:rsid w:val="00DC7B30"/>
    <w:rsid w:val="00DD0B2F"/>
    <w:rsid w:val="00DD2D74"/>
    <w:rsid w:val="00DD35C0"/>
    <w:rsid w:val="00DD3A81"/>
    <w:rsid w:val="00DD45EC"/>
    <w:rsid w:val="00DD4894"/>
    <w:rsid w:val="00DD4DAD"/>
    <w:rsid w:val="00DD6D25"/>
    <w:rsid w:val="00DD7D16"/>
    <w:rsid w:val="00DE02D1"/>
    <w:rsid w:val="00DE0553"/>
    <w:rsid w:val="00DE1195"/>
    <w:rsid w:val="00DE1323"/>
    <w:rsid w:val="00DE158B"/>
    <w:rsid w:val="00DE17DB"/>
    <w:rsid w:val="00DE1A9A"/>
    <w:rsid w:val="00DE1DA3"/>
    <w:rsid w:val="00DE2069"/>
    <w:rsid w:val="00DE24C2"/>
    <w:rsid w:val="00DE252F"/>
    <w:rsid w:val="00DE29AA"/>
    <w:rsid w:val="00DE2D7D"/>
    <w:rsid w:val="00DE30CB"/>
    <w:rsid w:val="00DE39F3"/>
    <w:rsid w:val="00DE3BF7"/>
    <w:rsid w:val="00DE410C"/>
    <w:rsid w:val="00DE4FFF"/>
    <w:rsid w:val="00DE5230"/>
    <w:rsid w:val="00DE54EC"/>
    <w:rsid w:val="00DE57C6"/>
    <w:rsid w:val="00DE6669"/>
    <w:rsid w:val="00DE6AD3"/>
    <w:rsid w:val="00DE7B8C"/>
    <w:rsid w:val="00DE7B9D"/>
    <w:rsid w:val="00DE7FE6"/>
    <w:rsid w:val="00DF0666"/>
    <w:rsid w:val="00DF0ABC"/>
    <w:rsid w:val="00DF0CE3"/>
    <w:rsid w:val="00DF2329"/>
    <w:rsid w:val="00DF28C9"/>
    <w:rsid w:val="00DF3137"/>
    <w:rsid w:val="00DF3239"/>
    <w:rsid w:val="00DF36CA"/>
    <w:rsid w:val="00DF40AF"/>
    <w:rsid w:val="00DF4D35"/>
    <w:rsid w:val="00DF545C"/>
    <w:rsid w:val="00DF5B3E"/>
    <w:rsid w:val="00DF5B7A"/>
    <w:rsid w:val="00DF5EA3"/>
    <w:rsid w:val="00DF67EA"/>
    <w:rsid w:val="00DF6B17"/>
    <w:rsid w:val="00DF71B5"/>
    <w:rsid w:val="00DF73B9"/>
    <w:rsid w:val="00DF7542"/>
    <w:rsid w:val="00DF77F1"/>
    <w:rsid w:val="00E004C9"/>
    <w:rsid w:val="00E01578"/>
    <w:rsid w:val="00E01A4C"/>
    <w:rsid w:val="00E01E7C"/>
    <w:rsid w:val="00E04ADD"/>
    <w:rsid w:val="00E04DF1"/>
    <w:rsid w:val="00E05103"/>
    <w:rsid w:val="00E0561B"/>
    <w:rsid w:val="00E05B6C"/>
    <w:rsid w:val="00E05CB4"/>
    <w:rsid w:val="00E05D85"/>
    <w:rsid w:val="00E06027"/>
    <w:rsid w:val="00E06AD8"/>
    <w:rsid w:val="00E06F68"/>
    <w:rsid w:val="00E07934"/>
    <w:rsid w:val="00E07A6F"/>
    <w:rsid w:val="00E10480"/>
    <w:rsid w:val="00E1075E"/>
    <w:rsid w:val="00E11BA2"/>
    <w:rsid w:val="00E11BC0"/>
    <w:rsid w:val="00E12735"/>
    <w:rsid w:val="00E127A3"/>
    <w:rsid w:val="00E132D3"/>
    <w:rsid w:val="00E14725"/>
    <w:rsid w:val="00E1479C"/>
    <w:rsid w:val="00E14E62"/>
    <w:rsid w:val="00E15379"/>
    <w:rsid w:val="00E1589F"/>
    <w:rsid w:val="00E15C28"/>
    <w:rsid w:val="00E15C31"/>
    <w:rsid w:val="00E16018"/>
    <w:rsid w:val="00E16EE6"/>
    <w:rsid w:val="00E17396"/>
    <w:rsid w:val="00E17D55"/>
    <w:rsid w:val="00E20296"/>
    <w:rsid w:val="00E2044E"/>
    <w:rsid w:val="00E207DD"/>
    <w:rsid w:val="00E20C27"/>
    <w:rsid w:val="00E20C61"/>
    <w:rsid w:val="00E20FEF"/>
    <w:rsid w:val="00E218A8"/>
    <w:rsid w:val="00E22A86"/>
    <w:rsid w:val="00E22B6F"/>
    <w:rsid w:val="00E2312B"/>
    <w:rsid w:val="00E2419C"/>
    <w:rsid w:val="00E24526"/>
    <w:rsid w:val="00E2454E"/>
    <w:rsid w:val="00E246F8"/>
    <w:rsid w:val="00E24907"/>
    <w:rsid w:val="00E2573E"/>
    <w:rsid w:val="00E260E5"/>
    <w:rsid w:val="00E269A2"/>
    <w:rsid w:val="00E27178"/>
    <w:rsid w:val="00E277B5"/>
    <w:rsid w:val="00E30698"/>
    <w:rsid w:val="00E31AE6"/>
    <w:rsid w:val="00E32508"/>
    <w:rsid w:val="00E32724"/>
    <w:rsid w:val="00E33900"/>
    <w:rsid w:val="00E33E6B"/>
    <w:rsid w:val="00E33EC8"/>
    <w:rsid w:val="00E33F85"/>
    <w:rsid w:val="00E3463A"/>
    <w:rsid w:val="00E34A26"/>
    <w:rsid w:val="00E34B85"/>
    <w:rsid w:val="00E351DC"/>
    <w:rsid w:val="00E35A7F"/>
    <w:rsid w:val="00E366F9"/>
    <w:rsid w:val="00E3670E"/>
    <w:rsid w:val="00E37ABD"/>
    <w:rsid w:val="00E37B95"/>
    <w:rsid w:val="00E4028F"/>
    <w:rsid w:val="00E40BE0"/>
    <w:rsid w:val="00E40D9B"/>
    <w:rsid w:val="00E418D8"/>
    <w:rsid w:val="00E42006"/>
    <w:rsid w:val="00E4298F"/>
    <w:rsid w:val="00E438B8"/>
    <w:rsid w:val="00E43A9F"/>
    <w:rsid w:val="00E43FB9"/>
    <w:rsid w:val="00E447FE"/>
    <w:rsid w:val="00E45438"/>
    <w:rsid w:val="00E463C4"/>
    <w:rsid w:val="00E46674"/>
    <w:rsid w:val="00E46B33"/>
    <w:rsid w:val="00E46F03"/>
    <w:rsid w:val="00E500F5"/>
    <w:rsid w:val="00E5015A"/>
    <w:rsid w:val="00E50207"/>
    <w:rsid w:val="00E50EA7"/>
    <w:rsid w:val="00E51030"/>
    <w:rsid w:val="00E51FF4"/>
    <w:rsid w:val="00E5218B"/>
    <w:rsid w:val="00E524D4"/>
    <w:rsid w:val="00E5263F"/>
    <w:rsid w:val="00E530F1"/>
    <w:rsid w:val="00E5336D"/>
    <w:rsid w:val="00E53AB6"/>
    <w:rsid w:val="00E53FB1"/>
    <w:rsid w:val="00E54288"/>
    <w:rsid w:val="00E556E3"/>
    <w:rsid w:val="00E56284"/>
    <w:rsid w:val="00E56979"/>
    <w:rsid w:val="00E56E33"/>
    <w:rsid w:val="00E570B1"/>
    <w:rsid w:val="00E570CE"/>
    <w:rsid w:val="00E57204"/>
    <w:rsid w:val="00E600BD"/>
    <w:rsid w:val="00E61357"/>
    <w:rsid w:val="00E61D0A"/>
    <w:rsid w:val="00E62670"/>
    <w:rsid w:val="00E62A41"/>
    <w:rsid w:val="00E6387A"/>
    <w:rsid w:val="00E6399E"/>
    <w:rsid w:val="00E63BAB"/>
    <w:rsid w:val="00E63FE3"/>
    <w:rsid w:val="00E6437E"/>
    <w:rsid w:val="00E648FA"/>
    <w:rsid w:val="00E64F1F"/>
    <w:rsid w:val="00E650B1"/>
    <w:rsid w:val="00E65373"/>
    <w:rsid w:val="00E656E7"/>
    <w:rsid w:val="00E65A52"/>
    <w:rsid w:val="00E65B75"/>
    <w:rsid w:val="00E65E0B"/>
    <w:rsid w:val="00E6611B"/>
    <w:rsid w:val="00E663BD"/>
    <w:rsid w:val="00E669A8"/>
    <w:rsid w:val="00E67844"/>
    <w:rsid w:val="00E705F7"/>
    <w:rsid w:val="00E70690"/>
    <w:rsid w:val="00E74780"/>
    <w:rsid w:val="00E75507"/>
    <w:rsid w:val="00E75962"/>
    <w:rsid w:val="00E75DAA"/>
    <w:rsid w:val="00E7623F"/>
    <w:rsid w:val="00E7642D"/>
    <w:rsid w:val="00E76F82"/>
    <w:rsid w:val="00E76F90"/>
    <w:rsid w:val="00E77768"/>
    <w:rsid w:val="00E807F8"/>
    <w:rsid w:val="00E80CA7"/>
    <w:rsid w:val="00E81233"/>
    <w:rsid w:val="00E8290D"/>
    <w:rsid w:val="00E829A4"/>
    <w:rsid w:val="00E82EEF"/>
    <w:rsid w:val="00E8325A"/>
    <w:rsid w:val="00E83648"/>
    <w:rsid w:val="00E837D3"/>
    <w:rsid w:val="00E84709"/>
    <w:rsid w:val="00E8496F"/>
    <w:rsid w:val="00E856B7"/>
    <w:rsid w:val="00E85F32"/>
    <w:rsid w:val="00E8637C"/>
    <w:rsid w:val="00E865EA"/>
    <w:rsid w:val="00E86905"/>
    <w:rsid w:val="00E86FEA"/>
    <w:rsid w:val="00E87454"/>
    <w:rsid w:val="00E9034A"/>
    <w:rsid w:val="00E904C7"/>
    <w:rsid w:val="00E909D9"/>
    <w:rsid w:val="00E9130F"/>
    <w:rsid w:val="00E916F6"/>
    <w:rsid w:val="00E9255B"/>
    <w:rsid w:val="00E926E5"/>
    <w:rsid w:val="00E92BAF"/>
    <w:rsid w:val="00E92CF2"/>
    <w:rsid w:val="00E9309A"/>
    <w:rsid w:val="00E9351B"/>
    <w:rsid w:val="00E93632"/>
    <w:rsid w:val="00E93723"/>
    <w:rsid w:val="00E93749"/>
    <w:rsid w:val="00E938BF"/>
    <w:rsid w:val="00E93A1E"/>
    <w:rsid w:val="00E93B7F"/>
    <w:rsid w:val="00E94171"/>
    <w:rsid w:val="00E94685"/>
    <w:rsid w:val="00E94AE3"/>
    <w:rsid w:val="00E94D08"/>
    <w:rsid w:val="00E95344"/>
    <w:rsid w:val="00E955D6"/>
    <w:rsid w:val="00E959F0"/>
    <w:rsid w:val="00E95A04"/>
    <w:rsid w:val="00E96163"/>
    <w:rsid w:val="00E963E4"/>
    <w:rsid w:val="00E96DD5"/>
    <w:rsid w:val="00E96F51"/>
    <w:rsid w:val="00E96F6A"/>
    <w:rsid w:val="00E9783C"/>
    <w:rsid w:val="00E97DD3"/>
    <w:rsid w:val="00EA169A"/>
    <w:rsid w:val="00EA176B"/>
    <w:rsid w:val="00EA1BCA"/>
    <w:rsid w:val="00EA1C2C"/>
    <w:rsid w:val="00EA24F5"/>
    <w:rsid w:val="00EA2A01"/>
    <w:rsid w:val="00EA2B09"/>
    <w:rsid w:val="00EA2C78"/>
    <w:rsid w:val="00EA32C9"/>
    <w:rsid w:val="00EA3447"/>
    <w:rsid w:val="00EA3A71"/>
    <w:rsid w:val="00EA4211"/>
    <w:rsid w:val="00EA4558"/>
    <w:rsid w:val="00EA4D3D"/>
    <w:rsid w:val="00EA5264"/>
    <w:rsid w:val="00EA57AF"/>
    <w:rsid w:val="00EA57E4"/>
    <w:rsid w:val="00EA5B2D"/>
    <w:rsid w:val="00EA5CDF"/>
    <w:rsid w:val="00EA61D9"/>
    <w:rsid w:val="00EA6256"/>
    <w:rsid w:val="00EA67A7"/>
    <w:rsid w:val="00EA6CE2"/>
    <w:rsid w:val="00EA7231"/>
    <w:rsid w:val="00EA7ACE"/>
    <w:rsid w:val="00EA7B3A"/>
    <w:rsid w:val="00EB14FE"/>
    <w:rsid w:val="00EB26C7"/>
    <w:rsid w:val="00EB2D55"/>
    <w:rsid w:val="00EB2FCA"/>
    <w:rsid w:val="00EB39D6"/>
    <w:rsid w:val="00EB442F"/>
    <w:rsid w:val="00EB47C9"/>
    <w:rsid w:val="00EB4E09"/>
    <w:rsid w:val="00EB53C7"/>
    <w:rsid w:val="00EB5E2B"/>
    <w:rsid w:val="00EB5E97"/>
    <w:rsid w:val="00EB6EAC"/>
    <w:rsid w:val="00EC0B7A"/>
    <w:rsid w:val="00EC0BBF"/>
    <w:rsid w:val="00EC0F0F"/>
    <w:rsid w:val="00EC14B0"/>
    <w:rsid w:val="00EC16E6"/>
    <w:rsid w:val="00EC182A"/>
    <w:rsid w:val="00EC1AC6"/>
    <w:rsid w:val="00EC21F9"/>
    <w:rsid w:val="00EC2546"/>
    <w:rsid w:val="00EC29D6"/>
    <w:rsid w:val="00EC2ABC"/>
    <w:rsid w:val="00EC2DE5"/>
    <w:rsid w:val="00EC303C"/>
    <w:rsid w:val="00EC32F2"/>
    <w:rsid w:val="00EC344E"/>
    <w:rsid w:val="00EC3899"/>
    <w:rsid w:val="00EC3A56"/>
    <w:rsid w:val="00EC44F8"/>
    <w:rsid w:val="00EC51D6"/>
    <w:rsid w:val="00EC5284"/>
    <w:rsid w:val="00EC638D"/>
    <w:rsid w:val="00EC6613"/>
    <w:rsid w:val="00EC6766"/>
    <w:rsid w:val="00EC6976"/>
    <w:rsid w:val="00EC6BF2"/>
    <w:rsid w:val="00EC7122"/>
    <w:rsid w:val="00EC76C2"/>
    <w:rsid w:val="00EC796A"/>
    <w:rsid w:val="00ED1A1A"/>
    <w:rsid w:val="00ED1DCA"/>
    <w:rsid w:val="00ED2B69"/>
    <w:rsid w:val="00ED2BB0"/>
    <w:rsid w:val="00ED2EAA"/>
    <w:rsid w:val="00ED3204"/>
    <w:rsid w:val="00ED3234"/>
    <w:rsid w:val="00ED3A21"/>
    <w:rsid w:val="00ED3DEC"/>
    <w:rsid w:val="00ED4D0F"/>
    <w:rsid w:val="00ED546B"/>
    <w:rsid w:val="00ED5871"/>
    <w:rsid w:val="00ED590D"/>
    <w:rsid w:val="00ED5AA9"/>
    <w:rsid w:val="00ED5AED"/>
    <w:rsid w:val="00ED5D37"/>
    <w:rsid w:val="00ED66F8"/>
    <w:rsid w:val="00ED69CB"/>
    <w:rsid w:val="00ED69D3"/>
    <w:rsid w:val="00ED7173"/>
    <w:rsid w:val="00ED725C"/>
    <w:rsid w:val="00ED747D"/>
    <w:rsid w:val="00ED7A06"/>
    <w:rsid w:val="00ED7F3C"/>
    <w:rsid w:val="00EE02B3"/>
    <w:rsid w:val="00EE0899"/>
    <w:rsid w:val="00EE112D"/>
    <w:rsid w:val="00EE1C40"/>
    <w:rsid w:val="00EE1C8A"/>
    <w:rsid w:val="00EE1E8F"/>
    <w:rsid w:val="00EE2234"/>
    <w:rsid w:val="00EE32D5"/>
    <w:rsid w:val="00EE3C7E"/>
    <w:rsid w:val="00EE3C82"/>
    <w:rsid w:val="00EE3D98"/>
    <w:rsid w:val="00EE497A"/>
    <w:rsid w:val="00EE53AC"/>
    <w:rsid w:val="00EE5561"/>
    <w:rsid w:val="00EE5DD7"/>
    <w:rsid w:val="00EE624E"/>
    <w:rsid w:val="00EE6772"/>
    <w:rsid w:val="00EE727B"/>
    <w:rsid w:val="00EE7822"/>
    <w:rsid w:val="00EF01B7"/>
    <w:rsid w:val="00EF0E79"/>
    <w:rsid w:val="00EF21D9"/>
    <w:rsid w:val="00EF2B2E"/>
    <w:rsid w:val="00EF3486"/>
    <w:rsid w:val="00EF3986"/>
    <w:rsid w:val="00EF3AB6"/>
    <w:rsid w:val="00EF4FA7"/>
    <w:rsid w:val="00EF5A68"/>
    <w:rsid w:val="00EF5B20"/>
    <w:rsid w:val="00EF5FCD"/>
    <w:rsid w:val="00EF646F"/>
    <w:rsid w:val="00EF6906"/>
    <w:rsid w:val="00EF6DF5"/>
    <w:rsid w:val="00EF6F74"/>
    <w:rsid w:val="00EF7532"/>
    <w:rsid w:val="00EF75BE"/>
    <w:rsid w:val="00EF79DC"/>
    <w:rsid w:val="00EF79EA"/>
    <w:rsid w:val="00EF7AF9"/>
    <w:rsid w:val="00EF7F6D"/>
    <w:rsid w:val="00F00588"/>
    <w:rsid w:val="00F00A7B"/>
    <w:rsid w:val="00F0154A"/>
    <w:rsid w:val="00F015F8"/>
    <w:rsid w:val="00F01E79"/>
    <w:rsid w:val="00F0231E"/>
    <w:rsid w:val="00F025EC"/>
    <w:rsid w:val="00F03215"/>
    <w:rsid w:val="00F03631"/>
    <w:rsid w:val="00F038FA"/>
    <w:rsid w:val="00F04670"/>
    <w:rsid w:val="00F0480F"/>
    <w:rsid w:val="00F04A0E"/>
    <w:rsid w:val="00F04CCD"/>
    <w:rsid w:val="00F05087"/>
    <w:rsid w:val="00F0549D"/>
    <w:rsid w:val="00F05BB8"/>
    <w:rsid w:val="00F06135"/>
    <w:rsid w:val="00F06225"/>
    <w:rsid w:val="00F0627F"/>
    <w:rsid w:val="00F066FF"/>
    <w:rsid w:val="00F0672A"/>
    <w:rsid w:val="00F06742"/>
    <w:rsid w:val="00F06B7A"/>
    <w:rsid w:val="00F1010D"/>
    <w:rsid w:val="00F11097"/>
    <w:rsid w:val="00F1174A"/>
    <w:rsid w:val="00F11AA7"/>
    <w:rsid w:val="00F11ACD"/>
    <w:rsid w:val="00F11DE0"/>
    <w:rsid w:val="00F12EB6"/>
    <w:rsid w:val="00F13CB1"/>
    <w:rsid w:val="00F14446"/>
    <w:rsid w:val="00F14595"/>
    <w:rsid w:val="00F151B7"/>
    <w:rsid w:val="00F157AA"/>
    <w:rsid w:val="00F168D8"/>
    <w:rsid w:val="00F16AA7"/>
    <w:rsid w:val="00F16E37"/>
    <w:rsid w:val="00F17069"/>
    <w:rsid w:val="00F171B7"/>
    <w:rsid w:val="00F173DD"/>
    <w:rsid w:val="00F17526"/>
    <w:rsid w:val="00F1764E"/>
    <w:rsid w:val="00F17AE0"/>
    <w:rsid w:val="00F17BFE"/>
    <w:rsid w:val="00F203E0"/>
    <w:rsid w:val="00F20495"/>
    <w:rsid w:val="00F208AC"/>
    <w:rsid w:val="00F20A8D"/>
    <w:rsid w:val="00F20EB2"/>
    <w:rsid w:val="00F21BA5"/>
    <w:rsid w:val="00F21C56"/>
    <w:rsid w:val="00F23426"/>
    <w:rsid w:val="00F23AEB"/>
    <w:rsid w:val="00F23DB9"/>
    <w:rsid w:val="00F23F80"/>
    <w:rsid w:val="00F2425F"/>
    <w:rsid w:val="00F247A8"/>
    <w:rsid w:val="00F24832"/>
    <w:rsid w:val="00F248B4"/>
    <w:rsid w:val="00F2494B"/>
    <w:rsid w:val="00F24D71"/>
    <w:rsid w:val="00F259D1"/>
    <w:rsid w:val="00F259FD"/>
    <w:rsid w:val="00F25A23"/>
    <w:rsid w:val="00F261DE"/>
    <w:rsid w:val="00F2676A"/>
    <w:rsid w:val="00F26A70"/>
    <w:rsid w:val="00F26E34"/>
    <w:rsid w:val="00F30349"/>
    <w:rsid w:val="00F307A1"/>
    <w:rsid w:val="00F307C7"/>
    <w:rsid w:val="00F31007"/>
    <w:rsid w:val="00F31113"/>
    <w:rsid w:val="00F31456"/>
    <w:rsid w:val="00F31AB3"/>
    <w:rsid w:val="00F31BA9"/>
    <w:rsid w:val="00F31CDA"/>
    <w:rsid w:val="00F32D17"/>
    <w:rsid w:val="00F32EBE"/>
    <w:rsid w:val="00F3347C"/>
    <w:rsid w:val="00F337F6"/>
    <w:rsid w:val="00F34B8A"/>
    <w:rsid w:val="00F34D6A"/>
    <w:rsid w:val="00F36594"/>
    <w:rsid w:val="00F366D1"/>
    <w:rsid w:val="00F36FAE"/>
    <w:rsid w:val="00F37033"/>
    <w:rsid w:val="00F37404"/>
    <w:rsid w:val="00F3790A"/>
    <w:rsid w:val="00F37D6A"/>
    <w:rsid w:val="00F402F2"/>
    <w:rsid w:val="00F404B3"/>
    <w:rsid w:val="00F40A5D"/>
    <w:rsid w:val="00F40A84"/>
    <w:rsid w:val="00F41AA7"/>
    <w:rsid w:val="00F41CA6"/>
    <w:rsid w:val="00F4276F"/>
    <w:rsid w:val="00F42805"/>
    <w:rsid w:val="00F4297F"/>
    <w:rsid w:val="00F4364E"/>
    <w:rsid w:val="00F43A9D"/>
    <w:rsid w:val="00F4400E"/>
    <w:rsid w:val="00F446DA"/>
    <w:rsid w:val="00F44947"/>
    <w:rsid w:val="00F44EB7"/>
    <w:rsid w:val="00F4602A"/>
    <w:rsid w:val="00F460E5"/>
    <w:rsid w:val="00F4653B"/>
    <w:rsid w:val="00F468D5"/>
    <w:rsid w:val="00F46DC9"/>
    <w:rsid w:val="00F470F7"/>
    <w:rsid w:val="00F47282"/>
    <w:rsid w:val="00F47A47"/>
    <w:rsid w:val="00F47B62"/>
    <w:rsid w:val="00F47C83"/>
    <w:rsid w:val="00F5018B"/>
    <w:rsid w:val="00F5024F"/>
    <w:rsid w:val="00F5068F"/>
    <w:rsid w:val="00F509D4"/>
    <w:rsid w:val="00F512AE"/>
    <w:rsid w:val="00F5152A"/>
    <w:rsid w:val="00F5176E"/>
    <w:rsid w:val="00F517B9"/>
    <w:rsid w:val="00F51B4C"/>
    <w:rsid w:val="00F51E61"/>
    <w:rsid w:val="00F52623"/>
    <w:rsid w:val="00F52AB1"/>
    <w:rsid w:val="00F5392F"/>
    <w:rsid w:val="00F53A7A"/>
    <w:rsid w:val="00F53B42"/>
    <w:rsid w:val="00F53D89"/>
    <w:rsid w:val="00F53D92"/>
    <w:rsid w:val="00F544D0"/>
    <w:rsid w:val="00F55109"/>
    <w:rsid w:val="00F554D2"/>
    <w:rsid w:val="00F557E4"/>
    <w:rsid w:val="00F55879"/>
    <w:rsid w:val="00F56A40"/>
    <w:rsid w:val="00F56B86"/>
    <w:rsid w:val="00F56DF8"/>
    <w:rsid w:val="00F570A2"/>
    <w:rsid w:val="00F6031E"/>
    <w:rsid w:val="00F604A0"/>
    <w:rsid w:val="00F6084B"/>
    <w:rsid w:val="00F608EA"/>
    <w:rsid w:val="00F60A4A"/>
    <w:rsid w:val="00F61267"/>
    <w:rsid w:val="00F616AE"/>
    <w:rsid w:val="00F61797"/>
    <w:rsid w:val="00F61C68"/>
    <w:rsid w:val="00F61D45"/>
    <w:rsid w:val="00F620C7"/>
    <w:rsid w:val="00F6213B"/>
    <w:rsid w:val="00F62F35"/>
    <w:rsid w:val="00F62FC6"/>
    <w:rsid w:val="00F63282"/>
    <w:rsid w:val="00F635B2"/>
    <w:rsid w:val="00F64321"/>
    <w:rsid w:val="00F64763"/>
    <w:rsid w:val="00F647D4"/>
    <w:rsid w:val="00F64813"/>
    <w:rsid w:val="00F6490B"/>
    <w:rsid w:val="00F64A17"/>
    <w:rsid w:val="00F6521E"/>
    <w:rsid w:val="00F6547F"/>
    <w:rsid w:val="00F65C73"/>
    <w:rsid w:val="00F65EAE"/>
    <w:rsid w:val="00F663CB"/>
    <w:rsid w:val="00F666F9"/>
    <w:rsid w:val="00F667A7"/>
    <w:rsid w:val="00F66AA6"/>
    <w:rsid w:val="00F67BB6"/>
    <w:rsid w:val="00F67C2E"/>
    <w:rsid w:val="00F704D0"/>
    <w:rsid w:val="00F706CB"/>
    <w:rsid w:val="00F70C78"/>
    <w:rsid w:val="00F7132F"/>
    <w:rsid w:val="00F72621"/>
    <w:rsid w:val="00F726D8"/>
    <w:rsid w:val="00F728D0"/>
    <w:rsid w:val="00F72CC7"/>
    <w:rsid w:val="00F736E5"/>
    <w:rsid w:val="00F745BF"/>
    <w:rsid w:val="00F74E7B"/>
    <w:rsid w:val="00F75007"/>
    <w:rsid w:val="00F75329"/>
    <w:rsid w:val="00F7582A"/>
    <w:rsid w:val="00F75F8D"/>
    <w:rsid w:val="00F7673D"/>
    <w:rsid w:val="00F76987"/>
    <w:rsid w:val="00F771E9"/>
    <w:rsid w:val="00F77C75"/>
    <w:rsid w:val="00F80B8A"/>
    <w:rsid w:val="00F81350"/>
    <w:rsid w:val="00F814C0"/>
    <w:rsid w:val="00F82236"/>
    <w:rsid w:val="00F82893"/>
    <w:rsid w:val="00F831BE"/>
    <w:rsid w:val="00F8331D"/>
    <w:rsid w:val="00F83C54"/>
    <w:rsid w:val="00F845E3"/>
    <w:rsid w:val="00F84633"/>
    <w:rsid w:val="00F849EE"/>
    <w:rsid w:val="00F84E52"/>
    <w:rsid w:val="00F8561F"/>
    <w:rsid w:val="00F8562B"/>
    <w:rsid w:val="00F85691"/>
    <w:rsid w:val="00F85DB7"/>
    <w:rsid w:val="00F86111"/>
    <w:rsid w:val="00F86290"/>
    <w:rsid w:val="00F86707"/>
    <w:rsid w:val="00F86911"/>
    <w:rsid w:val="00F86A7B"/>
    <w:rsid w:val="00F86CA1"/>
    <w:rsid w:val="00F87D07"/>
    <w:rsid w:val="00F9119E"/>
    <w:rsid w:val="00F9198C"/>
    <w:rsid w:val="00F91B16"/>
    <w:rsid w:val="00F91B38"/>
    <w:rsid w:val="00F91B50"/>
    <w:rsid w:val="00F91D96"/>
    <w:rsid w:val="00F920D0"/>
    <w:rsid w:val="00F92183"/>
    <w:rsid w:val="00F92228"/>
    <w:rsid w:val="00F93757"/>
    <w:rsid w:val="00F9488A"/>
    <w:rsid w:val="00F949B1"/>
    <w:rsid w:val="00F94AF8"/>
    <w:rsid w:val="00F94D64"/>
    <w:rsid w:val="00F95717"/>
    <w:rsid w:val="00F9576A"/>
    <w:rsid w:val="00F95B08"/>
    <w:rsid w:val="00F95F26"/>
    <w:rsid w:val="00F962BA"/>
    <w:rsid w:val="00F964BA"/>
    <w:rsid w:val="00F96F03"/>
    <w:rsid w:val="00F97808"/>
    <w:rsid w:val="00FA0E89"/>
    <w:rsid w:val="00FA2434"/>
    <w:rsid w:val="00FA2450"/>
    <w:rsid w:val="00FA3A6E"/>
    <w:rsid w:val="00FA3BBE"/>
    <w:rsid w:val="00FA3FCF"/>
    <w:rsid w:val="00FA4843"/>
    <w:rsid w:val="00FA4EE5"/>
    <w:rsid w:val="00FA5060"/>
    <w:rsid w:val="00FA5189"/>
    <w:rsid w:val="00FA5785"/>
    <w:rsid w:val="00FA68F9"/>
    <w:rsid w:val="00FA6C1B"/>
    <w:rsid w:val="00FA7412"/>
    <w:rsid w:val="00FB075D"/>
    <w:rsid w:val="00FB090C"/>
    <w:rsid w:val="00FB1A51"/>
    <w:rsid w:val="00FB2B8D"/>
    <w:rsid w:val="00FB35FF"/>
    <w:rsid w:val="00FB3844"/>
    <w:rsid w:val="00FB3F27"/>
    <w:rsid w:val="00FB4245"/>
    <w:rsid w:val="00FB4631"/>
    <w:rsid w:val="00FB51E5"/>
    <w:rsid w:val="00FB530E"/>
    <w:rsid w:val="00FB54E0"/>
    <w:rsid w:val="00FB5902"/>
    <w:rsid w:val="00FB592E"/>
    <w:rsid w:val="00FB59E6"/>
    <w:rsid w:val="00FB5A2B"/>
    <w:rsid w:val="00FB5C11"/>
    <w:rsid w:val="00FB6022"/>
    <w:rsid w:val="00FB6256"/>
    <w:rsid w:val="00FB7136"/>
    <w:rsid w:val="00FB7B6F"/>
    <w:rsid w:val="00FB7C13"/>
    <w:rsid w:val="00FB7E73"/>
    <w:rsid w:val="00FB7ECB"/>
    <w:rsid w:val="00FC01CA"/>
    <w:rsid w:val="00FC01D9"/>
    <w:rsid w:val="00FC0334"/>
    <w:rsid w:val="00FC15F5"/>
    <w:rsid w:val="00FC21DB"/>
    <w:rsid w:val="00FC29DE"/>
    <w:rsid w:val="00FC2F8A"/>
    <w:rsid w:val="00FC304D"/>
    <w:rsid w:val="00FC3560"/>
    <w:rsid w:val="00FC35D1"/>
    <w:rsid w:val="00FC39B5"/>
    <w:rsid w:val="00FC3D1E"/>
    <w:rsid w:val="00FC3DFE"/>
    <w:rsid w:val="00FC471F"/>
    <w:rsid w:val="00FC4F1D"/>
    <w:rsid w:val="00FC63AD"/>
    <w:rsid w:val="00FC6983"/>
    <w:rsid w:val="00FC6E09"/>
    <w:rsid w:val="00FC6EDD"/>
    <w:rsid w:val="00FC71C7"/>
    <w:rsid w:val="00FC7567"/>
    <w:rsid w:val="00FC76F5"/>
    <w:rsid w:val="00FC78D4"/>
    <w:rsid w:val="00FC7B1B"/>
    <w:rsid w:val="00FC7CDA"/>
    <w:rsid w:val="00FD0D58"/>
    <w:rsid w:val="00FD0E8D"/>
    <w:rsid w:val="00FD1577"/>
    <w:rsid w:val="00FD32F1"/>
    <w:rsid w:val="00FD3C78"/>
    <w:rsid w:val="00FD3D79"/>
    <w:rsid w:val="00FD41F5"/>
    <w:rsid w:val="00FD449D"/>
    <w:rsid w:val="00FD4BCB"/>
    <w:rsid w:val="00FD4E34"/>
    <w:rsid w:val="00FD5B43"/>
    <w:rsid w:val="00FD5FF1"/>
    <w:rsid w:val="00FD615E"/>
    <w:rsid w:val="00FD65A3"/>
    <w:rsid w:val="00FD6C2A"/>
    <w:rsid w:val="00FD6D2B"/>
    <w:rsid w:val="00FD78DC"/>
    <w:rsid w:val="00FD7D24"/>
    <w:rsid w:val="00FE03F7"/>
    <w:rsid w:val="00FE0BA5"/>
    <w:rsid w:val="00FE0F57"/>
    <w:rsid w:val="00FE152F"/>
    <w:rsid w:val="00FE1DBF"/>
    <w:rsid w:val="00FE2141"/>
    <w:rsid w:val="00FE2407"/>
    <w:rsid w:val="00FE261F"/>
    <w:rsid w:val="00FE27D5"/>
    <w:rsid w:val="00FE2A1C"/>
    <w:rsid w:val="00FE3A39"/>
    <w:rsid w:val="00FE3A3E"/>
    <w:rsid w:val="00FE3D0C"/>
    <w:rsid w:val="00FE44FE"/>
    <w:rsid w:val="00FE4570"/>
    <w:rsid w:val="00FE4B43"/>
    <w:rsid w:val="00FE5329"/>
    <w:rsid w:val="00FE573A"/>
    <w:rsid w:val="00FE5D19"/>
    <w:rsid w:val="00FE5F60"/>
    <w:rsid w:val="00FE6473"/>
    <w:rsid w:val="00FE76CE"/>
    <w:rsid w:val="00FE7767"/>
    <w:rsid w:val="00FE78A2"/>
    <w:rsid w:val="00FE79A1"/>
    <w:rsid w:val="00FE7C88"/>
    <w:rsid w:val="00FE7CB4"/>
    <w:rsid w:val="00FF07D6"/>
    <w:rsid w:val="00FF1AC6"/>
    <w:rsid w:val="00FF23AB"/>
    <w:rsid w:val="00FF2A90"/>
    <w:rsid w:val="00FF2CFF"/>
    <w:rsid w:val="00FF3841"/>
    <w:rsid w:val="00FF4104"/>
    <w:rsid w:val="00FF4EEC"/>
    <w:rsid w:val="00FF508E"/>
    <w:rsid w:val="00FF51F2"/>
    <w:rsid w:val="00FF5DB5"/>
    <w:rsid w:val="00FF6729"/>
    <w:rsid w:val="00FF68EF"/>
    <w:rsid w:val="00FF7084"/>
    <w:rsid w:val="00FF7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1384B65F"/>
  <w15:chartTrackingRefBased/>
  <w15:docId w15:val="{E0793819-E672-422F-B5D1-AAA8D85B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B23"/>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link w:val="Heading2Char"/>
    <w:uiPriority w:val="9"/>
    <w:qFormat/>
    <w:pPr>
      <w:keepNext/>
      <w:ind w:right="-36"/>
      <w:jc w:val="both"/>
      <w:outlineLvl w:val="1"/>
    </w:pPr>
    <w:rPr>
      <w:rFonts w:ascii="Angsana New" w:hAnsi="Angsana New"/>
      <w:sz w:val="32"/>
      <w:szCs w:val="32"/>
    </w:rPr>
  </w:style>
  <w:style w:type="paragraph" w:styleId="Heading3">
    <w:name w:val="heading 3"/>
    <w:basedOn w:val="Normal"/>
    <w:next w:val="Normal"/>
    <w:link w:val="Heading3Char"/>
    <w:uiPriority w:val="9"/>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link w:val="Heading4Char"/>
    <w:uiPriority w:val="9"/>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uiPriority w:val="99"/>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
    <w:name w:val="Body Text"/>
    <w:basedOn w:val="Normal"/>
    <w:pPr>
      <w:tabs>
        <w:tab w:val="left" w:pos="720"/>
      </w:tabs>
      <w:ind w:right="-36"/>
      <w:jc w:val="both"/>
    </w:pPr>
    <w:rPr>
      <w:rFonts w:hAnsi="Times New Roman"/>
      <w:sz w:val="20"/>
      <w:szCs w:val="20"/>
    </w:rPr>
  </w:style>
  <w:style w:type="paragraph" w:customStyle="1" w:styleId="a">
    <w:name w:val="เนื้อเรื่อง"/>
    <w:basedOn w:val="Normal"/>
    <w:pPr>
      <w:overflowPunct/>
      <w:autoSpaceDE/>
      <w:autoSpaceDN/>
      <w:adjustRightInd/>
      <w:ind w:right="386"/>
      <w:textAlignment w:val="auto"/>
    </w:pPr>
    <w:rPr>
      <w:rFonts w:ascii="Arial" w:hAnsi="Arial" w:cs="Cordia New"/>
      <w:b/>
      <w:bCs/>
      <w:sz w:val="28"/>
      <w:szCs w:val="28"/>
    </w:rPr>
  </w:style>
  <w:style w:type="paragraph" w:styleId="BodyText3">
    <w:name w:val="Body Text 3"/>
    <w:basedOn w:val="Normal"/>
    <w:pPr>
      <w:jc w:val="thaiDistribute"/>
    </w:pPr>
    <w:rPr>
      <w:rFonts w:hAnsi="Times New Roman"/>
      <w:b/>
      <w:bCs/>
      <w:sz w:val="22"/>
      <w:szCs w:val="22"/>
    </w:rPr>
  </w:style>
  <w:style w:type="paragraph" w:styleId="BodyText2">
    <w:name w:val="Body Text 2"/>
    <w:basedOn w:val="Normal"/>
    <w:rPr>
      <w:rFonts w:hAnsi="Times New Roman"/>
      <w:b/>
      <w:bCs/>
      <w:sz w:val="22"/>
      <w:szCs w:val="22"/>
    </w:rPr>
  </w:style>
  <w:style w:type="paragraph" w:styleId="BodyTextIndent2">
    <w:name w:val="Body Text Indent 2"/>
    <w:basedOn w:val="Normal"/>
    <w:pPr>
      <w:ind w:left="1080"/>
      <w:jc w:val="both"/>
    </w:pPr>
    <w:rPr>
      <w:rFonts w:hAnsi="Times New Roman"/>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pPr>
      <w:ind w:left="540"/>
      <w:jc w:val="both"/>
    </w:pPr>
    <w:rPr>
      <w:rFonts w:hAnsi="Times New Roman"/>
      <w:sz w:val="20"/>
      <w:szCs w:val="20"/>
    </w:rPr>
  </w:style>
  <w:style w:type="paragraph" w:customStyle="1" w:styleId="7I-7H-">
    <w:name w:val="@7I-@#7H-"/>
    <w:basedOn w:val="Normal"/>
    <w:next w:val="Normal"/>
    <w:pPr>
      <w:overflowPunct/>
      <w:autoSpaceDE/>
      <w:autoSpaceDN/>
      <w:adjustRightInd/>
      <w:textAlignment w:val="auto"/>
    </w:pPr>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qFormat/>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Text">
    <w:name w:val="Text"/>
    <w:basedOn w:val="Normal"/>
    <w:rsid w:val="00C97A6E"/>
    <w:pPr>
      <w:overflowPunct/>
      <w:autoSpaceDE/>
      <w:autoSpaceDN/>
      <w:adjustRightInd/>
      <w:spacing w:before="120" w:after="120"/>
      <w:ind w:firstLine="709"/>
      <w:textAlignment w:val="auto"/>
    </w:pPr>
    <w:rPr>
      <w:rFonts w:hAnsi="Times New Roman" w:cs="Times New Roman"/>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overflowPunct/>
      <w:autoSpaceDE/>
      <w:autoSpaceDN/>
      <w:adjustRightInd/>
      <w:ind w:right="386"/>
      <w:textAlignment w:val="auto"/>
    </w:pPr>
    <w:rPr>
      <w:rFonts w:hAnsi="Times New Roman"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3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overflowPunct/>
      <w:adjustRightInd/>
      <w:ind w:left="200" w:hanging="200"/>
      <w:jc w:val="both"/>
      <w:textAlignment w:val="auto"/>
    </w:pPr>
    <w:rPr>
      <w:rFonts w:eastAsia="MS Mincho" w:hAnsi="Times New Roman"/>
      <w:sz w:val="20"/>
      <w:lang w:val="en-GB"/>
    </w:rPr>
  </w:style>
  <w:style w:type="paragraph" w:styleId="ListParagraph">
    <w:name w:val="List Paragraph"/>
    <w:basedOn w:val="Normal"/>
    <w:uiPriority w:val="34"/>
    <w:qFormat/>
    <w:rsid w:val="006C5467"/>
    <w:pPr>
      <w:overflowPunct/>
      <w:autoSpaceDE/>
      <w:autoSpaceDN/>
      <w:adjustRightInd/>
      <w:spacing w:line="260" w:lineRule="atLeast"/>
      <w:ind w:left="720"/>
      <w:contextualSpacing/>
      <w:textAlignment w:val="auto"/>
    </w:pPr>
    <w:rPr>
      <w:rFonts w:hAnsi="Times New Roman"/>
      <w:sz w:val="22"/>
      <w:szCs w:val="28"/>
      <w:lang w:val="en-GB"/>
    </w:rPr>
  </w:style>
  <w:style w:type="paragraph" w:styleId="NormalWeb">
    <w:name w:val="Normal (Web)"/>
    <w:basedOn w:val="Normal"/>
    <w:uiPriority w:val="99"/>
    <w:unhideWhenUsed/>
    <w:rsid w:val="00A15754"/>
    <w:pPr>
      <w:overflowPunct/>
      <w:autoSpaceDE/>
      <w:autoSpaceDN/>
      <w:adjustRightInd/>
      <w:spacing w:before="100" w:beforeAutospacing="1" w:after="100" w:afterAutospacing="1"/>
      <w:textAlignment w:val="auto"/>
    </w:pPr>
    <w:rPr>
      <w:rFonts w:hAnsi="Times New Roman" w:cs="Times New Roman"/>
    </w:rPr>
  </w:style>
  <w:style w:type="paragraph" w:customStyle="1" w:styleId="qowt-li-10">
    <w:name w:val="qowt-li-1_0"/>
    <w:basedOn w:val="Normal"/>
    <w:rsid w:val="00A15754"/>
    <w:pPr>
      <w:overflowPunct/>
      <w:autoSpaceDE/>
      <w:autoSpaceDN/>
      <w:adjustRightInd/>
      <w:spacing w:before="100" w:beforeAutospacing="1" w:after="100" w:afterAutospacing="1"/>
      <w:textAlignment w:val="auto"/>
    </w:pPr>
    <w:rPr>
      <w:rFonts w:hAnsi="Times New Roman" w:cs="Times New Roman"/>
    </w:r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6F3B89"/>
    <w:rPr>
      <w:rFonts w:ascii="Ink Free" w:eastAsia="Ink Free" w:hAnsi="Ink Free" w:cs="Ink Free"/>
      <w:color w:val="00B050"/>
      <w:lang w:val="en-US"/>
    </w:rPr>
  </w:style>
  <w:style w:type="character" w:customStyle="1" w:styleId="Heading2Char">
    <w:name w:val="Heading 2 Char"/>
    <w:basedOn w:val="DefaultParagraphFont"/>
    <w:link w:val="Heading2"/>
    <w:uiPriority w:val="9"/>
    <w:rsid w:val="00171DBF"/>
    <w:rPr>
      <w:rFonts w:ascii="Angsana New" w:hAnsi="Angsana New"/>
      <w:sz w:val="32"/>
      <w:szCs w:val="32"/>
      <w:lang w:val="en-US" w:eastAsia="en-US"/>
    </w:rPr>
  </w:style>
  <w:style w:type="table" w:styleId="TableGridLight">
    <w:name w:val="Grid Table Light"/>
    <w:basedOn w:val="TableNormal"/>
    <w:uiPriority w:val="40"/>
    <w:rsid w:val="00EB2D55"/>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EB2D55"/>
    <w:rPr>
      <w:rFonts w:ascii="Angsana New" w:hAnsi="Angsana New"/>
      <w:b/>
      <w:bCs/>
      <w:sz w:val="24"/>
      <w:szCs w:val="24"/>
      <w:u w:val="single"/>
      <w:lang w:val="en-US" w:eastAsia="en-US"/>
    </w:rPr>
  </w:style>
  <w:style w:type="character" w:customStyle="1" w:styleId="Heading4Char">
    <w:name w:val="Heading 4 Char"/>
    <w:basedOn w:val="DefaultParagraphFont"/>
    <w:link w:val="Heading4"/>
    <w:uiPriority w:val="9"/>
    <w:rsid w:val="00872C00"/>
    <w:rPr>
      <w:rFonts w:ascii="Angsana New" w:hAnsi="Angsana New"/>
      <w:color w:val="000000"/>
      <w:sz w:val="28"/>
      <w:szCs w:val="28"/>
      <w:lang w:val="en-US" w:eastAsia="en-US"/>
    </w:rPr>
  </w:style>
  <w:style w:type="paragraph" w:customStyle="1" w:styleId="Default">
    <w:name w:val="Default"/>
    <w:rsid w:val="00F8331D"/>
    <w:pPr>
      <w:autoSpaceDE w:val="0"/>
      <w:autoSpaceDN w:val="0"/>
      <w:adjustRightInd w:val="0"/>
    </w:pPr>
    <w:rPr>
      <w:rFonts w:ascii="Times New Roman" w:hAnsi="Times New Roman" w:cs="Times New Roman"/>
      <w:color w:val="000000"/>
      <w:sz w:val="24"/>
      <w:szCs w:val="24"/>
    </w:rPr>
  </w:style>
  <w:style w:type="table" w:customStyle="1" w:styleId="TableGridLight1">
    <w:name w:val="Table Grid Light1"/>
    <w:basedOn w:val="TableNormal"/>
    <w:next w:val="TableGridLight"/>
    <w:uiPriority w:val="40"/>
    <w:rsid w:val="00563A2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01484958">
      <w:bodyDiv w:val="1"/>
      <w:marLeft w:val="0"/>
      <w:marRight w:val="0"/>
      <w:marTop w:val="0"/>
      <w:marBottom w:val="0"/>
      <w:divBdr>
        <w:top w:val="none" w:sz="0" w:space="0" w:color="auto"/>
        <w:left w:val="none" w:sz="0" w:space="0" w:color="auto"/>
        <w:bottom w:val="none" w:sz="0" w:space="0" w:color="auto"/>
        <w:right w:val="none" w:sz="0" w:space="0" w:color="auto"/>
      </w:divBdr>
    </w:div>
    <w:div w:id="204098414">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354427310">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42769491">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986863400">
      <w:bodyDiv w:val="1"/>
      <w:marLeft w:val="0"/>
      <w:marRight w:val="0"/>
      <w:marTop w:val="0"/>
      <w:marBottom w:val="0"/>
      <w:divBdr>
        <w:top w:val="none" w:sz="0" w:space="0" w:color="auto"/>
        <w:left w:val="none" w:sz="0" w:space="0" w:color="auto"/>
        <w:bottom w:val="none" w:sz="0" w:space="0" w:color="auto"/>
        <w:right w:val="none" w:sz="0" w:space="0" w:color="auto"/>
      </w:divBdr>
    </w:div>
    <w:div w:id="1019623396">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447697690">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578974743">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 w:id="20548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7269A-1CB3-4BF8-BA14-04E626CD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10313</TotalTime>
  <Pages>53</Pages>
  <Words>19140</Words>
  <Characters>118181</Characters>
  <Application>Microsoft Office Word</Application>
  <DocSecurity>0</DocSecurity>
  <Lines>984</Lines>
  <Paragraphs>274</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137047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Budsakorn Saengwattanapan (TH)</cp:lastModifiedBy>
  <cp:revision>667</cp:revision>
  <cp:lastPrinted>2021-02-09T11:52:00Z</cp:lastPrinted>
  <dcterms:created xsi:type="dcterms:W3CDTF">2021-01-19T12:36:00Z</dcterms:created>
  <dcterms:modified xsi:type="dcterms:W3CDTF">2021-03-01T02:35:00Z</dcterms:modified>
</cp:coreProperties>
</file>